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F31" w:rsidRPr="00CC3BE6" w:rsidRDefault="005A1857" w:rsidP="005A1857">
      <w:pPr>
        <w:rPr>
          <w:rFonts w:ascii="Franklin Gothic Book" w:hAnsi="Franklin Gothic Book"/>
          <w:b/>
        </w:rPr>
      </w:pPr>
      <w:r w:rsidRPr="00CC3BE6">
        <w:rPr>
          <w:rFonts w:ascii="Franklin Gothic Book" w:hAnsi="Franklin Gothic Book"/>
          <w:b/>
        </w:rPr>
        <w:t>An Evaluation of Oxfam’s Strategies to Overcome Global Poverty, Poor Education and Gender Mainstreaming</w:t>
      </w:r>
    </w:p>
    <w:p w:rsidR="00831AC4" w:rsidRPr="00CC3BE6" w:rsidRDefault="00831AC4" w:rsidP="00AE2887">
      <w:pPr>
        <w:spacing w:line="480" w:lineRule="auto"/>
        <w:rPr>
          <w:rFonts w:ascii="Franklin Gothic Book" w:hAnsi="Franklin Gothic Book"/>
        </w:rPr>
      </w:pPr>
    </w:p>
    <w:p w:rsidR="006731C9" w:rsidRPr="00CC3BE6" w:rsidRDefault="00831AC4" w:rsidP="00AE2887">
      <w:pPr>
        <w:spacing w:line="480" w:lineRule="auto"/>
        <w:rPr>
          <w:rFonts w:ascii="Franklin Gothic Book" w:hAnsi="Franklin Gothic Book"/>
        </w:rPr>
      </w:pPr>
      <w:r w:rsidRPr="00CC3BE6">
        <w:rPr>
          <w:rFonts w:ascii="Franklin Gothic Book" w:hAnsi="Franklin Gothic Book"/>
        </w:rPr>
        <w:tab/>
        <w:t xml:space="preserve">Oxfam </w:t>
      </w:r>
      <w:r w:rsidR="00B57672" w:rsidRPr="00CC3BE6">
        <w:rPr>
          <w:rFonts w:ascii="Franklin Gothic Book" w:hAnsi="Franklin Gothic Book"/>
        </w:rPr>
        <w:t xml:space="preserve">is a global confederation of 19 organisations </w:t>
      </w:r>
      <w:r w:rsidR="008D19F9" w:rsidRPr="00CC3BE6">
        <w:rPr>
          <w:rFonts w:ascii="Franklin Gothic Book" w:hAnsi="Franklin Gothic Book"/>
        </w:rPr>
        <w:t xml:space="preserve">who </w:t>
      </w:r>
      <w:r w:rsidR="00B57672" w:rsidRPr="00CC3BE6">
        <w:rPr>
          <w:rFonts w:ascii="Franklin Gothic Book" w:hAnsi="Franklin Gothic Book"/>
        </w:rPr>
        <w:t xml:space="preserve">work </w:t>
      </w:r>
      <w:r w:rsidR="008D19F9" w:rsidRPr="00CC3BE6">
        <w:rPr>
          <w:rFonts w:ascii="Franklin Gothic Book" w:hAnsi="Franklin Gothic Book"/>
        </w:rPr>
        <w:t xml:space="preserve">both </w:t>
      </w:r>
      <w:r w:rsidR="00B57672" w:rsidRPr="00CC3BE6">
        <w:rPr>
          <w:rFonts w:ascii="Franklin Gothic Book" w:hAnsi="Franklin Gothic Book"/>
        </w:rPr>
        <w:t>within the local community, and further afield</w:t>
      </w:r>
      <w:r w:rsidR="008D19F9" w:rsidRPr="00CC3BE6">
        <w:rPr>
          <w:rFonts w:ascii="Franklin Gothic Book" w:hAnsi="Franklin Gothic Book"/>
        </w:rPr>
        <w:t>; to provide help and support in over 90 different countries.</w:t>
      </w:r>
      <w:r w:rsidR="000F09A1" w:rsidRPr="00CC3BE6">
        <w:rPr>
          <w:rFonts w:ascii="Franklin Gothic Book" w:hAnsi="Franklin Gothic Book"/>
        </w:rPr>
        <w:t xml:space="preserve"> With a</w:t>
      </w:r>
      <w:r w:rsidR="007D0F06" w:rsidRPr="00CC3BE6">
        <w:rPr>
          <w:rFonts w:ascii="Franklin Gothic Book" w:hAnsi="Franklin Gothic Book"/>
        </w:rPr>
        <w:t xml:space="preserve"> staggering one i</w:t>
      </w:r>
      <w:r w:rsidR="001C3E70" w:rsidRPr="00CC3BE6">
        <w:rPr>
          <w:rFonts w:ascii="Franklin Gothic Book" w:hAnsi="Franklin Gothic Book"/>
        </w:rPr>
        <w:t xml:space="preserve">n </w:t>
      </w:r>
      <w:r w:rsidR="007D0F06" w:rsidRPr="00CC3BE6">
        <w:rPr>
          <w:rFonts w:ascii="Franklin Gothic Book" w:hAnsi="Franklin Gothic Book"/>
        </w:rPr>
        <w:t>three people across the world liv</w:t>
      </w:r>
      <w:r w:rsidR="000F09A1" w:rsidRPr="00CC3BE6">
        <w:rPr>
          <w:rFonts w:ascii="Franklin Gothic Book" w:hAnsi="Franklin Gothic Book"/>
        </w:rPr>
        <w:t xml:space="preserve">ing </w:t>
      </w:r>
      <w:r w:rsidR="007D0F06" w:rsidRPr="00CC3BE6">
        <w:rPr>
          <w:rFonts w:ascii="Franklin Gothic Book" w:hAnsi="Franklin Gothic Book"/>
        </w:rPr>
        <w:t xml:space="preserve">in poverty, </w:t>
      </w:r>
      <w:r w:rsidR="000F09A1" w:rsidRPr="00CC3BE6">
        <w:rPr>
          <w:rFonts w:ascii="Franklin Gothic Book" w:hAnsi="Franklin Gothic Book"/>
        </w:rPr>
        <w:t>Oxfam strive to overcome this global issue. Oxfam</w:t>
      </w:r>
      <w:r w:rsidR="00236BD6" w:rsidRPr="00CC3BE6">
        <w:rPr>
          <w:rFonts w:ascii="Franklin Gothic Book" w:hAnsi="Franklin Gothic Book"/>
        </w:rPr>
        <w:t xml:space="preserve"> choose to</w:t>
      </w:r>
      <w:r w:rsidR="000F09A1" w:rsidRPr="00CC3BE6">
        <w:rPr>
          <w:rFonts w:ascii="Franklin Gothic Book" w:hAnsi="Franklin Gothic Book"/>
        </w:rPr>
        <w:t xml:space="preserve"> adopt efficient and effective methods to support worse-off individuals, to enable them to lift themselves from poverty and achieve a </w:t>
      </w:r>
      <w:r w:rsidR="00236BD6" w:rsidRPr="00CC3BE6">
        <w:rPr>
          <w:rFonts w:ascii="Franklin Gothic Book" w:hAnsi="Franklin Gothic Book"/>
        </w:rPr>
        <w:t>good</w:t>
      </w:r>
      <w:r w:rsidR="000F09A1" w:rsidRPr="00CC3BE6">
        <w:rPr>
          <w:rFonts w:ascii="Franklin Gothic Book" w:hAnsi="Franklin Gothic Book"/>
        </w:rPr>
        <w:t xml:space="preserve"> quality of life. Oxfam work to rebuild livelihoods in times of crisis, through implementing various campaigns and support strategies</w:t>
      </w:r>
      <w:r w:rsidR="00236BD6" w:rsidRPr="00CC3BE6">
        <w:rPr>
          <w:rFonts w:ascii="Franklin Gothic Book" w:hAnsi="Franklin Gothic Book"/>
        </w:rPr>
        <w:t>. The global organisation work</w:t>
      </w:r>
      <w:r w:rsidR="000F09A1" w:rsidRPr="00CC3BE6">
        <w:rPr>
          <w:rFonts w:ascii="Franklin Gothic Book" w:hAnsi="Franklin Gothic Book"/>
        </w:rPr>
        <w:t xml:space="preserve"> to ensure that the more vulnerable individuals are able to influence both the local</w:t>
      </w:r>
      <w:r w:rsidR="00236BD6" w:rsidRPr="00CC3BE6">
        <w:rPr>
          <w:rFonts w:ascii="Franklin Gothic Book" w:hAnsi="Franklin Gothic Book"/>
        </w:rPr>
        <w:t>,</w:t>
      </w:r>
      <w:r w:rsidR="000F09A1" w:rsidRPr="00CC3BE6">
        <w:rPr>
          <w:rFonts w:ascii="Franklin Gothic Book" w:hAnsi="Franklin Gothic Book"/>
        </w:rPr>
        <w:t xml:space="preserve"> and </w:t>
      </w:r>
      <w:r w:rsidR="00236BD6" w:rsidRPr="00CC3BE6">
        <w:rPr>
          <w:rFonts w:ascii="Franklin Gothic Book" w:hAnsi="Franklin Gothic Book"/>
        </w:rPr>
        <w:t xml:space="preserve">the </w:t>
      </w:r>
      <w:r w:rsidR="000F09A1" w:rsidRPr="00CC3BE6">
        <w:rPr>
          <w:rFonts w:ascii="Franklin Gothic Book" w:hAnsi="Franklin Gothic Book"/>
        </w:rPr>
        <w:t xml:space="preserve">global decisions that </w:t>
      </w:r>
      <w:r w:rsidR="001C3E70" w:rsidRPr="00CC3BE6">
        <w:rPr>
          <w:rFonts w:ascii="Franklin Gothic Book" w:hAnsi="Franklin Gothic Book"/>
        </w:rPr>
        <w:t>influence</w:t>
      </w:r>
      <w:r w:rsidR="000F09A1" w:rsidRPr="00CC3BE6">
        <w:rPr>
          <w:rFonts w:ascii="Franklin Gothic Book" w:hAnsi="Franklin Gothic Book"/>
        </w:rPr>
        <w:t xml:space="preserve"> their lives</w:t>
      </w:r>
      <w:r w:rsidR="00636AE5" w:rsidRPr="00CC3BE6">
        <w:rPr>
          <w:rFonts w:ascii="Franklin Gothic Book" w:hAnsi="Franklin Gothic Book"/>
        </w:rPr>
        <w:t xml:space="preserve"> (Oxfam, 2019). </w:t>
      </w:r>
      <w:r w:rsidR="00A247F9" w:rsidRPr="00CC3BE6">
        <w:rPr>
          <w:rFonts w:ascii="Franklin Gothic Book" w:hAnsi="Franklin Gothic Book"/>
        </w:rPr>
        <w:t>Over the last few decades, Oxfam have worked to achieve a world in which poverty no longer exists. Through their international programme</w:t>
      </w:r>
      <w:r w:rsidR="00E810E0" w:rsidRPr="00CC3BE6">
        <w:rPr>
          <w:rFonts w:ascii="Franklin Gothic Book" w:hAnsi="Franklin Gothic Book"/>
        </w:rPr>
        <w:t>s</w:t>
      </w:r>
      <w:r w:rsidR="00A247F9" w:rsidRPr="00CC3BE6">
        <w:rPr>
          <w:rFonts w:ascii="Franklin Gothic Book" w:hAnsi="Franklin Gothic Book"/>
        </w:rPr>
        <w:t>, Oxfam have been witness to the devastating effects of poverty in und</w:t>
      </w:r>
      <w:r w:rsidR="00E810E0" w:rsidRPr="00CC3BE6">
        <w:rPr>
          <w:rFonts w:ascii="Franklin Gothic Book" w:hAnsi="Franklin Gothic Book"/>
        </w:rPr>
        <w:t>erd</w:t>
      </w:r>
      <w:r w:rsidR="00A247F9" w:rsidRPr="00CC3BE6">
        <w:rPr>
          <w:rFonts w:ascii="Franklin Gothic Book" w:hAnsi="Franklin Gothic Book"/>
        </w:rPr>
        <w:t xml:space="preserve">eveloped countries. </w:t>
      </w:r>
      <w:r w:rsidR="00E810E0" w:rsidRPr="00CC3BE6">
        <w:rPr>
          <w:rFonts w:ascii="Franklin Gothic Book" w:hAnsi="Franklin Gothic Book"/>
        </w:rPr>
        <w:t>Through w</w:t>
      </w:r>
      <w:r w:rsidR="008E1712" w:rsidRPr="00CC3BE6">
        <w:rPr>
          <w:rFonts w:ascii="Franklin Gothic Book" w:hAnsi="Franklin Gothic Book"/>
        </w:rPr>
        <w:t>itnessing the struggle</w:t>
      </w:r>
      <w:r w:rsidR="00E810E0" w:rsidRPr="00CC3BE6">
        <w:rPr>
          <w:rFonts w:ascii="Franklin Gothic Book" w:hAnsi="Franklin Gothic Book"/>
        </w:rPr>
        <w:t xml:space="preserve">, Oxfam have been able to </w:t>
      </w:r>
      <w:r w:rsidR="00A247F9" w:rsidRPr="00CC3BE6">
        <w:rPr>
          <w:rFonts w:ascii="Franklin Gothic Book" w:hAnsi="Franklin Gothic Book"/>
        </w:rPr>
        <w:t xml:space="preserve">learn </w:t>
      </w:r>
      <w:r w:rsidR="00E810E0" w:rsidRPr="00CC3BE6">
        <w:rPr>
          <w:rFonts w:ascii="Franklin Gothic Book" w:hAnsi="Franklin Gothic Book"/>
        </w:rPr>
        <w:t xml:space="preserve">about </w:t>
      </w:r>
      <w:r w:rsidR="00A247F9" w:rsidRPr="00CC3BE6">
        <w:rPr>
          <w:rFonts w:ascii="Franklin Gothic Book" w:hAnsi="Franklin Gothic Book"/>
        </w:rPr>
        <w:t>and understand the challenges many ordinary men and women face</w:t>
      </w:r>
      <w:r w:rsidR="00E810E0" w:rsidRPr="00CC3BE6">
        <w:rPr>
          <w:rFonts w:ascii="Franklin Gothic Book" w:hAnsi="Franklin Gothic Book"/>
        </w:rPr>
        <w:t xml:space="preserve"> on a day-to-day basis. Some people face such challenges, all</w:t>
      </w:r>
      <w:r w:rsidR="00A247F9" w:rsidRPr="00CC3BE6">
        <w:rPr>
          <w:rFonts w:ascii="Franklin Gothic Book" w:hAnsi="Franklin Gothic Book"/>
        </w:rPr>
        <w:t xml:space="preserve"> in </w:t>
      </w:r>
      <w:r w:rsidR="008E1712" w:rsidRPr="00CC3BE6">
        <w:rPr>
          <w:rFonts w:ascii="Franklin Gothic Book" w:hAnsi="Franklin Gothic Book"/>
        </w:rPr>
        <w:t xml:space="preserve">an </w:t>
      </w:r>
      <w:r w:rsidR="00A247F9" w:rsidRPr="00CC3BE6">
        <w:rPr>
          <w:rFonts w:ascii="Franklin Gothic Book" w:hAnsi="Franklin Gothic Book"/>
        </w:rPr>
        <w:t>attempt to protect their families and communities in circumstances in which they have very little control</w:t>
      </w:r>
      <w:r w:rsidR="005212B1" w:rsidRPr="00CC3BE6">
        <w:rPr>
          <w:rFonts w:ascii="Franklin Gothic Book" w:hAnsi="Franklin Gothic Book"/>
        </w:rPr>
        <w:t xml:space="preserve"> (Watkins, 1995).</w:t>
      </w:r>
      <w:r w:rsidR="00A247F9" w:rsidRPr="00CC3BE6">
        <w:rPr>
          <w:rFonts w:ascii="Franklin Gothic Book" w:hAnsi="Franklin Gothic Book"/>
        </w:rPr>
        <w:t xml:space="preserve"> </w:t>
      </w:r>
    </w:p>
    <w:p w:rsidR="006731C9" w:rsidRPr="00CC3BE6" w:rsidRDefault="006731C9" w:rsidP="00AE2887">
      <w:pPr>
        <w:spacing w:line="480" w:lineRule="auto"/>
        <w:rPr>
          <w:rFonts w:ascii="Franklin Gothic Book" w:hAnsi="Franklin Gothic Book"/>
        </w:rPr>
      </w:pPr>
    </w:p>
    <w:p w:rsidR="001C3E70" w:rsidRPr="00CC3BE6" w:rsidRDefault="00D36F1D" w:rsidP="00AE2887">
      <w:pPr>
        <w:spacing w:line="480" w:lineRule="auto"/>
        <w:ind w:firstLine="720"/>
        <w:rPr>
          <w:rFonts w:ascii="Franklin Gothic Book" w:hAnsi="Franklin Gothic Book"/>
        </w:rPr>
      </w:pPr>
      <w:r w:rsidRPr="00CC3BE6">
        <w:rPr>
          <w:rFonts w:ascii="Franklin Gothic Book" w:hAnsi="Franklin Gothic Book"/>
        </w:rPr>
        <w:t xml:space="preserve">Oxfam </w:t>
      </w:r>
      <w:r w:rsidR="00E810E0" w:rsidRPr="00CC3BE6">
        <w:rPr>
          <w:rFonts w:ascii="Franklin Gothic Book" w:hAnsi="Franklin Gothic Book"/>
        </w:rPr>
        <w:t>works</w:t>
      </w:r>
      <w:r w:rsidRPr="00CC3BE6">
        <w:rPr>
          <w:rFonts w:ascii="Franklin Gothic Book" w:hAnsi="Franklin Gothic Book"/>
        </w:rPr>
        <w:t xml:space="preserve"> to eliminate poverty in countries across the world</w:t>
      </w:r>
      <w:r w:rsidR="00971E69" w:rsidRPr="00CC3BE6">
        <w:rPr>
          <w:rFonts w:ascii="Franklin Gothic Book" w:hAnsi="Franklin Gothic Book"/>
        </w:rPr>
        <w:t xml:space="preserve">, including the UK. </w:t>
      </w:r>
      <w:r w:rsidR="00E720DA" w:rsidRPr="00CC3BE6">
        <w:rPr>
          <w:rFonts w:ascii="Franklin Gothic Book" w:hAnsi="Franklin Gothic Book"/>
        </w:rPr>
        <w:t xml:space="preserve">Oxfam states that last year, the poorest half of the </w:t>
      </w:r>
      <w:r w:rsidR="00971E69" w:rsidRPr="00CC3BE6">
        <w:rPr>
          <w:rFonts w:ascii="Franklin Gothic Book" w:hAnsi="Franklin Gothic Book"/>
        </w:rPr>
        <w:t>w</w:t>
      </w:r>
      <w:r w:rsidR="00E720DA" w:rsidRPr="00CC3BE6">
        <w:rPr>
          <w:rFonts w:ascii="Franklin Gothic Book" w:hAnsi="Franklin Gothic Book"/>
        </w:rPr>
        <w:t xml:space="preserve">orld became 11% poorer, whilst the world’s richest increased </w:t>
      </w:r>
      <w:r w:rsidR="004D6EBD" w:rsidRPr="00CC3BE6">
        <w:rPr>
          <w:rFonts w:ascii="Franklin Gothic Book" w:hAnsi="Franklin Gothic Book"/>
        </w:rPr>
        <w:t>their fortune</w:t>
      </w:r>
      <w:r w:rsidR="00E810E0" w:rsidRPr="00CC3BE6">
        <w:rPr>
          <w:rFonts w:ascii="Franklin Gothic Book" w:hAnsi="Franklin Gothic Book"/>
        </w:rPr>
        <w:t>s</w:t>
      </w:r>
      <w:r w:rsidR="004D6EBD" w:rsidRPr="00CC3BE6">
        <w:rPr>
          <w:rFonts w:ascii="Franklin Gothic Book" w:hAnsi="Franklin Gothic Book"/>
        </w:rPr>
        <w:t xml:space="preserve"> b</w:t>
      </w:r>
      <w:r w:rsidR="00E720DA" w:rsidRPr="00CC3BE6">
        <w:rPr>
          <w:rFonts w:ascii="Franklin Gothic Book" w:hAnsi="Franklin Gothic Book"/>
        </w:rPr>
        <w:t xml:space="preserve">y 12%; the equivalent of $2.5 billion </w:t>
      </w:r>
      <w:r w:rsidR="00E810E0" w:rsidRPr="00CC3BE6">
        <w:rPr>
          <w:rFonts w:ascii="Franklin Gothic Book" w:hAnsi="Franklin Gothic Book"/>
        </w:rPr>
        <w:t xml:space="preserve">each and </w:t>
      </w:r>
      <w:r w:rsidR="00E720DA" w:rsidRPr="00CC3BE6">
        <w:rPr>
          <w:rFonts w:ascii="Franklin Gothic Book" w:hAnsi="Franklin Gothic Book"/>
        </w:rPr>
        <w:t>every day (Oxfam, 2018).</w:t>
      </w:r>
      <w:r w:rsidR="00E810E0" w:rsidRPr="00CC3BE6">
        <w:rPr>
          <w:rFonts w:ascii="Franklin Gothic Book" w:hAnsi="Franklin Gothic Book"/>
        </w:rPr>
        <w:t xml:space="preserve"> </w:t>
      </w:r>
      <w:r w:rsidR="006B795F" w:rsidRPr="00CC3BE6">
        <w:rPr>
          <w:rFonts w:ascii="Franklin Gothic Book" w:hAnsi="Franklin Gothic Book"/>
        </w:rPr>
        <w:t>In</w:t>
      </w:r>
      <w:r w:rsidR="00971E69" w:rsidRPr="00CC3BE6">
        <w:rPr>
          <w:rFonts w:ascii="Franklin Gothic Book" w:hAnsi="Franklin Gothic Book"/>
        </w:rPr>
        <w:t xml:space="preserve"> the UK</w:t>
      </w:r>
      <w:r w:rsidR="006B795F" w:rsidRPr="00CC3BE6">
        <w:rPr>
          <w:rFonts w:ascii="Franklin Gothic Book" w:hAnsi="Franklin Gothic Book"/>
        </w:rPr>
        <w:t xml:space="preserve"> for example,</w:t>
      </w:r>
      <w:r w:rsidR="00971E69" w:rsidRPr="00CC3BE6">
        <w:rPr>
          <w:rFonts w:ascii="Franklin Gothic Book" w:hAnsi="Franklin Gothic Book"/>
        </w:rPr>
        <w:t xml:space="preserve"> Oxfam have utilised their network of high street stores </w:t>
      </w:r>
      <w:r w:rsidR="00890F3C" w:rsidRPr="00CC3BE6">
        <w:rPr>
          <w:rFonts w:ascii="Franklin Gothic Book" w:hAnsi="Franklin Gothic Book"/>
        </w:rPr>
        <w:t xml:space="preserve">to </w:t>
      </w:r>
      <w:r w:rsidR="00971E69" w:rsidRPr="00CC3BE6">
        <w:rPr>
          <w:rFonts w:ascii="Franklin Gothic Book" w:hAnsi="Franklin Gothic Book"/>
        </w:rPr>
        <w:t>encourag</w:t>
      </w:r>
      <w:r w:rsidR="00890F3C" w:rsidRPr="00CC3BE6">
        <w:rPr>
          <w:rFonts w:ascii="Franklin Gothic Book" w:hAnsi="Franklin Gothic Book"/>
        </w:rPr>
        <w:t>e individuals to volunteer</w:t>
      </w:r>
      <w:r w:rsidR="004D6EBD" w:rsidRPr="00CC3BE6">
        <w:rPr>
          <w:rFonts w:ascii="Franklin Gothic Book" w:hAnsi="Franklin Gothic Book"/>
        </w:rPr>
        <w:t>. Through encouraging worse-off individuals to become involved</w:t>
      </w:r>
      <w:r w:rsidR="006B795F" w:rsidRPr="00CC3BE6">
        <w:rPr>
          <w:rFonts w:ascii="Franklin Gothic Book" w:hAnsi="Franklin Gothic Book"/>
        </w:rPr>
        <w:t xml:space="preserve"> in such schemes</w:t>
      </w:r>
      <w:r w:rsidR="004D6EBD" w:rsidRPr="00CC3BE6">
        <w:rPr>
          <w:rFonts w:ascii="Franklin Gothic Book" w:hAnsi="Franklin Gothic Book"/>
        </w:rPr>
        <w:t>, it allows</w:t>
      </w:r>
      <w:r w:rsidR="006B795F" w:rsidRPr="00CC3BE6">
        <w:rPr>
          <w:rFonts w:ascii="Franklin Gothic Book" w:hAnsi="Franklin Gothic Book"/>
        </w:rPr>
        <w:t xml:space="preserve"> for</w:t>
      </w:r>
      <w:r w:rsidR="004D6EBD" w:rsidRPr="00CC3BE6">
        <w:rPr>
          <w:rFonts w:ascii="Franklin Gothic Book" w:hAnsi="Franklin Gothic Book"/>
        </w:rPr>
        <w:t xml:space="preserve"> them </w:t>
      </w:r>
      <w:r w:rsidR="00890F3C" w:rsidRPr="00CC3BE6">
        <w:rPr>
          <w:rFonts w:ascii="Franklin Gothic Book" w:hAnsi="Franklin Gothic Book"/>
        </w:rPr>
        <w:t>to establish valuable life skills and grow</w:t>
      </w:r>
      <w:r w:rsidR="004D6EBD" w:rsidRPr="00CC3BE6">
        <w:rPr>
          <w:rFonts w:ascii="Franklin Gothic Book" w:hAnsi="Franklin Gothic Book"/>
        </w:rPr>
        <w:t xml:space="preserve"> the confidence they need to</w:t>
      </w:r>
      <w:r w:rsidR="00991A9C" w:rsidRPr="00CC3BE6">
        <w:rPr>
          <w:rFonts w:ascii="Franklin Gothic Book" w:hAnsi="Franklin Gothic Book"/>
        </w:rPr>
        <w:t xml:space="preserve"> progress</w:t>
      </w:r>
      <w:r w:rsidR="00890F3C" w:rsidRPr="00CC3BE6">
        <w:rPr>
          <w:rFonts w:ascii="Franklin Gothic Book" w:hAnsi="Franklin Gothic Book"/>
        </w:rPr>
        <w:t xml:space="preserve"> in life. </w:t>
      </w:r>
      <w:r w:rsidR="006731C9" w:rsidRPr="00CC3BE6">
        <w:rPr>
          <w:rFonts w:ascii="Franklin Gothic Book" w:hAnsi="Franklin Gothic Book"/>
        </w:rPr>
        <w:t xml:space="preserve">Oxfam </w:t>
      </w:r>
      <w:r w:rsidR="004D6EBD" w:rsidRPr="00CC3BE6">
        <w:rPr>
          <w:rFonts w:ascii="Franklin Gothic Book" w:hAnsi="Franklin Gothic Book"/>
        </w:rPr>
        <w:t>look to find long-</w:t>
      </w:r>
      <w:r w:rsidR="004D6EBD" w:rsidRPr="00CC3BE6">
        <w:rPr>
          <w:rFonts w:ascii="Franklin Gothic Book" w:hAnsi="Franklin Gothic Book"/>
        </w:rPr>
        <w:lastRenderedPageBreak/>
        <w:t xml:space="preserve">term, maintainable solutions to the </w:t>
      </w:r>
      <w:r w:rsidR="006731C9" w:rsidRPr="00CC3BE6">
        <w:rPr>
          <w:rFonts w:ascii="Franklin Gothic Book" w:hAnsi="Franklin Gothic Book"/>
        </w:rPr>
        <w:t xml:space="preserve">root problems which bring about food poverty. The organisation works alongside local communities </w:t>
      </w:r>
      <w:r w:rsidR="006B795F" w:rsidRPr="00CC3BE6">
        <w:rPr>
          <w:rFonts w:ascii="Franklin Gothic Book" w:hAnsi="Franklin Gothic Book"/>
        </w:rPr>
        <w:t xml:space="preserve">and government bodies </w:t>
      </w:r>
      <w:r w:rsidR="006731C9" w:rsidRPr="00CC3BE6">
        <w:rPr>
          <w:rFonts w:ascii="Franklin Gothic Book" w:hAnsi="Franklin Gothic Book"/>
        </w:rPr>
        <w:t xml:space="preserve">to </w:t>
      </w:r>
      <w:r w:rsidR="0040039F" w:rsidRPr="00CC3BE6">
        <w:rPr>
          <w:rFonts w:ascii="Franklin Gothic Book" w:hAnsi="Franklin Gothic Book"/>
        </w:rPr>
        <w:t xml:space="preserve">guide </w:t>
      </w:r>
      <w:r w:rsidR="006B795F" w:rsidRPr="00CC3BE6">
        <w:rPr>
          <w:rFonts w:ascii="Franklin Gothic Book" w:hAnsi="Franklin Gothic Book"/>
        </w:rPr>
        <w:t xml:space="preserve">both </w:t>
      </w:r>
      <w:r w:rsidR="0040039F" w:rsidRPr="00CC3BE6">
        <w:rPr>
          <w:rFonts w:ascii="Franklin Gothic Book" w:hAnsi="Franklin Gothic Book"/>
        </w:rPr>
        <w:t>policy makers</w:t>
      </w:r>
      <w:r w:rsidR="006B795F" w:rsidRPr="00CC3BE6">
        <w:rPr>
          <w:rFonts w:ascii="Franklin Gothic Book" w:hAnsi="Franklin Gothic Book"/>
        </w:rPr>
        <w:t>,</w:t>
      </w:r>
      <w:r w:rsidR="0040039F" w:rsidRPr="00CC3BE6">
        <w:rPr>
          <w:rFonts w:ascii="Franklin Gothic Book" w:hAnsi="Franklin Gothic Book"/>
        </w:rPr>
        <w:t xml:space="preserve"> and the public</w:t>
      </w:r>
      <w:r w:rsidR="000A2143" w:rsidRPr="00CC3BE6">
        <w:rPr>
          <w:rFonts w:ascii="Franklin Gothic Book" w:hAnsi="Franklin Gothic Book"/>
        </w:rPr>
        <w:t xml:space="preserve"> on key legislations. Oxfam looks to</w:t>
      </w:r>
      <w:r w:rsidR="0040039F" w:rsidRPr="00CC3BE6">
        <w:rPr>
          <w:rFonts w:ascii="Franklin Gothic Book" w:hAnsi="Franklin Gothic Book"/>
        </w:rPr>
        <w:t xml:space="preserve"> improve the lives of those living in poverty, whilst lessening the gap between the </w:t>
      </w:r>
      <w:r w:rsidR="000A2143" w:rsidRPr="00CC3BE6">
        <w:rPr>
          <w:rFonts w:ascii="Franklin Gothic Book" w:hAnsi="Franklin Gothic Book"/>
        </w:rPr>
        <w:t xml:space="preserve">world’s </w:t>
      </w:r>
      <w:r w:rsidR="0040039F" w:rsidRPr="00CC3BE6">
        <w:rPr>
          <w:rFonts w:ascii="Franklin Gothic Book" w:hAnsi="Franklin Gothic Book"/>
        </w:rPr>
        <w:t>richest and the poorest</w:t>
      </w:r>
      <w:r w:rsidR="00F51316" w:rsidRPr="00CC3BE6">
        <w:rPr>
          <w:rFonts w:ascii="Franklin Gothic Book" w:hAnsi="Franklin Gothic Book"/>
        </w:rPr>
        <w:t xml:space="preserve"> (Zuckerman, 2002)</w:t>
      </w:r>
      <w:r w:rsidR="0040039F" w:rsidRPr="00CC3BE6">
        <w:rPr>
          <w:rFonts w:ascii="Franklin Gothic Book" w:hAnsi="Franklin Gothic Book"/>
        </w:rPr>
        <w:t xml:space="preserve">. </w:t>
      </w:r>
      <w:r w:rsidR="004D6EBD" w:rsidRPr="00CC3BE6">
        <w:rPr>
          <w:rFonts w:ascii="Franklin Gothic Book" w:hAnsi="Franklin Gothic Book"/>
        </w:rPr>
        <w:t>Oxfam strive</w:t>
      </w:r>
      <w:r w:rsidR="000A2143" w:rsidRPr="00CC3BE6">
        <w:rPr>
          <w:rFonts w:ascii="Franklin Gothic Book" w:hAnsi="Franklin Gothic Book"/>
        </w:rPr>
        <w:t xml:space="preserve">s </w:t>
      </w:r>
      <w:r w:rsidR="004D6EBD" w:rsidRPr="00CC3BE6">
        <w:rPr>
          <w:rFonts w:ascii="Franklin Gothic Book" w:hAnsi="Franklin Gothic Book"/>
        </w:rPr>
        <w:t>to create a world where poverty no longer exists</w:t>
      </w:r>
      <w:r w:rsidR="00496830" w:rsidRPr="00CC3BE6">
        <w:rPr>
          <w:rFonts w:ascii="Franklin Gothic Book" w:hAnsi="Franklin Gothic Book"/>
        </w:rPr>
        <w:t xml:space="preserve">; </w:t>
      </w:r>
      <w:r w:rsidR="004D6EBD" w:rsidRPr="00CC3BE6">
        <w:rPr>
          <w:rFonts w:ascii="Franklin Gothic Book" w:hAnsi="Franklin Gothic Book"/>
        </w:rPr>
        <w:t>a place where men and women have equal rights and where each and every individual has the right to influence decision</w:t>
      </w:r>
      <w:r w:rsidR="00496830" w:rsidRPr="00CC3BE6">
        <w:rPr>
          <w:rFonts w:ascii="Franklin Gothic Book" w:hAnsi="Franklin Gothic Book"/>
        </w:rPr>
        <w:t>s</w:t>
      </w:r>
      <w:r w:rsidR="004D6EBD" w:rsidRPr="00CC3BE6">
        <w:rPr>
          <w:rFonts w:ascii="Franklin Gothic Book" w:hAnsi="Franklin Gothic Book"/>
        </w:rPr>
        <w:t xml:space="preserve"> which could have an impact on their lives</w:t>
      </w:r>
      <w:r w:rsidR="00496830" w:rsidRPr="00CC3BE6">
        <w:rPr>
          <w:rFonts w:ascii="Franklin Gothic Book" w:hAnsi="Franklin Gothic Book"/>
        </w:rPr>
        <w:t xml:space="preserve"> (Oxfam, 2019). </w:t>
      </w:r>
    </w:p>
    <w:p w:rsidR="00AE2CE2" w:rsidRPr="00CC3BE6" w:rsidRDefault="00AE2CE2" w:rsidP="00AE2887">
      <w:pPr>
        <w:spacing w:line="480" w:lineRule="auto"/>
        <w:ind w:firstLine="720"/>
        <w:rPr>
          <w:rFonts w:ascii="Franklin Gothic Book" w:hAnsi="Franklin Gothic Book"/>
        </w:rPr>
      </w:pPr>
    </w:p>
    <w:p w:rsidR="00EC6AF7" w:rsidRPr="00CC3BE6" w:rsidRDefault="00A648AB" w:rsidP="00AE2887">
      <w:pPr>
        <w:spacing w:line="480" w:lineRule="auto"/>
        <w:rPr>
          <w:rFonts w:ascii="Franklin Gothic Book" w:hAnsi="Franklin Gothic Book"/>
        </w:rPr>
      </w:pPr>
      <w:r w:rsidRPr="00CC3BE6">
        <w:rPr>
          <w:rFonts w:ascii="Franklin Gothic Book" w:hAnsi="Franklin Gothic Book"/>
        </w:rPr>
        <w:tab/>
        <w:t xml:space="preserve">In 2013, Oxfam developed a six year strategic plan named The Power of People Against Poverty. The plan set out to demonstrate how Oxfam </w:t>
      </w:r>
      <w:r w:rsidR="007013DC" w:rsidRPr="00CC3BE6">
        <w:rPr>
          <w:rFonts w:ascii="Franklin Gothic Book" w:hAnsi="Franklin Gothic Book"/>
        </w:rPr>
        <w:t>intend</w:t>
      </w:r>
      <w:r w:rsidRPr="00CC3BE6">
        <w:rPr>
          <w:rFonts w:ascii="Franklin Gothic Book" w:hAnsi="Franklin Gothic Book"/>
        </w:rPr>
        <w:t xml:space="preserve"> to transition into an organisation which are able to bring about great change</w:t>
      </w:r>
      <w:r w:rsidR="007013DC" w:rsidRPr="00CC3BE6">
        <w:rPr>
          <w:rFonts w:ascii="Franklin Gothic Book" w:hAnsi="Franklin Gothic Book"/>
        </w:rPr>
        <w:t xml:space="preserve"> across the globe</w:t>
      </w:r>
      <w:r w:rsidRPr="00CC3BE6">
        <w:rPr>
          <w:rFonts w:ascii="Franklin Gothic Book" w:hAnsi="Franklin Gothic Book"/>
        </w:rPr>
        <w:t xml:space="preserve">. In order to </w:t>
      </w:r>
      <w:r w:rsidR="007013DC" w:rsidRPr="00CC3BE6">
        <w:rPr>
          <w:rFonts w:ascii="Franklin Gothic Book" w:hAnsi="Franklin Gothic Book"/>
        </w:rPr>
        <w:t xml:space="preserve">successfully </w:t>
      </w:r>
      <w:r w:rsidRPr="00CC3BE6">
        <w:rPr>
          <w:rFonts w:ascii="Franklin Gothic Book" w:hAnsi="Franklin Gothic Book"/>
        </w:rPr>
        <w:t>implement the</w:t>
      </w:r>
      <w:r w:rsidR="007013DC" w:rsidRPr="00CC3BE6">
        <w:rPr>
          <w:rFonts w:ascii="Franklin Gothic Book" w:hAnsi="Franklin Gothic Book"/>
        </w:rPr>
        <w:t>ir</w:t>
      </w:r>
      <w:r w:rsidRPr="00CC3BE6">
        <w:rPr>
          <w:rFonts w:ascii="Franklin Gothic Book" w:hAnsi="Franklin Gothic Book"/>
        </w:rPr>
        <w:t xml:space="preserve"> plan of action, three key areas for development were identified</w:t>
      </w:r>
      <w:r w:rsidR="003C78B1" w:rsidRPr="00CC3BE6">
        <w:rPr>
          <w:rFonts w:ascii="Franklin Gothic Book" w:hAnsi="Franklin Gothic Book"/>
        </w:rPr>
        <w:t>. Firstly, to become a globally balanced network; secondly, to strengthen their ability to influence; and thirdly, to simplify and streamline working methods</w:t>
      </w:r>
      <w:r w:rsidR="007776A7" w:rsidRPr="00CC3BE6">
        <w:rPr>
          <w:rFonts w:ascii="Franklin Gothic Book" w:hAnsi="Franklin Gothic Book"/>
        </w:rPr>
        <w:t xml:space="preserve"> (Dawson, 2005)</w:t>
      </w:r>
      <w:r w:rsidR="003C78B1" w:rsidRPr="00CC3BE6">
        <w:rPr>
          <w:rFonts w:ascii="Franklin Gothic Book" w:hAnsi="Franklin Gothic Book"/>
        </w:rPr>
        <w:t xml:space="preserve">. </w:t>
      </w:r>
      <w:r w:rsidR="00106E5E" w:rsidRPr="00CC3BE6">
        <w:rPr>
          <w:rFonts w:ascii="Franklin Gothic Book" w:hAnsi="Franklin Gothic Book"/>
        </w:rPr>
        <w:t xml:space="preserve">A report was conducted in 2016 to explore a number of evaluations, reviews and strategies surrounding </w:t>
      </w:r>
      <w:r w:rsidR="007776A7" w:rsidRPr="00CC3BE6">
        <w:rPr>
          <w:rFonts w:ascii="Franklin Gothic Book" w:hAnsi="Franklin Gothic Book"/>
        </w:rPr>
        <w:t>one major goal of the plan</w:t>
      </w:r>
      <w:r w:rsidR="00106E5E" w:rsidRPr="00CC3BE6">
        <w:rPr>
          <w:rFonts w:ascii="Franklin Gothic Book" w:hAnsi="Franklin Gothic Book"/>
        </w:rPr>
        <w:t xml:space="preserve">; sustainable food. The purpose of </w:t>
      </w:r>
      <w:r w:rsidR="007776A7" w:rsidRPr="00CC3BE6">
        <w:rPr>
          <w:rFonts w:ascii="Franklin Gothic Book" w:hAnsi="Franklin Gothic Book"/>
        </w:rPr>
        <w:t>this review</w:t>
      </w:r>
      <w:r w:rsidR="00106E5E" w:rsidRPr="00CC3BE6">
        <w:rPr>
          <w:rFonts w:ascii="Franklin Gothic Book" w:hAnsi="Franklin Gothic Book"/>
        </w:rPr>
        <w:t xml:space="preserve"> was to establish Oxfam’s progress in terms of </w:t>
      </w:r>
      <w:r w:rsidR="004C2FCD" w:rsidRPr="00CC3BE6">
        <w:rPr>
          <w:rFonts w:ascii="Franklin Gothic Book" w:hAnsi="Franklin Gothic Book"/>
        </w:rPr>
        <w:t xml:space="preserve">moving away from service delivery, and instead focusing on influencing strategies. Furthermore, the report looked to determine the levels of progress </w:t>
      </w:r>
      <w:r w:rsidR="007776A7" w:rsidRPr="00CC3BE6">
        <w:rPr>
          <w:rFonts w:ascii="Franklin Gothic Book" w:hAnsi="Franklin Gothic Book"/>
        </w:rPr>
        <w:t xml:space="preserve">that had been </w:t>
      </w:r>
      <w:r w:rsidR="004C2FCD" w:rsidRPr="00CC3BE6">
        <w:rPr>
          <w:rFonts w:ascii="Franklin Gothic Book" w:hAnsi="Franklin Gothic Book"/>
        </w:rPr>
        <w:t>made in regard to achieving food security, income, prosperity and resilience for those individuals who are worse-off</w:t>
      </w:r>
      <w:r w:rsidR="007776A7" w:rsidRPr="00CC3BE6">
        <w:rPr>
          <w:rFonts w:ascii="Franklin Gothic Book" w:hAnsi="Franklin Gothic Book"/>
        </w:rPr>
        <w:t xml:space="preserve"> (Maes, 2016)</w:t>
      </w:r>
      <w:r w:rsidR="004C2FCD" w:rsidRPr="00CC3BE6">
        <w:rPr>
          <w:rFonts w:ascii="Franklin Gothic Book" w:hAnsi="Franklin Gothic Book"/>
        </w:rPr>
        <w:t xml:space="preserve">. </w:t>
      </w:r>
    </w:p>
    <w:p w:rsidR="00EC6AF7" w:rsidRPr="00CC3BE6" w:rsidRDefault="00EC6AF7" w:rsidP="00AE2887">
      <w:pPr>
        <w:spacing w:line="480" w:lineRule="auto"/>
        <w:rPr>
          <w:rFonts w:ascii="Franklin Gothic Book" w:hAnsi="Franklin Gothic Book"/>
        </w:rPr>
      </w:pPr>
    </w:p>
    <w:p w:rsidR="00EC6AF7" w:rsidRPr="00CC3BE6" w:rsidRDefault="002A12C0" w:rsidP="00AE2887">
      <w:pPr>
        <w:spacing w:line="480" w:lineRule="auto"/>
        <w:rPr>
          <w:rFonts w:ascii="Franklin Gothic Book" w:hAnsi="Franklin Gothic Book"/>
        </w:rPr>
      </w:pPr>
      <w:r w:rsidRPr="00CC3BE6">
        <w:rPr>
          <w:rFonts w:ascii="Franklin Gothic Book" w:hAnsi="Franklin Gothic Book"/>
        </w:rPr>
        <w:tab/>
      </w:r>
      <w:r w:rsidR="007776A7" w:rsidRPr="00CC3BE6">
        <w:rPr>
          <w:rFonts w:ascii="Franklin Gothic Book" w:hAnsi="Franklin Gothic Book"/>
        </w:rPr>
        <w:t>The findings from the</w:t>
      </w:r>
      <w:r w:rsidRPr="00CC3BE6">
        <w:rPr>
          <w:rFonts w:ascii="Franklin Gothic Book" w:hAnsi="Franklin Gothic Book"/>
        </w:rPr>
        <w:t xml:space="preserve"> 2016 </w:t>
      </w:r>
      <w:r w:rsidR="007776A7" w:rsidRPr="00CC3BE6">
        <w:rPr>
          <w:rFonts w:ascii="Franklin Gothic Book" w:hAnsi="Franklin Gothic Book"/>
        </w:rPr>
        <w:t xml:space="preserve">report </w:t>
      </w:r>
      <w:r w:rsidRPr="00CC3BE6">
        <w:rPr>
          <w:rFonts w:ascii="Franklin Gothic Book" w:hAnsi="Franklin Gothic Book"/>
        </w:rPr>
        <w:t xml:space="preserve">suggested a number of key recommendations for Oxfam to adopt, in order to achieve greater results from their six year strategic plan. </w:t>
      </w:r>
      <w:r w:rsidR="00903411" w:rsidRPr="00CC3BE6">
        <w:rPr>
          <w:rFonts w:ascii="Franklin Gothic Book" w:hAnsi="Franklin Gothic Book"/>
        </w:rPr>
        <w:t>It was suggested th</w:t>
      </w:r>
      <w:r w:rsidR="009177F4" w:rsidRPr="00CC3BE6">
        <w:rPr>
          <w:rFonts w:ascii="Franklin Gothic Book" w:hAnsi="Franklin Gothic Book"/>
        </w:rPr>
        <w:t>at the</w:t>
      </w:r>
      <w:r w:rsidR="00903411" w:rsidRPr="00CC3BE6">
        <w:rPr>
          <w:rFonts w:ascii="Franklin Gothic Book" w:hAnsi="Franklin Gothic Book"/>
        </w:rPr>
        <w:t xml:space="preserve"> plan needed to ensure that all programs are constructed with an </w:t>
      </w:r>
      <w:r w:rsidR="00903411" w:rsidRPr="00CC3BE6">
        <w:rPr>
          <w:rFonts w:ascii="Franklin Gothic Book" w:hAnsi="Franklin Gothic Book"/>
        </w:rPr>
        <w:lastRenderedPageBreak/>
        <w:t xml:space="preserve">influencing agenda. The programmes </w:t>
      </w:r>
      <w:r w:rsidR="009177F4" w:rsidRPr="00CC3BE6">
        <w:rPr>
          <w:rFonts w:ascii="Franklin Gothic Book" w:hAnsi="Franklin Gothic Book"/>
        </w:rPr>
        <w:t>should look</w:t>
      </w:r>
      <w:r w:rsidR="00903411" w:rsidRPr="00CC3BE6">
        <w:rPr>
          <w:rFonts w:ascii="Franklin Gothic Book" w:hAnsi="Franklin Gothic Book"/>
        </w:rPr>
        <w:t xml:space="preserve"> to consider implementing their strategies through methods of demonstration</w:t>
      </w:r>
      <w:r w:rsidR="003B68F1" w:rsidRPr="00CC3BE6">
        <w:rPr>
          <w:rFonts w:ascii="Franklin Gothic Book" w:hAnsi="Franklin Gothic Book"/>
        </w:rPr>
        <w:t>;</w:t>
      </w:r>
      <w:r w:rsidR="00903411" w:rsidRPr="00CC3BE6">
        <w:rPr>
          <w:rFonts w:ascii="Franklin Gothic Book" w:hAnsi="Franklin Gothic Book"/>
        </w:rPr>
        <w:t xml:space="preserve"> accumulating evidence to allow for </w:t>
      </w:r>
      <w:r w:rsidR="003B68F1" w:rsidRPr="00CC3BE6">
        <w:rPr>
          <w:rFonts w:ascii="Franklin Gothic Book" w:hAnsi="Franklin Gothic Book"/>
        </w:rPr>
        <w:t xml:space="preserve">areas of </w:t>
      </w:r>
      <w:r w:rsidR="00903411" w:rsidRPr="00CC3BE6">
        <w:rPr>
          <w:rFonts w:ascii="Franklin Gothic Book" w:hAnsi="Franklin Gothic Book"/>
        </w:rPr>
        <w:t>improvement</w:t>
      </w:r>
      <w:r w:rsidR="003B68F1" w:rsidRPr="00CC3BE6">
        <w:rPr>
          <w:rFonts w:ascii="Franklin Gothic Book" w:hAnsi="Franklin Gothic Book"/>
        </w:rPr>
        <w:t xml:space="preserve"> to be identified;</w:t>
      </w:r>
      <w:r w:rsidR="00903411" w:rsidRPr="00CC3BE6">
        <w:rPr>
          <w:rFonts w:ascii="Franklin Gothic Book" w:hAnsi="Franklin Gothic Book"/>
        </w:rPr>
        <w:t xml:space="preserve"> and focus on the </w:t>
      </w:r>
      <w:r w:rsidR="003B68F1" w:rsidRPr="00CC3BE6">
        <w:rPr>
          <w:rFonts w:ascii="Franklin Gothic Book" w:hAnsi="Franklin Gothic Book"/>
        </w:rPr>
        <w:t xml:space="preserve">replicability, and scalability, of </w:t>
      </w:r>
      <w:r w:rsidR="009177F4" w:rsidRPr="00CC3BE6">
        <w:rPr>
          <w:rFonts w:ascii="Franklin Gothic Book" w:hAnsi="Franklin Gothic Book"/>
        </w:rPr>
        <w:t>such programmes</w:t>
      </w:r>
      <w:r w:rsidR="003B68F1" w:rsidRPr="00CC3BE6">
        <w:rPr>
          <w:rFonts w:ascii="Franklin Gothic Book" w:hAnsi="Franklin Gothic Book"/>
        </w:rPr>
        <w:t xml:space="preserve"> across the world</w:t>
      </w:r>
      <w:r w:rsidR="00CC3BE6" w:rsidRPr="00CC3BE6">
        <w:rPr>
          <w:rFonts w:ascii="Franklin Gothic Book" w:hAnsi="Franklin Gothic Book"/>
        </w:rPr>
        <w:t xml:space="preserve"> (</w:t>
      </w:r>
      <w:proofErr w:type="spellStart"/>
      <w:r w:rsidR="00CC3BE6" w:rsidRPr="00CC3BE6">
        <w:rPr>
          <w:rFonts w:ascii="Franklin Gothic Book" w:hAnsi="Franklin Gothic Book"/>
          <w:color w:val="222222"/>
          <w:shd w:val="clear" w:color="auto" w:fill="FFFFFF"/>
        </w:rPr>
        <w:t>Canagarajah</w:t>
      </w:r>
      <w:proofErr w:type="spellEnd"/>
      <w:r w:rsidR="00CC3BE6" w:rsidRPr="00CC3BE6">
        <w:rPr>
          <w:rFonts w:ascii="Franklin Gothic Book" w:hAnsi="Franklin Gothic Book"/>
          <w:color w:val="222222"/>
          <w:shd w:val="clear" w:color="auto" w:fill="FFFFFF"/>
        </w:rPr>
        <w:t xml:space="preserve"> &amp; </w:t>
      </w:r>
      <w:proofErr w:type="spellStart"/>
      <w:r w:rsidR="00CC3BE6" w:rsidRPr="00CC3BE6">
        <w:rPr>
          <w:rFonts w:ascii="Franklin Gothic Book" w:hAnsi="Franklin Gothic Book"/>
          <w:color w:val="222222"/>
          <w:shd w:val="clear" w:color="auto" w:fill="FFFFFF"/>
        </w:rPr>
        <w:t>Diesen</w:t>
      </w:r>
      <w:proofErr w:type="spellEnd"/>
      <w:r w:rsidR="00CC3BE6" w:rsidRPr="00CC3BE6">
        <w:rPr>
          <w:rFonts w:ascii="Franklin Gothic Book" w:hAnsi="Franklin Gothic Book"/>
          <w:color w:val="222222"/>
          <w:shd w:val="clear" w:color="auto" w:fill="FFFFFF"/>
        </w:rPr>
        <w:t>, 2006)</w:t>
      </w:r>
      <w:r w:rsidR="003B68F1" w:rsidRPr="00CC3BE6">
        <w:rPr>
          <w:rFonts w:ascii="Franklin Gothic Book" w:hAnsi="Franklin Gothic Book"/>
        </w:rPr>
        <w:t>. It is vitally important</w:t>
      </w:r>
      <w:r w:rsidR="00714926" w:rsidRPr="00CC3BE6">
        <w:rPr>
          <w:rFonts w:ascii="Franklin Gothic Book" w:hAnsi="Franklin Gothic Book"/>
        </w:rPr>
        <w:t xml:space="preserve"> </w:t>
      </w:r>
      <w:r w:rsidR="003B68F1" w:rsidRPr="00CC3BE6">
        <w:rPr>
          <w:rFonts w:ascii="Franklin Gothic Book" w:hAnsi="Franklin Gothic Book"/>
        </w:rPr>
        <w:t xml:space="preserve">that guidance is provided to those </w:t>
      </w:r>
      <w:r w:rsidR="009177F4" w:rsidRPr="00CC3BE6">
        <w:rPr>
          <w:rFonts w:ascii="Franklin Gothic Book" w:hAnsi="Franklin Gothic Book"/>
        </w:rPr>
        <w:t xml:space="preserve">i9ndividuals who are responsible for </w:t>
      </w:r>
      <w:r w:rsidR="003B68F1" w:rsidRPr="00CC3BE6">
        <w:rPr>
          <w:rFonts w:ascii="Franklin Gothic Book" w:hAnsi="Franklin Gothic Book"/>
        </w:rPr>
        <w:t>implementing such strategies</w:t>
      </w:r>
      <w:r w:rsidR="00714926" w:rsidRPr="00CC3BE6">
        <w:rPr>
          <w:rFonts w:ascii="Franklin Gothic Book" w:hAnsi="Franklin Gothic Book"/>
        </w:rPr>
        <w:t xml:space="preserve">. </w:t>
      </w:r>
      <w:r w:rsidR="009177F4" w:rsidRPr="00CC3BE6">
        <w:rPr>
          <w:rFonts w:ascii="Franklin Gothic Book" w:hAnsi="Franklin Gothic Book"/>
        </w:rPr>
        <w:t>Likewise, a</w:t>
      </w:r>
      <w:r w:rsidR="00714926" w:rsidRPr="00CC3BE6">
        <w:rPr>
          <w:rFonts w:ascii="Franklin Gothic Book" w:hAnsi="Franklin Gothic Book"/>
        </w:rPr>
        <w:t xml:space="preserve">ttention is required as to how such programmes are designed, at what scale they are implemented across the world, and how they are evaluated. In doing so, Oxfam will be able to </w:t>
      </w:r>
      <w:r w:rsidR="00F34E80" w:rsidRPr="00CC3BE6">
        <w:rPr>
          <w:rFonts w:ascii="Franklin Gothic Book" w:hAnsi="Franklin Gothic Book"/>
        </w:rPr>
        <w:t xml:space="preserve">successfully </w:t>
      </w:r>
      <w:r w:rsidR="00714926" w:rsidRPr="00CC3BE6">
        <w:rPr>
          <w:rFonts w:ascii="Franklin Gothic Book" w:hAnsi="Franklin Gothic Book"/>
        </w:rPr>
        <w:t>deliver such programmes, where a strong emphasis is placed on influencing</w:t>
      </w:r>
      <w:r w:rsidR="00F34E80" w:rsidRPr="00CC3BE6">
        <w:rPr>
          <w:rFonts w:ascii="Franklin Gothic Book" w:hAnsi="Franklin Gothic Book"/>
        </w:rPr>
        <w:t xml:space="preserve">. Furthermore, a unified approach across all </w:t>
      </w:r>
      <w:r w:rsidR="00185C2D" w:rsidRPr="00CC3BE6">
        <w:rPr>
          <w:rFonts w:ascii="Franklin Gothic Book" w:hAnsi="Franklin Gothic Book"/>
        </w:rPr>
        <w:t>campaigns and programmes should be adopted</w:t>
      </w:r>
      <w:r w:rsidR="009177F4" w:rsidRPr="00CC3BE6">
        <w:rPr>
          <w:rFonts w:ascii="Franklin Gothic Book" w:hAnsi="Franklin Gothic Book"/>
        </w:rPr>
        <w:t>, to ensure that a united front is presented</w:t>
      </w:r>
      <w:r w:rsidR="00185C2D" w:rsidRPr="00CC3BE6">
        <w:rPr>
          <w:rFonts w:ascii="Franklin Gothic Book" w:hAnsi="Franklin Gothic Book"/>
        </w:rPr>
        <w:t>. It is important for Oxfam to ensure they are inclusive of all programmes and campaigns when conducting evaluations</w:t>
      </w:r>
      <w:r w:rsidR="009177F4" w:rsidRPr="00CC3BE6">
        <w:rPr>
          <w:rFonts w:ascii="Franklin Gothic Book" w:hAnsi="Franklin Gothic Book"/>
        </w:rPr>
        <w:t>,</w:t>
      </w:r>
      <w:r w:rsidR="00185C2D" w:rsidRPr="00CC3BE6">
        <w:rPr>
          <w:rFonts w:ascii="Franklin Gothic Book" w:hAnsi="Franklin Gothic Book"/>
        </w:rPr>
        <w:t xml:space="preserve"> and identifying areas for improvement</w:t>
      </w:r>
      <w:r w:rsidR="009177F4" w:rsidRPr="00CC3BE6">
        <w:rPr>
          <w:rFonts w:ascii="Franklin Gothic Book" w:hAnsi="Franklin Gothic Book"/>
        </w:rPr>
        <w:t xml:space="preserve"> (Maes, 2016)</w:t>
      </w:r>
      <w:r w:rsidR="00185C2D" w:rsidRPr="00CC3BE6">
        <w:rPr>
          <w:rFonts w:ascii="Franklin Gothic Book" w:hAnsi="Franklin Gothic Book"/>
        </w:rPr>
        <w:t xml:space="preserve">. Through doing so, it will allow for the organisation to achieve their desired integrated influencing strategy. </w:t>
      </w:r>
    </w:p>
    <w:p w:rsidR="0082118C" w:rsidRPr="00CC3BE6" w:rsidRDefault="0082118C" w:rsidP="00AE2887">
      <w:pPr>
        <w:spacing w:line="480" w:lineRule="auto"/>
        <w:rPr>
          <w:rFonts w:ascii="Franklin Gothic Book" w:hAnsi="Franklin Gothic Book"/>
        </w:rPr>
      </w:pPr>
    </w:p>
    <w:p w:rsidR="002835A4" w:rsidRPr="00CC3BE6" w:rsidRDefault="0082118C" w:rsidP="00AE2887">
      <w:pPr>
        <w:spacing w:line="480" w:lineRule="auto"/>
        <w:rPr>
          <w:rFonts w:ascii="Franklin Gothic Book" w:hAnsi="Franklin Gothic Book"/>
        </w:rPr>
      </w:pPr>
      <w:r w:rsidRPr="00CC3BE6">
        <w:rPr>
          <w:rFonts w:ascii="Franklin Gothic Book" w:hAnsi="Franklin Gothic Book"/>
        </w:rPr>
        <w:tab/>
        <w:t>Despite Oxfam establishing a shift from service delivery to influencing, the report’s findings demonstrate how they still face a number of challenges</w:t>
      </w:r>
      <w:r w:rsidR="00B637C9" w:rsidRPr="00CC3BE6">
        <w:rPr>
          <w:rFonts w:ascii="Franklin Gothic Book" w:hAnsi="Franklin Gothic Book"/>
        </w:rPr>
        <w:t xml:space="preserve"> to overcome</w:t>
      </w:r>
      <w:r w:rsidRPr="00CC3BE6">
        <w:rPr>
          <w:rFonts w:ascii="Franklin Gothic Book" w:hAnsi="Franklin Gothic Book"/>
        </w:rPr>
        <w:t xml:space="preserve">. Whilst </w:t>
      </w:r>
      <w:r w:rsidR="000041FE" w:rsidRPr="00CC3BE6">
        <w:rPr>
          <w:rFonts w:ascii="Franklin Gothic Book" w:hAnsi="Franklin Gothic Book"/>
        </w:rPr>
        <w:t xml:space="preserve">numerous </w:t>
      </w:r>
      <w:r w:rsidRPr="00CC3BE6">
        <w:rPr>
          <w:rFonts w:ascii="Franklin Gothic Book" w:hAnsi="Franklin Gothic Book"/>
        </w:rPr>
        <w:t xml:space="preserve">programmes demonstrate a clear shift towards </w:t>
      </w:r>
      <w:r w:rsidR="00B637C9" w:rsidRPr="00CC3BE6">
        <w:rPr>
          <w:rFonts w:ascii="Franklin Gothic Book" w:hAnsi="Franklin Gothic Book"/>
        </w:rPr>
        <w:t xml:space="preserve">achieving the goal of </w:t>
      </w:r>
      <w:r w:rsidRPr="00CC3BE6">
        <w:rPr>
          <w:rFonts w:ascii="Franklin Gothic Book" w:hAnsi="Franklin Gothic Book"/>
        </w:rPr>
        <w:t>influencing, direct delivery and implementation strategies still remain prominent</w:t>
      </w:r>
      <w:r w:rsidR="00CC3BE6" w:rsidRPr="00CC3BE6">
        <w:rPr>
          <w:rFonts w:ascii="Franklin Gothic Book" w:hAnsi="Franklin Gothic Book"/>
        </w:rPr>
        <w:t xml:space="preserve"> (Maes, 2016)</w:t>
      </w:r>
      <w:r w:rsidRPr="00CC3BE6">
        <w:rPr>
          <w:rFonts w:ascii="Franklin Gothic Book" w:hAnsi="Franklin Gothic Book"/>
        </w:rPr>
        <w:t xml:space="preserve">. </w:t>
      </w:r>
      <w:r w:rsidR="003B3953" w:rsidRPr="00CC3BE6">
        <w:rPr>
          <w:rFonts w:ascii="Franklin Gothic Book" w:hAnsi="Franklin Gothic Book"/>
        </w:rPr>
        <w:t xml:space="preserve">The challenges which remain </w:t>
      </w:r>
      <w:r w:rsidR="00B637C9" w:rsidRPr="00CC3BE6">
        <w:rPr>
          <w:rFonts w:ascii="Franklin Gothic Book" w:hAnsi="Franklin Gothic Book"/>
        </w:rPr>
        <w:t>for the organisation to achiever</w:t>
      </w:r>
      <w:r w:rsidR="000B02EC" w:rsidRPr="00CC3BE6">
        <w:rPr>
          <w:rFonts w:ascii="Franklin Gothic Book" w:hAnsi="Franklin Gothic Book"/>
        </w:rPr>
        <w:t xml:space="preserve"> their</w:t>
      </w:r>
      <w:r w:rsidR="000041FE" w:rsidRPr="00CC3BE6">
        <w:rPr>
          <w:rFonts w:ascii="Franklin Gothic Book" w:hAnsi="Franklin Gothic Book"/>
        </w:rPr>
        <w:t xml:space="preserve"> </w:t>
      </w:r>
      <w:r w:rsidR="00B637C9" w:rsidRPr="00CC3BE6">
        <w:rPr>
          <w:rFonts w:ascii="Franklin Gothic Book" w:hAnsi="Franklin Gothic Book"/>
        </w:rPr>
        <w:t xml:space="preserve">desired </w:t>
      </w:r>
      <w:r w:rsidR="000041FE" w:rsidRPr="00CC3BE6">
        <w:rPr>
          <w:rFonts w:ascii="Franklin Gothic Book" w:hAnsi="Franklin Gothic Book"/>
        </w:rPr>
        <w:t>fundamental strategy</w:t>
      </w:r>
      <w:r w:rsidR="000B02EC" w:rsidRPr="00CC3BE6">
        <w:rPr>
          <w:rFonts w:ascii="Franklin Gothic Book" w:hAnsi="Franklin Gothic Book"/>
        </w:rPr>
        <w:t xml:space="preserve">, </w:t>
      </w:r>
      <w:r w:rsidR="000041FE" w:rsidRPr="00CC3BE6">
        <w:rPr>
          <w:rFonts w:ascii="Franklin Gothic Book" w:hAnsi="Franklin Gothic Book"/>
        </w:rPr>
        <w:t xml:space="preserve">involve applying pressure to ensure they are able to meet </w:t>
      </w:r>
      <w:r w:rsidR="00B637C9" w:rsidRPr="00CC3BE6">
        <w:rPr>
          <w:rFonts w:ascii="Franklin Gothic Book" w:hAnsi="Franklin Gothic Book"/>
        </w:rPr>
        <w:t xml:space="preserve">their </w:t>
      </w:r>
      <w:r w:rsidR="000041FE" w:rsidRPr="00CC3BE6">
        <w:rPr>
          <w:rFonts w:ascii="Franklin Gothic Book" w:hAnsi="Franklin Gothic Book"/>
        </w:rPr>
        <w:t>short-term objectives. Likewise, a broad approach much be adopted across the entire organisation’s programs and campaigns</w:t>
      </w:r>
      <w:r w:rsidR="0085175C" w:rsidRPr="00CC3BE6">
        <w:rPr>
          <w:rFonts w:ascii="Franklin Gothic Book" w:hAnsi="Franklin Gothic Book"/>
        </w:rPr>
        <w:t xml:space="preserve"> to ensure a united front is delivered across all avenues. </w:t>
      </w:r>
      <w:r w:rsidR="00B637C9" w:rsidRPr="00CC3BE6">
        <w:rPr>
          <w:rFonts w:ascii="Franklin Gothic Book" w:hAnsi="Franklin Gothic Book"/>
        </w:rPr>
        <w:t>The report demonstrated how p</w:t>
      </w:r>
      <w:r w:rsidR="000B02EC" w:rsidRPr="00CC3BE6">
        <w:rPr>
          <w:rFonts w:ascii="Franklin Gothic Book" w:hAnsi="Franklin Gothic Book"/>
        </w:rPr>
        <w:t>rogrammes</w:t>
      </w:r>
      <w:r w:rsidR="0085175C" w:rsidRPr="00CC3BE6">
        <w:rPr>
          <w:rFonts w:ascii="Franklin Gothic Book" w:hAnsi="Franklin Gothic Book"/>
        </w:rPr>
        <w:t xml:space="preserve"> </w:t>
      </w:r>
      <w:r w:rsidR="000B02EC" w:rsidRPr="00CC3BE6">
        <w:rPr>
          <w:rFonts w:ascii="Franklin Gothic Book" w:hAnsi="Franklin Gothic Book"/>
        </w:rPr>
        <w:t xml:space="preserve">which have been </w:t>
      </w:r>
      <w:r w:rsidR="0085175C" w:rsidRPr="00CC3BE6">
        <w:rPr>
          <w:rFonts w:ascii="Franklin Gothic Book" w:hAnsi="Franklin Gothic Book"/>
        </w:rPr>
        <w:t>constructed to achieve this goal</w:t>
      </w:r>
      <w:r w:rsidR="00B637C9" w:rsidRPr="00CC3BE6">
        <w:rPr>
          <w:rFonts w:ascii="Franklin Gothic Book" w:hAnsi="Franklin Gothic Book"/>
        </w:rPr>
        <w:t>,</w:t>
      </w:r>
      <w:r w:rsidR="000B02EC" w:rsidRPr="00CC3BE6">
        <w:rPr>
          <w:rFonts w:ascii="Franklin Gothic Book" w:hAnsi="Franklin Gothic Book"/>
        </w:rPr>
        <w:t xml:space="preserve"> have </w:t>
      </w:r>
      <w:r w:rsidR="00B637C9" w:rsidRPr="00CC3BE6">
        <w:rPr>
          <w:rFonts w:ascii="Franklin Gothic Book" w:hAnsi="Franklin Gothic Book"/>
        </w:rPr>
        <w:t xml:space="preserve">in fact </w:t>
      </w:r>
      <w:r w:rsidR="000B02EC" w:rsidRPr="00CC3BE6">
        <w:rPr>
          <w:rFonts w:ascii="Franklin Gothic Book" w:hAnsi="Franklin Gothic Book"/>
        </w:rPr>
        <w:t xml:space="preserve">shown little evidence to suggest they are </w:t>
      </w:r>
      <w:r w:rsidR="0085175C" w:rsidRPr="00CC3BE6">
        <w:rPr>
          <w:rFonts w:ascii="Franklin Gothic Book" w:hAnsi="Franklin Gothic Book"/>
        </w:rPr>
        <w:t>effective at bettering income</w:t>
      </w:r>
      <w:r w:rsidR="00B637C9" w:rsidRPr="00CC3BE6">
        <w:rPr>
          <w:rFonts w:ascii="Franklin Gothic Book" w:hAnsi="Franklin Gothic Book"/>
        </w:rPr>
        <w:t>,</w:t>
      </w:r>
      <w:r w:rsidR="0085175C" w:rsidRPr="00CC3BE6">
        <w:rPr>
          <w:rFonts w:ascii="Franklin Gothic Book" w:hAnsi="Franklin Gothic Book"/>
        </w:rPr>
        <w:t xml:space="preserve"> and increasing food security on a wider scale. </w:t>
      </w:r>
    </w:p>
    <w:p w:rsidR="00E7644D" w:rsidRPr="00CC3BE6" w:rsidRDefault="00E7644D" w:rsidP="00AE2887">
      <w:pPr>
        <w:spacing w:line="480" w:lineRule="auto"/>
        <w:rPr>
          <w:rFonts w:ascii="Franklin Gothic Book" w:hAnsi="Franklin Gothic Book"/>
        </w:rPr>
      </w:pPr>
    </w:p>
    <w:p w:rsidR="00E7644D" w:rsidRPr="00CC3BE6" w:rsidRDefault="00E7644D" w:rsidP="00AE2887">
      <w:pPr>
        <w:spacing w:line="480" w:lineRule="auto"/>
        <w:ind w:firstLine="720"/>
        <w:rPr>
          <w:rFonts w:ascii="Franklin Gothic Book" w:hAnsi="Franklin Gothic Book"/>
        </w:rPr>
      </w:pPr>
      <w:r w:rsidRPr="00CC3BE6">
        <w:rPr>
          <w:rFonts w:ascii="Franklin Gothic Book" w:hAnsi="Franklin Gothic Book"/>
        </w:rPr>
        <w:t xml:space="preserve">Another fundamental issue that Oxfam attempts to eliminate would be the relationship between </w:t>
      </w:r>
      <w:r w:rsidR="00B637C9" w:rsidRPr="00CC3BE6">
        <w:rPr>
          <w:rFonts w:ascii="Franklin Gothic Book" w:hAnsi="Franklin Gothic Book"/>
        </w:rPr>
        <w:t xml:space="preserve">lack of </w:t>
      </w:r>
      <w:r w:rsidRPr="00CC3BE6">
        <w:rPr>
          <w:rFonts w:ascii="Franklin Gothic Book" w:hAnsi="Franklin Gothic Book"/>
        </w:rPr>
        <w:t xml:space="preserve">education and household poverty. There has been much debate over recent years regarding the correlation between poverty and poor education; </w:t>
      </w:r>
      <w:r w:rsidR="00B637C9" w:rsidRPr="00CC3BE6">
        <w:rPr>
          <w:rFonts w:ascii="Franklin Gothic Book" w:hAnsi="Franklin Gothic Book"/>
        </w:rPr>
        <w:t xml:space="preserve">the question being </w:t>
      </w:r>
      <w:r w:rsidRPr="00CC3BE6">
        <w:rPr>
          <w:rFonts w:ascii="Franklin Gothic Book" w:hAnsi="Franklin Gothic Book"/>
        </w:rPr>
        <w:t>does a lack of education cause poverty</w:t>
      </w:r>
      <w:r w:rsidR="00B637C9" w:rsidRPr="00CC3BE6">
        <w:rPr>
          <w:rFonts w:ascii="Franklin Gothic Book" w:hAnsi="Franklin Gothic Book"/>
        </w:rPr>
        <w:t>,</w:t>
      </w:r>
      <w:r w:rsidRPr="00CC3BE6">
        <w:rPr>
          <w:rFonts w:ascii="Franklin Gothic Book" w:hAnsi="Franklin Gothic Book"/>
        </w:rPr>
        <w:t xml:space="preserve"> or vice versa</w:t>
      </w:r>
      <w:r w:rsidR="00CC3BE6" w:rsidRPr="00CC3BE6">
        <w:rPr>
          <w:rFonts w:ascii="Franklin Gothic Book" w:hAnsi="Franklin Gothic Book"/>
        </w:rPr>
        <w:t xml:space="preserve"> (Tooley, 2005)</w:t>
      </w:r>
      <w:r w:rsidRPr="00CC3BE6">
        <w:rPr>
          <w:rFonts w:ascii="Franklin Gothic Book" w:hAnsi="Franklin Gothic Book"/>
        </w:rPr>
        <w:t xml:space="preserve">. It has been suggested that educational deprivation can likely result in low income, vulnerability and poverty. For example, in Vietnam, two thirds of households, where the head of the home has got no educational status, are found to be living below the breadline. Furthermore, in the country of Zambia, women who live rurally who have had </w:t>
      </w:r>
      <w:r w:rsidR="00815DEB" w:rsidRPr="00CC3BE6">
        <w:rPr>
          <w:rFonts w:ascii="Franklin Gothic Book" w:hAnsi="Franklin Gothic Book"/>
        </w:rPr>
        <w:t xml:space="preserve">experienced </w:t>
      </w:r>
      <w:r w:rsidRPr="00CC3BE6">
        <w:rPr>
          <w:rFonts w:ascii="Franklin Gothic Book" w:hAnsi="Franklin Gothic Book"/>
        </w:rPr>
        <w:t>no education</w:t>
      </w:r>
      <w:r w:rsidRPr="00CC3BE6">
        <w:rPr>
          <w:rFonts w:ascii="Franklin Gothic Book" w:hAnsi="Franklin Gothic Book"/>
        </w:rPr>
        <w:t>,</w:t>
      </w:r>
      <w:r w:rsidRPr="00CC3BE6">
        <w:rPr>
          <w:rFonts w:ascii="Franklin Gothic Book" w:hAnsi="Franklin Gothic Book"/>
        </w:rPr>
        <w:t xml:space="preserve"> are found be two times more likely to be living in poverty. Those people living in extreme poverty are two thirds more likely to have not been educated, compared with the one third of those people </w:t>
      </w:r>
      <w:r w:rsidR="00815DEB" w:rsidRPr="00CC3BE6">
        <w:rPr>
          <w:rFonts w:ascii="Franklin Gothic Book" w:hAnsi="Franklin Gothic Book"/>
        </w:rPr>
        <w:t xml:space="preserve">found to be </w:t>
      </w:r>
      <w:r w:rsidRPr="00CC3BE6">
        <w:rPr>
          <w:rFonts w:ascii="Franklin Gothic Book" w:hAnsi="Franklin Gothic Book"/>
        </w:rPr>
        <w:t>living in better-off households</w:t>
      </w:r>
      <w:r w:rsidRPr="00CC3BE6">
        <w:rPr>
          <w:rFonts w:ascii="Franklin Gothic Book" w:hAnsi="Franklin Gothic Book"/>
        </w:rPr>
        <w:t xml:space="preserve"> (Watkins, 2000). </w:t>
      </w:r>
    </w:p>
    <w:p w:rsidR="00496830" w:rsidRPr="00CC3BE6" w:rsidRDefault="00496830" w:rsidP="00AE2887">
      <w:pPr>
        <w:spacing w:line="480" w:lineRule="auto"/>
        <w:ind w:firstLine="720"/>
        <w:rPr>
          <w:rFonts w:ascii="Franklin Gothic Book" w:hAnsi="Franklin Gothic Book"/>
        </w:rPr>
      </w:pPr>
    </w:p>
    <w:p w:rsidR="00496830" w:rsidRPr="00CC3BE6" w:rsidRDefault="00217F2A" w:rsidP="00AE2887">
      <w:pPr>
        <w:spacing w:line="480" w:lineRule="auto"/>
        <w:ind w:firstLine="720"/>
        <w:rPr>
          <w:rFonts w:ascii="Franklin Gothic Book" w:hAnsi="Franklin Gothic Book"/>
        </w:rPr>
      </w:pPr>
      <w:r w:rsidRPr="00CC3BE6">
        <w:rPr>
          <w:rFonts w:ascii="Franklin Gothic Book" w:hAnsi="Franklin Gothic Book"/>
        </w:rPr>
        <w:t>With Oxfam being an international humanitarian organisation</w:t>
      </w:r>
      <w:r w:rsidR="0081010B" w:rsidRPr="00CC3BE6">
        <w:rPr>
          <w:rFonts w:ascii="Franklin Gothic Book" w:hAnsi="Franklin Gothic Book"/>
        </w:rPr>
        <w:t>, they have become involved in various</w:t>
      </w:r>
      <w:r w:rsidR="0097357E" w:rsidRPr="00CC3BE6">
        <w:rPr>
          <w:rFonts w:ascii="Franklin Gothic Book" w:hAnsi="Franklin Gothic Book"/>
        </w:rPr>
        <w:t xml:space="preserve"> other</w:t>
      </w:r>
      <w:r w:rsidR="0081010B" w:rsidRPr="00CC3BE6">
        <w:rPr>
          <w:rFonts w:ascii="Franklin Gothic Book" w:hAnsi="Franklin Gothic Book"/>
        </w:rPr>
        <w:t xml:space="preserve"> campaigns and strategies during the course of their existence. </w:t>
      </w:r>
      <w:r w:rsidR="00815DEB" w:rsidRPr="00CC3BE6">
        <w:rPr>
          <w:rFonts w:ascii="Franklin Gothic Book" w:hAnsi="Franklin Gothic Book"/>
        </w:rPr>
        <w:t>Another important goal for Oxfam is to eliminate gender mainstreaming; to ensure each and every individual is provided with human rights and a standard of dignity</w:t>
      </w:r>
      <w:r w:rsidR="00F51316" w:rsidRPr="00CC3BE6">
        <w:rPr>
          <w:rFonts w:ascii="Franklin Gothic Book" w:hAnsi="Franklin Gothic Book"/>
        </w:rPr>
        <w:t xml:space="preserve"> (Oxfam, 2019)</w:t>
      </w:r>
      <w:r w:rsidR="00815DEB" w:rsidRPr="00CC3BE6">
        <w:rPr>
          <w:rFonts w:ascii="Franklin Gothic Book" w:hAnsi="Franklin Gothic Book"/>
        </w:rPr>
        <w:t xml:space="preserve">. </w:t>
      </w:r>
      <w:r w:rsidR="0081010B" w:rsidRPr="00CC3BE6">
        <w:rPr>
          <w:rFonts w:ascii="Franklin Gothic Book" w:hAnsi="Franklin Gothic Book"/>
        </w:rPr>
        <w:t>For example, in 2002 Oxfam conducted a gender review throughout the</w:t>
      </w:r>
      <w:r w:rsidR="00815DEB" w:rsidRPr="00CC3BE6">
        <w:rPr>
          <w:rFonts w:ascii="Franklin Gothic Book" w:hAnsi="Franklin Gothic Book"/>
        </w:rPr>
        <w:t>ir</w:t>
      </w:r>
      <w:r w:rsidR="0081010B" w:rsidRPr="00CC3BE6">
        <w:rPr>
          <w:rFonts w:ascii="Franklin Gothic Book" w:hAnsi="Franklin Gothic Book"/>
        </w:rPr>
        <w:t xml:space="preserve"> entire organisation.</w:t>
      </w:r>
      <w:r w:rsidR="000D5A86" w:rsidRPr="00CC3BE6">
        <w:rPr>
          <w:rFonts w:ascii="Franklin Gothic Book" w:hAnsi="Franklin Gothic Book"/>
        </w:rPr>
        <w:t xml:space="preserve"> </w:t>
      </w:r>
      <w:r w:rsidR="0081010B" w:rsidRPr="00CC3BE6">
        <w:rPr>
          <w:rFonts w:ascii="Franklin Gothic Book" w:hAnsi="Franklin Gothic Book"/>
        </w:rPr>
        <w:t xml:space="preserve">The purpose of the review was to establish the levels of progress which had been made in regard to gender mainstreaming throughout their </w:t>
      </w:r>
      <w:r w:rsidR="00815DEB" w:rsidRPr="00CC3BE6">
        <w:rPr>
          <w:rFonts w:ascii="Franklin Gothic Book" w:hAnsi="Franklin Gothic Book"/>
        </w:rPr>
        <w:t>implemented strategies</w:t>
      </w:r>
      <w:r w:rsidR="0081010B" w:rsidRPr="00CC3BE6">
        <w:rPr>
          <w:rFonts w:ascii="Franklin Gothic Book" w:hAnsi="Franklin Gothic Book"/>
        </w:rPr>
        <w:t>, and within the organisation</w:t>
      </w:r>
      <w:r w:rsidR="00EE2688" w:rsidRPr="00CC3BE6">
        <w:rPr>
          <w:rFonts w:ascii="Franklin Gothic Book" w:hAnsi="Franklin Gothic Book"/>
        </w:rPr>
        <w:t xml:space="preserve"> itself</w:t>
      </w:r>
      <w:r w:rsidR="0081010B" w:rsidRPr="00CC3BE6">
        <w:rPr>
          <w:rFonts w:ascii="Franklin Gothic Book" w:hAnsi="Franklin Gothic Book"/>
        </w:rPr>
        <w:t xml:space="preserve">. Individuals with expertise in gender analysis, alongside </w:t>
      </w:r>
      <w:r w:rsidR="000D5A86" w:rsidRPr="00CC3BE6">
        <w:rPr>
          <w:rFonts w:ascii="Franklin Gothic Book" w:hAnsi="Franklin Gothic Book"/>
        </w:rPr>
        <w:t>Oxfam’s knowledge of humanitarian aid, advocacy on trade and integrating gender issues into poverty strategies</w:t>
      </w:r>
      <w:r w:rsidR="00815DEB" w:rsidRPr="00CC3BE6">
        <w:rPr>
          <w:rFonts w:ascii="Franklin Gothic Book" w:hAnsi="Franklin Gothic Book"/>
        </w:rPr>
        <w:t>,</w:t>
      </w:r>
      <w:r w:rsidR="000D5A86" w:rsidRPr="00CC3BE6">
        <w:rPr>
          <w:rFonts w:ascii="Franklin Gothic Book" w:hAnsi="Franklin Gothic Book"/>
        </w:rPr>
        <w:t xml:space="preserve"> were </w:t>
      </w:r>
      <w:r w:rsidR="00815DEB" w:rsidRPr="00CC3BE6">
        <w:rPr>
          <w:rFonts w:ascii="Franklin Gothic Book" w:hAnsi="Franklin Gothic Book"/>
        </w:rPr>
        <w:t xml:space="preserve">all </w:t>
      </w:r>
      <w:r w:rsidR="000D5A86" w:rsidRPr="00CC3BE6">
        <w:rPr>
          <w:rFonts w:ascii="Franklin Gothic Book" w:hAnsi="Franklin Gothic Book"/>
        </w:rPr>
        <w:t>utilised</w:t>
      </w:r>
      <w:r w:rsidR="00F51316" w:rsidRPr="00CC3BE6">
        <w:rPr>
          <w:rFonts w:ascii="Franklin Gothic Book" w:hAnsi="Franklin Gothic Book"/>
        </w:rPr>
        <w:t xml:space="preserve"> (Zuckerman, 2002)</w:t>
      </w:r>
      <w:r w:rsidR="000D5A86" w:rsidRPr="00CC3BE6">
        <w:rPr>
          <w:rFonts w:ascii="Franklin Gothic Book" w:hAnsi="Franklin Gothic Book"/>
        </w:rPr>
        <w:t>. The specialists w</w:t>
      </w:r>
      <w:r w:rsidR="00DC5AFE" w:rsidRPr="00CC3BE6">
        <w:rPr>
          <w:rFonts w:ascii="Franklin Gothic Book" w:hAnsi="Franklin Gothic Book"/>
        </w:rPr>
        <w:t xml:space="preserve">ere </w:t>
      </w:r>
      <w:r w:rsidR="00815DEB" w:rsidRPr="00CC3BE6">
        <w:rPr>
          <w:rFonts w:ascii="Franklin Gothic Book" w:hAnsi="Franklin Gothic Book"/>
        </w:rPr>
        <w:t xml:space="preserve">then </w:t>
      </w:r>
      <w:r w:rsidR="00DC5AFE" w:rsidRPr="00CC3BE6">
        <w:rPr>
          <w:rFonts w:ascii="Franklin Gothic Book" w:hAnsi="Franklin Gothic Book"/>
        </w:rPr>
        <w:t xml:space="preserve">required to </w:t>
      </w:r>
      <w:r w:rsidR="00627A0F" w:rsidRPr="00CC3BE6">
        <w:rPr>
          <w:rFonts w:ascii="Franklin Gothic Book" w:hAnsi="Franklin Gothic Book"/>
        </w:rPr>
        <w:t>explore such programmes, and come to a verdict as to whether they had successfully integrated</w:t>
      </w:r>
      <w:r w:rsidR="00815DEB" w:rsidRPr="00CC3BE6">
        <w:rPr>
          <w:rFonts w:ascii="Franklin Gothic Book" w:hAnsi="Franklin Gothic Book"/>
        </w:rPr>
        <w:t xml:space="preserve"> the</w:t>
      </w:r>
      <w:r w:rsidR="00627A0F" w:rsidRPr="00CC3BE6">
        <w:rPr>
          <w:rFonts w:ascii="Franklin Gothic Book" w:hAnsi="Franklin Gothic Book"/>
        </w:rPr>
        <w:t xml:space="preserve"> ideas of gender equality. </w:t>
      </w:r>
      <w:r w:rsidR="00F20129" w:rsidRPr="00CC3BE6">
        <w:rPr>
          <w:rFonts w:ascii="Franklin Gothic Book" w:hAnsi="Franklin Gothic Book"/>
        </w:rPr>
        <w:t xml:space="preserve">Areas for improvement were </w:t>
      </w:r>
      <w:r w:rsidR="00F20129" w:rsidRPr="00CC3BE6">
        <w:rPr>
          <w:rFonts w:ascii="Franklin Gothic Book" w:hAnsi="Franklin Gothic Book"/>
        </w:rPr>
        <w:lastRenderedPageBreak/>
        <w:t>identified during the course of the enquiry.</w:t>
      </w:r>
      <w:r w:rsidR="00815DEB" w:rsidRPr="00CC3BE6">
        <w:rPr>
          <w:rFonts w:ascii="Franklin Gothic Book" w:hAnsi="Franklin Gothic Book"/>
        </w:rPr>
        <w:t xml:space="preserve"> </w:t>
      </w:r>
      <w:r w:rsidR="00F20129" w:rsidRPr="00CC3BE6">
        <w:rPr>
          <w:rFonts w:ascii="Franklin Gothic Book" w:hAnsi="Franklin Gothic Book"/>
        </w:rPr>
        <w:t>The findings were adapted into a plan of action, where gender mainstreaming strategies were constructed. Four key areas were identified for improvement; leadership, knowledge and management, learning and development</w:t>
      </w:r>
      <w:r w:rsidR="00EE2688" w:rsidRPr="00CC3BE6">
        <w:rPr>
          <w:rFonts w:ascii="Franklin Gothic Book" w:hAnsi="Franklin Gothic Book"/>
        </w:rPr>
        <w:t>,</w:t>
      </w:r>
      <w:r w:rsidR="00F20129" w:rsidRPr="00CC3BE6">
        <w:rPr>
          <w:rFonts w:ascii="Franklin Gothic Book" w:hAnsi="Franklin Gothic Book"/>
        </w:rPr>
        <w:t xml:space="preserve"> and programme</w:t>
      </w:r>
      <w:r w:rsidR="00AE2CE2" w:rsidRPr="00CC3BE6">
        <w:rPr>
          <w:rFonts w:ascii="Franklin Gothic Book" w:hAnsi="Franklin Gothic Book"/>
        </w:rPr>
        <w:t xml:space="preserve"> (Dawson, 2005)</w:t>
      </w:r>
      <w:r w:rsidR="00F20129" w:rsidRPr="00CC3BE6">
        <w:rPr>
          <w:rFonts w:ascii="Franklin Gothic Book" w:hAnsi="Franklin Gothic Book"/>
        </w:rPr>
        <w:t xml:space="preserve">. </w:t>
      </w:r>
    </w:p>
    <w:p w:rsidR="00AE2CE2" w:rsidRPr="00CC3BE6" w:rsidRDefault="00AE2CE2" w:rsidP="00AE2887">
      <w:pPr>
        <w:spacing w:line="480" w:lineRule="auto"/>
        <w:ind w:firstLine="720"/>
        <w:rPr>
          <w:rFonts w:ascii="Franklin Gothic Book" w:hAnsi="Franklin Gothic Book"/>
        </w:rPr>
      </w:pPr>
    </w:p>
    <w:p w:rsidR="00E7644D" w:rsidRPr="00CC3BE6" w:rsidRDefault="00E7644D" w:rsidP="00AE2887">
      <w:pPr>
        <w:spacing w:line="480" w:lineRule="auto"/>
        <w:ind w:firstLine="720"/>
        <w:rPr>
          <w:rFonts w:ascii="Franklin Gothic Book" w:hAnsi="Franklin Gothic Book"/>
        </w:rPr>
      </w:pPr>
      <w:r w:rsidRPr="00CC3BE6">
        <w:rPr>
          <w:rFonts w:ascii="Franklin Gothic Book" w:hAnsi="Franklin Gothic Book"/>
        </w:rPr>
        <w:t xml:space="preserve">In conclusion, Oxfam are an effective international organisation which work across the </w:t>
      </w:r>
      <w:r w:rsidR="00815DEB" w:rsidRPr="00CC3BE6">
        <w:rPr>
          <w:rFonts w:ascii="Franklin Gothic Book" w:hAnsi="Franklin Gothic Book"/>
        </w:rPr>
        <w:t>globe</w:t>
      </w:r>
      <w:r w:rsidRPr="00CC3BE6">
        <w:rPr>
          <w:rFonts w:ascii="Franklin Gothic Book" w:hAnsi="Franklin Gothic Book"/>
        </w:rPr>
        <w:t xml:space="preserve">, in an attempt to eliminate poverty. </w:t>
      </w:r>
      <w:r w:rsidR="00D85A28" w:rsidRPr="00CC3BE6">
        <w:rPr>
          <w:rFonts w:ascii="Franklin Gothic Book" w:hAnsi="Franklin Gothic Book"/>
        </w:rPr>
        <w:t>The organisation work</w:t>
      </w:r>
      <w:r w:rsidR="00AE2887" w:rsidRPr="00CC3BE6">
        <w:rPr>
          <w:rFonts w:ascii="Franklin Gothic Book" w:hAnsi="Franklin Gothic Book"/>
        </w:rPr>
        <w:t>s</w:t>
      </w:r>
      <w:r w:rsidR="00D85A28" w:rsidRPr="00CC3BE6">
        <w:rPr>
          <w:rFonts w:ascii="Franklin Gothic Book" w:hAnsi="Franklin Gothic Book"/>
        </w:rPr>
        <w:t xml:space="preserve"> to rebuild livelihoods in times of crisis, by implementing various campaigns and strategic plans</w:t>
      </w:r>
      <w:r w:rsidR="00AE2887" w:rsidRPr="00CC3BE6">
        <w:rPr>
          <w:rFonts w:ascii="Franklin Gothic Book" w:hAnsi="Franklin Gothic Book"/>
        </w:rPr>
        <w:t xml:space="preserve"> in numerous countries</w:t>
      </w:r>
      <w:r w:rsidR="00D85A28" w:rsidRPr="00CC3BE6">
        <w:rPr>
          <w:rFonts w:ascii="Franklin Gothic Book" w:hAnsi="Franklin Gothic Book"/>
        </w:rPr>
        <w:t xml:space="preserve">. Through doing so, the organisation aims to ensure that the more vulnerable individuals are able to influence the decisions that can impact their lives. Despite Oxfam </w:t>
      </w:r>
      <w:r w:rsidR="00AE2887" w:rsidRPr="00CC3BE6">
        <w:rPr>
          <w:rFonts w:ascii="Franklin Gothic Book" w:hAnsi="Franklin Gothic Book"/>
        </w:rPr>
        <w:t xml:space="preserve">continuing to </w:t>
      </w:r>
      <w:r w:rsidR="00D85A28" w:rsidRPr="00CC3BE6">
        <w:rPr>
          <w:rFonts w:ascii="Franklin Gothic Book" w:hAnsi="Franklin Gothic Book"/>
        </w:rPr>
        <w:t>striv</w:t>
      </w:r>
      <w:r w:rsidR="00AE2887" w:rsidRPr="00CC3BE6">
        <w:rPr>
          <w:rFonts w:ascii="Franklin Gothic Book" w:hAnsi="Franklin Gothic Book"/>
        </w:rPr>
        <w:t>e</w:t>
      </w:r>
      <w:r w:rsidR="00D85A28" w:rsidRPr="00CC3BE6">
        <w:rPr>
          <w:rFonts w:ascii="Franklin Gothic Book" w:hAnsi="Franklin Gothic Book"/>
        </w:rPr>
        <w:t xml:space="preserve"> to create a world where poverty no longer has a place, </w:t>
      </w:r>
      <w:r w:rsidR="008B2267" w:rsidRPr="00CC3BE6">
        <w:rPr>
          <w:rFonts w:ascii="Franklin Gothic Book" w:hAnsi="Franklin Gothic Book"/>
        </w:rPr>
        <w:t xml:space="preserve">there are </w:t>
      </w:r>
      <w:r w:rsidR="00485729" w:rsidRPr="00CC3BE6">
        <w:rPr>
          <w:rFonts w:ascii="Franklin Gothic Book" w:hAnsi="Franklin Gothic Book"/>
        </w:rPr>
        <w:t>still various challenges to overcome before they are able to establish influencing as their fundamental strategy. Oxfam have become involved in numerous different campaigns in order to try and eliminate household poverty, education poverty and eliminate gender mainstreaming where possible. Whilst the global organisation may still have challenges to overcome, they still aim to provide aid across the world to those currently living in poverty</w:t>
      </w:r>
      <w:r w:rsidR="00AE2887" w:rsidRPr="00CC3BE6">
        <w:rPr>
          <w:rFonts w:ascii="Franklin Gothic Book" w:hAnsi="Franklin Gothic Book"/>
        </w:rPr>
        <w:t xml:space="preserve">, in order </w:t>
      </w:r>
      <w:r w:rsidR="00485729" w:rsidRPr="00CC3BE6">
        <w:rPr>
          <w:rFonts w:ascii="Franklin Gothic Book" w:hAnsi="Franklin Gothic Book"/>
        </w:rPr>
        <w:t xml:space="preserve">to improve their standard of living. The organisation still aims to </w:t>
      </w:r>
      <w:r w:rsidR="00236BD6" w:rsidRPr="00CC3BE6">
        <w:rPr>
          <w:rFonts w:ascii="Franklin Gothic Book" w:hAnsi="Franklin Gothic Book"/>
        </w:rPr>
        <w:t xml:space="preserve">move away from service delivery, and </w:t>
      </w:r>
      <w:r w:rsidR="00AE2887" w:rsidRPr="00CC3BE6">
        <w:rPr>
          <w:rFonts w:ascii="Franklin Gothic Book" w:hAnsi="Franklin Gothic Book"/>
        </w:rPr>
        <w:t xml:space="preserve">continues to </w:t>
      </w:r>
      <w:r w:rsidR="00236BD6" w:rsidRPr="00CC3BE6">
        <w:rPr>
          <w:rFonts w:ascii="Franklin Gothic Book" w:hAnsi="Franklin Gothic Book"/>
        </w:rPr>
        <w:t xml:space="preserve">work towards establishing influencing strategies. Through doing so, Oxfam will continue to strive towards creating a world where poverty no longer exists. </w:t>
      </w:r>
    </w:p>
    <w:p w:rsidR="00F51316" w:rsidRPr="00CC3BE6" w:rsidRDefault="00F51316" w:rsidP="00F51316">
      <w:pPr>
        <w:spacing w:line="480" w:lineRule="auto"/>
        <w:rPr>
          <w:rFonts w:ascii="Franklin Gothic Book" w:hAnsi="Franklin Gothic Book"/>
        </w:rPr>
      </w:pPr>
    </w:p>
    <w:p w:rsidR="00F51316" w:rsidRPr="00CC3BE6" w:rsidRDefault="00F51316" w:rsidP="00F51316">
      <w:pPr>
        <w:spacing w:line="480" w:lineRule="auto"/>
        <w:rPr>
          <w:rFonts w:ascii="Franklin Gothic Book" w:hAnsi="Franklin Gothic Book"/>
        </w:rPr>
      </w:pPr>
    </w:p>
    <w:p w:rsidR="00F51316" w:rsidRPr="00CC3BE6" w:rsidRDefault="00F51316" w:rsidP="00F51316">
      <w:pPr>
        <w:spacing w:line="480" w:lineRule="auto"/>
        <w:rPr>
          <w:rFonts w:ascii="Franklin Gothic Book" w:hAnsi="Franklin Gothic Book"/>
        </w:rPr>
      </w:pPr>
    </w:p>
    <w:p w:rsidR="00F51316" w:rsidRPr="00CC3BE6" w:rsidRDefault="00F51316" w:rsidP="00F51316">
      <w:pPr>
        <w:spacing w:line="480" w:lineRule="auto"/>
        <w:rPr>
          <w:rFonts w:ascii="Franklin Gothic Book" w:hAnsi="Franklin Gothic Book"/>
        </w:rPr>
      </w:pPr>
    </w:p>
    <w:p w:rsidR="00F51316" w:rsidRPr="00CC3BE6" w:rsidRDefault="00F51316" w:rsidP="00F51316">
      <w:pPr>
        <w:spacing w:line="480" w:lineRule="auto"/>
        <w:rPr>
          <w:rFonts w:ascii="Franklin Gothic Book" w:hAnsi="Franklin Gothic Book"/>
        </w:rPr>
      </w:pPr>
    </w:p>
    <w:p w:rsidR="00CC3BE6" w:rsidRDefault="00CC3BE6" w:rsidP="00F51316">
      <w:pPr>
        <w:spacing w:line="480" w:lineRule="auto"/>
        <w:rPr>
          <w:rFonts w:ascii="Franklin Gothic Book" w:hAnsi="Franklin Gothic Book"/>
        </w:rPr>
      </w:pPr>
    </w:p>
    <w:p w:rsidR="00F51316" w:rsidRPr="00CC3BE6" w:rsidRDefault="00F51316" w:rsidP="00F51316">
      <w:pPr>
        <w:spacing w:line="480" w:lineRule="auto"/>
        <w:rPr>
          <w:rFonts w:ascii="Franklin Gothic Book" w:hAnsi="Franklin Gothic Book"/>
          <w:b/>
        </w:rPr>
      </w:pPr>
      <w:bookmarkStart w:id="0" w:name="_GoBack"/>
      <w:bookmarkEnd w:id="0"/>
      <w:r w:rsidRPr="00CC3BE6">
        <w:rPr>
          <w:rFonts w:ascii="Franklin Gothic Book" w:hAnsi="Franklin Gothic Book"/>
          <w:b/>
        </w:rPr>
        <w:lastRenderedPageBreak/>
        <w:t>References</w:t>
      </w:r>
    </w:p>
    <w:p w:rsidR="00CC3BE6" w:rsidRPr="00CC3BE6" w:rsidRDefault="00CC3BE6" w:rsidP="00CC3BE6">
      <w:pPr>
        <w:ind w:firstLine="720"/>
        <w:rPr>
          <w:rFonts w:ascii="Franklin Gothic Book" w:hAnsi="Franklin Gothic Book"/>
        </w:rPr>
      </w:pPr>
      <w:proofErr w:type="spellStart"/>
      <w:r w:rsidRPr="00CC3BE6">
        <w:rPr>
          <w:rFonts w:ascii="Franklin Gothic Book" w:hAnsi="Franklin Gothic Book"/>
          <w:color w:val="222222"/>
          <w:shd w:val="clear" w:color="auto" w:fill="FFFFFF"/>
        </w:rPr>
        <w:t>Canagarajah</w:t>
      </w:r>
      <w:proofErr w:type="spellEnd"/>
      <w:r w:rsidRPr="00CC3BE6">
        <w:rPr>
          <w:rFonts w:ascii="Franklin Gothic Book" w:hAnsi="Franklin Gothic Book"/>
          <w:color w:val="222222"/>
          <w:shd w:val="clear" w:color="auto" w:fill="FFFFFF"/>
        </w:rPr>
        <w:t xml:space="preserve">, S., &amp; Van </w:t>
      </w:r>
      <w:proofErr w:type="spellStart"/>
      <w:r w:rsidRPr="00CC3BE6">
        <w:rPr>
          <w:rFonts w:ascii="Franklin Gothic Book" w:hAnsi="Franklin Gothic Book"/>
          <w:color w:val="222222"/>
          <w:shd w:val="clear" w:color="auto" w:fill="FFFFFF"/>
        </w:rPr>
        <w:t>Diesen</w:t>
      </w:r>
      <w:proofErr w:type="spellEnd"/>
      <w:r w:rsidRPr="00CC3BE6">
        <w:rPr>
          <w:rFonts w:ascii="Franklin Gothic Book" w:hAnsi="Franklin Gothic Book"/>
          <w:color w:val="222222"/>
          <w:shd w:val="clear" w:color="auto" w:fill="FFFFFF"/>
        </w:rPr>
        <w:t>, A. (2006). The poverty reduction strategy approach six years on: An examination of principles and practice in Uganda.</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Development policy review</w:t>
      </w:r>
      <w:r w:rsidRPr="00CC3BE6">
        <w:rPr>
          <w:rFonts w:ascii="Franklin Gothic Book" w:hAnsi="Franklin Gothic Book"/>
          <w:color w:val="222222"/>
          <w:shd w:val="clear" w:color="auto" w:fill="FFFFFF"/>
        </w:rPr>
        <w:t>,</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24</w:t>
      </w:r>
      <w:r w:rsidRPr="00CC3BE6">
        <w:rPr>
          <w:rFonts w:ascii="Franklin Gothic Book" w:hAnsi="Franklin Gothic Book"/>
          <w:color w:val="222222"/>
          <w:shd w:val="clear" w:color="auto" w:fill="FFFFFF"/>
        </w:rPr>
        <w:t>(6), 647-667.</w:t>
      </w:r>
    </w:p>
    <w:p w:rsidR="00CC3BE6" w:rsidRPr="00CC3BE6" w:rsidRDefault="00CC3BE6" w:rsidP="00CC3BE6">
      <w:pPr>
        <w:ind w:firstLine="720"/>
        <w:rPr>
          <w:rFonts w:ascii="Franklin Gothic Book" w:hAnsi="Franklin Gothic Book"/>
        </w:rPr>
      </w:pPr>
    </w:p>
    <w:p w:rsidR="00F51316" w:rsidRPr="00CC3BE6" w:rsidRDefault="00F51316" w:rsidP="00F51316">
      <w:pPr>
        <w:ind w:firstLine="720"/>
        <w:rPr>
          <w:rFonts w:ascii="Franklin Gothic Book" w:hAnsi="Franklin Gothic Book"/>
          <w:color w:val="222222"/>
          <w:shd w:val="clear" w:color="auto" w:fill="FFFFFF"/>
        </w:rPr>
      </w:pPr>
      <w:r w:rsidRPr="00CC3BE6">
        <w:rPr>
          <w:rFonts w:ascii="Franklin Gothic Book" w:hAnsi="Franklin Gothic Book"/>
          <w:color w:val="222222"/>
          <w:shd w:val="clear" w:color="auto" w:fill="FFFFFF"/>
        </w:rPr>
        <w:t>Dawson, E. (2005). Strategic gender mainstreaming in Oxfam GB.</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Gender &amp; Development</w:t>
      </w:r>
      <w:r w:rsidRPr="00CC3BE6">
        <w:rPr>
          <w:rFonts w:ascii="Franklin Gothic Book" w:hAnsi="Franklin Gothic Book"/>
          <w:color w:val="222222"/>
          <w:shd w:val="clear" w:color="auto" w:fill="FFFFFF"/>
        </w:rPr>
        <w:t>,</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13</w:t>
      </w:r>
      <w:r w:rsidRPr="00CC3BE6">
        <w:rPr>
          <w:rFonts w:ascii="Franklin Gothic Book" w:hAnsi="Franklin Gothic Book"/>
          <w:color w:val="222222"/>
          <w:shd w:val="clear" w:color="auto" w:fill="FFFFFF"/>
        </w:rPr>
        <w:t>(2), 80-89.</w:t>
      </w:r>
    </w:p>
    <w:p w:rsidR="00F51316" w:rsidRPr="00CC3BE6" w:rsidRDefault="00F51316" w:rsidP="00F51316">
      <w:pPr>
        <w:ind w:firstLine="720"/>
        <w:rPr>
          <w:rFonts w:ascii="Franklin Gothic Book" w:hAnsi="Franklin Gothic Book"/>
          <w:color w:val="222222"/>
          <w:shd w:val="clear" w:color="auto" w:fill="FFFFFF"/>
        </w:rPr>
      </w:pPr>
    </w:p>
    <w:p w:rsidR="00F51316" w:rsidRPr="00CC3BE6" w:rsidRDefault="00F51316" w:rsidP="00F51316">
      <w:pPr>
        <w:ind w:firstLine="720"/>
        <w:rPr>
          <w:rFonts w:ascii="Franklin Gothic Book" w:hAnsi="Franklin Gothic Book"/>
        </w:rPr>
      </w:pPr>
      <w:r w:rsidRPr="00CC3BE6">
        <w:rPr>
          <w:rFonts w:ascii="Franklin Gothic Book" w:hAnsi="Franklin Gothic Book"/>
          <w:color w:val="000000"/>
          <w:shd w:val="clear" w:color="auto" w:fill="FFFFFF"/>
        </w:rPr>
        <w:t>Inequality and Poverty | Oxfam GB. (2019). Retrieved from https://www.oxfam.org.uk/get-involved/campaign-with-us/inequality-and-poverty</w:t>
      </w:r>
    </w:p>
    <w:p w:rsidR="00F51316" w:rsidRPr="00CC3BE6" w:rsidRDefault="00F51316" w:rsidP="00F51316">
      <w:pPr>
        <w:ind w:firstLine="720"/>
        <w:rPr>
          <w:rFonts w:ascii="Franklin Gothic Book" w:hAnsi="Franklin Gothic Book"/>
        </w:rPr>
      </w:pPr>
    </w:p>
    <w:p w:rsidR="00F51316" w:rsidRPr="00CC3BE6" w:rsidRDefault="00F51316" w:rsidP="00F51316">
      <w:pPr>
        <w:ind w:firstLine="720"/>
        <w:rPr>
          <w:rFonts w:ascii="Franklin Gothic Book" w:hAnsi="Franklin Gothic Book"/>
          <w:color w:val="000000"/>
          <w:shd w:val="clear" w:color="auto" w:fill="FFFFFF"/>
        </w:rPr>
      </w:pPr>
      <w:r w:rsidRPr="00CC3BE6">
        <w:rPr>
          <w:rFonts w:ascii="Franklin Gothic Book" w:hAnsi="Franklin Gothic Book"/>
          <w:color w:val="000000"/>
          <w:shd w:val="clear" w:color="auto" w:fill="FFFFFF"/>
        </w:rPr>
        <w:t xml:space="preserve">Oxfam Report 2017/18. (2018). Retrieved from </w:t>
      </w:r>
      <w:hyperlink r:id="rId7" w:history="1">
        <w:r w:rsidRPr="00CC3BE6">
          <w:rPr>
            <w:rStyle w:val="Hyperlink"/>
            <w:rFonts w:ascii="Franklin Gothic Book" w:hAnsi="Franklin Gothic Book"/>
            <w:shd w:val="clear" w:color="auto" w:fill="FFFFFF"/>
          </w:rPr>
          <w:t>https://www-cdn.oxfam.org/s3fs-public/file_attachments/oxfam_annual_report_2017-2018_final_2.pdf</w:t>
        </w:r>
      </w:hyperlink>
    </w:p>
    <w:p w:rsidR="00F51316" w:rsidRPr="00CC3BE6" w:rsidRDefault="00F51316" w:rsidP="00F51316">
      <w:pPr>
        <w:ind w:firstLine="720"/>
        <w:rPr>
          <w:rFonts w:ascii="Franklin Gothic Book" w:hAnsi="Franklin Gothic Book"/>
          <w:color w:val="000000"/>
          <w:shd w:val="clear" w:color="auto" w:fill="FFFFFF"/>
        </w:rPr>
      </w:pPr>
    </w:p>
    <w:p w:rsidR="00F51316" w:rsidRPr="00CC3BE6" w:rsidRDefault="00F51316" w:rsidP="00F51316">
      <w:pPr>
        <w:ind w:firstLine="720"/>
        <w:rPr>
          <w:rFonts w:ascii="Franklin Gothic Book" w:hAnsi="Franklin Gothic Book"/>
          <w:color w:val="000000"/>
          <w:shd w:val="clear" w:color="auto" w:fill="FFFFFF"/>
        </w:rPr>
      </w:pPr>
      <w:r w:rsidRPr="00CC3BE6">
        <w:rPr>
          <w:rFonts w:ascii="Franklin Gothic Book" w:hAnsi="Franklin Gothic Book"/>
          <w:color w:val="000000"/>
          <w:shd w:val="clear" w:color="auto" w:fill="FFFFFF"/>
        </w:rPr>
        <w:t xml:space="preserve">Strategic Funding Partnerships | Oxfam Policy &amp; Practice. (2019). Retrieved from </w:t>
      </w:r>
      <w:hyperlink r:id="rId8" w:history="1">
        <w:r w:rsidRPr="00CC3BE6">
          <w:rPr>
            <w:rStyle w:val="Hyperlink"/>
            <w:rFonts w:ascii="Franklin Gothic Book" w:hAnsi="Franklin Gothic Book"/>
            <w:shd w:val="clear" w:color="auto" w:fill="FFFFFF"/>
          </w:rPr>
          <w:t>https://policy-practice.oxfam.org.uk/our-approach/strategic-funding-partnerships</w:t>
        </w:r>
      </w:hyperlink>
    </w:p>
    <w:p w:rsidR="00CC3BE6" w:rsidRPr="00CC3BE6" w:rsidRDefault="00CC3BE6" w:rsidP="00F51316">
      <w:pPr>
        <w:ind w:firstLine="720"/>
        <w:rPr>
          <w:rFonts w:ascii="Franklin Gothic Book" w:hAnsi="Franklin Gothic Book"/>
          <w:color w:val="000000"/>
          <w:shd w:val="clear" w:color="auto" w:fill="FFFFFF"/>
        </w:rPr>
      </w:pPr>
    </w:p>
    <w:p w:rsidR="00CC3BE6" w:rsidRPr="00CC3BE6" w:rsidRDefault="00CC3BE6" w:rsidP="00CC3BE6">
      <w:pPr>
        <w:ind w:firstLine="720"/>
        <w:rPr>
          <w:rFonts w:ascii="Franklin Gothic Book" w:hAnsi="Franklin Gothic Book"/>
        </w:rPr>
      </w:pPr>
      <w:r w:rsidRPr="00CC3BE6">
        <w:rPr>
          <w:rFonts w:ascii="Franklin Gothic Book" w:hAnsi="Franklin Gothic Book"/>
          <w:color w:val="222222"/>
          <w:shd w:val="clear" w:color="auto" w:fill="FFFFFF"/>
        </w:rPr>
        <w:t>Tooley, J. (2005). Private schools for the poor.</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Education Next</w:t>
      </w:r>
      <w:r w:rsidRPr="00CC3BE6">
        <w:rPr>
          <w:rFonts w:ascii="Franklin Gothic Book" w:hAnsi="Franklin Gothic Book"/>
          <w:color w:val="222222"/>
          <w:shd w:val="clear" w:color="auto" w:fill="FFFFFF"/>
        </w:rPr>
        <w:t>,</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5</w:t>
      </w:r>
      <w:r w:rsidRPr="00CC3BE6">
        <w:rPr>
          <w:rFonts w:ascii="Franklin Gothic Book" w:hAnsi="Franklin Gothic Book"/>
          <w:color w:val="222222"/>
          <w:shd w:val="clear" w:color="auto" w:fill="FFFFFF"/>
        </w:rPr>
        <w:t>(4), 22-32.</w:t>
      </w:r>
    </w:p>
    <w:p w:rsidR="00F51316" w:rsidRPr="00CC3BE6" w:rsidRDefault="00F51316" w:rsidP="00CC3BE6">
      <w:pPr>
        <w:rPr>
          <w:rFonts w:ascii="Franklin Gothic Book" w:hAnsi="Franklin Gothic Book"/>
          <w:color w:val="000000"/>
          <w:shd w:val="clear" w:color="auto" w:fill="FFFFFF"/>
        </w:rPr>
      </w:pPr>
    </w:p>
    <w:p w:rsidR="00F51316" w:rsidRPr="00CC3BE6" w:rsidRDefault="00F51316" w:rsidP="00F51316">
      <w:pPr>
        <w:ind w:firstLine="720"/>
        <w:rPr>
          <w:rFonts w:ascii="Franklin Gothic Book" w:hAnsi="Franklin Gothic Book"/>
        </w:rPr>
      </w:pPr>
      <w:r w:rsidRPr="00CC3BE6">
        <w:rPr>
          <w:rFonts w:ascii="Franklin Gothic Book" w:hAnsi="Franklin Gothic Book"/>
          <w:color w:val="222222"/>
          <w:shd w:val="clear" w:color="auto" w:fill="FFFFFF"/>
        </w:rPr>
        <w:t>Watkins, K. (2000).</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The Oxfam education report</w:t>
      </w:r>
      <w:r w:rsidRPr="00CC3BE6">
        <w:rPr>
          <w:rFonts w:ascii="Franklin Gothic Book" w:hAnsi="Franklin Gothic Book"/>
          <w:color w:val="222222"/>
          <w:shd w:val="clear" w:color="auto" w:fill="FFFFFF"/>
        </w:rPr>
        <w:t>. Oxfam.</w:t>
      </w:r>
    </w:p>
    <w:p w:rsidR="00F51316" w:rsidRPr="00CC3BE6" w:rsidRDefault="00F51316" w:rsidP="00F51316">
      <w:pPr>
        <w:ind w:firstLine="720"/>
        <w:rPr>
          <w:rFonts w:ascii="Franklin Gothic Book" w:hAnsi="Franklin Gothic Book"/>
          <w:color w:val="000000"/>
          <w:shd w:val="clear" w:color="auto" w:fill="FFFFFF"/>
        </w:rPr>
      </w:pPr>
    </w:p>
    <w:p w:rsidR="00F51316" w:rsidRPr="00CC3BE6" w:rsidRDefault="00F51316" w:rsidP="00F51316">
      <w:pPr>
        <w:ind w:firstLine="720"/>
        <w:rPr>
          <w:rFonts w:ascii="Franklin Gothic Book" w:hAnsi="Franklin Gothic Book"/>
        </w:rPr>
      </w:pPr>
      <w:r w:rsidRPr="00CC3BE6">
        <w:rPr>
          <w:rFonts w:ascii="Franklin Gothic Book" w:hAnsi="Franklin Gothic Book"/>
          <w:color w:val="222222"/>
          <w:shd w:val="clear" w:color="auto" w:fill="FFFFFF"/>
        </w:rPr>
        <w:t>Zuckerman, E. (2002, May). Poverty reduction strategy papers and gender. In</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Background paper for the conference on Sustainable Poverty Reduction and PRSPs, Berlin, May</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color w:val="222222"/>
          <w:shd w:val="clear" w:color="auto" w:fill="FFFFFF"/>
        </w:rPr>
        <w:t>(pp. 13-16).</w:t>
      </w:r>
    </w:p>
    <w:p w:rsidR="00F51316" w:rsidRPr="00CC3BE6" w:rsidRDefault="00F51316" w:rsidP="00F51316">
      <w:pPr>
        <w:ind w:firstLine="720"/>
        <w:rPr>
          <w:rFonts w:ascii="Franklin Gothic Book" w:hAnsi="Franklin Gothic Book"/>
        </w:rPr>
      </w:pPr>
    </w:p>
    <w:p w:rsidR="00F51316" w:rsidRPr="00CC3BE6" w:rsidRDefault="00F51316" w:rsidP="00F51316">
      <w:pPr>
        <w:ind w:firstLine="720"/>
        <w:rPr>
          <w:rFonts w:ascii="Franklin Gothic Book" w:hAnsi="Franklin Gothic Book"/>
        </w:rPr>
      </w:pPr>
      <w:r w:rsidRPr="00CC3BE6">
        <w:rPr>
          <w:rFonts w:ascii="Franklin Gothic Book" w:hAnsi="Franklin Gothic Book"/>
          <w:color w:val="222222"/>
          <w:shd w:val="clear" w:color="auto" w:fill="FFFFFF"/>
        </w:rPr>
        <w:t>Zuckerman, E. (2002). 'Engendering'</w:t>
      </w:r>
      <w:r w:rsidRPr="00CC3BE6">
        <w:rPr>
          <w:rFonts w:ascii="Franklin Gothic Book" w:hAnsi="Franklin Gothic Book"/>
          <w:color w:val="222222"/>
          <w:shd w:val="clear" w:color="auto" w:fill="FFFFFF"/>
        </w:rPr>
        <w:t xml:space="preserve"> </w:t>
      </w:r>
      <w:r w:rsidRPr="00CC3BE6">
        <w:rPr>
          <w:rFonts w:ascii="Franklin Gothic Book" w:hAnsi="Franklin Gothic Book"/>
          <w:color w:val="222222"/>
          <w:shd w:val="clear" w:color="auto" w:fill="FFFFFF"/>
        </w:rPr>
        <w:t>Poverty Reduction Strategy Papers (PRSPs): The issues and the challenges.</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Gender &amp; Development</w:t>
      </w:r>
      <w:r w:rsidRPr="00CC3BE6">
        <w:rPr>
          <w:rFonts w:ascii="Franklin Gothic Book" w:hAnsi="Franklin Gothic Book"/>
          <w:color w:val="222222"/>
          <w:shd w:val="clear" w:color="auto" w:fill="FFFFFF"/>
        </w:rPr>
        <w:t>,</w:t>
      </w:r>
      <w:r w:rsidRPr="00CC3BE6">
        <w:rPr>
          <w:rStyle w:val="apple-converted-space"/>
          <w:rFonts w:ascii="Franklin Gothic Book" w:hAnsi="Franklin Gothic Book"/>
          <w:color w:val="222222"/>
          <w:shd w:val="clear" w:color="auto" w:fill="FFFFFF"/>
        </w:rPr>
        <w:t> </w:t>
      </w:r>
      <w:r w:rsidRPr="00CC3BE6">
        <w:rPr>
          <w:rFonts w:ascii="Franklin Gothic Book" w:hAnsi="Franklin Gothic Book"/>
          <w:i/>
          <w:iCs/>
          <w:color w:val="222222"/>
        </w:rPr>
        <w:t>10</w:t>
      </w:r>
      <w:r w:rsidRPr="00CC3BE6">
        <w:rPr>
          <w:rFonts w:ascii="Franklin Gothic Book" w:hAnsi="Franklin Gothic Book"/>
          <w:color w:val="222222"/>
          <w:shd w:val="clear" w:color="auto" w:fill="FFFFFF"/>
        </w:rPr>
        <w:t>(3), 88-94.</w:t>
      </w:r>
    </w:p>
    <w:p w:rsidR="00D85A28" w:rsidRDefault="00D85A28" w:rsidP="00AE2887">
      <w:pPr>
        <w:spacing w:line="480" w:lineRule="auto"/>
        <w:ind w:firstLine="720"/>
        <w:rPr>
          <w:rFonts w:ascii="Franklin Gothic Book" w:hAnsi="Franklin Gothic Book"/>
        </w:rPr>
      </w:pPr>
    </w:p>
    <w:p w:rsidR="00F51316" w:rsidRDefault="00F51316" w:rsidP="00AE2887">
      <w:pPr>
        <w:spacing w:line="480" w:lineRule="auto"/>
        <w:ind w:firstLine="720"/>
        <w:rPr>
          <w:rFonts w:ascii="Franklin Gothic Book" w:hAnsi="Franklin Gothic Book"/>
        </w:rPr>
      </w:pPr>
    </w:p>
    <w:p w:rsidR="00F51316" w:rsidRPr="00AE2887" w:rsidRDefault="00F51316" w:rsidP="00F51316">
      <w:pPr>
        <w:rPr>
          <w:rFonts w:ascii="Franklin Gothic Book" w:hAnsi="Franklin Gothic Book"/>
        </w:rPr>
      </w:pPr>
      <w:r>
        <w:rPr>
          <w:rFonts w:ascii="Franklin Gothic Book" w:hAnsi="Franklin Gothic Book"/>
        </w:rPr>
        <w:br w:type="page"/>
      </w:r>
    </w:p>
    <w:sectPr w:rsidR="00F51316" w:rsidRPr="00AE2887" w:rsidSect="008D6C03">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19A3" w:rsidRDefault="008219A3" w:rsidP="005A1857">
      <w:r>
        <w:separator/>
      </w:r>
    </w:p>
  </w:endnote>
  <w:endnote w:type="continuationSeparator" w:id="0">
    <w:p w:rsidR="008219A3" w:rsidRDefault="008219A3" w:rsidP="005A1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5617817"/>
      <w:docPartObj>
        <w:docPartGallery w:val="Page Numbers (Bottom of Page)"/>
        <w:docPartUnique/>
      </w:docPartObj>
    </w:sdtPr>
    <w:sdtContent>
      <w:p w:rsidR="005A1857" w:rsidRDefault="005A1857" w:rsidP="00241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A1857" w:rsidRDefault="005A1857" w:rsidP="005A18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9925489"/>
      <w:docPartObj>
        <w:docPartGallery w:val="Page Numbers (Bottom of Page)"/>
        <w:docPartUnique/>
      </w:docPartObj>
    </w:sdtPr>
    <w:sdtContent>
      <w:p w:rsidR="005A1857" w:rsidRDefault="005A1857" w:rsidP="00241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A1857" w:rsidRDefault="005A1857" w:rsidP="005A18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19A3" w:rsidRDefault="008219A3" w:rsidP="005A1857">
      <w:r>
        <w:separator/>
      </w:r>
    </w:p>
  </w:footnote>
  <w:footnote w:type="continuationSeparator" w:id="0">
    <w:p w:rsidR="008219A3" w:rsidRDefault="008219A3" w:rsidP="005A18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1857" w:rsidRPr="005A1857" w:rsidRDefault="005A1857">
    <w:pPr>
      <w:pStyle w:val="Header"/>
      <w:rPr>
        <w:rFonts w:ascii="Franklin Gothic Book" w:hAnsi="Franklin Gothic Book"/>
        <w:sz w:val="20"/>
      </w:rPr>
    </w:pPr>
    <w:r w:rsidRPr="005A1857">
      <w:rPr>
        <w:rFonts w:ascii="Franklin Gothic Book" w:hAnsi="Franklin Gothic Book"/>
        <w:sz w:val="20"/>
      </w:rPr>
      <w:t>1708724</w:t>
    </w:r>
  </w:p>
  <w:p w:rsidR="005A1857" w:rsidRDefault="005A18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AC4"/>
    <w:rsid w:val="000041FE"/>
    <w:rsid w:val="000A0DA2"/>
    <w:rsid w:val="000A2143"/>
    <w:rsid w:val="000B02EC"/>
    <w:rsid w:val="000D5A86"/>
    <w:rsid w:val="000F09A1"/>
    <w:rsid w:val="00106E5E"/>
    <w:rsid w:val="00185C2D"/>
    <w:rsid w:val="001C3E70"/>
    <w:rsid w:val="00217F2A"/>
    <w:rsid w:val="00236BD6"/>
    <w:rsid w:val="002835A4"/>
    <w:rsid w:val="00285767"/>
    <w:rsid w:val="002A12C0"/>
    <w:rsid w:val="003236FE"/>
    <w:rsid w:val="003B3953"/>
    <w:rsid w:val="003B68F1"/>
    <w:rsid w:val="003B7729"/>
    <w:rsid w:val="003C78B1"/>
    <w:rsid w:val="0040039F"/>
    <w:rsid w:val="00485729"/>
    <w:rsid w:val="00496830"/>
    <w:rsid w:val="004C2FCD"/>
    <w:rsid w:val="004D6EBD"/>
    <w:rsid w:val="005212B1"/>
    <w:rsid w:val="005A1857"/>
    <w:rsid w:val="00627A0F"/>
    <w:rsid w:val="00636AE5"/>
    <w:rsid w:val="0064305E"/>
    <w:rsid w:val="006731C9"/>
    <w:rsid w:val="006B795F"/>
    <w:rsid w:val="007013DC"/>
    <w:rsid w:val="00714926"/>
    <w:rsid w:val="007776A7"/>
    <w:rsid w:val="007D0F06"/>
    <w:rsid w:val="0081010B"/>
    <w:rsid w:val="00815DEB"/>
    <w:rsid w:val="0082118C"/>
    <w:rsid w:val="008219A3"/>
    <w:rsid w:val="00831AC4"/>
    <w:rsid w:val="0085175C"/>
    <w:rsid w:val="00890F3C"/>
    <w:rsid w:val="008A0891"/>
    <w:rsid w:val="008B2267"/>
    <w:rsid w:val="008D19F9"/>
    <w:rsid w:val="008D6C03"/>
    <w:rsid w:val="008E1712"/>
    <w:rsid w:val="00903411"/>
    <w:rsid w:val="009177F4"/>
    <w:rsid w:val="00971E69"/>
    <w:rsid w:val="0097357E"/>
    <w:rsid w:val="00991A9C"/>
    <w:rsid w:val="00A247F9"/>
    <w:rsid w:val="00A648AB"/>
    <w:rsid w:val="00AE2887"/>
    <w:rsid w:val="00AE2CE2"/>
    <w:rsid w:val="00B20BA7"/>
    <w:rsid w:val="00B57672"/>
    <w:rsid w:val="00B637C9"/>
    <w:rsid w:val="00BC5F7E"/>
    <w:rsid w:val="00C74C3F"/>
    <w:rsid w:val="00C83E11"/>
    <w:rsid w:val="00CC3BE6"/>
    <w:rsid w:val="00D36F1D"/>
    <w:rsid w:val="00D410CA"/>
    <w:rsid w:val="00D715B0"/>
    <w:rsid w:val="00D85A28"/>
    <w:rsid w:val="00DC5AFE"/>
    <w:rsid w:val="00E15ACE"/>
    <w:rsid w:val="00E720DA"/>
    <w:rsid w:val="00E7644D"/>
    <w:rsid w:val="00E810E0"/>
    <w:rsid w:val="00E9419B"/>
    <w:rsid w:val="00EC6AF7"/>
    <w:rsid w:val="00EE2688"/>
    <w:rsid w:val="00F164E2"/>
    <w:rsid w:val="00F20129"/>
    <w:rsid w:val="00F34E80"/>
    <w:rsid w:val="00F51316"/>
    <w:rsid w:val="00FA3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4F54E"/>
  <w14:defaultImageDpi w14:val="32767"/>
  <w15:chartTrackingRefBased/>
  <w15:docId w15:val="{4953BA1F-6DFF-3548-A86C-ACAC207E4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85A2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A1857"/>
    <w:pPr>
      <w:tabs>
        <w:tab w:val="center" w:pos="4513"/>
        <w:tab w:val="right" w:pos="9026"/>
      </w:tabs>
    </w:pPr>
  </w:style>
  <w:style w:type="character" w:customStyle="1" w:styleId="FooterChar">
    <w:name w:val="Footer Char"/>
    <w:basedOn w:val="DefaultParagraphFont"/>
    <w:link w:val="Footer"/>
    <w:uiPriority w:val="99"/>
    <w:rsid w:val="005A1857"/>
    <w:rPr>
      <w:rFonts w:ascii="Times New Roman" w:eastAsia="Times New Roman" w:hAnsi="Times New Roman" w:cs="Times New Roman"/>
    </w:rPr>
  </w:style>
  <w:style w:type="character" w:styleId="PageNumber">
    <w:name w:val="page number"/>
    <w:basedOn w:val="DefaultParagraphFont"/>
    <w:uiPriority w:val="99"/>
    <w:semiHidden/>
    <w:unhideWhenUsed/>
    <w:rsid w:val="005A1857"/>
  </w:style>
  <w:style w:type="paragraph" w:styleId="Header">
    <w:name w:val="header"/>
    <w:basedOn w:val="Normal"/>
    <w:link w:val="HeaderChar"/>
    <w:uiPriority w:val="99"/>
    <w:unhideWhenUsed/>
    <w:rsid w:val="005A1857"/>
    <w:pPr>
      <w:tabs>
        <w:tab w:val="center" w:pos="4513"/>
        <w:tab w:val="right" w:pos="9026"/>
      </w:tabs>
    </w:pPr>
  </w:style>
  <w:style w:type="character" w:customStyle="1" w:styleId="HeaderChar">
    <w:name w:val="Header Char"/>
    <w:basedOn w:val="DefaultParagraphFont"/>
    <w:link w:val="Header"/>
    <w:uiPriority w:val="99"/>
    <w:rsid w:val="005A1857"/>
    <w:rPr>
      <w:rFonts w:ascii="Times New Roman" w:eastAsia="Times New Roman" w:hAnsi="Times New Roman" w:cs="Times New Roman"/>
    </w:rPr>
  </w:style>
  <w:style w:type="character" w:styleId="Hyperlink">
    <w:name w:val="Hyperlink"/>
    <w:basedOn w:val="DefaultParagraphFont"/>
    <w:uiPriority w:val="99"/>
    <w:unhideWhenUsed/>
    <w:rsid w:val="00F51316"/>
    <w:rPr>
      <w:color w:val="0563C1" w:themeColor="hyperlink"/>
      <w:u w:val="single"/>
    </w:rPr>
  </w:style>
  <w:style w:type="character" w:styleId="UnresolvedMention">
    <w:name w:val="Unresolved Mention"/>
    <w:basedOn w:val="DefaultParagraphFont"/>
    <w:uiPriority w:val="99"/>
    <w:rsid w:val="00F51316"/>
    <w:rPr>
      <w:color w:val="605E5C"/>
      <w:shd w:val="clear" w:color="auto" w:fill="E1DFDD"/>
    </w:rPr>
  </w:style>
  <w:style w:type="character" w:customStyle="1" w:styleId="apple-converted-space">
    <w:name w:val="apple-converted-space"/>
    <w:basedOn w:val="DefaultParagraphFont"/>
    <w:rsid w:val="00F51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7937">
      <w:bodyDiv w:val="1"/>
      <w:marLeft w:val="0"/>
      <w:marRight w:val="0"/>
      <w:marTop w:val="0"/>
      <w:marBottom w:val="0"/>
      <w:divBdr>
        <w:top w:val="none" w:sz="0" w:space="0" w:color="auto"/>
        <w:left w:val="none" w:sz="0" w:space="0" w:color="auto"/>
        <w:bottom w:val="none" w:sz="0" w:space="0" w:color="auto"/>
        <w:right w:val="none" w:sz="0" w:space="0" w:color="auto"/>
      </w:divBdr>
    </w:div>
    <w:div w:id="172186476">
      <w:bodyDiv w:val="1"/>
      <w:marLeft w:val="0"/>
      <w:marRight w:val="0"/>
      <w:marTop w:val="0"/>
      <w:marBottom w:val="0"/>
      <w:divBdr>
        <w:top w:val="none" w:sz="0" w:space="0" w:color="auto"/>
        <w:left w:val="none" w:sz="0" w:space="0" w:color="auto"/>
        <w:bottom w:val="none" w:sz="0" w:space="0" w:color="auto"/>
        <w:right w:val="none" w:sz="0" w:space="0" w:color="auto"/>
      </w:divBdr>
    </w:div>
    <w:div w:id="518860120">
      <w:bodyDiv w:val="1"/>
      <w:marLeft w:val="0"/>
      <w:marRight w:val="0"/>
      <w:marTop w:val="0"/>
      <w:marBottom w:val="0"/>
      <w:divBdr>
        <w:top w:val="none" w:sz="0" w:space="0" w:color="auto"/>
        <w:left w:val="none" w:sz="0" w:space="0" w:color="auto"/>
        <w:bottom w:val="none" w:sz="0" w:space="0" w:color="auto"/>
        <w:right w:val="none" w:sz="0" w:space="0" w:color="auto"/>
      </w:divBdr>
    </w:div>
    <w:div w:id="597637363">
      <w:bodyDiv w:val="1"/>
      <w:marLeft w:val="0"/>
      <w:marRight w:val="0"/>
      <w:marTop w:val="0"/>
      <w:marBottom w:val="0"/>
      <w:divBdr>
        <w:top w:val="none" w:sz="0" w:space="0" w:color="auto"/>
        <w:left w:val="none" w:sz="0" w:space="0" w:color="auto"/>
        <w:bottom w:val="none" w:sz="0" w:space="0" w:color="auto"/>
        <w:right w:val="none" w:sz="0" w:space="0" w:color="auto"/>
      </w:divBdr>
    </w:div>
    <w:div w:id="608120505">
      <w:bodyDiv w:val="1"/>
      <w:marLeft w:val="0"/>
      <w:marRight w:val="0"/>
      <w:marTop w:val="0"/>
      <w:marBottom w:val="0"/>
      <w:divBdr>
        <w:top w:val="none" w:sz="0" w:space="0" w:color="auto"/>
        <w:left w:val="none" w:sz="0" w:space="0" w:color="auto"/>
        <w:bottom w:val="none" w:sz="0" w:space="0" w:color="auto"/>
        <w:right w:val="none" w:sz="0" w:space="0" w:color="auto"/>
      </w:divBdr>
    </w:div>
    <w:div w:id="911737692">
      <w:bodyDiv w:val="1"/>
      <w:marLeft w:val="0"/>
      <w:marRight w:val="0"/>
      <w:marTop w:val="0"/>
      <w:marBottom w:val="0"/>
      <w:divBdr>
        <w:top w:val="none" w:sz="0" w:space="0" w:color="auto"/>
        <w:left w:val="none" w:sz="0" w:space="0" w:color="auto"/>
        <w:bottom w:val="none" w:sz="0" w:space="0" w:color="auto"/>
        <w:right w:val="none" w:sz="0" w:space="0" w:color="auto"/>
      </w:divBdr>
    </w:div>
    <w:div w:id="950552408">
      <w:bodyDiv w:val="1"/>
      <w:marLeft w:val="0"/>
      <w:marRight w:val="0"/>
      <w:marTop w:val="0"/>
      <w:marBottom w:val="0"/>
      <w:divBdr>
        <w:top w:val="none" w:sz="0" w:space="0" w:color="auto"/>
        <w:left w:val="none" w:sz="0" w:space="0" w:color="auto"/>
        <w:bottom w:val="none" w:sz="0" w:space="0" w:color="auto"/>
        <w:right w:val="none" w:sz="0" w:space="0" w:color="auto"/>
      </w:divBdr>
    </w:div>
    <w:div w:id="957837549">
      <w:bodyDiv w:val="1"/>
      <w:marLeft w:val="0"/>
      <w:marRight w:val="0"/>
      <w:marTop w:val="0"/>
      <w:marBottom w:val="0"/>
      <w:divBdr>
        <w:top w:val="none" w:sz="0" w:space="0" w:color="auto"/>
        <w:left w:val="none" w:sz="0" w:space="0" w:color="auto"/>
        <w:bottom w:val="none" w:sz="0" w:space="0" w:color="auto"/>
        <w:right w:val="none" w:sz="0" w:space="0" w:color="auto"/>
      </w:divBdr>
    </w:div>
    <w:div w:id="1575698500">
      <w:bodyDiv w:val="1"/>
      <w:marLeft w:val="0"/>
      <w:marRight w:val="0"/>
      <w:marTop w:val="0"/>
      <w:marBottom w:val="0"/>
      <w:divBdr>
        <w:top w:val="none" w:sz="0" w:space="0" w:color="auto"/>
        <w:left w:val="none" w:sz="0" w:space="0" w:color="auto"/>
        <w:bottom w:val="none" w:sz="0" w:space="0" w:color="auto"/>
        <w:right w:val="none" w:sz="0" w:space="0" w:color="auto"/>
      </w:divBdr>
    </w:div>
    <w:div w:id="185067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y-practice.oxfam.org.uk/our-approach/strategic-funding-partnership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dn.oxfam.org/s3fs-public/file_attachments/oxfam_annual_report_2017-2018_final_2.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F52EF-7A7B-B74A-85B7-A00CA4BD6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7</Pages>
  <Words>1632</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35</cp:revision>
  <dcterms:created xsi:type="dcterms:W3CDTF">2019-04-29T12:56:00Z</dcterms:created>
  <dcterms:modified xsi:type="dcterms:W3CDTF">2019-04-30T21:22:00Z</dcterms:modified>
</cp:coreProperties>
</file>