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Verdana" w:hAnsi="Verdana"/>
        </w:rPr>
        <w:id w:val="1684479658"/>
        <w:docPartObj>
          <w:docPartGallery w:val="Cover Pages"/>
          <w:docPartUnique/>
        </w:docPartObj>
      </w:sdtPr>
      <w:sdtEndPr/>
      <w:sdtContent>
        <w:p w14:paraId="20C5C5A9" w14:textId="33F49E3A" w:rsidR="007E4CCD" w:rsidRPr="00916243" w:rsidRDefault="007E4CCD">
          <w:pPr>
            <w:rPr>
              <w:rFonts w:ascii="Verdana" w:hAnsi="Verdana"/>
            </w:rPr>
          </w:pPr>
          <w:r w:rsidRPr="00916243">
            <w:rPr>
              <w:rFonts w:ascii="Verdana" w:hAnsi="Verdana"/>
              <w:noProof/>
              <w:lang w:eastAsia="en-GB"/>
            </w:rPr>
            <mc:AlternateContent>
              <mc:Choice Requires="wpg">
                <w:drawing>
                  <wp:anchor distT="0" distB="0" distL="114300" distR="114300" simplePos="0" relativeHeight="251658240" behindDoc="1" locked="0" layoutInCell="1" allowOverlap="1" wp14:anchorId="241B98DD" wp14:editId="51C40950">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Verdana" w:hAnsi="Verdana"/>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C08FDC4" w14:textId="40922130" w:rsidR="00634BFD" w:rsidRPr="00D31EA2" w:rsidRDefault="00BB29B5">
                                      <w:pPr>
                                        <w:pStyle w:val="NoSpacing"/>
                                        <w:spacing w:before="120"/>
                                        <w:jc w:val="center"/>
                                        <w:rPr>
                                          <w:rFonts w:ascii="Verdana" w:hAnsi="Verdana"/>
                                          <w:color w:val="FFFFFF" w:themeColor="background1"/>
                                          <w:sz w:val="24"/>
                                          <w:szCs w:val="24"/>
                                        </w:rPr>
                                      </w:pPr>
                                      <w:r w:rsidRPr="00D31EA2">
                                        <w:rPr>
                                          <w:rFonts w:ascii="Verdana" w:hAnsi="Verdana"/>
                                          <w:color w:val="FFFFFF" w:themeColor="background1"/>
                                          <w:sz w:val="24"/>
                                          <w:szCs w:val="24"/>
                                        </w:rPr>
                                        <w:t>Conrad Coker 1713908</w:t>
                                      </w:r>
                                    </w:p>
                                  </w:sdtContent>
                                </w:sdt>
                                <w:p w14:paraId="7FFC31C6" w14:textId="4D4595EC" w:rsidR="00634BFD" w:rsidRDefault="00916243">
                                  <w:pPr>
                                    <w:pStyle w:val="NoSpacing"/>
                                    <w:spacing w:before="120"/>
                                    <w:jc w:val="center"/>
                                    <w:rPr>
                                      <w:color w:val="FFFFFF" w:themeColor="background1"/>
                                    </w:rPr>
                                  </w:pPr>
                                  <w:sdt>
                                    <w:sdtPr>
                                      <w:rPr>
                                        <w:rFonts w:ascii="Verdana" w:hAnsi="Verdana"/>
                                        <w:caps/>
                                        <w:color w:val="FFFFFF" w:themeColor="background1"/>
                                        <w:sz w:val="24"/>
                                        <w:szCs w:val="24"/>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34BFD" w:rsidRPr="00D31EA2">
                                        <w:rPr>
                                          <w:rFonts w:ascii="Verdana" w:hAnsi="Verdana"/>
                                          <w:caps/>
                                          <w:color w:val="FFFFFF" w:themeColor="background1"/>
                                          <w:sz w:val="24"/>
                                          <w:szCs w:val="24"/>
                                        </w:rPr>
                                        <w:t>University of wale</w:t>
                                      </w:r>
                                      <w:r w:rsidR="0096662B" w:rsidRPr="00D31EA2">
                                        <w:rPr>
                                          <w:rFonts w:ascii="Verdana" w:hAnsi="Verdana"/>
                                          <w:caps/>
                                          <w:color w:val="FFFFFF" w:themeColor="background1"/>
                                          <w:sz w:val="24"/>
                                          <w:szCs w:val="24"/>
                                        </w:rPr>
                                        <w:t>s</w:t>
                                      </w:r>
                                      <w:r w:rsidR="00634BFD" w:rsidRPr="00D31EA2">
                                        <w:rPr>
                                          <w:rFonts w:ascii="Verdana" w:hAnsi="Verdana"/>
                                          <w:caps/>
                                          <w:color w:val="FFFFFF" w:themeColor="background1"/>
                                          <w:sz w:val="24"/>
                                          <w:szCs w:val="24"/>
                                        </w:rPr>
                                        <w:t xml:space="preserve"> trinity saint david london</w:t>
                                      </w:r>
                                    </w:sdtContent>
                                  </w:sdt>
                                  <w:proofErr w:type="gramStart"/>
                                  <w:r w:rsidR="00634BFD">
                                    <w:rPr>
                                      <w:color w:val="FFFFFF" w:themeColor="background1"/>
                                    </w:rPr>
                                    <w:t> </w:t>
                                  </w:r>
                                  <w:proofErr w:type="gramEnd"/>
                                  <w:r w:rsidR="00634BFD">
                                    <w:rPr>
                                      <w:color w:val="FFFFFF" w:themeColor="background1"/>
                                    </w:rPr>
                                    <w:t> </w:t>
                                  </w:r>
                                  <w:sdt>
                                    <w:sdtPr>
                                      <w:rPr>
                                        <w:rFonts w:ascii="Verdana" w:hAnsi="Verdana"/>
                                        <w:color w:val="FFFFFF" w:themeColor="background1"/>
                                        <w:sz w:val="24"/>
                                        <w:szCs w:val="24"/>
                                      </w:rPr>
                                      <w:alias w:val="Address"/>
                                      <w:tag w:val=""/>
                                      <w:id w:val="-253358678"/>
                                      <w:dataBinding w:prefixMappings="xmlns:ns0='http://schemas.microsoft.com/office/2006/coverPageProps' " w:xpath="/ns0:CoverPageProperties[1]/ns0:CompanyAddress[1]" w:storeItemID="{55AF091B-3C7A-41E3-B477-F2FDAA23CFDA}"/>
                                      <w:text/>
                                    </w:sdtPr>
                                    <w:sdtEndPr/>
                                    <w:sdtContent>
                                      <w:r w:rsidR="00634BFD" w:rsidRPr="00D31EA2">
                                        <w:rPr>
                                          <w:rFonts w:ascii="Verdana" w:hAnsi="Verdana"/>
                                          <w:color w:val="FFFFFF" w:themeColor="background1"/>
                                          <w:sz w:val="24"/>
                                          <w:szCs w:val="24"/>
                                        </w:rPr>
                                        <w:t>, SW9 6EJ</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Verdana" w:eastAsiaTheme="majorEastAsia" w:hAnsi="Verdana"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AE82380" w14:textId="77777777" w:rsidR="00634BFD" w:rsidRDefault="00634BFD">
                                      <w:pPr>
                                        <w:pStyle w:val="NoSpacing"/>
                                        <w:jc w:val="center"/>
                                        <w:rPr>
                                          <w:rFonts w:asciiTheme="majorHAnsi" w:eastAsiaTheme="majorEastAsia" w:hAnsiTheme="majorHAnsi" w:cstheme="majorBidi"/>
                                          <w:caps/>
                                          <w:color w:val="4472C4" w:themeColor="accent1"/>
                                          <w:sz w:val="72"/>
                                          <w:szCs w:val="72"/>
                                        </w:rPr>
                                      </w:pPr>
                                      <w:r w:rsidRPr="00D31EA2">
                                        <w:rPr>
                                          <w:rFonts w:ascii="Verdana" w:eastAsiaTheme="majorEastAsia" w:hAnsi="Verdana" w:cstheme="majorBidi"/>
                                          <w:caps/>
                                          <w:color w:val="4472C4" w:themeColor="accent1"/>
                                          <w:sz w:val="72"/>
                                          <w:szCs w:val="72"/>
                                        </w:rPr>
                                        <w:t>Bullying as a complex problem in the work place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41B98DD" id="Group 193"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Verdana" w:hAnsi="Verdana"/>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C08FDC4" w14:textId="40922130" w:rsidR="00634BFD" w:rsidRPr="00D31EA2" w:rsidRDefault="00BB29B5">
                                <w:pPr>
                                  <w:pStyle w:val="NoSpacing"/>
                                  <w:spacing w:before="120"/>
                                  <w:jc w:val="center"/>
                                  <w:rPr>
                                    <w:rFonts w:ascii="Verdana" w:hAnsi="Verdana"/>
                                    <w:color w:val="FFFFFF" w:themeColor="background1"/>
                                    <w:sz w:val="24"/>
                                    <w:szCs w:val="24"/>
                                  </w:rPr>
                                </w:pPr>
                                <w:r w:rsidRPr="00D31EA2">
                                  <w:rPr>
                                    <w:rFonts w:ascii="Verdana" w:hAnsi="Verdana"/>
                                    <w:color w:val="FFFFFF" w:themeColor="background1"/>
                                    <w:sz w:val="24"/>
                                    <w:szCs w:val="24"/>
                                  </w:rPr>
                                  <w:t>Conrad Coker 1713908</w:t>
                                </w:r>
                              </w:p>
                            </w:sdtContent>
                          </w:sdt>
                          <w:p w14:paraId="7FFC31C6" w14:textId="4D4595EC" w:rsidR="00634BFD" w:rsidRDefault="00916243">
                            <w:pPr>
                              <w:pStyle w:val="NoSpacing"/>
                              <w:spacing w:before="120"/>
                              <w:jc w:val="center"/>
                              <w:rPr>
                                <w:color w:val="FFFFFF" w:themeColor="background1"/>
                              </w:rPr>
                            </w:pPr>
                            <w:sdt>
                              <w:sdtPr>
                                <w:rPr>
                                  <w:rFonts w:ascii="Verdana" w:hAnsi="Verdana"/>
                                  <w:caps/>
                                  <w:color w:val="FFFFFF" w:themeColor="background1"/>
                                  <w:sz w:val="24"/>
                                  <w:szCs w:val="24"/>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34BFD" w:rsidRPr="00D31EA2">
                                  <w:rPr>
                                    <w:rFonts w:ascii="Verdana" w:hAnsi="Verdana"/>
                                    <w:caps/>
                                    <w:color w:val="FFFFFF" w:themeColor="background1"/>
                                    <w:sz w:val="24"/>
                                    <w:szCs w:val="24"/>
                                  </w:rPr>
                                  <w:t>University of wale</w:t>
                                </w:r>
                                <w:r w:rsidR="0096662B" w:rsidRPr="00D31EA2">
                                  <w:rPr>
                                    <w:rFonts w:ascii="Verdana" w:hAnsi="Verdana"/>
                                    <w:caps/>
                                    <w:color w:val="FFFFFF" w:themeColor="background1"/>
                                    <w:sz w:val="24"/>
                                    <w:szCs w:val="24"/>
                                  </w:rPr>
                                  <w:t>s</w:t>
                                </w:r>
                                <w:r w:rsidR="00634BFD" w:rsidRPr="00D31EA2">
                                  <w:rPr>
                                    <w:rFonts w:ascii="Verdana" w:hAnsi="Verdana"/>
                                    <w:caps/>
                                    <w:color w:val="FFFFFF" w:themeColor="background1"/>
                                    <w:sz w:val="24"/>
                                    <w:szCs w:val="24"/>
                                  </w:rPr>
                                  <w:t xml:space="preserve"> trinity saint david london</w:t>
                                </w:r>
                              </w:sdtContent>
                            </w:sdt>
                            <w:proofErr w:type="gramStart"/>
                            <w:r w:rsidR="00634BFD">
                              <w:rPr>
                                <w:color w:val="FFFFFF" w:themeColor="background1"/>
                              </w:rPr>
                              <w:t> </w:t>
                            </w:r>
                            <w:proofErr w:type="gramEnd"/>
                            <w:r w:rsidR="00634BFD">
                              <w:rPr>
                                <w:color w:val="FFFFFF" w:themeColor="background1"/>
                              </w:rPr>
                              <w:t> </w:t>
                            </w:r>
                            <w:sdt>
                              <w:sdtPr>
                                <w:rPr>
                                  <w:rFonts w:ascii="Verdana" w:hAnsi="Verdana"/>
                                  <w:color w:val="FFFFFF" w:themeColor="background1"/>
                                  <w:sz w:val="24"/>
                                  <w:szCs w:val="24"/>
                                </w:rPr>
                                <w:alias w:val="Address"/>
                                <w:tag w:val=""/>
                                <w:id w:val="-253358678"/>
                                <w:dataBinding w:prefixMappings="xmlns:ns0='http://schemas.microsoft.com/office/2006/coverPageProps' " w:xpath="/ns0:CoverPageProperties[1]/ns0:CompanyAddress[1]" w:storeItemID="{55AF091B-3C7A-41E3-B477-F2FDAA23CFDA}"/>
                                <w:text/>
                              </w:sdtPr>
                              <w:sdtEndPr/>
                              <w:sdtContent>
                                <w:r w:rsidR="00634BFD" w:rsidRPr="00D31EA2">
                                  <w:rPr>
                                    <w:rFonts w:ascii="Verdana" w:hAnsi="Verdana"/>
                                    <w:color w:val="FFFFFF" w:themeColor="background1"/>
                                    <w:sz w:val="24"/>
                                    <w:szCs w:val="24"/>
                                  </w:rPr>
                                  <w:t>, SW9 6EJ</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Verdana" w:eastAsiaTheme="majorEastAsia" w:hAnsi="Verdana"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AE82380" w14:textId="77777777" w:rsidR="00634BFD" w:rsidRDefault="00634BFD">
                                <w:pPr>
                                  <w:pStyle w:val="NoSpacing"/>
                                  <w:jc w:val="center"/>
                                  <w:rPr>
                                    <w:rFonts w:asciiTheme="majorHAnsi" w:eastAsiaTheme="majorEastAsia" w:hAnsiTheme="majorHAnsi" w:cstheme="majorBidi"/>
                                    <w:caps/>
                                    <w:color w:val="4472C4" w:themeColor="accent1"/>
                                    <w:sz w:val="72"/>
                                    <w:szCs w:val="72"/>
                                  </w:rPr>
                                </w:pPr>
                                <w:r w:rsidRPr="00D31EA2">
                                  <w:rPr>
                                    <w:rFonts w:ascii="Verdana" w:eastAsiaTheme="majorEastAsia" w:hAnsi="Verdana" w:cstheme="majorBidi"/>
                                    <w:caps/>
                                    <w:color w:val="4472C4" w:themeColor="accent1"/>
                                    <w:sz w:val="72"/>
                                    <w:szCs w:val="72"/>
                                  </w:rPr>
                                  <w:t>Bullying as a complex problem in the work place</w:t>
                                </w:r>
                              </w:p>
                            </w:sdtContent>
                          </w:sdt>
                        </w:txbxContent>
                      </v:textbox>
                    </v:shape>
                    <w10:wrap anchorx="page" anchory="page"/>
                  </v:group>
                </w:pict>
              </mc:Fallback>
            </mc:AlternateContent>
          </w:r>
        </w:p>
        <w:p w14:paraId="5E3CA13C" w14:textId="77777777" w:rsidR="007E4CCD" w:rsidRPr="00916243" w:rsidRDefault="007E4CCD">
          <w:pPr>
            <w:rPr>
              <w:rFonts w:ascii="Verdana" w:hAnsi="Verdana"/>
            </w:rPr>
          </w:pPr>
          <w:r w:rsidRPr="00916243">
            <w:rPr>
              <w:rFonts w:ascii="Verdana" w:hAnsi="Verdana"/>
            </w:rPr>
            <w:br w:type="page"/>
          </w:r>
        </w:p>
      </w:sdtContent>
    </w:sdt>
    <w:sdt>
      <w:sdtPr>
        <w:rPr>
          <w:rFonts w:ascii="Verdana" w:eastAsiaTheme="minorHAnsi" w:hAnsi="Verdana" w:cstheme="minorBidi"/>
          <w:b w:val="0"/>
          <w:bCs w:val="0"/>
          <w:color w:val="auto"/>
          <w:sz w:val="24"/>
          <w:szCs w:val="24"/>
          <w:lang w:val="en-GB"/>
        </w:rPr>
        <w:id w:val="-1536893009"/>
        <w:docPartObj>
          <w:docPartGallery w:val="Table of Contents"/>
          <w:docPartUnique/>
        </w:docPartObj>
      </w:sdtPr>
      <w:sdtEndPr>
        <w:rPr>
          <w:noProof/>
        </w:rPr>
      </w:sdtEndPr>
      <w:sdtContent>
        <w:p w14:paraId="57026784" w14:textId="77777777" w:rsidR="007E4CCD" w:rsidRPr="00916243" w:rsidRDefault="007E4CCD" w:rsidP="00E72661">
          <w:pPr>
            <w:pStyle w:val="TOCHeading"/>
            <w:spacing w:line="480" w:lineRule="auto"/>
            <w:jc w:val="center"/>
            <w:rPr>
              <w:rFonts w:ascii="Verdana" w:hAnsi="Verdana"/>
              <w:sz w:val="24"/>
              <w:szCs w:val="24"/>
            </w:rPr>
          </w:pPr>
          <w:r w:rsidRPr="00916243">
            <w:rPr>
              <w:rFonts w:ascii="Verdana" w:hAnsi="Verdana"/>
              <w:sz w:val="24"/>
              <w:szCs w:val="24"/>
            </w:rPr>
            <w:t>Table of Contents</w:t>
          </w:r>
        </w:p>
        <w:p w14:paraId="1FE30702" w14:textId="128DBE4A" w:rsidR="00CC792E" w:rsidRPr="00916243" w:rsidRDefault="007E4CCD">
          <w:pPr>
            <w:pStyle w:val="TOC1"/>
            <w:tabs>
              <w:tab w:val="left" w:pos="720"/>
            </w:tabs>
            <w:rPr>
              <w:rFonts w:ascii="Verdana" w:eastAsiaTheme="minorEastAsia" w:hAnsi="Verdana" w:cstheme="minorBidi"/>
              <w:lang w:eastAsia="en-GB"/>
            </w:rPr>
          </w:pPr>
          <w:r w:rsidRPr="00916243">
            <w:rPr>
              <w:rFonts w:ascii="Verdana" w:hAnsi="Verdana"/>
              <w:noProof w:val="0"/>
            </w:rPr>
            <w:fldChar w:fldCharType="begin"/>
          </w:r>
          <w:r w:rsidRPr="00916243">
            <w:rPr>
              <w:rFonts w:ascii="Verdana" w:hAnsi="Verdana"/>
            </w:rPr>
            <w:instrText xml:space="preserve"> TOC \o "1-3" \h \z \u </w:instrText>
          </w:r>
          <w:r w:rsidRPr="00916243">
            <w:rPr>
              <w:rFonts w:ascii="Verdana" w:hAnsi="Verdana"/>
              <w:noProof w:val="0"/>
            </w:rPr>
            <w:fldChar w:fldCharType="separate"/>
          </w:r>
          <w:hyperlink w:anchor="_Toc17677206" w:history="1">
            <w:r w:rsidR="00CC792E" w:rsidRPr="00916243">
              <w:rPr>
                <w:rStyle w:val="Hyperlink"/>
                <w:rFonts w:ascii="Verdana" w:hAnsi="Verdana"/>
                <w:b/>
                <w:bCs/>
              </w:rPr>
              <w:t>1.0</w:t>
            </w:r>
            <w:r w:rsidR="00CC792E" w:rsidRPr="00916243">
              <w:rPr>
                <w:rFonts w:ascii="Verdana" w:eastAsiaTheme="minorEastAsia" w:hAnsi="Verdana" w:cstheme="minorBidi"/>
                <w:lang w:eastAsia="en-GB"/>
              </w:rPr>
              <w:tab/>
            </w:r>
            <w:r w:rsidR="00CC792E" w:rsidRPr="00916243">
              <w:rPr>
                <w:rStyle w:val="Hyperlink"/>
                <w:rFonts w:ascii="Verdana" w:hAnsi="Verdana"/>
                <w:b/>
                <w:bCs/>
              </w:rPr>
              <w:t>Introduction.</w:t>
            </w:r>
            <w:r w:rsidR="00CC792E" w:rsidRPr="00916243">
              <w:rPr>
                <w:rFonts w:ascii="Verdana" w:hAnsi="Verdana"/>
                <w:webHidden/>
              </w:rPr>
              <w:tab/>
            </w:r>
            <w:r w:rsidR="00CC792E" w:rsidRPr="00916243">
              <w:rPr>
                <w:rFonts w:ascii="Verdana" w:hAnsi="Verdana"/>
                <w:webHidden/>
              </w:rPr>
              <w:fldChar w:fldCharType="begin"/>
            </w:r>
            <w:r w:rsidR="00CC792E" w:rsidRPr="00916243">
              <w:rPr>
                <w:rFonts w:ascii="Verdana" w:hAnsi="Verdana"/>
                <w:webHidden/>
              </w:rPr>
              <w:instrText xml:space="preserve"> PAGEREF _Toc17677206 \h </w:instrText>
            </w:r>
            <w:r w:rsidR="00CC792E" w:rsidRPr="00916243">
              <w:rPr>
                <w:rFonts w:ascii="Verdana" w:hAnsi="Verdana"/>
                <w:webHidden/>
              </w:rPr>
            </w:r>
            <w:r w:rsidR="00CC792E" w:rsidRPr="00916243">
              <w:rPr>
                <w:rFonts w:ascii="Verdana" w:hAnsi="Verdana"/>
                <w:webHidden/>
              </w:rPr>
              <w:fldChar w:fldCharType="separate"/>
            </w:r>
            <w:r w:rsidR="00CC792E" w:rsidRPr="00916243">
              <w:rPr>
                <w:rFonts w:ascii="Verdana" w:hAnsi="Verdana"/>
                <w:webHidden/>
              </w:rPr>
              <w:t>2</w:t>
            </w:r>
            <w:r w:rsidR="00CC792E" w:rsidRPr="00916243">
              <w:rPr>
                <w:rFonts w:ascii="Verdana" w:hAnsi="Verdana"/>
                <w:webHidden/>
              </w:rPr>
              <w:fldChar w:fldCharType="end"/>
            </w:r>
          </w:hyperlink>
        </w:p>
        <w:p w14:paraId="63908894" w14:textId="353CB3A0" w:rsidR="00CC792E" w:rsidRPr="00916243" w:rsidRDefault="00916243">
          <w:pPr>
            <w:pStyle w:val="TOC1"/>
            <w:tabs>
              <w:tab w:val="left" w:pos="720"/>
            </w:tabs>
            <w:rPr>
              <w:rFonts w:ascii="Verdana" w:eastAsiaTheme="minorEastAsia" w:hAnsi="Verdana" w:cstheme="minorBidi"/>
              <w:lang w:eastAsia="en-GB"/>
            </w:rPr>
          </w:pPr>
          <w:hyperlink w:anchor="_Toc17677207" w:history="1">
            <w:r w:rsidR="00CC792E" w:rsidRPr="00916243">
              <w:rPr>
                <w:rStyle w:val="Hyperlink"/>
                <w:rFonts w:ascii="Verdana" w:hAnsi="Verdana"/>
                <w:b/>
                <w:bCs/>
              </w:rPr>
              <w:t>2.0</w:t>
            </w:r>
            <w:r w:rsidR="00CC792E" w:rsidRPr="00916243">
              <w:rPr>
                <w:rFonts w:ascii="Verdana" w:eastAsiaTheme="minorEastAsia" w:hAnsi="Verdana" w:cstheme="minorBidi"/>
                <w:lang w:eastAsia="en-GB"/>
              </w:rPr>
              <w:tab/>
            </w:r>
            <w:r w:rsidR="00CC792E" w:rsidRPr="00916243">
              <w:rPr>
                <w:rStyle w:val="Hyperlink"/>
                <w:rFonts w:ascii="Verdana" w:hAnsi="Verdana"/>
                <w:b/>
                <w:bCs/>
              </w:rPr>
              <w:t>Literature Review</w:t>
            </w:r>
            <w:r w:rsidR="00CC792E" w:rsidRPr="00916243">
              <w:rPr>
                <w:rFonts w:ascii="Verdana" w:hAnsi="Verdana"/>
                <w:webHidden/>
              </w:rPr>
              <w:tab/>
            </w:r>
            <w:r w:rsidR="00CC792E" w:rsidRPr="00916243">
              <w:rPr>
                <w:rFonts w:ascii="Verdana" w:hAnsi="Verdana"/>
                <w:webHidden/>
              </w:rPr>
              <w:fldChar w:fldCharType="begin"/>
            </w:r>
            <w:r w:rsidR="00CC792E" w:rsidRPr="00916243">
              <w:rPr>
                <w:rFonts w:ascii="Verdana" w:hAnsi="Verdana"/>
                <w:webHidden/>
              </w:rPr>
              <w:instrText xml:space="preserve"> PAGEREF _Toc17677207 \h </w:instrText>
            </w:r>
            <w:r w:rsidR="00CC792E" w:rsidRPr="00916243">
              <w:rPr>
                <w:rFonts w:ascii="Verdana" w:hAnsi="Verdana"/>
                <w:webHidden/>
              </w:rPr>
            </w:r>
            <w:r w:rsidR="00CC792E" w:rsidRPr="00916243">
              <w:rPr>
                <w:rFonts w:ascii="Verdana" w:hAnsi="Verdana"/>
                <w:webHidden/>
              </w:rPr>
              <w:fldChar w:fldCharType="separate"/>
            </w:r>
            <w:r w:rsidR="00CC792E" w:rsidRPr="00916243">
              <w:rPr>
                <w:rFonts w:ascii="Verdana" w:hAnsi="Verdana"/>
                <w:webHidden/>
              </w:rPr>
              <w:t>3</w:t>
            </w:r>
            <w:r w:rsidR="00CC792E" w:rsidRPr="00916243">
              <w:rPr>
                <w:rFonts w:ascii="Verdana" w:hAnsi="Verdana"/>
                <w:webHidden/>
              </w:rPr>
              <w:fldChar w:fldCharType="end"/>
            </w:r>
          </w:hyperlink>
        </w:p>
        <w:p w14:paraId="3AD48DE0" w14:textId="2DF2C146" w:rsidR="00CC792E" w:rsidRPr="00916243" w:rsidRDefault="00916243" w:rsidP="00CC792E">
          <w:pPr>
            <w:pStyle w:val="TOC2"/>
            <w:rPr>
              <w:rFonts w:ascii="Verdana" w:eastAsiaTheme="minorEastAsia" w:hAnsi="Verdana" w:cstheme="minorBidi"/>
              <w:b w:val="0"/>
              <w:bCs/>
              <w:sz w:val="24"/>
              <w:szCs w:val="24"/>
              <w:lang w:eastAsia="en-GB"/>
            </w:rPr>
          </w:pPr>
          <w:hyperlink w:anchor="_Toc17677208" w:history="1">
            <w:r w:rsidR="00CC792E" w:rsidRPr="00916243">
              <w:rPr>
                <w:rStyle w:val="Hyperlink"/>
                <w:rFonts w:ascii="Verdana" w:hAnsi="Verdana"/>
                <w:b w:val="0"/>
                <w:bCs/>
                <w:sz w:val="24"/>
                <w:szCs w:val="24"/>
              </w:rPr>
              <w:t>2.1</w:t>
            </w:r>
            <w:r w:rsidR="00CC792E" w:rsidRPr="00916243">
              <w:rPr>
                <w:rFonts w:ascii="Verdana" w:eastAsiaTheme="minorEastAsia" w:hAnsi="Verdana" w:cstheme="minorBidi"/>
                <w:b w:val="0"/>
                <w:bCs/>
                <w:sz w:val="24"/>
                <w:szCs w:val="24"/>
                <w:lang w:eastAsia="en-GB"/>
              </w:rPr>
              <w:tab/>
            </w:r>
            <w:r w:rsidR="00CC792E" w:rsidRPr="00916243">
              <w:rPr>
                <w:rStyle w:val="Hyperlink"/>
                <w:rFonts w:ascii="Verdana" w:hAnsi="Verdana"/>
                <w:b w:val="0"/>
                <w:bCs/>
                <w:sz w:val="24"/>
                <w:szCs w:val="24"/>
              </w:rPr>
              <w:t>Job Satisfaction and Organisational Performance</w:t>
            </w:r>
            <w:r w:rsidR="00CC792E" w:rsidRPr="00916243">
              <w:rPr>
                <w:rFonts w:ascii="Verdana" w:hAnsi="Verdana"/>
                <w:b w:val="0"/>
                <w:bCs/>
                <w:webHidden/>
                <w:sz w:val="24"/>
                <w:szCs w:val="24"/>
              </w:rPr>
              <w:tab/>
            </w:r>
            <w:r w:rsidR="00CC792E" w:rsidRPr="00916243">
              <w:rPr>
                <w:rFonts w:ascii="Verdana" w:hAnsi="Verdana"/>
                <w:b w:val="0"/>
                <w:bCs/>
                <w:webHidden/>
                <w:sz w:val="24"/>
                <w:szCs w:val="24"/>
              </w:rPr>
              <w:fldChar w:fldCharType="begin"/>
            </w:r>
            <w:r w:rsidR="00CC792E" w:rsidRPr="00916243">
              <w:rPr>
                <w:rFonts w:ascii="Verdana" w:hAnsi="Verdana"/>
                <w:b w:val="0"/>
                <w:bCs/>
                <w:webHidden/>
                <w:sz w:val="24"/>
                <w:szCs w:val="24"/>
              </w:rPr>
              <w:instrText xml:space="preserve"> PAGEREF _Toc17677208 \h </w:instrText>
            </w:r>
            <w:r w:rsidR="00CC792E" w:rsidRPr="00916243">
              <w:rPr>
                <w:rFonts w:ascii="Verdana" w:hAnsi="Verdana"/>
                <w:b w:val="0"/>
                <w:bCs/>
                <w:webHidden/>
                <w:sz w:val="24"/>
                <w:szCs w:val="24"/>
              </w:rPr>
            </w:r>
            <w:r w:rsidR="00CC792E" w:rsidRPr="00916243">
              <w:rPr>
                <w:rFonts w:ascii="Verdana" w:hAnsi="Verdana"/>
                <w:b w:val="0"/>
                <w:bCs/>
                <w:webHidden/>
                <w:sz w:val="24"/>
                <w:szCs w:val="24"/>
              </w:rPr>
              <w:fldChar w:fldCharType="separate"/>
            </w:r>
            <w:r w:rsidR="00CC792E" w:rsidRPr="00916243">
              <w:rPr>
                <w:rFonts w:ascii="Verdana" w:hAnsi="Verdana"/>
                <w:b w:val="0"/>
                <w:bCs/>
                <w:webHidden/>
                <w:sz w:val="24"/>
                <w:szCs w:val="24"/>
              </w:rPr>
              <w:t>3</w:t>
            </w:r>
            <w:r w:rsidR="00CC792E" w:rsidRPr="00916243">
              <w:rPr>
                <w:rFonts w:ascii="Verdana" w:hAnsi="Verdana"/>
                <w:b w:val="0"/>
                <w:bCs/>
                <w:webHidden/>
                <w:sz w:val="24"/>
                <w:szCs w:val="24"/>
              </w:rPr>
              <w:fldChar w:fldCharType="end"/>
            </w:r>
          </w:hyperlink>
        </w:p>
        <w:p w14:paraId="0753AABD" w14:textId="20E4052C" w:rsidR="00CC792E" w:rsidRPr="00916243" w:rsidRDefault="00916243" w:rsidP="00CC792E">
          <w:pPr>
            <w:pStyle w:val="TOC2"/>
            <w:rPr>
              <w:rFonts w:ascii="Verdana" w:eastAsiaTheme="minorEastAsia" w:hAnsi="Verdana" w:cstheme="minorBidi"/>
              <w:b w:val="0"/>
              <w:bCs/>
              <w:sz w:val="24"/>
              <w:szCs w:val="24"/>
              <w:lang w:eastAsia="en-GB"/>
            </w:rPr>
          </w:pPr>
          <w:hyperlink w:anchor="_Toc17677209" w:history="1">
            <w:r w:rsidR="00CC792E" w:rsidRPr="00916243">
              <w:rPr>
                <w:rStyle w:val="Hyperlink"/>
                <w:rFonts w:ascii="Verdana" w:hAnsi="Verdana"/>
                <w:b w:val="0"/>
                <w:bCs/>
                <w:sz w:val="24"/>
                <w:szCs w:val="24"/>
              </w:rPr>
              <w:t xml:space="preserve">2.2 </w:t>
            </w:r>
            <w:r w:rsidR="00CC792E" w:rsidRPr="00916243">
              <w:rPr>
                <w:rFonts w:ascii="Verdana" w:eastAsiaTheme="minorEastAsia" w:hAnsi="Verdana" w:cstheme="minorBidi"/>
                <w:b w:val="0"/>
                <w:bCs/>
                <w:sz w:val="24"/>
                <w:szCs w:val="24"/>
                <w:lang w:eastAsia="en-GB"/>
              </w:rPr>
              <w:tab/>
            </w:r>
            <w:r w:rsidR="00CC792E" w:rsidRPr="00916243">
              <w:rPr>
                <w:rStyle w:val="Hyperlink"/>
                <w:rFonts w:ascii="Verdana" w:hAnsi="Verdana"/>
                <w:b w:val="0"/>
                <w:bCs/>
                <w:sz w:val="24"/>
                <w:szCs w:val="24"/>
              </w:rPr>
              <w:t>effects of Bullying in the workplace</w:t>
            </w:r>
            <w:r w:rsidR="00CC792E" w:rsidRPr="00916243">
              <w:rPr>
                <w:rFonts w:ascii="Verdana" w:hAnsi="Verdana"/>
                <w:b w:val="0"/>
                <w:bCs/>
                <w:webHidden/>
                <w:sz w:val="24"/>
                <w:szCs w:val="24"/>
              </w:rPr>
              <w:tab/>
            </w:r>
            <w:r w:rsidR="00CC792E" w:rsidRPr="00916243">
              <w:rPr>
                <w:rFonts w:ascii="Verdana" w:hAnsi="Verdana"/>
                <w:b w:val="0"/>
                <w:bCs/>
                <w:webHidden/>
                <w:sz w:val="24"/>
                <w:szCs w:val="24"/>
              </w:rPr>
              <w:fldChar w:fldCharType="begin"/>
            </w:r>
            <w:r w:rsidR="00CC792E" w:rsidRPr="00916243">
              <w:rPr>
                <w:rFonts w:ascii="Verdana" w:hAnsi="Verdana"/>
                <w:b w:val="0"/>
                <w:bCs/>
                <w:webHidden/>
                <w:sz w:val="24"/>
                <w:szCs w:val="24"/>
              </w:rPr>
              <w:instrText xml:space="preserve"> PAGEREF _Toc17677209 \h </w:instrText>
            </w:r>
            <w:r w:rsidR="00CC792E" w:rsidRPr="00916243">
              <w:rPr>
                <w:rFonts w:ascii="Verdana" w:hAnsi="Verdana"/>
                <w:b w:val="0"/>
                <w:bCs/>
                <w:webHidden/>
                <w:sz w:val="24"/>
                <w:szCs w:val="24"/>
              </w:rPr>
            </w:r>
            <w:r w:rsidR="00CC792E" w:rsidRPr="00916243">
              <w:rPr>
                <w:rFonts w:ascii="Verdana" w:hAnsi="Verdana"/>
                <w:b w:val="0"/>
                <w:bCs/>
                <w:webHidden/>
                <w:sz w:val="24"/>
                <w:szCs w:val="24"/>
              </w:rPr>
              <w:fldChar w:fldCharType="separate"/>
            </w:r>
            <w:r w:rsidR="00CC792E" w:rsidRPr="00916243">
              <w:rPr>
                <w:rFonts w:ascii="Verdana" w:hAnsi="Verdana"/>
                <w:b w:val="0"/>
                <w:bCs/>
                <w:webHidden/>
                <w:sz w:val="24"/>
                <w:szCs w:val="24"/>
              </w:rPr>
              <w:t>4</w:t>
            </w:r>
            <w:r w:rsidR="00CC792E" w:rsidRPr="00916243">
              <w:rPr>
                <w:rFonts w:ascii="Verdana" w:hAnsi="Verdana"/>
                <w:b w:val="0"/>
                <w:bCs/>
                <w:webHidden/>
                <w:sz w:val="24"/>
                <w:szCs w:val="24"/>
              </w:rPr>
              <w:fldChar w:fldCharType="end"/>
            </w:r>
          </w:hyperlink>
        </w:p>
        <w:p w14:paraId="2FC9B867" w14:textId="249EF650" w:rsidR="00CC792E" w:rsidRPr="00916243" w:rsidRDefault="00916243" w:rsidP="00CC792E">
          <w:pPr>
            <w:pStyle w:val="TOC2"/>
            <w:rPr>
              <w:rFonts w:ascii="Verdana" w:eastAsiaTheme="minorEastAsia" w:hAnsi="Verdana" w:cstheme="minorBidi"/>
              <w:b w:val="0"/>
              <w:bCs/>
              <w:sz w:val="24"/>
              <w:szCs w:val="24"/>
              <w:lang w:eastAsia="en-GB"/>
            </w:rPr>
          </w:pPr>
          <w:hyperlink w:anchor="_Toc17677210" w:history="1">
            <w:r w:rsidR="00CC792E" w:rsidRPr="00916243">
              <w:rPr>
                <w:rStyle w:val="Hyperlink"/>
                <w:rFonts w:ascii="Verdana" w:hAnsi="Verdana"/>
                <w:b w:val="0"/>
                <w:bCs/>
                <w:sz w:val="24"/>
                <w:szCs w:val="24"/>
              </w:rPr>
              <w:t xml:space="preserve">2.3 </w:t>
            </w:r>
            <w:r w:rsidR="00CC792E" w:rsidRPr="00916243">
              <w:rPr>
                <w:rFonts w:ascii="Verdana" w:eastAsiaTheme="minorEastAsia" w:hAnsi="Verdana" w:cstheme="minorBidi"/>
                <w:b w:val="0"/>
                <w:bCs/>
                <w:sz w:val="24"/>
                <w:szCs w:val="24"/>
                <w:lang w:eastAsia="en-GB"/>
              </w:rPr>
              <w:tab/>
            </w:r>
            <w:r w:rsidR="00CC792E" w:rsidRPr="00916243">
              <w:rPr>
                <w:rStyle w:val="Hyperlink"/>
                <w:rFonts w:ascii="Verdana" w:hAnsi="Verdana"/>
                <w:b w:val="0"/>
                <w:bCs/>
                <w:sz w:val="24"/>
                <w:szCs w:val="24"/>
              </w:rPr>
              <w:t>How bullying in the workplace result to poor self-esteem.</w:t>
            </w:r>
            <w:r w:rsidR="00CC792E" w:rsidRPr="00916243">
              <w:rPr>
                <w:rFonts w:ascii="Verdana" w:hAnsi="Verdana"/>
                <w:b w:val="0"/>
                <w:bCs/>
                <w:webHidden/>
                <w:sz w:val="24"/>
                <w:szCs w:val="24"/>
              </w:rPr>
              <w:tab/>
            </w:r>
            <w:r w:rsidR="00CC792E" w:rsidRPr="00916243">
              <w:rPr>
                <w:rFonts w:ascii="Verdana" w:hAnsi="Verdana"/>
                <w:b w:val="0"/>
                <w:bCs/>
                <w:webHidden/>
                <w:sz w:val="24"/>
                <w:szCs w:val="24"/>
              </w:rPr>
              <w:fldChar w:fldCharType="begin"/>
            </w:r>
            <w:r w:rsidR="00CC792E" w:rsidRPr="00916243">
              <w:rPr>
                <w:rFonts w:ascii="Verdana" w:hAnsi="Verdana"/>
                <w:b w:val="0"/>
                <w:bCs/>
                <w:webHidden/>
                <w:sz w:val="24"/>
                <w:szCs w:val="24"/>
              </w:rPr>
              <w:instrText xml:space="preserve"> PAGEREF _Toc17677210 \h </w:instrText>
            </w:r>
            <w:r w:rsidR="00CC792E" w:rsidRPr="00916243">
              <w:rPr>
                <w:rFonts w:ascii="Verdana" w:hAnsi="Verdana"/>
                <w:b w:val="0"/>
                <w:bCs/>
                <w:webHidden/>
                <w:sz w:val="24"/>
                <w:szCs w:val="24"/>
              </w:rPr>
            </w:r>
            <w:r w:rsidR="00CC792E" w:rsidRPr="00916243">
              <w:rPr>
                <w:rFonts w:ascii="Verdana" w:hAnsi="Verdana"/>
                <w:b w:val="0"/>
                <w:bCs/>
                <w:webHidden/>
                <w:sz w:val="24"/>
                <w:szCs w:val="24"/>
              </w:rPr>
              <w:fldChar w:fldCharType="separate"/>
            </w:r>
            <w:r w:rsidR="00CC792E" w:rsidRPr="00916243">
              <w:rPr>
                <w:rFonts w:ascii="Verdana" w:hAnsi="Verdana"/>
                <w:b w:val="0"/>
                <w:bCs/>
                <w:webHidden/>
                <w:sz w:val="24"/>
                <w:szCs w:val="24"/>
              </w:rPr>
              <w:t>5</w:t>
            </w:r>
            <w:r w:rsidR="00CC792E" w:rsidRPr="00916243">
              <w:rPr>
                <w:rFonts w:ascii="Verdana" w:hAnsi="Verdana"/>
                <w:b w:val="0"/>
                <w:bCs/>
                <w:webHidden/>
                <w:sz w:val="24"/>
                <w:szCs w:val="24"/>
              </w:rPr>
              <w:fldChar w:fldCharType="end"/>
            </w:r>
          </w:hyperlink>
        </w:p>
        <w:p w14:paraId="68B4138B" w14:textId="31DE1335" w:rsidR="00CC792E" w:rsidRPr="00916243" w:rsidRDefault="00916243" w:rsidP="00CC792E">
          <w:pPr>
            <w:pStyle w:val="TOC2"/>
            <w:rPr>
              <w:rFonts w:ascii="Verdana" w:eastAsiaTheme="minorEastAsia" w:hAnsi="Verdana" w:cstheme="minorBidi"/>
              <w:b w:val="0"/>
              <w:bCs/>
              <w:sz w:val="24"/>
              <w:szCs w:val="24"/>
              <w:lang w:eastAsia="en-GB"/>
            </w:rPr>
          </w:pPr>
          <w:hyperlink w:anchor="_Toc17677211" w:history="1">
            <w:r w:rsidR="00CC792E" w:rsidRPr="00916243">
              <w:rPr>
                <w:rStyle w:val="Hyperlink"/>
                <w:rFonts w:ascii="Verdana" w:hAnsi="Verdana"/>
                <w:b w:val="0"/>
                <w:bCs/>
                <w:sz w:val="24"/>
                <w:szCs w:val="24"/>
              </w:rPr>
              <w:t>2.4</w:t>
            </w:r>
            <w:r w:rsidR="00CC792E" w:rsidRPr="00916243">
              <w:rPr>
                <w:rFonts w:ascii="Verdana" w:eastAsiaTheme="minorEastAsia" w:hAnsi="Verdana" w:cstheme="minorBidi"/>
                <w:b w:val="0"/>
                <w:bCs/>
                <w:sz w:val="24"/>
                <w:szCs w:val="24"/>
                <w:lang w:eastAsia="en-GB"/>
              </w:rPr>
              <w:tab/>
            </w:r>
            <w:r w:rsidR="00CC792E" w:rsidRPr="00916243">
              <w:rPr>
                <w:rStyle w:val="Hyperlink"/>
                <w:rFonts w:ascii="Verdana" w:hAnsi="Verdana"/>
                <w:b w:val="0"/>
                <w:bCs/>
                <w:sz w:val="24"/>
                <w:szCs w:val="24"/>
              </w:rPr>
              <w:t>How workplace Bullying can affect teamwork in an organisation.</w:t>
            </w:r>
            <w:r w:rsidR="00CC792E" w:rsidRPr="00916243">
              <w:rPr>
                <w:rFonts w:ascii="Verdana" w:hAnsi="Verdana"/>
                <w:b w:val="0"/>
                <w:bCs/>
                <w:webHidden/>
                <w:sz w:val="24"/>
                <w:szCs w:val="24"/>
              </w:rPr>
              <w:tab/>
            </w:r>
            <w:r w:rsidR="00CC792E" w:rsidRPr="00916243">
              <w:rPr>
                <w:rFonts w:ascii="Verdana" w:hAnsi="Verdana"/>
                <w:b w:val="0"/>
                <w:bCs/>
                <w:webHidden/>
                <w:sz w:val="24"/>
                <w:szCs w:val="24"/>
              </w:rPr>
              <w:fldChar w:fldCharType="begin"/>
            </w:r>
            <w:r w:rsidR="00CC792E" w:rsidRPr="00916243">
              <w:rPr>
                <w:rFonts w:ascii="Verdana" w:hAnsi="Verdana"/>
                <w:b w:val="0"/>
                <w:bCs/>
                <w:webHidden/>
                <w:sz w:val="24"/>
                <w:szCs w:val="24"/>
              </w:rPr>
              <w:instrText xml:space="preserve"> PAGEREF _Toc17677211 \h </w:instrText>
            </w:r>
            <w:r w:rsidR="00CC792E" w:rsidRPr="00916243">
              <w:rPr>
                <w:rFonts w:ascii="Verdana" w:hAnsi="Verdana"/>
                <w:b w:val="0"/>
                <w:bCs/>
                <w:webHidden/>
                <w:sz w:val="24"/>
                <w:szCs w:val="24"/>
              </w:rPr>
            </w:r>
            <w:r w:rsidR="00CC792E" w:rsidRPr="00916243">
              <w:rPr>
                <w:rFonts w:ascii="Verdana" w:hAnsi="Verdana"/>
                <w:b w:val="0"/>
                <w:bCs/>
                <w:webHidden/>
                <w:sz w:val="24"/>
                <w:szCs w:val="24"/>
              </w:rPr>
              <w:fldChar w:fldCharType="separate"/>
            </w:r>
            <w:r w:rsidR="00CC792E" w:rsidRPr="00916243">
              <w:rPr>
                <w:rFonts w:ascii="Verdana" w:hAnsi="Verdana"/>
                <w:b w:val="0"/>
                <w:bCs/>
                <w:webHidden/>
                <w:sz w:val="24"/>
                <w:szCs w:val="24"/>
              </w:rPr>
              <w:t>6</w:t>
            </w:r>
            <w:r w:rsidR="00CC792E" w:rsidRPr="00916243">
              <w:rPr>
                <w:rFonts w:ascii="Verdana" w:hAnsi="Verdana"/>
                <w:b w:val="0"/>
                <w:bCs/>
                <w:webHidden/>
                <w:sz w:val="24"/>
                <w:szCs w:val="24"/>
              </w:rPr>
              <w:fldChar w:fldCharType="end"/>
            </w:r>
          </w:hyperlink>
        </w:p>
        <w:p w14:paraId="5F5EAA50" w14:textId="7C1D42A0" w:rsidR="00CC792E" w:rsidRPr="00916243" w:rsidRDefault="00916243" w:rsidP="00CC792E">
          <w:pPr>
            <w:pStyle w:val="TOC2"/>
            <w:rPr>
              <w:rFonts w:ascii="Verdana" w:eastAsiaTheme="minorEastAsia" w:hAnsi="Verdana" w:cstheme="minorBidi"/>
              <w:b w:val="0"/>
              <w:bCs/>
              <w:sz w:val="24"/>
              <w:szCs w:val="24"/>
              <w:lang w:eastAsia="en-GB"/>
            </w:rPr>
          </w:pPr>
          <w:hyperlink w:anchor="_Toc17677212" w:history="1">
            <w:r w:rsidR="00CC792E" w:rsidRPr="00916243">
              <w:rPr>
                <w:rStyle w:val="Hyperlink"/>
                <w:rFonts w:ascii="Verdana" w:hAnsi="Verdana"/>
                <w:b w:val="0"/>
                <w:bCs/>
                <w:sz w:val="24"/>
                <w:szCs w:val="24"/>
              </w:rPr>
              <w:t>2.5</w:t>
            </w:r>
            <w:r w:rsidR="00CC792E" w:rsidRPr="00916243">
              <w:rPr>
                <w:rFonts w:ascii="Verdana" w:eastAsiaTheme="minorEastAsia" w:hAnsi="Verdana" w:cstheme="minorBidi"/>
                <w:b w:val="0"/>
                <w:bCs/>
                <w:sz w:val="24"/>
                <w:szCs w:val="24"/>
                <w:lang w:eastAsia="en-GB"/>
              </w:rPr>
              <w:tab/>
            </w:r>
            <w:r w:rsidR="00CC792E" w:rsidRPr="00916243">
              <w:rPr>
                <w:rStyle w:val="Hyperlink"/>
                <w:rFonts w:ascii="Verdana" w:hAnsi="Verdana"/>
                <w:b w:val="0"/>
                <w:bCs/>
                <w:sz w:val="24"/>
                <w:szCs w:val="24"/>
              </w:rPr>
              <w:t>conclusion</w:t>
            </w:r>
            <w:r w:rsidR="00CC792E" w:rsidRPr="00916243">
              <w:rPr>
                <w:rFonts w:ascii="Verdana" w:hAnsi="Verdana"/>
                <w:b w:val="0"/>
                <w:bCs/>
                <w:webHidden/>
                <w:sz w:val="24"/>
                <w:szCs w:val="24"/>
              </w:rPr>
              <w:tab/>
            </w:r>
            <w:r w:rsidR="00CC792E" w:rsidRPr="00916243">
              <w:rPr>
                <w:rFonts w:ascii="Verdana" w:hAnsi="Verdana"/>
                <w:b w:val="0"/>
                <w:bCs/>
                <w:webHidden/>
                <w:sz w:val="24"/>
                <w:szCs w:val="24"/>
              </w:rPr>
              <w:fldChar w:fldCharType="begin"/>
            </w:r>
            <w:r w:rsidR="00CC792E" w:rsidRPr="00916243">
              <w:rPr>
                <w:rFonts w:ascii="Verdana" w:hAnsi="Verdana"/>
                <w:b w:val="0"/>
                <w:bCs/>
                <w:webHidden/>
                <w:sz w:val="24"/>
                <w:szCs w:val="24"/>
              </w:rPr>
              <w:instrText xml:space="preserve"> PAGEREF _Toc17677212 \h </w:instrText>
            </w:r>
            <w:r w:rsidR="00CC792E" w:rsidRPr="00916243">
              <w:rPr>
                <w:rFonts w:ascii="Verdana" w:hAnsi="Verdana"/>
                <w:b w:val="0"/>
                <w:bCs/>
                <w:webHidden/>
                <w:sz w:val="24"/>
                <w:szCs w:val="24"/>
              </w:rPr>
            </w:r>
            <w:r w:rsidR="00CC792E" w:rsidRPr="00916243">
              <w:rPr>
                <w:rFonts w:ascii="Verdana" w:hAnsi="Verdana"/>
                <w:b w:val="0"/>
                <w:bCs/>
                <w:webHidden/>
                <w:sz w:val="24"/>
                <w:szCs w:val="24"/>
              </w:rPr>
              <w:fldChar w:fldCharType="separate"/>
            </w:r>
            <w:r w:rsidR="00CC792E" w:rsidRPr="00916243">
              <w:rPr>
                <w:rFonts w:ascii="Verdana" w:hAnsi="Verdana"/>
                <w:b w:val="0"/>
                <w:bCs/>
                <w:webHidden/>
                <w:sz w:val="24"/>
                <w:szCs w:val="24"/>
              </w:rPr>
              <w:t>6</w:t>
            </w:r>
            <w:r w:rsidR="00CC792E" w:rsidRPr="00916243">
              <w:rPr>
                <w:rFonts w:ascii="Verdana" w:hAnsi="Verdana"/>
                <w:b w:val="0"/>
                <w:bCs/>
                <w:webHidden/>
                <w:sz w:val="24"/>
                <w:szCs w:val="24"/>
              </w:rPr>
              <w:fldChar w:fldCharType="end"/>
            </w:r>
          </w:hyperlink>
        </w:p>
        <w:p w14:paraId="4DB8B1B4" w14:textId="618CAB23" w:rsidR="00CC792E" w:rsidRPr="00916243" w:rsidRDefault="00916243">
          <w:pPr>
            <w:pStyle w:val="TOC1"/>
            <w:tabs>
              <w:tab w:val="left" w:pos="720"/>
            </w:tabs>
            <w:rPr>
              <w:rFonts w:ascii="Verdana" w:eastAsiaTheme="minorEastAsia" w:hAnsi="Verdana" w:cstheme="minorBidi"/>
              <w:lang w:eastAsia="en-GB"/>
            </w:rPr>
          </w:pPr>
          <w:hyperlink w:anchor="_Toc17677213" w:history="1">
            <w:r w:rsidR="00CC792E" w:rsidRPr="00916243">
              <w:rPr>
                <w:rStyle w:val="Hyperlink"/>
                <w:rFonts w:ascii="Verdana" w:hAnsi="Verdana"/>
                <w:b/>
                <w:bCs/>
              </w:rPr>
              <w:t>3.0</w:t>
            </w:r>
            <w:r w:rsidR="00CC792E" w:rsidRPr="00916243">
              <w:rPr>
                <w:rFonts w:ascii="Verdana" w:eastAsiaTheme="minorEastAsia" w:hAnsi="Verdana" w:cstheme="minorBidi"/>
                <w:lang w:eastAsia="en-GB"/>
              </w:rPr>
              <w:tab/>
            </w:r>
            <w:r w:rsidR="00CC792E" w:rsidRPr="00916243">
              <w:rPr>
                <w:rStyle w:val="Hyperlink"/>
                <w:rFonts w:ascii="Verdana" w:hAnsi="Verdana"/>
                <w:b/>
                <w:bCs/>
              </w:rPr>
              <w:t>Bullying as a complex problem in the workplace, scope and its impact.</w:t>
            </w:r>
            <w:r w:rsidR="00CC792E" w:rsidRPr="00916243">
              <w:rPr>
                <w:rFonts w:ascii="Verdana" w:hAnsi="Verdana"/>
                <w:webHidden/>
              </w:rPr>
              <w:tab/>
            </w:r>
            <w:r w:rsidR="00CC792E" w:rsidRPr="00916243">
              <w:rPr>
                <w:rFonts w:ascii="Verdana" w:hAnsi="Verdana"/>
                <w:webHidden/>
              </w:rPr>
              <w:fldChar w:fldCharType="begin"/>
            </w:r>
            <w:r w:rsidR="00CC792E" w:rsidRPr="00916243">
              <w:rPr>
                <w:rFonts w:ascii="Verdana" w:hAnsi="Verdana"/>
                <w:webHidden/>
              </w:rPr>
              <w:instrText xml:space="preserve"> PAGEREF _Toc17677213 \h </w:instrText>
            </w:r>
            <w:r w:rsidR="00CC792E" w:rsidRPr="00916243">
              <w:rPr>
                <w:rFonts w:ascii="Verdana" w:hAnsi="Verdana"/>
                <w:webHidden/>
              </w:rPr>
            </w:r>
            <w:r w:rsidR="00CC792E" w:rsidRPr="00916243">
              <w:rPr>
                <w:rFonts w:ascii="Verdana" w:hAnsi="Verdana"/>
                <w:webHidden/>
              </w:rPr>
              <w:fldChar w:fldCharType="separate"/>
            </w:r>
            <w:r w:rsidR="00CC792E" w:rsidRPr="00916243">
              <w:rPr>
                <w:rFonts w:ascii="Verdana" w:hAnsi="Verdana"/>
                <w:webHidden/>
              </w:rPr>
              <w:t>7</w:t>
            </w:r>
            <w:r w:rsidR="00CC792E" w:rsidRPr="00916243">
              <w:rPr>
                <w:rFonts w:ascii="Verdana" w:hAnsi="Verdana"/>
                <w:webHidden/>
              </w:rPr>
              <w:fldChar w:fldCharType="end"/>
            </w:r>
          </w:hyperlink>
        </w:p>
        <w:p w14:paraId="41861CC8" w14:textId="072E0DD5" w:rsidR="00CC792E" w:rsidRPr="00916243" w:rsidRDefault="00916243" w:rsidP="00CC792E">
          <w:pPr>
            <w:pStyle w:val="TOC2"/>
            <w:rPr>
              <w:rFonts w:ascii="Verdana" w:eastAsiaTheme="minorEastAsia" w:hAnsi="Verdana" w:cstheme="minorBidi"/>
              <w:b w:val="0"/>
              <w:bCs/>
              <w:sz w:val="24"/>
              <w:szCs w:val="24"/>
              <w:lang w:eastAsia="en-GB"/>
            </w:rPr>
          </w:pPr>
          <w:hyperlink w:anchor="_Toc17677214" w:history="1">
            <w:r w:rsidR="00CC792E" w:rsidRPr="00916243">
              <w:rPr>
                <w:rStyle w:val="Hyperlink"/>
                <w:rFonts w:ascii="Verdana" w:hAnsi="Verdana"/>
                <w:b w:val="0"/>
                <w:bCs/>
                <w:sz w:val="24"/>
                <w:szCs w:val="24"/>
              </w:rPr>
              <w:t>3.1</w:t>
            </w:r>
            <w:r w:rsidR="00CC792E" w:rsidRPr="00916243">
              <w:rPr>
                <w:rFonts w:ascii="Verdana" w:eastAsiaTheme="minorEastAsia" w:hAnsi="Verdana" w:cstheme="minorBidi"/>
                <w:b w:val="0"/>
                <w:bCs/>
                <w:sz w:val="24"/>
                <w:szCs w:val="24"/>
                <w:lang w:eastAsia="en-GB"/>
              </w:rPr>
              <w:tab/>
            </w:r>
            <w:r w:rsidR="00CC792E" w:rsidRPr="00916243">
              <w:rPr>
                <w:rStyle w:val="Hyperlink"/>
                <w:rFonts w:ascii="Verdana" w:hAnsi="Verdana"/>
                <w:b w:val="0"/>
                <w:bCs/>
                <w:sz w:val="24"/>
                <w:szCs w:val="24"/>
              </w:rPr>
              <w:t>Impact of Bullying</w:t>
            </w:r>
            <w:r w:rsidR="00CC792E" w:rsidRPr="00916243">
              <w:rPr>
                <w:rFonts w:ascii="Verdana" w:hAnsi="Verdana"/>
                <w:b w:val="0"/>
                <w:bCs/>
                <w:webHidden/>
                <w:sz w:val="24"/>
                <w:szCs w:val="24"/>
              </w:rPr>
              <w:tab/>
            </w:r>
            <w:r w:rsidR="00CC792E" w:rsidRPr="00916243">
              <w:rPr>
                <w:rFonts w:ascii="Verdana" w:hAnsi="Verdana"/>
                <w:b w:val="0"/>
                <w:bCs/>
                <w:webHidden/>
                <w:sz w:val="24"/>
                <w:szCs w:val="24"/>
              </w:rPr>
              <w:fldChar w:fldCharType="begin"/>
            </w:r>
            <w:r w:rsidR="00CC792E" w:rsidRPr="00916243">
              <w:rPr>
                <w:rFonts w:ascii="Verdana" w:hAnsi="Verdana"/>
                <w:b w:val="0"/>
                <w:bCs/>
                <w:webHidden/>
                <w:sz w:val="24"/>
                <w:szCs w:val="24"/>
              </w:rPr>
              <w:instrText xml:space="preserve"> PAGEREF _Toc17677214 \h </w:instrText>
            </w:r>
            <w:r w:rsidR="00CC792E" w:rsidRPr="00916243">
              <w:rPr>
                <w:rFonts w:ascii="Verdana" w:hAnsi="Verdana"/>
                <w:b w:val="0"/>
                <w:bCs/>
                <w:webHidden/>
                <w:sz w:val="24"/>
                <w:szCs w:val="24"/>
              </w:rPr>
            </w:r>
            <w:r w:rsidR="00CC792E" w:rsidRPr="00916243">
              <w:rPr>
                <w:rFonts w:ascii="Verdana" w:hAnsi="Verdana"/>
                <w:b w:val="0"/>
                <w:bCs/>
                <w:webHidden/>
                <w:sz w:val="24"/>
                <w:szCs w:val="24"/>
              </w:rPr>
              <w:fldChar w:fldCharType="separate"/>
            </w:r>
            <w:r w:rsidR="00CC792E" w:rsidRPr="00916243">
              <w:rPr>
                <w:rFonts w:ascii="Verdana" w:hAnsi="Verdana"/>
                <w:b w:val="0"/>
                <w:bCs/>
                <w:webHidden/>
                <w:sz w:val="24"/>
                <w:szCs w:val="24"/>
              </w:rPr>
              <w:t>7</w:t>
            </w:r>
            <w:r w:rsidR="00CC792E" w:rsidRPr="00916243">
              <w:rPr>
                <w:rFonts w:ascii="Verdana" w:hAnsi="Verdana"/>
                <w:b w:val="0"/>
                <w:bCs/>
                <w:webHidden/>
                <w:sz w:val="24"/>
                <w:szCs w:val="24"/>
              </w:rPr>
              <w:fldChar w:fldCharType="end"/>
            </w:r>
          </w:hyperlink>
        </w:p>
        <w:p w14:paraId="510B0F0E" w14:textId="18D6A42D" w:rsidR="00CC792E" w:rsidRPr="00916243" w:rsidRDefault="00916243">
          <w:pPr>
            <w:pStyle w:val="TOC3"/>
            <w:rPr>
              <w:rFonts w:ascii="Verdana" w:eastAsiaTheme="minorEastAsia" w:hAnsi="Verdana" w:cstheme="minorBidi"/>
              <w:sz w:val="24"/>
              <w:szCs w:val="24"/>
              <w:lang w:eastAsia="en-GB"/>
            </w:rPr>
          </w:pPr>
          <w:hyperlink w:anchor="_Toc17677215" w:history="1">
            <w:r w:rsidR="00CC792E" w:rsidRPr="00916243">
              <w:rPr>
                <w:rStyle w:val="Hyperlink"/>
                <w:rFonts w:ascii="Verdana" w:hAnsi="Verdana"/>
                <w:sz w:val="24"/>
                <w:szCs w:val="24"/>
              </w:rPr>
              <w:t>3.1.1</w:t>
            </w:r>
            <w:r w:rsidR="00CC792E" w:rsidRPr="00916243">
              <w:rPr>
                <w:rFonts w:ascii="Verdana" w:eastAsiaTheme="minorEastAsia" w:hAnsi="Verdana" w:cstheme="minorBidi"/>
                <w:sz w:val="24"/>
                <w:szCs w:val="24"/>
                <w:lang w:eastAsia="en-GB"/>
              </w:rPr>
              <w:tab/>
            </w:r>
            <w:r w:rsidR="00CC792E" w:rsidRPr="00916243">
              <w:rPr>
                <w:rStyle w:val="Hyperlink"/>
                <w:rFonts w:ascii="Verdana" w:hAnsi="Verdana"/>
                <w:sz w:val="24"/>
                <w:szCs w:val="24"/>
              </w:rPr>
              <w:t>Staff Absenteeism</w:t>
            </w:r>
            <w:r w:rsidR="00CC792E" w:rsidRPr="00916243">
              <w:rPr>
                <w:rFonts w:ascii="Verdana" w:hAnsi="Verdana"/>
                <w:webHidden/>
                <w:sz w:val="24"/>
                <w:szCs w:val="24"/>
              </w:rPr>
              <w:tab/>
            </w:r>
            <w:r w:rsidR="00CC792E" w:rsidRPr="00916243">
              <w:rPr>
                <w:rFonts w:ascii="Verdana" w:hAnsi="Verdana"/>
                <w:webHidden/>
                <w:sz w:val="24"/>
                <w:szCs w:val="24"/>
              </w:rPr>
              <w:fldChar w:fldCharType="begin"/>
            </w:r>
            <w:r w:rsidR="00CC792E" w:rsidRPr="00916243">
              <w:rPr>
                <w:rFonts w:ascii="Verdana" w:hAnsi="Verdana"/>
                <w:webHidden/>
                <w:sz w:val="24"/>
                <w:szCs w:val="24"/>
              </w:rPr>
              <w:instrText xml:space="preserve"> PAGEREF _Toc17677215 \h </w:instrText>
            </w:r>
            <w:r w:rsidR="00CC792E" w:rsidRPr="00916243">
              <w:rPr>
                <w:rFonts w:ascii="Verdana" w:hAnsi="Verdana"/>
                <w:webHidden/>
                <w:sz w:val="24"/>
                <w:szCs w:val="24"/>
              </w:rPr>
            </w:r>
            <w:r w:rsidR="00CC792E" w:rsidRPr="00916243">
              <w:rPr>
                <w:rFonts w:ascii="Verdana" w:hAnsi="Verdana"/>
                <w:webHidden/>
                <w:sz w:val="24"/>
                <w:szCs w:val="24"/>
              </w:rPr>
              <w:fldChar w:fldCharType="separate"/>
            </w:r>
            <w:r w:rsidR="00CC792E" w:rsidRPr="00916243">
              <w:rPr>
                <w:rFonts w:ascii="Verdana" w:hAnsi="Verdana"/>
                <w:webHidden/>
                <w:sz w:val="24"/>
                <w:szCs w:val="24"/>
              </w:rPr>
              <w:t>8</w:t>
            </w:r>
            <w:r w:rsidR="00CC792E" w:rsidRPr="00916243">
              <w:rPr>
                <w:rFonts w:ascii="Verdana" w:hAnsi="Verdana"/>
                <w:webHidden/>
                <w:sz w:val="24"/>
                <w:szCs w:val="24"/>
              </w:rPr>
              <w:fldChar w:fldCharType="end"/>
            </w:r>
          </w:hyperlink>
        </w:p>
        <w:p w14:paraId="304D633B" w14:textId="5C3C1B09" w:rsidR="00CC792E" w:rsidRPr="00916243" w:rsidRDefault="00916243">
          <w:pPr>
            <w:pStyle w:val="TOC3"/>
            <w:rPr>
              <w:rFonts w:ascii="Verdana" w:eastAsiaTheme="minorEastAsia" w:hAnsi="Verdana" w:cstheme="minorBidi"/>
              <w:sz w:val="24"/>
              <w:szCs w:val="24"/>
              <w:lang w:eastAsia="en-GB"/>
            </w:rPr>
          </w:pPr>
          <w:hyperlink w:anchor="_Toc17677216" w:history="1">
            <w:r w:rsidR="00CC792E" w:rsidRPr="00916243">
              <w:rPr>
                <w:rStyle w:val="Hyperlink"/>
                <w:rFonts w:ascii="Verdana" w:hAnsi="Verdana"/>
                <w:sz w:val="24"/>
                <w:szCs w:val="24"/>
              </w:rPr>
              <w:t>3.1.2</w:t>
            </w:r>
            <w:r w:rsidR="00CC792E" w:rsidRPr="00916243">
              <w:rPr>
                <w:rFonts w:ascii="Verdana" w:eastAsiaTheme="minorEastAsia" w:hAnsi="Verdana" w:cstheme="minorBidi"/>
                <w:sz w:val="24"/>
                <w:szCs w:val="24"/>
                <w:lang w:eastAsia="en-GB"/>
              </w:rPr>
              <w:tab/>
            </w:r>
            <w:r w:rsidR="00CC792E" w:rsidRPr="00916243">
              <w:rPr>
                <w:rStyle w:val="Hyperlink"/>
                <w:rFonts w:ascii="Verdana" w:hAnsi="Verdana"/>
                <w:sz w:val="24"/>
                <w:szCs w:val="24"/>
              </w:rPr>
              <w:t>Staff Turnover</w:t>
            </w:r>
            <w:r w:rsidR="00CC792E" w:rsidRPr="00916243">
              <w:rPr>
                <w:rFonts w:ascii="Verdana" w:hAnsi="Verdana"/>
                <w:webHidden/>
                <w:sz w:val="24"/>
                <w:szCs w:val="24"/>
              </w:rPr>
              <w:tab/>
            </w:r>
            <w:r w:rsidR="00CC792E" w:rsidRPr="00916243">
              <w:rPr>
                <w:rFonts w:ascii="Verdana" w:hAnsi="Verdana"/>
                <w:webHidden/>
                <w:sz w:val="24"/>
                <w:szCs w:val="24"/>
              </w:rPr>
              <w:fldChar w:fldCharType="begin"/>
            </w:r>
            <w:r w:rsidR="00CC792E" w:rsidRPr="00916243">
              <w:rPr>
                <w:rFonts w:ascii="Verdana" w:hAnsi="Verdana"/>
                <w:webHidden/>
                <w:sz w:val="24"/>
                <w:szCs w:val="24"/>
              </w:rPr>
              <w:instrText xml:space="preserve"> PAGEREF _Toc17677216 \h </w:instrText>
            </w:r>
            <w:r w:rsidR="00CC792E" w:rsidRPr="00916243">
              <w:rPr>
                <w:rFonts w:ascii="Verdana" w:hAnsi="Verdana"/>
                <w:webHidden/>
                <w:sz w:val="24"/>
                <w:szCs w:val="24"/>
              </w:rPr>
            </w:r>
            <w:r w:rsidR="00CC792E" w:rsidRPr="00916243">
              <w:rPr>
                <w:rFonts w:ascii="Verdana" w:hAnsi="Verdana"/>
                <w:webHidden/>
                <w:sz w:val="24"/>
                <w:szCs w:val="24"/>
              </w:rPr>
              <w:fldChar w:fldCharType="separate"/>
            </w:r>
            <w:r w:rsidR="00CC792E" w:rsidRPr="00916243">
              <w:rPr>
                <w:rFonts w:ascii="Verdana" w:hAnsi="Verdana"/>
                <w:webHidden/>
                <w:sz w:val="24"/>
                <w:szCs w:val="24"/>
              </w:rPr>
              <w:t>8</w:t>
            </w:r>
            <w:r w:rsidR="00CC792E" w:rsidRPr="00916243">
              <w:rPr>
                <w:rFonts w:ascii="Verdana" w:hAnsi="Verdana"/>
                <w:webHidden/>
                <w:sz w:val="24"/>
                <w:szCs w:val="24"/>
              </w:rPr>
              <w:fldChar w:fldCharType="end"/>
            </w:r>
          </w:hyperlink>
        </w:p>
        <w:p w14:paraId="23E48B6D" w14:textId="069B1F31" w:rsidR="00CC792E" w:rsidRPr="00916243" w:rsidRDefault="00916243">
          <w:pPr>
            <w:pStyle w:val="TOC1"/>
            <w:tabs>
              <w:tab w:val="left" w:pos="720"/>
            </w:tabs>
            <w:rPr>
              <w:rFonts w:ascii="Verdana" w:eastAsiaTheme="minorEastAsia" w:hAnsi="Verdana" w:cstheme="minorBidi"/>
              <w:lang w:eastAsia="en-GB"/>
            </w:rPr>
          </w:pPr>
          <w:hyperlink w:anchor="_Toc17677217" w:history="1">
            <w:r w:rsidR="00CC792E" w:rsidRPr="00916243">
              <w:rPr>
                <w:rStyle w:val="Hyperlink"/>
                <w:rFonts w:ascii="Verdana" w:hAnsi="Verdana"/>
                <w:b/>
                <w:bCs/>
              </w:rPr>
              <w:t>4.0</w:t>
            </w:r>
            <w:r w:rsidR="00CC792E" w:rsidRPr="00916243">
              <w:rPr>
                <w:rFonts w:ascii="Verdana" w:eastAsiaTheme="minorEastAsia" w:hAnsi="Verdana" w:cstheme="minorBidi"/>
                <w:lang w:eastAsia="en-GB"/>
              </w:rPr>
              <w:tab/>
            </w:r>
            <w:r w:rsidR="00CC792E" w:rsidRPr="00916243">
              <w:rPr>
                <w:rStyle w:val="Hyperlink"/>
                <w:rFonts w:ascii="Verdana" w:hAnsi="Verdana"/>
                <w:b/>
                <w:bCs/>
              </w:rPr>
              <w:t>Bullying at Coker Hotels Ltd. And personal experience.</w:t>
            </w:r>
            <w:r w:rsidR="00CC792E" w:rsidRPr="00916243">
              <w:rPr>
                <w:rFonts w:ascii="Verdana" w:hAnsi="Verdana"/>
                <w:webHidden/>
              </w:rPr>
              <w:tab/>
            </w:r>
            <w:r w:rsidR="00CC792E" w:rsidRPr="00916243">
              <w:rPr>
                <w:rFonts w:ascii="Verdana" w:hAnsi="Verdana"/>
                <w:webHidden/>
              </w:rPr>
              <w:fldChar w:fldCharType="begin"/>
            </w:r>
            <w:r w:rsidR="00CC792E" w:rsidRPr="00916243">
              <w:rPr>
                <w:rFonts w:ascii="Verdana" w:hAnsi="Verdana"/>
                <w:webHidden/>
              </w:rPr>
              <w:instrText xml:space="preserve"> PAGEREF _Toc17677217 \h </w:instrText>
            </w:r>
            <w:r w:rsidR="00CC792E" w:rsidRPr="00916243">
              <w:rPr>
                <w:rFonts w:ascii="Verdana" w:hAnsi="Verdana"/>
                <w:webHidden/>
              </w:rPr>
            </w:r>
            <w:r w:rsidR="00CC792E" w:rsidRPr="00916243">
              <w:rPr>
                <w:rFonts w:ascii="Verdana" w:hAnsi="Verdana"/>
                <w:webHidden/>
              </w:rPr>
              <w:fldChar w:fldCharType="separate"/>
            </w:r>
            <w:r w:rsidR="00CC792E" w:rsidRPr="00916243">
              <w:rPr>
                <w:rFonts w:ascii="Verdana" w:hAnsi="Verdana"/>
                <w:webHidden/>
              </w:rPr>
              <w:t>9</w:t>
            </w:r>
            <w:r w:rsidR="00CC792E" w:rsidRPr="00916243">
              <w:rPr>
                <w:rFonts w:ascii="Verdana" w:hAnsi="Verdana"/>
                <w:webHidden/>
              </w:rPr>
              <w:fldChar w:fldCharType="end"/>
            </w:r>
          </w:hyperlink>
        </w:p>
        <w:p w14:paraId="11C5A8E5" w14:textId="13078E17" w:rsidR="00CC792E" w:rsidRPr="00916243" w:rsidRDefault="00916243">
          <w:pPr>
            <w:pStyle w:val="TOC1"/>
            <w:tabs>
              <w:tab w:val="left" w:pos="720"/>
            </w:tabs>
            <w:rPr>
              <w:rFonts w:ascii="Verdana" w:eastAsiaTheme="minorEastAsia" w:hAnsi="Verdana" w:cstheme="minorBidi"/>
              <w:lang w:eastAsia="en-GB"/>
            </w:rPr>
          </w:pPr>
          <w:hyperlink w:anchor="_Toc17677218" w:history="1">
            <w:r w:rsidR="00CC792E" w:rsidRPr="00916243">
              <w:rPr>
                <w:rStyle w:val="Hyperlink"/>
                <w:rFonts w:ascii="Verdana" w:hAnsi="Verdana"/>
                <w:b/>
                <w:bCs/>
              </w:rPr>
              <w:t>5.0</w:t>
            </w:r>
            <w:r w:rsidR="00CC792E" w:rsidRPr="00916243">
              <w:rPr>
                <w:rFonts w:ascii="Verdana" w:eastAsiaTheme="minorEastAsia" w:hAnsi="Verdana" w:cstheme="minorBidi"/>
                <w:lang w:eastAsia="en-GB"/>
              </w:rPr>
              <w:tab/>
            </w:r>
            <w:r w:rsidR="00CC792E" w:rsidRPr="00916243">
              <w:rPr>
                <w:rStyle w:val="Hyperlink"/>
                <w:rFonts w:ascii="Verdana" w:hAnsi="Verdana"/>
                <w:b/>
                <w:bCs/>
              </w:rPr>
              <w:t>Implementation of Decision-Making Techniques, Tools and Analysis</w:t>
            </w:r>
            <w:r w:rsidR="00CC792E" w:rsidRPr="00916243">
              <w:rPr>
                <w:rFonts w:ascii="Verdana" w:hAnsi="Verdana"/>
                <w:webHidden/>
              </w:rPr>
              <w:tab/>
            </w:r>
            <w:r w:rsidR="00CC792E" w:rsidRPr="00916243">
              <w:rPr>
                <w:rFonts w:ascii="Verdana" w:hAnsi="Verdana"/>
                <w:webHidden/>
              </w:rPr>
              <w:fldChar w:fldCharType="begin"/>
            </w:r>
            <w:r w:rsidR="00CC792E" w:rsidRPr="00916243">
              <w:rPr>
                <w:rFonts w:ascii="Verdana" w:hAnsi="Verdana"/>
                <w:webHidden/>
              </w:rPr>
              <w:instrText xml:space="preserve"> PAGEREF _Toc17677218 \h </w:instrText>
            </w:r>
            <w:r w:rsidR="00CC792E" w:rsidRPr="00916243">
              <w:rPr>
                <w:rFonts w:ascii="Verdana" w:hAnsi="Verdana"/>
                <w:webHidden/>
              </w:rPr>
            </w:r>
            <w:r w:rsidR="00CC792E" w:rsidRPr="00916243">
              <w:rPr>
                <w:rFonts w:ascii="Verdana" w:hAnsi="Verdana"/>
                <w:webHidden/>
              </w:rPr>
              <w:fldChar w:fldCharType="separate"/>
            </w:r>
            <w:r w:rsidR="00CC792E" w:rsidRPr="00916243">
              <w:rPr>
                <w:rFonts w:ascii="Verdana" w:hAnsi="Verdana"/>
                <w:webHidden/>
              </w:rPr>
              <w:t>11</w:t>
            </w:r>
            <w:r w:rsidR="00CC792E" w:rsidRPr="00916243">
              <w:rPr>
                <w:rFonts w:ascii="Verdana" w:hAnsi="Verdana"/>
                <w:webHidden/>
              </w:rPr>
              <w:fldChar w:fldCharType="end"/>
            </w:r>
          </w:hyperlink>
        </w:p>
        <w:p w14:paraId="66ED19ED" w14:textId="66B2EE25" w:rsidR="00CC792E" w:rsidRPr="00916243" w:rsidRDefault="00916243" w:rsidP="00CC792E">
          <w:pPr>
            <w:pStyle w:val="TOC2"/>
            <w:rPr>
              <w:rFonts w:ascii="Verdana" w:eastAsiaTheme="minorEastAsia" w:hAnsi="Verdana" w:cstheme="minorBidi"/>
              <w:b w:val="0"/>
              <w:bCs/>
              <w:sz w:val="24"/>
              <w:szCs w:val="24"/>
              <w:lang w:eastAsia="en-GB"/>
            </w:rPr>
          </w:pPr>
          <w:hyperlink w:anchor="_Toc17677219" w:history="1">
            <w:r w:rsidR="00CC792E" w:rsidRPr="00916243">
              <w:rPr>
                <w:rStyle w:val="Hyperlink"/>
                <w:rFonts w:ascii="Verdana" w:hAnsi="Verdana"/>
                <w:b w:val="0"/>
                <w:bCs/>
                <w:sz w:val="24"/>
                <w:szCs w:val="24"/>
              </w:rPr>
              <w:t>5.1</w:t>
            </w:r>
            <w:r w:rsidR="00CC792E" w:rsidRPr="00916243">
              <w:rPr>
                <w:rFonts w:ascii="Verdana" w:eastAsiaTheme="minorEastAsia" w:hAnsi="Verdana" w:cstheme="minorBidi"/>
                <w:b w:val="0"/>
                <w:bCs/>
                <w:sz w:val="24"/>
                <w:szCs w:val="24"/>
                <w:lang w:eastAsia="en-GB"/>
              </w:rPr>
              <w:tab/>
            </w:r>
            <w:r w:rsidR="00CC792E" w:rsidRPr="00916243">
              <w:rPr>
                <w:rStyle w:val="Hyperlink"/>
                <w:rFonts w:ascii="Verdana" w:hAnsi="Verdana"/>
                <w:b w:val="0"/>
                <w:bCs/>
                <w:sz w:val="24"/>
                <w:szCs w:val="24"/>
              </w:rPr>
              <w:t>SWOT Analysis</w:t>
            </w:r>
            <w:r w:rsidR="00CC792E" w:rsidRPr="00916243">
              <w:rPr>
                <w:rFonts w:ascii="Verdana" w:hAnsi="Verdana"/>
                <w:b w:val="0"/>
                <w:bCs/>
                <w:webHidden/>
                <w:sz w:val="24"/>
                <w:szCs w:val="24"/>
              </w:rPr>
              <w:tab/>
            </w:r>
            <w:r w:rsidR="00CC792E" w:rsidRPr="00916243">
              <w:rPr>
                <w:rFonts w:ascii="Verdana" w:hAnsi="Verdana"/>
                <w:b w:val="0"/>
                <w:bCs/>
                <w:webHidden/>
                <w:sz w:val="24"/>
                <w:szCs w:val="24"/>
              </w:rPr>
              <w:fldChar w:fldCharType="begin"/>
            </w:r>
            <w:r w:rsidR="00CC792E" w:rsidRPr="00916243">
              <w:rPr>
                <w:rFonts w:ascii="Verdana" w:hAnsi="Verdana"/>
                <w:b w:val="0"/>
                <w:bCs/>
                <w:webHidden/>
                <w:sz w:val="24"/>
                <w:szCs w:val="24"/>
              </w:rPr>
              <w:instrText xml:space="preserve"> PAGEREF _Toc17677219 \h </w:instrText>
            </w:r>
            <w:r w:rsidR="00CC792E" w:rsidRPr="00916243">
              <w:rPr>
                <w:rFonts w:ascii="Verdana" w:hAnsi="Verdana"/>
                <w:b w:val="0"/>
                <w:bCs/>
                <w:webHidden/>
                <w:sz w:val="24"/>
                <w:szCs w:val="24"/>
              </w:rPr>
            </w:r>
            <w:r w:rsidR="00CC792E" w:rsidRPr="00916243">
              <w:rPr>
                <w:rFonts w:ascii="Verdana" w:hAnsi="Verdana"/>
                <w:b w:val="0"/>
                <w:bCs/>
                <w:webHidden/>
                <w:sz w:val="24"/>
                <w:szCs w:val="24"/>
              </w:rPr>
              <w:fldChar w:fldCharType="separate"/>
            </w:r>
            <w:r w:rsidR="00CC792E" w:rsidRPr="00916243">
              <w:rPr>
                <w:rFonts w:ascii="Verdana" w:hAnsi="Verdana"/>
                <w:b w:val="0"/>
                <w:bCs/>
                <w:webHidden/>
                <w:sz w:val="24"/>
                <w:szCs w:val="24"/>
              </w:rPr>
              <w:t>11</w:t>
            </w:r>
            <w:r w:rsidR="00CC792E" w:rsidRPr="00916243">
              <w:rPr>
                <w:rFonts w:ascii="Verdana" w:hAnsi="Verdana"/>
                <w:b w:val="0"/>
                <w:bCs/>
                <w:webHidden/>
                <w:sz w:val="24"/>
                <w:szCs w:val="24"/>
              </w:rPr>
              <w:fldChar w:fldCharType="end"/>
            </w:r>
          </w:hyperlink>
        </w:p>
        <w:p w14:paraId="310896E7" w14:textId="02B9977A" w:rsidR="00CC792E" w:rsidRPr="00916243" w:rsidRDefault="00916243">
          <w:pPr>
            <w:pStyle w:val="TOC3"/>
            <w:rPr>
              <w:rFonts w:ascii="Verdana" w:eastAsiaTheme="minorEastAsia" w:hAnsi="Verdana" w:cstheme="minorBidi"/>
              <w:sz w:val="24"/>
              <w:szCs w:val="24"/>
              <w:lang w:eastAsia="en-GB"/>
            </w:rPr>
          </w:pPr>
          <w:hyperlink w:anchor="_Toc17677220" w:history="1">
            <w:r w:rsidR="00CC792E" w:rsidRPr="00916243">
              <w:rPr>
                <w:rStyle w:val="Hyperlink"/>
                <w:rFonts w:ascii="Verdana" w:hAnsi="Verdana"/>
                <w:sz w:val="24"/>
                <w:szCs w:val="24"/>
              </w:rPr>
              <w:t>3.2</w:t>
            </w:r>
            <w:r w:rsidR="00CC792E" w:rsidRPr="00916243">
              <w:rPr>
                <w:rFonts w:ascii="Verdana" w:eastAsiaTheme="minorEastAsia" w:hAnsi="Verdana" w:cstheme="minorBidi"/>
                <w:sz w:val="24"/>
                <w:szCs w:val="24"/>
                <w:lang w:eastAsia="en-GB"/>
              </w:rPr>
              <w:tab/>
            </w:r>
            <w:r w:rsidR="00CC792E" w:rsidRPr="00916243">
              <w:rPr>
                <w:rStyle w:val="Hyperlink"/>
                <w:rFonts w:ascii="Verdana" w:hAnsi="Verdana"/>
                <w:sz w:val="24"/>
                <w:szCs w:val="24"/>
              </w:rPr>
              <w:t>Strength</w:t>
            </w:r>
            <w:r w:rsidR="00CC792E" w:rsidRPr="00916243">
              <w:rPr>
                <w:rFonts w:ascii="Verdana" w:hAnsi="Verdana"/>
                <w:webHidden/>
                <w:sz w:val="24"/>
                <w:szCs w:val="24"/>
              </w:rPr>
              <w:tab/>
            </w:r>
            <w:r w:rsidR="00CC792E" w:rsidRPr="00916243">
              <w:rPr>
                <w:rFonts w:ascii="Verdana" w:hAnsi="Verdana"/>
                <w:webHidden/>
                <w:sz w:val="24"/>
                <w:szCs w:val="24"/>
              </w:rPr>
              <w:fldChar w:fldCharType="begin"/>
            </w:r>
            <w:r w:rsidR="00CC792E" w:rsidRPr="00916243">
              <w:rPr>
                <w:rFonts w:ascii="Verdana" w:hAnsi="Verdana"/>
                <w:webHidden/>
                <w:sz w:val="24"/>
                <w:szCs w:val="24"/>
              </w:rPr>
              <w:instrText xml:space="preserve"> PAGEREF _Toc17677220 \h </w:instrText>
            </w:r>
            <w:r w:rsidR="00CC792E" w:rsidRPr="00916243">
              <w:rPr>
                <w:rFonts w:ascii="Verdana" w:hAnsi="Verdana"/>
                <w:webHidden/>
                <w:sz w:val="24"/>
                <w:szCs w:val="24"/>
              </w:rPr>
            </w:r>
            <w:r w:rsidR="00CC792E" w:rsidRPr="00916243">
              <w:rPr>
                <w:rFonts w:ascii="Verdana" w:hAnsi="Verdana"/>
                <w:webHidden/>
                <w:sz w:val="24"/>
                <w:szCs w:val="24"/>
              </w:rPr>
              <w:fldChar w:fldCharType="separate"/>
            </w:r>
            <w:r w:rsidR="00CC792E" w:rsidRPr="00916243">
              <w:rPr>
                <w:rFonts w:ascii="Verdana" w:hAnsi="Verdana"/>
                <w:webHidden/>
                <w:sz w:val="24"/>
                <w:szCs w:val="24"/>
              </w:rPr>
              <w:t>11</w:t>
            </w:r>
            <w:r w:rsidR="00CC792E" w:rsidRPr="00916243">
              <w:rPr>
                <w:rFonts w:ascii="Verdana" w:hAnsi="Verdana"/>
                <w:webHidden/>
                <w:sz w:val="24"/>
                <w:szCs w:val="24"/>
              </w:rPr>
              <w:fldChar w:fldCharType="end"/>
            </w:r>
          </w:hyperlink>
        </w:p>
        <w:p w14:paraId="3191F4C9" w14:textId="15AC2A1A" w:rsidR="00CC792E" w:rsidRPr="00916243" w:rsidRDefault="00916243">
          <w:pPr>
            <w:pStyle w:val="TOC3"/>
            <w:rPr>
              <w:rFonts w:ascii="Verdana" w:eastAsiaTheme="minorEastAsia" w:hAnsi="Verdana" w:cstheme="minorBidi"/>
              <w:sz w:val="24"/>
              <w:szCs w:val="24"/>
              <w:lang w:eastAsia="en-GB"/>
            </w:rPr>
          </w:pPr>
          <w:hyperlink w:anchor="_Toc17677221" w:history="1">
            <w:r w:rsidR="00CC792E" w:rsidRPr="00916243">
              <w:rPr>
                <w:rStyle w:val="Hyperlink"/>
                <w:rFonts w:ascii="Verdana" w:hAnsi="Verdana"/>
                <w:sz w:val="24"/>
                <w:szCs w:val="24"/>
              </w:rPr>
              <w:t xml:space="preserve">3.3 </w:t>
            </w:r>
            <w:r w:rsidR="00CC792E" w:rsidRPr="00916243">
              <w:rPr>
                <w:rFonts w:ascii="Verdana" w:eastAsiaTheme="minorEastAsia" w:hAnsi="Verdana" w:cstheme="minorBidi"/>
                <w:sz w:val="24"/>
                <w:szCs w:val="24"/>
                <w:lang w:eastAsia="en-GB"/>
              </w:rPr>
              <w:tab/>
            </w:r>
            <w:r w:rsidR="00CC792E" w:rsidRPr="00916243">
              <w:rPr>
                <w:rStyle w:val="Hyperlink"/>
                <w:rFonts w:ascii="Verdana" w:hAnsi="Verdana"/>
                <w:sz w:val="24"/>
                <w:szCs w:val="24"/>
              </w:rPr>
              <w:t>weaknesses</w:t>
            </w:r>
            <w:r w:rsidR="00CC792E" w:rsidRPr="00916243">
              <w:rPr>
                <w:rFonts w:ascii="Verdana" w:hAnsi="Verdana"/>
                <w:webHidden/>
                <w:sz w:val="24"/>
                <w:szCs w:val="24"/>
              </w:rPr>
              <w:tab/>
            </w:r>
            <w:r w:rsidR="00CC792E" w:rsidRPr="00916243">
              <w:rPr>
                <w:rFonts w:ascii="Verdana" w:hAnsi="Verdana"/>
                <w:webHidden/>
                <w:sz w:val="24"/>
                <w:szCs w:val="24"/>
              </w:rPr>
              <w:fldChar w:fldCharType="begin"/>
            </w:r>
            <w:r w:rsidR="00CC792E" w:rsidRPr="00916243">
              <w:rPr>
                <w:rFonts w:ascii="Verdana" w:hAnsi="Verdana"/>
                <w:webHidden/>
                <w:sz w:val="24"/>
                <w:szCs w:val="24"/>
              </w:rPr>
              <w:instrText xml:space="preserve"> PAGEREF _Toc17677221 \h </w:instrText>
            </w:r>
            <w:r w:rsidR="00CC792E" w:rsidRPr="00916243">
              <w:rPr>
                <w:rFonts w:ascii="Verdana" w:hAnsi="Verdana"/>
                <w:webHidden/>
                <w:sz w:val="24"/>
                <w:szCs w:val="24"/>
              </w:rPr>
            </w:r>
            <w:r w:rsidR="00CC792E" w:rsidRPr="00916243">
              <w:rPr>
                <w:rFonts w:ascii="Verdana" w:hAnsi="Verdana"/>
                <w:webHidden/>
                <w:sz w:val="24"/>
                <w:szCs w:val="24"/>
              </w:rPr>
              <w:fldChar w:fldCharType="separate"/>
            </w:r>
            <w:r w:rsidR="00CC792E" w:rsidRPr="00916243">
              <w:rPr>
                <w:rFonts w:ascii="Verdana" w:hAnsi="Verdana"/>
                <w:webHidden/>
                <w:sz w:val="24"/>
                <w:szCs w:val="24"/>
              </w:rPr>
              <w:t>12</w:t>
            </w:r>
            <w:r w:rsidR="00CC792E" w:rsidRPr="00916243">
              <w:rPr>
                <w:rFonts w:ascii="Verdana" w:hAnsi="Verdana"/>
                <w:webHidden/>
                <w:sz w:val="24"/>
                <w:szCs w:val="24"/>
              </w:rPr>
              <w:fldChar w:fldCharType="end"/>
            </w:r>
          </w:hyperlink>
        </w:p>
        <w:p w14:paraId="476886D4" w14:textId="13507B41" w:rsidR="00CC792E" w:rsidRPr="00916243" w:rsidRDefault="00916243">
          <w:pPr>
            <w:pStyle w:val="TOC3"/>
            <w:rPr>
              <w:rFonts w:ascii="Verdana" w:eastAsiaTheme="minorEastAsia" w:hAnsi="Verdana" w:cstheme="minorBidi"/>
              <w:sz w:val="24"/>
              <w:szCs w:val="24"/>
              <w:lang w:eastAsia="en-GB"/>
            </w:rPr>
          </w:pPr>
          <w:hyperlink w:anchor="_Toc17677222" w:history="1">
            <w:r w:rsidR="00CC792E" w:rsidRPr="00916243">
              <w:rPr>
                <w:rStyle w:val="Hyperlink"/>
                <w:rFonts w:ascii="Verdana" w:hAnsi="Verdana"/>
                <w:sz w:val="24"/>
                <w:szCs w:val="24"/>
              </w:rPr>
              <w:t>3.4</w:t>
            </w:r>
            <w:r w:rsidR="00CC792E" w:rsidRPr="00916243">
              <w:rPr>
                <w:rFonts w:ascii="Verdana" w:eastAsiaTheme="minorEastAsia" w:hAnsi="Verdana" w:cstheme="minorBidi"/>
                <w:sz w:val="24"/>
                <w:szCs w:val="24"/>
                <w:lang w:eastAsia="en-GB"/>
              </w:rPr>
              <w:tab/>
            </w:r>
            <w:r w:rsidR="00CC792E" w:rsidRPr="00916243">
              <w:rPr>
                <w:rStyle w:val="Hyperlink"/>
                <w:rFonts w:ascii="Verdana" w:hAnsi="Verdana"/>
                <w:sz w:val="24"/>
                <w:szCs w:val="24"/>
              </w:rPr>
              <w:t>opportunities</w:t>
            </w:r>
            <w:r w:rsidR="00CC792E" w:rsidRPr="00916243">
              <w:rPr>
                <w:rFonts w:ascii="Verdana" w:hAnsi="Verdana"/>
                <w:webHidden/>
                <w:sz w:val="24"/>
                <w:szCs w:val="24"/>
              </w:rPr>
              <w:tab/>
            </w:r>
            <w:r w:rsidR="00CC792E" w:rsidRPr="00916243">
              <w:rPr>
                <w:rFonts w:ascii="Verdana" w:hAnsi="Verdana"/>
                <w:webHidden/>
                <w:sz w:val="24"/>
                <w:szCs w:val="24"/>
              </w:rPr>
              <w:fldChar w:fldCharType="begin"/>
            </w:r>
            <w:r w:rsidR="00CC792E" w:rsidRPr="00916243">
              <w:rPr>
                <w:rFonts w:ascii="Verdana" w:hAnsi="Verdana"/>
                <w:webHidden/>
                <w:sz w:val="24"/>
                <w:szCs w:val="24"/>
              </w:rPr>
              <w:instrText xml:space="preserve"> PAGEREF _Toc17677222 \h </w:instrText>
            </w:r>
            <w:r w:rsidR="00CC792E" w:rsidRPr="00916243">
              <w:rPr>
                <w:rFonts w:ascii="Verdana" w:hAnsi="Verdana"/>
                <w:webHidden/>
                <w:sz w:val="24"/>
                <w:szCs w:val="24"/>
              </w:rPr>
            </w:r>
            <w:r w:rsidR="00CC792E" w:rsidRPr="00916243">
              <w:rPr>
                <w:rFonts w:ascii="Verdana" w:hAnsi="Verdana"/>
                <w:webHidden/>
                <w:sz w:val="24"/>
                <w:szCs w:val="24"/>
              </w:rPr>
              <w:fldChar w:fldCharType="separate"/>
            </w:r>
            <w:r w:rsidR="00CC792E" w:rsidRPr="00916243">
              <w:rPr>
                <w:rFonts w:ascii="Verdana" w:hAnsi="Verdana"/>
                <w:webHidden/>
                <w:sz w:val="24"/>
                <w:szCs w:val="24"/>
              </w:rPr>
              <w:t>12</w:t>
            </w:r>
            <w:r w:rsidR="00CC792E" w:rsidRPr="00916243">
              <w:rPr>
                <w:rFonts w:ascii="Verdana" w:hAnsi="Verdana"/>
                <w:webHidden/>
                <w:sz w:val="24"/>
                <w:szCs w:val="24"/>
              </w:rPr>
              <w:fldChar w:fldCharType="end"/>
            </w:r>
          </w:hyperlink>
        </w:p>
        <w:p w14:paraId="10095B9E" w14:textId="39C0C787" w:rsidR="00CC792E" w:rsidRPr="00916243" w:rsidRDefault="00916243">
          <w:pPr>
            <w:pStyle w:val="TOC3"/>
            <w:rPr>
              <w:rFonts w:ascii="Verdana" w:eastAsiaTheme="minorEastAsia" w:hAnsi="Verdana" w:cstheme="minorBidi"/>
              <w:sz w:val="24"/>
              <w:szCs w:val="24"/>
              <w:lang w:eastAsia="en-GB"/>
            </w:rPr>
          </w:pPr>
          <w:hyperlink w:anchor="_Toc17677223" w:history="1">
            <w:r w:rsidR="00CC792E" w:rsidRPr="00916243">
              <w:rPr>
                <w:rStyle w:val="Hyperlink"/>
                <w:rFonts w:ascii="Verdana" w:hAnsi="Verdana"/>
                <w:sz w:val="24"/>
                <w:szCs w:val="24"/>
              </w:rPr>
              <w:t>3.5</w:t>
            </w:r>
            <w:r w:rsidR="00CC792E" w:rsidRPr="00916243">
              <w:rPr>
                <w:rFonts w:ascii="Verdana" w:eastAsiaTheme="minorEastAsia" w:hAnsi="Verdana" w:cstheme="minorBidi"/>
                <w:sz w:val="24"/>
                <w:szCs w:val="24"/>
                <w:lang w:eastAsia="en-GB"/>
              </w:rPr>
              <w:tab/>
            </w:r>
            <w:r w:rsidR="00CC792E" w:rsidRPr="00916243">
              <w:rPr>
                <w:rStyle w:val="Hyperlink"/>
                <w:rFonts w:ascii="Verdana" w:hAnsi="Verdana"/>
                <w:sz w:val="24"/>
                <w:szCs w:val="24"/>
              </w:rPr>
              <w:t>Threat</w:t>
            </w:r>
            <w:r w:rsidR="00CC792E" w:rsidRPr="00916243">
              <w:rPr>
                <w:rFonts w:ascii="Verdana" w:hAnsi="Verdana"/>
                <w:webHidden/>
                <w:sz w:val="24"/>
                <w:szCs w:val="24"/>
              </w:rPr>
              <w:tab/>
            </w:r>
            <w:r w:rsidR="00CC792E" w:rsidRPr="00916243">
              <w:rPr>
                <w:rFonts w:ascii="Verdana" w:hAnsi="Verdana"/>
                <w:webHidden/>
                <w:sz w:val="24"/>
                <w:szCs w:val="24"/>
              </w:rPr>
              <w:fldChar w:fldCharType="begin"/>
            </w:r>
            <w:r w:rsidR="00CC792E" w:rsidRPr="00916243">
              <w:rPr>
                <w:rFonts w:ascii="Verdana" w:hAnsi="Verdana"/>
                <w:webHidden/>
                <w:sz w:val="24"/>
                <w:szCs w:val="24"/>
              </w:rPr>
              <w:instrText xml:space="preserve"> PAGEREF _Toc17677223 \h </w:instrText>
            </w:r>
            <w:r w:rsidR="00CC792E" w:rsidRPr="00916243">
              <w:rPr>
                <w:rFonts w:ascii="Verdana" w:hAnsi="Verdana"/>
                <w:webHidden/>
                <w:sz w:val="24"/>
                <w:szCs w:val="24"/>
              </w:rPr>
            </w:r>
            <w:r w:rsidR="00CC792E" w:rsidRPr="00916243">
              <w:rPr>
                <w:rFonts w:ascii="Verdana" w:hAnsi="Verdana"/>
                <w:webHidden/>
                <w:sz w:val="24"/>
                <w:szCs w:val="24"/>
              </w:rPr>
              <w:fldChar w:fldCharType="separate"/>
            </w:r>
            <w:r w:rsidR="00CC792E" w:rsidRPr="00916243">
              <w:rPr>
                <w:rFonts w:ascii="Verdana" w:hAnsi="Verdana"/>
                <w:webHidden/>
                <w:sz w:val="24"/>
                <w:szCs w:val="24"/>
              </w:rPr>
              <w:t>12</w:t>
            </w:r>
            <w:r w:rsidR="00CC792E" w:rsidRPr="00916243">
              <w:rPr>
                <w:rFonts w:ascii="Verdana" w:hAnsi="Verdana"/>
                <w:webHidden/>
                <w:sz w:val="24"/>
                <w:szCs w:val="24"/>
              </w:rPr>
              <w:fldChar w:fldCharType="end"/>
            </w:r>
          </w:hyperlink>
        </w:p>
        <w:p w14:paraId="520C85C1" w14:textId="4BAD110C" w:rsidR="00CC792E" w:rsidRPr="00916243" w:rsidRDefault="00916243">
          <w:pPr>
            <w:pStyle w:val="TOC1"/>
            <w:tabs>
              <w:tab w:val="left" w:pos="720"/>
            </w:tabs>
            <w:rPr>
              <w:rFonts w:ascii="Verdana" w:eastAsiaTheme="minorEastAsia" w:hAnsi="Verdana" w:cstheme="minorBidi"/>
              <w:lang w:eastAsia="en-GB"/>
            </w:rPr>
          </w:pPr>
          <w:hyperlink w:anchor="_Toc17677224" w:history="1">
            <w:r w:rsidR="00CC792E" w:rsidRPr="00916243">
              <w:rPr>
                <w:rStyle w:val="Hyperlink"/>
                <w:rFonts w:ascii="Verdana" w:hAnsi="Verdana"/>
                <w:b/>
              </w:rPr>
              <w:t>6.0</w:t>
            </w:r>
            <w:r w:rsidR="00CC792E" w:rsidRPr="00916243">
              <w:rPr>
                <w:rFonts w:ascii="Verdana" w:eastAsiaTheme="minorEastAsia" w:hAnsi="Verdana" w:cstheme="minorBidi"/>
                <w:lang w:eastAsia="en-GB"/>
              </w:rPr>
              <w:tab/>
            </w:r>
            <w:r w:rsidR="00CC792E" w:rsidRPr="00916243">
              <w:rPr>
                <w:rStyle w:val="Hyperlink"/>
                <w:rFonts w:ascii="Verdana" w:hAnsi="Verdana"/>
                <w:b/>
              </w:rPr>
              <w:t>Applying cause and effect analysis (fishbone) to the problem</w:t>
            </w:r>
            <w:r w:rsidR="00CC792E" w:rsidRPr="00916243">
              <w:rPr>
                <w:rFonts w:ascii="Verdana" w:hAnsi="Verdana"/>
                <w:webHidden/>
              </w:rPr>
              <w:tab/>
            </w:r>
            <w:r w:rsidR="00CC792E" w:rsidRPr="00916243">
              <w:rPr>
                <w:rFonts w:ascii="Verdana" w:hAnsi="Verdana"/>
                <w:webHidden/>
              </w:rPr>
              <w:fldChar w:fldCharType="begin"/>
            </w:r>
            <w:r w:rsidR="00CC792E" w:rsidRPr="00916243">
              <w:rPr>
                <w:rFonts w:ascii="Verdana" w:hAnsi="Verdana"/>
                <w:webHidden/>
              </w:rPr>
              <w:instrText xml:space="preserve"> PAGEREF _Toc17677224 \h </w:instrText>
            </w:r>
            <w:r w:rsidR="00CC792E" w:rsidRPr="00916243">
              <w:rPr>
                <w:rFonts w:ascii="Verdana" w:hAnsi="Verdana"/>
                <w:webHidden/>
              </w:rPr>
            </w:r>
            <w:r w:rsidR="00CC792E" w:rsidRPr="00916243">
              <w:rPr>
                <w:rFonts w:ascii="Verdana" w:hAnsi="Verdana"/>
                <w:webHidden/>
              </w:rPr>
              <w:fldChar w:fldCharType="separate"/>
            </w:r>
            <w:r w:rsidR="00CC792E" w:rsidRPr="00916243">
              <w:rPr>
                <w:rFonts w:ascii="Verdana" w:hAnsi="Verdana"/>
                <w:webHidden/>
              </w:rPr>
              <w:t>13</w:t>
            </w:r>
            <w:r w:rsidR="00CC792E" w:rsidRPr="00916243">
              <w:rPr>
                <w:rFonts w:ascii="Verdana" w:hAnsi="Verdana"/>
                <w:webHidden/>
              </w:rPr>
              <w:fldChar w:fldCharType="end"/>
            </w:r>
          </w:hyperlink>
        </w:p>
        <w:p w14:paraId="45741049" w14:textId="2F37A68F" w:rsidR="00CC792E" w:rsidRPr="00916243" w:rsidRDefault="00916243" w:rsidP="00CC792E">
          <w:pPr>
            <w:pStyle w:val="TOC2"/>
            <w:rPr>
              <w:rFonts w:ascii="Verdana" w:eastAsiaTheme="minorEastAsia" w:hAnsi="Verdana" w:cstheme="minorBidi"/>
              <w:sz w:val="24"/>
              <w:szCs w:val="24"/>
              <w:lang w:eastAsia="en-GB"/>
            </w:rPr>
          </w:pPr>
          <w:hyperlink w:anchor="_Toc17677225" w:history="1">
            <w:r w:rsidR="00CC792E" w:rsidRPr="00916243">
              <w:rPr>
                <w:rStyle w:val="Hyperlink"/>
                <w:rFonts w:ascii="Verdana" w:hAnsi="Verdana"/>
                <w:b w:val="0"/>
                <w:bCs/>
                <w:sz w:val="24"/>
                <w:szCs w:val="24"/>
              </w:rPr>
              <w:t>6.1</w:t>
            </w:r>
            <w:r w:rsidR="00CC792E" w:rsidRPr="00916243">
              <w:rPr>
                <w:rFonts w:ascii="Verdana" w:eastAsiaTheme="minorEastAsia" w:hAnsi="Verdana" w:cstheme="minorBidi"/>
                <w:sz w:val="24"/>
                <w:szCs w:val="24"/>
                <w:lang w:eastAsia="en-GB"/>
              </w:rPr>
              <w:tab/>
            </w:r>
            <w:r w:rsidR="00CC792E" w:rsidRPr="00916243">
              <w:rPr>
                <w:rStyle w:val="Hyperlink"/>
                <w:rFonts w:ascii="Verdana" w:hAnsi="Verdana"/>
                <w:b w:val="0"/>
                <w:bCs/>
                <w:sz w:val="24"/>
                <w:szCs w:val="24"/>
              </w:rPr>
              <w:t>Applying root cause analysis using five whys to determine root cause of the problem</w:t>
            </w:r>
            <w:r w:rsidR="00CC792E" w:rsidRPr="00916243">
              <w:rPr>
                <w:rFonts w:ascii="Verdana" w:hAnsi="Verdana"/>
                <w:webHidden/>
                <w:sz w:val="24"/>
                <w:szCs w:val="24"/>
              </w:rPr>
              <w:tab/>
            </w:r>
            <w:r w:rsidR="00CC792E" w:rsidRPr="00916243">
              <w:rPr>
                <w:rFonts w:ascii="Verdana" w:hAnsi="Verdana"/>
                <w:webHidden/>
                <w:sz w:val="24"/>
                <w:szCs w:val="24"/>
              </w:rPr>
              <w:fldChar w:fldCharType="begin"/>
            </w:r>
            <w:r w:rsidR="00CC792E" w:rsidRPr="00916243">
              <w:rPr>
                <w:rFonts w:ascii="Verdana" w:hAnsi="Verdana"/>
                <w:webHidden/>
                <w:sz w:val="24"/>
                <w:szCs w:val="24"/>
              </w:rPr>
              <w:instrText xml:space="preserve"> PAGEREF _Toc17677225 \h </w:instrText>
            </w:r>
            <w:r w:rsidR="00CC792E" w:rsidRPr="00916243">
              <w:rPr>
                <w:rFonts w:ascii="Verdana" w:hAnsi="Verdana"/>
                <w:webHidden/>
                <w:sz w:val="24"/>
                <w:szCs w:val="24"/>
              </w:rPr>
            </w:r>
            <w:r w:rsidR="00CC792E" w:rsidRPr="00916243">
              <w:rPr>
                <w:rFonts w:ascii="Verdana" w:hAnsi="Verdana"/>
                <w:webHidden/>
                <w:sz w:val="24"/>
                <w:szCs w:val="24"/>
              </w:rPr>
              <w:fldChar w:fldCharType="separate"/>
            </w:r>
            <w:r w:rsidR="00CC792E" w:rsidRPr="00916243">
              <w:rPr>
                <w:rFonts w:ascii="Verdana" w:hAnsi="Verdana"/>
                <w:webHidden/>
                <w:sz w:val="24"/>
                <w:szCs w:val="24"/>
              </w:rPr>
              <w:t>13</w:t>
            </w:r>
            <w:r w:rsidR="00CC792E" w:rsidRPr="00916243">
              <w:rPr>
                <w:rFonts w:ascii="Verdana" w:hAnsi="Verdana"/>
                <w:webHidden/>
                <w:sz w:val="24"/>
                <w:szCs w:val="24"/>
              </w:rPr>
              <w:fldChar w:fldCharType="end"/>
            </w:r>
          </w:hyperlink>
        </w:p>
        <w:p w14:paraId="10A18BD3" w14:textId="5F43341C" w:rsidR="00CC792E" w:rsidRPr="00916243" w:rsidRDefault="00916243">
          <w:pPr>
            <w:pStyle w:val="TOC1"/>
            <w:tabs>
              <w:tab w:val="left" w:pos="720"/>
            </w:tabs>
            <w:rPr>
              <w:rFonts w:ascii="Verdana" w:eastAsiaTheme="minorEastAsia" w:hAnsi="Verdana" w:cstheme="minorBidi"/>
              <w:lang w:eastAsia="en-GB"/>
            </w:rPr>
          </w:pPr>
          <w:hyperlink w:anchor="_Toc17677226" w:history="1">
            <w:r w:rsidR="00CC792E" w:rsidRPr="00916243">
              <w:rPr>
                <w:rStyle w:val="Hyperlink"/>
                <w:rFonts w:ascii="Verdana" w:hAnsi="Verdana"/>
                <w:b/>
              </w:rPr>
              <w:t>7.0</w:t>
            </w:r>
            <w:r w:rsidR="00CC792E" w:rsidRPr="00916243">
              <w:rPr>
                <w:rFonts w:ascii="Verdana" w:eastAsiaTheme="minorEastAsia" w:hAnsi="Verdana" w:cstheme="minorBidi"/>
                <w:lang w:eastAsia="en-GB"/>
              </w:rPr>
              <w:tab/>
            </w:r>
            <w:r w:rsidR="00CC792E" w:rsidRPr="00916243">
              <w:rPr>
                <w:rStyle w:val="Hyperlink"/>
                <w:rFonts w:ascii="Verdana" w:hAnsi="Verdana"/>
                <w:b/>
              </w:rPr>
              <w:t>Findings from analysis and solution</w:t>
            </w:r>
            <w:r w:rsidR="00CC792E" w:rsidRPr="00916243">
              <w:rPr>
                <w:rFonts w:ascii="Verdana" w:hAnsi="Verdana"/>
                <w:webHidden/>
              </w:rPr>
              <w:tab/>
            </w:r>
            <w:r w:rsidR="00CC792E" w:rsidRPr="00916243">
              <w:rPr>
                <w:rFonts w:ascii="Verdana" w:hAnsi="Verdana"/>
                <w:webHidden/>
              </w:rPr>
              <w:fldChar w:fldCharType="begin"/>
            </w:r>
            <w:r w:rsidR="00CC792E" w:rsidRPr="00916243">
              <w:rPr>
                <w:rFonts w:ascii="Verdana" w:hAnsi="Verdana"/>
                <w:webHidden/>
              </w:rPr>
              <w:instrText xml:space="preserve"> PAGEREF _Toc17677226 \h </w:instrText>
            </w:r>
            <w:r w:rsidR="00CC792E" w:rsidRPr="00916243">
              <w:rPr>
                <w:rFonts w:ascii="Verdana" w:hAnsi="Verdana"/>
                <w:webHidden/>
              </w:rPr>
            </w:r>
            <w:r w:rsidR="00CC792E" w:rsidRPr="00916243">
              <w:rPr>
                <w:rFonts w:ascii="Verdana" w:hAnsi="Verdana"/>
                <w:webHidden/>
              </w:rPr>
              <w:fldChar w:fldCharType="separate"/>
            </w:r>
            <w:r w:rsidR="00CC792E" w:rsidRPr="00916243">
              <w:rPr>
                <w:rFonts w:ascii="Verdana" w:hAnsi="Verdana"/>
                <w:webHidden/>
              </w:rPr>
              <w:t>14</w:t>
            </w:r>
            <w:r w:rsidR="00CC792E" w:rsidRPr="00916243">
              <w:rPr>
                <w:rFonts w:ascii="Verdana" w:hAnsi="Verdana"/>
                <w:webHidden/>
              </w:rPr>
              <w:fldChar w:fldCharType="end"/>
            </w:r>
          </w:hyperlink>
        </w:p>
        <w:p w14:paraId="207DE62F" w14:textId="521DF446" w:rsidR="00CC792E" w:rsidRPr="00916243" w:rsidRDefault="00916243">
          <w:pPr>
            <w:pStyle w:val="TOC1"/>
            <w:tabs>
              <w:tab w:val="left" w:pos="720"/>
            </w:tabs>
            <w:rPr>
              <w:rFonts w:ascii="Verdana" w:eastAsiaTheme="minorEastAsia" w:hAnsi="Verdana" w:cstheme="minorBidi"/>
              <w:lang w:eastAsia="en-GB"/>
            </w:rPr>
          </w:pPr>
          <w:hyperlink w:anchor="_Toc17677227" w:history="1">
            <w:r w:rsidR="00CC792E" w:rsidRPr="00916243">
              <w:rPr>
                <w:rStyle w:val="Hyperlink"/>
                <w:rFonts w:ascii="Verdana" w:hAnsi="Verdana"/>
                <w:b/>
              </w:rPr>
              <w:t>8.0</w:t>
            </w:r>
            <w:r w:rsidR="00CC792E" w:rsidRPr="00916243">
              <w:rPr>
                <w:rFonts w:ascii="Verdana" w:eastAsiaTheme="minorEastAsia" w:hAnsi="Verdana" w:cstheme="minorBidi"/>
                <w:lang w:eastAsia="en-GB"/>
              </w:rPr>
              <w:tab/>
            </w:r>
            <w:r w:rsidR="00CC792E" w:rsidRPr="00916243">
              <w:rPr>
                <w:rStyle w:val="Hyperlink"/>
                <w:rFonts w:ascii="Verdana" w:hAnsi="Verdana"/>
                <w:b/>
              </w:rPr>
              <w:t>Evaluation of two solutions and implementation plan</w:t>
            </w:r>
            <w:r w:rsidR="00CC792E" w:rsidRPr="00916243">
              <w:rPr>
                <w:rFonts w:ascii="Verdana" w:hAnsi="Verdana"/>
                <w:webHidden/>
              </w:rPr>
              <w:tab/>
            </w:r>
            <w:r w:rsidR="00CC792E" w:rsidRPr="00916243">
              <w:rPr>
                <w:rFonts w:ascii="Verdana" w:hAnsi="Verdana"/>
                <w:webHidden/>
              </w:rPr>
              <w:fldChar w:fldCharType="begin"/>
            </w:r>
            <w:r w:rsidR="00CC792E" w:rsidRPr="00916243">
              <w:rPr>
                <w:rFonts w:ascii="Verdana" w:hAnsi="Verdana"/>
                <w:webHidden/>
              </w:rPr>
              <w:instrText xml:space="preserve"> PAGEREF _Toc17677227 \h </w:instrText>
            </w:r>
            <w:r w:rsidR="00CC792E" w:rsidRPr="00916243">
              <w:rPr>
                <w:rFonts w:ascii="Verdana" w:hAnsi="Verdana"/>
                <w:webHidden/>
              </w:rPr>
            </w:r>
            <w:r w:rsidR="00CC792E" w:rsidRPr="00916243">
              <w:rPr>
                <w:rFonts w:ascii="Verdana" w:hAnsi="Verdana"/>
                <w:webHidden/>
              </w:rPr>
              <w:fldChar w:fldCharType="separate"/>
            </w:r>
            <w:r w:rsidR="00CC792E" w:rsidRPr="00916243">
              <w:rPr>
                <w:rFonts w:ascii="Verdana" w:hAnsi="Verdana"/>
                <w:webHidden/>
              </w:rPr>
              <w:t>14</w:t>
            </w:r>
            <w:r w:rsidR="00CC792E" w:rsidRPr="00916243">
              <w:rPr>
                <w:rFonts w:ascii="Verdana" w:hAnsi="Verdana"/>
                <w:webHidden/>
              </w:rPr>
              <w:fldChar w:fldCharType="end"/>
            </w:r>
          </w:hyperlink>
        </w:p>
        <w:p w14:paraId="18F46C52" w14:textId="31140DA2" w:rsidR="00CC792E" w:rsidRPr="00916243" w:rsidRDefault="00916243" w:rsidP="00CC792E">
          <w:pPr>
            <w:pStyle w:val="TOC2"/>
            <w:rPr>
              <w:rFonts w:ascii="Verdana" w:eastAsiaTheme="minorEastAsia" w:hAnsi="Verdana" w:cstheme="minorBidi"/>
              <w:b w:val="0"/>
              <w:bCs/>
              <w:sz w:val="24"/>
              <w:szCs w:val="24"/>
              <w:lang w:eastAsia="en-GB"/>
            </w:rPr>
          </w:pPr>
          <w:hyperlink w:anchor="_Toc17677228" w:history="1">
            <w:r w:rsidR="00CC792E" w:rsidRPr="00916243">
              <w:rPr>
                <w:rStyle w:val="Hyperlink"/>
                <w:rFonts w:ascii="Verdana" w:hAnsi="Verdana"/>
                <w:b w:val="0"/>
                <w:bCs/>
                <w:sz w:val="24"/>
                <w:szCs w:val="24"/>
              </w:rPr>
              <w:t>8.1</w:t>
            </w:r>
            <w:r w:rsidR="00CC792E" w:rsidRPr="00916243">
              <w:rPr>
                <w:rFonts w:ascii="Verdana" w:eastAsiaTheme="minorEastAsia" w:hAnsi="Verdana" w:cstheme="minorBidi"/>
                <w:b w:val="0"/>
                <w:bCs/>
                <w:sz w:val="24"/>
                <w:szCs w:val="24"/>
                <w:lang w:eastAsia="en-GB"/>
              </w:rPr>
              <w:tab/>
            </w:r>
            <w:r w:rsidR="00CC792E" w:rsidRPr="00916243">
              <w:rPr>
                <w:rStyle w:val="Hyperlink"/>
                <w:rFonts w:ascii="Verdana" w:hAnsi="Verdana"/>
                <w:b w:val="0"/>
                <w:bCs/>
                <w:sz w:val="24"/>
                <w:szCs w:val="24"/>
              </w:rPr>
              <w:t>Dismissal</w:t>
            </w:r>
            <w:r w:rsidR="00CC792E" w:rsidRPr="00916243">
              <w:rPr>
                <w:rFonts w:ascii="Verdana" w:hAnsi="Verdana"/>
                <w:b w:val="0"/>
                <w:bCs/>
                <w:webHidden/>
                <w:sz w:val="24"/>
                <w:szCs w:val="24"/>
              </w:rPr>
              <w:tab/>
            </w:r>
            <w:r w:rsidR="00CC792E" w:rsidRPr="00916243">
              <w:rPr>
                <w:rFonts w:ascii="Verdana" w:hAnsi="Verdana"/>
                <w:b w:val="0"/>
                <w:bCs/>
                <w:webHidden/>
                <w:sz w:val="24"/>
                <w:szCs w:val="24"/>
              </w:rPr>
              <w:fldChar w:fldCharType="begin"/>
            </w:r>
            <w:r w:rsidR="00CC792E" w:rsidRPr="00916243">
              <w:rPr>
                <w:rFonts w:ascii="Verdana" w:hAnsi="Verdana"/>
                <w:b w:val="0"/>
                <w:bCs/>
                <w:webHidden/>
                <w:sz w:val="24"/>
                <w:szCs w:val="24"/>
              </w:rPr>
              <w:instrText xml:space="preserve"> PAGEREF _Toc17677228 \h </w:instrText>
            </w:r>
            <w:r w:rsidR="00CC792E" w:rsidRPr="00916243">
              <w:rPr>
                <w:rFonts w:ascii="Verdana" w:hAnsi="Verdana"/>
                <w:b w:val="0"/>
                <w:bCs/>
                <w:webHidden/>
                <w:sz w:val="24"/>
                <w:szCs w:val="24"/>
              </w:rPr>
            </w:r>
            <w:r w:rsidR="00CC792E" w:rsidRPr="00916243">
              <w:rPr>
                <w:rFonts w:ascii="Verdana" w:hAnsi="Verdana"/>
                <w:b w:val="0"/>
                <w:bCs/>
                <w:webHidden/>
                <w:sz w:val="24"/>
                <w:szCs w:val="24"/>
              </w:rPr>
              <w:fldChar w:fldCharType="separate"/>
            </w:r>
            <w:r w:rsidR="00CC792E" w:rsidRPr="00916243">
              <w:rPr>
                <w:rFonts w:ascii="Verdana" w:hAnsi="Verdana"/>
                <w:b w:val="0"/>
                <w:bCs/>
                <w:webHidden/>
                <w:sz w:val="24"/>
                <w:szCs w:val="24"/>
              </w:rPr>
              <w:t>14</w:t>
            </w:r>
            <w:r w:rsidR="00CC792E" w:rsidRPr="00916243">
              <w:rPr>
                <w:rFonts w:ascii="Verdana" w:hAnsi="Verdana"/>
                <w:b w:val="0"/>
                <w:bCs/>
                <w:webHidden/>
                <w:sz w:val="24"/>
                <w:szCs w:val="24"/>
              </w:rPr>
              <w:fldChar w:fldCharType="end"/>
            </w:r>
          </w:hyperlink>
        </w:p>
        <w:p w14:paraId="73EC580F" w14:textId="1BE251F9" w:rsidR="00CC792E" w:rsidRPr="00916243" w:rsidRDefault="00916243" w:rsidP="00CC792E">
          <w:pPr>
            <w:pStyle w:val="TOC2"/>
            <w:rPr>
              <w:rFonts w:ascii="Verdana" w:eastAsiaTheme="minorEastAsia" w:hAnsi="Verdana" w:cstheme="minorBidi"/>
              <w:b w:val="0"/>
              <w:bCs/>
              <w:sz w:val="24"/>
              <w:szCs w:val="24"/>
              <w:lang w:eastAsia="en-GB"/>
            </w:rPr>
          </w:pPr>
          <w:hyperlink w:anchor="_Toc17677229" w:history="1">
            <w:r w:rsidR="00CC792E" w:rsidRPr="00916243">
              <w:rPr>
                <w:rStyle w:val="Hyperlink"/>
                <w:rFonts w:ascii="Verdana" w:hAnsi="Verdana"/>
                <w:b w:val="0"/>
                <w:bCs/>
                <w:sz w:val="24"/>
                <w:szCs w:val="24"/>
              </w:rPr>
              <w:t>8.2</w:t>
            </w:r>
            <w:r w:rsidR="00CC792E" w:rsidRPr="00916243">
              <w:rPr>
                <w:rFonts w:ascii="Verdana" w:eastAsiaTheme="minorEastAsia" w:hAnsi="Verdana" w:cstheme="minorBidi"/>
                <w:b w:val="0"/>
                <w:bCs/>
                <w:sz w:val="24"/>
                <w:szCs w:val="24"/>
                <w:lang w:eastAsia="en-GB"/>
              </w:rPr>
              <w:tab/>
            </w:r>
            <w:r w:rsidR="00CC792E" w:rsidRPr="00916243">
              <w:rPr>
                <w:rStyle w:val="Hyperlink"/>
                <w:rFonts w:ascii="Verdana" w:hAnsi="Verdana"/>
                <w:b w:val="0"/>
                <w:bCs/>
                <w:sz w:val="24"/>
                <w:szCs w:val="24"/>
              </w:rPr>
              <w:t>leadership training</w:t>
            </w:r>
            <w:r w:rsidR="00CC792E" w:rsidRPr="00916243">
              <w:rPr>
                <w:rFonts w:ascii="Verdana" w:hAnsi="Verdana"/>
                <w:b w:val="0"/>
                <w:bCs/>
                <w:webHidden/>
                <w:sz w:val="24"/>
                <w:szCs w:val="24"/>
              </w:rPr>
              <w:tab/>
            </w:r>
            <w:r w:rsidR="00CC792E" w:rsidRPr="00916243">
              <w:rPr>
                <w:rFonts w:ascii="Verdana" w:hAnsi="Verdana"/>
                <w:b w:val="0"/>
                <w:bCs/>
                <w:webHidden/>
                <w:sz w:val="24"/>
                <w:szCs w:val="24"/>
              </w:rPr>
              <w:fldChar w:fldCharType="begin"/>
            </w:r>
            <w:r w:rsidR="00CC792E" w:rsidRPr="00916243">
              <w:rPr>
                <w:rFonts w:ascii="Verdana" w:hAnsi="Verdana"/>
                <w:b w:val="0"/>
                <w:bCs/>
                <w:webHidden/>
                <w:sz w:val="24"/>
                <w:szCs w:val="24"/>
              </w:rPr>
              <w:instrText xml:space="preserve"> PAGEREF _Toc17677229 \h </w:instrText>
            </w:r>
            <w:r w:rsidR="00CC792E" w:rsidRPr="00916243">
              <w:rPr>
                <w:rFonts w:ascii="Verdana" w:hAnsi="Verdana"/>
                <w:b w:val="0"/>
                <w:bCs/>
                <w:webHidden/>
                <w:sz w:val="24"/>
                <w:szCs w:val="24"/>
              </w:rPr>
            </w:r>
            <w:r w:rsidR="00CC792E" w:rsidRPr="00916243">
              <w:rPr>
                <w:rFonts w:ascii="Verdana" w:hAnsi="Verdana"/>
                <w:b w:val="0"/>
                <w:bCs/>
                <w:webHidden/>
                <w:sz w:val="24"/>
                <w:szCs w:val="24"/>
              </w:rPr>
              <w:fldChar w:fldCharType="separate"/>
            </w:r>
            <w:r w:rsidR="00CC792E" w:rsidRPr="00916243">
              <w:rPr>
                <w:rFonts w:ascii="Verdana" w:hAnsi="Verdana"/>
                <w:b w:val="0"/>
                <w:bCs/>
                <w:webHidden/>
                <w:sz w:val="24"/>
                <w:szCs w:val="24"/>
              </w:rPr>
              <w:t>14</w:t>
            </w:r>
            <w:r w:rsidR="00CC792E" w:rsidRPr="00916243">
              <w:rPr>
                <w:rFonts w:ascii="Verdana" w:hAnsi="Verdana"/>
                <w:b w:val="0"/>
                <w:bCs/>
                <w:webHidden/>
                <w:sz w:val="24"/>
                <w:szCs w:val="24"/>
              </w:rPr>
              <w:fldChar w:fldCharType="end"/>
            </w:r>
          </w:hyperlink>
        </w:p>
        <w:p w14:paraId="4CFB2239" w14:textId="5A6ECF76" w:rsidR="00CC792E" w:rsidRPr="00916243" w:rsidRDefault="00916243">
          <w:pPr>
            <w:pStyle w:val="TOC1"/>
            <w:tabs>
              <w:tab w:val="left" w:pos="720"/>
            </w:tabs>
            <w:rPr>
              <w:rFonts w:ascii="Verdana" w:eastAsiaTheme="minorEastAsia" w:hAnsi="Verdana" w:cstheme="minorBidi"/>
              <w:lang w:eastAsia="en-GB"/>
            </w:rPr>
          </w:pPr>
          <w:hyperlink w:anchor="_Toc17677230" w:history="1">
            <w:r w:rsidR="00CC792E" w:rsidRPr="00916243">
              <w:rPr>
                <w:rStyle w:val="Hyperlink"/>
                <w:rFonts w:ascii="Verdana" w:hAnsi="Verdana"/>
                <w:b/>
              </w:rPr>
              <w:t>9.0</w:t>
            </w:r>
            <w:r w:rsidR="00CC792E" w:rsidRPr="00916243">
              <w:rPr>
                <w:rFonts w:ascii="Verdana" w:eastAsiaTheme="minorEastAsia" w:hAnsi="Verdana" w:cstheme="minorBidi"/>
                <w:lang w:eastAsia="en-GB"/>
              </w:rPr>
              <w:tab/>
            </w:r>
            <w:r w:rsidR="00CC792E" w:rsidRPr="00916243">
              <w:rPr>
                <w:rStyle w:val="Hyperlink"/>
                <w:rFonts w:ascii="Verdana" w:hAnsi="Verdana"/>
                <w:b/>
              </w:rPr>
              <w:t>Conclusions</w:t>
            </w:r>
            <w:r w:rsidR="00CC792E" w:rsidRPr="00916243">
              <w:rPr>
                <w:rFonts w:ascii="Verdana" w:hAnsi="Verdana"/>
                <w:webHidden/>
              </w:rPr>
              <w:tab/>
            </w:r>
            <w:r w:rsidR="00CC792E" w:rsidRPr="00916243">
              <w:rPr>
                <w:rFonts w:ascii="Verdana" w:hAnsi="Verdana"/>
                <w:webHidden/>
              </w:rPr>
              <w:fldChar w:fldCharType="begin"/>
            </w:r>
            <w:r w:rsidR="00CC792E" w:rsidRPr="00916243">
              <w:rPr>
                <w:rFonts w:ascii="Verdana" w:hAnsi="Verdana"/>
                <w:webHidden/>
              </w:rPr>
              <w:instrText xml:space="preserve"> PAGEREF _Toc17677230 \h </w:instrText>
            </w:r>
            <w:r w:rsidR="00CC792E" w:rsidRPr="00916243">
              <w:rPr>
                <w:rFonts w:ascii="Verdana" w:hAnsi="Verdana"/>
                <w:webHidden/>
              </w:rPr>
            </w:r>
            <w:r w:rsidR="00CC792E" w:rsidRPr="00916243">
              <w:rPr>
                <w:rFonts w:ascii="Verdana" w:hAnsi="Verdana"/>
                <w:webHidden/>
              </w:rPr>
              <w:fldChar w:fldCharType="separate"/>
            </w:r>
            <w:r w:rsidR="00CC792E" w:rsidRPr="00916243">
              <w:rPr>
                <w:rFonts w:ascii="Verdana" w:hAnsi="Verdana"/>
                <w:webHidden/>
              </w:rPr>
              <w:t>15</w:t>
            </w:r>
            <w:r w:rsidR="00CC792E" w:rsidRPr="00916243">
              <w:rPr>
                <w:rFonts w:ascii="Verdana" w:hAnsi="Verdana"/>
                <w:webHidden/>
              </w:rPr>
              <w:fldChar w:fldCharType="end"/>
            </w:r>
          </w:hyperlink>
        </w:p>
        <w:p w14:paraId="595CB867" w14:textId="5D8FC1EE" w:rsidR="00CC792E" w:rsidRPr="00916243" w:rsidRDefault="00916243">
          <w:pPr>
            <w:pStyle w:val="TOC1"/>
            <w:rPr>
              <w:rFonts w:ascii="Verdana" w:eastAsiaTheme="minorEastAsia" w:hAnsi="Verdana" w:cstheme="minorBidi"/>
              <w:lang w:eastAsia="en-GB"/>
            </w:rPr>
          </w:pPr>
          <w:hyperlink w:anchor="_Toc17677231" w:history="1">
            <w:r w:rsidR="00CC792E" w:rsidRPr="00916243">
              <w:rPr>
                <w:rStyle w:val="Hyperlink"/>
                <w:rFonts w:ascii="Verdana" w:hAnsi="Verdana"/>
              </w:rPr>
              <w:t>Bibliography</w:t>
            </w:r>
            <w:r w:rsidR="00CC792E" w:rsidRPr="00916243">
              <w:rPr>
                <w:rFonts w:ascii="Verdana" w:hAnsi="Verdana"/>
                <w:webHidden/>
              </w:rPr>
              <w:tab/>
            </w:r>
            <w:r w:rsidR="00CC792E" w:rsidRPr="00916243">
              <w:rPr>
                <w:rFonts w:ascii="Verdana" w:hAnsi="Verdana"/>
                <w:webHidden/>
              </w:rPr>
              <w:fldChar w:fldCharType="begin"/>
            </w:r>
            <w:r w:rsidR="00CC792E" w:rsidRPr="00916243">
              <w:rPr>
                <w:rFonts w:ascii="Verdana" w:hAnsi="Verdana"/>
                <w:webHidden/>
              </w:rPr>
              <w:instrText xml:space="preserve"> PAGEREF _Toc17677231 \h </w:instrText>
            </w:r>
            <w:r w:rsidR="00CC792E" w:rsidRPr="00916243">
              <w:rPr>
                <w:rFonts w:ascii="Verdana" w:hAnsi="Verdana"/>
                <w:webHidden/>
              </w:rPr>
            </w:r>
            <w:r w:rsidR="00CC792E" w:rsidRPr="00916243">
              <w:rPr>
                <w:rFonts w:ascii="Verdana" w:hAnsi="Verdana"/>
                <w:webHidden/>
              </w:rPr>
              <w:fldChar w:fldCharType="separate"/>
            </w:r>
            <w:r w:rsidR="00CC792E" w:rsidRPr="00916243">
              <w:rPr>
                <w:rFonts w:ascii="Verdana" w:hAnsi="Verdana"/>
                <w:webHidden/>
              </w:rPr>
              <w:t>16</w:t>
            </w:r>
            <w:r w:rsidR="00CC792E" w:rsidRPr="00916243">
              <w:rPr>
                <w:rFonts w:ascii="Verdana" w:hAnsi="Verdana"/>
                <w:webHidden/>
              </w:rPr>
              <w:fldChar w:fldCharType="end"/>
            </w:r>
          </w:hyperlink>
        </w:p>
        <w:p w14:paraId="39BCA718" w14:textId="00002047" w:rsidR="007E4CCD" w:rsidRPr="00916243" w:rsidRDefault="007E4CCD" w:rsidP="00771F01">
          <w:pPr>
            <w:spacing w:line="360" w:lineRule="auto"/>
            <w:rPr>
              <w:rFonts w:ascii="Verdana" w:hAnsi="Verdana"/>
            </w:rPr>
          </w:pPr>
          <w:r w:rsidRPr="00916243">
            <w:rPr>
              <w:rFonts w:ascii="Verdana" w:hAnsi="Verdana"/>
              <w:b/>
              <w:bCs/>
              <w:noProof/>
            </w:rPr>
            <w:fldChar w:fldCharType="end"/>
          </w:r>
        </w:p>
      </w:sdtContent>
    </w:sdt>
    <w:p w14:paraId="15630FB3" w14:textId="77777777" w:rsidR="00E35512" w:rsidRPr="00916243" w:rsidRDefault="00E35512">
      <w:pPr>
        <w:rPr>
          <w:rFonts w:ascii="Verdana" w:hAnsi="Verdana"/>
        </w:rPr>
      </w:pPr>
    </w:p>
    <w:p w14:paraId="145E008D" w14:textId="77777777" w:rsidR="007E4CCD" w:rsidRPr="00916243" w:rsidRDefault="007E4CCD">
      <w:pPr>
        <w:rPr>
          <w:rFonts w:ascii="Verdana" w:hAnsi="Verdana"/>
        </w:rPr>
      </w:pPr>
    </w:p>
    <w:p w14:paraId="7547CF60" w14:textId="77777777" w:rsidR="007E4CCD" w:rsidRPr="00916243" w:rsidRDefault="007E4CCD">
      <w:pPr>
        <w:rPr>
          <w:rFonts w:ascii="Verdana" w:hAnsi="Verdana"/>
        </w:rPr>
      </w:pPr>
    </w:p>
    <w:p w14:paraId="6A4DCC31" w14:textId="550BC824" w:rsidR="00A47307" w:rsidRPr="00D31EA2" w:rsidRDefault="00A47307" w:rsidP="00A47307">
      <w:pPr>
        <w:rPr>
          <w:rFonts w:ascii="Verdana" w:hAnsi="Verdana"/>
        </w:rPr>
      </w:pPr>
    </w:p>
    <w:p w14:paraId="696D2B8A" w14:textId="4F07AF83" w:rsidR="007E4CCD" w:rsidRPr="00D31EA2" w:rsidRDefault="00E72661" w:rsidP="00152025">
      <w:pPr>
        <w:pStyle w:val="Heading1"/>
        <w:rPr>
          <w:rFonts w:ascii="Verdana" w:hAnsi="Verdana"/>
          <w:b/>
          <w:bCs/>
          <w:sz w:val="24"/>
          <w:szCs w:val="24"/>
        </w:rPr>
      </w:pPr>
      <w:bookmarkStart w:id="0" w:name="_Toc17677206"/>
      <w:r w:rsidRPr="00D31EA2">
        <w:rPr>
          <w:rFonts w:ascii="Verdana" w:hAnsi="Verdana"/>
          <w:b/>
          <w:bCs/>
          <w:sz w:val="24"/>
          <w:szCs w:val="24"/>
        </w:rPr>
        <w:t>1.0</w:t>
      </w:r>
      <w:r w:rsidRPr="00D31EA2">
        <w:rPr>
          <w:rFonts w:ascii="Verdana" w:hAnsi="Verdana"/>
          <w:b/>
          <w:bCs/>
          <w:sz w:val="24"/>
          <w:szCs w:val="24"/>
        </w:rPr>
        <w:tab/>
      </w:r>
      <w:r w:rsidR="002E0A18" w:rsidRPr="00D31EA2">
        <w:rPr>
          <w:rFonts w:ascii="Verdana" w:hAnsi="Verdana"/>
          <w:b/>
          <w:bCs/>
          <w:sz w:val="24"/>
          <w:szCs w:val="24"/>
        </w:rPr>
        <w:t>Introduction</w:t>
      </w:r>
      <w:r w:rsidR="00405D3A" w:rsidRPr="00D31EA2">
        <w:rPr>
          <w:rFonts w:ascii="Verdana" w:hAnsi="Verdana"/>
          <w:b/>
          <w:bCs/>
          <w:sz w:val="24"/>
          <w:szCs w:val="24"/>
        </w:rPr>
        <w:t>.</w:t>
      </w:r>
      <w:bookmarkEnd w:id="0"/>
    </w:p>
    <w:p w14:paraId="6A73EA9B" w14:textId="77777777" w:rsidR="006D28D9" w:rsidRPr="00D31EA2" w:rsidRDefault="006D28D9">
      <w:pPr>
        <w:rPr>
          <w:rFonts w:ascii="Verdana" w:hAnsi="Verdana"/>
        </w:rPr>
      </w:pPr>
    </w:p>
    <w:p w14:paraId="69B0D290" w14:textId="749F83B0" w:rsidR="007E4CCD" w:rsidRPr="00D31EA2" w:rsidRDefault="00951D1C" w:rsidP="000A222D">
      <w:pPr>
        <w:spacing w:line="360" w:lineRule="auto"/>
        <w:jc w:val="both"/>
        <w:rPr>
          <w:rFonts w:ascii="Verdana" w:hAnsi="Verdana"/>
        </w:rPr>
      </w:pPr>
      <w:r w:rsidRPr="00D31EA2">
        <w:rPr>
          <w:rFonts w:ascii="Verdana" w:hAnsi="Verdana"/>
        </w:rPr>
        <w:t xml:space="preserve">Bullying seems to be much talked about these days, as bullying can occur </w:t>
      </w:r>
      <w:r w:rsidR="00D918A7" w:rsidRPr="00D31EA2">
        <w:rPr>
          <w:rFonts w:ascii="Verdana" w:hAnsi="Verdana"/>
        </w:rPr>
        <w:t>in different places and at different times</w:t>
      </w:r>
      <w:r w:rsidR="00004975" w:rsidRPr="00D31EA2">
        <w:rPr>
          <w:rFonts w:ascii="Verdana" w:hAnsi="Verdana"/>
        </w:rPr>
        <w:t xml:space="preserve"> be it at school or workplace</w:t>
      </w:r>
      <w:r w:rsidR="009E0CCF" w:rsidRPr="00D31EA2">
        <w:rPr>
          <w:rFonts w:ascii="Verdana" w:hAnsi="Verdana"/>
        </w:rPr>
        <w:t>, while there is no one single way of describing workplace bullying,</w:t>
      </w:r>
      <w:r w:rsidR="006D28D9" w:rsidRPr="00D31EA2">
        <w:rPr>
          <w:rFonts w:ascii="Verdana" w:hAnsi="Verdana"/>
        </w:rPr>
        <w:t xml:space="preserve"> </w:t>
      </w:r>
      <w:sdt>
        <w:sdtPr>
          <w:rPr>
            <w:rFonts w:ascii="Verdana" w:hAnsi="Verdana"/>
          </w:rPr>
          <w:id w:val="1190419473"/>
          <w:citation/>
        </w:sdtPr>
        <w:sdtEndPr/>
        <w:sdtContent>
          <w:r w:rsidR="006D28D9" w:rsidRPr="00D31EA2">
            <w:rPr>
              <w:rFonts w:ascii="Verdana" w:hAnsi="Verdana"/>
            </w:rPr>
            <w:fldChar w:fldCharType="begin"/>
          </w:r>
          <w:r w:rsidR="006D28D9" w:rsidRPr="00D31EA2">
            <w:rPr>
              <w:rFonts w:ascii="Verdana" w:hAnsi="Verdana"/>
            </w:rPr>
            <w:instrText xml:space="preserve"> CITATION Cha02 \l 2057 </w:instrText>
          </w:r>
          <w:r w:rsidR="006D28D9" w:rsidRPr="00D31EA2">
            <w:rPr>
              <w:rFonts w:ascii="Verdana" w:hAnsi="Verdana"/>
            </w:rPr>
            <w:fldChar w:fldCharType="separate"/>
          </w:r>
          <w:r w:rsidR="00F57688" w:rsidRPr="00D31EA2">
            <w:rPr>
              <w:rFonts w:ascii="Verdana" w:hAnsi="Verdana"/>
              <w:noProof/>
            </w:rPr>
            <w:t>(Rayner, et al., 2002)</w:t>
          </w:r>
          <w:r w:rsidR="006D28D9" w:rsidRPr="00D31EA2">
            <w:rPr>
              <w:rFonts w:ascii="Verdana" w:hAnsi="Verdana"/>
            </w:rPr>
            <w:fldChar w:fldCharType="end"/>
          </w:r>
        </w:sdtContent>
      </w:sdt>
      <w:r w:rsidR="006D28D9" w:rsidRPr="00D31EA2">
        <w:rPr>
          <w:rFonts w:ascii="Verdana" w:hAnsi="Verdana"/>
        </w:rPr>
        <w:t xml:space="preserve"> defines workplace bullying as “</w:t>
      </w:r>
      <w:r w:rsidR="006D28D9" w:rsidRPr="00D31EA2">
        <w:rPr>
          <w:rFonts w:ascii="Verdana" w:hAnsi="Verdana"/>
          <w:i/>
          <w:iCs/>
        </w:rPr>
        <w:t>a situation where one or several individuals persistently over a period of time perceive themselves to be on the receiving end of negative actions from one or several persons, in a situation where the target of bullying has difficulty in defending him or herself against these actions</w:t>
      </w:r>
      <w:r w:rsidR="006D28D9" w:rsidRPr="00D31EA2">
        <w:rPr>
          <w:rFonts w:ascii="Verdana" w:hAnsi="Verdana"/>
        </w:rPr>
        <w:t xml:space="preserve">.” </w:t>
      </w:r>
      <w:sdt>
        <w:sdtPr>
          <w:rPr>
            <w:rFonts w:ascii="Verdana" w:hAnsi="Verdana"/>
          </w:rPr>
          <w:id w:val="568085437"/>
          <w:citation/>
        </w:sdtPr>
        <w:sdtEndPr/>
        <w:sdtContent>
          <w:r w:rsidR="009E0CCF" w:rsidRPr="00D31EA2">
            <w:rPr>
              <w:rFonts w:ascii="Verdana" w:hAnsi="Verdana"/>
            </w:rPr>
            <w:fldChar w:fldCharType="begin"/>
          </w:r>
          <w:r w:rsidR="009E0CCF" w:rsidRPr="00D31EA2">
            <w:rPr>
              <w:rFonts w:ascii="Verdana" w:hAnsi="Verdana"/>
            </w:rPr>
            <w:instrText xml:space="preserve"> CITATION Cha02 \l 2057 </w:instrText>
          </w:r>
          <w:r w:rsidR="009E0CCF" w:rsidRPr="00D31EA2">
            <w:rPr>
              <w:rFonts w:ascii="Verdana" w:hAnsi="Verdana"/>
            </w:rPr>
            <w:fldChar w:fldCharType="separate"/>
          </w:r>
          <w:r w:rsidR="00F57688" w:rsidRPr="00D31EA2">
            <w:rPr>
              <w:rFonts w:ascii="Verdana" w:hAnsi="Verdana"/>
              <w:noProof/>
            </w:rPr>
            <w:t>(Rayner, et al., 2002)</w:t>
          </w:r>
          <w:r w:rsidR="009E0CCF" w:rsidRPr="00D31EA2">
            <w:rPr>
              <w:rFonts w:ascii="Verdana" w:hAnsi="Verdana"/>
            </w:rPr>
            <w:fldChar w:fldCharType="end"/>
          </w:r>
        </w:sdtContent>
      </w:sdt>
      <w:r w:rsidR="009E0CCF" w:rsidRPr="00D31EA2">
        <w:rPr>
          <w:rFonts w:ascii="Verdana" w:hAnsi="Verdana"/>
        </w:rPr>
        <w:t xml:space="preserve"> </w:t>
      </w:r>
      <w:r w:rsidR="006D28D9" w:rsidRPr="00D31EA2">
        <w:rPr>
          <w:rFonts w:ascii="Verdana" w:hAnsi="Verdana"/>
        </w:rPr>
        <w:t xml:space="preserve">Society </w:t>
      </w:r>
      <w:r w:rsidR="00004975" w:rsidRPr="00D31EA2">
        <w:rPr>
          <w:rFonts w:ascii="Verdana" w:hAnsi="Verdana"/>
        </w:rPr>
        <w:t xml:space="preserve">understands that bullying </w:t>
      </w:r>
      <w:r w:rsidR="000A222D" w:rsidRPr="00D31EA2">
        <w:rPr>
          <w:rFonts w:ascii="Verdana" w:hAnsi="Verdana"/>
        </w:rPr>
        <w:t>exists</w:t>
      </w:r>
      <w:r w:rsidR="00004975" w:rsidRPr="00D31EA2">
        <w:rPr>
          <w:rFonts w:ascii="Verdana" w:hAnsi="Verdana"/>
        </w:rPr>
        <w:t xml:space="preserve"> at the workplace</w:t>
      </w:r>
      <w:r w:rsidR="00A47307" w:rsidRPr="00D31EA2">
        <w:rPr>
          <w:rFonts w:ascii="Verdana" w:hAnsi="Verdana"/>
        </w:rPr>
        <w:t xml:space="preserve">, </w:t>
      </w:r>
      <w:r w:rsidR="00EB3D5E" w:rsidRPr="00D31EA2">
        <w:rPr>
          <w:rFonts w:ascii="Verdana" w:hAnsi="Verdana"/>
        </w:rPr>
        <w:t>as the definition above describes it, bullying at the workplace can include inappropriate conduct or comment at a targeted individ</w:t>
      </w:r>
      <w:r w:rsidR="00741700" w:rsidRPr="00D31EA2">
        <w:rPr>
          <w:rFonts w:ascii="Verdana" w:hAnsi="Verdana"/>
        </w:rPr>
        <w:t>ual or groups or workers. These</w:t>
      </w:r>
      <w:r w:rsidR="00EB3D5E" w:rsidRPr="00D31EA2">
        <w:rPr>
          <w:rFonts w:ascii="Verdana" w:hAnsi="Verdana"/>
        </w:rPr>
        <w:t xml:space="preserve"> inappropriate comments or conduct may have been done </w:t>
      </w:r>
      <w:r w:rsidR="00FE097E" w:rsidRPr="00D31EA2">
        <w:rPr>
          <w:rFonts w:ascii="Verdana" w:hAnsi="Verdana"/>
        </w:rPr>
        <w:t xml:space="preserve">by a person that knew or </w:t>
      </w:r>
      <w:proofErr w:type="gramStart"/>
      <w:r w:rsidR="00FE097E" w:rsidRPr="00D31EA2">
        <w:rPr>
          <w:rFonts w:ascii="Verdana" w:hAnsi="Verdana"/>
        </w:rPr>
        <w:t>may have reasonably</w:t>
      </w:r>
      <w:proofErr w:type="gramEnd"/>
      <w:r w:rsidR="00FE097E" w:rsidRPr="00D31EA2">
        <w:rPr>
          <w:rFonts w:ascii="Verdana" w:hAnsi="Verdana"/>
        </w:rPr>
        <w:t xml:space="preserve"> ought to have known.</w:t>
      </w:r>
      <w:r w:rsidR="00EC0ABB" w:rsidRPr="00D31EA2">
        <w:rPr>
          <w:rFonts w:ascii="Verdana" w:hAnsi="Verdana"/>
        </w:rPr>
        <w:t xml:space="preserve"> The action of such bullying may have resulted in the worker being targeted to be intimidated or humiliated</w:t>
      </w:r>
      <w:sdt>
        <w:sdtPr>
          <w:rPr>
            <w:rFonts w:ascii="Verdana" w:hAnsi="Verdana"/>
          </w:rPr>
          <w:id w:val="-379938077"/>
          <w:citation/>
        </w:sdtPr>
        <w:sdtEndPr/>
        <w:sdtContent>
          <w:r w:rsidR="00EC0ABB" w:rsidRPr="00D31EA2">
            <w:rPr>
              <w:rFonts w:ascii="Verdana" w:hAnsi="Verdana"/>
            </w:rPr>
            <w:fldChar w:fldCharType="begin"/>
          </w:r>
          <w:r w:rsidR="00EC0ABB" w:rsidRPr="00D31EA2">
            <w:rPr>
              <w:rFonts w:ascii="Verdana" w:hAnsi="Verdana"/>
            </w:rPr>
            <w:instrText xml:space="preserve"> CITATION Nor12 \l 2057 </w:instrText>
          </w:r>
          <w:r w:rsidR="00EC0ABB" w:rsidRPr="00D31EA2">
            <w:rPr>
              <w:rFonts w:ascii="Verdana" w:hAnsi="Verdana"/>
            </w:rPr>
            <w:fldChar w:fldCharType="separate"/>
          </w:r>
          <w:r w:rsidR="00F57688" w:rsidRPr="00D31EA2">
            <w:rPr>
              <w:rFonts w:ascii="Verdana" w:hAnsi="Verdana"/>
              <w:noProof/>
            </w:rPr>
            <w:t xml:space="preserve"> (Tehrani, 2012)</w:t>
          </w:r>
          <w:r w:rsidR="00EC0ABB" w:rsidRPr="00D31EA2">
            <w:rPr>
              <w:rFonts w:ascii="Verdana" w:hAnsi="Verdana"/>
            </w:rPr>
            <w:fldChar w:fldCharType="end"/>
          </w:r>
        </w:sdtContent>
      </w:sdt>
      <w:r w:rsidR="002623E6" w:rsidRPr="00D31EA2">
        <w:rPr>
          <w:rFonts w:ascii="Verdana" w:hAnsi="Verdana"/>
        </w:rPr>
        <w:t>. This report will seek to explain Bullying as a complex problem in the workplace, scope and its impact. Look at a company case study, the use of decision-making analysis tools and techniques, discuss findings from analysis and evaluate solutions with implementation plans.</w:t>
      </w:r>
    </w:p>
    <w:p w14:paraId="3F8ABE72" w14:textId="77777777" w:rsidR="007E4CCD" w:rsidRPr="00D31EA2" w:rsidRDefault="007E4CCD">
      <w:pPr>
        <w:rPr>
          <w:rFonts w:ascii="Verdana" w:hAnsi="Verdana"/>
        </w:rPr>
      </w:pPr>
    </w:p>
    <w:p w14:paraId="48B8F6FA" w14:textId="77777777" w:rsidR="007E4CCD" w:rsidRPr="00D31EA2" w:rsidRDefault="007E4CCD">
      <w:pPr>
        <w:rPr>
          <w:rFonts w:ascii="Verdana" w:hAnsi="Verdana"/>
        </w:rPr>
      </w:pPr>
    </w:p>
    <w:p w14:paraId="7AE7AD4F" w14:textId="77777777" w:rsidR="007E4CCD" w:rsidRPr="00D31EA2" w:rsidRDefault="007E4CCD">
      <w:pPr>
        <w:rPr>
          <w:rFonts w:ascii="Verdana" w:hAnsi="Verdana"/>
        </w:rPr>
      </w:pPr>
    </w:p>
    <w:p w14:paraId="24F09D65" w14:textId="77777777" w:rsidR="007E4CCD" w:rsidRPr="00D31EA2" w:rsidRDefault="007E4CCD">
      <w:pPr>
        <w:rPr>
          <w:rFonts w:ascii="Verdana" w:hAnsi="Verdana"/>
        </w:rPr>
      </w:pPr>
    </w:p>
    <w:p w14:paraId="3DD30289" w14:textId="77777777" w:rsidR="007E4CCD" w:rsidRPr="00D31EA2" w:rsidRDefault="007E4CCD">
      <w:pPr>
        <w:rPr>
          <w:rFonts w:ascii="Verdana" w:hAnsi="Verdana"/>
        </w:rPr>
      </w:pPr>
    </w:p>
    <w:p w14:paraId="63150940" w14:textId="77777777" w:rsidR="007E4CCD" w:rsidRPr="00D31EA2" w:rsidRDefault="007E4CCD">
      <w:pPr>
        <w:rPr>
          <w:rFonts w:ascii="Verdana" w:hAnsi="Verdana"/>
        </w:rPr>
      </w:pPr>
    </w:p>
    <w:p w14:paraId="3910C108" w14:textId="77777777" w:rsidR="007E4CCD" w:rsidRPr="00D31EA2" w:rsidRDefault="007E4CCD">
      <w:pPr>
        <w:rPr>
          <w:rFonts w:ascii="Verdana" w:hAnsi="Verdana"/>
        </w:rPr>
      </w:pPr>
    </w:p>
    <w:p w14:paraId="52CA0F25" w14:textId="77777777" w:rsidR="007E4CCD" w:rsidRPr="00D31EA2" w:rsidRDefault="007E4CCD">
      <w:pPr>
        <w:rPr>
          <w:rFonts w:ascii="Verdana" w:hAnsi="Verdana"/>
        </w:rPr>
      </w:pPr>
    </w:p>
    <w:p w14:paraId="2CB3E3F9" w14:textId="77777777" w:rsidR="007E4CCD" w:rsidRPr="00D31EA2" w:rsidRDefault="007E4CCD">
      <w:pPr>
        <w:rPr>
          <w:rFonts w:ascii="Verdana" w:hAnsi="Verdana"/>
        </w:rPr>
      </w:pPr>
    </w:p>
    <w:p w14:paraId="0C3D7FA8" w14:textId="6DD14201" w:rsidR="007E4CCD" w:rsidRPr="00D31EA2" w:rsidRDefault="007E4CCD">
      <w:pPr>
        <w:rPr>
          <w:rFonts w:ascii="Verdana" w:hAnsi="Verdana"/>
        </w:rPr>
      </w:pPr>
    </w:p>
    <w:p w14:paraId="0FDE0AB1" w14:textId="77777777" w:rsidR="001D5AEA" w:rsidRPr="00D31EA2" w:rsidRDefault="001D5AEA">
      <w:pPr>
        <w:rPr>
          <w:rFonts w:ascii="Verdana" w:hAnsi="Verdana"/>
        </w:rPr>
      </w:pPr>
    </w:p>
    <w:p w14:paraId="4D0AC0CC" w14:textId="77777777" w:rsidR="00986908" w:rsidRPr="00D31EA2" w:rsidRDefault="00986908" w:rsidP="00986908">
      <w:pPr>
        <w:rPr>
          <w:rFonts w:ascii="Verdana" w:hAnsi="Verdana"/>
        </w:rPr>
      </w:pPr>
    </w:p>
    <w:p w14:paraId="1AC42565" w14:textId="77777777" w:rsidR="007E4CCD" w:rsidRPr="00D31EA2" w:rsidRDefault="007E4CCD">
      <w:pPr>
        <w:rPr>
          <w:rFonts w:ascii="Verdana" w:hAnsi="Verdana"/>
        </w:rPr>
      </w:pPr>
    </w:p>
    <w:p w14:paraId="108B88D2" w14:textId="2EA81EC1" w:rsidR="00B66917" w:rsidRPr="00D31EA2" w:rsidRDefault="00B66917" w:rsidP="00B66917">
      <w:pPr>
        <w:pStyle w:val="Heading1"/>
        <w:rPr>
          <w:rFonts w:ascii="Verdana" w:hAnsi="Verdana"/>
          <w:b/>
          <w:bCs/>
          <w:sz w:val="24"/>
          <w:szCs w:val="24"/>
        </w:rPr>
      </w:pPr>
      <w:bookmarkStart w:id="1" w:name="_Toc17677207"/>
      <w:r w:rsidRPr="00D31EA2">
        <w:rPr>
          <w:rFonts w:ascii="Verdana" w:hAnsi="Verdana"/>
          <w:b/>
          <w:bCs/>
          <w:sz w:val="24"/>
          <w:szCs w:val="24"/>
        </w:rPr>
        <w:t>2.0</w:t>
      </w:r>
      <w:r w:rsidRPr="00D31EA2">
        <w:rPr>
          <w:rFonts w:ascii="Verdana" w:hAnsi="Verdana"/>
          <w:b/>
          <w:bCs/>
          <w:sz w:val="24"/>
          <w:szCs w:val="24"/>
        </w:rPr>
        <w:tab/>
        <w:t>Literature Review</w:t>
      </w:r>
      <w:bookmarkEnd w:id="1"/>
      <w:r w:rsidRPr="00D31EA2">
        <w:rPr>
          <w:rFonts w:ascii="Verdana" w:hAnsi="Verdana"/>
          <w:b/>
          <w:bCs/>
          <w:sz w:val="24"/>
          <w:szCs w:val="24"/>
        </w:rPr>
        <w:t xml:space="preserve"> </w:t>
      </w:r>
    </w:p>
    <w:p w14:paraId="71DB661C" w14:textId="77777777" w:rsidR="007E4CCD" w:rsidRPr="00D31EA2" w:rsidRDefault="007E4CCD">
      <w:pPr>
        <w:rPr>
          <w:rFonts w:ascii="Verdana" w:hAnsi="Verdana"/>
        </w:rPr>
      </w:pPr>
    </w:p>
    <w:p w14:paraId="133C0BB7" w14:textId="08EBB7CC" w:rsidR="00BA28FA" w:rsidRPr="00D31EA2" w:rsidRDefault="00C74A80" w:rsidP="00C74A80">
      <w:pPr>
        <w:spacing w:line="360" w:lineRule="auto"/>
        <w:jc w:val="both"/>
        <w:rPr>
          <w:rFonts w:ascii="Verdana" w:hAnsi="Verdana"/>
        </w:rPr>
      </w:pPr>
      <w:r w:rsidRPr="00D31EA2">
        <w:rPr>
          <w:rFonts w:ascii="Verdana" w:hAnsi="Verdana"/>
        </w:rPr>
        <w:t xml:space="preserve">Companies and employers in general always endeavour to provide a safe and conducive environment for work, a safe and comfortable environment will enable workers to thrive in in their careers. But any form of disturbance to this enabling climate in the workplace can have a negative impact </w:t>
      </w:r>
      <w:r w:rsidR="002C30D2" w:rsidRPr="00D31EA2">
        <w:rPr>
          <w:rFonts w:ascii="Verdana" w:hAnsi="Verdana"/>
        </w:rPr>
        <w:t xml:space="preserve">on the employees which in turn may affect their work performance thereby impacting the company’s profitability </w:t>
      </w:r>
      <w:sdt>
        <w:sdtPr>
          <w:rPr>
            <w:rFonts w:ascii="Verdana" w:hAnsi="Verdana"/>
          </w:rPr>
          <w:id w:val="-1868517047"/>
          <w:citation/>
        </w:sdtPr>
        <w:sdtEndPr/>
        <w:sdtContent>
          <w:r w:rsidR="00BD7998" w:rsidRPr="00D31EA2">
            <w:rPr>
              <w:rFonts w:ascii="Verdana" w:hAnsi="Verdana"/>
            </w:rPr>
            <w:fldChar w:fldCharType="begin"/>
          </w:r>
          <w:r w:rsidR="00BD7998" w:rsidRPr="00D31EA2">
            <w:rPr>
              <w:rFonts w:ascii="Verdana" w:hAnsi="Verdana"/>
            </w:rPr>
            <w:instrText xml:space="preserve"> CITATION Jil17 \l 2057 </w:instrText>
          </w:r>
          <w:r w:rsidR="00BD7998" w:rsidRPr="00D31EA2">
            <w:rPr>
              <w:rFonts w:ascii="Verdana" w:hAnsi="Verdana"/>
            </w:rPr>
            <w:fldChar w:fldCharType="separate"/>
          </w:r>
          <w:r w:rsidR="00F57688" w:rsidRPr="00D31EA2">
            <w:rPr>
              <w:rFonts w:ascii="Verdana" w:hAnsi="Verdana"/>
              <w:noProof/>
            </w:rPr>
            <w:t>(Yamasaki, et al., 2017)</w:t>
          </w:r>
          <w:r w:rsidR="00BD7998" w:rsidRPr="00D31EA2">
            <w:rPr>
              <w:rFonts w:ascii="Verdana" w:hAnsi="Verdana"/>
            </w:rPr>
            <w:fldChar w:fldCharType="end"/>
          </w:r>
        </w:sdtContent>
      </w:sdt>
      <w:r w:rsidR="00BD7998" w:rsidRPr="00D31EA2">
        <w:rPr>
          <w:rFonts w:ascii="Verdana" w:hAnsi="Verdana"/>
        </w:rPr>
        <w:t>.</w:t>
      </w:r>
    </w:p>
    <w:p w14:paraId="041032D7" w14:textId="0D200D94" w:rsidR="000F2E51" w:rsidRPr="00D31EA2" w:rsidRDefault="000F2E51" w:rsidP="000F2E51">
      <w:pPr>
        <w:pStyle w:val="Heading2"/>
        <w:rPr>
          <w:rFonts w:ascii="Verdana" w:hAnsi="Verdana"/>
          <w:b/>
          <w:bCs/>
          <w:sz w:val="24"/>
          <w:szCs w:val="24"/>
        </w:rPr>
      </w:pPr>
      <w:bookmarkStart w:id="2" w:name="_Toc17677208"/>
      <w:r w:rsidRPr="00D31EA2">
        <w:rPr>
          <w:rFonts w:ascii="Verdana" w:hAnsi="Verdana"/>
          <w:b/>
          <w:bCs/>
          <w:sz w:val="24"/>
          <w:szCs w:val="24"/>
        </w:rPr>
        <w:t>2.1</w:t>
      </w:r>
      <w:r w:rsidRPr="00D31EA2">
        <w:rPr>
          <w:rFonts w:ascii="Verdana" w:hAnsi="Verdana"/>
          <w:b/>
          <w:bCs/>
          <w:sz w:val="24"/>
          <w:szCs w:val="24"/>
        </w:rPr>
        <w:tab/>
        <w:t>Job Satisfaction and Organisational Performance</w:t>
      </w:r>
      <w:bookmarkEnd w:id="2"/>
    </w:p>
    <w:p w14:paraId="364892C6" w14:textId="77777777" w:rsidR="001F4DF3" w:rsidRPr="00D31EA2" w:rsidRDefault="00BA28FA" w:rsidP="00C74A80">
      <w:pPr>
        <w:spacing w:line="360" w:lineRule="auto"/>
        <w:jc w:val="both"/>
        <w:rPr>
          <w:rFonts w:ascii="Verdana" w:hAnsi="Verdana"/>
        </w:rPr>
      </w:pPr>
      <w:r w:rsidRPr="00D31EA2">
        <w:rPr>
          <w:rFonts w:ascii="Verdana" w:hAnsi="Verdana"/>
        </w:rPr>
        <w:t xml:space="preserve">The notion of people wanting </w:t>
      </w:r>
      <w:r w:rsidR="00BD7998" w:rsidRPr="00D31EA2">
        <w:rPr>
          <w:rFonts w:ascii="Verdana" w:hAnsi="Verdana"/>
        </w:rPr>
        <w:t>to have or already</w:t>
      </w:r>
      <w:r w:rsidRPr="00D31EA2">
        <w:rPr>
          <w:rFonts w:ascii="Verdana" w:hAnsi="Verdana"/>
        </w:rPr>
        <w:t xml:space="preserve"> having a dream job is true, and when individuals are employed and work in an organisation or company that provide them with the type of surrounding, they desire, their work performance is improved.</w:t>
      </w:r>
    </w:p>
    <w:p w14:paraId="68FA176D" w14:textId="2E359751" w:rsidR="001F4DF3" w:rsidRPr="00D31EA2" w:rsidRDefault="001F4DF3" w:rsidP="000F2E51">
      <w:pPr>
        <w:rPr>
          <w:rFonts w:ascii="Verdana" w:eastAsia="Times New Roman" w:hAnsi="Verdana" w:cs="Times New Roman"/>
          <w:lang w:eastAsia="en-GB"/>
        </w:rPr>
      </w:pPr>
      <w:r w:rsidRPr="00D31EA2">
        <w:rPr>
          <w:rFonts w:ascii="Verdana" w:eastAsia="Times New Roman" w:hAnsi="Verdana" w:cs="Times New Roman"/>
          <w:lang w:eastAsia="en-GB"/>
        </w:rPr>
        <w:fldChar w:fldCharType="begin"/>
      </w:r>
      <w:r w:rsidR="007233EF" w:rsidRPr="00D31EA2">
        <w:rPr>
          <w:rFonts w:ascii="Verdana" w:eastAsia="Times New Roman" w:hAnsi="Verdana" w:cs="Times New Roman"/>
          <w:lang w:eastAsia="en-GB"/>
        </w:rPr>
        <w:instrText xml:space="preserve"> INCLUDEPICTURE "E:\\var\\folders\\5l\\851sl4d92qz922g3wdx75y300000gn\\T\\com.microsoft.Word\\WebArchiveCopyPasteTempFiles\\neve21aprilfig1.jpeg" \* MERGEFORMAT </w:instrText>
      </w:r>
      <w:r w:rsidRPr="00D31EA2">
        <w:rPr>
          <w:rFonts w:ascii="Verdana" w:eastAsia="Times New Roman" w:hAnsi="Verdana" w:cs="Times New Roman"/>
          <w:lang w:eastAsia="en-GB"/>
        </w:rPr>
        <w:fldChar w:fldCharType="separate"/>
      </w:r>
      <w:r w:rsidRPr="00D31EA2">
        <w:rPr>
          <w:rFonts w:ascii="Verdana" w:eastAsia="Times New Roman" w:hAnsi="Verdana" w:cs="Times New Roman"/>
          <w:noProof/>
          <w:lang w:eastAsia="en-GB"/>
        </w:rPr>
        <w:drawing>
          <wp:inline distT="0" distB="0" distL="0" distR="0" wp14:anchorId="130EA341" wp14:editId="1C4A94B3">
            <wp:extent cx="5365558" cy="321398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75213" cy="3219764"/>
                    </a:xfrm>
                    <a:prstGeom prst="rect">
                      <a:avLst/>
                    </a:prstGeom>
                    <a:noFill/>
                    <a:ln>
                      <a:noFill/>
                    </a:ln>
                  </pic:spPr>
                </pic:pic>
              </a:graphicData>
            </a:graphic>
          </wp:inline>
        </w:drawing>
      </w:r>
      <w:r w:rsidRPr="00D31EA2">
        <w:rPr>
          <w:rFonts w:ascii="Verdana" w:eastAsia="Times New Roman" w:hAnsi="Verdana" w:cs="Times New Roman"/>
          <w:lang w:eastAsia="en-GB"/>
        </w:rPr>
        <w:fldChar w:fldCharType="end"/>
      </w:r>
    </w:p>
    <w:p w14:paraId="73D411EC" w14:textId="5BFC820B" w:rsidR="001F4DF3" w:rsidRPr="00D31EA2" w:rsidRDefault="000F2E51" w:rsidP="00C74A80">
      <w:pPr>
        <w:spacing w:line="360" w:lineRule="auto"/>
        <w:jc w:val="both"/>
        <w:rPr>
          <w:rFonts w:ascii="Verdana" w:hAnsi="Verdana"/>
          <w:u w:val="single"/>
        </w:rPr>
      </w:pPr>
      <w:r w:rsidRPr="00D31EA2">
        <w:rPr>
          <w:rFonts w:ascii="Verdana" w:hAnsi="Verdana"/>
          <w:i/>
          <w:iCs/>
          <w:u w:val="single"/>
        </w:rPr>
        <w:t>Figure 1: showin</w:t>
      </w:r>
      <w:r w:rsidR="00C47CFE" w:rsidRPr="00D31EA2">
        <w:rPr>
          <w:rFonts w:ascii="Verdana" w:hAnsi="Verdana"/>
          <w:i/>
          <w:iCs/>
          <w:u w:val="single"/>
        </w:rPr>
        <w:t>g</w:t>
      </w:r>
      <w:r w:rsidRPr="00D31EA2">
        <w:rPr>
          <w:rFonts w:ascii="Verdana" w:hAnsi="Verdana"/>
          <w:i/>
          <w:iCs/>
          <w:u w:val="single"/>
        </w:rPr>
        <w:t xml:space="preserve"> correlation</w:t>
      </w:r>
      <w:r w:rsidR="00C47CFE" w:rsidRPr="00D31EA2">
        <w:rPr>
          <w:rFonts w:ascii="Verdana" w:hAnsi="Verdana"/>
          <w:i/>
          <w:iCs/>
          <w:u w:val="single"/>
        </w:rPr>
        <w:t xml:space="preserve"> </w:t>
      </w:r>
      <w:r w:rsidRPr="00D31EA2">
        <w:rPr>
          <w:rFonts w:ascii="Verdana" w:hAnsi="Verdana"/>
          <w:i/>
          <w:iCs/>
          <w:u w:val="single"/>
        </w:rPr>
        <w:t>between job satisfaction and firm performance</w:t>
      </w:r>
      <w:sdt>
        <w:sdtPr>
          <w:rPr>
            <w:rFonts w:ascii="Verdana" w:hAnsi="Verdana"/>
            <w:u w:val="single"/>
          </w:rPr>
          <w:id w:val="-287124972"/>
          <w:citation/>
        </w:sdtPr>
        <w:sdtEndPr/>
        <w:sdtContent>
          <w:r w:rsidR="00C47CFE" w:rsidRPr="00D31EA2">
            <w:rPr>
              <w:rFonts w:ascii="Verdana" w:hAnsi="Verdana"/>
              <w:u w:val="single"/>
            </w:rPr>
            <w:fldChar w:fldCharType="begin"/>
          </w:r>
          <w:r w:rsidR="0087329C" w:rsidRPr="00D31EA2">
            <w:rPr>
              <w:rFonts w:ascii="Verdana" w:hAnsi="Verdana"/>
              <w:u w:val="single"/>
            </w:rPr>
            <w:instrText xml:space="preserve">CITATION Chr19 \l 2057 </w:instrText>
          </w:r>
          <w:r w:rsidR="00C47CFE" w:rsidRPr="00D31EA2">
            <w:rPr>
              <w:rFonts w:ascii="Verdana" w:hAnsi="Verdana"/>
              <w:u w:val="single"/>
            </w:rPr>
            <w:fldChar w:fldCharType="separate"/>
          </w:r>
          <w:r w:rsidR="00F57688" w:rsidRPr="00D31EA2">
            <w:rPr>
              <w:rFonts w:ascii="Verdana" w:hAnsi="Verdana"/>
              <w:noProof/>
              <w:u w:val="single"/>
            </w:rPr>
            <w:t xml:space="preserve"> </w:t>
          </w:r>
          <w:r w:rsidR="00F57688" w:rsidRPr="00D31EA2">
            <w:rPr>
              <w:rFonts w:ascii="Verdana" w:hAnsi="Verdana"/>
              <w:noProof/>
            </w:rPr>
            <w:t>(APSC, 2019)</w:t>
          </w:r>
          <w:r w:rsidR="00C47CFE" w:rsidRPr="00D31EA2">
            <w:rPr>
              <w:rFonts w:ascii="Verdana" w:hAnsi="Verdana"/>
              <w:u w:val="single"/>
            </w:rPr>
            <w:fldChar w:fldCharType="end"/>
          </w:r>
        </w:sdtContent>
      </w:sdt>
    </w:p>
    <w:p w14:paraId="467A258D" w14:textId="4A317F36" w:rsidR="007827DD" w:rsidRPr="00D31EA2" w:rsidRDefault="008B1918" w:rsidP="00E42AF6">
      <w:pPr>
        <w:spacing w:line="360" w:lineRule="auto"/>
        <w:jc w:val="both"/>
        <w:rPr>
          <w:rFonts w:ascii="Verdana" w:hAnsi="Verdana"/>
        </w:rPr>
      </w:pPr>
      <w:r w:rsidRPr="00D31EA2">
        <w:rPr>
          <w:rFonts w:ascii="Verdana" w:hAnsi="Verdana"/>
        </w:rPr>
        <w:t>The figure above is a meta-analysis of independent study conducted by Gallup reveals that there is a 95 percent confident interval “</w:t>
      </w:r>
      <w:r w:rsidRPr="00D31EA2">
        <w:rPr>
          <w:rFonts w:ascii="Verdana" w:hAnsi="Verdana"/>
          <w:i/>
          <w:iCs/>
        </w:rPr>
        <w:t>correlation between employee satisfaction, productivity and firm performance</w:t>
      </w:r>
      <w:r w:rsidRPr="00D31EA2">
        <w:rPr>
          <w:rFonts w:ascii="Verdana" w:hAnsi="Verdana"/>
        </w:rPr>
        <w:t>”</w:t>
      </w:r>
      <w:sdt>
        <w:sdtPr>
          <w:rPr>
            <w:rFonts w:ascii="Verdana" w:hAnsi="Verdana"/>
          </w:rPr>
          <w:id w:val="-1605873886"/>
          <w:citation/>
        </w:sdtPr>
        <w:sdtEndPr/>
        <w:sdtContent>
          <w:r w:rsidR="00573426" w:rsidRPr="00D31EA2">
            <w:rPr>
              <w:rFonts w:ascii="Verdana" w:hAnsi="Verdana"/>
            </w:rPr>
            <w:fldChar w:fldCharType="begin"/>
          </w:r>
          <w:r w:rsidR="0087329C" w:rsidRPr="00D31EA2">
            <w:rPr>
              <w:rFonts w:ascii="Verdana" w:hAnsi="Verdana"/>
            </w:rPr>
            <w:instrText xml:space="preserve">CITATION Chr19 \l 2057 </w:instrText>
          </w:r>
          <w:r w:rsidR="00573426" w:rsidRPr="00D31EA2">
            <w:rPr>
              <w:rFonts w:ascii="Verdana" w:hAnsi="Verdana"/>
            </w:rPr>
            <w:fldChar w:fldCharType="separate"/>
          </w:r>
          <w:r w:rsidR="00F57688" w:rsidRPr="00D31EA2">
            <w:rPr>
              <w:rFonts w:ascii="Verdana" w:hAnsi="Verdana"/>
              <w:noProof/>
            </w:rPr>
            <w:t xml:space="preserve"> (APSC, 2019)</w:t>
          </w:r>
          <w:r w:rsidR="00573426" w:rsidRPr="00D31EA2">
            <w:rPr>
              <w:rFonts w:ascii="Verdana" w:hAnsi="Verdana"/>
            </w:rPr>
            <w:fldChar w:fldCharType="end"/>
          </w:r>
        </w:sdtContent>
      </w:sdt>
      <w:r w:rsidR="00573426" w:rsidRPr="00D31EA2">
        <w:rPr>
          <w:rFonts w:ascii="Verdana" w:hAnsi="Verdana"/>
        </w:rPr>
        <w:t>.</w:t>
      </w:r>
      <w:r w:rsidR="00BF1DD4" w:rsidRPr="00D31EA2">
        <w:rPr>
          <w:rFonts w:ascii="Verdana" w:hAnsi="Verdana"/>
        </w:rPr>
        <w:t xml:space="preserve"> Many companies have now placed a high priority on the wellbeing of their workers as they mostly feel that when their workers are </w:t>
      </w:r>
      <w:r w:rsidR="00BF1DD4" w:rsidRPr="00D31EA2">
        <w:rPr>
          <w:rFonts w:ascii="Verdana" w:hAnsi="Verdana"/>
        </w:rPr>
        <w:lastRenderedPageBreak/>
        <w:t>happy, that will eventually lead to improved work productivity.</w:t>
      </w:r>
      <w:r w:rsidR="007827DD" w:rsidRPr="00D31EA2">
        <w:rPr>
          <w:rFonts w:ascii="Verdana" w:hAnsi="Verdana"/>
        </w:rPr>
        <w:t xml:space="preserve"> </w:t>
      </w:r>
      <w:r w:rsidR="00BA28FA" w:rsidRPr="00D31EA2">
        <w:rPr>
          <w:rFonts w:ascii="Verdana" w:hAnsi="Verdana"/>
        </w:rPr>
        <w:t>Aside from the job</w:t>
      </w:r>
      <w:r w:rsidR="00BD7998" w:rsidRPr="00D31EA2">
        <w:rPr>
          <w:rFonts w:ascii="Verdana" w:hAnsi="Verdana"/>
        </w:rPr>
        <w:t xml:space="preserve"> </w:t>
      </w:r>
      <w:r w:rsidR="000F2E51" w:rsidRPr="00D31EA2">
        <w:rPr>
          <w:rFonts w:ascii="Verdana" w:hAnsi="Verdana"/>
        </w:rPr>
        <w:t>satisfaction</w:t>
      </w:r>
      <w:r w:rsidR="00BA28FA" w:rsidRPr="00D31EA2">
        <w:rPr>
          <w:rFonts w:ascii="Verdana" w:hAnsi="Verdana"/>
        </w:rPr>
        <w:t xml:space="preserve"> more people are in today’s world place more value on their self-esteem and self-worth nowadays, than in the past. </w:t>
      </w:r>
      <w:r w:rsidR="00972A26" w:rsidRPr="00D31EA2">
        <w:rPr>
          <w:rFonts w:ascii="Verdana" w:hAnsi="Verdana"/>
        </w:rPr>
        <w:t>Secondly</w:t>
      </w:r>
      <w:r w:rsidR="00BF1DD4" w:rsidRPr="00D31EA2">
        <w:rPr>
          <w:rFonts w:ascii="Verdana" w:hAnsi="Verdana"/>
        </w:rPr>
        <w:t>,</w:t>
      </w:r>
      <w:r w:rsidR="00972A26" w:rsidRPr="00D31EA2">
        <w:rPr>
          <w:rFonts w:ascii="Verdana" w:hAnsi="Verdana"/>
        </w:rPr>
        <w:t xml:space="preserve"> </w:t>
      </w:r>
      <w:r w:rsidR="00BF1DD4" w:rsidRPr="00D31EA2">
        <w:rPr>
          <w:rFonts w:ascii="Verdana" w:hAnsi="Verdana"/>
        </w:rPr>
        <w:t>many</w:t>
      </w:r>
      <w:r w:rsidR="00972A26" w:rsidRPr="00D31EA2">
        <w:rPr>
          <w:rFonts w:ascii="Verdana" w:hAnsi="Verdana"/>
        </w:rPr>
        <w:t xml:space="preserve"> human rights organisations have recognised and placed more emphasis on things like equal pays, equal treatments, and general equality for all employees</w:t>
      </w:r>
      <w:sdt>
        <w:sdtPr>
          <w:rPr>
            <w:rFonts w:ascii="Verdana" w:hAnsi="Verdana"/>
          </w:rPr>
          <w:id w:val="592210865"/>
          <w:citation/>
        </w:sdtPr>
        <w:sdtEndPr/>
        <w:sdtContent>
          <w:r w:rsidR="007827DD" w:rsidRPr="00D31EA2">
            <w:rPr>
              <w:rFonts w:ascii="Verdana" w:hAnsi="Verdana"/>
            </w:rPr>
            <w:fldChar w:fldCharType="begin"/>
          </w:r>
          <w:r w:rsidR="007827DD" w:rsidRPr="00D31EA2">
            <w:rPr>
              <w:rFonts w:ascii="Verdana" w:hAnsi="Verdana"/>
            </w:rPr>
            <w:instrText xml:space="preserve">CITATION Ray99 \l 2057 </w:instrText>
          </w:r>
          <w:r w:rsidR="007827DD" w:rsidRPr="00D31EA2">
            <w:rPr>
              <w:rFonts w:ascii="Verdana" w:hAnsi="Verdana"/>
            </w:rPr>
            <w:fldChar w:fldCharType="separate"/>
          </w:r>
          <w:r w:rsidR="00F57688" w:rsidRPr="00D31EA2">
            <w:rPr>
              <w:rFonts w:ascii="Verdana" w:hAnsi="Verdana"/>
              <w:noProof/>
            </w:rPr>
            <w:t xml:space="preserve"> (Charlotte., 1999)</w:t>
          </w:r>
          <w:r w:rsidR="007827DD" w:rsidRPr="00D31EA2">
            <w:rPr>
              <w:rFonts w:ascii="Verdana" w:hAnsi="Verdana"/>
            </w:rPr>
            <w:fldChar w:fldCharType="end"/>
          </w:r>
        </w:sdtContent>
      </w:sdt>
      <w:r w:rsidR="00972A26" w:rsidRPr="00D31EA2">
        <w:rPr>
          <w:rFonts w:ascii="Verdana" w:hAnsi="Verdana"/>
        </w:rPr>
        <w:t>.</w:t>
      </w:r>
    </w:p>
    <w:p w14:paraId="70FE6683" w14:textId="0A5B0676" w:rsidR="007827DD" w:rsidRPr="00D31EA2" w:rsidRDefault="00972A26" w:rsidP="00E42AF6">
      <w:pPr>
        <w:spacing w:line="360" w:lineRule="auto"/>
        <w:jc w:val="both"/>
        <w:rPr>
          <w:rFonts w:ascii="Verdana" w:hAnsi="Verdana"/>
        </w:rPr>
      </w:pPr>
      <w:r w:rsidRPr="00D31EA2">
        <w:rPr>
          <w:rFonts w:ascii="Verdana" w:hAnsi="Verdana"/>
        </w:rPr>
        <w:t xml:space="preserve"> Then there is the issue of working conditions which is constantly in the pop-up in the media and always discussed in terms of how, the sort of conditions that employers should provide for prospective or new employees to work in. </w:t>
      </w:r>
      <w:r w:rsidR="008354D4" w:rsidRPr="00D31EA2">
        <w:rPr>
          <w:rFonts w:ascii="Verdana" w:hAnsi="Verdana"/>
        </w:rPr>
        <w:t>in the past especially during the industrial revolution which led to exponential growth in the developed world, pressure groups such as workers union mostly concentrated on hazardous working conditions of employees</w:t>
      </w:r>
      <w:sdt>
        <w:sdtPr>
          <w:rPr>
            <w:rFonts w:ascii="Verdana" w:hAnsi="Verdana"/>
          </w:rPr>
          <w:id w:val="-1232079694"/>
          <w:citation/>
        </w:sdtPr>
        <w:sdtEndPr/>
        <w:sdtContent>
          <w:r w:rsidR="007827DD" w:rsidRPr="00D31EA2">
            <w:rPr>
              <w:rFonts w:ascii="Verdana" w:hAnsi="Verdana"/>
            </w:rPr>
            <w:fldChar w:fldCharType="begin"/>
          </w:r>
          <w:r w:rsidR="007827DD" w:rsidRPr="00D31EA2">
            <w:rPr>
              <w:rFonts w:ascii="Verdana" w:hAnsi="Verdana"/>
            </w:rPr>
            <w:instrText xml:space="preserve"> CITATION Rog17 \l 2057 </w:instrText>
          </w:r>
          <w:r w:rsidR="007827DD" w:rsidRPr="00D31EA2">
            <w:rPr>
              <w:rFonts w:ascii="Verdana" w:hAnsi="Verdana"/>
            </w:rPr>
            <w:fldChar w:fldCharType="separate"/>
          </w:r>
          <w:r w:rsidR="00F57688" w:rsidRPr="00D31EA2">
            <w:rPr>
              <w:rFonts w:ascii="Verdana" w:hAnsi="Verdana"/>
              <w:noProof/>
            </w:rPr>
            <w:t xml:space="preserve"> (Rogers, 2017)</w:t>
          </w:r>
          <w:r w:rsidR="007827DD" w:rsidRPr="00D31EA2">
            <w:rPr>
              <w:rFonts w:ascii="Verdana" w:hAnsi="Verdana"/>
            </w:rPr>
            <w:fldChar w:fldCharType="end"/>
          </w:r>
        </w:sdtContent>
      </w:sdt>
      <w:r w:rsidR="00D33B9A" w:rsidRPr="00D31EA2">
        <w:rPr>
          <w:rFonts w:ascii="Verdana" w:hAnsi="Verdana"/>
        </w:rPr>
        <w:t>.</w:t>
      </w:r>
    </w:p>
    <w:p w14:paraId="274A141D" w14:textId="5A3A8DC8" w:rsidR="00E42AF6" w:rsidRPr="00D31EA2" w:rsidRDefault="00D33B9A" w:rsidP="00E42AF6">
      <w:pPr>
        <w:spacing w:line="360" w:lineRule="auto"/>
        <w:jc w:val="both"/>
        <w:rPr>
          <w:rFonts w:ascii="Verdana" w:hAnsi="Verdana"/>
        </w:rPr>
      </w:pPr>
      <w:r w:rsidRPr="00D31EA2">
        <w:rPr>
          <w:rFonts w:ascii="Verdana" w:hAnsi="Verdana"/>
        </w:rPr>
        <w:t xml:space="preserve">Several cases related to work injuries as a result of poor equipment’s etc. these problems would sometimes lead to poor employee work or performance output. But these </w:t>
      </w:r>
      <w:r w:rsidR="00A14E71" w:rsidRPr="00D31EA2">
        <w:rPr>
          <w:rFonts w:ascii="Verdana" w:hAnsi="Verdana"/>
        </w:rPr>
        <w:t>days’</w:t>
      </w:r>
      <w:r w:rsidRPr="00D31EA2">
        <w:rPr>
          <w:rFonts w:ascii="Verdana" w:hAnsi="Verdana"/>
        </w:rPr>
        <w:t xml:space="preserve"> unions and human rights organisations have created more awareness</w:t>
      </w:r>
      <w:sdt>
        <w:sdtPr>
          <w:rPr>
            <w:rFonts w:ascii="Verdana" w:hAnsi="Verdana"/>
          </w:rPr>
          <w:id w:val="-1393657470"/>
          <w:citation/>
        </w:sdtPr>
        <w:sdtEndPr/>
        <w:sdtContent>
          <w:r w:rsidR="003A19FB" w:rsidRPr="00D31EA2">
            <w:rPr>
              <w:rFonts w:ascii="Verdana" w:hAnsi="Verdana"/>
            </w:rPr>
            <w:fldChar w:fldCharType="begin"/>
          </w:r>
          <w:r w:rsidR="003A19FB" w:rsidRPr="00D31EA2">
            <w:rPr>
              <w:rFonts w:ascii="Verdana" w:hAnsi="Verdana"/>
            </w:rPr>
            <w:instrText xml:space="preserve"> CITATION Mus02 \l 2057 </w:instrText>
          </w:r>
          <w:r w:rsidR="003A19FB" w:rsidRPr="00D31EA2">
            <w:rPr>
              <w:rFonts w:ascii="Verdana" w:hAnsi="Verdana"/>
            </w:rPr>
            <w:fldChar w:fldCharType="separate"/>
          </w:r>
          <w:r w:rsidR="00F57688" w:rsidRPr="00D31EA2">
            <w:rPr>
              <w:rFonts w:ascii="Verdana" w:hAnsi="Verdana"/>
              <w:noProof/>
            </w:rPr>
            <w:t xml:space="preserve"> (Muscatello &amp; Heshizer, 2002)</w:t>
          </w:r>
          <w:r w:rsidR="003A19FB" w:rsidRPr="00D31EA2">
            <w:rPr>
              <w:rFonts w:ascii="Verdana" w:hAnsi="Verdana"/>
            </w:rPr>
            <w:fldChar w:fldCharType="end"/>
          </w:r>
        </w:sdtContent>
      </w:sdt>
      <w:r w:rsidR="003A19FB" w:rsidRPr="00D31EA2">
        <w:rPr>
          <w:rFonts w:ascii="Verdana" w:hAnsi="Verdana"/>
        </w:rPr>
        <w:t>.</w:t>
      </w:r>
      <w:r w:rsidRPr="00D31EA2">
        <w:rPr>
          <w:rFonts w:ascii="Verdana" w:hAnsi="Verdana"/>
        </w:rPr>
        <w:t xml:space="preserve"> </w:t>
      </w:r>
      <w:r w:rsidR="003A19FB" w:rsidRPr="00D31EA2">
        <w:rPr>
          <w:rFonts w:ascii="Verdana" w:hAnsi="Verdana"/>
        </w:rPr>
        <w:t>Therefore,</w:t>
      </w:r>
      <w:r w:rsidRPr="00D31EA2">
        <w:rPr>
          <w:rFonts w:ascii="Verdana" w:hAnsi="Verdana"/>
        </w:rPr>
        <w:t xml:space="preserve"> many people understand and recognise poor working conditions when they see it in working places today.</w:t>
      </w:r>
      <w:r w:rsidR="008354D4" w:rsidRPr="00D31EA2">
        <w:rPr>
          <w:rFonts w:ascii="Verdana" w:hAnsi="Verdana"/>
        </w:rPr>
        <w:t xml:space="preserve">  </w:t>
      </w:r>
    </w:p>
    <w:p w14:paraId="2302AAB2" w14:textId="385B4462" w:rsidR="00C74A80" w:rsidRPr="00D31EA2" w:rsidRDefault="00C74A80" w:rsidP="000C1039">
      <w:pPr>
        <w:pStyle w:val="Heading2"/>
        <w:rPr>
          <w:rFonts w:ascii="Verdana" w:hAnsi="Verdana"/>
          <w:b/>
          <w:bCs/>
          <w:sz w:val="24"/>
          <w:szCs w:val="24"/>
        </w:rPr>
      </w:pPr>
    </w:p>
    <w:p w14:paraId="205B35A6" w14:textId="2541CA73" w:rsidR="00C74A80" w:rsidRPr="00D31EA2" w:rsidRDefault="000C1039" w:rsidP="000C1039">
      <w:pPr>
        <w:pStyle w:val="Heading2"/>
        <w:rPr>
          <w:rFonts w:ascii="Verdana" w:hAnsi="Verdana"/>
          <w:b/>
          <w:bCs/>
          <w:sz w:val="24"/>
          <w:szCs w:val="24"/>
        </w:rPr>
      </w:pPr>
      <w:bookmarkStart w:id="3" w:name="_Toc17677209"/>
      <w:r w:rsidRPr="00D31EA2">
        <w:rPr>
          <w:rFonts w:ascii="Verdana" w:hAnsi="Verdana"/>
          <w:b/>
          <w:bCs/>
          <w:sz w:val="24"/>
          <w:szCs w:val="24"/>
        </w:rPr>
        <w:t xml:space="preserve">2.2 </w:t>
      </w:r>
      <w:r w:rsidRPr="00D31EA2">
        <w:rPr>
          <w:rFonts w:ascii="Verdana" w:hAnsi="Verdana"/>
          <w:b/>
          <w:bCs/>
          <w:sz w:val="24"/>
          <w:szCs w:val="24"/>
        </w:rPr>
        <w:tab/>
        <w:t>effects of Bullying in the workplace</w:t>
      </w:r>
      <w:bookmarkEnd w:id="3"/>
    </w:p>
    <w:p w14:paraId="598832F7" w14:textId="591821B8" w:rsidR="00C74A80" w:rsidRPr="00D31EA2" w:rsidRDefault="00C74A80">
      <w:pPr>
        <w:rPr>
          <w:rFonts w:ascii="Verdana" w:hAnsi="Verdana"/>
        </w:rPr>
      </w:pPr>
    </w:p>
    <w:p w14:paraId="0DD27094" w14:textId="5587B241" w:rsidR="00C74A80" w:rsidRPr="00D31EA2" w:rsidRDefault="00E42AF6" w:rsidP="00E42AF6">
      <w:pPr>
        <w:spacing w:line="360" w:lineRule="auto"/>
        <w:jc w:val="both"/>
        <w:rPr>
          <w:rFonts w:ascii="Verdana" w:hAnsi="Verdana"/>
        </w:rPr>
      </w:pPr>
      <w:r w:rsidRPr="00D31EA2">
        <w:rPr>
          <w:rFonts w:ascii="Verdana" w:hAnsi="Verdana"/>
        </w:rPr>
        <w:t xml:space="preserve">Workplace bullying </w:t>
      </w:r>
      <w:r w:rsidR="005C71D4" w:rsidRPr="00D31EA2">
        <w:rPr>
          <w:rFonts w:ascii="Verdana" w:hAnsi="Verdana"/>
        </w:rPr>
        <w:t xml:space="preserve">affects </w:t>
      </w:r>
      <w:r w:rsidR="00556FA1" w:rsidRPr="00D31EA2">
        <w:rPr>
          <w:rFonts w:ascii="Verdana" w:hAnsi="Verdana"/>
        </w:rPr>
        <w:t>people’s</w:t>
      </w:r>
      <w:r w:rsidR="005C71D4" w:rsidRPr="00D31EA2">
        <w:rPr>
          <w:rFonts w:ascii="Verdana" w:hAnsi="Verdana"/>
        </w:rPr>
        <w:t xml:space="preserve"> lives in many different ways, it can affect people’s social and professional lives </w:t>
      </w:r>
      <w:r w:rsidR="00556FA1" w:rsidRPr="00D31EA2">
        <w:rPr>
          <w:rFonts w:ascii="Verdana" w:hAnsi="Verdana"/>
        </w:rPr>
        <w:t>negatively</w:t>
      </w:r>
      <w:r w:rsidR="005C71D4" w:rsidRPr="00D31EA2">
        <w:rPr>
          <w:rFonts w:ascii="Verdana" w:hAnsi="Verdana"/>
        </w:rPr>
        <w:t>. Individuals whom have experience workplace bullying can begin to show symptoms of different types of illnesses associated with physical and mental health</w:t>
      </w:r>
      <w:sdt>
        <w:sdtPr>
          <w:rPr>
            <w:rFonts w:ascii="Verdana" w:hAnsi="Verdana"/>
          </w:rPr>
          <w:id w:val="565147279"/>
          <w:citation/>
        </w:sdtPr>
        <w:sdtEndPr/>
        <w:sdtContent>
          <w:r w:rsidR="007330C1" w:rsidRPr="00D31EA2">
            <w:rPr>
              <w:rFonts w:ascii="Verdana" w:hAnsi="Verdana"/>
            </w:rPr>
            <w:fldChar w:fldCharType="begin"/>
          </w:r>
          <w:r w:rsidR="007330C1" w:rsidRPr="00D31EA2">
            <w:rPr>
              <w:rFonts w:ascii="Verdana" w:hAnsi="Verdana"/>
            </w:rPr>
            <w:instrText xml:space="preserve"> CITATION Wee16 \l 2057 </w:instrText>
          </w:r>
          <w:r w:rsidR="007330C1" w:rsidRPr="00D31EA2">
            <w:rPr>
              <w:rFonts w:ascii="Verdana" w:hAnsi="Verdana"/>
            </w:rPr>
            <w:fldChar w:fldCharType="separate"/>
          </w:r>
          <w:r w:rsidR="00F57688" w:rsidRPr="00D31EA2">
            <w:rPr>
              <w:rFonts w:ascii="Verdana" w:hAnsi="Verdana"/>
              <w:noProof/>
            </w:rPr>
            <w:t xml:space="preserve"> (Meng &amp; Koh, 2016)</w:t>
          </w:r>
          <w:r w:rsidR="007330C1" w:rsidRPr="00D31EA2">
            <w:rPr>
              <w:rFonts w:ascii="Verdana" w:hAnsi="Verdana"/>
            </w:rPr>
            <w:fldChar w:fldCharType="end"/>
          </w:r>
        </w:sdtContent>
      </w:sdt>
      <w:r w:rsidR="005C71D4" w:rsidRPr="00D31EA2">
        <w:rPr>
          <w:rFonts w:ascii="Verdana" w:hAnsi="Verdana"/>
        </w:rPr>
        <w:t>.</w:t>
      </w:r>
      <w:r w:rsidR="007330C1" w:rsidRPr="00D31EA2">
        <w:rPr>
          <w:rFonts w:ascii="Verdana" w:hAnsi="Verdana"/>
        </w:rPr>
        <w:t xml:space="preserve"> Again research suggest that “</w:t>
      </w:r>
      <w:r w:rsidR="007330C1" w:rsidRPr="00D31EA2">
        <w:rPr>
          <w:rFonts w:ascii="Verdana" w:hAnsi="Verdana"/>
          <w:i/>
        </w:rPr>
        <w:t xml:space="preserve">workplace bullying </w:t>
      </w:r>
      <w:r w:rsidR="00A5649E" w:rsidRPr="00D31EA2">
        <w:rPr>
          <w:rFonts w:ascii="Verdana" w:hAnsi="Verdana"/>
          <w:i/>
        </w:rPr>
        <w:t>currently more dangerous than physical violence</w:t>
      </w:r>
      <w:r w:rsidR="00A5649E" w:rsidRPr="00D31EA2">
        <w:rPr>
          <w:rFonts w:ascii="Verdana" w:hAnsi="Verdana"/>
        </w:rPr>
        <w:t xml:space="preserve">” </w:t>
      </w:r>
      <w:sdt>
        <w:sdtPr>
          <w:rPr>
            <w:rFonts w:ascii="Verdana" w:hAnsi="Verdana"/>
          </w:rPr>
          <w:id w:val="-502049965"/>
          <w:citation/>
        </w:sdtPr>
        <w:sdtEndPr/>
        <w:sdtContent>
          <w:r w:rsidR="00A5649E" w:rsidRPr="00D31EA2">
            <w:rPr>
              <w:rFonts w:ascii="Verdana" w:hAnsi="Verdana"/>
            </w:rPr>
            <w:fldChar w:fldCharType="begin"/>
          </w:r>
          <w:r w:rsidR="00A5649E" w:rsidRPr="00D31EA2">
            <w:rPr>
              <w:rFonts w:ascii="Verdana" w:hAnsi="Verdana"/>
            </w:rPr>
            <w:instrText xml:space="preserve"> CITATION Wee16 \l 2057 </w:instrText>
          </w:r>
          <w:r w:rsidR="00A5649E" w:rsidRPr="00D31EA2">
            <w:rPr>
              <w:rFonts w:ascii="Verdana" w:hAnsi="Verdana"/>
            </w:rPr>
            <w:fldChar w:fldCharType="separate"/>
          </w:r>
          <w:r w:rsidR="00F57688" w:rsidRPr="00D31EA2">
            <w:rPr>
              <w:rFonts w:ascii="Verdana" w:hAnsi="Verdana"/>
              <w:noProof/>
            </w:rPr>
            <w:t>(Meng &amp; Koh, 2016)</w:t>
          </w:r>
          <w:r w:rsidR="00A5649E" w:rsidRPr="00D31EA2">
            <w:rPr>
              <w:rFonts w:ascii="Verdana" w:hAnsi="Verdana"/>
            </w:rPr>
            <w:fldChar w:fldCharType="end"/>
          </w:r>
        </w:sdtContent>
      </w:sdt>
      <w:r w:rsidR="00A5649E" w:rsidRPr="00D31EA2">
        <w:rPr>
          <w:rFonts w:ascii="Verdana" w:hAnsi="Verdana"/>
        </w:rPr>
        <w:t>. This is due to the recent emphases that is being placed on the issues and the awareness of the effects of its health and safety on employees.</w:t>
      </w:r>
    </w:p>
    <w:p w14:paraId="6DEEC837" w14:textId="14B42D64" w:rsidR="00C74A80" w:rsidRPr="00D31EA2" w:rsidRDefault="005F7080" w:rsidP="00E42AF6">
      <w:pPr>
        <w:spacing w:line="360" w:lineRule="auto"/>
        <w:jc w:val="both"/>
        <w:rPr>
          <w:rFonts w:ascii="Verdana" w:hAnsi="Verdana"/>
        </w:rPr>
      </w:pPr>
      <w:r w:rsidRPr="00D31EA2">
        <w:rPr>
          <w:rFonts w:ascii="Verdana" w:hAnsi="Verdana"/>
          <w:noProof/>
          <w:lang w:eastAsia="en-GB"/>
        </w:rPr>
        <w:lastRenderedPageBreak/>
        <w:drawing>
          <wp:inline distT="0" distB="0" distL="0" distR="0" wp14:anchorId="1C444A1A" wp14:editId="3EF694B8">
            <wp:extent cx="5334000" cy="2495550"/>
            <wp:effectExtent l="0" t="0" r="0" b="0"/>
            <wp:docPr id="5" name="Picture 5" descr="Figure 4.6 is a bar chart showing that employees who reported having experienced bullying or harassment in the last 12 months had significantly lower levels of engagement on job, team, supervisor and agency than those who did not report being subjected 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4.6 is a bar chart showing that employees who reported having experienced bullying or harassment in the last 12 months had significantly lower levels of engagement on job, team, supervisor and agency than those who did not report being subjected 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0" cy="2495550"/>
                    </a:xfrm>
                    <a:prstGeom prst="rect">
                      <a:avLst/>
                    </a:prstGeom>
                    <a:noFill/>
                    <a:ln>
                      <a:noFill/>
                    </a:ln>
                  </pic:spPr>
                </pic:pic>
              </a:graphicData>
            </a:graphic>
          </wp:inline>
        </w:drawing>
      </w:r>
    </w:p>
    <w:p w14:paraId="1689E8DF" w14:textId="7DEE6759" w:rsidR="005F7080" w:rsidRPr="00D31EA2" w:rsidRDefault="005F7080" w:rsidP="005F7080">
      <w:pPr>
        <w:spacing w:line="360" w:lineRule="auto"/>
        <w:jc w:val="both"/>
        <w:rPr>
          <w:rFonts w:ascii="Verdana" w:hAnsi="Verdana"/>
          <w:u w:val="single"/>
        </w:rPr>
      </w:pPr>
      <w:r w:rsidRPr="00D31EA2">
        <w:rPr>
          <w:rFonts w:ascii="Verdana" w:hAnsi="Verdana"/>
          <w:i/>
          <w:iCs/>
          <w:u w:val="single"/>
        </w:rPr>
        <w:t>Figure 2: showing</w:t>
      </w:r>
      <w:r w:rsidR="001163E9" w:rsidRPr="00D31EA2">
        <w:rPr>
          <w:rFonts w:ascii="Verdana" w:hAnsi="Verdana"/>
          <w:i/>
          <w:iCs/>
          <w:u w:val="single"/>
        </w:rPr>
        <w:t xml:space="preserve"> the effect of perceived bullying on employee engagement</w:t>
      </w:r>
      <w:sdt>
        <w:sdtPr>
          <w:rPr>
            <w:rFonts w:ascii="Verdana" w:hAnsi="Verdana"/>
            <w:u w:val="single"/>
          </w:rPr>
          <w:id w:val="-367611752"/>
          <w:citation/>
        </w:sdtPr>
        <w:sdtEndPr/>
        <w:sdtContent>
          <w:r w:rsidRPr="00D31EA2">
            <w:rPr>
              <w:rFonts w:ascii="Verdana" w:hAnsi="Verdana"/>
              <w:u w:val="single"/>
            </w:rPr>
            <w:fldChar w:fldCharType="begin"/>
          </w:r>
          <w:r w:rsidR="0087329C" w:rsidRPr="00D31EA2">
            <w:rPr>
              <w:rFonts w:ascii="Verdana" w:hAnsi="Verdana"/>
              <w:u w:val="single"/>
            </w:rPr>
            <w:instrText xml:space="preserve">CITATION Chr19 \l 2057 </w:instrText>
          </w:r>
          <w:r w:rsidRPr="00D31EA2">
            <w:rPr>
              <w:rFonts w:ascii="Verdana" w:hAnsi="Verdana"/>
              <w:u w:val="single"/>
            </w:rPr>
            <w:fldChar w:fldCharType="separate"/>
          </w:r>
          <w:r w:rsidR="00F57688" w:rsidRPr="00D31EA2">
            <w:rPr>
              <w:rFonts w:ascii="Verdana" w:hAnsi="Verdana"/>
              <w:noProof/>
              <w:u w:val="single"/>
            </w:rPr>
            <w:t xml:space="preserve"> </w:t>
          </w:r>
          <w:r w:rsidR="00F57688" w:rsidRPr="00D31EA2">
            <w:rPr>
              <w:rFonts w:ascii="Verdana" w:hAnsi="Verdana"/>
              <w:noProof/>
            </w:rPr>
            <w:t>(APSC, 2019)</w:t>
          </w:r>
          <w:r w:rsidRPr="00D31EA2">
            <w:rPr>
              <w:rFonts w:ascii="Verdana" w:hAnsi="Verdana"/>
              <w:u w:val="single"/>
            </w:rPr>
            <w:fldChar w:fldCharType="end"/>
          </w:r>
        </w:sdtContent>
      </w:sdt>
    </w:p>
    <w:p w14:paraId="39292D2A" w14:textId="39FF983B" w:rsidR="003B0EFD" w:rsidRPr="00D31EA2" w:rsidRDefault="001163E9" w:rsidP="00E42AF6">
      <w:pPr>
        <w:spacing w:line="360" w:lineRule="auto"/>
        <w:jc w:val="both"/>
        <w:rPr>
          <w:rFonts w:ascii="Verdana" w:hAnsi="Verdana"/>
        </w:rPr>
      </w:pPr>
      <w:r w:rsidRPr="00D31EA2">
        <w:rPr>
          <w:rFonts w:ascii="Verdana" w:hAnsi="Verdana"/>
        </w:rPr>
        <w:t xml:space="preserve">The figure </w:t>
      </w:r>
      <w:r w:rsidR="00414559" w:rsidRPr="00D31EA2">
        <w:rPr>
          <w:rFonts w:ascii="Verdana" w:hAnsi="Verdana"/>
        </w:rPr>
        <w:t xml:space="preserve">is a census conducted by the Australian government which </w:t>
      </w:r>
      <w:r w:rsidRPr="00D31EA2">
        <w:rPr>
          <w:rFonts w:ascii="Verdana" w:hAnsi="Verdana"/>
        </w:rPr>
        <w:t xml:space="preserve">shows the effect of perceived bullying </w:t>
      </w:r>
      <w:r w:rsidR="00A92CA0" w:rsidRPr="00D31EA2">
        <w:rPr>
          <w:rFonts w:ascii="Verdana" w:hAnsi="Verdana"/>
        </w:rPr>
        <w:t>o</w:t>
      </w:r>
      <w:r w:rsidR="00414559" w:rsidRPr="00D31EA2">
        <w:rPr>
          <w:rFonts w:ascii="Verdana" w:hAnsi="Verdana"/>
        </w:rPr>
        <w:t>n employee engagement. The census revealed that employees have experienced some form of bullying especially in the form of abusive words or “</w:t>
      </w:r>
      <w:r w:rsidR="00414559" w:rsidRPr="00D31EA2">
        <w:rPr>
          <w:rFonts w:ascii="Verdana" w:hAnsi="Verdana"/>
          <w:i/>
        </w:rPr>
        <w:t>inappropriate application of work policies</w:t>
      </w:r>
      <w:r w:rsidR="00414559" w:rsidRPr="00D31EA2">
        <w:rPr>
          <w:rFonts w:ascii="Verdana" w:hAnsi="Verdana"/>
        </w:rPr>
        <w:t xml:space="preserve">” </w:t>
      </w:r>
      <w:sdt>
        <w:sdtPr>
          <w:rPr>
            <w:rFonts w:ascii="Verdana" w:hAnsi="Verdana"/>
          </w:rPr>
          <w:id w:val="2127658213"/>
          <w:citation/>
        </w:sdtPr>
        <w:sdtEndPr/>
        <w:sdtContent>
          <w:r w:rsidR="00414559" w:rsidRPr="00D31EA2">
            <w:rPr>
              <w:rFonts w:ascii="Verdana" w:hAnsi="Verdana"/>
            </w:rPr>
            <w:fldChar w:fldCharType="begin"/>
          </w:r>
          <w:r w:rsidR="0087329C" w:rsidRPr="00D31EA2">
            <w:rPr>
              <w:rFonts w:ascii="Verdana" w:hAnsi="Verdana"/>
            </w:rPr>
            <w:instrText xml:space="preserve">CITATION Chr19 \l 2057 </w:instrText>
          </w:r>
          <w:r w:rsidR="00414559" w:rsidRPr="00D31EA2">
            <w:rPr>
              <w:rFonts w:ascii="Verdana" w:hAnsi="Verdana"/>
            </w:rPr>
            <w:fldChar w:fldCharType="separate"/>
          </w:r>
          <w:r w:rsidR="00F57688" w:rsidRPr="00D31EA2">
            <w:rPr>
              <w:rFonts w:ascii="Verdana" w:hAnsi="Verdana"/>
              <w:noProof/>
            </w:rPr>
            <w:t>(APSC, 2019)</w:t>
          </w:r>
          <w:r w:rsidR="00414559" w:rsidRPr="00D31EA2">
            <w:rPr>
              <w:rFonts w:ascii="Verdana" w:hAnsi="Verdana"/>
            </w:rPr>
            <w:fldChar w:fldCharType="end"/>
          </w:r>
        </w:sdtContent>
      </w:sdt>
      <w:r w:rsidR="0087329C" w:rsidRPr="00D31EA2">
        <w:rPr>
          <w:rFonts w:ascii="Verdana" w:hAnsi="Verdana"/>
        </w:rPr>
        <w:t xml:space="preserve">. The study also reveals that most bullying came that employees experienced came from mostly senior manager, See page </w:t>
      </w:r>
      <w:r w:rsidR="00EF66A9" w:rsidRPr="00D31EA2">
        <w:rPr>
          <w:rFonts w:ascii="Verdana" w:hAnsi="Verdana"/>
        </w:rPr>
        <w:t>9</w:t>
      </w:r>
      <w:r w:rsidR="0087329C" w:rsidRPr="00D31EA2">
        <w:rPr>
          <w:rFonts w:ascii="Verdana" w:hAnsi="Verdana"/>
        </w:rPr>
        <w:t xml:space="preserve"> for more detailed discussion on the impact of bullying by senior managers on employees.</w:t>
      </w:r>
    </w:p>
    <w:p w14:paraId="3A4B1896" w14:textId="0E925E0C" w:rsidR="00FE2119" w:rsidRPr="00D31EA2" w:rsidRDefault="00BB7F98" w:rsidP="00BB7F98">
      <w:pPr>
        <w:pStyle w:val="Heading2"/>
        <w:rPr>
          <w:rFonts w:ascii="Verdana" w:hAnsi="Verdana"/>
          <w:b/>
          <w:sz w:val="24"/>
          <w:szCs w:val="24"/>
        </w:rPr>
      </w:pPr>
      <w:bookmarkStart w:id="4" w:name="_Toc17677210"/>
      <w:r w:rsidRPr="00D31EA2">
        <w:rPr>
          <w:rFonts w:ascii="Verdana" w:hAnsi="Verdana"/>
          <w:b/>
          <w:sz w:val="24"/>
          <w:szCs w:val="24"/>
        </w:rPr>
        <w:t>2.3</w:t>
      </w:r>
      <w:r w:rsidR="0087329C" w:rsidRPr="00D31EA2">
        <w:rPr>
          <w:rFonts w:ascii="Verdana" w:hAnsi="Verdana"/>
          <w:b/>
          <w:sz w:val="24"/>
          <w:szCs w:val="24"/>
        </w:rPr>
        <w:t xml:space="preserve"> </w:t>
      </w:r>
      <w:r w:rsidR="00FE2119" w:rsidRPr="00D31EA2">
        <w:rPr>
          <w:rFonts w:ascii="Verdana" w:hAnsi="Verdana"/>
          <w:b/>
          <w:sz w:val="24"/>
          <w:szCs w:val="24"/>
        </w:rPr>
        <w:tab/>
        <w:t>How bullying in the workplace result to poor self-esteem.</w:t>
      </w:r>
      <w:bookmarkEnd w:id="4"/>
    </w:p>
    <w:p w14:paraId="68CF6584" w14:textId="2D1C85F0" w:rsidR="00C74A80" w:rsidRPr="00D31EA2" w:rsidRDefault="00BB7F98" w:rsidP="00BB7F98">
      <w:pPr>
        <w:pStyle w:val="Heading2"/>
        <w:rPr>
          <w:rFonts w:ascii="Verdana" w:hAnsi="Verdana"/>
          <w:b/>
          <w:sz w:val="24"/>
          <w:szCs w:val="24"/>
        </w:rPr>
      </w:pPr>
      <w:r w:rsidRPr="00D31EA2">
        <w:rPr>
          <w:rFonts w:ascii="Verdana" w:hAnsi="Verdana"/>
          <w:b/>
          <w:sz w:val="24"/>
          <w:szCs w:val="24"/>
        </w:rPr>
        <w:tab/>
      </w:r>
    </w:p>
    <w:p w14:paraId="62E906E9" w14:textId="532862A2" w:rsidR="00D13A33" w:rsidRPr="00D31EA2" w:rsidRDefault="00FE2119" w:rsidP="00592995">
      <w:pPr>
        <w:spacing w:line="360" w:lineRule="auto"/>
        <w:jc w:val="both"/>
        <w:rPr>
          <w:rFonts w:ascii="Verdana" w:hAnsi="Verdana"/>
        </w:rPr>
      </w:pPr>
      <w:r w:rsidRPr="00D31EA2">
        <w:rPr>
          <w:rFonts w:ascii="Verdana" w:hAnsi="Verdana"/>
        </w:rPr>
        <w:t xml:space="preserve">Many forms of violence exist in the workplace including harassment, physical assault and bullying </w:t>
      </w:r>
      <w:sdt>
        <w:sdtPr>
          <w:rPr>
            <w:rFonts w:ascii="Verdana" w:hAnsi="Verdana"/>
          </w:rPr>
          <w:id w:val="797119108"/>
          <w:citation/>
        </w:sdtPr>
        <w:sdtEndPr/>
        <w:sdtContent>
          <w:r w:rsidR="004E4E2F" w:rsidRPr="00D31EA2">
            <w:rPr>
              <w:rFonts w:ascii="Verdana" w:hAnsi="Verdana"/>
            </w:rPr>
            <w:fldChar w:fldCharType="begin"/>
          </w:r>
          <w:r w:rsidR="0000794B" w:rsidRPr="00D31EA2">
            <w:rPr>
              <w:rFonts w:ascii="Verdana" w:hAnsi="Verdana"/>
            </w:rPr>
            <w:instrText xml:space="preserve">CITATION Yoo17 \l 2057 </w:instrText>
          </w:r>
          <w:r w:rsidR="004E4E2F" w:rsidRPr="00D31EA2">
            <w:rPr>
              <w:rFonts w:ascii="Verdana" w:hAnsi="Verdana"/>
            </w:rPr>
            <w:fldChar w:fldCharType="separate"/>
          </w:r>
          <w:r w:rsidR="00F57688" w:rsidRPr="00D31EA2">
            <w:rPr>
              <w:rFonts w:ascii="Verdana" w:hAnsi="Verdana"/>
              <w:noProof/>
            </w:rPr>
            <w:t>(Sun &amp; Hye, 2017)</w:t>
          </w:r>
          <w:r w:rsidR="004E4E2F" w:rsidRPr="00D31EA2">
            <w:rPr>
              <w:rFonts w:ascii="Verdana" w:hAnsi="Verdana"/>
            </w:rPr>
            <w:fldChar w:fldCharType="end"/>
          </w:r>
        </w:sdtContent>
      </w:sdt>
      <w:r w:rsidR="00CA22F9" w:rsidRPr="00D31EA2">
        <w:rPr>
          <w:rFonts w:ascii="Verdana" w:hAnsi="Verdana"/>
        </w:rPr>
        <w:t xml:space="preserve">. </w:t>
      </w:r>
      <w:r w:rsidR="00592995" w:rsidRPr="00D31EA2">
        <w:rPr>
          <w:rFonts w:ascii="Verdana" w:hAnsi="Verdana"/>
        </w:rPr>
        <w:t>As stated earlier, bullying a targeted aggressive behaviour aimed at causing harm or some form of oppression to its victim. The impact of which can be that employees struggle with different forms of health related issues which reduces their work performance and productivity. Some studies suggest that bullying “</w:t>
      </w:r>
      <w:r w:rsidR="00592995" w:rsidRPr="00D31EA2">
        <w:rPr>
          <w:rFonts w:ascii="Verdana" w:hAnsi="Verdana"/>
          <w:i/>
        </w:rPr>
        <w:t>in the workplace are at higher levels of burnout and turnover intention and at lower levels of organizational commitment</w:t>
      </w:r>
      <w:r w:rsidR="00592995" w:rsidRPr="00D31EA2">
        <w:rPr>
          <w:rFonts w:ascii="Verdana" w:hAnsi="Verdana"/>
        </w:rPr>
        <w:t xml:space="preserve">” </w:t>
      </w:r>
      <w:sdt>
        <w:sdtPr>
          <w:rPr>
            <w:rFonts w:ascii="Verdana" w:hAnsi="Verdana"/>
          </w:rPr>
          <w:id w:val="1811200642"/>
          <w:citation/>
        </w:sdtPr>
        <w:sdtEndPr/>
        <w:sdtContent>
          <w:r w:rsidR="00592995" w:rsidRPr="00D31EA2">
            <w:rPr>
              <w:rFonts w:ascii="Verdana" w:hAnsi="Verdana"/>
            </w:rPr>
            <w:fldChar w:fldCharType="begin"/>
          </w:r>
          <w:r w:rsidR="00592995" w:rsidRPr="00D31EA2">
            <w:rPr>
              <w:rFonts w:ascii="Verdana" w:hAnsi="Verdana"/>
            </w:rPr>
            <w:instrText xml:space="preserve">CITATION Yoo17 \l 2057 </w:instrText>
          </w:r>
          <w:r w:rsidR="00592995" w:rsidRPr="00D31EA2">
            <w:rPr>
              <w:rFonts w:ascii="Verdana" w:hAnsi="Verdana"/>
            </w:rPr>
            <w:fldChar w:fldCharType="separate"/>
          </w:r>
          <w:r w:rsidR="00F57688" w:rsidRPr="00D31EA2">
            <w:rPr>
              <w:rFonts w:ascii="Verdana" w:hAnsi="Verdana"/>
              <w:noProof/>
            </w:rPr>
            <w:t>(Sun &amp; Hye, 2017)</w:t>
          </w:r>
          <w:r w:rsidR="00592995" w:rsidRPr="00D31EA2">
            <w:rPr>
              <w:rFonts w:ascii="Verdana" w:hAnsi="Verdana"/>
            </w:rPr>
            <w:fldChar w:fldCharType="end"/>
          </w:r>
        </w:sdtContent>
      </w:sdt>
      <w:r w:rsidR="00592995" w:rsidRPr="00D31EA2">
        <w:rPr>
          <w:rFonts w:ascii="Verdana" w:hAnsi="Verdana"/>
        </w:rPr>
        <w:t>. Therefore bullying in the work place result to poor self-esteem.</w:t>
      </w:r>
    </w:p>
    <w:p w14:paraId="4C53F738" w14:textId="77777777" w:rsidR="00D13A33" w:rsidRPr="00D31EA2" w:rsidRDefault="00D13A33" w:rsidP="00592995">
      <w:pPr>
        <w:spacing w:line="360" w:lineRule="auto"/>
        <w:jc w:val="both"/>
        <w:rPr>
          <w:rFonts w:ascii="Verdana" w:hAnsi="Verdana"/>
        </w:rPr>
      </w:pPr>
    </w:p>
    <w:p w14:paraId="709D933D" w14:textId="641572DA" w:rsidR="007E4CCD" w:rsidRPr="00D31EA2" w:rsidRDefault="00D13A33" w:rsidP="002D0A58">
      <w:pPr>
        <w:pStyle w:val="Heading2"/>
        <w:rPr>
          <w:rFonts w:ascii="Verdana" w:hAnsi="Verdana"/>
          <w:b/>
          <w:sz w:val="24"/>
          <w:szCs w:val="24"/>
        </w:rPr>
      </w:pPr>
      <w:bookmarkStart w:id="5" w:name="_Toc17677211"/>
      <w:r w:rsidRPr="00D31EA2">
        <w:rPr>
          <w:rFonts w:ascii="Verdana" w:hAnsi="Verdana"/>
          <w:b/>
          <w:sz w:val="24"/>
          <w:szCs w:val="24"/>
        </w:rPr>
        <w:lastRenderedPageBreak/>
        <w:t>2.4</w:t>
      </w:r>
      <w:r w:rsidRPr="00D31EA2">
        <w:rPr>
          <w:rFonts w:ascii="Verdana" w:hAnsi="Verdana"/>
          <w:b/>
          <w:sz w:val="24"/>
          <w:szCs w:val="24"/>
        </w:rPr>
        <w:tab/>
      </w:r>
      <w:r w:rsidR="002D0A58" w:rsidRPr="00D31EA2">
        <w:rPr>
          <w:rFonts w:ascii="Verdana" w:hAnsi="Verdana"/>
          <w:b/>
          <w:sz w:val="24"/>
          <w:szCs w:val="24"/>
        </w:rPr>
        <w:t>How workplace Bullying can affect teamwork in an organisation.</w:t>
      </w:r>
      <w:bookmarkEnd w:id="5"/>
      <w:r w:rsidR="002D0A58" w:rsidRPr="00D31EA2">
        <w:rPr>
          <w:rFonts w:ascii="Verdana" w:hAnsi="Verdana"/>
          <w:b/>
          <w:sz w:val="24"/>
          <w:szCs w:val="24"/>
        </w:rPr>
        <w:t xml:space="preserve"> </w:t>
      </w:r>
      <w:r w:rsidR="00592995" w:rsidRPr="00D31EA2">
        <w:rPr>
          <w:rFonts w:ascii="Verdana" w:hAnsi="Verdana"/>
          <w:b/>
          <w:sz w:val="24"/>
          <w:szCs w:val="24"/>
        </w:rPr>
        <w:t xml:space="preserve"> </w:t>
      </w:r>
    </w:p>
    <w:p w14:paraId="68266C1E" w14:textId="0100BAF4" w:rsidR="007E4CCD" w:rsidRPr="00D31EA2" w:rsidRDefault="007E4CCD" w:rsidP="00592995">
      <w:pPr>
        <w:spacing w:line="360" w:lineRule="auto"/>
        <w:jc w:val="both"/>
        <w:rPr>
          <w:rFonts w:ascii="Verdana" w:hAnsi="Verdana"/>
        </w:rPr>
      </w:pPr>
    </w:p>
    <w:p w14:paraId="73E372F7" w14:textId="263F2A91" w:rsidR="003A19FB" w:rsidRPr="00D31EA2" w:rsidRDefault="002D0A58" w:rsidP="00592995">
      <w:pPr>
        <w:spacing w:line="360" w:lineRule="auto"/>
        <w:jc w:val="both"/>
        <w:rPr>
          <w:rFonts w:ascii="Verdana" w:hAnsi="Verdana"/>
        </w:rPr>
      </w:pPr>
      <w:r w:rsidRPr="00D31EA2">
        <w:rPr>
          <w:rFonts w:ascii="Verdana" w:hAnsi="Verdana"/>
        </w:rPr>
        <w:t xml:space="preserve">There are some </w:t>
      </w:r>
      <w:r w:rsidR="00A039AA" w:rsidRPr="00D31EA2">
        <w:rPr>
          <w:rFonts w:ascii="Verdana" w:hAnsi="Verdana"/>
        </w:rPr>
        <w:t>impediments</w:t>
      </w:r>
      <w:r w:rsidRPr="00D31EA2">
        <w:rPr>
          <w:rFonts w:ascii="Verdana" w:hAnsi="Verdana"/>
        </w:rPr>
        <w:t xml:space="preserve"> to organisation functioning and development</w:t>
      </w:r>
      <w:r w:rsidR="00A039AA" w:rsidRPr="00D31EA2">
        <w:rPr>
          <w:rFonts w:ascii="Verdana" w:hAnsi="Verdana"/>
        </w:rPr>
        <w:t xml:space="preserve"> which result to sometime legal outcome as a result of bullying</w:t>
      </w:r>
      <w:sdt>
        <w:sdtPr>
          <w:rPr>
            <w:rFonts w:ascii="Verdana" w:hAnsi="Verdana"/>
          </w:rPr>
          <w:id w:val="-1951236980"/>
          <w:citation/>
        </w:sdtPr>
        <w:sdtEndPr/>
        <w:sdtContent>
          <w:r w:rsidR="00A039AA" w:rsidRPr="00D31EA2">
            <w:rPr>
              <w:rFonts w:ascii="Verdana" w:hAnsi="Verdana"/>
            </w:rPr>
            <w:fldChar w:fldCharType="begin"/>
          </w:r>
          <w:r w:rsidR="00A039AA" w:rsidRPr="00D31EA2">
            <w:rPr>
              <w:rFonts w:ascii="Verdana" w:hAnsi="Verdana"/>
            </w:rPr>
            <w:instrText xml:space="preserve"> CITATION Cre17 \l 2057 </w:instrText>
          </w:r>
          <w:r w:rsidR="00A039AA" w:rsidRPr="00D31EA2">
            <w:rPr>
              <w:rFonts w:ascii="Verdana" w:hAnsi="Verdana"/>
            </w:rPr>
            <w:fldChar w:fldCharType="separate"/>
          </w:r>
          <w:r w:rsidR="00F57688" w:rsidRPr="00D31EA2">
            <w:rPr>
              <w:rFonts w:ascii="Verdana" w:hAnsi="Verdana"/>
              <w:noProof/>
            </w:rPr>
            <w:t xml:space="preserve"> (Creasy &amp; Carnes, 2017)</w:t>
          </w:r>
          <w:r w:rsidR="00A039AA" w:rsidRPr="00D31EA2">
            <w:rPr>
              <w:rFonts w:ascii="Verdana" w:hAnsi="Verdana"/>
            </w:rPr>
            <w:fldChar w:fldCharType="end"/>
          </w:r>
        </w:sdtContent>
      </w:sdt>
      <w:r w:rsidR="00A039AA" w:rsidRPr="00D31EA2">
        <w:rPr>
          <w:rFonts w:ascii="Verdana" w:hAnsi="Verdana"/>
        </w:rPr>
        <w:t>. Project initiations, management and completion in organisations require committed team members. Organisation usually undertake projects to improve their products or services. Therefore it is essential</w:t>
      </w:r>
      <w:r w:rsidR="00116883" w:rsidRPr="00D31EA2">
        <w:rPr>
          <w:rFonts w:ascii="Verdana" w:hAnsi="Verdana"/>
        </w:rPr>
        <w:t xml:space="preserve"> all team members are in a healthy state of mind when carrying out organisational task or project. </w:t>
      </w:r>
    </w:p>
    <w:p w14:paraId="071402FB" w14:textId="77777777" w:rsidR="003A19FB" w:rsidRPr="00D31EA2" w:rsidRDefault="003A19FB" w:rsidP="00592995">
      <w:pPr>
        <w:spacing w:line="360" w:lineRule="auto"/>
        <w:jc w:val="both"/>
        <w:rPr>
          <w:rFonts w:ascii="Verdana" w:hAnsi="Verdana"/>
        </w:rPr>
      </w:pPr>
    </w:p>
    <w:p w14:paraId="1410DD9D" w14:textId="4B235B2C" w:rsidR="002D0A58" w:rsidRPr="00D31EA2" w:rsidRDefault="00494EFD" w:rsidP="00494EFD">
      <w:pPr>
        <w:pStyle w:val="Heading2"/>
        <w:rPr>
          <w:rFonts w:ascii="Verdana" w:hAnsi="Verdana"/>
          <w:b/>
          <w:sz w:val="24"/>
          <w:szCs w:val="24"/>
        </w:rPr>
      </w:pPr>
      <w:bookmarkStart w:id="6" w:name="_Toc17677212"/>
      <w:r w:rsidRPr="00D31EA2">
        <w:rPr>
          <w:rFonts w:ascii="Verdana" w:hAnsi="Verdana"/>
          <w:b/>
          <w:sz w:val="24"/>
          <w:szCs w:val="24"/>
        </w:rPr>
        <w:t>2.5</w:t>
      </w:r>
      <w:r w:rsidRPr="00D31EA2">
        <w:rPr>
          <w:rFonts w:ascii="Verdana" w:hAnsi="Verdana"/>
          <w:b/>
          <w:sz w:val="24"/>
          <w:szCs w:val="24"/>
        </w:rPr>
        <w:tab/>
        <w:t>conclusion</w:t>
      </w:r>
      <w:bookmarkEnd w:id="6"/>
    </w:p>
    <w:p w14:paraId="250E968A" w14:textId="35BF5979" w:rsidR="007E4CCD" w:rsidRPr="00D31EA2" w:rsidRDefault="007E4CCD" w:rsidP="00592995">
      <w:pPr>
        <w:spacing w:line="360" w:lineRule="auto"/>
        <w:jc w:val="both"/>
        <w:rPr>
          <w:rFonts w:ascii="Verdana" w:hAnsi="Verdana"/>
        </w:rPr>
      </w:pPr>
    </w:p>
    <w:p w14:paraId="08D845C9" w14:textId="4D51E168" w:rsidR="00494EFD" w:rsidRPr="00D31EA2" w:rsidRDefault="00494EFD" w:rsidP="00592995">
      <w:pPr>
        <w:spacing w:line="360" w:lineRule="auto"/>
        <w:jc w:val="both"/>
        <w:rPr>
          <w:rFonts w:ascii="Verdana" w:hAnsi="Verdana"/>
        </w:rPr>
      </w:pPr>
      <w:r w:rsidRPr="00D31EA2">
        <w:rPr>
          <w:rFonts w:ascii="Verdana" w:hAnsi="Verdana"/>
        </w:rPr>
        <w:t>With less bullying in the workplace people are able to perform better</w:t>
      </w:r>
      <w:r w:rsidR="00220178" w:rsidRPr="00D31EA2">
        <w:rPr>
          <w:rFonts w:ascii="Verdana" w:hAnsi="Verdana"/>
        </w:rPr>
        <w:t xml:space="preserve"> and job satisfaction is higher. Individuals who are less bullied have better self-esteem than their bullied counterpart.</w:t>
      </w:r>
      <w:r w:rsidR="000C32A2" w:rsidRPr="00D31EA2">
        <w:rPr>
          <w:rFonts w:ascii="Verdana" w:hAnsi="Verdana"/>
        </w:rPr>
        <w:t xml:space="preserve"> Rights groups and unions have made the issue of workplace bullying and other forms of discrimination a fore front campaign issue which has led to more awareness.</w:t>
      </w:r>
    </w:p>
    <w:p w14:paraId="3BB1E53B" w14:textId="77777777" w:rsidR="007E4CCD" w:rsidRPr="00D31EA2" w:rsidRDefault="007E4CCD">
      <w:pPr>
        <w:rPr>
          <w:rFonts w:ascii="Verdana" w:hAnsi="Verdana"/>
        </w:rPr>
      </w:pPr>
    </w:p>
    <w:p w14:paraId="32B3CBA5" w14:textId="77777777" w:rsidR="007E4CCD" w:rsidRPr="00D31EA2" w:rsidRDefault="007E4CCD">
      <w:pPr>
        <w:rPr>
          <w:rFonts w:ascii="Verdana" w:hAnsi="Verdana"/>
        </w:rPr>
      </w:pPr>
    </w:p>
    <w:p w14:paraId="36985029" w14:textId="4F315399" w:rsidR="007E4CCD" w:rsidRPr="00D31EA2" w:rsidRDefault="007E4CCD">
      <w:pPr>
        <w:rPr>
          <w:rFonts w:ascii="Verdana" w:hAnsi="Verdana"/>
        </w:rPr>
      </w:pPr>
    </w:p>
    <w:p w14:paraId="3260FA30" w14:textId="104F074E" w:rsidR="00772AEB" w:rsidRPr="00D31EA2" w:rsidRDefault="00772AEB">
      <w:pPr>
        <w:rPr>
          <w:rFonts w:ascii="Verdana" w:hAnsi="Verdana"/>
        </w:rPr>
      </w:pPr>
    </w:p>
    <w:p w14:paraId="42D7E91E" w14:textId="13E3EC19" w:rsidR="00772AEB" w:rsidRPr="00D31EA2" w:rsidRDefault="00772AEB">
      <w:pPr>
        <w:rPr>
          <w:rFonts w:ascii="Verdana" w:hAnsi="Verdana"/>
        </w:rPr>
      </w:pPr>
    </w:p>
    <w:p w14:paraId="29E52B1D" w14:textId="3C7E6D14" w:rsidR="00772AEB" w:rsidRPr="00D31EA2" w:rsidRDefault="00772AEB">
      <w:pPr>
        <w:rPr>
          <w:rFonts w:ascii="Verdana" w:hAnsi="Verdana"/>
        </w:rPr>
      </w:pPr>
    </w:p>
    <w:p w14:paraId="592B631E" w14:textId="77777777" w:rsidR="00772AEB" w:rsidRPr="00D31EA2" w:rsidRDefault="00772AEB">
      <w:pPr>
        <w:rPr>
          <w:rFonts w:ascii="Verdana" w:hAnsi="Verdana"/>
        </w:rPr>
      </w:pPr>
    </w:p>
    <w:p w14:paraId="0C47F8DC" w14:textId="77777777" w:rsidR="007E4CCD" w:rsidRPr="00D31EA2" w:rsidRDefault="007E4CCD">
      <w:pPr>
        <w:rPr>
          <w:rFonts w:ascii="Verdana" w:hAnsi="Verdana"/>
        </w:rPr>
      </w:pPr>
    </w:p>
    <w:p w14:paraId="4022B9BB" w14:textId="77777777" w:rsidR="007E4CCD" w:rsidRPr="00D31EA2" w:rsidRDefault="007E4CCD">
      <w:pPr>
        <w:rPr>
          <w:rFonts w:ascii="Verdana" w:hAnsi="Verdana"/>
        </w:rPr>
      </w:pPr>
    </w:p>
    <w:p w14:paraId="0F3C226A" w14:textId="77777777" w:rsidR="007E4CCD" w:rsidRPr="00D31EA2" w:rsidRDefault="007E4CCD">
      <w:pPr>
        <w:rPr>
          <w:rFonts w:ascii="Verdana" w:hAnsi="Verdana"/>
        </w:rPr>
      </w:pPr>
    </w:p>
    <w:p w14:paraId="0C201767" w14:textId="2C709816" w:rsidR="007326BA" w:rsidRPr="00D31EA2" w:rsidRDefault="007326BA">
      <w:pPr>
        <w:rPr>
          <w:rFonts w:ascii="Verdana" w:hAnsi="Verdana"/>
        </w:rPr>
      </w:pPr>
    </w:p>
    <w:p w14:paraId="4A8C86FB" w14:textId="558CB42C" w:rsidR="00B66917" w:rsidRPr="00D31EA2" w:rsidRDefault="00B66917" w:rsidP="00B66917">
      <w:pPr>
        <w:pStyle w:val="Heading1"/>
        <w:rPr>
          <w:rFonts w:ascii="Verdana" w:hAnsi="Verdana"/>
          <w:b/>
          <w:bCs/>
          <w:sz w:val="24"/>
          <w:szCs w:val="24"/>
        </w:rPr>
      </w:pPr>
      <w:bookmarkStart w:id="7" w:name="_Toc17677213"/>
      <w:r w:rsidRPr="00D31EA2">
        <w:rPr>
          <w:rFonts w:ascii="Verdana" w:hAnsi="Verdana"/>
          <w:b/>
          <w:bCs/>
          <w:sz w:val="24"/>
          <w:szCs w:val="24"/>
        </w:rPr>
        <w:t>3.0</w:t>
      </w:r>
      <w:r w:rsidRPr="00D31EA2">
        <w:rPr>
          <w:rFonts w:ascii="Verdana" w:hAnsi="Verdana"/>
          <w:b/>
          <w:bCs/>
          <w:sz w:val="24"/>
          <w:szCs w:val="24"/>
        </w:rPr>
        <w:tab/>
        <w:t>Bullying as a complex problem in the workplace, scope and its impact.</w:t>
      </w:r>
      <w:bookmarkEnd w:id="7"/>
    </w:p>
    <w:p w14:paraId="0C2316B7" w14:textId="77777777" w:rsidR="00B66917" w:rsidRPr="00D31EA2" w:rsidRDefault="00B66917" w:rsidP="00B66917">
      <w:pPr>
        <w:rPr>
          <w:rFonts w:ascii="Verdana" w:hAnsi="Verdana"/>
        </w:rPr>
      </w:pPr>
    </w:p>
    <w:p w14:paraId="392B218E" w14:textId="20828E59" w:rsidR="00B66917" w:rsidRPr="00D31EA2" w:rsidRDefault="00B66917" w:rsidP="00B66917">
      <w:pPr>
        <w:spacing w:line="360" w:lineRule="auto"/>
        <w:jc w:val="both"/>
        <w:rPr>
          <w:rFonts w:ascii="Verdana" w:hAnsi="Verdana"/>
        </w:rPr>
      </w:pPr>
      <w:r w:rsidRPr="00D31EA2">
        <w:rPr>
          <w:rFonts w:ascii="Verdana" w:hAnsi="Verdana"/>
        </w:rPr>
        <w:t>Workplace bullying appears well placed in organisations therefore, the problem has become increasingly well known in academic settings for research purposes. It is also featured a lot in the media today. The effects are not only detrimental to individuals but also costly to organisations that have the problem among its employees.</w:t>
      </w:r>
      <w:sdt>
        <w:sdtPr>
          <w:rPr>
            <w:rFonts w:ascii="Verdana" w:hAnsi="Verdana"/>
          </w:rPr>
          <w:id w:val="-1288584065"/>
          <w:citation/>
        </w:sdtPr>
        <w:sdtEndPr/>
        <w:sdtContent>
          <w:r w:rsidRPr="00D31EA2">
            <w:rPr>
              <w:rFonts w:ascii="Verdana" w:hAnsi="Verdana"/>
            </w:rPr>
            <w:fldChar w:fldCharType="begin"/>
          </w:r>
          <w:r w:rsidRPr="00D31EA2">
            <w:rPr>
              <w:rFonts w:ascii="Verdana" w:hAnsi="Verdana"/>
            </w:rPr>
            <w:instrText xml:space="preserve"> CITATION Geo11 \l 2057 </w:instrText>
          </w:r>
          <w:r w:rsidRPr="00D31EA2">
            <w:rPr>
              <w:rFonts w:ascii="Verdana" w:hAnsi="Verdana"/>
            </w:rPr>
            <w:fldChar w:fldCharType="separate"/>
          </w:r>
          <w:r w:rsidR="00F57688" w:rsidRPr="00D31EA2">
            <w:rPr>
              <w:rFonts w:ascii="Verdana" w:hAnsi="Verdana"/>
              <w:noProof/>
            </w:rPr>
            <w:t xml:space="preserve"> (Georgakopoulos, et al., </w:t>
          </w:r>
          <w:r w:rsidR="00F57688" w:rsidRPr="00D31EA2">
            <w:rPr>
              <w:rFonts w:ascii="Verdana" w:hAnsi="Verdana"/>
              <w:noProof/>
            </w:rPr>
            <w:lastRenderedPageBreak/>
            <w:t>2011)</w:t>
          </w:r>
          <w:r w:rsidRPr="00D31EA2">
            <w:rPr>
              <w:rFonts w:ascii="Verdana" w:hAnsi="Verdana"/>
            </w:rPr>
            <w:fldChar w:fldCharType="end"/>
          </w:r>
        </w:sdtContent>
      </w:sdt>
      <w:r w:rsidRPr="00D31EA2">
        <w:rPr>
          <w:rFonts w:ascii="Verdana" w:hAnsi="Verdana"/>
        </w:rPr>
        <w:t>. Hence it is of importance as an issue for individuals, employers and the government.</w:t>
      </w:r>
    </w:p>
    <w:p w14:paraId="46B30B78" w14:textId="2F3CD059" w:rsidR="00B66917" w:rsidRPr="00D31EA2" w:rsidRDefault="00B66917" w:rsidP="00B66917">
      <w:pPr>
        <w:pStyle w:val="Heading2"/>
        <w:rPr>
          <w:rFonts w:ascii="Verdana" w:hAnsi="Verdana"/>
          <w:b/>
          <w:bCs/>
          <w:sz w:val="24"/>
          <w:szCs w:val="24"/>
        </w:rPr>
      </w:pPr>
      <w:bookmarkStart w:id="8" w:name="_Toc17677214"/>
      <w:r w:rsidRPr="00D31EA2">
        <w:rPr>
          <w:rFonts w:ascii="Verdana" w:hAnsi="Verdana"/>
          <w:b/>
          <w:bCs/>
          <w:sz w:val="24"/>
          <w:szCs w:val="24"/>
        </w:rPr>
        <w:t>3.1</w:t>
      </w:r>
      <w:r w:rsidRPr="00D31EA2">
        <w:rPr>
          <w:rFonts w:ascii="Verdana" w:hAnsi="Verdana"/>
          <w:b/>
          <w:bCs/>
          <w:sz w:val="24"/>
          <w:szCs w:val="24"/>
        </w:rPr>
        <w:tab/>
        <w:t>Impact of Bullying</w:t>
      </w:r>
      <w:bookmarkEnd w:id="8"/>
    </w:p>
    <w:p w14:paraId="5DCBCDFD" w14:textId="77777777" w:rsidR="00B66917" w:rsidRPr="00D31EA2" w:rsidRDefault="00B66917" w:rsidP="00B66917">
      <w:pPr>
        <w:spacing w:line="360" w:lineRule="auto"/>
        <w:jc w:val="both"/>
        <w:rPr>
          <w:rFonts w:ascii="Verdana" w:hAnsi="Verdana"/>
        </w:rPr>
      </w:pPr>
    </w:p>
    <w:p w14:paraId="6EAA431E" w14:textId="6B05C18B" w:rsidR="00B66917" w:rsidRPr="00D31EA2" w:rsidRDefault="00B66917" w:rsidP="00B66917">
      <w:pPr>
        <w:rPr>
          <w:rFonts w:ascii="Verdana" w:eastAsia="Times New Roman" w:hAnsi="Verdana" w:cs="Times New Roman"/>
          <w:lang w:eastAsia="en-GB"/>
        </w:rPr>
      </w:pPr>
      <w:r w:rsidRPr="00D31EA2">
        <w:rPr>
          <w:rFonts w:ascii="Verdana" w:eastAsia="Times New Roman" w:hAnsi="Verdana" w:cs="Times New Roman"/>
          <w:lang w:eastAsia="en-GB"/>
        </w:rPr>
        <w:fldChar w:fldCharType="begin"/>
      </w:r>
      <w:r w:rsidR="007233EF" w:rsidRPr="00D31EA2">
        <w:rPr>
          <w:rFonts w:ascii="Verdana" w:eastAsia="Times New Roman" w:hAnsi="Verdana" w:cs="Times New Roman"/>
          <w:lang w:eastAsia="en-GB"/>
        </w:rPr>
        <w:instrText xml:space="preserve"> INCLUDEPICTURE "E:\\var\\folders\\5l\\851sl4d92qz922g3wdx75y300000gn\\T\\com.microsoft.Word\\WebArchiveCopyPasteTempFiles\\Data-Insights-3-Figure-3-756x454.png" \* MERGEFORMAT </w:instrText>
      </w:r>
      <w:r w:rsidRPr="00D31EA2">
        <w:rPr>
          <w:rFonts w:ascii="Verdana" w:eastAsia="Times New Roman" w:hAnsi="Verdana" w:cs="Times New Roman"/>
          <w:lang w:eastAsia="en-GB"/>
        </w:rPr>
        <w:fldChar w:fldCharType="separate"/>
      </w:r>
      <w:r w:rsidRPr="00D31EA2">
        <w:rPr>
          <w:rFonts w:ascii="Verdana" w:eastAsia="Times New Roman" w:hAnsi="Verdana" w:cs="Times New Roman"/>
          <w:noProof/>
          <w:lang w:eastAsia="en-GB"/>
        </w:rPr>
        <w:drawing>
          <wp:inline distT="0" distB="0" distL="0" distR="0" wp14:anchorId="49D6391C" wp14:editId="3A59BEEA">
            <wp:extent cx="5160475" cy="2831465"/>
            <wp:effectExtent l="0" t="0" r="0" b="635"/>
            <wp:docPr id="2" name="Picture 2" descr="Figure 3: Impacts of bull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3: Impacts of bully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08271" cy="2857690"/>
                    </a:xfrm>
                    <a:prstGeom prst="rect">
                      <a:avLst/>
                    </a:prstGeom>
                    <a:noFill/>
                    <a:ln>
                      <a:noFill/>
                    </a:ln>
                  </pic:spPr>
                </pic:pic>
              </a:graphicData>
            </a:graphic>
          </wp:inline>
        </w:drawing>
      </w:r>
      <w:r w:rsidRPr="00D31EA2">
        <w:rPr>
          <w:rFonts w:ascii="Verdana" w:eastAsia="Times New Roman" w:hAnsi="Verdana" w:cs="Times New Roman"/>
          <w:lang w:eastAsia="en-GB"/>
        </w:rPr>
        <w:fldChar w:fldCharType="end"/>
      </w:r>
    </w:p>
    <w:p w14:paraId="14DDB86F" w14:textId="4122F087" w:rsidR="00B66917" w:rsidRPr="00D31EA2" w:rsidRDefault="00B66917" w:rsidP="00B66917">
      <w:pPr>
        <w:spacing w:line="360" w:lineRule="auto"/>
        <w:jc w:val="both"/>
        <w:rPr>
          <w:rFonts w:ascii="Verdana" w:hAnsi="Verdana"/>
          <w:i/>
          <w:iCs/>
          <w:u w:val="single"/>
        </w:rPr>
      </w:pPr>
      <w:r w:rsidRPr="00D31EA2">
        <w:rPr>
          <w:rFonts w:ascii="Verdana" w:hAnsi="Verdana"/>
          <w:i/>
          <w:iCs/>
          <w:u w:val="single"/>
        </w:rPr>
        <w:t xml:space="preserve">Figure </w:t>
      </w:r>
      <w:r w:rsidR="004E4E2F" w:rsidRPr="00D31EA2">
        <w:rPr>
          <w:rFonts w:ascii="Verdana" w:hAnsi="Verdana"/>
          <w:i/>
          <w:iCs/>
          <w:u w:val="single"/>
        </w:rPr>
        <w:t>3</w:t>
      </w:r>
      <w:r w:rsidRPr="00D31EA2">
        <w:rPr>
          <w:rFonts w:ascii="Verdana" w:hAnsi="Verdana"/>
          <w:i/>
          <w:iCs/>
          <w:u w:val="single"/>
        </w:rPr>
        <w:t>: Showing the impact of bullying in the workplace in organisations</w:t>
      </w:r>
      <w:sdt>
        <w:sdtPr>
          <w:rPr>
            <w:rFonts w:ascii="Verdana" w:hAnsi="Verdana"/>
            <w:i/>
            <w:iCs/>
            <w:u w:val="single"/>
          </w:rPr>
          <w:id w:val="1692252795"/>
          <w:citation/>
        </w:sdtPr>
        <w:sdtEndPr/>
        <w:sdtContent>
          <w:r w:rsidRPr="00D31EA2">
            <w:rPr>
              <w:rFonts w:ascii="Verdana" w:hAnsi="Verdana"/>
              <w:i/>
              <w:iCs/>
              <w:u w:val="single"/>
            </w:rPr>
            <w:fldChar w:fldCharType="begin"/>
          </w:r>
          <w:r w:rsidRPr="00D31EA2">
            <w:rPr>
              <w:rFonts w:ascii="Verdana" w:hAnsi="Verdana"/>
              <w:i/>
              <w:iCs/>
              <w:u w:val="single"/>
            </w:rPr>
            <w:instrText xml:space="preserve"> CITATION VPS16 \l 2057 </w:instrText>
          </w:r>
          <w:r w:rsidRPr="00D31EA2">
            <w:rPr>
              <w:rFonts w:ascii="Verdana" w:hAnsi="Verdana"/>
              <w:i/>
              <w:iCs/>
              <w:u w:val="single"/>
            </w:rPr>
            <w:fldChar w:fldCharType="separate"/>
          </w:r>
          <w:r w:rsidR="00F57688" w:rsidRPr="00D31EA2">
            <w:rPr>
              <w:rFonts w:ascii="Verdana" w:hAnsi="Verdana"/>
              <w:i/>
              <w:iCs/>
              <w:noProof/>
              <w:u w:val="single"/>
            </w:rPr>
            <w:t xml:space="preserve"> </w:t>
          </w:r>
          <w:r w:rsidR="00F57688" w:rsidRPr="00D31EA2">
            <w:rPr>
              <w:rFonts w:ascii="Verdana" w:hAnsi="Verdana"/>
              <w:noProof/>
            </w:rPr>
            <w:t>(VPSC, 2016)</w:t>
          </w:r>
          <w:r w:rsidRPr="00D31EA2">
            <w:rPr>
              <w:rFonts w:ascii="Verdana" w:hAnsi="Verdana"/>
              <w:i/>
              <w:iCs/>
              <w:u w:val="single"/>
            </w:rPr>
            <w:fldChar w:fldCharType="end"/>
          </w:r>
        </w:sdtContent>
      </w:sdt>
    </w:p>
    <w:p w14:paraId="5A838B1F" w14:textId="647B4EFF" w:rsidR="00B66917" w:rsidRPr="00D31EA2" w:rsidRDefault="00B66917" w:rsidP="00AA25A3">
      <w:pPr>
        <w:spacing w:line="360" w:lineRule="auto"/>
        <w:jc w:val="both"/>
        <w:rPr>
          <w:rFonts w:ascii="Verdana" w:hAnsi="Verdana"/>
          <w:i/>
          <w:iCs/>
        </w:rPr>
      </w:pPr>
      <w:r w:rsidRPr="00D31EA2">
        <w:rPr>
          <w:rFonts w:ascii="Verdana" w:hAnsi="Verdana"/>
        </w:rPr>
        <w:t>According to some studies, as can be seen from the figure above, the impact of bullying can have severe work-related issues and employee’s wellbeing. From the study about 65 percent of employee who encountered some form of bullying experience high to severe stress, while only 16 percent of employees experience high to severe stress who did not face any form of bullying</w:t>
      </w:r>
      <w:sdt>
        <w:sdtPr>
          <w:rPr>
            <w:rFonts w:ascii="Verdana" w:hAnsi="Verdana"/>
            <w:i/>
            <w:iCs/>
          </w:rPr>
          <w:id w:val="-1490632575"/>
          <w:citation/>
        </w:sdtPr>
        <w:sdtEndPr/>
        <w:sdtContent>
          <w:r w:rsidRPr="00D31EA2">
            <w:rPr>
              <w:rFonts w:ascii="Verdana" w:hAnsi="Verdana"/>
              <w:i/>
              <w:iCs/>
            </w:rPr>
            <w:fldChar w:fldCharType="begin"/>
          </w:r>
          <w:r w:rsidRPr="00D31EA2">
            <w:rPr>
              <w:rFonts w:ascii="Verdana" w:hAnsi="Verdana"/>
              <w:i/>
              <w:iCs/>
            </w:rPr>
            <w:instrText xml:space="preserve"> CITATION VPS16 \l 2057 </w:instrText>
          </w:r>
          <w:r w:rsidRPr="00D31EA2">
            <w:rPr>
              <w:rFonts w:ascii="Verdana" w:hAnsi="Verdana"/>
              <w:i/>
              <w:iCs/>
            </w:rPr>
            <w:fldChar w:fldCharType="separate"/>
          </w:r>
          <w:r w:rsidR="00F57688" w:rsidRPr="00D31EA2">
            <w:rPr>
              <w:rFonts w:ascii="Verdana" w:hAnsi="Verdana"/>
              <w:i/>
              <w:iCs/>
              <w:noProof/>
            </w:rPr>
            <w:t xml:space="preserve"> </w:t>
          </w:r>
          <w:r w:rsidR="00F57688" w:rsidRPr="00D31EA2">
            <w:rPr>
              <w:rFonts w:ascii="Verdana" w:hAnsi="Verdana"/>
              <w:noProof/>
            </w:rPr>
            <w:t>(VPSC, 2016)</w:t>
          </w:r>
          <w:r w:rsidRPr="00D31EA2">
            <w:rPr>
              <w:rFonts w:ascii="Verdana" w:hAnsi="Verdana"/>
              <w:i/>
              <w:iCs/>
            </w:rPr>
            <w:fldChar w:fldCharType="end"/>
          </w:r>
        </w:sdtContent>
      </w:sdt>
      <w:r w:rsidRPr="00D31EA2">
        <w:rPr>
          <w:rFonts w:ascii="Verdana" w:hAnsi="Verdana"/>
          <w:i/>
          <w:iCs/>
        </w:rPr>
        <w:t>.</w:t>
      </w:r>
    </w:p>
    <w:p w14:paraId="699277B5" w14:textId="77777777" w:rsidR="00AA25A3" w:rsidRPr="00D31EA2" w:rsidRDefault="00AA25A3" w:rsidP="00AA25A3">
      <w:pPr>
        <w:spacing w:line="360" w:lineRule="auto"/>
        <w:jc w:val="both"/>
        <w:rPr>
          <w:rFonts w:ascii="Verdana" w:hAnsi="Verdana"/>
        </w:rPr>
      </w:pPr>
    </w:p>
    <w:p w14:paraId="298FEC75" w14:textId="4FCB75DB" w:rsidR="00B66917" w:rsidRPr="00D31EA2" w:rsidRDefault="00B66917" w:rsidP="00B66917">
      <w:pPr>
        <w:pStyle w:val="Heading3"/>
        <w:rPr>
          <w:rFonts w:ascii="Verdana" w:hAnsi="Verdana"/>
          <w:b/>
          <w:bCs/>
        </w:rPr>
      </w:pPr>
      <w:bookmarkStart w:id="9" w:name="_Toc17677215"/>
      <w:r w:rsidRPr="00D31EA2">
        <w:rPr>
          <w:rFonts w:ascii="Verdana" w:hAnsi="Verdana"/>
          <w:b/>
          <w:bCs/>
        </w:rPr>
        <w:t>3.1.1</w:t>
      </w:r>
      <w:r w:rsidRPr="00D31EA2">
        <w:rPr>
          <w:rFonts w:ascii="Verdana" w:hAnsi="Verdana"/>
          <w:b/>
          <w:bCs/>
        </w:rPr>
        <w:tab/>
        <w:t>Staff Absenteeism</w:t>
      </w:r>
      <w:bookmarkEnd w:id="9"/>
    </w:p>
    <w:p w14:paraId="116F13B5" w14:textId="77777777" w:rsidR="00B66917" w:rsidRPr="00D31EA2" w:rsidRDefault="00B66917" w:rsidP="00B66917">
      <w:pPr>
        <w:jc w:val="both"/>
        <w:rPr>
          <w:rFonts w:ascii="Verdana" w:hAnsi="Verdana"/>
        </w:rPr>
      </w:pPr>
      <w:r w:rsidRPr="00D31EA2">
        <w:rPr>
          <w:rFonts w:ascii="Verdana" w:hAnsi="Verdana"/>
        </w:rPr>
        <w:t xml:space="preserve">  </w:t>
      </w:r>
    </w:p>
    <w:p w14:paraId="6D53BA01" w14:textId="76776A53" w:rsidR="00B66917" w:rsidRPr="00D31EA2" w:rsidRDefault="00B66917" w:rsidP="00B66917">
      <w:pPr>
        <w:spacing w:line="360" w:lineRule="auto"/>
        <w:jc w:val="both"/>
        <w:rPr>
          <w:rFonts w:ascii="Verdana" w:hAnsi="Verdana"/>
        </w:rPr>
      </w:pPr>
      <w:r w:rsidRPr="00D31EA2">
        <w:rPr>
          <w:rFonts w:ascii="Verdana" w:hAnsi="Verdana"/>
        </w:rPr>
        <w:t>Workplace bullying can lead to staff absenteeism, when an individual is constantly absent for work without any clear explanation, then it’s a sign that the individual is struggling with a personal situation that could arise from different factors such as work over load, low morale or work-related stress from bullying</w:t>
      </w:r>
      <w:sdt>
        <w:sdtPr>
          <w:rPr>
            <w:rFonts w:ascii="Verdana" w:hAnsi="Verdana"/>
          </w:rPr>
          <w:id w:val="336265122"/>
          <w:citation/>
        </w:sdtPr>
        <w:sdtEndPr/>
        <w:sdtContent>
          <w:r w:rsidRPr="00D31EA2">
            <w:rPr>
              <w:rFonts w:ascii="Verdana" w:hAnsi="Verdana"/>
            </w:rPr>
            <w:fldChar w:fldCharType="begin"/>
          </w:r>
          <w:r w:rsidRPr="00D31EA2">
            <w:rPr>
              <w:rFonts w:ascii="Verdana" w:hAnsi="Verdana"/>
            </w:rPr>
            <w:instrText xml:space="preserve"> CITATION Joh04 \l 2057 </w:instrText>
          </w:r>
          <w:r w:rsidRPr="00D31EA2">
            <w:rPr>
              <w:rFonts w:ascii="Verdana" w:hAnsi="Verdana"/>
            </w:rPr>
            <w:fldChar w:fldCharType="separate"/>
          </w:r>
          <w:r w:rsidR="00F57688" w:rsidRPr="00D31EA2">
            <w:rPr>
              <w:rFonts w:ascii="Verdana" w:hAnsi="Verdana"/>
              <w:noProof/>
            </w:rPr>
            <w:t xml:space="preserve"> (Daly, et al., 2004)</w:t>
          </w:r>
          <w:r w:rsidRPr="00D31EA2">
            <w:rPr>
              <w:rFonts w:ascii="Verdana" w:hAnsi="Verdana"/>
            </w:rPr>
            <w:fldChar w:fldCharType="end"/>
          </w:r>
        </w:sdtContent>
      </w:sdt>
      <w:r w:rsidRPr="00D31EA2">
        <w:rPr>
          <w:rFonts w:ascii="Verdana" w:hAnsi="Verdana"/>
        </w:rPr>
        <w:t xml:space="preserve">. When an individual or staff absenteeism persist, it will lead to increase pressure on the remaining staff at work, which can also put a lot of stress on them equally. The </w:t>
      </w:r>
      <w:r w:rsidRPr="00D31EA2">
        <w:rPr>
          <w:rFonts w:ascii="Verdana" w:hAnsi="Verdana"/>
        </w:rPr>
        <w:lastRenderedPageBreak/>
        <w:t xml:space="preserve">resultant effect is a clear correlation between turnover and workplace absenteeism, which can have severe economic consequences for the employing organisation </w:t>
      </w:r>
      <w:sdt>
        <w:sdtPr>
          <w:rPr>
            <w:rFonts w:ascii="Verdana" w:hAnsi="Verdana"/>
          </w:rPr>
          <w:id w:val="-271866815"/>
          <w:citation/>
        </w:sdtPr>
        <w:sdtEndPr/>
        <w:sdtContent>
          <w:r w:rsidRPr="00D31EA2">
            <w:rPr>
              <w:rFonts w:ascii="Verdana" w:hAnsi="Verdana"/>
            </w:rPr>
            <w:fldChar w:fldCharType="begin"/>
          </w:r>
          <w:r w:rsidRPr="00D31EA2">
            <w:rPr>
              <w:rFonts w:ascii="Verdana" w:hAnsi="Verdana"/>
            </w:rPr>
            <w:instrText xml:space="preserve"> CITATION Joh04 \l 2057 </w:instrText>
          </w:r>
          <w:r w:rsidRPr="00D31EA2">
            <w:rPr>
              <w:rFonts w:ascii="Verdana" w:hAnsi="Verdana"/>
            </w:rPr>
            <w:fldChar w:fldCharType="separate"/>
          </w:r>
          <w:r w:rsidR="00F57688" w:rsidRPr="00D31EA2">
            <w:rPr>
              <w:rFonts w:ascii="Verdana" w:hAnsi="Verdana"/>
              <w:noProof/>
            </w:rPr>
            <w:t>(Daly, et al., 2004)</w:t>
          </w:r>
          <w:r w:rsidRPr="00D31EA2">
            <w:rPr>
              <w:rFonts w:ascii="Verdana" w:hAnsi="Verdana"/>
            </w:rPr>
            <w:fldChar w:fldCharType="end"/>
          </w:r>
        </w:sdtContent>
      </w:sdt>
      <w:r w:rsidRPr="00D31EA2">
        <w:rPr>
          <w:rFonts w:ascii="Verdana" w:hAnsi="Verdana"/>
        </w:rPr>
        <w:t>.</w:t>
      </w:r>
    </w:p>
    <w:p w14:paraId="40139B7E" w14:textId="77777777" w:rsidR="00B66917" w:rsidRPr="00D31EA2" w:rsidRDefault="00B66917" w:rsidP="00B66917">
      <w:pPr>
        <w:spacing w:line="360" w:lineRule="auto"/>
        <w:jc w:val="both"/>
        <w:rPr>
          <w:rFonts w:ascii="Verdana" w:hAnsi="Verdana"/>
        </w:rPr>
      </w:pPr>
    </w:p>
    <w:p w14:paraId="4B41169A" w14:textId="7537827C" w:rsidR="00B66917" w:rsidRPr="00D31EA2" w:rsidRDefault="00B66917" w:rsidP="00B66917">
      <w:pPr>
        <w:pStyle w:val="Heading3"/>
        <w:rPr>
          <w:rFonts w:ascii="Verdana" w:hAnsi="Verdana"/>
          <w:b/>
          <w:bCs/>
        </w:rPr>
      </w:pPr>
      <w:bookmarkStart w:id="10" w:name="_Toc17677216"/>
      <w:r w:rsidRPr="00D31EA2">
        <w:rPr>
          <w:rFonts w:ascii="Verdana" w:hAnsi="Verdana"/>
          <w:b/>
          <w:bCs/>
        </w:rPr>
        <w:t>3.1.2</w:t>
      </w:r>
      <w:r w:rsidRPr="00D31EA2">
        <w:rPr>
          <w:rFonts w:ascii="Verdana" w:hAnsi="Verdana"/>
          <w:b/>
          <w:bCs/>
        </w:rPr>
        <w:tab/>
        <w:t>Staff Turnover</w:t>
      </w:r>
      <w:bookmarkEnd w:id="10"/>
      <w:r w:rsidRPr="00D31EA2">
        <w:rPr>
          <w:rFonts w:ascii="Verdana" w:hAnsi="Verdana"/>
          <w:b/>
          <w:bCs/>
        </w:rPr>
        <w:t xml:space="preserve"> </w:t>
      </w:r>
    </w:p>
    <w:p w14:paraId="58E0F9A6" w14:textId="77777777" w:rsidR="00B66917" w:rsidRPr="00D31EA2" w:rsidRDefault="00B66917" w:rsidP="00B66917">
      <w:pPr>
        <w:rPr>
          <w:rFonts w:ascii="Verdana" w:hAnsi="Verdana"/>
        </w:rPr>
      </w:pPr>
    </w:p>
    <w:p w14:paraId="410F80B5" w14:textId="6FA07766" w:rsidR="00E305C6" w:rsidRPr="00D31EA2" w:rsidRDefault="00E305C6" w:rsidP="00D33B9A">
      <w:pPr>
        <w:spacing w:line="360" w:lineRule="auto"/>
        <w:jc w:val="both"/>
        <w:rPr>
          <w:rFonts w:ascii="Verdana" w:hAnsi="Verdana"/>
        </w:rPr>
      </w:pPr>
      <w:r w:rsidRPr="00D31EA2">
        <w:rPr>
          <w:rFonts w:ascii="Verdana" w:hAnsi="Verdana"/>
        </w:rPr>
        <w:t xml:space="preserve">Staff turnover can be defined as the </w:t>
      </w:r>
      <w:r w:rsidRPr="00D31EA2">
        <w:rPr>
          <w:rFonts w:ascii="Verdana" w:hAnsi="Verdana"/>
          <w:i/>
          <w:iCs/>
        </w:rPr>
        <w:t>“total number of leavers expressed as a percentage of the total number of the employees in a department, unit and/ or organization”</w:t>
      </w:r>
      <w:sdt>
        <w:sdtPr>
          <w:rPr>
            <w:rFonts w:ascii="Verdana" w:hAnsi="Verdana"/>
            <w:i/>
            <w:iCs/>
          </w:rPr>
          <w:id w:val="712004248"/>
          <w:citation/>
        </w:sdtPr>
        <w:sdtEndPr/>
        <w:sdtContent>
          <w:r w:rsidR="00E35512" w:rsidRPr="00D31EA2">
            <w:rPr>
              <w:rFonts w:ascii="Verdana" w:hAnsi="Verdana"/>
              <w:i/>
              <w:iCs/>
            </w:rPr>
            <w:fldChar w:fldCharType="begin"/>
          </w:r>
          <w:r w:rsidR="00E35512" w:rsidRPr="00D31EA2">
            <w:rPr>
              <w:rFonts w:ascii="Verdana" w:hAnsi="Verdana"/>
              <w:i/>
              <w:iCs/>
            </w:rPr>
            <w:instrText xml:space="preserve"> CITATION MJB00 \l 2057 </w:instrText>
          </w:r>
          <w:r w:rsidR="00E35512" w:rsidRPr="00D31EA2">
            <w:rPr>
              <w:rFonts w:ascii="Verdana" w:hAnsi="Verdana"/>
              <w:i/>
              <w:iCs/>
            </w:rPr>
            <w:fldChar w:fldCharType="separate"/>
          </w:r>
          <w:r w:rsidR="00F57688" w:rsidRPr="00D31EA2">
            <w:rPr>
              <w:rFonts w:ascii="Verdana" w:hAnsi="Verdana"/>
              <w:i/>
              <w:iCs/>
              <w:noProof/>
            </w:rPr>
            <w:t xml:space="preserve"> </w:t>
          </w:r>
          <w:r w:rsidR="00F57688" w:rsidRPr="00D31EA2">
            <w:rPr>
              <w:rFonts w:ascii="Verdana" w:hAnsi="Verdana"/>
              <w:noProof/>
            </w:rPr>
            <w:t>(Boella, 2000)</w:t>
          </w:r>
          <w:r w:rsidR="00E35512" w:rsidRPr="00D31EA2">
            <w:rPr>
              <w:rFonts w:ascii="Verdana" w:hAnsi="Verdana"/>
              <w:i/>
              <w:iCs/>
            </w:rPr>
            <w:fldChar w:fldCharType="end"/>
          </w:r>
        </w:sdtContent>
      </w:sdt>
      <w:r w:rsidR="00ED7064" w:rsidRPr="00D31EA2">
        <w:rPr>
          <w:rFonts w:ascii="Verdana" w:hAnsi="Verdana"/>
          <w:i/>
          <w:iCs/>
        </w:rPr>
        <w:t>.</w:t>
      </w:r>
    </w:p>
    <w:p w14:paraId="462E90DA" w14:textId="7D45B5E8" w:rsidR="007326BA" w:rsidRPr="00D31EA2" w:rsidRDefault="00D33B9A" w:rsidP="00D33B9A">
      <w:pPr>
        <w:spacing w:line="360" w:lineRule="auto"/>
        <w:jc w:val="both"/>
        <w:rPr>
          <w:rFonts w:ascii="Verdana" w:hAnsi="Verdana"/>
        </w:rPr>
      </w:pPr>
      <w:r w:rsidRPr="00D31EA2">
        <w:rPr>
          <w:rFonts w:ascii="Verdana" w:hAnsi="Verdana"/>
        </w:rPr>
        <w:t xml:space="preserve">One of the biggest problems that arise from </w:t>
      </w:r>
      <w:r w:rsidR="000861DE" w:rsidRPr="00D31EA2">
        <w:rPr>
          <w:rFonts w:ascii="Verdana" w:hAnsi="Verdana"/>
        </w:rPr>
        <w:t xml:space="preserve">poor work life as a result of workplace problems, bullying included is staff turnover. As </w:t>
      </w:r>
      <w:sdt>
        <w:sdtPr>
          <w:rPr>
            <w:rFonts w:ascii="Verdana" w:hAnsi="Verdana"/>
          </w:rPr>
          <w:id w:val="-138574142"/>
          <w:citation/>
        </w:sdtPr>
        <w:sdtEndPr/>
        <w:sdtContent>
          <w:r w:rsidR="000861DE" w:rsidRPr="00D31EA2">
            <w:rPr>
              <w:rFonts w:ascii="Verdana" w:hAnsi="Verdana"/>
            </w:rPr>
            <w:fldChar w:fldCharType="begin"/>
          </w:r>
          <w:r w:rsidR="000861DE" w:rsidRPr="00D31EA2">
            <w:rPr>
              <w:rFonts w:ascii="Verdana" w:hAnsi="Verdana"/>
            </w:rPr>
            <w:instrText xml:space="preserve"> CITATION Joh04 \l 2057 </w:instrText>
          </w:r>
          <w:r w:rsidR="000861DE" w:rsidRPr="00D31EA2">
            <w:rPr>
              <w:rFonts w:ascii="Verdana" w:hAnsi="Verdana"/>
            </w:rPr>
            <w:fldChar w:fldCharType="separate"/>
          </w:r>
          <w:r w:rsidR="00F57688" w:rsidRPr="00D31EA2">
            <w:rPr>
              <w:rFonts w:ascii="Verdana" w:hAnsi="Verdana"/>
              <w:noProof/>
            </w:rPr>
            <w:t>(Daly, et al., 2004)</w:t>
          </w:r>
          <w:r w:rsidR="000861DE" w:rsidRPr="00D31EA2">
            <w:rPr>
              <w:rFonts w:ascii="Verdana" w:hAnsi="Verdana"/>
            </w:rPr>
            <w:fldChar w:fldCharType="end"/>
          </w:r>
        </w:sdtContent>
      </w:sdt>
      <w:r w:rsidR="000D6242" w:rsidRPr="00D31EA2">
        <w:rPr>
          <w:rFonts w:ascii="Verdana" w:hAnsi="Verdana"/>
        </w:rPr>
        <w:t xml:space="preserve"> </w:t>
      </w:r>
      <w:r w:rsidR="000861DE" w:rsidRPr="00D31EA2">
        <w:rPr>
          <w:rFonts w:ascii="Verdana" w:hAnsi="Verdana"/>
        </w:rPr>
        <w:t>Puts it “</w:t>
      </w:r>
      <w:r w:rsidR="000861DE" w:rsidRPr="00D31EA2">
        <w:rPr>
          <w:rFonts w:ascii="Verdana" w:hAnsi="Verdana"/>
          <w:i/>
          <w:iCs/>
        </w:rPr>
        <w:t>one of the obvious manifestation</w:t>
      </w:r>
      <w:r w:rsidR="000C1039" w:rsidRPr="00D31EA2">
        <w:rPr>
          <w:rFonts w:ascii="Verdana" w:hAnsi="Verdana"/>
          <w:i/>
          <w:iCs/>
        </w:rPr>
        <w:t>s of a poor work life is an increase in staff turnover</w:t>
      </w:r>
      <w:r w:rsidR="000C1039" w:rsidRPr="00D31EA2">
        <w:rPr>
          <w:rFonts w:ascii="Verdana" w:hAnsi="Verdana"/>
        </w:rPr>
        <w:t xml:space="preserve">”. </w:t>
      </w:r>
      <w:r w:rsidR="00D9253F" w:rsidRPr="00D31EA2">
        <w:rPr>
          <w:rFonts w:ascii="Verdana" w:hAnsi="Verdana"/>
        </w:rPr>
        <w:t xml:space="preserve">There are a lot of studies that </w:t>
      </w:r>
      <w:r w:rsidR="00240909" w:rsidRPr="00D31EA2">
        <w:rPr>
          <w:rFonts w:ascii="Verdana" w:hAnsi="Verdana"/>
        </w:rPr>
        <w:t xml:space="preserve">point to many different factors as reasons for staff turnover in an organisation for example </w:t>
      </w:r>
      <w:r w:rsidR="00AE6772" w:rsidRPr="00D31EA2">
        <w:rPr>
          <w:rFonts w:ascii="Verdana" w:hAnsi="Verdana"/>
        </w:rPr>
        <w:t xml:space="preserve">leadership style, pay packages, and other company polices. </w:t>
      </w:r>
      <w:r w:rsidR="003B211F" w:rsidRPr="00D31EA2">
        <w:rPr>
          <w:rFonts w:ascii="Verdana" w:hAnsi="Verdana"/>
        </w:rPr>
        <w:t>But workplace bullying has a direct effect on the turnover intention of employee</w:t>
      </w:r>
      <w:sdt>
        <w:sdtPr>
          <w:rPr>
            <w:rFonts w:ascii="Verdana" w:hAnsi="Verdana"/>
          </w:rPr>
          <w:id w:val="265896112"/>
          <w:citation/>
        </w:sdtPr>
        <w:sdtEndPr/>
        <w:sdtContent>
          <w:r w:rsidR="003B211F" w:rsidRPr="00D31EA2">
            <w:rPr>
              <w:rFonts w:ascii="Verdana" w:hAnsi="Verdana"/>
            </w:rPr>
            <w:fldChar w:fldCharType="begin"/>
          </w:r>
          <w:r w:rsidR="0019483C" w:rsidRPr="00D31EA2">
            <w:rPr>
              <w:rFonts w:ascii="Verdana" w:hAnsi="Verdana"/>
            </w:rPr>
            <w:instrText xml:space="preserve">CITATION Ros18 \l 2057 </w:instrText>
          </w:r>
          <w:r w:rsidR="003B211F" w:rsidRPr="00D31EA2">
            <w:rPr>
              <w:rFonts w:ascii="Verdana" w:hAnsi="Verdana"/>
            </w:rPr>
            <w:fldChar w:fldCharType="separate"/>
          </w:r>
          <w:r w:rsidR="00F57688" w:rsidRPr="00D31EA2">
            <w:rPr>
              <w:rFonts w:ascii="Verdana" w:hAnsi="Verdana"/>
              <w:noProof/>
            </w:rPr>
            <w:t xml:space="preserve"> (Rosario &amp; Millan, 2018)</w:t>
          </w:r>
          <w:r w:rsidR="003B211F" w:rsidRPr="00D31EA2">
            <w:rPr>
              <w:rFonts w:ascii="Verdana" w:hAnsi="Verdana"/>
            </w:rPr>
            <w:fldChar w:fldCharType="end"/>
          </w:r>
        </w:sdtContent>
      </w:sdt>
    </w:p>
    <w:p w14:paraId="0377CB26" w14:textId="77777777" w:rsidR="007326BA" w:rsidRPr="00D31EA2" w:rsidRDefault="007326BA">
      <w:pPr>
        <w:rPr>
          <w:rFonts w:ascii="Verdana" w:hAnsi="Verdana"/>
        </w:rPr>
      </w:pPr>
    </w:p>
    <w:p w14:paraId="25B91D04" w14:textId="77777777" w:rsidR="007326BA" w:rsidRPr="00D31EA2" w:rsidRDefault="007326BA">
      <w:pPr>
        <w:rPr>
          <w:rFonts w:ascii="Verdana" w:hAnsi="Verdana"/>
        </w:rPr>
      </w:pPr>
    </w:p>
    <w:p w14:paraId="499ADC5F" w14:textId="77777777" w:rsidR="007326BA" w:rsidRPr="00D31EA2" w:rsidRDefault="007326BA">
      <w:pPr>
        <w:rPr>
          <w:rFonts w:ascii="Verdana" w:hAnsi="Verdana"/>
        </w:rPr>
      </w:pPr>
    </w:p>
    <w:p w14:paraId="55051203" w14:textId="2B85DD40" w:rsidR="007326BA" w:rsidRPr="00D31EA2" w:rsidRDefault="007326BA">
      <w:pPr>
        <w:rPr>
          <w:rFonts w:ascii="Verdana" w:hAnsi="Verdana"/>
        </w:rPr>
      </w:pPr>
    </w:p>
    <w:p w14:paraId="3E90CD57" w14:textId="77777777" w:rsidR="007326BA" w:rsidRPr="00D31EA2" w:rsidRDefault="007326BA">
      <w:pPr>
        <w:rPr>
          <w:rFonts w:ascii="Verdana" w:hAnsi="Verdana"/>
        </w:rPr>
      </w:pPr>
    </w:p>
    <w:p w14:paraId="54224AB0" w14:textId="77777777" w:rsidR="007326BA" w:rsidRPr="00D31EA2" w:rsidRDefault="007326BA">
      <w:pPr>
        <w:rPr>
          <w:rFonts w:ascii="Verdana" w:hAnsi="Verdana"/>
        </w:rPr>
      </w:pPr>
    </w:p>
    <w:p w14:paraId="2AFF2BDF" w14:textId="653C808A" w:rsidR="007326BA" w:rsidRPr="00D31EA2" w:rsidRDefault="00B66917" w:rsidP="00B66917">
      <w:pPr>
        <w:pStyle w:val="Heading1"/>
        <w:rPr>
          <w:rFonts w:ascii="Verdana" w:hAnsi="Verdana"/>
          <w:b/>
          <w:bCs/>
          <w:sz w:val="24"/>
          <w:szCs w:val="24"/>
        </w:rPr>
      </w:pPr>
      <w:bookmarkStart w:id="11" w:name="_Toc17677217"/>
      <w:r w:rsidRPr="00D31EA2">
        <w:rPr>
          <w:rFonts w:ascii="Verdana" w:hAnsi="Verdana"/>
          <w:b/>
          <w:bCs/>
          <w:sz w:val="24"/>
          <w:szCs w:val="24"/>
        </w:rPr>
        <w:t>4.0</w:t>
      </w:r>
      <w:r w:rsidRPr="00D31EA2">
        <w:rPr>
          <w:rFonts w:ascii="Verdana" w:hAnsi="Verdana"/>
          <w:b/>
          <w:bCs/>
          <w:sz w:val="24"/>
          <w:szCs w:val="24"/>
        </w:rPr>
        <w:tab/>
      </w:r>
      <w:r w:rsidR="00015ABD" w:rsidRPr="00D31EA2">
        <w:rPr>
          <w:rFonts w:ascii="Verdana" w:hAnsi="Verdana"/>
          <w:b/>
          <w:bCs/>
          <w:sz w:val="24"/>
          <w:szCs w:val="24"/>
        </w:rPr>
        <w:t>Bullying at Coker Hotels Ltd. A</w:t>
      </w:r>
      <w:r w:rsidRPr="00D31EA2">
        <w:rPr>
          <w:rFonts w:ascii="Verdana" w:hAnsi="Verdana"/>
          <w:b/>
          <w:bCs/>
          <w:sz w:val="24"/>
          <w:szCs w:val="24"/>
        </w:rPr>
        <w:t>nd personal experience</w:t>
      </w:r>
      <w:r w:rsidR="00015ABD" w:rsidRPr="00D31EA2">
        <w:rPr>
          <w:rFonts w:ascii="Verdana" w:hAnsi="Verdana"/>
          <w:b/>
          <w:bCs/>
          <w:sz w:val="24"/>
          <w:szCs w:val="24"/>
        </w:rPr>
        <w:t>.</w:t>
      </w:r>
      <w:bookmarkEnd w:id="11"/>
    </w:p>
    <w:p w14:paraId="55C3CE88" w14:textId="77777777" w:rsidR="00015ABD" w:rsidRPr="00D31EA2" w:rsidRDefault="00015ABD" w:rsidP="00015ABD">
      <w:pPr>
        <w:jc w:val="both"/>
        <w:rPr>
          <w:rFonts w:ascii="Verdana" w:hAnsi="Verdana"/>
        </w:rPr>
      </w:pPr>
    </w:p>
    <w:p w14:paraId="53D70DF3" w14:textId="77777777" w:rsidR="00015ABD" w:rsidRPr="00D31EA2" w:rsidRDefault="00015ABD" w:rsidP="00015ABD">
      <w:pPr>
        <w:spacing w:line="360" w:lineRule="auto"/>
        <w:jc w:val="both"/>
        <w:rPr>
          <w:rFonts w:ascii="Verdana" w:hAnsi="Verdana"/>
        </w:rPr>
      </w:pPr>
      <w:r w:rsidRPr="00D31EA2">
        <w:rPr>
          <w:rFonts w:ascii="Verdana" w:hAnsi="Verdana"/>
        </w:rPr>
        <w:t>I own and operate a medium size hotel in Nigeria, my hotel had a total workforce of about 30 employees. Like most businesses in the hospitality industry my company focused on offering the best customer experience to guest. My workforce consisted of employees with various educational background. As part of the hierarchical structure and arrangement in the organisation, I had a general manager in charge and responsible for managing other staff and activities in the company.</w:t>
      </w:r>
    </w:p>
    <w:p w14:paraId="7C3F0C40" w14:textId="247EA97E" w:rsidR="00015ABD" w:rsidRPr="00D31EA2" w:rsidRDefault="00015ABD" w:rsidP="00015ABD">
      <w:pPr>
        <w:spacing w:line="360" w:lineRule="auto"/>
        <w:jc w:val="both"/>
        <w:rPr>
          <w:rFonts w:ascii="Verdana" w:hAnsi="Verdana"/>
        </w:rPr>
      </w:pPr>
      <w:r w:rsidRPr="00D31EA2">
        <w:rPr>
          <w:rFonts w:ascii="Verdana" w:hAnsi="Verdana"/>
        </w:rPr>
        <w:t xml:space="preserve"> Months later I had a new employee that joined the team the employee was an accountant but prior to his coming on board, the general manager </w:t>
      </w:r>
      <w:r w:rsidRPr="00D31EA2">
        <w:rPr>
          <w:rFonts w:ascii="Verdana" w:hAnsi="Verdana"/>
        </w:rPr>
        <w:lastRenderedPageBreak/>
        <w:t>was responsible for all transactions and book keeping of the company. The accountant was to assist the general manager as part of the team, but in the weeks and months that followed, the accountant went through several files and discovered errors in three departments that was causing the company to lose money. The accountant brought the issue to attention of the general manager and he promised to look into it.</w:t>
      </w:r>
    </w:p>
    <w:p w14:paraId="19C5DF73" w14:textId="56CDD416" w:rsidR="00015ABD" w:rsidRPr="00D31EA2" w:rsidRDefault="00015ABD" w:rsidP="00015ABD">
      <w:pPr>
        <w:spacing w:line="360" w:lineRule="auto"/>
        <w:jc w:val="both"/>
        <w:rPr>
          <w:rFonts w:ascii="Verdana" w:hAnsi="Verdana"/>
        </w:rPr>
      </w:pPr>
      <w:r w:rsidRPr="00D31EA2">
        <w:rPr>
          <w:rFonts w:ascii="Verdana" w:hAnsi="Verdana"/>
        </w:rPr>
        <w:t xml:space="preserve">But some weeks later the account found he had become the subject of criticism by the general manager at almost every occasion, and by the slightest provocation. For example, his work performance was not satisfactory anymore, his dress code would fell below standard, and he felt intimidated by the general manager but could not say a word about it. This problem went on for quite some time and the accountant was obviously not delivering good results and targets as I observed. </w:t>
      </w:r>
    </w:p>
    <w:p w14:paraId="5719FD57" w14:textId="77777777" w:rsidR="00015ABD" w:rsidRPr="00D31EA2" w:rsidRDefault="00015ABD" w:rsidP="00015ABD">
      <w:pPr>
        <w:spacing w:line="360" w:lineRule="auto"/>
        <w:jc w:val="both"/>
        <w:rPr>
          <w:rFonts w:ascii="Verdana" w:hAnsi="Verdana"/>
        </w:rPr>
      </w:pPr>
      <w:r w:rsidRPr="00D31EA2">
        <w:rPr>
          <w:rFonts w:ascii="Verdana" w:hAnsi="Verdana"/>
        </w:rPr>
        <w:t>When I had a one on one conversation with him, he mentioned to situation to me, then I advised him that in the next staff meeting, I will raise the issue with staffs and staff members should feel free to speak on any issue that bother them in the company.</w:t>
      </w:r>
    </w:p>
    <w:p w14:paraId="1B18E626" w14:textId="77777777" w:rsidR="00015ABD" w:rsidRPr="00D31EA2" w:rsidRDefault="00015ABD" w:rsidP="00015ABD">
      <w:pPr>
        <w:spacing w:line="360" w:lineRule="auto"/>
        <w:jc w:val="both"/>
        <w:rPr>
          <w:rFonts w:ascii="Verdana" w:hAnsi="Verdana"/>
        </w:rPr>
      </w:pPr>
      <w:r w:rsidRPr="00D31EA2">
        <w:rPr>
          <w:rFonts w:ascii="Verdana" w:hAnsi="Verdana"/>
        </w:rPr>
        <w:t xml:space="preserve">During the staff meeting held the following week, about 5 member of staff recounted their experiences which was similar to what the accountant was going through. Some staff members also revealed that they were receiving all kinds of support, including medical treatment as a result of the type of treatment they getting from work by their superior without mentioning any name. </w:t>
      </w:r>
    </w:p>
    <w:p w14:paraId="2541F6BB" w14:textId="54E6A095" w:rsidR="00015ABD" w:rsidRPr="00D31EA2" w:rsidRDefault="00015ABD" w:rsidP="00015ABD">
      <w:pPr>
        <w:spacing w:line="360" w:lineRule="auto"/>
        <w:jc w:val="both"/>
        <w:rPr>
          <w:rFonts w:ascii="Verdana" w:hAnsi="Verdana"/>
        </w:rPr>
      </w:pPr>
      <w:r w:rsidRPr="00D31EA2">
        <w:rPr>
          <w:rFonts w:ascii="Verdana" w:hAnsi="Verdana"/>
        </w:rPr>
        <w:t xml:space="preserve">Finally, the resolution passed at the end of the meeting was called ‘workplace bullying and people’s management’ issues. As the owner of the company the Business decision I made was as a result of the following Technique tools and analysis.  </w:t>
      </w:r>
    </w:p>
    <w:p w14:paraId="5D1C1682" w14:textId="77777777" w:rsidR="00015ABD" w:rsidRPr="00D31EA2" w:rsidRDefault="00015ABD" w:rsidP="00015ABD">
      <w:pPr>
        <w:spacing w:line="360" w:lineRule="auto"/>
        <w:jc w:val="both"/>
        <w:rPr>
          <w:rFonts w:ascii="Verdana" w:hAnsi="Verdana"/>
        </w:rPr>
      </w:pPr>
    </w:p>
    <w:p w14:paraId="1A42DC83" w14:textId="77777777" w:rsidR="007326BA" w:rsidRPr="00D31EA2" w:rsidRDefault="007326BA" w:rsidP="00015ABD">
      <w:pPr>
        <w:spacing w:line="360" w:lineRule="auto"/>
        <w:jc w:val="both"/>
        <w:rPr>
          <w:rFonts w:ascii="Verdana" w:hAnsi="Verdana"/>
        </w:rPr>
      </w:pPr>
    </w:p>
    <w:p w14:paraId="1212408B" w14:textId="77777777" w:rsidR="007326BA" w:rsidRPr="00D31EA2" w:rsidRDefault="007326BA" w:rsidP="00015ABD">
      <w:pPr>
        <w:spacing w:line="360" w:lineRule="auto"/>
        <w:jc w:val="both"/>
        <w:rPr>
          <w:rFonts w:ascii="Verdana" w:hAnsi="Verdana"/>
        </w:rPr>
      </w:pPr>
    </w:p>
    <w:p w14:paraId="6142DBC0" w14:textId="77777777" w:rsidR="007326BA" w:rsidRPr="00D31EA2" w:rsidRDefault="007326BA" w:rsidP="00015ABD">
      <w:pPr>
        <w:spacing w:line="360" w:lineRule="auto"/>
        <w:jc w:val="both"/>
        <w:rPr>
          <w:rFonts w:ascii="Verdana" w:hAnsi="Verdana"/>
        </w:rPr>
      </w:pPr>
    </w:p>
    <w:p w14:paraId="5CF54AFC" w14:textId="77777777" w:rsidR="007326BA" w:rsidRPr="00D31EA2" w:rsidRDefault="007326BA">
      <w:pPr>
        <w:rPr>
          <w:rFonts w:ascii="Verdana" w:hAnsi="Verdana"/>
        </w:rPr>
      </w:pPr>
    </w:p>
    <w:p w14:paraId="494A9783" w14:textId="48D229C2" w:rsidR="007326BA" w:rsidRPr="00D31EA2" w:rsidRDefault="007326BA">
      <w:pPr>
        <w:rPr>
          <w:rFonts w:ascii="Verdana" w:hAnsi="Verdana"/>
        </w:rPr>
      </w:pPr>
    </w:p>
    <w:p w14:paraId="4198DDE7" w14:textId="2085CC60" w:rsidR="00AA7B95" w:rsidRPr="00D31EA2" w:rsidRDefault="00AA7B95">
      <w:pPr>
        <w:rPr>
          <w:rFonts w:ascii="Verdana" w:hAnsi="Verdana"/>
        </w:rPr>
      </w:pPr>
    </w:p>
    <w:p w14:paraId="47FE301A" w14:textId="7D883C3E" w:rsidR="00AA7B95" w:rsidRPr="00D31EA2" w:rsidRDefault="00AA7B95">
      <w:pPr>
        <w:rPr>
          <w:rFonts w:ascii="Verdana" w:hAnsi="Verdana"/>
        </w:rPr>
      </w:pPr>
    </w:p>
    <w:p w14:paraId="6E7C1ED1" w14:textId="2AB7215A" w:rsidR="00AA7B95" w:rsidRPr="00D31EA2" w:rsidRDefault="00AA7B95">
      <w:pPr>
        <w:rPr>
          <w:rFonts w:ascii="Verdana" w:hAnsi="Verdana"/>
        </w:rPr>
      </w:pPr>
    </w:p>
    <w:p w14:paraId="4E87430D" w14:textId="36241CE5" w:rsidR="00AA7B95" w:rsidRPr="00D31EA2" w:rsidRDefault="00AA7B95">
      <w:pPr>
        <w:rPr>
          <w:rFonts w:ascii="Verdana" w:hAnsi="Verdana"/>
        </w:rPr>
      </w:pPr>
    </w:p>
    <w:p w14:paraId="2275487F" w14:textId="086AF8AC" w:rsidR="00AA7B95" w:rsidRPr="00D31EA2" w:rsidRDefault="00AA7B95">
      <w:pPr>
        <w:rPr>
          <w:rFonts w:ascii="Verdana" w:hAnsi="Verdana"/>
        </w:rPr>
      </w:pPr>
    </w:p>
    <w:p w14:paraId="0AD28B5F" w14:textId="4A39676B" w:rsidR="00AA7B95" w:rsidRPr="00D31EA2" w:rsidRDefault="00AA7B95">
      <w:pPr>
        <w:rPr>
          <w:rFonts w:ascii="Verdana" w:hAnsi="Verdana"/>
        </w:rPr>
      </w:pPr>
    </w:p>
    <w:p w14:paraId="17415EA6" w14:textId="41D8B390" w:rsidR="00AA7B95" w:rsidRPr="00D31EA2" w:rsidRDefault="00AA7B95">
      <w:pPr>
        <w:rPr>
          <w:rFonts w:ascii="Verdana" w:hAnsi="Verdana"/>
        </w:rPr>
      </w:pPr>
    </w:p>
    <w:p w14:paraId="316D6A10" w14:textId="4D8ABDFB" w:rsidR="00AA7B95" w:rsidRPr="00D31EA2" w:rsidRDefault="00AA7B95">
      <w:pPr>
        <w:rPr>
          <w:rFonts w:ascii="Verdana" w:hAnsi="Verdana"/>
        </w:rPr>
      </w:pPr>
    </w:p>
    <w:p w14:paraId="5EA71BAD" w14:textId="4BDD9F5A" w:rsidR="00AA7B95" w:rsidRPr="00D31EA2" w:rsidRDefault="00AA7B95">
      <w:pPr>
        <w:rPr>
          <w:rFonts w:ascii="Verdana" w:hAnsi="Verdana"/>
        </w:rPr>
      </w:pPr>
    </w:p>
    <w:p w14:paraId="103721EE" w14:textId="2E1D5FF5" w:rsidR="00AA7B95" w:rsidRPr="00D31EA2" w:rsidRDefault="00AA7B95">
      <w:pPr>
        <w:rPr>
          <w:rFonts w:ascii="Verdana" w:hAnsi="Verdana"/>
        </w:rPr>
      </w:pPr>
    </w:p>
    <w:p w14:paraId="37F71232" w14:textId="1C81D9FD" w:rsidR="00AA7B95" w:rsidRPr="00D31EA2" w:rsidRDefault="00AA7B95">
      <w:pPr>
        <w:rPr>
          <w:rFonts w:ascii="Verdana" w:hAnsi="Verdana"/>
        </w:rPr>
      </w:pPr>
    </w:p>
    <w:p w14:paraId="3C947FE0" w14:textId="77777777" w:rsidR="00AA7B95" w:rsidRPr="00D31EA2" w:rsidRDefault="00AA7B95">
      <w:pPr>
        <w:rPr>
          <w:rFonts w:ascii="Verdana" w:hAnsi="Verdana"/>
        </w:rPr>
      </w:pPr>
    </w:p>
    <w:p w14:paraId="4DA360FE" w14:textId="1AFCF793" w:rsidR="007326BA" w:rsidRPr="00D31EA2" w:rsidRDefault="007326BA">
      <w:pPr>
        <w:rPr>
          <w:rFonts w:ascii="Verdana" w:hAnsi="Verdana"/>
        </w:rPr>
      </w:pPr>
    </w:p>
    <w:p w14:paraId="065928B2" w14:textId="689463B4" w:rsidR="00C47CFE" w:rsidRPr="00D31EA2" w:rsidRDefault="00C47CFE">
      <w:pPr>
        <w:rPr>
          <w:rFonts w:ascii="Verdana" w:hAnsi="Verdana"/>
        </w:rPr>
      </w:pPr>
    </w:p>
    <w:p w14:paraId="1FC1DFE3" w14:textId="77777777" w:rsidR="00015ABD" w:rsidRPr="00D31EA2" w:rsidRDefault="00015ABD">
      <w:pPr>
        <w:rPr>
          <w:rFonts w:ascii="Verdana" w:hAnsi="Verdana"/>
        </w:rPr>
      </w:pPr>
    </w:p>
    <w:p w14:paraId="59D34F61" w14:textId="77777777" w:rsidR="007326BA" w:rsidRPr="00D31EA2" w:rsidRDefault="007326BA">
      <w:pPr>
        <w:rPr>
          <w:rFonts w:ascii="Verdana" w:hAnsi="Verdana"/>
        </w:rPr>
      </w:pPr>
    </w:p>
    <w:p w14:paraId="1A99303B" w14:textId="77777777" w:rsidR="007326BA" w:rsidRPr="00D31EA2" w:rsidRDefault="007326BA">
      <w:pPr>
        <w:rPr>
          <w:rFonts w:ascii="Verdana" w:hAnsi="Verdana"/>
        </w:rPr>
      </w:pPr>
    </w:p>
    <w:p w14:paraId="01DC01CF" w14:textId="11248344" w:rsidR="007326BA" w:rsidRPr="00D31EA2" w:rsidRDefault="00382209" w:rsidP="00986908">
      <w:pPr>
        <w:pStyle w:val="Heading1"/>
        <w:rPr>
          <w:rFonts w:ascii="Verdana" w:hAnsi="Verdana"/>
          <w:b/>
          <w:bCs/>
          <w:sz w:val="24"/>
          <w:szCs w:val="24"/>
        </w:rPr>
      </w:pPr>
      <w:bookmarkStart w:id="12" w:name="_Toc17677218"/>
      <w:r w:rsidRPr="00D31EA2">
        <w:rPr>
          <w:rFonts w:ascii="Verdana" w:hAnsi="Verdana"/>
          <w:b/>
          <w:bCs/>
          <w:sz w:val="24"/>
          <w:szCs w:val="24"/>
        </w:rPr>
        <w:t>5.0</w:t>
      </w:r>
      <w:r w:rsidRPr="00D31EA2">
        <w:rPr>
          <w:rFonts w:ascii="Verdana" w:hAnsi="Verdana"/>
          <w:b/>
          <w:bCs/>
          <w:sz w:val="24"/>
          <w:szCs w:val="24"/>
        </w:rPr>
        <w:tab/>
      </w:r>
      <w:r w:rsidR="007326BA" w:rsidRPr="00D31EA2">
        <w:rPr>
          <w:rFonts w:ascii="Verdana" w:hAnsi="Verdana"/>
          <w:b/>
          <w:bCs/>
          <w:sz w:val="24"/>
          <w:szCs w:val="24"/>
        </w:rPr>
        <w:t xml:space="preserve">Implementation of </w:t>
      </w:r>
      <w:r w:rsidR="00152025" w:rsidRPr="00D31EA2">
        <w:rPr>
          <w:rFonts w:ascii="Verdana" w:hAnsi="Verdana"/>
          <w:b/>
          <w:bCs/>
          <w:sz w:val="24"/>
          <w:szCs w:val="24"/>
        </w:rPr>
        <w:t>Decision-Making</w:t>
      </w:r>
      <w:r w:rsidR="007326BA" w:rsidRPr="00D31EA2">
        <w:rPr>
          <w:rFonts w:ascii="Verdana" w:hAnsi="Verdana"/>
          <w:b/>
          <w:bCs/>
          <w:sz w:val="24"/>
          <w:szCs w:val="24"/>
        </w:rPr>
        <w:t xml:space="preserve"> Techniques, Tools and Analysis</w:t>
      </w:r>
      <w:bookmarkEnd w:id="12"/>
    </w:p>
    <w:p w14:paraId="6B706646" w14:textId="6B567003" w:rsidR="00015ABD" w:rsidRPr="00D31EA2" w:rsidRDefault="00015ABD" w:rsidP="00015ABD">
      <w:pPr>
        <w:spacing w:line="360" w:lineRule="auto"/>
        <w:jc w:val="both"/>
        <w:rPr>
          <w:rFonts w:ascii="Verdana" w:hAnsi="Verdana"/>
        </w:rPr>
      </w:pPr>
      <w:r w:rsidRPr="00D31EA2">
        <w:rPr>
          <w:rFonts w:ascii="Verdana" w:hAnsi="Verdana"/>
        </w:rPr>
        <w:t>There are numerous ways of effective business decision making, from Business models to data driven decision making. According to</w:t>
      </w:r>
      <w:sdt>
        <w:sdtPr>
          <w:rPr>
            <w:rFonts w:ascii="Verdana" w:hAnsi="Verdana"/>
          </w:rPr>
          <w:id w:val="1721622386"/>
          <w:citation/>
        </w:sdtPr>
        <w:sdtEndPr/>
        <w:sdtContent>
          <w:r w:rsidRPr="00D31EA2">
            <w:rPr>
              <w:rFonts w:ascii="Verdana" w:hAnsi="Verdana"/>
            </w:rPr>
            <w:fldChar w:fldCharType="begin"/>
          </w:r>
          <w:r w:rsidRPr="00D31EA2">
            <w:rPr>
              <w:rFonts w:ascii="Verdana" w:hAnsi="Verdana"/>
            </w:rPr>
            <w:instrText xml:space="preserve">CITATION PGu11 \l 2057 </w:instrText>
          </w:r>
          <w:r w:rsidRPr="00D31EA2">
            <w:rPr>
              <w:rFonts w:ascii="Verdana" w:hAnsi="Verdana"/>
            </w:rPr>
            <w:fldChar w:fldCharType="separate"/>
          </w:r>
          <w:r w:rsidR="00F57688" w:rsidRPr="00D31EA2">
            <w:rPr>
              <w:rFonts w:ascii="Verdana" w:hAnsi="Verdana"/>
              <w:noProof/>
            </w:rPr>
            <w:t xml:space="preserve"> (Gupta &amp; Khanna, 2011)</w:t>
          </w:r>
          <w:r w:rsidRPr="00D31EA2">
            <w:rPr>
              <w:rFonts w:ascii="Verdana" w:hAnsi="Verdana"/>
            </w:rPr>
            <w:fldChar w:fldCharType="end"/>
          </w:r>
        </w:sdtContent>
      </w:sdt>
      <w:r w:rsidRPr="00D31EA2">
        <w:rPr>
          <w:rFonts w:ascii="Verdana" w:hAnsi="Verdana"/>
        </w:rPr>
        <w:t xml:space="preserve"> “</w:t>
      </w:r>
      <w:r w:rsidRPr="00D31EA2">
        <w:rPr>
          <w:rFonts w:ascii="Verdana" w:hAnsi="Verdana"/>
          <w:i/>
        </w:rPr>
        <w:t>making decision following guide lines allows us to learn how to make how to make better decision each time</w:t>
      </w:r>
      <w:r w:rsidRPr="00D31EA2">
        <w:rPr>
          <w:rFonts w:ascii="Verdana" w:hAnsi="Verdana"/>
        </w:rPr>
        <w:t xml:space="preserve">”. In other words, decision making is an important managerial responsibility. </w:t>
      </w:r>
    </w:p>
    <w:p w14:paraId="703E026A" w14:textId="5DDC5839" w:rsidR="007326BA" w:rsidRPr="00D31EA2" w:rsidRDefault="00015ABD" w:rsidP="000D6242">
      <w:pPr>
        <w:pStyle w:val="Heading2"/>
        <w:rPr>
          <w:rFonts w:ascii="Verdana" w:hAnsi="Verdana"/>
          <w:b/>
          <w:sz w:val="24"/>
          <w:szCs w:val="24"/>
        </w:rPr>
      </w:pPr>
      <w:bookmarkStart w:id="13" w:name="_Toc17677219"/>
      <w:r w:rsidRPr="00D31EA2">
        <w:rPr>
          <w:rFonts w:ascii="Verdana" w:hAnsi="Verdana"/>
          <w:b/>
          <w:sz w:val="24"/>
          <w:szCs w:val="24"/>
        </w:rPr>
        <w:t>5.1</w:t>
      </w:r>
      <w:r w:rsidRPr="00D31EA2">
        <w:rPr>
          <w:rFonts w:ascii="Verdana" w:hAnsi="Verdana"/>
          <w:b/>
          <w:sz w:val="24"/>
          <w:szCs w:val="24"/>
        </w:rPr>
        <w:tab/>
        <w:t>SWOT Analysis</w:t>
      </w:r>
      <w:bookmarkEnd w:id="13"/>
    </w:p>
    <w:p w14:paraId="0E73C1B2" w14:textId="77777777" w:rsidR="00015ABD" w:rsidRPr="00D31EA2" w:rsidRDefault="00015ABD" w:rsidP="00015ABD">
      <w:pPr>
        <w:spacing w:line="360" w:lineRule="auto"/>
        <w:jc w:val="both"/>
        <w:rPr>
          <w:rFonts w:ascii="Verdana" w:hAnsi="Verdana"/>
        </w:rPr>
      </w:pPr>
      <w:r w:rsidRPr="00D31EA2">
        <w:rPr>
          <w:rFonts w:ascii="Verdana" w:hAnsi="Verdana"/>
        </w:rPr>
        <w:t>Swot Analysis is used to analyse a company’s internal strength weaknesses opportunities and threat. The process of using swot can help with strategic planning and decision making when used properly. Swot analysis will enable and individual or an organisation to identify factors that can be favourable prior to a decision being made.</w:t>
      </w:r>
    </w:p>
    <w:p w14:paraId="44BC0A79" w14:textId="4906BCEE" w:rsidR="00D33B9A" w:rsidRPr="00D31EA2" w:rsidRDefault="00015ABD" w:rsidP="00015ABD">
      <w:pPr>
        <w:spacing w:line="360" w:lineRule="auto"/>
        <w:jc w:val="both"/>
        <w:rPr>
          <w:rFonts w:ascii="Verdana" w:hAnsi="Verdana"/>
        </w:rPr>
      </w:pPr>
      <w:r w:rsidRPr="00D31EA2">
        <w:rPr>
          <w:rFonts w:ascii="Verdana" w:hAnsi="Verdana"/>
          <w:noProof/>
          <w:lang w:eastAsia="en-GB"/>
        </w:rPr>
        <w:lastRenderedPageBreak/>
        <w:drawing>
          <wp:inline distT="0" distB="0" distL="0" distR="0" wp14:anchorId="228AD16D" wp14:editId="429109B4">
            <wp:extent cx="5381625" cy="2790190"/>
            <wp:effectExtent l="0" t="0" r="9525" b="0"/>
            <wp:docPr id="1" name="Picture 1" descr="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OT analysi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6089" cy="2802874"/>
                    </a:xfrm>
                    <a:prstGeom prst="rect">
                      <a:avLst/>
                    </a:prstGeom>
                    <a:noFill/>
                    <a:ln>
                      <a:noFill/>
                    </a:ln>
                  </pic:spPr>
                </pic:pic>
              </a:graphicData>
            </a:graphic>
          </wp:inline>
        </w:drawing>
      </w:r>
    </w:p>
    <w:p w14:paraId="5F7AEDB8" w14:textId="46595667" w:rsidR="00015ABD" w:rsidRPr="00D31EA2" w:rsidRDefault="004E4E2F" w:rsidP="00015ABD">
      <w:pPr>
        <w:jc w:val="both"/>
        <w:rPr>
          <w:rFonts w:ascii="Verdana" w:hAnsi="Verdana"/>
        </w:rPr>
      </w:pPr>
      <w:r w:rsidRPr="00D31EA2">
        <w:rPr>
          <w:rFonts w:ascii="Verdana" w:hAnsi="Verdana"/>
          <w:i/>
          <w:u w:val="single"/>
        </w:rPr>
        <w:t>Figure 4</w:t>
      </w:r>
      <w:r w:rsidR="00015ABD" w:rsidRPr="00D31EA2">
        <w:rPr>
          <w:rFonts w:ascii="Verdana" w:hAnsi="Verdana"/>
          <w:i/>
          <w:u w:val="single"/>
        </w:rPr>
        <w:t>: showing swot and its features for internal decision making</w:t>
      </w:r>
      <w:r w:rsidR="00015ABD" w:rsidRPr="00D31EA2">
        <w:rPr>
          <w:rFonts w:ascii="Verdana" w:hAnsi="Verdana"/>
        </w:rPr>
        <w:t xml:space="preserve"> </w:t>
      </w:r>
      <w:sdt>
        <w:sdtPr>
          <w:rPr>
            <w:rFonts w:ascii="Verdana" w:hAnsi="Verdana"/>
          </w:rPr>
          <w:id w:val="1755704004"/>
          <w:citation/>
        </w:sdtPr>
        <w:sdtEndPr/>
        <w:sdtContent>
          <w:r w:rsidR="00015ABD" w:rsidRPr="00D31EA2">
            <w:rPr>
              <w:rFonts w:ascii="Verdana" w:hAnsi="Verdana"/>
            </w:rPr>
            <w:fldChar w:fldCharType="begin"/>
          </w:r>
          <w:r w:rsidR="00015ABD" w:rsidRPr="00D31EA2">
            <w:rPr>
              <w:rFonts w:ascii="Verdana" w:hAnsi="Verdana"/>
            </w:rPr>
            <w:instrText xml:space="preserve"> CITATION Dan19 \l 2057 </w:instrText>
          </w:r>
          <w:r w:rsidR="00015ABD" w:rsidRPr="00D31EA2">
            <w:rPr>
              <w:rFonts w:ascii="Verdana" w:hAnsi="Verdana"/>
            </w:rPr>
            <w:fldChar w:fldCharType="separate"/>
          </w:r>
          <w:r w:rsidR="00F57688" w:rsidRPr="00D31EA2">
            <w:rPr>
              <w:rFonts w:ascii="Verdana" w:hAnsi="Verdana"/>
              <w:noProof/>
            </w:rPr>
            <w:t>(Dan Shewan, 2019)</w:t>
          </w:r>
          <w:r w:rsidR="00015ABD" w:rsidRPr="00D31EA2">
            <w:rPr>
              <w:rFonts w:ascii="Verdana" w:hAnsi="Verdana"/>
            </w:rPr>
            <w:fldChar w:fldCharType="end"/>
          </w:r>
        </w:sdtContent>
      </w:sdt>
    </w:p>
    <w:p w14:paraId="4FA32D8E" w14:textId="3FEBE779" w:rsidR="00D33B9A" w:rsidRPr="00D31EA2" w:rsidRDefault="00D33B9A" w:rsidP="00015ABD">
      <w:pPr>
        <w:spacing w:line="360" w:lineRule="auto"/>
        <w:jc w:val="both"/>
        <w:rPr>
          <w:rFonts w:ascii="Verdana" w:hAnsi="Verdana"/>
        </w:rPr>
      </w:pPr>
    </w:p>
    <w:p w14:paraId="5E2D3E85" w14:textId="77777777" w:rsidR="00015ABD" w:rsidRPr="00D31EA2" w:rsidRDefault="00015ABD" w:rsidP="000D6242">
      <w:pPr>
        <w:pStyle w:val="Heading3"/>
        <w:rPr>
          <w:rFonts w:ascii="Verdana" w:hAnsi="Verdana"/>
          <w:b/>
        </w:rPr>
      </w:pPr>
      <w:bookmarkStart w:id="14" w:name="_Toc17677220"/>
      <w:r w:rsidRPr="00D31EA2">
        <w:rPr>
          <w:rFonts w:ascii="Verdana" w:hAnsi="Verdana"/>
          <w:b/>
        </w:rPr>
        <w:t>3.2</w:t>
      </w:r>
      <w:r w:rsidRPr="00D31EA2">
        <w:rPr>
          <w:rFonts w:ascii="Verdana" w:hAnsi="Verdana"/>
          <w:b/>
        </w:rPr>
        <w:tab/>
        <w:t>Strength</w:t>
      </w:r>
      <w:bookmarkEnd w:id="14"/>
      <w:r w:rsidRPr="00D31EA2">
        <w:rPr>
          <w:rFonts w:ascii="Verdana" w:hAnsi="Verdana"/>
          <w:b/>
        </w:rPr>
        <w:t xml:space="preserve"> </w:t>
      </w:r>
    </w:p>
    <w:p w14:paraId="08C45055" w14:textId="77777777" w:rsidR="00015ABD" w:rsidRPr="00D31EA2" w:rsidRDefault="00015ABD" w:rsidP="00015ABD">
      <w:pPr>
        <w:spacing w:line="360" w:lineRule="auto"/>
        <w:jc w:val="both"/>
        <w:rPr>
          <w:rFonts w:ascii="Verdana" w:hAnsi="Verdana"/>
        </w:rPr>
      </w:pPr>
      <w:r w:rsidRPr="00D31EA2">
        <w:rPr>
          <w:rFonts w:ascii="Verdana" w:hAnsi="Verdana"/>
        </w:rPr>
        <w:t>As describe above, my company was a small to medium sized business. By that the company had an edge over competitors because the services we provided was faster due to shorter distances that waiters had to cover. Small sized rooms mean that it is easier to clean them and arrange them faster than our competitors. Up to 40 percent of my staff are graduates with various skills to provide for development, improvement and sustainability of the company.</w:t>
      </w:r>
    </w:p>
    <w:p w14:paraId="6E4A8273" w14:textId="39536878" w:rsidR="00015ABD" w:rsidRPr="00D31EA2" w:rsidRDefault="00015ABD" w:rsidP="000D6242">
      <w:pPr>
        <w:pStyle w:val="Heading3"/>
        <w:rPr>
          <w:rFonts w:ascii="Verdana" w:hAnsi="Verdana"/>
          <w:b/>
        </w:rPr>
      </w:pPr>
      <w:bookmarkStart w:id="15" w:name="_Toc17677221"/>
      <w:r w:rsidRPr="00D31EA2">
        <w:rPr>
          <w:rFonts w:ascii="Verdana" w:hAnsi="Verdana"/>
          <w:b/>
        </w:rPr>
        <w:t xml:space="preserve">3.3 </w:t>
      </w:r>
      <w:r w:rsidR="00F0581E" w:rsidRPr="00D31EA2">
        <w:rPr>
          <w:rFonts w:ascii="Verdana" w:hAnsi="Verdana"/>
          <w:b/>
        </w:rPr>
        <w:tab/>
      </w:r>
      <w:r w:rsidRPr="00D31EA2">
        <w:rPr>
          <w:rFonts w:ascii="Verdana" w:hAnsi="Verdana"/>
          <w:b/>
        </w:rPr>
        <w:t>weaknesses</w:t>
      </w:r>
      <w:bookmarkEnd w:id="15"/>
      <w:r w:rsidRPr="00D31EA2">
        <w:rPr>
          <w:rFonts w:ascii="Verdana" w:hAnsi="Verdana"/>
          <w:b/>
        </w:rPr>
        <w:t xml:space="preserve"> </w:t>
      </w:r>
    </w:p>
    <w:p w14:paraId="3B7B711C" w14:textId="77777777" w:rsidR="00015ABD" w:rsidRPr="00D31EA2" w:rsidRDefault="00015ABD" w:rsidP="00015ABD">
      <w:pPr>
        <w:spacing w:line="360" w:lineRule="auto"/>
        <w:jc w:val="both"/>
        <w:rPr>
          <w:rFonts w:ascii="Verdana" w:hAnsi="Verdana"/>
        </w:rPr>
      </w:pPr>
      <w:r w:rsidRPr="00D31EA2">
        <w:rPr>
          <w:rFonts w:ascii="Verdana" w:hAnsi="Verdana"/>
        </w:rPr>
        <w:t>As a small and medium scale business we most of our revenue was used to service liabilities like staff salaries therefore we lacked availability of liquid cash. We also did not have enough resources to set up an entire ICT department, which could be used for applying technology in business like digital marketing etc, like most of our competitors.</w:t>
      </w:r>
    </w:p>
    <w:p w14:paraId="09AF186A" w14:textId="77777777" w:rsidR="00015ABD" w:rsidRPr="00D31EA2" w:rsidRDefault="00015ABD" w:rsidP="000D6242">
      <w:pPr>
        <w:pStyle w:val="Heading3"/>
        <w:rPr>
          <w:rFonts w:ascii="Verdana" w:hAnsi="Verdana"/>
          <w:b/>
        </w:rPr>
      </w:pPr>
      <w:bookmarkStart w:id="16" w:name="_Toc17677222"/>
      <w:r w:rsidRPr="00D31EA2">
        <w:rPr>
          <w:rFonts w:ascii="Verdana" w:hAnsi="Verdana"/>
          <w:b/>
        </w:rPr>
        <w:t>3.4</w:t>
      </w:r>
      <w:r w:rsidRPr="00D31EA2">
        <w:rPr>
          <w:rFonts w:ascii="Verdana" w:hAnsi="Verdana"/>
          <w:b/>
        </w:rPr>
        <w:tab/>
        <w:t>opportunities</w:t>
      </w:r>
      <w:bookmarkEnd w:id="16"/>
      <w:r w:rsidRPr="00D31EA2">
        <w:rPr>
          <w:rFonts w:ascii="Verdana" w:hAnsi="Verdana"/>
          <w:b/>
        </w:rPr>
        <w:t xml:space="preserve"> </w:t>
      </w:r>
    </w:p>
    <w:p w14:paraId="1D485ACC" w14:textId="77777777" w:rsidR="00015ABD" w:rsidRPr="00D31EA2" w:rsidRDefault="00015ABD" w:rsidP="00015ABD">
      <w:pPr>
        <w:spacing w:line="360" w:lineRule="auto"/>
        <w:jc w:val="both"/>
        <w:rPr>
          <w:rFonts w:ascii="Verdana" w:hAnsi="Verdana"/>
        </w:rPr>
      </w:pPr>
      <w:r w:rsidRPr="00D31EA2">
        <w:rPr>
          <w:rFonts w:ascii="Verdana" w:hAnsi="Verdana"/>
        </w:rPr>
        <w:t xml:space="preserve">My hotel as a business catered for a small niche market area that most big businesses simply ignored. For example, events for traditional cultural festival organised by neighbourhood family and friends. There are few businesses in the area my company operates because it used to be residential neighbourhood before being approved to operate commercial </w:t>
      </w:r>
      <w:r w:rsidRPr="00D31EA2">
        <w:rPr>
          <w:rFonts w:ascii="Verdana" w:hAnsi="Verdana"/>
        </w:rPr>
        <w:lastRenderedPageBreak/>
        <w:t>entities like a medium sized hotel. Another advantage is the fact that only small and medium sized hotel are allowed by the local government to operate in the area, due to it formerly being a densely populated area.</w:t>
      </w:r>
    </w:p>
    <w:p w14:paraId="7BD0181A" w14:textId="77777777" w:rsidR="00015ABD" w:rsidRPr="00D31EA2" w:rsidRDefault="00015ABD" w:rsidP="000D6242">
      <w:pPr>
        <w:pStyle w:val="Heading3"/>
        <w:rPr>
          <w:rFonts w:ascii="Verdana" w:hAnsi="Verdana"/>
          <w:b/>
        </w:rPr>
      </w:pPr>
      <w:bookmarkStart w:id="17" w:name="_Toc17677223"/>
      <w:r w:rsidRPr="00D31EA2">
        <w:rPr>
          <w:rFonts w:ascii="Verdana" w:hAnsi="Verdana"/>
          <w:b/>
        </w:rPr>
        <w:t>3.5</w:t>
      </w:r>
      <w:r w:rsidRPr="00D31EA2">
        <w:rPr>
          <w:rFonts w:ascii="Verdana" w:hAnsi="Verdana"/>
          <w:b/>
        </w:rPr>
        <w:tab/>
        <w:t>Threat</w:t>
      </w:r>
      <w:bookmarkEnd w:id="17"/>
    </w:p>
    <w:p w14:paraId="79398F09" w14:textId="77777777" w:rsidR="00015ABD" w:rsidRPr="00D31EA2" w:rsidRDefault="00015ABD" w:rsidP="00015ABD">
      <w:pPr>
        <w:spacing w:line="360" w:lineRule="auto"/>
        <w:jc w:val="both"/>
        <w:rPr>
          <w:rFonts w:ascii="Verdana" w:hAnsi="Verdana"/>
        </w:rPr>
      </w:pPr>
      <w:r w:rsidRPr="00D31EA2">
        <w:rPr>
          <w:rFonts w:ascii="Verdana" w:hAnsi="Verdana"/>
        </w:rPr>
        <w:t>Although we enjoyed government policy on regulating property development in the area we operate, there huge demand for floor space by other companies operating in the hospitality industry. Finally drop in customer patronage and changing pattern in consumer behaviour with less demand for our services.</w:t>
      </w:r>
    </w:p>
    <w:p w14:paraId="6F1CE626" w14:textId="77777777" w:rsidR="00015ABD" w:rsidRPr="00D31EA2" w:rsidRDefault="00015ABD" w:rsidP="00015ABD">
      <w:pPr>
        <w:spacing w:line="360" w:lineRule="auto"/>
        <w:jc w:val="both"/>
        <w:rPr>
          <w:rFonts w:ascii="Verdana" w:hAnsi="Verdana"/>
        </w:rPr>
      </w:pPr>
    </w:p>
    <w:p w14:paraId="5054FFDF" w14:textId="77777777" w:rsidR="00015ABD" w:rsidRPr="00D31EA2" w:rsidRDefault="00015ABD" w:rsidP="00015ABD">
      <w:pPr>
        <w:spacing w:line="360" w:lineRule="auto"/>
        <w:jc w:val="both"/>
        <w:rPr>
          <w:rFonts w:ascii="Verdana" w:hAnsi="Verdana"/>
        </w:rPr>
      </w:pPr>
    </w:p>
    <w:p w14:paraId="34E1AD11" w14:textId="0B9092A6" w:rsidR="00015ABD" w:rsidRPr="00D31EA2" w:rsidRDefault="00015ABD" w:rsidP="00015ABD">
      <w:pPr>
        <w:spacing w:line="360" w:lineRule="auto"/>
        <w:jc w:val="both"/>
        <w:rPr>
          <w:rFonts w:ascii="Verdana" w:hAnsi="Verdana"/>
        </w:rPr>
      </w:pPr>
    </w:p>
    <w:p w14:paraId="4456A8F2" w14:textId="2405189C" w:rsidR="009B35E5" w:rsidRPr="00D31EA2" w:rsidRDefault="009B35E5" w:rsidP="00015ABD">
      <w:pPr>
        <w:spacing w:line="360" w:lineRule="auto"/>
        <w:jc w:val="both"/>
        <w:rPr>
          <w:rFonts w:ascii="Verdana" w:hAnsi="Verdana"/>
        </w:rPr>
      </w:pPr>
    </w:p>
    <w:p w14:paraId="3E9976D2" w14:textId="17C6603C" w:rsidR="00634BFD" w:rsidRPr="00D31EA2" w:rsidRDefault="00634BFD" w:rsidP="00015ABD">
      <w:pPr>
        <w:spacing w:line="360" w:lineRule="auto"/>
        <w:jc w:val="both"/>
        <w:rPr>
          <w:rFonts w:ascii="Verdana" w:hAnsi="Verdana"/>
        </w:rPr>
      </w:pPr>
    </w:p>
    <w:p w14:paraId="6671FE46" w14:textId="28699F34" w:rsidR="00015ABD" w:rsidRPr="00D31EA2" w:rsidRDefault="00015ABD" w:rsidP="009B35E5">
      <w:pPr>
        <w:pStyle w:val="Heading1"/>
        <w:rPr>
          <w:rFonts w:ascii="Verdana" w:hAnsi="Verdana"/>
          <w:b/>
          <w:sz w:val="24"/>
          <w:szCs w:val="24"/>
        </w:rPr>
      </w:pPr>
      <w:bookmarkStart w:id="18" w:name="_Toc17677224"/>
      <w:r w:rsidRPr="00D31EA2">
        <w:rPr>
          <w:rFonts w:ascii="Verdana" w:hAnsi="Verdana"/>
          <w:b/>
          <w:sz w:val="24"/>
          <w:szCs w:val="24"/>
        </w:rPr>
        <w:t>6.0</w:t>
      </w:r>
      <w:r w:rsidRPr="00D31EA2">
        <w:rPr>
          <w:rFonts w:ascii="Verdana" w:hAnsi="Verdana"/>
          <w:b/>
          <w:sz w:val="24"/>
          <w:szCs w:val="24"/>
        </w:rPr>
        <w:tab/>
        <w:t>Applying cause and effect analysis (fishbone) to the problem</w:t>
      </w:r>
      <w:bookmarkEnd w:id="18"/>
    </w:p>
    <w:p w14:paraId="3E34B625" w14:textId="185141F3" w:rsidR="00015ABD" w:rsidRPr="00D31EA2" w:rsidRDefault="00015ABD" w:rsidP="00015ABD">
      <w:pPr>
        <w:spacing w:line="360" w:lineRule="auto"/>
        <w:jc w:val="both"/>
        <w:rPr>
          <w:rFonts w:ascii="Verdana" w:hAnsi="Verdana"/>
        </w:rPr>
      </w:pPr>
      <w:r w:rsidRPr="00D31EA2">
        <w:rPr>
          <w:rFonts w:ascii="Verdana" w:hAnsi="Verdana"/>
        </w:rPr>
        <w:t>Fishbone or cause and effect analysis is used to categorise the causes of a problem in a set of ways in which the root causes can easily be identified. By using fishbone and root cause analysis to make decision it can help to “</w:t>
      </w:r>
      <w:r w:rsidRPr="00D31EA2">
        <w:rPr>
          <w:rFonts w:ascii="Verdana" w:hAnsi="Verdana"/>
          <w:i/>
        </w:rPr>
        <w:t>reduce losses, inefficiencies and waste</w:t>
      </w:r>
      <w:r w:rsidRPr="00D31EA2">
        <w:rPr>
          <w:rFonts w:ascii="Verdana" w:hAnsi="Verdana"/>
        </w:rPr>
        <w:t>”</w:t>
      </w:r>
      <w:sdt>
        <w:sdtPr>
          <w:rPr>
            <w:rFonts w:ascii="Verdana" w:hAnsi="Verdana"/>
          </w:rPr>
          <w:id w:val="1354459614"/>
          <w:citation/>
        </w:sdtPr>
        <w:sdtEndPr/>
        <w:sdtContent>
          <w:r w:rsidRPr="00D31EA2">
            <w:rPr>
              <w:rFonts w:ascii="Verdana" w:hAnsi="Verdana"/>
            </w:rPr>
            <w:fldChar w:fldCharType="begin"/>
          </w:r>
          <w:r w:rsidRPr="00D31EA2">
            <w:rPr>
              <w:rFonts w:ascii="Verdana" w:hAnsi="Verdana"/>
            </w:rPr>
            <w:instrText xml:space="preserve"> CITATION Pau93 \l 2057 </w:instrText>
          </w:r>
          <w:r w:rsidRPr="00D31EA2">
            <w:rPr>
              <w:rFonts w:ascii="Verdana" w:hAnsi="Verdana"/>
            </w:rPr>
            <w:fldChar w:fldCharType="separate"/>
          </w:r>
          <w:r w:rsidR="00F57688" w:rsidRPr="00D31EA2">
            <w:rPr>
              <w:rFonts w:ascii="Verdana" w:hAnsi="Verdana"/>
              <w:noProof/>
            </w:rPr>
            <w:t xml:space="preserve"> (Wilson, 1993)</w:t>
          </w:r>
          <w:r w:rsidRPr="00D31EA2">
            <w:rPr>
              <w:rFonts w:ascii="Verdana" w:hAnsi="Verdana"/>
            </w:rPr>
            <w:fldChar w:fldCharType="end"/>
          </w:r>
        </w:sdtContent>
      </w:sdt>
      <w:r w:rsidRPr="00D31EA2">
        <w:rPr>
          <w:rFonts w:ascii="Verdana" w:hAnsi="Verdana"/>
        </w:rPr>
        <w:t>. As can be seen from the analysis below.</w:t>
      </w:r>
    </w:p>
    <w:p w14:paraId="581BEC6A" w14:textId="3AA44D28" w:rsidR="00015ABD" w:rsidRPr="00D31EA2" w:rsidRDefault="00015ABD" w:rsidP="00015ABD">
      <w:pPr>
        <w:spacing w:line="360" w:lineRule="auto"/>
        <w:jc w:val="both"/>
        <w:rPr>
          <w:rFonts w:ascii="Verdana" w:hAnsi="Verdana"/>
        </w:rPr>
      </w:pPr>
      <w:r w:rsidRPr="00D31EA2">
        <w:rPr>
          <w:rFonts w:ascii="Verdana" w:hAnsi="Verdana"/>
          <w:noProof/>
          <w:lang w:eastAsia="en-GB"/>
        </w:rPr>
        <mc:AlternateContent>
          <mc:Choice Requires="wpg">
            <w:drawing>
              <wp:anchor distT="0" distB="0" distL="114300" distR="114300" simplePos="0" relativeHeight="251661312" behindDoc="0" locked="0" layoutInCell="1" allowOverlap="1" wp14:anchorId="4C30BB0B" wp14:editId="1FAF3DCE">
                <wp:simplePos x="0" y="0"/>
                <wp:positionH relativeFrom="margin">
                  <wp:align>right</wp:align>
                </wp:positionH>
                <wp:positionV relativeFrom="paragraph">
                  <wp:posOffset>-636</wp:posOffset>
                </wp:positionV>
                <wp:extent cx="5695950" cy="2905125"/>
                <wp:effectExtent l="0" t="0" r="19050" b="15875"/>
                <wp:wrapNone/>
                <wp:docPr id="201" name="Group 201"/>
                <wp:cNvGraphicFramePr/>
                <a:graphic xmlns:a="http://schemas.openxmlformats.org/drawingml/2006/main">
                  <a:graphicData uri="http://schemas.microsoft.com/office/word/2010/wordprocessingGroup">
                    <wpg:wgp>
                      <wpg:cNvGrpSpPr/>
                      <wpg:grpSpPr>
                        <a:xfrm>
                          <a:off x="0" y="0"/>
                          <a:ext cx="5695950" cy="2905125"/>
                          <a:chOff x="-1" y="0"/>
                          <a:chExt cx="5505450" cy="2667000"/>
                        </a:xfrm>
                      </wpg:grpSpPr>
                      <wpg:grpSp>
                        <wpg:cNvPr id="202" name="Group 202"/>
                        <wpg:cNvGrpSpPr/>
                        <wpg:grpSpPr>
                          <a:xfrm>
                            <a:off x="-1" y="0"/>
                            <a:ext cx="5505450" cy="2667000"/>
                            <a:chOff x="-1" y="0"/>
                            <a:chExt cx="5505450" cy="2667000"/>
                          </a:xfrm>
                        </wpg:grpSpPr>
                        <wps:wsp>
                          <wps:cNvPr id="203" name="Straight Arrow Connector 203"/>
                          <wps:cNvCnPr/>
                          <wps:spPr>
                            <a:xfrm flipV="1">
                              <a:off x="171450" y="1276350"/>
                              <a:ext cx="3750491" cy="552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4" name="Straight Arrow Connector 204"/>
                          <wps:cNvCnPr/>
                          <wps:spPr>
                            <a:xfrm>
                              <a:off x="1143000" y="219075"/>
                              <a:ext cx="819150" cy="1085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5" name="Straight Arrow Connector 205"/>
                          <wps:cNvCnPr/>
                          <wps:spPr>
                            <a:xfrm>
                              <a:off x="2609850" y="104775"/>
                              <a:ext cx="857250" cy="11715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6" name="Straight Arrow Connector 206"/>
                          <wps:cNvCnPr/>
                          <wps:spPr>
                            <a:xfrm flipV="1">
                              <a:off x="790575" y="1352550"/>
                              <a:ext cx="885825" cy="990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7" name="Straight Arrow Connector 207"/>
                          <wps:cNvCnPr/>
                          <wps:spPr>
                            <a:xfrm flipV="1">
                              <a:off x="2476500" y="1333500"/>
                              <a:ext cx="981075" cy="10953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8" name="Text Box 2"/>
                          <wps:cNvSpPr txBox="1">
                            <a:spLocks noChangeArrowheads="1"/>
                          </wps:cNvSpPr>
                          <wps:spPr bwMode="auto">
                            <a:xfrm>
                              <a:off x="3958767" y="769496"/>
                              <a:ext cx="1546682" cy="769495"/>
                            </a:xfrm>
                            <a:prstGeom prst="rect">
                              <a:avLst/>
                            </a:prstGeom>
                            <a:solidFill>
                              <a:srgbClr val="FFFFFF"/>
                            </a:solidFill>
                            <a:ln w="9525">
                              <a:solidFill>
                                <a:srgbClr val="000000"/>
                              </a:solidFill>
                              <a:miter lim="800000"/>
                              <a:headEnd/>
                              <a:tailEnd/>
                            </a:ln>
                          </wps:spPr>
                          <wps:txbx>
                            <w:txbxContent>
                              <w:p w14:paraId="1F57F6B1" w14:textId="3672930F" w:rsidR="00634BFD" w:rsidRDefault="00634BFD" w:rsidP="00015ABD">
                                <w:r>
                                  <w:t>Poor performance of staff linked to drop in customer patronage</w:t>
                                </w:r>
                              </w:p>
                            </w:txbxContent>
                          </wps:txbx>
                          <wps:bodyPr rot="0" vert="horz" wrap="square" lIns="91440" tIns="45720" rIns="91440" bIns="45720" anchor="t" anchorCtr="0">
                            <a:noAutofit/>
                          </wps:bodyPr>
                        </wps:wsp>
                        <wps:wsp>
                          <wps:cNvPr id="209" name="Text Box 2"/>
                          <wps:cNvSpPr txBox="1">
                            <a:spLocks noChangeArrowheads="1"/>
                          </wps:cNvSpPr>
                          <wps:spPr bwMode="auto">
                            <a:xfrm>
                              <a:off x="238125" y="0"/>
                              <a:ext cx="1503258" cy="266700"/>
                            </a:xfrm>
                            <a:prstGeom prst="rect">
                              <a:avLst/>
                            </a:prstGeom>
                            <a:solidFill>
                              <a:srgbClr val="FFFFFF"/>
                            </a:solidFill>
                            <a:ln w="9525">
                              <a:solidFill>
                                <a:srgbClr val="000000"/>
                              </a:solidFill>
                              <a:miter lim="800000"/>
                              <a:headEnd/>
                              <a:tailEnd/>
                            </a:ln>
                          </wps:spPr>
                          <wps:txbx>
                            <w:txbxContent>
                              <w:p w14:paraId="0C9F9622" w14:textId="77777777" w:rsidR="00634BFD" w:rsidRDefault="00634BFD" w:rsidP="00015ABD">
                                <w:r>
                                  <w:t xml:space="preserve">Low quality of service </w:t>
                                </w:r>
                              </w:p>
                            </w:txbxContent>
                          </wps:txbx>
                          <wps:bodyPr rot="0" vert="horz" wrap="square" lIns="91440" tIns="45720" rIns="91440" bIns="45720" anchor="t" anchorCtr="0">
                            <a:noAutofit/>
                          </wps:bodyPr>
                        </wps:wsp>
                        <wps:wsp>
                          <wps:cNvPr id="210" name="Text Box 2"/>
                          <wps:cNvSpPr txBox="1">
                            <a:spLocks noChangeArrowheads="1"/>
                          </wps:cNvSpPr>
                          <wps:spPr bwMode="auto">
                            <a:xfrm>
                              <a:off x="2343150" y="0"/>
                              <a:ext cx="790575" cy="304800"/>
                            </a:xfrm>
                            <a:prstGeom prst="rect">
                              <a:avLst/>
                            </a:prstGeom>
                            <a:solidFill>
                              <a:srgbClr val="FFFFFF"/>
                            </a:solidFill>
                            <a:ln w="9525">
                              <a:solidFill>
                                <a:srgbClr val="000000"/>
                              </a:solidFill>
                              <a:miter lim="800000"/>
                              <a:headEnd/>
                              <a:tailEnd/>
                            </a:ln>
                          </wps:spPr>
                          <wps:txbx>
                            <w:txbxContent>
                              <w:p w14:paraId="614F41CF" w14:textId="77777777" w:rsidR="00634BFD" w:rsidRDefault="00634BFD" w:rsidP="00015ABD">
                                <w:r>
                                  <w:t>High price</w:t>
                                </w:r>
                              </w:p>
                            </w:txbxContent>
                          </wps:txbx>
                          <wps:bodyPr rot="0" vert="horz" wrap="square" lIns="91440" tIns="45720" rIns="91440" bIns="45720" anchor="t" anchorCtr="0">
                            <a:noAutofit/>
                          </wps:bodyPr>
                        </wps:wsp>
                        <wps:wsp>
                          <wps:cNvPr id="211" name="Text Box 2"/>
                          <wps:cNvSpPr txBox="1">
                            <a:spLocks noChangeArrowheads="1"/>
                          </wps:cNvSpPr>
                          <wps:spPr bwMode="auto">
                            <a:xfrm>
                              <a:off x="323850" y="2343150"/>
                              <a:ext cx="1057275" cy="285750"/>
                            </a:xfrm>
                            <a:prstGeom prst="rect">
                              <a:avLst/>
                            </a:prstGeom>
                            <a:solidFill>
                              <a:srgbClr val="FFFFFF"/>
                            </a:solidFill>
                            <a:ln w="9525">
                              <a:solidFill>
                                <a:srgbClr val="000000"/>
                              </a:solidFill>
                              <a:miter lim="800000"/>
                              <a:headEnd/>
                              <a:tailEnd/>
                            </a:ln>
                          </wps:spPr>
                          <wps:txbx>
                            <w:txbxContent>
                              <w:p w14:paraId="389C8987" w14:textId="77777777" w:rsidR="00634BFD" w:rsidRDefault="00634BFD" w:rsidP="00015ABD">
                                <w:r>
                                  <w:t>Management</w:t>
                                </w:r>
                              </w:p>
                            </w:txbxContent>
                          </wps:txbx>
                          <wps:bodyPr rot="0" vert="horz" wrap="square" lIns="91440" tIns="45720" rIns="91440" bIns="45720" anchor="t" anchorCtr="0">
                            <a:noAutofit/>
                          </wps:bodyPr>
                        </wps:wsp>
                        <wps:wsp>
                          <wps:cNvPr id="212" name="Text Box 2"/>
                          <wps:cNvSpPr txBox="1">
                            <a:spLocks noChangeArrowheads="1"/>
                          </wps:cNvSpPr>
                          <wps:spPr bwMode="auto">
                            <a:xfrm>
                              <a:off x="2009775" y="2381250"/>
                              <a:ext cx="1114426" cy="285750"/>
                            </a:xfrm>
                            <a:prstGeom prst="rect">
                              <a:avLst/>
                            </a:prstGeom>
                            <a:solidFill>
                              <a:srgbClr val="FFFFFF"/>
                            </a:solidFill>
                            <a:ln w="9525">
                              <a:solidFill>
                                <a:srgbClr val="000000"/>
                              </a:solidFill>
                              <a:miter lim="800000"/>
                              <a:headEnd/>
                              <a:tailEnd/>
                            </a:ln>
                          </wps:spPr>
                          <wps:txbx>
                            <w:txbxContent>
                              <w:p w14:paraId="6854C606" w14:textId="77777777" w:rsidR="00634BFD" w:rsidRDefault="00634BFD" w:rsidP="00015ABD">
                                <w:r>
                                  <w:t>Poor support</w:t>
                                </w:r>
                              </w:p>
                            </w:txbxContent>
                          </wps:txbx>
                          <wps:bodyPr rot="0" vert="horz" wrap="square" lIns="91440" tIns="45720" rIns="91440" bIns="45720" anchor="t" anchorCtr="0">
                            <a:noAutofit/>
                          </wps:bodyPr>
                        </wps:wsp>
                        <wps:wsp>
                          <wps:cNvPr id="213" name="Text Box 2"/>
                          <wps:cNvSpPr txBox="1">
                            <a:spLocks noChangeArrowheads="1"/>
                          </wps:cNvSpPr>
                          <wps:spPr bwMode="auto">
                            <a:xfrm>
                              <a:off x="3124200" y="323850"/>
                              <a:ext cx="1362075" cy="400050"/>
                            </a:xfrm>
                            <a:prstGeom prst="rect">
                              <a:avLst/>
                            </a:prstGeom>
                            <a:solidFill>
                              <a:srgbClr val="FFFFFF"/>
                            </a:solidFill>
                            <a:ln w="9525">
                              <a:solidFill>
                                <a:schemeClr val="bg1"/>
                              </a:solidFill>
                              <a:miter lim="800000"/>
                              <a:headEnd/>
                              <a:tailEnd/>
                            </a:ln>
                          </wps:spPr>
                          <wps:txbx>
                            <w:txbxContent>
                              <w:p w14:paraId="173DC70C" w14:textId="77777777" w:rsidR="00634BFD" w:rsidRDefault="00634BFD" w:rsidP="00015ABD">
                                <w:pPr>
                                  <w:jc w:val="right"/>
                                </w:pPr>
                                <w:r>
                                  <w:t xml:space="preserve">Price of service </w:t>
                                </w:r>
                              </w:p>
                            </w:txbxContent>
                          </wps:txbx>
                          <wps:bodyPr rot="0" vert="horz" wrap="square" lIns="91440" tIns="45720" rIns="91440" bIns="45720" anchor="t" anchorCtr="0">
                            <a:noAutofit/>
                          </wps:bodyPr>
                        </wps:wsp>
                        <wps:wsp>
                          <wps:cNvPr id="214" name="Text Box 2"/>
                          <wps:cNvSpPr txBox="1">
                            <a:spLocks noChangeArrowheads="1"/>
                          </wps:cNvSpPr>
                          <wps:spPr bwMode="auto">
                            <a:xfrm>
                              <a:off x="1800225" y="714375"/>
                              <a:ext cx="1152525" cy="266700"/>
                            </a:xfrm>
                            <a:prstGeom prst="rect">
                              <a:avLst/>
                            </a:prstGeom>
                            <a:solidFill>
                              <a:srgbClr val="FFFFFF"/>
                            </a:solidFill>
                            <a:ln w="9525">
                              <a:noFill/>
                              <a:miter lim="800000"/>
                              <a:headEnd/>
                              <a:tailEnd/>
                            </a:ln>
                          </wps:spPr>
                          <wps:txbx>
                            <w:txbxContent>
                              <w:p w14:paraId="3809DC4B" w14:textId="77777777" w:rsidR="00634BFD" w:rsidRDefault="00634BFD" w:rsidP="00015ABD">
                                <w:r>
                                  <w:t>Price of product</w:t>
                                </w:r>
                              </w:p>
                            </w:txbxContent>
                          </wps:txbx>
                          <wps:bodyPr rot="0" vert="horz" wrap="square" lIns="91440" tIns="45720" rIns="91440" bIns="45720" anchor="t" anchorCtr="0">
                            <a:noAutofit/>
                          </wps:bodyPr>
                        </wps:wsp>
                        <wps:wsp>
                          <wps:cNvPr id="215" name="Text Box 2"/>
                          <wps:cNvSpPr txBox="1">
                            <a:spLocks noChangeArrowheads="1"/>
                          </wps:cNvSpPr>
                          <wps:spPr bwMode="auto">
                            <a:xfrm>
                              <a:off x="0" y="304800"/>
                              <a:ext cx="1047750" cy="266700"/>
                            </a:xfrm>
                            <a:prstGeom prst="rect">
                              <a:avLst/>
                            </a:prstGeom>
                            <a:solidFill>
                              <a:srgbClr val="FFFFFF"/>
                            </a:solidFill>
                            <a:ln w="9525">
                              <a:noFill/>
                              <a:miter lim="800000"/>
                              <a:headEnd/>
                              <a:tailEnd/>
                            </a:ln>
                          </wps:spPr>
                          <wps:txbx>
                            <w:txbxContent>
                              <w:p w14:paraId="6D550747" w14:textId="77777777" w:rsidR="00634BFD" w:rsidRDefault="00634BFD" w:rsidP="00015ABD">
                                <w:r>
                                  <w:t>Response time</w:t>
                                </w:r>
                              </w:p>
                            </w:txbxContent>
                          </wps:txbx>
                          <wps:bodyPr rot="0" vert="horz" wrap="square" lIns="91440" tIns="45720" rIns="91440" bIns="45720" anchor="t" anchorCtr="0">
                            <a:noAutofit/>
                          </wps:bodyPr>
                        </wps:wsp>
                        <wps:wsp>
                          <wps:cNvPr id="216" name="Text Box 2"/>
                          <wps:cNvSpPr txBox="1">
                            <a:spLocks noChangeArrowheads="1"/>
                          </wps:cNvSpPr>
                          <wps:spPr bwMode="auto">
                            <a:xfrm>
                              <a:off x="9526" y="990600"/>
                              <a:ext cx="671750" cy="266700"/>
                            </a:xfrm>
                            <a:prstGeom prst="rect">
                              <a:avLst/>
                            </a:prstGeom>
                            <a:solidFill>
                              <a:srgbClr val="FFFFFF"/>
                            </a:solidFill>
                            <a:ln w="9525">
                              <a:noFill/>
                              <a:miter lim="800000"/>
                              <a:headEnd/>
                              <a:tailEnd/>
                            </a:ln>
                          </wps:spPr>
                          <wps:txbx>
                            <w:txbxContent>
                              <w:p w14:paraId="72052D6B" w14:textId="77777777" w:rsidR="00634BFD" w:rsidRDefault="00634BFD" w:rsidP="00015ABD">
                                <w:r>
                                  <w:t>Guest relation</w:t>
                                </w:r>
                              </w:p>
                            </w:txbxContent>
                          </wps:txbx>
                          <wps:bodyPr rot="0" vert="horz" wrap="square" lIns="91440" tIns="45720" rIns="91440" bIns="45720" anchor="t" anchorCtr="0">
                            <a:noAutofit/>
                          </wps:bodyPr>
                        </wps:wsp>
                        <wps:wsp>
                          <wps:cNvPr id="217" name="Text Box 2"/>
                          <wps:cNvSpPr txBox="1">
                            <a:spLocks noChangeArrowheads="1"/>
                          </wps:cNvSpPr>
                          <wps:spPr bwMode="auto">
                            <a:xfrm>
                              <a:off x="0" y="1885950"/>
                              <a:ext cx="790575" cy="257175"/>
                            </a:xfrm>
                            <a:prstGeom prst="rect">
                              <a:avLst/>
                            </a:prstGeom>
                            <a:solidFill>
                              <a:srgbClr val="FFFFFF"/>
                            </a:solidFill>
                            <a:ln w="9525">
                              <a:noFill/>
                              <a:miter lim="800000"/>
                              <a:headEnd/>
                              <a:tailEnd/>
                            </a:ln>
                          </wps:spPr>
                          <wps:txbx>
                            <w:txbxContent>
                              <w:p w14:paraId="4BAC612D" w14:textId="77777777" w:rsidR="00634BFD" w:rsidRDefault="00634BFD" w:rsidP="00015ABD">
                                <w:r>
                                  <w:t xml:space="preserve">Meetings </w:t>
                                </w:r>
                              </w:p>
                            </w:txbxContent>
                          </wps:txbx>
                          <wps:bodyPr rot="0" vert="horz" wrap="square" lIns="91440" tIns="45720" rIns="91440" bIns="45720" anchor="t" anchorCtr="0">
                            <a:noAutofit/>
                          </wps:bodyPr>
                        </wps:wsp>
                        <wps:wsp>
                          <wps:cNvPr id="218" name="Text Box 2"/>
                          <wps:cNvSpPr txBox="1">
                            <a:spLocks noChangeArrowheads="1"/>
                          </wps:cNvSpPr>
                          <wps:spPr bwMode="auto">
                            <a:xfrm>
                              <a:off x="76200" y="1514475"/>
                              <a:ext cx="685800" cy="266700"/>
                            </a:xfrm>
                            <a:prstGeom prst="rect">
                              <a:avLst/>
                            </a:prstGeom>
                            <a:solidFill>
                              <a:srgbClr val="FFFFFF"/>
                            </a:solidFill>
                            <a:ln w="9525">
                              <a:noFill/>
                              <a:miter lim="800000"/>
                              <a:headEnd/>
                              <a:tailEnd/>
                            </a:ln>
                          </wps:spPr>
                          <wps:txbx>
                            <w:txbxContent>
                              <w:p w14:paraId="2F18C634" w14:textId="77777777" w:rsidR="00634BFD" w:rsidRDefault="00634BFD" w:rsidP="00015ABD">
                                <w:r>
                                  <w:t>Salaries</w:t>
                                </w:r>
                              </w:p>
                            </w:txbxContent>
                          </wps:txbx>
                          <wps:bodyPr rot="0" vert="horz" wrap="square" lIns="91440" tIns="45720" rIns="91440" bIns="45720" anchor="t" anchorCtr="0">
                            <a:noAutofit/>
                          </wps:bodyPr>
                        </wps:wsp>
                        <wps:wsp>
                          <wps:cNvPr id="219" name="Text Box 2"/>
                          <wps:cNvSpPr txBox="1">
                            <a:spLocks noChangeArrowheads="1"/>
                          </wps:cNvSpPr>
                          <wps:spPr bwMode="auto">
                            <a:xfrm>
                              <a:off x="1533525" y="1695450"/>
                              <a:ext cx="990600" cy="266700"/>
                            </a:xfrm>
                            <a:prstGeom prst="rect">
                              <a:avLst/>
                            </a:prstGeom>
                            <a:solidFill>
                              <a:srgbClr val="FFFFFF"/>
                            </a:solidFill>
                            <a:ln w="9525">
                              <a:noFill/>
                              <a:miter lim="800000"/>
                              <a:headEnd/>
                              <a:tailEnd/>
                            </a:ln>
                          </wps:spPr>
                          <wps:txbx>
                            <w:txbxContent>
                              <w:p w14:paraId="64787DF9" w14:textId="77777777" w:rsidR="00634BFD" w:rsidRPr="00EE2AD0" w:rsidRDefault="00634BFD" w:rsidP="00015ABD">
                                <w:r w:rsidRPr="00EE2AD0">
                                  <w:t xml:space="preserve">Staff training </w:t>
                                </w:r>
                              </w:p>
                            </w:txbxContent>
                          </wps:txbx>
                          <wps:bodyPr rot="0" vert="horz" wrap="square" lIns="91440" tIns="45720" rIns="91440" bIns="45720" anchor="t" anchorCtr="0">
                            <a:noAutofit/>
                          </wps:bodyPr>
                        </wps:wsp>
                        <wps:wsp>
                          <wps:cNvPr id="220" name="Text Box 2"/>
                          <wps:cNvSpPr txBox="1">
                            <a:spLocks noChangeArrowheads="1"/>
                          </wps:cNvSpPr>
                          <wps:spPr bwMode="auto">
                            <a:xfrm>
                              <a:off x="3381375" y="1657350"/>
                              <a:ext cx="1323975" cy="266700"/>
                            </a:xfrm>
                            <a:prstGeom prst="rect">
                              <a:avLst/>
                            </a:prstGeom>
                            <a:solidFill>
                              <a:srgbClr val="FFFFFF"/>
                            </a:solidFill>
                            <a:ln w="9525">
                              <a:noFill/>
                              <a:miter lim="800000"/>
                              <a:headEnd/>
                              <a:tailEnd/>
                            </a:ln>
                          </wps:spPr>
                          <wps:txbx>
                            <w:txbxContent>
                              <w:p w14:paraId="7D85A56D" w14:textId="77777777" w:rsidR="00634BFD" w:rsidRDefault="00634BFD" w:rsidP="00015ABD">
                                <w:r>
                                  <w:t>After sales service</w:t>
                                </w:r>
                              </w:p>
                            </w:txbxContent>
                          </wps:txbx>
                          <wps:bodyPr rot="0" vert="horz" wrap="square" lIns="91440" tIns="45720" rIns="91440" bIns="45720" anchor="t" anchorCtr="0">
                            <a:noAutofit/>
                          </wps:bodyPr>
                        </wps:wsp>
                        <wps:wsp>
                          <wps:cNvPr id="221" name="Text Box 2"/>
                          <wps:cNvSpPr txBox="1">
                            <a:spLocks noChangeArrowheads="1"/>
                          </wps:cNvSpPr>
                          <wps:spPr bwMode="auto">
                            <a:xfrm>
                              <a:off x="3429000" y="2124075"/>
                              <a:ext cx="1191355" cy="266700"/>
                            </a:xfrm>
                            <a:prstGeom prst="rect">
                              <a:avLst/>
                            </a:prstGeom>
                            <a:solidFill>
                              <a:srgbClr val="FFFFFF"/>
                            </a:solidFill>
                            <a:ln w="9525">
                              <a:noFill/>
                              <a:miter lim="800000"/>
                              <a:headEnd/>
                              <a:tailEnd/>
                            </a:ln>
                          </wps:spPr>
                          <wps:txbx>
                            <w:txbxContent>
                              <w:p w14:paraId="0B283CFD" w14:textId="77777777" w:rsidR="00634BFD" w:rsidRDefault="00634BFD" w:rsidP="00015ABD">
                                <w:r>
                                  <w:t>Service delivery</w:t>
                                </w:r>
                              </w:p>
                            </w:txbxContent>
                          </wps:txbx>
                          <wps:bodyPr rot="0" vert="horz" wrap="square" lIns="91440" tIns="45720" rIns="91440" bIns="45720" anchor="t" anchorCtr="0">
                            <a:noAutofit/>
                          </wps:bodyPr>
                        </wps:wsp>
                        <wps:wsp>
                          <wps:cNvPr id="222" name="Text Box 2"/>
                          <wps:cNvSpPr txBox="1">
                            <a:spLocks noChangeArrowheads="1"/>
                          </wps:cNvSpPr>
                          <wps:spPr bwMode="auto">
                            <a:xfrm>
                              <a:off x="-1" y="609600"/>
                              <a:ext cx="1261282" cy="238125"/>
                            </a:xfrm>
                            <a:prstGeom prst="rect">
                              <a:avLst/>
                            </a:prstGeom>
                            <a:solidFill>
                              <a:srgbClr val="FFFFFF"/>
                            </a:solidFill>
                            <a:ln w="9525">
                              <a:noFill/>
                              <a:miter lim="800000"/>
                              <a:headEnd/>
                              <a:tailEnd/>
                            </a:ln>
                          </wps:spPr>
                          <wps:txbx>
                            <w:txbxContent>
                              <w:p w14:paraId="21B86917" w14:textId="77777777" w:rsidR="00634BFD" w:rsidRDefault="00634BFD" w:rsidP="00015ABD">
                                <w:r w:rsidRPr="00CD7B6A">
                                  <w:rPr>
                                    <w:b/>
                                  </w:rPr>
                                  <w:t>Communication</w:t>
                                </w:r>
                              </w:p>
                            </w:txbxContent>
                          </wps:txbx>
                          <wps:bodyPr rot="0" vert="horz" wrap="square" lIns="91440" tIns="45720" rIns="91440" bIns="45720" anchor="t" anchorCtr="0">
                            <a:noAutofit/>
                          </wps:bodyPr>
                        </wps:wsp>
                        <wps:wsp>
                          <wps:cNvPr id="223" name="Straight Arrow Connector 223"/>
                          <wps:cNvCnPr/>
                          <wps:spPr>
                            <a:xfrm>
                              <a:off x="933450" y="438150"/>
                              <a:ext cx="390525"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24" name="Straight Arrow Connector 224"/>
                          <wps:cNvCnPr/>
                          <wps:spPr>
                            <a:xfrm flipV="1">
                              <a:off x="1104772" y="752475"/>
                              <a:ext cx="447804" cy="170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25" name="Straight Arrow Connector 225"/>
                          <wps:cNvCnPr/>
                          <wps:spPr>
                            <a:xfrm flipV="1">
                              <a:off x="497147" y="1114426"/>
                              <a:ext cx="1312603" cy="3107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26" name="Straight Arrow Connector 226"/>
                          <wps:cNvCnPr/>
                          <wps:spPr>
                            <a:xfrm flipH="1">
                              <a:off x="2895600" y="447675"/>
                              <a:ext cx="619125"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27" name="Straight Arrow Connector 227"/>
                          <wps:cNvCnPr/>
                          <wps:spPr>
                            <a:xfrm>
                              <a:off x="628650" y="1657350"/>
                              <a:ext cx="752475"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28" name="Straight Arrow Connector 228"/>
                          <wps:cNvCnPr/>
                          <wps:spPr>
                            <a:xfrm>
                              <a:off x="638175" y="2038350"/>
                              <a:ext cx="409575"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29" name="Straight Arrow Connector 229"/>
                          <wps:cNvCnPr/>
                          <wps:spPr>
                            <a:xfrm flipH="1" flipV="1">
                              <a:off x="1285875" y="1819275"/>
                              <a:ext cx="342900"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30" name="Straight Arrow Connector 230"/>
                          <wps:cNvCnPr/>
                          <wps:spPr>
                            <a:xfrm flipH="1" flipV="1">
                              <a:off x="3076575" y="1790700"/>
                              <a:ext cx="390525" cy="285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31" name="Straight Arrow Connector 231"/>
                          <wps:cNvCnPr/>
                          <wps:spPr>
                            <a:xfrm flipH="1" flipV="1">
                              <a:off x="2667000" y="2247900"/>
                              <a:ext cx="847725" cy="19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s:wsp>
                        <wps:cNvPr id="232" name="Straight Arrow Connector 232"/>
                        <wps:cNvCnPr/>
                        <wps:spPr>
                          <a:xfrm flipV="1">
                            <a:off x="2838450" y="847725"/>
                            <a:ext cx="314325"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C30BB0B" id="Group 201" o:spid="_x0000_s1030" style="position:absolute;left:0;text-align:left;margin-left:397.3pt;margin-top:-.05pt;width:448.5pt;height:228.75pt;z-index:251661312;mso-position-horizontal:right;mso-position-horizontal-relative:margin;mso-width-relative:margin;mso-height-relative:margin" coordorigin="" coordsize="55054,26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GYb0gcAAFBRAAAOAAAAZHJzL2Uyb0RvYy54bWzsnF1zm0YUhu870//AcJ+IXb41kTOp89HO&#10;pG2mSXuPEJKYIJYCtuT++r5nd1l92JJVN7E1FrlwJMHCsjycPe85Z3n1erUorOusbnJRjmz20rGt&#10;rEzFJC9nI/vPL+9fRLbVtEk5SQpRZiP7Jmvs1xc//vBqWQ0zLuaimGS1hYOUzXBZjex521bDwaBJ&#10;59kiaV6KKiuxcSrqRdLiaz0bTOpkiaMvigF3nGCwFPWkqkWaNQ1+fas22hfy+NNplra/T6dN1lrF&#10;yEbfWvm3ln/H9Hdw8SoZzuqkmuep7kbygF4skrzESc2h3iZtYl3V+a1DLfK0Fo2Yti9TsRiI6TRP&#10;M3kNuBrm7FzNh1pcVfJaZsPlrDLDhKHdGacHHzb97fpTbeWTkY3z21aZLHCT5Hkt+gHDs6xmQ+z1&#10;oa4+V59q/cNMfaMrXk3rBf2Pa7FWcmBvzMBmq9ZK8aMfxH7sY/xTbOOx4zPuq6FP57g/1O4Fzr5u&#10;mM7fdU19x/dM0yAIHUfetUF35gF10PTHfDEdN5fHdy+PP+Dytrtprm9PJ5Pht78+PCfNGoXm/6Hw&#10;eZ5UmSSsoZtsxsrtxupzWyf5bN5ab+paLK1LUZZ4pkQNOlw1fLLhZanRaIYNKOm4sKZFXv0FuyCf&#10;DU0IC5m8objbjIeBi5srn8JuMN3Qd7wYOBAsvs89j7ab+50Mq7ppP2RiYdGHkd3oLpq+qbMl1x+b&#10;VjXsGlC3ipL+tklevCsnVntTgfe2zpNyVmT6PLQLqOouRX5qb4pMNf8jm+J5AbHqNNJSZZdFbV0n&#10;sDGTr/KhQW+LEntSk2leFKaRI0dibyO9LzXLpPU6tqHZW55RlK1puMhLUd911nbVdXWq9u+uWl0r&#10;XfZYTG7kjZXDAe7oqXoUAL0jAJRcUH9A7h4AaTQ67Jjnku0gK8NZ7ITaAnXYRSxmnZ1hTuRHisue&#10;OxrDvcA+N+78I7iT4BzNHQ+cmFgi7pjjhbe480NuuINt9NUOPXdnxV1wBHfBAyfcEA4XoJIAuj73&#10;lWHDDKNdrAjGDv6YnG/j2Al2HKx+wr1ren9uhi88AsDwgQByLwx8PfUy14XHt+PyxRGj+VgSyJzY&#10;hwvY+3ykos7KBiJUoPTnF7JMP4mVpRWa9PBIfVrtCj8b17v6KNKvjVWKyzn890xKlHmWTCCKlGur&#10;J2lqqjxXEifWePmrmMDtT65aIUd4R8K6sR+FAR4IzNhhEHuxNLxre8l8LwgiyEkSKHKHe2itIZnk&#10;ifZokkYU+eQ9ZIK83fVsbOTEe/lPPwtbuxWltRzZMcy5gmTvIeDzkturlNDWIRZ5i9hLkS9GdmR2&#10;SoY0gtBGUpNpnaQa36GL2tV4paIHnWlQksGqhQq1IDSED3NR/2NbS4RZINf+vkrqzLaKX0rcp5h5&#10;HsVl5BcPrhC+1JtbxptbkjLFoSDYbEt9vGxlLIfGrRRvcD+nudR8dONVT7SoeUztEp8Ix9yNKM5C&#10;GO/YWwgdl/t43mQ8RgZVDtvbMyDYhDN6ghkewpOwxNz1XCnKbyPcObVEsOt4MGBnT7CJh/QEMxPL&#10;fmpfAkZYi/8OZjmxdtqLQZrxzvXlEXRaz7GJr/QcM5O0eGKOkWuLKXRFzoTyK3ZdCgZPjiOMIV2K&#10;HmRKqZmATQ8yMxmlJwbZZdwDzBJkVxnnbYPsBtzEIjzIopMzyJQaX0ekxrMui/PdtJ0J+/QYM5OX&#10;emKMGRxersUd8qk6YLYRo2CIDHRBXX4aCq8UFOOQT9u3DD1Efeihy9szTNAnIdy0fTW6bANMmQLD&#10;9hMKPXwnMOMeTAOmyW89sd1EwBRdgRO7TnSt2QxCRvrrDNBEhAd2eB0lPed4LTOprydmUxlNhnQs&#10;1cpteaWb0S7uE6a0fX+NwCPEa7+T0UTkpidTV2SyU8mIhdBEmk4fMl/Rt2E3UUBA25//lI54TE9n&#10;R+ep5LmYj5ICrYUYKo2punTLeuq5/hz47LNYpoiZUsknIYZc5GFJoJPbyQI/vFXxzBCIimmHMzCg&#10;fZJqDejJJKk8rMnQEzxHfPRWbTRDbbTrnwegffZpDeipZJ/0qhtUUuvi1LXvyXjAeFeMpStenqs0&#10;6vNJazRNPmn/CiVunKGjFojErtutS/IwY+86kS6qqLuAuiy7O0hZvygJwYlnViPNTfLnAHPGv9nP&#10;3N2r4uTaEBhcOIkhFr3tamyo7shBB8hFZKED57bnD2WN51QgTdZHCZoD/Bn35T/y58VII6qaZ6ZL&#10;ObY0NEPiPMCaTwmgi3J9aVz3RyB7A/gMDaDJ4hwA0Dgp9wD4c1fGr9dn8ij2ybsjAwhjF+wawAAa&#10;pJ9/z3lRMDeJmgP4mWKV/fjRnKGhC3iElUn7IzN6JpZGr3f61Lr3M5t0TQ7mAHSmBOU46KAudDgQ&#10;b1GIboUDPayA66KBPXRnCZ1JrRyAzpSX7IdOKg050d6tOVBwHmkSGd5/QIXoW06fKwODyufrSTxH&#10;El2TRNlPIvYBNYdfiHAPia6DFcIdiSh2wFt+dkjciL7IZRK9/D239cGuSZccQNFUjzzYKKpiWeUT&#10;csRhkBnZRjHCOzw6IYL3yKg4YS+ETyMSs34b2GO9qsg1SZIDWJqykXuw3H1XFo/cqAtKa+62J2iU&#10;fncs9hP0aU3QEkW8tk/W6elXDNJ7ATe/y9Xp6xchXvwLAAD//wMAUEsDBBQABgAIAAAAIQAVnyHE&#10;3gAAAAYBAAAPAAAAZHJzL2Rvd25yZXYueG1sTI9BS8NAFITvgv9heYK3dhNtbY15KaWop1KwFcTb&#10;a/KahGbfhuw2Sf+960mPwwwz36Sr0TSq587VVhDiaQSKJbdFLSXC5+FtsgTlPElBjRVGuLKDVXZ7&#10;k1JS2EE+uN/7UoUScQkhVN63idYur9iQm9qWJXgn2xnyQXalLjoaQrlp9EMUPWlDtYSFilreVJyf&#10;9xeD8D7QsH6MX/vt+bS5fh/mu69tzIj3d+P6BZTn0f+F4Rc/oEMWmI72IoVTDUI44hEmMahgLp8X&#10;QR8RZvPFDHSW6v/42Q8AAAD//wMAUEsBAi0AFAAGAAgAAAAhALaDOJL+AAAA4QEAABMAAAAAAAAA&#10;AAAAAAAAAAAAAFtDb250ZW50X1R5cGVzXS54bWxQSwECLQAUAAYACAAAACEAOP0h/9YAAACUAQAA&#10;CwAAAAAAAAAAAAAAAAAvAQAAX3JlbHMvLnJlbHNQSwECLQAUAAYACAAAACEAWChmG9IHAABQUQAA&#10;DgAAAAAAAAAAAAAAAAAuAgAAZHJzL2Uyb0RvYy54bWxQSwECLQAUAAYACAAAACEAFZ8hxN4AAAAG&#10;AQAADwAAAAAAAAAAAAAAAAAsCgAAZHJzL2Rvd25yZXYueG1sUEsFBgAAAAAEAAQA8wAAADcLAAAA&#10;AA==&#10;">
                <v:group id="Group 202" o:spid="_x0000_s1031" style="position:absolute;width:55054;height:26670" coordorigin="" coordsize="55054,26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8DMxgAAANwAAAAPAAAAZHJzL2Rvd25yZXYueG1sRI/NasMw&#10;EITvhb6D2EJvjWyHluJGCSG0oQcTqF0IuS3WxjaxVsZS/fP2VSCQ4zAz3zCrzWRaMVDvGssK4kUE&#10;gri0uuFKwW/x9fIOwnlkja1lUjCTg8368WGFqbYj/9CQ+0oECLsUFdTed6mUrqzJoFvYjjh4Z9sb&#10;9EH2ldQ9jgFuWplE0Zs02HBYqLGjXU3lJf8zCvYjjttl/Dlkl/NuPhWvh2MWk1LPT9P2A4Snyd/D&#10;t/a3VpBECVzPhCMg1/8AAAD//wMAUEsBAi0AFAAGAAgAAAAhANvh9svuAAAAhQEAABMAAAAAAAAA&#10;AAAAAAAAAAAAAFtDb250ZW50X1R5cGVzXS54bWxQSwECLQAUAAYACAAAACEAWvQsW78AAAAVAQAA&#10;CwAAAAAAAAAAAAAAAAAfAQAAX3JlbHMvLnJlbHNQSwECLQAUAAYACAAAACEAD3/AzMYAAADcAAAA&#10;DwAAAAAAAAAAAAAAAAAHAgAAZHJzL2Rvd25yZXYueG1sUEsFBgAAAAADAAMAtwAAAPoCAAAAAA==&#10;">
                  <v:shapetype id="_x0000_t32" coordsize="21600,21600" o:spt="32" o:oned="t" path="m,l21600,21600e" filled="f">
                    <v:path arrowok="t" fillok="f" o:connecttype="none"/>
                    <o:lock v:ext="edit" shapetype="t"/>
                  </v:shapetype>
                  <v:shape id="Straight Arrow Connector 203" o:spid="_x0000_s1032" type="#_x0000_t32" style="position:absolute;left:1714;top:12763;width:37505;height:55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NxAxQAAANwAAAAPAAAAZHJzL2Rvd25yZXYueG1sRI9Ba8JA&#10;FITvhf6H5QleSt00EVuiq5SKtFdjKe3tNftMgtm3IW/V9N93BcHjMDPfMIvV4Fp1ol4azwaeJgko&#10;4tLbhisDn7vN4wsoCcgWW89k4I8EVsv7uwXm1p95S6ciVCpCWHI0UIfQ5VpLWZNDmfiOOHp73zsM&#10;UfaVtj2eI9y1Ok2SmXbYcFyosaO3mspDcXQGsjCVdDv9fpbip/p9sOssk693Y8aj4XUOKtAQbuFr&#10;+8MaSJMMLmfiEdDLfwAAAP//AwBQSwECLQAUAAYACAAAACEA2+H2y+4AAACFAQAAEwAAAAAAAAAA&#10;AAAAAAAAAAAAW0NvbnRlbnRfVHlwZXNdLnhtbFBLAQItABQABgAIAAAAIQBa9CxbvwAAABUBAAAL&#10;AAAAAAAAAAAAAAAAAB8BAABfcmVscy8ucmVsc1BLAQItABQABgAIAAAAIQBUgNxAxQAAANwAAAAP&#10;AAAAAAAAAAAAAAAAAAcCAABkcnMvZG93bnJldi54bWxQSwUGAAAAAAMAAwC3AAAA+QIAAAAA&#10;" strokecolor="black [3200]" strokeweight=".5pt">
                    <v:stroke endarrow="block" joinstyle="miter"/>
                  </v:shape>
                  <v:shape id="Straight Arrow Connector 204" o:spid="_x0000_s1033" type="#_x0000_t32" style="position:absolute;left:11430;top:2190;width:8191;height:108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k1xAAAANwAAAAPAAAAZHJzL2Rvd25yZXYueG1sRI9Pi8Iw&#10;FMTvC36H8ARva6qsorWpqIvg7s0/eH40z7bYvNQm2vrtN4Kwx2FmfsMky85U4kGNKy0rGA0jEMSZ&#10;1SXnCk7H7ecMhPPIGivLpOBJDpZp7yPBWNuW9/Q4+FwECLsYFRTe17GULivIoBvamjh4F9sY9EE2&#10;udQNtgFuKjmOoqk0WHJYKLCmTUHZ9XA3Clr05/l6ld826++fXTepbtPj6VepQb9bLUB46vx/+N3e&#10;aQXj6AteZ8IRkOkfAAAA//8DAFBLAQItABQABgAIAAAAIQDb4fbL7gAAAIUBAAATAAAAAAAAAAAA&#10;AAAAAAAAAABbQ29udGVudF9UeXBlc10ueG1sUEsBAi0AFAAGAAgAAAAhAFr0LFu/AAAAFQEAAAsA&#10;AAAAAAAAAAAAAAAAHwEAAF9yZWxzLy5yZWxzUEsBAi0AFAAGAAgAAAAhAP9e6TXEAAAA3AAAAA8A&#10;AAAAAAAAAAAAAAAABwIAAGRycy9kb3ducmV2LnhtbFBLBQYAAAAAAwADALcAAAD4AgAAAAA=&#10;" strokecolor="black [3200]" strokeweight=".5pt">
                    <v:stroke endarrow="block" joinstyle="miter"/>
                  </v:shape>
                  <v:shape id="Straight Arrow Connector 205" o:spid="_x0000_s1034" type="#_x0000_t32" style="position:absolute;left:26098;top:1047;width:8573;height:117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kyuwgAAANwAAAAPAAAAZHJzL2Rvd25yZXYueG1sRI/NqsIw&#10;FIT3gu8QjuBOUwVFq1H8QfDenVVcH5pjW2xOahNtffubC4LLYWa+YZbr1pTiRbUrLCsYDSMQxKnV&#10;BWcKLufDYAbCeWSNpWVS8CYH61W3s8RY24ZP9Ep8JgKEXYwKcu+rWEqX5mTQDW1FHLybrQ36IOtM&#10;6hqbADelHEfRVBosOCzkWNEup/SePI2CBv11vt1kj912/3NsJ+Vjer78KtXvtZsFCE+t/4Y/7aNW&#10;MI4m8H8mHAG5+gMAAP//AwBQSwECLQAUAAYACAAAACEA2+H2y+4AAACFAQAAEwAAAAAAAAAAAAAA&#10;AAAAAAAAW0NvbnRlbnRfVHlwZXNdLnhtbFBLAQItABQABgAIAAAAIQBa9CxbvwAAABUBAAALAAAA&#10;AAAAAAAAAAAAAB8BAABfcmVscy8ucmVsc1BLAQItABQABgAIAAAAIQCQEkyuwgAAANwAAAAPAAAA&#10;AAAAAAAAAAAAAAcCAABkcnMvZG93bnJldi54bWxQSwUGAAAAAAMAAwC3AAAA9gIAAAAA&#10;" strokecolor="black [3200]" strokeweight=".5pt">
                    <v:stroke endarrow="block" joinstyle="miter"/>
                  </v:shape>
                  <v:shape id="Straight Arrow Connector 206" o:spid="_x0000_s1035" type="#_x0000_t32" style="position:absolute;left:7905;top:13525;width:8859;height:99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3/YxQAAANwAAAAPAAAAZHJzL2Rvd25yZXYueG1sRI9Ba8JA&#10;FITvQv/D8gQvUjdNxJboKqVS7NVUpL29Zp9JMPs25G01/vtuodDjMDPfMKvN4Fp1oV4azwYeZgko&#10;4tLbhisDh/fX+ydQEpAttp7JwI0ENuu70Qpz66+8p0sRKhUhLDkaqEPocq2lrMmhzHxHHL2T7x2G&#10;KPtK2x6vEe5anSbJQjtsOC7U2NFLTeW5+HYGsjCXdD//eJTis/qa2m2WyXFnzGQ8PC9BBRrCf/iv&#10;/WYNpMkCfs/EI6DXPwAAAP//AwBQSwECLQAUAAYACAAAACEA2+H2y+4AAACFAQAAEwAAAAAAAAAA&#10;AAAAAAAAAAAAW0NvbnRlbnRfVHlwZXNdLnhtbFBLAQItABQABgAIAAAAIQBa9CxbvwAAABUBAAAL&#10;AAAAAAAAAAAAAAAAAB8BAABfcmVscy8ucmVsc1BLAQItABQABgAIAAAAIQBE93/YxQAAANwAAAAP&#10;AAAAAAAAAAAAAAAAAAcCAABkcnMvZG93bnJldi54bWxQSwUGAAAAAAMAAwC3AAAA+QIAAAAA&#10;" strokecolor="black [3200]" strokeweight=".5pt">
                    <v:stroke endarrow="block" joinstyle="miter"/>
                  </v:shape>
                  <v:shape id="Straight Arrow Connector 207" o:spid="_x0000_s1036" type="#_x0000_t32" style="position:absolute;left:24765;top:13335;width:9810;height:1095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9pDxQAAANwAAAAPAAAAZHJzL2Rvd25yZXYueG1sRI9Ba8JA&#10;FITvQv/D8gQvUjdNREt0lVIp9moqpb29Zp9JMPs25G01/vtuodDjMDPfMOvt4Fp1oV4azwYeZgko&#10;4tLbhisDx7eX+0dQEpAttp7JwI0Etpu70Rpz6698oEsRKhUhLDkaqEPocq2lrMmhzHxHHL2T7x2G&#10;KPtK2x6vEe5anSbJQjtsOC7U2NFzTeW5+HYGsjCX9DD/WErxWX1N7S7L5H1vzGQ8PK1ABRrCf/iv&#10;/WoNpMkSfs/EI6A3PwAAAP//AwBQSwECLQAUAAYACAAAACEA2+H2y+4AAACFAQAAEwAAAAAAAAAA&#10;AAAAAAAAAAAAW0NvbnRlbnRfVHlwZXNdLnhtbFBLAQItABQABgAIAAAAIQBa9CxbvwAAABUBAAAL&#10;AAAAAAAAAAAAAAAAAB8BAABfcmVscy8ucmVsc1BLAQItABQABgAIAAAAIQAru9pDxQAAANwAAAAP&#10;AAAAAAAAAAAAAAAAAAcCAABkcnMvZG93bnJldi54bWxQSwUGAAAAAAMAAwC3AAAA+QIAAAAA&#10;" strokecolor="black [3200]" strokeweight=".5pt">
                    <v:stroke endarrow="block" joinstyle="miter"/>
                  </v:shape>
                  <v:shape id="Text Box 2" o:spid="_x0000_s1037" type="#_x0000_t202" style="position:absolute;left:39587;top:7694;width:15467;height:7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1FcwgAAANwAAAAPAAAAZHJzL2Rvd25yZXYueG1sRE/LisIw&#10;FN0P+A/hCm4GTXXERzXKIDjobkZFt5fm2habm04Sa/17sxiY5eG8l+vWVKIh50vLCoaDBARxZnXJ&#10;uYLTcdufgfABWWNlmRQ8ycN61XlbYqrtg3+oOYRcxBD2KSooQqhTKX1WkEE/sDVx5K7WGQwRulxq&#10;h48Ybio5SpKJNFhybCiwpk1B2e1wNwpm411z8fuP73M2uVbz8D5tvn6dUr1u+7kAEagN/+I/904r&#10;GCVxbTwTj4BcvQAAAP//AwBQSwECLQAUAAYACAAAACEA2+H2y+4AAACFAQAAEwAAAAAAAAAAAAAA&#10;AAAAAAAAW0NvbnRlbnRfVHlwZXNdLnhtbFBLAQItABQABgAIAAAAIQBa9CxbvwAAABUBAAALAAAA&#10;AAAAAAAAAAAAAB8BAABfcmVscy8ucmVsc1BLAQItABQABgAIAAAAIQCMg1FcwgAAANwAAAAPAAAA&#10;AAAAAAAAAAAAAAcCAABkcnMvZG93bnJldi54bWxQSwUGAAAAAAMAAwC3AAAA9gIAAAAA&#10;">
                    <v:textbox>
                      <w:txbxContent>
                        <w:p w14:paraId="1F57F6B1" w14:textId="3672930F" w:rsidR="00634BFD" w:rsidRDefault="00634BFD" w:rsidP="00015ABD">
                          <w:r>
                            <w:t>Poor performance of staff linked to drop in customer patronage</w:t>
                          </w:r>
                        </w:p>
                      </w:txbxContent>
                    </v:textbox>
                  </v:shape>
                  <v:shape id="Text Box 2" o:spid="_x0000_s1038" type="#_x0000_t202" style="position:absolute;left:2381;width:1503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THxgAAANwAAAAPAAAAZHJzL2Rvd25yZXYueG1sRI9bawIx&#10;FITfC/6HcARfima1xctqlCK06Fu9oK+HzXF3cXOyTdJ1/fdGKPRxmJlvmMWqNZVoyPnSsoLhIAFB&#10;nFldcq7gePjsT0H4gKyxskwK7uRhtey8LDDV9sY7avYhFxHCPkUFRQh1KqXPCjLoB7Ymjt7FOoMh&#10;SpdL7fAW4aaSoyQZS4Mlx4UCa1oXlF33v0bB9H3TnP327fuUjS/VLLxOmq8fp1Sv237MQQRqw3/4&#10;r73RCkbJDJ5n4hGQywcAAAD//wMAUEsBAi0AFAAGAAgAAAAhANvh9svuAAAAhQEAABMAAAAAAAAA&#10;AAAAAAAAAAAAAFtDb250ZW50X1R5cGVzXS54bWxQSwECLQAUAAYACAAAACEAWvQsW78AAAAVAQAA&#10;CwAAAAAAAAAAAAAAAAAfAQAAX3JlbHMvLnJlbHNQSwECLQAUAAYACAAAACEA48/0x8YAAADcAAAA&#10;DwAAAAAAAAAAAAAAAAAHAgAAZHJzL2Rvd25yZXYueG1sUEsFBgAAAAADAAMAtwAAAPoCAAAAAA==&#10;">
                    <v:textbox>
                      <w:txbxContent>
                        <w:p w14:paraId="0C9F9622" w14:textId="77777777" w:rsidR="00634BFD" w:rsidRDefault="00634BFD" w:rsidP="00015ABD">
                          <w:r>
                            <w:t xml:space="preserve">Low quality of service </w:t>
                          </w:r>
                        </w:p>
                      </w:txbxContent>
                    </v:textbox>
                  </v:shape>
                  <v:shape id="Text Box 2" o:spid="_x0000_s1039" type="#_x0000_t202" style="position:absolute;left:23431;width:7906;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MuHwgAAANwAAAAPAAAAZHJzL2Rvd25yZXYueG1sRE/LagIx&#10;FN0L/YdwC27EyWiLj6lRimCxO2tFt5fJnQed3EyTOE7/vlkILg/nvdr0phEdOV9bVjBJUhDEudU1&#10;lwpO37vxAoQPyBoby6Tgjzxs1k+DFWba3viLumMoRQxhn6GCKoQ2k9LnFRn0iW2JI1dYZzBE6Eqp&#10;Hd5iuGnkNE1n0mDNsaHClrYV5T/Hq1GweN13F//5cjjns6JZhtG8+/h1Sg2f+/c3EIH68BDf3Xut&#10;YDqJ8+OZeATk+h8AAP//AwBQSwECLQAUAAYACAAAACEA2+H2y+4AAACFAQAAEwAAAAAAAAAAAAAA&#10;AAAAAAAAW0NvbnRlbnRfVHlwZXNdLnhtbFBLAQItABQABgAIAAAAIQBa9CxbvwAAABUBAAALAAAA&#10;AAAAAAAAAAAAAB8BAABfcmVscy8ucmVsc1BLAQItABQABgAIAAAAIQD3LMuHwgAAANwAAAAPAAAA&#10;AAAAAAAAAAAAAAcCAABkcnMvZG93bnJldi54bWxQSwUGAAAAAAMAAwC3AAAA9gIAAAAA&#10;">
                    <v:textbox>
                      <w:txbxContent>
                        <w:p w14:paraId="614F41CF" w14:textId="77777777" w:rsidR="00634BFD" w:rsidRDefault="00634BFD" w:rsidP="00015ABD">
                          <w:r>
                            <w:t>High price</w:t>
                          </w:r>
                        </w:p>
                      </w:txbxContent>
                    </v:textbox>
                  </v:shape>
                  <v:shape id="Text Box 2" o:spid="_x0000_s1040" type="#_x0000_t202" style="position:absolute;left:3238;top:23431;width:10573;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G4cxQAAANwAAAAPAAAAZHJzL2Rvd25yZXYueG1sRI9Ba8JA&#10;FITvBf/D8gQvRTexRW3qKiJY9NZasddH9pmEZt/G3TXGf+8KhR6HmfmGmS87U4uWnK8sK0hHCQji&#10;3OqKCwWH781wBsIHZI21ZVJwIw/LRe9pjpm2V/6idh8KESHsM1RQhtBkUvq8JIN+ZBvi6J2sMxii&#10;dIXUDq8Rbmo5TpKJNFhxXCixoXVJ+e/+YhTMXrftj9+9fB7zyal+C8/T9uPslBr0u9U7iEBd+A//&#10;tbdawThN4XEmHgG5uAMAAP//AwBQSwECLQAUAAYACAAAACEA2+H2y+4AAACFAQAAEwAAAAAAAAAA&#10;AAAAAAAAAAAAW0NvbnRlbnRfVHlwZXNdLnhtbFBLAQItABQABgAIAAAAIQBa9CxbvwAAABUBAAAL&#10;AAAAAAAAAAAAAAAAAB8BAABfcmVscy8ucmVsc1BLAQItABQABgAIAAAAIQCYYG4cxQAAANwAAAAP&#10;AAAAAAAAAAAAAAAAAAcCAABkcnMvZG93bnJldi54bWxQSwUGAAAAAAMAAwC3AAAA+QIAAAAA&#10;">
                    <v:textbox>
                      <w:txbxContent>
                        <w:p w14:paraId="389C8987" w14:textId="77777777" w:rsidR="00634BFD" w:rsidRDefault="00634BFD" w:rsidP="00015ABD">
                          <w:r>
                            <w:t>Management</w:t>
                          </w:r>
                        </w:p>
                      </w:txbxContent>
                    </v:textbox>
                  </v:shape>
                  <v:shape id="Text Box 2" o:spid="_x0000_s1041" type="#_x0000_t202" style="position:absolute;left:20097;top:23812;width:1114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vBrxgAAANwAAAAPAAAAZHJzL2Rvd25yZXYueG1sRI9ba8JA&#10;FITfC/0Pyyn0pejGWLxEV5FCxb55Q18P2WMSzJ6Nu9uY/vtuoeDjMDPfMPNlZ2rRkvOVZQWDfgKC&#10;OLe64kLB8fDZm4DwAVljbZkU/JCH5eL5aY6ZtnfeUbsPhYgQ9hkqKENoMil9XpJB37cNcfQu1hkM&#10;UbpCaof3CDe1TJNkJA1WHBdKbOijpPy6/zYKJu+b9uy/httTPrrU0/A2btc3p9TrS7eagQjUhUf4&#10;v73RCtJBCn9n4hGQi18AAAD//wMAUEsBAi0AFAAGAAgAAAAhANvh9svuAAAAhQEAABMAAAAAAAAA&#10;AAAAAAAAAAAAAFtDb250ZW50X1R5cGVzXS54bWxQSwECLQAUAAYACAAAACEAWvQsW78AAAAVAQAA&#10;CwAAAAAAAAAAAAAAAAAfAQAAX3JlbHMvLnJlbHNQSwECLQAUAAYACAAAACEAaLLwa8YAAADcAAAA&#10;DwAAAAAAAAAAAAAAAAAHAgAAZHJzL2Rvd25yZXYueG1sUEsFBgAAAAADAAMAtwAAAPoCAAAAAA==&#10;">
                    <v:textbox>
                      <w:txbxContent>
                        <w:p w14:paraId="6854C606" w14:textId="77777777" w:rsidR="00634BFD" w:rsidRDefault="00634BFD" w:rsidP="00015ABD">
                          <w:r>
                            <w:t>Poor support</w:t>
                          </w:r>
                        </w:p>
                      </w:txbxContent>
                    </v:textbox>
                  </v:shape>
                  <v:shape id="Text Box 2" o:spid="_x0000_s1042" type="#_x0000_t202" style="position:absolute;left:31242;top:3238;width:13620;height:4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BbSxgAAANwAAAAPAAAAZHJzL2Rvd25yZXYueG1sRI9Ba8JA&#10;FITvgv9heYXezEYr0qZZpbRUvIg0LdHja/Y1CWbfhuyq0V/vCkKPw8x8w6SL3jTiSJ2rLSsYRzEI&#10;4sLqmksFP9+fo2cQziNrbCyTgjM5WMyHgxQTbU/8RcfMlyJA2CWooPK+TaR0RUUGXWRb4uD92c6g&#10;D7Irpe7wFOCmkZM4nkmDNYeFClt6r6jYZwejwBXxLN9Ms3z7K5d0edH6Y7dcK/X40L+9gvDU+//w&#10;vb3SCibjJ7idCUdAzq8AAAD//wMAUEsBAi0AFAAGAAgAAAAhANvh9svuAAAAhQEAABMAAAAAAAAA&#10;AAAAAAAAAAAAAFtDb250ZW50X1R5cGVzXS54bWxQSwECLQAUAAYACAAAACEAWvQsW78AAAAVAQAA&#10;CwAAAAAAAAAAAAAAAAAfAQAAX3JlbHMvLnJlbHNQSwECLQAUAAYACAAAACEAxMgW0sYAAADcAAAA&#10;DwAAAAAAAAAAAAAAAAAHAgAAZHJzL2Rvd25yZXYueG1sUEsFBgAAAAADAAMAtwAAAPoCAAAAAA==&#10;" strokecolor="white [3212]">
                    <v:textbox>
                      <w:txbxContent>
                        <w:p w14:paraId="173DC70C" w14:textId="77777777" w:rsidR="00634BFD" w:rsidRDefault="00634BFD" w:rsidP="00015ABD">
                          <w:pPr>
                            <w:jc w:val="right"/>
                          </w:pPr>
                          <w:r>
                            <w:t xml:space="preserve">Price of service </w:t>
                          </w:r>
                        </w:p>
                      </w:txbxContent>
                    </v:textbox>
                  </v:shape>
                  <v:shape id="Text Box 2" o:spid="_x0000_s1043" type="#_x0000_t202" style="position:absolute;left:18002;top:7143;width:1152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76zwgAAANwAAAAPAAAAZHJzL2Rvd25yZXYueG1sRI/disIw&#10;FITvBd8hHMEb2aaKv9UoKuzira4PcNoc22JzUppo69ubhQUvh5n5htnsOlOJJzWutKxgHMUgiDOr&#10;S84VXH+/v5YgnEfWWFkmBS9ysNv2extMtG35TM+Lz0WAsEtQQeF9nUjpsoIMusjWxMG72cagD7LJ&#10;pW6wDXBTyUkcz6XBksNCgTUdC8rul4dRcDu1o9mqTX/8dXGezg9YLlL7Umo46PZrEJ46/wn/t09a&#10;wWQ8hb8z4QjI7RsAAP//AwBQSwECLQAUAAYACAAAACEA2+H2y+4AAACFAQAAEwAAAAAAAAAAAAAA&#10;AAAAAAAAW0NvbnRlbnRfVHlwZXNdLnhtbFBLAQItABQABgAIAAAAIQBa9CxbvwAAABUBAAALAAAA&#10;AAAAAAAAAAAAAB8BAABfcmVscy8ucmVsc1BLAQItABQABgAIAAAAIQBuW76zwgAAANwAAAAPAAAA&#10;AAAAAAAAAAAAAAcCAABkcnMvZG93bnJldi54bWxQSwUGAAAAAAMAAwC3AAAA9gIAAAAA&#10;" stroked="f">
                    <v:textbox>
                      <w:txbxContent>
                        <w:p w14:paraId="3809DC4B" w14:textId="77777777" w:rsidR="00634BFD" w:rsidRDefault="00634BFD" w:rsidP="00015ABD">
                          <w:r>
                            <w:t>Price of product</w:t>
                          </w:r>
                        </w:p>
                      </w:txbxContent>
                    </v:textbox>
                  </v:shape>
                  <v:shape id="Text Box 2" o:spid="_x0000_s1044" type="#_x0000_t202" style="position:absolute;top:3048;width:1047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xsoxAAAANwAAAAPAAAAZHJzL2Rvd25yZXYueG1sRI/RasJA&#10;FETfBf9huUJfxGyUGtvUTbCFFl+NfsBN9pqEZu+G7Gri33cLhT4OM3OG2eeT6cSdBtdaVrCOYhDE&#10;ldUt1wou58/VCwjnkTV2lknBgxzk2Xy2x1TbkU90L3wtAoRdigoa7/tUSlc1ZNBFticO3tUOBn2Q&#10;Qy31gGOAm05u4jiRBlsOCw329NFQ9V3cjILrcVxuX8fyy192p+fkHdtdaR9KPS2mwxsIT5P/D/+1&#10;j1rBZr2F3zPhCMjsBwAA//8DAFBLAQItABQABgAIAAAAIQDb4fbL7gAAAIUBAAATAAAAAAAAAAAA&#10;AAAAAAAAAABbQ29udGVudF9UeXBlc10ueG1sUEsBAi0AFAAGAAgAAAAhAFr0LFu/AAAAFQEAAAsA&#10;AAAAAAAAAAAAAAAAHwEAAF9yZWxzLy5yZWxzUEsBAi0AFAAGAAgAAAAhAAEXGyjEAAAA3AAAAA8A&#10;AAAAAAAAAAAAAAAABwIAAGRycy9kb3ducmV2LnhtbFBLBQYAAAAAAwADALcAAAD4AgAAAAA=&#10;" stroked="f">
                    <v:textbox>
                      <w:txbxContent>
                        <w:p w14:paraId="6D550747" w14:textId="77777777" w:rsidR="00634BFD" w:rsidRDefault="00634BFD" w:rsidP="00015ABD">
                          <w:r>
                            <w:t>Response time</w:t>
                          </w:r>
                        </w:p>
                      </w:txbxContent>
                    </v:textbox>
                  </v:shape>
                  <v:shape id="Text Box 2" o:spid="_x0000_s1045" type="#_x0000_t202" style="position:absolute;left:95;top:9906;width:671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YVfxAAAANwAAAAPAAAAZHJzL2Rvd25yZXYueG1sRI/RaoNA&#10;FETfA/2H5Rb6EuqqNKYx2YS20JJXTT7g6t6o1L0r7jaav+8WCnkcZuYMszvMphdXGl1nWUESxSCI&#10;a6s7bhScT5/PryCcR9bYWyYFN3Jw2D8sdphrO3FB19I3IkDY5aig9X7IpXR1SwZdZAfi4F3saNAH&#10;OTZSjzgFuOllGseZNNhxWGhxoI+W6u/yxyi4HKflajNVX/68Ll6yd+zWlb0p9fQ4v21BeJr9Pfzf&#10;PmoFaZLB35lwBOT+FwAA//8DAFBLAQItABQABgAIAAAAIQDb4fbL7gAAAIUBAAATAAAAAAAAAAAA&#10;AAAAAAAAAABbQ29udGVudF9UeXBlc10ueG1sUEsBAi0AFAAGAAgAAAAhAFr0LFu/AAAAFQEAAAsA&#10;AAAAAAAAAAAAAAAAHwEAAF9yZWxzLy5yZWxzUEsBAi0AFAAGAAgAAAAhAPHFhV/EAAAA3AAAAA8A&#10;AAAAAAAAAAAAAAAABwIAAGRycy9kb3ducmV2LnhtbFBLBQYAAAAAAwADALcAAAD4AgAAAAA=&#10;" stroked="f">
                    <v:textbox>
                      <w:txbxContent>
                        <w:p w14:paraId="72052D6B" w14:textId="77777777" w:rsidR="00634BFD" w:rsidRDefault="00634BFD" w:rsidP="00015ABD">
                          <w:r>
                            <w:t>Guest relation</w:t>
                          </w:r>
                        </w:p>
                      </w:txbxContent>
                    </v:textbox>
                  </v:shape>
                  <v:shape id="Text Box 2" o:spid="_x0000_s1046" type="#_x0000_t202" style="position:absolute;top:18859;width:7905;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4BAC612D" w14:textId="77777777" w:rsidR="00634BFD" w:rsidRDefault="00634BFD" w:rsidP="00015ABD">
                          <w:r>
                            <w:t xml:space="preserve">Meetings </w:t>
                          </w:r>
                        </w:p>
                      </w:txbxContent>
                    </v:textbox>
                  </v:shape>
                  <v:shape id="Text Box 2" o:spid="_x0000_s1047" type="#_x0000_t202" style="position:absolute;left:762;top:15144;width:685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rS2vQAAANwAAAAPAAAAZHJzL2Rvd25yZXYueG1sRE9LCsIw&#10;EN0L3iGM4EY0VfxWo6iguPVzgLEZ22IzKU209fZmIbh8vP9q05hCvKlyuWUFw0EEgjixOudUwe16&#10;6M9BOI+ssbBMCj7kYLNut1YYa1vzmd4Xn4oQwi5GBZn3ZSylSzIy6Aa2JA7cw1YGfYBVKnWFdQg3&#10;hRxF0VQazDk0ZFjSPqPkeXkZBY9T3Zss6vvR32bn8XSH+exuP0p1O812CcJT4//in/ukFYyGYW04&#10;E46AXH8BAAD//wMAUEsBAi0AFAAGAAgAAAAhANvh9svuAAAAhQEAABMAAAAAAAAAAAAAAAAAAAAA&#10;AFtDb250ZW50X1R5cGVzXS54bWxQSwECLQAUAAYACAAAACEAWvQsW78AAAAVAQAACwAAAAAAAAAA&#10;AAAAAAAfAQAAX3JlbHMvLnJlbHNQSwECLQAUAAYACAAAACEA7xa0tr0AAADcAAAADwAAAAAAAAAA&#10;AAAAAAAHAgAAZHJzL2Rvd25yZXYueG1sUEsFBgAAAAADAAMAtwAAAPECAAAAAA==&#10;" stroked="f">
                    <v:textbox>
                      <w:txbxContent>
                        <w:p w14:paraId="2F18C634" w14:textId="77777777" w:rsidR="00634BFD" w:rsidRDefault="00634BFD" w:rsidP="00015ABD">
                          <w:r>
                            <w:t>Salaries</w:t>
                          </w:r>
                        </w:p>
                      </w:txbxContent>
                    </v:textbox>
                  </v:shape>
                  <v:shape id="Text Box 2" o:spid="_x0000_s1048" type="#_x0000_t202" style="position:absolute;left:15335;top:16954;width:990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hEtwgAAANwAAAAPAAAAZHJzL2Rvd25yZXYueG1sRI/disIw&#10;FITvBd8hHMEb0VTxtxpFhV28rfoAx+bYFpuT0kRb334jLHg5zMw3zGbXmlK8qHaFZQXjUQSCOLW6&#10;4EzB9fIzXIJwHlljaZkUvMnBbtvtbDDWtuGEXmefiQBhF6OC3PsqltKlORl0I1sRB+9ua4M+yDqT&#10;usYmwE0pJ1E0lwYLDgs5VnTMKX2cn0bB/dQMZqvm9uuvi2Q6P2CxuNm3Uv1eu1+D8NT6b/i/fdIK&#10;JuMVfM6EIyC3fwAAAP//AwBQSwECLQAUAAYACAAAACEA2+H2y+4AAACFAQAAEwAAAAAAAAAAAAAA&#10;AAAAAAAAW0NvbnRlbnRfVHlwZXNdLnhtbFBLAQItABQABgAIAAAAIQBa9CxbvwAAABUBAAALAAAA&#10;AAAAAAAAAAAAAB8BAABfcmVscy8ucmVsc1BLAQItABQABgAIAAAAIQCAWhEtwgAAANwAAAAPAAAA&#10;AAAAAAAAAAAAAAcCAABkcnMvZG93bnJldi54bWxQSwUGAAAAAAMAAwC3AAAA9gIAAAAA&#10;" stroked="f">
                    <v:textbox>
                      <w:txbxContent>
                        <w:p w14:paraId="64787DF9" w14:textId="77777777" w:rsidR="00634BFD" w:rsidRPr="00EE2AD0" w:rsidRDefault="00634BFD" w:rsidP="00015ABD">
                          <w:r w:rsidRPr="00EE2AD0">
                            <w:t xml:space="preserve">Staff training </w:t>
                          </w:r>
                        </w:p>
                      </w:txbxContent>
                    </v:textbox>
                  </v:shape>
                  <v:shape id="Text Box 2" o:spid="_x0000_s1049" type="#_x0000_t202" style="position:absolute;left:33813;top:16573;width:1324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HINwAAAANwAAAAPAAAAZHJzL2Rvd25yZXYueG1sRE/LisIw&#10;FN0L/kO4ghuxqWXGRzWKCjO49fEBt821LTY3pYm2/r1ZDMzycN6bXW9q8aLWVZYVzKIYBHFudcWF&#10;gtv1Z7oE4TyyxtoyKXiTg912ONhgqm3HZ3pdfCFCCLsUFZTeN6mULi/JoItsQxy4u20N+gDbQuoW&#10;uxBuapnE8VwarDg0lNjQsaT8cXkaBfdTN/leddmvvy3OX/MDVovMvpUaj/r9GoSn3v+L/9wnrSBJ&#10;wvxwJhwBuf0AAAD//wMAUEsBAi0AFAAGAAgAAAAhANvh9svuAAAAhQEAABMAAAAAAAAAAAAAAAAA&#10;AAAAAFtDb250ZW50X1R5cGVzXS54bWxQSwECLQAUAAYACAAAACEAWvQsW78AAAAVAQAACwAAAAAA&#10;AAAAAAAAAAAfAQAAX3JlbHMvLnJlbHNQSwECLQAUAAYACAAAACEA3wxyDcAAAADcAAAADwAAAAAA&#10;AAAAAAAAAAAHAgAAZHJzL2Rvd25yZXYueG1sUEsFBgAAAAADAAMAtwAAAPQCAAAAAA==&#10;" stroked="f">
                    <v:textbox>
                      <w:txbxContent>
                        <w:p w14:paraId="7D85A56D" w14:textId="77777777" w:rsidR="00634BFD" w:rsidRDefault="00634BFD" w:rsidP="00015ABD">
                          <w:r>
                            <w:t>After sales service</w:t>
                          </w:r>
                        </w:p>
                      </w:txbxContent>
                    </v:textbox>
                  </v:shape>
                  <v:shape id="Text Box 2" o:spid="_x0000_s1050" type="#_x0000_t202" style="position:absolute;left:34290;top:21240;width:1191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NeWxAAAANwAAAAPAAAAZHJzL2Rvd25yZXYueG1sRI9bi8Iw&#10;FITfhf0P4Sz4ItvU4mWtRlkFF1+9/IBjc3phm5PSRFv/vREWfBxm5htmtelNLe7UusqygnEUgyDO&#10;rK64UHA577++QTiPrLG2TAoe5GCz/hisMNW24yPdT74QAcIuRQWl900qpctKMugi2xAHL7etQR9k&#10;W0jdYhfgppZJHM+kwYrDQokN7UrK/k43oyA/dKPporv++sv8OJltsZpf7UOp4Wf/swThqffv8H/7&#10;oBUkyRheZ8IRkOsnAAAA//8DAFBLAQItABQABgAIAAAAIQDb4fbL7gAAAIUBAAATAAAAAAAAAAAA&#10;AAAAAAAAAABbQ29udGVudF9UeXBlc10ueG1sUEsBAi0AFAAGAAgAAAAhAFr0LFu/AAAAFQEAAAsA&#10;AAAAAAAAAAAAAAAAHwEAAF9yZWxzLy5yZWxzUEsBAi0AFAAGAAgAAAAhALBA15bEAAAA3AAAAA8A&#10;AAAAAAAAAAAAAAAABwIAAGRycy9kb3ducmV2LnhtbFBLBQYAAAAAAwADALcAAAD4AgAAAAA=&#10;" stroked="f">
                    <v:textbox>
                      <w:txbxContent>
                        <w:p w14:paraId="0B283CFD" w14:textId="77777777" w:rsidR="00634BFD" w:rsidRDefault="00634BFD" w:rsidP="00015ABD">
                          <w:r>
                            <w:t>Service delivery</w:t>
                          </w:r>
                        </w:p>
                      </w:txbxContent>
                    </v:textbox>
                  </v:shape>
                  <v:shape id="Text Box 2" o:spid="_x0000_s1051" type="#_x0000_t202" style="position:absolute;top:6096;width:12612;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knhwgAAANwAAAAPAAAAZHJzL2Rvd25yZXYueG1sRI/disIw&#10;FITvBd8hHMEb0XSLv9Uoq7DirT8PcGyObbE5KU209e03guDlMDPfMKtNa0rxpNoVlhX8jCIQxKnV&#10;BWcKLue/4RyE88gaS8uk4EUONutuZ4WJtg0f6XnymQgQdgkqyL2vEildmpNBN7IVcfButjbog6wz&#10;qWtsAtyUMo6iqTRYcFjIsaJdTun99DAKbodmMFk0172/zI7j6RaL2dW+lOr32t8lCE+t/4Y/7YNW&#10;EMcxvM+EIyDX/wAAAP//AwBQSwECLQAUAAYACAAAACEA2+H2y+4AAACFAQAAEwAAAAAAAAAAAAAA&#10;AAAAAAAAW0NvbnRlbnRfVHlwZXNdLnhtbFBLAQItABQABgAIAAAAIQBa9CxbvwAAABUBAAALAAAA&#10;AAAAAAAAAAAAAB8BAABfcmVscy8ucmVsc1BLAQItABQABgAIAAAAIQBAkknhwgAAANwAAAAPAAAA&#10;AAAAAAAAAAAAAAcCAABkcnMvZG93bnJldi54bWxQSwUGAAAAAAMAAwC3AAAA9gIAAAAA&#10;" stroked="f">
                    <v:textbox>
                      <w:txbxContent>
                        <w:p w14:paraId="21B86917" w14:textId="77777777" w:rsidR="00634BFD" w:rsidRDefault="00634BFD" w:rsidP="00015ABD">
                          <w:r w:rsidRPr="00CD7B6A">
                            <w:rPr>
                              <w:b/>
                            </w:rPr>
                            <w:t>Communication</w:t>
                          </w:r>
                        </w:p>
                      </w:txbxContent>
                    </v:textbox>
                  </v:shape>
                  <v:shape id="Straight Arrow Connector 223" o:spid="_x0000_s1052" type="#_x0000_t32" style="position:absolute;left:9334;top:4381;width:3905;height: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i0hxAAAANwAAAAPAAAAZHJzL2Rvd25yZXYueG1sRI9Pi8Iw&#10;FMTvgt8hvIW9abqVFe0axT8sqDer7PnRPNti81KbaLvf3giCx2FmfsPMFp2pxJ0aV1pW8DWMQBBn&#10;VpecKzgdfwcTEM4ja6wsk4J/crCY93szTLRt+UD31OciQNglqKDwvk6kdFlBBt3Q1sTBO9vGoA+y&#10;yaVusA1wU8k4isbSYMlhocCa1gVll/RmFLTo/6arZX5drza7bfddXcfH016pz49u+QPCU+ff4Vd7&#10;qxXE8QieZ8IRkPMHAAAA//8DAFBLAQItABQABgAIAAAAIQDb4fbL7gAAAIUBAAATAAAAAAAAAAAA&#10;AAAAAAAAAABbQ29udGVudF9UeXBlc10ueG1sUEsBAi0AFAAGAAgAAAAhAFr0LFu/AAAAFQEAAAsA&#10;AAAAAAAAAAAAAAAAHwEAAF9yZWxzLy5yZWxzUEsBAi0AFAAGAAgAAAAhADsCLSHEAAAA3AAAAA8A&#10;AAAAAAAAAAAAAAAABwIAAGRycy9kb3ducmV2LnhtbFBLBQYAAAAAAwADALcAAAD4AgAAAAA=&#10;" strokecolor="black [3200]" strokeweight=".5pt">
                    <v:stroke endarrow="block" joinstyle="miter"/>
                  </v:shape>
                  <v:shape id="Straight Arrow Connector 224" o:spid="_x0000_s1053" type="#_x0000_t32" style="position:absolute;left:11047;top:7524;width:4478;height:17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BhUxQAAANwAAAAPAAAAZHJzL2Rvd25yZXYueG1sRI9BS8NA&#10;FITvgv9heUIv0m5Mgi2x2yKWotdGkfb2mn0mwezbkLdt4793BaHHYWa+YZbr0XXqTIO0ng08zBJQ&#10;xJW3LdcGPt630wUoCcgWO89k4IcE1qvbmyUW1l94R+cy1CpCWAo00ITQF1pL1ZBDmfmeOHpffnAY&#10;ohxqbQe8RLjrdJokj9phy3GhwZ5eGqq+y5MzkIVc0l2+n0t5qI/3dpNl8vlqzORufH4CFWgM1/B/&#10;+80aSNMc/s7EI6BXvwAAAP//AwBQSwECLQAUAAYACAAAACEA2+H2y+4AAACFAQAAEwAAAAAAAAAA&#10;AAAAAAAAAAAAW0NvbnRlbnRfVHlwZXNdLnhtbFBLAQItABQABgAIAAAAIQBa9CxbvwAAABUBAAAL&#10;AAAAAAAAAAAAAAAAAB8BAABfcmVscy8ucmVsc1BLAQItABQABgAIAAAAIQCQ3BhUxQAAANwAAAAP&#10;AAAAAAAAAAAAAAAAAAcCAABkcnMvZG93bnJldi54bWxQSwUGAAAAAAMAAwC3AAAA+QIAAAAA&#10;" strokecolor="black [3200]" strokeweight=".5pt">
                    <v:stroke endarrow="block" joinstyle="miter"/>
                  </v:shape>
                  <v:shape id="Straight Arrow Connector 225" o:spid="_x0000_s1054" type="#_x0000_t32" style="position:absolute;left:4971;top:11144;width:13126;height:31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3PxQAAANwAAAAPAAAAZHJzL2Rvd25yZXYueG1sRI9BS8NA&#10;FITvhf6H5Qleit2YtFpit0UUsdemIvb2zD6T0OzbkLe28d93hUKPw8x8wyzXg2vVkXppPBu4nyag&#10;iEtvG64MfOze7hagJCBbbD2TgT8SWK/GoyXm1p94S8ciVCpCWHI0UIfQ5VpLWZNDmfqOOHo/vncY&#10;ouwrbXs8RbhrdZokD9phw3Ghxo5eaioPxa8zkIWZpNvZ16MU++p7Yl+zTD7fjbm9GZ6fQAUawjV8&#10;aW+sgTSdw/+ZeAT06gwAAP//AwBQSwECLQAUAAYACAAAACEA2+H2y+4AAACFAQAAEwAAAAAAAAAA&#10;AAAAAAAAAAAAW0NvbnRlbnRfVHlwZXNdLnhtbFBLAQItABQABgAIAAAAIQBa9CxbvwAAABUBAAAL&#10;AAAAAAAAAAAAAAAAAB8BAABfcmVscy8ucmVsc1BLAQItABQABgAIAAAAIQD/kL3PxQAAANwAAAAP&#10;AAAAAAAAAAAAAAAAAAcCAABkcnMvZG93bnJldi54bWxQSwUGAAAAAAMAAwC3AAAA+QIAAAAA&#10;" strokecolor="black [3200]" strokeweight=".5pt">
                    <v:stroke endarrow="block" joinstyle="miter"/>
                  </v:shape>
                  <v:shape id="Straight Arrow Connector 226" o:spid="_x0000_s1055" type="#_x0000_t32" style="position:absolute;left:28956;top:4476;width:6191;height:9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iO4xQAAANwAAAAPAAAAZHJzL2Rvd25yZXYueG1sRI9Ba8JA&#10;FITvQv/D8gQvUjdNxJboKqVS7NVUpL29Zp9JMPs25G01/vtuodDjMDPfMKvN4Fp1oV4azwYeZgko&#10;4tLbhisDh/fX+ydQEpAttp7JwI0ENuu70Qpz66+8p0sRKhUhLDkaqEPocq2lrMmhzHxHHL2T7x2G&#10;KPtK2x6vEe5anSbJQjtsOC7U2NFLTeW5+HYGsjCXdD//eJTis/qa2m2WyXFnzGQ8PC9BBRrCf/iv&#10;/WYNpOkCfs/EI6DXPwAAAP//AwBQSwECLQAUAAYACAAAACEA2+H2y+4AAACFAQAAEwAAAAAAAAAA&#10;AAAAAAAAAAAAW0NvbnRlbnRfVHlwZXNdLnhtbFBLAQItABQABgAIAAAAIQBa9CxbvwAAABUBAAAL&#10;AAAAAAAAAAAAAAAAAB8BAABfcmVscy8ucmVsc1BLAQItABQABgAIAAAAIQAPQiO4xQAAANwAAAAP&#10;AAAAAAAAAAAAAAAAAAcCAABkcnMvZG93bnJldi54bWxQSwUGAAAAAAMAAwC3AAAA+QIAAAAA&#10;" strokecolor="black [3200]" strokeweight=".5pt">
                    <v:stroke endarrow="block" joinstyle="miter"/>
                  </v:shape>
                  <v:shape id="Straight Arrow Connector 227" o:spid="_x0000_s1056" type="#_x0000_t32" style="position:absolute;left:6286;top:16573;width:7525;height: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SsixQAAANwAAAAPAAAAZHJzL2Rvd25yZXYueG1sRI9Pa8JA&#10;FMTvBb/D8oTe6sZArUZXiZZC2pt/8PzIPpNg9m2SXZP023cLhR6HmfkNs9mNphY9da6yrGA+i0AQ&#10;51ZXXCi4nD9eliCcR9ZYWyYF3+Rgt508bTDRduAj9SdfiABhl6CC0vsmkdLlJRl0M9sQB+9mO4M+&#10;yK6QusMhwE0t4yhaSIMVh4USGzqUlN9PD6NgQH9d7dOiPezfP7PxtW4X58uXUs/TMV2D8DT6//Bf&#10;O9MK4vgNfs+EIyC3PwAAAP//AwBQSwECLQAUAAYACAAAACEA2+H2y+4AAACFAQAAEwAAAAAAAAAA&#10;AAAAAAAAAAAAW0NvbnRlbnRfVHlwZXNdLnhtbFBLAQItABQABgAIAAAAIQBa9CxbvwAAABUBAAAL&#10;AAAAAAAAAAAAAAAAAB8BAABfcmVscy8ucmVsc1BLAQItABQABgAIAAAAIQBEOSsixQAAANwAAAAP&#10;AAAAAAAAAAAAAAAAAAcCAABkcnMvZG93bnJldi54bWxQSwUGAAAAAAMAAwC3AAAA+QIAAAAA&#10;" strokecolor="black [3200]" strokeweight=".5pt">
                    <v:stroke endarrow="block" joinstyle="miter"/>
                  </v:shape>
                  <v:shape id="Straight Arrow Connector 228" o:spid="_x0000_s1057" type="#_x0000_t32" style="position:absolute;left:6381;top:20383;width:4096;height: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r9QwAAAANwAAAAPAAAAZHJzL2Rvd25yZXYueG1sRE/LisIw&#10;FN0L/kO4A+40nYIyVtPiA0HdjYrrS3OnLdPc1Cba+vdmIbg8nPcy600tHtS6yrKC70kEgji3uuJC&#10;weW8G/+AcB5ZY22ZFDzJQZYOB0tMtO34lx4nX4gQwi5BBaX3TSKly0sy6Ca2IQ7cn20N+gDbQuoW&#10;uxBuahlH0UwarDg0lNjQpqT8/3Q3Cjr01/l6Vdw26+1h30/r2+x8OSo1+upXCxCeev8Rv917rSCO&#10;w9pwJhwBmb4AAAD//wMAUEsBAi0AFAAGAAgAAAAhANvh9svuAAAAhQEAABMAAAAAAAAAAAAAAAAA&#10;AAAAAFtDb250ZW50X1R5cGVzXS54bWxQSwECLQAUAAYACAAAACEAWvQsW78AAAAVAQAACwAAAAAA&#10;AAAAAAAAAAAfAQAAX3JlbHMvLnJlbHNQSwECLQAUAAYACAAAACEANaa/UMAAAADcAAAADwAAAAAA&#10;AAAAAAAAAAAHAgAAZHJzL2Rvd25yZXYueG1sUEsFBgAAAAADAAMAtwAAAPQCAAAAAA==&#10;" strokecolor="black [3200]" strokeweight=".5pt">
                    <v:stroke endarrow="block" joinstyle="miter"/>
                  </v:shape>
                  <v:shape id="Straight Arrow Connector 229" o:spid="_x0000_s1058" type="#_x0000_t32" style="position:absolute;left:12858;top:18192;width:3429;height:9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5uAxAAAANwAAAAPAAAAZHJzL2Rvd25yZXYueG1sRI9Bi8Iw&#10;FITvwv6H8Bb2ImtqD2KrUZYFQcSDWn/A2+bZljYvpYm26683guBxmJlvmOV6MI24UecqywqmkwgE&#10;cW51xYWCc7b5noNwHlljY5kU/JOD9epjtMRU256PdDv5QgQIuxQVlN63qZQuL8mgm9iWOHgX2xn0&#10;QXaF1B32AW4aGUfRTBqsOCyU2NJvSXl9uhoFfX0/7ms93gXs9uqzQzLf/CVKfX0OPwsQngb/Dr/a&#10;W60gjhN4nglHQK4eAAAA//8DAFBLAQItABQABgAIAAAAIQDb4fbL7gAAAIUBAAATAAAAAAAAAAAA&#10;AAAAAAAAAABbQ29udGVudF9UeXBlc10ueG1sUEsBAi0AFAAGAAgAAAAhAFr0LFu/AAAAFQEAAAsA&#10;AAAAAAAAAAAAAAAAHwEAAF9yZWxzLy5yZWxzUEsBAi0AFAAGAAgAAAAhAIxzm4DEAAAA3AAAAA8A&#10;AAAAAAAAAAAAAAAABwIAAGRycy9kb3ducmV2LnhtbFBLBQYAAAAAAwADALcAAAD4AgAAAAA=&#10;" strokecolor="black [3200]" strokeweight=".5pt">
                    <v:stroke endarrow="block" joinstyle="miter"/>
                  </v:shape>
                  <v:shape id="Straight Arrow Connector 230" o:spid="_x0000_s1059" type="#_x0000_t32" style="position:absolute;left:30765;top:17907;width:3906;height:28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KTAxQAAANwAAAAPAAAAZHJzL2Rvd25yZXYueG1sRI/dasJA&#10;EEbvhb7DMgVvRDdaKJq6igiCSC/8e4AxO01CsrMhu5rYp+9cCL0cvvnOzFmue1erB7Wh9GxgOklA&#10;EWfelpwbuF524zmoEJEt1p7JwJMCrFdvgyWm1nd8osc55kogHFI0UMTYpFqHrCCHYeIbYsl+fOsw&#10;ytjm2rbYCdzVepYkn9phyXKhwIa2BWXV+e4MdNXv6buyo4Ng9/d4OS7mu9vCmOF7v/kCFamP/8uv&#10;9t4amH3I+yIjIqBXfwAAAP//AwBQSwECLQAUAAYACAAAACEA2+H2y+4AAACFAQAAEwAAAAAAAAAA&#10;AAAAAAAAAAAAW0NvbnRlbnRfVHlwZXNdLnhtbFBLAQItABQABgAIAAAAIQBa9CxbvwAAABUBAAAL&#10;AAAAAAAAAAAAAAAAAB8BAABfcmVscy8ucmVsc1BLAQItABQABgAIAAAAIQCYkKTAxQAAANwAAAAP&#10;AAAAAAAAAAAAAAAAAAcCAABkcnMvZG93bnJldi54bWxQSwUGAAAAAAMAAwC3AAAA+QIAAAAA&#10;" strokecolor="black [3200]" strokeweight=".5pt">
                    <v:stroke endarrow="block" joinstyle="miter"/>
                  </v:shape>
                  <v:shape id="Straight Arrow Connector 231" o:spid="_x0000_s1060" type="#_x0000_t32" style="position:absolute;left:26670;top:22479;width:8477;height:19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3AFbxQAAANwAAAAPAAAAZHJzL2Rvd25yZXYueG1sRI/daoNA&#10;FITvC32H5RRyU5JVCyWxrhICASm9aH4e4MQ9VdE9K+4mmj59t1Do5TAz3zBZMZte3Gh0rWUF8SoC&#10;QVxZ3XKt4HzaL9cgnEfW2FsmBXdyUOSPDxmm2k58oNvR1yJA2KWooPF+SKV0VUMG3coOxMH7sqNB&#10;H+RYSz3iFOCml0kUvUqDLYeFBgfaNVR1x6tRMHXfh49OP78HbHn1p8/Nen/ZKLV4mrdvIDzN/j/8&#10;1y61guQlht8z4QjI/AcAAP//AwBQSwECLQAUAAYACAAAACEA2+H2y+4AAACFAQAAEwAAAAAAAAAA&#10;AAAAAAAAAAAAW0NvbnRlbnRfVHlwZXNdLnhtbFBLAQItABQABgAIAAAAIQBa9CxbvwAAABUBAAAL&#10;AAAAAAAAAAAAAAAAAB8BAABfcmVscy8ucmVsc1BLAQItABQABgAIAAAAIQD33AFbxQAAANwAAAAP&#10;AAAAAAAAAAAAAAAAAAcCAABkcnMvZG93bnJldi54bWxQSwUGAAAAAAMAAwC3AAAA+QIAAAAA&#10;" strokecolor="black [3200]" strokeweight=".5pt">
                    <v:stroke endarrow="block" joinstyle="miter"/>
                  </v:shape>
                </v:group>
                <v:shape id="Straight Arrow Connector 232" o:spid="_x0000_s1061" type="#_x0000_t32" style="position:absolute;left:28384;top:8477;width:3143;height:9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LNmxQAAANwAAAAPAAAAZHJzL2Rvd25yZXYueG1sRI9Ba8JA&#10;FITvhf6H5QleSt00EVuiq5SKtFdjKe3tNftMgtm3IW/V9N93BcHjMDPfMIvV4Fp1ol4azwaeJgko&#10;4tLbhisDn7vN4wsoCcgWW89k4I8EVsv7uwXm1p95S6ciVCpCWHI0UIfQ5VpLWZNDmfiOOHp73zsM&#10;UfaVtj2eI9y1Ok2SmXbYcFyosaO3mspDcXQGsjCVdDv9fpbip/p9sOssk693Y8aj4XUOKtAQbuFr&#10;+8MaSLMULmfiEdDLfwAAAP//AwBQSwECLQAUAAYACAAAACEA2+H2y+4AAACFAQAAEwAAAAAAAAAA&#10;AAAAAAAAAAAAW0NvbnRlbnRfVHlwZXNdLnhtbFBLAQItABQABgAIAAAAIQBa9CxbvwAAABUBAAAL&#10;AAAAAAAAAAAAAAAAAB8BAABfcmVscy8ucmVsc1BLAQItABQABgAIAAAAIQD1oLNmxQAAANwAAAAP&#10;AAAAAAAAAAAAAAAAAAcCAABkcnMvZG93bnJldi54bWxQSwUGAAAAAAMAAwC3AAAA+QIAAAAA&#10;" strokecolor="black [3200]" strokeweight=".5pt">
                  <v:stroke endarrow="block" joinstyle="miter"/>
                </v:shape>
                <w10:wrap anchorx="margin"/>
              </v:group>
            </w:pict>
          </mc:Fallback>
        </mc:AlternateContent>
      </w:r>
    </w:p>
    <w:p w14:paraId="1D63CF5F" w14:textId="77777777" w:rsidR="00D33B9A" w:rsidRPr="00D31EA2" w:rsidRDefault="00D33B9A" w:rsidP="00D33B9A">
      <w:pPr>
        <w:pStyle w:val="Heading2"/>
        <w:rPr>
          <w:rFonts w:ascii="Verdana" w:hAnsi="Verdana"/>
          <w:sz w:val="24"/>
          <w:szCs w:val="24"/>
        </w:rPr>
      </w:pPr>
    </w:p>
    <w:p w14:paraId="28B4496D" w14:textId="77777777" w:rsidR="00D33B9A" w:rsidRPr="00D31EA2" w:rsidRDefault="00D33B9A" w:rsidP="00D33B9A">
      <w:pPr>
        <w:pStyle w:val="Heading2"/>
        <w:rPr>
          <w:rFonts w:ascii="Verdana" w:hAnsi="Verdana"/>
          <w:sz w:val="24"/>
          <w:szCs w:val="24"/>
        </w:rPr>
      </w:pPr>
    </w:p>
    <w:p w14:paraId="4F83059A" w14:textId="77777777" w:rsidR="00D33B9A" w:rsidRPr="00D31EA2" w:rsidRDefault="00D33B9A" w:rsidP="00D33B9A">
      <w:pPr>
        <w:pStyle w:val="Heading2"/>
        <w:rPr>
          <w:rFonts w:ascii="Verdana" w:hAnsi="Verdana"/>
          <w:sz w:val="24"/>
          <w:szCs w:val="24"/>
        </w:rPr>
      </w:pPr>
    </w:p>
    <w:p w14:paraId="2FFBB66F" w14:textId="77777777" w:rsidR="00D33B9A" w:rsidRPr="00D31EA2" w:rsidRDefault="00D33B9A" w:rsidP="00D33B9A">
      <w:pPr>
        <w:pStyle w:val="Heading2"/>
        <w:rPr>
          <w:rFonts w:ascii="Verdana" w:hAnsi="Verdana"/>
          <w:sz w:val="24"/>
          <w:szCs w:val="24"/>
        </w:rPr>
      </w:pPr>
    </w:p>
    <w:p w14:paraId="787AE198" w14:textId="1D2D7A62" w:rsidR="00D33B9A" w:rsidRPr="00D31EA2" w:rsidRDefault="00D33B9A" w:rsidP="00D33B9A">
      <w:pPr>
        <w:rPr>
          <w:rFonts w:ascii="Verdana" w:hAnsi="Verdana"/>
        </w:rPr>
      </w:pPr>
    </w:p>
    <w:p w14:paraId="74BCC64F" w14:textId="0910B432" w:rsidR="00D33B9A" w:rsidRPr="00D31EA2" w:rsidRDefault="00D33B9A" w:rsidP="00D33B9A">
      <w:pPr>
        <w:rPr>
          <w:rFonts w:ascii="Verdana" w:hAnsi="Verdana"/>
        </w:rPr>
      </w:pPr>
    </w:p>
    <w:p w14:paraId="60DDA06E" w14:textId="316073A1" w:rsidR="00D33B9A" w:rsidRPr="00D31EA2" w:rsidRDefault="00D33B9A" w:rsidP="00D33B9A">
      <w:pPr>
        <w:rPr>
          <w:rFonts w:ascii="Verdana" w:hAnsi="Verdana"/>
        </w:rPr>
      </w:pPr>
    </w:p>
    <w:p w14:paraId="5C40AEE5" w14:textId="38826501" w:rsidR="00D33B9A" w:rsidRPr="00D31EA2" w:rsidRDefault="00D33B9A" w:rsidP="00D33B9A">
      <w:pPr>
        <w:rPr>
          <w:rFonts w:ascii="Verdana" w:hAnsi="Verdana"/>
        </w:rPr>
      </w:pPr>
    </w:p>
    <w:p w14:paraId="156E14BB" w14:textId="77777777" w:rsidR="007326BA" w:rsidRPr="00D31EA2" w:rsidRDefault="007326BA">
      <w:pPr>
        <w:rPr>
          <w:rFonts w:ascii="Verdana" w:hAnsi="Verdana"/>
        </w:rPr>
      </w:pPr>
    </w:p>
    <w:p w14:paraId="3B1DFAA3" w14:textId="77777777" w:rsidR="007326BA" w:rsidRPr="00D31EA2" w:rsidRDefault="007326BA">
      <w:pPr>
        <w:rPr>
          <w:rFonts w:ascii="Verdana" w:hAnsi="Verdana"/>
        </w:rPr>
      </w:pPr>
    </w:p>
    <w:p w14:paraId="08251B9B" w14:textId="77777777" w:rsidR="007326BA" w:rsidRPr="00D31EA2" w:rsidRDefault="007326BA">
      <w:pPr>
        <w:rPr>
          <w:rFonts w:ascii="Verdana" w:hAnsi="Verdana"/>
        </w:rPr>
      </w:pPr>
    </w:p>
    <w:p w14:paraId="12A0BB5D" w14:textId="77777777" w:rsidR="007326BA" w:rsidRPr="00D31EA2" w:rsidRDefault="007326BA">
      <w:pPr>
        <w:rPr>
          <w:rFonts w:ascii="Verdana" w:hAnsi="Verdana"/>
        </w:rPr>
      </w:pPr>
    </w:p>
    <w:p w14:paraId="3B409F26" w14:textId="77777777" w:rsidR="007326BA" w:rsidRPr="00D31EA2" w:rsidRDefault="007326BA">
      <w:pPr>
        <w:rPr>
          <w:rFonts w:ascii="Verdana" w:hAnsi="Verdana"/>
        </w:rPr>
      </w:pPr>
    </w:p>
    <w:p w14:paraId="39264FC5" w14:textId="77777777" w:rsidR="007326BA" w:rsidRPr="00D31EA2" w:rsidRDefault="007326BA">
      <w:pPr>
        <w:rPr>
          <w:rFonts w:ascii="Verdana" w:hAnsi="Verdana"/>
        </w:rPr>
      </w:pPr>
    </w:p>
    <w:p w14:paraId="0DCEFFAD" w14:textId="77777777" w:rsidR="007326BA" w:rsidRPr="00D31EA2" w:rsidRDefault="007326BA">
      <w:pPr>
        <w:rPr>
          <w:rFonts w:ascii="Verdana" w:hAnsi="Verdana"/>
        </w:rPr>
      </w:pPr>
    </w:p>
    <w:p w14:paraId="62255033" w14:textId="2C37217A" w:rsidR="00015ABD" w:rsidRPr="00D31EA2" w:rsidRDefault="009B35E5" w:rsidP="009B35E5">
      <w:pPr>
        <w:pStyle w:val="Heading2"/>
        <w:rPr>
          <w:rFonts w:ascii="Verdana" w:hAnsi="Verdana"/>
          <w:b/>
          <w:sz w:val="24"/>
          <w:szCs w:val="24"/>
        </w:rPr>
      </w:pPr>
      <w:bookmarkStart w:id="19" w:name="_Toc17677225"/>
      <w:r w:rsidRPr="00D31EA2">
        <w:rPr>
          <w:rFonts w:ascii="Verdana" w:hAnsi="Verdana"/>
          <w:b/>
          <w:sz w:val="24"/>
          <w:szCs w:val="24"/>
        </w:rPr>
        <w:lastRenderedPageBreak/>
        <w:t>6</w:t>
      </w:r>
      <w:r w:rsidR="00015ABD" w:rsidRPr="00D31EA2">
        <w:rPr>
          <w:rFonts w:ascii="Verdana" w:hAnsi="Verdana"/>
          <w:b/>
          <w:sz w:val="24"/>
          <w:szCs w:val="24"/>
        </w:rPr>
        <w:t>.1</w:t>
      </w:r>
      <w:r w:rsidR="00015ABD" w:rsidRPr="00D31EA2">
        <w:rPr>
          <w:rFonts w:ascii="Verdana" w:hAnsi="Verdana"/>
          <w:b/>
          <w:sz w:val="24"/>
          <w:szCs w:val="24"/>
        </w:rPr>
        <w:tab/>
        <w:t>Applying root cause analysis using five whys to determine root cause of the problem</w:t>
      </w:r>
      <w:bookmarkEnd w:id="19"/>
    </w:p>
    <w:p w14:paraId="4C82A7D7" w14:textId="77777777" w:rsidR="00015ABD" w:rsidRPr="00D31EA2" w:rsidRDefault="00015ABD" w:rsidP="00015ABD">
      <w:pPr>
        <w:spacing w:line="360" w:lineRule="auto"/>
        <w:jc w:val="both"/>
        <w:rPr>
          <w:rFonts w:ascii="Verdana" w:hAnsi="Verdana"/>
        </w:rPr>
      </w:pPr>
      <w:r w:rsidRPr="00D31EA2">
        <w:rPr>
          <w:rFonts w:ascii="Verdana" w:hAnsi="Verdana"/>
        </w:rPr>
        <w:t>Why is there low customer patronage? Because of poor staff performance.</w:t>
      </w:r>
    </w:p>
    <w:p w14:paraId="4B6DD1D9" w14:textId="77777777" w:rsidR="00015ABD" w:rsidRPr="00D31EA2" w:rsidRDefault="00015ABD" w:rsidP="00015ABD">
      <w:pPr>
        <w:spacing w:line="360" w:lineRule="auto"/>
        <w:jc w:val="both"/>
        <w:rPr>
          <w:rFonts w:ascii="Verdana" w:hAnsi="Verdana"/>
        </w:rPr>
      </w:pPr>
      <w:r w:rsidRPr="00D31EA2">
        <w:rPr>
          <w:rFonts w:ascii="Verdana" w:hAnsi="Verdana"/>
        </w:rPr>
        <w:t>Why is staff performance poor? Because of lack of communication amongst staff.</w:t>
      </w:r>
    </w:p>
    <w:p w14:paraId="4F185D81" w14:textId="77777777" w:rsidR="00015ABD" w:rsidRPr="00D31EA2" w:rsidRDefault="00015ABD" w:rsidP="00015ABD">
      <w:pPr>
        <w:spacing w:line="360" w:lineRule="auto"/>
        <w:jc w:val="both"/>
        <w:rPr>
          <w:rFonts w:ascii="Verdana" w:hAnsi="Verdana"/>
        </w:rPr>
      </w:pPr>
      <w:r w:rsidRPr="00D31EA2">
        <w:rPr>
          <w:rFonts w:ascii="Verdana" w:hAnsi="Verdana"/>
        </w:rPr>
        <w:t xml:space="preserve">Why is there lack of communication among staff? Because of staff, absenteeism and staff turnover. </w:t>
      </w:r>
    </w:p>
    <w:p w14:paraId="74C7F860" w14:textId="77777777" w:rsidR="00015ABD" w:rsidRPr="00D31EA2" w:rsidRDefault="00015ABD" w:rsidP="00015ABD">
      <w:pPr>
        <w:spacing w:line="360" w:lineRule="auto"/>
        <w:jc w:val="both"/>
        <w:rPr>
          <w:rFonts w:ascii="Verdana" w:hAnsi="Verdana"/>
        </w:rPr>
      </w:pPr>
    </w:p>
    <w:p w14:paraId="369064E6" w14:textId="6AB8986E" w:rsidR="00015ABD" w:rsidRPr="00D31EA2" w:rsidRDefault="00015ABD" w:rsidP="00015ABD">
      <w:pPr>
        <w:spacing w:line="360" w:lineRule="auto"/>
        <w:jc w:val="both"/>
        <w:rPr>
          <w:rFonts w:ascii="Verdana" w:hAnsi="Verdana"/>
        </w:rPr>
      </w:pPr>
    </w:p>
    <w:p w14:paraId="46BCA52D" w14:textId="3AEF4605" w:rsidR="00015ABD" w:rsidRPr="00D31EA2" w:rsidRDefault="00015ABD" w:rsidP="00015ABD">
      <w:pPr>
        <w:spacing w:line="360" w:lineRule="auto"/>
        <w:jc w:val="both"/>
        <w:rPr>
          <w:rFonts w:ascii="Verdana" w:hAnsi="Verdana"/>
        </w:rPr>
      </w:pPr>
    </w:p>
    <w:p w14:paraId="085DEE7C" w14:textId="77777777" w:rsidR="009B35E5" w:rsidRPr="00D31EA2" w:rsidRDefault="009B35E5" w:rsidP="00015ABD">
      <w:pPr>
        <w:spacing w:line="360" w:lineRule="auto"/>
        <w:jc w:val="both"/>
        <w:rPr>
          <w:rFonts w:ascii="Verdana" w:hAnsi="Verdana"/>
        </w:rPr>
      </w:pPr>
    </w:p>
    <w:p w14:paraId="5C7BA64B" w14:textId="77777777" w:rsidR="00015ABD" w:rsidRPr="00D31EA2" w:rsidRDefault="00015ABD" w:rsidP="00015ABD">
      <w:pPr>
        <w:spacing w:line="360" w:lineRule="auto"/>
        <w:jc w:val="both"/>
        <w:rPr>
          <w:rFonts w:ascii="Verdana" w:hAnsi="Verdana"/>
        </w:rPr>
      </w:pPr>
    </w:p>
    <w:p w14:paraId="0EA763D1" w14:textId="6E8F4BC4" w:rsidR="00015ABD" w:rsidRPr="00D31EA2" w:rsidRDefault="009B35E5" w:rsidP="009B35E5">
      <w:pPr>
        <w:pStyle w:val="Heading1"/>
        <w:rPr>
          <w:rFonts w:ascii="Verdana" w:hAnsi="Verdana"/>
          <w:b/>
          <w:sz w:val="24"/>
          <w:szCs w:val="24"/>
        </w:rPr>
      </w:pPr>
      <w:bookmarkStart w:id="20" w:name="_Toc17677226"/>
      <w:r w:rsidRPr="00D31EA2">
        <w:rPr>
          <w:rFonts w:ascii="Verdana" w:hAnsi="Verdana"/>
          <w:b/>
          <w:sz w:val="24"/>
          <w:szCs w:val="24"/>
        </w:rPr>
        <w:t>7.0</w:t>
      </w:r>
      <w:r w:rsidR="00015ABD" w:rsidRPr="00D31EA2">
        <w:rPr>
          <w:rFonts w:ascii="Verdana" w:hAnsi="Verdana"/>
          <w:b/>
          <w:sz w:val="24"/>
          <w:szCs w:val="24"/>
        </w:rPr>
        <w:tab/>
        <w:t>Findings from analysis and solution</w:t>
      </w:r>
      <w:bookmarkEnd w:id="20"/>
    </w:p>
    <w:p w14:paraId="46ACF0DD" w14:textId="77777777" w:rsidR="00015ABD" w:rsidRPr="00D31EA2" w:rsidRDefault="00015ABD" w:rsidP="00015ABD">
      <w:pPr>
        <w:spacing w:line="360" w:lineRule="auto"/>
        <w:jc w:val="both"/>
        <w:rPr>
          <w:rFonts w:ascii="Verdana" w:hAnsi="Verdana"/>
        </w:rPr>
      </w:pPr>
      <w:r w:rsidRPr="00D31EA2">
        <w:rPr>
          <w:rFonts w:ascii="Verdana" w:hAnsi="Verdana"/>
        </w:rPr>
        <w:t>From the analysis conducted, it found that workplace bullying was responsible for poor performance of staff. The poor performance of staff led to the drop in which was being experienced in the business. From my root, cause analysis of using five whys staff communication was required to resolve the issues bedevilling the company. However, workplace bullying by the general manager was responsible for members of staffs failing to deliver excellent customer service to many of the hotel guests. The solution was to layoff or put the general manager on leadership training</w:t>
      </w:r>
    </w:p>
    <w:p w14:paraId="73A12101" w14:textId="6501B423" w:rsidR="00015ABD" w:rsidRPr="00D31EA2" w:rsidRDefault="009B35E5" w:rsidP="009B35E5">
      <w:pPr>
        <w:pStyle w:val="Heading1"/>
        <w:rPr>
          <w:rFonts w:ascii="Verdana" w:hAnsi="Verdana"/>
          <w:b/>
          <w:sz w:val="24"/>
          <w:szCs w:val="24"/>
        </w:rPr>
      </w:pPr>
      <w:bookmarkStart w:id="21" w:name="_Toc17677227"/>
      <w:r w:rsidRPr="00D31EA2">
        <w:rPr>
          <w:rFonts w:ascii="Verdana" w:hAnsi="Verdana"/>
          <w:b/>
          <w:sz w:val="24"/>
          <w:szCs w:val="24"/>
        </w:rPr>
        <w:t>8.0</w:t>
      </w:r>
      <w:r w:rsidR="00015ABD" w:rsidRPr="00D31EA2">
        <w:rPr>
          <w:rFonts w:ascii="Verdana" w:hAnsi="Verdana"/>
          <w:b/>
          <w:sz w:val="24"/>
          <w:szCs w:val="24"/>
        </w:rPr>
        <w:tab/>
        <w:t>Evaluation of two solutions and implementation plan</w:t>
      </w:r>
      <w:bookmarkEnd w:id="21"/>
      <w:r w:rsidR="00015ABD" w:rsidRPr="00D31EA2">
        <w:rPr>
          <w:rFonts w:ascii="Verdana" w:hAnsi="Verdana"/>
          <w:b/>
          <w:sz w:val="24"/>
          <w:szCs w:val="24"/>
        </w:rPr>
        <w:t xml:space="preserve"> </w:t>
      </w:r>
    </w:p>
    <w:p w14:paraId="077C1196" w14:textId="77777777" w:rsidR="00015ABD" w:rsidRPr="00D31EA2" w:rsidRDefault="00015ABD" w:rsidP="00015ABD">
      <w:pPr>
        <w:spacing w:line="360" w:lineRule="auto"/>
        <w:jc w:val="both"/>
        <w:rPr>
          <w:rFonts w:ascii="Verdana" w:hAnsi="Verdana"/>
        </w:rPr>
      </w:pPr>
      <w:r w:rsidRPr="00D31EA2">
        <w:rPr>
          <w:rFonts w:ascii="Verdana" w:hAnsi="Verdana"/>
        </w:rPr>
        <w:t>The two main solution to the problem as Identified comes down to either to layoff the general manager, or to place him on leadership training;</w:t>
      </w:r>
    </w:p>
    <w:p w14:paraId="74A1671D" w14:textId="77777777" w:rsidR="009B35E5" w:rsidRPr="00D31EA2" w:rsidRDefault="009B35E5" w:rsidP="009B35E5">
      <w:pPr>
        <w:pStyle w:val="Heading2"/>
        <w:rPr>
          <w:rFonts w:ascii="Verdana" w:hAnsi="Verdana"/>
          <w:b/>
          <w:sz w:val="24"/>
          <w:szCs w:val="24"/>
        </w:rPr>
      </w:pPr>
      <w:bookmarkStart w:id="22" w:name="_Toc17677228"/>
      <w:r w:rsidRPr="00D31EA2">
        <w:rPr>
          <w:rFonts w:ascii="Verdana" w:hAnsi="Verdana"/>
          <w:b/>
          <w:sz w:val="24"/>
          <w:szCs w:val="24"/>
        </w:rPr>
        <w:t>8</w:t>
      </w:r>
      <w:r w:rsidR="00015ABD" w:rsidRPr="00D31EA2">
        <w:rPr>
          <w:rFonts w:ascii="Verdana" w:hAnsi="Verdana"/>
          <w:b/>
          <w:sz w:val="24"/>
          <w:szCs w:val="24"/>
        </w:rPr>
        <w:t>.1</w:t>
      </w:r>
      <w:r w:rsidR="00015ABD" w:rsidRPr="00D31EA2">
        <w:rPr>
          <w:rFonts w:ascii="Verdana" w:hAnsi="Verdana"/>
          <w:b/>
          <w:sz w:val="24"/>
          <w:szCs w:val="24"/>
        </w:rPr>
        <w:tab/>
        <w:t>Dismissal</w:t>
      </w:r>
      <w:bookmarkEnd w:id="22"/>
    </w:p>
    <w:p w14:paraId="3DBB6276" w14:textId="3C10D8CC" w:rsidR="00015ABD" w:rsidRPr="00D31EA2" w:rsidRDefault="009B35E5" w:rsidP="00015ABD">
      <w:pPr>
        <w:spacing w:line="360" w:lineRule="auto"/>
        <w:jc w:val="both"/>
        <w:rPr>
          <w:rFonts w:ascii="Verdana" w:hAnsi="Verdana"/>
        </w:rPr>
      </w:pPr>
      <w:r w:rsidRPr="00D31EA2">
        <w:rPr>
          <w:rFonts w:ascii="Verdana" w:hAnsi="Verdana"/>
        </w:rPr>
        <w:t>The</w:t>
      </w:r>
      <w:r w:rsidR="00015ABD" w:rsidRPr="00D31EA2">
        <w:rPr>
          <w:rFonts w:ascii="Verdana" w:hAnsi="Verdana"/>
        </w:rPr>
        <w:t xml:space="preserve"> complete termination of the general manager’s contract with my company was not an option because, that would have increased the workload instantly for my remaining staffs and myself.</w:t>
      </w:r>
    </w:p>
    <w:p w14:paraId="44ADD026" w14:textId="7D97A36B" w:rsidR="009B35E5" w:rsidRPr="00D31EA2" w:rsidRDefault="009B35E5" w:rsidP="009B35E5">
      <w:pPr>
        <w:pStyle w:val="Heading2"/>
        <w:rPr>
          <w:rFonts w:ascii="Verdana" w:hAnsi="Verdana"/>
          <w:b/>
          <w:sz w:val="24"/>
          <w:szCs w:val="24"/>
        </w:rPr>
      </w:pPr>
      <w:bookmarkStart w:id="23" w:name="_Toc17677229"/>
      <w:r w:rsidRPr="00D31EA2">
        <w:rPr>
          <w:rFonts w:ascii="Verdana" w:hAnsi="Verdana"/>
          <w:b/>
          <w:sz w:val="24"/>
          <w:szCs w:val="24"/>
        </w:rPr>
        <w:t>8</w:t>
      </w:r>
      <w:r w:rsidR="00015ABD" w:rsidRPr="00D31EA2">
        <w:rPr>
          <w:rFonts w:ascii="Verdana" w:hAnsi="Verdana"/>
          <w:b/>
          <w:sz w:val="24"/>
          <w:szCs w:val="24"/>
        </w:rPr>
        <w:t>.2</w:t>
      </w:r>
      <w:r w:rsidR="00015ABD" w:rsidRPr="00D31EA2">
        <w:rPr>
          <w:rFonts w:ascii="Verdana" w:hAnsi="Verdana"/>
          <w:b/>
          <w:sz w:val="24"/>
          <w:szCs w:val="24"/>
        </w:rPr>
        <w:tab/>
        <w:t>leadership training</w:t>
      </w:r>
      <w:bookmarkEnd w:id="23"/>
    </w:p>
    <w:p w14:paraId="58BD20D5" w14:textId="46471E88" w:rsidR="00015ABD" w:rsidRPr="00D31EA2" w:rsidRDefault="00015ABD" w:rsidP="00015ABD">
      <w:pPr>
        <w:spacing w:line="360" w:lineRule="auto"/>
        <w:jc w:val="both"/>
        <w:rPr>
          <w:rFonts w:ascii="Verdana" w:hAnsi="Verdana"/>
        </w:rPr>
      </w:pPr>
      <w:r w:rsidRPr="00D31EA2">
        <w:rPr>
          <w:rFonts w:ascii="Verdana" w:hAnsi="Verdana"/>
        </w:rPr>
        <w:t>Therefore, leadership training was chosen for the general manager</w:t>
      </w:r>
      <w:r w:rsidR="00072869" w:rsidRPr="00D31EA2">
        <w:rPr>
          <w:rFonts w:ascii="Verdana" w:hAnsi="Verdana"/>
        </w:rPr>
        <w:t xml:space="preserve">. Leadership training matters because most organisational leaders like </w:t>
      </w:r>
      <w:r w:rsidR="00072869" w:rsidRPr="00D31EA2">
        <w:rPr>
          <w:rFonts w:ascii="Verdana" w:hAnsi="Verdana"/>
        </w:rPr>
        <w:lastRenderedPageBreak/>
        <w:t>managers simply have no idea that what they do or do not can affect the success of each team memb</w:t>
      </w:r>
      <w:r w:rsidR="00FF247E" w:rsidRPr="00D31EA2">
        <w:rPr>
          <w:rFonts w:ascii="Verdana" w:hAnsi="Verdana"/>
        </w:rPr>
        <w:t>er and also the team as a whole</w:t>
      </w:r>
      <w:sdt>
        <w:sdtPr>
          <w:rPr>
            <w:rFonts w:ascii="Verdana" w:hAnsi="Verdana"/>
          </w:rPr>
          <w:id w:val="-608425019"/>
          <w:citation/>
        </w:sdtPr>
        <w:sdtEndPr/>
        <w:sdtContent>
          <w:r w:rsidR="00BC6D95" w:rsidRPr="00D31EA2">
            <w:rPr>
              <w:rFonts w:ascii="Verdana" w:hAnsi="Verdana"/>
            </w:rPr>
            <w:fldChar w:fldCharType="begin"/>
          </w:r>
          <w:r w:rsidR="00BC6D95" w:rsidRPr="00D31EA2">
            <w:rPr>
              <w:rFonts w:ascii="Verdana" w:hAnsi="Verdana"/>
            </w:rPr>
            <w:instrText xml:space="preserve"> CITATION Joh18 \l 2057 </w:instrText>
          </w:r>
          <w:r w:rsidR="00BC6D95" w:rsidRPr="00D31EA2">
            <w:rPr>
              <w:rFonts w:ascii="Verdana" w:hAnsi="Verdana"/>
            </w:rPr>
            <w:fldChar w:fldCharType="separate"/>
          </w:r>
          <w:r w:rsidR="00F57688" w:rsidRPr="00D31EA2">
            <w:rPr>
              <w:rFonts w:ascii="Verdana" w:hAnsi="Verdana"/>
              <w:noProof/>
            </w:rPr>
            <w:t xml:space="preserve"> (Horsman, 2018)</w:t>
          </w:r>
          <w:r w:rsidR="00BC6D95" w:rsidRPr="00D31EA2">
            <w:rPr>
              <w:rFonts w:ascii="Verdana" w:hAnsi="Verdana"/>
            </w:rPr>
            <w:fldChar w:fldCharType="end"/>
          </w:r>
        </w:sdtContent>
      </w:sdt>
      <w:r w:rsidR="00FF247E" w:rsidRPr="00D31EA2">
        <w:rPr>
          <w:rFonts w:ascii="Verdana" w:hAnsi="Verdana"/>
        </w:rPr>
        <w:t>. A company’s success can be measured by the completion of the company’s goals and objective. Therefore having the right person with the right skil</w:t>
      </w:r>
      <w:r w:rsidR="00F5477D" w:rsidRPr="00D31EA2">
        <w:rPr>
          <w:rFonts w:ascii="Verdana" w:hAnsi="Verdana"/>
        </w:rPr>
        <w:t>l. When employees start losing work productivity and performance then it takes a leader with leadership skills. It can also be because a leader has done or failed to do something that is having an impact on the employee.</w:t>
      </w:r>
      <w:r w:rsidR="00FF247E" w:rsidRPr="00D31EA2">
        <w:rPr>
          <w:rFonts w:ascii="Verdana" w:hAnsi="Verdana"/>
        </w:rPr>
        <w:t xml:space="preserve"> </w:t>
      </w:r>
    </w:p>
    <w:p w14:paraId="6AA16EA8" w14:textId="77777777" w:rsidR="00015ABD" w:rsidRPr="00D31EA2" w:rsidRDefault="00015ABD" w:rsidP="00015ABD">
      <w:pPr>
        <w:spacing w:line="360" w:lineRule="auto"/>
        <w:jc w:val="both"/>
        <w:rPr>
          <w:rFonts w:ascii="Verdana" w:hAnsi="Verdana"/>
        </w:rPr>
      </w:pPr>
    </w:p>
    <w:p w14:paraId="4E1F16B8" w14:textId="63CA0CC3" w:rsidR="00015ABD" w:rsidRPr="00D31EA2" w:rsidRDefault="009B35E5" w:rsidP="009B35E5">
      <w:pPr>
        <w:pStyle w:val="Heading1"/>
        <w:rPr>
          <w:rFonts w:ascii="Verdana" w:hAnsi="Verdana"/>
          <w:b/>
          <w:sz w:val="24"/>
          <w:szCs w:val="24"/>
        </w:rPr>
      </w:pPr>
      <w:bookmarkStart w:id="24" w:name="_Toc17677230"/>
      <w:r w:rsidRPr="00D31EA2">
        <w:rPr>
          <w:rFonts w:ascii="Verdana" w:hAnsi="Verdana"/>
          <w:b/>
          <w:sz w:val="24"/>
          <w:szCs w:val="24"/>
        </w:rPr>
        <w:t>9.0</w:t>
      </w:r>
      <w:r w:rsidR="00015ABD" w:rsidRPr="00D31EA2">
        <w:rPr>
          <w:rFonts w:ascii="Verdana" w:hAnsi="Verdana"/>
          <w:b/>
          <w:sz w:val="24"/>
          <w:szCs w:val="24"/>
        </w:rPr>
        <w:tab/>
        <w:t>Conclusions</w:t>
      </w:r>
      <w:bookmarkEnd w:id="24"/>
    </w:p>
    <w:p w14:paraId="0E5A05E6" w14:textId="5C6F7878" w:rsidR="00772AEB" w:rsidRPr="00D31EA2" w:rsidRDefault="00015ABD" w:rsidP="00015ABD">
      <w:pPr>
        <w:spacing w:line="360" w:lineRule="auto"/>
        <w:jc w:val="both"/>
        <w:rPr>
          <w:rFonts w:ascii="Verdana" w:hAnsi="Verdana"/>
        </w:rPr>
      </w:pPr>
      <w:r w:rsidRPr="00D31EA2">
        <w:rPr>
          <w:rFonts w:ascii="Verdana" w:hAnsi="Verdana"/>
        </w:rPr>
        <w:t xml:space="preserve">In conclusion, </w:t>
      </w:r>
      <w:r w:rsidR="00D70D48" w:rsidRPr="00D31EA2">
        <w:rPr>
          <w:rFonts w:ascii="Verdana" w:hAnsi="Verdana"/>
        </w:rPr>
        <w:t>bullying is a recognised complex problem in the workplace in today’s world. Bullying can affect employees and organisations in numerous</w:t>
      </w:r>
      <w:r w:rsidR="00772AEB" w:rsidRPr="00D31EA2">
        <w:rPr>
          <w:rFonts w:ascii="Verdana" w:hAnsi="Verdana"/>
        </w:rPr>
        <w:t xml:space="preserve"> ways, like employees mental and physical health. Workplace bullying affects organisations income output performance.</w:t>
      </w:r>
      <w:r w:rsidR="00A16F79" w:rsidRPr="00D31EA2">
        <w:rPr>
          <w:rFonts w:ascii="Verdana" w:hAnsi="Verdana"/>
        </w:rPr>
        <w:t xml:space="preserve"> </w:t>
      </w:r>
      <w:r w:rsidR="00772AEB" w:rsidRPr="00D31EA2">
        <w:rPr>
          <w:rFonts w:ascii="Verdana" w:hAnsi="Verdana"/>
        </w:rPr>
        <w:t xml:space="preserve">Bullying in the workplace </w:t>
      </w:r>
      <w:r w:rsidR="007B1AA2" w:rsidRPr="00D31EA2">
        <w:rPr>
          <w:rFonts w:ascii="Verdana" w:hAnsi="Verdana"/>
        </w:rPr>
        <w:t xml:space="preserve">according to studies conducted by the Australian government indicates that workplace bullying is currently more dangerous than physical violence. Employees at the census confirmed they experience bullying in the hands of senior managers in the workplace. Workplace bullying as a complex problem leads to staff absenteeism and turnover. A SWOT analysis conducted for Coker Hotel Ltd. Reveals traces of employee bullying after using a cause and effect analysis brainstorm the problem. Applying a deeper root cause analysis using five whys </w:t>
      </w:r>
      <w:r w:rsidR="00EE2417" w:rsidRPr="00D31EA2">
        <w:rPr>
          <w:rFonts w:ascii="Verdana" w:hAnsi="Verdana"/>
        </w:rPr>
        <w:t>communication between senior management and staff is flawed as a result of workplace bullying. Evaluating the solution, leadership training has been recommended for the general manager at Coker Hotel Ltd.</w:t>
      </w:r>
    </w:p>
    <w:p w14:paraId="593351C9" w14:textId="77777777" w:rsidR="007326BA" w:rsidRPr="00D31EA2" w:rsidRDefault="007326BA">
      <w:pPr>
        <w:rPr>
          <w:rFonts w:ascii="Verdana" w:hAnsi="Verdana"/>
        </w:rPr>
      </w:pPr>
    </w:p>
    <w:p w14:paraId="20D55FDE" w14:textId="77777777" w:rsidR="007326BA" w:rsidRPr="00D31EA2" w:rsidRDefault="007326BA">
      <w:pPr>
        <w:rPr>
          <w:rFonts w:ascii="Verdana" w:hAnsi="Verdana"/>
        </w:rPr>
      </w:pPr>
    </w:p>
    <w:p w14:paraId="34CB84F1" w14:textId="144F5B85" w:rsidR="007326BA" w:rsidRPr="00D31EA2" w:rsidRDefault="007326BA">
      <w:pPr>
        <w:rPr>
          <w:rFonts w:ascii="Verdana" w:hAnsi="Verdana"/>
        </w:rPr>
      </w:pPr>
    </w:p>
    <w:p w14:paraId="4376BCDB" w14:textId="1C3A8C1B" w:rsidR="00A16F79" w:rsidRPr="00D31EA2" w:rsidRDefault="00A16F79">
      <w:pPr>
        <w:rPr>
          <w:rFonts w:ascii="Verdana" w:hAnsi="Verdana"/>
        </w:rPr>
      </w:pPr>
    </w:p>
    <w:p w14:paraId="0D1DB9B3" w14:textId="1AA3C186" w:rsidR="00A16F79" w:rsidRPr="00D31EA2" w:rsidRDefault="00A16F79">
      <w:pPr>
        <w:rPr>
          <w:rFonts w:ascii="Verdana" w:hAnsi="Verdana"/>
        </w:rPr>
      </w:pPr>
    </w:p>
    <w:p w14:paraId="17440348" w14:textId="4355E6E5" w:rsidR="00A16F79" w:rsidRPr="00D31EA2" w:rsidRDefault="00A16F79">
      <w:pPr>
        <w:rPr>
          <w:rFonts w:ascii="Verdana" w:hAnsi="Verdana"/>
        </w:rPr>
      </w:pPr>
    </w:p>
    <w:p w14:paraId="5187AEB1" w14:textId="10D6DCC7" w:rsidR="00A16F79" w:rsidRPr="00D31EA2" w:rsidRDefault="00A16F79">
      <w:pPr>
        <w:rPr>
          <w:rFonts w:ascii="Verdana" w:hAnsi="Verdana"/>
        </w:rPr>
      </w:pPr>
    </w:p>
    <w:p w14:paraId="1DE07D4F" w14:textId="41B89BAD" w:rsidR="00A16F79" w:rsidRPr="00D31EA2" w:rsidRDefault="00A16F79">
      <w:pPr>
        <w:rPr>
          <w:rFonts w:ascii="Verdana" w:hAnsi="Verdana"/>
        </w:rPr>
      </w:pPr>
    </w:p>
    <w:p w14:paraId="6239025A" w14:textId="276353BA" w:rsidR="00A16F79" w:rsidRPr="00D31EA2" w:rsidRDefault="00A16F79">
      <w:pPr>
        <w:rPr>
          <w:rFonts w:ascii="Verdana" w:hAnsi="Verdana"/>
        </w:rPr>
      </w:pPr>
    </w:p>
    <w:p w14:paraId="288FC630" w14:textId="6883FEAE" w:rsidR="00A16F79" w:rsidRPr="00D31EA2" w:rsidRDefault="00A16F79">
      <w:pPr>
        <w:rPr>
          <w:rFonts w:ascii="Verdana" w:hAnsi="Verdana"/>
        </w:rPr>
      </w:pPr>
    </w:p>
    <w:p w14:paraId="2ACE5046" w14:textId="7A0F91EE" w:rsidR="00A16F79" w:rsidRPr="00D31EA2" w:rsidRDefault="00A16F79">
      <w:pPr>
        <w:rPr>
          <w:rFonts w:ascii="Verdana" w:hAnsi="Verdana"/>
        </w:rPr>
      </w:pPr>
    </w:p>
    <w:p w14:paraId="425E5138" w14:textId="62433A5F" w:rsidR="00A16F79" w:rsidRPr="00D31EA2" w:rsidRDefault="00A16F79">
      <w:pPr>
        <w:rPr>
          <w:rFonts w:ascii="Verdana" w:hAnsi="Verdana"/>
        </w:rPr>
      </w:pPr>
    </w:p>
    <w:p w14:paraId="48233CF5" w14:textId="3B8B7D1F" w:rsidR="00A16F79" w:rsidRPr="00D31EA2" w:rsidRDefault="00A16F79">
      <w:pPr>
        <w:rPr>
          <w:rFonts w:ascii="Verdana" w:hAnsi="Verdana"/>
        </w:rPr>
      </w:pPr>
    </w:p>
    <w:p w14:paraId="714BD0A5" w14:textId="571FE483" w:rsidR="00A16F79" w:rsidRPr="00D31EA2" w:rsidRDefault="00A16F79">
      <w:pPr>
        <w:rPr>
          <w:rFonts w:ascii="Verdana" w:hAnsi="Verdana"/>
        </w:rPr>
      </w:pPr>
    </w:p>
    <w:p w14:paraId="7D8E5951" w14:textId="4B0BD341" w:rsidR="00A16F79" w:rsidRPr="00D31EA2" w:rsidRDefault="00A16F79">
      <w:pPr>
        <w:rPr>
          <w:rFonts w:ascii="Verdana" w:hAnsi="Verdana"/>
        </w:rPr>
      </w:pPr>
    </w:p>
    <w:p w14:paraId="1FB449FE" w14:textId="2B015318" w:rsidR="00A16F79" w:rsidRPr="00D31EA2" w:rsidRDefault="00A16F79">
      <w:pPr>
        <w:rPr>
          <w:rFonts w:ascii="Verdana" w:hAnsi="Verdana"/>
        </w:rPr>
      </w:pPr>
    </w:p>
    <w:p w14:paraId="6CDD8660" w14:textId="0F0B7F3B" w:rsidR="00A16F79" w:rsidRPr="00D31EA2" w:rsidRDefault="00A16F79">
      <w:pPr>
        <w:rPr>
          <w:rFonts w:ascii="Verdana" w:hAnsi="Verdana"/>
        </w:rPr>
      </w:pPr>
    </w:p>
    <w:p w14:paraId="471CAAC3" w14:textId="79578EEA" w:rsidR="00A16F79" w:rsidRPr="00D31EA2" w:rsidRDefault="00A16F79">
      <w:pPr>
        <w:rPr>
          <w:rFonts w:ascii="Verdana" w:hAnsi="Verdana"/>
        </w:rPr>
      </w:pPr>
    </w:p>
    <w:p w14:paraId="2F12959A" w14:textId="26A11028" w:rsidR="00A16F79" w:rsidRPr="00D31EA2" w:rsidRDefault="00A16F79">
      <w:pPr>
        <w:rPr>
          <w:rFonts w:ascii="Verdana" w:hAnsi="Verdana"/>
        </w:rPr>
      </w:pPr>
    </w:p>
    <w:p w14:paraId="0BF597D1" w14:textId="5EEF80A5" w:rsidR="00A16F79" w:rsidRPr="00D31EA2" w:rsidRDefault="00A16F79">
      <w:pPr>
        <w:rPr>
          <w:rFonts w:ascii="Verdana" w:hAnsi="Verdana"/>
        </w:rPr>
      </w:pPr>
    </w:p>
    <w:p w14:paraId="252710B6" w14:textId="3E040632" w:rsidR="00A16F79" w:rsidRPr="00D31EA2" w:rsidRDefault="00A16F79">
      <w:pPr>
        <w:rPr>
          <w:rFonts w:ascii="Verdana" w:hAnsi="Verdana"/>
        </w:rPr>
      </w:pPr>
    </w:p>
    <w:bookmarkStart w:id="25" w:name="_Toc17677231" w:displacedByCustomXml="next"/>
    <w:sdt>
      <w:sdtPr>
        <w:rPr>
          <w:rFonts w:ascii="Verdana" w:eastAsiaTheme="minorHAnsi" w:hAnsi="Verdana" w:cstheme="minorBidi"/>
          <w:color w:val="auto"/>
          <w:sz w:val="24"/>
          <w:szCs w:val="24"/>
        </w:rPr>
        <w:id w:val="-1700311648"/>
        <w:docPartObj>
          <w:docPartGallery w:val="Bibliographies"/>
          <w:docPartUnique/>
        </w:docPartObj>
      </w:sdtPr>
      <w:sdtEndPr/>
      <w:sdtContent>
        <w:p w14:paraId="20A316A1" w14:textId="12C93DC8" w:rsidR="00F57688" w:rsidRPr="00D31EA2" w:rsidRDefault="00F57688">
          <w:pPr>
            <w:pStyle w:val="Heading1"/>
            <w:rPr>
              <w:rFonts w:ascii="Verdana" w:hAnsi="Verdana"/>
              <w:sz w:val="24"/>
              <w:szCs w:val="24"/>
            </w:rPr>
          </w:pPr>
          <w:r w:rsidRPr="00D31EA2">
            <w:rPr>
              <w:rFonts w:ascii="Verdana" w:hAnsi="Verdana"/>
              <w:sz w:val="24"/>
              <w:szCs w:val="24"/>
            </w:rPr>
            <w:t>Bibliography</w:t>
          </w:r>
          <w:bookmarkEnd w:id="25"/>
        </w:p>
        <w:sdt>
          <w:sdtPr>
            <w:rPr>
              <w:rFonts w:ascii="Verdana" w:hAnsi="Verdana"/>
            </w:rPr>
            <w:id w:val="111145805"/>
            <w:bibliography/>
          </w:sdtPr>
          <w:sdtEndPr/>
          <w:sdtContent>
            <w:p w14:paraId="76C024FB" w14:textId="77777777" w:rsidR="00F57688" w:rsidRPr="00D31EA2" w:rsidRDefault="00F57688" w:rsidP="00F57688">
              <w:pPr>
                <w:pStyle w:val="Bibliography"/>
                <w:spacing w:line="360" w:lineRule="auto"/>
                <w:rPr>
                  <w:rFonts w:ascii="Verdana" w:hAnsi="Verdana"/>
                  <w:noProof/>
                </w:rPr>
              </w:pPr>
              <w:r w:rsidRPr="00D31EA2">
                <w:rPr>
                  <w:rFonts w:ascii="Verdana" w:hAnsi="Verdana"/>
                </w:rPr>
                <w:fldChar w:fldCharType="begin"/>
              </w:r>
              <w:r w:rsidRPr="00D31EA2">
                <w:rPr>
                  <w:rFonts w:ascii="Verdana" w:hAnsi="Verdana"/>
                </w:rPr>
                <w:instrText xml:space="preserve"> BIBLIOGRAPHY </w:instrText>
              </w:r>
              <w:r w:rsidRPr="00D31EA2">
                <w:rPr>
                  <w:rFonts w:ascii="Verdana" w:hAnsi="Verdana"/>
                </w:rPr>
                <w:fldChar w:fldCharType="separate"/>
              </w:r>
              <w:r w:rsidRPr="00D31EA2">
                <w:rPr>
                  <w:rFonts w:ascii="Verdana" w:hAnsi="Verdana"/>
                  <w:noProof/>
                </w:rPr>
                <w:t xml:space="preserve">APSC, 2019. </w:t>
              </w:r>
              <w:r w:rsidRPr="00D31EA2">
                <w:rPr>
                  <w:rFonts w:ascii="Verdana" w:hAnsi="Verdana"/>
                  <w:i/>
                  <w:iCs/>
                  <w:noProof/>
                </w:rPr>
                <w:t xml:space="preserve">The Australian Public Service Commission. </w:t>
              </w:r>
              <w:r w:rsidRPr="00D31EA2">
                <w:rPr>
                  <w:rFonts w:ascii="Verdana" w:hAnsi="Verdana"/>
                  <w:noProof/>
                </w:rPr>
                <w:t xml:space="preserve">[Online] </w:t>
              </w:r>
              <w:r w:rsidRPr="00D31EA2">
                <w:rPr>
                  <w:rFonts w:ascii="Verdana" w:hAnsi="Verdana"/>
                  <w:noProof/>
                </w:rPr>
                <w:br/>
                <w:t xml:space="preserve">Available at: </w:t>
              </w:r>
              <w:r w:rsidRPr="00D31EA2">
                <w:rPr>
                  <w:rFonts w:ascii="Verdana" w:hAnsi="Verdana"/>
                  <w:noProof/>
                  <w:u w:val="single"/>
                </w:rPr>
                <w:t>https://www.apsc.gov.au/how-workplace-affects-employee-health-and-wellbeing</w:t>
              </w:r>
              <w:r w:rsidRPr="00D31EA2">
                <w:rPr>
                  <w:rFonts w:ascii="Verdana" w:hAnsi="Verdana"/>
                  <w:noProof/>
                </w:rPr>
                <w:br/>
                <w:t>[Accessed 13 August 2019].</w:t>
              </w:r>
            </w:p>
            <w:p w14:paraId="44579D74" w14:textId="77777777" w:rsidR="00F57688" w:rsidRPr="00D31EA2" w:rsidRDefault="00F57688" w:rsidP="00F57688">
              <w:pPr>
                <w:pStyle w:val="Bibliography"/>
                <w:spacing w:line="360" w:lineRule="auto"/>
                <w:rPr>
                  <w:rFonts w:ascii="Verdana" w:hAnsi="Verdana"/>
                  <w:noProof/>
                </w:rPr>
              </w:pPr>
              <w:r w:rsidRPr="00D31EA2">
                <w:rPr>
                  <w:rFonts w:ascii="Verdana" w:hAnsi="Verdana"/>
                  <w:noProof/>
                </w:rPr>
                <w:t xml:space="preserve">Boella, M. J., 2000. </w:t>
              </w:r>
              <w:r w:rsidRPr="00D31EA2">
                <w:rPr>
                  <w:rFonts w:ascii="Verdana" w:hAnsi="Verdana"/>
                  <w:i/>
                  <w:iCs/>
                  <w:noProof/>
                </w:rPr>
                <w:t xml:space="preserve">Human Resource Management in the Hospitality Industry. </w:t>
              </w:r>
              <w:r w:rsidRPr="00D31EA2">
                <w:rPr>
                  <w:rFonts w:ascii="Verdana" w:hAnsi="Verdana"/>
                  <w:noProof/>
                </w:rPr>
                <w:t>7th Edition ed. Tottenham Court Road, London: by Barrie and Jenkins Publishers Ltd..</w:t>
              </w:r>
            </w:p>
            <w:p w14:paraId="7040571C" w14:textId="77777777" w:rsidR="00F57688" w:rsidRPr="00D31EA2" w:rsidRDefault="00F57688" w:rsidP="00F57688">
              <w:pPr>
                <w:pStyle w:val="Bibliography"/>
                <w:spacing w:line="360" w:lineRule="auto"/>
                <w:rPr>
                  <w:rFonts w:ascii="Verdana" w:hAnsi="Verdana"/>
                  <w:noProof/>
                </w:rPr>
              </w:pPr>
              <w:r w:rsidRPr="00D31EA2">
                <w:rPr>
                  <w:rFonts w:ascii="Verdana" w:hAnsi="Verdana"/>
                  <w:noProof/>
                </w:rPr>
                <w:t xml:space="preserve">Charlotte., R., 1999. Applying strategies for dealing with workplace bullying. </w:t>
              </w:r>
              <w:r w:rsidRPr="00D31EA2">
                <w:rPr>
                  <w:rFonts w:ascii="Verdana" w:hAnsi="Verdana"/>
                  <w:i/>
                  <w:iCs/>
                  <w:noProof/>
                </w:rPr>
                <w:t xml:space="preserve">International Journal of Manpower, </w:t>
              </w:r>
              <w:r w:rsidRPr="00D31EA2">
                <w:rPr>
                  <w:rFonts w:ascii="Verdana" w:hAnsi="Verdana"/>
                  <w:noProof/>
                </w:rPr>
                <w:t>20(12), pp. 50-56.</w:t>
              </w:r>
            </w:p>
            <w:p w14:paraId="6F5AC38E" w14:textId="77777777" w:rsidR="00F57688" w:rsidRPr="00D31EA2" w:rsidRDefault="00F57688" w:rsidP="00F57688">
              <w:pPr>
                <w:pStyle w:val="Bibliography"/>
                <w:spacing w:line="360" w:lineRule="auto"/>
                <w:rPr>
                  <w:rFonts w:ascii="Verdana" w:hAnsi="Verdana"/>
                  <w:noProof/>
                </w:rPr>
              </w:pPr>
              <w:r w:rsidRPr="00D31EA2">
                <w:rPr>
                  <w:rFonts w:ascii="Verdana" w:hAnsi="Verdana"/>
                  <w:noProof/>
                </w:rPr>
                <w:t xml:space="preserve">Creasy, T. &amp; Carnes, A., 2017. The effects of workplace bullying on team learning, innovation and project success as mediated through virtual and traditional team dynamics. </w:t>
              </w:r>
              <w:r w:rsidRPr="00D31EA2">
                <w:rPr>
                  <w:rFonts w:ascii="Verdana" w:hAnsi="Verdana"/>
                  <w:i/>
                  <w:iCs/>
                  <w:noProof/>
                </w:rPr>
                <w:t xml:space="preserve">International Journal of Project Management, </w:t>
              </w:r>
              <w:r w:rsidRPr="00D31EA2">
                <w:rPr>
                  <w:rFonts w:ascii="Verdana" w:hAnsi="Verdana"/>
                  <w:noProof/>
                </w:rPr>
                <w:t>35(6), pp. 964-977.</w:t>
              </w:r>
            </w:p>
            <w:p w14:paraId="080D1E7E" w14:textId="77777777" w:rsidR="00F57688" w:rsidRPr="00D31EA2" w:rsidRDefault="00F57688" w:rsidP="00F57688">
              <w:pPr>
                <w:pStyle w:val="Bibliography"/>
                <w:spacing w:line="360" w:lineRule="auto"/>
                <w:rPr>
                  <w:rFonts w:ascii="Verdana" w:hAnsi="Verdana"/>
                  <w:noProof/>
                </w:rPr>
              </w:pPr>
              <w:r w:rsidRPr="00D31EA2">
                <w:rPr>
                  <w:rFonts w:ascii="Verdana" w:hAnsi="Verdana"/>
                  <w:noProof/>
                </w:rPr>
                <w:t xml:space="preserve">Daly, J., Speedy, S. &amp; Jackson, D., 2004. </w:t>
              </w:r>
              <w:r w:rsidRPr="00D31EA2">
                <w:rPr>
                  <w:rFonts w:ascii="Verdana" w:hAnsi="Verdana"/>
                  <w:i/>
                  <w:iCs/>
                  <w:noProof/>
                </w:rPr>
                <w:t xml:space="preserve">Nursing Leadership. </w:t>
              </w:r>
              <w:r w:rsidRPr="00D31EA2">
                <w:rPr>
                  <w:rFonts w:ascii="Verdana" w:hAnsi="Verdana"/>
                  <w:noProof/>
                </w:rPr>
                <w:t>1st Edition ed. Smidmore Street MarrickVille: by ELSEVIER AUSTRALIA.</w:t>
              </w:r>
            </w:p>
            <w:p w14:paraId="7A577DA5" w14:textId="77777777" w:rsidR="00F57688" w:rsidRPr="00D31EA2" w:rsidRDefault="00F57688" w:rsidP="00F57688">
              <w:pPr>
                <w:pStyle w:val="Bibliography"/>
                <w:spacing w:line="360" w:lineRule="auto"/>
                <w:rPr>
                  <w:rFonts w:ascii="Verdana" w:hAnsi="Verdana"/>
                  <w:noProof/>
                </w:rPr>
              </w:pPr>
              <w:r w:rsidRPr="00D31EA2">
                <w:rPr>
                  <w:rFonts w:ascii="Verdana" w:hAnsi="Verdana"/>
                  <w:noProof/>
                </w:rPr>
                <w:t xml:space="preserve">Dan Shewan, 2019. </w:t>
              </w:r>
              <w:r w:rsidRPr="00D31EA2">
                <w:rPr>
                  <w:rFonts w:ascii="Verdana" w:hAnsi="Verdana"/>
                  <w:i/>
                  <w:iCs/>
                  <w:noProof/>
                </w:rPr>
                <w:t xml:space="preserve">How to Do a SWOT Analysis for Your Small Business (with Examples). </w:t>
              </w:r>
              <w:r w:rsidRPr="00D31EA2">
                <w:rPr>
                  <w:rFonts w:ascii="Verdana" w:hAnsi="Verdana"/>
                  <w:noProof/>
                </w:rPr>
                <w:t xml:space="preserve">[Online] </w:t>
              </w:r>
              <w:r w:rsidRPr="00D31EA2">
                <w:rPr>
                  <w:rFonts w:ascii="Verdana" w:hAnsi="Verdana"/>
                  <w:noProof/>
                </w:rPr>
                <w:br/>
                <w:t xml:space="preserve">Available at: </w:t>
              </w:r>
              <w:r w:rsidRPr="00D31EA2">
                <w:rPr>
                  <w:rFonts w:ascii="Verdana" w:hAnsi="Verdana"/>
                  <w:noProof/>
                  <w:u w:val="single"/>
                </w:rPr>
                <w:t>https://www.wordstream.com/blog/ws/2017/12/20/swot-analysis</w:t>
              </w:r>
              <w:r w:rsidRPr="00D31EA2">
                <w:rPr>
                  <w:rFonts w:ascii="Verdana" w:hAnsi="Verdana"/>
                  <w:noProof/>
                </w:rPr>
                <w:br/>
                <w:t>[Accessed 15 August 2019].</w:t>
              </w:r>
            </w:p>
            <w:p w14:paraId="097C13C9" w14:textId="77777777" w:rsidR="00F57688" w:rsidRPr="00D31EA2" w:rsidRDefault="00F57688" w:rsidP="00F57688">
              <w:pPr>
                <w:pStyle w:val="Bibliography"/>
                <w:spacing w:line="360" w:lineRule="auto"/>
                <w:rPr>
                  <w:rFonts w:ascii="Verdana" w:hAnsi="Verdana"/>
                  <w:noProof/>
                </w:rPr>
              </w:pPr>
              <w:r w:rsidRPr="00D31EA2">
                <w:rPr>
                  <w:rFonts w:ascii="Verdana" w:hAnsi="Verdana"/>
                  <w:noProof/>
                </w:rPr>
                <w:t xml:space="preserve">Georgakopoulos, A., Wilkin, L. &amp; Kent, B., 2011. Workplace Bullying: A Complex Problem in Contemporary Organizations. </w:t>
              </w:r>
              <w:r w:rsidRPr="00D31EA2">
                <w:rPr>
                  <w:rFonts w:ascii="Verdana" w:hAnsi="Verdana"/>
                  <w:i/>
                  <w:iCs/>
                  <w:noProof/>
                </w:rPr>
                <w:t xml:space="preserve">International Journal of Business and Social Science, </w:t>
              </w:r>
              <w:r w:rsidRPr="00D31EA2">
                <w:rPr>
                  <w:rFonts w:ascii="Verdana" w:hAnsi="Verdana"/>
                  <w:noProof/>
                </w:rPr>
                <w:t>II(Special Issue), p. 3.</w:t>
              </w:r>
            </w:p>
            <w:p w14:paraId="780FCEC6" w14:textId="77777777" w:rsidR="00F57688" w:rsidRPr="00D31EA2" w:rsidRDefault="00F57688" w:rsidP="00F57688">
              <w:pPr>
                <w:pStyle w:val="Bibliography"/>
                <w:spacing w:line="360" w:lineRule="auto"/>
                <w:rPr>
                  <w:rFonts w:ascii="Verdana" w:hAnsi="Verdana"/>
                  <w:noProof/>
                </w:rPr>
              </w:pPr>
              <w:r w:rsidRPr="00D31EA2">
                <w:rPr>
                  <w:rFonts w:ascii="Verdana" w:hAnsi="Verdana"/>
                  <w:noProof/>
                </w:rPr>
                <w:lastRenderedPageBreak/>
                <w:t xml:space="preserve">Gupta, M. &amp; Khanna, R., 2011. </w:t>
              </w:r>
              <w:r w:rsidRPr="00D31EA2">
                <w:rPr>
                  <w:rFonts w:ascii="Verdana" w:hAnsi="Verdana"/>
                  <w:i/>
                  <w:iCs/>
                  <w:noProof/>
                </w:rPr>
                <w:t xml:space="preserve">Quantitative Techniques for Decision Making. </w:t>
              </w:r>
              <w:r w:rsidRPr="00D31EA2">
                <w:rPr>
                  <w:rFonts w:ascii="Verdana" w:hAnsi="Verdana"/>
                  <w:noProof/>
                </w:rPr>
                <w:t>4th Edition ed. New Delhi: By PHI Learning Private Limited.</w:t>
              </w:r>
            </w:p>
            <w:p w14:paraId="117C6A15" w14:textId="77777777" w:rsidR="00F57688" w:rsidRPr="00D31EA2" w:rsidRDefault="00F57688" w:rsidP="00F57688">
              <w:pPr>
                <w:pStyle w:val="Bibliography"/>
                <w:spacing w:line="360" w:lineRule="auto"/>
                <w:rPr>
                  <w:rFonts w:ascii="Verdana" w:hAnsi="Verdana"/>
                  <w:noProof/>
                </w:rPr>
              </w:pPr>
              <w:r w:rsidRPr="00D31EA2">
                <w:rPr>
                  <w:rFonts w:ascii="Verdana" w:hAnsi="Verdana"/>
                  <w:noProof/>
                </w:rPr>
                <w:t xml:space="preserve">Horsman, J. H., 2018. </w:t>
              </w:r>
              <w:r w:rsidRPr="00D31EA2">
                <w:rPr>
                  <w:rFonts w:ascii="Verdana" w:hAnsi="Verdana"/>
                  <w:i/>
                  <w:iCs/>
                  <w:noProof/>
                </w:rPr>
                <w:t xml:space="preserve">Servant-Leaders in Training: Foundations of the Philosophy of Servant-Leadership. </w:t>
              </w:r>
              <w:r w:rsidRPr="00D31EA2">
                <w:rPr>
                  <w:rFonts w:ascii="Verdana" w:hAnsi="Verdana"/>
                  <w:noProof/>
                </w:rPr>
                <w:t>Spokena WA, USA: by Palgrave Macmillan.</w:t>
              </w:r>
            </w:p>
            <w:p w14:paraId="6CFE6DAF" w14:textId="77777777" w:rsidR="00F57688" w:rsidRPr="00D31EA2" w:rsidRDefault="00F57688" w:rsidP="00F57688">
              <w:pPr>
                <w:pStyle w:val="Bibliography"/>
                <w:spacing w:line="360" w:lineRule="auto"/>
                <w:rPr>
                  <w:rFonts w:ascii="Verdana" w:hAnsi="Verdana"/>
                  <w:noProof/>
                </w:rPr>
              </w:pPr>
              <w:r w:rsidRPr="00D31EA2">
                <w:rPr>
                  <w:rFonts w:ascii="Verdana" w:hAnsi="Verdana"/>
                  <w:noProof/>
                </w:rPr>
                <w:t xml:space="preserve">Meng, W. &amp; Koh, S., 2016. Management of work place bullying in hospital: A review of the use of cognitive rehearsal as an alternative management strategy. </w:t>
              </w:r>
              <w:r w:rsidRPr="00D31EA2">
                <w:rPr>
                  <w:rFonts w:ascii="Verdana" w:hAnsi="Verdana"/>
                  <w:i/>
                  <w:iCs/>
                  <w:noProof/>
                </w:rPr>
                <w:t xml:space="preserve">International Journal of Nursing Sciences, </w:t>
              </w:r>
              <w:r w:rsidRPr="00D31EA2">
                <w:rPr>
                  <w:rFonts w:ascii="Verdana" w:hAnsi="Verdana"/>
                  <w:noProof/>
                </w:rPr>
                <w:t>pp. 213-222.</w:t>
              </w:r>
            </w:p>
            <w:p w14:paraId="77C2CC68" w14:textId="77777777" w:rsidR="00F57688" w:rsidRPr="00D31EA2" w:rsidRDefault="00F57688" w:rsidP="00F57688">
              <w:pPr>
                <w:pStyle w:val="Bibliography"/>
                <w:spacing w:line="360" w:lineRule="auto"/>
                <w:rPr>
                  <w:rFonts w:ascii="Verdana" w:hAnsi="Verdana"/>
                  <w:noProof/>
                </w:rPr>
              </w:pPr>
              <w:r w:rsidRPr="00D31EA2">
                <w:rPr>
                  <w:rFonts w:ascii="Verdana" w:hAnsi="Verdana"/>
                  <w:noProof/>
                </w:rPr>
                <w:t xml:space="preserve">Muscatello, J. &amp; Heshizer, B. P., 2002. Safety teams: Government and business organizations want them and use them, but are they legal?. </w:t>
              </w:r>
              <w:r w:rsidRPr="00D31EA2">
                <w:rPr>
                  <w:rFonts w:ascii="Verdana" w:hAnsi="Verdana"/>
                  <w:i/>
                  <w:iCs/>
                  <w:noProof/>
                </w:rPr>
                <w:t xml:space="preserve">Journal of Safety Research, </w:t>
              </w:r>
              <w:r w:rsidRPr="00D31EA2">
                <w:rPr>
                  <w:rFonts w:ascii="Verdana" w:hAnsi="Verdana"/>
                  <w:noProof/>
                </w:rPr>
                <w:t>33(I), pp. 21-32.</w:t>
              </w:r>
            </w:p>
            <w:p w14:paraId="0728991C" w14:textId="77777777" w:rsidR="00F57688" w:rsidRPr="00D31EA2" w:rsidRDefault="00F57688" w:rsidP="00F57688">
              <w:pPr>
                <w:pStyle w:val="Bibliography"/>
                <w:spacing w:line="360" w:lineRule="auto"/>
                <w:rPr>
                  <w:rFonts w:ascii="Verdana" w:hAnsi="Verdana"/>
                  <w:noProof/>
                </w:rPr>
              </w:pPr>
              <w:r w:rsidRPr="00D31EA2">
                <w:rPr>
                  <w:rFonts w:ascii="Verdana" w:hAnsi="Verdana"/>
                  <w:noProof/>
                </w:rPr>
                <w:t xml:space="preserve">Rayner, C., Hoel, H. &amp; Cooper, C., 2002. </w:t>
              </w:r>
              <w:r w:rsidRPr="00D31EA2">
                <w:rPr>
                  <w:rFonts w:ascii="Verdana" w:hAnsi="Verdana"/>
                  <w:i/>
                  <w:iCs/>
                  <w:noProof/>
                </w:rPr>
                <w:t xml:space="preserve">Workplace Bullying: What we know, who is to blame and what can we do?. </w:t>
              </w:r>
              <w:r w:rsidRPr="00D31EA2">
                <w:rPr>
                  <w:rFonts w:ascii="Verdana" w:hAnsi="Verdana"/>
                  <w:noProof/>
                </w:rPr>
                <w:t>1st Edition ed. London: by Taylor and Francis.</w:t>
              </w:r>
            </w:p>
            <w:p w14:paraId="3B868D3B" w14:textId="77777777" w:rsidR="00F57688" w:rsidRPr="00D31EA2" w:rsidRDefault="00F57688" w:rsidP="00F57688">
              <w:pPr>
                <w:pStyle w:val="Bibliography"/>
                <w:spacing w:line="360" w:lineRule="auto"/>
                <w:rPr>
                  <w:rFonts w:ascii="Verdana" w:hAnsi="Verdana"/>
                  <w:noProof/>
                </w:rPr>
              </w:pPr>
              <w:r w:rsidRPr="00D31EA2">
                <w:rPr>
                  <w:rFonts w:ascii="Verdana" w:hAnsi="Verdana"/>
                  <w:noProof/>
                </w:rPr>
                <w:t xml:space="preserve">Rogers, B., 2017. Workplace Hazards Faced by Nursing Assistants in the United States: A Focused Literature Review. </w:t>
              </w:r>
              <w:r w:rsidRPr="00D31EA2">
                <w:rPr>
                  <w:rFonts w:ascii="Verdana" w:hAnsi="Verdana"/>
                  <w:i/>
                  <w:iCs/>
                  <w:noProof/>
                </w:rPr>
                <w:t xml:space="preserve">International Journal of Environmental Research and Public Health, </w:t>
              </w:r>
              <w:r w:rsidRPr="00D31EA2">
                <w:rPr>
                  <w:rFonts w:ascii="Verdana" w:hAnsi="Verdana"/>
                  <w:noProof/>
                </w:rPr>
                <w:t>14(5), p. 544.</w:t>
              </w:r>
            </w:p>
            <w:p w14:paraId="33E4E3E8" w14:textId="77777777" w:rsidR="00F57688" w:rsidRPr="00D31EA2" w:rsidRDefault="00F57688" w:rsidP="00F57688">
              <w:pPr>
                <w:pStyle w:val="Bibliography"/>
                <w:spacing w:line="360" w:lineRule="auto"/>
                <w:rPr>
                  <w:rFonts w:ascii="Verdana" w:hAnsi="Verdana"/>
                  <w:noProof/>
                </w:rPr>
              </w:pPr>
              <w:r w:rsidRPr="00D31EA2">
                <w:rPr>
                  <w:rFonts w:ascii="Verdana" w:hAnsi="Verdana"/>
                  <w:noProof/>
                </w:rPr>
                <w:t xml:space="preserve">Rosario, E. &amp; Millan, R., 2018. Effect of the Exposure to Workplace Bullying on Turnover Intention and The Mediating Role of Job Satisfaction, Work Engagement, and Burnout. </w:t>
              </w:r>
              <w:r w:rsidRPr="00D31EA2">
                <w:rPr>
                  <w:rFonts w:ascii="Verdana" w:hAnsi="Verdana"/>
                  <w:i/>
                  <w:iCs/>
                  <w:noProof/>
                </w:rPr>
                <w:t xml:space="preserve">Revista Interamericana de Psicologia Ocupacional, </w:t>
              </w:r>
              <w:r w:rsidRPr="00D31EA2">
                <w:rPr>
                  <w:rFonts w:ascii="Verdana" w:hAnsi="Verdana"/>
                  <w:noProof/>
                </w:rPr>
                <w:t>p. 26.</w:t>
              </w:r>
            </w:p>
            <w:p w14:paraId="6F07FC17" w14:textId="77777777" w:rsidR="00F57688" w:rsidRPr="00D31EA2" w:rsidRDefault="00F57688" w:rsidP="00F57688">
              <w:pPr>
                <w:pStyle w:val="Bibliography"/>
                <w:spacing w:line="360" w:lineRule="auto"/>
                <w:rPr>
                  <w:rFonts w:ascii="Verdana" w:hAnsi="Verdana"/>
                  <w:noProof/>
                </w:rPr>
              </w:pPr>
              <w:r w:rsidRPr="00D31EA2">
                <w:rPr>
                  <w:rFonts w:ascii="Verdana" w:hAnsi="Verdana"/>
                  <w:noProof/>
                </w:rPr>
                <w:t xml:space="preserve">Sun, Y. &amp; Hye, A., 2017. The Mediating Effect of Self-esteem in the Relationship between Workplace Bullying and Response to Bullying in Hospital Nurses. </w:t>
              </w:r>
              <w:r w:rsidRPr="00D31EA2">
                <w:rPr>
                  <w:rFonts w:ascii="Verdana" w:hAnsi="Verdana"/>
                  <w:i/>
                  <w:iCs/>
                  <w:noProof/>
                </w:rPr>
                <w:t xml:space="preserve">Journal of Korean Academy, </w:t>
              </w:r>
              <w:r w:rsidRPr="00D31EA2">
                <w:rPr>
                  <w:rFonts w:ascii="Verdana" w:hAnsi="Verdana"/>
                  <w:noProof/>
                </w:rPr>
                <w:t>XX(12), pp. 8613-8620.</w:t>
              </w:r>
            </w:p>
            <w:p w14:paraId="205F0321" w14:textId="77777777" w:rsidR="00F57688" w:rsidRPr="00D31EA2" w:rsidRDefault="00F57688" w:rsidP="00F57688">
              <w:pPr>
                <w:pStyle w:val="Bibliography"/>
                <w:spacing w:line="360" w:lineRule="auto"/>
                <w:rPr>
                  <w:rFonts w:ascii="Verdana" w:hAnsi="Verdana"/>
                  <w:noProof/>
                </w:rPr>
              </w:pPr>
              <w:r w:rsidRPr="00D31EA2">
                <w:rPr>
                  <w:rFonts w:ascii="Verdana" w:hAnsi="Verdana"/>
                  <w:noProof/>
                </w:rPr>
                <w:t xml:space="preserve">Tehrani, N., 2012. </w:t>
              </w:r>
              <w:r w:rsidRPr="00D31EA2">
                <w:rPr>
                  <w:rFonts w:ascii="Verdana" w:hAnsi="Verdana"/>
                  <w:i/>
                  <w:iCs/>
                  <w:noProof/>
                </w:rPr>
                <w:t xml:space="preserve">Workplace Bullying: Symptoms and Solutions. </w:t>
              </w:r>
              <w:r w:rsidRPr="00D31EA2">
                <w:rPr>
                  <w:rFonts w:ascii="Verdana" w:hAnsi="Verdana"/>
                  <w:noProof/>
                </w:rPr>
                <w:t>1st Edition. ed. East Sussex, England: by Routledge.</w:t>
              </w:r>
            </w:p>
            <w:p w14:paraId="7807DDBB" w14:textId="77777777" w:rsidR="00F57688" w:rsidRPr="00D31EA2" w:rsidRDefault="00F57688" w:rsidP="00F57688">
              <w:pPr>
                <w:pStyle w:val="Bibliography"/>
                <w:spacing w:line="360" w:lineRule="auto"/>
                <w:rPr>
                  <w:rFonts w:ascii="Verdana" w:hAnsi="Verdana"/>
                  <w:noProof/>
                </w:rPr>
              </w:pPr>
              <w:r w:rsidRPr="00D31EA2">
                <w:rPr>
                  <w:rFonts w:ascii="Verdana" w:hAnsi="Verdana"/>
                  <w:noProof/>
                </w:rPr>
                <w:t xml:space="preserve">VPSC, 2016. </w:t>
              </w:r>
              <w:r w:rsidRPr="00D31EA2">
                <w:rPr>
                  <w:rFonts w:ascii="Verdana" w:hAnsi="Verdana"/>
                  <w:i/>
                  <w:iCs/>
                  <w:noProof/>
                </w:rPr>
                <w:t xml:space="preserve">DATA INSIGHTS: BULLYING IN THE VICTORIAN PUBLIC SECTOR. </w:t>
              </w:r>
              <w:r w:rsidRPr="00D31EA2">
                <w:rPr>
                  <w:rFonts w:ascii="Verdana" w:hAnsi="Verdana"/>
                  <w:noProof/>
                </w:rPr>
                <w:t xml:space="preserve">[Online] </w:t>
              </w:r>
              <w:r w:rsidRPr="00D31EA2">
                <w:rPr>
                  <w:rFonts w:ascii="Verdana" w:hAnsi="Verdana"/>
                  <w:noProof/>
                </w:rPr>
                <w:br/>
                <w:t xml:space="preserve">Available at: </w:t>
              </w:r>
              <w:r w:rsidRPr="00D31EA2">
                <w:rPr>
                  <w:rFonts w:ascii="Verdana" w:hAnsi="Verdana"/>
                  <w:noProof/>
                  <w:u w:val="single"/>
                </w:rPr>
                <w:t>https://vpsc.vic.gov.au/data-and-research/data-insights/data-insights-bullying-victorian-public-sector/</w:t>
              </w:r>
              <w:r w:rsidRPr="00D31EA2">
                <w:rPr>
                  <w:rFonts w:ascii="Verdana" w:hAnsi="Verdana"/>
                  <w:noProof/>
                </w:rPr>
                <w:br/>
                <w:t>[Accessed 9 August 2019].</w:t>
              </w:r>
            </w:p>
            <w:p w14:paraId="60D2397B" w14:textId="77777777" w:rsidR="00F57688" w:rsidRPr="00D31EA2" w:rsidRDefault="00F57688" w:rsidP="00F57688">
              <w:pPr>
                <w:pStyle w:val="Bibliography"/>
                <w:spacing w:line="360" w:lineRule="auto"/>
                <w:rPr>
                  <w:rFonts w:ascii="Verdana" w:hAnsi="Verdana"/>
                  <w:noProof/>
                </w:rPr>
              </w:pPr>
              <w:r w:rsidRPr="00D31EA2">
                <w:rPr>
                  <w:rFonts w:ascii="Verdana" w:hAnsi="Verdana"/>
                  <w:noProof/>
                </w:rPr>
                <w:lastRenderedPageBreak/>
                <w:t xml:space="preserve">Wilson, P. F., 1993. </w:t>
              </w:r>
              <w:r w:rsidRPr="00D31EA2">
                <w:rPr>
                  <w:rFonts w:ascii="Verdana" w:hAnsi="Verdana"/>
                  <w:i/>
                  <w:iCs/>
                  <w:noProof/>
                </w:rPr>
                <w:t xml:space="preserve">Root Cause Analysis: A Tool for Total Quality Management. </w:t>
              </w:r>
              <w:r w:rsidRPr="00D31EA2">
                <w:rPr>
                  <w:rFonts w:ascii="Verdana" w:hAnsi="Verdana"/>
                  <w:noProof/>
                </w:rPr>
                <w:t>Wisconsin, USA: by American society for quality.</w:t>
              </w:r>
            </w:p>
            <w:p w14:paraId="7BF408E9" w14:textId="77777777" w:rsidR="00F57688" w:rsidRPr="00D31EA2" w:rsidRDefault="00F57688" w:rsidP="00F57688">
              <w:pPr>
                <w:pStyle w:val="Bibliography"/>
                <w:spacing w:line="360" w:lineRule="auto"/>
                <w:rPr>
                  <w:rFonts w:ascii="Verdana" w:hAnsi="Verdana"/>
                  <w:noProof/>
                </w:rPr>
              </w:pPr>
              <w:r w:rsidRPr="00D31EA2">
                <w:rPr>
                  <w:rFonts w:ascii="Verdana" w:hAnsi="Verdana"/>
                  <w:noProof/>
                </w:rPr>
                <w:t xml:space="preserve">Yamasaki, J., Geist-Martin, P. &amp; Sharf, B. F., 2017. </w:t>
              </w:r>
              <w:r w:rsidRPr="00D31EA2">
                <w:rPr>
                  <w:rFonts w:ascii="Verdana" w:hAnsi="Verdana"/>
                  <w:i/>
                  <w:iCs/>
                  <w:noProof/>
                </w:rPr>
                <w:t xml:space="preserve">Storied Health and Illness: Communicating Personal, Cultural, and Political Complexities. </w:t>
              </w:r>
              <w:r w:rsidRPr="00D31EA2">
                <w:rPr>
                  <w:rFonts w:ascii="Verdana" w:hAnsi="Verdana"/>
                  <w:noProof/>
                </w:rPr>
                <w:t>1st Editon ed. Long Grove, Illinois: by Waveland Press Inc..</w:t>
              </w:r>
            </w:p>
            <w:p w14:paraId="2BA7E67F" w14:textId="095B689E" w:rsidR="00F57688" w:rsidRPr="00D31EA2" w:rsidRDefault="00F57688" w:rsidP="00F57688">
              <w:pPr>
                <w:spacing w:line="360" w:lineRule="auto"/>
                <w:rPr>
                  <w:rFonts w:ascii="Verdana" w:hAnsi="Verdana"/>
                </w:rPr>
              </w:pPr>
              <w:r w:rsidRPr="00D31EA2">
                <w:rPr>
                  <w:rFonts w:ascii="Verdana" w:hAnsi="Verdana"/>
                  <w:b/>
                  <w:bCs/>
                  <w:noProof/>
                </w:rPr>
                <w:fldChar w:fldCharType="end"/>
              </w:r>
            </w:p>
          </w:sdtContent>
        </w:sdt>
      </w:sdtContent>
    </w:sdt>
    <w:p w14:paraId="3B6E6EDA" w14:textId="5BBCD2F7" w:rsidR="00A16F79" w:rsidRPr="00D31EA2" w:rsidRDefault="00A16F79" w:rsidP="00F57688">
      <w:pPr>
        <w:spacing w:line="360" w:lineRule="auto"/>
        <w:rPr>
          <w:rFonts w:ascii="Verdana" w:hAnsi="Verdana"/>
        </w:rPr>
      </w:pPr>
    </w:p>
    <w:p w14:paraId="75F62791" w14:textId="6841D144" w:rsidR="00A16F79" w:rsidRPr="00D31EA2" w:rsidRDefault="00A16F79" w:rsidP="00F57688">
      <w:pPr>
        <w:spacing w:line="360" w:lineRule="auto"/>
        <w:rPr>
          <w:rFonts w:ascii="Verdana" w:hAnsi="Verdana"/>
        </w:rPr>
      </w:pPr>
    </w:p>
    <w:p w14:paraId="40060E8C" w14:textId="3FC4D791" w:rsidR="00A16F79" w:rsidRPr="00D31EA2" w:rsidRDefault="00A16F79" w:rsidP="00F57688">
      <w:pPr>
        <w:spacing w:line="360" w:lineRule="auto"/>
        <w:rPr>
          <w:rFonts w:ascii="Verdana" w:hAnsi="Verdana"/>
        </w:rPr>
      </w:pPr>
    </w:p>
    <w:p w14:paraId="7D8E9A75" w14:textId="7E20A011" w:rsidR="00A16F79" w:rsidRPr="00D31EA2" w:rsidRDefault="00A16F79" w:rsidP="00F57688">
      <w:pPr>
        <w:spacing w:line="360" w:lineRule="auto"/>
        <w:rPr>
          <w:rFonts w:ascii="Verdana" w:hAnsi="Verdana"/>
        </w:rPr>
      </w:pPr>
    </w:p>
    <w:p w14:paraId="44A9B8AB" w14:textId="67462CA3" w:rsidR="00A16F79" w:rsidRPr="00D31EA2" w:rsidRDefault="00A16F79" w:rsidP="00F57688">
      <w:pPr>
        <w:spacing w:line="360" w:lineRule="auto"/>
        <w:rPr>
          <w:rFonts w:ascii="Verdana" w:hAnsi="Verdana"/>
        </w:rPr>
      </w:pPr>
    </w:p>
    <w:p w14:paraId="0A2B599C" w14:textId="22ACC7E9" w:rsidR="00A16F79" w:rsidRPr="00D31EA2" w:rsidRDefault="00A16F79" w:rsidP="00F57688">
      <w:pPr>
        <w:spacing w:line="360" w:lineRule="auto"/>
        <w:rPr>
          <w:rFonts w:ascii="Verdana" w:hAnsi="Verdana"/>
        </w:rPr>
      </w:pPr>
    </w:p>
    <w:p w14:paraId="597DE932" w14:textId="0F9C5169" w:rsidR="00A16F79" w:rsidRPr="00D31EA2" w:rsidRDefault="00A16F79" w:rsidP="00F57688">
      <w:pPr>
        <w:spacing w:line="360" w:lineRule="auto"/>
        <w:rPr>
          <w:rFonts w:ascii="Verdana" w:hAnsi="Verdana"/>
        </w:rPr>
      </w:pPr>
    </w:p>
    <w:p w14:paraId="7AEBF15F" w14:textId="5DC76ABE" w:rsidR="00A16F79" w:rsidRPr="00D31EA2" w:rsidRDefault="00A16F79" w:rsidP="00F57688">
      <w:pPr>
        <w:spacing w:line="360" w:lineRule="auto"/>
        <w:rPr>
          <w:rFonts w:ascii="Verdana" w:hAnsi="Verdana"/>
        </w:rPr>
      </w:pPr>
    </w:p>
    <w:p w14:paraId="4656D89C" w14:textId="3DABB27D" w:rsidR="00A16F79" w:rsidRPr="00D31EA2" w:rsidRDefault="00A16F79" w:rsidP="00F57688">
      <w:pPr>
        <w:spacing w:line="360" w:lineRule="auto"/>
        <w:rPr>
          <w:rFonts w:ascii="Verdana" w:hAnsi="Verdana"/>
        </w:rPr>
      </w:pPr>
    </w:p>
    <w:p w14:paraId="7EEB40D2" w14:textId="0134EBFC" w:rsidR="00A16F79" w:rsidRPr="00D31EA2" w:rsidRDefault="00A16F79" w:rsidP="00F57688">
      <w:pPr>
        <w:spacing w:line="360" w:lineRule="auto"/>
        <w:rPr>
          <w:rFonts w:ascii="Verdana" w:hAnsi="Verdana"/>
        </w:rPr>
      </w:pPr>
    </w:p>
    <w:p w14:paraId="664DC696" w14:textId="2E285C29" w:rsidR="00A16F79" w:rsidRPr="00D31EA2" w:rsidRDefault="00A16F79" w:rsidP="00F57688">
      <w:pPr>
        <w:spacing w:line="360" w:lineRule="auto"/>
        <w:rPr>
          <w:rFonts w:ascii="Verdana" w:hAnsi="Verdana"/>
        </w:rPr>
      </w:pPr>
    </w:p>
    <w:p w14:paraId="5D646EDA" w14:textId="1ADF6C6D" w:rsidR="00A16F79" w:rsidRPr="00D31EA2" w:rsidRDefault="00A16F79" w:rsidP="00F57688">
      <w:pPr>
        <w:spacing w:line="360" w:lineRule="auto"/>
        <w:rPr>
          <w:rFonts w:ascii="Verdana" w:hAnsi="Verdana"/>
        </w:rPr>
      </w:pPr>
    </w:p>
    <w:p w14:paraId="084F5B7B" w14:textId="1A7B199A" w:rsidR="00A16F79" w:rsidRPr="00D31EA2" w:rsidRDefault="00A16F79" w:rsidP="00F57688">
      <w:pPr>
        <w:spacing w:line="360" w:lineRule="auto"/>
        <w:rPr>
          <w:rFonts w:ascii="Verdana" w:hAnsi="Verdana"/>
        </w:rPr>
      </w:pPr>
    </w:p>
    <w:p w14:paraId="7F91E389" w14:textId="3E938CD8" w:rsidR="00A16F79" w:rsidRPr="00D31EA2" w:rsidRDefault="00A16F79" w:rsidP="00F57688">
      <w:pPr>
        <w:spacing w:line="360" w:lineRule="auto"/>
        <w:rPr>
          <w:rFonts w:ascii="Verdana" w:hAnsi="Verdana"/>
        </w:rPr>
      </w:pPr>
    </w:p>
    <w:p w14:paraId="3D8F0CD1" w14:textId="792404DD" w:rsidR="00A16F79" w:rsidRPr="00D31EA2" w:rsidRDefault="00A16F79" w:rsidP="00F57688">
      <w:pPr>
        <w:spacing w:line="360" w:lineRule="auto"/>
        <w:rPr>
          <w:rFonts w:ascii="Verdana" w:hAnsi="Verdana"/>
        </w:rPr>
      </w:pPr>
    </w:p>
    <w:p w14:paraId="7D5EC9E8" w14:textId="1A78CC8E" w:rsidR="00A16F79" w:rsidRPr="00D31EA2" w:rsidRDefault="00A16F79" w:rsidP="00F57688">
      <w:pPr>
        <w:spacing w:line="360" w:lineRule="auto"/>
        <w:rPr>
          <w:rFonts w:ascii="Verdana" w:hAnsi="Verdana"/>
        </w:rPr>
      </w:pPr>
    </w:p>
    <w:p w14:paraId="274C3230" w14:textId="77777777" w:rsidR="00A16F79" w:rsidRPr="00D31EA2" w:rsidRDefault="00A16F79" w:rsidP="00F57688">
      <w:pPr>
        <w:spacing w:line="360" w:lineRule="auto"/>
        <w:rPr>
          <w:rFonts w:ascii="Verdana" w:hAnsi="Verdana"/>
        </w:rPr>
      </w:pPr>
    </w:p>
    <w:sectPr w:rsidR="00A16F79" w:rsidRPr="00D31EA2" w:rsidSect="007E4CCD">
      <w:footerReference w:type="even" r:id="rId12"/>
      <w:footerReference w:type="default" r:id="rId13"/>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C7A473" w14:textId="77777777" w:rsidR="00296E9C" w:rsidRDefault="00296E9C" w:rsidP="00152025">
      <w:r>
        <w:separator/>
      </w:r>
    </w:p>
  </w:endnote>
  <w:endnote w:type="continuationSeparator" w:id="0">
    <w:p w14:paraId="6331B67D" w14:textId="77777777" w:rsidR="00296E9C" w:rsidRDefault="00296E9C" w:rsidP="001520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898735224"/>
      <w:docPartObj>
        <w:docPartGallery w:val="Page Numbers (Bottom of Page)"/>
        <w:docPartUnique/>
      </w:docPartObj>
    </w:sdtPr>
    <w:sdtEndPr>
      <w:rPr>
        <w:rStyle w:val="PageNumber"/>
      </w:rPr>
    </w:sdtEndPr>
    <w:sdtContent>
      <w:p w14:paraId="40637FEE" w14:textId="77777777" w:rsidR="00634BFD" w:rsidRDefault="00634BFD" w:rsidP="00E3551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2F9EFC" w14:textId="77777777" w:rsidR="00634BFD" w:rsidRDefault="00634BFD" w:rsidP="0015202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414356142"/>
      <w:docPartObj>
        <w:docPartGallery w:val="Page Numbers (Bottom of Page)"/>
        <w:docPartUnique/>
      </w:docPartObj>
    </w:sdtPr>
    <w:sdtEndPr>
      <w:rPr>
        <w:rStyle w:val="PageNumber"/>
      </w:rPr>
    </w:sdtEndPr>
    <w:sdtContent>
      <w:p w14:paraId="10ADD778" w14:textId="1B643C8A" w:rsidR="00634BFD" w:rsidRDefault="00634BFD" w:rsidP="00E3551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916243">
          <w:rPr>
            <w:rStyle w:val="PageNumber"/>
            <w:noProof/>
          </w:rPr>
          <w:t>1</w:t>
        </w:r>
        <w:r>
          <w:rPr>
            <w:rStyle w:val="PageNumber"/>
          </w:rPr>
          <w:fldChar w:fldCharType="end"/>
        </w:r>
      </w:p>
    </w:sdtContent>
  </w:sdt>
  <w:p w14:paraId="782FE1BE" w14:textId="77777777" w:rsidR="00634BFD" w:rsidRDefault="00634BFD" w:rsidP="0015202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19E9DB" w14:textId="77777777" w:rsidR="00296E9C" w:rsidRDefault="00296E9C" w:rsidP="00152025">
      <w:r>
        <w:separator/>
      </w:r>
    </w:p>
  </w:footnote>
  <w:footnote w:type="continuationSeparator" w:id="0">
    <w:p w14:paraId="7B8163A0" w14:textId="77777777" w:rsidR="00296E9C" w:rsidRDefault="00296E9C" w:rsidP="001520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CCD"/>
    <w:rsid w:val="00004975"/>
    <w:rsid w:val="0000794B"/>
    <w:rsid w:val="00015ABD"/>
    <w:rsid w:val="00072869"/>
    <w:rsid w:val="000861DE"/>
    <w:rsid w:val="000A17AE"/>
    <w:rsid w:val="000A222D"/>
    <w:rsid w:val="000B682B"/>
    <w:rsid w:val="000C1039"/>
    <w:rsid w:val="000C32A2"/>
    <w:rsid w:val="000D6242"/>
    <w:rsid w:val="000F2E51"/>
    <w:rsid w:val="000F6763"/>
    <w:rsid w:val="001163E9"/>
    <w:rsid w:val="00116883"/>
    <w:rsid w:val="00130348"/>
    <w:rsid w:val="00152025"/>
    <w:rsid w:val="00160ED2"/>
    <w:rsid w:val="0019483C"/>
    <w:rsid w:val="00194EA3"/>
    <w:rsid w:val="001D5AEA"/>
    <w:rsid w:val="001F4DF3"/>
    <w:rsid w:val="00220178"/>
    <w:rsid w:val="00240909"/>
    <w:rsid w:val="002623E6"/>
    <w:rsid w:val="002643CE"/>
    <w:rsid w:val="00296E9C"/>
    <w:rsid w:val="002C30D2"/>
    <w:rsid w:val="002C4ABE"/>
    <w:rsid w:val="002D0A58"/>
    <w:rsid w:val="002E0A18"/>
    <w:rsid w:val="003117CE"/>
    <w:rsid w:val="00340E98"/>
    <w:rsid w:val="00340F7B"/>
    <w:rsid w:val="00382209"/>
    <w:rsid w:val="00382955"/>
    <w:rsid w:val="003A19FB"/>
    <w:rsid w:val="003B0EFD"/>
    <w:rsid w:val="003B211F"/>
    <w:rsid w:val="00405D3A"/>
    <w:rsid w:val="00406FA5"/>
    <w:rsid w:val="004118C1"/>
    <w:rsid w:val="00414559"/>
    <w:rsid w:val="004552FC"/>
    <w:rsid w:val="00474D6C"/>
    <w:rsid w:val="00493E07"/>
    <w:rsid w:val="00494EFD"/>
    <w:rsid w:val="004A7231"/>
    <w:rsid w:val="004A768C"/>
    <w:rsid w:val="004D1E33"/>
    <w:rsid w:val="004E4E2F"/>
    <w:rsid w:val="004E6158"/>
    <w:rsid w:val="004E788C"/>
    <w:rsid w:val="00556FA1"/>
    <w:rsid w:val="00573426"/>
    <w:rsid w:val="00573B4A"/>
    <w:rsid w:val="00592995"/>
    <w:rsid w:val="005954DF"/>
    <w:rsid w:val="005A266D"/>
    <w:rsid w:val="005A2788"/>
    <w:rsid w:val="005C71D4"/>
    <w:rsid w:val="005C7F34"/>
    <w:rsid w:val="005F7080"/>
    <w:rsid w:val="00634BFD"/>
    <w:rsid w:val="00637675"/>
    <w:rsid w:val="00692DC1"/>
    <w:rsid w:val="006D28D9"/>
    <w:rsid w:val="006E3EE8"/>
    <w:rsid w:val="007233EF"/>
    <w:rsid w:val="007326BA"/>
    <w:rsid w:val="00732C46"/>
    <w:rsid w:val="007330C1"/>
    <w:rsid w:val="00740F09"/>
    <w:rsid w:val="00741700"/>
    <w:rsid w:val="00771F01"/>
    <w:rsid w:val="00772AEB"/>
    <w:rsid w:val="007827DD"/>
    <w:rsid w:val="00785434"/>
    <w:rsid w:val="0079346D"/>
    <w:rsid w:val="007B1AA2"/>
    <w:rsid w:val="007E4CCD"/>
    <w:rsid w:val="00802305"/>
    <w:rsid w:val="00805D39"/>
    <w:rsid w:val="008145FA"/>
    <w:rsid w:val="00817889"/>
    <w:rsid w:val="0082138D"/>
    <w:rsid w:val="008354D4"/>
    <w:rsid w:val="0087329C"/>
    <w:rsid w:val="008A2590"/>
    <w:rsid w:val="008B0540"/>
    <w:rsid w:val="008B1918"/>
    <w:rsid w:val="008B60B3"/>
    <w:rsid w:val="008C24E0"/>
    <w:rsid w:val="008E554C"/>
    <w:rsid w:val="00916243"/>
    <w:rsid w:val="00936714"/>
    <w:rsid w:val="00951D1C"/>
    <w:rsid w:val="0096662B"/>
    <w:rsid w:val="00972A26"/>
    <w:rsid w:val="00986908"/>
    <w:rsid w:val="009A22BF"/>
    <w:rsid w:val="009A2EB4"/>
    <w:rsid w:val="009B35E5"/>
    <w:rsid w:val="009E0CCF"/>
    <w:rsid w:val="009E235C"/>
    <w:rsid w:val="00A039AA"/>
    <w:rsid w:val="00A14E71"/>
    <w:rsid w:val="00A16F79"/>
    <w:rsid w:val="00A47307"/>
    <w:rsid w:val="00A55378"/>
    <w:rsid w:val="00A5649E"/>
    <w:rsid w:val="00A60B68"/>
    <w:rsid w:val="00A851FF"/>
    <w:rsid w:val="00A92CA0"/>
    <w:rsid w:val="00A9433B"/>
    <w:rsid w:val="00AA25A3"/>
    <w:rsid w:val="00AA560B"/>
    <w:rsid w:val="00AA7B95"/>
    <w:rsid w:val="00AE6772"/>
    <w:rsid w:val="00B616DB"/>
    <w:rsid w:val="00B62A4E"/>
    <w:rsid w:val="00B66917"/>
    <w:rsid w:val="00B8418E"/>
    <w:rsid w:val="00BA28FA"/>
    <w:rsid w:val="00BB29B5"/>
    <w:rsid w:val="00BB7F98"/>
    <w:rsid w:val="00BC3324"/>
    <w:rsid w:val="00BC6D95"/>
    <w:rsid w:val="00BD7998"/>
    <w:rsid w:val="00BF1DD4"/>
    <w:rsid w:val="00C47CFE"/>
    <w:rsid w:val="00C70FEE"/>
    <w:rsid w:val="00C73143"/>
    <w:rsid w:val="00C74A80"/>
    <w:rsid w:val="00C8193E"/>
    <w:rsid w:val="00CA22F9"/>
    <w:rsid w:val="00CC372D"/>
    <w:rsid w:val="00CC792E"/>
    <w:rsid w:val="00CF13EF"/>
    <w:rsid w:val="00CF42DA"/>
    <w:rsid w:val="00D13A33"/>
    <w:rsid w:val="00D31EA2"/>
    <w:rsid w:val="00D33B9A"/>
    <w:rsid w:val="00D45B04"/>
    <w:rsid w:val="00D4707B"/>
    <w:rsid w:val="00D70D48"/>
    <w:rsid w:val="00D7191A"/>
    <w:rsid w:val="00D918A7"/>
    <w:rsid w:val="00D9253F"/>
    <w:rsid w:val="00DD2340"/>
    <w:rsid w:val="00DD7256"/>
    <w:rsid w:val="00E022A9"/>
    <w:rsid w:val="00E04B03"/>
    <w:rsid w:val="00E305C6"/>
    <w:rsid w:val="00E35512"/>
    <w:rsid w:val="00E42AF6"/>
    <w:rsid w:val="00E47F63"/>
    <w:rsid w:val="00E72661"/>
    <w:rsid w:val="00E934E4"/>
    <w:rsid w:val="00EA0C09"/>
    <w:rsid w:val="00EB3D5E"/>
    <w:rsid w:val="00EC0ABB"/>
    <w:rsid w:val="00ED6821"/>
    <w:rsid w:val="00ED7064"/>
    <w:rsid w:val="00EE2417"/>
    <w:rsid w:val="00EF66A9"/>
    <w:rsid w:val="00F04944"/>
    <w:rsid w:val="00F0581E"/>
    <w:rsid w:val="00F10900"/>
    <w:rsid w:val="00F20CFC"/>
    <w:rsid w:val="00F5477D"/>
    <w:rsid w:val="00F57688"/>
    <w:rsid w:val="00FA0F4C"/>
    <w:rsid w:val="00FE097E"/>
    <w:rsid w:val="00FE2119"/>
    <w:rsid w:val="00FE3371"/>
    <w:rsid w:val="00FF24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F0608"/>
  <w15:docId w15:val="{B22D92EA-56A9-4BA3-8DDB-92947DE35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E4CC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A560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05D3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E4CCD"/>
    <w:rPr>
      <w:rFonts w:eastAsiaTheme="minorEastAsia"/>
      <w:sz w:val="22"/>
      <w:szCs w:val="22"/>
      <w:lang w:val="en-US" w:eastAsia="zh-CN"/>
    </w:rPr>
  </w:style>
  <w:style w:type="character" w:customStyle="1" w:styleId="NoSpacingChar">
    <w:name w:val="No Spacing Char"/>
    <w:basedOn w:val="DefaultParagraphFont"/>
    <w:link w:val="NoSpacing"/>
    <w:uiPriority w:val="1"/>
    <w:rsid w:val="007E4CCD"/>
    <w:rPr>
      <w:rFonts w:eastAsiaTheme="minorEastAsia"/>
      <w:sz w:val="22"/>
      <w:szCs w:val="22"/>
      <w:lang w:val="en-US" w:eastAsia="zh-CN"/>
    </w:rPr>
  </w:style>
  <w:style w:type="character" w:customStyle="1" w:styleId="Heading1Char">
    <w:name w:val="Heading 1 Char"/>
    <w:basedOn w:val="DefaultParagraphFont"/>
    <w:link w:val="Heading1"/>
    <w:uiPriority w:val="9"/>
    <w:rsid w:val="007E4CC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E4CC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86908"/>
    <w:pPr>
      <w:tabs>
        <w:tab w:val="right" w:leader="dot" w:pos="9010"/>
      </w:tabs>
      <w:spacing w:before="120"/>
    </w:pPr>
    <w:rPr>
      <w:rFonts w:cstheme="minorHAnsi"/>
      <w:noProof/>
    </w:rPr>
  </w:style>
  <w:style w:type="paragraph" w:styleId="TOC2">
    <w:name w:val="toc 2"/>
    <w:basedOn w:val="Normal"/>
    <w:next w:val="Normal"/>
    <w:autoRedefine/>
    <w:uiPriority w:val="39"/>
    <w:unhideWhenUsed/>
    <w:rsid w:val="00CC792E"/>
    <w:pPr>
      <w:tabs>
        <w:tab w:val="left" w:pos="960"/>
        <w:tab w:val="right" w:leader="dot" w:pos="9010"/>
      </w:tabs>
      <w:spacing w:before="120" w:line="360" w:lineRule="auto"/>
      <w:ind w:left="240"/>
    </w:pPr>
    <w:rPr>
      <w:rFonts w:cstheme="minorHAnsi"/>
      <w:b/>
      <w:noProof/>
      <w:sz w:val="22"/>
      <w:szCs w:val="22"/>
    </w:rPr>
  </w:style>
  <w:style w:type="paragraph" w:styleId="TOC3">
    <w:name w:val="toc 3"/>
    <w:basedOn w:val="Normal"/>
    <w:next w:val="Normal"/>
    <w:autoRedefine/>
    <w:uiPriority w:val="39"/>
    <w:unhideWhenUsed/>
    <w:rsid w:val="00DD7256"/>
    <w:pPr>
      <w:tabs>
        <w:tab w:val="left" w:pos="1200"/>
        <w:tab w:val="right" w:leader="dot" w:pos="9010"/>
      </w:tabs>
      <w:ind w:left="480"/>
    </w:pPr>
    <w:rPr>
      <w:rFonts w:cstheme="minorHAnsi"/>
      <w:bCs/>
      <w:noProof/>
      <w:sz w:val="20"/>
      <w:szCs w:val="20"/>
    </w:rPr>
  </w:style>
  <w:style w:type="paragraph" w:styleId="TOC4">
    <w:name w:val="toc 4"/>
    <w:basedOn w:val="Normal"/>
    <w:next w:val="Normal"/>
    <w:autoRedefine/>
    <w:uiPriority w:val="39"/>
    <w:semiHidden/>
    <w:unhideWhenUsed/>
    <w:rsid w:val="007E4CCD"/>
    <w:pPr>
      <w:ind w:left="720"/>
    </w:pPr>
    <w:rPr>
      <w:rFonts w:cstheme="minorHAnsi"/>
      <w:sz w:val="20"/>
      <w:szCs w:val="20"/>
    </w:rPr>
  </w:style>
  <w:style w:type="paragraph" w:styleId="TOC5">
    <w:name w:val="toc 5"/>
    <w:basedOn w:val="Normal"/>
    <w:next w:val="Normal"/>
    <w:autoRedefine/>
    <w:uiPriority w:val="39"/>
    <w:semiHidden/>
    <w:unhideWhenUsed/>
    <w:rsid w:val="007E4CCD"/>
    <w:pPr>
      <w:ind w:left="960"/>
    </w:pPr>
    <w:rPr>
      <w:rFonts w:cstheme="minorHAnsi"/>
      <w:sz w:val="20"/>
      <w:szCs w:val="20"/>
    </w:rPr>
  </w:style>
  <w:style w:type="paragraph" w:styleId="TOC6">
    <w:name w:val="toc 6"/>
    <w:basedOn w:val="Normal"/>
    <w:next w:val="Normal"/>
    <w:autoRedefine/>
    <w:uiPriority w:val="39"/>
    <w:semiHidden/>
    <w:unhideWhenUsed/>
    <w:rsid w:val="007E4CCD"/>
    <w:pPr>
      <w:ind w:left="1200"/>
    </w:pPr>
    <w:rPr>
      <w:rFonts w:cstheme="minorHAnsi"/>
      <w:sz w:val="20"/>
      <w:szCs w:val="20"/>
    </w:rPr>
  </w:style>
  <w:style w:type="paragraph" w:styleId="TOC7">
    <w:name w:val="toc 7"/>
    <w:basedOn w:val="Normal"/>
    <w:next w:val="Normal"/>
    <w:autoRedefine/>
    <w:uiPriority w:val="39"/>
    <w:semiHidden/>
    <w:unhideWhenUsed/>
    <w:rsid w:val="007E4CCD"/>
    <w:pPr>
      <w:ind w:left="1440"/>
    </w:pPr>
    <w:rPr>
      <w:rFonts w:cstheme="minorHAnsi"/>
      <w:sz w:val="20"/>
      <w:szCs w:val="20"/>
    </w:rPr>
  </w:style>
  <w:style w:type="paragraph" w:styleId="TOC8">
    <w:name w:val="toc 8"/>
    <w:basedOn w:val="Normal"/>
    <w:next w:val="Normal"/>
    <w:autoRedefine/>
    <w:uiPriority w:val="39"/>
    <w:semiHidden/>
    <w:unhideWhenUsed/>
    <w:rsid w:val="007E4CCD"/>
    <w:pPr>
      <w:ind w:left="1680"/>
    </w:pPr>
    <w:rPr>
      <w:rFonts w:cstheme="minorHAnsi"/>
      <w:sz w:val="20"/>
      <w:szCs w:val="20"/>
    </w:rPr>
  </w:style>
  <w:style w:type="paragraph" w:styleId="TOC9">
    <w:name w:val="toc 9"/>
    <w:basedOn w:val="Normal"/>
    <w:next w:val="Normal"/>
    <w:autoRedefine/>
    <w:uiPriority w:val="39"/>
    <w:semiHidden/>
    <w:unhideWhenUsed/>
    <w:rsid w:val="007E4CCD"/>
    <w:pPr>
      <w:ind w:left="1920"/>
    </w:pPr>
    <w:rPr>
      <w:rFonts w:cstheme="minorHAnsi"/>
      <w:sz w:val="20"/>
      <w:szCs w:val="20"/>
    </w:rPr>
  </w:style>
  <w:style w:type="paragraph" w:styleId="Footer">
    <w:name w:val="footer"/>
    <w:basedOn w:val="Normal"/>
    <w:link w:val="FooterChar"/>
    <w:uiPriority w:val="99"/>
    <w:unhideWhenUsed/>
    <w:rsid w:val="00152025"/>
    <w:pPr>
      <w:tabs>
        <w:tab w:val="center" w:pos="4680"/>
        <w:tab w:val="right" w:pos="9360"/>
      </w:tabs>
    </w:pPr>
  </w:style>
  <w:style w:type="character" w:customStyle="1" w:styleId="FooterChar">
    <w:name w:val="Footer Char"/>
    <w:basedOn w:val="DefaultParagraphFont"/>
    <w:link w:val="Footer"/>
    <w:uiPriority w:val="99"/>
    <w:rsid w:val="00152025"/>
  </w:style>
  <w:style w:type="character" w:styleId="PageNumber">
    <w:name w:val="page number"/>
    <w:basedOn w:val="DefaultParagraphFont"/>
    <w:uiPriority w:val="99"/>
    <w:semiHidden/>
    <w:unhideWhenUsed/>
    <w:rsid w:val="00152025"/>
  </w:style>
  <w:style w:type="character" w:styleId="Hyperlink">
    <w:name w:val="Hyperlink"/>
    <w:basedOn w:val="DefaultParagraphFont"/>
    <w:uiPriority w:val="99"/>
    <w:unhideWhenUsed/>
    <w:rsid w:val="00986908"/>
    <w:rPr>
      <w:color w:val="0563C1" w:themeColor="hyperlink"/>
      <w:u w:val="single"/>
    </w:rPr>
  </w:style>
  <w:style w:type="character" w:customStyle="1" w:styleId="Heading2Char">
    <w:name w:val="Heading 2 Char"/>
    <w:basedOn w:val="DefaultParagraphFont"/>
    <w:link w:val="Heading2"/>
    <w:uiPriority w:val="9"/>
    <w:rsid w:val="00AA560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05D39"/>
    <w:rPr>
      <w:rFonts w:asciiTheme="majorHAnsi" w:eastAsiaTheme="majorEastAsia" w:hAnsiTheme="majorHAnsi" w:cstheme="majorBidi"/>
      <w:color w:val="1F3763" w:themeColor="accent1" w:themeShade="7F"/>
    </w:rPr>
  </w:style>
  <w:style w:type="paragraph" w:styleId="Bibliography">
    <w:name w:val="Bibliography"/>
    <w:basedOn w:val="Normal"/>
    <w:next w:val="Normal"/>
    <w:uiPriority w:val="37"/>
    <w:unhideWhenUsed/>
    <w:rsid w:val="00A16F79"/>
  </w:style>
  <w:style w:type="paragraph" w:styleId="BalloonText">
    <w:name w:val="Balloon Text"/>
    <w:basedOn w:val="Normal"/>
    <w:link w:val="BalloonTextChar"/>
    <w:uiPriority w:val="99"/>
    <w:semiHidden/>
    <w:unhideWhenUsed/>
    <w:rsid w:val="0096662B"/>
    <w:rPr>
      <w:rFonts w:ascii="Tahoma" w:hAnsi="Tahoma" w:cs="Tahoma"/>
      <w:sz w:val="16"/>
      <w:szCs w:val="16"/>
    </w:rPr>
  </w:style>
  <w:style w:type="character" w:customStyle="1" w:styleId="BalloonTextChar">
    <w:name w:val="Balloon Text Char"/>
    <w:basedOn w:val="DefaultParagraphFont"/>
    <w:link w:val="BalloonText"/>
    <w:uiPriority w:val="99"/>
    <w:semiHidden/>
    <w:rsid w:val="009666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87977">
      <w:bodyDiv w:val="1"/>
      <w:marLeft w:val="0"/>
      <w:marRight w:val="0"/>
      <w:marTop w:val="0"/>
      <w:marBottom w:val="0"/>
      <w:divBdr>
        <w:top w:val="none" w:sz="0" w:space="0" w:color="auto"/>
        <w:left w:val="none" w:sz="0" w:space="0" w:color="auto"/>
        <w:bottom w:val="none" w:sz="0" w:space="0" w:color="auto"/>
        <w:right w:val="none" w:sz="0" w:space="0" w:color="auto"/>
      </w:divBdr>
    </w:div>
    <w:div w:id="61485222">
      <w:bodyDiv w:val="1"/>
      <w:marLeft w:val="0"/>
      <w:marRight w:val="0"/>
      <w:marTop w:val="0"/>
      <w:marBottom w:val="0"/>
      <w:divBdr>
        <w:top w:val="none" w:sz="0" w:space="0" w:color="auto"/>
        <w:left w:val="none" w:sz="0" w:space="0" w:color="auto"/>
        <w:bottom w:val="none" w:sz="0" w:space="0" w:color="auto"/>
        <w:right w:val="none" w:sz="0" w:space="0" w:color="auto"/>
      </w:divBdr>
    </w:div>
    <w:div w:id="84613974">
      <w:bodyDiv w:val="1"/>
      <w:marLeft w:val="0"/>
      <w:marRight w:val="0"/>
      <w:marTop w:val="0"/>
      <w:marBottom w:val="0"/>
      <w:divBdr>
        <w:top w:val="none" w:sz="0" w:space="0" w:color="auto"/>
        <w:left w:val="none" w:sz="0" w:space="0" w:color="auto"/>
        <w:bottom w:val="none" w:sz="0" w:space="0" w:color="auto"/>
        <w:right w:val="none" w:sz="0" w:space="0" w:color="auto"/>
      </w:divBdr>
    </w:div>
    <w:div w:id="104740977">
      <w:bodyDiv w:val="1"/>
      <w:marLeft w:val="0"/>
      <w:marRight w:val="0"/>
      <w:marTop w:val="0"/>
      <w:marBottom w:val="0"/>
      <w:divBdr>
        <w:top w:val="none" w:sz="0" w:space="0" w:color="auto"/>
        <w:left w:val="none" w:sz="0" w:space="0" w:color="auto"/>
        <w:bottom w:val="none" w:sz="0" w:space="0" w:color="auto"/>
        <w:right w:val="none" w:sz="0" w:space="0" w:color="auto"/>
      </w:divBdr>
    </w:div>
    <w:div w:id="108429137">
      <w:bodyDiv w:val="1"/>
      <w:marLeft w:val="0"/>
      <w:marRight w:val="0"/>
      <w:marTop w:val="0"/>
      <w:marBottom w:val="0"/>
      <w:divBdr>
        <w:top w:val="none" w:sz="0" w:space="0" w:color="auto"/>
        <w:left w:val="none" w:sz="0" w:space="0" w:color="auto"/>
        <w:bottom w:val="none" w:sz="0" w:space="0" w:color="auto"/>
        <w:right w:val="none" w:sz="0" w:space="0" w:color="auto"/>
      </w:divBdr>
    </w:div>
    <w:div w:id="123890793">
      <w:bodyDiv w:val="1"/>
      <w:marLeft w:val="0"/>
      <w:marRight w:val="0"/>
      <w:marTop w:val="0"/>
      <w:marBottom w:val="0"/>
      <w:divBdr>
        <w:top w:val="none" w:sz="0" w:space="0" w:color="auto"/>
        <w:left w:val="none" w:sz="0" w:space="0" w:color="auto"/>
        <w:bottom w:val="none" w:sz="0" w:space="0" w:color="auto"/>
        <w:right w:val="none" w:sz="0" w:space="0" w:color="auto"/>
      </w:divBdr>
    </w:div>
    <w:div w:id="155804588">
      <w:bodyDiv w:val="1"/>
      <w:marLeft w:val="0"/>
      <w:marRight w:val="0"/>
      <w:marTop w:val="0"/>
      <w:marBottom w:val="0"/>
      <w:divBdr>
        <w:top w:val="none" w:sz="0" w:space="0" w:color="auto"/>
        <w:left w:val="none" w:sz="0" w:space="0" w:color="auto"/>
        <w:bottom w:val="none" w:sz="0" w:space="0" w:color="auto"/>
        <w:right w:val="none" w:sz="0" w:space="0" w:color="auto"/>
      </w:divBdr>
    </w:div>
    <w:div w:id="170610534">
      <w:bodyDiv w:val="1"/>
      <w:marLeft w:val="0"/>
      <w:marRight w:val="0"/>
      <w:marTop w:val="0"/>
      <w:marBottom w:val="0"/>
      <w:divBdr>
        <w:top w:val="none" w:sz="0" w:space="0" w:color="auto"/>
        <w:left w:val="none" w:sz="0" w:space="0" w:color="auto"/>
        <w:bottom w:val="none" w:sz="0" w:space="0" w:color="auto"/>
        <w:right w:val="none" w:sz="0" w:space="0" w:color="auto"/>
      </w:divBdr>
    </w:div>
    <w:div w:id="170724127">
      <w:bodyDiv w:val="1"/>
      <w:marLeft w:val="0"/>
      <w:marRight w:val="0"/>
      <w:marTop w:val="0"/>
      <w:marBottom w:val="0"/>
      <w:divBdr>
        <w:top w:val="none" w:sz="0" w:space="0" w:color="auto"/>
        <w:left w:val="none" w:sz="0" w:space="0" w:color="auto"/>
        <w:bottom w:val="none" w:sz="0" w:space="0" w:color="auto"/>
        <w:right w:val="none" w:sz="0" w:space="0" w:color="auto"/>
      </w:divBdr>
    </w:div>
    <w:div w:id="189032051">
      <w:bodyDiv w:val="1"/>
      <w:marLeft w:val="0"/>
      <w:marRight w:val="0"/>
      <w:marTop w:val="0"/>
      <w:marBottom w:val="0"/>
      <w:divBdr>
        <w:top w:val="none" w:sz="0" w:space="0" w:color="auto"/>
        <w:left w:val="none" w:sz="0" w:space="0" w:color="auto"/>
        <w:bottom w:val="none" w:sz="0" w:space="0" w:color="auto"/>
        <w:right w:val="none" w:sz="0" w:space="0" w:color="auto"/>
      </w:divBdr>
    </w:div>
    <w:div w:id="189224844">
      <w:bodyDiv w:val="1"/>
      <w:marLeft w:val="0"/>
      <w:marRight w:val="0"/>
      <w:marTop w:val="0"/>
      <w:marBottom w:val="0"/>
      <w:divBdr>
        <w:top w:val="none" w:sz="0" w:space="0" w:color="auto"/>
        <w:left w:val="none" w:sz="0" w:space="0" w:color="auto"/>
        <w:bottom w:val="none" w:sz="0" w:space="0" w:color="auto"/>
        <w:right w:val="none" w:sz="0" w:space="0" w:color="auto"/>
      </w:divBdr>
    </w:div>
    <w:div w:id="200825914">
      <w:bodyDiv w:val="1"/>
      <w:marLeft w:val="0"/>
      <w:marRight w:val="0"/>
      <w:marTop w:val="0"/>
      <w:marBottom w:val="0"/>
      <w:divBdr>
        <w:top w:val="none" w:sz="0" w:space="0" w:color="auto"/>
        <w:left w:val="none" w:sz="0" w:space="0" w:color="auto"/>
        <w:bottom w:val="none" w:sz="0" w:space="0" w:color="auto"/>
        <w:right w:val="none" w:sz="0" w:space="0" w:color="auto"/>
      </w:divBdr>
    </w:div>
    <w:div w:id="217253074">
      <w:bodyDiv w:val="1"/>
      <w:marLeft w:val="0"/>
      <w:marRight w:val="0"/>
      <w:marTop w:val="0"/>
      <w:marBottom w:val="0"/>
      <w:divBdr>
        <w:top w:val="none" w:sz="0" w:space="0" w:color="auto"/>
        <w:left w:val="none" w:sz="0" w:space="0" w:color="auto"/>
        <w:bottom w:val="none" w:sz="0" w:space="0" w:color="auto"/>
        <w:right w:val="none" w:sz="0" w:space="0" w:color="auto"/>
      </w:divBdr>
    </w:div>
    <w:div w:id="221216404">
      <w:bodyDiv w:val="1"/>
      <w:marLeft w:val="0"/>
      <w:marRight w:val="0"/>
      <w:marTop w:val="0"/>
      <w:marBottom w:val="0"/>
      <w:divBdr>
        <w:top w:val="none" w:sz="0" w:space="0" w:color="auto"/>
        <w:left w:val="none" w:sz="0" w:space="0" w:color="auto"/>
        <w:bottom w:val="none" w:sz="0" w:space="0" w:color="auto"/>
        <w:right w:val="none" w:sz="0" w:space="0" w:color="auto"/>
      </w:divBdr>
    </w:div>
    <w:div w:id="222524434">
      <w:bodyDiv w:val="1"/>
      <w:marLeft w:val="0"/>
      <w:marRight w:val="0"/>
      <w:marTop w:val="0"/>
      <w:marBottom w:val="0"/>
      <w:divBdr>
        <w:top w:val="none" w:sz="0" w:space="0" w:color="auto"/>
        <w:left w:val="none" w:sz="0" w:space="0" w:color="auto"/>
        <w:bottom w:val="none" w:sz="0" w:space="0" w:color="auto"/>
        <w:right w:val="none" w:sz="0" w:space="0" w:color="auto"/>
      </w:divBdr>
    </w:div>
    <w:div w:id="230509042">
      <w:bodyDiv w:val="1"/>
      <w:marLeft w:val="0"/>
      <w:marRight w:val="0"/>
      <w:marTop w:val="0"/>
      <w:marBottom w:val="0"/>
      <w:divBdr>
        <w:top w:val="none" w:sz="0" w:space="0" w:color="auto"/>
        <w:left w:val="none" w:sz="0" w:space="0" w:color="auto"/>
        <w:bottom w:val="none" w:sz="0" w:space="0" w:color="auto"/>
        <w:right w:val="none" w:sz="0" w:space="0" w:color="auto"/>
      </w:divBdr>
    </w:div>
    <w:div w:id="245191238">
      <w:bodyDiv w:val="1"/>
      <w:marLeft w:val="0"/>
      <w:marRight w:val="0"/>
      <w:marTop w:val="0"/>
      <w:marBottom w:val="0"/>
      <w:divBdr>
        <w:top w:val="none" w:sz="0" w:space="0" w:color="auto"/>
        <w:left w:val="none" w:sz="0" w:space="0" w:color="auto"/>
        <w:bottom w:val="none" w:sz="0" w:space="0" w:color="auto"/>
        <w:right w:val="none" w:sz="0" w:space="0" w:color="auto"/>
      </w:divBdr>
    </w:div>
    <w:div w:id="248857498">
      <w:bodyDiv w:val="1"/>
      <w:marLeft w:val="0"/>
      <w:marRight w:val="0"/>
      <w:marTop w:val="0"/>
      <w:marBottom w:val="0"/>
      <w:divBdr>
        <w:top w:val="none" w:sz="0" w:space="0" w:color="auto"/>
        <w:left w:val="none" w:sz="0" w:space="0" w:color="auto"/>
        <w:bottom w:val="none" w:sz="0" w:space="0" w:color="auto"/>
        <w:right w:val="none" w:sz="0" w:space="0" w:color="auto"/>
      </w:divBdr>
    </w:div>
    <w:div w:id="264457441">
      <w:bodyDiv w:val="1"/>
      <w:marLeft w:val="0"/>
      <w:marRight w:val="0"/>
      <w:marTop w:val="0"/>
      <w:marBottom w:val="0"/>
      <w:divBdr>
        <w:top w:val="none" w:sz="0" w:space="0" w:color="auto"/>
        <w:left w:val="none" w:sz="0" w:space="0" w:color="auto"/>
        <w:bottom w:val="none" w:sz="0" w:space="0" w:color="auto"/>
        <w:right w:val="none" w:sz="0" w:space="0" w:color="auto"/>
      </w:divBdr>
    </w:div>
    <w:div w:id="276716229">
      <w:bodyDiv w:val="1"/>
      <w:marLeft w:val="0"/>
      <w:marRight w:val="0"/>
      <w:marTop w:val="0"/>
      <w:marBottom w:val="0"/>
      <w:divBdr>
        <w:top w:val="none" w:sz="0" w:space="0" w:color="auto"/>
        <w:left w:val="none" w:sz="0" w:space="0" w:color="auto"/>
        <w:bottom w:val="none" w:sz="0" w:space="0" w:color="auto"/>
        <w:right w:val="none" w:sz="0" w:space="0" w:color="auto"/>
      </w:divBdr>
    </w:div>
    <w:div w:id="295259318">
      <w:bodyDiv w:val="1"/>
      <w:marLeft w:val="0"/>
      <w:marRight w:val="0"/>
      <w:marTop w:val="0"/>
      <w:marBottom w:val="0"/>
      <w:divBdr>
        <w:top w:val="none" w:sz="0" w:space="0" w:color="auto"/>
        <w:left w:val="none" w:sz="0" w:space="0" w:color="auto"/>
        <w:bottom w:val="none" w:sz="0" w:space="0" w:color="auto"/>
        <w:right w:val="none" w:sz="0" w:space="0" w:color="auto"/>
      </w:divBdr>
    </w:div>
    <w:div w:id="306474150">
      <w:bodyDiv w:val="1"/>
      <w:marLeft w:val="0"/>
      <w:marRight w:val="0"/>
      <w:marTop w:val="0"/>
      <w:marBottom w:val="0"/>
      <w:divBdr>
        <w:top w:val="none" w:sz="0" w:space="0" w:color="auto"/>
        <w:left w:val="none" w:sz="0" w:space="0" w:color="auto"/>
        <w:bottom w:val="none" w:sz="0" w:space="0" w:color="auto"/>
        <w:right w:val="none" w:sz="0" w:space="0" w:color="auto"/>
      </w:divBdr>
    </w:div>
    <w:div w:id="317152143">
      <w:bodyDiv w:val="1"/>
      <w:marLeft w:val="0"/>
      <w:marRight w:val="0"/>
      <w:marTop w:val="0"/>
      <w:marBottom w:val="0"/>
      <w:divBdr>
        <w:top w:val="none" w:sz="0" w:space="0" w:color="auto"/>
        <w:left w:val="none" w:sz="0" w:space="0" w:color="auto"/>
        <w:bottom w:val="none" w:sz="0" w:space="0" w:color="auto"/>
        <w:right w:val="none" w:sz="0" w:space="0" w:color="auto"/>
      </w:divBdr>
    </w:div>
    <w:div w:id="342167760">
      <w:bodyDiv w:val="1"/>
      <w:marLeft w:val="0"/>
      <w:marRight w:val="0"/>
      <w:marTop w:val="0"/>
      <w:marBottom w:val="0"/>
      <w:divBdr>
        <w:top w:val="none" w:sz="0" w:space="0" w:color="auto"/>
        <w:left w:val="none" w:sz="0" w:space="0" w:color="auto"/>
        <w:bottom w:val="none" w:sz="0" w:space="0" w:color="auto"/>
        <w:right w:val="none" w:sz="0" w:space="0" w:color="auto"/>
      </w:divBdr>
    </w:div>
    <w:div w:id="353312636">
      <w:bodyDiv w:val="1"/>
      <w:marLeft w:val="0"/>
      <w:marRight w:val="0"/>
      <w:marTop w:val="0"/>
      <w:marBottom w:val="0"/>
      <w:divBdr>
        <w:top w:val="none" w:sz="0" w:space="0" w:color="auto"/>
        <w:left w:val="none" w:sz="0" w:space="0" w:color="auto"/>
        <w:bottom w:val="none" w:sz="0" w:space="0" w:color="auto"/>
        <w:right w:val="none" w:sz="0" w:space="0" w:color="auto"/>
      </w:divBdr>
    </w:div>
    <w:div w:id="361367440">
      <w:bodyDiv w:val="1"/>
      <w:marLeft w:val="0"/>
      <w:marRight w:val="0"/>
      <w:marTop w:val="0"/>
      <w:marBottom w:val="0"/>
      <w:divBdr>
        <w:top w:val="none" w:sz="0" w:space="0" w:color="auto"/>
        <w:left w:val="none" w:sz="0" w:space="0" w:color="auto"/>
        <w:bottom w:val="none" w:sz="0" w:space="0" w:color="auto"/>
        <w:right w:val="none" w:sz="0" w:space="0" w:color="auto"/>
      </w:divBdr>
    </w:div>
    <w:div w:id="362705623">
      <w:bodyDiv w:val="1"/>
      <w:marLeft w:val="0"/>
      <w:marRight w:val="0"/>
      <w:marTop w:val="0"/>
      <w:marBottom w:val="0"/>
      <w:divBdr>
        <w:top w:val="none" w:sz="0" w:space="0" w:color="auto"/>
        <w:left w:val="none" w:sz="0" w:space="0" w:color="auto"/>
        <w:bottom w:val="none" w:sz="0" w:space="0" w:color="auto"/>
        <w:right w:val="none" w:sz="0" w:space="0" w:color="auto"/>
      </w:divBdr>
    </w:div>
    <w:div w:id="377239512">
      <w:bodyDiv w:val="1"/>
      <w:marLeft w:val="0"/>
      <w:marRight w:val="0"/>
      <w:marTop w:val="0"/>
      <w:marBottom w:val="0"/>
      <w:divBdr>
        <w:top w:val="none" w:sz="0" w:space="0" w:color="auto"/>
        <w:left w:val="none" w:sz="0" w:space="0" w:color="auto"/>
        <w:bottom w:val="none" w:sz="0" w:space="0" w:color="auto"/>
        <w:right w:val="none" w:sz="0" w:space="0" w:color="auto"/>
      </w:divBdr>
    </w:div>
    <w:div w:id="379018206">
      <w:bodyDiv w:val="1"/>
      <w:marLeft w:val="0"/>
      <w:marRight w:val="0"/>
      <w:marTop w:val="0"/>
      <w:marBottom w:val="0"/>
      <w:divBdr>
        <w:top w:val="none" w:sz="0" w:space="0" w:color="auto"/>
        <w:left w:val="none" w:sz="0" w:space="0" w:color="auto"/>
        <w:bottom w:val="none" w:sz="0" w:space="0" w:color="auto"/>
        <w:right w:val="none" w:sz="0" w:space="0" w:color="auto"/>
      </w:divBdr>
    </w:div>
    <w:div w:id="397283958">
      <w:bodyDiv w:val="1"/>
      <w:marLeft w:val="0"/>
      <w:marRight w:val="0"/>
      <w:marTop w:val="0"/>
      <w:marBottom w:val="0"/>
      <w:divBdr>
        <w:top w:val="none" w:sz="0" w:space="0" w:color="auto"/>
        <w:left w:val="none" w:sz="0" w:space="0" w:color="auto"/>
        <w:bottom w:val="none" w:sz="0" w:space="0" w:color="auto"/>
        <w:right w:val="none" w:sz="0" w:space="0" w:color="auto"/>
      </w:divBdr>
    </w:div>
    <w:div w:id="400325302">
      <w:bodyDiv w:val="1"/>
      <w:marLeft w:val="0"/>
      <w:marRight w:val="0"/>
      <w:marTop w:val="0"/>
      <w:marBottom w:val="0"/>
      <w:divBdr>
        <w:top w:val="none" w:sz="0" w:space="0" w:color="auto"/>
        <w:left w:val="none" w:sz="0" w:space="0" w:color="auto"/>
        <w:bottom w:val="none" w:sz="0" w:space="0" w:color="auto"/>
        <w:right w:val="none" w:sz="0" w:space="0" w:color="auto"/>
      </w:divBdr>
    </w:div>
    <w:div w:id="417362599">
      <w:bodyDiv w:val="1"/>
      <w:marLeft w:val="0"/>
      <w:marRight w:val="0"/>
      <w:marTop w:val="0"/>
      <w:marBottom w:val="0"/>
      <w:divBdr>
        <w:top w:val="none" w:sz="0" w:space="0" w:color="auto"/>
        <w:left w:val="none" w:sz="0" w:space="0" w:color="auto"/>
        <w:bottom w:val="none" w:sz="0" w:space="0" w:color="auto"/>
        <w:right w:val="none" w:sz="0" w:space="0" w:color="auto"/>
      </w:divBdr>
    </w:div>
    <w:div w:id="421150614">
      <w:bodyDiv w:val="1"/>
      <w:marLeft w:val="0"/>
      <w:marRight w:val="0"/>
      <w:marTop w:val="0"/>
      <w:marBottom w:val="0"/>
      <w:divBdr>
        <w:top w:val="none" w:sz="0" w:space="0" w:color="auto"/>
        <w:left w:val="none" w:sz="0" w:space="0" w:color="auto"/>
        <w:bottom w:val="none" w:sz="0" w:space="0" w:color="auto"/>
        <w:right w:val="none" w:sz="0" w:space="0" w:color="auto"/>
      </w:divBdr>
    </w:div>
    <w:div w:id="423576989">
      <w:bodyDiv w:val="1"/>
      <w:marLeft w:val="0"/>
      <w:marRight w:val="0"/>
      <w:marTop w:val="0"/>
      <w:marBottom w:val="0"/>
      <w:divBdr>
        <w:top w:val="none" w:sz="0" w:space="0" w:color="auto"/>
        <w:left w:val="none" w:sz="0" w:space="0" w:color="auto"/>
        <w:bottom w:val="none" w:sz="0" w:space="0" w:color="auto"/>
        <w:right w:val="none" w:sz="0" w:space="0" w:color="auto"/>
      </w:divBdr>
    </w:div>
    <w:div w:id="438060897">
      <w:bodyDiv w:val="1"/>
      <w:marLeft w:val="0"/>
      <w:marRight w:val="0"/>
      <w:marTop w:val="0"/>
      <w:marBottom w:val="0"/>
      <w:divBdr>
        <w:top w:val="none" w:sz="0" w:space="0" w:color="auto"/>
        <w:left w:val="none" w:sz="0" w:space="0" w:color="auto"/>
        <w:bottom w:val="none" w:sz="0" w:space="0" w:color="auto"/>
        <w:right w:val="none" w:sz="0" w:space="0" w:color="auto"/>
      </w:divBdr>
    </w:div>
    <w:div w:id="440497847">
      <w:bodyDiv w:val="1"/>
      <w:marLeft w:val="0"/>
      <w:marRight w:val="0"/>
      <w:marTop w:val="0"/>
      <w:marBottom w:val="0"/>
      <w:divBdr>
        <w:top w:val="none" w:sz="0" w:space="0" w:color="auto"/>
        <w:left w:val="none" w:sz="0" w:space="0" w:color="auto"/>
        <w:bottom w:val="none" w:sz="0" w:space="0" w:color="auto"/>
        <w:right w:val="none" w:sz="0" w:space="0" w:color="auto"/>
      </w:divBdr>
    </w:div>
    <w:div w:id="460002864">
      <w:bodyDiv w:val="1"/>
      <w:marLeft w:val="0"/>
      <w:marRight w:val="0"/>
      <w:marTop w:val="0"/>
      <w:marBottom w:val="0"/>
      <w:divBdr>
        <w:top w:val="none" w:sz="0" w:space="0" w:color="auto"/>
        <w:left w:val="none" w:sz="0" w:space="0" w:color="auto"/>
        <w:bottom w:val="none" w:sz="0" w:space="0" w:color="auto"/>
        <w:right w:val="none" w:sz="0" w:space="0" w:color="auto"/>
      </w:divBdr>
    </w:div>
    <w:div w:id="462890596">
      <w:bodyDiv w:val="1"/>
      <w:marLeft w:val="0"/>
      <w:marRight w:val="0"/>
      <w:marTop w:val="0"/>
      <w:marBottom w:val="0"/>
      <w:divBdr>
        <w:top w:val="none" w:sz="0" w:space="0" w:color="auto"/>
        <w:left w:val="none" w:sz="0" w:space="0" w:color="auto"/>
        <w:bottom w:val="none" w:sz="0" w:space="0" w:color="auto"/>
        <w:right w:val="none" w:sz="0" w:space="0" w:color="auto"/>
      </w:divBdr>
    </w:div>
    <w:div w:id="472406192">
      <w:bodyDiv w:val="1"/>
      <w:marLeft w:val="0"/>
      <w:marRight w:val="0"/>
      <w:marTop w:val="0"/>
      <w:marBottom w:val="0"/>
      <w:divBdr>
        <w:top w:val="none" w:sz="0" w:space="0" w:color="auto"/>
        <w:left w:val="none" w:sz="0" w:space="0" w:color="auto"/>
        <w:bottom w:val="none" w:sz="0" w:space="0" w:color="auto"/>
        <w:right w:val="none" w:sz="0" w:space="0" w:color="auto"/>
      </w:divBdr>
    </w:div>
    <w:div w:id="488131534">
      <w:bodyDiv w:val="1"/>
      <w:marLeft w:val="0"/>
      <w:marRight w:val="0"/>
      <w:marTop w:val="0"/>
      <w:marBottom w:val="0"/>
      <w:divBdr>
        <w:top w:val="none" w:sz="0" w:space="0" w:color="auto"/>
        <w:left w:val="none" w:sz="0" w:space="0" w:color="auto"/>
        <w:bottom w:val="none" w:sz="0" w:space="0" w:color="auto"/>
        <w:right w:val="none" w:sz="0" w:space="0" w:color="auto"/>
      </w:divBdr>
    </w:div>
    <w:div w:id="508374506">
      <w:bodyDiv w:val="1"/>
      <w:marLeft w:val="0"/>
      <w:marRight w:val="0"/>
      <w:marTop w:val="0"/>
      <w:marBottom w:val="0"/>
      <w:divBdr>
        <w:top w:val="none" w:sz="0" w:space="0" w:color="auto"/>
        <w:left w:val="none" w:sz="0" w:space="0" w:color="auto"/>
        <w:bottom w:val="none" w:sz="0" w:space="0" w:color="auto"/>
        <w:right w:val="none" w:sz="0" w:space="0" w:color="auto"/>
      </w:divBdr>
    </w:div>
    <w:div w:id="517699113">
      <w:bodyDiv w:val="1"/>
      <w:marLeft w:val="0"/>
      <w:marRight w:val="0"/>
      <w:marTop w:val="0"/>
      <w:marBottom w:val="0"/>
      <w:divBdr>
        <w:top w:val="none" w:sz="0" w:space="0" w:color="auto"/>
        <w:left w:val="none" w:sz="0" w:space="0" w:color="auto"/>
        <w:bottom w:val="none" w:sz="0" w:space="0" w:color="auto"/>
        <w:right w:val="none" w:sz="0" w:space="0" w:color="auto"/>
      </w:divBdr>
    </w:div>
    <w:div w:id="528571010">
      <w:bodyDiv w:val="1"/>
      <w:marLeft w:val="0"/>
      <w:marRight w:val="0"/>
      <w:marTop w:val="0"/>
      <w:marBottom w:val="0"/>
      <w:divBdr>
        <w:top w:val="none" w:sz="0" w:space="0" w:color="auto"/>
        <w:left w:val="none" w:sz="0" w:space="0" w:color="auto"/>
        <w:bottom w:val="none" w:sz="0" w:space="0" w:color="auto"/>
        <w:right w:val="none" w:sz="0" w:space="0" w:color="auto"/>
      </w:divBdr>
    </w:div>
    <w:div w:id="545869214">
      <w:bodyDiv w:val="1"/>
      <w:marLeft w:val="0"/>
      <w:marRight w:val="0"/>
      <w:marTop w:val="0"/>
      <w:marBottom w:val="0"/>
      <w:divBdr>
        <w:top w:val="none" w:sz="0" w:space="0" w:color="auto"/>
        <w:left w:val="none" w:sz="0" w:space="0" w:color="auto"/>
        <w:bottom w:val="none" w:sz="0" w:space="0" w:color="auto"/>
        <w:right w:val="none" w:sz="0" w:space="0" w:color="auto"/>
      </w:divBdr>
    </w:div>
    <w:div w:id="603733413">
      <w:bodyDiv w:val="1"/>
      <w:marLeft w:val="0"/>
      <w:marRight w:val="0"/>
      <w:marTop w:val="0"/>
      <w:marBottom w:val="0"/>
      <w:divBdr>
        <w:top w:val="none" w:sz="0" w:space="0" w:color="auto"/>
        <w:left w:val="none" w:sz="0" w:space="0" w:color="auto"/>
        <w:bottom w:val="none" w:sz="0" w:space="0" w:color="auto"/>
        <w:right w:val="none" w:sz="0" w:space="0" w:color="auto"/>
      </w:divBdr>
    </w:div>
    <w:div w:id="612635276">
      <w:bodyDiv w:val="1"/>
      <w:marLeft w:val="0"/>
      <w:marRight w:val="0"/>
      <w:marTop w:val="0"/>
      <w:marBottom w:val="0"/>
      <w:divBdr>
        <w:top w:val="none" w:sz="0" w:space="0" w:color="auto"/>
        <w:left w:val="none" w:sz="0" w:space="0" w:color="auto"/>
        <w:bottom w:val="none" w:sz="0" w:space="0" w:color="auto"/>
        <w:right w:val="none" w:sz="0" w:space="0" w:color="auto"/>
      </w:divBdr>
    </w:div>
    <w:div w:id="614946529">
      <w:bodyDiv w:val="1"/>
      <w:marLeft w:val="0"/>
      <w:marRight w:val="0"/>
      <w:marTop w:val="0"/>
      <w:marBottom w:val="0"/>
      <w:divBdr>
        <w:top w:val="none" w:sz="0" w:space="0" w:color="auto"/>
        <w:left w:val="none" w:sz="0" w:space="0" w:color="auto"/>
        <w:bottom w:val="none" w:sz="0" w:space="0" w:color="auto"/>
        <w:right w:val="none" w:sz="0" w:space="0" w:color="auto"/>
      </w:divBdr>
    </w:div>
    <w:div w:id="616837323">
      <w:bodyDiv w:val="1"/>
      <w:marLeft w:val="0"/>
      <w:marRight w:val="0"/>
      <w:marTop w:val="0"/>
      <w:marBottom w:val="0"/>
      <w:divBdr>
        <w:top w:val="none" w:sz="0" w:space="0" w:color="auto"/>
        <w:left w:val="none" w:sz="0" w:space="0" w:color="auto"/>
        <w:bottom w:val="none" w:sz="0" w:space="0" w:color="auto"/>
        <w:right w:val="none" w:sz="0" w:space="0" w:color="auto"/>
      </w:divBdr>
    </w:div>
    <w:div w:id="631133169">
      <w:bodyDiv w:val="1"/>
      <w:marLeft w:val="0"/>
      <w:marRight w:val="0"/>
      <w:marTop w:val="0"/>
      <w:marBottom w:val="0"/>
      <w:divBdr>
        <w:top w:val="none" w:sz="0" w:space="0" w:color="auto"/>
        <w:left w:val="none" w:sz="0" w:space="0" w:color="auto"/>
        <w:bottom w:val="none" w:sz="0" w:space="0" w:color="auto"/>
        <w:right w:val="none" w:sz="0" w:space="0" w:color="auto"/>
      </w:divBdr>
    </w:div>
    <w:div w:id="632827832">
      <w:bodyDiv w:val="1"/>
      <w:marLeft w:val="0"/>
      <w:marRight w:val="0"/>
      <w:marTop w:val="0"/>
      <w:marBottom w:val="0"/>
      <w:divBdr>
        <w:top w:val="none" w:sz="0" w:space="0" w:color="auto"/>
        <w:left w:val="none" w:sz="0" w:space="0" w:color="auto"/>
        <w:bottom w:val="none" w:sz="0" w:space="0" w:color="auto"/>
        <w:right w:val="none" w:sz="0" w:space="0" w:color="auto"/>
      </w:divBdr>
    </w:div>
    <w:div w:id="648361699">
      <w:bodyDiv w:val="1"/>
      <w:marLeft w:val="0"/>
      <w:marRight w:val="0"/>
      <w:marTop w:val="0"/>
      <w:marBottom w:val="0"/>
      <w:divBdr>
        <w:top w:val="none" w:sz="0" w:space="0" w:color="auto"/>
        <w:left w:val="none" w:sz="0" w:space="0" w:color="auto"/>
        <w:bottom w:val="none" w:sz="0" w:space="0" w:color="auto"/>
        <w:right w:val="none" w:sz="0" w:space="0" w:color="auto"/>
      </w:divBdr>
    </w:div>
    <w:div w:id="649139980">
      <w:bodyDiv w:val="1"/>
      <w:marLeft w:val="0"/>
      <w:marRight w:val="0"/>
      <w:marTop w:val="0"/>
      <w:marBottom w:val="0"/>
      <w:divBdr>
        <w:top w:val="none" w:sz="0" w:space="0" w:color="auto"/>
        <w:left w:val="none" w:sz="0" w:space="0" w:color="auto"/>
        <w:bottom w:val="none" w:sz="0" w:space="0" w:color="auto"/>
        <w:right w:val="none" w:sz="0" w:space="0" w:color="auto"/>
      </w:divBdr>
    </w:div>
    <w:div w:id="650526772">
      <w:bodyDiv w:val="1"/>
      <w:marLeft w:val="0"/>
      <w:marRight w:val="0"/>
      <w:marTop w:val="0"/>
      <w:marBottom w:val="0"/>
      <w:divBdr>
        <w:top w:val="none" w:sz="0" w:space="0" w:color="auto"/>
        <w:left w:val="none" w:sz="0" w:space="0" w:color="auto"/>
        <w:bottom w:val="none" w:sz="0" w:space="0" w:color="auto"/>
        <w:right w:val="none" w:sz="0" w:space="0" w:color="auto"/>
      </w:divBdr>
    </w:div>
    <w:div w:id="666664853">
      <w:bodyDiv w:val="1"/>
      <w:marLeft w:val="0"/>
      <w:marRight w:val="0"/>
      <w:marTop w:val="0"/>
      <w:marBottom w:val="0"/>
      <w:divBdr>
        <w:top w:val="none" w:sz="0" w:space="0" w:color="auto"/>
        <w:left w:val="none" w:sz="0" w:space="0" w:color="auto"/>
        <w:bottom w:val="none" w:sz="0" w:space="0" w:color="auto"/>
        <w:right w:val="none" w:sz="0" w:space="0" w:color="auto"/>
      </w:divBdr>
    </w:div>
    <w:div w:id="692534795">
      <w:bodyDiv w:val="1"/>
      <w:marLeft w:val="0"/>
      <w:marRight w:val="0"/>
      <w:marTop w:val="0"/>
      <w:marBottom w:val="0"/>
      <w:divBdr>
        <w:top w:val="none" w:sz="0" w:space="0" w:color="auto"/>
        <w:left w:val="none" w:sz="0" w:space="0" w:color="auto"/>
        <w:bottom w:val="none" w:sz="0" w:space="0" w:color="auto"/>
        <w:right w:val="none" w:sz="0" w:space="0" w:color="auto"/>
      </w:divBdr>
    </w:div>
    <w:div w:id="717439459">
      <w:bodyDiv w:val="1"/>
      <w:marLeft w:val="0"/>
      <w:marRight w:val="0"/>
      <w:marTop w:val="0"/>
      <w:marBottom w:val="0"/>
      <w:divBdr>
        <w:top w:val="none" w:sz="0" w:space="0" w:color="auto"/>
        <w:left w:val="none" w:sz="0" w:space="0" w:color="auto"/>
        <w:bottom w:val="none" w:sz="0" w:space="0" w:color="auto"/>
        <w:right w:val="none" w:sz="0" w:space="0" w:color="auto"/>
      </w:divBdr>
    </w:div>
    <w:div w:id="719788872">
      <w:bodyDiv w:val="1"/>
      <w:marLeft w:val="0"/>
      <w:marRight w:val="0"/>
      <w:marTop w:val="0"/>
      <w:marBottom w:val="0"/>
      <w:divBdr>
        <w:top w:val="none" w:sz="0" w:space="0" w:color="auto"/>
        <w:left w:val="none" w:sz="0" w:space="0" w:color="auto"/>
        <w:bottom w:val="none" w:sz="0" w:space="0" w:color="auto"/>
        <w:right w:val="none" w:sz="0" w:space="0" w:color="auto"/>
      </w:divBdr>
    </w:div>
    <w:div w:id="720785240">
      <w:bodyDiv w:val="1"/>
      <w:marLeft w:val="0"/>
      <w:marRight w:val="0"/>
      <w:marTop w:val="0"/>
      <w:marBottom w:val="0"/>
      <w:divBdr>
        <w:top w:val="none" w:sz="0" w:space="0" w:color="auto"/>
        <w:left w:val="none" w:sz="0" w:space="0" w:color="auto"/>
        <w:bottom w:val="none" w:sz="0" w:space="0" w:color="auto"/>
        <w:right w:val="none" w:sz="0" w:space="0" w:color="auto"/>
      </w:divBdr>
    </w:div>
    <w:div w:id="739062480">
      <w:bodyDiv w:val="1"/>
      <w:marLeft w:val="0"/>
      <w:marRight w:val="0"/>
      <w:marTop w:val="0"/>
      <w:marBottom w:val="0"/>
      <w:divBdr>
        <w:top w:val="none" w:sz="0" w:space="0" w:color="auto"/>
        <w:left w:val="none" w:sz="0" w:space="0" w:color="auto"/>
        <w:bottom w:val="none" w:sz="0" w:space="0" w:color="auto"/>
        <w:right w:val="none" w:sz="0" w:space="0" w:color="auto"/>
      </w:divBdr>
    </w:div>
    <w:div w:id="757360654">
      <w:bodyDiv w:val="1"/>
      <w:marLeft w:val="0"/>
      <w:marRight w:val="0"/>
      <w:marTop w:val="0"/>
      <w:marBottom w:val="0"/>
      <w:divBdr>
        <w:top w:val="none" w:sz="0" w:space="0" w:color="auto"/>
        <w:left w:val="none" w:sz="0" w:space="0" w:color="auto"/>
        <w:bottom w:val="none" w:sz="0" w:space="0" w:color="auto"/>
        <w:right w:val="none" w:sz="0" w:space="0" w:color="auto"/>
      </w:divBdr>
    </w:div>
    <w:div w:id="757487583">
      <w:bodyDiv w:val="1"/>
      <w:marLeft w:val="0"/>
      <w:marRight w:val="0"/>
      <w:marTop w:val="0"/>
      <w:marBottom w:val="0"/>
      <w:divBdr>
        <w:top w:val="none" w:sz="0" w:space="0" w:color="auto"/>
        <w:left w:val="none" w:sz="0" w:space="0" w:color="auto"/>
        <w:bottom w:val="none" w:sz="0" w:space="0" w:color="auto"/>
        <w:right w:val="none" w:sz="0" w:space="0" w:color="auto"/>
      </w:divBdr>
    </w:div>
    <w:div w:id="760956266">
      <w:bodyDiv w:val="1"/>
      <w:marLeft w:val="0"/>
      <w:marRight w:val="0"/>
      <w:marTop w:val="0"/>
      <w:marBottom w:val="0"/>
      <w:divBdr>
        <w:top w:val="none" w:sz="0" w:space="0" w:color="auto"/>
        <w:left w:val="none" w:sz="0" w:space="0" w:color="auto"/>
        <w:bottom w:val="none" w:sz="0" w:space="0" w:color="auto"/>
        <w:right w:val="none" w:sz="0" w:space="0" w:color="auto"/>
      </w:divBdr>
    </w:div>
    <w:div w:id="792093090">
      <w:bodyDiv w:val="1"/>
      <w:marLeft w:val="0"/>
      <w:marRight w:val="0"/>
      <w:marTop w:val="0"/>
      <w:marBottom w:val="0"/>
      <w:divBdr>
        <w:top w:val="none" w:sz="0" w:space="0" w:color="auto"/>
        <w:left w:val="none" w:sz="0" w:space="0" w:color="auto"/>
        <w:bottom w:val="none" w:sz="0" w:space="0" w:color="auto"/>
        <w:right w:val="none" w:sz="0" w:space="0" w:color="auto"/>
      </w:divBdr>
    </w:div>
    <w:div w:id="805658474">
      <w:bodyDiv w:val="1"/>
      <w:marLeft w:val="0"/>
      <w:marRight w:val="0"/>
      <w:marTop w:val="0"/>
      <w:marBottom w:val="0"/>
      <w:divBdr>
        <w:top w:val="none" w:sz="0" w:space="0" w:color="auto"/>
        <w:left w:val="none" w:sz="0" w:space="0" w:color="auto"/>
        <w:bottom w:val="none" w:sz="0" w:space="0" w:color="auto"/>
        <w:right w:val="none" w:sz="0" w:space="0" w:color="auto"/>
      </w:divBdr>
    </w:div>
    <w:div w:id="805859467">
      <w:bodyDiv w:val="1"/>
      <w:marLeft w:val="0"/>
      <w:marRight w:val="0"/>
      <w:marTop w:val="0"/>
      <w:marBottom w:val="0"/>
      <w:divBdr>
        <w:top w:val="none" w:sz="0" w:space="0" w:color="auto"/>
        <w:left w:val="none" w:sz="0" w:space="0" w:color="auto"/>
        <w:bottom w:val="none" w:sz="0" w:space="0" w:color="auto"/>
        <w:right w:val="none" w:sz="0" w:space="0" w:color="auto"/>
      </w:divBdr>
    </w:div>
    <w:div w:id="828716640">
      <w:bodyDiv w:val="1"/>
      <w:marLeft w:val="0"/>
      <w:marRight w:val="0"/>
      <w:marTop w:val="0"/>
      <w:marBottom w:val="0"/>
      <w:divBdr>
        <w:top w:val="none" w:sz="0" w:space="0" w:color="auto"/>
        <w:left w:val="none" w:sz="0" w:space="0" w:color="auto"/>
        <w:bottom w:val="none" w:sz="0" w:space="0" w:color="auto"/>
        <w:right w:val="none" w:sz="0" w:space="0" w:color="auto"/>
      </w:divBdr>
    </w:div>
    <w:div w:id="834222123">
      <w:bodyDiv w:val="1"/>
      <w:marLeft w:val="0"/>
      <w:marRight w:val="0"/>
      <w:marTop w:val="0"/>
      <w:marBottom w:val="0"/>
      <w:divBdr>
        <w:top w:val="none" w:sz="0" w:space="0" w:color="auto"/>
        <w:left w:val="none" w:sz="0" w:space="0" w:color="auto"/>
        <w:bottom w:val="none" w:sz="0" w:space="0" w:color="auto"/>
        <w:right w:val="none" w:sz="0" w:space="0" w:color="auto"/>
      </w:divBdr>
    </w:div>
    <w:div w:id="835415699">
      <w:bodyDiv w:val="1"/>
      <w:marLeft w:val="0"/>
      <w:marRight w:val="0"/>
      <w:marTop w:val="0"/>
      <w:marBottom w:val="0"/>
      <w:divBdr>
        <w:top w:val="none" w:sz="0" w:space="0" w:color="auto"/>
        <w:left w:val="none" w:sz="0" w:space="0" w:color="auto"/>
        <w:bottom w:val="none" w:sz="0" w:space="0" w:color="auto"/>
        <w:right w:val="none" w:sz="0" w:space="0" w:color="auto"/>
      </w:divBdr>
    </w:div>
    <w:div w:id="843935706">
      <w:bodyDiv w:val="1"/>
      <w:marLeft w:val="0"/>
      <w:marRight w:val="0"/>
      <w:marTop w:val="0"/>
      <w:marBottom w:val="0"/>
      <w:divBdr>
        <w:top w:val="none" w:sz="0" w:space="0" w:color="auto"/>
        <w:left w:val="none" w:sz="0" w:space="0" w:color="auto"/>
        <w:bottom w:val="none" w:sz="0" w:space="0" w:color="auto"/>
        <w:right w:val="none" w:sz="0" w:space="0" w:color="auto"/>
      </w:divBdr>
    </w:div>
    <w:div w:id="855850025">
      <w:bodyDiv w:val="1"/>
      <w:marLeft w:val="0"/>
      <w:marRight w:val="0"/>
      <w:marTop w:val="0"/>
      <w:marBottom w:val="0"/>
      <w:divBdr>
        <w:top w:val="none" w:sz="0" w:space="0" w:color="auto"/>
        <w:left w:val="none" w:sz="0" w:space="0" w:color="auto"/>
        <w:bottom w:val="none" w:sz="0" w:space="0" w:color="auto"/>
        <w:right w:val="none" w:sz="0" w:space="0" w:color="auto"/>
      </w:divBdr>
    </w:div>
    <w:div w:id="868644580">
      <w:bodyDiv w:val="1"/>
      <w:marLeft w:val="0"/>
      <w:marRight w:val="0"/>
      <w:marTop w:val="0"/>
      <w:marBottom w:val="0"/>
      <w:divBdr>
        <w:top w:val="none" w:sz="0" w:space="0" w:color="auto"/>
        <w:left w:val="none" w:sz="0" w:space="0" w:color="auto"/>
        <w:bottom w:val="none" w:sz="0" w:space="0" w:color="auto"/>
        <w:right w:val="none" w:sz="0" w:space="0" w:color="auto"/>
      </w:divBdr>
    </w:div>
    <w:div w:id="871499082">
      <w:bodyDiv w:val="1"/>
      <w:marLeft w:val="0"/>
      <w:marRight w:val="0"/>
      <w:marTop w:val="0"/>
      <w:marBottom w:val="0"/>
      <w:divBdr>
        <w:top w:val="none" w:sz="0" w:space="0" w:color="auto"/>
        <w:left w:val="none" w:sz="0" w:space="0" w:color="auto"/>
        <w:bottom w:val="none" w:sz="0" w:space="0" w:color="auto"/>
        <w:right w:val="none" w:sz="0" w:space="0" w:color="auto"/>
      </w:divBdr>
    </w:div>
    <w:div w:id="882788506">
      <w:bodyDiv w:val="1"/>
      <w:marLeft w:val="0"/>
      <w:marRight w:val="0"/>
      <w:marTop w:val="0"/>
      <w:marBottom w:val="0"/>
      <w:divBdr>
        <w:top w:val="none" w:sz="0" w:space="0" w:color="auto"/>
        <w:left w:val="none" w:sz="0" w:space="0" w:color="auto"/>
        <w:bottom w:val="none" w:sz="0" w:space="0" w:color="auto"/>
        <w:right w:val="none" w:sz="0" w:space="0" w:color="auto"/>
      </w:divBdr>
    </w:div>
    <w:div w:id="893545159">
      <w:bodyDiv w:val="1"/>
      <w:marLeft w:val="0"/>
      <w:marRight w:val="0"/>
      <w:marTop w:val="0"/>
      <w:marBottom w:val="0"/>
      <w:divBdr>
        <w:top w:val="none" w:sz="0" w:space="0" w:color="auto"/>
        <w:left w:val="none" w:sz="0" w:space="0" w:color="auto"/>
        <w:bottom w:val="none" w:sz="0" w:space="0" w:color="auto"/>
        <w:right w:val="none" w:sz="0" w:space="0" w:color="auto"/>
      </w:divBdr>
    </w:div>
    <w:div w:id="905845641">
      <w:bodyDiv w:val="1"/>
      <w:marLeft w:val="0"/>
      <w:marRight w:val="0"/>
      <w:marTop w:val="0"/>
      <w:marBottom w:val="0"/>
      <w:divBdr>
        <w:top w:val="none" w:sz="0" w:space="0" w:color="auto"/>
        <w:left w:val="none" w:sz="0" w:space="0" w:color="auto"/>
        <w:bottom w:val="none" w:sz="0" w:space="0" w:color="auto"/>
        <w:right w:val="none" w:sz="0" w:space="0" w:color="auto"/>
      </w:divBdr>
    </w:div>
    <w:div w:id="916667933">
      <w:bodyDiv w:val="1"/>
      <w:marLeft w:val="0"/>
      <w:marRight w:val="0"/>
      <w:marTop w:val="0"/>
      <w:marBottom w:val="0"/>
      <w:divBdr>
        <w:top w:val="none" w:sz="0" w:space="0" w:color="auto"/>
        <w:left w:val="none" w:sz="0" w:space="0" w:color="auto"/>
        <w:bottom w:val="none" w:sz="0" w:space="0" w:color="auto"/>
        <w:right w:val="none" w:sz="0" w:space="0" w:color="auto"/>
      </w:divBdr>
    </w:div>
    <w:div w:id="928542470">
      <w:bodyDiv w:val="1"/>
      <w:marLeft w:val="0"/>
      <w:marRight w:val="0"/>
      <w:marTop w:val="0"/>
      <w:marBottom w:val="0"/>
      <w:divBdr>
        <w:top w:val="none" w:sz="0" w:space="0" w:color="auto"/>
        <w:left w:val="none" w:sz="0" w:space="0" w:color="auto"/>
        <w:bottom w:val="none" w:sz="0" w:space="0" w:color="auto"/>
        <w:right w:val="none" w:sz="0" w:space="0" w:color="auto"/>
      </w:divBdr>
    </w:div>
    <w:div w:id="931546574">
      <w:bodyDiv w:val="1"/>
      <w:marLeft w:val="0"/>
      <w:marRight w:val="0"/>
      <w:marTop w:val="0"/>
      <w:marBottom w:val="0"/>
      <w:divBdr>
        <w:top w:val="none" w:sz="0" w:space="0" w:color="auto"/>
        <w:left w:val="none" w:sz="0" w:space="0" w:color="auto"/>
        <w:bottom w:val="none" w:sz="0" w:space="0" w:color="auto"/>
        <w:right w:val="none" w:sz="0" w:space="0" w:color="auto"/>
      </w:divBdr>
    </w:div>
    <w:div w:id="933510096">
      <w:bodyDiv w:val="1"/>
      <w:marLeft w:val="0"/>
      <w:marRight w:val="0"/>
      <w:marTop w:val="0"/>
      <w:marBottom w:val="0"/>
      <w:divBdr>
        <w:top w:val="none" w:sz="0" w:space="0" w:color="auto"/>
        <w:left w:val="none" w:sz="0" w:space="0" w:color="auto"/>
        <w:bottom w:val="none" w:sz="0" w:space="0" w:color="auto"/>
        <w:right w:val="none" w:sz="0" w:space="0" w:color="auto"/>
      </w:divBdr>
    </w:div>
    <w:div w:id="940331995">
      <w:bodyDiv w:val="1"/>
      <w:marLeft w:val="0"/>
      <w:marRight w:val="0"/>
      <w:marTop w:val="0"/>
      <w:marBottom w:val="0"/>
      <w:divBdr>
        <w:top w:val="none" w:sz="0" w:space="0" w:color="auto"/>
        <w:left w:val="none" w:sz="0" w:space="0" w:color="auto"/>
        <w:bottom w:val="none" w:sz="0" w:space="0" w:color="auto"/>
        <w:right w:val="none" w:sz="0" w:space="0" w:color="auto"/>
      </w:divBdr>
    </w:div>
    <w:div w:id="963195756">
      <w:bodyDiv w:val="1"/>
      <w:marLeft w:val="0"/>
      <w:marRight w:val="0"/>
      <w:marTop w:val="0"/>
      <w:marBottom w:val="0"/>
      <w:divBdr>
        <w:top w:val="none" w:sz="0" w:space="0" w:color="auto"/>
        <w:left w:val="none" w:sz="0" w:space="0" w:color="auto"/>
        <w:bottom w:val="none" w:sz="0" w:space="0" w:color="auto"/>
        <w:right w:val="none" w:sz="0" w:space="0" w:color="auto"/>
      </w:divBdr>
    </w:div>
    <w:div w:id="972297364">
      <w:bodyDiv w:val="1"/>
      <w:marLeft w:val="0"/>
      <w:marRight w:val="0"/>
      <w:marTop w:val="0"/>
      <w:marBottom w:val="0"/>
      <w:divBdr>
        <w:top w:val="none" w:sz="0" w:space="0" w:color="auto"/>
        <w:left w:val="none" w:sz="0" w:space="0" w:color="auto"/>
        <w:bottom w:val="none" w:sz="0" w:space="0" w:color="auto"/>
        <w:right w:val="none" w:sz="0" w:space="0" w:color="auto"/>
      </w:divBdr>
    </w:div>
    <w:div w:id="995963098">
      <w:bodyDiv w:val="1"/>
      <w:marLeft w:val="0"/>
      <w:marRight w:val="0"/>
      <w:marTop w:val="0"/>
      <w:marBottom w:val="0"/>
      <w:divBdr>
        <w:top w:val="none" w:sz="0" w:space="0" w:color="auto"/>
        <w:left w:val="none" w:sz="0" w:space="0" w:color="auto"/>
        <w:bottom w:val="none" w:sz="0" w:space="0" w:color="auto"/>
        <w:right w:val="none" w:sz="0" w:space="0" w:color="auto"/>
      </w:divBdr>
    </w:div>
    <w:div w:id="1002203092">
      <w:bodyDiv w:val="1"/>
      <w:marLeft w:val="0"/>
      <w:marRight w:val="0"/>
      <w:marTop w:val="0"/>
      <w:marBottom w:val="0"/>
      <w:divBdr>
        <w:top w:val="none" w:sz="0" w:space="0" w:color="auto"/>
        <w:left w:val="none" w:sz="0" w:space="0" w:color="auto"/>
        <w:bottom w:val="none" w:sz="0" w:space="0" w:color="auto"/>
        <w:right w:val="none" w:sz="0" w:space="0" w:color="auto"/>
      </w:divBdr>
    </w:div>
    <w:div w:id="1019241303">
      <w:bodyDiv w:val="1"/>
      <w:marLeft w:val="0"/>
      <w:marRight w:val="0"/>
      <w:marTop w:val="0"/>
      <w:marBottom w:val="0"/>
      <w:divBdr>
        <w:top w:val="none" w:sz="0" w:space="0" w:color="auto"/>
        <w:left w:val="none" w:sz="0" w:space="0" w:color="auto"/>
        <w:bottom w:val="none" w:sz="0" w:space="0" w:color="auto"/>
        <w:right w:val="none" w:sz="0" w:space="0" w:color="auto"/>
      </w:divBdr>
    </w:div>
    <w:div w:id="1035883229">
      <w:bodyDiv w:val="1"/>
      <w:marLeft w:val="0"/>
      <w:marRight w:val="0"/>
      <w:marTop w:val="0"/>
      <w:marBottom w:val="0"/>
      <w:divBdr>
        <w:top w:val="none" w:sz="0" w:space="0" w:color="auto"/>
        <w:left w:val="none" w:sz="0" w:space="0" w:color="auto"/>
        <w:bottom w:val="none" w:sz="0" w:space="0" w:color="auto"/>
        <w:right w:val="none" w:sz="0" w:space="0" w:color="auto"/>
      </w:divBdr>
    </w:div>
    <w:div w:id="1042054903">
      <w:bodyDiv w:val="1"/>
      <w:marLeft w:val="0"/>
      <w:marRight w:val="0"/>
      <w:marTop w:val="0"/>
      <w:marBottom w:val="0"/>
      <w:divBdr>
        <w:top w:val="none" w:sz="0" w:space="0" w:color="auto"/>
        <w:left w:val="none" w:sz="0" w:space="0" w:color="auto"/>
        <w:bottom w:val="none" w:sz="0" w:space="0" w:color="auto"/>
        <w:right w:val="none" w:sz="0" w:space="0" w:color="auto"/>
      </w:divBdr>
    </w:div>
    <w:div w:id="1053771847">
      <w:bodyDiv w:val="1"/>
      <w:marLeft w:val="0"/>
      <w:marRight w:val="0"/>
      <w:marTop w:val="0"/>
      <w:marBottom w:val="0"/>
      <w:divBdr>
        <w:top w:val="none" w:sz="0" w:space="0" w:color="auto"/>
        <w:left w:val="none" w:sz="0" w:space="0" w:color="auto"/>
        <w:bottom w:val="none" w:sz="0" w:space="0" w:color="auto"/>
        <w:right w:val="none" w:sz="0" w:space="0" w:color="auto"/>
      </w:divBdr>
    </w:div>
    <w:div w:id="1077440970">
      <w:bodyDiv w:val="1"/>
      <w:marLeft w:val="0"/>
      <w:marRight w:val="0"/>
      <w:marTop w:val="0"/>
      <w:marBottom w:val="0"/>
      <w:divBdr>
        <w:top w:val="none" w:sz="0" w:space="0" w:color="auto"/>
        <w:left w:val="none" w:sz="0" w:space="0" w:color="auto"/>
        <w:bottom w:val="none" w:sz="0" w:space="0" w:color="auto"/>
        <w:right w:val="none" w:sz="0" w:space="0" w:color="auto"/>
      </w:divBdr>
    </w:div>
    <w:div w:id="1077824023">
      <w:bodyDiv w:val="1"/>
      <w:marLeft w:val="0"/>
      <w:marRight w:val="0"/>
      <w:marTop w:val="0"/>
      <w:marBottom w:val="0"/>
      <w:divBdr>
        <w:top w:val="none" w:sz="0" w:space="0" w:color="auto"/>
        <w:left w:val="none" w:sz="0" w:space="0" w:color="auto"/>
        <w:bottom w:val="none" w:sz="0" w:space="0" w:color="auto"/>
        <w:right w:val="none" w:sz="0" w:space="0" w:color="auto"/>
      </w:divBdr>
    </w:div>
    <w:div w:id="1104768915">
      <w:bodyDiv w:val="1"/>
      <w:marLeft w:val="0"/>
      <w:marRight w:val="0"/>
      <w:marTop w:val="0"/>
      <w:marBottom w:val="0"/>
      <w:divBdr>
        <w:top w:val="none" w:sz="0" w:space="0" w:color="auto"/>
        <w:left w:val="none" w:sz="0" w:space="0" w:color="auto"/>
        <w:bottom w:val="none" w:sz="0" w:space="0" w:color="auto"/>
        <w:right w:val="none" w:sz="0" w:space="0" w:color="auto"/>
      </w:divBdr>
    </w:div>
    <w:div w:id="1126893800">
      <w:bodyDiv w:val="1"/>
      <w:marLeft w:val="0"/>
      <w:marRight w:val="0"/>
      <w:marTop w:val="0"/>
      <w:marBottom w:val="0"/>
      <w:divBdr>
        <w:top w:val="none" w:sz="0" w:space="0" w:color="auto"/>
        <w:left w:val="none" w:sz="0" w:space="0" w:color="auto"/>
        <w:bottom w:val="none" w:sz="0" w:space="0" w:color="auto"/>
        <w:right w:val="none" w:sz="0" w:space="0" w:color="auto"/>
      </w:divBdr>
    </w:div>
    <w:div w:id="1138693018">
      <w:bodyDiv w:val="1"/>
      <w:marLeft w:val="0"/>
      <w:marRight w:val="0"/>
      <w:marTop w:val="0"/>
      <w:marBottom w:val="0"/>
      <w:divBdr>
        <w:top w:val="none" w:sz="0" w:space="0" w:color="auto"/>
        <w:left w:val="none" w:sz="0" w:space="0" w:color="auto"/>
        <w:bottom w:val="none" w:sz="0" w:space="0" w:color="auto"/>
        <w:right w:val="none" w:sz="0" w:space="0" w:color="auto"/>
      </w:divBdr>
    </w:div>
    <w:div w:id="1146238468">
      <w:bodyDiv w:val="1"/>
      <w:marLeft w:val="0"/>
      <w:marRight w:val="0"/>
      <w:marTop w:val="0"/>
      <w:marBottom w:val="0"/>
      <w:divBdr>
        <w:top w:val="none" w:sz="0" w:space="0" w:color="auto"/>
        <w:left w:val="none" w:sz="0" w:space="0" w:color="auto"/>
        <w:bottom w:val="none" w:sz="0" w:space="0" w:color="auto"/>
        <w:right w:val="none" w:sz="0" w:space="0" w:color="auto"/>
      </w:divBdr>
    </w:div>
    <w:div w:id="1156069079">
      <w:bodyDiv w:val="1"/>
      <w:marLeft w:val="0"/>
      <w:marRight w:val="0"/>
      <w:marTop w:val="0"/>
      <w:marBottom w:val="0"/>
      <w:divBdr>
        <w:top w:val="none" w:sz="0" w:space="0" w:color="auto"/>
        <w:left w:val="none" w:sz="0" w:space="0" w:color="auto"/>
        <w:bottom w:val="none" w:sz="0" w:space="0" w:color="auto"/>
        <w:right w:val="none" w:sz="0" w:space="0" w:color="auto"/>
      </w:divBdr>
    </w:div>
    <w:div w:id="1167019329">
      <w:bodyDiv w:val="1"/>
      <w:marLeft w:val="0"/>
      <w:marRight w:val="0"/>
      <w:marTop w:val="0"/>
      <w:marBottom w:val="0"/>
      <w:divBdr>
        <w:top w:val="none" w:sz="0" w:space="0" w:color="auto"/>
        <w:left w:val="none" w:sz="0" w:space="0" w:color="auto"/>
        <w:bottom w:val="none" w:sz="0" w:space="0" w:color="auto"/>
        <w:right w:val="none" w:sz="0" w:space="0" w:color="auto"/>
      </w:divBdr>
    </w:div>
    <w:div w:id="1188983998">
      <w:bodyDiv w:val="1"/>
      <w:marLeft w:val="0"/>
      <w:marRight w:val="0"/>
      <w:marTop w:val="0"/>
      <w:marBottom w:val="0"/>
      <w:divBdr>
        <w:top w:val="none" w:sz="0" w:space="0" w:color="auto"/>
        <w:left w:val="none" w:sz="0" w:space="0" w:color="auto"/>
        <w:bottom w:val="none" w:sz="0" w:space="0" w:color="auto"/>
        <w:right w:val="none" w:sz="0" w:space="0" w:color="auto"/>
      </w:divBdr>
    </w:div>
    <w:div w:id="1201825042">
      <w:bodyDiv w:val="1"/>
      <w:marLeft w:val="0"/>
      <w:marRight w:val="0"/>
      <w:marTop w:val="0"/>
      <w:marBottom w:val="0"/>
      <w:divBdr>
        <w:top w:val="none" w:sz="0" w:space="0" w:color="auto"/>
        <w:left w:val="none" w:sz="0" w:space="0" w:color="auto"/>
        <w:bottom w:val="none" w:sz="0" w:space="0" w:color="auto"/>
        <w:right w:val="none" w:sz="0" w:space="0" w:color="auto"/>
      </w:divBdr>
    </w:div>
    <w:div w:id="1211960464">
      <w:bodyDiv w:val="1"/>
      <w:marLeft w:val="0"/>
      <w:marRight w:val="0"/>
      <w:marTop w:val="0"/>
      <w:marBottom w:val="0"/>
      <w:divBdr>
        <w:top w:val="none" w:sz="0" w:space="0" w:color="auto"/>
        <w:left w:val="none" w:sz="0" w:space="0" w:color="auto"/>
        <w:bottom w:val="none" w:sz="0" w:space="0" w:color="auto"/>
        <w:right w:val="none" w:sz="0" w:space="0" w:color="auto"/>
      </w:divBdr>
    </w:div>
    <w:div w:id="1212306655">
      <w:bodyDiv w:val="1"/>
      <w:marLeft w:val="0"/>
      <w:marRight w:val="0"/>
      <w:marTop w:val="0"/>
      <w:marBottom w:val="0"/>
      <w:divBdr>
        <w:top w:val="none" w:sz="0" w:space="0" w:color="auto"/>
        <w:left w:val="none" w:sz="0" w:space="0" w:color="auto"/>
        <w:bottom w:val="none" w:sz="0" w:space="0" w:color="auto"/>
        <w:right w:val="none" w:sz="0" w:space="0" w:color="auto"/>
      </w:divBdr>
    </w:div>
    <w:div w:id="1212889817">
      <w:bodyDiv w:val="1"/>
      <w:marLeft w:val="0"/>
      <w:marRight w:val="0"/>
      <w:marTop w:val="0"/>
      <w:marBottom w:val="0"/>
      <w:divBdr>
        <w:top w:val="none" w:sz="0" w:space="0" w:color="auto"/>
        <w:left w:val="none" w:sz="0" w:space="0" w:color="auto"/>
        <w:bottom w:val="none" w:sz="0" w:space="0" w:color="auto"/>
        <w:right w:val="none" w:sz="0" w:space="0" w:color="auto"/>
      </w:divBdr>
    </w:div>
    <w:div w:id="1243223604">
      <w:bodyDiv w:val="1"/>
      <w:marLeft w:val="0"/>
      <w:marRight w:val="0"/>
      <w:marTop w:val="0"/>
      <w:marBottom w:val="0"/>
      <w:divBdr>
        <w:top w:val="none" w:sz="0" w:space="0" w:color="auto"/>
        <w:left w:val="none" w:sz="0" w:space="0" w:color="auto"/>
        <w:bottom w:val="none" w:sz="0" w:space="0" w:color="auto"/>
        <w:right w:val="none" w:sz="0" w:space="0" w:color="auto"/>
      </w:divBdr>
    </w:div>
    <w:div w:id="1250774157">
      <w:bodyDiv w:val="1"/>
      <w:marLeft w:val="0"/>
      <w:marRight w:val="0"/>
      <w:marTop w:val="0"/>
      <w:marBottom w:val="0"/>
      <w:divBdr>
        <w:top w:val="none" w:sz="0" w:space="0" w:color="auto"/>
        <w:left w:val="none" w:sz="0" w:space="0" w:color="auto"/>
        <w:bottom w:val="none" w:sz="0" w:space="0" w:color="auto"/>
        <w:right w:val="none" w:sz="0" w:space="0" w:color="auto"/>
      </w:divBdr>
    </w:div>
    <w:div w:id="1271007637">
      <w:bodyDiv w:val="1"/>
      <w:marLeft w:val="0"/>
      <w:marRight w:val="0"/>
      <w:marTop w:val="0"/>
      <w:marBottom w:val="0"/>
      <w:divBdr>
        <w:top w:val="none" w:sz="0" w:space="0" w:color="auto"/>
        <w:left w:val="none" w:sz="0" w:space="0" w:color="auto"/>
        <w:bottom w:val="none" w:sz="0" w:space="0" w:color="auto"/>
        <w:right w:val="none" w:sz="0" w:space="0" w:color="auto"/>
      </w:divBdr>
    </w:div>
    <w:div w:id="1295334187">
      <w:bodyDiv w:val="1"/>
      <w:marLeft w:val="0"/>
      <w:marRight w:val="0"/>
      <w:marTop w:val="0"/>
      <w:marBottom w:val="0"/>
      <w:divBdr>
        <w:top w:val="none" w:sz="0" w:space="0" w:color="auto"/>
        <w:left w:val="none" w:sz="0" w:space="0" w:color="auto"/>
        <w:bottom w:val="none" w:sz="0" w:space="0" w:color="auto"/>
        <w:right w:val="none" w:sz="0" w:space="0" w:color="auto"/>
      </w:divBdr>
    </w:div>
    <w:div w:id="1304896379">
      <w:bodyDiv w:val="1"/>
      <w:marLeft w:val="0"/>
      <w:marRight w:val="0"/>
      <w:marTop w:val="0"/>
      <w:marBottom w:val="0"/>
      <w:divBdr>
        <w:top w:val="none" w:sz="0" w:space="0" w:color="auto"/>
        <w:left w:val="none" w:sz="0" w:space="0" w:color="auto"/>
        <w:bottom w:val="none" w:sz="0" w:space="0" w:color="auto"/>
        <w:right w:val="none" w:sz="0" w:space="0" w:color="auto"/>
      </w:divBdr>
    </w:div>
    <w:div w:id="1314602013">
      <w:bodyDiv w:val="1"/>
      <w:marLeft w:val="0"/>
      <w:marRight w:val="0"/>
      <w:marTop w:val="0"/>
      <w:marBottom w:val="0"/>
      <w:divBdr>
        <w:top w:val="none" w:sz="0" w:space="0" w:color="auto"/>
        <w:left w:val="none" w:sz="0" w:space="0" w:color="auto"/>
        <w:bottom w:val="none" w:sz="0" w:space="0" w:color="auto"/>
        <w:right w:val="none" w:sz="0" w:space="0" w:color="auto"/>
      </w:divBdr>
    </w:div>
    <w:div w:id="1329941468">
      <w:bodyDiv w:val="1"/>
      <w:marLeft w:val="0"/>
      <w:marRight w:val="0"/>
      <w:marTop w:val="0"/>
      <w:marBottom w:val="0"/>
      <w:divBdr>
        <w:top w:val="none" w:sz="0" w:space="0" w:color="auto"/>
        <w:left w:val="none" w:sz="0" w:space="0" w:color="auto"/>
        <w:bottom w:val="none" w:sz="0" w:space="0" w:color="auto"/>
        <w:right w:val="none" w:sz="0" w:space="0" w:color="auto"/>
      </w:divBdr>
    </w:div>
    <w:div w:id="1332566564">
      <w:bodyDiv w:val="1"/>
      <w:marLeft w:val="0"/>
      <w:marRight w:val="0"/>
      <w:marTop w:val="0"/>
      <w:marBottom w:val="0"/>
      <w:divBdr>
        <w:top w:val="none" w:sz="0" w:space="0" w:color="auto"/>
        <w:left w:val="none" w:sz="0" w:space="0" w:color="auto"/>
        <w:bottom w:val="none" w:sz="0" w:space="0" w:color="auto"/>
        <w:right w:val="none" w:sz="0" w:space="0" w:color="auto"/>
      </w:divBdr>
    </w:div>
    <w:div w:id="1339623148">
      <w:bodyDiv w:val="1"/>
      <w:marLeft w:val="0"/>
      <w:marRight w:val="0"/>
      <w:marTop w:val="0"/>
      <w:marBottom w:val="0"/>
      <w:divBdr>
        <w:top w:val="none" w:sz="0" w:space="0" w:color="auto"/>
        <w:left w:val="none" w:sz="0" w:space="0" w:color="auto"/>
        <w:bottom w:val="none" w:sz="0" w:space="0" w:color="auto"/>
        <w:right w:val="none" w:sz="0" w:space="0" w:color="auto"/>
      </w:divBdr>
    </w:div>
    <w:div w:id="1357150715">
      <w:bodyDiv w:val="1"/>
      <w:marLeft w:val="0"/>
      <w:marRight w:val="0"/>
      <w:marTop w:val="0"/>
      <w:marBottom w:val="0"/>
      <w:divBdr>
        <w:top w:val="none" w:sz="0" w:space="0" w:color="auto"/>
        <w:left w:val="none" w:sz="0" w:space="0" w:color="auto"/>
        <w:bottom w:val="none" w:sz="0" w:space="0" w:color="auto"/>
        <w:right w:val="none" w:sz="0" w:space="0" w:color="auto"/>
      </w:divBdr>
    </w:div>
    <w:div w:id="1358845976">
      <w:bodyDiv w:val="1"/>
      <w:marLeft w:val="0"/>
      <w:marRight w:val="0"/>
      <w:marTop w:val="0"/>
      <w:marBottom w:val="0"/>
      <w:divBdr>
        <w:top w:val="none" w:sz="0" w:space="0" w:color="auto"/>
        <w:left w:val="none" w:sz="0" w:space="0" w:color="auto"/>
        <w:bottom w:val="none" w:sz="0" w:space="0" w:color="auto"/>
        <w:right w:val="none" w:sz="0" w:space="0" w:color="auto"/>
      </w:divBdr>
    </w:div>
    <w:div w:id="1374693496">
      <w:bodyDiv w:val="1"/>
      <w:marLeft w:val="0"/>
      <w:marRight w:val="0"/>
      <w:marTop w:val="0"/>
      <w:marBottom w:val="0"/>
      <w:divBdr>
        <w:top w:val="none" w:sz="0" w:space="0" w:color="auto"/>
        <w:left w:val="none" w:sz="0" w:space="0" w:color="auto"/>
        <w:bottom w:val="none" w:sz="0" w:space="0" w:color="auto"/>
        <w:right w:val="none" w:sz="0" w:space="0" w:color="auto"/>
      </w:divBdr>
    </w:div>
    <w:div w:id="1387146934">
      <w:bodyDiv w:val="1"/>
      <w:marLeft w:val="0"/>
      <w:marRight w:val="0"/>
      <w:marTop w:val="0"/>
      <w:marBottom w:val="0"/>
      <w:divBdr>
        <w:top w:val="none" w:sz="0" w:space="0" w:color="auto"/>
        <w:left w:val="none" w:sz="0" w:space="0" w:color="auto"/>
        <w:bottom w:val="none" w:sz="0" w:space="0" w:color="auto"/>
        <w:right w:val="none" w:sz="0" w:space="0" w:color="auto"/>
      </w:divBdr>
    </w:div>
    <w:div w:id="1405100929">
      <w:bodyDiv w:val="1"/>
      <w:marLeft w:val="0"/>
      <w:marRight w:val="0"/>
      <w:marTop w:val="0"/>
      <w:marBottom w:val="0"/>
      <w:divBdr>
        <w:top w:val="none" w:sz="0" w:space="0" w:color="auto"/>
        <w:left w:val="none" w:sz="0" w:space="0" w:color="auto"/>
        <w:bottom w:val="none" w:sz="0" w:space="0" w:color="auto"/>
        <w:right w:val="none" w:sz="0" w:space="0" w:color="auto"/>
      </w:divBdr>
    </w:div>
    <w:div w:id="1410225897">
      <w:bodyDiv w:val="1"/>
      <w:marLeft w:val="0"/>
      <w:marRight w:val="0"/>
      <w:marTop w:val="0"/>
      <w:marBottom w:val="0"/>
      <w:divBdr>
        <w:top w:val="none" w:sz="0" w:space="0" w:color="auto"/>
        <w:left w:val="none" w:sz="0" w:space="0" w:color="auto"/>
        <w:bottom w:val="none" w:sz="0" w:space="0" w:color="auto"/>
        <w:right w:val="none" w:sz="0" w:space="0" w:color="auto"/>
      </w:divBdr>
    </w:div>
    <w:div w:id="1421638666">
      <w:bodyDiv w:val="1"/>
      <w:marLeft w:val="0"/>
      <w:marRight w:val="0"/>
      <w:marTop w:val="0"/>
      <w:marBottom w:val="0"/>
      <w:divBdr>
        <w:top w:val="none" w:sz="0" w:space="0" w:color="auto"/>
        <w:left w:val="none" w:sz="0" w:space="0" w:color="auto"/>
        <w:bottom w:val="none" w:sz="0" w:space="0" w:color="auto"/>
        <w:right w:val="none" w:sz="0" w:space="0" w:color="auto"/>
      </w:divBdr>
    </w:div>
    <w:div w:id="1425344107">
      <w:bodyDiv w:val="1"/>
      <w:marLeft w:val="0"/>
      <w:marRight w:val="0"/>
      <w:marTop w:val="0"/>
      <w:marBottom w:val="0"/>
      <w:divBdr>
        <w:top w:val="none" w:sz="0" w:space="0" w:color="auto"/>
        <w:left w:val="none" w:sz="0" w:space="0" w:color="auto"/>
        <w:bottom w:val="none" w:sz="0" w:space="0" w:color="auto"/>
        <w:right w:val="none" w:sz="0" w:space="0" w:color="auto"/>
      </w:divBdr>
    </w:div>
    <w:div w:id="1428885113">
      <w:bodyDiv w:val="1"/>
      <w:marLeft w:val="0"/>
      <w:marRight w:val="0"/>
      <w:marTop w:val="0"/>
      <w:marBottom w:val="0"/>
      <w:divBdr>
        <w:top w:val="none" w:sz="0" w:space="0" w:color="auto"/>
        <w:left w:val="none" w:sz="0" w:space="0" w:color="auto"/>
        <w:bottom w:val="none" w:sz="0" w:space="0" w:color="auto"/>
        <w:right w:val="none" w:sz="0" w:space="0" w:color="auto"/>
      </w:divBdr>
    </w:div>
    <w:div w:id="1432312262">
      <w:bodyDiv w:val="1"/>
      <w:marLeft w:val="0"/>
      <w:marRight w:val="0"/>
      <w:marTop w:val="0"/>
      <w:marBottom w:val="0"/>
      <w:divBdr>
        <w:top w:val="none" w:sz="0" w:space="0" w:color="auto"/>
        <w:left w:val="none" w:sz="0" w:space="0" w:color="auto"/>
        <w:bottom w:val="none" w:sz="0" w:space="0" w:color="auto"/>
        <w:right w:val="none" w:sz="0" w:space="0" w:color="auto"/>
      </w:divBdr>
    </w:div>
    <w:div w:id="1441221772">
      <w:bodyDiv w:val="1"/>
      <w:marLeft w:val="0"/>
      <w:marRight w:val="0"/>
      <w:marTop w:val="0"/>
      <w:marBottom w:val="0"/>
      <w:divBdr>
        <w:top w:val="none" w:sz="0" w:space="0" w:color="auto"/>
        <w:left w:val="none" w:sz="0" w:space="0" w:color="auto"/>
        <w:bottom w:val="none" w:sz="0" w:space="0" w:color="auto"/>
        <w:right w:val="none" w:sz="0" w:space="0" w:color="auto"/>
      </w:divBdr>
    </w:div>
    <w:div w:id="1476753718">
      <w:bodyDiv w:val="1"/>
      <w:marLeft w:val="0"/>
      <w:marRight w:val="0"/>
      <w:marTop w:val="0"/>
      <w:marBottom w:val="0"/>
      <w:divBdr>
        <w:top w:val="none" w:sz="0" w:space="0" w:color="auto"/>
        <w:left w:val="none" w:sz="0" w:space="0" w:color="auto"/>
        <w:bottom w:val="none" w:sz="0" w:space="0" w:color="auto"/>
        <w:right w:val="none" w:sz="0" w:space="0" w:color="auto"/>
      </w:divBdr>
    </w:div>
    <w:div w:id="1482843952">
      <w:bodyDiv w:val="1"/>
      <w:marLeft w:val="0"/>
      <w:marRight w:val="0"/>
      <w:marTop w:val="0"/>
      <w:marBottom w:val="0"/>
      <w:divBdr>
        <w:top w:val="none" w:sz="0" w:space="0" w:color="auto"/>
        <w:left w:val="none" w:sz="0" w:space="0" w:color="auto"/>
        <w:bottom w:val="none" w:sz="0" w:space="0" w:color="auto"/>
        <w:right w:val="none" w:sz="0" w:space="0" w:color="auto"/>
      </w:divBdr>
    </w:div>
    <w:div w:id="1488789048">
      <w:bodyDiv w:val="1"/>
      <w:marLeft w:val="0"/>
      <w:marRight w:val="0"/>
      <w:marTop w:val="0"/>
      <w:marBottom w:val="0"/>
      <w:divBdr>
        <w:top w:val="none" w:sz="0" w:space="0" w:color="auto"/>
        <w:left w:val="none" w:sz="0" w:space="0" w:color="auto"/>
        <w:bottom w:val="none" w:sz="0" w:space="0" w:color="auto"/>
        <w:right w:val="none" w:sz="0" w:space="0" w:color="auto"/>
      </w:divBdr>
    </w:div>
    <w:div w:id="1499424497">
      <w:bodyDiv w:val="1"/>
      <w:marLeft w:val="0"/>
      <w:marRight w:val="0"/>
      <w:marTop w:val="0"/>
      <w:marBottom w:val="0"/>
      <w:divBdr>
        <w:top w:val="none" w:sz="0" w:space="0" w:color="auto"/>
        <w:left w:val="none" w:sz="0" w:space="0" w:color="auto"/>
        <w:bottom w:val="none" w:sz="0" w:space="0" w:color="auto"/>
        <w:right w:val="none" w:sz="0" w:space="0" w:color="auto"/>
      </w:divBdr>
    </w:div>
    <w:div w:id="1506170717">
      <w:bodyDiv w:val="1"/>
      <w:marLeft w:val="0"/>
      <w:marRight w:val="0"/>
      <w:marTop w:val="0"/>
      <w:marBottom w:val="0"/>
      <w:divBdr>
        <w:top w:val="none" w:sz="0" w:space="0" w:color="auto"/>
        <w:left w:val="none" w:sz="0" w:space="0" w:color="auto"/>
        <w:bottom w:val="none" w:sz="0" w:space="0" w:color="auto"/>
        <w:right w:val="none" w:sz="0" w:space="0" w:color="auto"/>
      </w:divBdr>
    </w:div>
    <w:div w:id="1522431051">
      <w:bodyDiv w:val="1"/>
      <w:marLeft w:val="0"/>
      <w:marRight w:val="0"/>
      <w:marTop w:val="0"/>
      <w:marBottom w:val="0"/>
      <w:divBdr>
        <w:top w:val="none" w:sz="0" w:space="0" w:color="auto"/>
        <w:left w:val="none" w:sz="0" w:space="0" w:color="auto"/>
        <w:bottom w:val="none" w:sz="0" w:space="0" w:color="auto"/>
        <w:right w:val="none" w:sz="0" w:space="0" w:color="auto"/>
      </w:divBdr>
    </w:div>
    <w:div w:id="1525747218">
      <w:bodyDiv w:val="1"/>
      <w:marLeft w:val="0"/>
      <w:marRight w:val="0"/>
      <w:marTop w:val="0"/>
      <w:marBottom w:val="0"/>
      <w:divBdr>
        <w:top w:val="none" w:sz="0" w:space="0" w:color="auto"/>
        <w:left w:val="none" w:sz="0" w:space="0" w:color="auto"/>
        <w:bottom w:val="none" w:sz="0" w:space="0" w:color="auto"/>
        <w:right w:val="none" w:sz="0" w:space="0" w:color="auto"/>
      </w:divBdr>
    </w:div>
    <w:div w:id="1527059482">
      <w:bodyDiv w:val="1"/>
      <w:marLeft w:val="0"/>
      <w:marRight w:val="0"/>
      <w:marTop w:val="0"/>
      <w:marBottom w:val="0"/>
      <w:divBdr>
        <w:top w:val="none" w:sz="0" w:space="0" w:color="auto"/>
        <w:left w:val="none" w:sz="0" w:space="0" w:color="auto"/>
        <w:bottom w:val="none" w:sz="0" w:space="0" w:color="auto"/>
        <w:right w:val="none" w:sz="0" w:space="0" w:color="auto"/>
      </w:divBdr>
    </w:div>
    <w:div w:id="1535120960">
      <w:bodyDiv w:val="1"/>
      <w:marLeft w:val="0"/>
      <w:marRight w:val="0"/>
      <w:marTop w:val="0"/>
      <w:marBottom w:val="0"/>
      <w:divBdr>
        <w:top w:val="none" w:sz="0" w:space="0" w:color="auto"/>
        <w:left w:val="none" w:sz="0" w:space="0" w:color="auto"/>
        <w:bottom w:val="none" w:sz="0" w:space="0" w:color="auto"/>
        <w:right w:val="none" w:sz="0" w:space="0" w:color="auto"/>
      </w:divBdr>
    </w:div>
    <w:div w:id="1550454634">
      <w:bodyDiv w:val="1"/>
      <w:marLeft w:val="0"/>
      <w:marRight w:val="0"/>
      <w:marTop w:val="0"/>
      <w:marBottom w:val="0"/>
      <w:divBdr>
        <w:top w:val="none" w:sz="0" w:space="0" w:color="auto"/>
        <w:left w:val="none" w:sz="0" w:space="0" w:color="auto"/>
        <w:bottom w:val="none" w:sz="0" w:space="0" w:color="auto"/>
        <w:right w:val="none" w:sz="0" w:space="0" w:color="auto"/>
      </w:divBdr>
    </w:div>
    <w:div w:id="1553038737">
      <w:bodyDiv w:val="1"/>
      <w:marLeft w:val="0"/>
      <w:marRight w:val="0"/>
      <w:marTop w:val="0"/>
      <w:marBottom w:val="0"/>
      <w:divBdr>
        <w:top w:val="none" w:sz="0" w:space="0" w:color="auto"/>
        <w:left w:val="none" w:sz="0" w:space="0" w:color="auto"/>
        <w:bottom w:val="none" w:sz="0" w:space="0" w:color="auto"/>
        <w:right w:val="none" w:sz="0" w:space="0" w:color="auto"/>
      </w:divBdr>
    </w:div>
    <w:div w:id="1553270736">
      <w:bodyDiv w:val="1"/>
      <w:marLeft w:val="0"/>
      <w:marRight w:val="0"/>
      <w:marTop w:val="0"/>
      <w:marBottom w:val="0"/>
      <w:divBdr>
        <w:top w:val="none" w:sz="0" w:space="0" w:color="auto"/>
        <w:left w:val="none" w:sz="0" w:space="0" w:color="auto"/>
        <w:bottom w:val="none" w:sz="0" w:space="0" w:color="auto"/>
        <w:right w:val="none" w:sz="0" w:space="0" w:color="auto"/>
      </w:divBdr>
    </w:div>
    <w:div w:id="1559315250">
      <w:bodyDiv w:val="1"/>
      <w:marLeft w:val="0"/>
      <w:marRight w:val="0"/>
      <w:marTop w:val="0"/>
      <w:marBottom w:val="0"/>
      <w:divBdr>
        <w:top w:val="none" w:sz="0" w:space="0" w:color="auto"/>
        <w:left w:val="none" w:sz="0" w:space="0" w:color="auto"/>
        <w:bottom w:val="none" w:sz="0" w:space="0" w:color="auto"/>
        <w:right w:val="none" w:sz="0" w:space="0" w:color="auto"/>
      </w:divBdr>
    </w:div>
    <w:div w:id="1561403469">
      <w:bodyDiv w:val="1"/>
      <w:marLeft w:val="0"/>
      <w:marRight w:val="0"/>
      <w:marTop w:val="0"/>
      <w:marBottom w:val="0"/>
      <w:divBdr>
        <w:top w:val="none" w:sz="0" w:space="0" w:color="auto"/>
        <w:left w:val="none" w:sz="0" w:space="0" w:color="auto"/>
        <w:bottom w:val="none" w:sz="0" w:space="0" w:color="auto"/>
        <w:right w:val="none" w:sz="0" w:space="0" w:color="auto"/>
      </w:divBdr>
    </w:div>
    <w:div w:id="1566407010">
      <w:bodyDiv w:val="1"/>
      <w:marLeft w:val="0"/>
      <w:marRight w:val="0"/>
      <w:marTop w:val="0"/>
      <w:marBottom w:val="0"/>
      <w:divBdr>
        <w:top w:val="none" w:sz="0" w:space="0" w:color="auto"/>
        <w:left w:val="none" w:sz="0" w:space="0" w:color="auto"/>
        <w:bottom w:val="none" w:sz="0" w:space="0" w:color="auto"/>
        <w:right w:val="none" w:sz="0" w:space="0" w:color="auto"/>
      </w:divBdr>
    </w:div>
    <w:div w:id="1568296161">
      <w:bodyDiv w:val="1"/>
      <w:marLeft w:val="0"/>
      <w:marRight w:val="0"/>
      <w:marTop w:val="0"/>
      <w:marBottom w:val="0"/>
      <w:divBdr>
        <w:top w:val="none" w:sz="0" w:space="0" w:color="auto"/>
        <w:left w:val="none" w:sz="0" w:space="0" w:color="auto"/>
        <w:bottom w:val="none" w:sz="0" w:space="0" w:color="auto"/>
        <w:right w:val="none" w:sz="0" w:space="0" w:color="auto"/>
      </w:divBdr>
    </w:div>
    <w:div w:id="1571964910">
      <w:bodyDiv w:val="1"/>
      <w:marLeft w:val="0"/>
      <w:marRight w:val="0"/>
      <w:marTop w:val="0"/>
      <w:marBottom w:val="0"/>
      <w:divBdr>
        <w:top w:val="none" w:sz="0" w:space="0" w:color="auto"/>
        <w:left w:val="none" w:sz="0" w:space="0" w:color="auto"/>
        <w:bottom w:val="none" w:sz="0" w:space="0" w:color="auto"/>
        <w:right w:val="none" w:sz="0" w:space="0" w:color="auto"/>
      </w:divBdr>
    </w:div>
    <w:div w:id="1591692272">
      <w:bodyDiv w:val="1"/>
      <w:marLeft w:val="0"/>
      <w:marRight w:val="0"/>
      <w:marTop w:val="0"/>
      <w:marBottom w:val="0"/>
      <w:divBdr>
        <w:top w:val="none" w:sz="0" w:space="0" w:color="auto"/>
        <w:left w:val="none" w:sz="0" w:space="0" w:color="auto"/>
        <w:bottom w:val="none" w:sz="0" w:space="0" w:color="auto"/>
        <w:right w:val="none" w:sz="0" w:space="0" w:color="auto"/>
      </w:divBdr>
    </w:div>
    <w:div w:id="1602302746">
      <w:bodyDiv w:val="1"/>
      <w:marLeft w:val="0"/>
      <w:marRight w:val="0"/>
      <w:marTop w:val="0"/>
      <w:marBottom w:val="0"/>
      <w:divBdr>
        <w:top w:val="none" w:sz="0" w:space="0" w:color="auto"/>
        <w:left w:val="none" w:sz="0" w:space="0" w:color="auto"/>
        <w:bottom w:val="none" w:sz="0" w:space="0" w:color="auto"/>
        <w:right w:val="none" w:sz="0" w:space="0" w:color="auto"/>
      </w:divBdr>
    </w:div>
    <w:div w:id="1603804378">
      <w:bodyDiv w:val="1"/>
      <w:marLeft w:val="0"/>
      <w:marRight w:val="0"/>
      <w:marTop w:val="0"/>
      <w:marBottom w:val="0"/>
      <w:divBdr>
        <w:top w:val="none" w:sz="0" w:space="0" w:color="auto"/>
        <w:left w:val="none" w:sz="0" w:space="0" w:color="auto"/>
        <w:bottom w:val="none" w:sz="0" w:space="0" w:color="auto"/>
        <w:right w:val="none" w:sz="0" w:space="0" w:color="auto"/>
      </w:divBdr>
    </w:div>
    <w:div w:id="1627084117">
      <w:bodyDiv w:val="1"/>
      <w:marLeft w:val="0"/>
      <w:marRight w:val="0"/>
      <w:marTop w:val="0"/>
      <w:marBottom w:val="0"/>
      <w:divBdr>
        <w:top w:val="none" w:sz="0" w:space="0" w:color="auto"/>
        <w:left w:val="none" w:sz="0" w:space="0" w:color="auto"/>
        <w:bottom w:val="none" w:sz="0" w:space="0" w:color="auto"/>
        <w:right w:val="none" w:sz="0" w:space="0" w:color="auto"/>
      </w:divBdr>
    </w:div>
    <w:div w:id="1653018238">
      <w:bodyDiv w:val="1"/>
      <w:marLeft w:val="0"/>
      <w:marRight w:val="0"/>
      <w:marTop w:val="0"/>
      <w:marBottom w:val="0"/>
      <w:divBdr>
        <w:top w:val="none" w:sz="0" w:space="0" w:color="auto"/>
        <w:left w:val="none" w:sz="0" w:space="0" w:color="auto"/>
        <w:bottom w:val="none" w:sz="0" w:space="0" w:color="auto"/>
        <w:right w:val="none" w:sz="0" w:space="0" w:color="auto"/>
      </w:divBdr>
    </w:div>
    <w:div w:id="1665205315">
      <w:bodyDiv w:val="1"/>
      <w:marLeft w:val="0"/>
      <w:marRight w:val="0"/>
      <w:marTop w:val="0"/>
      <w:marBottom w:val="0"/>
      <w:divBdr>
        <w:top w:val="none" w:sz="0" w:space="0" w:color="auto"/>
        <w:left w:val="none" w:sz="0" w:space="0" w:color="auto"/>
        <w:bottom w:val="none" w:sz="0" w:space="0" w:color="auto"/>
        <w:right w:val="none" w:sz="0" w:space="0" w:color="auto"/>
      </w:divBdr>
    </w:div>
    <w:div w:id="1667587439">
      <w:bodyDiv w:val="1"/>
      <w:marLeft w:val="0"/>
      <w:marRight w:val="0"/>
      <w:marTop w:val="0"/>
      <w:marBottom w:val="0"/>
      <w:divBdr>
        <w:top w:val="none" w:sz="0" w:space="0" w:color="auto"/>
        <w:left w:val="none" w:sz="0" w:space="0" w:color="auto"/>
        <w:bottom w:val="none" w:sz="0" w:space="0" w:color="auto"/>
        <w:right w:val="none" w:sz="0" w:space="0" w:color="auto"/>
      </w:divBdr>
    </w:div>
    <w:div w:id="1679117298">
      <w:bodyDiv w:val="1"/>
      <w:marLeft w:val="0"/>
      <w:marRight w:val="0"/>
      <w:marTop w:val="0"/>
      <w:marBottom w:val="0"/>
      <w:divBdr>
        <w:top w:val="none" w:sz="0" w:space="0" w:color="auto"/>
        <w:left w:val="none" w:sz="0" w:space="0" w:color="auto"/>
        <w:bottom w:val="none" w:sz="0" w:space="0" w:color="auto"/>
        <w:right w:val="none" w:sz="0" w:space="0" w:color="auto"/>
      </w:divBdr>
    </w:div>
    <w:div w:id="1688211425">
      <w:bodyDiv w:val="1"/>
      <w:marLeft w:val="0"/>
      <w:marRight w:val="0"/>
      <w:marTop w:val="0"/>
      <w:marBottom w:val="0"/>
      <w:divBdr>
        <w:top w:val="none" w:sz="0" w:space="0" w:color="auto"/>
        <w:left w:val="none" w:sz="0" w:space="0" w:color="auto"/>
        <w:bottom w:val="none" w:sz="0" w:space="0" w:color="auto"/>
        <w:right w:val="none" w:sz="0" w:space="0" w:color="auto"/>
      </w:divBdr>
    </w:div>
    <w:div w:id="1729835398">
      <w:bodyDiv w:val="1"/>
      <w:marLeft w:val="0"/>
      <w:marRight w:val="0"/>
      <w:marTop w:val="0"/>
      <w:marBottom w:val="0"/>
      <w:divBdr>
        <w:top w:val="none" w:sz="0" w:space="0" w:color="auto"/>
        <w:left w:val="none" w:sz="0" w:space="0" w:color="auto"/>
        <w:bottom w:val="none" w:sz="0" w:space="0" w:color="auto"/>
        <w:right w:val="none" w:sz="0" w:space="0" w:color="auto"/>
      </w:divBdr>
    </w:div>
    <w:div w:id="1734544445">
      <w:bodyDiv w:val="1"/>
      <w:marLeft w:val="0"/>
      <w:marRight w:val="0"/>
      <w:marTop w:val="0"/>
      <w:marBottom w:val="0"/>
      <w:divBdr>
        <w:top w:val="none" w:sz="0" w:space="0" w:color="auto"/>
        <w:left w:val="none" w:sz="0" w:space="0" w:color="auto"/>
        <w:bottom w:val="none" w:sz="0" w:space="0" w:color="auto"/>
        <w:right w:val="none" w:sz="0" w:space="0" w:color="auto"/>
      </w:divBdr>
    </w:div>
    <w:div w:id="1744984474">
      <w:bodyDiv w:val="1"/>
      <w:marLeft w:val="0"/>
      <w:marRight w:val="0"/>
      <w:marTop w:val="0"/>
      <w:marBottom w:val="0"/>
      <w:divBdr>
        <w:top w:val="none" w:sz="0" w:space="0" w:color="auto"/>
        <w:left w:val="none" w:sz="0" w:space="0" w:color="auto"/>
        <w:bottom w:val="none" w:sz="0" w:space="0" w:color="auto"/>
        <w:right w:val="none" w:sz="0" w:space="0" w:color="auto"/>
      </w:divBdr>
    </w:div>
    <w:div w:id="1762145576">
      <w:bodyDiv w:val="1"/>
      <w:marLeft w:val="0"/>
      <w:marRight w:val="0"/>
      <w:marTop w:val="0"/>
      <w:marBottom w:val="0"/>
      <w:divBdr>
        <w:top w:val="none" w:sz="0" w:space="0" w:color="auto"/>
        <w:left w:val="none" w:sz="0" w:space="0" w:color="auto"/>
        <w:bottom w:val="none" w:sz="0" w:space="0" w:color="auto"/>
        <w:right w:val="none" w:sz="0" w:space="0" w:color="auto"/>
      </w:divBdr>
    </w:div>
    <w:div w:id="1770352924">
      <w:bodyDiv w:val="1"/>
      <w:marLeft w:val="0"/>
      <w:marRight w:val="0"/>
      <w:marTop w:val="0"/>
      <w:marBottom w:val="0"/>
      <w:divBdr>
        <w:top w:val="none" w:sz="0" w:space="0" w:color="auto"/>
        <w:left w:val="none" w:sz="0" w:space="0" w:color="auto"/>
        <w:bottom w:val="none" w:sz="0" w:space="0" w:color="auto"/>
        <w:right w:val="none" w:sz="0" w:space="0" w:color="auto"/>
      </w:divBdr>
    </w:div>
    <w:div w:id="1772512644">
      <w:bodyDiv w:val="1"/>
      <w:marLeft w:val="0"/>
      <w:marRight w:val="0"/>
      <w:marTop w:val="0"/>
      <w:marBottom w:val="0"/>
      <w:divBdr>
        <w:top w:val="none" w:sz="0" w:space="0" w:color="auto"/>
        <w:left w:val="none" w:sz="0" w:space="0" w:color="auto"/>
        <w:bottom w:val="none" w:sz="0" w:space="0" w:color="auto"/>
        <w:right w:val="none" w:sz="0" w:space="0" w:color="auto"/>
      </w:divBdr>
    </w:div>
    <w:div w:id="1773476520">
      <w:bodyDiv w:val="1"/>
      <w:marLeft w:val="0"/>
      <w:marRight w:val="0"/>
      <w:marTop w:val="0"/>
      <w:marBottom w:val="0"/>
      <w:divBdr>
        <w:top w:val="none" w:sz="0" w:space="0" w:color="auto"/>
        <w:left w:val="none" w:sz="0" w:space="0" w:color="auto"/>
        <w:bottom w:val="none" w:sz="0" w:space="0" w:color="auto"/>
        <w:right w:val="none" w:sz="0" w:space="0" w:color="auto"/>
      </w:divBdr>
    </w:div>
    <w:div w:id="1775858844">
      <w:bodyDiv w:val="1"/>
      <w:marLeft w:val="0"/>
      <w:marRight w:val="0"/>
      <w:marTop w:val="0"/>
      <w:marBottom w:val="0"/>
      <w:divBdr>
        <w:top w:val="none" w:sz="0" w:space="0" w:color="auto"/>
        <w:left w:val="none" w:sz="0" w:space="0" w:color="auto"/>
        <w:bottom w:val="none" w:sz="0" w:space="0" w:color="auto"/>
        <w:right w:val="none" w:sz="0" w:space="0" w:color="auto"/>
      </w:divBdr>
    </w:div>
    <w:div w:id="1782652051">
      <w:bodyDiv w:val="1"/>
      <w:marLeft w:val="0"/>
      <w:marRight w:val="0"/>
      <w:marTop w:val="0"/>
      <w:marBottom w:val="0"/>
      <w:divBdr>
        <w:top w:val="none" w:sz="0" w:space="0" w:color="auto"/>
        <w:left w:val="none" w:sz="0" w:space="0" w:color="auto"/>
        <w:bottom w:val="none" w:sz="0" w:space="0" w:color="auto"/>
        <w:right w:val="none" w:sz="0" w:space="0" w:color="auto"/>
      </w:divBdr>
    </w:div>
    <w:div w:id="1796866696">
      <w:bodyDiv w:val="1"/>
      <w:marLeft w:val="0"/>
      <w:marRight w:val="0"/>
      <w:marTop w:val="0"/>
      <w:marBottom w:val="0"/>
      <w:divBdr>
        <w:top w:val="none" w:sz="0" w:space="0" w:color="auto"/>
        <w:left w:val="none" w:sz="0" w:space="0" w:color="auto"/>
        <w:bottom w:val="none" w:sz="0" w:space="0" w:color="auto"/>
        <w:right w:val="none" w:sz="0" w:space="0" w:color="auto"/>
      </w:divBdr>
    </w:div>
    <w:div w:id="1801875419">
      <w:bodyDiv w:val="1"/>
      <w:marLeft w:val="0"/>
      <w:marRight w:val="0"/>
      <w:marTop w:val="0"/>
      <w:marBottom w:val="0"/>
      <w:divBdr>
        <w:top w:val="none" w:sz="0" w:space="0" w:color="auto"/>
        <w:left w:val="none" w:sz="0" w:space="0" w:color="auto"/>
        <w:bottom w:val="none" w:sz="0" w:space="0" w:color="auto"/>
        <w:right w:val="none" w:sz="0" w:space="0" w:color="auto"/>
      </w:divBdr>
    </w:div>
    <w:div w:id="1804303133">
      <w:bodyDiv w:val="1"/>
      <w:marLeft w:val="0"/>
      <w:marRight w:val="0"/>
      <w:marTop w:val="0"/>
      <w:marBottom w:val="0"/>
      <w:divBdr>
        <w:top w:val="none" w:sz="0" w:space="0" w:color="auto"/>
        <w:left w:val="none" w:sz="0" w:space="0" w:color="auto"/>
        <w:bottom w:val="none" w:sz="0" w:space="0" w:color="auto"/>
        <w:right w:val="none" w:sz="0" w:space="0" w:color="auto"/>
      </w:divBdr>
    </w:div>
    <w:div w:id="1815565333">
      <w:bodyDiv w:val="1"/>
      <w:marLeft w:val="0"/>
      <w:marRight w:val="0"/>
      <w:marTop w:val="0"/>
      <w:marBottom w:val="0"/>
      <w:divBdr>
        <w:top w:val="none" w:sz="0" w:space="0" w:color="auto"/>
        <w:left w:val="none" w:sz="0" w:space="0" w:color="auto"/>
        <w:bottom w:val="none" w:sz="0" w:space="0" w:color="auto"/>
        <w:right w:val="none" w:sz="0" w:space="0" w:color="auto"/>
      </w:divBdr>
    </w:div>
    <w:div w:id="1869752562">
      <w:bodyDiv w:val="1"/>
      <w:marLeft w:val="0"/>
      <w:marRight w:val="0"/>
      <w:marTop w:val="0"/>
      <w:marBottom w:val="0"/>
      <w:divBdr>
        <w:top w:val="none" w:sz="0" w:space="0" w:color="auto"/>
        <w:left w:val="none" w:sz="0" w:space="0" w:color="auto"/>
        <w:bottom w:val="none" w:sz="0" w:space="0" w:color="auto"/>
        <w:right w:val="none" w:sz="0" w:space="0" w:color="auto"/>
      </w:divBdr>
    </w:div>
    <w:div w:id="1895042720">
      <w:bodyDiv w:val="1"/>
      <w:marLeft w:val="0"/>
      <w:marRight w:val="0"/>
      <w:marTop w:val="0"/>
      <w:marBottom w:val="0"/>
      <w:divBdr>
        <w:top w:val="none" w:sz="0" w:space="0" w:color="auto"/>
        <w:left w:val="none" w:sz="0" w:space="0" w:color="auto"/>
        <w:bottom w:val="none" w:sz="0" w:space="0" w:color="auto"/>
        <w:right w:val="none" w:sz="0" w:space="0" w:color="auto"/>
      </w:divBdr>
    </w:div>
    <w:div w:id="1896159509">
      <w:bodyDiv w:val="1"/>
      <w:marLeft w:val="0"/>
      <w:marRight w:val="0"/>
      <w:marTop w:val="0"/>
      <w:marBottom w:val="0"/>
      <w:divBdr>
        <w:top w:val="none" w:sz="0" w:space="0" w:color="auto"/>
        <w:left w:val="none" w:sz="0" w:space="0" w:color="auto"/>
        <w:bottom w:val="none" w:sz="0" w:space="0" w:color="auto"/>
        <w:right w:val="none" w:sz="0" w:space="0" w:color="auto"/>
      </w:divBdr>
    </w:div>
    <w:div w:id="1910263843">
      <w:bodyDiv w:val="1"/>
      <w:marLeft w:val="0"/>
      <w:marRight w:val="0"/>
      <w:marTop w:val="0"/>
      <w:marBottom w:val="0"/>
      <w:divBdr>
        <w:top w:val="none" w:sz="0" w:space="0" w:color="auto"/>
        <w:left w:val="none" w:sz="0" w:space="0" w:color="auto"/>
        <w:bottom w:val="none" w:sz="0" w:space="0" w:color="auto"/>
        <w:right w:val="none" w:sz="0" w:space="0" w:color="auto"/>
      </w:divBdr>
    </w:div>
    <w:div w:id="1912615218">
      <w:bodyDiv w:val="1"/>
      <w:marLeft w:val="0"/>
      <w:marRight w:val="0"/>
      <w:marTop w:val="0"/>
      <w:marBottom w:val="0"/>
      <w:divBdr>
        <w:top w:val="none" w:sz="0" w:space="0" w:color="auto"/>
        <w:left w:val="none" w:sz="0" w:space="0" w:color="auto"/>
        <w:bottom w:val="none" w:sz="0" w:space="0" w:color="auto"/>
        <w:right w:val="none" w:sz="0" w:space="0" w:color="auto"/>
      </w:divBdr>
    </w:div>
    <w:div w:id="1918249437">
      <w:bodyDiv w:val="1"/>
      <w:marLeft w:val="0"/>
      <w:marRight w:val="0"/>
      <w:marTop w:val="0"/>
      <w:marBottom w:val="0"/>
      <w:divBdr>
        <w:top w:val="none" w:sz="0" w:space="0" w:color="auto"/>
        <w:left w:val="none" w:sz="0" w:space="0" w:color="auto"/>
        <w:bottom w:val="none" w:sz="0" w:space="0" w:color="auto"/>
        <w:right w:val="none" w:sz="0" w:space="0" w:color="auto"/>
      </w:divBdr>
    </w:div>
    <w:div w:id="1923948305">
      <w:bodyDiv w:val="1"/>
      <w:marLeft w:val="0"/>
      <w:marRight w:val="0"/>
      <w:marTop w:val="0"/>
      <w:marBottom w:val="0"/>
      <w:divBdr>
        <w:top w:val="none" w:sz="0" w:space="0" w:color="auto"/>
        <w:left w:val="none" w:sz="0" w:space="0" w:color="auto"/>
        <w:bottom w:val="none" w:sz="0" w:space="0" w:color="auto"/>
        <w:right w:val="none" w:sz="0" w:space="0" w:color="auto"/>
      </w:divBdr>
    </w:div>
    <w:div w:id="1927882928">
      <w:bodyDiv w:val="1"/>
      <w:marLeft w:val="0"/>
      <w:marRight w:val="0"/>
      <w:marTop w:val="0"/>
      <w:marBottom w:val="0"/>
      <w:divBdr>
        <w:top w:val="none" w:sz="0" w:space="0" w:color="auto"/>
        <w:left w:val="none" w:sz="0" w:space="0" w:color="auto"/>
        <w:bottom w:val="none" w:sz="0" w:space="0" w:color="auto"/>
        <w:right w:val="none" w:sz="0" w:space="0" w:color="auto"/>
      </w:divBdr>
    </w:div>
    <w:div w:id="1946187687">
      <w:bodyDiv w:val="1"/>
      <w:marLeft w:val="0"/>
      <w:marRight w:val="0"/>
      <w:marTop w:val="0"/>
      <w:marBottom w:val="0"/>
      <w:divBdr>
        <w:top w:val="none" w:sz="0" w:space="0" w:color="auto"/>
        <w:left w:val="none" w:sz="0" w:space="0" w:color="auto"/>
        <w:bottom w:val="none" w:sz="0" w:space="0" w:color="auto"/>
        <w:right w:val="none" w:sz="0" w:space="0" w:color="auto"/>
      </w:divBdr>
    </w:div>
    <w:div w:id="1952396497">
      <w:bodyDiv w:val="1"/>
      <w:marLeft w:val="0"/>
      <w:marRight w:val="0"/>
      <w:marTop w:val="0"/>
      <w:marBottom w:val="0"/>
      <w:divBdr>
        <w:top w:val="none" w:sz="0" w:space="0" w:color="auto"/>
        <w:left w:val="none" w:sz="0" w:space="0" w:color="auto"/>
        <w:bottom w:val="none" w:sz="0" w:space="0" w:color="auto"/>
        <w:right w:val="none" w:sz="0" w:space="0" w:color="auto"/>
      </w:divBdr>
    </w:div>
    <w:div w:id="1987783640">
      <w:bodyDiv w:val="1"/>
      <w:marLeft w:val="0"/>
      <w:marRight w:val="0"/>
      <w:marTop w:val="0"/>
      <w:marBottom w:val="0"/>
      <w:divBdr>
        <w:top w:val="none" w:sz="0" w:space="0" w:color="auto"/>
        <w:left w:val="none" w:sz="0" w:space="0" w:color="auto"/>
        <w:bottom w:val="none" w:sz="0" w:space="0" w:color="auto"/>
        <w:right w:val="none" w:sz="0" w:space="0" w:color="auto"/>
      </w:divBdr>
    </w:div>
    <w:div w:id="1999534533">
      <w:bodyDiv w:val="1"/>
      <w:marLeft w:val="0"/>
      <w:marRight w:val="0"/>
      <w:marTop w:val="0"/>
      <w:marBottom w:val="0"/>
      <w:divBdr>
        <w:top w:val="none" w:sz="0" w:space="0" w:color="auto"/>
        <w:left w:val="none" w:sz="0" w:space="0" w:color="auto"/>
        <w:bottom w:val="none" w:sz="0" w:space="0" w:color="auto"/>
        <w:right w:val="none" w:sz="0" w:space="0" w:color="auto"/>
      </w:divBdr>
    </w:div>
    <w:div w:id="2002854313">
      <w:bodyDiv w:val="1"/>
      <w:marLeft w:val="0"/>
      <w:marRight w:val="0"/>
      <w:marTop w:val="0"/>
      <w:marBottom w:val="0"/>
      <w:divBdr>
        <w:top w:val="none" w:sz="0" w:space="0" w:color="auto"/>
        <w:left w:val="none" w:sz="0" w:space="0" w:color="auto"/>
        <w:bottom w:val="none" w:sz="0" w:space="0" w:color="auto"/>
        <w:right w:val="none" w:sz="0" w:space="0" w:color="auto"/>
      </w:divBdr>
    </w:div>
    <w:div w:id="2028865075">
      <w:bodyDiv w:val="1"/>
      <w:marLeft w:val="0"/>
      <w:marRight w:val="0"/>
      <w:marTop w:val="0"/>
      <w:marBottom w:val="0"/>
      <w:divBdr>
        <w:top w:val="none" w:sz="0" w:space="0" w:color="auto"/>
        <w:left w:val="none" w:sz="0" w:space="0" w:color="auto"/>
        <w:bottom w:val="none" w:sz="0" w:space="0" w:color="auto"/>
        <w:right w:val="none" w:sz="0" w:space="0" w:color="auto"/>
      </w:divBdr>
    </w:div>
    <w:div w:id="2030833308">
      <w:bodyDiv w:val="1"/>
      <w:marLeft w:val="0"/>
      <w:marRight w:val="0"/>
      <w:marTop w:val="0"/>
      <w:marBottom w:val="0"/>
      <w:divBdr>
        <w:top w:val="none" w:sz="0" w:space="0" w:color="auto"/>
        <w:left w:val="none" w:sz="0" w:space="0" w:color="auto"/>
        <w:bottom w:val="none" w:sz="0" w:space="0" w:color="auto"/>
        <w:right w:val="none" w:sz="0" w:space="0" w:color="auto"/>
      </w:divBdr>
    </w:div>
    <w:div w:id="2034919935">
      <w:bodyDiv w:val="1"/>
      <w:marLeft w:val="0"/>
      <w:marRight w:val="0"/>
      <w:marTop w:val="0"/>
      <w:marBottom w:val="0"/>
      <w:divBdr>
        <w:top w:val="none" w:sz="0" w:space="0" w:color="auto"/>
        <w:left w:val="none" w:sz="0" w:space="0" w:color="auto"/>
        <w:bottom w:val="none" w:sz="0" w:space="0" w:color="auto"/>
        <w:right w:val="none" w:sz="0" w:space="0" w:color="auto"/>
      </w:divBdr>
    </w:div>
    <w:div w:id="2044356392">
      <w:bodyDiv w:val="1"/>
      <w:marLeft w:val="0"/>
      <w:marRight w:val="0"/>
      <w:marTop w:val="0"/>
      <w:marBottom w:val="0"/>
      <w:divBdr>
        <w:top w:val="none" w:sz="0" w:space="0" w:color="auto"/>
        <w:left w:val="none" w:sz="0" w:space="0" w:color="auto"/>
        <w:bottom w:val="none" w:sz="0" w:space="0" w:color="auto"/>
        <w:right w:val="none" w:sz="0" w:space="0" w:color="auto"/>
      </w:divBdr>
    </w:div>
    <w:div w:id="2049792166">
      <w:bodyDiv w:val="1"/>
      <w:marLeft w:val="0"/>
      <w:marRight w:val="0"/>
      <w:marTop w:val="0"/>
      <w:marBottom w:val="0"/>
      <w:divBdr>
        <w:top w:val="none" w:sz="0" w:space="0" w:color="auto"/>
        <w:left w:val="none" w:sz="0" w:space="0" w:color="auto"/>
        <w:bottom w:val="none" w:sz="0" w:space="0" w:color="auto"/>
        <w:right w:val="none" w:sz="0" w:space="0" w:color="auto"/>
      </w:divBdr>
    </w:div>
    <w:div w:id="2054303326">
      <w:bodyDiv w:val="1"/>
      <w:marLeft w:val="0"/>
      <w:marRight w:val="0"/>
      <w:marTop w:val="0"/>
      <w:marBottom w:val="0"/>
      <w:divBdr>
        <w:top w:val="none" w:sz="0" w:space="0" w:color="auto"/>
        <w:left w:val="none" w:sz="0" w:space="0" w:color="auto"/>
        <w:bottom w:val="none" w:sz="0" w:space="0" w:color="auto"/>
        <w:right w:val="none" w:sz="0" w:space="0" w:color="auto"/>
      </w:divBdr>
    </w:div>
    <w:div w:id="2056270573">
      <w:bodyDiv w:val="1"/>
      <w:marLeft w:val="0"/>
      <w:marRight w:val="0"/>
      <w:marTop w:val="0"/>
      <w:marBottom w:val="0"/>
      <w:divBdr>
        <w:top w:val="none" w:sz="0" w:space="0" w:color="auto"/>
        <w:left w:val="none" w:sz="0" w:space="0" w:color="auto"/>
        <w:bottom w:val="none" w:sz="0" w:space="0" w:color="auto"/>
        <w:right w:val="none" w:sz="0" w:space="0" w:color="auto"/>
      </w:divBdr>
    </w:div>
    <w:div w:id="2118791044">
      <w:bodyDiv w:val="1"/>
      <w:marLeft w:val="0"/>
      <w:marRight w:val="0"/>
      <w:marTop w:val="0"/>
      <w:marBottom w:val="0"/>
      <w:divBdr>
        <w:top w:val="none" w:sz="0" w:space="0" w:color="auto"/>
        <w:left w:val="none" w:sz="0" w:space="0" w:color="auto"/>
        <w:bottom w:val="none" w:sz="0" w:space="0" w:color="auto"/>
        <w:right w:val="none" w:sz="0" w:space="0" w:color="auto"/>
      </w:divBdr>
    </w:div>
    <w:div w:id="2121799479">
      <w:bodyDiv w:val="1"/>
      <w:marLeft w:val="0"/>
      <w:marRight w:val="0"/>
      <w:marTop w:val="0"/>
      <w:marBottom w:val="0"/>
      <w:divBdr>
        <w:top w:val="none" w:sz="0" w:space="0" w:color="auto"/>
        <w:left w:val="none" w:sz="0" w:space="0" w:color="auto"/>
        <w:bottom w:val="none" w:sz="0" w:space="0" w:color="auto"/>
        <w:right w:val="none" w:sz="0" w:space="0" w:color="auto"/>
      </w:divBdr>
    </w:div>
    <w:div w:id="2129738120">
      <w:bodyDiv w:val="1"/>
      <w:marLeft w:val="0"/>
      <w:marRight w:val="0"/>
      <w:marTop w:val="0"/>
      <w:marBottom w:val="0"/>
      <w:divBdr>
        <w:top w:val="none" w:sz="0" w:space="0" w:color="auto"/>
        <w:left w:val="none" w:sz="0" w:space="0" w:color="auto"/>
        <w:bottom w:val="none" w:sz="0" w:space="0" w:color="auto"/>
        <w:right w:val="none" w:sz="0" w:space="0" w:color="auto"/>
      </w:divBdr>
    </w:div>
    <w:div w:id="2137795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SW9 6EJ</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Cha02</b:Tag>
    <b:SourceType>Book</b:SourceType>
    <b:Guid>{872976B9-04CE-4240-A372-D5E8104EF8E9}</b:Guid>
    <b:Title>Workplace Bullying: What we know, who is to blame and what can we do?</b:Title>
    <b:Year>2002</b:Year>
    <b:Author>
      <b:Author>
        <b:NameList>
          <b:Person>
            <b:Last>Rayner</b:Last>
            <b:First>Charlotte</b:First>
          </b:Person>
          <b:Person>
            <b:Last>Hoel</b:Last>
            <b:First>Helge</b:First>
          </b:Person>
          <b:Person>
            <b:Last>Cooper</b:Last>
            <b:First>Cary</b:First>
          </b:Person>
        </b:NameList>
      </b:Author>
    </b:Author>
    <b:City>London</b:City>
    <b:Publisher>by Taylor and Francis</b:Publisher>
    <b:Edition>1st Edition</b:Edition>
    <b:RefOrder>1</b:RefOrder>
  </b:Source>
  <b:Source>
    <b:Tag>Nor12</b:Tag>
    <b:SourceType>Book</b:SourceType>
    <b:Guid>{95F8822C-B23B-2845-B780-414AE0417731}</b:Guid>
    <b:Author>
      <b:Author>
        <b:NameList>
          <b:Person>
            <b:Last>Tehrani</b:Last>
            <b:First>Noreen</b:First>
          </b:Person>
        </b:NameList>
      </b:Author>
    </b:Author>
    <b:Title>Workplace Bullying: Symptoms and Solutions</b:Title>
    <b:City>East Sussex, England</b:City>
    <b:Publisher>by Routledge</b:Publisher>
    <b:Year>2012</b:Year>
    <b:Edition>1st Edition.</b:Edition>
    <b:RefOrder>2</b:RefOrder>
  </b:Source>
  <b:Source>
    <b:Tag>VPS16</b:Tag>
    <b:SourceType>InternetSite</b:SourceType>
    <b:Guid>{28F7AC5F-0725-774F-8A34-06F5B5FCDF52}</b:Guid>
    <b:Title>DATA INSIGHTS: BULLYING IN THE VICTORIAN PUBLIC SECTOR</b:Title>
    <b:Year>2016</b:Year>
    <b:Author>
      <b:Author>
        <b:Corporate>VPSC</b:Corporate>
      </b:Author>
    </b:Author>
    <b:URL>https://vpsc.vic.gov.au/data-and-research/data-insights/data-insights-bullying-victorian-public-sector/</b:URL>
    <b:YearAccessed>2019</b:YearAccessed>
    <b:MonthAccessed>August</b:MonthAccessed>
    <b:DayAccessed>9</b:DayAccessed>
    <b:RefOrder>12</b:RefOrder>
  </b:Source>
  <b:Source>
    <b:Tag>Geo11</b:Tag>
    <b:SourceType>JournalArticle</b:SourceType>
    <b:Guid>{8088A890-77CD-1F4B-B093-7FD918D6EFF4}</b:Guid>
    <b:Title>Workplace Bullying: A Complex Problem in Contemporary Organizations</b:Title>
    <b:Year>2011</b:Year>
    <b:Author>
      <b:Author>
        <b:NameList>
          <b:Person>
            <b:Last>Georgakopoulos</b:Last>
            <b:First>Alexia</b:First>
          </b:Person>
          <b:Person>
            <b:Last>Wilkin</b:Last>
            <b:First>LaVena</b:First>
          </b:Person>
          <b:Person>
            <b:Last>Kent</b:Last>
            <b:First>Brianna</b:First>
          </b:Person>
        </b:NameList>
      </b:Author>
    </b:Author>
    <b:JournalName>International Journal of Business and Social Science</b:JournalName>
    <b:Volume>II</b:Volume>
    <b:Issue>Special Issue</b:Issue>
    <b:Pages>3</b:Pages>
    <b:RefOrder>11</b:RefOrder>
  </b:Source>
  <b:Source>
    <b:Tag>Joh04</b:Tag>
    <b:SourceType>Book</b:SourceType>
    <b:Guid>{E67C9BAA-7E41-C847-8BBA-D1D568CB1E1F}</b:Guid>
    <b:Title>Nursing Leadership</b:Title>
    <b:Year>2004</b:Year>
    <b:Author>
      <b:Author>
        <b:NameList>
          <b:Person>
            <b:Last>Daly</b:Last>
            <b:First>John</b:First>
          </b:Person>
          <b:Person>
            <b:Last>Speedy</b:Last>
            <b:First>Sandra</b:First>
          </b:Person>
          <b:Person>
            <b:Last>Jackson</b:Last>
            <b:First>Debra</b:First>
          </b:Person>
        </b:NameList>
      </b:Author>
    </b:Author>
    <b:City>Smidmore Street MarrickVille</b:City>
    <b:Publisher>by ELSEVIER AUSTRALIA</b:Publisher>
    <b:Edition>1st Edition</b:Edition>
    <b:RefOrder>13</b:RefOrder>
  </b:Source>
  <b:Source>
    <b:Tag>Jil17</b:Tag>
    <b:SourceType>Book</b:SourceType>
    <b:Guid>{6CCC27CC-EB24-0B45-8101-694369460B09}</b:Guid>
    <b:Author>
      <b:Author>
        <b:NameList>
          <b:Person>
            <b:Last>Yamasaki</b:Last>
            <b:First>Jill</b:First>
          </b:Person>
          <b:Person>
            <b:Last>Geist-Martin</b:Last>
            <b:First>Patricia</b:First>
          </b:Person>
          <b:Person>
            <b:Last>Sharf</b:Last>
            <b:First>Barbara</b:First>
            <b:Middle>F.</b:Middle>
          </b:Person>
        </b:NameList>
      </b:Author>
    </b:Author>
    <b:Title>Storied Health and Illness: Communicating Personal, Cultural, and Political Complexities</b:Title>
    <b:City>Long Grove, Illinois</b:City>
    <b:Publisher>by Waveland Press Inc.</b:Publisher>
    <b:Year>2017</b:Year>
    <b:Edition>1st Editon</b:Edition>
    <b:RefOrder>3</b:RefOrder>
  </b:Source>
  <b:Source>
    <b:Tag>MJB00</b:Tag>
    <b:SourceType>Book</b:SourceType>
    <b:Guid>{E87DCF51-AB85-9F45-ADD5-BEE82AFB7808}</b:Guid>
    <b:Title>Human Resource Management in the Hospitality Industry</b:Title>
    <b:Year>2000</b:Year>
    <b:Author>
      <b:Author>
        <b:NameList>
          <b:Person>
            <b:Last>Boella</b:Last>
            <b:First>M.</b:First>
            <b:Middle>J.</b:Middle>
          </b:Person>
        </b:NameList>
      </b:Author>
    </b:Author>
    <b:City>Tottenham Court Road, London</b:City>
    <b:Publisher>by Barrie and Jenkins Publishers Ltd.</b:Publisher>
    <b:Edition>7th Edition</b:Edition>
    <b:RefOrder>14</b:RefOrder>
  </b:Source>
  <b:Source>
    <b:Tag>PGu11</b:Tag>
    <b:SourceType>Book</b:SourceType>
    <b:Guid>{917C4379-2E8A-4942-8730-1BF070466EA3}</b:Guid>
    <b:Author>
      <b:Author>
        <b:NameList>
          <b:Person>
            <b:Last>Gupta</b:Last>
            <b:First>M.P</b:First>
          </b:Person>
          <b:Person>
            <b:Last>Khanna</b:Last>
            <b:First>R.P</b:First>
          </b:Person>
        </b:NameList>
      </b:Author>
    </b:Author>
    <b:Title>Quantitative Techniques for Decision Making</b:Title>
    <b:Year>2011</b:Year>
    <b:City>New Delhi</b:City>
    <b:Publisher>By PHI Learning Private Limited</b:Publisher>
    <b:Edition>4th Edition</b:Edition>
    <b:RefOrder>16</b:RefOrder>
  </b:Source>
  <b:Source>
    <b:Tag>Dan19</b:Tag>
    <b:SourceType>InternetSite</b:SourceType>
    <b:Guid>{E7C5BF95-4FB9-4128-85BC-D9089FB986D2}</b:Guid>
    <b:Title>How to Do a SWOT Analysis for Your Small Business (with Examples)</b:Title>
    <b:Year>2019</b:Year>
    <b:Author>
      <b:Author>
        <b:Corporate>Dan Shewan</b:Corporate>
      </b:Author>
    </b:Author>
    <b:InternetSiteTitle>The World Stream</b:InternetSiteTitle>
    <b:Month>July</b:Month>
    <b:Day>9</b:Day>
    <b:URL>https://www.wordstream.com/blog/ws/2017/12/20/swot-analysis</b:URL>
    <b:YearAccessed>2019</b:YearAccessed>
    <b:MonthAccessed>August</b:MonthAccessed>
    <b:DayAccessed>15</b:DayAccessed>
    <b:RefOrder>17</b:RefOrder>
  </b:Source>
  <b:Source>
    <b:Tag>Pau93</b:Tag>
    <b:SourceType>Book</b:SourceType>
    <b:Guid>{ECE26B55-A749-4E80-B27B-FC6AFB98EE1F}</b:Guid>
    <b:Author>
      <b:Author>
        <b:NameList>
          <b:Person>
            <b:Last>Wilson</b:Last>
            <b:First>Paul</b:First>
            <b:Middle>F.</b:Middle>
          </b:Person>
        </b:NameList>
      </b:Author>
    </b:Author>
    <b:Title>Root Cause Analysis: A Tool for Total Quality Management</b:Title>
    <b:Year>1993</b:Year>
    <b:City>Wisconsin, USA</b:City>
    <b:Publisher>by American society for quality</b:Publisher>
    <b:RefOrder>18</b:RefOrder>
  </b:Source>
  <b:Source>
    <b:Tag>Wee16</b:Tag>
    <b:SourceType>JournalArticle</b:SourceType>
    <b:Guid>{0EBA4D7B-4F2F-4339-8C20-2D2D2EC46263}</b:Guid>
    <b:Title>Management of work place bullying in hospital: A review of the use of cognitive rehearsal as an alternative management strategy</b:Title>
    <b:Year>2016</b:Year>
    <b:Author>
      <b:Author>
        <b:NameList>
          <b:Person>
            <b:Last>Meng</b:Last>
            <b:First>Wee</b:First>
          </b:Person>
          <b:Person>
            <b:Last>Koh</b:Last>
            <b:First>Steven</b:First>
          </b:Person>
        </b:NameList>
      </b:Author>
    </b:Author>
    <b:JournalName>International Journal of Nursing Sciences</b:JournalName>
    <b:Pages>213-222</b:Pages>
    <b:RefOrder>8</b:RefOrder>
  </b:Source>
  <b:Source>
    <b:Tag>Chr19</b:Tag>
    <b:SourceType>InternetSite</b:SourceType>
    <b:Guid>{964FC540-CED8-466E-AF32-510425FCB5BB}</b:Guid>
    <b:Year>2019</b:Year>
    <b:URL>https://www.apsc.gov.au/how-workplace-affects-employee-health-and-wellbeing</b:URL>
    <b:YearAccessed>2019</b:YearAccessed>
    <b:MonthAccessed>August</b:MonthAccessed>
    <b:DayAccessed>13</b:DayAccessed>
    <b:InternetSiteTitle>How the workplace affects employee health and wellbeing</b:InternetSiteTitle>
    <b:Month>August</b:Month>
    <b:Day>25</b:Day>
    <b:Title>The Australian Public Service Commission</b:Title>
    <b:Author>
      <b:Author>
        <b:Corporate>APSC</b:Corporate>
      </b:Author>
    </b:Author>
    <b:RefOrder>4</b:RefOrder>
  </b:Source>
  <b:Source>
    <b:Tag>Ros18</b:Tag>
    <b:SourceType>JournalArticle</b:SourceType>
    <b:Guid>{A3E01FAB-35A6-428B-90A9-7F5CF8B7D82C}</b:Guid>
    <b:Author>
      <b:Author>
        <b:NameList>
          <b:Person>
            <b:Last>Rosario</b:Last>
            <b:First>Ernesto</b:First>
          </b:Person>
          <b:Person>
            <b:Last>Millan</b:Last>
            <b:First>Rovilla</b:First>
          </b:Person>
        </b:NameList>
      </b:Author>
    </b:Author>
    <b:Title>Effect of the Exposure to Workplace Bullying on Turnover Intention and The Mediating Role of Job Satisfaction, Work Engagement, and Burnout</b:Title>
    <b:JournalName>Revista Interamericana de Psicologia Ocupacional</b:JournalName>
    <b:Year>2018</b:Year>
    <b:Pages>26</b:Pages>
    <b:RefOrder>15</b:RefOrder>
  </b:Source>
  <b:Source>
    <b:Tag>Yoo17</b:Tag>
    <b:SourceType>JournalArticle</b:SourceType>
    <b:Guid>{6C0E5B5F-E13B-44EE-9D83-F29775C68574}</b:Guid>
    <b:Author>
      <b:Author>
        <b:NameList>
          <b:Person>
            <b:Last>Sun</b:Last>
            <b:First>Yoo</b:First>
          </b:Person>
          <b:Person>
            <b:Last>Hye</b:Last>
            <b:First>Ahn.</b:First>
          </b:Person>
        </b:NameList>
      </b:Author>
    </b:Author>
    <b:Title>The Mediating Effect of Self-esteem in the Relationship between Workplace Bullying and Response to Bullying in Hospital Nurses</b:Title>
    <b:JournalName>Journal of Korean Academy</b:JournalName>
    <b:Year>2017</b:Year>
    <b:Pages>8613-8620</b:Pages>
    <b:Volume>XX</b:Volume>
    <b:Issue>12</b:Issue>
    <b:RefOrder>9</b:RefOrder>
  </b:Source>
  <b:Source>
    <b:Tag>Cre17</b:Tag>
    <b:SourceType>JournalArticle</b:SourceType>
    <b:Guid>{2C74875D-4F3F-4CC5-BF61-DA5992C65B98}</b:Guid>
    <b:Author>
      <b:Author>
        <b:NameList>
          <b:Person>
            <b:Last>Creasy</b:Last>
            <b:First>Todd</b:First>
          </b:Person>
          <b:Person>
            <b:Last>Carnes</b:Last>
            <b:First>Andrew</b:First>
          </b:Person>
        </b:NameList>
      </b:Author>
    </b:Author>
    <b:Title>The effects of workplace bullying on team learning, innovation and project success as mediated through virtual and traditional team dynamics</b:Title>
    <b:JournalName>International Journal of Project Management</b:JournalName>
    <b:Year>2017</b:Year>
    <b:Pages>964-977</b:Pages>
    <b:Volume>35</b:Volume>
    <b:Issue>6</b:Issue>
    <b:RefOrder>10</b:RefOrder>
  </b:Source>
  <b:Source>
    <b:Tag>Joh18</b:Tag>
    <b:SourceType>Book</b:SourceType>
    <b:Guid>{1B8827C7-5109-4E2E-A7FF-AF00EF3EC20C}</b:Guid>
    <b:Title>Servant-Leaders in Training: Foundations of the Philosophy of Servant-Leadership</b:Title>
    <b:Year>2018</b:Year>
    <b:Author>
      <b:Author>
        <b:NameList>
          <b:Person>
            <b:Last>Horsman</b:Last>
            <b:First>John</b:First>
            <b:Middle>Henry</b:Middle>
          </b:Person>
        </b:NameList>
      </b:Author>
    </b:Author>
    <b:City>Spokena WA, USA</b:City>
    <b:Publisher>by Palgrave Macmillan</b:Publisher>
    <b:RefOrder>19</b:RefOrder>
  </b:Source>
  <b:Source>
    <b:Tag>Ray99</b:Tag>
    <b:SourceType>JournalArticle</b:SourceType>
    <b:Guid>{EE46BB8E-8493-4339-AA2C-AAAEBC67985A}</b:Guid>
    <b:Title>Applying strategies for dealing with workplace bullying</b:Title>
    <b:Year>1999</b:Year>
    <b:Author>
      <b:Author>
        <b:NameList>
          <b:Person>
            <b:Last>Charlotte.</b:Last>
            <b:First>Rayner</b:First>
          </b:Person>
        </b:NameList>
      </b:Author>
    </b:Author>
    <b:JournalName>International Journal of Manpower</b:JournalName>
    <b:Pages>50-56</b:Pages>
    <b:Volume>20</b:Volume>
    <b:Issue>12</b:Issue>
    <b:RefOrder>5</b:RefOrder>
  </b:Source>
  <b:Source>
    <b:Tag>Rog17</b:Tag>
    <b:SourceType>JournalArticle</b:SourceType>
    <b:Guid>{E48AF895-E8D3-4A35-8D9C-F1661943EE5A}</b:Guid>
    <b:Author>
      <b:Author>
        <b:NameList>
          <b:Person>
            <b:Last>Rogers</b:Last>
            <b:First>Bonnie.</b:First>
          </b:Person>
        </b:NameList>
      </b:Author>
    </b:Author>
    <b:Title>Workplace Hazards Faced by Nursing Assistants in the United States: A Focused Literature Review</b:Title>
    <b:JournalName>International Journal of Environmental Research and Public Health</b:JournalName>
    <b:Year>2017</b:Year>
    <b:Pages>544</b:Pages>
    <b:Volume>14</b:Volume>
    <b:Issue>5</b:Issue>
    <b:RefOrder>6</b:RefOrder>
  </b:Source>
  <b:Source>
    <b:Tag>Mus02</b:Tag>
    <b:SourceType>JournalArticle</b:SourceType>
    <b:Guid>{7F3E992F-FB42-4C78-8E10-788D3CDF43AA}</b:Guid>
    <b:Author>
      <b:Author>
        <b:NameList>
          <b:Person>
            <b:Last>Muscatello</b:Last>
            <b:First>Joseph</b:First>
          </b:Person>
          <b:Person>
            <b:Last>Heshizer</b:Last>
            <b:First>Brian</b:First>
            <b:Middle>P.</b:Middle>
          </b:Person>
        </b:NameList>
      </b:Author>
    </b:Author>
    <b:Title>Safety teams: Government and business organizations want them and use them, but are they legal?</b:Title>
    <b:JournalName>Journal of Safety Research</b:JournalName>
    <b:Year>2002</b:Year>
    <b:Pages>21-32</b:Pages>
    <b:Volume>33</b:Volume>
    <b:Issue>I</b:Issue>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4F5443B-B62A-4E96-8450-FEC8E8982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18</Pages>
  <Words>3714</Words>
  <Characters>21176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Bullying as a complex problem in the work place</vt:lpstr>
    </vt:vector>
  </TitlesOfParts>
  <Company>University of wales trinity saint david london</Company>
  <LinksUpToDate>false</LinksUpToDate>
  <CharactersWithSpaces>24841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Bullying as a complex problem in the work place</dc:title>
  <dc:subject/>
  <dc:creator>Conrad Coker 1713908</dc:creator>
  <cp:keywords/>
  <dc:description/>
  <cp:lastModifiedBy>Conrad Coker (1713908)</cp:lastModifiedBy>
  <cp:revision>48</cp:revision>
  <dcterms:created xsi:type="dcterms:W3CDTF">2019-08-24T11:45:00Z</dcterms:created>
  <dcterms:modified xsi:type="dcterms:W3CDTF">2019-09-02T13:25:00Z</dcterms:modified>
</cp:coreProperties>
</file>