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3354A43" w:rsidP="0CD2D655" w:rsidRDefault="23354A43" w14:paraId="4BE055AA" w14:textId="7CADB97E">
      <w:pPr>
        <w:spacing w:line="360" w:lineRule="auto"/>
        <w:jc w:val="center"/>
        <w:rPr>
          <w:rFonts w:ascii="Arial" w:hAnsi="Arial" w:eastAsia="Arial" w:cs="Arial"/>
          <w:b/>
          <w:bCs/>
          <w:sz w:val="48"/>
          <w:szCs w:val="48"/>
        </w:rPr>
      </w:pPr>
      <w:r w:rsidRPr="0CD2D655">
        <w:rPr>
          <w:rFonts w:ascii="Arial" w:hAnsi="Arial" w:eastAsia="Arial" w:cs="Arial"/>
          <w:b/>
          <w:bCs/>
          <w:sz w:val="48"/>
          <w:szCs w:val="48"/>
        </w:rPr>
        <w:t>Nikolaya Velinova</w:t>
      </w:r>
    </w:p>
    <w:p w:rsidR="23354A43" w:rsidP="0CD2D655" w:rsidRDefault="23354A43" w14:paraId="2B50F129" w14:textId="022355F3">
      <w:pPr>
        <w:spacing w:line="360" w:lineRule="auto"/>
        <w:jc w:val="center"/>
        <w:rPr>
          <w:rFonts w:ascii="Arial" w:hAnsi="Arial" w:eastAsia="Arial" w:cs="Arial"/>
          <w:b/>
          <w:bCs/>
          <w:sz w:val="48"/>
          <w:szCs w:val="48"/>
        </w:rPr>
      </w:pPr>
      <w:r w:rsidRPr="0CD2D655">
        <w:rPr>
          <w:rFonts w:ascii="Arial" w:hAnsi="Arial" w:eastAsia="Arial" w:cs="Arial"/>
          <w:b/>
          <w:bCs/>
          <w:sz w:val="48"/>
          <w:szCs w:val="48"/>
        </w:rPr>
        <w:t>2412929</w:t>
      </w:r>
    </w:p>
    <w:p w:rsidR="38A588D4" w:rsidP="0CD2D655" w:rsidRDefault="38A588D4" w14:paraId="7146489B" w14:textId="428225FC">
      <w:pPr>
        <w:spacing w:line="360" w:lineRule="auto"/>
        <w:jc w:val="center"/>
        <w:rPr>
          <w:rFonts w:ascii="Arial" w:hAnsi="Arial" w:eastAsia="Arial" w:cs="Arial"/>
          <w:b/>
          <w:bCs/>
          <w:sz w:val="48"/>
          <w:szCs w:val="48"/>
        </w:rPr>
      </w:pPr>
      <w:r w:rsidRPr="0CD2D655">
        <w:rPr>
          <w:rFonts w:ascii="Arial" w:hAnsi="Arial" w:eastAsia="Arial" w:cs="Arial"/>
          <w:b/>
          <w:bCs/>
          <w:sz w:val="48"/>
          <w:szCs w:val="48"/>
        </w:rPr>
        <w:t>Module name: Professional Career Development</w:t>
      </w:r>
    </w:p>
    <w:p w:rsidR="38A588D4" w:rsidP="0CD2D655" w:rsidRDefault="38A588D4" w14:paraId="60712FA6" w14:textId="709D8F70">
      <w:pPr>
        <w:spacing w:line="360" w:lineRule="auto"/>
        <w:jc w:val="center"/>
        <w:rPr>
          <w:rFonts w:ascii="Arial" w:hAnsi="Arial" w:eastAsia="Arial" w:cs="Arial"/>
          <w:b/>
          <w:bCs/>
          <w:sz w:val="48"/>
          <w:szCs w:val="48"/>
        </w:rPr>
      </w:pPr>
      <w:r w:rsidRPr="0CD2D655">
        <w:rPr>
          <w:rFonts w:ascii="Arial" w:hAnsi="Arial" w:eastAsia="Arial" w:cs="Arial"/>
          <w:b/>
          <w:bCs/>
          <w:sz w:val="48"/>
          <w:szCs w:val="48"/>
        </w:rPr>
        <w:t>Module code: BMSW4012</w:t>
      </w:r>
    </w:p>
    <w:p w:rsidR="00427188" w:rsidP="0CD2D655" w:rsidRDefault="00427188" w14:paraId="6078183A" w14:textId="6E008316">
      <w:pPr>
        <w:spacing w:line="360" w:lineRule="auto"/>
        <w:jc w:val="center"/>
        <w:rPr>
          <w:rFonts w:ascii="Arial" w:hAnsi="Arial" w:eastAsia="Arial" w:cs="Arial"/>
          <w:b/>
          <w:bCs/>
          <w:sz w:val="48"/>
          <w:szCs w:val="48"/>
        </w:rPr>
      </w:pPr>
      <w:r w:rsidRPr="0CD2D655">
        <w:rPr>
          <w:rFonts w:ascii="Arial" w:hAnsi="Arial" w:eastAsia="Arial" w:cs="Arial"/>
          <w:b/>
          <w:bCs/>
          <w:sz w:val="48"/>
          <w:szCs w:val="48"/>
        </w:rPr>
        <w:t xml:space="preserve">Lecturer: Muhammad </w:t>
      </w:r>
      <w:proofErr w:type="spellStart"/>
      <w:r w:rsidRPr="0CD2D655">
        <w:rPr>
          <w:rFonts w:ascii="Arial" w:hAnsi="Arial" w:eastAsia="Arial" w:cs="Arial"/>
          <w:b/>
          <w:bCs/>
          <w:sz w:val="48"/>
          <w:szCs w:val="48"/>
        </w:rPr>
        <w:t>Cassamo</w:t>
      </w:r>
      <w:proofErr w:type="spellEnd"/>
    </w:p>
    <w:p w:rsidR="6C0DBF07" w:rsidP="0CD2D655" w:rsidRDefault="6C0DBF07" w14:paraId="4B6A290E" w14:textId="5CCF1F1C">
      <w:pPr>
        <w:spacing w:line="360" w:lineRule="auto"/>
        <w:jc w:val="center"/>
        <w:rPr>
          <w:rFonts w:ascii="Arial" w:hAnsi="Arial" w:eastAsia="Arial" w:cs="Arial"/>
          <w:b/>
          <w:bCs/>
          <w:sz w:val="48"/>
          <w:szCs w:val="48"/>
        </w:rPr>
      </w:pPr>
      <w:r w:rsidRPr="0CD2D655">
        <w:rPr>
          <w:rFonts w:ascii="Arial" w:hAnsi="Arial" w:eastAsia="Arial" w:cs="Arial"/>
          <w:b/>
          <w:bCs/>
          <w:sz w:val="48"/>
          <w:szCs w:val="48"/>
        </w:rPr>
        <w:t>Topic:</w:t>
      </w:r>
      <w:r w:rsidRPr="0CD2D655" w:rsidR="4095F8FC">
        <w:rPr>
          <w:rFonts w:ascii="Arial" w:hAnsi="Arial" w:eastAsia="Arial" w:cs="Arial"/>
          <w:b/>
          <w:bCs/>
          <w:sz w:val="48"/>
          <w:szCs w:val="48"/>
        </w:rPr>
        <w:t xml:space="preserve"> </w:t>
      </w:r>
      <w:r w:rsidRPr="0CD2D655">
        <w:rPr>
          <w:rFonts w:ascii="Arial" w:hAnsi="Arial" w:eastAsia="Arial" w:cs="Arial"/>
          <w:b/>
          <w:bCs/>
          <w:sz w:val="48"/>
          <w:szCs w:val="48"/>
        </w:rPr>
        <w:t>Models and theories taught in class and how they have/have not been implemented by you in your professional development.</w:t>
      </w:r>
    </w:p>
    <w:p w:rsidR="6159A92E" w:rsidP="0CD2D655" w:rsidRDefault="6159A92E" w14:paraId="1128A232" w14:textId="5FDB7E4E">
      <w:pPr>
        <w:spacing w:line="360" w:lineRule="auto"/>
        <w:jc w:val="center"/>
        <w:rPr>
          <w:rFonts w:ascii="Arial" w:hAnsi="Arial" w:eastAsia="Arial" w:cs="Arial"/>
          <w:b/>
          <w:bCs/>
          <w:sz w:val="48"/>
          <w:szCs w:val="48"/>
        </w:rPr>
      </w:pPr>
      <w:r w:rsidRPr="0CD2D655">
        <w:rPr>
          <w:rFonts w:ascii="Arial" w:hAnsi="Arial" w:eastAsia="Arial" w:cs="Arial"/>
          <w:b/>
          <w:bCs/>
          <w:sz w:val="48"/>
          <w:szCs w:val="48"/>
        </w:rPr>
        <w:t>Framework: Rolfe’s reflective cycle</w:t>
      </w:r>
    </w:p>
    <w:p w:rsidR="0CD2D655" w:rsidP="0CD2D655" w:rsidRDefault="0CD2D655" w14:paraId="65D610F0" w14:textId="37B2538C">
      <w:pPr>
        <w:spacing w:line="360" w:lineRule="auto"/>
        <w:jc w:val="center"/>
        <w:rPr>
          <w:rFonts w:ascii="Arial" w:hAnsi="Arial" w:eastAsia="Arial" w:cs="Arial"/>
          <w:b/>
          <w:bCs/>
          <w:sz w:val="48"/>
          <w:szCs w:val="48"/>
        </w:rPr>
      </w:pPr>
    </w:p>
    <w:p w:rsidR="0CD2D655" w:rsidP="0CD2D655" w:rsidRDefault="0CD2D655" w14:paraId="15342235" w14:textId="453D888F">
      <w:pPr>
        <w:spacing w:line="360" w:lineRule="auto"/>
        <w:jc w:val="center"/>
        <w:rPr>
          <w:rFonts w:ascii="Arial" w:hAnsi="Arial" w:eastAsia="Arial" w:cs="Arial"/>
          <w:b/>
          <w:bCs/>
          <w:sz w:val="48"/>
          <w:szCs w:val="48"/>
        </w:rPr>
      </w:pPr>
    </w:p>
    <w:p w:rsidR="0CD2D655" w:rsidP="0CD2D655" w:rsidRDefault="0CD2D655" w14:paraId="00E14E3F" w14:textId="2E6159AE">
      <w:pPr>
        <w:spacing w:line="360" w:lineRule="auto"/>
        <w:jc w:val="center"/>
        <w:rPr>
          <w:rFonts w:ascii="Arial" w:hAnsi="Arial" w:eastAsia="Arial" w:cs="Arial"/>
          <w:b/>
          <w:bCs/>
          <w:sz w:val="48"/>
          <w:szCs w:val="48"/>
        </w:rPr>
      </w:pPr>
    </w:p>
    <w:p w:rsidR="10DD4243" w:rsidP="6B4CEE20" w:rsidRDefault="10DD4243" w14:paraId="7832A41C" w14:textId="3BDA7459">
      <w:pPr>
        <w:spacing w:before="240" w:beforeAutospacing="off" w:after="240" w:afterAutospacing="off" w:line="360" w:lineRule="auto"/>
        <w:jc w:val="both"/>
        <w:rPr>
          <w:rFonts w:ascii="Arial" w:hAnsi="Arial" w:eastAsia="Arial" w:cs="Arial"/>
          <w:noProof w:val="0"/>
          <w:sz w:val="24"/>
          <w:szCs w:val="24"/>
          <w:lang w:val="en-US"/>
        </w:rPr>
      </w:pPr>
      <w:r w:rsidRPr="6B4CEE20" w:rsidR="10DD4243">
        <w:rPr>
          <w:rFonts w:ascii="Arial" w:hAnsi="Arial" w:eastAsia="Arial" w:cs="Arial"/>
          <w:noProof w:val="0"/>
          <w:sz w:val="24"/>
          <w:szCs w:val="24"/>
          <w:lang w:val="en-US"/>
        </w:rPr>
        <w:t>Professional/personal career development is for life. We as human beings in 2025 should develop our skills and learn new ones every day.</w:t>
      </w:r>
    </w:p>
    <w:p w:rsidR="10DD4243" w:rsidP="6B4CEE20" w:rsidRDefault="10DD4243" w14:paraId="58361DCE" w14:textId="3FC7EA3F">
      <w:pPr>
        <w:spacing w:before="240" w:beforeAutospacing="off" w:after="240" w:afterAutospacing="off" w:line="360" w:lineRule="auto"/>
        <w:jc w:val="both"/>
        <w:rPr>
          <w:rFonts w:ascii="Arial" w:hAnsi="Arial" w:eastAsia="Arial" w:cs="Arial"/>
          <w:noProof w:val="0"/>
          <w:sz w:val="24"/>
          <w:szCs w:val="24"/>
          <w:lang w:val="en-US"/>
        </w:rPr>
      </w:pPr>
      <w:r w:rsidRPr="6B4CEE20" w:rsidR="10DD4243">
        <w:rPr>
          <w:rFonts w:ascii="Arial" w:hAnsi="Arial" w:eastAsia="Arial" w:cs="Arial"/>
          <w:noProof w:val="0"/>
          <w:sz w:val="24"/>
          <w:szCs w:val="24"/>
          <w:lang w:val="en-US"/>
        </w:rPr>
        <w:t xml:space="preserve">We have learnt </w:t>
      </w:r>
      <w:r w:rsidRPr="6B4CEE20" w:rsidR="10DD4243">
        <w:rPr>
          <w:rFonts w:ascii="Arial" w:hAnsi="Arial" w:eastAsia="Arial" w:cs="Arial"/>
          <w:b w:val="1"/>
          <w:bCs w:val="1"/>
          <w:noProof w:val="0"/>
          <w:sz w:val="24"/>
          <w:szCs w:val="24"/>
          <w:lang w:val="en-US"/>
        </w:rPr>
        <w:t>Honey and Mumford</w:t>
      </w:r>
      <w:r w:rsidRPr="6B4CEE20" w:rsidR="10DD4243">
        <w:rPr>
          <w:rFonts w:ascii="Arial" w:hAnsi="Arial" w:eastAsia="Arial" w:cs="Arial"/>
          <w:noProof w:val="0"/>
          <w:sz w:val="24"/>
          <w:szCs w:val="24"/>
          <w:lang w:val="en-US"/>
        </w:rPr>
        <w:t xml:space="preserve"> learning styles in class, which are Activist, Reflector, Pragmatist, and Theorist. When the tutor presented them, I thought that I was a pragmatist because I enjoy when </w:t>
      </w:r>
      <w:r w:rsidRPr="6B4CEE20" w:rsidR="10DD4243">
        <w:rPr>
          <w:rFonts w:ascii="Arial" w:hAnsi="Arial" w:eastAsia="Arial" w:cs="Arial"/>
          <w:noProof w:val="0"/>
          <w:sz w:val="24"/>
          <w:szCs w:val="24"/>
          <w:lang w:val="en-US"/>
        </w:rPr>
        <w:t>I’m</w:t>
      </w:r>
      <w:r w:rsidRPr="6B4CEE20" w:rsidR="10DD4243">
        <w:rPr>
          <w:rFonts w:ascii="Arial" w:hAnsi="Arial" w:eastAsia="Arial" w:cs="Arial"/>
          <w:noProof w:val="0"/>
          <w:sz w:val="24"/>
          <w:szCs w:val="24"/>
          <w:lang w:val="en-US"/>
        </w:rPr>
        <w:t xml:space="preserve"> doing something new and interesting for me. And then we did the test, and I saw my surprising results, which are 13 points for </w:t>
      </w:r>
      <w:r w:rsidRPr="6B4CEE20" w:rsidR="10DD4243">
        <w:rPr>
          <w:rFonts w:ascii="Arial" w:hAnsi="Arial" w:eastAsia="Arial" w:cs="Arial"/>
          <w:b w:val="1"/>
          <w:bCs w:val="1"/>
          <w:noProof w:val="0"/>
          <w:sz w:val="24"/>
          <w:szCs w:val="24"/>
          <w:lang w:val="en-US"/>
        </w:rPr>
        <w:t xml:space="preserve">theorist. </w:t>
      </w:r>
      <w:r w:rsidRPr="6B4CEE20" w:rsidR="10DD4243">
        <w:rPr>
          <w:rFonts w:ascii="Arial" w:hAnsi="Arial" w:eastAsia="Arial" w:cs="Arial"/>
          <w:noProof w:val="0"/>
          <w:sz w:val="24"/>
          <w:szCs w:val="24"/>
          <w:lang w:val="en-US"/>
        </w:rPr>
        <w:t xml:space="preserve">Until that moment, I </w:t>
      </w:r>
      <w:r w:rsidRPr="6B4CEE20" w:rsidR="10DD4243">
        <w:rPr>
          <w:rFonts w:ascii="Arial" w:hAnsi="Arial" w:eastAsia="Arial" w:cs="Arial"/>
          <w:noProof w:val="0"/>
          <w:sz w:val="24"/>
          <w:szCs w:val="24"/>
          <w:lang w:val="en-US"/>
        </w:rPr>
        <w:t>didn't</w:t>
      </w:r>
      <w:r w:rsidRPr="6B4CEE20" w:rsidR="10DD4243">
        <w:rPr>
          <w:rFonts w:ascii="Arial" w:hAnsi="Arial" w:eastAsia="Arial" w:cs="Arial"/>
          <w:noProof w:val="0"/>
          <w:sz w:val="24"/>
          <w:szCs w:val="24"/>
          <w:lang w:val="en-US"/>
        </w:rPr>
        <w:t xml:space="preserve"> </w:t>
      </w:r>
      <w:r w:rsidRPr="6B4CEE20" w:rsidR="10DD4243">
        <w:rPr>
          <w:rFonts w:ascii="Arial" w:hAnsi="Arial" w:eastAsia="Arial" w:cs="Arial"/>
          <w:noProof w:val="0"/>
          <w:sz w:val="24"/>
          <w:szCs w:val="24"/>
          <w:lang w:val="en-US"/>
        </w:rPr>
        <w:t>realise</w:t>
      </w:r>
      <w:r w:rsidRPr="6B4CEE20" w:rsidR="10DD4243">
        <w:rPr>
          <w:rFonts w:ascii="Arial" w:hAnsi="Arial" w:eastAsia="Arial" w:cs="Arial"/>
          <w:noProof w:val="0"/>
          <w:sz w:val="24"/>
          <w:szCs w:val="24"/>
          <w:lang w:val="en-US"/>
        </w:rPr>
        <w:t xml:space="preserve"> that I </w:t>
      </w:r>
      <w:r w:rsidRPr="6B4CEE20" w:rsidR="10DD4243">
        <w:rPr>
          <w:rFonts w:ascii="Arial" w:hAnsi="Arial" w:eastAsia="Arial" w:cs="Arial"/>
          <w:noProof w:val="0"/>
          <w:sz w:val="24"/>
          <w:szCs w:val="24"/>
          <w:lang w:val="en-US"/>
        </w:rPr>
        <w:t>actually always</w:t>
      </w:r>
      <w:r w:rsidRPr="6B4CEE20" w:rsidR="10DD4243">
        <w:rPr>
          <w:rFonts w:ascii="Arial" w:hAnsi="Arial" w:eastAsia="Arial" w:cs="Arial"/>
          <w:noProof w:val="0"/>
          <w:sz w:val="24"/>
          <w:szCs w:val="24"/>
          <w:lang w:val="en-US"/>
        </w:rPr>
        <w:t xml:space="preserve"> prepared theoretically for the things I started, especially if it was the first time. This made me think more deeply about my essence, and I </w:t>
      </w:r>
      <w:r w:rsidRPr="6B4CEE20" w:rsidR="10DD4243">
        <w:rPr>
          <w:rFonts w:ascii="Arial" w:hAnsi="Arial" w:eastAsia="Arial" w:cs="Arial"/>
          <w:noProof w:val="0"/>
          <w:sz w:val="24"/>
          <w:szCs w:val="24"/>
          <w:lang w:val="en-US"/>
        </w:rPr>
        <w:t>realised</w:t>
      </w:r>
      <w:r w:rsidRPr="6B4CEE20" w:rsidR="10DD4243">
        <w:rPr>
          <w:rFonts w:ascii="Arial" w:hAnsi="Arial" w:eastAsia="Arial" w:cs="Arial"/>
          <w:noProof w:val="0"/>
          <w:sz w:val="24"/>
          <w:szCs w:val="24"/>
          <w:lang w:val="en-US"/>
        </w:rPr>
        <w:t xml:space="preserve"> that I have always loved reading books, but also every inscription I saw, no matter where. </w:t>
      </w:r>
      <w:r w:rsidRPr="6B4CEE20" w:rsidR="10DD4243">
        <w:rPr>
          <w:rFonts w:ascii="Arial" w:hAnsi="Arial" w:eastAsia="Arial" w:cs="Arial"/>
          <w:noProof w:val="0"/>
          <w:sz w:val="24"/>
          <w:szCs w:val="24"/>
          <w:lang w:val="en-US"/>
        </w:rPr>
        <w:t>So</w:t>
      </w:r>
      <w:r w:rsidRPr="6B4CEE20" w:rsidR="10DD4243">
        <w:rPr>
          <w:rFonts w:ascii="Arial" w:hAnsi="Arial" w:eastAsia="Arial" w:cs="Arial"/>
          <w:noProof w:val="0"/>
          <w:sz w:val="24"/>
          <w:szCs w:val="24"/>
          <w:lang w:val="en-US"/>
        </w:rPr>
        <w:t xml:space="preserve"> I think sometimes </w:t>
      </w:r>
      <w:r w:rsidRPr="6B4CEE20" w:rsidR="10DD4243">
        <w:rPr>
          <w:rFonts w:ascii="Arial" w:hAnsi="Arial" w:eastAsia="Arial" w:cs="Arial"/>
          <w:noProof w:val="0"/>
          <w:sz w:val="24"/>
          <w:szCs w:val="24"/>
          <w:lang w:val="en-US"/>
        </w:rPr>
        <w:t>I'm</w:t>
      </w:r>
      <w:r w:rsidRPr="6B4CEE20" w:rsidR="10DD4243">
        <w:rPr>
          <w:rFonts w:ascii="Arial" w:hAnsi="Arial" w:eastAsia="Arial" w:cs="Arial"/>
          <w:noProof w:val="0"/>
          <w:sz w:val="24"/>
          <w:szCs w:val="24"/>
          <w:lang w:val="en-US"/>
        </w:rPr>
        <w:t xml:space="preserve"> prepared for something a long time before I start it. Whatever I do, </w:t>
      </w:r>
      <w:r w:rsidRPr="6B4CEE20" w:rsidR="10DD4243">
        <w:rPr>
          <w:rFonts w:ascii="Arial" w:hAnsi="Arial" w:eastAsia="Arial" w:cs="Arial"/>
          <w:noProof w:val="0"/>
          <w:sz w:val="24"/>
          <w:szCs w:val="24"/>
          <w:lang w:val="en-US"/>
        </w:rPr>
        <w:t>it's</w:t>
      </w:r>
      <w:r w:rsidRPr="6B4CEE20" w:rsidR="10DD4243">
        <w:rPr>
          <w:rFonts w:ascii="Arial" w:hAnsi="Arial" w:eastAsia="Arial" w:cs="Arial"/>
          <w:noProof w:val="0"/>
          <w:sz w:val="24"/>
          <w:szCs w:val="24"/>
          <w:lang w:val="en-US"/>
        </w:rPr>
        <w:t xml:space="preserve"> always with logical thinking. Understanding my learning style helped me better understand my strengths.</w:t>
      </w:r>
    </w:p>
    <w:p w:rsidR="1CB72132" w:rsidP="0CD2D655" w:rsidRDefault="1CB72132" w14:paraId="5507193E" w14:textId="011DA9DD">
      <w:pPr>
        <w:spacing w:line="360" w:lineRule="auto"/>
        <w:ind w:left="576"/>
        <w:jc w:val="both"/>
        <w:rPr>
          <w:rFonts w:ascii="Arial" w:hAnsi="Arial" w:eastAsia="Arial" w:cs="Arial"/>
        </w:rPr>
      </w:pPr>
      <w:r w:rsidRPr="6B4CEE20" w:rsidR="2AF86927">
        <w:rPr>
          <w:rFonts w:ascii="Arial" w:hAnsi="Arial" w:eastAsia="Arial" w:cs="Arial"/>
        </w:rPr>
        <w:t>’Theorist’ I like to learn by going through things thoroughly and logically, step by step, with clear guidelines, and to feel I have learnt solidly before I have to apply what I know. I prefer to learn from books, problem-solving and discussion</w:t>
      </w:r>
      <w:r w:rsidRPr="6B4CEE20" w:rsidR="2DAA6DD8">
        <w:rPr>
          <w:rFonts w:ascii="Arial" w:hAnsi="Arial" w:eastAsia="Arial" w:cs="Arial"/>
        </w:rPr>
        <w:t xml:space="preserve"> </w:t>
      </w:r>
      <w:r w:rsidRPr="6B4CEE20" w:rsidR="7E29FF67">
        <w:rPr>
          <w:rFonts w:ascii="Arial" w:hAnsi="Arial" w:eastAsia="Arial" w:cs="Arial"/>
        </w:rPr>
        <w:t xml:space="preserve">(Cottrell, 2021, p. </w:t>
      </w:r>
      <w:r w:rsidRPr="6B4CEE20" w:rsidR="6B25B920">
        <w:rPr>
          <w:rFonts w:ascii="Arial" w:hAnsi="Arial" w:eastAsia="Arial" w:cs="Arial"/>
        </w:rPr>
        <w:t>86)</w:t>
      </w:r>
      <w:r w:rsidRPr="6B4CEE20" w:rsidR="3066B77C">
        <w:rPr>
          <w:rFonts w:ascii="Arial" w:hAnsi="Arial" w:eastAsia="Arial" w:cs="Arial"/>
        </w:rPr>
        <w:t>.</w:t>
      </w:r>
    </w:p>
    <w:p w:rsidR="0CD2D655" w:rsidP="6B4CEE20" w:rsidRDefault="0CD2D655" w14:paraId="04DFF239" w14:textId="56DDA325">
      <w:pPr>
        <w:spacing w:before="240" w:beforeAutospacing="off" w:after="24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6B4CEE20" w:rsidR="3D79B393">
        <w:rPr>
          <w:rFonts w:ascii="Arial" w:hAnsi="Arial" w:eastAsia="Arial" w:cs="Arial"/>
          <w:b w:val="1"/>
          <w:bCs w:val="1"/>
          <w:noProof w:val="0"/>
          <w:sz w:val="24"/>
          <w:szCs w:val="24"/>
          <w:lang w:val="en-US"/>
        </w:rPr>
        <w:t>The Johari Window</w:t>
      </w:r>
      <w:r w:rsidRPr="6B4CEE20" w:rsidR="3D79B393">
        <w:rPr>
          <w:rFonts w:ascii="Arial" w:hAnsi="Arial" w:eastAsia="Arial" w:cs="Arial"/>
          <w:noProof w:val="0"/>
          <w:sz w:val="24"/>
          <w:szCs w:val="24"/>
          <w:lang w:val="en-US"/>
        </w:rPr>
        <w:t xml:space="preserve"> model includes 4 windows, which are Open, Blind, Hidden, and Unknown. </w:t>
      </w:r>
      <w:r w:rsidRPr="6B4CEE20" w:rsidR="3D79B393">
        <w:rPr>
          <w:rFonts w:ascii="Arial" w:hAnsi="Arial" w:eastAsia="Arial" w:cs="Arial"/>
          <w:noProof w:val="0"/>
          <w:sz w:val="24"/>
          <w:szCs w:val="24"/>
          <w:lang w:val="en-US"/>
        </w:rPr>
        <w:t>I think that Johari Window</w:t>
      </w:r>
      <w:r w:rsidRPr="6B4CEE20" w:rsidR="3D79B393">
        <w:rPr>
          <w:rFonts w:ascii="Arial" w:hAnsi="Arial" w:eastAsia="Arial" w:cs="Arial"/>
          <w:noProof w:val="0"/>
          <w:sz w:val="24"/>
          <w:szCs w:val="24"/>
          <w:lang w:val="en-US"/>
        </w:rPr>
        <w:t xml:space="preserve"> showed me how in the future I will be able to discover things about myself that I did not know before. I also think that it should be done with people from different friendship or professional circles so that I can compare which things are repeated by </w:t>
      </w:r>
      <w:r w:rsidRPr="6B4CEE20" w:rsidR="3D79B393">
        <w:rPr>
          <w:rFonts w:ascii="Arial" w:hAnsi="Arial" w:eastAsia="Arial" w:cs="Arial"/>
          <w:noProof w:val="0"/>
          <w:sz w:val="24"/>
          <w:szCs w:val="24"/>
          <w:lang w:val="en-US"/>
        </w:rPr>
        <w:t>different groups</w:t>
      </w:r>
      <w:r w:rsidRPr="6B4CEE20" w:rsidR="3D79B393">
        <w:rPr>
          <w:rFonts w:ascii="Arial" w:hAnsi="Arial" w:eastAsia="Arial" w:cs="Arial"/>
          <w:noProof w:val="0"/>
          <w:sz w:val="24"/>
          <w:szCs w:val="24"/>
          <w:lang w:val="en-US"/>
        </w:rPr>
        <w:t xml:space="preserve"> of people. If something repeats itself, it means that it is very pronounced in me, but I </w:t>
      </w:r>
      <w:r w:rsidRPr="6B4CEE20" w:rsidR="3D79B393">
        <w:rPr>
          <w:rFonts w:ascii="Arial" w:hAnsi="Arial" w:eastAsia="Arial" w:cs="Arial"/>
          <w:noProof w:val="0"/>
          <w:sz w:val="24"/>
          <w:szCs w:val="24"/>
          <w:lang w:val="en-US"/>
        </w:rPr>
        <w:t>don't</w:t>
      </w:r>
      <w:r w:rsidRPr="6B4CEE20" w:rsidR="3D79B393">
        <w:rPr>
          <w:rFonts w:ascii="Arial" w:hAnsi="Arial" w:eastAsia="Arial" w:cs="Arial"/>
          <w:noProof w:val="0"/>
          <w:sz w:val="24"/>
          <w:szCs w:val="24"/>
          <w:lang w:val="en-US"/>
        </w:rPr>
        <w:t xml:space="preserve"> notice it. </w:t>
      </w:r>
      <w:r w:rsidRPr="6B4CEE20" w:rsidR="6173FEB5">
        <w:rPr>
          <w:rFonts w:ascii="Arial" w:hAnsi="Arial" w:eastAsia="Arial" w:cs="Arial"/>
          <w:noProof w:val="0"/>
          <w:sz w:val="24"/>
          <w:szCs w:val="24"/>
          <w:lang w:val="en-US"/>
        </w:rPr>
        <w:t>W</w:t>
      </w:r>
      <w:r w:rsidRPr="6B4CEE20" w:rsidR="3D79B393">
        <w:rPr>
          <w:rFonts w:ascii="Arial" w:hAnsi="Arial" w:eastAsia="Arial" w:cs="Arial"/>
          <w:noProof w:val="0"/>
          <w:sz w:val="24"/>
          <w:szCs w:val="24"/>
          <w:lang w:val="en-US"/>
        </w:rPr>
        <w:t>hen I find out what it is, I will work on it in a positive or negative aspect depending on what it will be. “Increasing mutual understanding through feedback and disclosure allows individuals to increase the open area and reduce the blind, hidden, and unknown areas of oneself</w:t>
      </w:r>
      <w:r w:rsidRPr="6B4CEE20" w:rsidR="3D79B393">
        <w:rPr>
          <w:rFonts w:ascii="Arial" w:hAnsi="Arial" w:eastAsia="Arial" w:cs="Arial"/>
          <w:noProof w:val="0"/>
          <w:sz w:val="24"/>
          <w:szCs w:val="24"/>
          <w:lang w:val="en-US"/>
        </w:rPr>
        <w:t>.”</w:t>
      </w:r>
      <w:r w:rsidRPr="6B4CEE20" w:rsidR="35CB86FF">
        <w:rPr>
          <w:rFonts w:ascii="Arial" w:hAnsi="Arial" w:eastAsia="Arial" w:cs="Arial"/>
        </w:rPr>
        <w:t>(</w:t>
      </w:r>
      <w:r w:rsidRPr="6B4CEE20" w:rsidR="35CB86FF">
        <w:rPr>
          <w:rFonts w:ascii="Arial" w:hAnsi="Arial" w:eastAsia="Arial" w:cs="Arial"/>
        </w:rPr>
        <w:t>McShane &amp; Von Glinow, 2003).</w:t>
      </w:r>
    </w:p>
    <w:p w:rsidR="0CD2D655" w:rsidP="6B4CEE20" w:rsidRDefault="0CD2D655" w14:paraId="532F1422" w14:textId="6F63A391">
      <w:pPr>
        <w:pStyle w:val="Normal"/>
        <w:spacing w:before="240" w:beforeAutospacing="off" w:after="24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6B4CEE20" w:rsidR="5AF06876">
        <w:rPr>
          <w:rFonts w:ascii="Arial" w:hAnsi="Arial" w:eastAsia="Arial" w:cs="Arial"/>
          <w:b w:val="1"/>
          <w:bCs w:val="1"/>
          <w:noProof w:val="0"/>
          <w:sz w:val="24"/>
          <w:szCs w:val="24"/>
          <w:lang w:val="en-US"/>
        </w:rPr>
        <w:t>SWOT analysis</w:t>
      </w:r>
      <w:r w:rsidRPr="6B4CEE20" w:rsidR="5AF06876">
        <w:rPr>
          <w:rFonts w:ascii="Arial" w:hAnsi="Arial" w:eastAsia="Arial" w:cs="Arial"/>
          <w:noProof w:val="0"/>
          <w:sz w:val="24"/>
          <w:szCs w:val="24"/>
          <w:lang w:val="en-US"/>
        </w:rPr>
        <w:t xml:space="preserve"> can help me see my strengths and weaknesses, as well as what threatens me and what opportunities I </w:t>
      </w:r>
      <w:r w:rsidRPr="6B4CEE20" w:rsidR="5AF06876">
        <w:rPr>
          <w:rFonts w:ascii="Arial" w:hAnsi="Arial" w:eastAsia="Arial" w:cs="Arial"/>
          <w:noProof w:val="0"/>
          <w:sz w:val="24"/>
          <w:szCs w:val="24"/>
          <w:lang w:val="en-US"/>
        </w:rPr>
        <w:t>have to</w:t>
      </w:r>
      <w:r w:rsidRPr="6B4CEE20" w:rsidR="5AF06876">
        <w:rPr>
          <w:rFonts w:ascii="Arial" w:hAnsi="Arial" w:eastAsia="Arial" w:cs="Arial"/>
          <w:noProof w:val="0"/>
          <w:sz w:val="24"/>
          <w:szCs w:val="24"/>
          <w:lang w:val="en-US"/>
        </w:rPr>
        <w:t xml:space="preserve"> achieve my goal. There are many questions that can be used to help me find the answers I need. For example</w:t>
      </w:r>
      <w:r w:rsidRPr="6B4CEE20" w:rsidR="63DCE633">
        <w:rPr>
          <w:rFonts w:ascii="Arial" w:hAnsi="Arial" w:eastAsia="Arial" w:cs="Arial"/>
          <w:noProof w:val="0"/>
          <w:sz w:val="24"/>
          <w:szCs w:val="24"/>
          <w:lang w:val="en-US"/>
        </w:rPr>
        <w:t>: w</w:t>
      </w:r>
      <w:r w:rsidRPr="6B4CEE20" w:rsidR="7337016E">
        <w:rPr>
          <w:rFonts w:ascii="Arial" w:hAnsi="Arial" w:eastAsia="Arial" w:cs="Arial"/>
          <w:noProof w:val="0"/>
          <w:sz w:val="24"/>
          <w:szCs w:val="24"/>
          <w:lang w:val="en-US"/>
        </w:rPr>
        <w:t xml:space="preserve">hat advantages do you have that others </w:t>
      </w:r>
      <w:r w:rsidRPr="6B4CEE20" w:rsidR="7337016E">
        <w:rPr>
          <w:rFonts w:ascii="Arial" w:hAnsi="Arial" w:eastAsia="Arial" w:cs="Arial"/>
          <w:noProof w:val="0"/>
          <w:sz w:val="24"/>
          <w:szCs w:val="24"/>
          <w:lang w:val="en-US"/>
        </w:rPr>
        <w:t>don't</w:t>
      </w:r>
      <w:r w:rsidRPr="6B4CEE20" w:rsidR="7337016E">
        <w:rPr>
          <w:rFonts w:ascii="Arial" w:hAnsi="Arial" w:eastAsia="Arial" w:cs="Arial"/>
          <w:noProof w:val="0"/>
          <w:sz w:val="24"/>
          <w:szCs w:val="24"/>
          <w:lang w:val="en-US"/>
        </w:rPr>
        <w:t xml:space="preserve"> </w:t>
      </w:r>
      <w:r w:rsidRPr="6B4CEE20" w:rsidR="7337016E">
        <w:rPr>
          <w:rFonts w:ascii="Arial" w:hAnsi="Arial" w:eastAsia="Arial" w:cs="Arial"/>
          <w:noProof w:val="0"/>
          <w:sz w:val="24"/>
          <w:szCs w:val="24"/>
          <w:lang w:val="en-US"/>
        </w:rPr>
        <w:t>have ?</w:t>
      </w:r>
      <w:r w:rsidRPr="6B4CEE20" w:rsidR="23AD4CBA">
        <w:rPr>
          <w:rFonts w:ascii="Arial" w:hAnsi="Arial" w:eastAsia="Arial" w:cs="Arial"/>
          <w:noProof w:val="0"/>
          <w:sz w:val="24"/>
          <w:szCs w:val="24"/>
          <w:lang w:val="en-US"/>
        </w:rPr>
        <w:t xml:space="preserve"> </w:t>
      </w:r>
      <w:r w:rsidRPr="6B4CEE20" w:rsidR="23850D93">
        <w:rPr>
          <w:rFonts w:ascii="Arial" w:hAnsi="Arial" w:eastAsia="Arial" w:cs="Arial"/>
          <w:noProof w:val="0"/>
          <w:sz w:val="24"/>
          <w:szCs w:val="24"/>
          <w:lang w:val="en-US"/>
        </w:rPr>
        <w:t xml:space="preserve">- </w:t>
      </w:r>
      <w:r w:rsidRPr="6B4CEE20" w:rsidR="667D32C4">
        <w:rPr>
          <w:rFonts w:ascii="Arial" w:hAnsi="Arial" w:eastAsia="Arial" w:cs="Arial"/>
          <w:noProof w:val="0"/>
          <w:sz w:val="24"/>
          <w:szCs w:val="24"/>
          <w:lang w:val="en-US"/>
        </w:rPr>
        <w:t>I’m</w:t>
      </w:r>
      <w:r w:rsidRPr="6B4CEE20" w:rsidR="667D32C4">
        <w:rPr>
          <w:rFonts w:ascii="Arial" w:hAnsi="Arial" w:eastAsia="Arial" w:cs="Arial"/>
          <w:noProof w:val="0"/>
          <w:sz w:val="24"/>
          <w:szCs w:val="24"/>
          <w:lang w:val="en-US"/>
        </w:rPr>
        <w:t xml:space="preserve"> confident, </w:t>
      </w:r>
      <w:r w:rsidRPr="6B4CEE20" w:rsidR="667D32C4">
        <w:rPr>
          <w:rFonts w:ascii="Arial" w:hAnsi="Arial" w:eastAsia="Arial" w:cs="Arial"/>
          <w:noProof w:val="0"/>
          <w:sz w:val="24"/>
          <w:szCs w:val="24"/>
          <w:lang w:val="en-US"/>
        </w:rPr>
        <w:t>organized</w:t>
      </w:r>
      <w:r w:rsidRPr="6B4CEE20" w:rsidR="667D32C4">
        <w:rPr>
          <w:rFonts w:ascii="Arial" w:hAnsi="Arial" w:eastAsia="Arial" w:cs="Arial"/>
          <w:noProof w:val="0"/>
          <w:sz w:val="24"/>
          <w:szCs w:val="24"/>
          <w:lang w:val="en-US"/>
        </w:rPr>
        <w:t xml:space="preserve"> and well-intentioned.</w:t>
      </w:r>
      <w:r w:rsidRPr="6B4CEE20" w:rsidR="5AF06876">
        <w:rPr>
          <w:rFonts w:ascii="Arial" w:hAnsi="Arial" w:eastAsia="Arial" w:cs="Arial"/>
          <w:noProof w:val="0"/>
          <w:sz w:val="24"/>
          <w:szCs w:val="24"/>
          <w:lang w:val="en-US"/>
        </w:rPr>
        <w:t xml:space="preserve"> </w:t>
      </w:r>
      <w:r w:rsidRPr="6B4CEE20" w:rsidR="5AF06876">
        <w:rPr>
          <w:rFonts w:ascii="Arial" w:hAnsi="Arial" w:eastAsia="Arial" w:cs="Arial"/>
          <w:noProof w:val="0"/>
          <w:sz w:val="24"/>
          <w:szCs w:val="24"/>
          <w:lang w:val="en-US"/>
        </w:rPr>
        <w:t>I</w:t>
      </w:r>
      <w:r w:rsidRPr="6B4CEE20" w:rsidR="5AF06876">
        <w:rPr>
          <w:rFonts w:ascii="Arial" w:hAnsi="Arial" w:eastAsia="Arial" w:cs="Arial"/>
          <w:noProof w:val="0"/>
          <w:sz w:val="24"/>
          <w:szCs w:val="24"/>
          <w:lang w:val="en-US"/>
        </w:rPr>
        <w:t xml:space="preserve"> will need to clearly define my goals and the tools I can use to achieve them. That way I will achieve the success I am striving for</w:t>
      </w:r>
      <w:r w:rsidRPr="6B4CEE20" w:rsidR="26B9E38F">
        <w:rPr>
          <w:rFonts w:ascii="Arial" w:hAnsi="Arial" w:eastAsia="Arial" w:cs="Arial"/>
          <w:noProof w:val="0"/>
          <w:sz w:val="24"/>
          <w:szCs w:val="24"/>
          <w:lang w:val="en-US"/>
        </w:rPr>
        <w:t xml:space="preserve"> </w:t>
      </w:r>
      <w:r w:rsidRPr="6B4CEE20" w:rsidR="753624A2">
        <w:rPr>
          <w:rFonts w:ascii="Arial" w:hAnsi="Arial" w:eastAsia="Arial" w:cs="Arial"/>
          <w:noProof w:val="0"/>
          <w:sz w:val="24"/>
          <w:szCs w:val="24"/>
          <w:lang w:val="en-US"/>
        </w:rPr>
        <w:t>(</w:t>
      </w:r>
      <w:r w:rsidRPr="6B4CEE20" w:rsidR="753624A2">
        <w:rPr>
          <w:rFonts w:ascii="Arial" w:hAnsi="Arial" w:eastAsia="Arial" w:cs="Arial"/>
          <w:b w:val="0"/>
          <w:bCs w:val="0"/>
          <w:i w:val="0"/>
          <w:iCs w:val="0"/>
          <w:caps w:val="0"/>
          <w:smallCaps w:val="0"/>
          <w:noProof w:val="0"/>
          <w:color w:val="222222"/>
          <w:sz w:val="24"/>
          <w:szCs w:val="24"/>
          <w:lang w:val="en-US"/>
        </w:rPr>
        <w:t>Emiliyaa</w:t>
      </w:r>
      <w:r w:rsidRPr="6B4CEE20" w:rsidR="0296D41F">
        <w:rPr>
          <w:rFonts w:ascii="Arial" w:hAnsi="Arial" w:eastAsia="Arial" w:cs="Arial"/>
          <w:b w:val="0"/>
          <w:bCs w:val="0"/>
          <w:i w:val="0"/>
          <w:iCs w:val="0"/>
          <w:caps w:val="0"/>
          <w:smallCaps w:val="0"/>
          <w:noProof w:val="0"/>
          <w:color w:val="222222"/>
          <w:sz w:val="24"/>
          <w:szCs w:val="24"/>
          <w:lang w:val="en-US"/>
        </w:rPr>
        <w:t xml:space="preserve"> and</w:t>
      </w:r>
      <w:r w:rsidRPr="6B4CEE20" w:rsidR="753624A2">
        <w:rPr>
          <w:rFonts w:ascii="Arial" w:hAnsi="Arial" w:eastAsia="Arial" w:cs="Arial"/>
          <w:b w:val="0"/>
          <w:bCs w:val="0"/>
          <w:i w:val="0"/>
          <w:iCs w:val="0"/>
          <w:caps w:val="0"/>
          <w:smallCaps w:val="0"/>
          <w:noProof w:val="0"/>
          <w:color w:val="222222"/>
          <w:sz w:val="24"/>
          <w:szCs w:val="24"/>
          <w:lang w:val="en-US"/>
        </w:rPr>
        <w:t xml:space="preserve"> </w:t>
      </w:r>
      <w:r w:rsidRPr="6B4CEE20" w:rsidR="753624A2">
        <w:rPr>
          <w:rFonts w:ascii="Arial" w:hAnsi="Arial" w:eastAsia="Arial" w:cs="Arial"/>
          <w:b w:val="0"/>
          <w:bCs w:val="0"/>
          <w:i w:val="0"/>
          <w:iCs w:val="0"/>
          <w:caps w:val="0"/>
          <w:smallCaps w:val="0"/>
          <w:noProof w:val="0"/>
          <w:color w:val="222222"/>
          <w:sz w:val="24"/>
          <w:szCs w:val="24"/>
          <w:lang w:val="en-US"/>
        </w:rPr>
        <w:t>Nataliab</w:t>
      </w:r>
      <w:r w:rsidRPr="6B4CEE20" w:rsidR="205C523C">
        <w:rPr>
          <w:rFonts w:ascii="Arial" w:hAnsi="Arial" w:eastAsia="Arial" w:cs="Arial"/>
          <w:b w:val="0"/>
          <w:bCs w:val="0"/>
          <w:i w:val="0"/>
          <w:iCs w:val="0"/>
          <w:caps w:val="0"/>
          <w:smallCaps w:val="0"/>
          <w:noProof w:val="0"/>
          <w:color w:val="222222"/>
          <w:sz w:val="24"/>
          <w:szCs w:val="24"/>
          <w:lang w:val="en-US"/>
        </w:rPr>
        <w:t>, 2017).</w:t>
      </w:r>
    </w:p>
    <w:p w:rsidR="0465F39D" w:rsidP="6B4CEE20" w:rsidRDefault="0465F39D" w14:paraId="6398132D" w14:textId="0ED14A5F">
      <w:pPr>
        <w:bidi w:val="0"/>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US"/>
        </w:rPr>
      </w:pPr>
      <w:r w:rsidRPr="6B4CEE20" w:rsidR="0465F39D">
        <w:rPr>
          <w:rFonts w:ascii="Arial" w:hAnsi="Arial" w:eastAsia="Arial" w:cs="Arial"/>
          <w:b w:val="1"/>
          <w:bCs w:val="1"/>
          <w:noProof w:val="0"/>
          <w:sz w:val="24"/>
          <w:szCs w:val="24"/>
          <w:lang w:val="en-US"/>
        </w:rPr>
        <w:t>Holland's career theory</w:t>
      </w:r>
      <w:r w:rsidRPr="6B4CEE20" w:rsidR="0465F39D">
        <w:rPr>
          <w:rFonts w:ascii="Arial" w:hAnsi="Arial" w:eastAsia="Arial" w:cs="Arial"/>
          <w:noProof w:val="0"/>
          <w:sz w:val="24"/>
          <w:szCs w:val="24"/>
          <w:lang w:val="en-US"/>
        </w:rPr>
        <w:t xml:space="preserve"> will help me to combine my professional area with my interests and increase my satisfaction from my job. I can try working in new fields to choose which one is best for me (Nauta, 2013, p. 62). The test in the class shows me that </w:t>
      </w:r>
      <w:r w:rsidRPr="6B4CEE20" w:rsidR="0465F39D">
        <w:rPr>
          <w:rFonts w:ascii="Arial" w:hAnsi="Arial" w:eastAsia="Arial" w:cs="Arial"/>
          <w:noProof w:val="0"/>
          <w:sz w:val="24"/>
          <w:szCs w:val="24"/>
          <w:lang w:val="en-US"/>
        </w:rPr>
        <w:t>I'm</w:t>
      </w:r>
      <w:r w:rsidRPr="6B4CEE20" w:rsidR="0465F39D">
        <w:rPr>
          <w:rFonts w:ascii="Arial" w:hAnsi="Arial" w:eastAsia="Arial" w:cs="Arial"/>
          <w:noProof w:val="0"/>
          <w:sz w:val="24"/>
          <w:szCs w:val="24"/>
          <w:lang w:val="en-US"/>
        </w:rPr>
        <w:t xml:space="preserve"> investigative/thinking, which helped me to strengthen my opinion about myself. I am truly satisfied to see that the things I thought about myself coincided with the things written in Holland's theory.</w:t>
      </w:r>
      <w:r w:rsidRPr="6B4CEE20" w:rsidR="0465F39D">
        <w:rPr>
          <w:rFonts w:ascii="Arial" w:hAnsi="Arial" w:eastAsia="Arial" w:cs="Arial"/>
          <w:noProof w:val="0"/>
          <w:color w:val="000000" w:themeColor="text1" w:themeTint="FF" w:themeShade="FF"/>
          <w:sz w:val="24"/>
          <w:szCs w:val="24"/>
          <w:lang w:val="en-US"/>
        </w:rPr>
        <w:t xml:space="preserve"> </w:t>
      </w:r>
    </w:p>
    <w:p w:rsidR="6BC32058" w:rsidP="6B4CEE20" w:rsidRDefault="6BC32058" w14:paraId="3DC49B36" w14:textId="6A1373AF">
      <w:pPr>
        <w:bidi w:val="0"/>
        <w:spacing w:before="240" w:beforeAutospacing="off" w:after="240" w:afterAutospacing="off" w:line="360" w:lineRule="auto"/>
        <w:jc w:val="both"/>
      </w:pPr>
      <w:r w:rsidRPr="6B4CEE20" w:rsidR="6BC32058">
        <w:rPr>
          <w:rFonts w:ascii="Arial" w:hAnsi="Arial" w:eastAsia="Arial" w:cs="Arial"/>
          <w:b w:val="1"/>
          <w:bCs w:val="1"/>
          <w:noProof w:val="0"/>
          <w:sz w:val="24"/>
          <w:szCs w:val="24"/>
          <w:lang w:val="en-US"/>
        </w:rPr>
        <w:t xml:space="preserve">The Myers-Briggs type </w:t>
      </w:r>
      <w:r w:rsidRPr="6B4CEE20" w:rsidR="6BC32058">
        <w:rPr>
          <w:rFonts w:ascii="Arial" w:hAnsi="Arial" w:eastAsia="Arial" w:cs="Arial"/>
          <w:noProof w:val="0"/>
          <w:sz w:val="24"/>
          <w:szCs w:val="24"/>
          <w:lang w:val="en-US"/>
        </w:rPr>
        <w:t xml:space="preserve">test said that </w:t>
      </w:r>
      <w:r w:rsidRPr="6B4CEE20" w:rsidR="6BC32058">
        <w:rPr>
          <w:rFonts w:ascii="Arial" w:hAnsi="Arial" w:eastAsia="Arial" w:cs="Arial"/>
          <w:noProof w:val="0"/>
          <w:sz w:val="24"/>
          <w:szCs w:val="24"/>
          <w:lang w:val="en-US"/>
        </w:rPr>
        <w:t>I'm</w:t>
      </w:r>
      <w:r w:rsidRPr="6B4CEE20" w:rsidR="6BC32058">
        <w:rPr>
          <w:rFonts w:ascii="Arial" w:hAnsi="Arial" w:eastAsia="Arial" w:cs="Arial"/>
          <w:noProof w:val="0"/>
          <w:sz w:val="24"/>
          <w:szCs w:val="24"/>
          <w:lang w:val="en-US"/>
        </w:rPr>
        <w:t xml:space="preserve"> a sensing type. This can help me in my development by focusing on being practical, detail-orientated, and relying on facts and real-world data. My business idea should be based on solid, tangible evidence and take a little step approach to its development. I can be good at understanding how my product will function in the real world and could be adept at troubleshooting operational issues </w:t>
      </w:r>
      <w:r w:rsidRPr="6B4CEE20" w:rsidR="19B3C10F">
        <w:rPr>
          <w:rFonts w:ascii="Arial" w:hAnsi="Arial" w:eastAsia="Arial" w:cs="Arial"/>
          <w:b w:val="0"/>
          <w:bCs w:val="0"/>
          <w:noProof w:val="0"/>
          <w:sz w:val="24"/>
          <w:szCs w:val="24"/>
          <w:lang w:val="en-US"/>
        </w:rPr>
        <w:t>(</w:t>
      </w:r>
      <w:r w:rsidRPr="6B4CEE20" w:rsidR="19B3C10F">
        <w:rPr>
          <w:rFonts w:ascii="Arial" w:hAnsi="Arial" w:eastAsia="Arial" w:cs="Arial"/>
          <w:b w:val="0"/>
          <w:bCs w:val="0"/>
          <w:i w:val="0"/>
          <w:iCs w:val="0"/>
          <w:caps w:val="0"/>
          <w:smallCaps w:val="0"/>
          <w:noProof w:val="0"/>
          <w:color w:val="222222"/>
          <w:sz w:val="24"/>
          <w:szCs w:val="24"/>
          <w:lang w:val="en-US"/>
        </w:rPr>
        <w:t>Kaluzniacky</w:t>
      </w:r>
      <w:r w:rsidRPr="6B4CEE20" w:rsidR="19B3C10F">
        <w:rPr>
          <w:rFonts w:ascii="Arial" w:hAnsi="Arial" w:eastAsia="Arial" w:cs="Arial"/>
          <w:b w:val="0"/>
          <w:bCs w:val="0"/>
          <w:i w:val="0"/>
          <w:iCs w:val="0"/>
          <w:caps w:val="0"/>
          <w:smallCaps w:val="0"/>
          <w:noProof w:val="0"/>
          <w:color w:val="222222"/>
          <w:sz w:val="24"/>
          <w:szCs w:val="24"/>
          <w:lang w:val="en-US"/>
        </w:rPr>
        <w:t>, 2004, p.2</w:t>
      </w:r>
      <w:r w:rsidRPr="6B4CEE20" w:rsidR="7B818C0B">
        <w:rPr>
          <w:rFonts w:ascii="Arial" w:hAnsi="Arial" w:eastAsia="Arial" w:cs="Arial"/>
          <w:b w:val="0"/>
          <w:bCs w:val="0"/>
          <w:i w:val="0"/>
          <w:iCs w:val="0"/>
          <w:caps w:val="0"/>
          <w:smallCaps w:val="0"/>
          <w:noProof w:val="0"/>
          <w:color w:val="222222"/>
          <w:sz w:val="24"/>
          <w:szCs w:val="24"/>
          <w:lang w:val="en-US"/>
        </w:rPr>
        <w:t>)</w:t>
      </w:r>
      <w:r w:rsidRPr="6B4CEE20" w:rsidR="5B94DCF0">
        <w:rPr>
          <w:rFonts w:ascii="Arial" w:hAnsi="Arial" w:eastAsia="Arial" w:cs="Arial"/>
          <w:b w:val="0"/>
          <w:bCs w:val="0"/>
          <w:i w:val="0"/>
          <w:iCs w:val="0"/>
          <w:caps w:val="0"/>
          <w:smallCaps w:val="0"/>
          <w:noProof w:val="0"/>
          <w:color w:val="222222"/>
          <w:sz w:val="24"/>
          <w:szCs w:val="24"/>
          <w:lang w:val="en-US"/>
        </w:rPr>
        <w:t>.</w:t>
      </w:r>
    </w:p>
    <w:p w:rsidR="1367155C" w:rsidP="6B4CEE20" w:rsidRDefault="1367155C" w14:paraId="746A64F1" w14:textId="493A3C2D">
      <w:pPr>
        <w:bidi w:val="0"/>
        <w:spacing w:before="240" w:beforeAutospacing="off" w:after="240" w:afterAutospacing="off" w:line="360" w:lineRule="auto"/>
        <w:jc w:val="both"/>
      </w:pPr>
      <w:r w:rsidRPr="6B4CEE20" w:rsidR="1367155C">
        <w:rPr>
          <w:rFonts w:ascii="Arial" w:hAnsi="Arial" w:eastAsia="Arial" w:cs="Arial"/>
          <w:b w:val="1"/>
          <w:bCs w:val="1"/>
          <w:noProof w:val="0"/>
          <w:sz w:val="24"/>
          <w:szCs w:val="24"/>
          <w:lang w:val="en-US"/>
        </w:rPr>
        <w:t>S.M.A.R.T. Goals</w:t>
      </w:r>
    </w:p>
    <w:p w:rsidR="1367155C" w:rsidP="6B4CEE20" w:rsidRDefault="1367155C" w14:paraId="4884B592" w14:textId="6CE91002">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Specific, Measurable, Achievable, Relevant, and Time-bound. After all the information that I passed through, now I can say that this framework is clever and could be </w:t>
      </w:r>
      <w:r w:rsidRPr="6B4CEE20" w:rsidR="1367155C">
        <w:rPr>
          <w:rFonts w:ascii="Arial" w:hAnsi="Arial" w:eastAsia="Arial" w:cs="Arial"/>
          <w:noProof w:val="0"/>
          <w:sz w:val="24"/>
          <w:szCs w:val="24"/>
          <w:lang w:val="en-US"/>
        </w:rPr>
        <w:t>very useful</w:t>
      </w:r>
      <w:r w:rsidRPr="6B4CEE20" w:rsidR="1367155C">
        <w:rPr>
          <w:rFonts w:ascii="Arial" w:hAnsi="Arial" w:eastAsia="Arial" w:cs="Arial"/>
          <w:noProof w:val="0"/>
          <w:sz w:val="24"/>
          <w:szCs w:val="24"/>
          <w:lang w:val="en-US"/>
        </w:rPr>
        <w:t xml:space="preserve"> for many people, especially me. </w:t>
      </w:r>
      <w:r w:rsidRPr="6B4CEE20" w:rsidR="1367155C">
        <w:rPr>
          <w:rFonts w:ascii="Arial" w:hAnsi="Arial" w:eastAsia="Arial" w:cs="Arial"/>
          <w:noProof w:val="0"/>
          <w:sz w:val="24"/>
          <w:szCs w:val="24"/>
          <w:lang w:val="en-US"/>
        </w:rPr>
        <w:t>So</w:t>
      </w:r>
      <w:r w:rsidRPr="6B4CEE20" w:rsidR="1367155C">
        <w:rPr>
          <w:rFonts w:ascii="Arial" w:hAnsi="Arial" w:eastAsia="Arial" w:cs="Arial"/>
          <w:noProof w:val="0"/>
          <w:sz w:val="24"/>
          <w:szCs w:val="24"/>
          <w:lang w:val="en-US"/>
        </w:rPr>
        <w:t xml:space="preserve"> this is my strategy for my business idea: </w:t>
      </w:r>
    </w:p>
    <w:p w:rsidR="1367155C" w:rsidP="6B4CEE20" w:rsidRDefault="1367155C" w14:paraId="5E58668B" w14:textId="65126A58">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Specific - I want to start my own establishment for delivering healthy food orders to people's homes in the region of Cardiff. </w:t>
      </w:r>
    </w:p>
    <w:p w:rsidR="1367155C" w:rsidP="6B4CEE20" w:rsidRDefault="1367155C" w14:paraId="1ACE5405" w14:textId="00F01F14">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Measurable—In the next 4 months, I will find a place for the kitchen. </w:t>
      </w:r>
    </w:p>
    <w:p w:rsidR="1367155C" w:rsidP="6B4CEE20" w:rsidRDefault="1367155C" w14:paraId="57B3B71A" w14:textId="13BC8D77">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Achievable—When I find my place for the kitchen, I will start looking for secondhand or hiring professional cooks (1 month time). </w:t>
      </w:r>
    </w:p>
    <w:p w:rsidR="1367155C" w:rsidP="6B4CEE20" w:rsidRDefault="1367155C" w14:paraId="45A63D2F" w14:textId="1D9CBE24">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Relevant—Then I will find kitchen staff (4 months). </w:t>
      </w:r>
    </w:p>
    <w:p w:rsidR="1367155C" w:rsidP="6B4CEE20" w:rsidRDefault="1367155C" w14:paraId="0A0211EA" w14:textId="49D28425">
      <w:pPr>
        <w:bidi w:val="0"/>
        <w:spacing w:before="240" w:beforeAutospacing="off" w:after="240" w:afterAutospacing="off" w:line="360" w:lineRule="auto"/>
        <w:jc w:val="both"/>
        <w:rPr>
          <w:rFonts w:ascii="Arial" w:hAnsi="Arial" w:eastAsia="Arial" w:cs="Arial"/>
          <w:noProof w:val="0"/>
          <w:sz w:val="24"/>
          <w:szCs w:val="24"/>
          <w:lang w:val="en-US"/>
        </w:rPr>
      </w:pPr>
      <w:r w:rsidRPr="6B4CEE20" w:rsidR="1367155C">
        <w:rPr>
          <w:rFonts w:ascii="Arial" w:hAnsi="Arial" w:eastAsia="Arial" w:cs="Arial"/>
          <w:noProof w:val="0"/>
          <w:sz w:val="24"/>
          <w:szCs w:val="24"/>
          <w:lang w:val="en-US"/>
        </w:rPr>
        <w:t xml:space="preserve">Time-bound – I will open my place in the next 3 years. </w:t>
      </w:r>
      <w:r w:rsidRPr="6B4CEE20" w:rsidR="691E5DD5">
        <w:rPr>
          <w:rFonts w:ascii="Arial" w:hAnsi="Arial" w:eastAsia="Arial" w:cs="Arial"/>
          <w:noProof w:val="0"/>
          <w:sz w:val="24"/>
          <w:szCs w:val="24"/>
          <w:lang w:val="en-US"/>
        </w:rPr>
        <w:t>Start date: 03/</w:t>
      </w:r>
      <w:r w:rsidRPr="6B4CEE20" w:rsidR="3A59747A">
        <w:rPr>
          <w:rFonts w:ascii="Arial" w:hAnsi="Arial" w:eastAsia="Arial" w:cs="Arial"/>
          <w:noProof w:val="0"/>
          <w:sz w:val="24"/>
          <w:szCs w:val="24"/>
          <w:lang w:val="en-US"/>
        </w:rPr>
        <w:t>20</w:t>
      </w:r>
      <w:r w:rsidRPr="6B4CEE20" w:rsidR="691E5DD5">
        <w:rPr>
          <w:rFonts w:ascii="Arial" w:hAnsi="Arial" w:eastAsia="Arial" w:cs="Arial"/>
          <w:noProof w:val="0"/>
          <w:sz w:val="24"/>
          <w:szCs w:val="24"/>
          <w:lang w:val="en-US"/>
        </w:rPr>
        <w:t>25.</w:t>
      </w:r>
    </w:p>
    <w:p w:rsidR="1367155C" w:rsidP="6B4CEE20" w:rsidRDefault="1367155C" w14:paraId="024F89DA" w14:textId="48032CAF">
      <w:pPr>
        <w:bidi w:val="0"/>
        <w:spacing w:before="240" w:beforeAutospacing="off" w:after="240" w:afterAutospacing="off" w:line="360" w:lineRule="auto"/>
        <w:jc w:val="both"/>
        <w:rPr>
          <w:rFonts w:ascii="Arial" w:hAnsi="Arial" w:eastAsia="Arial" w:cs="Arial"/>
          <w:noProof w:val="0"/>
          <w:color w:val="222222"/>
          <w:sz w:val="24"/>
          <w:szCs w:val="24"/>
          <w:lang w:val="en-US"/>
        </w:rPr>
      </w:pPr>
      <w:r w:rsidRPr="6B4CEE20" w:rsidR="1367155C">
        <w:rPr>
          <w:rFonts w:ascii="Arial" w:hAnsi="Arial" w:eastAsia="Arial" w:cs="Arial"/>
          <w:noProof w:val="0"/>
          <w:sz w:val="24"/>
          <w:szCs w:val="24"/>
          <w:lang w:val="en-US"/>
        </w:rPr>
        <w:t xml:space="preserve">This method helps me specify my goals and set deadlines for them, which is </w:t>
      </w:r>
      <w:r w:rsidRPr="6B4CEE20" w:rsidR="1367155C">
        <w:rPr>
          <w:rFonts w:ascii="Arial" w:hAnsi="Arial" w:eastAsia="Arial" w:cs="Arial"/>
          <w:noProof w:val="0"/>
          <w:sz w:val="24"/>
          <w:szCs w:val="24"/>
          <w:lang w:val="en-US"/>
        </w:rPr>
        <w:t>very important</w:t>
      </w:r>
      <w:r w:rsidRPr="6B4CEE20" w:rsidR="1367155C">
        <w:rPr>
          <w:rFonts w:ascii="Arial" w:hAnsi="Arial" w:eastAsia="Arial" w:cs="Arial"/>
          <w:noProof w:val="0"/>
          <w:sz w:val="24"/>
          <w:szCs w:val="24"/>
          <w:lang w:val="en-US"/>
        </w:rPr>
        <w:t xml:space="preserve"> to </w:t>
      </w:r>
      <w:r w:rsidRPr="6B4CEE20" w:rsidR="1367155C">
        <w:rPr>
          <w:rFonts w:ascii="Arial" w:hAnsi="Arial" w:eastAsia="Arial" w:cs="Arial"/>
          <w:noProof w:val="0"/>
          <w:sz w:val="24"/>
          <w:szCs w:val="24"/>
          <w:lang w:val="en-US"/>
        </w:rPr>
        <w:t>make a plan</w:t>
      </w:r>
      <w:r w:rsidRPr="6B4CEE20" w:rsidR="1367155C">
        <w:rPr>
          <w:rFonts w:ascii="Arial" w:hAnsi="Arial" w:eastAsia="Arial" w:cs="Arial"/>
          <w:noProof w:val="0"/>
          <w:sz w:val="24"/>
          <w:szCs w:val="24"/>
          <w:lang w:val="en-US"/>
        </w:rPr>
        <w:t xml:space="preserve"> (Saiz-Alvarez, 2018, p. 7). If I </w:t>
      </w:r>
      <w:r w:rsidRPr="6B4CEE20" w:rsidR="1367155C">
        <w:rPr>
          <w:rFonts w:ascii="Arial" w:hAnsi="Arial" w:eastAsia="Arial" w:cs="Arial"/>
          <w:noProof w:val="0"/>
          <w:sz w:val="24"/>
          <w:szCs w:val="24"/>
          <w:lang w:val="en-US"/>
        </w:rPr>
        <w:t>don’t</w:t>
      </w:r>
      <w:r w:rsidRPr="6B4CEE20" w:rsidR="1367155C">
        <w:rPr>
          <w:rFonts w:ascii="Arial" w:hAnsi="Arial" w:eastAsia="Arial" w:cs="Arial"/>
          <w:noProof w:val="0"/>
          <w:sz w:val="24"/>
          <w:szCs w:val="24"/>
          <w:lang w:val="en-US"/>
        </w:rPr>
        <w:t xml:space="preserve"> make a specific plan in the </w:t>
      </w:r>
      <w:r w:rsidRPr="6B4CEE20" w:rsidR="1367155C">
        <w:rPr>
          <w:rFonts w:ascii="Arial" w:hAnsi="Arial" w:eastAsia="Arial" w:cs="Arial"/>
          <w:noProof w:val="0"/>
          <w:sz w:val="24"/>
          <w:szCs w:val="24"/>
          <w:lang w:val="en-US"/>
        </w:rPr>
        <w:t>time frame</w:t>
      </w:r>
      <w:r w:rsidRPr="6B4CEE20" w:rsidR="1367155C">
        <w:rPr>
          <w:rFonts w:ascii="Arial" w:hAnsi="Arial" w:eastAsia="Arial" w:cs="Arial"/>
          <w:noProof w:val="0"/>
          <w:sz w:val="24"/>
          <w:szCs w:val="24"/>
          <w:lang w:val="en-US"/>
        </w:rPr>
        <w:t xml:space="preserve"> broken down by specific dates, I will dream and think about this as something abstract, which I might achieve someday.</w:t>
      </w:r>
      <w:r w:rsidRPr="6B4CEE20" w:rsidR="1367155C">
        <w:rPr>
          <w:rFonts w:ascii="Arial" w:hAnsi="Arial" w:eastAsia="Arial" w:cs="Arial"/>
          <w:noProof w:val="0"/>
          <w:color w:val="222222"/>
          <w:sz w:val="24"/>
          <w:szCs w:val="24"/>
          <w:lang w:val="en-US"/>
        </w:rPr>
        <w:t xml:space="preserve"> </w:t>
      </w:r>
    </w:p>
    <w:p w:rsidR="26A8126C" w:rsidP="6B4CEE20" w:rsidRDefault="26A8126C" w14:paraId="64121B0B" w14:textId="755A5C2C">
      <w:pPr>
        <w:bidi w:val="0"/>
        <w:spacing w:before="240" w:beforeAutospacing="off" w:after="240" w:afterAutospacing="off" w:line="360" w:lineRule="auto"/>
        <w:rPr>
          <w:rFonts w:ascii="Arial" w:hAnsi="Arial" w:eastAsia="Arial" w:cs="Arial"/>
          <w:noProof w:val="0"/>
          <w:color w:val="222222"/>
          <w:sz w:val="24"/>
          <w:szCs w:val="24"/>
          <w:lang w:val="en-US"/>
        </w:rPr>
      </w:pPr>
      <w:r w:rsidRPr="6B4CEE20" w:rsidR="26A8126C">
        <w:rPr>
          <w:rFonts w:ascii="Arial" w:hAnsi="Arial" w:eastAsia="Arial" w:cs="Arial"/>
          <w:b w:val="1"/>
          <w:bCs w:val="1"/>
          <w:noProof w:val="0"/>
          <w:sz w:val="24"/>
          <w:szCs w:val="24"/>
          <w:lang w:val="en-US"/>
        </w:rPr>
        <w:t>Personal Development Plan—</w:t>
      </w:r>
      <w:r w:rsidRPr="6B4CEE20" w:rsidR="26A8126C">
        <w:rPr>
          <w:rFonts w:ascii="Arial" w:hAnsi="Arial" w:eastAsia="Arial" w:cs="Arial"/>
          <w:noProof w:val="0"/>
          <w:sz w:val="24"/>
          <w:szCs w:val="24"/>
          <w:lang w:val="en-US"/>
        </w:rPr>
        <w:t xml:space="preserve">To start making this plan, I </w:t>
      </w:r>
      <w:r w:rsidRPr="6B4CEE20" w:rsidR="26A8126C">
        <w:rPr>
          <w:rFonts w:ascii="Arial" w:hAnsi="Arial" w:eastAsia="Arial" w:cs="Arial"/>
          <w:noProof w:val="0"/>
          <w:sz w:val="24"/>
          <w:szCs w:val="24"/>
          <w:lang w:val="en-US"/>
        </w:rPr>
        <w:t>have to</w:t>
      </w:r>
      <w:r w:rsidRPr="6B4CEE20" w:rsidR="26A8126C">
        <w:rPr>
          <w:rFonts w:ascii="Arial" w:hAnsi="Arial" w:eastAsia="Arial" w:cs="Arial"/>
          <w:noProof w:val="0"/>
          <w:sz w:val="24"/>
          <w:szCs w:val="24"/>
          <w:lang w:val="en-US"/>
        </w:rPr>
        <w:t xml:space="preserve"> be aware of all my strengths and weaknesses. Only then will I be able to connect them to my experience. PDP is a long journey in which I </w:t>
      </w:r>
      <w:r w:rsidRPr="6B4CEE20" w:rsidR="26A8126C">
        <w:rPr>
          <w:rFonts w:ascii="Arial" w:hAnsi="Arial" w:eastAsia="Arial" w:cs="Arial"/>
          <w:noProof w:val="0"/>
          <w:sz w:val="24"/>
          <w:szCs w:val="24"/>
          <w:lang w:val="en-US"/>
        </w:rPr>
        <w:t>have to</w:t>
      </w:r>
      <w:r w:rsidRPr="6B4CEE20" w:rsidR="26A8126C">
        <w:rPr>
          <w:rFonts w:ascii="Arial" w:hAnsi="Arial" w:eastAsia="Arial" w:cs="Arial"/>
          <w:noProof w:val="0"/>
          <w:sz w:val="24"/>
          <w:szCs w:val="24"/>
          <w:lang w:val="en-US"/>
        </w:rPr>
        <w:t xml:space="preserve"> be involved and creative. I will implement it in my career development as I describe who I am now and who I want to be after 5 years. </w:t>
      </w:r>
      <w:r w:rsidRPr="6B4CEE20" w:rsidR="26A8126C">
        <w:rPr>
          <w:rFonts w:ascii="Arial" w:hAnsi="Arial" w:eastAsia="Arial" w:cs="Arial"/>
          <w:noProof w:val="0"/>
          <w:sz w:val="24"/>
          <w:szCs w:val="24"/>
          <w:lang w:val="en-US"/>
        </w:rPr>
        <w:t>I’ve</w:t>
      </w:r>
      <w:r w:rsidRPr="6B4CEE20" w:rsidR="26A8126C">
        <w:rPr>
          <w:rFonts w:ascii="Arial" w:hAnsi="Arial" w:eastAsia="Arial" w:cs="Arial"/>
          <w:noProof w:val="0"/>
          <w:sz w:val="24"/>
          <w:szCs w:val="24"/>
          <w:lang w:val="en-US"/>
        </w:rPr>
        <w:t xml:space="preserve"> got a goal to be a manager in a restaurant, so I will get experience to build my own place after that. Firstly, I </w:t>
      </w:r>
      <w:r w:rsidRPr="6B4CEE20" w:rsidR="26A8126C">
        <w:rPr>
          <w:rFonts w:ascii="Arial" w:hAnsi="Arial" w:eastAsia="Arial" w:cs="Arial"/>
          <w:noProof w:val="0"/>
          <w:sz w:val="24"/>
          <w:szCs w:val="24"/>
          <w:lang w:val="en-US"/>
        </w:rPr>
        <w:t>have to</w:t>
      </w:r>
      <w:r w:rsidRPr="6B4CEE20" w:rsidR="26A8126C">
        <w:rPr>
          <w:rFonts w:ascii="Arial" w:hAnsi="Arial" w:eastAsia="Arial" w:cs="Arial"/>
          <w:noProof w:val="0"/>
          <w:sz w:val="24"/>
          <w:szCs w:val="24"/>
          <w:lang w:val="en-US"/>
        </w:rPr>
        <w:t xml:space="preserve"> start working in this area. I could start as </w:t>
      </w:r>
      <w:r w:rsidRPr="6B4CEE20" w:rsidR="26A8126C">
        <w:rPr>
          <w:rFonts w:ascii="Arial" w:hAnsi="Arial" w:eastAsia="Arial" w:cs="Arial"/>
          <w:noProof w:val="0"/>
          <w:sz w:val="24"/>
          <w:szCs w:val="24"/>
          <w:lang w:val="en-US"/>
        </w:rPr>
        <w:t>a waitress</w:t>
      </w:r>
      <w:r w:rsidRPr="6B4CEE20" w:rsidR="26A8126C">
        <w:rPr>
          <w:rFonts w:ascii="Arial" w:hAnsi="Arial" w:eastAsia="Arial" w:cs="Arial"/>
          <w:noProof w:val="0"/>
          <w:sz w:val="24"/>
          <w:szCs w:val="24"/>
          <w:lang w:val="en-US"/>
        </w:rPr>
        <w:t xml:space="preserve"> in the restaurant, and when </w:t>
      </w:r>
      <w:r w:rsidRPr="6B4CEE20" w:rsidR="26A8126C">
        <w:rPr>
          <w:rFonts w:ascii="Arial" w:hAnsi="Arial" w:eastAsia="Arial" w:cs="Arial"/>
          <w:noProof w:val="0"/>
          <w:sz w:val="24"/>
          <w:szCs w:val="24"/>
          <w:lang w:val="en-US"/>
        </w:rPr>
        <w:t>I’ve</w:t>
      </w:r>
      <w:r w:rsidRPr="6B4CEE20" w:rsidR="26A8126C">
        <w:rPr>
          <w:rFonts w:ascii="Arial" w:hAnsi="Arial" w:eastAsia="Arial" w:cs="Arial"/>
          <w:noProof w:val="0"/>
          <w:sz w:val="24"/>
          <w:szCs w:val="24"/>
          <w:lang w:val="en-US"/>
        </w:rPr>
        <w:t xml:space="preserve"> got the opportunity, I will progress to a supervisor and then a manager. Furthermore, on my path to success, I will meet many people who could be useful to me for my future development.</w:t>
      </w:r>
      <w:r w:rsidRPr="6B4CEE20" w:rsidR="26A8126C">
        <w:rPr>
          <w:rFonts w:ascii="Arial" w:hAnsi="Arial" w:eastAsia="Arial" w:cs="Arial"/>
          <w:noProof w:val="0"/>
          <w:color w:val="222222"/>
          <w:sz w:val="24"/>
          <w:szCs w:val="24"/>
          <w:lang w:val="en-US"/>
        </w:rPr>
        <w:t xml:space="preserve"> </w:t>
      </w:r>
    </w:p>
    <w:p w:rsidR="5BE460AC" w:rsidP="6B4CEE20" w:rsidRDefault="5BE460AC" w14:paraId="45632BD9" w14:textId="5CF506DA">
      <w:pPr>
        <w:pStyle w:val="Normal"/>
        <w:bidi w:val="0"/>
        <w:spacing w:line="360" w:lineRule="auto"/>
        <w:ind w:left="576"/>
        <w:rPr>
          <w:rFonts w:ascii="Arial" w:hAnsi="Arial" w:eastAsia="Arial" w:cs="Arial"/>
          <w:b w:val="0"/>
          <w:bCs w:val="0"/>
          <w:i w:val="0"/>
          <w:iCs w:val="0"/>
          <w:caps w:val="0"/>
          <w:smallCaps w:val="0"/>
          <w:noProof w:val="0"/>
          <w:color w:val="222222"/>
          <w:sz w:val="24"/>
          <w:szCs w:val="24"/>
          <w:lang w:val="en-US"/>
        </w:rPr>
      </w:pPr>
      <w:r w:rsidRPr="6B4CEE20" w:rsidR="5BE460AC">
        <w:rPr>
          <w:rFonts w:ascii="Arial" w:hAnsi="Arial" w:eastAsia="Arial" w:cs="Arial"/>
          <w:b w:val="0"/>
          <w:bCs w:val="0"/>
          <w:i w:val="0"/>
          <w:iCs w:val="0"/>
          <w:noProof w:val="0"/>
          <w:sz w:val="24"/>
          <w:szCs w:val="24"/>
          <w:lang w:val="en-US"/>
        </w:rPr>
        <w:t>Furthermore</w:t>
      </w:r>
      <w:r w:rsidRPr="6B4CEE20" w:rsidR="5BE460AC">
        <w:rPr>
          <w:rFonts w:ascii="Arial" w:hAnsi="Arial" w:eastAsia="Arial" w:cs="Arial"/>
          <w:b w:val="0"/>
          <w:bCs w:val="0"/>
          <w:i w:val="0"/>
          <w:iCs w:val="0"/>
          <w:noProof w:val="0"/>
          <w:sz w:val="24"/>
          <w:szCs w:val="24"/>
          <w:lang w:val="en-US"/>
        </w:rPr>
        <w:t xml:space="preserve"> the employee may see this as an opportunity to develop other </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 xml:space="preserve">competencies he is still </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lacking</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 xml:space="preserve"> to reach a certain goal (</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e.g.</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 xml:space="preserve"> promotion). In that case </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using</w:t>
      </w:r>
      <w:r w:rsidRPr="6B4CEE20" w:rsidR="5BE460AC">
        <w:rPr>
          <w:rFonts w:ascii="Arial" w:hAnsi="Arial" w:eastAsia="Arial" w:cs="Arial"/>
          <w:b w:val="0"/>
          <w:bCs w:val="0"/>
          <w:i w:val="0"/>
          <w:iCs w:val="0"/>
          <w:caps w:val="0"/>
          <w:smallCaps w:val="0"/>
          <w:noProof w:val="0"/>
          <w:color w:val="000000" w:themeColor="text1" w:themeTint="FF" w:themeShade="FF"/>
          <w:sz w:val="24"/>
          <w:szCs w:val="24"/>
          <w:lang w:val="en-US"/>
        </w:rPr>
        <w:t xml:space="preserve"> a PDP should lead towards undertaking learning activities.</w:t>
      </w:r>
      <w:r w:rsidRPr="6B4CEE20" w:rsidR="698693D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B4CEE20" w:rsidR="698693D7">
        <w:rPr>
          <w:rFonts w:ascii="Arial" w:hAnsi="Arial" w:eastAsia="Arial" w:cs="Arial"/>
          <w:b w:val="0"/>
          <w:bCs w:val="0"/>
          <w:i w:val="0"/>
          <w:iCs w:val="0"/>
          <w:caps w:val="0"/>
          <w:smallCaps w:val="0"/>
          <w:noProof w:val="0"/>
          <w:color w:val="222222"/>
          <w:sz w:val="24"/>
          <w:szCs w:val="24"/>
          <w:lang w:val="en-US"/>
        </w:rPr>
        <w:t>(</w:t>
      </w:r>
      <w:r w:rsidRPr="6B4CEE20" w:rsidR="698693D7">
        <w:rPr>
          <w:rFonts w:ascii="Arial" w:hAnsi="Arial" w:eastAsia="Arial" w:cs="Arial"/>
          <w:b w:val="0"/>
          <w:bCs w:val="0"/>
          <w:i w:val="0"/>
          <w:iCs w:val="0"/>
          <w:caps w:val="0"/>
          <w:smallCaps w:val="0"/>
          <w:noProof w:val="0"/>
          <w:color w:val="222222"/>
          <w:sz w:val="24"/>
          <w:szCs w:val="24"/>
          <w:lang w:val="en-US"/>
        </w:rPr>
        <w:t>Beausaert</w:t>
      </w:r>
      <w:r w:rsidRPr="6B4CEE20" w:rsidR="698693D7">
        <w:rPr>
          <w:rFonts w:ascii="Arial" w:hAnsi="Arial" w:eastAsia="Arial" w:cs="Arial"/>
          <w:b w:val="0"/>
          <w:bCs w:val="0"/>
          <w:i w:val="0"/>
          <w:iCs w:val="0"/>
          <w:caps w:val="0"/>
          <w:smallCaps w:val="0"/>
          <w:noProof w:val="0"/>
          <w:color w:val="222222"/>
          <w:sz w:val="24"/>
          <w:szCs w:val="24"/>
          <w:lang w:val="en-US"/>
        </w:rPr>
        <w:t>, 2011, p.27).</w:t>
      </w:r>
    </w:p>
    <w:p w:rsidR="6B4CEE20" w:rsidP="6B4CEE20" w:rsidRDefault="6B4CEE20" w14:paraId="39B2BCE5" w14:textId="5C059C7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4"/>
          <w:szCs w:val="24"/>
          <w:lang w:val="en-US"/>
        </w:rPr>
      </w:pPr>
    </w:p>
    <w:p w:rsidR="47CD29FF" w:rsidP="6B4CEE20" w:rsidRDefault="47CD29FF" w14:paraId="66ED8873" w14:textId="2CDF22A3">
      <w:pPr>
        <w:bidi w:val="0"/>
        <w:spacing w:before="240" w:beforeAutospacing="off" w:after="240" w:afterAutospacing="off" w:line="360" w:lineRule="auto"/>
        <w:jc w:val="both"/>
        <w:rPr>
          <w:rFonts w:ascii="Arial" w:hAnsi="Arial" w:eastAsia="Arial" w:cs="Arial"/>
          <w:noProof w:val="0"/>
          <w:sz w:val="24"/>
          <w:szCs w:val="24"/>
          <w:lang w:val="en-US"/>
        </w:rPr>
      </w:pPr>
      <w:r w:rsidRPr="6B4CEE20" w:rsidR="47CD29FF">
        <w:rPr>
          <w:rFonts w:ascii="Arial" w:hAnsi="Arial" w:eastAsia="Arial" w:cs="Arial"/>
          <w:noProof w:val="0"/>
          <w:sz w:val="24"/>
          <w:szCs w:val="24"/>
          <w:lang w:val="en-US"/>
        </w:rPr>
        <w:t xml:space="preserve">I, as a human in 2025, have social media accounts, as most people have one or more. My </w:t>
      </w:r>
      <w:r w:rsidRPr="6B4CEE20" w:rsidR="47CD29FF">
        <w:rPr>
          <w:rFonts w:ascii="Arial" w:hAnsi="Arial" w:eastAsia="Arial" w:cs="Arial"/>
          <w:b w:val="1"/>
          <w:bCs w:val="1"/>
          <w:noProof w:val="0"/>
          <w:sz w:val="24"/>
          <w:szCs w:val="24"/>
          <w:lang w:val="en-US"/>
        </w:rPr>
        <w:t xml:space="preserve">personal branding </w:t>
      </w:r>
      <w:r w:rsidRPr="6B4CEE20" w:rsidR="47CD29FF">
        <w:rPr>
          <w:rFonts w:ascii="Arial" w:hAnsi="Arial" w:eastAsia="Arial" w:cs="Arial"/>
          <w:noProof w:val="0"/>
          <w:sz w:val="24"/>
          <w:szCs w:val="24"/>
          <w:lang w:val="en-US"/>
        </w:rPr>
        <w:t>is important in the online space and in real life. It is good to think about how I present myself on my social networks and not only so that I can improve the image of me for the people who could look there to find out more about me. These people could be important to me in the future if what they see is positive and presents me in my best version.</w:t>
      </w:r>
      <w:r w:rsidRPr="6B4CEE20" w:rsidR="47CD29FF">
        <w:rPr>
          <w:rFonts w:ascii="Arial" w:hAnsi="Arial" w:eastAsia="Arial" w:cs="Arial"/>
          <w:noProof w:val="0"/>
          <w:sz w:val="24"/>
          <w:szCs w:val="24"/>
          <w:lang w:val="en-US"/>
        </w:rPr>
        <w:t xml:space="preserve"> </w:t>
      </w:r>
    </w:p>
    <w:p w:rsidR="776503DD" w:rsidP="6B4CEE20" w:rsidRDefault="776503DD" w14:paraId="690F9128" w14:textId="252508B6">
      <w:pPr>
        <w:bidi w:val="0"/>
        <w:spacing w:before="240" w:beforeAutospacing="off" w:after="240" w:afterAutospacing="off" w:line="360" w:lineRule="auto"/>
        <w:jc w:val="both"/>
        <w:rPr>
          <w:rFonts w:ascii="Arial" w:hAnsi="Arial" w:eastAsia="Arial" w:cs="Arial"/>
          <w:noProof w:val="0"/>
          <w:sz w:val="24"/>
          <w:szCs w:val="24"/>
          <w:lang w:val="en-US"/>
        </w:rPr>
      </w:pPr>
      <w:r w:rsidRPr="6B4CEE20" w:rsidR="776503DD">
        <w:rPr>
          <w:rFonts w:ascii="Arial" w:hAnsi="Arial" w:eastAsia="Arial" w:cs="Arial"/>
          <w:noProof w:val="0"/>
          <w:sz w:val="24"/>
          <w:szCs w:val="24"/>
          <w:lang w:val="en-US"/>
        </w:rPr>
        <w:t xml:space="preserve">From an employee perspective, </w:t>
      </w:r>
      <w:r w:rsidRPr="6B4CEE20" w:rsidR="776503DD">
        <w:rPr>
          <w:rFonts w:ascii="Arial" w:hAnsi="Arial" w:eastAsia="Arial" w:cs="Arial"/>
          <w:b w:val="1"/>
          <w:bCs w:val="1"/>
          <w:noProof w:val="0"/>
          <w:sz w:val="24"/>
          <w:szCs w:val="24"/>
          <w:lang w:val="en-US"/>
        </w:rPr>
        <w:t xml:space="preserve">Maslow’s motivation theory </w:t>
      </w:r>
      <w:r w:rsidRPr="6B4CEE20" w:rsidR="776503DD">
        <w:rPr>
          <w:rFonts w:ascii="Arial" w:hAnsi="Arial" w:eastAsia="Arial" w:cs="Arial"/>
          <w:noProof w:val="0"/>
          <w:sz w:val="24"/>
          <w:szCs w:val="24"/>
          <w:lang w:val="en-US"/>
        </w:rPr>
        <w:t xml:space="preserve">integrates pay, benefits, corporate culture, and management practices into a single, cohesive entity. The </w:t>
      </w:r>
      <w:r w:rsidRPr="6B4CEE20" w:rsidR="776503DD">
        <w:rPr>
          <w:rFonts w:ascii="Arial" w:hAnsi="Arial" w:eastAsia="Arial" w:cs="Arial"/>
          <w:noProof w:val="0"/>
          <w:sz w:val="24"/>
          <w:szCs w:val="24"/>
          <w:lang w:val="en-US"/>
        </w:rPr>
        <w:t>employee's</w:t>
      </w:r>
      <w:r w:rsidRPr="6B4CEE20" w:rsidR="776503DD">
        <w:rPr>
          <w:rFonts w:ascii="Arial" w:hAnsi="Arial" w:eastAsia="Arial" w:cs="Arial"/>
          <w:noProof w:val="0"/>
          <w:sz w:val="24"/>
          <w:szCs w:val="24"/>
          <w:lang w:val="en-US"/>
        </w:rPr>
        <w:t xml:space="preserve"> pay satisfies their physiological needs. Job stability and clearly defined duties, or structure, are essential components of safety needs. A positive work culture that allows individuals to build relationships with one another can satisfy love needs. Positive management relationships with staff members that give them a sense of trust and competence in their roles can satisfy their requirements for self-esteem. Self-</w:t>
      </w:r>
      <w:r w:rsidRPr="6B4CEE20" w:rsidR="776503DD">
        <w:rPr>
          <w:rFonts w:ascii="Arial" w:hAnsi="Arial" w:eastAsia="Arial" w:cs="Arial"/>
          <w:noProof w:val="0"/>
          <w:sz w:val="24"/>
          <w:szCs w:val="24"/>
          <w:lang w:val="en-US"/>
        </w:rPr>
        <w:t>actualisation</w:t>
      </w:r>
      <w:r w:rsidRPr="6B4CEE20" w:rsidR="776503DD">
        <w:rPr>
          <w:rFonts w:ascii="Arial" w:hAnsi="Arial" w:eastAsia="Arial" w:cs="Arial"/>
          <w:noProof w:val="0"/>
          <w:sz w:val="24"/>
          <w:szCs w:val="24"/>
          <w:lang w:val="en-US"/>
        </w:rPr>
        <w:t xml:space="preserve"> demands are more difficult to meet and need management to actively provide driven staff with opportunities to reach their full potential. The promotion of a driven worker </w:t>
      </w:r>
      <w:r w:rsidRPr="6B4CEE20" w:rsidR="776503DD">
        <w:rPr>
          <w:rFonts w:ascii="Arial" w:hAnsi="Arial" w:eastAsia="Arial" w:cs="Arial"/>
          <w:noProof w:val="0"/>
          <w:sz w:val="24"/>
          <w:szCs w:val="24"/>
          <w:lang w:val="en-US"/>
        </w:rPr>
        <w:t>into</w:t>
      </w:r>
      <w:r w:rsidRPr="6B4CEE20" w:rsidR="776503DD">
        <w:rPr>
          <w:rFonts w:ascii="Arial" w:hAnsi="Arial" w:eastAsia="Arial" w:cs="Arial"/>
          <w:noProof w:val="0"/>
          <w:sz w:val="24"/>
          <w:szCs w:val="24"/>
          <w:lang w:val="en-US"/>
        </w:rPr>
        <w:t xml:space="preserve"> a more difficult role could serve as an example. (Stewart, </w:t>
      </w:r>
      <w:r w:rsidRPr="6B4CEE20" w:rsidR="776503DD">
        <w:rPr>
          <w:rFonts w:ascii="Arial" w:hAnsi="Arial" w:eastAsia="Arial" w:cs="Arial"/>
          <w:noProof w:val="0"/>
          <w:sz w:val="24"/>
          <w:szCs w:val="24"/>
          <w:lang w:val="en-US"/>
        </w:rPr>
        <w:t>Nodoushani</w:t>
      </w:r>
      <w:r w:rsidRPr="6B4CEE20" w:rsidR="776503DD">
        <w:rPr>
          <w:rFonts w:ascii="Arial" w:hAnsi="Arial" w:eastAsia="Arial" w:cs="Arial"/>
          <w:noProof w:val="0"/>
          <w:sz w:val="24"/>
          <w:szCs w:val="24"/>
          <w:lang w:val="en-US"/>
        </w:rPr>
        <w:t xml:space="preserve"> and Stumpf, 2018). As a manager, I can give my employees </w:t>
      </w:r>
      <w:r w:rsidRPr="6B4CEE20" w:rsidR="776503DD">
        <w:rPr>
          <w:rFonts w:ascii="Arial" w:hAnsi="Arial" w:eastAsia="Arial" w:cs="Arial"/>
          <w:noProof w:val="0"/>
          <w:sz w:val="24"/>
          <w:szCs w:val="24"/>
          <w:lang w:val="en-US"/>
        </w:rPr>
        <w:t>all of</w:t>
      </w:r>
      <w:r w:rsidRPr="6B4CEE20" w:rsidR="776503DD">
        <w:rPr>
          <w:rFonts w:ascii="Arial" w:hAnsi="Arial" w:eastAsia="Arial" w:cs="Arial"/>
          <w:noProof w:val="0"/>
          <w:sz w:val="24"/>
          <w:szCs w:val="24"/>
          <w:lang w:val="en-US"/>
        </w:rPr>
        <w:t xml:space="preserve"> these needs so they can show me their best in our work together.</w:t>
      </w:r>
      <w:r w:rsidRPr="6B4CEE20" w:rsidR="776503DD">
        <w:rPr>
          <w:rFonts w:ascii="Arial" w:hAnsi="Arial" w:eastAsia="Arial" w:cs="Arial"/>
          <w:noProof w:val="0"/>
          <w:sz w:val="24"/>
          <w:szCs w:val="24"/>
          <w:lang w:val="en-US"/>
        </w:rPr>
        <w:t xml:space="preserve"> </w:t>
      </w:r>
    </w:p>
    <w:p w:rsidR="785C78EA" w:rsidP="6B4CEE20" w:rsidRDefault="785C78EA" w14:paraId="56DDC7FB" w14:textId="2C3313CE">
      <w:pPr>
        <w:bidi w:val="0"/>
        <w:spacing w:before="240" w:beforeAutospacing="off" w:after="240" w:afterAutospacing="off" w:line="360" w:lineRule="auto"/>
        <w:jc w:val="both"/>
        <w:rPr>
          <w:rFonts w:ascii="Arial" w:hAnsi="Arial" w:eastAsia="Arial" w:cs="Arial"/>
          <w:noProof w:val="0"/>
          <w:sz w:val="24"/>
          <w:szCs w:val="24"/>
          <w:lang w:val="en-US"/>
        </w:rPr>
      </w:pPr>
      <w:r w:rsidRPr="6B4CEE20" w:rsidR="785C78EA">
        <w:rPr>
          <w:rFonts w:ascii="Arial" w:hAnsi="Arial" w:eastAsia="Arial" w:cs="Arial"/>
          <w:noProof w:val="0"/>
          <w:sz w:val="24"/>
          <w:szCs w:val="24"/>
          <w:lang w:val="en-US"/>
        </w:rPr>
        <w:t xml:space="preserve">The </w:t>
      </w:r>
      <w:r w:rsidRPr="6B4CEE20" w:rsidR="785C78EA">
        <w:rPr>
          <w:rFonts w:ascii="Arial" w:hAnsi="Arial" w:eastAsia="Arial" w:cs="Arial"/>
          <w:b w:val="1"/>
          <w:bCs w:val="1"/>
          <w:noProof w:val="0"/>
          <w:sz w:val="24"/>
          <w:szCs w:val="24"/>
          <w:lang w:val="en-US"/>
        </w:rPr>
        <w:t>Ikigai conception</w:t>
      </w:r>
      <w:r w:rsidRPr="6B4CEE20" w:rsidR="785C78EA">
        <w:rPr>
          <w:rFonts w:ascii="Arial" w:hAnsi="Arial" w:eastAsia="Arial" w:cs="Arial"/>
          <w:noProof w:val="0"/>
          <w:sz w:val="24"/>
          <w:szCs w:val="24"/>
          <w:lang w:val="en-US"/>
        </w:rPr>
        <w:t xml:space="preserve"> combines “what you love, what you're good at, what the world needs, and what you can be paid for?</w:t>
      </w:r>
      <w:r w:rsidRPr="6B4CEE20" w:rsidR="785C78EA">
        <w:rPr>
          <w:rFonts w:ascii="Arial" w:hAnsi="Arial" w:eastAsia="Arial" w:cs="Arial"/>
          <w:noProof w:val="0"/>
          <w:sz w:val="24"/>
          <w:szCs w:val="24"/>
          <w:lang w:val="en-US"/>
        </w:rPr>
        <w:t>”.</w:t>
      </w:r>
      <w:r w:rsidRPr="6B4CEE20" w:rsidR="785C78EA">
        <w:rPr>
          <w:rFonts w:ascii="Arial" w:hAnsi="Arial" w:eastAsia="Arial" w:cs="Arial"/>
          <w:noProof w:val="0"/>
          <w:sz w:val="24"/>
          <w:szCs w:val="24"/>
          <w:lang w:val="en-US"/>
        </w:rPr>
        <w:t xml:space="preserve"> This conception can be implemented by everyone who has knowledge of himself and the world around him. So for what you love - my answer is I love to help people and animals; for what you are good at - I'm good at cooking, for what the world </w:t>
      </w:r>
      <w:r w:rsidRPr="6B4CEE20" w:rsidR="785C78EA">
        <w:rPr>
          <w:rFonts w:ascii="Arial" w:hAnsi="Arial" w:eastAsia="Arial" w:cs="Arial"/>
          <w:noProof w:val="0"/>
          <w:sz w:val="24"/>
          <w:szCs w:val="24"/>
          <w:lang w:val="en-US"/>
        </w:rPr>
        <w:t>needs - less</w:t>
      </w:r>
      <w:r w:rsidRPr="6B4CEE20" w:rsidR="785C78EA">
        <w:rPr>
          <w:rFonts w:ascii="Arial" w:hAnsi="Arial" w:eastAsia="Arial" w:cs="Arial"/>
          <w:noProof w:val="0"/>
          <w:sz w:val="24"/>
          <w:szCs w:val="24"/>
          <w:lang w:val="en-US"/>
        </w:rPr>
        <w:t xml:space="preserve"> wars, more understanding, and love; and for what you can be paid for – I can be a chef. To achieve the concept of ikigai in my life, I could open a food court where there would be a special time when homeless or struggling people could </w:t>
      </w:r>
      <w:r w:rsidRPr="6B4CEE20" w:rsidR="785C78EA">
        <w:rPr>
          <w:rFonts w:ascii="Arial" w:hAnsi="Arial" w:eastAsia="Arial" w:cs="Arial"/>
          <w:noProof w:val="0"/>
          <w:sz w:val="24"/>
          <w:szCs w:val="24"/>
          <w:lang w:val="en-US"/>
        </w:rPr>
        <w:t>come and get</w:t>
      </w:r>
      <w:r w:rsidRPr="6B4CEE20" w:rsidR="785C78EA">
        <w:rPr>
          <w:rFonts w:ascii="Arial" w:hAnsi="Arial" w:eastAsia="Arial" w:cs="Arial"/>
          <w:noProof w:val="0"/>
          <w:sz w:val="24"/>
          <w:szCs w:val="24"/>
          <w:lang w:val="en-US"/>
        </w:rPr>
        <w:t xml:space="preserve"> food for free.</w:t>
      </w:r>
    </w:p>
    <w:p w:rsidR="6AB4E662" w:rsidP="6B4CEE20" w:rsidRDefault="6AB4E662" w14:paraId="07BDD6DB" w14:textId="68D6A51F">
      <w:pPr>
        <w:pStyle w:val="Normal"/>
        <w:bidi w:val="0"/>
        <w:spacing w:before="240" w:beforeAutospacing="off" w:after="240" w:afterAutospacing="off" w:line="360" w:lineRule="auto"/>
        <w:ind w:left="576"/>
        <w:jc w:val="both"/>
        <w:rPr>
          <w:rFonts w:ascii="Arial" w:hAnsi="Arial" w:eastAsia="Arial" w:cs="Arial"/>
          <w:noProof w:val="0"/>
          <w:sz w:val="24"/>
          <w:szCs w:val="24"/>
          <w:lang w:val="en-US"/>
        </w:rPr>
      </w:pPr>
      <w:r w:rsidRPr="6B4CEE20" w:rsidR="6AB4E662">
        <w:rPr>
          <w:rFonts w:ascii="Arial" w:hAnsi="Arial" w:eastAsia="Arial" w:cs="Arial"/>
          <w:b w:val="0"/>
          <w:bCs w:val="0"/>
          <w:i w:val="0"/>
          <w:iCs w:val="0"/>
          <w:caps w:val="0"/>
          <w:smallCaps w:val="0"/>
          <w:noProof w:val="0"/>
          <w:color w:val="000000" w:themeColor="text1" w:themeTint="FF" w:themeShade="FF"/>
          <w:sz w:val="24"/>
          <w:szCs w:val="24"/>
          <w:lang w:val="en-US"/>
        </w:rPr>
        <w:t xml:space="preserve">In this framework, behavior is defined as the expression of cognition, and a view that our behavior is </w:t>
      </w:r>
      <w:r w:rsidRPr="6B4CEE20" w:rsidR="6AB4E662">
        <w:rPr>
          <w:rFonts w:ascii="Arial" w:hAnsi="Arial" w:eastAsia="Arial" w:cs="Arial"/>
          <w:b w:val="0"/>
          <w:bCs w:val="0"/>
          <w:i w:val="0"/>
          <w:iCs w:val="0"/>
          <w:caps w:val="0"/>
          <w:smallCaps w:val="0"/>
          <w:noProof w:val="0"/>
          <w:color w:val="000000" w:themeColor="text1" w:themeTint="FF" w:themeShade="FF"/>
          <w:sz w:val="24"/>
          <w:szCs w:val="24"/>
          <w:lang w:val="en-US"/>
        </w:rPr>
        <w:t>determined</w:t>
      </w:r>
      <w:r w:rsidRPr="6B4CEE20" w:rsidR="6AB4E662">
        <w:rPr>
          <w:rFonts w:ascii="Arial" w:hAnsi="Arial" w:eastAsia="Arial" w:cs="Arial"/>
          <w:b w:val="0"/>
          <w:bCs w:val="0"/>
          <w:i w:val="0"/>
          <w:iCs w:val="0"/>
          <w:caps w:val="0"/>
          <w:smallCaps w:val="0"/>
          <w:noProof w:val="0"/>
          <w:color w:val="000000" w:themeColor="text1" w:themeTint="FF" w:themeShade="FF"/>
          <w:sz w:val="24"/>
          <w:szCs w:val="24"/>
          <w:lang w:val="en-US"/>
        </w:rPr>
        <w:t xml:space="preserve"> primarily by how the environment occurs for us, through our own eyes. </w:t>
      </w:r>
      <w:r w:rsidRPr="6B4CEE20" w:rsidR="542DF505">
        <w:rPr>
          <w:rFonts w:ascii="Arial" w:hAnsi="Arial" w:eastAsia="Arial" w:cs="Arial"/>
          <w:b w:val="0"/>
          <w:bCs w:val="0"/>
          <w:i w:val="0"/>
          <w:iCs w:val="0"/>
          <w:caps w:val="0"/>
          <w:smallCaps w:val="0"/>
          <w:noProof w:val="0"/>
          <w:color w:val="000000" w:themeColor="text1" w:themeTint="FF" w:themeShade="FF"/>
          <w:sz w:val="24"/>
          <w:szCs w:val="24"/>
          <w:lang w:val="en-US"/>
        </w:rPr>
        <w:t xml:space="preserve">(Douziech,2024). </w:t>
      </w:r>
    </w:p>
    <w:p w:rsidR="6B4CEE20" w:rsidP="6B4CEE20" w:rsidRDefault="6B4CEE20" w14:paraId="6A027E4B" w14:textId="5F0100B0">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p>
    <w:p w:rsidR="6B4CEE20" w:rsidP="6B4CEE20" w:rsidRDefault="6B4CEE20" w14:paraId="0EEB9D97" w14:textId="34ECB955">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p>
    <w:p w:rsidR="6B4CEE20" w:rsidP="6B4CEE20" w:rsidRDefault="6B4CEE20" w14:paraId="2796BBFC" w14:textId="4DC8BA60">
      <w:pPr>
        <w:pStyle w:val="Normal"/>
        <w:bidi w:val="0"/>
        <w:spacing w:before="0" w:beforeAutospacing="off" w:after="160" w:afterAutospacing="off" w:line="360" w:lineRule="auto"/>
        <w:ind w:left="0" w:right="0"/>
        <w:jc w:val="both"/>
        <w:rPr>
          <w:rFonts w:ascii="Arial" w:hAnsi="Arial" w:eastAsia="Arial" w:cs="Arial"/>
          <w:noProof w:val="0"/>
          <w:sz w:val="24"/>
          <w:szCs w:val="24"/>
          <w:lang w:val="en-US"/>
        </w:rPr>
      </w:pPr>
    </w:p>
    <w:p w:rsidR="6B4CEE20" w:rsidP="6B4CEE20" w:rsidRDefault="6B4CEE20" w14:paraId="57F0EA10" w14:textId="1FC82618">
      <w:pPr>
        <w:pStyle w:val="Normal"/>
        <w:spacing w:line="360" w:lineRule="auto"/>
        <w:jc w:val="both"/>
        <w:rPr>
          <w:rFonts w:ascii="Arial" w:hAnsi="Arial" w:eastAsia="Arial" w:cs="Arial"/>
          <w:noProof w:val="0"/>
          <w:sz w:val="24"/>
          <w:szCs w:val="24"/>
          <w:lang w:val="en-US"/>
        </w:rPr>
      </w:pPr>
    </w:p>
    <w:p w:rsidR="6B4CEE20" w:rsidP="6B4CEE20" w:rsidRDefault="6B4CEE20" w14:paraId="5C101242" w14:textId="59B81B0D">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6B4CEE20" w:rsidP="6B4CEE20" w:rsidRDefault="6B4CEE20" w14:paraId="0149C29B" w14:textId="260790A8">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p>
    <w:p w:rsidR="0CD2D655" w:rsidP="0CD2D655" w:rsidRDefault="0CD2D655" w14:paraId="27BE48A8" w14:textId="39B67DD7">
      <w:pPr>
        <w:spacing w:line="360" w:lineRule="auto"/>
        <w:jc w:val="both"/>
        <w:rPr>
          <w:rFonts w:ascii="Arial" w:hAnsi="Arial" w:eastAsia="Arial" w:cs="Arial"/>
        </w:rPr>
      </w:pPr>
    </w:p>
    <w:p w:rsidR="0CD2D655" w:rsidP="0CD2D655" w:rsidRDefault="0CD2D655" w14:paraId="5CE9C285" w14:textId="34BB0A92">
      <w:pPr>
        <w:spacing w:line="360" w:lineRule="auto"/>
        <w:jc w:val="both"/>
        <w:rPr>
          <w:rFonts w:ascii="Arial" w:hAnsi="Arial" w:eastAsia="Arial" w:cs="Arial"/>
        </w:rPr>
      </w:pPr>
    </w:p>
    <w:p w:rsidR="0CD2D655" w:rsidP="0CD2D655" w:rsidRDefault="0CD2D655" w14:paraId="4ED754F0" w14:textId="60EBEA9E">
      <w:pPr>
        <w:spacing w:line="360" w:lineRule="auto"/>
        <w:jc w:val="both"/>
        <w:rPr>
          <w:rFonts w:ascii="Arial" w:hAnsi="Arial" w:eastAsia="Arial" w:cs="Arial"/>
        </w:rPr>
      </w:pPr>
    </w:p>
    <w:p w:rsidR="0CD2D655" w:rsidP="0CD2D655" w:rsidRDefault="0CD2D655" w14:paraId="2E9D0688" w14:textId="53E820E7" w14:noSpellErr="1">
      <w:pPr>
        <w:spacing w:line="360" w:lineRule="auto"/>
        <w:jc w:val="both"/>
        <w:rPr>
          <w:rFonts w:ascii="Arial" w:hAnsi="Arial" w:eastAsia="Arial" w:cs="Arial"/>
        </w:rPr>
      </w:pPr>
    </w:p>
    <w:p w:rsidR="0CD2D655" w:rsidP="6B4CEE20" w:rsidRDefault="0CD2D655" w14:paraId="3EB789A5" w14:textId="7B1544A9">
      <w:pPr>
        <w:spacing w:line="360" w:lineRule="auto"/>
        <w:jc w:val="both"/>
        <w:rPr>
          <w:rFonts w:ascii="Arial" w:hAnsi="Arial" w:eastAsia="Arial" w:cs="Arial"/>
        </w:rPr>
      </w:pPr>
    </w:p>
    <w:p w:rsidR="0CD2D655" w:rsidP="6B4CEE20" w:rsidRDefault="0CD2D655" w14:paraId="0DEF2127" w14:textId="2CE3671F">
      <w:pPr>
        <w:spacing w:line="360" w:lineRule="auto"/>
        <w:jc w:val="both"/>
        <w:rPr>
          <w:rFonts w:ascii="Arial" w:hAnsi="Arial" w:eastAsia="Arial" w:cs="Arial"/>
        </w:rPr>
      </w:pPr>
    </w:p>
    <w:p w:rsidR="0CD2D655" w:rsidP="6B4CEE20" w:rsidRDefault="0CD2D655" w14:paraId="18F21A50" w14:textId="4E0F281B">
      <w:pPr>
        <w:spacing w:line="360" w:lineRule="auto"/>
        <w:jc w:val="both"/>
        <w:rPr>
          <w:rFonts w:ascii="Arial" w:hAnsi="Arial" w:eastAsia="Arial" w:cs="Arial"/>
        </w:rPr>
      </w:pPr>
    </w:p>
    <w:p w:rsidR="0CD2D655" w:rsidP="6B4CEE20" w:rsidRDefault="0CD2D655" w14:paraId="7081E6BF" w14:textId="40C6E886">
      <w:pPr>
        <w:spacing w:line="360" w:lineRule="auto"/>
        <w:jc w:val="both"/>
        <w:rPr>
          <w:rFonts w:ascii="Arial" w:hAnsi="Arial" w:eastAsia="Arial" w:cs="Arial"/>
        </w:rPr>
      </w:pPr>
    </w:p>
    <w:p w:rsidR="0CD2D655" w:rsidP="6B4CEE20" w:rsidRDefault="0CD2D655" w14:paraId="44613ED1" w14:textId="1B002705">
      <w:pPr>
        <w:spacing w:line="360" w:lineRule="auto"/>
        <w:jc w:val="both"/>
        <w:rPr>
          <w:rFonts w:ascii="Arial" w:hAnsi="Arial" w:eastAsia="Arial" w:cs="Arial"/>
        </w:rPr>
      </w:pPr>
    </w:p>
    <w:p w:rsidR="0CD2D655" w:rsidP="6B4CEE20" w:rsidRDefault="0CD2D655" w14:paraId="35E4EBD5" w14:textId="68F23A5E">
      <w:pPr>
        <w:spacing w:line="360" w:lineRule="auto"/>
        <w:jc w:val="both"/>
        <w:rPr>
          <w:rFonts w:ascii="Arial" w:hAnsi="Arial" w:eastAsia="Arial" w:cs="Arial"/>
        </w:rPr>
      </w:pPr>
    </w:p>
    <w:p w:rsidR="0CD2D655" w:rsidP="6B4CEE20" w:rsidRDefault="0CD2D655" w14:paraId="2FAEF5FE" w14:textId="78D20ACE">
      <w:pPr>
        <w:spacing w:line="360" w:lineRule="auto"/>
        <w:jc w:val="both"/>
        <w:rPr>
          <w:rFonts w:ascii="Arial" w:hAnsi="Arial" w:eastAsia="Arial" w:cs="Arial"/>
        </w:rPr>
      </w:pPr>
    </w:p>
    <w:p w:rsidR="0CD2D655" w:rsidP="6B4CEE20" w:rsidRDefault="0CD2D655" w14:paraId="545304D1" w14:textId="75F68E08">
      <w:pPr>
        <w:spacing w:line="360" w:lineRule="auto"/>
        <w:jc w:val="both"/>
        <w:rPr>
          <w:rFonts w:ascii="Arial" w:hAnsi="Arial" w:eastAsia="Arial" w:cs="Arial"/>
        </w:rPr>
      </w:pPr>
    </w:p>
    <w:p w:rsidR="0CD2D655" w:rsidP="6B4CEE20" w:rsidRDefault="0CD2D655" w14:paraId="28170633" w14:textId="352FC82D">
      <w:pPr>
        <w:spacing w:line="360" w:lineRule="auto"/>
        <w:jc w:val="both"/>
        <w:rPr>
          <w:rFonts w:ascii="Arial" w:hAnsi="Arial" w:eastAsia="Arial" w:cs="Arial"/>
        </w:rPr>
      </w:pPr>
    </w:p>
    <w:p w:rsidR="0CD2D655" w:rsidP="6B4CEE20" w:rsidRDefault="0CD2D655" w14:paraId="070A3E2B" w14:textId="127FEE53">
      <w:pPr>
        <w:pStyle w:val="Normal"/>
        <w:spacing w:line="360" w:lineRule="auto"/>
        <w:jc w:val="both"/>
        <w:rPr>
          <w:rFonts w:ascii="Arial" w:hAnsi="Arial" w:eastAsia="Arial" w:cs="Arial"/>
        </w:rPr>
      </w:pPr>
    </w:p>
    <w:p w:rsidR="2F65B711" w:rsidP="0CD2D655" w:rsidRDefault="2F65B711" w14:paraId="6AE99B85" w14:textId="19FD5DCB">
      <w:pPr>
        <w:spacing w:line="360" w:lineRule="auto"/>
        <w:jc w:val="both"/>
        <w:rPr>
          <w:rFonts w:ascii="Arial" w:hAnsi="Arial" w:eastAsia="Arial" w:cs="Arial"/>
          <w:b/>
          <w:bCs/>
        </w:rPr>
      </w:pPr>
      <w:r w:rsidRPr="6B4CEE20" w:rsidR="70E87F5E">
        <w:rPr>
          <w:rFonts w:ascii="Arial" w:hAnsi="Arial" w:eastAsia="Arial" w:cs="Arial"/>
          <w:b w:val="1"/>
          <w:bCs w:val="1"/>
        </w:rPr>
        <w:t xml:space="preserve">References list: </w:t>
      </w:r>
    </w:p>
    <w:p w:rsidR="6B4CEE20" w:rsidP="6B4CEE20" w:rsidRDefault="6B4CEE20" w14:paraId="4CE306BB" w14:textId="34FA558A">
      <w:pPr>
        <w:pStyle w:val="Normal"/>
        <w:spacing w:line="360" w:lineRule="auto"/>
        <w:jc w:val="both"/>
        <w:rPr>
          <w:rFonts w:ascii="Arial" w:hAnsi="Arial" w:eastAsia="Arial" w:cs="Arial"/>
          <w:b w:val="1"/>
          <w:bCs w:val="1"/>
        </w:rPr>
      </w:pPr>
    </w:p>
    <w:p w:rsidR="01DC5271" w:rsidP="6B4CEE20" w:rsidRDefault="01DC5271" w14:paraId="341B5DE2" w14:textId="18C95474">
      <w:pPr>
        <w:pStyle w:val="ListParagraph"/>
        <w:numPr>
          <w:ilvl w:val="0"/>
          <w:numId w:val="2"/>
        </w:numPr>
        <w:spacing w:line="360" w:lineRule="auto"/>
        <w:jc w:val="both"/>
        <w:rPr>
          <w:rFonts w:ascii="Arial" w:hAnsi="Arial" w:eastAsia="Arial" w:cs="Arial"/>
          <w:noProof w:val="0"/>
          <w:lang w:val="en-US"/>
        </w:rPr>
      </w:pPr>
      <w:r w:rsidRPr="6B4CEE20" w:rsidR="01DC5271">
        <w:rPr>
          <w:rFonts w:ascii="Arial" w:hAnsi="Arial" w:eastAsia="Arial" w:cs="Arial"/>
          <w:noProof w:val="0"/>
          <w:lang w:val="en-US"/>
        </w:rPr>
        <w:t xml:space="preserve">Ashwini, A. and Dinesh, G., P. (2023) A study on crafting your digital identity: best practices for personal branding in the age of virtual era towards working professionals’, </w:t>
      </w:r>
      <w:r w:rsidRPr="6B4CEE20" w:rsidR="01DC5271">
        <w:rPr>
          <w:rFonts w:ascii="Arial" w:hAnsi="Arial" w:eastAsia="Arial" w:cs="Arial"/>
          <w:i w:val="1"/>
          <w:iCs w:val="1"/>
          <w:noProof w:val="0"/>
          <w:lang w:val="en-US"/>
        </w:rPr>
        <w:t>International Journal of Scientific Research in Engineering and Management.</w:t>
      </w:r>
      <w:r w:rsidRPr="6B4CEE20" w:rsidR="01DC5271">
        <w:rPr>
          <w:rFonts w:ascii="Arial" w:hAnsi="Arial" w:eastAsia="Arial" w:cs="Arial"/>
          <w:noProof w:val="0"/>
          <w:lang w:val="en-US"/>
        </w:rPr>
        <w:t xml:space="preserve"> Available at: </w:t>
      </w:r>
      <w:hyperlink r:id="R4257d1d92b044cba">
        <w:r w:rsidRPr="6B4CEE20" w:rsidR="01DC5271">
          <w:rPr>
            <w:rStyle w:val="Hyperlink"/>
            <w:rFonts w:ascii="Arial" w:hAnsi="Arial" w:eastAsia="Arial" w:cs="Arial"/>
            <w:noProof w:val="0"/>
            <w:lang w:val="en-US"/>
          </w:rPr>
          <w:t>https://doi.org/10.55041/ijsrem26777</w:t>
        </w:r>
      </w:hyperlink>
      <w:r w:rsidRPr="6B4CEE20" w:rsidR="01DC5271">
        <w:rPr>
          <w:rFonts w:ascii="Arial" w:hAnsi="Arial" w:eastAsia="Arial" w:cs="Arial"/>
          <w:noProof w:val="0"/>
          <w:lang w:val="en-US"/>
        </w:rPr>
        <w:t>.</w:t>
      </w:r>
      <w:r w:rsidRPr="6B4CEE20" w:rsidR="01DC5271">
        <w:rPr>
          <w:rFonts w:ascii="Arial" w:hAnsi="Arial" w:eastAsia="Arial" w:cs="Arial"/>
          <w:b w:val="0"/>
          <w:bCs w:val="0"/>
        </w:rPr>
        <w:t xml:space="preserve"> </w:t>
      </w:r>
    </w:p>
    <w:p w:rsidR="01DC5271" w:rsidP="6B4CEE20" w:rsidRDefault="01DC5271" w14:paraId="66EDA1E2" w14:textId="3171AD05">
      <w:pPr>
        <w:pStyle w:val="ListParagraph"/>
        <w:numPr>
          <w:ilvl w:val="0"/>
          <w:numId w:val="2"/>
        </w:numPr>
        <w:spacing w:line="360" w:lineRule="auto"/>
        <w:jc w:val="both"/>
        <w:rPr>
          <w:rFonts w:ascii="Arial" w:hAnsi="Arial" w:eastAsia="Arial" w:cs="Arial"/>
          <w:b w:val="0"/>
          <w:bCs w:val="0"/>
          <w:i w:val="1"/>
          <w:iCs w:val="1"/>
          <w:caps w:val="0"/>
          <w:smallCaps w:val="0"/>
          <w:noProof w:val="0"/>
          <w:color w:val="222222"/>
          <w:sz w:val="24"/>
          <w:szCs w:val="24"/>
          <w:lang w:val="en-US"/>
        </w:rPr>
      </w:pPr>
      <w:r w:rsidRPr="6B4CEE20" w:rsidR="01DC5271">
        <w:rPr>
          <w:rFonts w:ascii="Arial" w:hAnsi="Arial" w:eastAsia="Arial" w:cs="Arial"/>
          <w:b w:val="0"/>
          <w:bCs w:val="0"/>
          <w:i w:val="0"/>
          <w:iCs w:val="0"/>
          <w:caps w:val="0"/>
          <w:smallCaps w:val="0"/>
          <w:noProof w:val="0"/>
          <w:color w:val="222222"/>
          <w:sz w:val="24"/>
          <w:szCs w:val="24"/>
          <w:lang w:val="en-US"/>
        </w:rPr>
        <w:t xml:space="preserve">Beausaert, S.A., 2011. </w:t>
      </w:r>
      <w:r w:rsidRPr="6B4CEE20" w:rsidR="01DC5271">
        <w:rPr>
          <w:rFonts w:ascii="Arial" w:hAnsi="Arial" w:eastAsia="Arial" w:cs="Arial"/>
          <w:b w:val="0"/>
          <w:bCs w:val="0"/>
          <w:i w:val="1"/>
          <w:iCs w:val="1"/>
          <w:caps w:val="0"/>
          <w:smallCaps w:val="0"/>
          <w:noProof w:val="0"/>
          <w:color w:val="222222"/>
          <w:sz w:val="24"/>
          <w:szCs w:val="24"/>
          <w:lang w:val="en-US"/>
        </w:rPr>
        <w:t>The use of Personal Development Plans in the workplace Effects, purposes and supporting conditions</w:t>
      </w:r>
      <w:r w:rsidRPr="6B4CEE20" w:rsidR="01DC5271">
        <w:rPr>
          <w:rFonts w:ascii="Arial" w:hAnsi="Arial" w:eastAsia="Arial" w:cs="Arial"/>
          <w:b w:val="0"/>
          <w:bCs w:val="0"/>
          <w:i w:val="0"/>
          <w:iCs w:val="0"/>
          <w:caps w:val="0"/>
          <w:smallCaps w:val="0"/>
          <w:noProof w:val="0"/>
          <w:color w:val="222222"/>
          <w:sz w:val="24"/>
          <w:szCs w:val="24"/>
          <w:lang w:val="en-US"/>
        </w:rPr>
        <w:t xml:space="preserve">. </w:t>
      </w:r>
      <w:r w:rsidRPr="6B4CEE20" w:rsidR="01DC5271">
        <w:rPr>
          <w:rFonts w:ascii="Arial" w:hAnsi="Arial" w:eastAsia="Arial" w:cs="Arial"/>
          <w:b w:val="0"/>
          <w:bCs w:val="0"/>
          <w:i w:val="1"/>
          <w:iCs w:val="1"/>
          <w:caps w:val="0"/>
          <w:smallCaps w:val="0"/>
          <w:noProof w:val="0"/>
          <w:color w:val="222222"/>
          <w:sz w:val="24"/>
          <w:szCs w:val="24"/>
          <w:lang w:val="en-US"/>
        </w:rPr>
        <w:t xml:space="preserve">Available at: </w:t>
      </w:r>
      <w:hyperlink r:id="Rd0272982247144fd">
        <w:r w:rsidRPr="6B4CEE20" w:rsidR="01DC5271">
          <w:rPr>
            <w:rStyle w:val="Hyperlink"/>
            <w:noProof w:val="0"/>
            <w:lang w:val="en-US"/>
          </w:rPr>
          <w:t>https://www.researchgate.net/profile/Simon-Beausaert/publication/228328331_The_use_of_Personal_Development_Plans_in_the_workplace_Effects_purposes_and_supporting_conditions/links/0fcfd4ff72a661d5bb000000/The-use-of-Personal-Development-Plans-in-the-workplace-Effects-purposes-and-supporting-conditions.pdf</w:t>
        </w:r>
      </w:hyperlink>
      <w:r w:rsidRPr="6B4CEE20" w:rsidR="01DC5271">
        <w:rPr>
          <w:noProof w:val="0"/>
          <w:lang w:val="en-US"/>
        </w:rPr>
        <w:t xml:space="preserve"> </w:t>
      </w:r>
    </w:p>
    <w:p w:rsidR="01DC5271" w:rsidP="6B4CEE20" w:rsidRDefault="01DC5271" w14:paraId="4E63CC7E" w14:textId="1F8954C2">
      <w:pPr>
        <w:pStyle w:val="ListParagraph"/>
        <w:numPr>
          <w:ilvl w:val="0"/>
          <w:numId w:val="2"/>
        </w:numPr>
        <w:spacing w:line="360" w:lineRule="auto"/>
        <w:jc w:val="both"/>
        <w:rPr>
          <w:rFonts w:ascii="Arial" w:hAnsi="Arial" w:eastAsia="Arial" w:cs="Arial"/>
          <w:b w:val="0"/>
          <w:bCs w:val="0"/>
        </w:rPr>
      </w:pPr>
      <w:r w:rsidRPr="6B4CEE20" w:rsidR="01DC5271">
        <w:rPr>
          <w:rFonts w:ascii="Arial" w:hAnsi="Arial" w:eastAsia="Arial" w:cs="Arial"/>
          <w:b w:val="0"/>
          <w:bCs w:val="0"/>
        </w:rPr>
        <w:t xml:space="preserve">Cottrell, S. (2021) Skills for Success : </w:t>
      </w:r>
      <w:r w:rsidRPr="6B4CEE20" w:rsidR="01DC5271">
        <w:rPr>
          <w:rFonts w:ascii="Arial" w:hAnsi="Arial" w:eastAsia="Arial" w:cs="Arial"/>
          <w:b w:val="0"/>
          <w:bCs w:val="0"/>
          <w:i w:val="1"/>
          <w:iCs w:val="1"/>
        </w:rPr>
        <w:t>Personal Development and Employability</w:t>
      </w:r>
      <w:r w:rsidRPr="6B4CEE20" w:rsidR="01DC5271">
        <w:rPr>
          <w:rFonts w:ascii="Arial" w:hAnsi="Arial" w:eastAsia="Arial" w:cs="Arial"/>
          <w:b w:val="0"/>
          <w:bCs w:val="0"/>
        </w:rPr>
        <w:t>, 4th Edition. London : Red Globe Press.</w:t>
      </w:r>
      <w:r w:rsidRPr="6B4CEE20" w:rsidR="01DC5271">
        <w:rPr>
          <w:rFonts w:ascii="Arial" w:hAnsi="Arial" w:eastAsia="Arial" w:cs="Arial"/>
          <w:b w:val="0"/>
          <w:bCs w:val="0"/>
          <w:i w:val="0"/>
          <w:iCs w:val="0"/>
          <w:caps w:val="0"/>
          <w:smallCaps w:val="0"/>
          <w:noProof w:val="0"/>
          <w:color w:val="222222"/>
          <w:sz w:val="24"/>
          <w:szCs w:val="24"/>
          <w:lang w:val="en-US"/>
        </w:rPr>
        <w:t xml:space="preserve"> </w:t>
      </w:r>
    </w:p>
    <w:p w:rsidR="01DC5271" w:rsidP="6B4CEE20" w:rsidRDefault="01DC5271" w14:paraId="06851F62" w14:textId="44BC9A61">
      <w:pPr>
        <w:pStyle w:val="ListParagraph"/>
        <w:numPr>
          <w:ilvl w:val="0"/>
          <w:numId w:val="2"/>
        </w:numPr>
        <w:spacing w:line="360" w:lineRule="auto"/>
        <w:jc w:val="both"/>
        <w:rPr>
          <w:rFonts w:ascii="Arial" w:hAnsi="Arial" w:eastAsia="Arial" w:cs="Arial"/>
          <w:b w:val="0"/>
          <w:bCs w:val="0"/>
          <w:noProof w:val="0"/>
          <w:color w:val="auto"/>
          <w:sz w:val="24"/>
          <w:szCs w:val="24"/>
          <w:lang w:val="en-US"/>
        </w:rPr>
      </w:pPr>
      <w:r w:rsidRPr="6B4CEE20" w:rsidR="01DC5271">
        <w:rPr>
          <w:rFonts w:ascii="Arial" w:hAnsi="Arial" w:eastAsia="Arial" w:cs="Arial"/>
          <w:b w:val="0"/>
          <w:bCs w:val="0"/>
          <w:i w:val="0"/>
          <w:iCs w:val="0"/>
          <w:caps w:val="0"/>
          <w:smallCaps w:val="0"/>
          <w:noProof w:val="0"/>
          <w:color w:val="222222"/>
          <w:sz w:val="24"/>
          <w:szCs w:val="24"/>
          <w:lang w:val="en-US"/>
        </w:rPr>
        <w:t xml:space="preserve">Douziech, J., 2024. The Ikigai framework: Supporting meaning in life. </w:t>
      </w:r>
      <w:r w:rsidRPr="6B4CEE20" w:rsidR="01DC5271">
        <w:rPr>
          <w:rFonts w:ascii="Arial" w:hAnsi="Arial" w:eastAsia="Arial" w:cs="Arial"/>
          <w:b w:val="0"/>
          <w:bCs w:val="0"/>
          <w:i w:val="1"/>
          <w:iCs w:val="1"/>
          <w:caps w:val="0"/>
          <w:smallCaps w:val="0"/>
          <w:noProof w:val="0"/>
          <w:color w:val="222222"/>
          <w:sz w:val="24"/>
          <w:szCs w:val="24"/>
          <w:lang w:val="en-US"/>
        </w:rPr>
        <w:t>Journal of Policy and Practice in Intellectual Disabilities</w:t>
      </w:r>
      <w:r w:rsidRPr="6B4CEE20" w:rsidR="01DC5271">
        <w:rPr>
          <w:rFonts w:ascii="Arial" w:hAnsi="Arial" w:eastAsia="Arial" w:cs="Arial"/>
          <w:b w:val="0"/>
          <w:bCs w:val="0"/>
          <w:i w:val="0"/>
          <w:iCs w:val="0"/>
          <w:caps w:val="0"/>
          <w:smallCaps w:val="0"/>
          <w:noProof w:val="0"/>
          <w:color w:val="222222"/>
          <w:sz w:val="24"/>
          <w:szCs w:val="24"/>
          <w:lang w:val="en-US"/>
        </w:rPr>
        <w:t xml:space="preserve">, </w:t>
      </w:r>
      <w:r w:rsidRPr="6B4CEE20" w:rsidR="01DC5271">
        <w:rPr>
          <w:rFonts w:ascii="Arial" w:hAnsi="Arial" w:eastAsia="Arial" w:cs="Arial"/>
          <w:b w:val="0"/>
          <w:bCs w:val="0"/>
          <w:i w:val="1"/>
          <w:iCs w:val="1"/>
          <w:caps w:val="0"/>
          <w:smallCaps w:val="0"/>
          <w:noProof w:val="0"/>
          <w:color w:val="222222"/>
          <w:sz w:val="24"/>
          <w:szCs w:val="24"/>
          <w:lang w:val="en-US"/>
        </w:rPr>
        <w:t>21</w:t>
      </w:r>
      <w:r w:rsidRPr="6B4CEE20" w:rsidR="01DC5271">
        <w:rPr>
          <w:rFonts w:ascii="Arial" w:hAnsi="Arial" w:eastAsia="Arial" w:cs="Arial"/>
          <w:b w:val="0"/>
          <w:bCs w:val="0"/>
          <w:i w:val="0"/>
          <w:iCs w:val="0"/>
          <w:caps w:val="0"/>
          <w:smallCaps w:val="0"/>
          <w:noProof w:val="0"/>
          <w:color w:val="222222"/>
          <w:sz w:val="24"/>
          <w:szCs w:val="24"/>
          <w:lang w:val="en-US"/>
        </w:rPr>
        <w:t xml:space="preserve">(2), p.e12505. Available at: </w:t>
      </w:r>
      <w:hyperlink r:id="R49888701d3fa43ad">
        <w:r w:rsidRPr="6B4CEE20" w:rsidR="01DC5271">
          <w:rPr>
            <w:rStyle w:val="Hyperlink"/>
            <w:rFonts w:ascii="Arial" w:hAnsi="Arial" w:eastAsia="Arial" w:cs="Arial"/>
            <w:b w:val="0"/>
            <w:bCs w:val="0"/>
            <w:i w:val="0"/>
            <w:iCs w:val="0"/>
            <w:caps w:val="0"/>
            <w:smallCaps w:val="0"/>
            <w:strike w:val="0"/>
            <w:dstrike w:val="0"/>
            <w:noProof w:val="0"/>
            <w:color w:val="auto"/>
            <w:sz w:val="24"/>
            <w:szCs w:val="24"/>
            <w:u w:val="none"/>
            <w:lang w:val="en-US"/>
          </w:rPr>
          <w:t>https://doi.org/10.1111/jppi.12505</w:t>
        </w:r>
      </w:hyperlink>
      <w:r w:rsidRPr="6B4CEE20" w:rsidR="01DC5271">
        <w:rPr>
          <w:rFonts w:ascii="Arial" w:hAnsi="Arial" w:eastAsia="Arial" w:cs="Arial"/>
          <w:b w:val="0"/>
          <w:bCs w:val="0"/>
          <w:i w:val="0"/>
          <w:iCs w:val="0"/>
          <w:caps w:val="0"/>
          <w:smallCaps w:val="0"/>
          <w:strike w:val="0"/>
          <w:dstrike w:val="0"/>
          <w:noProof w:val="0"/>
          <w:color w:val="auto"/>
          <w:sz w:val="24"/>
          <w:szCs w:val="24"/>
          <w:u w:val="none"/>
          <w:lang w:val="en-US"/>
        </w:rPr>
        <w:t xml:space="preserve"> </w:t>
      </w:r>
    </w:p>
    <w:p w:rsidR="01DC5271" w:rsidP="6B4CEE20" w:rsidRDefault="01DC5271" w14:paraId="7A880B4F" w14:textId="748274CC">
      <w:pPr>
        <w:pStyle w:val="ListParagraph"/>
        <w:numPr>
          <w:ilvl w:val="0"/>
          <w:numId w:val="2"/>
        </w:numPr>
        <w:spacing w:line="360" w:lineRule="auto"/>
        <w:jc w:val="both"/>
        <w:rPr>
          <w:rFonts w:ascii="Arial" w:hAnsi="Arial" w:eastAsia="Arial" w:cs="Arial"/>
          <w:noProof w:val="0"/>
          <w:sz w:val="24"/>
          <w:szCs w:val="24"/>
          <w:lang w:val="en-US"/>
        </w:rPr>
      </w:pPr>
      <w:r w:rsidRPr="6B4CEE20" w:rsidR="01DC5271">
        <w:rPr>
          <w:rFonts w:ascii="Arial" w:hAnsi="Arial" w:eastAsia="Arial" w:cs="Arial"/>
          <w:b w:val="0"/>
          <w:bCs w:val="0"/>
          <w:i w:val="0"/>
          <w:iCs w:val="0"/>
          <w:caps w:val="0"/>
          <w:smallCaps w:val="0"/>
          <w:noProof w:val="0"/>
          <w:color w:val="222222"/>
          <w:sz w:val="24"/>
          <w:szCs w:val="24"/>
          <w:lang w:val="en-US"/>
        </w:rPr>
        <w:t xml:space="preserve">Emiliyaa, P., Nataliab, V. and Olegc, A., 2017. SWOT-Analysis as a Tool to Achieve a State of Personal Well-Being. </w:t>
      </w:r>
      <w:r w:rsidRPr="6B4CEE20" w:rsidR="01DC5271">
        <w:rPr>
          <w:rFonts w:ascii="Arial" w:hAnsi="Arial" w:eastAsia="Arial" w:cs="Arial"/>
          <w:b w:val="0"/>
          <w:bCs w:val="0"/>
          <w:i w:val="1"/>
          <w:iCs w:val="1"/>
          <w:caps w:val="0"/>
          <w:smallCaps w:val="0"/>
          <w:noProof w:val="0"/>
          <w:color w:val="222222"/>
          <w:sz w:val="24"/>
          <w:szCs w:val="24"/>
          <w:lang w:val="en-US"/>
        </w:rPr>
        <w:t>European Proceedings of Social and Behavioural Sciences</w:t>
      </w:r>
      <w:r w:rsidRPr="6B4CEE20" w:rsidR="01DC5271">
        <w:rPr>
          <w:rFonts w:ascii="Arial" w:hAnsi="Arial" w:eastAsia="Arial" w:cs="Arial"/>
          <w:b w:val="0"/>
          <w:bCs w:val="0"/>
          <w:i w:val="0"/>
          <w:iCs w:val="0"/>
          <w:caps w:val="0"/>
          <w:smallCaps w:val="0"/>
          <w:noProof w:val="0"/>
          <w:color w:val="222222"/>
          <w:sz w:val="24"/>
          <w:szCs w:val="24"/>
          <w:lang w:val="en-US"/>
        </w:rPr>
        <w:t xml:space="preserve">, </w:t>
      </w:r>
      <w:r w:rsidRPr="6B4CEE20" w:rsidR="01DC5271">
        <w:rPr>
          <w:rFonts w:ascii="Arial" w:hAnsi="Arial" w:eastAsia="Arial" w:cs="Arial"/>
          <w:b w:val="0"/>
          <w:bCs w:val="0"/>
          <w:i w:val="1"/>
          <w:iCs w:val="1"/>
          <w:caps w:val="0"/>
          <w:smallCaps w:val="0"/>
          <w:noProof w:val="0"/>
          <w:color w:val="222222"/>
          <w:sz w:val="24"/>
          <w:szCs w:val="24"/>
          <w:lang w:val="en-US"/>
        </w:rPr>
        <w:t>19</w:t>
      </w:r>
      <w:r w:rsidRPr="6B4CEE20" w:rsidR="01DC5271">
        <w:rPr>
          <w:rFonts w:ascii="Arial" w:hAnsi="Arial" w:eastAsia="Arial" w:cs="Arial"/>
          <w:b w:val="0"/>
          <w:bCs w:val="0"/>
          <w:i w:val="0"/>
          <w:iCs w:val="0"/>
          <w:caps w:val="0"/>
          <w:smallCaps w:val="0"/>
          <w:noProof w:val="0"/>
          <w:color w:val="222222"/>
          <w:sz w:val="24"/>
          <w:szCs w:val="24"/>
          <w:lang w:val="en-US"/>
        </w:rPr>
        <w:t xml:space="preserve">. </w:t>
      </w:r>
      <w:r w:rsidRPr="6B4CEE20" w:rsidR="01DC5271">
        <w:rPr>
          <w:rFonts w:ascii="Arial" w:hAnsi="Arial" w:eastAsia="Arial" w:cs="Arial"/>
          <w:noProof w:val="0"/>
          <w:lang w:val="en-US"/>
        </w:rPr>
        <w:t xml:space="preserve">Available at: </w:t>
      </w:r>
      <w:hyperlink r:id="R69ec398420314387">
        <w:r w:rsidRPr="6B4CEE20" w:rsidR="01DC5271">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https://doi.org/10.15405/epsbs.2017.01.74</w:t>
        </w:r>
      </w:hyperlink>
      <w:r w:rsidRPr="6B4CEE20" w:rsidR="01DC52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01DC5271" w:rsidP="6B4CEE20" w:rsidRDefault="01DC5271" w14:paraId="196729A3" w14:textId="73297788">
      <w:pPr>
        <w:pStyle w:val="ListParagraph"/>
        <w:numPr>
          <w:ilvl w:val="0"/>
          <w:numId w:val="2"/>
        </w:numPr>
        <w:spacing w:line="360" w:lineRule="auto"/>
        <w:jc w:val="both"/>
        <w:rPr>
          <w:rFonts w:ascii="Arial" w:hAnsi="Arial" w:eastAsia="Arial" w:cs="Arial"/>
          <w:noProof w:val="0"/>
          <w:sz w:val="24"/>
          <w:szCs w:val="24"/>
          <w:lang w:val="en-US"/>
        </w:rPr>
      </w:pPr>
      <w:r w:rsidRPr="6B4CEE20" w:rsidR="01DC5271">
        <w:rPr>
          <w:rFonts w:ascii="Arial" w:hAnsi="Arial" w:eastAsia="Arial" w:cs="Arial"/>
          <w:b w:val="0"/>
          <w:bCs w:val="0"/>
          <w:i w:val="0"/>
          <w:iCs w:val="0"/>
          <w:caps w:val="0"/>
          <w:smallCaps w:val="0"/>
          <w:noProof w:val="0"/>
          <w:color w:val="222222"/>
          <w:sz w:val="24"/>
          <w:szCs w:val="24"/>
          <w:lang w:val="en-US"/>
        </w:rPr>
        <w:t xml:space="preserve">Kaluzniacky, E., 2004. </w:t>
      </w:r>
      <w:r w:rsidRPr="6B4CEE20" w:rsidR="01DC5271">
        <w:rPr>
          <w:rFonts w:ascii="Arial" w:hAnsi="Arial" w:eastAsia="Arial" w:cs="Arial"/>
          <w:b w:val="0"/>
          <w:bCs w:val="0"/>
          <w:i w:val="1"/>
          <w:iCs w:val="1"/>
          <w:caps w:val="0"/>
          <w:smallCaps w:val="0"/>
          <w:noProof w:val="0"/>
          <w:color w:val="222222"/>
          <w:sz w:val="24"/>
          <w:szCs w:val="24"/>
          <w:lang w:val="en-US"/>
        </w:rPr>
        <w:t>Managing psychological factors in information systems work: An orientation to emotional intelligence</w:t>
      </w:r>
      <w:r w:rsidRPr="6B4CEE20" w:rsidR="01DC5271">
        <w:rPr>
          <w:rFonts w:ascii="Arial" w:hAnsi="Arial" w:eastAsia="Arial" w:cs="Arial"/>
          <w:b w:val="0"/>
          <w:bCs w:val="0"/>
          <w:i w:val="0"/>
          <w:iCs w:val="0"/>
          <w:caps w:val="0"/>
          <w:smallCaps w:val="0"/>
          <w:noProof w:val="0"/>
          <w:color w:val="222222"/>
          <w:sz w:val="24"/>
          <w:szCs w:val="24"/>
          <w:lang w:val="en-US"/>
        </w:rPr>
        <w:t>. IGI Global.</w:t>
      </w:r>
      <w:r w:rsidRPr="6B4CEE20" w:rsidR="01DC5271">
        <w:rPr>
          <w:rFonts w:ascii="Arial" w:hAnsi="Arial" w:eastAsia="Arial" w:cs="Arial"/>
          <w:b w:val="0"/>
          <w:bCs w:val="0"/>
        </w:rPr>
        <w:t xml:space="preserve"> </w:t>
      </w:r>
    </w:p>
    <w:p w:rsidR="5048A5C0" w:rsidP="6B4CEE20" w:rsidRDefault="5048A5C0" w14:paraId="42FF1EC6" w14:textId="14F97ABF">
      <w:pPr>
        <w:pStyle w:val="ListParagraph"/>
        <w:numPr>
          <w:ilvl w:val="0"/>
          <w:numId w:val="2"/>
        </w:numPr>
        <w:spacing w:line="360" w:lineRule="auto"/>
        <w:jc w:val="both"/>
        <w:rPr>
          <w:rFonts w:ascii="Arial" w:hAnsi="Arial" w:eastAsia="Arial" w:cs="Arial"/>
          <w:b w:val="0"/>
          <w:bCs w:val="0"/>
        </w:rPr>
      </w:pPr>
      <w:r w:rsidRPr="6B4CEE20" w:rsidR="5048A5C0">
        <w:rPr>
          <w:rFonts w:ascii="Arial" w:hAnsi="Arial" w:eastAsia="Arial" w:cs="Arial"/>
          <w:b w:val="0"/>
          <w:bCs w:val="0"/>
        </w:rPr>
        <w:t>McShane, S.</w:t>
      </w:r>
      <w:r w:rsidRPr="6B4CEE20" w:rsidR="54494454">
        <w:rPr>
          <w:rFonts w:ascii="Arial" w:hAnsi="Arial" w:eastAsia="Arial" w:cs="Arial"/>
          <w:b w:val="0"/>
          <w:bCs w:val="0"/>
        </w:rPr>
        <w:t xml:space="preserve"> </w:t>
      </w:r>
      <w:r w:rsidRPr="6B4CEE20" w:rsidR="53679A68">
        <w:rPr>
          <w:rFonts w:ascii="Arial" w:hAnsi="Arial" w:eastAsia="Arial" w:cs="Arial"/>
          <w:b w:val="0"/>
          <w:bCs w:val="0"/>
        </w:rPr>
        <w:t>L.</w:t>
      </w:r>
      <w:r w:rsidRPr="6B4CEE20" w:rsidR="5048A5C0">
        <w:rPr>
          <w:rFonts w:ascii="Arial" w:hAnsi="Arial" w:eastAsia="Arial" w:cs="Arial"/>
          <w:b w:val="0"/>
          <w:bCs w:val="0"/>
        </w:rPr>
        <w:t xml:space="preserve">, &amp; Von </w:t>
      </w:r>
      <w:r w:rsidRPr="6B4CEE20" w:rsidR="5048A5C0">
        <w:rPr>
          <w:rFonts w:ascii="Arial" w:hAnsi="Arial" w:eastAsia="Arial" w:cs="Arial"/>
          <w:b w:val="0"/>
          <w:bCs w:val="0"/>
        </w:rPr>
        <w:t>Glinow</w:t>
      </w:r>
      <w:r w:rsidRPr="6B4CEE20" w:rsidR="5048A5C0">
        <w:rPr>
          <w:rFonts w:ascii="Arial" w:hAnsi="Arial" w:eastAsia="Arial" w:cs="Arial"/>
          <w:b w:val="0"/>
          <w:bCs w:val="0"/>
        </w:rPr>
        <w:t>, M</w:t>
      </w:r>
      <w:r w:rsidRPr="6B4CEE20" w:rsidR="5048A5C0">
        <w:rPr>
          <w:rFonts w:ascii="Arial" w:hAnsi="Arial" w:eastAsia="Arial" w:cs="Arial"/>
          <w:b w:val="0"/>
          <w:bCs w:val="0"/>
        </w:rPr>
        <w:t>.</w:t>
      </w:r>
      <w:r w:rsidRPr="6B4CEE20" w:rsidR="153391F2">
        <w:rPr>
          <w:rFonts w:ascii="Arial" w:hAnsi="Arial" w:eastAsia="Arial" w:cs="Arial"/>
          <w:b w:val="0"/>
          <w:bCs w:val="0"/>
        </w:rPr>
        <w:t xml:space="preserve"> </w:t>
      </w:r>
      <w:r w:rsidRPr="6B4CEE20" w:rsidR="5048A5C0">
        <w:rPr>
          <w:rFonts w:ascii="Arial" w:hAnsi="Arial" w:eastAsia="Arial" w:cs="Arial"/>
          <w:b w:val="0"/>
          <w:bCs w:val="0"/>
        </w:rPr>
        <w:t xml:space="preserve"> (</w:t>
      </w:r>
      <w:r w:rsidRPr="6B4CEE20" w:rsidR="5048A5C0">
        <w:rPr>
          <w:rFonts w:ascii="Arial" w:hAnsi="Arial" w:eastAsia="Arial" w:cs="Arial"/>
          <w:b w:val="0"/>
          <w:bCs w:val="0"/>
        </w:rPr>
        <w:t xml:space="preserve">2003) </w:t>
      </w:r>
      <w:r w:rsidRPr="6B4CEE20" w:rsidR="5048A5C0">
        <w:rPr>
          <w:rFonts w:ascii="Arial" w:hAnsi="Arial" w:eastAsia="Arial" w:cs="Arial"/>
          <w:b w:val="0"/>
          <w:bCs w:val="0"/>
          <w:i w:val="1"/>
          <w:iCs w:val="1"/>
        </w:rPr>
        <w:t>Organizational behavior: Emerging realities for the workplace revolution</w:t>
      </w:r>
      <w:r w:rsidRPr="6B4CEE20" w:rsidR="3490B9EA">
        <w:rPr>
          <w:rFonts w:ascii="Arial" w:hAnsi="Arial" w:eastAsia="Arial" w:cs="Arial"/>
          <w:b w:val="0"/>
          <w:bCs w:val="0"/>
          <w:i w:val="1"/>
          <w:iCs w:val="1"/>
        </w:rPr>
        <w:t>,</w:t>
      </w:r>
      <w:r w:rsidRPr="6B4CEE20" w:rsidR="5048A5C0">
        <w:rPr>
          <w:rFonts w:ascii="Arial" w:hAnsi="Arial" w:eastAsia="Arial" w:cs="Arial"/>
          <w:b w:val="0"/>
          <w:bCs w:val="0"/>
          <w:i w:val="1"/>
          <w:iCs w:val="1"/>
        </w:rPr>
        <w:t xml:space="preserve"> </w:t>
      </w:r>
      <w:r w:rsidRPr="6B4CEE20" w:rsidR="73C89B2F">
        <w:rPr>
          <w:rFonts w:ascii="Arial" w:hAnsi="Arial" w:eastAsia="Arial" w:cs="Arial"/>
          <w:b w:val="0"/>
          <w:bCs w:val="0"/>
          <w:i w:val="0"/>
          <w:iCs w:val="0"/>
        </w:rPr>
        <w:t>2</w:t>
      </w:r>
      <w:r w:rsidRPr="6B4CEE20" w:rsidR="73C89B2F">
        <w:rPr>
          <w:rFonts w:ascii="Arial" w:hAnsi="Arial" w:eastAsia="Arial" w:cs="Arial"/>
          <w:b w:val="0"/>
          <w:bCs w:val="0"/>
          <w:i w:val="0"/>
          <w:iCs w:val="0"/>
          <w:vertAlign w:val="superscript"/>
        </w:rPr>
        <w:t>nd</w:t>
      </w:r>
      <w:r w:rsidRPr="6B4CEE20" w:rsidR="73C89B2F">
        <w:rPr>
          <w:rFonts w:ascii="Arial" w:hAnsi="Arial" w:eastAsia="Arial" w:cs="Arial"/>
          <w:b w:val="0"/>
          <w:bCs w:val="0"/>
          <w:i w:val="0"/>
          <w:iCs w:val="0"/>
        </w:rPr>
        <w:t xml:space="preserve"> </w:t>
      </w:r>
      <w:r w:rsidRPr="6B4CEE20" w:rsidR="73C89B2F">
        <w:rPr>
          <w:rFonts w:ascii="Arial" w:hAnsi="Arial" w:eastAsia="Arial" w:cs="Arial"/>
          <w:b w:val="0"/>
          <w:bCs w:val="0"/>
        </w:rPr>
        <w:t>Edition</w:t>
      </w:r>
      <w:r w:rsidRPr="6B4CEE20" w:rsidR="5048A5C0">
        <w:rPr>
          <w:rFonts w:ascii="Arial" w:hAnsi="Arial" w:eastAsia="Arial" w:cs="Arial"/>
          <w:b w:val="0"/>
          <w:bCs w:val="0"/>
        </w:rPr>
        <w:t xml:space="preserve">. </w:t>
      </w:r>
      <w:r w:rsidRPr="6B4CEE20" w:rsidR="5048A5C0">
        <w:rPr>
          <w:rFonts w:ascii="Arial" w:hAnsi="Arial" w:eastAsia="Arial" w:cs="Arial"/>
          <w:b w:val="0"/>
          <w:bCs w:val="0"/>
        </w:rPr>
        <w:t>Boston</w:t>
      </w:r>
      <w:r w:rsidRPr="6B4CEE20" w:rsidR="3B0426BD">
        <w:rPr>
          <w:rFonts w:ascii="Arial" w:hAnsi="Arial" w:eastAsia="Arial" w:cs="Arial"/>
          <w:b w:val="0"/>
          <w:bCs w:val="0"/>
        </w:rPr>
        <w:t xml:space="preserve"> </w:t>
      </w:r>
      <w:r w:rsidRPr="6B4CEE20" w:rsidR="5048A5C0">
        <w:rPr>
          <w:rFonts w:ascii="Arial" w:hAnsi="Arial" w:eastAsia="Arial" w:cs="Arial"/>
          <w:b w:val="0"/>
          <w:bCs w:val="0"/>
        </w:rPr>
        <w:t>:</w:t>
      </w:r>
      <w:r w:rsidRPr="6B4CEE20" w:rsidR="5048A5C0">
        <w:rPr>
          <w:rFonts w:ascii="Arial" w:hAnsi="Arial" w:eastAsia="Arial" w:cs="Arial"/>
          <w:b w:val="0"/>
          <w:bCs w:val="0"/>
        </w:rPr>
        <w:t xml:space="preserve"> McGraw-Hill.</w:t>
      </w:r>
    </w:p>
    <w:p w:rsidR="6B3B4979" w:rsidP="6B4CEE20" w:rsidRDefault="6B3B4979" w14:paraId="27B35DF7" w14:textId="636BA780">
      <w:pPr>
        <w:pStyle w:val="ListParagraph"/>
        <w:numPr>
          <w:ilvl w:val="0"/>
          <w:numId w:val="2"/>
        </w:numPr>
        <w:spacing w:line="360" w:lineRule="auto"/>
        <w:jc w:val="both"/>
        <w:rPr>
          <w:rFonts w:ascii="Arial" w:hAnsi="Arial" w:eastAsia="Arial" w:cs="Arial"/>
          <w:noProof w:val="0"/>
          <w:sz w:val="24"/>
          <w:szCs w:val="24"/>
          <w:lang w:val="en-US"/>
        </w:rPr>
      </w:pPr>
      <w:r w:rsidRPr="6B4CEE20" w:rsidR="6B3B4979">
        <w:rPr>
          <w:rFonts w:ascii="Arial" w:hAnsi="Arial" w:eastAsia="Arial" w:cs="Arial"/>
          <w:b w:val="0"/>
          <w:bCs w:val="0"/>
          <w:i w:val="0"/>
          <w:iCs w:val="0"/>
          <w:caps w:val="0"/>
          <w:smallCaps w:val="0"/>
          <w:noProof w:val="0"/>
          <w:color w:val="222222"/>
          <w:sz w:val="24"/>
          <w:szCs w:val="24"/>
          <w:lang w:val="en-US"/>
        </w:rPr>
        <w:t xml:space="preserve">Nauta, M.M., 2013. Holland’s theory of vocational choice and adjustment. </w:t>
      </w:r>
      <w:r w:rsidRPr="6B4CEE20" w:rsidR="6B3B4979">
        <w:rPr>
          <w:rFonts w:ascii="Arial" w:hAnsi="Arial" w:eastAsia="Arial" w:cs="Arial"/>
          <w:b w:val="0"/>
          <w:bCs w:val="0"/>
          <w:i w:val="1"/>
          <w:iCs w:val="1"/>
          <w:caps w:val="0"/>
          <w:smallCaps w:val="0"/>
          <w:noProof w:val="0"/>
          <w:color w:val="222222"/>
          <w:sz w:val="24"/>
          <w:szCs w:val="24"/>
          <w:lang w:val="en-US"/>
        </w:rPr>
        <w:t>Career development and counseling: Putting theory and research to work</w:t>
      </w:r>
      <w:r w:rsidRPr="6B4CEE20" w:rsidR="6B3B4979">
        <w:rPr>
          <w:rFonts w:ascii="Arial" w:hAnsi="Arial" w:eastAsia="Arial" w:cs="Arial"/>
          <w:b w:val="0"/>
          <w:bCs w:val="0"/>
          <w:i w:val="0"/>
          <w:iCs w:val="0"/>
          <w:caps w:val="0"/>
          <w:smallCaps w:val="0"/>
          <w:noProof w:val="0"/>
          <w:color w:val="222222"/>
          <w:sz w:val="24"/>
          <w:szCs w:val="24"/>
          <w:lang w:val="en-US"/>
        </w:rPr>
        <w:t xml:space="preserve">, </w:t>
      </w:r>
      <w:r w:rsidRPr="6B4CEE20" w:rsidR="6B3B4979">
        <w:rPr>
          <w:rFonts w:ascii="Arial" w:hAnsi="Arial" w:eastAsia="Arial" w:cs="Arial"/>
          <w:b w:val="0"/>
          <w:bCs w:val="0"/>
          <w:i w:val="1"/>
          <w:iCs w:val="1"/>
          <w:caps w:val="0"/>
          <w:smallCaps w:val="0"/>
          <w:noProof w:val="0"/>
          <w:color w:val="222222"/>
          <w:sz w:val="24"/>
          <w:szCs w:val="24"/>
          <w:lang w:val="en-US"/>
        </w:rPr>
        <w:t>2</w:t>
      </w:r>
      <w:r w:rsidRPr="6B4CEE20" w:rsidR="6B3B4979">
        <w:rPr>
          <w:rFonts w:ascii="Arial" w:hAnsi="Arial" w:eastAsia="Arial" w:cs="Arial"/>
          <w:b w:val="0"/>
          <w:bCs w:val="0"/>
          <w:i w:val="0"/>
          <w:iCs w:val="0"/>
          <w:caps w:val="0"/>
          <w:smallCaps w:val="0"/>
          <w:noProof w:val="0"/>
          <w:color w:val="222222"/>
          <w:sz w:val="24"/>
          <w:szCs w:val="24"/>
          <w:lang w:val="en-US"/>
        </w:rPr>
        <w:t>, pp.55-82.</w:t>
      </w:r>
    </w:p>
    <w:p w:rsidR="403698C2" w:rsidP="6B4CEE20" w:rsidRDefault="403698C2" w14:paraId="4A573176" w14:textId="5687A22D">
      <w:pPr>
        <w:pStyle w:val="ListParagraph"/>
        <w:numPr>
          <w:ilvl w:val="0"/>
          <w:numId w:val="2"/>
        </w:numPr>
        <w:spacing w:line="360" w:lineRule="auto"/>
        <w:jc w:val="both"/>
        <w:rPr>
          <w:rFonts w:ascii="Arial" w:hAnsi="Arial" w:eastAsia="Arial" w:cs="Arial"/>
          <w:noProof w:val="0"/>
          <w:lang w:val="en-US"/>
        </w:rPr>
      </w:pPr>
      <w:r w:rsidRPr="6B4CEE20" w:rsidR="403698C2">
        <w:rPr>
          <w:rFonts w:ascii="Arial" w:hAnsi="Arial" w:eastAsia="Arial" w:cs="Arial"/>
          <w:b w:val="0"/>
          <w:bCs w:val="0"/>
          <w:i w:val="0"/>
          <w:iCs w:val="0"/>
          <w:caps w:val="0"/>
          <w:smallCaps w:val="0"/>
          <w:noProof w:val="0"/>
          <w:color w:val="222222"/>
          <w:sz w:val="24"/>
          <w:szCs w:val="24"/>
          <w:lang w:val="en-US"/>
        </w:rPr>
        <w:t xml:space="preserve">Saiz-Alvarez, J.M. ed., 2018. </w:t>
      </w:r>
      <w:r w:rsidRPr="6B4CEE20" w:rsidR="403698C2">
        <w:rPr>
          <w:rFonts w:ascii="Arial" w:hAnsi="Arial" w:eastAsia="Arial" w:cs="Arial"/>
          <w:b w:val="0"/>
          <w:bCs w:val="0"/>
          <w:i w:val="1"/>
          <w:iCs w:val="1"/>
          <w:caps w:val="0"/>
          <w:smallCaps w:val="0"/>
          <w:noProof w:val="0"/>
          <w:color w:val="222222"/>
          <w:sz w:val="24"/>
          <w:szCs w:val="24"/>
          <w:lang w:val="en-US"/>
        </w:rPr>
        <w:t>Business strategies and advanced techniques for entrepreneurship 4.0</w:t>
      </w:r>
      <w:r w:rsidRPr="6B4CEE20" w:rsidR="403698C2">
        <w:rPr>
          <w:rFonts w:ascii="Arial" w:hAnsi="Arial" w:eastAsia="Arial" w:cs="Arial"/>
          <w:b w:val="0"/>
          <w:bCs w:val="0"/>
          <w:i w:val="0"/>
          <w:iCs w:val="0"/>
          <w:caps w:val="0"/>
          <w:smallCaps w:val="0"/>
          <w:noProof w:val="0"/>
          <w:color w:val="222222"/>
          <w:sz w:val="24"/>
          <w:szCs w:val="24"/>
          <w:lang w:val="en-US"/>
        </w:rPr>
        <w:t>. IGI Global.</w:t>
      </w:r>
    </w:p>
    <w:p w:rsidR="209046A7" w:rsidP="6B4CEE20" w:rsidRDefault="209046A7" w14:paraId="1BFDD627" w14:textId="57F80807">
      <w:pPr>
        <w:pStyle w:val="ListParagraph"/>
        <w:numPr>
          <w:ilvl w:val="0"/>
          <w:numId w:val="2"/>
        </w:numPr>
        <w:spacing w:line="360" w:lineRule="auto"/>
        <w:jc w:val="both"/>
        <w:rPr>
          <w:rFonts w:ascii="Arial" w:hAnsi="Arial" w:eastAsia="Arial" w:cs="Arial"/>
          <w:b w:val="0"/>
          <w:bCs w:val="0"/>
          <w:i w:val="0"/>
          <w:iCs w:val="0"/>
          <w:caps w:val="0"/>
          <w:smallCaps w:val="0"/>
          <w:noProof w:val="0"/>
          <w:color w:val="auto"/>
          <w:sz w:val="24"/>
          <w:szCs w:val="24"/>
          <w:lang w:val="en-US"/>
        </w:rPr>
      </w:pPr>
      <w:r w:rsidRPr="6B4CEE20" w:rsidR="209046A7">
        <w:rPr>
          <w:rFonts w:ascii="Arial" w:hAnsi="Arial" w:eastAsia="Arial" w:cs="Arial"/>
          <w:b w:val="0"/>
          <w:bCs w:val="0"/>
          <w:i w:val="0"/>
          <w:iCs w:val="0"/>
          <w:caps w:val="0"/>
          <w:smallCaps w:val="0"/>
          <w:noProof w:val="0"/>
          <w:color w:val="auto"/>
          <w:sz w:val="24"/>
          <w:szCs w:val="24"/>
          <w:lang w:val="en-US"/>
        </w:rPr>
        <w:t xml:space="preserve">Stewart, C., </w:t>
      </w:r>
      <w:r w:rsidRPr="6B4CEE20" w:rsidR="209046A7">
        <w:rPr>
          <w:rFonts w:ascii="Arial" w:hAnsi="Arial" w:eastAsia="Arial" w:cs="Arial"/>
          <w:b w:val="0"/>
          <w:bCs w:val="0"/>
          <w:i w:val="0"/>
          <w:iCs w:val="0"/>
          <w:caps w:val="0"/>
          <w:smallCaps w:val="0"/>
          <w:noProof w:val="0"/>
          <w:color w:val="auto"/>
          <w:sz w:val="24"/>
          <w:szCs w:val="24"/>
          <w:lang w:val="en-US"/>
        </w:rPr>
        <w:t>Nodoushani</w:t>
      </w:r>
      <w:r w:rsidRPr="6B4CEE20" w:rsidR="209046A7">
        <w:rPr>
          <w:rFonts w:ascii="Arial" w:hAnsi="Arial" w:eastAsia="Arial" w:cs="Arial"/>
          <w:b w:val="0"/>
          <w:bCs w:val="0"/>
          <w:i w:val="0"/>
          <w:iCs w:val="0"/>
          <w:caps w:val="0"/>
          <w:smallCaps w:val="0"/>
          <w:noProof w:val="0"/>
          <w:color w:val="auto"/>
          <w:sz w:val="24"/>
          <w:szCs w:val="24"/>
          <w:lang w:val="en-US"/>
        </w:rPr>
        <w:t xml:space="preserve">, O. &amp; Stumpf, J. 2018, "Cultivating Employees Using Maslow's Hierarchy of Needs", </w:t>
      </w:r>
      <w:r w:rsidRPr="6B4CEE20" w:rsidR="209046A7">
        <w:rPr>
          <w:rFonts w:ascii="Arial" w:hAnsi="Arial" w:eastAsia="Arial" w:cs="Arial"/>
          <w:b w:val="0"/>
          <w:bCs w:val="0"/>
          <w:i w:val="1"/>
          <w:iCs w:val="1"/>
          <w:caps w:val="0"/>
          <w:smallCaps w:val="0"/>
          <w:noProof w:val="0"/>
          <w:color w:val="auto"/>
          <w:sz w:val="24"/>
          <w:szCs w:val="24"/>
          <w:lang w:val="en-US"/>
        </w:rPr>
        <w:t xml:space="preserve">Competition Forum, </w:t>
      </w:r>
      <w:r w:rsidRPr="6B4CEE20" w:rsidR="209046A7">
        <w:rPr>
          <w:rFonts w:ascii="Arial" w:hAnsi="Arial" w:eastAsia="Arial" w:cs="Arial"/>
          <w:b w:val="0"/>
          <w:bCs w:val="0"/>
          <w:i w:val="0"/>
          <w:iCs w:val="0"/>
          <w:caps w:val="0"/>
          <w:smallCaps w:val="0"/>
          <w:noProof w:val="0"/>
          <w:color w:val="auto"/>
          <w:sz w:val="24"/>
          <w:szCs w:val="24"/>
          <w:lang w:val="en-US"/>
        </w:rPr>
        <w:t>vol. 16, no. 2, pp. 67-75.</w:t>
      </w:r>
      <w:r w:rsidRPr="6B4CEE20" w:rsidR="3E1E8110">
        <w:rPr>
          <w:rFonts w:ascii="Arial" w:hAnsi="Arial" w:eastAsia="Arial" w:cs="Arial"/>
          <w:b w:val="0"/>
          <w:bCs w:val="0"/>
          <w:i w:val="0"/>
          <w:iCs w:val="0"/>
          <w:caps w:val="0"/>
          <w:smallCaps w:val="0"/>
          <w:noProof w:val="0"/>
          <w:color w:val="auto"/>
          <w:sz w:val="24"/>
          <w:szCs w:val="24"/>
          <w:lang w:val="en-US"/>
        </w:rPr>
        <w:t xml:space="preserve"> Available at: </w:t>
      </w:r>
      <w:hyperlink r:id="R4a12d6ebe2d74238">
        <w:r w:rsidRPr="6B4CEE20" w:rsidR="3E1E8110">
          <w:rPr>
            <w:rStyle w:val="Hyperlink"/>
            <w:rFonts w:ascii="Arial" w:hAnsi="Arial" w:eastAsia="Arial" w:cs="Arial"/>
            <w:b w:val="0"/>
            <w:bCs w:val="0"/>
            <w:i w:val="0"/>
            <w:iCs w:val="0"/>
            <w:caps w:val="0"/>
            <w:smallCaps w:val="0"/>
            <w:noProof w:val="0"/>
            <w:sz w:val="24"/>
            <w:szCs w:val="24"/>
            <w:lang w:val="en-US"/>
          </w:rPr>
          <w:t>https://www.proquest.com/scholarly-journals/cultivating-employees-using-maslows-hierarchy/docview/2369806244/se-2?accountid=130472</w:t>
        </w:r>
      </w:hyperlink>
    </w:p>
    <w:sectPr w:rsidR="45CBDDB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2DQvLmwYx7+ejQ" int2:id="5zfoT92p">
      <int2:state int2:type="AugLoop_Text_Critique" int2:value="Rejected"/>
    </int2:textHash>
    <int2:textHash int2:hashCode="jaAoIf2mMXM0xa" int2:id="8O4qp5se">
      <int2:state int2:type="AugLoop_Text_Critique" int2:value="Rejected"/>
    </int2:textHash>
    <int2:textHash int2:hashCode="29/xcpzoxmgS34" int2:id="K46uvyXw">
      <int2:state int2:type="AugLoop_Text_Critique" int2:value="Rejected"/>
    </int2:textHash>
    <int2:textHash int2:hashCode="cA32/TN4MwVZY0" int2:id="jRoTYNkK">
      <int2:state int2:type="AugLoop_Text_Critique" int2:value="Rejected"/>
    </int2:textHash>
    <int2:bookmark int2:bookmarkName="_Int_ftTKrW1W" int2:invalidationBookmarkName="" int2:hashCode="5cEnj+BQkBZE21" int2:id="m87fvOAF">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44baa0c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0" w15:restartNumberingAfterBreak="0">
    <w:nsid w:val="368B518F"/>
    <w:multiLevelType w:val="hybridMultilevel"/>
    <w:tmpl w:val="FFFFFFFF"/>
    <w:lvl w:ilvl="0" w:tplc="A296C918">
      <w:start w:val="1"/>
      <w:numFmt w:val="decimal"/>
      <w:lvlText w:val="%1."/>
      <w:lvlJc w:val="left"/>
      <w:pPr>
        <w:ind w:left="720" w:hanging="360"/>
      </w:pPr>
    </w:lvl>
    <w:lvl w:ilvl="1" w:tplc="4636D4CE">
      <w:start w:val="1"/>
      <w:numFmt w:val="lowerLetter"/>
      <w:lvlText w:val="%2."/>
      <w:lvlJc w:val="left"/>
      <w:pPr>
        <w:ind w:left="1440" w:hanging="360"/>
      </w:pPr>
    </w:lvl>
    <w:lvl w:ilvl="2" w:tplc="5DFC06D2">
      <w:start w:val="1"/>
      <w:numFmt w:val="lowerRoman"/>
      <w:lvlText w:val="%3."/>
      <w:lvlJc w:val="right"/>
      <w:pPr>
        <w:ind w:left="2160" w:hanging="180"/>
      </w:pPr>
    </w:lvl>
    <w:lvl w:ilvl="3" w:tplc="F7D2EC9E">
      <w:start w:val="1"/>
      <w:numFmt w:val="decimal"/>
      <w:lvlText w:val="%4."/>
      <w:lvlJc w:val="left"/>
      <w:pPr>
        <w:ind w:left="2880" w:hanging="360"/>
      </w:pPr>
    </w:lvl>
    <w:lvl w:ilvl="4" w:tplc="F14A5EB0">
      <w:start w:val="1"/>
      <w:numFmt w:val="lowerLetter"/>
      <w:lvlText w:val="%5."/>
      <w:lvlJc w:val="left"/>
      <w:pPr>
        <w:ind w:left="3600" w:hanging="360"/>
      </w:pPr>
    </w:lvl>
    <w:lvl w:ilvl="5" w:tplc="16CA91AA">
      <w:start w:val="1"/>
      <w:numFmt w:val="lowerRoman"/>
      <w:lvlText w:val="%6."/>
      <w:lvlJc w:val="right"/>
      <w:pPr>
        <w:ind w:left="4320" w:hanging="180"/>
      </w:pPr>
    </w:lvl>
    <w:lvl w:ilvl="6" w:tplc="A276F5F0">
      <w:start w:val="1"/>
      <w:numFmt w:val="decimal"/>
      <w:lvlText w:val="%7."/>
      <w:lvlJc w:val="left"/>
      <w:pPr>
        <w:ind w:left="5040" w:hanging="360"/>
      </w:pPr>
    </w:lvl>
    <w:lvl w:ilvl="7" w:tplc="8CF4DCAE">
      <w:start w:val="1"/>
      <w:numFmt w:val="lowerLetter"/>
      <w:lvlText w:val="%8."/>
      <w:lvlJc w:val="left"/>
      <w:pPr>
        <w:ind w:left="5760" w:hanging="360"/>
      </w:pPr>
    </w:lvl>
    <w:lvl w:ilvl="8" w:tplc="7C3C8F62">
      <w:start w:val="1"/>
      <w:numFmt w:val="lowerRoman"/>
      <w:lvlText w:val="%9."/>
      <w:lvlJc w:val="right"/>
      <w:pPr>
        <w:ind w:left="6480" w:hanging="180"/>
      </w:pPr>
    </w:lvl>
  </w:abstractNum>
  <w:num w:numId="2">
    <w:abstractNumId w:val="1"/>
  </w:num>
  <w:num w:numId="1" w16cid:durableId="992876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4BDDD8"/>
    <w:rsid w:val="0012B073"/>
    <w:rsid w:val="003E9094"/>
    <w:rsid w:val="00427188"/>
    <w:rsid w:val="00621B98"/>
    <w:rsid w:val="00686DD4"/>
    <w:rsid w:val="00900110"/>
    <w:rsid w:val="00996B2A"/>
    <w:rsid w:val="00CF0FA0"/>
    <w:rsid w:val="00FC237A"/>
    <w:rsid w:val="011F3259"/>
    <w:rsid w:val="017CE2FA"/>
    <w:rsid w:val="01DC5271"/>
    <w:rsid w:val="0239039A"/>
    <w:rsid w:val="0296D41F"/>
    <w:rsid w:val="02DADEEE"/>
    <w:rsid w:val="02DC2CFD"/>
    <w:rsid w:val="030B453C"/>
    <w:rsid w:val="031D0071"/>
    <w:rsid w:val="0351206B"/>
    <w:rsid w:val="043C5A0A"/>
    <w:rsid w:val="0465F39D"/>
    <w:rsid w:val="04B42B78"/>
    <w:rsid w:val="04E1053E"/>
    <w:rsid w:val="0511B243"/>
    <w:rsid w:val="053D4548"/>
    <w:rsid w:val="056A9685"/>
    <w:rsid w:val="05EE4B27"/>
    <w:rsid w:val="061E24E8"/>
    <w:rsid w:val="0750C2BC"/>
    <w:rsid w:val="07588648"/>
    <w:rsid w:val="0761E1DE"/>
    <w:rsid w:val="077A20F2"/>
    <w:rsid w:val="078FC3EB"/>
    <w:rsid w:val="083FA5C3"/>
    <w:rsid w:val="089D94EA"/>
    <w:rsid w:val="08CA68C1"/>
    <w:rsid w:val="08FB4FA3"/>
    <w:rsid w:val="09420C61"/>
    <w:rsid w:val="0964810A"/>
    <w:rsid w:val="09DACBF5"/>
    <w:rsid w:val="0A13ABDF"/>
    <w:rsid w:val="0A4FD679"/>
    <w:rsid w:val="0B3A76C6"/>
    <w:rsid w:val="0B4A0F8F"/>
    <w:rsid w:val="0B520490"/>
    <w:rsid w:val="0B65F7D7"/>
    <w:rsid w:val="0B6870C6"/>
    <w:rsid w:val="0B969F24"/>
    <w:rsid w:val="0BBEC2FA"/>
    <w:rsid w:val="0BE436DE"/>
    <w:rsid w:val="0BE95670"/>
    <w:rsid w:val="0C15EE6C"/>
    <w:rsid w:val="0C6CFFCF"/>
    <w:rsid w:val="0C8872F3"/>
    <w:rsid w:val="0CB38E06"/>
    <w:rsid w:val="0CD2D655"/>
    <w:rsid w:val="0CED2B03"/>
    <w:rsid w:val="0CFC8345"/>
    <w:rsid w:val="0D154301"/>
    <w:rsid w:val="0D9B3818"/>
    <w:rsid w:val="0DB063AF"/>
    <w:rsid w:val="0DB40819"/>
    <w:rsid w:val="0DDBCC91"/>
    <w:rsid w:val="0DE54651"/>
    <w:rsid w:val="0E35114A"/>
    <w:rsid w:val="0E5960EC"/>
    <w:rsid w:val="0F06E74C"/>
    <w:rsid w:val="0F2EA3E7"/>
    <w:rsid w:val="0F4A0FCD"/>
    <w:rsid w:val="0F8DB82C"/>
    <w:rsid w:val="10DC5736"/>
    <w:rsid w:val="10DD4243"/>
    <w:rsid w:val="10EBBB70"/>
    <w:rsid w:val="11A60234"/>
    <w:rsid w:val="122ECBF6"/>
    <w:rsid w:val="1267B5BF"/>
    <w:rsid w:val="1334FCA8"/>
    <w:rsid w:val="133D0ADB"/>
    <w:rsid w:val="134C0FFE"/>
    <w:rsid w:val="1367155C"/>
    <w:rsid w:val="138450A4"/>
    <w:rsid w:val="13C32E29"/>
    <w:rsid w:val="142DEE43"/>
    <w:rsid w:val="142F952E"/>
    <w:rsid w:val="153391F2"/>
    <w:rsid w:val="155EEFA1"/>
    <w:rsid w:val="1591C159"/>
    <w:rsid w:val="15C16B39"/>
    <w:rsid w:val="15E78661"/>
    <w:rsid w:val="15F5971D"/>
    <w:rsid w:val="16513CA8"/>
    <w:rsid w:val="16EE4FD9"/>
    <w:rsid w:val="17CDE017"/>
    <w:rsid w:val="1861CDF9"/>
    <w:rsid w:val="18D7280A"/>
    <w:rsid w:val="193022C3"/>
    <w:rsid w:val="1962EB20"/>
    <w:rsid w:val="199F3227"/>
    <w:rsid w:val="19B3C10F"/>
    <w:rsid w:val="19B895E0"/>
    <w:rsid w:val="19D965E2"/>
    <w:rsid w:val="19F40B23"/>
    <w:rsid w:val="1A29FB99"/>
    <w:rsid w:val="1A9FA3C3"/>
    <w:rsid w:val="1B5B72F5"/>
    <w:rsid w:val="1B980AB5"/>
    <w:rsid w:val="1BCF6070"/>
    <w:rsid w:val="1C2807CB"/>
    <w:rsid w:val="1C376E6B"/>
    <w:rsid w:val="1C4D5D42"/>
    <w:rsid w:val="1C595FD6"/>
    <w:rsid w:val="1C8682A2"/>
    <w:rsid w:val="1C8AE3ED"/>
    <w:rsid w:val="1CA9FF62"/>
    <w:rsid w:val="1CB6A99A"/>
    <w:rsid w:val="1CB6ED7A"/>
    <w:rsid w:val="1CB72132"/>
    <w:rsid w:val="1CE7CC1A"/>
    <w:rsid w:val="1D0C7645"/>
    <w:rsid w:val="1D3BF792"/>
    <w:rsid w:val="1D49D7C7"/>
    <w:rsid w:val="1DE2976D"/>
    <w:rsid w:val="1E71701B"/>
    <w:rsid w:val="1E9583BE"/>
    <w:rsid w:val="1E9C44D9"/>
    <w:rsid w:val="1EA3F164"/>
    <w:rsid w:val="1EAB10EA"/>
    <w:rsid w:val="1EB9D500"/>
    <w:rsid w:val="1EEA8E32"/>
    <w:rsid w:val="1F07A665"/>
    <w:rsid w:val="1F23DE02"/>
    <w:rsid w:val="1F3EEB38"/>
    <w:rsid w:val="1F47A725"/>
    <w:rsid w:val="1F6C80F0"/>
    <w:rsid w:val="1F909980"/>
    <w:rsid w:val="1FB1EAFB"/>
    <w:rsid w:val="1FE6E9E3"/>
    <w:rsid w:val="205C523C"/>
    <w:rsid w:val="209046A7"/>
    <w:rsid w:val="20F046E3"/>
    <w:rsid w:val="214E6250"/>
    <w:rsid w:val="21C25117"/>
    <w:rsid w:val="220ED1E8"/>
    <w:rsid w:val="22F49448"/>
    <w:rsid w:val="23090574"/>
    <w:rsid w:val="23354A43"/>
    <w:rsid w:val="2356D769"/>
    <w:rsid w:val="23850D93"/>
    <w:rsid w:val="23AD4CBA"/>
    <w:rsid w:val="23DEFCE8"/>
    <w:rsid w:val="24032FD4"/>
    <w:rsid w:val="2403E151"/>
    <w:rsid w:val="24BC2C6B"/>
    <w:rsid w:val="24E2962F"/>
    <w:rsid w:val="25085731"/>
    <w:rsid w:val="250CD165"/>
    <w:rsid w:val="252294EE"/>
    <w:rsid w:val="25620031"/>
    <w:rsid w:val="25EEDD13"/>
    <w:rsid w:val="26008027"/>
    <w:rsid w:val="264E7A9F"/>
    <w:rsid w:val="2668A48E"/>
    <w:rsid w:val="266F2567"/>
    <w:rsid w:val="26970725"/>
    <w:rsid w:val="26A8126C"/>
    <w:rsid w:val="26B9E38F"/>
    <w:rsid w:val="26F2A0DA"/>
    <w:rsid w:val="26FAC1AE"/>
    <w:rsid w:val="2765E8B7"/>
    <w:rsid w:val="27772265"/>
    <w:rsid w:val="27AB5FD6"/>
    <w:rsid w:val="27DF27BD"/>
    <w:rsid w:val="27DFC4F9"/>
    <w:rsid w:val="28C16C34"/>
    <w:rsid w:val="28E60631"/>
    <w:rsid w:val="2938E60A"/>
    <w:rsid w:val="29E445A4"/>
    <w:rsid w:val="29E752B1"/>
    <w:rsid w:val="29EB076C"/>
    <w:rsid w:val="2AE64368"/>
    <w:rsid w:val="2AEBB2CD"/>
    <w:rsid w:val="2AF86927"/>
    <w:rsid w:val="2B237CA7"/>
    <w:rsid w:val="2B3B1EF4"/>
    <w:rsid w:val="2B3B8387"/>
    <w:rsid w:val="2B56560A"/>
    <w:rsid w:val="2C449AA8"/>
    <w:rsid w:val="2CEAFC50"/>
    <w:rsid w:val="2CF79D32"/>
    <w:rsid w:val="2D54F066"/>
    <w:rsid w:val="2D6C845A"/>
    <w:rsid w:val="2D83A002"/>
    <w:rsid w:val="2D86D75B"/>
    <w:rsid w:val="2D989D07"/>
    <w:rsid w:val="2DAA6DD8"/>
    <w:rsid w:val="2DC510D9"/>
    <w:rsid w:val="2DD1D6D2"/>
    <w:rsid w:val="2E5496D9"/>
    <w:rsid w:val="2ED5C051"/>
    <w:rsid w:val="2F0BADFF"/>
    <w:rsid w:val="2F19CAF3"/>
    <w:rsid w:val="2F389600"/>
    <w:rsid w:val="2F65B711"/>
    <w:rsid w:val="2F83348A"/>
    <w:rsid w:val="2FFDCAFB"/>
    <w:rsid w:val="303504BA"/>
    <w:rsid w:val="3066B77C"/>
    <w:rsid w:val="310902C2"/>
    <w:rsid w:val="3134F00D"/>
    <w:rsid w:val="313C88BB"/>
    <w:rsid w:val="315E3B50"/>
    <w:rsid w:val="316FD4B4"/>
    <w:rsid w:val="318912C1"/>
    <w:rsid w:val="31CDC4DA"/>
    <w:rsid w:val="31E97F1E"/>
    <w:rsid w:val="333B21B8"/>
    <w:rsid w:val="3352B8BB"/>
    <w:rsid w:val="33642CCA"/>
    <w:rsid w:val="33BB25B2"/>
    <w:rsid w:val="34538AF0"/>
    <w:rsid w:val="34577C11"/>
    <w:rsid w:val="3490B9EA"/>
    <w:rsid w:val="3491A09C"/>
    <w:rsid w:val="34F85CC7"/>
    <w:rsid w:val="352CBACD"/>
    <w:rsid w:val="35C2EAF2"/>
    <w:rsid w:val="35CB86FF"/>
    <w:rsid w:val="35D3DC59"/>
    <w:rsid w:val="36442426"/>
    <w:rsid w:val="36A6C307"/>
    <w:rsid w:val="372D5E8D"/>
    <w:rsid w:val="37F94F3E"/>
    <w:rsid w:val="3858696B"/>
    <w:rsid w:val="387D791D"/>
    <w:rsid w:val="389880D4"/>
    <w:rsid w:val="389CA57D"/>
    <w:rsid w:val="38A588D4"/>
    <w:rsid w:val="38F18900"/>
    <w:rsid w:val="397BD455"/>
    <w:rsid w:val="39D87650"/>
    <w:rsid w:val="3A4F0648"/>
    <w:rsid w:val="3A59747A"/>
    <w:rsid w:val="3A7F92D2"/>
    <w:rsid w:val="3AFB1292"/>
    <w:rsid w:val="3AFD65BD"/>
    <w:rsid w:val="3B0426BD"/>
    <w:rsid w:val="3B5AA277"/>
    <w:rsid w:val="3B66B8A0"/>
    <w:rsid w:val="3BD5237C"/>
    <w:rsid w:val="3C61BFB6"/>
    <w:rsid w:val="3CA0BC72"/>
    <w:rsid w:val="3D283CB2"/>
    <w:rsid w:val="3D349542"/>
    <w:rsid w:val="3D37D296"/>
    <w:rsid w:val="3D79B393"/>
    <w:rsid w:val="3D7CBF3E"/>
    <w:rsid w:val="3DBC5608"/>
    <w:rsid w:val="3E06E114"/>
    <w:rsid w:val="3E11E99A"/>
    <w:rsid w:val="3E1E8110"/>
    <w:rsid w:val="3E4FB835"/>
    <w:rsid w:val="3EDED3F3"/>
    <w:rsid w:val="3EFCC1EB"/>
    <w:rsid w:val="3F3A2B8B"/>
    <w:rsid w:val="3F537B68"/>
    <w:rsid w:val="3F74D3AA"/>
    <w:rsid w:val="3FD9CE1E"/>
    <w:rsid w:val="3FF803EC"/>
    <w:rsid w:val="403698C2"/>
    <w:rsid w:val="404BDDD8"/>
    <w:rsid w:val="40732B1E"/>
    <w:rsid w:val="4095F8FC"/>
    <w:rsid w:val="41574D64"/>
    <w:rsid w:val="416A9368"/>
    <w:rsid w:val="417BD21D"/>
    <w:rsid w:val="417F31C7"/>
    <w:rsid w:val="4195DB3A"/>
    <w:rsid w:val="41D6D714"/>
    <w:rsid w:val="42635558"/>
    <w:rsid w:val="42C702A5"/>
    <w:rsid w:val="42E31FA9"/>
    <w:rsid w:val="43692381"/>
    <w:rsid w:val="437206F4"/>
    <w:rsid w:val="43C0426F"/>
    <w:rsid w:val="43F9A766"/>
    <w:rsid w:val="4494E608"/>
    <w:rsid w:val="449B40BE"/>
    <w:rsid w:val="44C85AA8"/>
    <w:rsid w:val="44DC1296"/>
    <w:rsid w:val="45117579"/>
    <w:rsid w:val="45450AD4"/>
    <w:rsid w:val="4560614A"/>
    <w:rsid w:val="45CBDDB2"/>
    <w:rsid w:val="45DE55D0"/>
    <w:rsid w:val="45F85D20"/>
    <w:rsid w:val="464E9C40"/>
    <w:rsid w:val="46730951"/>
    <w:rsid w:val="467C9312"/>
    <w:rsid w:val="469ADB0D"/>
    <w:rsid w:val="46A311DF"/>
    <w:rsid w:val="46CB68BA"/>
    <w:rsid w:val="4730BD12"/>
    <w:rsid w:val="4738B3DC"/>
    <w:rsid w:val="476C926B"/>
    <w:rsid w:val="47833F62"/>
    <w:rsid w:val="479AA33E"/>
    <w:rsid w:val="47C9889B"/>
    <w:rsid w:val="47CD29FF"/>
    <w:rsid w:val="47F29CE2"/>
    <w:rsid w:val="48E2B013"/>
    <w:rsid w:val="48E50503"/>
    <w:rsid w:val="48FB2BE0"/>
    <w:rsid w:val="49635F0B"/>
    <w:rsid w:val="49CA10EB"/>
    <w:rsid w:val="4A23FAD8"/>
    <w:rsid w:val="4A2535C1"/>
    <w:rsid w:val="4AB80E5D"/>
    <w:rsid w:val="4AC8CAA5"/>
    <w:rsid w:val="4B9FA71E"/>
    <w:rsid w:val="4C0A51B9"/>
    <w:rsid w:val="4C35D4EB"/>
    <w:rsid w:val="4C427AA5"/>
    <w:rsid w:val="4C491045"/>
    <w:rsid w:val="4C6D65D3"/>
    <w:rsid w:val="4CED66C4"/>
    <w:rsid w:val="4D3FA837"/>
    <w:rsid w:val="4DB46F63"/>
    <w:rsid w:val="4E2B4EA4"/>
    <w:rsid w:val="4E3594A2"/>
    <w:rsid w:val="4E36062A"/>
    <w:rsid w:val="4E3FD9F6"/>
    <w:rsid w:val="4E65389E"/>
    <w:rsid w:val="4EEBC683"/>
    <w:rsid w:val="4F543FFC"/>
    <w:rsid w:val="4F822395"/>
    <w:rsid w:val="4F8CEDBC"/>
    <w:rsid w:val="4FADA6C1"/>
    <w:rsid w:val="4FAFED06"/>
    <w:rsid w:val="5048A5C0"/>
    <w:rsid w:val="5056E120"/>
    <w:rsid w:val="5062F48E"/>
    <w:rsid w:val="5064BE29"/>
    <w:rsid w:val="5096D008"/>
    <w:rsid w:val="50AA2D6F"/>
    <w:rsid w:val="50EA4F29"/>
    <w:rsid w:val="51175875"/>
    <w:rsid w:val="51F3BDD5"/>
    <w:rsid w:val="526BDFBA"/>
    <w:rsid w:val="5280FC0F"/>
    <w:rsid w:val="52FE25FE"/>
    <w:rsid w:val="53272550"/>
    <w:rsid w:val="5349DD3A"/>
    <w:rsid w:val="53679A68"/>
    <w:rsid w:val="537988B3"/>
    <w:rsid w:val="53B18AEC"/>
    <w:rsid w:val="53B2CC58"/>
    <w:rsid w:val="53DAED0F"/>
    <w:rsid w:val="542DF505"/>
    <w:rsid w:val="54494454"/>
    <w:rsid w:val="548582B1"/>
    <w:rsid w:val="55060FCF"/>
    <w:rsid w:val="55D449F3"/>
    <w:rsid w:val="5614FE37"/>
    <w:rsid w:val="56740B05"/>
    <w:rsid w:val="567EF40B"/>
    <w:rsid w:val="56AF5D06"/>
    <w:rsid w:val="56EE58B3"/>
    <w:rsid w:val="571C8092"/>
    <w:rsid w:val="5754131D"/>
    <w:rsid w:val="57B7CC43"/>
    <w:rsid w:val="57DC5494"/>
    <w:rsid w:val="581171B1"/>
    <w:rsid w:val="583611C3"/>
    <w:rsid w:val="584F07DF"/>
    <w:rsid w:val="588DCCCC"/>
    <w:rsid w:val="58F773FF"/>
    <w:rsid w:val="59059176"/>
    <w:rsid w:val="5929989E"/>
    <w:rsid w:val="59C31407"/>
    <w:rsid w:val="59FC4E60"/>
    <w:rsid w:val="5A2291BC"/>
    <w:rsid w:val="5A2B7336"/>
    <w:rsid w:val="5A457519"/>
    <w:rsid w:val="5A518544"/>
    <w:rsid w:val="5A9AD3FE"/>
    <w:rsid w:val="5AD026B4"/>
    <w:rsid w:val="5AF06876"/>
    <w:rsid w:val="5B29E535"/>
    <w:rsid w:val="5B3C4F47"/>
    <w:rsid w:val="5B57BB30"/>
    <w:rsid w:val="5B7CE2B6"/>
    <w:rsid w:val="5B94DCF0"/>
    <w:rsid w:val="5BB1FE67"/>
    <w:rsid w:val="5BB3F3AF"/>
    <w:rsid w:val="5BC8DEF9"/>
    <w:rsid w:val="5BE460AC"/>
    <w:rsid w:val="5C74C94D"/>
    <w:rsid w:val="5CC1DBE7"/>
    <w:rsid w:val="5CDB7D92"/>
    <w:rsid w:val="5D2A8493"/>
    <w:rsid w:val="5D65A456"/>
    <w:rsid w:val="5DBFD753"/>
    <w:rsid w:val="5E029716"/>
    <w:rsid w:val="5E200BA8"/>
    <w:rsid w:val="5E48C4A1"/>
    <w:rsid w:val="5E53B379"/>
    <w:rsid w:val="5E78DE01"/>
    <w:rsid w:val="5E7B57EF"/>
    <w:rsid w:val="5EDB506C"/>
    <w:rsid w:val="5F1D9027"/>
    <w:rsid w:val="5F83A49D"/>
    <w:rsid w:val="5F871217"/>
    <w:rsid w:val="60E48ABA"/>
    <w:rsid w:val="61110FF5"/>
    <w:rsid w:val="611C1D07"/>
    <w:rsid w:val="611C94CE"/>
    <w:rsid w:val="6159A92E"/>
    <w:rsid w:val="6165734C"/>
    <w:rsid w:val="6173FEB5"/>
    <w:rsid w:val="6198EF9D"/>
    <w:rsid w:val="61A2FF59"/>
    <w:rsid w:val="62055759"/>
    <w:rsid w:val="6259C202"/>
    <w:rsid w:val="628AF8BA"/>
    <w:rsid w:val="62AC7EF2"/>
    <w:rsid w:val="62F8F0AC"/>
    <w:rsid w:val="63301182"/>
    <w:rsid w:val="633A2B84"/>
    <w:rsid w:val="6363E6CA"/>
    <w:rsid w:val="636A59FE"/>
    <w:rsid w:val="637A3894"/>
    <w:rsid w:val="63AD078E"/>
    <w:rsid w:val="63D7D96D"/>
    <w:rsid w:val="63DCE633"/>
    <w:rsid w:val="6471845F"/>
    <w:rsid w:val="6497CE90"/>
    <w:rsid w:val="649A32B7"/>
    <w:rsid w:val="64AB3F73"/>
    <w:rsid w:val="64DF30A2"/>
    <w:rsid w:val="64E05A20"/>
    <w:rsid w:val="65AA05CB"/>
    <w:rsid w:val="65BCF858"/>
    <w:rsid w:val="65DDA73F"/>
    <w:rsid w:val="667D32C4"/>
    <w:rsid w:val="66888278"/>
    <w:rsid w:val="66EF44BC"/>
    <w:rsid w:val="67016DB4"/>
    <w:rsid w:val="67233616"/>
    <w:rsid w:val="67586347"/>
    <w:rsid w:val="677AB6A5"/>
    <w:rsid w:val="67E7DF24"/>
    <w:rsid w:val="67FBAC5D"/>
    <w:rsid w:val="68204100"/>
    <w:rsid w:val="6850E576"/>
    <w:rsid w:val="691E5DD5"/>
    <w:rsid w:val="6968FA28"/>
    <w:rsid w:val="69776DC4"/>
    <w:rsid w:val="69844FE7"/>
    <w:rsid w:val="698693D7"/>
    <w:rsid w:val="699F56C7"/>
    <w:rsid w:val="69D908F2"/>
    <w:rsid w:val="6A1539E7"/>
    <w:rsid w:val="6A3F0EDE"/>
    <w:rsid w:val="6A6E8618"/>
    <w:rsid w:val="6AB314E8"/>
    <w:rsid w:val="6AB4E662"/>
    <w:rsid w:val="6B25B920"/>
    <w:rsid w:val="6B3B4979"/>
    <w:rsid w:val="6B4CEE20"/>
    <w:rsid w:val="6BC32058"/>
    <w:rsid w:val="6BD0B381"/>
    <w:rsid w:val="6BE0CF04"/>
    <w:rsid w:val="6BE601CC"/>
    <w:rsid w:val="6BF8399F"/>
    <w:rsid w:val="6C0DBF07"/>
    <w:rsid w:val="6C2207FE"/>
    <w:rsid w:val="6C30E336"/>
    <w:rsid w:val="6C40B345"/>
    <w:rsid w:val="6CB15D97"/>
    <w:rsid w:val="6CF832E5"/>
    <w:rsid w:val="6D1ACD9C"/>
    <w:rsid w:val="6D37328F"/>
    <w:rsid w:val="6D957CFD"/>
    <w:rsid w:val="6E3200D9"/>
    <w:rsid w:val="6EA0F878"/>
    <w:rsid w:val="6F085D3B"/>
    <w:rsid w:val="6F3E4EC2"/>
    <w:rsid w:val="6F503092"/>
    <w:rsid w:val="6F574455"/>
    <w:rsid w:val="6F7B268B"/>
    <w:rsid w:val="6F8AD9C1"/>
    <w:rsid w:val="6FEACA32"/>
    <w:rsid w:val="70E87F5E"/>
    <w:rsid w:val="71315814"/>
    <w:rsid w:val="7139DD1A"/>
    <w:rsid w:val="714D1EC9"/>
    <w:rsid w:val="714ED3FF"/>
    <w:rsid w:val="7151751F"/>
    <w:rsid w:val="715733C7"/>
    <w:rsid w:val="71772BE8"/>
    <w:rsid w:val="71C95E9C"/>
    <w:rsid w:val="71FBB533"/>
    <w:rsid w:val="726F9C94"/>
    <w:rsid w:val="72A75421"/>
    <w:rsid w:val="72ADFA8E"/>
    <w:rsid w:val="731146C4"/>
    <w:rsid w:val="732D396D"/>
    <w:rsid w:val="7337016E"/>
    <w:rsid w:val="737E6892"/>
    <w:rsid w:val="73C89B2F"/>
    <w:rsid w:val="73F7A8EC"/>
    <w:rsid w:val="749428A7"/>
    <w:rsid w:val="74B4DA3A"/>
    <w:rsid w:val="74EC6A3D"/>
    <w:rsid w:val="7515BDDB"/>
    <w:rsid w:val="753624A2"/>
    <w:rsid w:val="75557584"/>
    <w:rsid w:val="755796BE"/>
    <w:rsid w:val="755C3E5D"/>
    <w:rsid w:val="75FEFC04"/>
    <w:rsid w:val="7661E192"/>
    <w:rsid w:val="76EBEF63"/>
    <w:rsid w:val="770E505F"/>
    <w:rsid w:val="774D842D"/>
    <w:rsid w:val="776503DD"/>
    <w:rsid w:val="779C7D1D"/>
    <w:rsid w:val="77A76FA7"/>
    <w:rsid w:val="77C539D6"/>
    <w:rsid w:val="77EB63FD"/>
    <w:rsid w:val="782627E9"/>
    <w:rsid w:val="7843A057"/>
    <w:rsid w:val="785C78EA"/>
    <w:rsid w:val="79487159"/>
    <w:rsid w:val="796F30A0"/>
    <w:rsid w:val="7A5DA517"/>
    <w:rsid w:val="7B066A17"/>
    <w:rsid w:val="7B0FFE39"/>
    <w:rsid w:val="7B2EA940"/>
    <w:rsid w:val="7B6CD0FE"/>
    <w:rsid w:val="7B818C0B"/>
    <w:rsid w:val="7B951774"/>
    <w:rsid w:val="7B9A2BEE"/>
    <w:rsid w:val="7BD1BE20"/>
    <w:rsid w:val="7C4844B3"/>
    <w:rsid w:val="7D169BF4"/>
    <w:rsid w:val="7D16C799"/>
    <w:rsid w:val="7D3F7363"/>
    <w:rsid w:val="7D8295A2"/>
    <w:rsid w:val="7DB368A7"/>
    <w:rsid w:val="7DF19846"/>
    <w:rsid w:val="7E29FF67"/>
    <w:rsid w:val="7E6A78ED"/>
    <w:rsid w:val="7E8B875C"/>
    <w:rsid w:val="7E9F37AA"/>
    <w:rsid w:val="7F1D2571"/>
    <w:rsid w:val="7F6DAF33"/>
    <w:rsid w:val="7FD038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BDDD8"/>
  <w15:chartTrackingRefBased/>
  <w15:docId w15:val="{3C9B9F78-4B61-4CBE-B883-8017E61B2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CD2D655"/>
    <w:pPr>
      <w:ind w:left="720"/>
      <w:contextualSpacing/>
    </w:pPr>
  </w:style>
  <w:style w:type="character" w:styleId="Hyperlink">
    <w:uiPriority w:val="99"/>
    <w:name w:val="Hyperlink"/>
    <w:basedOn w:val="DefaultParagraphFont"/>
    <w:unhideWhenUsed/>
    <w:rsid w:val="6B4CEE2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oi.org/10.55041/ijsrem26777" TargetMode="External" Id="R4257d1d92b044cba" /><Relationship Type="http://schemas.openxmlformats.org/officeDocument/2006/relationships/hyperlink" Target="https://www.researchgate.net/profile/Simon-Beausaert/publication/228328331_The_use_of_Personal_Development_Plans_in_the_workplace_Effects_purposes_and_supporting_conditions/links/0fcfd4ff72a661d5bb000000/The-use-of-Personal-Development-Plans-in-the-workplace-Effects-purposes-and-supporting-conditions.pdf" TargetMode="External" Id="Rd0272982247144fd" /><Relationship Type="http://schemas.openxmlformats.org/officeDocument/2006/relationships/hyperlink" Target="https://doi.org/10.1111/jppi.12505" TargetMode="External" Id="R49888701d3fa43ad" /><Relationship Type="http://schemas.openxmlformats.org/officeDocument/2006/relationships/hyperlink" Target="https://doi.org/10.15405/epsbs.2017.01.74" TargetMode="External" Id="R69ec398420314387" /><Relationship Type="http://schemas.openxmlformats.org/officeDocument/2006/relationships/hyperlink" Target="https://www.proquest.com/scholarly-journals/cultivating-employees-using-maslows-hierarchy/docview/2369806244/se-2?accountid=130472" TargetMode="External" Id="R4a12d6ebe2d742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Nikolaya Velinova (2412929)</dc:creator>
  <keywords/>
  <dc:description/>
  <lastModifiedBy>Nikolaya Velinova (2412929)</lastModifiedBy>
  <revision>3</revision>
  <dcterms:created xsi:type="dcterms:W3CDTF">2025-01-17T18:13:00.0000000Z</dcterms:created>
  <dcterms:modified xsi:type="dcterms:W3CDTF">2025-02-11T13:49:36.0808481Z</dcterms:modified>
</coreProperties>
</file>