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12D5A" w:rsidRPr="00B00B9D" w:rsidRDefault="00712D5A" w:rsidP="00712D5A">
      <w:pPr>
        <w:rPr>
          <w:rFonts w:cs="Arial"/>
          <w:color w:val="58595B"/>
          <w:sz w:val="36"/>
          <w:szCs w:val="36"/>
        </w:rPr>
      </w:pPr>
      <w:r w:rsidRPr="00B00B9D">
        <w:rPr>
          <w:rFonts w:cs="Arial"/>
          <w:color w:val="58595B"/>
          <w:sz w:val="36"/>
          <w:szCs w:val="36"/>
        </w:rPr>
        <w:t xml:space="preserve">Qualification: </w:t>
      </w:r>
    </w:p>
    <w:p w:rsidR="00712D5A" w:rsidRPr="00B00B9D" w:rsidRDefault="00712D5A" w:rsidP="00712D5A">
      <w:pPr>
        <w:jc w:val="center"/>
        <w:rPr>
          <w:rFonts w:cs="Arial"/>
          <w:color w:val="58595B"/>
          <w:sz w:val="36"/>
          <w:szCs w:val="36"/>
        </w:rPr>
      </w:pPr>
      <w:r w:rsidRPr="00B00B9D">
        <w:rPr>
          <w:rFonts w:cs="Arial"/>
          <w:b/>
          <w:color w:val="58595B"/>
          <w:sz w:val="36"/>
          <w:szCs w:val="36"/>
        </w:rPr>
        <w:t>CIPD Diploma in Applied Human Resources</w:t>
      </w:r>
    </w:p>
    <w:p w:rsidR="00712D5A" w:rsidRPr="00B00B9D" w:rsidRDefault="00712D5A" w:rsidP="00712D5A">
      <w:pPr>
        <w:rPr>
          <w:rFonts w:cs="Arial"/>
          <w:color w:val="58595B"/>
          <w:sz w:val="36"/>
          <w:szCs w:val="36"/>
        </w:rPr>
      </w:pPr>
      <w:r w:rsidRPr="00B00B9D">
        <w:rPr>
          <w:rFonts w:cs="Arial"/>
          <w:color w:val="58595B"/>
          <w:sz w:val="36"/>
          <w:szCs w:val="36"/>
        </w:rPr>
        <w:t xml:space="preserve">Module Name: </w:t>
      </w:r>
      <w:r w:rsidRPr="00B00B9D">
        <w:rPr>
          <w:rFonts w:cs="Arial"/>
          <w:color w:val="58595B"/>
          <w:sz w:val="36"/>
          <w:szCs w:val="36"/>
        </w:rPr>
        <w:tab/>
      </w:r>
    </w:p>
    <w:p w:rsidR="00712D5A" w:rsidRPr="00B00B9D" w:rsidRDefault="00712D5A" w:rsidP="00712D5A">
      <w:pPr>
        <w:jc w:val="center"/>
        <w:rPr>
          <w:rFonts w:cs="Arial"/>
          <w:b/>
          <w:color w:val="58595B"/>
          <w:sz w:val="36"/>
          <w:szCs w:val="36"/>
        </w:rPr>
      </w:pPr>
      <w:r w:rsidRPr="00B00B9D">
        <w:rPr>
          <w:rFonts w:cs="Arial"/>
          <w:b/>
          <w:color w:val="58595B"/>
          <w:sz w:val="36"/>
          <w:szCs w:val="36"/>
        </w:rPr>
        <w:t>Understanding the Link between Individual and Organisational Performance</w:t>
      </w:r>
    </w:p>
    <w:p w:rsidR="00712D5A" w:rsidRPr="00B00B9D" w:rsidRDefault="00712D5A" w:rsidP="00712D5A">
      <w:pPr>
        <w:rPr>
          <w:b/>
          <w:sz w:val="24"/>
          <w:szCs w:val="24"/>
        </w:rPr>
      </w:pPr>
      <w:r w:rsidRPr="00B00B9D">
        <w:rPr>
          <w:rFonts w:cs="Arial"/>
          <w:b/>
          <w:color w:val="58595B"/>
          <w:sz w:val="36"/>
          <w:szCs w:val="36"/>
        </w:rPr>
        <w:tab/>
      </w:r>
    </w:p>
    <w:p w:rsidR="00712D5A" w:rsidRPr="00B00B9D" w:rsidRDefault="00712D5A" w:rsidP="00712D5A">
      <w:pPr>
        <w:rPr>
          <w:b/>
          <w:sz w:val="24"/>
          <w:szCs w:val="24"/>
        </w:rPr>
      </w:pPr>
      <w:r w:rsidRPr="00B00B9D">
        <w:rPr>
          <w:rFonts w:cs="Arial"/>
          <w:b/>
          <w:color w:val="58595B"/>
          <w:sz w:val="36"/>
          <w:szCs w:val="36"/>
        </w:rPr>
        <w:t>Poster Reflection</w:t>
      </w:r>
      <w:r w:rsidRPr="00B00B9D">
        <w:rPr>
          <w:b/>
          <w:sz w:val="24"/>
          <w:szCs w:val="24"/>
        </w:rPr>
        <w:t xml:space="preserve"> </w:t>
      </w:r>
      <w:r w:rsidRPr="00B00B9D">
        <w:rPr>
          <w:rFonts w:cs="Arial"/>
          <w:b/>
          <w:color w:val="58595B"/>
          <w:sz w:val="36"/>
          <w:szCs w:val="36"/>
        </w:rPr>
        <w:tab/>
      </w:r>
      <w:r w:rsidRPr="00B00B9D">
        <w:rPr>
          <w:rFonts w:cs="Arial"/>
          <w:b/>
          <w:color w:val="58595B"/>
          <w:sz w:val="36"/>
          <w:szCs w:val="36"/>
        </w:rPr>
        <w:tab/>
      </w:r>
      <w:r w:rsidRPr="00B00B9D">
        <w:rPr>
          <w:rFonts w:cs="Arial"/>
          <w:b/>
          <w:color w:val="58595B"/>
          <w:sz w:val="36"/>
          <w:szCs w:val="36"/>
        </w:rPr>
        <w:tab/>
      </w:r>
    </w:p>
    <w:p w:rsidR="00712D5A" w:rsidRDefault="00712D5A" w:rsidP="00712D5A">
      <w:pPr>
        <w:rPr>
          <w:rFonts w:cs="Arial"/>
          <w:b/>
          <w:color w:val="58595B"/>
          <w:sz w:val="36"/>
          <w:szCs w:val="36"/>
        </w:rPr>
      </w:pPr>
      <w:r w:rsidRPr="00B00B9D">
        <w:rPr>
          <w:rFonts w:cs="Arial"/>
          <w:color w:val="58595B"/>
          <w:sz w:val="36"/>
          <w:szCs w:val="36"/>
        </w:rPr>
        <w:t>Total Word Count:</w:t>
      </w:r>
      <w:r w:rsidRPr="00B00B9D">
        <w:rPr>
          <w:rFonts w:cs="Arial"/>
          <w:color w:val="58595B"/>
          <w:sz w:val="36"/>
          <w:szCs w:val="36"/>
        </w:rPr>
        <w:tab/>
      </w:r>
      <w:r w:rsidRPr="00B00B9D">
        <w:rPr>
          <w:rFonts w:cs="Arial"/>
          <w:color w:val="58595B"/>
          <w:sz w:val="36"/>
          <w:szCs w:val="36"/>
        </w:rPr>
        <w:tab/>
      </w:r>
      <w:r w:rsidRPr="00B00B9D">
        <w:rPr>
          <w:rFonts w:cs="Arial"/>
          <w:color w:val="58595B"/>
          <w:sz w:val="36"/>
          <w:szCs w:val="36"/>
        </w:rPr>
        <w:tab/>
      </w:r>
      <w:r w:rsidRPr="00B00B9D">
        <w:rPr>
          <w:rFonts w:cs="Arial"/>
          <w:color w:val="58595B"/>
          <w:sz w:val="36"/>
          <w:szCs w:val="36"/>
        </w:rPr>
        <w:tab/>
        <w:t xml:space="preserve"> </w:t>
      </w:r>
      <w:r w:rsidRPr="00B00B9D">
        <w:rPr>
          <w:rFonts w:cs="Arial"/>
          <w:b/>
          <w:color w:val="58595B"/>
          <w:sz w:val="36"/>
          <w:szCs w:val="36"/>
        </w:rPr>
        <w:t xml:space="preserve">  </w:t>
      </w:r>
      <w:r>
        <w:rPr>
          <w:rFonts w:cs="Arial"/>
          <w:b/>
          <w:color w:val="58595B"/>
          <w:sz w:val="36"/>
          <w:szCs w:val="36"/>
        </w:rPr>
        <w:t xml:space="preserve">530 </w:t>
      </w:r>
      <w:r w:rsidRPr="00B00B9D">
        <w:rPr>
          <w:rFonts w:cs="Arial"/>
          <w:b/>
          <w:color w:val="58595B"/>
          <w:sz w:val="36"/>
          <w:szCs w:val="36"/>
        </w:rPr>
        <w:t>words</w:t>
      </w:r>
    </w:p>
    <w:p w:rsidR="00712D5A" w:rsidRDefault="00712D5A" w:rsidP="00712D5A">
      <w:pPr>
        <w:rPr>
          <w:rFonts w:cs="Arial"/>
          <w:color w:val="58595B"/>
          <w:sz w:val="36"/>
          <w:szCs w:val="36"/>
        </w:rPr>
      </w:pPr>
    </w:p>
    <w:p w:rsidR="00712D5A" w:rsidRPr="00B00B9D" w:rsidRDefault="00712D5A" w:rsidP="00712D5A">
      <w:pPr>
        <w:rPr>
          <w:rFonts w:cs="Arial"/>
          <w:color w:val="58595B"/>
          <w:sz w:val="36"/>
          <w:szCs w:val="36"/>
        </w:rPr>
      </w:pPr>
      <w:r w:rsidRPr="00B00B9D">
        <w:rPr>
          <w:rFonts w:cs="Arial"/>
          <w:color w:val="58595B"/>
          <w:sz w:val="36"/>
          <w:szCs w:val="36"/>
        </w:rPr>
        <w:t>Student Name:</w:t>
      </w:r>
      <w:r w:rsidRPr="00B00B9D">
        <w:rPr>
          <w:rFonts w:cs="Arial"/>
          <w:color w:val="58595B"/>
          <w:sz w:val="36"/>
          <w:szCs w:val="36"/>
        </w:rPr>
        <w:tab/>
      </w:r>
      <w:r w:rsidRPr="00B00B9D">
        <w:rPr>
          <w:rFonts w:cs="Arial"/>
          <w:color w:val="58595B"/>
          <w:sz w:val="36"/>
          <w:szCs w:val="36"/>
        </w:rPr>
        <w:tab/>
      </w:r>
      <w:r w:rsidRPr="00B00B9D">
        <w:rPr>
          <w:rFonts w:cs="Arial"/>
          <w:color w:val="58595B"/>
          <w:sz w:val="36"/>
          <w:szCs w:val="36"/>
        </w:rPr>
        <w:tab/>
      </w:r>
      <w:r w:rsidRPr="00B00B9D">
        <w:rPr>
          <w:rFonts w:cs="Arial"/>
          <w:color w:val="58595B"/>
          <w:sz w:val="36"/>
          <w:szCs w:val="36"/>
        </w:rPr>
        <w:tab/>
        <w:t>Kate Houston</w:t>
      </w:r>
    </w:p>
    <w:p w:rsidR="00712D5A" w:rsidRPr="00B00B9D" w:rsidRDefault="00712D5A" w:rsidP="00712D5A">
      <w:pPr>
        <w:rPr>
          <w:rFonts w:cs="Arial"/>
          <w:color w:val="58595B"/>
          <w:sz w:val="36"/>
          <w:szCs w:val="36"/>
        </w:rPr>
      </w:pPr>
      <w:r w:rsidRPr="00B00B9D">
        <w:rPr>
          <w:rFonts w:cs="Arial"/>
          <w:color w:val="58595B"/>
          <w:sz w:val="36"/>
          <w:szCs w:val="36"/>
        </w:rPr>
        <w:t>Student Number:</w:t>
      </w:r>
      <w:r w:rsidRPr="00B00B9D">
        <w:rPr>
          <w:rFonts w:cs="Arial"/>
          <w:color w:val="58595B"/>
          <w:sz w:val="36"/>
          <w:szCs w:val="36"/>
        </w:rPr>
        <w:tab/>
      </w:r>
      <w:r w:rsidRPr="00B00B9D">
        <w:rPr>
          <w:rFonts w:cs="Arial"/>
          <w:color w:val="58595B"/>
          <w:sz w:val="36"/>
          <w:szCs w:val="36"/>
        </w:rPr>
        <w:tab/>
      </w:r>
      <w:r w:rsidRPr="00B00B9D">
        <w:rPr>
          <w:rFonts w:cs="Arial"/>
          <w:color w:val="58595B"/>
          <w:sz w:val="36"/>
          <w:szCs w:val="36"/>
        </w:rPr>
        <w:tab/>
      </w:r>
      <w:r w:rsidRPr="00B00B9D">
        <w:rPr>
          <w:rFonts w:cs="Arial"/>
          <w:color w:val="58595B"/>
          <w:sz w:val="36"/>
          <w:szCs w:val="36"/>
        </w:rPr>
        <w:tab/>
        <w:t>1403228</w:t>
      </w:r>
    </w:p>
    <w:p w:rsidR="00712D5A" w:rsidRPr="00B00B9D" w:rsidRDefault="00712D5A" w:rsidP="00712D5A">
      <w:pPr>
        <w:rPr>
          <w:rFonts w:eastAsia="Times New Roman" w:cs="Arial"/>
          <w:color w:val="58595B"/>
          <w:sz w:val="36"/>
          <w:szCs w:val="36"/>
        </w:rPr>
      </w:pPr>
      <w:r w:rsidRPr="00B00B9D">
        <w:rPr>
          <w:rFonts w:cs="Arial"/>
          <w:color w:val="58595B"/>
          <w:sz w:val="36"/>
          <w:szCs w:val="36"/>
        </w:rPr>
        <w:t>CIPD Membership Number:</w:t>
      </w:r>
      <w:r w:rsidRPr="00B00B9D">
        <w:rPr>
          <w:rFonts w:cs="Arial"/>
          <w:color w:val="58595B"/>
          <w:sz w:val="36"/>
          <w:szCs w:val="36"/>
        </w:rPr>
        <w:tab/>
      </w:r>
      <w:r w:rsidRPr="00B00B9D">
        <w:rPr>
          <w:rFonts w:cs="Arial"/>
          <w:color w:val="58595B"/>
          <w:sz w:val="36"/>
          <w:szCs w:val="36"/>
        </w:rPr>
        <w:tab/>
      </w:r>
      <w:r w:rsidRPr="00B00B9D">
        <w:rPr>
          <w:rFonts w:eastAsia="Times New Roman" w:cs="Arial"/>
          <w:color w:val="58595B"/>
          <w:sz w:val="36"/>
          <w:szCs w:val="36"/>
        </w:rPr>
        <w:t>49777067</w:t>
      </w:r>
    </w:p>
    <w:p w:rsidR="00712D5A" w:rsidRPr="00B00B9D" w:rsidRDefault="00712D5A" w:rsidP="00712D5A">
      <w:pPr>
        <w:rPr>
          <w:rFonts w:cs="Arial"/>
          <w:color w:val="58595B"/>
          <w:sz w:val="36"/>
          <w:szCs w:val="36"/>
        </w:rPr>
      </w:pPr>
      <w:r w:rsidRPr="00B00B9D">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712D5A" w:rsidRDefault="00712D5A" w:rsidP="00712D5A">
      <w:pPr>
        <w:rPr>
          <w:rFonts w:cs="Arial"/>
          <w:color w:val="58595B"/>
          <w:sz w:val="36"/>
          <w:szCs w:val="36"/>
        </w:rPr>
      </w:pPr>
    </w:p>
    <w:p w:rsidR="00712D5A" w:rsidRPr="00B00B9D" w:rsidRDefault="00712D5A" w:rsidP="00712D5A">
      <w:pPr>
        <w:rPr>
          <w:rFonts w:cs="Arial"/>
          <w:color w:val="58595B"/>
          <w:sz w:val="36"/>
          <w:szCs w:val="36"/>
        </w:rPr>
      </w:pPr>
      <w:r w:rsidRPr="00B00B9D">
        <w:rPr>
          <w:rFonts w:cs="Arial"/>
          <w:color w:val="58595B"/>
          <w:sz w:val="36"/>
          <w:szCs w:val="36"/>
        </w:rPr>
        <w:t xml:space="preserve">Signed: </w:t>
      </w:r>
      <w:r w:rsidRPr="00B00B9D">
        <w:rPr>
          <w:noProof/>
          <w:lang w:eastAsia="en-GB"/>
        </w:rPr>
        <w:drawing>
          <wp:inline distT="0" distB="0" distL="0" distR="0" wp14:anchorId="67A320D4" wp14:editId="782F4765">
            <wp:extent cx="1168400" cy="304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168400" cy="304800"/>
                    </a:xfrm>
                    <a:prstGeom prst="rect">
                      <a:avLst/>
                    </a:prstGeom>
                    <a:noFill/>
                    <a:ln>
                      <a:noFill/>
                    </a:ln>
                  </pic:spPr>
                </pic:pic>
              </a:graphicData>
            </a:graphic>
          </wp:inline>
        </w:drawing>
      </w:r>
      <w:r w:rsidRPr="00B00B9D">
        <w:rPr>
          <w:rFonts w:cs="Arial"/>
          <w:color w:val="58595B"/>
          <w:sz w:val="36"/>
          <w:szCs w:val="36"/>
        </w:rPr>
        <w:t>Kate Houston</w:t>
      </w:r>
    </w:p>
    <w:p w:rsidR="00712D5A" w:rsidRPr="00B00B9D" w:rsidRDefault="00712D5A" w:rsidP="00712D5A">
      <w:pPr>
        <w:ind w:left="1440" w:hanging="1440"/>
        <w:rPr>
          <w:rFonts w:cs="Arial"/>
          <w:color w:val="58595B"/>
          <w:sz w:val="36"/>
          <w:szCs w:val="36"/>
        </w:rPr>
      </w:pPr>
      <w:r w:rsidRPr="00B00B9D">
        <w:rPr>
          <w:rFonts w:cs="Arial"/>
          <w:color w:val="58595B"/>
          <w:sz w:val="36"/>
          <w:szCs w:val="36"/>
        </w:rPr>
        <w:t xml:space="preserve">Date:  </w:t>
      </w:r>
      <w:r w:rsidRPr="00B00B9D">
        <w:rPr>
          <w:rFonts w:cs="Arial"/>
          <w:color w:val="58595B"/>
          <w:sz w:val="36"/>
          <w:szCs w:val="36"/>
        </w:rPr>
        <w:tab/>
      </w:r>
      <w:r w:rsidRPr="00B00B9D">
        <w:rPr>
          <w:rFonts w:cs="Arial"/>
          <w:color w:val="58595B"/>
          <w:sz w:val="36"/>
          <w:szCs w:val="36"/>
        </w:rPr>
        <w:tab/>
      </w:r>
      <w:r w:rsidRPr="00B00B9D">
        <w:rPr>
          <w:rFonts w:cs="Arial"/>
          <w:color w:val="58595B"/>
          <w:sz w:val="36"/>
          <w:szCs w:val="36"/>
        </w:rPr>
        <w:tab/>
        <w:t xml:space="preserve"> </w:t>
      </w:r>
      <w:r>
        <w:rPr>
          <w:rFonts w:cs="Arial"/>
          <w:color w:val="58595B"/>
          <w:sz w:val="36"/>
          <w:szCs w:val="36"/>
        </w:rPr>
        <w:t>5</w:t>
      </w:r>
      <w:r w:rsidRPr="00B00B9D">
        <w:rPr>
          <w:rFonts w:cs="Arial"/>
          <w:color w:val="58595B"/>
          <w:sz w:val="36"/>
          <w:szCs w:val="36"/>
          <w:vertAlign w:val="superscript"/>
        </w:rPr>
        <w:t>th</w:t>
      </w:r>
      <w:r w:rsidRPr="00B00B9D">
        <w:rPr>
          <w:rFonts w:cs="Arial"/>
          <w:color w:val="58595B"/>
          <w:sz w:val="36"/>
          <w:szCs w:val="36"/>
        </w:rPr>
        <w:t xml:space="preserve"> June 2019</w:t>
      </w:r>
    </w:p>
    <w:p w:rsidR="00712D5A" w:rsidRDefault="00712D5A">
      <w:pPr>
        <w:rPr>
          <w:rFonts w:cs="Arial"/>
          <w:b/>
          <w:sz w:val="24"/>
          <w:szCs w:val="24"/>
        </w:rPr>
      </w:pPr>
      <w:r>
        <w:rPr>
          <w:rFonts w:cs="Arial"/>
          <w:b/>
          <w:sz w:val="24"/>
          <w:szCs w:val="24"/>
        </w:rPr>
        <w:br w:type="page"/>
      </w:r>
    </w:p>
    <w:p w:rsidR="00712D5A" w:rsidRPr="00B00B9D" w:rsidRDefault="00712D5A" w:rsidP="00712D5A">
      <w:pPr>
        <w:rPr>
          <w:rFonts w:cs="Arial"/>
          <w:b/>
          <w:sz w:val="24"/>
          <w:szCs w:val="24"/>
        </w:rPr>
      </w:pPr>
      <w:r w:rsidRPr="00B00B9D">
        <w:rPr>
          <w:rFonts w:cs="Arial"/>
          <w:b/>
          <w:sz w:val="24"/>
          <w:szCs w:val="24"/>
        </w:rPr>
        <w:lastRenderedPageBreak/>
        <w:t>Poster Reflection</w:t>
      </w:r>
    </w:p>
    <w:p w:rsidR="00712D5A" w:rsidRPr="00B00B9D" w:rsidRDefault="00712D5A" w:rsidP="00712D5A">
      <w:pPr>
        <w:rPr>
          <w:rFonts w:cs="Arial"/>
          <w:sz w:val="24"/>
          <w:szCs w:val="24"/>
        </w:rPr>
      </w:pPr>
      <w:r w:rsidRPr="00B00B9D">
        <w:rPr>
          <w:rFonts w:cs="Arial"/>
          <w:sz w:val="24"/>
          <w:szCs w:val="24"/>
        </w:rPr>
        <w:t xml:space="preserve">Tuckman’s model explains the progression groups take establishing relationships, leadership styles and how the group matures.  </w:t>
      </w:r>
    </w:p>
    <w:p w:rsidR="00712D5A" w:rsidRPr="00B00B9D" w:rsidRDefault="00712D5A" w:rsidP="00712D5A">
      <w:pPr>
        <w:rPr>
          <w:rFonts w:cs="Arial"/>
          <w:sz w:val="24"/>
          <w:szCs w:val="24"/>
        </w:rPr>
      </w:pPr>
      <w:r w:rsidRPr="00B00B9D">
        <w:rPr>
          <w:rFonts w:cs="Arial"/>
          <w:sz w:val="24"/>
          <w:szCs w:val="24"/>
        </w:rPr>
        <w:t xml:space="preserve">The group were not strangers however, they did need to unite to produce high-productivity.  </w:t>
      </w:r>
      <w:r>
        <w:rPr>
          <w:rFonts w:cs="Arial"/>
          <w:sz w:val="24"/>
          <w:szCs w:val="24"/>
        </w:rPr>
        <w:t>We were positive that we would achieve the outcome</w:t>
      </w:r>
      <w:r w:rsidRPr="00B00B9D">
        <w:rPr>
          <w:rFonts w:cs="Arial"/>
          <w:sz w:val="24"/>
          <w:szCs w:val="24"/>
        </w:rPr>
        <w:t xml:space="preserve"> although time constraints and geographical location made the group feel anxious (Mindtools, ND).  </w:t>
      </w:r>
    </w:p>
    <w:p w:rsidR="00712D5A" w:rsidRPr="00B00B9D" w:rsidRDefault="00712D5A" w:rsidP="00712D5A">
      <w:pPr>
        <w:rPr>
          <w:rFonts w:cs="Arial"/>
          <w:sz w:val="24"/>
          <w:szCs w:val="24"/>
        </w:rPr>
      </w:pPr>
      <w:r w:rsidRPr="00B00B9D">
        <w:rPr>
          <w:rFonts w:cs="Arial"/>
          <w:sz w:val="24"/>
          <w:szCs w:val="24"/>
        </w:rPr>
        <w:t xml:space="preserve">Face-to-face interaction was limited as the group </w:t>
      </w:r>
      <w:r>
        <w:rPr>
          <w:rFonts w:cs="Arial"/>
          <w:sz w:val="24"/>
          <w:szCs w:val="24"/>
        </w:rPr>
        <w:t>met</w:t>
      </w:r>
      <w:r w:rsidRPr="00B00B9D">
        <w:rPr>
          <w:rFonts w:cs="Arial"/>
          <w:sz w:val="24"/>
          <w:szCs w:val="24"/>
        </w:rPr>
        <w:t xml:space="preserve"> monthly.  The poster </w:t>
      </w:r>
      <w:r>
        <w:rPr>
          <w:rFonts w:cs="Arial"/>
          <w:sz w:val="24"/>
          <w:szCs w:val="24"/>
        </w:rPr>
        <w:t xml:space="preserve">deadline was at the </w:t>
      </w:r>
      <w:r w:rsidRPr="00B00B9D">
        <w:rPr>
          <w:rFonts w:cs="Arial"/>
          <w:sz w:val="24"/>
          <w:szCs w:val="24"/>
        </w:rPr>
        <w:t xml:space="preserve">next meeting one-month later hence communication was via email and WhatsApp.  Shelly was the natural leader establishing roles and responsibilities which were made clear to everyone with the content agreed </w:t>
      </w:r>
      <w:r>
        <w:rPr>
          <w:rFonts w:cs="Arial"/>
          <w:sz w:val="24"/>
          <w:szCs w:val="24"/>
        </w:rPr>
        <w:t xml:space="preserve">by all </w:t>
      </w:r>
      <w:r w:rsidRPr="00B00B9D">
        <w:rPr>
          <w:rFonts w:cs="Arial"/>
          <w:sz w:val="24"/>
          <w:szCs w:val="24"/>
        </w:rPr>
        <w:t xml:space="preserve">(Mindtools, ND).  </w:t>
      </w:r>
      <w:r>
        <w:rPr>
          <w:rFonts w:cs="Arial"/>
          <w:sz w:val="24"/>
          <w:szCs w:val="24"/>
        </w:rPr>
        <w:t>Each of us</w:t>
      </w:r>
      <w:r w:rsidRPr="00B00B9D">
        <w:rPr>
          <w:rFonts w:cs="Arial"/>
          <w:sz w:val="24"/>
          <w:szCs w:val="24"/>
        </w:rPr>
        <w:t xml:space="preserve"> would provide a logo of our organisation together with performance management (PM) data.  I was to write three </w:t>
      </w:r>
      <w:r>
        <w:rPr>
          <w:rFonts w:cs="Arial"/>
          <w:sz w:val="24"/>
          <w:szCs w:val="24"/>
        </w:rPr>
        <w:t xml:space="preserve">high-performing work systems (HPWS) </w:t>
      </w:r>
      <w:r w:rsidRPr="00B00B9D">
        <w:rPr>
          <w:rFonts w:cs="Arial"/>
          <w:sz w:val="24"/>
          <w:szCs w:val="24"/>
        </w:rPr>
        <w:t xml:space="preserve">elements </w:t>
      </w:r>
      <w:r>
        <w:rPr>
          <w:rFonts w:cs="Arial"/>
          <w:sz w:val="24"/>
          <w:szCs w:val="24"/>
        </w:rPr>
        <w:t>and a</w:t>
      </w:r>
      <w:r w:rsidRPr="00B00B9D">
        <w:rPr>
          <w:rFonts w:cs="Arial"/>
          <w:sz w:val="24"/>
          <w:szCs w:val="24"/>
        </w:rPr>
        <w:t xml:space="preserve"> definition of PM.  </w:t>
      </w:r>
    </w:p>
    <w:p w:rsidR="00712D5A" w:rsidRPr="00B00B9D" w:rsidRDefault="00712D5A" w:rsidP="00712D5A">
      <w:pPr>
        <w:rPr>
          <w:rFonts w:cs="Arial"/>
          <w:sz w:val="24"/>
          <w:szCs w:val="24"/>
        </w:rPr>
      </w:pPr>
      <w:r w:rsidRPr="00B00B9D">
        <w:rPr>
          <w:rFonts w:cs="Arial"/>
          <w:sz w:val="24"/>
          <w:szCs w:val="24"/>
        </w:rPr>
        <w:t>The storming</w:t>
      </w:r>
      <w:r>
        <w:rPr>
          <w:rFonts w:cs="Arial"/>
          <w:sz w:val="24"/>
          <w:szCs w:val="24"/>
        </w:rPr>
        <w:t xml:space="preserve"> stage</w:t>
      </w:r>
      <w:r w:rsidRPr="00B00B9D">
        <w:rPr>
          <w:rFonts w:cs="Arial"/>
          <w:sz w:val="24"/>
          <w:szCs w:val="24"/>
        </w:rPr>
        <w:t xml:space="preserve"> is where</w:t>
      </w:r>
      <w:r>
        <w:rPr>
          <w:rFonts w:cs="Arial"/>
          <w:sz w:val="24"/>
          <w:szCs w:val="24"/>
        </w:rPr>
        <w:t xml:space="preserve"> the group failed d</w:t>
      </w:r>
      <w:r w:rsidRPr="00B00B9D">
        <w:rPr>
          <w:rFonts w:cs="Arial"/>
          <w:sz w:val="24"/>
          <w:szCs w:val="24"/>
        </w:rPr>
        <w:t xml:space="preserve">ue to pressures of finishing </w:t>
      </w:r>
      <w:r>
        <w:rPr>
          <w:rFonts w:cs="Arial"/>
          <w:sz w:val="24"/>
          <w:szCs w:val="24"/>
        </w:rPr>
        <w:t xml:space="preserve">an outstanding </w:t>
      </w:r>
      <w:r w:rsidRPr="00B00B9D">
        <w:rPr>
          <w:rFonts w:cs="Arial"/>
          <w:sz w:val="24"/>
          <w:szCs w:val="24"/>
        </w:rPr>
        <w:t xml:space="preserve">assignment </w:t>
      </w:r>
      <w:r>
        <w:rPr>
          <w:rFonts w:cs="Arial"/>
          <w:sz w:val="24"/>
          <w:szCs w:val="24"/>
        </w:rPr>
        <w:t xml:space="preserve">therefore the </w:t>
      </w:r>
      <w:r w:rsidRPr="00B00B9D">
        <w:rPr>
          <w:rFonts w:cs="Arial"/>
          <w:sz w:val="24"/>
          <w:szCs w:val="24"/>
        </w:rPr>
        <w:t xml:space="preserve">group did not have the time to focus on the poster, myself included.  </w:t>
      </w:r>
    </w:p>
    <w:p w:rsidR="00712D5A" w:rsidRDefault="00712D5A" w:rsidP="00712D5A">
      <w:pPr>
        <w:rPr>
          <w:rFonts w:cs="Arial"/>
          <w:sz w:val="24"/>
          <w:szCs w:val="24"/>
        </w:rPr>
      </w:pPr>
      <w:r w:rsidRPr="00B00B9D">
        <w:rPr>
          <w:rFonts w:cs="Arial"/>
          <w:sz w:val="24"/>
          <w:szCs w:val="24"/>
        </w:rPr>
        <w:t xml:space="preserve">I was unable to attend the next session due to work commitments </w:t>
      </w:r>
      <w:r>
        <w:rPr>
          <w:rFonts w:cs="Arial"/>
          <w:sz w:val="24"/>
          <w:szCs w:val="24"/>
        </w:rPr>
        <w:t xml:space="preserve">therefore, </w:t>
      </w:r>
      <w:r w:rsidRPr="00B00B9D">
        <w:rPr>
          <w:rFonts w:cs="Arial"/>
          <w:sz w:val="24"/>
          <w:szCs w:val="24"/>
        </w:rPr>
        <w:t xml:space="preserve">I re-initiated communication through WhatsApp and email passing on </w:t>
      </w:r>
      <w:r>
        <w:rPr>
          <w:rFonts w:cs="Arial"/>
          <w:sz w:val="24"/>
          <w:szCs w:val="24"/>
        </w:rPr>
        <w:t>my contribution</w:t>
      </w:r>
      <w:r w:rsidRPr="00B00B9D">
        <w:rPr>
          <w:rFonts w:cs="Arial"/>
          <w:sz w:val="24"/>
          <w:szCs w:val="24"/>
        </w:rPr>
        <w:t xml:space="preserve">.  I provided information on Ateb asking whether it would complement their organisation’s </w:t>
      </w:r>
      <w:r>
        <w:rPr>
          <w:rFonts w:cs="Arial"/>
          <w:sz w:val="24"/>
          <w:szCs w:val="24"/>
        </w:rPr>
        <w:t xml:space="preserve">PM </w:t>
      </w:r>
      <w:r w:rsidRPr="00B00B9D">
        <w:rPr>
          <w:rFonts w:cs="Arial"/>
          <w:sz w:val="24"/>
          <w:szCs w:val="24"/>
        </w:rPr>
        <w:t xml:space="preserve">data and requesting details of the format.  Due to the pressure of the assignment the response was delayed therefore I sent </w:t>
      </w:r>
      <w:r>
        <w:rPr>
          <w:rFonts w:cs="Arial"/>
          <w:sz w:val="24"/>
          <w:szCs w:val="24"/>
        </w:rPr>
        <w:t xml:space="preserve">information in </w:t>
      </w:r>
      <w:r w:rsidRPr="00B00B9D">
        <w:rPr>
          <w:rFonts w:cs="Arial"/>
          <w:sz w:val="24"/>
          <w:szCs w:val="24"/>
        </w:rPr>
        <w:t xml:space="preserve">a PowerPoint format which </w:t>
      </w:r>
      <w:r>
        <w:rPr>
          <w:rFonts w:cs="Arial"/>
          <w:sz w:val="24"/>
          <w:szCs w:val="24"/>
        </w:rPr>
        <w:t xml:space="preserve">could be </w:t>
      </w:r>
      <w:r w:rsidRPr="00B00B9D">
        <w:rPr>
          <w:rFonts w:cs="Arial"/>
          <w:sz w:val="24"/>
          <w:szCs w:val="24"/>
        </w:rPr>
        <w:t>add</w:t>
      </w:r>
      <w:r>
        <w:rPr>
          <w:rFonts w:cs="Arial"/>
          <w:sz w:val="24"/>
          <w:szCs w:val="24"/>
        </w:rPr>
        <w:t>ed</w:t>
      </w:r>
      <w:r w:rsidRPr="00B00B9D">
        <w:rPr>
          <w:rFonts w:cs="Arial"/>
          <w:sz w:val="24"/>
          <w:szCs w:val="24"/>
        </w:rPr>
        <w:t xml:space="preserve"> to and </w:t>
      </w:r>
      <w:r>
        <w:rPr>
          <w:rFonts w:cs="Arial"/>
          <w:sz w:val="24"/>
          <w:szCs w:val="24"/>
        </w:rPr>
        <w:t xml:space="preserve">the </w:t>
      </w:r>
      <w:r w:rsidRPr="00B00B9D">
        <w:rPr>
          <w:rFonts w:cs="Arial"/>
          <w:sz w:val="24"/>
          <w:szCs w:val="24"/>
        </w:rPr>
        <w:t>format</w:t>
      </w:r>
      <w:r>
        <w:rPr>
          <w:rFonts w:cs="Arial"/>
          <w:sz w:val="24"/>
          <w:szCs w:val="24"/>
        </w:rPr>
        <w:t xml:space="preserve"> </w:t>
      </w:r>
      <w:r w:rsidRPr="00B00B9D">
        <w:rPr>
          <w:rFonts w:cs="Arial"/>
          <w:sz w:val="24"/>
          <w:szCs w:val="24"/>
        </w:rPr>
        <w:t>replicate</w:t>
      </w:r>
      <w:r>
        <w:rPr>
          <w:rFonts w:cs="Arial"/>
          <w:sz w:val="24"/>
          <w:szCs w:val="24"/>
        </w:rPr>
        <w:t>d</w:t>
      </w:r>
      <w:r w:rsidRPr="00B00B9D">
        <w:rPr>
          <w:rFonts w:cs="Arial"/>
          <w:sz w:val="24"/>
          <w:szCs w:val="24"/>
        </w:rPr>
        <w:t>.  I felt frustrated with the group as the direction was unclear and I needed the group to communicate providing constructive feedback.  I assumed temporarily the role of leader, this was not natural to me</w:t>
      </w:r>
      <w:r>
        <w:rPr>
          <w:rFonts w:cs="Arial"/>
          <w:sz w:val="24"/>
          <w:szCs w:val="24"/>
        </w:rPr>
        <w:t xml:space="preserve"> </w:t>
      </w:r>
      <w:r w:rsidRPr="00B00B9D">
        <w:rPr>
          <w:rFonts w:cs="Arial"/>
          <w:sz w:val="24"/>
          <w:szCs w:val="24"/>
        </w:rPr>
        <w:t xml:space="preserve">(Mindtools, ND).  The majority of content I sent was used albeit the format was altered.  </w:t>
      </w:r>
    </w:p>
    <w:p w:rsidR="00712D5A" w:rsidRPr="00B00B9D" w:rsidRDefault="00712D5A" w:rsidP="00712D5A">
      <w:pPr>
        <w:rPr>
          <w:rFonts w:cs="Arial"/>
          <w:sz w:val="24"/>
          <w:szCs w:val="24"/>
        </w:rPr>
      </w:pPr>
      <w:r w:rsidRPr="00B00B9D">
        <w:rPr>
          <w:rFonts w:cs="Arial"/>
          <w:sz w:val="24"/>
          <w:szCs w:val="24"/>
        </w:rPr>
        <w:t>At the performing stage I felt the group</w:t>
      </w:r>
      <w:r>
        <w:rPr>
          <w:rFonts w:cs="Arial"/>
          <w:sz w:val="24"/>
          <w:szCs w:val="24"/>
        </w:rPr>
        <w:t xml:space="preserve">’s </w:t>
      </w:r>
      <w:r w:rsidRPr="00B00B9D">
        <w:rPr>
          <w:rFonts w:cs="Arial"/>
          <w:sz w:val="24"/>
          <w:szCs w:val="24"/>
        </w:rPr>
        <w:t>performance</w:t>
      </w:r>
      <w:r>
        <w:rPr>
          <w:rFonts w:cs="Arial"/>
          <w:sz w:val="24"/>
          <w:szCs w:val="24"/>
        </w:rPr>
        <w:t xml:space="preserve"> was poor for which I felt anxious</w:t>
      </w:r>
      <w:r w:rsidRPr="00B00B9D">
        <w:rPr>
          <w:rFonts w:cs="Arial"/>
          <w:sz w:val="24"/>
          <w:szCs w:val="24"/>
        </w:rPr>
        <w:t xml:space="preserve"> but I understood why therefore</w:t>
      </w:r>
      <w:r>
        <w:rPr>
          <w:rFonts w:cs="Arial"/>
          <w:sz w:val="24"/>
          <w:szCs w:val="24"/>
        </w:rPr>
        <w:t xml:space="preserve"> to compensate </w:t>
      </w:r>
      <w:r w:rsidRPr="00B00B9D">
        <w:rPr>
          <w:rFonts w:cs="Arial"/>
          <w:sz w:val="24"/>
          <w:szCs w:val="24"/>
        </w:rPr>
        <w:t xml:space="preserve">I provided lots of information such as the key principles of PM from HRM perspective, a write-up on Ateb changing from traditional appraisals to continuous feedback, information on line-managers as key drivers, role of HR, </w:t>
      </w:r>
      <w:r>
        <w:rPr>
          <w:rFonts w:cs="Arial"/>
          <w:sz w:val="24"/>
          <w:szCs w:val="24"/>
        </w:rPr>
        <w:t>HPWS</w:t>
      </w:r>
      <w:r w:rsidRPr="00B00B9D">
        <w:rPr>
          <w:rFonts w:cs="Arial"/>
          <w:sz w:val="24"/>
          <w:szCs w:val="24"/>
        </w:rPr>
        <w:t xml:space="preserve"> together</w:t>
      </w:r>
      <w:r>
        <w:rPr>
          <w:rFonts w:cs="Arial"/>
          <w:sz w:val="24"/>
          <w:szCs w:val="24"/>
        </w:rPr>
        <w:t xml:space="preserve"> with various pictures to refocus on our goal.</w:t>
      </w:r>
      <w:r w:rsidRPr="00B00B9D">
        <w:rPr>
          <w:rFonts w:cs="Arial"/>
          <w:sz w:val="24"/>
          <w:szCs w:val="24"/>
        </w:rPr>
        <w:t xml:space="preserve">  </w:t>
      </w:r>
    </w:p>
    <w:p w:rsidR="00712D5A" w:rsidRDefault="00712D5A" w:rsidP="00712D5A">
      <w:pPr>
        <w:rPr>
          <w:rFonts w:cs="Arial"/>
          <w:sz w:val="24"/>
          <w:szCs w:val="24"/>
        </w:rPr>
      </w:pPr>
      <w:r>
        <w:rPr>
          <w:rFonts w:cs="Arial"/>
          <w:sz w:val="24"/>
          <w:szCs w:val="24"/>
        </w:rPr>
        <w:t>At</w:t>
      </w:r>
      <w:r w:rsidRPr="00B00B9D">
        <w:rPr>
          <w:rFonts w:cs="Arial"/>
          <w:sz w:val="24"/>
          <w:szCs w:val="24"/>
        </w:rPr>
        <w:t xml:space="preserve"> the adjourning stage</w:t>
      </w:r>
      <w:r>
        <w:rPr>
          <w:rFonts w:cs="Arial"/>
          <w:sz w:val="24"/>
          <w:szCs w:val="24"/>
        </w:rPr>
        <w:t xml:space="preserve"> both the group and I thanked each other for our contributions</w:t>
      </w:r>
      <w:r w:rsidRPr="00B00B9D">
        <w:rPr>
          <w:rFonts w:cs="Arial"/>
          <w:sz w:val="24"/>
          <w:szCs w:val="24"/>
        </w:rPr>
        <w:t xml:space="preserve"> (Mindtools, ND).</w:t>
      </w:r>
    </w:p>
    <w:p w:rsidR="00712D5A" w:rsidRPr="00B00B9D" w:rsidRDefault="00712D5A" w:rsidP="00712D5A">
      <w:pPr>
        <w:rPr>
          <w:rFonts w:cs="Arial"/>
          <w:sz w:val="24"/>
          <w:szCs w:val="24"/>
        </w:rPr>
      </w:pPr>
      <w:r w:rsidRPr="00B00B9D">
        <w:rPr>
          <w:rFonts w:cs="Arial"/>
          <w:sz w:val="24"/>
          <w:szCs w:val="24"/>
        </w:rPr>
        <w:t>On reflection the poster did not flow and was disjointed for instance they only used Ateb’s logo and some charts on PM without written evidence in support of the charts or without</w:t>
      </w:r>
      <w:r>
        <w:rPr>
          <w:rFonts w:cs="Arial"/>
          <w:sz w:val="24"/>
          <w:szCs w:val="24"/>
        </w:rPr>
        <w:t xml:space="preserve"> </w:t>
      </w:r>
      <w:r w:rsidRPr="00B00B9D">
        <w:rPr>
          <w:rFonts w:cs="Arial"/>
          <w:sz w:val="24"/>
          <w:szCs w:val="24"/>
        </w:rPr>
        <w:t xml:space="preserve">linking it to their own organisations’ data.  </w:t>
      </w:r>
      <w:r w:rsidRPr="00F30842">
        <w:rPr>
          <w:rFonts w:cs="Arial"/>
          <w:sz w:val="24"/>
          <w:szCs w:val="24"/>
        </w:rPr>
        <w:t>Continuity was jeopardised by not having regular catch-ups therefore information sharing was lacking</w:t>
      </w:r>
      <w:r>
        <w:rPr>
          <w:rFonts w:cs="Arial"/>
          <w:sz w:val="24"/>
          <w:szCs w:val="24"/>
        </w:rPr>
        <w:t>, c</w:t>
      </w:r>
      <w:r w:rsidRPr="00F30842">
        <w:rPr>
          <w:rFonts w:cs="Arial"/>
          <w:sz w:val="24"/>
          <w:szCs w:val="24"/>
        </w:rPr>
        <w:t>ommitment and unity were not strong.  We should not have left it to the last minute however, we pulled together to produce a finished poste</w:t>
      </w:r>
      <w:r>
        <w:rPr>
          <w:rFonts w:cs="Arial"/>
          <w:sz w:val="24"/>
          <w:szCs w:val="24"/>
        </w:rPr>
        <w:t xml:space="preserve">r without conflict occurring.  </w:t>
      </w:r>
      <w:r w:rsidRPr="00B00B9D">
        <w:rPr>
          <w:rFonts w:cs="Arial"/>
          <w:sz w:val="24"/>
          <w:szCs w:val="24"/>
        </w:rPr>
        <w:t>If the group had more time we would have established a better working relationship and the information would have been included.</w:t>
      </w:r>
    </w:p>
    <w:p w:rsidR="00712D5A" w:rsidRPr="00B00B9D" w:rsidRDefault="00712D5A" w:rsidP="00712D5A">
      <w:pPr>
        <w:rPr>
          <w:rFonts w:cs="Arial"/>
          <w:sz w:val="24"/>
          <w:szCs w:val="24"/>
        </w:rPr>
      </w:pPr>
      <w:r w:rsidRPr="00B00B9D">
        <w:rPr>
          <w:rFonts w:cs="Arial"/>
          <w:sz w:val="24"/>
          <w:szCs w:val="24"/>
        </w:rPr>
        <w:lastRenderedPageBreak/>
        <w:t>Motivation is key to performance which was lacking in the group as motivation was directed toward the assignment (Hutchinson, 2013).  The group overall was dysfunctional as it needed higher levels of engagement, innovation and productivity (Mindtools, ND).  Better time management across the group would determine a more professional finish utilising a specific design programme as with other groups.</w:t>
      </w:r>
    </w:p>
    <w:p w:rsidR="00712D5A" w:rsidRPr="00B00B9D" w:rsidRDefault="00712D5A" w:rsidP="00712D5A">
      <w:pPr>
        <w:spacing w:after="0"/>
        <w:rPr>
          <w:rFonts w:cs="Arial"/>
          <w:b/>
          <w:color w:val="808080" w:themeColor="background1" w:themeShade="80"/>
          <w:sz w:val="24"/>
          <w:szCs w:val="24"/>
        </w:rPr>
      </w:pPr>
      <w:r w:rsidRPr="00B00B9D">
        <w:rPr>
          <w:rFonts w:cs="Arial"/>
          <w:b/>
          <w:color w:val="808080" w:themeColor="background1" w:themeShade="80"/>
          <w:sz w:val="24"/>
          <w:szCs w:val="24"/>
        </w:rPr>
        <w:t>Bibliography</w:t>
      </w:r>
    </w:p>
    <w:p w:rsidR="00712D5A" w:rsidRPr="00B00B9D" w:rsidRDefault="00712D5A" w:rsidP="00712D5A">
      <w:pPr>
        <w:spacing w:after="0"/>
        <w:rPr>
          <w:rFonts w:cs="Arial"/>
          <w:b/>
          <w:color w:val="808080" w:themeColor="background1" w:themeShade="80"/>
          <w:sz w:val="24"/>
          <w:szCs w:val="24"/>
        </w:rPr>
      </w:pPr>
    </w:p>
    <w:p w:rsidR="00712D5A" w:rsidRPr="00B00B9D" w:rsidRDefault="00712D5A" w:rsidP="00712D5A">
      <w:pPr>
        <w:spacing w:after="0"/>
        <w:rPr>
          <w:rFonts w:cs="Arial"/>
          <w:color w:val="808080" w:themeColor="background1" w:themeShade="80"/>
          <w:sz w:val="24"/>
          <w:szCs w:val="24"/>
        </w:rPr>
      </w:pPr>
      <w:r w:rsidRPr="00B00B9D">
        <w:rPr>
          <w:rFonts w:cs="Arial"/>
          <w:color w:val="808080" w:themeColor="background1" w:themeShade="80"/>
          <w:sz w:val="24"/>
          <w:szCs w:val="24"/>
        </w:rPr>
        <w:t xml:space="preserve">Hutchinson, S. (2013) </w:t>
      </w:r>
      <w:r w:rsidRPr="00B00B9D">
        <w:rPr>
          <w:rFonts w:cs="Arial"/>
          <w:i/>
          <w:iCs/>
          <w:color w:val="808080" w:themeColor="background1" w:themeShade="80"/>
          <w:sz w:val="24"/>
          <w:szCs w:val="24"/>
        </w:rPr>
        <w:t>Performance Management: Theory and Practice.</w:t>
      </w:r>
      <w:r w:rsidRPr="00B00B9D">
        <w:rPr>
          <w:rFonts w:cs="Arial"/>
          <w:color w:val="808080" w:themeColor="background1" w:themeShade="80"/>
          <w:sz w:val="24"/>
          <w:szCs w:val="24"/>
        </w:rPr>
        <w:t xml:space="preserve"> London: CIPD.</w:t>
      </w:r>
    </w:p>
    <w:p w:rsidR="00712D5A" w:rsidRPr="00B00B9D" w:rsidRDefault="00712D5A" w:rsidP="00712D5A">
      <w:pPr>
        <w:spacing w:after="0"/>
        <w:rPr>
          <w:rFonts w:cs="Arial"/>
          <w:i/>
          <w:color w:val="808080" w:themeColor="background1" w:themeShade="80"/>
          <w:sz w:val="24"/>
          <w:szCs w:val="24"/>
        </w:rPr>
      </w:pPr>
      <w:r w:rsidRPr="00B00B9D">
        <w:rPr>
          <w:rFonts w:cs="Arial"/>
          <w:b/>
          <w:color w:val="808080" w:themeColor="background1" w:themeShade="80"/>
          <w:sz w:val="24"/>
          <w:szCs w:val="24"/>
        </w:rPr>
        <w:br/>
      </w:r>
      <w:r w:rsidRPr="00B00B9D">
        <w:rPr>
          <w:rFonts w:cs="Arial"/>
          <w:color w:val="808080" w:themeColor="background1" w:themeShade="80"/>
          <w:sz w:val="24"/>
          <w:szCs w:val="24"/>
        </w:rPr>
        <w:t xml:space="preserve">Mindtools (no date) </w:t>
      </w:r>
      <w:r w:rsidRPr="00B00B9D">
        <w:rPr>
          <w:rFonts w:cs="Arial"/>
          <w:i/>
          <w:color w:val="808080" w:themeColor="background1" w:themeShade="80"/>
          <w:sz w:val="24"/>
          <w:szCs w:val="24"/>
        </w:rPr>
        <w:t>Forming, Storming, Norming, and Performing.  Understanding the Stages of Team Formation.</w:t>
      </w:r>
    </w:p>
    <w:p w:rsidR="00712D5A" w:rsidRPr="00B00B9D" w:rsidRDefault="00712D5A" w:rsidP="00712D5A">
      <w:pPr>
        <w:spacing w:after="0"/>
        <w:rPr>
          <w:rFonts w:cs="Arial"/>
          <w:color w:val="808080" w:themeColor="background1" w:themeShade="80"/>
          <w:sz w:val="24"/>
          <w:szCs w:val="24"/>
        </w:rPr>
      </w:pPr>
      <w:r w:rsidRPr="00B00B9D">
        <w:rPr>
          <w:rFonts w:cs="Arial"/>
          <w:color w:val="808080" w:themeColor="background1" w:themeShade="80"/>
          <w:sz w:val="24"/>
          <w:szCs w:val="24"/>
        </w:rPr>
        <w:t xml:space="preserve">Available at: </w:t>
      </w:r>
      <w:hyperlink r:id="rId5" w:history="1">
        <w:r w:rsidRPr="00FB31D3">
          <w:rPr>
            <w:rStyle w:val="Hyperlink"/>
            <w:rFonts w:cs="Arial"/>
            <w:color w:val="808080" w:themeColor="background1" w:themeShade="80"/>
            <w:sz w:val="24"/>
            <w:szCs w:val="24"/>
            <w:u w:val="none"/>
          </w:rPr>
          <w:t>https://www.mindtools.com/pages/article/newLDR_86.htm</w:t>
        </w:r>
      </w:hyperlink>
    </w:p>
    <w:p w:rsidR="00712D5A" w:rsidRPr="00B00B9D" w:rsidRDefault="00712D5A" w:rsidP="00712D5A">
      <w:pPr>
        <w:spacing w:after="0"/>
        <w:rPr>
          <w:rFonts w:cs="Arial"/>
          <w:color w:val="808080" w:themeColor="background1" w:themeShade="80"/>
          <w:sz w:val="24"/>
          <w:szCs w:val="24"/>
        </w:rPr>
      </w:pPr>
      <w:r w:rsidRPr="00B00B9D">
        <w:rPr>
          <w:rFonts w:cs="Arial"/>
          <w:color w:val="808080" w:themeColor="background1" w:themeShade="80"/>
          <w:sz w:val="24"/>
          <w:szCs w:val="24"/>
        </w:rPr>
        <w:t>(Accessed: 27</w:t>
      </w:r>
      <w:r w:rsidRPr="00B00B9D">
        <w:rPr>
          <w:rFonts w:cs="Arial"/>
          <w:color w:val="808080" w:themeColor="background1" w:themeShade="80"/>
          <w:sz w:val="24"/>
          <w:szCs w:val="24"/>
          <w:vertAlign w:val="superscript"/>
        </w:rPr>
        <w:t>th</w:t>
      </w:r>
      <w:r w:rsidRPr="00B00B9D">
        <w:rPr>
          <w:rFonts w:cs="Arial"/>
          <w:color w:val="808080" w:themeColor="background1" w:themeShade="80"/>
          <w:sz w:val="24"/>
          <w:szCs w:val="24"/>
        </w:rPr>
        <w:t xml:space="preserve"> March 2019).</w:t>
      </w:r>
    </w:p>
    <w:p w:rsidR="00712D5A" w:rsidRPr="00B00B9D" w:rsidRDefault="00712D5A" w:rsidP="00712D5A">
      <w:pPr>
        <w:rPr>
          <w:color w:val="808080" w:themeColor="background1" w:themeShade="80"/>
          <w:sz w:val="24"/>
          <w:szCs w:val="24"/>
        </w:rPr>
      </w:pPr>
      <w:bookmarkStart w:id="0" w:name="_GoBack"/>
      <w:bookmarkEnd w:id="0"/>
    </w:p>
    <w:p w:rsidR="00712D5A" w:rsidRDefault="00712D5A" w:rsidP="00712D5A">
      <w:pPr>
        <w:shd w:val="clear" w:color="auto" w:fill="FFFFFF"/>
        <w:spacing w:after="0" w:line="216" w:lineRule="atLeast"/>
        <w:rPr>
          <w:rFonts w:eastAsia="Times New Roman" w:cs="Times New Roman"/>
          <w:b/>
          <w:sz w:val="24"/>
          <w:szCs w:val="24"/>
          <w:lang w:eastAsia="en-GB"/>
        </w:rPr>
      </w:pPr>
    </w:p>
    <w:p w:rsidR="00712D5A" w:rsidRDefault="00712D5A" w:rsidP="00712D5A">
      <w:pPr>
        <w:shd w:val="clear" w:color="auto" w:fill="FFFFFF"/>
        <w:spacing w:after="0" w:line="216" w:lineRule="atLeast"/>
        <w:rPr>
          <w:rFonts w:eastAsia="Times New Roman" w:cs="Times New Roman"/>
          <w:b/>
          <w:sz w:val="24"/>
          <w:szCs w:val="24"/>
          <w:lang w:eastAsia="en-GB"/>
        </w:rPr>
      </w:pPr>
    </w:p>
    <w:p w:rsidR="00712D5A" w:rsidRDefault="00712D5A" w:rsidP="00712D5A">
      <w:pPr>
        <w:shd w:val="clear" w:color="auto" w:fill="FFFFFF"/>
        <w:spacing w:after="0" w:line="216" w:lineRule="atLeast"/>
        <w:rPr>
          <w:rFonts w:eastAsia="Times New Roman" w:cs="Times New Roman"/>
          <w:b/>
          <w:sz w:val="24"/>
          <w:szCs w:val="24"/>
          <w:lang w:eastAsia="en-GB"/>
        </w:rPr>
      </w:pPr>
    </w:p>
    <w:p w:rsidR="00712D5A" w:rsidRDefault="00712D5A" w:rsidP="00712D5A">
      <w:pPr>
        <w:shd w:val="clear" w:color="auto" w:fill="FFFFFF"/>
        <w:spacing w:after="0" w:line="216" w:lineRule="atLeast"/>
        <w:rPr>
          <w:rFonts w:eastAsia="Times New Roman" w:cs="Times New Roman"/>
          <w:b/>
          <w:sz w:val="24"/>
          <w:szCs w:val="24"/>
          <w:lang w:eastAsia="en-GB"/>
        </w:rPr>
      </w:pPr>
    </w:p>
    <w:p w:rsidR="00712D5A" w:rsidRDefault="00712D5A" w:rsidP="00712D5A">
      <w:pPr>
        <w:shd w:val="clear" w:color="auto" w:fill="FFFFFF"/>
        <w:spacing w:after="0" w:line="216" w:lineRule="atLeast"/>
        <w:rPr>
          <w:rFonts w:eastAsia="Times New Roman" w:cs="Times New Roman"/>
          <w:b/>
          <w:sz w:val="24"/>
          <w:szCs w:val="24"/>
          <w:lang w:eastAsia="en-GB"/>
        </w:rPr>
      </w:pPr>
    </w:p>
    <w:p w:rsidR="00712D5A" w:rsidRDefault="00712D5A" w:rsidP="00712D5A">
      <w:pPr>
        <w:shd w:val="clear" w:color="auto" w:fill="FFFFFF"/>
        <w:spacing w:after="0" w:line="216" w:lineRule="atLeast"/>
        <w:rPr>
          <w:rFonts w:eastAsia="Times New Roman" w:cs="Times New Roman"/>
          <w:b/>
          <w:sz w:val="24"/>
          <w:szCs w:val="24"/>
          <w:lang w:eastAsia="en-GB"/>
        </w:rPr>
      </w:pPr>
    </w:p>
    <w:p w:rsidR="00712D5A" w:rsidRDefault="00712D5A" w:rsidP="00712D5A">
      <w:pPr>
        <w:shd w:val="clear" w:color="auto" w:fill="FFFFFF"/>
        <w:spacing w:after="0" w:line="216" w:lineRule="atLeast"/>
        <w:rPr>
          <w:rFonts w:eastAsia="Times New Roman" w:cs="Times New Roman"/>
          <w:b/>
          <w:sz w:val="24"/>
          <w:szCs w:val="24"/>
          <w:lang w:eastAsia="en-GB"/>
        </w:rPr>
      </w:pPr>
    </w:p>
    <w:p w:rsidR="00712D5A" w:rsidRDefault="00712D5A" w:rsidP="00712D5A">
      <w:pPr>
        <w:shd w:val="clear" w:color="auto" w:fill="FFFFFF"/>
        <w:spacing w:after="0" w:line="216" w:lineRule="atLeast"/>
        <w:rPr>
          <w:rFonts w:eastAsia="Times New Roman" w:cs="Times New Roman"/>
          <w:b/>
          <w:sz w:val="24"/>
          <w:szCs w:val="24"/>
          <w:lang w:eastAsia="en-GB"/>
        </w:rPr>
      </w:pPr>
    </w:p>
    <w:p w:rsidR="00712D5A" w:rsidRDefault="00712D5A" w:rsidP="00712D5A">
      <w:pPr>
        <w:shd w:val="clear" w:color="auto" w:fill="FFFFFF"/>
        <w:spacing w:after="0" w:line="216" w:lineRule="atLeast"/>
        <w:rPr>
          <w:rFonts w:eastAsia="Times New Roman" w:cs="Times New Roman"/>
          <w:b/>
          <w:sz w:val="24"/>
          <w:szCs w:val="24"/>
          <w:lang w:eastAsia="en-GB"/>
        </w:rPr>
      </w:pPr>
    </w:p>
    <w:p w:rsidR="00C66D77" w:rsidRDefault="00C66D77"/>
    <w:sectPr w:rsidR="00C66D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2D5A"/>
    <w:rsid w:val="00712D5A"/>
    <w:rsid w:val="00B0194B"/>
    <w:rsid w:val="00C66D77"/>
    <w:rsid w:val="00FB3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1188855-3492-41B5-8F17-AC3C4A5AE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12D5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2D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mindtools.com/pages/article/newLDR_86.htm"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645</Words>
  <Characters>3678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 James</dc:creator>
  <cp:keywords/>
  <dc:description/>
  <cp:lastModifiedBy>Louis James</cp:lastModifiedBy>
  <cp:revision>3</cp:revision>
  <dcterms:created xsi:type="dcterms:W3CDTF">2019-06-05T18:43:00Z</dcterms:created>
  <dcterms:modified xsi:type="dcterms:W3CDTF">2019-06-05T18:50:00Z</dcterms:modified>
</cp:coreProperties>
</file>