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tag w:val=""/>
        <w:id w:val="230900255"/>
        <w:placeholder>
          <w:docPart w:val="611EF2BB185C034CBDD7268927237609"/>
        </w:placeholder>
        <w:dataBinding w:prefixMappings="xmlns:ns0='http://purl.org/dc/elements/1.1/' xmlns:ns1='http://schemas.openxmlformats.org/package/2006/metadata/core-properties' " w:xpath="/ns1:coreProperties[1]/ns1:keywords[1]" w:storeItemID="{6C3C8BC8-F283-45AE-878A-BAB7291924A1}"/>
        <w15:appearance w15:val="hidden"/>
        <w:text w:multiLine="1"/>
      </w:sdtPr>
      <w:sdtEndPr/>
      <w:sdtContent>
        <w:p w:rsidR="00A92B36" w:rsidRDefault="000B37A9" w:rsidP="00A92B36">
          <w:pPr>
            <w:pStyle w:val="Title"/>
          </w:pPr>
          <w:r>
            <w:t>TESCO REPORT</w:t>
          </w:r>
        </w:p>
      </w:sdtContent>
    </w:sdt>
    <w:p w:rsidR="00CE6B8C" w:rsidRPr="00C33693" w:rsidRDefault="00CE6B8C" w:rsidP="000F4B41">
      <w:pPr>
        <w:pStyle w:val="Image"/>
      </w:pPr>
      <w:r w:rsidRPr="00ED0368">
        <w:drawing>
          <wp:inline distT="0" distB="0" distL="0" distR="0" wp14:anchorId="6C98C8F6" wp14:editId="3C626952">
            <wp:extent cx="6675120" cy="4498848"/>
            <wp:effectExtent l="0" t="0" r="0" b="0"/>
            <wp:docPr id="2" name="Picture 2" descr="Spiral stairs design with wooden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port_Photo 1.png"/>
                    <pic:cNvPicPr/>
                  </pic:nvPicPr>
                  <pic:blipFill>
                    <a:blip r:embed="rId8">
                      <a:extLst>
                        <a:ext uri="{28A0092B-C50C-407E-A947-70E740481C1C}">
                          <a14:useLocalDpi xmlns:a14="http://schemas.microsoft.com/office/drawing/2010/main" val="0"/>
                        </a:ext>
                      </a:extLst>
                    </a:blip>
                    <a:stretch>
                      <a:fillRect/>
                    </a:stretch>
                  </pic:blipFill>
                  <pic:spPr>
                    <a:xfrm>
                      <a:off x="0" y="0"/>
                      <a:ext cx="6675120" cy="4498848"/>
                    </a:xfrm>
                    <a:prstGeom prst="rect">
                      <a:avLst/>
                    </a:prstGeom>
                  </pic:spPr>
                </pic:pic>
              </a:graphicData>
            </a:graphic>
          </wp:inline>
        </w:drawing>
      </w:r>
    </w:p>
    <w:p w:rsidR="00737AFA" w:rsidRDefault="00737AFA"/>
    <w:p w:rsidR="000B37A9" w:rsidRPr="00631EDD" w:rsidRDefault="000B37A9" w:rsidP="00631EDD">
      <w:pPr>
        <w:jc w:val="center"/>
        <w:rPr>
          <w:b/>
          <w:u w:val="single"/>
        </w:rPr>
      </w:pPr>
      <w:r w:rsidRPr="00631EDD">
        <w:rPr>
          <w:b/>
          <w:u w:val="single"/>
        </w:rPr>
        <w:t>Problem Solving and Decision Making</w:t>
      </w:r>
    </w:p>
    <w:p w:rsidR="000B37A9" w:rsidRPr="00631EDD" w:rsidRDefault="000B37A9">
      <w:pPr>
        <w:rPr>
          <w:b/>
          <w:sz w:val="24"/>
          <w:szCs w:val="24"/>
        </w:rPr>
      </w:pPr>
      <w:r w:rsidRPr="00631EDD">
        <w:rPr>
          <w:b/>
          <w:sz w:val="24"/>
          <w:szCs w:val="24"/>
        </w:rPr>
        <w:t>BMSK4004</w:t>
      </w:r>
    </w:p>
    <w:p w:rsidR="000B37A9" w:rsidRDefault="000B37A9">
      <w:r>
        <w:t>Lecturer – Laura James</w:t>
      </w:r>
    </w:p>
    <w:p w:rsidR="000B37A9" w:rsidRDefault="000B37A9">
      <w:r>
        <w:t xml:space="preserve">Student – Rahima </w:t>
      </w:r>
      <w:r w:rsidR="00CF4C13">
        <w:t xml:space="preserve">Akther </w:t>
      </w:r>
      <w:r>
        <w:t>Khanom</w:t>
      </w:r>
    </w:p>
    <w:p w:rsidR="000B37A9" w:rsidRDefault="000B37A9">
      <w:r>
        <w:t>Student Number – 1806290</w:t>
      </w:r>
    </w:p>
    <w:p w:rsidR="004D3D3A" w:rsidRDefault="004D3D3A">
      <w:r>
        <w:t xml:space="preserve">Date of Submission - </w:t>
      </w:r>
      <w:r w:rsidR="00CF4C13">
        <w:t>5</w:t>
      </w:r>
      <w:r w:rsidRPr="004D3D3A">
        <w:rPr>
          <w:vertAlign w:val="superscript"/>
        </w:rPr>
        <w:t>th</w:t>
      </w:r>
      <w:r>
        <w:t xml:space="preserve"> April 2019</w:t>
      </w:r>
    </w:p>
    <w:p w:rsidR="000B37A9" w:rsidRDefault="000B37A9"/>
    <w:p w:rsidR="004D3D3A" w:rsidRPr="004D3D3A" w:rsidRDefault="004D3D3A" w:rsidP="000023B6">
      <w:pPr>
        <w:pStyle w:val="Subtitle"/>
        <w:jc w:val="left"/>
        <w:rPr>
          <w:rFonts w:asciiTheme="minorHAnsi" w:hAnsiTheme="minorHAnsi" w:cstheme="minorHAnsi"/>
          <w:b/>
          <w:sz w:val="24"/>
          <w:szCs w:val="24"/>
          <w:u w:val="single"/>
        </w:rPr>
      </w:pPr>
    </w:p>
    <w:p w:rsidR="004D3D3A" w:rsidRDefault="004D3D3A" w:rsidP="000023B6">
      <w:pPr>
        <w:pStyle w:val="Subtitle"/>
        <w:jc w:val="left"/>
        <w:rPr>
          <w:rFonts w:asciiTheme="minorHAnsi" w:hAnsiTheme="minorHAnsi" w:cstheme="minorHAnsi"/>
          <w:sz w:val="24"/>
          <w:szCs w:val="24"/>
        </w:rPr>
      </w:pPr>
    </w:p>
    <w:p w:rsidR="000F0B4E" w:rsidRDefault="000F0B4E" w:rsidP="000023B6">
      <w:pPr>
        <w:pStyle w:val="Subtitle"/>
        <w:jc w:val="left"/>
        <w:rPr>
          <w:rFonts w:asciiTheme="minorHAnsi" w:hAnsiTheme="minorHAnsi" w:cstheme="minorHAnsi"/>
          <w:sz w:val="24"/>
          <w:szCs w:val="24"/>
        </w:rPr>
      </w:pPr>
    </w:p>
    <w:p w:rsidR="004D3D3A" w:rsidRPr="004D3D3A" w:rsidRDefault="004D3D3A" w:rsidP="004D3D3A">
      <w:pPr>
        <w:pStyle w:val="Subtitle"/>
        <w:jc w:val="left"/>
        <w:rPr>
          <w:rFonts w:asciiTheme="minorHAnsi" w:hAnsiTheme="minorHAnsi" w:cstheme="minorHAnsi"/>
          <w:b/>
          <w:sz w:val="24"/>
          <w:szCs w:val="24"/>
          <w:u w:val="single"/>
        </w:rPr>
      </w:pPr>
      <w:r>
        <w:rPr>
          <w:rFonts w:asciiTheme="minorHAnsi" w:hAnsiTheme="minorHAnsi" w:cstheme="minorHAnsi"/>
          <w:b/>
          <w:sz w:val="24"/>
          <w:szCs w:val="24"/>
          <w:u w:val="single"/>
        </w:rPr>
        <w:t xml:space="preserve">1.0 </w:t>
      </w:r>
      <w:r w:rsidRPr="004D3D3A">
        <w:rPr>
          <w:rFonts w:asciiTheme="minorHAnsi" w:hAnsiTheme="minorHAnsi" w:cstheme="minorHAnsi"/>
          <w:b/>
          <w:sz w:val="24"/>
          <w:szCs w:val="24"/>
          <w:u w:val="single"/>
        </w:rPr>
        <w:t>Terms of reference</w:t>
      </w:r>
    </w:p>
    <w:p w:rsidR="004D3D3A" w:rsidRDefault="004D3D3A" w:rsidP="004D3D3A">
      <w:pPr>
        <w:pStyle w:val="Subtitle"/>
        <w:jc w:val="left"/>
        <w:rPr>
          <w:rFonts w:asciiTheme="minorHAnsi" w:hAnsiTheme="minorHAnsi" w:cstheme="minorHAnsi"/>
          <w:sz w:val="24"/>
          <w:szCs w:val="24"/>
        </w:rPr>
      </w:pPr>
    </w:p>
    <w:p w:rsidR="004D3D3A" w:rsidRDefault="004D3D3A" w:rsidP="004D3D3A">
      <w:pPr>
        <w:pStyle w:val="Subtitle"/>
        <w:jc w:val="left"/>
        <w:rPr>
          <w:rFonts w:asciiTheme="minorHAnsi" w:hAnsiTheme="minorHAnsi" w:cstheme="minorHAnsi"/>
          <w:sz w:val="24"/>
          <w:szCs w:val="24"/>
        </w:rPr>
      </w:pPr>
      <w:r>
        <w:rPr>
          <w:rFonts w:asciiTheme="minorHAnsi" w:hAnsiTheme="minorHAnsi" w:cstheme="minorHAnsi"/>
          <w:sz w:val="24"/>
          <w:szCs w:val="24"/>
        </w:rPr>
        <w:t>The written assessment has been set by Laura James in regard to a Tesco Report.</w:t>
      </w:r>
    </w:p>
    <w:p w:rsidR="004D3D3A" w:rsidRDefault="004D3D3A" w:rsidP="004D3D3A">
      <w:pPr>
        <w:pStyle w:val="Subtitle"/>
        <w:jc w:val="left"/>
        <w:rPr>
          <w:rFonts w:asciiTheme="minorHAnsi" w:hAnsiTheme="minorHAnsi" w:cstheme="minorHAnsi"/>
          <w:sz w:val="24"/>
          <w:szCs w:val="24"/>
        </w:rPr>
      </w:pPr>
      <w:r>
        <w:rPr>
          <w:rFonts w:asciiTheme="minorHAnsi" w:hAnsiTheme="minorHAnsi" w:cstheme="minorHAnsi"/>
          <w:sz w:val="24"/>
          <w:szCs w:val="24"/>
        </w:rPr>
        <w:t>The date requested for the submission deadline is the 5</w:t>
      </w:r>
      <w:r w:rsidRPr="000F0B4E">
        <w:rPr>
          <w:rFonts w:asciiTheme="minorHAnsi" w:hAnsiTheme="minorHAnsi" w:cstheme="minorHAnsi"/>
          <w:sz w:val="24"/>
          <w:szCs w:val="24"/>
          <w:vertAlign w:val="superscript"/>
        </w:rPr>
        <w:t>th</w:t>
      </w:r>
      <w:r>
        <w:rPr>
          <w:rFonts w:asciiTheme="minorHAnsi" w:hAnsiTheme="minorHAnsi" w:cstheme="minorHAnsi"/>
          <w:sz w:val="24"/>
          <w:szCs w:val="24"/>
        </w:rPr>
        <w:t xml:space="preserve"> April 2019</w:t>
      </w:r>
      <w:r w:rsidR="00CF4C13">
        <w:rPr>
          <w:rFonts w:asciiTheme="minorHAnsi" w:hAnsiTheme="minorHAnsi" w:cstheme="minorHAnsi"/>
          <w:sz w:val="24"/>
          <w:szCs w:val="24"/>
        </w:rPr>
        <w:t>, at 3pm.</w:t>
      </w:r>
    </w:p>
    <w:p w:rsidR="004D3D3A" w:rsidRDefault="004D3D3A" w:rsidP="004D3D3A">
      <w:pPr>
        <w:pStyle w:val="Subtitle"/>
        <w:jc w:val="left"/>
        <w:rPr>
          <w:rFonts w:asciiTheme="minorHAnsi" w:hAnsiTheme="minorHAnsi" w:cstheme="minorHAnsi"/>
          <w:sz w:val="24"/>
          <w:szCs w:val="24"/>
        </w:rPr>
      </w:pPr>
      <w:r>
        <w:rPr>
          <w:rFonts w:asciiTheme="minorHAnsi" w:hAnsiTheme="minorHAnsi" w:cstheme="minorHAnsi"/>
          <w:sz w:val="24"/>
          <w:szCs w:val="24"/>
        </w:rPr>
        <w:t xml:space="preserve">Rahima Akther Khanom has compiled this Tesco report. </w:t>
      </w:r>
    </w:p>
    <w:p w:rsidR="004D3D3A" w:rsidRDefault="004D3D3A" w:rsidP="004D3D3A">
      <w:pPr>
        <w:pStyle w:val="Subtitle"/>
        <w:jc w:val="left"/>
        <w:rPr>
          <w:rFonts w:asciiTheme="minorHAnsi" w:hAnsiTheme="minorHAnsi" w:cstheme="minorHAnsi"/>
          <w:sz w:val="24"/>
          <w:szCs w:val="24"/>
        </w:rPr>
      </w:pPr>
      <w:r>
        <w:rPr>
          <w:rFonts w:asciiTheme="minorHAnsi" w:hAnsiTheme="minorHAnsi" w:cstheme="minorHAnsi"/>
          <w:sz w:val="24"/>
          <w:szCs w:val="24"/>
        </w:rPr>
        <w:t>The research undertaken will show how Tesco has planned, communicated monitored and reviewed attempts to resolve problems.</w:t>
      </w:r>
    </w:p>
    <w:p w:rsidR="000F0B4E" w:rsidRDefault="000F0B4E" w:rsidP="000023B6">
      <w:pPr>
        <w:pStyle w:val="Subtitle"/>
        <w:jc w:val="left"/>
        <w:rPr>
          <w:rFonts w:asciiTheme="minorHAnsi" w:hAnsiTheme="minorHAnsi" w:cstheme="minorHAnsi"/>
          <w:sz w:val="24"/>
          <w:szCs w:val="24"/>
        </w:rPr>
      </w:pPr>
    </w:p>
    <w:p w:rsidR="004F58F9" w:rsidRPr="004D3D3A" w:rsidRDefault="004F58F9" w:rsidP="000023B6">
      <w:pPr>
        <w:pStyle w:val="Subtitle"/>
        <w:jc w:val="left"/>
        <w:rPr>
          <w:rFonts w:asciiTheme="minorHAnsi" w:hAnsiTheme="minorHAnsi" w:cstheme="minorHAnsi"/>
          <w:b/>
          <w:sz w:val="24"/>
          <w:szCs w:val="24"/>
          <w:u w:val="single"/>
        </w:rPr>
      </w:pPr>
    </w:p>
    <w:p w:rsidR="004F58F9" w:rsidRPr="004D3D3A" w:rsidRDefault="004D3D3A" w:rsidP="000023B6">
      <w:pPr>
        <w:pStyle w:val="Subtitle"/>
        <w:jc w:val="left"/>
        <w:rPr>
          <w:rFonts w:asciiTheme="minorHAnsi" w:hAnsiTheme="minorHAnsi" w:cstheme="minorHAnsi"/>
          <w:b/>
          <w:sz w:val="24"/>
          <w:szCs w:val="24"/>
          <w:u w:val="single"/>
        </w:rPr>
      </w:pPr>
      <w:r>
        <w:rPr>
          <w:rFonts w:asciiTheme="minorHAnsi" w:hAnsiTheme="minorHAnsi" w:cstheme="minorHAnsi"/>
          <w:b/>
          <w:sz w:val="24"/>
          <w:szCs w:val="24"/>
          <w:u w:val="single"/>
        </w:rPr>
        <w:t xml:space="preserve">2.0 </w:t>
      </w:r>
      <w:r w:rsidRPr="004D3D3A">
        <w:rPr>
          <w:rFonts w:asciiTheme="minorHAnsi" w:hAnsiTheme="minorHAnsi" w:cstheme="minorHAnsi"/>
          <w:b/>
          <w:sz w:val="24"/>
          <w:szCs w:val="24"/>
          <w:u w:val="single"/>
        </w:rPr>
        <w:t>Procedure</w:t>
      </w:r>
    </w:p>
    <w:p w:rsidR="004D3D3A" w:rsidRDefault="004D3D3A" w:rsidP="004D3D3A">
      <w:pPr>
        <w:pStyle w:val="Subtitle"/>
        <w:jc w:val="left"/>
        <w:rPr>
          <w:rFonts w:asciiTheme="minorHAnsi" w:hAnsiTheme="minorHAnsi" w:cstheme="minorHAnsi"/>
          <w:sz w:val="24"/>
          <w:szCs w:val="24"/>
        </w:rPr>
      </w:pPr>
    </w:p>
    <w:p w:rsidR="004D3D3A" w:rsidRDefault="004D3D3A" w:rsidP="004D3D3A">
      <w:pPr>
        <w:pStyle w:val="Subtitle"/>
        <w:jc w:val="left"/>
        <w:rPr>
          <w:rFonts w:asciiTheme="minorHAnsi" w:hAnsiTheme="minorHAnsi" w:cstheme="minorHAnsi"/>
          <w:sz w:val="24"/>
          <w:szCs w:val="24"/>
        </w:rPr>
      </w:pPr>
      <w:r>
        <w:rPr>
          <w:rFonts w:asciiTheme="minorHAnsi" w:hAnsiTheme="minorHAnsi" w:cstheme="minorHAnsi"/>
          <w:sz w:val="24"/>
          <w:szCs w:val="24"/>
        </w:rPr>
        <w:t>Describing the nature, scope, impact, and analysis of SWOT and PESTLE has been undertaken to find out the causes, problems, findings and how Tesco can overcome them.</w:t>
      </w:r>
    </w:p>
    <w:p w:rsidR="004D3D3A" w:rsidRDefault="004D3D3A" w:rsidP="004D3D3A">
      <w:pPr>
        <w:pStyle w:val="Subtitle"/>
        <w:jc w:val="left"/>
        <w:rPr>
          <w:rFonts w:asciiTheme="minorHAnsi" w:hAnsiTheme="minorHAnsi" w:cstheme="minorHAnsi"/>
          <w:sz w:val="24"/>
          <w:szCs w:val="24"/>
        </w:rPr>
      </w:pPr>
    </w:p>
    <w:p w:rsidR="004D3D3A" w:rsidRDefault="004D3D3A" w:rsidP="004D3D3A">
      <w:pPr>
        <w:pStyle w:val="Subtitle"/>
        <w:jc w:val="left"/>
        <w:rPr>
          <w:rFonts w:asciiTheme="minorHAnsi" w:hAnsiTheme="minorHAnsi" w:cstheme="minorHAnsi"/>
          <w:sz w:val="24"/>
          <w:szCs w:val="24"/>
        </w:rPr>
      </w:pPr>
      <w:r>
        <w:rPr>
          <w:rFonts w:asciiTheme="minorHAnsi" w:hAnsiTheme="minorHAnsi" w:cstheme="minorHAnsi"/>
          <w:sz w:val="24"/>
          <w:szCs w:val="24"/>
        </w:rPr>
        <w:t>The report also concludes identifying their product brands, competitions, rewards for loyalty and schemes showing the main issues Tesco has faced with up to date research and reference from the internet, books, and journal’s.</w:t>
      </w:r>
    </w:p>
    <w:p w:rsidR="004F58F9" w:rsidRPr="004F58F9" w:rsidRDefault="004F58F9" w:rsidP="000023B6">
      <w:pPr>
        <w:pStyle w:val="Subtitle"/>
        <w:jc w:val="left"/>
        <w:rPr>
          <w:rFonts w:asciiTheme="minorHAnsi" w:hAnsiTheme="minorHAnsi" w:cstheme="minorHAnsi"/>
          <w:sz w:val="24"/>
          <w:szCs w:val="24"/>
        </w:rPr>
      </w:pPr>
    </w:p>
    <w:p w:rsidR="000023B6" w:rsidRDefault="000023B6" w:rsidP="000023B6">
      <w:pPr>
        <w:pStyle w:val="Subtitle"/>
        <w:jc w:val="left"/>
      </w:pPr>
    </w:p>
    <w:p w:rsidR="004E2C83" w:rsidRPr="004E2C83" w:rsidRDefault="004E2C83" w:rsidP="004E2C83">
      <w:pPr>
        <w:pStyle w:val="Subtitle"/>
        <w:rPr>
          <w:rFonts w:eastAsiaTheme="majorEastAsia"/>
          <w:kern w:val="50"/>
          <w:sz w:val="50"/>
          <w:szCs w:val="32"/>
        </w:rPr>
      </w:pPr>
      <w:r>
        <w:br w:type="page"/>
      </w:r>
    </w:p>
    <w:p w:rsidR="000B37A9" w:rsidRPr="000023B6" w:rsidRDefault="004E2C83" w:rsidP="000023B6">
      <w:pPr>
        <w:pStyle w:val="Heading1"/>
        <w:numPr>
          <w:ilvl w:val="0"/>
          <w:numId w:val="17"/>
        </w:numPr>
        <w:jc w:val="left"/>
        <w:rPr>
          <w:rFonts w:asciiTheme="minorHAnsi" w:hAnsiTheme="minorHAnsi" w:cstheme="minorHAnsi"/>
          <w:sz w:val="24"/>
          <w:szCs w:val="24"/>
        </w:rPr>
      </w:pPr>
      <w:r w:rsidRPr="000023B6">
        <w:rPr>
          <w:rFonts w:asciiTheme="minorHAnsi" w:hAnsiTheme="minorHAnsi" w:cstheme="minorHAnsi"/>
          <w:sz w:val="24"/>
          <w:szCs w:val="24"/>
        </w:rPr>
        <w:lastRenderedPageBreak/>
        <w:t>Terms of Reference</w:t>
      </w:r>
    </w:p>
    <w:p w:rsidR="004E2C83" w:rsidRPr="000023B6" w:rsidRDefault="004E2C83" w:rsidP="000023B6">
      <w:pPr>
        <w:pStyle w:val="Heading1"/>
        <w:ind w:left="0"/>
        <w:jc w:val="left"/>
        <w:rPr>
          <w:rFonts w:asciiTheme="minorHAnsi" w:hAnsiTheme="minorHAnsi" w:cstheme="minorHAnsi"/>
          <w:sz w:val="24"/>
          <w:szCs w:val="24"/>
        </w:rPr>
      </w:pPr>
    </w:p>
    <w:p w:rsidR="004E2C83" w:rsidRPr="004F58F9" w:rsidRDefault="004E2C83" w:rsidP="004F58F9">
      <w:pPr>
        <w:pStyle w:val="Heading1"/>
        <w:numPr>
          <w:ilvl w:val="0"/>
          <w:numId w:val="17"/>
        </w:numPr>
        <w:ind w:left="1624"/>
        <w:jc w:val="left"/>
        <w:rPr>
          <w:rFonts w:asciiTheme="minorHAnsi" w:hAnsiTheme="minorHAnsi" w:cstheme="minorHAnsi"/>
          <w:sz w:val="24"/>
          <w:szCs w:val="24"/>
        </w:rPr>
      </w:pPr>
      <w:r w:rsidRPr="004F58F9">
        <w:rPr>
          <w:rFonts w:asciiTheme="minorHAnsi" w:hAnsiTheme="minorHAnsi" w:cstheme="minorHAnsi"/>
          <w:sz w:val="24"/>
          <w:szCs w:val="24"/>
        </w:rPr>
        <w:t>Procedure</w:t>
      </w:r>
    </w:p>
    <w:p w:rsidR="004E2C83" w:rsidRPr="000023B6" w:rsidRDefault="004E2C83" w:rsidP="000023B6">
      <w:pPr>
        <w:pStyle w:val="ListParagraph"/>
        <w:jc w:val="left"/>
        <w:rPr>
          <w:rFonts w:cstheme="minorHAnsi"/>
          <w:sz w:val="24"/>
          <w:szCs w:val="24"/>
        </w:rPr>
      </w:pPr>
    </w:p>
    <w:p w:rsidR="004E2C83" w:rsidRPr="000023B6" w:rsidRDefault="004E2C83" w:rsidP="000023B6">
      <w:pPr>
        <w:pStyle w:val="Heading1"/>
        <w:jc w:val="left"/>
        <w:rPr>
          <w:rFonts w:asciiTheme="minorHAnsi" w:hAnsiTheme="minorHAnsi" w:cstheme="minorHAnsi"/>
          <w:sz w:val="24"/>
          <w:szCs w:val="24"/>
        </w:rPr>
      </w:pPr>
    </w:p>
    <w:p w:rsidR="004E2C83" w:rsidRPr="000023B6" w:rsidRDefault="004E2C83" w:rsidP="000023B6">
      <w:pPr>
        <w:pStyle w:val="Heading1"/>
        <w:numPr>
          <w:ilvl w:val="0"/>
          <w:numId w:val="17"/>
        </w:numPr>
        <w:jc w:val="left"/>
        <w:rPr>
          <w:rFonts w:asciiTheme="minorHAnsi" w:hAnsiTheme="minorHAnsi" w:cstheme="minorHAnsi"/>
          <w:sz w:val="24"/>
          <w:szCs w:val="24"/>
        </w:rPr>
      </w:pPr>
      <w:r w:rsidRPr="000023B6">
        <w:rPr>
          <w:rFonts w:asciiTheme="minorHAnsi" w:hAnsiTheme="minorHAnsi" w:cstheme="minorHAnsi"/>
          <w:sz w:val="24"/>
          <w:szCs w:val="24"/>
        </w:rPr>
        <w:t>Findings</w:t>
      </w:r>
    </w:p>
    <w:p w:rsidR="004E2C83" w:rsidRPr="000023B6" w:rsidRDefault="004E2C83" w:rsidP="000023B6">
      <w:pPr>
        <w:pStyle w:val="Heading2"/>
        <w:numPr>
          <w:ilvl w:val="1"/>
          <w:numId w:val="17"/>
        </w:numPr>
        <w:jc w:val="left"/>
        <w:rPr>
          <w:rFonts w:asciiTheme="minorHAnsi" w:hAnsiTheme="minorHAnsi" w:cstheme="minorHAnsi"/>
          <w:sz w:val="24"/>
          <w:szCs w:val="24"/>
        </w:rPr>
      </w:pPr>
      <w:r w:rsidRPr="000023B6">
        <w:rPr>
          <w:rFonts w:asciiTheme="minorHAnsi" w:hAnsiTheme="minorHAnsi" w:cstheme="minorHAnsi"/>
          <w:sz w:val="24"/>
          <w:szCs w:val="24"/>
        </w:rPr>
        <w:t>Overview of Tesco</w:t>
      </w:r>
    </w:p>
    <w:p w:rsidR="004E2C83" w:rsidRPr="000023B6" w:rsidRDefault="004E2C83" w:rsidP="000023B6">
      <w:pPr>
        <w:pStyle w:val="Heading2"/>
        <w:numPr>
          <w:ilvl w:val="1"/>
          <w:numId w:val="17"/>
        </w:numPr>
        <w:jc w:val="left"/>
        <w:rPr>
          <w:rFonts w:asciiTheme="minorHAnsi" w:hAnsiTheme="minorHAnsi" w:cstheme="minorHAnsi"/>
          <w:sz w:val="24"/>
          <w:szCs w:val="24"/>
        </w:rPr>
      </w:pPr>
      <w:r w:rsidRPr="000023B6">
        <w:rPr>
          <w:rFonts w:asciiTheme="minorHAnsi" w:hAnsiTheme="minorHAnsi" w:cstheme="minorHAnsi"/>
          <w:sz w:val="24"/>
          <w:szCs w:val="24"/>
        </w:rPr>
        <w:t>Previous Problems</w:t>
      </w:r>
    </w:p>
    <w:p w:rsidR="004E2C83" w:rsidRPr="000023B6" w:rsidRDefault="004E2C83" w:rsidP="000023B6">
      <w:pPr>
        <w:pStyle w:val="Heading2"/>
        <w:numPr>
          <w:ilvl w:val="1"/>
          <w:numId w:val="17"/>
        </w:numPr>
        <w:jc w:val="left"/>
        <w:rPr>
          <w:rFonts w:asciiTheme="minorHAnsi" w:hAnsiTheme="minorHAnsi" w:cstheme="minorHAnsi"/>
          <w:sz w:val="24"/>
          <w:szCs w:val="24"/>
        </w:rPr>
      </w:pPr>
      <w:r w:rsidRPr="000023B6">
        <w:rPr>
          <w:rFonts w:asciiTheme="minorHAnsi" w:hAnsiTheme="minorHAnsi" w:cstheme="minorHAnsi"/>
          <w:sz w:val="24"/>
          <w:szCs w:val="24"/>
        </w:rPr>
        <w:t>Nature, Scope and Impact</w:t>
      </w:r>
    </w:p>
    <w:p w:rsidR="004E2C83" w:rsidRPr="000023B6" w:rsidRDefault="004E2C83" w:rsidP="000023B6">
      <w:pPr>
        <w:pStyle w:val="Heading2"/>
        <w:numPr>
          <w:ilvl w:val="1"/>
          <w:numId w:val="17"/>
        </w:numPr>
        <w:jc w:val="left"/>
        <w:rPr>
          <w:rFonts w:asciiTheme="minorHAnsi" w:hAnsiTheme="minorHAnsi" w:cstheme="minorHAnsi"/>
          <w:sz w:val="24"/>
          <w:szCs w:val="24"/>
        </w:rPr>
      </w:pPr>
      <w:r w:rsidRPr="000023B6">
        <w:rPr>
          <w:rFonts w:asciiTheme="minorHAnsi" w:hAnsiTheme="minorHAnsi" w:cstheme="minorHAnsi"/>
          <w:sz w:val="24"/>
          <w:szCs w:val="24"/>
        </w:rPr>
        <w:t>Analysis of causes of problems</w:t>
      </w:r>
    </w:p>
    <w:p w:rsidR="004E2C83" w:rsidRPr="000023B6" w:rsidRDefault="004E2C83" w:rsidP="000023B6">
      <w:pPr>
        <w:pStyle w:val="Heading3"/>
        <w:numPr>
          <w:ilvl w:val="2"/>
          <w:numId w:val="17"/>
        </w:numPr>
        <w:jc w:val="left"/>
        <w:rPr>
          <w:rFonts w:asciiTheme="minorHAnsi" w:hAnsiTheme="minorHAnsi" w:cstheme="minorHAnsi"/>
          <w:sz w:val="24"/>
        </w:rPr>
      </w:pPr>
      <w:r w:rsidRPr="000023B6">
        <w:rPr>
          <w:rFonts w:asciiTheme="minorHAnsi" w:hAnsiTheme="minorHAnsi" w:cstheme="minorHAnsi"/>
          <w:sz w:val="24"/>
        </w:rPr>
        <w:t>SWOT Analysis</w:t>
      </w:r>
    </w:p>
    <w:p w:rsidR="004E2C83" w:rsidRPr="000023B6" w:rsidRDefault="004E2C83" w:rsidP="000023B6">
      <w:pPr>
        <w:pStyle w:val="Heading3"/>
        <w:numPr>
          <w:ilvl w:val="2"/>
          <w:numId w:val="17"/>
        </w:numPr>
        <w:jc w:val="left"/>
        <w:rPr>
          <w:rFonts w:asciiTheme="minorHAnsi" w:hAnsiTheme="minorHAnsi" w:cstheme="minorHAnsi"/>
          <w:sz w:val="24"/>
        </w:rPr>
      </w:pPr>
      <w:r w:rsidRPr="000023B6">
        <w:rPr>
          <w:rFonts w:asciiTheme="minorHAnsi" w:hAnsiTheme="minorHAnsi" w:cstheme="minorHAnsi"/>
          <w:sz w:val="24"/>
        </w:rPr>
        <w:t>PESTLE Analysis</w:t>
      </w:r>
    </w:p>
    <w:p w:rsidR="004E2C83" w:rsidRPr="000023B6" w:rsidRDefault="004E2C83" w:rsidP="000023B6">
      <w:pPr>
        <w:pStyle w:val="Heading3"/>
        <w:numPr>
          <w:ilvl w:val="2"/>
          <w:numId w:val="17"/>
        </w:numPr>
        <w:jc w:val="left"/>
        <w:rPr>
          <w:rFonts w:asciiTheme="minorHAnsi" w:hAnsiTheme="minorHAnsi" w:cstheme="minorHAnsi"/>
          <w:sz w:val="24"/>
        </w:rPr>
      </w:pPr>
      <w:r w:rsidRPr="000023B6">
        <w:rPr>
          <w:rFonts w:asciiTheme="minorHAnsi" w:hAnsiTheme="minorHAnsi" w:cstheme="minorHAnsi"/>
          <w:sz w:val="24"/>
        </w:rPr>
        <w:t>Stakeholder Analysis</w:t>
      </w:r>
    </w:p>
    <w:p w:rsidR="004E2C83" w:rsidRPr="000023B6" w:rsidRDefault="004E2C83" w:rsidP="000023B6">
      <w:pPr>
        <w:pStyle w:val="Heading1"/>
        <w:jc w:val="left"/>
        <w:rPr>
          <w:rFonts w:asciiTheme="minorHAnsi" w:hAnsiTheme="minorHAnsi" w:cstheme="minorHAnsi"/>
          <w:sz w:val="24"/>
          <w:szCs w:val="24"/>
        </w:rPr>
      </w:pPr>
      <w:r w:rsidRPr="000023B6">
        <w:rPr>
          <w:rFonts w:asciiTheme="minorHAnsi" w:hAnsiTheme="minorHAnsi" w:cstheme="minorHAnsi"/>
          <w:sz w:val="24"/>
          <w:szCs w:val="24"/>
        </w:rPr>
        <w:t>5.0 Conclusion</w:t>
      </w:r>
    </w:p>
    <w:p w:rsidR="004E2C83" w:rsidRPr="000023B6" w:rsidRDefault="004E2C83" w:rsidP="000023B6">
      <w:pPr>
        <w:pStyle w:val="Heading1"/>
        <w:jc w:val="left"/>
        <w:rPr>
          <w:rFonts w:asciiTheme="minorHAnsi" w:hAnsiTheme="minorHAnsi" w:cstheme="minorHAnsi"/>
          <w:sz w:val="24"/>
          <w:szCs w:val="24"/>
        </w:rPr>
      </w:pPr>
      <w:r w:rsidRPr="000023B6">
        <w:rPr>
          <w:rFonts w:asciiTheme="minorHAnsi" w:hAnsiTheme="minorHAnsi" w:cstheme="minorHAnsi"/>
          <w:sz w:val="24"/>
          <w:szCs w:val="24"/>
        </w:rPr>
        <w:t>6.0 recommendations</w:t>
      </w:r>
    </w:p>
    <w:p w:rsidR="004E2C83" w:rsidRPr="000023B6" w:rsidRDefault="004E2C83" w:rsidP="000023B6">
      <w:pPr>
        <w:pStyle w:val="Heading1"/>
        <w:jc w:val="left"/>
        <w:rPr>
          <w:rFonts w:asciiTheme="minorHAnsi" w:hAnsiTheme="minorHAnsi" w:cstheme="minorHAnsi"/>
          <w:sz w:val="24"/>
          <w:szCs w:val="24"/>
        </w:rPr>
      </w:pPr>
      <w:r w:rsidRPr="000023B6">
        <w:rPr>
          <w:rFonts w:asciiTheme="minorHAnsi" w:hAnsiTheme="minorHAnsi" w:cstheme="minorHAnsi"/>
          <w:sz w:val="24"/>
          <w:szCs w:val="24"/>
        </w:rPr>
        <w:t>7.0 Appendices</w:t>
      </w:r>
    </w:p>
    <w:p w:rsidR="004E2C83" w:rsidRDefault="004E2C83" w:rsidP="004F58F9">
      <w:pPr>
        <w:pStyle w:val="Heading1"/>
        <w:pBdr>
          <w:bottom w:val="single" w:sz="4" w:space="0" w:color="auto"/>
        </w:pBdr>
        <w:jc w:val="left"/>
        <w:rPr>
          <w:rFonts w:asciiTheme="minorHAnsi" w:hAnsiTheme="minorHAnsi" w:cstheme="minorHAnsi"/>
          <w:sz w:val="24"/>
          <w:szCs w:val="24"/>
        </w:rPr>
      </w:pPr>
      <w:r w:rsidRPr="000023B6">
        <w:rPr>
          <w:rFonts w:asciiTheme="minorHAnsi" w:hAnsiTheme="minorHAnsi" w:cstheme="minorHAnsi"/>
          <w:sz w:val="24"/>
          <w:szCs w:val="24"/>
        </w:rPr>
        <w:t>8.0 Reference List</w:t>
      </w:r>
    </w:p>
    <w:p w:rsidR="004F58F9" w:rsidRDefault="004F58F9" w:rsidP="004F58F9">
      <w:pPr>
        <w:pStyle w:val="Heading1"/>
        <w:pBdr>
          <w:bottom w:val="single" w:sz="4" w:space="0" w:color="auto"/>
        </w:pBdr>
        <w:jc w:val="left"/>
        <w:rPr>
          <w:rFonts w:asciiTheme="minorHAnsi" w:hAnsiTheme="minorHAnsi" w:cstheme="minorHAnsi"/>
          <w:sz w:val="24"/>
          <w:szCs w:val="24"/>
        </w:rPr>
      </w:pPr>
    </w:p>
    <w:p w:rsidR="004F58F9" w:rsidRPr="004F58F9" w:rsidRDefault="004F58F9" w:rsidP="004F58F9"/>
    <w:p w:rsidR="004F58F9" w:rsidRDefault="004F58F9" w:rsidP="004F58F9">
      <w:pPr>
        <w:rPr>
          <w:rFonts w:eastAsiaTheme="majorEastAsia" w:cstheme="minorHAnsi"/>
          <w:kern w:val="50"/>
          <w:sz w:val="24"/>
          <w:szCs w:val="24"/>
        </w:rPr>
      </w:pPr>
    </w:p>
    <w:p w:rsidR="004F58F9" w:rsidRDefault="004F58F9" w:rsidP="004F58F9">
      <w:pPr>
        <w:jc w:val="center"/>
      </w:pPr>
    </w:p>
    <w:p w:rsidR="004F58F9" w:rsidRDefault="004F58F9" w:rsidP="004F58F9">
      <w:pPr>
        <w:jc w:val="center"/>
      </w:pPr>
    </w:p>
    <w:p w:rsidR="004F58F9" w:rsidRDefault="004F58F9" w:rsidP="004F58F9">
      <w:pPr>
        <w:jc w:val="center"/>
      </w:pPr>
    </w:p>
    <w:p w:rsidR="004F58F9" w:rsidRDefault="004F58F9" w:rsidP="004F58F9">
      <w:pPr>
        <w:jc w:val="center"/>
      </w:pPr>
    </w:p>
    <w:p w:rsidR="004F58F9" w:rsidRDefault="004F58F9" w:rsidP="004F58F9">
      <w:pPr>
        <w:jc w:val="center"/>
      </w:pPr>
    </w:p>
    <w:p w:rsidR="004F58F9" w:rsidRDefault="004F58F9" w:rsidP="004F58F9">
      <w:pPr>
        <w:jc w:val="center"/>
      </w:pPr>
    </w:p>
    <w:p w:rsidR="000F0B4E" w:rsidRDefault="000F0B4E" w:rsidP="004F58F9">
      <w:pPr>
        <w:jc w:val="center"/>
      </w:pPr>
    </w:p>
    <w:p w:rsidR="000F0B4E" w:rsidRDefault="000F0B4E" w:rsidP="004D3D3A"/>
    <w:p w:rsidR="004D3D3A" w:rsidRDefault="004D3D3A" w:rsidP="004D3D3A"/>
    <w:p w:rsidR="004D3D3A" w:rsidRDefault="004D3D3A" w:rsidP="004D3D3A"/>
    <w:p w:rsidR="004D3D3A" w:rsidRDefault="004D3D3A" w:rsidP="004D3D3A"/>
    <w:p w:rsidR="004D3D3A" w:rsidRDefault="004D3D3A" w:rsidP="004D3D3A"/>
    <w:p w:rsidR="000F0B4E" w:rsidRPr="004D3D3A" w:rsidRDefault="000F0B4E" w:rsidP="004F58F9">
      <w:pPr>
        <w:jc w:val="center"/>
        <w:rPr>
          <w:b/>
          <w:u w:val="single"/>
        </w:rPr>
      </w:pPr>
      <w:r w:rsidRPr="004D3D3A">
        <w:rPr>
          <w:b/>
          <w:u w:val="single"/>
        </w:rPr>
        <w:lastRenderedPageBreak/>
        <w:t>Findings 3.0</w:t>
      </w:r>
    </w:p>
    <w:p w:rsidR="000F0B4E" w:rsidRPr="000F0B4E" w:rsidRDefault="000F0B4E" w:rsidP="004F58F9">
      <w:pPr>
        <w:jc w:val="center"/>
        <w:rPr>
          <w:b/>
          <w:u w:val="single"/>
        </w:rPr>
      </w:pPr>
    </w:p>
    <w:p w:rsidR="000F0B4E" w:rsidRPr="000F0B4E" w:rsidRDefault="000F0B4E" w:rsidP="000F0B4E">
      <w:pPr>
        <w:jc w:val="left"/>
        <w:rPr>
          <w:b/>
          <w:u w:val="single"/>
        </w:rPr>
      </w:pPr>
      <w:r w:rsidRPr="000F0B4E">
        <w:rPr>
          <w:b/>
          <w:u w:val="single"/>
        </w:rPr>
        <w:t>3.1 Overview of Tesco</w:t>
      </w:r>
    </w:p>
    <w:p w:rsidR="000F0B4E" w:rsidRDefault="000F0B4E" w:rsidP="000F0B4E">
      <w:pPr>
        <w:jc w:val="left"/>
      </w:pPr>
      <w:r>
        <w:t>Tesco PLC, is a retail international company, based in the UK with stores across the Europe and Asian content.</w:t>
      </w:r>
    </w:p>
    <w:p w:rsidR="000F0B4E" w:rsidRDefault="000F0B4E" w:rsidP="000F0B4E">
      <w:pPr>
        <w:jc w:val="left"/>
      </w:pPr>
      <w:r>
        <w:t>Tesco’s founder Jack Cohen opened his first official store in the 1930’s, with Jacks excellent management skills he opened a hundred more stores, Jacks motto was ‘putting affordable food in reach of everybody”.</w:t>
      </w:r>
    </w:p>
    <w:p w:rsidR="000F0B4E" w:rsidRDefault="000F0B4E" w:rsidP="000F0B4E">
      <w:pPr>
        <w:jc w:val="left"/>
      </w:pPr>
      <w:r>
        <w:t>In 1947 Tesco store (Holdings) had a share price of 25 pence on the stock exchange, in 1948 Jack visited North America and decided to use his research and ideas and bring the self-service to his new stores.</w:t>
      </w:r>
    </w:p>
    <w:p w:rsidR="000F0B4E" w:rsidRDefault="000F0B4E" w:rsidP="000F0B4E">
      <w:pPr>
        <w:jc w:val="left"/>
      </w:pPr>
      <w:r>
        <w:t>His first product released was Tesco Tea, and the tea supplier was called TES/Stockwell and the CO from Cohen.</w:t>
      </w:r>
    </w:p>
    <w:p w:rsidR="000F0B4E" w:rsidRDefault="000F0B4E" w:rsidP="000F0B4E">
      <w:pPr>
        <w:jc w:val="left"/>
      </w:pPr>
      <w:r>
        <w:t xml:space="preserve">By the 1960’s Tesco had faced competition by his rivals as they lowered the price by selling household goods, Tesco had fought back by green shield stamps that could be exchanged for different goods from their green shield catalogue. </w:t>
      </w:r>
    </w:p>
    <w:p w:rsidR="000F0B4E" w:rsidRDefault="000F0B4E" w:rsidP="000F0B4E">
      <w:pPr>
        <w:jc w:val="left"/>
      </w:pPr>
      <w:r>
        <w:t>They opened petrol garages on their own forecourts, advertised healthy eating and promoted high quality products.</w:t>
      </w:r>
    </w:p>
    <w:p w:rsidR="000F0B4E" w:rsidRDefault="000F0B4E" w:rsidP="000F0B4E">
      <w:pPr>
        <w:jc w:val="left"/>
      </w:pPr>
      <w:r>
        <w:t>It has been suggested that there are over 5000 stores around the world.</w:t>
      </w:r>
    </w:p>
    <w:p w:rsidR="000F0B4E" w:rsidRDefault="000F0B4E" w:rsidP="000F0B4E">
      <w:pPr>
        <w:jc w:val="left"/>
      </w:pPr>
      <w:r>
        <w:t>After failing to expand to America Tesco had decided to focus on smaller stores such as Tesco Express, and Tesco Metro in aim of those who commute in the city.</w:t>
      </w:r>
    </w:p>
    <w:p w:rsidR="000F0B4E" w:rsidRDefault="000F0B4E" w:rsidP="000F0B4E">
      <w:pPr>
        <w:jc w:val="left"/>
      </w:pPr>
      <w:r>
        <w:t>The retail company today offers banking, insurance for cars and properties, clothes and electronics.</w:t>
      </w:r>
    </w:p>
    <w:p w:rsidR="000F0B4E" w:rsidRDefault="000F0B4E" w:rsidP="000F0B4E">
      <w:pPr>
        <w:jc w:val="left"/>
      </w:pPr>
      <w:r>
        <w:t>Tesco’s 4 billion takeover of the wholesaler Booker has resulted in a huge success in boosting their business.</w:t>
      </w:r>
    </w:p>
    <w:p w:rsidR="000F0B4E" w:rsidRDefault="000F0B4E" w:rsidP="000F0B4E">
      <w:pPr>
        <w:jc w:val="left"/>
      </w:pPr>
      <w:r>
        <w:t>Unfortunately, Tesco has faced huge problems such as the horse meat scandal, Clubcard scandal where Clubcard vouchers were stolen and used, however with a 3-year plan CEO Dave Lewis seemed to have und</w:t>
      </w:r>
      <w:r w:rsidR="004D3D3A">
        <w:t>erstood</w:t>
      </w:r>
      <w:r>
        <w:t xml:space="preserve"> the customer’s needs and wants and implemented changes by improving stores, changing prices on fresh products at a lower price.</w:t>
      </w:r>
    </w:p>
    <w:p w:rsidR="000F0B4E" w:rsidRDefault="000F0B4E" w:rsidP="000F0B4E">
      <w:pPr>
        <w:jc w:val="left"/>
      </w:pPr>
      <w:r>
        <w:t>Dave Lewis has now reported pretax profits of £1.3bn.</w:t>
      </w:r>
    </w:p>
    <w:p w:rsidR="000F0B4E" w:rsidRDefault="000F0B4E" w:rsidP="000F0B4E">
      <w:pPr>
        <w:jc w:val="left"/>
      </w:pPr>
      <w:r>
        <w:t>Today Tesco’s core purpose is to serv</w:t>
      </w:r>
      <w:r w:rsidR="004D3D3A">
        <w:t xml:space="preserve">e </w:t>
      </w:r>
      <w:r>
        <w:t>shoppers a little better every day</w:t>
      </w:r>
      <w:r w:rsidR="00082E10">
        <w:t xml:space="preserve">, they are environmentally friendly recycling and re-using bags, they offer price reduction on fuel, based on how much </w:t>
      </w:r>
      <w:r w:rsidR="004D3D3A">
        <w:t>grocery</w:t>
      </w:r>
      <w:r w:rsidR="00082E10">
        <w:t xml:space="preserve"> shopping you have done, Tesco also promotes healthy eating, while giving </w:t>
      </w:r>
      <w:r w:rsidR="004D3D3A">
        <w:t>children free fruit.</w:t>
      </w:r>
    </w:p>
    <w:p w:rsidR="00082E10" w:rsidRDefault="00082E10" w:rsidP="000F0B4E">
      <w:pPr>
        <w:jc w:val="left"/>
      </w:pPr>
      <w:r>
        <w:t xml:space="preserve">Clubcard promotes and entices customers to keep shopping while customers are able to double their points or even triple it at certain times of the year, the Clubcard gives you points that you can spend on short trips, car hire, </w:t>
      </w:r>
      <w:r w:rsidR="004D3D3A">
        <w:t>restaurants</w:t>
      </w:r>
      <w:r>
        <w:t xml:space="preserve">, and </w:t>
      </w:r>
      <w:r w:rsidR="004D3D3A">
        <w:t>theme parks</w:t>
      </w:r>
      <w:r>
        <w:t>.</w:t>
      </w:r>
    </w:p>
    <w:p w:rsidR="00082E10" w:rsidRDefault="00082E10" w:rsidP="000F0B4E">
      <w:pPr>
        <w:jc w:val="left"/>
      </w:pPr>
    </w:p>
    <w:p w:rsidR="000F0B4E" w:rsidRDefault="000F0B4E" w:rsidP="000F0B4E">
      <w:pPr>
        <w:jc w:val="left"/>
      </w:pPr>
    </w:p>
    <w:p w:rsidR="000F0B4E" w:rsidRDefault="000F0B4E" w:rsidP="000F0B4E">
      <w:pPr>
        <w:jc w:val="left"/>
      </w:pPr>
    </w:p>
    <w:p w:rsidR="000F0B4E" w:rsidRDefault="000F0B4E" w:rsidP="000F0B4E">
      <w:pPr>
        <w:jc w:val="left"/>
      </w:pPr>
    </w:p>
    <w:p w:rsidR="000F0B4E" w:rsidRDefault="000F0B4E" w:rsidP="000F0B4E">
      <w:pPr>
        <w:jc w:val="left"/>
      </w:pPr>
    </w:p>
    <w:p w:rsidR="000F0B4E" w:rsidRPr="000F0B4E" w:rsidRDefault="000F0B4E" w:rsidP="000F0B4E">
      <w:pPr>
        <w:jc w:val="left"/>
        <w:rPr>
          <w:b/>
          <w:u w:val="single"/>
        </w:rPr>
      </w:pPr>
      <w:r w:rsidRPr="000F0B4E">
        <w:rPr>
          <w:b/>
          <w:u w:val="single"/>
        </w:rPr>
        <w:t xml:space="preserve">3.2 </w:t>
      </w:r>
      <w:r w:rsidR="00551047">
        <w:rPr>
          <w:b/>
          <w:u w:val="single"/>
        </w:rPr>
        <w:t>Previous</w:t>
      </w:r>
      <w:r>
        <w:rPr>
          <w:b/>
          <w:u w:val="single"/>
        </w:rPr>
        <w:t xml:space="preserve"> Problems</w:t>
      </w:r>
    </w:p>
    <w:p w:rsidR="000F0B4E" w:rsidRDefault="000F0B4E" w:rsidP="000F0B4E">
      <w:pPr>
        <w:jc w:val="left"/>
      </w:pPr>
      <w:r>
        <w:t xml:space="preserve">Tesco had identified fraud to </w:t>
      </w:r>
      <w:r w:rsidR="00551047">
        <w:t>Clubcard</w:t>
      </w:r>
      <w:r>
        <w:t xml:space="preserve"> vouchers but insisted it was not their security that had been breached and fraudsters must have obtained the information from </w:t>
      </w:r>
      <w:r w:rsidR="00551047">
        <w:t>elsewhere</w:t>
      </w:r>
      <w:r>
        <w:t>.</w:t>
      </w:r>
    </w:p>
    <w:p w:rsidR="000F0B4E" w:rsidRDefault="000F0B4E" w:rsidP="000F0B4E">
      <w:pPr>
        <w:jc w:val="left"/>
      </w:pPr>
      <w:r>
        <w:t xml:space="preserve">This left the victims furious with many customers refusing to shop at </w:t>
      </w:r>
      <w:r w:rsidR="00551047">
        <w:t>Tesco</w:t>
      </w:r>
      <w:r>
        <w:t>.</w:t>
      </w:r>
    </w:p>
    <w:p w:rsidR="000F0B4E" w:rsidRDefault="000F0B4E" w:rsidP="000F0B4E">
      <w:pPr>
        <w:jc w:val="left"/>
      </w:pPr>
      <w:r>
        <w:t xml:space="preserve">Tesco had then taken steps for online additional security however it seems it was too late to </w:t>
      </w:r>
      <w:r w:rsidR="00551047">
        <w:t>retrieve</w:t>
      </w:r>
      <w:r>
        <w:t xml:space="preserve"> those loyal customers old and new.</w:t>
      </w:r>
    </w:p>
    <w:p w:rsidR="000F0B4E" w:rsidRDefault="00551047" w:rsidP="000F0B4E">
      <w:pPr>
        <w:jc w:val="left"/>
      </w:pPr>
      <w:r>
        <w:t>Tesco’s</w:t>
      </w:r>
      <w:r w:rsidR="000F0B4E">
        <w:t xml:space="preserve"> reputation had a huge impact which is now a strategic problem, they did not diagnose the problem by establishing the cause straight away and did not contain the problem by taking decisive action as customers were still worried how and where their personal details went missing.</w:t>
      </w:r>
    </w:p>
    <w:p w:rsidR="000F0B4E" w:rsidRDefault="000F0B4E" w:rsidP="000F0B4E">
      <w:pPr>
        <w:jc w:val="left"/>
      </w:pPr>
      <w:r>
        <w:t>Using the Five Why’s</w:t>
      </w:r>
      <w:r w:rsidR="00631EDD">
        <w:t xml:space="preserve">, </w:t>
      </w:r>
      <w:r>
        <w:t xml:space="preserve">the questions </w:t>
      </w:r>
      <w:r w:rsidR="00631EDD">
        <w:t xml:space="preserve">that are asked </w:t>
      </w:r>
      <w:r>
        <w:t xml:space="preserve">will </w:t>
      </w:r>
      <w:r w:rsidR="00631EDD">
        <w:t xml:space="preserve">find the root cause </w:t>
      </w:r>
      <w:r>
        <w:t>to resolve its problems.</w:t>
      </w:r>
    </w:p>
    <w:p w:rsidR="000F0B4E" w:rsidRPr="000F0B4E" w:rsidRDefault="000F0B4E" w:rsidP="000F0B4E">
      <w:pPr>
        <w:jc w:val="left"/>
        <w:rPr>
          <w:b/>
          <w:u w:val="single"/>
        </w:rPr>
      </w:pPr>
      <w:r w:rsidRPr="000F0B4E">
        <w:rPr>
          <w:b/>
          <w:u w:val="single"/>
        </w:rPr>
        <w:t>1) Who is experiencing the problems?</w:t>
      </w:r>
    </w:p>
    <w:p w:rsidR="000F0B4E" w:rsidRDefault="000F0B4E" w:rsidP="000F0B4E">
      <w:pPr>
        <w:jc w:val="left"/>
      </w:pPr>
      <w:r>
        <w:t xml:space="preserve">Loyal customers old and new, </w:t>
      </w:r>
    </w:p>
    <w:p w:rsidR="000F0B4E" w:rsidRDefault="000F0B4E" w:rsidP="000F0B4E">
      <w:pPr>
        <w:jc w:val="left"/>
      </w:pPr>
      <w:r>
        <w:t>Tesco as a company,</w:t>
      </w:r>
    </w:p>
    <w:p w:rsidR="000F0B4E" w:rsidRDefault="000F0B4E" w:rsidP="000F0B4E">
      <w:pPr>
        <w:jc w:val="left"/>
      </w:pPr>
      <w:r>
        <w:t>The government as it is using its resources to investigate fraud.</w:t>
      </w:r>
    </w:p>
    <w:p w:rsidR="000F0B4E" w:rsidRPr="000F0B4E" w:rsidRDefault="000F0B4E" w:rsidP="000F0B4E">
      <w:pPr>
        <w:jc w:val="left"/>
        <w:rPr>
          <w:b/>
          <w:u w:val="single"/>
        </w:rPr>
      </w:pPr>
    </w:p>
    <w:p w:rsidR="000F0B4E" w:rsidRPr="000F0B4E" w:rsidRDefault="000F0B4E" w:rsidP="000F0B4E">
      <w:pPr>
        <w:jc w:val="left"/>
        <w:rPr>
          <w:b/>
          <w:u w:val="single"/>
        </w:rPr>
      </w:pPr>
      <w:r w:rsidRPr="000F0B4E">
        <w:rPr>
          <w:b/>
          <w:u w:val="single"/>
        </w:rPr>
        <w:t>2) What are the Impacts/Effects/Symptoms?</w:t>
      </w:r>
    </w:p>
    <w:p w:rsidR="000F0B4E" w:rsidRDefault="000F0B4E" w:rsidP="000F0B4E">
      <w:pPr>
        <w:jc w:val="left"/>
      </w:pPr>
      <w:r>
        <w:t xml:space="preserve">Tesco launched </w:t>
      </w:r>
      <w:r w:rsidR="00551047">
        <w:t>Clubcard</w:t>
      </w:r>
      <w:r>
        <w:t xml:space="preserve"> in 1995 with 5 million joining the scheme, customers did not redeem points as they wanted to use them on bigger purchases or during the Christmas period, this left customers with no trust in the company and had felt let down as they had saved for so long thinking this would help them in need, so families were also affected.</w:t>
      </w:r>
    </w:p>
    <w:p w:rsidR="000F0B4E" w:rsidRDefault="00551047" w:rsidP="000F0B4E">
      <w:pPr>
        <w:jc w:val="left"/>
      </w:pPr>
      <w:r>
        <w:t>Tesco’s</w:t>
      </w:r>
      <w:r w:rsidR="000F0B4E">
        <w:t xml:space="preserve"> reputation had been damaged by the fraud that had taken pace, this would hinder the ability to attract and retain shareholders such as Blackrock, Inc, Norges Bank, and Schroders plc, customers, and employees.</w:t>
      </w:r>
    </w:p>
    <w:p w:rsidR="000F0B4E" w:rsidRDefault="00551047" w:rsidP="000F0B4E">
      <w:pPr>
        <w:jc w:val="left"/>
      </w:pPr>
      <w:r>
        <w:t>Tesco’s</w:t>
      </w:r>
      <w:r w:rsidR="000F0B4E">
        <w:t xml:space="preserve"> security had been breached and </w:t>
      </w:r>
      <w:r>
        <w:t>Tesco</w:t>
      </w:r>
      <w:r w:rsidR="000F0B4E">
        <w:t xml:space="preserve"> was not apologetic and did not </w:t>
      </w:r>
      <w:r>
        <w:t>sympathize</w:t>
      </w:r>
      <w:r w:rsidR="000F0B4E">
        <w:t xml:space="preserve"> with customers instead they were adamant it was not their fault and they were not to be blamed, the news had quickly reached social media, news, </w:t>
      </w:r>
      <w:r>
        <w:t>newspaper’s</w:t>
      </w:r>
      <w:r w:rsidR="000F0B4E">
        <w:t xml:space="preserve">, customers, </w:t>
      </w:r>
      <w:r>
        <w:t>employees</w:t>
      </w:r>
      <w:r w:rsidR="000F0B4E">
        <w:t>, and other members of the public.</w:t>
      </w:r>
    </w:p>
    <w:p w:rsidR="000F0B4E" w:rsidRDefault="00551047" w:rsidP="000F0B4E">
      <w:pPr>
        <w:jc w:val="left"/>
      </w:pPr>
      <w:r>
        <w:t>Customers</w:t>
      </w:r>
      <w:r w:rsidR="000F0B4E">
        <w:t xml:space="preserve"> had stopped shopping at </w:t>
      </w:r>
      <w:r>
        <w:t>Tesco</w:t>
      </w:r>
      <w:r w:rsidR="000F0B4E">
        <w:t xml:space="preserve">, they had taken their shopping elsewhere, they had now lost the trust of such a huge company, this had a profound effect on the company </w:t>
      </w:r>
      <w:r>
        <w:t>losing</w:t>
      </w:r>
      <w:r w:rsidR="000F0B4E">
        <w:t xml:space="preserve"> customers and millions of pounds in business with a financial loss.</w:t>
      </w:r>
    </w:p>
    <w:p w:rsidR="000F0B4E" w:rsidRDefault="00551047" w:rsidP="000F0B4E">
      <w:pPr>
        <w:jc w:val="left"/>
      </w:pPr>
      <w:r>
        <w:t>However,</w:t>
      </w:r>
      <w:r w:rsidR="000F0B4E">
        <w:t xml:space="preserve"> </w:t>
      </w:r>
      <w:r>
        <w:t>Tesco</w:t>
      </w:r>
      <w:r w:rsidR="000F0B4E">
        <w:t xml:space="preserve"> understood they were </w:t>
      </w:r>
      <w:r>
        <w:t>losing</w:t>
      </w:r>
      <w:r w:rsidR="000F0B4E">
        <w:t xml:space="preserve"> customers and decided to refund vouchers to the customers that had been affected, this now meant Tesco were giving vouchers from their company </w:t>
      </w:r>
      <w:r w:rsidR="000F0B4E">
        <w:lastRenderedPageBreak/>
        <w:t>and left them more in a diabolical situation, however it did mean they were trying to keep hold of those loyal customers and trying hard for them not to shop at their rival competitions.</w:t>
      </w:r>
    </w:p>
    <w:p w:rsidR="000F0B4E" w:rsidRDefault="000F0B4E" w:rsidP="000F0B4E">
      <w:pPr>
        <w:jc w:val="left"/>
      </w:pPr>
      <w:r>
        <w:t xml:space="preserve">Tesco had </w:t>
      </w:r>
      <w:r w:rsidR="00551047">
        <w:t>monitored</w:t>
      </w:r>
      <w:r>
        <w:t xml:space="preserve"> their situation and had successfully convicted a postman and 2 others.</w:t>
      </w:r>
    </w:p>
    <w:p w:rsidR="000F0B4E" w:rsidRPr="000F0B4E" w:rsidRDefault="000F0B4E" w:rsidP="000F0B4E">
      <w:pPr>
        <w:jc w:val="left"/>
        <w:rPr>
          <w:b/>
          <w:u w:val="single"/>
        </w:rPr>
      </w:pPr>
      <w:r w:rsidRPr="000F0B4E">
        <w:rPr>
          <w:b/>
          <w:u w:val="single"/>
        </w:rPr>
        <w:t>3) When did this problem occur?</w:t>
      </w:r>
    </w:p>
    <w:p w:rsidR="000F0B4E" w:rsidRDefault="000F0B4E" w:rsidP="000F0B4E">
      <w:pPr>
        <w:jc w:val="left"/>
      </w:pPr>
      <w:r>
        <w:t>Online in 2013</w:t>
      </w:r>
    </w:p>
    <w:p w:rsidR="000F0B4E" w:rsidRPr="000F0B4E" w:rsidRDefault="000F0B4E" w:rsidP="000F0B4E">
      <w:pPr>
        <w:jc w:val="left"/>
        <w:rPr>
          <w:b/>
          <w:u w:val="single"/>
        </w:rPr>
      </w:pPr>
      <w:r w:rsidRPr="000F0B4E">
        <w:rPr>
          <w:b/>
          <w:u w:val="single"/>
        </w:rPr>
        <w:t>4) Where does the problem occur?</w:t>
      </w:r>
    </w:p>
    <w:p w:rsidR="000F0B4E" w:rsidRDefault="000F0B4E" w:rsidP="000F0B4E">
      <w:pPr>
        <w:jc w:val="left"/>
      </w:pPr>
      <w:r>
        <w:t>Online fraud and post.</w:t>
      </w:r>
    </w:p>
    <w:p w:rsidR="000F0B4E" w:rsidRPr="000F0B4E" w:rsidRDefault="000F0B4E" w:rsidP="000F0B4E">
      <w:pPr>
        <w:jc w:val="left"/>
        <w:rPr>
          <w:b/>
          <w:u w:val="single"/>
        </w:rPr>
      </w:pPr>
      <w:r w:rsidRPr="000F0B4E">
        <w:rPr>
          <w:b/>
          <w:u w:val="single"/>
        </w:rPr>
        <w:t xml:space="preserve">5) Why did the </w:t>
      </w:r>
      <w:r w:rsidR="00551047" w:rsidRPr="000F0B4E">
        <w:rPr>
          <w:b/>
          <w:u w:val="single"/>
        </w:rPr>
        <w:t>error</w:t>
      </w:r>
      <w:r w:rsidRPr="000F0B4E">
        <w:rPr>
          <w:b/>
          <w:u w:val="single"/>
        </w:rPr>
        <w:t xml:space="preserve"> happen?</w:t>
      </w:r>
    </w:p>
    <w:p w:rsidR="000F0B4E" w:rsidRDefault="000F0B4E" w:rsidP="000F0B4E">
      <w:pPr>
        <w:jc w:val="left"/>
      </w:pPr>
      <w:r>
        <w:t xml:space="preserve">As people had seen a loophole in the online security, and a postman had taken the vouchers as the envelope from </w:t>
      </w:r>
      <w:r w:rsidR="00551047">
        <w:t>Tesco</w:t>
      </w:r>
      <w:r>
        <w:t xml:space="preserve"> states “Vouchers inside.”</w:t>
      </w:r>
    </w:p>
    <w:p w:rsidR="000F0B4E" w:rsidRDefault="00551047" w:rsidP="000F0B4E">
      <w:pPr>
        <w:jc w:val="left"/>
      </w:pPr>
      <w:r>
        <w:t>Also,</w:t>
      </w:r>
      <w:r w:rsidR="000F0B4E">
        <w:t xml:space="preserve"> fraud has reached a high as people are not able to buy items they wish for, food prices and electronics are always </w:t>
      </w:r>
      <w:r>
        <w:t>increasing</w:t>
      </w:r>
      <w:r w:rsidR="000F0B4E">
        <w:t xml:space="preserve"> in price, with many families not able to live and eat comfortably, this is due to jobs, benefits, and education. </w:t>
      </w:r>
    </w:p>
    <w:p w:rsidR="000F0B4E" w:rsidRPr="000F0B4E" w:rsidRDefault="000F0B4E" w:rsidP="000F0B4E">
      <w:pPr>
        <w:jc w:val="left"/>
        <w:rPr>
          <w:b/>
          <w:u w:val="single"/>
        </w:rPr>
      </w:pPr>
      <w:r w:rsidRPr="000F0B4E">
        <w:rPr>
          <w:b/>
          <w:u w:val="single"/>
        </w:rPr>
        <w:t>Horse Meat Scandal</w:t>
      </w:r>
    </w:p>
    <w:p w:rsidR="000F0B4E" w:rsidRDefault="00551047" w:rsidP="000F0B4E">
      <w:pPr>
        <w:jc w:val="left"/>
      </w:pPr>
      <w:r>
        <w:t>Tesco’s</w:t>
      </w:r>
      <w:r w:rsidR="000F0B4E">
        <w:t xml:space="preserve"> horse meat scandal had 60% content in their everyday spaghetti </w:t>
      </w:r>
      <w:r>
        <w:t>Bolognese</w:t>
      </w:r>
      <w:r w:rsidR="000F0B4E">
        <w:t xml:space="preserve"> sauce and 29% horse meat in their everyday burgers.</w:t>
      </w:r>
    </w:p>
    <w:p w:rsidR="000F0B4E" w:rsidRDefault="000F0B4E" w:rsidP="000F0B4E">
      <w:pPr>
        <w:jc w:val="left"/>
      </w:pPr>
      <w:r>
        <w:t xml:space="preserve">When consumers had heard </w:t>
      </w:r>
      <w:r w:rsidR="00551047">
        <w:t>this,</w:t>
      </w:r>
      <w:r>
        <w:t xml:space="preserve"> they were shocked in hearing that such a huge company </w:t>
      </w:r>
      <w:r w:rsidR="00631EDD">
        <w:t xml:space="preserve">such as </w:t>
      </w:r>
      <w:r>
        <w:t xml:space="preserve">Tesco had let </w:t>
      </w:r>
      <w:r w:rsidR="00551047">
        <w:t>customers</w:t>
      </w:r>
      <w:r>
        <w:t xml:space="preserve"> down</w:t>
      </w:r>
      <w:r w:rsidR="00631EDD">
        <w:t xml:space="preserve"> again, </w:t>
      </w:r>
      <w:r>
        <w:t>ma</w:t>
      </w:r>
      <w:r w:rsidR="00631EDD">
        <w:t>n</w:t>
      </w:r>
      <w:r>
        <w:t>y of thes</w:t>
      </w:r>
      <w:r w:rsidR="00631EDD">
        <w:t>e</w:t>
      </w:r>
      <w:r>
        <w:t xml:space="preserve"> customers who had purchased the products were of those on a tight budget as they were the “cheaper everyday” </w:t>
      </w:r>
      <w:r w:rsidR="00551047">
        <w:t>items</w:t>
      </w:r>
      <w:r>
        <w:t xml:space="preserve">. </w:t>
      </w:r>
    </w:p>
    <w:p w:rsidR="000F0B4E" w:rsidRDefault="000F0B4E" w:rsidP="000F0B4E">
      <w:pPr>
        <w:jc w:val="left"/>
      </w:pPr>
      <w:r>
        <w:t>Customers were left angry and wanted action taken.</w:t>
      </w:r>
    </w:p>
    <w:p w:rsidR="000F0B4E" w:rsidRDefault="000F0B4E" w:rsidP="000F0B4E">
      <w:pPr>
        <w:jc w:val="left"/>
      </w:pPr>
      <w:r>
        <w:t>Tesco had dealt with this situation by testing more products for horse</w:t>
      </w:r>
      <w:r w:rsidR="004D3D3A">
        <w:t xml:space="preserve">meat, and </w:t>
      </w:r>
      <w:r>
        <w:t xml:space="preserve">publication of </w:t>
      </w:r>
      <w:r w:rsidR="00551047">
        <w:t>results</w:t>
      </w:r>
      <w:r>
        <w:t xml:space="preserve"> in which it had to be in line with the FSA every 3 months.</w:t>
      </w:r>
    </w:p>
    <w:p w:rsidR="000F0B4E" w:rsidRDefault="000F0B4E" w:rsidP="000F0B4E">
      <w:pPr>
        <w:jc w:val="left"/>
      </w:pPr>
      <w:r>
        <w:t xml:space="preserve">The effects had shown in a poll that a third of people were less likely to buy processed meat as a result of this, with the impact of </w:t>
      </w:r>
      <w:r w:rsidR="00551047">
        <w:t>losing</w:t>
      </w:r>
      <w:r>
        <w:t xml:space="preserve"> valuable customers and 300m wiped off the value of </w:t>
      </w:r>
      <w:r w:rsidR="00551047">
        <w:t>Tesco</w:t>
      </w:r>
      <w:r>
        <w:t>.</w:t>
      </w:r>
    </w:p>
    <w:p w:rsidR="00631EDD" w:rsidRDefault="000F0B4E" w:rsidP="000F0B4E">
      <w:pPr>
        <w:jc w:val="left"/>
      </w:pPr>
      <w:r>
        <w:t>With negative publicity consumers trust had been broken once again</w:t>
      </w:r>
      <w:r w:rsidR="004D3D3A">
        <w:t>,</w:t>
      </w:r>
      <w:r>
        <w:t xml:space="preserve"> especially when </w:t>
      </w:r>
      <w:r w:rsidR="00551047">
        <w:t>Tesco</w:t>
      </w:r>
      <w:r>
        <w:t xml:space="preserve"> was in the midst of trying to rebuild the trust and confidence</w:t>
      </w:r>
      <w:r w:rsidR="004D3D3A">
        <w:t xml:space="preserve">. </w:t>
      </w:r>
    </w:p>
    <w:p w:rsidR="000F0B4E" w:rsidRDefault="004D3D3A" w:rsidP="000F0B4E">
      <w:pPr>
        <w:jc w:val="left"/>
      </w:pPr>
      <w:r>
        <w:t>However,</w:t>
      </w:r>
      <w:r w:rsidR="000F0B4E">
        <w:t xml:space="preserve"> </w:t>
      </w:r>
      <w:r w:rsidR="00551047">
        <w:t>Tesco</w:t>
      </w:r>
      <w:r w:rsidR="000F0B4E">
        <w:t xml:space="preserve"> did take action by establishing the root cause of action and had withdrawn all products that were affected by the supplier, </w:t>
      </w:r>
      <w:r w:rsidR="00551047">
        <w:t>an</w:t>
      </w:r>
      <w:r w:rsidR="000F0B4E">
        <w:t xml:space="preserve"> apology statement was issued to all customers for the distress it had caused which noted “we will not compromise in the quality food we sell, the presence of illegal meat in our products is </w:t>
      </w:r>
      <w:r w:rsidR="00551047">
        <w:t>extremely</w:t>
      </w:r>
      <w:r w:rsidR="000F0B4E">
        <w:t xml:space="preserve"> serious.”</w:t>
      </w:r>
    </w:p>
    <w:p w:rsidR="000F0B4E" w:rsidRDefault="000F0B4E" w:rsidP="000F0B4E">
      <w:pPr>
        <w:jc w:val="left"/>
      </w:pPr>
      <w:r>
        <w:t xml:space="preserve">With a pro-active communication we have seen </w:t>
      </w:r>
      <w:r w:rsidR="00551047">
        <w:t>Tesco</w:t>
      </w:r>
      <w:r>
        <w:t xml:space="preserve"> adopt a more engaging and collaborative way in order of</w:t>
      </w:r>
    </w:p>
    <w:p w:rsidR="000F0B4E" w:rsidRDefault="000F0B4E" w:rsidP="000F0B4E">
      <w:pPr>
        <w:pStyle w:val="ListParagraph"/>
        <w:numPr>
          <w:ilvl w:val="0"/>
          <w:numId w:val="18"/>
        </w:numPr>
        <w:jc w:val="left"/>
      </w:pPr>
      <w:r>
        <w:t>Making a pledge to you-tube to support customers, suppliers, and farmers by CEO Philip Clarke.</w:t>
      </w:r>
    </w:p>
    <w:p w:rsidR="000F0B4E" w:rsidRDefault="000F0B4E" w:rsidP="000F0B4E">
      <w:pPr>
        <w:pStyle w:val="ListParagraph"/>
        <w:numPr>
          <w:ilvl w:val="0"/>
          <w:numId w:val="18"/>
        </w:numPr>
        <w:jc w:val="left"/>
      </w:pPr>
      <w:r>
        <w:t xml:space="preserve">Making </w:t>
      </w:r>
      <w:r w:rsidR="00551047">
        <w:t>promises</w:t>
      </w:r>
      <w:r>
        <w:t xml:space="preserve"> by putting in better controls, build better relations with farmers, and bringing food closer to home, (rather </w:t>
      </w:r>
      <w:r w:rsidR="00551047">
        <w:t>than</w:t>
      </w:r>
      <w:r>
        <w:t xml:space="preserve"> </w:t>
      </w:r>
      <w:r w:rsidR="00551047">
        <w:t>Ireland)</w:t>
      </w:r>
      <w:r>
        <w:t xml:space="preserve"> </w:t>
      </w:r>
    </w:p>
    <w:p w:rsidR="000F0B4E" w:rsidRDefault="000F0B4E" w:rsidP="000F0B4E">
      <w:pPr>
        <w:jc w:val="left"/>
      </w:pPr>
    </w:p>
    <w:p w:rsidR="000F0B4E" w:rsidRDefault="000F0B4E" w:rsidP="000F0B4E">
      <w:pPr>
        <w:jc w:val="left"/>
      </w:pPr>
    </w:p>
    <w:p w:rsidR="000F0B4E" w:rsidRDefault="000F0B4E" w:rsidP="000F0B4E">
      <w:pPr>
        <w:jc w:val="left"/>
      </w:pPr>
    </w:p>
    <w:p w:rsidR="000F0B4E" w:rsidRPr="007B1627" w:rsidRDefault="000F0B4E" w:rsidP="000F0B4E">
      <w:pPr>
        <w:jc w:val="left"/>
        <w:rPr>
          <w:b/>
          <w:u w:val="single"/>
        </w:rPr>
      </w:pPr>
      <w:r w:rsidRPr="007B1627">
        <w:rPr>
          <w:b/>
          <w:u w:val="single"/>
        </w:rPr>
        <w:t>3.3 Nature, Scope, and Impact</w:t>
      </w:r>
    </w:p>
    <w:p w:rsidR="000F0B4E" w:rsidRDefault="000F0B4E" w:rsidP="000F0B4E">
      <w:pPr>
        <w:jc w:val="left"/>
        <w:rPr>
          <w:b/>
          <w:u w:val="single"/>
        </w:rPr>
      </w:pPr>
      <w:r w:rsidRPr="000F0B4E">
        <w:rPr>
          <w:b/>
          <w:u w:val="single"/>
        </w:rPr>
        <w:t>Brexit</w:t>
      </w:r>
    </w:p>
    <w:p w:rsidR="000F0B4E" w:rsidRDefault="000F0B4E" w:rsidP="000F0B4E">
      <w:pPr>
        <w:jc w:val="left"/>
      </w:pPr>
      <w:r>
        <w:t xml:space="preserve">Plans for Tesco will be a huge problem as they try to advocate and promote healthy lifestyle, when a third of our fresh produce is imported from the EU, Brexit would increase wholesale costs by more </w:t>
      </w:r>
      <w:r w:rsidR="00551047">
        <w:t>than</w:t>
      </w:r>
      <w:r>
        <w:t xml:space="preserve"> 5%.</w:t>
      </w:r>
    </w:p>
    <w:p w:rsidR="00551047" w:rsidRDefault="000F0B4E" w:rsidP="000F0B4E">
      <w:pPr>
        <w:jc w:val="left"/>
      </w:pPr>
      <w:r>
        <w:t xml:space="preserve">If Brexit is to happen in the following days or weeks there will be </w:t>
      </w:r>
      <w:r w:rsidR="00551047">
        <w:t>an</w:t>
      </w:r>
      <w:r>
        <w:t xml:space="preserve"> </w:t>
      </w:r>
      <w:r w:rsidR="00551047">
        <w:t>increase</w:t>
      </w:r>
      <w:r>
        <w:t xml:space="preserve"> in cost for imported food which will have an effect on retailers and consumers. </w:t>
      </w:r>
    </w:p>
    <w:p w:rsidR="000F0B4E" w:rsidRDefault="000F0B4E" w:rsidP="000F0B4E">
      <w:pPr>
        <w:jc w:val="left"/>
      </w:pPr>
      <w:r>
        <w:t>The effect will have a negative impact on families especially with people on low incomes, small businesses and big companies like Tesco.</w:t>
      </w:r>
    </w:p>
    <w:p w:rsidR="000F0B4E" w:rsidRDefault="000F0B4E" w:rsidP="000F0B4E">
      <w:pPr>
        <w:jc w:val="left"/>
      </w:pPr>
      <w:r>
        <w:t xml:space="preserve">With a no deal Brexit would mean introduction to tariffs and customs processes, exit from EU regulatory regimes, EU funding and various other </w:t>
      </w:r>
      <w:r w:rsidR="00551047">
        <w:t>programs</w:t>
      </w:r>
      <w:r>
        <w:t>.</w:t>
      </w:r>
    </w:p>
    <w:p w:rsidR="000F0B4E" w:rsidRDefault="00551047" w:rsidP="000F0B4E">
      <w:pPr>
        <w:jc w:val="left"/>
      </w:pPr>
      <w:r>
        <w:t>Tesco’s</w:t>
      </w:r>
      <w:r w:rsidR="000F0B4E">
        <w:t xml:space="preserve"> growth over the three decades has had major improvements in its strategy and image, with the initial success “pile it high, sell it ch</w:t>
      </w:r>
      <w:r>
        <w:t>ea</w:t>
      </w:r>
      <w:r w:rsidR="000F0B4E">
        <w:t>p”</w:t>
      </w:r>
      <w:r>
        <w:t xml:space="preserve"> </w:t>
      </w:r>
      <w:r w:rsidR="000F0B4E">
        <w:t>by the founder Jack Cohen.</w:t>
      </w:r>
    </w:p>
    <w:p w:rsidR="000F0B4E" w:rsidRDefault="000F0B4E" w:rsidP="000F0B4E">
      <w:pPr>
        <w:jc w:val="left"/>
      </w:pPr>
      <w:r>
        <w:t>With Brexit debate still ongoing Crowe UK has highlighted steps that should be taken such as-</w:t>
      </w:r>
    </w:p>
    <w:p w:rsidR="000F0B4E" w:rsidRDefault="000F0B4E" w:rsidP="000F0B4E">
      <w:pPr>
        <w:jc w:val="left"/>
      </w:pPr>
      <w:r>
        <w:t>1)To incorporate EU companies and assess the impact it will have on the infrastructure needs.</w:t>
      </w:r>
    </w:p>
    <w:p w:rsidR="000F0B4E" w:rsidRDefault="000F0B4E" w:rsidP="000F0B4E">
      <w:pPr>
        <w:jc w:val="left"/>
      </w:pPr>
      <w:r>
        <w:t>2)Opening bank accounts as businesses can apply for a trusted trader status.</w:t>
      </w:r>
    </w:p>
    <w:p w:rsidR="000F0B4E" w:rsidRDefault="000F0B4E" w:rsidP="000F0B4E">
      <w:pPr>
        <w:jc w:val="left"/>
      </w:pPr>
      <w:r>
        <w:t>3)Review workforce requirements so they can adapt to their business plans</w:t>
      </w:r>
    </w:p>
    <w:p w:rsidR="000F0B4E" w:rsidRDefault="000F0B4E" w:rsidP="000F0B4E">
      <w:pPr>
        <w:jc w:val="left"/>
      </w:pPr>
      <w:r>
        <w:t>4)Review and consider pre-paying taxes.</w:t>
      </w:r>
    </w:p>
    <w:p w:rsidR="000F0B4E" w:rsidRDefault="000F0B4E" w:rsidP="000F0B4E">
      <w:pPr>
        <w:jc w:val="left"/>
      </w:pPr>
    </w:p>
    <w:p w:rsidR="000F0B4E" w:rsidRDefault="000F0B4E" w:rsidP="000F0B4E">
      <w:pPr>
        <w:jc w:val="left"/>
      </w:pPr>
      <w:r>
        <w:t xml:space="preserve">CEO Dave Lewis has mentioned leaving the EU will not </w:t>
      </w:r>
      <w:r w:rsidR="00551047">
        <w:t>affect</w:t>
      </w:r>
      <w:r>
        <w:t xml:space="preserve"> choice or quality but says prices are being squeezed, however three UK food academics warned Brexit will </w:t>
      </w:r>
      <w:r w:rsidR="00551047">
        <w:t>disrupt</w:t>
      </w:r>
      <w:r>
        <w:t xml:space="preserve"> supply and prices.</w:t>
      </w:r>
    </w:p>
    <w:p w:rsidR="000F0B4E" w:rsidRDefault="000F0B4E" w:rsidP="000F0B4E">
      <w:pPr>
        <w:jc w:val="left"/>
      </w:pPr>
      <w:r>
        <w:t xml:space="preserve">Dave Lewis has concerns of shortages of EU </w:t>
      </w:r>
      <w:r w:rsidR="00551047">
        <w:t>labors</w:t>
      </w:r>
      <w:r>
        <w:t xml:space="preserve"> needed to pick crops in England, with another poll stating 36% of members would be unable to adapt if they had no </w:t>
      </w:r>
      <w:r w:rsidR="00551047">
        <w:t>access</w:t>
      </w:r>
      <w:r>
        <w:t xml:space="preserve"> to EU </w:t>
      </w:r>
      <w:r w:rsidR="00551047">
        <w:t>labor</w:t>
      </w:r>
      <w:r>
        <w:t xml:space="preserve"> after Brexit.</w:t>
      </w:r>
    </w:p>
    <w:p w:rsidR="000F0B4E" w:rsidRDefault="000F0B4E" w:rsidP="000F0B4E">
      <w:r>
        <w:t xml:space="preserve">With </w:t>
      </w:r>
      <w:r w:rsidR="00551047">
        <w:t>increase</w:t>
      </w:r>
      <w:r>
        <w:t xml:space="preserve"> of </w:t>
      </w:r>
      <w:r w:rsidR="00551047">
        <w:t>tariff’s</w:t>
      </w:r>
      <w:r>
        <w:t xml:space="preserve"> and exports costs going up, this will result in a less competitive business in the UK and in the EU, therefore by trying to maintain a competitive edge by decreasing prices would mean a loss for Tesco.</w:t>
      </w:r>
      <w:r w:rsidRPr="000F0B4E">
        <w:t xml:space="preserve"> </w:t>
      </w:r>
    </w:p>
    <w:p w:rsidR="000F0B4E" w:rsidRDefault="000F0B4E" w:rsidP="000F0B4E">
      <w:pPr>
        <w:jc w:val="left"/>
      </w:pPr>
    </w:p>
    <w:p w:rsidR="000F0B4E" w:rsidRDefault="000F0B4E" w:rsidP="000F0B4E">
      <w:pPr>
        <w:jc w:val="left"/>
      </w:pPr>
    </w:p>
    <w:p w:rsidR="00551047" w:rsidRDefault="00551047" w:rsidP="000F0B4E">
      <w:pPr>
        <w:jc w:val="center"/>
      </w:pPr>
    </w:p>
    <w:p w:rsidR="00551047" w:rsidRDefault="00551047" w:rsidP="000F0B4E">
      <w:pPr>
        <w:jc w:val="center"/>
      </w:pPr>
    </w:p>
    <w:p w:rsidR="00551047" w:rsidRDefault="00551047" w:rsidP="00551047">
      <w:pPr>
        <w:jc w:val="left"/>
      </w:pPr>
      <w:r>
        <w:lastRenderedPageBreak/>
        <w:t>Since the UK had voted out of the EU, migrants looking for jobs outside of the UK has risen, yet statistics show unemployment in the UK is likely to increase 6.5% due to the recession, which is a job loss of 500,000.</w:t>
      </w:r>
      <w:r w:rsidRPr="00551047">
        <w:t xml:space="preserve"> </w:t>
      </w:r>
    </w:p>
    <w:p w:rsidR="00551047" w:rsidRDefault="00551047" w:rsidP="00551047">
      <w:pPr>
        <w:jc w:val="left"/>
      </w:pPr>
      <w:r>
        <w:t>The freight trade between Dover and Calais would reduce the shelf life of products in stores for consumers, also shortages, higher prices and less choice, With David Lewis sacking 9,000 staff and closing fresh food counters, with no space to stock perishable goods.</w:t>
      </w:r>
    </w:p>
    <w:p w:rsidR="00551047" w:rsidRDefault="00551047" w:rsidP="00551047">
      <w:pPr>
        <w:jc w:val="left"/>
      </w:pPr>
      <w:r>
        <w:t>The benefits of Brexit to the UK businesses according to a 2015 analysis contributed £13 billion to the European budget, leaving the EU saves the government a net contribution of around £8.5 billion yearly.</w:t>
      </w:r>
    </w:p>
    <w:p w:rsidR="00551047" w:rsidRDefault="00551047" w:rsidP="00551047">
      <w:pPr>
        <w:jc w:val="left"/>
      </w:pPr>
      <w:r>
        <w:t>With an opportunity the UK has a chance to trade business deals, for example China and Australia are already discussing trade deals.</w:t>
      </w:r>
    </w:p>
    <w:p w:rsidR="007B1627" w:rsidRDefault="007B1627" w:rsidP="00551047">
      <w:pPr>
        <w:jc w:val="left"/>
      </w:pPr>
    </w:p>
    <w:p w:rsidR="007B1627" w:rsidRDefault="007B1627" w:rsidP="00551047">
      <w:pPr>
        <w:jc w:val="left"/>
      </w:pPr>
    </w:p>
    <w:p w:rsidR="007B1627" w:rsidRPr="004D3D3A" w:rsidRDefault="007B1627" w:rsidP="004D3D3A">
      <w:pPr>
        <w:pStyle w:val="ListParagraph"/>
        <w:numPr>
          <w:ilvl w:val="1"/>
          <w:numId w:val="24"/>
        </w:numPr>
        <w:jc w:val="left"/>
        <w:rPr>
          <w:b/>
          <w:u w:val="single"/>
        </w:rPr>
      </w:pPr>
      <w:r w:rsidRPr="004D3D3A">
        <w:rPr>
          <w:b/>
          <w:u w:val="single"/>
        </w:rPr>
        <w:t>Analysis of causes of problems</w:t>
      </w:r>
    </w:p>
    <w:p w:rsidR="007B1627" w:rsidRPr="007B1627" w:rsidRDefault="007B1627" w:rsidP="007B1627">
      <w:pPr>
        <w:pStyle w:val="ListParagraph"/>
        <w:ind w:left="360"/>
        <w:jc w:val="left"/>
        <w:rPr>
          <w:b/>
          <w:u w:val="single"/>
        </w:rPr>
      </w:pPr>
    </w:p>
    <w:p w:rsidR="007B1627" w:rsidRDefault="007B1627" w:rsidP="007B1627">
      <w:pPr>
        <w:ind w:left="1584"/>
        <w:rPr>
          <w:b/>
          <w:u w:val="single"/>
        </w:rPr>
      </w:pPr>
    </w:p>
    <w:p w:rsidR="007B1627" w:rsidRDefault="007B1627" w:rsidP="007B1627">
      <w:r>
        <w:t>With Tesco closing fresh food counters and sacking hard working employees it doesn’t help the reputation of the company, however with Brexit there are many disadvantages and strategic problems that is long term with significant consequences for Tesco and every person including consumers, employees, employers, the government,</w:t>
      </w:r>
      <w:r w:rsidR="00082E10">
        <w:t xml:space="preserve"> shareholders, suppliers, contractors and many more.</w:t>
      </w:r>
      <w:r>
        <w:t xml:space="preserve"> </w:t>
      </w:r>
      <w:r w:rsidR="00082E10">
        <w:t>T</w:t>
      </w:r>
      <w:r>
        <w:t xml:space="preserve">he EU tariffs will be </w:t>
      </w:r>
      <w:r w:rsidR="004D3D3A">
        <w:t>changing,</w:t>
      </w:r>
      <w:r>
        <w:t xml:space="preserve"> and people will need visas to require permit for the UK, families with lower income and small vegetable and butchers will be of those worse effected.</w:t>
      </w:r>
    </w:p>
    <w:p w:rsidR="007B1627" w:rsidRDefault="007B1627" w:rsidP="007B1627">
      <w:r>
        <w:t xml:space="preserve">Staying with the EU would possibly give the UK more </w:t>
      </w:r>
      <w:r w:rsidR="00082E10">
        <w:t>safety</w:t>
      </w:r>
      <w:r w:rsidR="00631EDD">
        <w:t>,</w:t>
      </w:r>
      <w:r w:rsidR="00082E10">
        <w:t xml:space="preserve"> as over 1 million businesses trade without the import or export charges, paperwork to 500 million customers, with </w:t>
      </w:r>
      <w:r w:rsidR="004D3D3A">
        <w:t>workers’</w:t>
      </w:r>
      <w:r w:rsidR="00082E10">
        <w:t xml:space="preserve"> rights protected by the EU such as holiday leave, protection for women in work, paid maternity, equal pay and anti-</w:t>
      </w:r>
      <w:r w:rsidR="004D3D3A">
        <w:t>discrimination</w:t>
      </w:r>
      <w:r w:rsidR="00082E10">
        <w:t xml:space="preserve"> laws in place,</w:t>
      </w:r>
      <w:r>
        <w:t xml:space="preserve"> in order to keep building in those relations and not</w:t>
      </w:r>
      <w:r w:rsidR="00082E10">
        <w:t xml:space="preserve"> tarnish them with a result of leaving.</w:t>
      </w:r>
      <w:r>
        <w:t xml:space="preserve"> </w:t>
      </w:r>
      <w:r w:rsidR="00082E10">
        <w:t xml:space="preserve">    </w:t>
      </w:r>
    </w:p>
    <w:p w:rsidR="007B1627" w:rsidRDefault="007B1627" w:rsidP="007B1627">
      <w:r>
        <w:t xml:space="preserve">The </w:t>
      </w:r>
      <w:r w:rsidR="004D3D3A">
        <w:t>benefits</w:t>
      </w:r>
      <w:r>
        <w:t xml:space="preserve"> of Brexit would be having the choice to make fresh business deals, no more contributing to the EU which saves us plenty of money, increase of different products and services, maybe </w:t>
      </w:r>
      <w:r w:rsidR="004D3D3A">
        <w:t>an</w:t>
      </w:r>
      <w:r>
        <w:t xml:space="preserve"> increase of market share, with many suppliers that maybe from local farms, increase of jobs in growing crops and supplying them.  </w:t>
      </w:r>
    </w:p>
    <w:p w:rsidR="00082E10" w:rsidRDefault="00082E10" w:rsidP="007B1627"/>
    <w:p w:rsidR="00082E10" w:rsidRDefault="00082E10" w:rsidP="007B1627"/>
    <w:p w:rsidR="00082E10" w:rsidRDefault="00082E10" w:rsidP="007B1627"/>
    <w:p w:rsidR="00082E10" w:rsidRDefault="00082E10" w:rsidP="00082E10"/>
    <w:p w:rsidR="00CF4C13" w:rsidRDefault="00CF4C13" w:rsidP="00CF4C13"/>
    <w:p w:rsidR="00CF4C13" w:rsidRDefault="00CF4C13" w:rsidP="00CF4C13"/>
    <w:p w:rsidR="00CF4C13" w:rsidRDefault="00CF4C13" w:rsidP="00CF4C13"/>
    <w:p w:rsidR="00CF4C13" w:rsidRDefault="00CF4C13" w:rsidP="00CF4C13"/>
    <w:p w:rsidR="00CF4C13" w:rsidRDefault="00CF4C13" w:rsidP="00CF4C13"/>
    <w:p w:rsidR="00CF4C13" w:rsidRPr="004D3D3A" w:rsidRDefault="00082E10" w:rsidP="00CF4C13">
      <w:pPr>
        <w:rPr>
          <w:b/>
          <w:u w:val="single"/>
        </w:rPr>
      </w:pPr>
      <w:r>
        <w:t xml:space="preserve"> </w:t>
      </w:r>
      <w:r w:rsidR="00CF4C13">
        <w:t>3.4.1</w:t>
      </w:r>
      <w:r w:rsidR="00CF4C13" w:rsidRPr="004D3D3A">
        <w:rPr>
          <w:b/>
          <w:u w:val="single"/>
        </w:rPr>
        <w:t>SWOT Analysis</w:t>
      </w:r>
    </w:p>
    <w:p w:rsidR="00CF4C13" w:rsidRDefault="00CF4C13" w:rsidP="00CF4C13">
      <w:r>
        <w:t>Undertaking a SWOT analysis will identify, categories, and will build a comprehensive picture of the current situation Tesco is facing.</w:t>
      </w:r>
    </w:p>
    <w:p w:rsidR="00CF4C13" w:rsidRDefault="00CF4C13" w:rsidP="00CF4C13"/>
    <w:p w:rsidR="00CF4C13" w:rsidRDefault="00CF4C13" w:rsidP="00CF4C13">
      <w:r>
        <w:t>Check appendices for figure 1.</w:t>
      </w:r>
    </w:p>
    <w:p w:rsidR="00082E10" w:rsidRPr="00082E10" w:rsidRDefault="00082E10" w:rsidP="00082E10"/>
    <w:p w:rsidR="007B1627" w:rsidRDefault="007B1627" w:rsidP="00082E10">
      <w:pPr>
        <w:ind w:left="1584"/>
        <w:rPr>
          <w:b/>
          <w:u w:val="single"/>
        </w:rPr>
      </w:pPr>
    </w:p>
    <w:p w:rsidR="00082E10" w:rsidRDefault="00082E10" w:rsidP="00082E10">
      <w:pPr>
        <w:ind w:left="1584"/>
        <w:rPr>
          <w:b/>
          <w:u w:val="single"/>
        </w:rPr>
      </w:pPr>
    </w:p>
    <w:p w:rsidR="00082E10" w:rsidRDefault="00082E10" w:rsidP="00082E10">
      <w:pPr>
        <w:jc w:val="left"/>
      </w:pPr>
      <w:r>
        <w:t>Tesco has many strengths and has the potential to still grow with the right strategic management who enables to make decisions effectively by resolving customer complaints and issues when they arise.</w:t>
      </w:r>
    </w:p>
    <w:p w:rsidR="00082E10" w:rsidRDefault="00082E10" w:rsidP="00082E10">
      <w:pPr>
        <w:jc w:val="left"/>
      </w:pPr>
      <w:r>
        <w:t>Expanding stores in different continents will enable more success and give the opportunity for expansion and attract business proposals for shareholders.</w:t>
      </w:r>
    </w:p>
    <w:p w:rsidR="00082E10" w:rsidRDefault="004D3D3A" w:rsidP="00082E10">
      <w:pPr>
        <w:jc w:val="left"/>
      </w:pPr>
      <w:r>
        <w:t>Launching schemes, using adverts and social media will prevent the publics disapproval, and attract new competitors, however monitoring performance while continuous systematic improvement is central in order to be competitive and successful in today’s market.</w:t>
      </w:r>
    </w:p>
    <w:p w:rsidR="00631EDD" w:rsidRDefault="00631EDD" w:rsidP="00631EDD">
      <w:pPr>
        <w:jc w:val="left"/>
      </w:pPr>
      <w:r>
        <w:t>The Ishikawa diagram can categorize potential problems in order to identify the root cause.</w:t>
      </w:r>
    </w:p>
    <w:p w:rsidR="00631EDD" w:rsidRDefault="00631EDD" w:rsidP="00631EDD">
      <w:pPr>
        <w:jc w:val="left"/>
      </w:pPr>
      <w:r>
        <w:t>Check Appendices for figure 2.</w:t>
      </w:r>
    </w:p>
    <w:p w:rsidR="00631EDD" w:rsidRDefault="00631EDD" w:rsidP="00082E10">
      <w:pPr>
        <w:jc w:val="left"/>
      </w:pPr>
    </w:p>
    <w:p w:rsidR="00082E10" w:rsidRDefault="00082E10" w:rsidP="00082E10">
      <w:pPr>
        <w:jc w:val="left"/>
      </w:pPr>
    </w:p>
    <w:p w:rsidR="00082E10" w:rsidRPr="004D3D3A" w:rsidRDefault="00082E10" w:rsidP="004D3D3A">
      <w:pPr>
        <w:pStyle w:val="ListParagraph"/>
        <w:numPr>
          <w:ilvl w:val="2"/>
          <w:numId w:val="25"/>
        </w:numPr>
        <w:jc w:val="left"/>
        <w:rPr>
          <w:b/>
          <w:u w:val="single"/>
        </w:rPr>
      </w:pPr>
      <w:r w:rsidRPr="004D3D3A">
        <w:rPr>
          <w:b/>
          <w:u w:val="single"/>
        </w:rPr>
        <w:t>PESTLE Analysis</w:t>
      </w:r>
    </w:p>
    <w:p w:rsidR="00082E10" w:rsidRDefault="00082E10" w:rsidP="00082E10">
      <w:pPr>
        <w:pStyle w:val="ListParagraph"/>
        <w:jc w:val="left"/>
        <w:rPr>
          <w:b/>
          <w:u w:val="single"/>
        </w:rPr>
      </w:pPr>
    </w:p>
    <w:p w:rsidR="00082E10" w:rsidRDefault="00082E10" w:rsidP="00082E10">
      <w:pPr>
        <w:pStyle w:val="ListParagraph"/>
        <w:jc w:val="left"/>
      </w:pPr>
      <w:r>
        <w:t>Using 3 areas of PESTLE the given information will identify issues that may impact on the company, also identifying future positive issues that can help Tesco resolve its problems.</w:t>
      </w:r>
    </w:p>
    <w:p w:rsidR="00082E10" w:rsidRDefault="00082E10" w:rsidP="00082E10">
      <w:pPr>
        <w:pStyle w:val="ListParagraph"/>
        <w:jc w:val="left"/>
      </w:pPr>
      <w:r>
        <w:t xml:space="preserve">The framework identifies factors that affect Tesco from the outside, </w:t>
      </w:r>
      <w:r w:rsidR="004D3D3A">
        <w:t>it</w:t>
      </w:r>
      <w:r>
        <w:t xml:space="preserve"> is mainly used by strategists at a more corporate level.</w:t>
      </w:r>
    </w:p>
    <w:p w:rsidR="00631EDD" w:rsidRDefault="00631EDD" w:rsidP="00082E10">
      <w:pPr>
        <w:pStyle w:val="ListParagraph"/>
        <w:jc w:val="left"/>
      </w:pPr>
    </w:p>
    <w:p w:rsidR="00082E10" w:rsidRDefault="00082E10" w:rsidP="00082E10">
      <w:pPr>
        <w:pStyle w:val="ListParagraph"/>
        <w:jc w:val="left"/>
      </w:pPr>
      <w:r>
        <w:t xml:space="preserve">Without structure any organization or company would be </w:t>
      </w:r>
      <w:r w:rsidR="004D3D3A">
        <w:t>affected</w:t>
      </w:r>
      <w:r>
        <w:t xml:space="preserve"> by multiple external factors.</w:t>
      </w:r>
    </w:p>
    <w:p w:rsidR="002A5DEE" w:rsidRDefault="002A5DEE" w:rsidP="00082E10">
      <w:pPr>
        <w:pStyle w:val="ListParagraph"/>
        <w:jc w:val="left"/>
      </w:pPr>
    </w:p>
    <w:p w:rsidR="002A5DEE" w:rsidRPr="004D3D3A" w:rsidRDefault="002A5DEE" w:rsidP="00082E10">
      <w:pPr>
        <w:pStyle w:val="ListParagraph"/>
        <w:jc w:val="left"/>
        <w:rPr>
          <w:u w:val="single"/>
        </w:rPr>
      </w:pPr>
      <w:r w:rsidRPr="004D3D3A">
        <w:rPr>
          <w:u w:val="single"/>
        </w:rPr>
        <w:t>ECONOMICAL ANALYSIS</w:t>
      </w:r>
    </w:p>
    <w:p w:rsidR="002A5DEE" w:rsidRDefault="002A5DEE" w:rsidP="00082E10">
      <w:pPr>
        <w:pStyle w:val="ListParagraph"/>
        <w:jc w:val="left"/>
      </w:pPr>
    </w:p>
    <w:p w:rsidR="002A5DEE" w:rsidRDefault="002A5DEE" w:rsidP="00082E10">
      <w:pPr>
        <w:pStyle w:val="ListParagraph"/>
        <w:jc w:val="left"/>
      </w:pPr>
      <w:r>
        <w:t xml:space="preserve">These are </w:t>
      </w:r>
      <w:r w:rsidR="004D3D3A">
        <w:t>factors</w:t>
      </w:r>
      <w:r>
        <w:t xml:space="preserve"> that are outside of the control of the company, however it still can </w:t>
      </w:r>
      <w:r w:rsidR="004D3D3A">
        <w:t>affect</w:t>
      </w:r>
      <w:r>
        <w:t xml:space="preserve"> the company in various ways such as unemployment levels, which decreases the demands of goods which can affect the demand requirement to produce the products.</w:t>
      </w:r>
    </w:p>
    <w:p w:rsidR="002A5DEE" w:rsidRDefault="002A5DEE" w:rsidP="00082E10">
      <w:pPr>
        <w:pStyle w:val="ListParagraph"/>
        <w:jc w:val="left"/>
      </w:pPr>
      <w:r>
        <w:t>Consumers need to be at the top of basic needs (according to Maslow hierarchy (http://www.ict-learnining now.com).</w:t>
      </w:r>
    </w:p>
    <w:p w:rsidR="002A5DEE" w:rsidRDefault="002A5DEE" w:rsidP="00082E10">
      <w:pPr>
        <w:pStyle w:val="ListParagraph"/>
        <w:jc w:val="left"/>
      </w:pPr>
    </w:p>
    <w:p w:rsidR="002A5DEE" w:rsidRDefault="004D3D3A" w:rsidP="00082E10">
      <w:pPr>
        <w:pStyle w:val="ListParagraph"/>
        <w:jc w:val="left"/>
      </w:pPr>
      <w:r>
        <w:t>With Brexit the financial market could have a negative impact as the competition amongst cheaper rivals such as Asda and Lidl can affect their company, however Tesco needs to monitor closely to maintain popularity amongst customers.</w:t>
      </w:r>
    </w:p>
    <w:p w:rsidR="002A5DEE" w:rsidRDefault="002A5DEE" w:rsidP="00082E10">
      <w:pPr>
        <w:pStyle w:val="ListParagraph"/>
        <w:jc w:val="left"/>
      </w:pPr>
    </w:p>
    <w:p w:rsidR="002A5DEE" w:rsidRDefault="002A5DEE" w:rsidP="00082E10">
      <w:pPr>
        <w:pStyle w:val="ListParagraph"/>
        <w:jc w:val="left"/>
      </w:pPr>
      <w:r>
        <w:t xml:space="preserve">Being Eco-friendly and environmentally sustainable shows the reputation Tesco </w:t>
      </w:r>
      <w:r w:rsidR="004D3D3A">
        <w:t>holds, for</w:t>
      </w:r>
      <w:r>
        <w:t xml:space="preserve"> example re-using bags, and recycling batteries.</w:t>
      </w:r>
    </w:p>
    <w:p w:rsidR="002A5DEE" w:rsidRDefault="002A5DEE" w:rsidP="00082E10">
      <w:pPr>
        <w:pStyle w:val="ListParagraph"/>
        <w:jc w:val="left"/>
      </w:pPr>
    </w:p>
    <w:p w:rsidR="002A5DEE" w:rsidRDefault="002A5DEE" w:rsidP="00082E10">
      <w:pPr>
        <w:pStyle w:val="ListParagraph"/>
        <w:jc w:val="left"/>
      </w:pPr>
      <w:r>
        <w:t xml:space="preserve">Tesco will be </w:t>
      </w:r>
      <w:r w:rsidR="004D3D3A">
        <w:t>affected</w:t>
      </w:r>
      <w:r>
        <w:t xml:space="preserve"> negatively because of the </w:t>
      </w:r>
      <w:r w:rsidR="004D3D3A">
        <w:t>effects of</w:t>
      </w:r>
      <w:r>
        <w:t xml:space="preserve"> Brexit by its price and profits, Tesco includes demand and supply by using </w:t>
      </w:r>
      <w:r w:rsidR="004D3D3A">
        <w:t>vehicles</w:t>
      </w:r>
      <w:r>
        <w:t xml:space="preserve"> for transporting goods and with a high demand they make profit and vice versa.</w:t>
      </w:r>
    </w:p>
    <w:p w:rsidR="002A5DEE" w:rsidRDefault="002A5DEE" w:rsidP="00082E10">
      <w:pPr>
        <w:pStyle w:val="ListParagraph"/>
        <w:jc w:val="left"/>
      </w:pPr>
      <w:r>
        <w:t>With other risks involved due to Brexit Tesco is exposed to a wide range of market concentration risks.</w:t>
      </w:r>
    </w:p>
    <w:p w:rsidR="002A5DEE" w:rsidRDefault="002A5DEE" w:rsidP="002A5DEE">
      <w:pPr>
        <w:pStyle w:val="ListParagraph"/>
        <w:jc w:val="left"/>
      </w:pPr>
      <w:r>
        <w:t xml:space="preserve">High unemployment would be affected which would have a profound </w:t>
      </w:r>
      <w:r w:rsidR="004D3D3A">
        <w:t>effect</w:t>
      </w:r>
      <w:r>
        <w:t xml:space="preserve"> on </w:t>
      </w:r>
      <w:r w:rsidR="004D3D3A">
        <w:t>profitability</w:t>
      </w:r>
      <w:r>
        <w:t xml:space="preserve"> as it decreases the demand for its services. </w:t>
      </w:r>
    </w:p>
    <w:p w:rsidR="002A5DEE" w:rsidRDefault="002A5DEE" w:rsidP="002A5DEE">
      <w:pPr>
        <w:pStyle w:val="ListParagraph"/>
        <w:jc w:val="left"/>
      </w:pPr>
    </w:p>
    <w:p w:rsidR="002A5DEE" w:rsidRDefault="002A5DEE" w:rsidP="002A5DEE">
      <w:pPr>
        <w:pStyle w:val="ListParagraph"/>
        <w:jc w:val="left"/>
      </w:pPr>
    </w:p>
    <w:p w:rsidR="004D3D3A" w:rsidRDefault="004D3D3A" w:rsidP="002A5DEE">
      <w:pPr>
        <w:pStyle w:val="ListParagraph"/>
        <w:jc w:val="left"/>
        <w:rPr>
          <w:b/>
          <w:u w:val="single"/>
        </w:rPr>
      </w:pPr>
    </w:p>
    <w:p w:rsidR="004D3D3A" w:rsidRDefault="004D3D3A" w:rsidP="002A5DEE">
      <w:pPr>
        <w:pStyle w:val="ListParagraph"/>
        <w:jc w:val="left"/>
        <w:rPr>
          <w:b/>
          <w:u w:val="single"/>
        </w:rPr>
      </w:pPr>
    </w:p>
    <w:p w:rsidR="002A5DEE" w:rsidRPr="004D3D3A" w:rsidRDefault="002A5DEE" w:rsidP="002A5DEE">
      <w:pPr>
        <w:pStyle w:val="ListParagraph"/>
        <w:jc w:val="left"/>
        <w:rPr>
          <w:u w:val="single"/>
        </w:rPr>
      </w:pPr>
      <w:r w:rsidRPr="004D3D3A">
        <w:rPr>
          <w:u w:val="single"/>
        </w:rPr>
        <w:t>SOCIAL FACTORS</w:t>
      </w:r>
    </w:p>
    <w:p w:rsidR="002A5DEE" w:rsidRDefault="002A5DEE" w:rsidP="002A5DEE">
      <w:pPr>
        <w:pStyle w:val="ListParagraph"/>
        <w:jc w:val="left"/>
      </w:pPr>
    </w:p>
    <w:p w:rsidR="002A5DEE" w:rsidRDefault="002A5DEE" w:rsidP="002A5DEE">
      <w:pPr>
        <w:pStyle w:val="ListParagraph"/>
        <w:jc w:val="left"/>
      </w:pPr>
      <w:r>
        <w:t xml:space="preserve">With lifestyle changes and more people having concern with </w:t>
      </w:r>
      <w:r w:rsidR="004D3D3A">
        <w:t>obesity and</w:t>
      </w:r>
      <w:r>
        <w:t xml:space="preserve"> being healthy Tesco needs to consider the demand they have for organic products.</w:t>
      </w:r>
    </w:p>
    <w:p w:rsidR="002A5DEE" w:rsidRDefault="002A5DEE" w:rsidP="002A5DEE">
      <w:pPr>
        <w:pStyle w:val="ListParagraph"/>
        <w:jc w:val="left"/>
      </w:pPr>
    </w:p>
    <w:p w:rsidR="002A5DEE" w:rsidRDefault="002A5DEE" w:rsidP="002A5DEE">
      <w:pPr>
        <w:pStyle w:val="ListParagraph"/>
        <w:jc w:val="left"/>
      </w:pPr>
      <w:r>
        <w:t>Consumers are too busy with everyday life and therefore need fast delivery, Tesco needs to understand their needs and provide these services.</w:t>
      </w:r>
    </w:p>
    <w:p w:rsidR="002A5DEE" w:rsidRDefault="002A5DEE" w:rsidP="002A5DEE">
      <w:pPr>
        <w:pStyle w:val="ListParagraph"/>
        <w:jc w:val="left"/>
      </w:pPr>
    </w:p>
    <w:p w:rsidR="002A5DEE" w:rsidRDefault="002A5DEE" w:rsidP="002A5DEE">
      <w:pPr>
        <w:pStyle w:val="ListParagraph"/>
        <w:jc w:val="left"/>
      </w:pPr>
      <w:r>
        <w:t xml:space="preserve">Using demographics analysis and having a statistical description Tesco needs to </w:t>
      </w:r>
      <w:r w:rsidR="004D3D3A">
        <w:t>tailor</w:t>
      </w:r>
      <w:r>
        <w:t xml:space="preserve"> their customers preference and adjust consumer goods, for example </w:t>
      </w:r>
      <w:r w:rsidR="004D3D3A">
        <w:t>an</w:t>
      </w:r>
      <w:r>
        <w:t xml:space="preserve"> Asian area would require more Halal products which would sell rather </w:t>
      </w:r>
      <w:r w:rsidR="004D3D3A">
        <w:t>than</w:t>
      </w:r>
      <w:r>
        <w:t xml:space="preserve"> no halal products.</w:t>
      </w:r>
    </w:p>
    <w:p w:rsidR="002A5DEE" w:rsidRDefault="002A5DEE" w:rsidP="002A5DEE">
      <w:pPr>
        <w:pStyle w:val="ListParagraph"/>
        <w:jc w:val="left"/>
      </w:pPr>
    </w:p>
    <w:p w:rsidR="002A5DEE" w:rsidRDefault="002A5DEE" w:rsidP="002A5DEE">
      <w:pPr>
        <w:pStyle w:val="ListParagraph"/>
        <w:jc w:val="left"/>
      </w:pPr>
      <w:r>
        <w:t>Having International employee base would give Tesco reliable and trustworthy connections to enable the success of the company</w:t>
      </w:r>
      <w:r w:rsidR="00631EDD">
        <w:t>’s</w:t>
      </w:r>
      <w:r>
        <w:t xml:space="preserve"> abroad.</w:t>
      </w:r>
    </w:p>
    <w:p w:rsidR="002A5DEE" w:rsidRDefault="002A5DEE" w:rsidP="002A5DEE">
      <w:pPr>
        <w:pStyle w:val="ListParagraph"/>
        <w:jc w:val="left"/>
      </w:pPr>
    </w:p>
    <w:p w:rsidR="002A5DEE" w:rsidRDefault="002A5DEE" w:rsidP="002A5DEE">
      <w:pPr>
        <w:pStyle w:val="ListParagraph"/>
        <w:jc w:val="left"/>
      </w:pPr>
    </w:p>
    <w:p w:rsidR="002A5DEE" w:rsidRPr="004D3D3A" w:rsidRDefault="002A5DEE" w:rsidP="002A5DEE">
      <w:pPr>
        <w:pStyle w:val="ListParagraph"/>
        <w:jc w:val="left"/>
        <w:rPr>
          <w:u w:val="single"/>
        </w:rPr>
      </w:pPr>
      <w:r w:rsidRPr="004D3D3A">
        <w:rPr>
          <w:u w:val="single"/>
        </w:rPr>
        <w:t>POLITICAL FACTORS</w:t>
      </w:r>
    </w:p>
    <w:p w:rsidR="002A5DEE" w:rsidRDefault="002A5DEE" w:rsidP="002A5DEE">
      <w:pPr>
        <w:pStyle w:val="ListParagraph"/>
        <w:jc w:val="left"/>
      </w:pPr>
    </w:p>
    <w:p w:rsidR="002A5DEE" w:rsidRDefault="002A5DEE" w:rsidP="002A5DEE">
      <w:pPr>
        <w:pStyle w:val="ListParagraph"/>
        <w:jc w:val="left"/>
      </w:pPr>
      <w:r>
        <w:t xml:space="preserve">Political factors </w:t>
      </w:r>
      <w:r w:rsidR="004D3D3A">
        <w:t>determine</w:t>
      </w:r>
      <w:r>
        <w:t xml:space="preserve"> the extent the way the government influences the economy, for example if Brexit was to happen then the government may impose new tax duty or trade tariffs, which would change the revenue of the company. </w:t>
      </w:r>
    </w:p>
    <w:p w:rsidR="002A5DEE" w:rsidRDefault="002A5DEE" w:rsidP="002A5DEE">
      <w:pPr>
        <w:pStyle w:val="ListParagraph"/>
        <w:jc w:val="left"/>
      </w:pPr>
      <w:r>
        <w:t>Tesco operates in 14 countries and therefore performance can be influenced by local legislation, laws must be abided by to avoid legal hurdles.</w:t>
      </w:r>
    </w:p>
    <w:p w:rsidR="002A5DEE" w:rsidRDefault="002A5DEE" w:rsidP="002A5DEE">
      <w:pPr>
        <w:pStyle w:val="ListParagraph"/>
        <w:jc w:val="left"/>
      </w:pPr>
    </w:p>
    <w:p w:rsidR="002A5DEE" w:rsidRDefault="002A5DEE" w:rsidP="002A5DEE">
      <w:pPr>
        <w:pStyle w:val="ListParagraph"/>
        <w:jc w:val="left"/>
      </w:pPr>
      <w:r>
        <w:t xml:space="preserve">The </w:t>
      </w:r>
      <w:r w:rsidR="004D3D3A">
        <w:t>governments</w:t>
      </w:r>
      <w:r>
        <w:t xml:space="preserve"> encourage companies like Tesco to employ local employees in order to benefit the local people and communities, tax policies are also under the government and they can choose to expand operations to different regions, where as other tax policies can hinder the expansion of businesses.</w:t>
      </w:r>
    </w:p>
    <w:p w:rsidR="002A5DEE" w:rsidRDefault="002A5DEE" w:rsidP="002A5DEE">
      <w:pPr>
        <w:pStyle w:val="ListParagraph"/>
        <w:jc w:val="left"/>
      </w:pPr>
    </w:p>
    <w:p w:rsidR="002A5DEE" w:rsidRDefault="004D3D3A" w:rsidP="002A5DEE">
      <w:pPr>
        <w:pStyle w:val="ListParagraph"/>
        <w:jc w:val="left"/>
      </w:pPr>
      <w:r>
        <w:lastRenderedPageBreak/>
        <w:t>Governments</w:t>
      </w:r>
      <w:r w:rsidR="002A5DEE">
        <w:t xml:space="preserve"> have the power to raise the tax rate for business, and lower the rate for others, therefore maintaining a strategy is vitally important.</w:t>
      </w:r>
    </w:p>
    <w:p w:rsidR="002A5DEE" w:rsidRDefault="002A5DEE" w:rsidP="002A5DEE">
      <w:pPr>
        <w:pStyle w:val="ListParagraph"/>
        <w:jc w:val="left"/>
      </w:pPr>
    </w:p>
    <w:p w:rsidR="002A5DEE" w:rsidRDefault="002A5DEE" w:rsidP="002A5DEE">
      <w:pPr>
        <w:pStyle w:val="ListParagraph"/>
        <w:jc w:val="left"/>
      </w:pPr>
      <w:r>
        <w:t xml:space="preserve">Brexit changes would affect the agreement on consumers and goods, changes to international agreements on pollution and air traffic, with new UK </w:t>
      </w:r>
      <w:r w:rsidR="004D3D3A">
        <w:t>regulations</w:t>
      </w:r>
      <w:r>
        <w:t xml:space="preserve"> that are likely to replace the EU law would </w:t>
      </w:r>
      <w:r w:rsidR="004D3D3A">
        <w:t>affect</w:t>
      </w:r>
      <w:r>
        <w:t xml:space="preserve"> trade arrangements.</w:t>
      </w:r>
    </w:p>
    <w:p w:rsidR="002A5DEE" w:rsidRDefault="002A5DEE" w:rsidP="002A5DEE">
      <w:pPr>
        <w:pStyle w:val="ListParagraph"/>
        <w:jc w:val="left"/>
      </w:pPr>
      <w:r>
        <w:t xml:space="preserve">Political decisions have </w:t>
      </w:r>
      <w:r w:rsidR="004D3D3A">
        <w:t>an</w:t>
      </w:r>
      <w:r>
        <w:t xml:space="preserve"> impact the economic environment and the cultural environment with </w:t>
      </w:r>
      <w:r w:rsidR="004D3D3A">
        <w:t>politicians</w:t>
      </w:r>
      <w:r>
        <w:t xml:space="preserve"> influencing the rate and acceptance of new technology.</w:t>
      </w:r>
    </w:p>
    <w:p w:rsidR="002A5DEE" w:rsidRDefault="002A5DEE" w:rsidP="002A5DEE">
      <w:pPr>
        <w:pStyle w:val="ListParagraph"/>
        <w:jc w:val="left"/>
      </w:pPr>
    </w:p>
    <w:p w:rsidR="002A5DEE" w:rsidRDefault="002A5DEE" w:rsidP="002A5DEE">
      <w:pPr>
        <w:pStyle w:val="ListParagraph"/>
        <w:jc w:val="left"/>
      </w:pPr>
    </w:p>
    <w:p w:rsidR="002A5DEE" w:rsidRDefault="002A5DEE" w:rsidP="002A5DEE">
      <w:pPr>
        <w:pStyle w:val="ListParagraph"/>
        <w:jc w:val="left"/>
      </w:pPr>
    </w:p>
    <w:p w:rsidR="002A5DEE" w:rsidRDefault="002A5DEE" w:rsidP="002A5DEE">
      <w:pPr>
        <w:pStyle w:val="ListParagraph"/>
        <w:jc w:val="left"/>
      </w:pPr>
    </w:p>
    <w:p w:rsidR="002A5DEE" w:rsidRDefault="00CF4C13" w:rsidP="002A5DEE">
      <w:pPr>
        <w:pStyle w:val="ListParagraph"/>
        <w:jc w:val="left"/>
      </w:pPr>
      <w:r w:rsidRPr="004D3D3A">
        <w:rPr>
          <w:rFonts w:cstheme="minorHAnsi"/>
          <w:sz w:val="24"/>
          <w:szCs w:val="24"/>
          <w:u w:val="single"/>
        </w:rPr>
        <w:t>3.4.3 Stakeholder</w:t>
      </w:r>
      <w:r>
        <w:rPr>
          <w:rFonts w:cstheme="minorHAnsi"/>
          <w:sz w:val="24"/>
          <w:szCs w:val="24"/>
          <w:u w:val="single"/>
        </w:rPr>
        <w:t xml:space="preserve"> </w:t>
      </w:r>
      <w:r w:rsidRPr="004D3D3A">
        <w:rPr>
          <w:rFonts w:cstheme="minorHAnsi"/>
          <w:sz w:val="24"/>
          <w:szCs w:val="24"/>
          <w:u w:val="single"/>
        </w:rPr>
        <w:t>Analysis</w:t>
      </w:r>
    </w:p>
    <w:p w:rsidR="002A5DEE" w:rsidRDefault="002A5DEE" w:rsidP="002A5DEE">
      <w:pPr>
        <w:pStyle w:val="ListParagraph"/>
        <w:jc w:val="left"/>
      </w:pPr>
      <w:r>
        <w:t xml:space="preserve"> </w:t>
      </w:r>
    </w:p>
    <w:p w:rsidR="002A5DEE" w:rsidRDefault="002A5DEE" w:rsidP="00082E10">
      <w:pPr>
        <w:pStyle w:val="ListParagraph"/>
        <w:jc w:val="left"/>
      </w:pPr>
    </w:p>
    <w:p w:rsidR="002A5DEE" w:rsidRDefault="00CF4C13" w:rsidP="00082E10">
      <w:pPr>
        <w:pStyle w:val="ListParagraph"/>
        <w:jc w:val="left"/>
      </w:pPr>
      <w:r>
        <w:t>(adapted, Mendelow (1991)</w:t>
      </w:r>
      <w:r>
        <w:t>)</w:t>
      </w:r>
    </w:p>
    <w:p w:rsidR="002A5DEE" w:rsidRDefault="002A5DEE" w:rsidP="00082E10">
      <w:pPr>
        <w:pStyle w:val="ListParagraph"/>
        <w:jc w:val="left"/>
      </w:pPr>
    </w:p>
    <w:p w:rsidR="002A5DEE" w:rsidRDefault="002A5DEE" w:rsidP="004D3D3A">
      <w:pPr>
        <w:pStyle w:val="ListParagraph"/>
        <w:jc w:val="left"/>
        <w:rPr>
          <w:b/>
          <w:u w:val="single"/>
        </w:rPr>
      </w:pPr>
    </w:p>
    <w:tbl>
      <w:tblPr>
        <w:tblStyle w:val="ContentTable"/>
        <w:tblW w:w="0" w:type="auto"/>
        <w:tblLook w:val="04A0" w:firstRow="1" w:lastRow="0" w:firstColumn="1" w:lastColumn="0" w:noHBand="0" w:noVBand="1"/>
      </w:tblPr>
      <w:tblGrid>
        <w:gridCol w:w="3216"/>
        <w:gridCol w:w="3216"/>
        <w:gridCol w:w="3216"/>
      </w:tblGrid>
      <w:tr w:rsidR="00BD6387" w:rsidTr="00CF4C13">
        <w:trPr>
          <w:cnfStyle w:val="100000000000" w:firstRow="1" w:lastRow="0" w:firstColumn="0" w:lastColumn="0" w:oddVBand="0" w:evenVBand="0" w:oddHBand="0" w:evenHBand="0" w:firstRowFirstColumn="0" w:firstRowLastColumn="0" w:lastRowFirstColumn="0" w:lastRowLastColumn="0"/>
          <w:trHeight w:val="179"/>
        </w:trPr>
        <w:tc>
          <w:tcPr>
            <w:cnfStyle w:val="001000000000" w:firstRow="0" w:lastRow="0" w:firstColumn="1" w:lastColumn="0" w:oddVBand="0" w:evenVBand="0" w:oddHBand="0" w:evenHBand="0" w:firstRowFirstColumn="0" w:firstRowLastColumn="0" w:lastRowFirstColumn="0" w:lastRowLastColumn="0"/>
            <w:tcW w:w="3216" w:type="dxa"/>
          </w:tcPr>
          <w:p w:rsidR="00BD6387" w:rsidRPr="004D3D3A" w:rsidRDefault="00BD6387" w:rsidP="00CF4C13">
            <w:pPr>
              <w:ind w:left="0"/>
              <w:rPr>
                <w:rFonts w:asciiTheme="minorHAnsi" w:hAnsiTheme="minorHAnsi" w:cstheme="minorHAnsi"/>
                <w:sz w:val="24"/>
                <w:szCs w:val="24"/>
                <w:u w:val="single"/>
              </w:rPr>
            </w:pPr>
          </w:p>
        </w:tc>
        <w:tc>
          <w:tcPr>
            <w:tcW w:w="3216" w:type="dxa"/>
          </w:tcPr>
          <w:p w:rsidR="00BD6387" w:rsidRDefault="00BD6387" w:rsidP="00BD6387">
            <w:pPr>
              <w:cnfStyle w:val="100000000000" w:firstRow="1" w:lastRow="0" w:firstColumn="0" w:lastColumn="0" w:oddVBand="0" w:evenVBand="0" w:oddHBand="0" w:evenHBand="0" w:firstRowFirstColumn="0" w:firstRowLastColumn="0" w:lastRowFirstColumn="0" w:lastRowLastColumn="0"/>
              <w:rPr>
                <w:b w:val="0"/>
                <w:u w:val="single"/>
              </w:rPr>
            </w:pPr>
          </w:p>
        </w:tc>
        <w:tc>
          <w:tcPr>
            <w:tcW w:w="3216" w:type="dxa"/>
          </w:tcPr>
          <w:p w:rsidR="00BD6387" w:rsidRDefault="00BD6387" w:rsidP="00BD6387">
            <w:pPr>
              <w:cnfStyle w:val="100000000000" w:firstRow="1" w:lastRow="0" w:firstColumn="0" w:lastColumn="0" w:oddVBand="0" w:evenVBand="0" w:oddHBand="0" w:evenHBand="0" w:firstRowFirstColumn="0" w:firstRowLastColumn="0" w:lastRowFirstColumn="0" w:lastRowLastColumn="0"/>
              <w:rPr>
                <w:b w:val="0"/>
                <w:u w:val="single"/>
              </w:rPr>
            </w:pPr>
          </w:p>
        </w:tc>
      </w:tr>
    </w:tbl>
    <w:p w:rsidR="00082E10" w:rsidRDefault="00CF4C13" w:rsidP="00082E10">
      <w:pPr>
        <w:jc w:val="left"/>
      </w:pPr>
      <w:r>
        <w:fldChar w:fldCharType="begin"/>
      </w:r>
      <w:r>
        <w:instrText xml:space="preserve"> INCLUDEPICTURE "/var/folders/zc/wdywmdl5373dpgl9qgsxx23c0000gn/T/com.microsoft.Word/WebArchiveCopyPasteTempFiles/AbP1vHQgVa7zAAAAAElFTkSuQmCC" \* MERGEFORMATINET </w:instrText>
      </w:r>
      <w:r>
        <w:fldChar w:fldCharType="separate"/>
      </w:r>
      <w:r>
        <w:rPr>
          <w:noProof/>
        </w:rPr>
        <w:drawing>
          <wp:inline distT="0" distB="0" distL="0" distR="0" wp14:anchorId="7A524C95" wp14:editId="4250F966">
            <wp:extent cx="4620260" cy="3608962"/>
            <wp:effectExtent l="0" t="0" r="2540" b="0"/>
            <wp:docPr id="16" name="Picture 16" descr="Image result for stakeholder analysi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9o1pshesLLDkM:" descr="Image result for stakeholder analysis matri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80093" cy="3655698"/>
                    </a:xfrm>
                    <a:prstGeom prst="rect">
                      <a:avLst/>
                    </a:prstGeom>
                    <a:noFill/>
                    <a:ln>
                      <a:noFill/>
                    </a:ln>
                    <a:effectLst>
                      <a:outerShdw sx="1000" sy="1000" algn="ctr" rotWithShape="0">
                        <a:srgbClr val="000000"/>
                      </a:outerShdw>
                    </a:effectLst>
                  </pic:spPr>
                </pic:pic>
              </a:graphicData>
            </a:graphic>
          </wp:inline>
        </w:drawing>
      </w:r>
      <w:r>
        <w:fldChar w:fldCharType="end"/>
      </w:r>
    </w:p>
    <w:p w:rsidR="00BD6387" w:rsidRDefault="00BD6387" w:rsidP="00BD6387"/>
    <w:p w:rsidR="00082E10" w:rsidRDefault="00082E10" w:rsidP="00082E10">
      <w:pPr>
        <w:pStyle w:val="ListParagraph"/>
        <w:jc w:val="left"/>
      </w:pPr>
    </w:p>
    <w:p w:rsidR="00CF4C13" w:rsidRDefault="00CF4C13" w:rsidP="00CF4C13">
      <w:pPr>
        <w:pStyle w:val="ListParagraph"/>
        <w:ind w:left="1501"/>
        <w:jc w:val="left"/>
      </w:pPr>
    </w:p>
    <w:p w:rsidR="00CF4C13" w:rsidRDefault="00CF4C13" w:rsidP="00CF4C13">
      <w:pPr>
        <w:pStyle w:val="ListParagraph"/>
        <w:ind w:left="1501"/>
        <w:jc w:val="left"/>
      </w:pPr>
    </w:p>
    <w:p w:rsidR="00CF4C13" w:rsidRDefault="00CF4C13" w:rsidP="00CF4C13">
      <w:pPr>
        <w:pStyle w:val="ListParagraph"/>
        <w:ind w:left="1501"/>
        <w:jc w:val="left"/>
      </w:pPr>
    </w:p>
    <w:p w:rsidR="00CF4C13" w:rsidRDefault="00CF4C13" w:rsidP="00CF4C13">
      <w:pPr>
        <w:ind w:left="1141"/>
        <w:jc w:val="left"/>
      </w:pPr>
    </w:p>
    <w:p w:rsidR="00CF4C13" w:rsidRDefault="00CF4C13" w:rsidP="00CF4C13">
      <w:pPr>
        <w:pStyle w:val="ListParagraph"/>
        <w:ind w:left="1501"/>
        <w:jc w:val="left"/>
      </w:pPr>
      <w:r>
        <w:t xml:space="preserve">The Stakeholders Analysis identifies who are affected the most by any affects that causes concern for the company. </w:t>
      </w:r>
    </w:p>
    <w:p w:rsidR="00CF4C13" w:rsidRDefault="00CF4C13" w:rsidP="00CF4C13">
      <w:pPr>
        <w:pStyle w:val="ListParagraph"/>
        <w:ind w:left="1501"/>
        <w:jc w:val="left"/>
      </w:pPr>
    </w:p>
    <w:p w:rsidR="00082E10" w:rsidRDefault="00BD6387" w:rsidP="00BD6387">
      <w:pPr>
        <w:pStyle w:val="ListParagraph"/>
        <w:numPr>
          <w:ilvl w:val="0"/>
          <w:numId w:val="22"/>
        </w:numPr>
        <w:jc w:val="left"/>
      </w:pPr>
      <w:r>
        <w:t>In key players primary/Internal stakeholders would be placed as their importance to Tesco is crucial.</w:t>
      </w:r>
    </w:p>
    <w:p w:rsidR="00BD6387" w:rsidRDefault="00BD6387" w:rsidP="00082E10">
      <w:pPr>
        <w:pStyle w:val="ListParagraph"/>
        <w:jc w:val="left"/>
      </w:pPr>
    </w:p>
    <w:p w:rsidR="00BD6387" w:rsidRDefault="00BD6387" w:rsidP="00BD6387">
      <w:pPr>
        <w:pStyle w:val="ListParagraph"/>
        <w:numPr>
          <w:ilvl w:val="0"/>
          <w:numId w:val="22"/>
        </w:numPr>
        <w:jc w:val="left"/>
      </w:pPr>
      <w:r>
        <w:t>In keep informed banks, secondary stakeholders would be placed.</w:t>
      </w:r>
    </w:p>
    <w:p w:rsidR="00BD6387" w:rsidRDefault="00BD6387" w:rsidP="00BD6387">
      <w:pPr>
        <w:pStyle w:val="ListParagraph"/>
      </w:pPr>
    </w:p>
    <w:p w:rsidR="00BD6387" w:rsidRPr="00082E10" w:rsidRDefault="00BD6387" w:rsidP="00BD6387">
      <w:pPr>
        <w:pStyle w:val="ListParagraph"/>
        <w:numPr>
          <w:ilvl w:val="0"/>
          <w:numId w:val="22"/>
        </w:numPr>
        <w:jc w:val="left"/>
      </w:pPr>
      <w:r>
        <w:t xml:space="preserve">In minimal effort would be media, </w:t>
      </w:r>
      <w:r w:rsidR="004D3D3A">
        <w:t xml:space="preserve">and </w:t>
      </w:r>
      <w:r>
        <w:t>competitors</w:t>
      </w:r>
      <w:r w:rsidR="004D3D3A">
        <w:t>.</w:t>
      </w:r>
    </w:p>
    <w:p w:rsidR="004D3D3A" w:rsidRDefault="004D3D3A" w:rsidP="00082E10"/>
    <w:p w:rsidR="004D3D3A" w:rsidRDefault="004D3D3A" w:rsidP="00082E10"/>
    <w:p w:rsidR="004D3D3A" w:rsidRDefault="004D3D3A" w:rsidP="00082E10"/>
    <w:p w:rsidR="004D3D3A" w:rsidRDefault="004D3D3A" w:rsidP="00082E10"/>
    <w:p w:rsidR="00082E10" w:rsidRPr="004D3D3A" w:rsidRDefault="00BD6387" w:rsidP="00082E10">
      <w:pPr>
        <w:rPr>
          <w:u w:val="single"/>
        </w:rPr>
      </w:pPr>
      <w:r w:rsidRPr="004D3D3A">
        <w:rPr>
          <w:u w:val="single"/>
        </w:rPr>
        <w:t>Primary Stakeholders / Internal Stakeholders</w:t>
      </w:r>
    </w:p>
    <w:p w:rsidR="00BD6387" w:rsidRDefault="00BD6387" w:rsidP="00BD6387">
      <w:pPr>
        <w:pStyle w:val="ListParagraph"/>
        <w:numPr>
          <w:ilvl w:val="0"/>
          <w:numId w:val="20"/>
        </w:numPr>
      </w:pPr>
      <w:r>
        <w:t>Management – Maximize</w:t>
      </w:r>
      <w:r w:rsidR="004D3D3A">
        <w:t>s</w:t>
      </w:r>
      <w:r>
        <w:t xml:space="preserve"> profit, </w:t>
      </w:r>
      <w:r w:rsidR="004D3D3A">
        <w:t xml:space="preserve">when management is not keeping track of all areas of the company for example product marketing, the impact of this would be customers losing faith in Tesco brands, however they do </w:t>
      </w:r>
      <w:r>
        <w:t>creat</w:t>
      </w:r>
      <w:r w:rsidR="004D3D3A">
        <w:t>e</w:t>
      </w:r>
      <w:r>
        <w:t xml:space="preserve"> goals, </w:t>
      </w:r>
      <w:r w:rsidR="004D3D3A">
        <w:t>implement changes with today’s society to improve the success, and profit margins.</w:t>
      </w:r>
    </w:p>
    <w:p w:rsidR="00BD6387" w:rsidRDefault="00BD6387" w:rsidP="00BD6387">
      <w:pPr>
        <w:pStyle w:val="ListParagraph"/>
        <w:numPr>
          <w:ilvl w:val="0"/>
          <w:numId w:val="20"/>
        </w:numPr>
      </w:pPr>
      <w:r>
        <w:t>Shareholders – Holds shares within the company</w:t>
      </w:r>
      <w:r w:rsidR="004D3D3A">
        <w:t>, a negative impact that can affect Tesco is if they leave and no longer hold shares because of Brexit.</w:t>
      </w:r>
    </w:p>
    <w:p w:rsidR="00BD6387" w:rsidRDefault="00BD6387" w:rsidP="00BD6387">
      <w:pPr>
        <w:pStyle w:val="ListParagraph"/>
        <w:numPr>
          <w:ilvl w:val="0"/>
          <w:numId w:val="20"/>
        </w:numPr>
      </w:pPr>
      <w:r>
        <w:t xml:space="preserve">Employees – </w:t>
      </w:r>
      <w:r w:rsidR="00631EDD">
        <w:t>F</w:t>
      </w:r>
      <w:bookmarkStart w:id="0" w:name="_GoBack"/>
      <w:bookmarkEnd w:id="0"/>
      <w:r>
        <w:t>air pay and good working conditions, without the employees there would be no business!</w:t>
      </w:r>
    </w:p>
    <w:p w:rsidR="00BD6387" w:rsidRDefault="00BD6387" w:rsidP="00BD6387">
      <w:pPr>
        <w:pStyle w:val="ListParagraph"/>
      </w:pPr>
    </w:p>
    <w:p w:rsidR="00BD6387" w:rsidRDefault="00BD6387" w:rsidP="00BD6387">
      <w:pPr>
        <w:pStyle w:val="ListParagraph"/>
      </w:pPr>
    </w:p>
    <w:p w:rsidR="004D3D3A" w:rsidRDefault="004D3D3A" w:rsidP="00BD6387">
      <w:pPr>
        <w:jc w:val="left"/>
      </w:pPr>
    </w:p>
    <w:p w:rsidR="00BD6387" w:rsidRPr="004D3D3A" w:rsidRDefault="00BD6387" w:rsidP="00BD6387">
      <w:pPr>
        <w:jc w:val="left"/>
        <w:rPr>
          <w:u w:val="single"/>
        </w:rPr>
      </w:pPr>
      <w:r w:rsidRPr="004D3D3A">
        <w:rPr>
          <w:u w:val="single"/>
        </w:rPr>
        <w:t>Secondary Stakeholders / External Stakeholders</w:t>
      </w:r>
    </w:p>
    <w:p w:rsidR="00BD6387" w:rsidRDefault="00BD6387" w:rsidP="00BD6387">
      <w:pPr>
        <w:jc w:val="left"/>
      </w:pPr>
    </w:p>
    <w:p w:rsidR="00BD6387" w:rsidRDefault="00BD6387" w:rsidP="00BD6387">
      <w:pPr>
        <w:pStyle w:val="ListParagraph"/>
        <w:numPr>
          <w:ilvl w:val="0"/>
          <w:numId w:val="21"/>
        </w:numPr>
        <w:jc w:val="left"/>
      </w:pPr>
      <w:r>
        <w:t>Banks</w:t>
      </w:r>
      <w:r w:rsidR="004D3D3A">
        <w:t xml:space="preserve"> – They lend money to companies in order to earn interest, however when a company is in financial problems then they have the money to fall back on.</w:t>
      </w:r>
    </w:p>
    <w:p w:rsidR="00BD6387" w:rsidRDefault="00BD6387" w:rsidP="00BD6387">
      <w:pPr>
        <w:pStyle w:val="ListParagraph"/>
        <w:numPr>
          <w:ilvl w:val="0"/>
          <w:numId w:val="21"/>
        </w:numPr>
        <w:jc w:val="left"/>
      </w:pPr>
      <w:r>
        <w:t>Competitors</w:t>
      </w:r>
      <w:r w:rsidR="004D3D3A">
        <w:t xml:space="preserve"> – </w:t>
      </w:r>
      <w:r w:rsidR="00CF4C13">
        <w:t>U</w:t>
      </w:r>
      <w:r w:rsidR="004D3D3A">
        <w:t>sing the rivals offers and discounts on products, Tesco can take advantage by marketing and making their price stand out, such as offers, also taking advantages of the rival’s weaknesses Tesco is able to improve the performance of their stores.</w:t>
      </w:r>
    </w:p>
    <w:p w:rsidR="00BD6387" w:rsidRDefault="00BD6387" w:rsidP="00BD6387">
      <w:pPr>
        <w:pStyle w:val="ListParagraph"/>
        <w:numPr>
          <w:ilvl w:val="0"/>
          <w:numId w:val="21"/>
        </w:numPr>
        <w:jc w:val="left"/>
      </w:pPr>
      <w:r>
        <w:t>Customers – Buys products a</w:t>
      </w:r>
      <w:r w:rsidR="004D3D3A">
        <w:t>t</w:t>
      </w:r>
      <w:r>
        <w:t xml:space="preserve"> affordable prices</w:t>
      </w:r>
      <w:r w:rsidR="004D3D3A">
        <w:t>, also brings in revenue, for example more loyal customers will shop only at Tesco and not at Lidl.</w:t>
      </w:r>
    </w:p>
    <w:p w:rsidR="00BD6387" w:rsidRDefault="004D3D3A" w:rsidP="00BD6387">
      <w:pPr>
        <w:pStyle w:val="ListParagraph"/>
        <w:numPr>
          <w:ilvl w:val="0"/>
          <w:numId w:val="21"/>
        </w:numPr>
        <w:jc w:val="left"/>
      </w:pPr>
      <w:r>
        <w:t>Governments</w:t>
      </w:r>
      <w:r w:rsidR="00BD6387">
        <w:t xml:space="preserve"> and regulators - Can give employment to local community, </w:t>
      </w:r>
      <w:r>
        <w:t xml:space="preserve">which </w:t>
      </w:r>
      <w:r w:rsidR="00BD6387">
        <w:t>boost</w:t>
      </w:r>
      <w:r>
        <w:t>s</w:t>
      </w:r>
      <w:r w:rsidR="00BD6387">
        <w:t xml:space="preserve"> the economy</w:t>
      </w:r>
      <w:r>
        <w:t>, establish fairness, rights, and regulations that are put in to place for the public and employee’s welfare.</w:t>
      </w:r>
    </w:p>
    <w:p w:rsidR="00BD6387" w:rsidRDefault="00BD6387" w:rsidP="00BD6387">
      <w:pPr>
        <w:pStyle w:val="ListParagraph"/>
        <w:numPr>
          <w:ilvl w:val="0"/>
          <w:numId w:val="21"/>
        </w:numPr>
        <w:jc w:val="left"/>
      </w:pPr>
      <w:r>
        <w:t xml:space="preserve">Shareholders – </w:t>
      </w:r>
      <w:r w:rsidR="004D3D3A">
        <w:t>Can provide r</w:t>
      </w:r>
      <w:r>
        <w:t>eturns on investment, invests into business</w:t>
      </w:r>
      <w:r w:rsidR="004D3D3A">
        <w:t>, which can improve the profits.</w:t>
      </w:r>
    </w:p>
    <w:p w:rsidR="00BD6387" w:rsidRDefault="00BD6387" w:rsidP="00BD6387">
      <w:pPr>
        <w:pStyle w:val="ListParagraph"/>
        <w:numPr>
          <w:ilvl w:val="0"/>
          <w:numId w:val="21"/>
        </w:numPr>
        <w:jc w:val="left"/>
      </w:pPr>
      <w:r>
        <w:lastRenderedPageBreak/>
        <w:t>Trades union – Help</w:t>
      </w:r>
      <w:r w:rsidR="004D3D3A">
        <w:t>s</w:t>
      </w:r>
      <w:r>
        <w:t xml:space="preserve"> with employment, dismissal or any other problems that you have been unfairly subjected too</w:t>
      </w:r>
      <w:r w:rsidR="004D3D3A">
        <w:t>, for example dismissal of an employee as they are pregnant.</w:t>
      </w:r>
    </w:p>
    <w:p w:rsidR="00BD6387" w:rsidRDefault="00BD6387" w:rsidP="00BD6387">
      <w:pPr>
        <w:pStyle w:val="ListParagraph"/>
        <w:jc w:val="left"/>
      </w:pPr>
    </w:p>
    <w:p w:rsidR="00BD6387" w:rsidRDefault="004D3D3A" w:rsidP="00BD6387">
      <w:pPr>
        <w:pStyle w:val="ListParagraph"/>
        <w:numPr>
          <w:ilvl w:val="0"/>
          <w:numId w:val="21"/>
        </w:numPr>
        <w:jc w:val="left"/>
      </w:pPr>
      <w:r>
        <w:t>Suppliers</w:t>
      </w:r>
      <w:r w:rsidR="00BD6387">
        <w:t xml:space="preserve"> – </w:t>
      </w:r>
      <w:r w:rsidR="00CF4C13">
        <w:t>H</w:t>
      </w:r>
      <w:r w:rsidR="00BD6387">
        <w:t>andles products, enables the success of business by supplying on time</w:t>
      </w:r>
      <w:r>
        <w:t>, also can have a negative impact for example the horse meat scandal, the suppliers may know the meat is not 100% beef and supplying horse meat which has had a catastrophe effect on Tesco.</w:t>
      </w:r>
    </w:p>
    <w:p w:rsidR="00BD6387" w:rsidRDefault="00BD6387" w:rsidP="00BD6387">
      <w:pPr>
        <w:pStyle w:val="ListParagraph"/>
        <w:numPr>
          <w:ilvl w:val="0"/>
          <w:numId w:val="21"/>
        </w:numPr>
        <w:jc w:val="left"/>
      </w:pPr>
      <w:r>
        <w:t>Media – Gives a negative or positive feedback to the world, can advertise products to boost business</w:t>
      </w:r>
      <w:r w:rsidR="004D3D3A">
        <w:t>, an example of a negative impact is the Clubcard scandal which made people who did not know aware of the current situation which made them take their business elsewhere.</w:t>
      </w:r>
    </w:p>
    <w:p w:rsidR="00551047" w:rsidRDefault="00BD6387" w:rsidP="00551047">
      <w:pPr>
        <w:pStyle w:val="ListParagraph"/>
        <w:numPr>
          <w:ilvl w:val="0"/>
          <w:numId w:val="21"/>
        </w:numPr>
        <w:jc w:val="left"/>
      </w:pPr>
      <w:r>
        <w:t>Associations</w:t>
      </w:r>
      <w:r w:rsidR="004D3D3A">
        <w:t xml:space="preserve"> – </w:t>
      </w:r>
      <w:r w:rsidR="00CF4C13">
        <w:t>P</w:t>
      </w:r>
      <w:r w:rsidR="004D3D3A">
        <w:t>romotes working together, also to provide and benefit of the economy for example the home office and having the rights to work here.</w:t>
      </w:r>
    </w:p>
    <w:p w:rsidR="004D3D3A" w:rsidRDefault="004D3D3A" w:rsidP="004D3D3A">
      <w:pPr>
        <w:pStyle w:val="ListParagraph"/>
        <w:jc w:val="left"/>
      </w:pPr>
    </w:p>
    <w:p w:rsidR="004D3D3A" w:rsidRDefault="004D3D3A" w:rsidP="004D3D3A">
      <w:pPr>
        <w:pStyle w:val="ListParagraph"/>
        <w:jc w:val="left"/>
      </w:pPr>
    </w:p>
    <w:p w:rsidR="004D3D3A" w:rsidRDefault="004D3D3A" w:rsidP="004D3D3A">
      <w:pPr>
        <w:pStyle w:val="ListParagraph"/>
        <w:jc w:val="left"/>
      </w:pPr>
    </w:p>
    <w:p w:rsidR="004D3D3A" w:rsidRDefault="004D3D3A" w:rsidP="004D3D3A">
      <w:pPr>
        <w:pStyle w:val="ListParagraph"/>
        <w:jc w:val="left"/>
      </w:pPr>
    </w:p>
    <w:p w:rsidR="004D3D3A" w:rsidRPr="004D3D3A" w:rsidRDefault="004D3D3A" w:rsidP="004D3D3A">
      <w:pPr>
        <w:jc w:val="left"/>
        <w:rPr>
          <w:b/>
          <w:u w:val="single"/>
        </w:rPr>
      </w:pPr>
      <w:r w:rsidRPr="004D3D3A">
        <w:rPr>
          <w:b/>
          <w:u w:val="single"/>
        </w:rPr>
        <w:t>5.0</w:t>
      </w:r>
      <w:r>
        <w:rPr>
          <w:b/>
          <w:u w:val="single"/>
        </w:rPr>
        <w:t xml:space="preserve"> </w:t>
      </w:r>
      <w:r w:rsidRPr="004D3D3A">
        <w:rPr>
          <w:b/>
          <w:u w:val="single"/>
        </w:rPr>
        <w:t>Conclusion</w:t>
      </w:r>
    </w:p>
    <w:p w:rsidR="004D3D3A" w:rsidRDefault="004D3D3A" w:rsidP="004D3D3A">
      <w:pPr>
        <w:jc w:val="left"/>
        <w:rPr>
          <w:b/>
          <w:u w:val="single"/>
        </w:rPr>
      </w:pPr>
    </w:p>
    <w:p w:rsidR="004D3D3A" w:rsidRDefault="004D3D3A" w:rsidP="004D3D3A">
      <w:pPr>
        <w:jc w:val="left"/>
      </w:pPr>
      <w:r>
        <w:t xml:space="preserve">The report has </w:t>
      </w:r>
      <w:r w:rsidR="00CF4C13">
        <w:t>analyzed</w:t>
      </w:r>
      <w:r>
        <w:t xml:space="preserve"> errors that Tesco has dealt with such as the </w:t>
      </w:r>
      <w:r w:rsidR="00CF4C13">
        <w:t>Clubcard</w:t>
      </w:r>
      <w:r>
        <w:t xml:space="preserve"> scandal, and horse meat, establishing what is needed to improve their products and services for example keeping customers happy, rewarding them and </w:t>
      </w:r>
      <w:r w:rsidR="00CF4C13">
        <w:t>enticing</w:t>
      </w:r>
      <w:r>
        <w:t xml:space="preserve"> them with vouchers so customers stay loyal.</w:t>
      </w:r>
    </w:p>
    <w:p w:rsidR="004D3D3A" w:rsidRDefault="004D3D3A" w:rsidP="004D3D3A">
      <w:pPr>
        <w:jc w:val="left"/>
      </w:pPr>
      <w:r>
        <w:t>With Brexit approaching many jobs are not secure as current employees would need visas to stay, fresh produce would increase in prices as well as clothes, importing products will also rise if Brexit happens, tax will rise given the impact of trade and supermarkets will be affected in terms of profit.</w:t>
      </w:r>
    </w:p>
    <w:p w:rsidR="004D3D3A" w:rsidRDefault="004D3D3A" w:rsidP="004D3D3A">
      <w:pPr>
        <w:jc w:val="left"/>
      </w:pPr>
      <w:r>
        <w:t xml:space="preserve">Tesco is likely to be </w:t>
      </w:r>
      <w:r w:rsidR="00CF4C13">
        <w:t>affected</w:t>
      </w:r>
      <w:r>
        <w:t xml:space="preserve"> by Brexit but must ensure to maintain consistent global brand image.</w:t>
      </w:r>
    </w:p>
    <w:p w:rsidR="004D3D3A" w:rsidRDefault="004D3D3A" w:rsidP="004D3D3A">
      <w:pPr>
        <w:jc w:val="left"/>
      </w:pPr>
    </w:p>
    <w:p w:rsidR="004D3D3A" w:rsidRDefault="004D3D3A" w:rsidP="004D3D3A">
      <w:pPr>
        <w:jc w:val="left"/>
      </w:pPr>
    </w:p>
    <w:p w:rsidR="004D3D3A" w:rsidRDefault="004D3D3A" w:rsidP="004D3D3A">
      <w:pPr>
        <w:rPr>
          <w:b/>
          <w:u w:val="single"/>
        </w:rPr>
      </w:pPr>
      <w:r>
        <w:rPr>
          <w:b/>
          <w:u w:val="single"/>
        </w:rPr>
        <w:t xml:space="preserve">6.0 </w:t>
      </w:r>
      <w:r w:rsidRPr="004D3D3A">
        <w:rPr>
          <w:b/>
          <w:u w:val="single"/>
        </w:rPr>
        <w:t>Recommendations</w:t>
      </w:r>
    </w:p>
    <w:p w:rsidR="004D3D3A" w:rsidRPr="004D3D3A" w:rsidRDefault="004D3D3A" w:rsidP="004D3D3A">
      <w:pPr>
        <w:jc w:val="left"/>
      </w:pPr>
      <w:r>
        <w:t>I would like to express my appreciation to Laura James who has guided me while feeling</w:t>
      </w:r>
      <w:r>
        <w:t xml:space="preserve"> </w:t>
      </w:r>
      <w:r>
        <w:t>overwhelmed with this assignment</w:t>
      </w:r>
      <w:r w:rsidR="00CF4C13">
        <w:t xml:space="preserve"> and throughout</w:t>
      </w:r>
      <w:r>
        <w:t xml:space="preserve">, and my mum Parul Khanom who gives me the courage and </w:t>
      </w:r>
      <w:r>
        <w:t>confidence at all times.</w:t>
      </w:r>
    </w:p>
    <w:p w:rsidR="004D3D3A" w:rsidRDefault="004D3D3A" w:rsidP="004D3D3A">
      <w:pPr>
        <w:jc w:val="left"/>
      </w:pPr>
    </w:p>
    <w:p w:rsidR="004D3D3A" w:rsidRDefault="004D3D3A" w:rsidP="004D3D3A">
      <w:pPr>
        <w:jc w:val="left"/>
      </w:pPr>
    </w:p>
    <w:p w:rsidR="004D3D3A" w:rsidRDefault="004D3D3A" w:rsidP="004D3D3A">
      <w:pPr>
        <w:jc w:val="left"/>
      </w:pPr>
    </w:p>
    <w:p w:rsidR="004D3D3A" w:rsidRDefault="004D3D3A" w:rsidP="004D3D3A">
      <w:pPr>
        <w:jc w:val="left"/>
      </w:pPr>
    </w:p>
    <w:p w:rsidR="004D3D3A" w:rsidRDefault="004D3D3A" w:rsidP="004D3D3A">
      <w:pPr>
        <w:jc w:val="left"/>
      </w:pPr>
    </w:p>
    <w:p w:rsidR="004D3D3A" w:rsidRDefault="004D3D3A" w:rsidP="004D3D3A">
      <w:pPr>
        <w:jc w:val="left"/>
      </w:pPr>
    </w:p>
    <w:p w:rsidR="004D3D3A" w:rsidRDefault="004D3D3A" w:rsidP="004D3D3A">
      <w:pPr>
        <w:jc w:val="left"/>
      </w:pPr>
    </w:p>
    <w:p w:rsidR="004D3D3A" w:rsidRDefault="004D3D3A" w:rsidP="004D3D3A">
      <w:pPr>
        <w:jc w:val="left"/>
      </w:pPr>
    </w:p>
    <w:p w:rsidR="004D3D3A" w:rsidRDefault="004D3D3A" w:rsidP="004D3D3A">
      <w:pPr>
        <w:jc w:val="left"/>
      </w:pPr>
    </w:p>
    <w:p w:rsidR="004D3D3A" w:rsidRDefault="004D3D3A" w:rsidP="004D3D3A">
      <w:pPr>
        <w:jc w:val="left"/>
      </w:pPr>
      <w:r>
        <w:rPr>
          <w:b/>
          <w:u w:val="single"/>
        </w:rPr>
        <w:t>7.0 Appendices</w:t>
      </w:r>
    </w:p>
    <w:p w:rsidR="004D3D3A" w:rsidRPr="004D3D3A" w:rsidRDefault="004D3D3A" w:rsidP="004D3D3A">
      <w:pPr>
        <w:jc w:val="left"/>
        <w:rPr>
          <w:b/>
          <w:u w:val="single"/>
        </w:rPr>
      </w:pPr>
      <w:r w:rsidRPr="004D3D3A">
        <w:rPr>
          <w:b/>
          <w:u w:val="single"/>
        </w:rPr>
        <w:t>SWOT</w:t>
      </w:r>
    </w:p>
    <w:tbl>
      <w:tblPr>
        <w:tblStyle w:val="GridTable1Light-Accent2"/>
        <w:tblpPr w:leftFromText="180" w:rightFromText="180" w:vertAnchor="text" w:horzAnchor="page" w:tblpX="1870" w:tblpY="278"/>
        <w:tblW w:w="9908" w:type="dxa"/>
        <w:tblLook w:val="04A0" w:firstRow="1" w:lastRow="0" w:firstColumn="1" w:lastColumn="0" w:noHBand="0" w:noVBand="1"/>
      </w:tblPr>
      <w:tblGrid>
        <w:gridCol w:w="2711"/>
        <w:gridCol w:w="2307"/>
        <w:gridCol w:w="2480"/>
        <w:gridCol w:w="2410"/>
      </w:tblGrid>
      <w:tr w:rsidR="004D3D3A" w:rsidTr="004D3D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1" w:type="dxa"/>
            <w:tcBorders>
              <w:top w:val="double" w:sz="4" w:space="0" w:color="89586C" w:themeColor="accent6"/>
              <w:left w:val="double" w:sz="4" w:space="0" w:color="89586C" w:themeColor="accent6"/>
              <w:bottom w:val="double" w:sz="4" w:space="0" w:color="89586C" w:themeColor="accent6"/>
              <w:right w:val="double" w:sz="4" w:space="0" w:color="89586C" w:themeColor="accent6"/>
            </w:tcBorders>
          </w:tcPr>
          <w:p w:rsidR="004D3D3A" w:rsidRDefault="004D3D3A" w:rsidP="004D3D3A">
            <w:pPr>
              <w:rPr>
                <w:b w:val="0"/>
                <w:bCs w:val="0"/>
              </w:rPr>
            </w:pPr>
            <w:r>
              <w:t>STRENGTH</w:t>
            </w:r>
          </w:p>
          <w:p w:rsidR="004D3D3A" w:rsidRDefault="004D3D3A" w:rsidP="004D3D3A">
            <w:pPr>
              <w:rPr>
                <w:b w:val="0"/>
                <w:bCs w:val="0"/>
              </w:rPr>
            </w:pPr>
            <w:r>
              <w:t>INTERNAL FACTOR</w:t>
            </w:r>
          </w:p>
          <w:p w:rsidR="004D3D3A" w:rsidRDefault="004D3D3A" w:rsidP="004D3D3A">
            <w:r>
              <w:t>POSITIVE</w:t>
            </w:r>
          </w:p>
        </w:tc>
        <w:tc>
          <w:tcPr>
            <w:tcW w:w="2307" w:type="dxa"/>
            <w:tcBorders>
              <w:top w:val="double" w:sz="4" w:space="0" w:color="89586C" w:themeColor="accent6"/>
              <w:left w:val="double" w:sz="4" w:space="0" w:color="89586C" w:themeColor="accent6"/>
              <w:bottom w:val="double" w:sz="4" w:space="0" w:color="89586C" w:themeColor="accent6"/>
              <w:right w:val="double" w:sz="4" w:space="0" w:color="89586C" w:themeColor="accent6"/>
            </w:tcBorders>
          </w:tcPr>
          <w:p w:rsidR="004D3D3A" w:rsidRDefault="004D3D3A" w:rsidP="004D3D3A">
            <w:pPr>
              <w:cnfStyle w:val="100000000000" w:firstRow="1" w:lastRow="0" w:firstColumn="0" w:lastColumn="0" w:oddVBand="0" w:evenVBand="0" w:oddHBand="0" w:evenHBand="0" w:firstRowFirstColumn="0" w:firstRowLastColumn="0" w:lastRowFirstColumn="0" w:lastRowLastColumn="0"/>
              <w:rPr>
                <w:b w:val="0"/>
                <w:bCs w:val="0"/>
              </w:rPr>
            </w:pPr>
            <w:r>
              <w:t>WEAKNESSESS</w:t>
            </w:r>
          </w:p>
          <w:p w:rsidR="004D3D3A" w:rsidRDefault="004D3D3A" w:rsidP="004D3D3A">
            <w:pPr>
              <w:cnfStyle w:val="100000000000" w:firstRow="1" w:lastRow="0" w:firstColumn="0" w:lastColumn="0" w:oddVBand="0" w:evenVBand="0" w:oddHBand="0" w:evenHBand="0" w:firstRowFirstColumn="0" w:firstRowLastColumn="0" w:lastRowFirstColumn="0" w:lastRowLastColumn="0"/>
              <w:rPr>
                <w:b w:val="0"/>
                <w:bCs w:val="0"/>
              </w:rPr>
            </w:pPr>
            <w:r>
              <w:t>INTERNAL FACTOR</w:t>
            </w:r>
          </w:p>
          <w:p w:rsidR="004D3D3A" w:rsidRDefault="004D3D3A" w:rsidP="004D3D3A">
            <w:pPr>
              <w:cnfStyle w:val="100000000000" w:firstRow="1" w:lastRow="0" w:firstColumn="0" w:lastColumn="0" w:oddVBand="0" w:evenVBand="0" w:oddHBand="0" w:evenHBand="0" w:firstRowFirstColumn="0" w:firstRowLastColumn="0" w:lastRowFirstColumn="0" w:lastRowLastColumn="0"/>
            </w:pPr>
            <w:r>
              <w:t>NEGATIVE</w:t>
            </w:r>
          </w:p>
        </w:tc>
        <w:tc>
          <w:tcPr>
            <w:tcW w:w="2480" w:type="dxa"/>
            <w:tcBorders>
              <w:top w:val="double" w:sz="4" w:space="0" w:color="89586C" w:themeColor="accent6"/>
              <w:left w:val="double" w:sz="4" w:space="0" w:color="89586C" w:themeColor="accent6"/>
              <w:bottom w:val="double" w:sz="4" w:space="0" w:color="89586C" w:themeColor="accent6"/>
              <w:right w:val="double" w:sz="4" w:space="0" w:color="89586C" w:themeColor="accent6"/>
            </w:tcBorders>
          </w:tcPr>
          <w:p w:rsidR="004D3D3A" w:rsidRDefault="004D3D3A" w:rsidP="004D3D3A">
            <w:pPr>
              <w:cnfStyle w:val="100000000000" w:firstRow="1" w:lastRow="0" w:firstColumn="0" w:lastColumn="0" w:oddVBand="0" w:evenVBand="0" w:oddHBand="0" w:evenHBand="0" w:firstRowFirstColumn="0" w:firstRowLastColumn="0" w:lastRowFirstColumn="0" w:lastRowLastColumn="0"/>
              <w:rPr>
                <w:b w:val="0"/>
                <w:bCs w:val="0"/>
              </w:rPr>
            </w:pPr>
            <w:r>
              <w:t>OPPORTUNITIES/</w:t>
            </w:r>
          </w:p>
          <w:p w:rsidR="004D3D3A" w:rsidRDefault="004D3D3A" w:rsidP="004D3D3A">
            <w:pPr>
              <w:cnfStyle w:val="100000000000" w:firstRow="1" w:lastRow="0" w:firstColumn="0" w:lastColumn="0" w:oddVBand="0" w:evenVBand="0" w:oddHBand="0" w:evenHBand="0" w:firstRowFirstColumn="0" w:firstRowLastColumn="0" w:lastRowFirstColumn="0" w:lastRowLastColumn="0"/>
              <w:rPr>
                <w:b w:val="0"/>
                <w:bCs w:val="0"/>
              </w:rPr>
            </w:pPr>
            <w:r>
              <w:t>EXTERNAL FACTOR</w:t>
            </w:r>
          </w:p>
          <w:p w:rsidR="004D3D3A" w:rsidRDefault="004D3D3A" w:rsidP="004D3D3A">
            <w:pPr>
              <w:cnfStyle w:val="100000000000" w:firstRow="1" w:lastRow="0" w:firstColumn="0" w:lastColumn="0" w:oddVBand="0" w:evenVBand="0" w:oddHBand="0" w:evenHBand="0" w:firstRowFirstColumn="0" w:firstRowLastColumn="0" w:lastRowFirstColumn="0" w:lastRowLastColumn="0"/>
            </w:pPr>
            <w:r>
              <w:t>POSITIVE</w:t>
            </w:r>
          </w:p>
        </w:tc>
        <w:tc>
          <w:tcPr>
            <w:tcW w:w="2410" w:type="dxa"/>
            <w:tcBorders>
              <w:top w:val="double" w:sz="4" w:space="0" w:color="89586C" w:themeColor="accent6"/>
              <w:left w:val="double" w:sz="4" w:space="0" w:color="89586C" w:themeColor="accent6"/>
              <w:bottom w:val="double" w:sz="4" w:space="0" w:color="89586C" w:themeColor="accent6"/>
              <w:right w:val="double" w:sz="4" w:space="0" w:color="89586C" w:themeColor="accent6"/>
            </w:tcBorders>
          </w:tcPr>
          <w:p w:rsidR="004D3D3A" w:rsidRDefault="004D3D3A" w:rsidP="004D3D3A">
            <w:pPr>
              <w:cnfStyle w:val="100000000000" w:firstRow="1" w:lastRow="0" w:firstColumn="0" w:lastColumn="0" w:oddVBand="0" w:evenVBand="0" w:oddHBand="0" w:evenHBand="0" w:firstRowFirstColumn="0" w:firstRowLastColumn="0" w:lastRowFirstColumn="0" w:lastRowLastColumn="0"/>
              <w:rPr>
                <w:b w:val="0"/>
                <w:bCs w:val="0"/>
              </w:rPr>
            </w:pPr>
            <w:r>
              <w:t>THREATS</w:t>
            </w:r>
          </w:p>
          <w:p w:rsidR="004D3D3A" w:rsidRDefault="004D3D3A" w:rsidP="004D3D3A">
            <w:pPr>
              <w:cnfStyle w:val="100000000000" w:firstRow="1" w:lastRow="0" w:firstColumn="0" w:lastColumn="0" w:oddVBand="0" w:evenVBand="0" w:oddHBand="0" w:evenHBand="0" w:firstRowFirstColumn="0" w:firstRowLastColumn="0" w:lastRowFirstColumn="0" w:lastRowLastColumn="0"/>
              <w:rPr>
                <w:b w:val="0"/>
                <w:bCs w:val="0"/>
              </w:rPr>
            </w:pPr>
            <w:r>
              <w:t xml:space="preserve">EXTERNAL FACTOR </w:t>
            </w:r>
          </w:p>
          <w:p w:rsidR="004D3D3A" w:rsidRDefault="004D3D3A" w:rsidP="004D3D3A">
            <w:pPr>
              <w:cnfStyle w:val="100000000000" w:firstRow="1" w:lastRow="0" w:firstColumn="0" w:lastColumn="0" w:oddVBand="0" w:evenVBand="0" w:oddHBand="0" w:evenHBand="0" w:firstRowFirstColumn="0" w:firstRowLastColumn="0" w:lastRowFirstColumn="0" w:lastRowLastColumn="0"/>
            </w:pPr>
            <w:r>
              <w:t>NEGATIVE</w:t>
            </w:r>
          </w:p>
        </w:tc>
      </w:tr>
      <w:tr w:rsidR="004D3D3A" w:rsidTr="004D3D3A">
        <w:trPr>
          <w:trHeight w:val="3102"/>
        </w:trPr>
        <w:tc>
          <w:tcPr>
            <w:cnfStyle w:val="001000000000" w:firstRow="0" w:lastRow="0" w:firstColumn="1" w:lastColumn="0" w:oddVBand="0" w:evenVBand="0" w:oddHBand="0" w:evenHBand="0" w:firstRowFirstColumn="0" w:firstRowLastColumn="0" w:lastRowFirstColumn="0" w:lastRowLastColumn="0"/>
            <w:tcW w:w="2711" w:type="dxa"/>
            <w:tcBorders>
              <w:top w:val="double" w:sz="4" w:space="0" w:color="89586C" w:themeColor="accent6"/>
              <w:left w:val="double" w:sz="4" w:space="0" w:color="89586C" w:themeColor="accent6"/>
              <w:right w:val="double" w:sz="4" w:space="0" w:color="89586C" w:themeColor="accent6"/>
            </w:tcBorders>
          </w:tcPr>
          <w:p w:rsidR="004D3D3A" w:rsidRDefault="004D3D3A" w:rsidP="004D3D3A">
            <w:pPr>
              <w:rPr>
                <w:b w:val="0"/>
                <w:bCs w:val="0"/>
              </w:rPr>
            </w:pPr>
          </w:p>
          <w:p w:rsidR="004D3D3A" w:rsidRDefault="004D3D3A" w:rsidP="004D3D3A">
            <w:pPr>
              <w:rPr>
                <w:bCs w:val="0"/>
              </w:rPr>
            </w:pPr>
            <w:r>
              <w:t>*</w:t>
            </w:r>
            <w:r>
              <w:rPr>
                <w:b w:val="0"/>
              </w:rPr>
              <w:t>UK No.1 supermarket</w:t>
            </w:r>
          </w:p>
          <w:p w:rsidR="004D3D3A" w:rsidRDefault="004D3D3A" w:rsidP="004D3D3A">
            <w:pPr>
              <w:rPr>
                <w:bCs w:val="0"/>
              </w:rPr>
            </w:pPr>
            <w:r>
              <w:rPr>
                <w:b w:val="0"/>
              </w:rPr>
              <w:t>(higher sales and revenues compared to rivals)</w:t>
            </w:r>
          </w:p>
          <w:p w:rsidR="004D3D3A" w:rsidRDefault="004D3D3A" w:rsidP="004D3D3A">
            <w:pPr>
              <w:rPr>
                <w:bCs w:val="0"/>
              </w:rPr>
            </w:pPr>
          </w:p>
          <w:p w:rsidR="004D3D3A" w:rsidRDefault="004D3D3A" w:rsidP="004D3D3A">
            <w:pPr>
              <w:rPr>
                <w:bCs w:val="0"/>
              </w:rPr>
            </w:pPr>
            <w:r>
              <w:rPr>
                <w:b w:val="0"/>
              </w:rPr>
              <w:t xml:space="preserve">*6800 stores </w:t>
            </w:r>
          </w:p>
          <w:p w:rsidR="004D3D3A" w:rsidRDefault="004D3D3A" w:rsidP="004D3D3A">
            <w:pPr>
              <w:rPr>
                <w:bCs w:val="0"/>
              </w:rPr>
            </w:pPr>
          </w:p>
          <w:p w:rsidR="004D3D3A" w:rsidRDefault="004D3D3A" w:rsidP="004D3D3A">
            <w:pPr>
              <w:jc w:val="left"/>
              <w:rPr>
                <w:bCs w:val="0"/>
              </w:rPr>
            </w:pPr>
            <w:r>
              <w:rPr>
                <w:b w:val="0"/>
              </w:rPr>
              <w:t>*Different products such as clothes, homeware, mobiles, loans, Insurance, telecom services.</w:t>
            </w:r>
          </w:p>
          <w:p w:rsidR="004D3D3A" w:rsidRDefault="004D3D3A" w:rsidP="004D3D3A">
            <w:pPr>
              <w:rPr>
                <w:bCs w:val="0"/>
              </w:rPr>
            </w:pPr>
          </w:p>
          <w:p w:rsidR="004D3D3A" w:rsidRDefault="004D3D3A" w:rsidP="004D3D3A">
            <w:pPr>
              <w:rPr>
                <w:bCs w:val="0"/>
              </w:rPr>
            </w:pPr>
            <w:r>
              <w:rPr>
                <w:b w:val="0"/>
              </w:rPr>
              <w:t>*Supports fair trading</w:t>
            </w:r>
          </w:p>
          <w:p w:rsidR="004D3D3A" w:rsidRDefault="004D3D3A" w:rsidP="004D3D3A">
            <w:pPr>
              <w:rPr>
                <w:bCs w:val="0"/>
              </w:rPr>
            </w:pPr>
          </w:p>
          <w:p w:rsidR="004D3D3A" w:rsidRDefault="004D3D3A" w:rsidP="004D3D3A">
            <w:pPr>
              <w:rPr>
                <w:bCs w:val="0"/>
              </w:rPr>
            </w:pPr>
            <w:r>
              <w:rPr>
                <w:b w:val="0"/>
              </w:rPr>
              <w:t>*Diversified stores which includes Tesco Metro, Tesco Extra, Tesco Express, One Stop and Tesco home plus.</w:t>
            </w:r>
            <w:r>
              <w:t xml:space="preserve"> </w:t>
            </w:r>
          </w:p>
          <w:p w:rsidR="004D3D3A" w:rsidRDefault="004D3D3A" w:rsidP="004D3D3A">
            <w:pPr>
              <w:rPr>
                <w:bCs w:val="0"/>
              </w:rPr>
            </w:pPr>
          </w:p>
          <w:p w:rsidR="004D3D3A" w:rsidRDefault="004D3D3A" w:rsidP="004D3D3A">
            <w:pPr>
              <w:rPr>
                <w:bCs w:val="0"/>
              </w:rPr>
            </w:pPr>
            <w:r>
              <w:rPr>
                <w:b w:val="0"/>
              </w:rPr>
              <w:t>*Obtained national and international awards such as grocer of the year, waste not want not, drink awards and many more.</w:t>
            </w:r>
          </w:p>
          <w:p w:rsidR="004D3D3A" w:rsidRDefault="004D3D3A" w:rsidP="004D3D3A">
            <w:pPr>
              <w:rPr>
                <w:bCs w:val="0"/>
              </w:rPr>
            </w:pPr>
          </w:p>
          <w:p w:rsidR="004D3D3A" w:rsidRDefault="004D3D3A" w:rsidP="004D3D3A">
            <w:pPr>
              <w:rPr>
                <w:bCs w:val="0"/>
              </w:rPr>
            </w:pPr>
            <w:r>
              <w:rPr>
                <w:b w:val="0"/>
              </w:rPr>
              <w:t>*Enhanced technology</w:t>
            </w:r>
          </w:p>
          <w:p w:rsidR="004D3D3A" w:rsidRDefault="004D3D3A" w:rsidP="004D3D3A">
            <w:pPr>
              <w:rPr>
                <w:bCs w:val="0"/>
              </w:rPr>
            </w:pPr>
            <w:r>
              <w:rPr>
                <w:b w:val="0"/>
              </w:rPr>
              <w:t>For example, RFID enabled barcode system</w:t>
            </w:r>
          </w:p>
          <w:p w:rsidR="004D3D3A" w:rsidRDefault="004D3D3A" w:rsidP="004D3D3A">
            <w:pPr>
              <w:rPr>
                <w:b w:val="0"/>
              </w:rPr>
            </w:pPr>
          </w:p>
          <w:p w:rsidR="004D3D3A" w:rsidRPr="00082E10" w:rsidRDefault="004D3D3A" w:rsidP="004D3D3A">
            <w:pPr>
              <w:rPr>
                <w:b w:val="0"/>
                <w:bCs w:val="0"/>
              </w:rPr>
            </w:pPr>
            <w:r>
              <w:rPr>
                <w:bCs w:val="0"/>
              </w:rPr>
              <w:t>*</w:t>
            </w:r>
            <w:r>
              <w:rPr>
                <w:b w:val="0"/>
                <w:bCs w:val="0"/>
              </w:rPr>
              <w:t>Strong brand name</w:t>
            </w:r>
          </w:p>
          <w:p w:rsidR="004D3D3A" w:rsidRPr="00082E10" w:rsidRDefault="004D3D3A" w:rsidP="004D3D3A">
            <w:pPr>
              <w:rPr>
                <w:b w:val="0"/>
              </w:rPr>
            </w:pPr>
          </w:p>
        </w:tc>
        <w:tc>
          <w:tcPr>
            <w:tcW w:w="2307" w:type="dxa"/>
            <w:tcBorders>
              <w:top w:val="double" w:sz="4" w:space="0" w:color="89586C" w:themeColor="accent6"/>
              <w:left w:val="double" w:sz="4" w:space="0" w:color="89586C" w:themeColor="accent6"/>
              <w:right w:val="double" w:sz="4" w:space="0" w:color="89586C" w:themeColor="accent6"/>
            </w:tcBorders>
          </w:tcPr>
          <w:p w:rsidR="004D3D3A" w:rsidRDefault="004D3D3A" w:rsidP="004D3D3A">
            <w:pPr>
              <w:cnfStyle w:val="000000000000" w:firstRow="0" w:lastRow="0" w:firstColumn="0" w:lastColumn="0" w:oddVBand="0" w:evenVBand="0" w:oddHBand="0" w:evenHBand="0" w:firstRowFirstColumn="0" w:firstRowLastColumn="0" w:lastRowFirstColumn="0" w:lastRowLastColumn="0"/>
            </w:pP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r>
              <w:t>*Fraud scandals such as Clubcard, accounting scandal which lead to fines.</w:t>
            </w:r>
          </w:p>
          <w:p w:rsidR="004D3D3A" w:rsidRDefault="004D3D3A" w:rsidP="004D3D3A">
            <w:pPr>
              <w:cnfStyle w:val="000000000000" w:firstRow="0" w:lastRow="0" w:firstColumn="0" w:lastColumn="0" w:oddVBand="0" w:evenVBand="0" w:oddHBand="0" w:evenHBand="0" w:firstRowFirstColumn="0" w:firstRowLastColumn="0" w:lastRowFirstColumn="0" w:lastRowLastColumn="0"/>
            </w:pPr>
          </w:p>
          <w:p w:rsidR="004D3D3A" w:rsidRDefault="004D3D3A" w:rsidP="004D3D3A">
            <w:pPr>
              <w:cnfStyle w:val="000000000000" w:firstRow="0" w:lastRow="0" w:firstColumn="0" w:lastColumn="0" w:oddVBand="0" w:evenVBand="0" w:oddHBand="0" w:evenHBand="0" w:firstRowFirstColumn="0" w:firstRowLastColumn="0" w:lastRowFirstColumn="0" w:lastRowLastColumn="0"/>
            </w:pPr>
            <w:r>
              <w:t>*Decrease in profits, share prices dropped more than 9%.</w:t>
            </w:r>
          </w:p>
          <w:p w:rsidR="004D3D3A" w:rsidRDefault="004D3D3A" w:rsidP="004D3D3A">
            <w:pPr>
              <w:cnfStyle w:val="000000000000" w:firstRow="0" w:lastRow="0" w:firstColumn="0" w:lastColumn="0" w:oddVBand="0" w:evenVBand="0" w:oddHBand="0" w:evenHBand="0" w:firstRowFirstColumn="0" w:firstRowLastColumn="0" w:lastRowFirstColumn="0" w:lastRowLastColumn="0"/>
            </w:pPr>
          </w:p>
          <w:p w:rsidR="004D3D3A" w:rsidRDefault="004D3D3A" w:rsidP="004D3D3A">
            <w:pPr>
              <w:cnfStyle w:val="000000000000" w:firstRow="0" w:lastRow="0" w:firstColumn="0" w:lastColumn="0" w:oddVBand="0" w:evenVBand="0" w:oddHBand="0" w:evenHBand="0" w:firstRowFirstColumn="0" w:firstRowLastColumn="0" w:lastRowFirstColumn="0" w:lastRowLastColumn="0"/>
            </w:pPr>
            <w:r>
              <w:t>*Low cost strategy, which reduces profits.</w:t>
            </w:r>
          </w:p>
          <w:p w:rsidR="004D3D3A" w:rsidRDefault="004D3D3A" w:rsidP="004D3D3A">
            <w:pPr>
              <w:cnfStyle w:val="000000000000" w:firstRow="0" w:lastRow="0" w:firstColumn="0" w:lastColumn="0" w:oddVBand="0" w:evenVBand="0" w:oddHBand="0" w:evenHBand="0" w:firstRowFirstColumn="0" w:firstRowLastColumn="0" w:lastRowFirstColumn="0" w:lastRowLastColumn="0"/>
            </w:pP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r>
              <w:t>*Poor market research suggests Tesco fails to perform in other countries.</w:t>
            </w: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r>
              <w:t>*Fines/Charges</w:t>
            </w: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p>
        </w:tc>
        <w:tc>
          <w:tcPr>
            <w:tcW w:w="2480" w:type="dxa"/>
            <w:tcBorders>
              <w:top w:val="double" w:sz="4" w:space="0" w:color="89586C" w:themeColor="accent6"/>
              <w:left w:val="double" w:sz="4" w:space="0" w:color="89586C" w:themeColor="accent6"/>
              <w:right w:val="double" w:sz="4" w:space="0" w:color="89586C" w:themeColor="accent6"/>
            </w:tcBorders>
          </w:tcPr>
          <w:p w:rsidR="004D3D3A" w:rsidRDefault="004D3D3A" w:rsidP="004D3D3A">
            <w:pPr>
              <w:cnfStyle w:val="000000000000" w:firstRow="0" w:lastRow="0" w:firstColumn="0" w:lastColumn="0" w:oddVBand="0" w:evenVBand="0" w:oddHBand="0" w:evenHBand="0" w:firstRowFirstColumn="0" w:firstRowLastColumn="0" w:lastRowFirstColumn="0" w:lastRowLastColumn="0"/>
            </w:pPr>
          </w:p>
          <w:p w:rsidR="004D3D3A" w:rsidRDefault="004D3D3A" w:rsidP="004D3D3A">
            <w:pPr>
              <w:cnfStyle w:val="000000000000" w:firstRow="0" w:lastRow="0" w:firstColumn="0" w:lastColumn="0" w:oddVBand="0" w:evenVBand="0" w:oddHBand="0" w:evenHBand="0" w:firstRowFirstColumn="0" w:firstRowLastColumn="0" w:lastRowFirstColumn="0" w:lastRowLastColumn="0"/>
            </w:pPr>
            <w:r>
              <w:t>*Emerging markets,</w:t>
            </w: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r>
              <w:t>Such as Turkey, and Indonesia, expand given the right area.</w:t>
            </w:r>
          </w:p>
          <w:p w:rsidR="004D3D3A" w:rsidRDefault="004D3D3A" w:rsidP="004D3D3A">
            <w:pPr>
              <w:cnfStyle w:val="000000000000" w:firstRow="0" w:lastRow="0" w:firstColumn="0" w:lastColumn="0" w:oddVBand="0" w:evenVBand="0" w:oddHBand="0" w:evenHBand="0" w:firstRowFirstColumn="0" w:firstRowLastColumn="0" w:lastRowFirstColumn="0" w:lastRowLastColumn="0"/>
            </w:pP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r>
              <w:t>*Internet shopping, upgrade and deliver.</w:t>
            </w:r>
          </w:p>
          <w:p w:rsidR="004D3D3A" w:rsidRDefault="004D3D3A" w:rsidP="004D3D3A">
            <w:pPr>
              <w:cnfStyle w:val="000000000000" w:firstRow="0" w:lastRow="0" w:firstColumn="0" w:lastColumn="0" w:oddVBand="0" w:evenVBand="0" w:oddHBand="0" w:evenHBand="0" w:firstRowFirstColumn="0" w:firstRowLastColumn="0" w:lastRowFirstColumn="0" w:lastRowLastColumn="0"/>
            </w:pPr>
          </w:p>
          <w:p w:rsidR="004D3D3A" w:rsidRDefault="004D3D3A" w:rsidP="004D3D3A">
            <w:pPr>
              <w:cnfStyle w:val="000000000000" w:firstRow="0" w:lastRow="0" w:firstColumn="0" w:lastColumn="0" w:oddVBand="0" w:evenVBand="0" w:oddHBand="0" w:evenHBand="0" w:firstRowFirstColumn="0" w:firstRowLastColumn="0" w:lastRowFirstColumn="0" w:lastRowLastColumn="0"/>
            </w:pPr>
            <w:r>
              <w:t>*Expand Jacks which was introduced as a discount store and is doing well in the market.</w:t>
            </w:r>
          </w:p>
          <w:p w:rsidR="004D3D3A" w:rsidRDefault="004D3D3A" w:rsidP="004D3D3A">
            <w:pPr>
              <w:cnfStyle w:val="000000000000" w:firstRow="0" w:lastRow="0" w:firstColumn="0" w:lastColumn="0" w:oddVBand="0" w:evenVBand="0" w:oddHBand="0" w:evenHBand="0" w:firstRowFirstColumn="0" w:firstRowLastColumn="0" w:lastRowFirstColumn="0" w:lastRowLastColumn="0"/>
            </w:pP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r>
              <w:t>*Partnerships with reputable companies to help enable new products and services.</w:t>
            </w:r>
          </w:p>
        </w:tc>
        <w:tc>
          <w:tcPr>
            <w:tcW w:w="2410" w:type="dxa"/>
            <w:tcBorders>
              <w:top w:val="double" w:sz="4" w:space="0" w:color="89586C" w:themeColor="accent6"/>
              <w:left w:val="double" w:sz="4" w:space="0" w:color="89586C" w:themeColor="accent6"/>
              <w:right w:val="double" w:sz="4" w:space="0" w:color="89586C" w:themeColor="accent6"/>
            </w:tcBorders>
          </w:tcPr>
          <w:p w:rsidR="004D3D3A" w:rsidRDefault="004D3D3A" w:rsidP="004D3D3A">
            <w:pPr>
              <w:cnfStyle w:val="000000000000" w:firstRow="0" w:lastRow="0" w:firstColumn="0" w:lastColumn="0" w:oddVBand="0" w:evenVBand="0" w:oddHBand="0" w:evenHBand="0" w:firstRowFirstColumn="0" w:firstRowLastColumn="0" w:lastRowFirstColumn="0" w:lastRowLastColumn="0"/>
            </w:pPr>
          </w:p>
          <w:p w:rsidR="004D3D3A" w:rsidRDefault="004D3D3A" w:rsidP="004D3D3A">
            <w:pPr>
              <w:cnfStyle w:val="000000000000" w:firstRow="0" w:lastRow="0" w:firstColumn="0" w:lastColumn="0" w:oddVBand="0" w:evenVBand="0" w:oddHBand="0" w:evenHBand="0" w:firstRowFirstColumn="0" w:firstRowLastColumn="0" w:lastRowFirstColumn="0" w:lastRowLastColumn="0"/>
            </w:pPr>
            <w:r>
              <w:t>*Brexit, trade deals, and costs.</w:t>
            </w:r>
          </w:p>
          <w:p w:rsidR="004D3D3A" w:rsidRDefault="004D3D3A" w:rsidP="004D3D3A">
            <w:pPr>
              <w:cnfStyle w:val="000000000000" w:firstRow="0" w:lastRow="0" w:firstColumn="0" w:lastColumn="0" w:oddVBand="0" w:evenVBand="0" w:oddHBand="0" w:evenHBand="0" w:firstRowFirstColumn="0" w:firstRowLastColumn="0" w:lastRowFirstColumn="0" w:lastRowLastColumn="0"/>
            </w:pP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r>
              <w:t>*Competition with low cost rivals, such as Asda and Aldi.</w:t>
            </w:r>
          </w:p>
          <w:p w:rsidR="004D3D3A" w:rsidRDefault="004D3D3A" w:rsidP="004D3D3A">
            <w:pPr>
              <w:cnfStyle w:val="000000000000" w:firstRow="0" w:lastRow="0" w:firstColumn="0" w:lastColumn="0" w:oddVBand="0" w:evenVBand="0" w:oddHBand="0" w:evenHBand="0" w:firstRowFirstColumn="0" w:firstRowLastColumn="0" w:lastRowFirstColumn="0" w:lastRowLastColumn="0"/>
            </w:pP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r>
              <w:t>*Economic and government regulations such as tax and legal matters.</w:t>
            </w: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r>
              <w:t>*Product marketing as Tesco mislead customers under a fake name which caused legal treat proceedings.</w:t>
            </w: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p>
          <w:p w:rsidR="004D3D3A" w:rsidRDefault="004D3D3A" w:rsidP="004D3D3A">
            <w:pPr>
              <w:jc w:val="left"/>
              <w:cnfStyle w:val="000000000000" w:firstRow="0" w:lastRow="0" w:firstColumn="0" w:lastColumn="0" w:oddVBand="0" w:evenVBand="0" w:oddHBand="0" w:evenHBand="0" w:firstRowFirstColumn="0" w:firstRowLastColumn="0" w:lastRowFirstColumn="0" w:lastRowLastColumn="0"/>
            </w:pPr>
            <w:r>
              <w:t>*Weak pound and fluctuating exchange rates</w:t>
            </w:r>
          </w:p>
        </w:tc>
      </w:tr>
    </w:tbl>
    <w:p w:rsidR="004D3D3A" w:rsidRDefault="004D3D3A" w:rsidP="004D3D3A">
      <w:pPr>
        <w:jc w:val="left"/>
        <w:rPr>
          <w:b/>
          <w:u w:val="single"/>
        </w:rPr>
      </w:pPr>
    </w:p>
    <w:p w:rsidR="004D3D3A" w:rsidRDefault="004D3D3A" w:rsidP="004D3D3A">
      <w:pPr>
        <w:jc w:val="left"/>
        <w:rPr>
          <w:b/>
          <w:u w:val="single"/>
        </w:rPr>
      </w:pPr>
    </w:p>
    <w:p w:rsidR="004D3D3A" w:rsidRDefault="004D3D3A" w:rsidP="004D3D3A">
      <w:pPr>
        <w:jc w:val="left"/>
        <w:rPr>
          <w:b/>
          <w:u w:val="single"/>
        </w:rPr>
      </w:pPr>
    </w:p>
    <w:p w:rsidR="004D3D3A" w:rsidRDefault="004D3D3A" w:rsidP="004D3D3A">
      <w:pPr>
        <w:jc w:val="left"/>
        <w:rPr>
          <w:b/>
          <w:u w:val="single"/>
        </w:rPr>
      </w:pPr>
    </w:p>
    <w:p w:rsidR="004D3D3A" w:rsidRDefault="004D3D3A" w:rsidP="004D3D3A">
      <w:pPr>
        <w:jc w:val="left"/>
        <w:rPr>
          <w:b/>
          <w:u w:val="single"/>
        </w:rPr>
      </w:pPr>
    </w:p>
    <w:p w:rsidR="004D3D3A" w:rsidRDefault="004D3D3A" w:rsidP="004D3D3A">
      <w:pPr>
        <w:jc w:val="left"/>
        <w:rPr>
          <w:b/>
          <w:u w:val="single"/>
        </w:rPr>
      </w:pPr>
    </w:p>
    <w:p w:rsidR="004D3D3A" w:rsidRDefault="004D3D3A" w:rsidP="004D3D3A">
      <w:pPr>
        <w:jc w:val="left"/>
        <w:rPr>
          <w:b/>
          <w:u w:val="single"/>
        </w:rPr>
      </w:pPr>
    </w:p>
    <w:p w:rsidR="004D3D3A" w:rsidRDefault="004D3D3A" w:rsidP="004D3D3A">
      <w:pPr>
        <w:jc w:val="left"/>
        <w:rPr>
          <w:b/>
          <w:u w:val="single"/>
        </w:rPr>
      </w:pPr>
    </w:p>
    <w:p w:rsidR="004D3D3A" w:rsidRDefault="004D3D3A" w:rsidP="004D3D3A">
      <w:pPr>
        <w:jc w:val="left"/>
        <w:rPr>
          <w:b/>
          <w:u w:val="single"/>
        </w:rPr>
      </w:pPr>
    </w:p>
    <w:p w:rsidR="004D3D3A" w:rsidRPr="004D3D3A" w:rsidRDefault="004D3D3A" w:rsidP="004D3D3A"/>
    <w:p w:rsidR="004D3D3A" w:rsidRPr="004D3D3A" w:rsidRDefault="004D3D3A" w:rsidP="004D3D3A"/>
    <w:p w:rsidR="004D3D3A" w:rsidRDefault="004D3D3A" w:rsidP="004D3D3A">
      <w:pPr>
        <w:jc w:val="center"/>
      </w:pPr>
    </w:p>
    <w:p w:rsidR="004D3D3A" w:rsidRDefault="004D3D3A" w:rsidP="004D3D3A"/>
    <w:p w:rsidR="004D3D3A" w:rsidRPr="004D3D3A" w:rsidRDefault="004D3D3A" w:rsidP="004D3D3A"/>
    <w:p w:rsidR="004D3D3A" w:rsidRPr="004D3D3A" w:rsidRDefault="004D3D3A" w:rsidP="004D3D3A"/>
    <w:p w:rsidR="004D3D3A" w:rsidRPr="004D3D3A" w:rsidRDefault="004D3D3A" w:rsidP="004D3D3A"/>
    <w:p w:rsidR="004D3D3A" w:rsidRPr="004D3D3A" w:rsidRDefault="004D3D3A" w:rsidP="004D3D3A"/>
    <w:p w:rsidR="004D3D3A" w:rsidRPr="004D3D3A" w:rsidRDefault="004D3D3A" w:rsidP="004D3D3A"/>
    <w:p w:rsidR="004D3D3A" w:rsidRPr="004D3D3A" w:rsidRDefault="004D3D3A" w:rsidP="004D3D3A"/>
    <w:p w:rsidR="004D3D3A" w:rsidRPr="004D3D3A" w:rsidRDefault="004D3D3A" w:rsidP="004D3D3A"/>
    <w:p w:rsidR="004D3D3A" w:rsidRPr="004D3D3A" w:rsidRDefault="004D3D3A" w:rsidP="004D3D3A"/>
    <w:p w:rsidR="004D3D3A" w:rsidRPr="004D3D3A" w:rsidRDefault="004D3D3A" w:rsidP="004D3D3A"/>
    <w:p w:rsidR="004D3D3A" w:rsidRDefault="004D3D3A" w:rsidP="004D3D3A"/>
    <w:p w:rsidR="004D3D3A" w:rsidRPr="004D3D3A" w:rsidRDefault="004D3D3A" w:rsidP="004D3D3A">
      <w:pPr>
        <w:tabs>
          <w:tab w:val="left" w:pos="2283"/>
        </w:tabs>
        <w:jc w:val="left"/>
        <w:rPr>
          <w:b/>
          <w:u w:val="single"/>
        </w:rPr>
      </w:pPr>
      <w:r>
        <w:tab/>
      </w:r>
      <w:r w:rsidRPr="004D3D3A">
        <w:rPr>
          <w:b/>
          <w:u w:val="single"/>
        </w:rPr>
        <w:t>Figure 1</w:t>
      </w:r>
    </w:p>
    <w:p w:rsidR="004D3D3A" w:rsidRDefault="004D3D3A" w:rsidP="004D3D3A">
      <w:pPr>
        <w:tabs>
          <w:tab w:val="left" w:pos="2283"/>
        </w:tabs>
        <w:jc w:val="left"/>
      </w:pPr>
    </w:p>
    <w:p w:rsidR="004D3D3A" w:rsidRDefault="004D3D3A" w:rsidP="004D3D3A">
      <w:pPr>
        <w:tabs>
          <w:tab w:val="left" w:pos="2283"/>
        </w:tabs>
        <w:jc w:val="left"/>
      </w:pPr>
    </w:p>
    <w:p w:rsidR="004D3D3A" w:rsidRDefault="004D3D3A" w:rsidP="004D3D3A">
      <w:pPr>
        <w:tabs>
          <w:tab w:val="left" w:pos="2283"/>
        </w:tabs>
        <w:jc w:val="left"/>
      </w:pPr>
    </w:p>
    <w:p w:rsidR="00631EDD" w:rsidRDefault="00631EDD" w:rsidP="00631EDD"/>
    <w:p w:rsidR="00631EDD" w:rsidRPr="00631EDD" w:rsidRDefault="00631EDD" w:rsidP="004D3D3A">
      <w:pPr>
        <w:tabs>
          <w:tab w:val="left" w:pos="2283"/>
        </w:tabs>
        <w:jc w:val="left"/>
        <w:rPr>
          <w:b/>
        </w:rPr>
      </w:pPr>
    </w:p>
    <w:p w:rsidR="00631EDD" w:rsidRPr="00631EDD" w:rsidRDefault="00631EDD" w:rsidP="00631EDD">
      <w:pPr>
        <w:rPr>
          <w:b/>
          <w:u w:val="single"/>
        </w:rPr>
      </w:pPr>
      <w:r w:rsidRPr="00631EDD">
        <w:rPr>
          <w:b/>
          <w:u w:val="single"/>
        </w:rPr>
        <w:t xml:space="preserve">Fishbone/ Ishikawa theory (1969)  </w:t>
      </w:r>
    </w:p>
    <w:p w:rsidR="00631EDD" w:rsidRPr="00631EDD" w:rsidRDefault="00631EDD" w:rsidP="00631EDD">
      <w:pPr>
        <w:rPr>
          <w:b/>
          <w:u w:val="single"/>
        </w:rPr>
      </w:pPr>
      <w:r w:rsidRPr="00631EDD">
        <w:rPr>
          <w:b/>
          <w:u w:val="single"/>
        </w:rPr>
        <w:t>Figure 2</w:t>
      </w:r>
    </w:p>
    <w:p w:rsidR="00631EDD" w:rsidRDefault="00631EDD" w:rsidP="00631EDD"/>
    <w:p w:rsidR="00631EDD" w:rsidRDefault="00631EDD" w:rsidP="00631EDD">
      <w:pPr>
        <w:pStyle w:val="NoSpacing"/>
      </w:pPr>
    </w:p>
    <w:p w:rsidR="00631EDD" w:rsidRDefault="00631EDD" w:rsidP="00631EDD">
      <w:pPr>
        <w:pStyle w:val="NoSpacing"/>
      </w:pPr>
    </w:p>
    <w:p w:rsidR="00631EDD" w:rsidRDefault="00631EDD" w:rsidP="00631EDD">
      <w:pPr>
        <w:pStyle w:val="NoSpacing"/>
      </w:pPr>
    </w:p>
    <w:p w:rsidR="00631EDD" w:rsidRDefault="00631EDD" w:rsidP="00631EDD">
      <w:pPr>
        <w:pStyle w:val="NoSpacing"/>
      </w:pPr>
      <w:r w:rsidRPr="00631EDD">
        <w:rPr>
          <w:rFonts w:ascii="Times New Roman" w:eastAsia="Times New Roman" w:hAnsi="Times New Roman" w:cs="Times New Roman"/>
          <w:color w:val="auto"/>
          <w:sz w:val="24"/>
          <w:szCs w:val="24"/>
          <w:lang w:val="en-GB"/>
        </w:rPr>
        <w:fldChar w:fldCharType="begin"/>
      </w:r>
      <w:r w:rsidRPr="00631EDD">
        <w:rPr>
          <w:rFonts w:ascii="Times New Roman" w:eastAsia="Times New Roman" w:hAnsi="Times New Roman" w:cs="Times New Roman"/>
          <w:color w:val="auto"/>
          <w:sz w:val="24"/>
          <w:szCs w:val="24"/>
          <w:lang w:val="en-GB"/>
        </w:rPr>
        <w:instrText xml:space="preserve"> INCLUDEPICTURE "/var/folders/zc/wdywmdl5373dpgl9qgsxx23c0000gn/T/com.microsoft.Word/WebArchiveCopyPasteTempFiles/blank-fishbone-diagram-template_133432.jpg" \* MERGEFORMATINET </w:instrText>
      </w:r>
      <w:r w:rsidRPr="00631EDD">
        <w:rPr>
          <w:rFonts w:ascii="Times New Roman" w:eastAsia="Times New Roman" w:hAnsi="Times New Roman" w:cs="Times New Roman"/>
          <w:color w:val="auto"/>
          <w:sz w:val="24"/>
          <w:szCs w:val="24"/>
          <w:lang w:val="en-GB"/>
        </w:rPr>
        <w:fldChar w:fldCharType="separate"/>
      </w:r>
      <w:r w:rsidRPr="00631EDD">
        <w:rPr>
          <w:rFonts w:ascii="Times New Roman" w:eastAsia="Times New Roman" w:hAnsi="Times New Roman" w:cs="Times New Roman"/>
          <w:noProof/>
          <w:color w:val="auto"/>
          <w:sz w:val="24"/>
          <w:szCs w:val="24"/>
          <w:lang w:val="en-GB"/>
        </w:rPr>
        <w:drawing>
          <wp:inline distT="0" distB="0" distL="0" distR="0" wp14:anchorId="382715FB" wp14:editId="4E83127A">
            <wp:extent cx="6147435" cy="3891015"/>
            <wp:effectExtent l="0" t="0" r="0" b="0"/>
            <wp:docPr id="31" name="Picture 3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81651" cy="3912672"/>
                    </a:xfrm>
                    <a:prstGeom prst="rect">
                      <a:avLst/>
                    </a:prstGeom>
                    <a:noFill/>
                    <a:ln>
                      <a:noFill/>
                    </a:ln>
                  </pic:spPr>
                </pic:pic>
              </a:graphicData>
            </a:graphic>
          </wp:inline>
        </w:drawing>
      </w:r>
      <w:r w:rsidRPr="00631EDD">
        <w:rPr>
          <w:rFonts w:ascii="Times New Roman" w:eastAsia="Times New Roman" w:hAnsi="Times New Roman" w:cs="Times New Roman"/>
          <w:color w:val="auto"/>
          <w:sz w:val="24"/>
          <w:szCs w:val="24"/>
          <w:lang w:val="en-GB"/>
        </w:rPr>
        <w:fldChar w:fldCharType="end"/>
      </w:r>
    </w:p>
    <w:p w:rsidR="00631EDD" w:rsidRDefault="00631EDD" w:rsidP="00631EDD">
      <w:pPr>
        <w:pStyle w:val="NoSpacing"/>
      </w:pPr>
    </w:p>
    <w:p w:rsidR="00631EDD" w:rsidRDefault="00631EDD" w:rsidP="00631EDD">
      <w:pPr>
        <w:pStyle w:val="NoSpacing"/>
      </w:pPr>
      <w:r w:rsidRPr="00631EDD">
        <w:t>http://www.canbum.net/cdn/15/1992/956/blank-fishbone-diagram-template_133432.jpg</w:t>
      </w:r>
    </w:p>
    <w:p w:rsidR="00631EDD" w:rsidRDefault="00631EDD" w:rsidP="00631EDD">
      <w:pPr>
        <w:pStyle w:val="NoSpacing"/>
      </w:pPr>
    </w:p>
    <w:p w:rsidR="00631EDD" w:rsidRDefault="00631EDD" w:rsidP="004D3D3A">
      <w:pPr>
        <w:tabs>
          <w:tab w:val="left" w:pos="2283"/>
        </w:tabs>
        <w:jc w:val="left"/>
      </w:pPr>
    </w:p>
    <w:p w:rsidR="00631EDD" w:rsidRDefault="00631EDD" w:rsidP="004D3D3A">
      <w:pPr>
        <w:tabs>
          <w:tab w:val="left" w:pos="2283"/>
        </w:tabs>
        <w:jc w:val="left"/>
      </w:pPr>
    </w:p>
    <w:p w:rsidR="00631EDD" w:rsidRDefault="00631EDD" w:rsidP="004D3D3A">
      <w:pPr>
        <w:tabs>
          <w:tab w:val="left" w:pos="2283"/>
        </w:tabs>
        <w:jc w:val="left"/>
      </w:pPr>
      <w:r>
        <w:t xml:space="preserve">Using the Ishikawa shows 3 stages that identifies possible causes and factors which can affect a company to succeed. </w:t>
      </w:r>
    </w:p>
    <w:p w:rsidR="00631EDD" w:rsidRDefault="00631EDD" w:rsidP="004D3D3A">
      <w:pPr>
        <w:tabs>
          <w:tab w:val="left" w:pos="2283"/>
        </w:tabs>
        <w:jc w:val="left"/>
      </w:pPr>
      <w:r>
        <w:t xml:space="preserve">When a problem arises, it is important to explore all factors to find the root cause before a solution is made. </w:t>
      </w:r>
    </w:p>
    <w:p w:rsidR="00631EDD" w:rsidRDefault="00631EDD" w:rsidP="004D3D3A">
      <w:pPr>
        <w:tabs>
          <w:tab w:val="left" w:pos="2283"/>
        </w:tabs>
        <w:jc w:val="left"/>
      </w:pPr>
    </w:p>
    <w:p w:rsidR="00631EDD" w:rsidRDefault="00631EDD" w:rsidP="004D3D3A">
      <w:pPr>
        <w:tabs>
          <w:tab w:val="left" w:pos="2283"/>
        </w:tabs>
        <w:jc w:val="left"/>
      </w:pPr>
    </w:p>
    <w:p w:rsidR="00631EDD" w:rsidRDefault="00631EDD" w:rsidP="004D3D3A">
      <w:pPr>
        <w:tabs>
          <w:tab w:val="left" w:pos="2283"/>
        </w:tabs>
        <w:jc w:val="left"/>
      </w:pPr>
    </w:p>
    <w:p w:rsidR="00631EDD" w:rsidRDefault="00631EDD" w:rsidP="004D3D3A">
      <w:pPr>
        <w:tabs>
          <w:tab w:val="left" w:pos="2283"/>
        </w:tabs>
        <w:jc w:val="left"/>
      </w:pPr>
    </w:p>
    <w:p w:rsidR="00631EDD" w:rsidRDefault="00631EDD" w:rsidP="004D3D3A">
      <w:pPr>
        <w:tabs>
          <w:tab w:val="left" w:pos="2283"/>
        </w:tabs>
        <w:jc w:val="left"/>
      </w:pPr>
    </w:p>
    <w:p w:rsidR="00631EDD" w:rsidRDefault="00631EDD" w:rsidP="004D3D3A">
      <w:pPr>
        <w:tabs>
          <w:tab w:val="left" w:pos="2283"/>
        </w:tabs>
        <w:jc w:val="left"/>
      </w:pPr>
    </w:p>
    <w:p w:rsidR="004D3D3A" w:rsidRDefault="004D3D3A" w:rsidP="004D3D3A">
      <w:pPr>
        <w:tabs>
          <w:tab w:val="left" w:pos="2283"/>
        </w:tabs>
        <w:jc w:val="left"/>
        <w:rPr>
          <w:b/>
          <w:u w:val="single"/>
        </w:rPr>
      </w:pPr>
      <w:r w:rsidRPr="004D3D3A">
        <w:rPr>
          <w:b/>
          <w:u w:val="single"/>
        </w:rPr>
        <w:t>8.0 Ref</w:t>
      </w:r>
      <w:r w:rsidR="00CF4C13">
        <w:rPr>
          <w:b/>
          <w:u w:val="single"/>
        </w:rPr>
        <w:t>e</w:t>
      </w:r>
      <w:r w:rsidRPr="004D3D3A">
        <w:rPr>
          <w:b/>
          <w:u w:val="single"/>
        </w:rPr>
        <w:t>rences</w:t>
      </w:r>
    </w:p>
    <w:p w:rsidR="00CF4C13" w:rsidRDefault="00CF4C13" w:rsidP="00CF4C13">
      <w:pPr>
        <w:pStyle w:val="NoSpacing"/>
        <w:jc w:val="left"/>
      </w:pPr>
      <w:r w:rsidRPr="00CF4C13">
        <w:rPr>
          <w:i/>
        </w:rPr>
        <w:t>Business strategy hub TESCO SWOT Analysis 2019</w:t>
      </w:r>
      <w:r>
        <w:t xml:space="preserve">. </w:t>
      </w:r>
      <w:hyperlink r:id="rId11" w:history="1">
        <w:r w:rsidRPr="001230AD">
          <w:rPr>
            <w:rStyle w:val="Hyperlink"/>
          </w:rPr>
          <w:t>https://bstrateg</w:t>
        </w:r>
        <w:r w:rsidRPr="001230AD">
          <w:rPr>
            <w:rStyle w:val="Hyperlink"/>
          </w:rPr>
          <w:t>y</w:t>
        </w:r>
        <w:r w:rsidRPr="001230AD">
          <w:rPr>
            <w:rStyle w:val="Hyperlink"/>
          </w:rPr>
          <w:t>hub.com/tesco-swot-analysis-2019swot-analysis-of-tesco/</w:t>
        </w:r>
      </w:hyperlink>
      <w:r>
        <w:t xml:space="preserve"> (Accessed on 2</w:t>
      </w:r>
      <w:r w:rsidRPr="00CF4C13">
        <w:rPr>
          <w:vertAlign w:val="superscript"/>
        </w:rPr>
        <w:t>nd</w:t>
      </w:r>
      <w:r>
        <w:t xml:space="preserve"> April 2019).</w:t>
      </w:r>
    </w:p>
    <w:p w:rsidR="00CF4C13" w:rsidRDefault="00CF4C13" w:rsidP="00CF4C13">
      <w:pPr>
        <w:pStyle w:val="NoSpacing"/>
        <w:jc w:val="left"/>
      </w:pPr>
    </w:p>
    <w:p w:rsidR="00CF4C13" w:rsidRDefault="00CF4C13" w:rsidP="00CF4C13">
      <w:pPr>
        <w:pStyle w:val="NoSpacing"/>
        <w:jc w:val="left"/>
      </w:pPr>
      <w:r>
        <w:t>Bush, T. (2019) ‘</w:t>
      </w:r>
      <w:r>
        <w:rPr>
          <w:i/>
        </w:rPr>
        <w:t>SWOT Analysis of Spain Threatening Brexit and Catalonia’ 4</w:t>
      </w:r>
      <w:r w:rsidRPr="00CF4C13">
        <w:rPr>
          <w:i/>
          <w:vertAlign w:val="superscript"/>
        </w:rPr>
        <w:t>th</w:t>
      </w:r>
      <w:r>
        <w:rPr>
          <w:i/>
        </w:rPr>
        <w:t xml:space="preserve"> April, Available at: </w:t>
      </w:r>
      <w:hyperlink r:id="rId12" w:history="1">
        <w:r w:rsidRPr="001230AD">
          <w:rPr>
            <w:rStyle w:val="Hyperlink"/>
          </w:rPr>
          <w:t>htt</w:t>
        </w:r>
        <w:r w:rsidRPr="001230AD">
          <w:rPr>
            <w:rStyle w:val="Hyperlink"/>
          </w:rPr>
          <w:t>p</w:t>
        </w:r>
        <w:r w:rsidRPr="001230AD">
          <w:rPr>
            <w:rStyle w:val="Hyperlink"/>
          </w:rPr>
          <w:t>s://pestleanalysis.com</w:t>
        </w:r>
      </w:hyperlink>
      <w:r>
        <w:t xml:space="preserve"> (Accessed on March 28</w:t>
      </w:r>
      <w:r w:rsidRPr="00CF4C13">
        <w:rPr>
          <w:vertAlign w:val="superscript"/>
        </w:rPr>
        <w:t>th</w:t>
      </w:r>
      <w:r>
        <w:t>, 2019</w:t>
      </w:r>
      <w:r>
        <w:t>).</w:t>
      </w:r>
    </w:p>
    <w:p w:rsidR="00CF4C13" w:rsidRDefault="00CF4C13" w:rsidP="00CF4C13">
      <w:pPr>
        <w:pStyle w:val="NoSpacing"/>
        <w:jc w:val="left"/>
      </w:pPr>
    </w:p>
    <w:p w:rsidR="00CF4C13" w:rsidRDefault="00CF4C13" w:rsidP="00CF4C13">
      <w:pPr>
        <w:jc w:val="left"/>
        <w:rPr>
          <w:rFonts w:ascii="Times New Roman" w:hAnsi="Times New Roman" w:cs="Times New Roman"/>
          <w:color w:val="auto"/>
        </w:rPr>
      </w:pPr>
      <w:r>
        <w:rPr>
          <w:rFonts w:ascii="Times New Roman" w:hAnsi="Times New Roman" w:cs="Times New Roman"/>
          <w:color w:val="auto"/>
        </w:rPr>
        <w:t xml:space="preserve">BBC (2013) </w:t>
      </w:r>
      <w:r>
        <w:rPr>
          <w:rFonts w:ascii="Times New Roman" w:hAnsi="Times New Roman" w:cs="Times New Roman"/>
          <w:i/>
          <w:color w:val="auto"/>
        </w:rPr>
        <w:t xml:space="preserve">Horsemeat scandal: Tesco reveals 60% content in dish. </w:t>
      </w:r>
      <w:hyperlink r:id="rId13" w:history="1">
        <w:r w:rsidRPr="001230AD">
          <w:rPr>
            <w:rStyle w:val="Hyperlink"/>
            <w:rFonts w:ascii="Times New Roman" w:hAnsi="Times New Roman" w:cs="Times New Roman"/>
          </w:rPr>
          <w:t>https://ww</w:t>
        </w:r>
        <w:r w:rsidRPr="001230AD">
          <w:rPr>
            <w:rStyle w:val="Hyperlink"/>
            <w:rFonts w:ascii="Times New Roman" w:hAnsi="Times New Roman" w:cs="Times New Roman"/>
          </w:rPr>
          <w:t>w</w:t>
        </w:r>
        <w:r w:rsidRPr="001230AD">
          <w:rPr>
            <w:rStyle w:val="Hyperlink"/>
            <w:rFonts w:ascii="Times New Roman" w:hAnsi="Times New Roman" w:cs="Times New Roman"/>
          </w:rPr>
          <w:t>.bbc.co.uk/news/uk-21418342</w:t>
        </w:r>
      </w:hyperlink>
      <w:r>
        <w:rPr>
          <w:rFonts w:ascii="Times New Roman" w:hAnsi="Times New Roman" w:cs="Times New Roman"/>
          <w:color w:val="auto"/>
        </w:rPr>
        <w:t xml:space="preserve"> (Accessed on 14th March 2019)</w:t>
      </w:r>
    </w:p>
    <w:p w:rsidR="00CF4C13" w:rsidRDefault="00CF4C13" w:rsidP="00CF4C13">
      <w:pPr>
        <w:jc w:val="left"/>
        <w:rPr>
          <w:rFonts w:ascii="Times New Roman" w:hAnsi="Times New Roman" w:cs="Times New Roman"/>
          <w:color w:val="auto"/>
        </w:rPr>
      </w:pPr>
      <w:r w:rsidRPr="00CF4C13">
        <w:t xml:space="preserve">Corporate.tescobank.com Tesco Personal Finance Group Ltd </w:t>
      </w:r>
      <w:r w:rsidRPr="00CF4C13">
        <w:fldChar w:fldCharType="begin"/>
      </w:r>
      <w:r w:rsidRPr="00CF4C13">
        <w:instrText xml:space="preserve"> HYPERLINK "https://corporate.tescobank.com/assets/files/cms/Tesco_Personal_Finance_pillar_iii_market_disclosure_report_10.pdf" </w:instrText>
      </w:r>
      <w:r w:rsidRPr="00CF4C13">
        <w:fldChar w:fldCharType="separate"/>
      </w:r>
      <w:r w:rsidRPr="00CF4C13">
        <w:t>https://corporate.tescobank.com/assets/files/cms/Tesco_Pers</w:t>
      </w:r>
      <w:r w:rsidRPr="00CF4C13">
        <w:t>o</w:t>
      </w:r>
      <w:r w:rsidRPr="00CF4C13">
        <w:t>nal_Finance_pillar_iii_market_disclosure_report_10.pdf</w:t>
      </w:r>
      <w:r w:rsidRPr="00CF4C13">
        <w:fldChar w:fldCharType="end"/>
      </w:r>
      <w:r w:rsidRPr="00CF4C13">
        <w:t xml:space="preserve"> (Accessed on 3rd April 2019).</w:t>
      </w:r>
    </w:p>
    <w:p w:rsidR="00CF4C13" w:rsidRDefault="00CF4C13" w:rsidP="00CF4C13">
      <w:pPr>
        <w:jc w:val="left"/>
      </w:pPr>
      <w:r>
        <w:t>CWTEM, (2004) ‘</w:t>
      </w:r>
      <w:r>
        <w:rPr>
          <w:i/>
        </w:rPr>
        <w:t>TESCO COMPANY PROFILE’ 18</w:t>
      </w:r>
      <w:r w:rsidRPr="00CF4C13">
        <w:rPr>
          <w:i/>
          <w:vertAlign w:val="superscript"/>
        </w:rPr>
        <w:t>th</w:t>
      </w:r>
      <w:r>
        <w:rPr>
          <w:i/>
        </w:rPr>
        <w:t xml:space="preserve"> October, Available at:</w:t>
      </w:r>
      <w:r w:rsidRPr="00CF4C13">
        <w:t xml:space="preserve"> </w:t>
      </w:r>
      <w:hyperlink r:id="rId14" w:history="1">
        <w:r w:rsidRPr="001230AD">
          <w:rPr>
            <w:rStyle w:val="Hyperlink"/>
          </w:rPr>
          <w:t>https://corporatewat</w:t>
        </w:r>
        <w:r w:rsidRPr="001230AD">
          <w:rPr>
            <w:rStyle w:val="Hyperlink"/>
          </w:rPr>
          <w:t>c</w:t>
        </w:r>
        <w:r w:rsidRPr="001230AD">
          <w:rPr>
            <w:rStyle w:val="Hyperlink"/>
          </w:rPr>
          <w:t>h.org/tesco-company-profile/</w:t>
        </w:r>
      </w:hyperlink>
      <w:r>
        <w:t xml:space="preserve"> (Accessed on March 29</w:t>
      </w:r>
      <w:r w:rsidRPr="00CF4C13">
        <w:rPr>
          <w:vertAlign w:val="superscript"/>
        </w:rPr>
        <w:t>th</w:t>
      </w:r>
      <w:r>
        <w:t>, 2019</w:t>
      </w:r>
      <w:r>
        <w:t>).</w:t>
      </w:r>
    </w:p>
    <w:p w:rsidR="00CF4C13" w:rsidRPr="00CF4C13" w:rsidRDefault="00CF4C13" w:rsidP="00CF4C13">
      <w:r w:rsidRPr="00CF4C13">
        <w:t xml:space="preserve">Dennis, P. (2019) ‘Brexit: pros and cons of leaving the EU’ Available at: </w:t>
      </w:r>
      <w:hyperlink r:id="rId15" w:history="1">
        <w:r w:rsidRPr="00CF4C13">
          <w:t>https://www.theweek.co.uk/brexit-0</w:t>
        </w:r>
      </w:hyperlink>
      <w:r w:rsidRPr="00CF4C13">
        <w:t xml:space="preserve"> (Accessed on 4th April 2019).</w:t>
      </w:r>
    </w:p>
    <w:p w:rsidR="00CF4C13" w:rsidRDefault="00CF4C13" w:rsidP="004D3D3A">
      <w:pPr>
        <w:tabs>
          <w:tab w:val="left" w:pos="2283"/>
        </w:tabs>
        <w:jc w:val="left"/>
        <w:rPr>
          <w:b/>
          <w:u w:val="single"/>
        </w:rPr>
      </w:pPr>
      <w:r>
        <w:t>Farooq, U. (2019) ‘</w:t>
      </w:r>
      <w:r>
        <w:rPr>
          <w:i/>
        </w:rPr>
        <w:t>PESTLE Analysis of Tesco’. Available at:</w:t>
      </w:r>
      <w:r w:rsidRPr="00CF4C13">
        <w:t xml:space="preserve"> </w:t>
      </w:r>
      <w:hyperlink r:id="rId16" w:history="1">
        <w:r w:rsidRPr="001230AD">
          <w:rPr>
            <w:rStyle w:val="Hyperlink"/>
          </w:rPr>
          <w:t>https://www.mark</w:t>
        </w:r>
        <w:r w:rsidRPr="001230AD">
          <w:rPr>
            <w:rStyle w:val="Hyperlink"/>
          </w:rPr>
          <w:t>e</w:t>
        </w:r>
        <w:r w:rsidRPr="001230AD">
          <w:rPr>
            <w:rStyle w:val="Hyperlink"/>
          </w:rPr>
          <w:t>tingtutor.net/tesco-</w:t>
        </w:r>
        <w:r w:rsidRPr="001230AD">
          <w:rPr>
            <w:rStyle w:val="Hyperlink"/>
          </w:rPr>
          <w:t>p</w:t>
        </w:r>
        <w:r w:rsidRPr="001230AD">
          <w:rPr>
            <w:rStyle w:val="Hyperlink"/>
          </w:rPr>
          <w:t>e</w:t>
        </w:r>
        <w:r w:rsidRPr="001230AD">
          <w:rPr>
            <w:rStyle w:val="Hyperlink"/>
          </w:rPr>
          <w:t>stle-</w:t>
        </w:r>
        <w:r w:rsidRPr="001230AD">
          <w:rPr>
            <w:rStyle w:val="Hyperlink"/>
          </w:rPr>
          <w:t>a</w:t>
        </w:r>
        <w:r w:rsidRPr="001230AD">
          <w:rPr>
            <w:rStyle w:val="Hyperlink"/>
          </w:rPr>
          <w:t>nalysis/</w:t>
        </w:r>
      </w:hyperlink>
      <w:r>
        <w:t xml:space="preserve"> (Accessed on March 16</w:t>
      </w:r>
      <w:r w:rsidRPr="00CF4C13">
        <w:rPr>
          <w:vertAlign w:val="superscript"/>
        </w:rPr>
        <w:t>th</w:t>
      </w:r>
      <w:r>
        <w:t>, 2019</w:t>
      </w:r>
      <w:r>
        <w:t>).</w:t>
      </w:r>
    </w:p>
    <w:p w:rsidR="00CF4C13" w:rsidRPr="00CF4C13" w:rsidRDefault="00CF4C13" w:rsidP="00CF4C13">
      <w:pPr>
        <w:pStyle w:val="NoSpacing"/>
        <w:rPr>
          <w:i/>
        </w:rPr>
      </w:pPr>
      <w:r>
        <w:t xml:space="preserve">gpahelp.com </w:t>
      </w:r>
      <w:r>
        <w:rPr>
          <w:i/>
        </w:rPr>
        <w:t>Explain the term stakeholder and identifies three types of stakeholder of Tesco</w:t>
      </w:r>
    </w:p>
    <w:p w:rsidR="00CF4C13" w:rsidRDefault="00CF4C13" w:rsidP="00CF4C13">
      <w:pPr>
        <w:pBdr>
          <w:bottom w:val="dotted" w:sz="24" w:space="1" w:color="auto"/>
        </w:pBdr>
        <w:jc w:val="left"/>
      </w:pPr>
      <w:hyperlink r:id="rId17" w:history="1">
        <w:r w:rsidRPr="001230AD">
          <w:rPr>
            <w:rStyle w:val="Hyperlink"/>
          </w:rPr>
          <w:t>https://www.gpah</w:t>
        </w:r>
        <w:r w:rsidRPr="001230AD">
          <w:rPr>
            <w:rStyle w:val="Hyperlink"/>
          </w:rPr>
          <w:t>e</w:t>
        </w:r>
        <w:r w:rsidRPr="001230AD">
          <w:rPr>
            <w:rStyle w:val="Hyperlink"/>
          </w:rPr>
          <w:t>lp.com/ex</w:t>
        </w:r>
        <w:r w:rsidRPr="001230AD">
          <w:rPr>
            <w:rStyle w:val="Hyperlink"/>
          </w:rPr>
          <w:t>p</w:t>
        </w:r>
        <w:r w:rsidRPr="001230AD">
          <w:rPr>
            <w:rStyle w:val="Hyperlink"/>
          </w:rPr>
          <w:t>lains-the-term-stakeholder-and-identifies-three-types-of-stakeholder-of-t</w:t>
        </w:r>
        <w:r w:rsidRPr="001230AD">
          <w:rPr>
            <w:rStyle w:val="Hyperlink"/>
          </w:rPr>
          <w:t>e</w:t>
        </w:r>
        <w:r w:rsidRPr="001230AD">
          <w:rPr>
            <w:rStyle w:val="Hyperlink"/>
          </w:rPr>
          <w:t>sco/</w:t>
        </w:r>
      </w:hyperlink>
      <w:r>
        <w:t xml:space="preserve"> (Accessed on 18</w:t>
      </w:r>
      <w:r w:rsidRPr="00CF4C13">
        <w:rPr>
          <w:vertAlign w:val="superscript"/>
        </w:rPr>
        <w:t>th</w:t>
      </w:r>
      <w:r>
        <w:t xml:space="preserve"> March 2019).</w:t>
      </w:r>
    </w:p>
    <w:p w:rsidR="00CF4C13" w:rsidRDefault="00CF4C13" w:rsidP="00CF4C13">
      <w:pPr>
        <w:pBdr>
          <w:bottom w:val="dotted" w:sz="24" w:space="1" w:color="auto"/>
        </w:pBdr>
        <w:jc w:val="left"/>
      </w:pPr>
      <w:r>
        <w:t xml:space="preserve">Ivoryresearch.com </w:t>
      </w:r>
      <w:r>
        <w:rPr>
          <w:i/>
        </w:rPr>
        <w:t xml:space="preserve">Strategic Management of Tesco Supermarket. Available at: </w:t>
      </w:r>
      <w:hyperlink r:id="rId18" w:history="1">
        <w:r w:rsidRPr="001230AD">
          <w:rPr>
            <w:rStyle w:val="Hyperlink"/>
          </w:rPr>
          <w:t>https://www.ivoryresearch.com/samples/economics-ess</w:t>
        </w:r>
        <w:r w:rsidRPr="001230AD">
          <w:rPr>
            <w:rStyle w:val="Hyperlink"/>
          </w:rPr>
          <w:t>a</w:t>
        </w:r>
        <w:r w:rsidRPr="001230AD">
          <w:rPr>
            <w:rStyle w:val="Hyperlink"/>
          </w:rPr>
          <w:t>y-example-strategic-management-of-tesco-supermarket-pestle-analysis-porter</w:t>
        </w:r>
        <w:r w:rsidRPr="001230AD">
          <w:rPr>
            <w:rStyle w:val="Hyperlink"/>
          </w:rPr>
          <w:t>-</w:t>
        </w:r>
        <w:r w:rsidRPr="001230AD">
          <w:rPr>
            <w:rStyle w:val="Hyperlink"/>
          </w:rPr>
          <w:t>5-forces-analysis-critical-success-factors-swot-analysis-value-</w:t>
        </w:r>
        <w:r w:rsidRPr="001230AD">
          <w:rPr>
            <w:rStyle w:val="Hyperlink"/>
          </w:rPr>
          <w:t>c</w:t>
        </w:r>
        <w:r w:rsidRPr="001230AD">
          <w:rPr>
            <w:rStyle w:val="Hyperlink"/>
          </w:rPr>
          <w:t>hain-analysis-tesco-strategic-options-core-comp/</w:t>
        </w:r>
      </w:hyperlink>
      <w:r>
        <w:t xml:space="preserve"> (Accessed on 22</w:t>
      </w:r>
      <w:r w:rsidRPr="00CF4C13">
        <w:rPr>
          <w:vertAlign w:val="superscript"/>
        </w:rPr>
        <w:t>nd</w:t>
      </w:r>
      <w:r>
        <w:t xml:space="preserve"> March 2019).</w:t>
      </w:r>
    </w:p>
    <w:p w:rsidR="00CF4C13" w:rsidRDefault="00CF4C13" w:rsidP="00CF4C13">
      <w:pPr>
        <w:pBdr>
          <w:bottom w:val="dotted" w:sz="24" w:space="1" w:color="auto"/>
        </w:pBdr>
        <w:jc w:val="left"/>
      </w:pPr>
      <w:r>
        <w:t xml:space="preserve">Mcgover, A. (2018) ‘I want to stay in the EU but we need better arguments for it’ </w:t>
      </w:r>
      <w:r>
        <w:rPr>
          <w:i/>
        </w:rPr>
        <w:t xml:space="preserve">Independent, 27 December, Available at: </w:t>
      </w:r>
      <w:r>
        <w:fldChar w:fldCharType="begin"/>
      </w:r>
      <w:r>
        <w:instrText xml:space="preserve"> HYPERLINK "</w:instrText>
      </w:r>
      <w:r w:rsidRPr="004D3D3A">
        <w:instrText>https://www.independent.co.uk/author/alison-mcgovern</w:instrText>
      </w:r>
      <w:r>
        <w:instrText xml:space="preserve">" </w:instrText>
      </w:r>
      <w:r>
        <w:fldChar w:fldCharType="separate"/>
      </w:r>
      <w:r w:rsidRPr="001230AD">
        <w:rPr>
          <w:rStyle w:val="Hyperlink"/>
          <w:b/>
        </w:rPr>
        <w:t>https://www.independent.co.uk/author/alison-mcgo</w:t>
      </w:r>
      <w:r w:rsidRPr="001230AD">
        <w:rPr>
          <w:rStyle w:val="Hyperlink"/>
          <w:b/>
        </w:rPr>
        <w:t>v</w:t>
      </w:r>
      <w:r w:rsidRPr="001230AD">
        <w:rPr>
          <w:rStyle w:val="Hyperlink"/>
          <w:b/>
        </w:rPr>
        <w:t>ern</w:t>
      </w:r>
      <w:r>
        <w:fldChar w:fldCharType="end"/>
      </w:r>
      <w:r>
        <w:t xml:space="preserve"> (Accessed: 2</w:t>
      </w:r>
      <w:r w:rsidRPr="00CF4C13">
        <w:rPr>
          <w:vertAlign w:val="superscript"/>
        </w:rPr>
        <w:t>nd</w:t>
      </w:r>
      <w:r>
        <w:t xml:space="preserve"> April, 2019).</w:t>
      </w:r>
    </w:p>
    <w:p w:rsidR="00CF4C13" w:rsidRDefault="00CF4C13" w:rsidP="00CF4C13">
      <w:pPr>
        <w:pBdr>
          <w:bottom w:val="dotted" w:sz="24" w:space="1" w:color="auto"/>
        </w:pBdr>
        <w:jc w:val="left"/>
      </w:pPr>
      <w:r w:rsidRPr="00CF4C13">
        <w:t xml:space="preserve">MacShane, D. (2018). ’10 compelling reasons to stay in the EU’. The New European, 30 November, Available at: </w:t>
      </w:r>
      <w:hyperlink r:id="rId19" w:history="1">
        <w:r w:rsidRPr="00CF4C13">
          <w:t>https://www.theneweuropean.co.uk/top-stories/te</w:t>
        </w:r>
        <w:r w:rsidRPr="00CF4C13">
          <w:t>n</w:t>
        </w:r>
        <w:r w:rsidRPr="00CF4C13">
          <w:t>-compelling-reasons-to-stay-in-the-eu-1-5800357</w:t>
        </w:r>
      </w:hyperlink>
      <w:r w:rsidRPr="00CF4C13">
        <w:t xml:space="preserve"> (Accessed on 3rd April 2019).</w:t>
      </w:r>
    </w:p>
    <w:p w:rsidR="00CF4C13" w:rsidRDefault="00CF4C13" w:rsidP="00CF4C13">
      <w:pPr>
        <w:pBdr>
          <w:bottom w:val="dotted" w:sz="24" w:space="1" w:color="auto"/>
        </w:pBdr>
        <w:jc w:val="left"/>
      </w:pPr>
      <w:r>
        <w:rPr>
          <w:rStyle w:val="entry-author"/>
          <w:rFonts w:ascii="Arial" w:hAnsi="Arial" w:cs="Arial"/>
          <w:color w:val="222222"/>
          <w:sz w:val="21"/>
          <w:szCs w:val="21"/>
        </w:rPr>
        <w:t xml:space="preserve">Premiumessays.net </w:t>
      </w:r>
      <w:r>
        <w:rPr>
          <w:rStyle w:val="entry-author"/>
          <w:rFonts w:ascii="Arial" w:hAnsi="Arial" w:cs="Arial"/>
          <w:i/>
          <w:color w:val="222222"/>
          <w:sz w:val="21"/>
          <w:szCs w:val="21"/>
        </w:rPr>
        <w:t xml:space="preserve">Economic Factors Affecting Tesco </w:t>
      </w:r>
      <w:r>
        <w:fldChar w:fldCharType="begin"/>
      </w:r>
      <w:r>
        <w:instrText xml:space="preserve"> HYPERLINK "</w:instrText>
      </w:r>
      <w:r w:rsidRPr="00CF4C13">
        <w:instrText>https://www.premiumessays.net/articles/sample-essay-on-economic-factors-affecting-tesco/</w:instrText>
      </w:r>
      <w:r>
        <w:instrText xml:space="preserve">" </w:instrText>
      </w:r>
      <w:r>
        <w:fldChar w:fldCharType="separate"/>
      </w:r>
      <w:r w:rsidRPr="001230AD">
        <w:rPr>
          <w:rStyle w:val="Hyperlink"/>
        </w:rPr>
        <w:t>https://www.pr</w:t>
      </w:r>
      <w:r w:rsidRPr="001230AD">
        <w:rPr>
          <w:rStyle w:val="Hyperlink"/>
        </w:rPr>
        <w:t>e</w:t>
      </w:r>
      <w:r w:rsidRPr="001230AD">
        <w:rPr>
          <w:rStyle w:val="Hyperlink"/>
        </w:rPr>
        <w:t>miumessays.net/articles/sample-essay-on-economic-factors-affecting-tesco/</w:t>
      </w:r>
      <w:r>
        <w:fldChar w:fldCharType="end"/>
      </w:r>
      <w:r>
        <w:t xml:space="preserve"> </w:t>
      </w:r>
      <w:r>
        <w:t>(Accessed on March 26</w:t>
      </w:r>
      <w:r w:rsidRPr="00CF4C13">
        <w:rPr>
          <w:vertAlign w:val="superscript"/>
        </w:rPr>
        <w:t>th</w:t>
      </w:r>
      <w:r>
        <w:t xml:space="preserve"> 2019).</w:t>
      </w:r>
    </w:p>
    <w:p w:rsidR="00CF4C13" w:rsidRDefault="00CF4C13" w:rsidP="00CF4C13">
      <w:pPr>
        <w:pBdr>
          <w:bottom w:val="dotted" w:sz="24" w:space="1" w:color="auto"/>
        </w:pBdr>
        <w:jc w:val="left"/>
      </w:pPr>
      <w:r>
        <w:lastRenderedPageBreak/>
        <w:t>Swopdoc.com</w:t>
      </w:r>
      <w:r w:rsidRPr="00CF4C13">
        <w:t xml:space="preserve"> </w:t>
      </w:r>
      <w:hyperlink r:id="rId20" w:history="1">
        <w:r w:rsidRPr="001230AD">
          <w:rPr>
            <w:rStyle w:val="Hyperlink"/>
            <w:b/>
          </w:rPr>
          <w:t>https://swopdoc</w:t>
        </w:r>
        <w:r w:rsidRPr="001230AD">
          <w:rPr>
            <w:rStyle w:val="Hyperlink"/>
            <w:b/>
          </w:rPr>
          <w:t>.</w:t>
        </w:r>
        <w:r w:rsidRPr="001230AD">
          <w:rPr>
            <w:rStyle w:val="Hyperlink"/>
            <w:b/>
          </w:rPr>
          <w:t>com/economic-analysis-of-tesco-ind</w:t>
        </w:r>
        <w:r w:rsidRPr="001230AD">
          <w:rPr>
            <w:rStyle w:val="Hyperlink"/>
            <w:b/>
          </w:rPr>
          <w:t>i</w:t>
        </w:r>
        <w:r w:rsidRPr="001230AD">
          <w:rPr>
            <w:rStyle w:val="Hyperlink"/>
            <w:b/>
          </w:rPr>
          <w:t>vidual-assignment.htm</w:t>
        </w:r>
      </w:hyperlink>
      <w:r>
        <w:t xml:space="preserve"> </w:t>
      </w:r>
      <w:r>
        <w:t>(Accessed on: 2</w:t>
      </w:r>
      <w:r w:rsidRPr="00CF4C13">
        <w:rPr>
          <w:vertAlign w:val="superscript"/>
        </w:rPr>
        <w:t>nd</w:t>
      </w:r>
      <w:r>
        <w:t xml:space="preserve"> April, 2019).</w:t>
      </w:r>
    </w:p>
    <w:p w:rsidR="00CF4C13" w:rsidRDefault="00CF4C13" w:rsidP="00CF4C13">
      <w:pPr>
        <w:pBdr>
          <w:bottom w:val="dotted" w:sz="24" w:space="1" w:color="auto"/>
        </w:pBdr>
        <w:jc w:val="left"/>
      </w:pPr>
      <w:r>
        <w:t xml:space="preserve">Strongerin.co.uk </w:t>
      </w:r>
      <w:r>
        <w:rPr>
          <w:i/>
        </w:rPr>
        <w:t xml:space="preserve">You and your family are stronger in: </w:t>
      </w:r>
      <w:hyperlink r:id="rId21" w:history="1">
        <w:r w:rsidRPr="001230AD">
          <w:rPr>
            <w:rStyle w:val="Hyperlink"/>
          </w:rPr>
          <w:t>https://www.strongerin.co.uk/#DClEXYZYfCTyKppC.97</w:t>
        </w:r>
      </w:hyperlink>
      <w:r>
        <w:t xml:space="preserve"> (Accessed on 1</w:t>
      </w:r>
      <w:r w:rsidRPr="00CF4C13">
        <w:rPr>
          <w:vertAlign w:val="superscript"/>
        </w:rPr>
        <w:t>st</w:t>
      </w:r>
      <w:r>
        <w:t xml:space="preserve"> April 2019).</w:t>
      </w:r>
    </w:p>
    <w:p w:rsidR="00CF4C13" w:rsidRDefault="00CF4C13" w:rsidP="00CF4C13">
      <w:pPr>
        <w:pBdr>
          <w:bottom w:val="dotted" w:sz="24" w:space="1" w:color="auto"/>
        </w:pBdr>
        <w:jc w:val="left"/>
      </w:pPr>
    </w:p>
    <w:p w:rsidR="00CF4C13" w:rsidRDefault="00CF4C13" w:rsidP="00CF4C13">
      <w:pPr>
        <w:pBdr>
          <w:bottom w:val="dotted" w:sz="24" w:space="1" w:color="auto"/>
        </w:pBdr>
        <w:jc w:val="left"/>
      </w:pPr>
      <w:r>
        <w:t xml:space="preserve">Thomas, D. (2018) </w:t>
      </w:r>
      <w:r>
        <w:rPr>
          <w:i/>
        </w:rPr>
        <w:t xml:space="preserve">Tesco profits rebound as turnaround continues. </w:t>
      </w:r>
      <w:hyperlink r:id="rId22" w:history="1">
        <w:r w:rsidRPr="001230AD">
          <w:rPr>
            <w:rStyle w:val="Hyperlink"/>
          </w:rPr>
          <w:t>https://www.bbc.co.uk/news/business-43722494</w:t>
        </w:r>
      </w:hyperlink>
      <w:r>
        <w:t xml:space="preserve"> Accessed on 15th March 2019.</w:t>
      </w:r>
    </w:p>
    <w:p w:rsidR="00CF4C13" w:rsidRDefault="00CF4C13" w:rsidP="00CF4C13">
      <w:pPr>
        <w:pBdr>
          <w:bottom w:val="dotted" w:sz="24" w:space="1" w:color="auto"/>
        </w:pBdr>
        <w:jc w:val="left"/>
      </w:pPr>
      <w:r>
        <w:t xml:space="preserve">Tescopoly.org </w:t>
      </w:r>
      <w:r>
        <w:rPr>
          <w:i/>
        </w:rPr>
        <w:t xml:space="preserve">TESCO WORLDWIDE </w:t>
      </w:r>
      <w:hyperlink r:id="rId23" w:history="1">
        <w:r w:rsidRPr="001230AD">
          <w:rPr>
            <w:rStyle w:val="Hyperlink"/>
          </w:rPr>
          <w:t>http</w:t>
        </w:r>
        <w:r w:rsidRPr="001230AD">
          <w:rPr>
            <w:rStyle w:val="Hyperlink"/>
          </w:rPr>
          <w:t>:</w:t>
        </w:r>
        <w:r w:rsidRPr="001230AD">
          <w:rPr>
            <w:rStyle w:val="Hyperlink"/>
          </w:rPr>
          <w:t>//www.tescopoly.org/worldwide</w:t>
        </w:r>
      </w:hyperlink>
      <w:r>
        <w:t xml:space="preserve"> (Accessed on 1st April 2019).</w:t>
      </w:r>
    </w:p>
    <w:p w:rsidR="00CF4C13" w:rsidRDefault="00CF4C13" w:rsidP="00CF4C13">
      <w:pPr>
        <w:pBdr>
          <w:bottom w:val="dotted" w:sz="24" w:space="1" w:color="auto"/>
        </w:pBdr>
        <w:jc w:val="left"/>
      </w:pPr>
      <w:r>
        <w:t xml:space="preserve">Your-writers.net </w:t>
      </w:r>
      <w:r>
        <w:rPr>
          <w:i/>
        </w:rPr>
        <w:t xml:space="preserve">PESTEL Analysis of Tesco Business Essay. </w:t>
      </w:r>
      <w:hyperlink r:id="rId24" w:history="1">
        <w:r w:rsidRPr="001230AD">
          <w:rPr>
            <w:rStyle w:val="Hyperlink"/>
            <w:i/>
          </w:rPr>
          <w:t>https://your-writers.net/blog/pestel-analysis</w:t>
        </w:r>
        <w:r w:rsidRPr="001230AD">
          <w:rPr>
            <w:rStyle w:val="Hyperlink"/>
            <w:rFonts w:ascii="Times New Roman" w:hAnsi="Times New Roman" w:cs="Times New Roman"/>
          </w:rPr>
          <w:t xml:space="preserve"> </w:t>
        </w:r>
        <w:r w:rsidRPr="001230AD">
          <w:rPr>
            <w:rStyle w:val="Hyperlink"/>
            <w:i/>
          </w:rPr>
          <w:t>-</w:t>
        </w:r>
        <w:r w:rsidRPr="001230AD">
          <w:rPr>
            <w:rStyle w:val="Hyperlink"/>
            <w:i/>
          </w:rPr>
          <w:t>of-tesco-business-essay</w:t>
        </w:r>
      </w:hyperlink>
      <w:r>
        <w:rPr>
          <w:i/>
        </w:rPr>
        <w:t xml:space="preserve"> (Accessed on 16</w:t>
      </w:r>
      <w:r w:rsidRPr="00CF4C13">
        <w:rPr>
          <w:i/>
          <w:vertAlign w:val="superscript"/>
        </w:rPr>
        <w:t>th</w:t>
      </w:r>
      <w:r>
        <w:rPr>
          <w:i/>
        </w:rPr>
        <w:t xml:space="preserve"> March 2019).</w:t>
      </w:r>
    </w:p>
    <w:p w:rsidR="00CF4C13" w:rsidRDefault="00CF4C13" w:rsidP="00CF4C13">
      <w:pPr>
        <w:pBdr>
          <w:bottom w:val="dotted" w:sz="24" w:space="1" w:color="auto"/>
        </w:pBdr>
        <w:jc w:val="left"/>
      </w:pPr>
      <w:r>
        <w:t xml:space="preserve">123articlesworld </w:t>
      </w:r>
      <w:r>
        <w:rPr>
          <w:i/>
        </w:rPr>
        <w:t>PESTLE analysis of Tesco</w:t>
      </w:r>
      <w:r>
        <w:t>.</w:t>
      </w:r>
      <w:r w:rsidRPr="00CF4C13">
        <w:t xml:space="preserve"> </w:t>
      </w:r>
      <w:hyperlink r:id="rId25" w:history="1">
        <w:r w:rsidRPr="001230AD">
          <w:rPr>
            <w:rStyle w:val="Hyperlink"/>
          </w:rPr>
          <w:t>http://123articlesworld.blogspot.com/2012/0</w:t>
        </w:r>
        <w:r w:rsidRPr="001230AD">
          <w:rPr>
            <w:rStyle w:val="Hyperlink"/>
          </w:rPr>
          <w:t>4</w:t>
        </w:r>
        <w:r w:rsidRPr="001230AD">
          <w:rPr>
            <w:rStyle w:val="Hyperlink"/>
          </w:rPr>
          <w:t>/pestle-</w:t>
        </w:r>
        <w:r w:rsidRPr="001230AD">
          <w:rPr>
            <w:rStyle w:val="Hyperlink"/>
          </w:rPr>
          <w:t xml:space="preserve"> </w:t>
        </w:r>
        <w:r w:rsidRPr="001230AD">
          <w:rPr>
            <w:rStyle w:val="Hyperlink"/>
          </w:rPr>
          <w:t>a</w:t>
        </w:r>
        <w:r w:rsidRPr="001230AD">
          <w:rPr>
            <w:rStyle w:val="Hyperlink"/>
          </w:rPr>
          <w:t>nalysis-of-tesco.htm</w:t>
        </w:r>
        <w:r w:rsidRPr="001230AD">
          <w:rPr>
            <w:rStyle w:val="Hyperlink"/>
          </w:rPr>
          <w:t>l</w:t>
        </w:r>
      </w:hyperlink>
      <w:r>
        <w:t xml:space="preserve"> (Accessed on 1</w:t>
      </w:r>
      <w:r w:rsidRPr="00CF4C13">
        <w:rPr>
          <w:vertAlign w:val="superscript"/>
        </w:rPr>
        <w:t>st</w:t>
      </w:r>
      <w:r>
        <w:t xml:space="preserve"> April 2019).</w:t>
      </w:r>
    </w:p>
    <w:p w:rsidR="00CF4C13" w:rsidRPr="00CF4C13" w:rsidRDefault="00CF4C13" w:rsidP="00CF4C13">
      <w:pPr>
        <w:pBdr>
          <w:bottom w:val="dotted" w:sz="24" w:space="1" w:color="auto"/>
        </w:pBdr>
        <w:jc w:val="left"/>
      </w:pPr>
    </w:p>
    <w:p w:rsidR="00CF4C13" w:rsidRDefault="00CF4C13" w:rsidP="00CF4C13">
      <w:pPr>
        <w:rPr>
          <w:rFonts w:ascii="Times New Roman" w:hAnsi="Times New Roman" w:cs="Times New Roman"/>
          <w:color w:val="auto"/>
        </w:rPr>
      </w:pPr>
    </w:p>
    <w:p w:rsidR="00CF4C13" w:rsidRPr="00CF4C13" w:rsidRDefault="00CF4C13" w:rsidP="00CF4C13">
      <w:pPr>
        <w:rPr>
          <w:i/>
        </w:rPr>
      </w:pPr>
    </w:p>
    <w:p w:rsidR="00CF4C13" w:rsidRDefault="00CF4C13" w:rsidP="00CF4C13">
      <w:pPr>
        <w:jc w:val="left"/>
        <w:rPr>
          <w:rFonts w:ascii="Times New Roman" w:hAnsi="Times New Roman" w:cs="Times New Roman"/>
          <w:color w:val="auto"/>
        </w:rPr>
      </w:pPr>
    </w:p>
    <w:p w:rsidR="00CF4C13" w:rsidRPr="004D3D3A" w:rsidRDefault="00CF4C13" w:rsidP="00CF4C13">
      <w:pPr>
        <w:jc w:val="left"/>
      </w:pPr>
    </w:p>
    <w:sectPr w:rsidR="00CF4C13" w:rsidRPr="004D3D3A" w:rsidSect="00737AFA">
      <w:headerReference w:type="default" r:id="rId26"/>
      <w:pgSz w:w="12240" w:h="15840" w:code="1"/>
      <w:pgMar w:top="1584" w:right="1296" w:bottom="1022" w:left="1296" w:header="1022"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1752" w:rsidRDefault="00F01752" w:rsidP="00C93FE0">
      <w:pPr>
        <w:spacing w:after="0" w:line="240" w:lineRule="auto"/>
      </w:pPr>
      <w:r>
        <w:separator/>
      </w:r>
    </w:p>
    <w:p w:rsidR="00F01752" w:rsidRDefault="00F01752"/>
  </w:endnote>
  <w:endnote w:type="continuationSeparator" w:id="0">
    <w:p w:rsidR="00F01752" w:rsidRDefault="00F01752" w:rsidP="00C93FE0">
      <w:pPr>
        <w:spacing w:after="0" w:line="240" w:lineRule="auto"/>
      </w:pPr>
      <w:r>
        <w:continuationSeparator/>
      </w:r>
    </w:p>
    <w:p w:rsidR="00F01752" w:rsidRDefault="00F017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1752" w:rsidRDefault="00F01752" w:rsidP="00C93FE0">
      <w:pPr>
        <w:spacing w:after="0" w:line="240" w:lineRule="auto"/>
      </w:pPr>
      <w:r>
        <w:separator/>
      </w:r>
    </w:p>
    <w:p w:rsidR="00F01752" w:rsidRDefault="00F01752"/>
  </w:footnote>
  <w:footnote w:type="continuationSeparator" w:id="0">
    <w:p w:rsidR="00F01752" w:rsidRDefault="00F01752" w:rsidP="00C93FE0">
      <w:pPr>
        <w:spacing w:after="0" w:line="240" w:lineRule="auto"/>
      </w:pPr>
      <w:r>
        <w:continuationSeparator/>
      </w:r>
    </w:p>
    <w:p w:rsidR="00F01752" w:rsidRDefault="00F0175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0B4E" w:rsidRDefault="000F0B4E">
    <w:pPr>
      <w:pStyle w:val="Header"/>
    </w:pPr>
    <w:r>
      <w:t>Rahima Khanom 1806290</w:t>
    </w:r>
  </w:p>
  <w:p w:rsidR="004F665E" w:rsidRDefault="004F665E" w:rsidP="00351C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E"/>
    <w:multiLevelType w:val="singleLevel"/>
    <w:tmpl w:val="6B3A27DA"/>
    <w:lvl w:ilvl="0">
      <w:start w:val="1"/>
      <w:numFmt w:val="decimal"/>
      <w:lvlText w:val="%1."/>
      <w:lvlJc w:val="left"/>
      <w:pPr>
        <w:tabs>
          <w:tab w:val="num" w:pos="1080"/>
        </w:tabs>
        <w:ind w:left="1080" w:hanging="360"/>
      </w:pPr>
    </w:lvl>
  </w:abstractNum>
  <w:abstractNum w:abstractNumId="1" w15:restartNumberingAfterBreak="0">
    <w:nsid w:val="FFFFFF7F"/>
    <w:multiLevelType w:val="singleLevel"/>
    <w:tmpl w:val="2EB8A84E"/>
    <w:lvl w:ilvl="0">
      <w:start w:val="1"/>
      <w:numFmt w:val="decimal"/>
      <w:lvlText w:val="%1."/>
      <w:lvlJc w:val="left"/>
      <w:pPr>
        <w:tabs>
          <w:tab w:val="num" w:pos="720"/>
        </w:tabs>
        <w:ind w:left="720" w:hanging="360"/>
      </w:pPr>
    </w:lvl>
  </w:abstractNum>
  <w:abstractNum w:abstractNumId="2" w15:restartNumberingAfterBreak="0">
    <w:nsid w:val="FFFFFF80"/>
    <w:multiLevelType w:val="singleLevel"/>
    <w:tmpl w:val="22DCC436"/>
    <w:lvl w:ilvl="0">
      <w:start w:val="1"/>
      <w:numFmt w:val="bullet"/>
      <w:lvlText w:val=""/>
      <w:lvlJc w:val="left"/>
      <w:pPr>
        <w:tabs>
          <w:tab w:val="num" w:pos="1800"/>
        </w:tabs>
        <w:ind w:left="1800" w:hanging="360"/>
      </w:pPr>
      <w:rPr>
        <w:rFonts w:ascii="Symbol" w:hAnsi="Symbol" w:hint="default"/>
      </w:rPr>
    </w:lvl>
  </w:abstractNum>
  <w:abstractNum w:abstractNumId="3"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4" w15:restartNumberingAfterBreak="0">
    <w:nsid w:val="FFFFFF82"/>
    <w:multiLevelType w:val="singleLevel"/>
    <w:tmpl w:val="78B89654"/>
    <w:lvl w:ilvl="0">
      <w:start w:val="1"/>
      <w:numFmt w:val="bullet"/>
      <w:lvlText w:val=""/>
      <w:lvlJc w:val="left"/>
      <w:pPr>
        <w:tabs>
          <w:tab w:val="num" w:pos="1080"/>
        </w:tabs>
        <w:ind w:left="1080" w:hanging="360"/>
      </w:pPr>
      <w:rPr>
        <w:rFonts w:ascii="Symbol" w:hAnsi="Symbol" w:hint="default"/>
      </w:rPr>
    </w:lvl>
  </w:abstractNum>
  <w:abstractNum w:abstractNumId="5" w15:restartNumberingAfterBreak="0">
    <w:nsid w:val="FFFFFF83"/>
    <w:multiLevelType w:val="singleLevel"/>
    <w:tmpl w:val="A9E09C38"/>
    <w:lvl w:ilvl="0">
      <w:start w:val="1"/>
      <w:numFmt w:val="bullet"/>
      <w:lvlText w:val=""/>
      <w:lvlJc w:val="left"/>
      <w:pPr>
        <w:tabs>
          <w:tab w:val="num" w:pos="720"/>
        </w:tabs>
        <w:ind w:left="720" w:hanging="360"/>
      </w:pPr>
      <w:rPr>
        <w:rFonts w:ascii="Symbol" w:hAnsi="Symbol" w:hint="default"/>
      </w:rPr>
    </w:lvl>
  </w:abstractNum>
  <w:abstractNum w:abstractNumId="6" w15:restartNumberingAfterBreak="0">
    <w:nsid w:val="FFFFFF89"/>
    <w:multiLevelType w:val="singleLevel"/>
    <w:tmpl w:val="DBB40C48"/>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02BB6896"/>
    <w:multiLevelType w:val="multilevel"/>
    <w:tmpl w:val="2C006482"/>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3FE5BBA"/>
    <w:multiLevelType w:val="multilevel"/>
    <w:tmpl w:val="3C32B1B2"/>
    <w:lvl w:ilvl="0">
      <w:start w:val="1"/>
      <w:numFmt w:val="decimal"/>
      <w:pStyle w:val="ListNumber"/>
      <w:lvlText w:val="%1."/>
      <w:lvlJc w:val="left"/>
      <w:pPr>
        <w:ind w:left="360" w:hanging="360"/>
      </w:pPr>
      <w:rPr>
        <w:rFonts w:hint="default"/>
      </w:rPr>
    </w:lvl>
    <w:lvl w:ilvl="1">
      <w:start w:val="1"/>
      <w:numFmt w:val="lowerLetter"/>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128F245C"/>
    <w:multiLevelType w:val="multilevel"/>
    <w:tmpl w:val="445CF992"/>
    <w:lvl w:ilvl="0">
      <w:start w:val="3"/>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18257AAA"/>
    <w:multiLevelType w:val="multilevel"/>
    <w:tmpl w:val="3BD0EC60"/>
    <w:lvl w:ilvl="0">
      <w:start w:val="1"/>
      <w:numFmt w:val="bullet"/>
      <w:lvlText w:val=""/>
      <w:lvlJc w:val="left"/>
      <w:pPr>
        <w:tabs>
          <w:tab w:val="num" w:pos="389"/>
        </w:tabs>
        <w:ind w:left="389" w:hanging="389"/>
      </w:pPr>
      <w:rPr>
        <w:rFonts w:ascii="Symbol" w:hAnsi="Symbol" w:hint="default"/>
        <w:color w:val="auto"/>
      </w:rPr>
    </w:lvl>
    <w:lvl w:ilvl="1">
      <w:start w:val="1"/>
      <w:numFmt w:val="bullet"/>
      <w:lvlText w:val=""/>
      <w:lvlJc w:val="left"/>
      <w:pPr>
        <w:tabs>
          <w:tab w:val="num" w:pos="778"/>
        </w:tabs>
        <w:ind w:left="778" w:hanging="389"/>
      </w:pPr>
      <w:rPr>
        <w:rFonts w:ascii="Symbol" w:hAnsi="Symbol" w:hint="default"/>
        <w:color w:val="auto"/>
      </w:rPr>
    </w:lvl>
    <w:lvl w:ilvl="2">
      <w:start w:val="1"/>
      <w:numFmt w:val="bullet"/>
      <w:lvlText w:val=""/>
      <w:lvlJc w:val="left"/>
      <w:pPr>
        <w:tabs>
          <w:tab w:val="num" w:pos="1167"/>
        </w:tabs>
        <w:ind w:left="1167" w:hanging="389"/>
      </w:pPr>
      <w:rPr>
        <w:rFonts w:ascii="Symbol" w:hAnsi="Symbol" w:hint="default"/>
        <w:color w:val="auto"/>
      </w:rPr>
    </w:lvl>
    <w:lvl w:ilvl="3">
      <w:start w:val="1"/>
      <w:numFmt w:val="bullet"/>
      <w:lvlText w:val=""/>
      <w:lvlJc w:val="left"/>
      <w:pPr>
        <w:tabs>
          <w:tab w:val="num" w:pos="1556"/>
        </w:tabs>
        <w:ind w:left="1556" w:hanging="389"/>
      </w:pPr>
      <w:rPr>
        <w:rFonts w:ascii="Symbol" w:hAnsi="Symbol" w:hint="default"/>
        <w:color w:val="auto"/>
      </w:rPr>
    </w:lvl>
    <w:lvl w:ilvl="4">
      <w:start w:val="1"/>
      <w:numFmt w:val="bullet"/>
      <w:lvlText w:val=""/>
      <w:lvlJc w:val="left"/>
      <w:pPr>
        <w:tabs>
          <w:tab w:val="num" w:pos="1945"/>
        </w:tabs>
        <w:ind w:left="1945" w:hanging="389"/>
      </w:pPr>
      <w:rPr>
        <w:rFonts w:ascii="Symbol" w:hAnsi="Symbol" w:hint="default"/>
        <w:color w:val="auto"/>
      </w:rPr>
    </w:lvl>
    <w:lvl w:ilvl="5">
      <w:start w:val="1"/>
      <w:numFmt w:val="bullet"/>
      <w:lvlText w:val=""/>
      <w:lvlJc w:val="left"/>
      <w:pPr>
        <w:tabs>
          <w:tab w:val="num" w:pos="2334"/>
        </w:tabs>
        <w:ind w:left="2334" w:hanging="389"/>
      </w:pPr>
      <w:rPr>
        <w:rFonts w:ascii="Symbol" w:hAnsi="Symbol" w:hint="default"/>
        <w:color w:val="auto"/>
      </w:rPr>
    </w:lvl>
    <w:lvl w:ilvl="6">
      <w:start w:val="1"/>
      <w:numFmt w:val="bullet"/>
      <w:lvlText w:val=""/>
      <w:lvlJc w:val="left"/>
      <w:pPr>
        <w:tabs>
          <w:tab w:val="num" w:pos="2723"/>
        </w:tabs>
        <w:ind w:left="2723" w:hanging="389"/>
      </w:pPr>
      <w:rPr>
        <w:rFonts w:ascii="Symbol" w:hAnsi="Symbol" w:hint="default"/>
        <w:color w:val="auto"/>
      </w:rPr>
    </w:lvl>
    <w:lvl w:ilvl="7">
      <w:start w:val="1"/>
      <w:numFmt w:val="bullet"/>
      <w:lvlText w:val=""/>
      <w:lvlJc w:val="left"/>
      <w:pPr>
        <w:tabs>
          <w:tab w:val="num" w:pos="3112"/>
        </w:tabs>
        <w:ind w:left="3112" w:hanging="389"/>
      </w:pPr>
      <w:rPr>
        <w:rFonts w:ascii="Symbol" w:hAnsi="Symbol" w:hint="default"/>
        <w:color w:val="auto"/>
      </w:rPr>
    </w:lvl>
    <w:lvl w:ilvl="8">
      <w:start w:val="1"/>
      <w:numFmt w:val="bullet"/>
      <w:lvlText w:val=""/>
      <w:lvlJc w:val="left"/>
      <w:pPr>
        <w:tabs>
          <w:tab w:val="num" w:pos="3501"/>
        </w:tabs>
        <w:ind w:left="3501" w:hanging="389"/>
      </w:pPr>
      <w:rPr>
        <w:rFonts w:ascii="Symbol" w:hAnsi="Symbol" w:hint="default"/>
        <w:color w:val="auto"/>
      </w:rPr>
    </w:lvl>
  </w:abstractNum>
  <w:abstractNum w:abstractNumId="11" w15:restartNumberingAfterBreak="0">
    <w:nsid w:val="1D14357F"/>
    <w:multiLevelType w:val="multilevel"/>
    <w:tmpl w:val="29DAEAFE"/>
    <w:lvl w:ilvl="0">
      <w:start w:val="1"/>
      <w:numFmt w:val="bullet"/>
      <w:lvlText w:val=""/>
      <w:lvlJc w:val="left"/>
      <w:pPr>
        <w:tabs>
          <w:tab w:val="num" w:pos="389"/>
        </w:tabs>
        <w:ind w:left="389" w:hanging="389"/>
      </w:pPr>
      <w:rPr>
        <w:rFonts w:ascii="Symbol" w:hAnsi="Symbol" w:hint="default"/>
        <w:color w:val="auto"/>
      </w:rPr>
    </w:lvl>
    <w:lvl w:ilvl="1">
      <w:start w:val="1"/>
      <w:numFmt w:val="bullet"/>
      <w:lvlText w:val=""/>
      <w:lvlJc w:val="left"/>
      <w:pPr>
        <w:tabs>
          <w:tab w:val="num" w:pos="778"/>
        </w:tabs>
        <w:ind w:left="778" w:hanging="389"/>
      </w:pPr>
      <w:rPr>
        <w:rFonts w:ascii="Symbol" w:hAnsi="Symbol" w:hint="default"/>
        <w:color w:val="auto"/>
      </w:rPr>
    </w:lvl>
    <w:lvl w:ilvl="2">
      <w:start w:val="1"/>
      <w:numFmt w:val="bullet"/>
      <w:lvlText w:val=""/>
      <w:lvlJc w:val="left"/>
      <w:pPr>
        <w:tabs>
          <w:tab w:val="num" w:pos="1167"/>
        </w:tabs>
        <w:ind w:left="1167" w:hanging="389"/>
      </w:pPr>
      <w:rPr>
        <w:rFonts w:ascii="Symbol" w:hAnsi="Symbol" w:hint="default"/>
        <w:color w:val="auto"/>
      </w:rPr>
    </w:lvl>
    <w:lvl w:ilvl="3">
      <w:start w:val="1"/>
      <w:numFmt w:val="bullet"/>
      <w:lvlText w:val=""/>
      <w:lvlJc w:val="left"/>
      <w:pPr>
        <w:tabs>
          <w:tab w:val="num" w:pos="1556"/>
        </w:tabs>
        <w:ind w:left="1556" w:hanging="389"/>
      </w:pPr>
      <w:rPr>
        <w:rFonts w:ascii="Symbol" w:hAnsi="Symbol" w:hint="default"/>
        <w:color w:val="auto"/>
      </w:rPr>
    </w:lvl>
    <w:lvl w:ilvl="4">
      <w:start w:val="1"/>
      <w:numFmt w:val="bullet"/>
      <w:lvlText w:val=""/>
      <w:lvlJc w:val="left"/>
      <w:pPr>
        <w:tabs>
          <w:tab w:val="num" w:pos="1945"/>
        </w:tabs>
        <w:ind w:left="1945" w:hanging="389"/>
      </w:pPr>
      <w:rPr>
        <w:rFonts w:ascii="Symbol" w:hAnsi="Symbol" w:hint="default"/>
        <w:color w:val="auto"/>
      </w:rPr>
    </w:lvl>
    <w:lvl w:ilvl="5">
      <w:start w:val="1"/>
      <w:numFmt w:val="bullet"/>
      <w:lvlText w:val=""/>
      <w:lvlJc w:val="left"/>
      <w:pPr>
        <w:tabs>
          <w:tab w:val="num" w:pos="2334"/>
        </w:tabs>
        <w:ind w:left="2334" w:hanging="389"/>
      </w:pPr>
      <w:rPr>
        <w:rFonts w:ascii="Symbol" w:hAnsi="Symbol" w:hint="default"/>
        <w:color w:val="auto"/>
      </w:rPr>
    </w:lvl>
    <w:lvl w:ilvl="6">
      <w:start w:val="1"/>
      <w:numFmt w:val="bullet"/>
      <w:lvlText w:val=""/>
      <w:lvlJc w:val="left"/>
      <w:pPr>
        <w:tabs>
          <w:tab w:val="num" w:pos="2723"/>
        </w:tabs>
        <w:ind w:left="2723" w:hanging="389"/>
      </w:pPr>
      <w:rPr>
        <w:rFonts w:ascii="Symbol" w:hAnsi="Symbol" w:hint="default"/>
        <w:color w:val="auto"/>
      </w:rPr>
    </w:lvl>
    <w:lvl w:ilvl="7">
      <w:start w:val="1"/>
      <w:numFmt w:val="bullet"/>
      <w:lvlText w:val=""/>
      <w:lvlJc w:val="left"/>
      <w:pPr>
        <w:tabs>
          <w:tab w:val="num" w:pos="3112"/>
        </w:tabs>
        <w:ind w:left="3112" w:hanging="389"/>
      </w:pPr>
      <w:rPr>
        <w:rFonts w:ascii="Symbol" w:hAnsi="Symbol" w:hint="default"/>
        <w:color w:val="auto"/>
      </w:rPr>
    </w:lvl>
    <w:lvl w:ilvl="8">
      <w:start w:val="1"/>
      <w:numFmt w:val="bullet"/>
      <w:lvlText w:val=""/>
      <w:lvlJc w:val="left"/>
      <w:pPr>
        <w:tabs>
          <w:tab w:val="num" w:pos="3501"/>
        </w:tabs>
        <w:ind w:left="3501" w:hanging="389"/>
      </w:pPr>
      <w:rPr>
        <w:rFonts w:ascii="Symbol" w:hAnsi="Symbol" w:hint="default"/>
        <w:color w:val="auto"/>
      </w:rPr>
    </w:lvl>
  </w:abstractNum>
  <w:abstractNum w:abstractNumId="12" w15:restartNumberingAfterBreak="0">
    <w:nsid w:val="21A0398A"/>
    <w:multiLevelType w:val="hybridMultilevel"/>
    <w:tmpl w:val="EF647F96"/>
    <w:lvl w:ilvl="0" w:tplc="04090005">
      <w:start w:val="1"/>
      <w:numFmt w:val="bullet"/>
      <w:lvlText w:val=""/>
      <w:lvlJc w:val="left"/>
      <w:pPr>
        <w:ind w:left="1501" w:hanging="360"/>
      </w:pPr>
      <w:rPr>
        <w:rFonts w:ascii="Wingdings" w:hAnsi="Wingdings" w:hint="default"/>
      </w:rPr>
    </w:lvl>
    <w:lvl w:ilvl="1" w:tplc="04090003" w:tentative="1">
      <w:start w:val="1"/>
      <w:numFmt w:val="bullet"/>
      <w:lvlText w:val="o"/>
      <w:lvlJc w:val="left"/>
      <w:pPr>
        <w:ind w:left="2221" w:hanging="360"/>
      </w:pPr>
      <w:rPr>
        <w:rFonts w:ascii="Courier New" w:hAnsi="Courier New" w:cs="Courier New" w:hint="default"/>
      </w:rPr>
    </w:lvl>
    <w:lvl w:ilvl="2" w:tplc="04090005" w:tentative="1">
      <w:start w:val="1"/>
      <w:numFmt w:val="bullet"/>
      <w:lvlText w:val=""/>
      <w:lvlJc w:val="left"/>
      <w:pPr>
        <w:ind w:left="2941" w:hanging="360"/>
      </w:pPr>
      <w:rPr>
        <w:rFonts w:ascii="Wingdings" w:hAnsi="Wingdings" w:hint="default"/>
      </w:rPr>
    </w:lvl>
    <w:lvl w:ilvl="3" w:tplc="04090001" w:tentative="1">
      <w:start w:val="1"/>
      <w:numFmt w:val="bullet"/>
      <w:lvlText w:val=""/>
      <w:lvlJc w:val="left"/>
      <w:pPr>
        <w:ind w:left="3661" w:hanging="360"/>
      </w:pPr>
      <w:rPr>
        <w:rFonts w:ascii="Symbol" w:hAnsi="Symbol" w:hint="default"/>
      </w:rPr>
    </w:lvl>
    <w:lvl w:ilvl="4" w:tplc="04090003" w:tentative="1">
      <w:start w:val="1"/>
      <w:numFmt w:val="bullet"/>
      <w:lvlText w:val="o"/>
      <w:lvlJc w:val="left"/>
      <w:pPr>
        <w:ind w:left="4381" w:hanging="360"/>
      </w:pPr>
      <w:rPr>
        <w:rFonts w:ascii="Courier New" w:hAnsi="Courier New" w:cs="Courier New" w:hint="default"/>
      </w:rPr>
    </w:lvl>
    <w:lvl w:ilvl="5" w:tplc="04090005" w:tentative="1">
      <w:start w:val="1"/>
      <w:numFmt w:val="bullet"/>
      <w:lvlText w:val=""/>
      <w:lvlJc w:val="left"/>
      <w:pPr>
        <w:ind w:left="5101" w:hanging="360"/>
      </w:pPr>
      <w:rPr>
        <w:rFonts w:ascii="Wingdings" w:hAnsi="Wingdings" w:hint="default"/>
      </w:rPr>
    </w:lvl>
    <w:lvl w:ilvl="6" w:tplc="04090001" w:tentative="1">
      <w:start w:val="1"/>
      <w:numFmt w:val="bullet"/>
      <w:lvlText w:val=""/>
      <w:lvlJc w:val="left"/>
      <w:pPr>
        <w:ind w:left="5821" w:hanging="360"/>
      </w:pPr>
      <w:rPr>
        <w:rFonts w:ascii="Symbol" w:hAnsi="Symbol" w:hint="default"/>
      </w:rPr>
    </w:lvl>
    <w:lvl w:ilvl="7" w:tplc="04090003" w:tentative="1">
      <w:start w:val="1"/>
      <w:numFmt w:val="bullet"/>
      <w:lvlText w:val="o"/>
      <w:lvlJc w:val="left"/>
      <w:pPr>
        <w:ind w:left="6541" w:hanging="360"/>
      </w:pPr>
      <w:rPr>
        <w:rFonts w:ascii="Courier New" w:hAnsi="Courier New" w:cs="Courier New" w:hint="default"/>
      </w:rPr>
    </w:lvl>
    <w:lvl w:ilvl="8" w:tplc="04090005" w:tentative="1">
      <w:start w:val="1"/>
      <w:numFmt w:val="bullet"/>
      <w:lvlText w:val=""/>
      <w:lvlJc w:val="left"/>
      <w:pPr>
        <w:ind w:left="7261" w:hanging="360"/>
      </w:pPr>
      <w:rPr>
        <w:rFonts w:ascii="Wingdings" w:hAnsi="Wingdings" w:hint="default"/>
      </w:rPr>
    </w:lvl>
  </w:abstractNum>
  <w:abstractNum w:abstractNumId="13" w15:restartNumberingAfterBreak="0">
    <w:nsid w:val="2E763380"/>
    <w:multiLevelType w:val="multilevel"/>
    <w:tmpl w:val="94D89066"/>
    <w:lvl w:ilvl="0">
      <w:start w:val="1"/>
      <w:numFmt w:val="decimal"/>
      <w:lvlText w:val="%1."/>
      <w:lvlJc w:val="left"/>
      <w:pPr>
        <w:tabs>
          <w:tab w:val="num" w:pos="403"/>
        </w:tabs>
        <w:ind w:left="403" w:hanging="403"/>
      </w:pPr>
      <w:rPr>
        <w:rFonts w:hint="default"/>
      </w:rPr>
    </w:lvl>
    <w:lvl w:ilvl="1">
      <w:start w:val="1"/>
      <w:numFmt w:val="decimal"/>
      <w:lvlText w:val="%1.%2."/>
      <w:lvlJc w:val="left"/>
      <w:pPr>
        <w:tabs>
          <w:tab w:val="num" w:pos="994"/>
        </w:tabs>
        <w:ind w:left="994" w:hanging="591"/>
      </w:pPr>
      <w:rPr>
        <w:rFonts w:hint="default"/>
      </w:rPr>
    </w:lvl>
    <w:lvl w:ilvl="2">
      <w:start w:val="1"/>
      <w:numFmt w:val="decimal"/>
      <w:lvlText w:val="%1.%2.%3."/>
      <w:lvlJc w:val="left"/>
      <w:pPr>
        <w:tabs>
          <w:tab w:val="num" w:pos="1757"/>
        </w:tabs>
        <w:ind w:left="1757" w:hanging="763"/>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460E3F2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4A7A6C07"/>
    <w:multiLevelType w:val="hybridMultilevel"/>
    <w:tmpl w:val="01B84D0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3846D1"/>
    <w:multiLevelType w:val="hybridMultilevel"/>
    <w:tmpl w:val="EE5A7B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D2E7820"/>
    <w:multiLevelType w:val="multilevel"/>
    <w:tmpl w:val="5D2E1E6A"/>
    <w:lvl w:ilvl="0">
      <w:start w:val="3"/>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6830950"/>
    <w:multiLevelType w:val="multilevel"/>
    <w:tmpl w:val="F7FC42EE"/>
    <w:lvl w:ilvl="0">
      <w:start w:val="1"/>
      <w:numFmt w:val="decimal"/>
      <w:lvlText w:val="%1.0"/>
      <w:lvlJc w:val="left"/>
      <w:pPr>
        <w:ind w:left="1468" w:hanging="760"/>
      </w:pPr>
      <w:rPr>
        <w:rFonts w:hint="default"/>
      </w:rPr>
    </w:lvl>
    <w:lvl w:ilvl="1">
      <w:start w:val="1"/>
      <w:numFmt w:val="decimal"/>
      <w:lvlText w:val="%1.%2"/>
      <w:lvlJc w:val="left"/>
      <w:pPr>
        <w:ind w:left="2344" w:hanging="760"/>
      </w:pPr>
      <w:rPr>
        <w:rFonts w:hint="default"/>
      </w:rPr>
    </w:lvl>
    <w:lvl w:ilvl="2">
      <w:start w:val="1"/>
      <w:numFmt w:val="decimal"/>
      <w:lvlText w:val="%1.%2.%3"/>
      <w:lvlJc w:val="left"/>
      <w:pPr>
        <w:ind w:left="3384" w:hanging="1080"/>
      </w:pPr>
      <w:rPr>
        <w:rFonts w:hint="default"/>
      </w:rPr>
    </w:lvl>
    <w:lvl w:ilvl="3">
      <w:start w:val="1"/>
      <w:numFmt w:val="decimal"/>
      <w:lvlText w:val="%1.%2.%3.%4"/>
      <w:lvlJc w:val="left"/>
      <w:pPr>
        <w:ind w:left="4464" w:hanging="1440"/>
      </w:pPr>
      <w:rPr>
        <w:rFonts w:hint="default"/>
      </w:rPr>
    </w:lvl>
    <w:lvl w:ilvl="4">
      <w:start w:val="1"/>
      <w:numFmt w:val="decimal"/>
      <w:lvlText w:val="%1.%2.%3.%4.%5"/>
      <w:lvlJc w:val="left"/>
      <w:pPr>
        <w:ind w:left="5544" w:hanging="1800"/>
      </w:pPr>
      <w:rPr>
        <w:rFonts w:hint="default"/>
      </w:rPr>
    </w:lvl>
    <w:lvl w:ilvl="5">
      <w:start w:val="1"/>
      <w:numFmt w:val="decimal"/>
      <w:lvlText w:val="%1.%2.%3.%4.%5.%6"/>
      <w:lvlJc w:val="left"/>
      <w:pPr>
        <w:ind w:left="6624" w:hanging="2160"/>
      </w:pPr>
      <w:rPr>
        <w:rFonts w:hint="default"/>
      </w:rPr>
    </w:lvl>
    <w:lvl w:ilvl="6">
      <w:start w:val="1"/>
      <w:numFmt w:val="decimal"/>
      <w:lvlText w:val="%1.%2.%3.%4.%5.%6.%7"/>
      <w:lvlJc w:val="left"/>
      <w:pPr>
        <w:ind w:left="7704" w:hanging="2520"/>
      </w:pPr>
      <w:rPr>
        <w:rFonts w:hint="default"/>
      </w:rPr>
    </w:lvl>
    <w:lvl w:ilvl="7">
      <w:start w:val="1"/>
      <w:numFmt w:val="decimal"/>
      <w:lvlText w:val="%1.%2.%3.%4.%5.%6.%7.%8"/>
      <w:lvlJc w:val="left"/>
      <w:pPr>
        <w:ind w:left="8784" w:hanging="2880"/>
      </w:pPr>
      <w:rPr>
        <w:rFonts w:hint="default"/>
      </w:rPr>
    </w:lvl>
    <w:lvl w:ilvl="8">
      <w:start w:val="1"/>
      <w:numFmt w:val="decimal"/>
      <w:lvlText w:val="%1.%2.%3.%4.%5.%6.%7.%8.%9"/>
      <w:lvlJc w:val="left"/>
      <w:pPr>
        <w:ind w:left="10224" w:hanging="3600"/>
      </w:pPr>
      <w:rPr>
        <w:rFonts w:hint="default"/>
      </w:rPr>
    </w:lvl>
  </w:abstractNum>
  <w:abstractNum w:abstractNumId="19" w15:restartNumberingAfterBreak="0">
    <w:nsid w:val="68402225"/>
    <w:multiLevelType w:val="multilevel"/>
    <w:tmpl w:val="55E47F58"/>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A6444D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6F6429A0"/>
    <w:multiLevelType w:val="multilevel"/>
    <w:tmpl w:val="E254756A"/>
    <w:lvl w:ilvl="0">
      <w:start w:val="1"/>
      <w:numFmt w:val="bullet"/>
      <w:pStyle w:val="ListBullet"/>
      <w:lvlText w:val=""/>
      <w:lvlJc w:val="left"/>
      <w:pPr>
        <w:ind w:left="389" w:hanging="389"/>
      </w:pPr>
      <w:rPr>
        <w:rFonts w:ascii="Symbol" w:hAnsi="Symbol" w:hint="default"/>
        <w:color w:val="auto"/>
      </w:rPr>
    </w:lvl>
    <w:lvl w:ilvl="1">
      <w:start w:val="1"/>
      <w:numFmt w:val="bullet"/>
      <w:lvlText w:val=""/>
      <w:lvlJc w:val="left"/>
      <w:pPr>
        <w:ind w:left="778" w:hanging="389"/>
      </w:pPr>
      <w:rPr>
        <w:rFonts w:ascii="Wingdings" w:hAnsi="Wingdings" w:hint="default"/>
      </w:rPr>
    </w:lvl>
    <w:lvl w:ilvl="2">
      <w:start w:val="1"/>
      <w:numFmt w:val="bullet"/>
      <w:lvlText w:val=""/>
      <w:lvlJc w:val="left"/>
      <w:pPr>
        <w:ind w:left="1167" w:hanging="389"/>
      </w:pPr>
      <w:rPr>
        <w:rFonts w:ascii="Wingdings" w:hAnsi="Wingdings" w:hint="default"/>
      </w:rPr>
    </w:lvl>
    <w:lvl w:ilvl="3">
      <w:start w:val="1"/>
      <w:numFmt w:val="bullet"/>
      <w:lvlText w:val=""/>
      <w:lvlJc w:val="left"/>
      <w:pPr>
        <w:ind w:left="1556" w:hanging="389"/>
      </w:pPr>
      <w:rPr>
        <w:rFonts w:ascii="Symbol" w:hAnsi="Symbol" w:hint="default"/>
      </w:rPr>
    </w:lvl>
    <w:lvl w:ilvl="4">
      <w:start w:val="1"/>
      <w:numFmt w:val="bullet"/>
      <w:lvlText w:val=""/>
      <w:lvlJc w:val="left"/>
      <w:pPr>
        <w:ind w:left="1945" w:hanging="389"/>
      </w:pPr>
      <w:rPr>
        <w:rFonts w:ascii="Symbol" w:hAnsi="Symbol" w:hint="default"/>
      </w:rPr>
    </w:lvl>
    <w:lvl w:ilvl="5">
      <w:start w:val="1"/>
      <w:numFmt w:val="bullet"/>
      <w:lvlText w:val=""/>
      <w:lvlJc w:val="left"/>
      <w:pPr>
        <w:ind w:left="2334" w:hanging="389"/>
      </w:pPr>
      <w:rPr>
        <w:rFonts w:ascii="Wingdings" w:hAnsi="Wingdings" w:hint="default"/>
      </w:rPr>
    </w:lvl>
    <w:lvl w:ilvl="6">
      <w:start w:val="1"/>
      <w:numFmt w:val="bullet"/>
      <w:lvlText w:val=""/>
      <w:lvlJc w:val="left"/>
      <w:pPr>
        <w:ind w:left="2723" w:hanging="389"/>
      </w:pPr>
      <w:rPr>
        <w:rFonts w:ascii="Wingdings" w:hAnsi="Wingdings" w:hint="default"/>
      </w:rPr>
    </w:lvl>
    <w:lvl w:ilvl="7">
      <w:start w:val="1"/>
      <w:numFmt w:val="bullet"/>
      <w:lvlText w:val=""/>
      <w:lvlJc w:val="left"/>
      <w:pPr>
        <w:ind w:left="3112" w:hanging="389"/>
      </w:pPr>
      <w:rPr>
        <w:rFonts w:ascii="Symbol" w:hAnsi="Symbol" w:hint="default"/>
      </w:rPr>
    </w:lvl>
    <w:lvl w:ilvl="8">
      <w:start w:val="1"/>
      <w:numFmt w:val="bullet"/>
      <w:lvlText w:val=""/>
      <w:lvlJc w:val="left"/>
      <w:pPr>
        <w:ind w:left="3501" w:hanging="389"/>
      </w:pPr>
      <w:rPr>
        <w:rFonts w:ascii="Symbol" w:hAnsi="Symbol" w:hint="default"/>
      </w:rPr>
    </w:lvl>
  </w:abstractNum>
  <w:abstractNum w:abstractNumId="22" w15:restartNumberingAfterBreak="0">
    <w:nsid w:val="75534C55"/>
    <w:multiLevelType w:val="multilevel"/>
    <w:tmpl w:val="19423F4E"/>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C5A5DF5"/>
    <w:multiLevelType w:val="hybridMultilevel"/>
    <w:tmpl w:val="92BE0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CEE7BC4"/>
    <w:multiLevelType w:val="multilevel"/>
    <w:tmpl w:val="3BD0EC60"/>
    <w:lvl w:ilvl="0">
      <w:start w:val="1"/>
      <w:numFmt w:val="bullet"/>
      <w:lvlText w:val=""/>
      <w:lvlJc w:val="left"/>
      <w:pPr>
        <w:tabs>
          <w:tab w:val="num" w:pos="389"/>
        </w:tabs>
        <w:ind w:left="389" w:hanging="389"/>
      </w:pPr>
      <w:rPr>
        <w:rFonts w:ascii="Symbol" w:hAnsi="Symbol" w:hint="default"/>
        <w:color w:val="auto"/>
      </w:rPr>
    </w:lvl>
    <w:lvl w:ilvl="1">
      <w:start w:val="1"/>
      <w:numFmt w:val="bullet"/>
      <w:lvlText w:val=""/>
      <w:lvlJc w:val="left"/>
      <w:pPr>
        <w:tabs>
          <w:tab w:val="num" w:pos="778"/>
        </w:tabs>
        <w:ind w:left="778" w:hanging="389"/>
      </w:pPr>
      <w:rPr>
        <w:rFonts w:ascii="Symbol" w:hAnsi="Symbol" w:hint="default"/>
        <w:color w:val="auto"/>
      </w:rPr>
    </w:lvl>
    <w:lvl w:ilvl="2">
      <w:start w:val="1"/>
      <w:numFmt w:val="bullet"/>
      <w:lvlText w:val=""/>
      <w:lvlJc w:val="left"/>
      <w:pPr>
        <w:tabs>
          <w:tab w:val="num" w:pos="1167"/>
        </w:tabs>
        <w:ind w:left="1167" w:hanging="389"/>
      </w:pPr>
      <w:rPr>
        <w:rFonts w:ascii="Symbol" w:hAnsi="Symbol" w:hint="default"/>
        <w:color w:val="auto"/>
      </w:rPr>
    </w:lvl>
    <w:lvl w:ilvl="3">
      <w:start w:val="1"/>
      <w:numFmt w:val="bullet"/>
      <w:lvlText w:val=""/>
      <w:lvlJc w:val="left"/>
      <w:pPr>
        <w:tabs>
          <w:tab w:val="num" w:pos="1556"/>
        </w:tabs>
        <w:ind w:left="1556" w:hanging="389"/>
      </w:pPr>
      <w:rPr>
        <w:rFonts w:ascii="Symbol" w:hAnsi="Symbol" w:hint="default"/>
        <w:color w:val="auto"/>
      </w:rPr>
    </w:lvl>
    <w:lvl w:ilvl="4">
      <w:start w:val="1"/>
      <w:numFmt w:val="bullet"/>
      <w:lvlText w:val=""/>
      <w:lvlJc w:val="left"/>
      <w:pPr>
        <w:tabs>
          <w:tab w:val="num" w:pos="1945"/>
        </w:tabs>
        <w:ind w:left="1945" w:hanging="389"/>
      </w:pPr>
      <w:rPr>
        <w:rFonts w:ascii="Symbol" w:hAnsi="Symbol" w:hint="default"/>
        <w:color w:val="auto"/>
      </w:rPr>
    </w:lvl>
    <w:lvl w:ilvl="5">
      <w:start w:val="1"/>
      <w:numFmt w:val="bullet"/>
      <w:lvlText w:val=""/>
      <w:lvlJc w:val="left"/>
      <w:pPr>
        <w:tabs>
          <w:tab w:val="num" w:pos="2334"/>
        </w:tabs>
        <w:ind w:left="2334" w:hanging="389"/>
      </w:pPr>
      <w:rPr>
        <w:rFonts w:ascii="Symbol" w:hAnsi="Symbol" w:hint="default"/>
        <w:color w:val="auto"/>
      </w:rPr>
    </w:lvl>
    <w:lvl w:ilvl="6">
      <w:start w:val="1"/>
      <w:numFmt w:val="bullet"/>
      <w:lvlText w:val=""/>
      <w:lvlJc w:val="left"/>
      <w:pPr>
        <w:tabs>
          <w:tab w:val="num" w:pos="2723"/>
        </w:tabs>
        <w:ind w:left="2723" w:hanging="389"/>
      </w:pPr>
      <w:rPr>
        <w:rFonts w:ascii="Symbol" w:hAnsi="Symbol" w:hint="default"/>
        <w:color w:val="auto"/>
      </w:rPr>
    </w:lvl>
    <w:lvl w:ilvl="7">
      <w:start w:val="1"/>
      <w:numFmt w:val="bullet"/>
      <w:lvlText w:val=""/>
      <w:lvlJc w:val="left"/>
      <w:pPr>
        <w:tabs>
          <w:tab w:val="num" w:pos="3112"/>
        </w:tabs>
        <w:ind w:left="3112" w:hanging="389"/>
      </w:pPr>
      <w:rPr>
        <w:rFonts w:ascii="Symbol" w:hAnsi="Symbol" w:hint="default"/>
        <w:color w:val="auto"/>
      </w:rPr>
    </w:lvl>
    <w:lvl w:ilvl="8">
      <w:start w:val="1"/>
      <w:numFmt w:val="bullet"/>
      <w:lvlText w:val=""/>
      <w:lvlJc w:val="left"/>
      <w:pPr>
        <w:tabs>
          <w:tab w:val="num" w:pos="3501"/>
        </w:tabs>
        <w:ind w:left="3501" w:hanging="389"/>
      </w:pPr>
      <w:rPr>
        <w:rFonts w:ascii="Symbol" w:hAnsi="Symbol" w:hint="default"/>
        <w:color w:val="auto"/>
      </w:rPr>
    </w:lvl>
  </w:abstractNum>
  <w:num w:numId="1">
    <w:abstractNumId w:val="6"/>
  </w:num>
  <w:num w:numId="2">
    <w:abstractNumId w:val="5"/>
  </w:num>
  <w:num w:numId="3">
    <w:abstractNumId w:val="4"/>
  </w:num>
  <w:num w:numId="4">
    <w:abstractNumId w:val="11"/>
  </w:num>
  <w:num w:numId="5">
    <w:abstractNumId w:val="8"/>
  </w:num>
  <w:num w:numId="6">
    <w:abstractNumId w:val="13"/>
  </w:num>
  <w:num w:numId="7">
    <w:abstractNumId w:val="1"/>
  </w:num>
  <w:num w:numId="8">
    <w:abstractNumId w:val="0"/>
  </w:num>
  <w:num w:numId="9">
    <w:abstractNumId w:val="14"/>
  </w:num>
  <w:num w:numId="10">
    <w:abstractNumId w:val="20"/>
  </w:num>
  <w:num w:numId="11">
    <w:abstractNumId w:val="2"/>
  </w:num>
  <w:num w:numId="1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4"/>
  </w:num>
  <w:num w:numId="14">
    <w:abstractNumId w:val="10"/>
  </w:num>
  <w:num w:numId="15">
    <w:abstractNumId w:val="21"/>
  </w:num>
  <w:num w:numId="16">
    <w:abstractNumId w:val="3"/>
  </w:num>
  <w:num w:numId="17">
    <w:abstractNumId w:val="18"/>
  </w:num>
  <w:num w:numId="18">
    <w:abstractNumId w:val="15"/>
  </w:num>
  <w:num w:numId="19">
    <w:abstractNumId w:val="19"/>
  </w:num>
  <w:num w:numId="20">
    <w:abstractNumId w:val="16"/>
  </w:num>
  <w:num w:numId="21">
    <w:abstractNumId w:val="23"/>
  </w:num>
  <w:num w:numId="22">
    <w:abstractNumId w:val="12"/>
  </w:num>
  <w:num w:numId="23">
    <w:abstractNumId w:val="17"/>
  </w:num>
  <w:num w:numId="24">
    <w:abstractNumId w:val="7"/>
  </w:num>
  <w:num w:numId="25">
    <w:abstractNumId w:val="9"/>
  </w:num>
  <w:num w:numId="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7A9"/>
    <w:rsid w:val="000023B6"/>
    <w:rsid w:val="00002742"/>
    <w:rsid w:val="0001744B"/>
    <w:rsid w:val="000353A4"/>
    <w:rsid w:val="000576E4"/>
    <w:rsid w:val="00067249"/>
    <w:rsid w:val="00082E10"/>
    <w:rsid w:val="000941E5"/>
    <w:rsid w:val="00097BAC"/>
    <w:rsid w:val="000A0B55"/>
    <w:rsid w:val="000A48D5"/>
    <w:rsid w:val="000A7EDC"/>
    <w:rsid w:val="000B273B"/>
    <w:rsid w:val="000B37A9"/>
    <w:rsid w:val="000C08E9"/>
    <w:rsid w:val="000C2D21"/>
    <w:rsid w:val="000E0F9C"/>
    <w:rsid w:val="000F0B4E"/>
    <w:rsid w:val="000F4B41"/>
    <w:rsid w:val="000F5701"/>
    <w:rsid w:val="00103677"/>
    <w:rsid w:val="00136B91"/>
    <w:rsid w:val="0016044D"/>
    <w:rsid w:val="001A28B5"/>
    <w:rsid w:val="001A3762"/>
    <w:rsid w:val="001A54CA"/>
    <w:rsid w:val="001C405C"/>
    <w:rsid w:val="001E61C7"/>
    <w:rsid w:val="001F731E"/>
    <w:rsid w:val="00213FBC"/>
    <w:rsid w:val="00226B76"/>
    <w:rsid w:val="002270F5"/>
    <w:rsid w:val="002346D0"/>
    <w:rsid w:val="00237593"/>
    <w:rsid w:val="0028511D"/>
    <w:rsid w:val="00295D99"/>
    <w:rsid w:val="00297424"/>
    <w:rsid w:val="002A2BE1"/>
    <w:rsid w:val="002A5DEE"/>
    <w:rsid w:val="002A65C7"/>
    <w:rsid w:val="002C4EFC"/>
    <w:rsid w:val="002E5114"/>
    <w:rsid w:val="003223D9"/>
    <w:rsid w:val="00324B2E"/>
    <w:rsid w:val="00340B4E"/>
    <w:rsid w:val="0034413C"/>
    <w:rsid w:val="00351CBE"/>
    <w:rsid w:val="00353969"/>
    <w:rsid w:val="003542C8"/>
    <w:rsid w:val="0036481B"/>
    <w:rsid w:val="00370759"/>
    <w:rsid w:val="00373FE5"/>
    <w:rsid w:val="0038751E"/>
    <w:rsid w:val="00397179"/>
    <w:rsid w:val="003A100D"/>
    <w:rsid w:val="003C278E"/>
    <w:rsid w:val="003D3A40"/>
    <w:rsid w:val="003E1B74"/>
    <w:rsid w:val="00403C4E"/>
    <w:rsid w:val="00405F9F"/>
    <w:rsid w:val="00426DDB"/>
    <w:rsid w:val="00444F31"/>
    <w:rsid w:val="004471B1"/>
    <w:rsid w:val="00450129"/>
    <w:rsid w:val="004524DC"/>
    <w:rsid w:val="00453B69"/>
    <w:rsid w:val="004673B9"/>
    <w:rsid w:val="004723E8"/>
    <w:rsid w:val="00480256"/>
    <w:rsid w:val="00482257"/>
    <w:rsid w:val="00497FDB"/>
    <w:rsid w:val="004C0C23"/>
    <w:rsid w:val="004C61BF"/>
    <w:rsid w:val="004D3D3A"/>
    <w:rsid w:val="004E2C83"/>
    <w:rsid w:val="004F58F9"/>
    <w:rsid w:val="004F606E"/>
    <w:rsid w:val="004F665E"/>
    <w:rsid w:val="004F687C"/>
    <w:rsid w:val="00506D0C"/>
    <w:rsid w:val="00515733"/>
    <w:rsid w:val="00516859"/>
    <w:rsid w:val="005239A6"/>
    <w:rsid w:val="00523BB4"/>
    <w:rsid w:val="00524827"/>
    <w:rsid w:val="00533B27"/>
    <w:rsid w:val="00542EE4"/>
    <w:rsid w:val="00551047"/>
    <w:rsid w:val="00565F0A"/>
    <w:rsid w:val="005A41ED"/>
    <w:rsid w:val="005B1248"/>
    <w:rsid w:val="005B4AD6"/>
    <w:rsid w:val="005B5783"/>
    <w:rsid w:val="005C1D2B"/>
    <w:rsid w:val="005E4259"/>
    <w:rsid w:val="005F0E46"/>
    <w:rsid w:val="00611973"/>
    <w:rsid w:val="00615FD6"/>
    <w:rsid w:val="00616F9C"/>
    <w:rsid w:val="00631EDD"/>
    <w:rsid w:val="00635F33"/>
    <w:rsid w:val="00640006"/>
    <w:rsid w:val="00645D5B"/>
    <w:rsid w:val="006471A8"/>
    <w:rsid w:val="00651E8A"/>
    <w:rsid w:val="0066642B"/>
    <w:rsid w:val="0068020F"/>
    <w:rsid w:val="0068059B"/>
    <w:rsid w:val="00686D09"/>
    <w:rsid w:val="00687029"/>
    <w:rsid w:val="006921CD"/>
    <w:rsid w:val="006A39F8"/>
    <w:rsid w:val="006E32E8"/>
    <w:rsid w:val="006F0F80"/>
    <w:rsid w:val="00725AA9"/>
    <w:rsid w:val="00726146"/>
    <w:rsid w:val="00737AFA"/>
    <w:rsid w:val="00757812"/>
    <w:rsid w:val="00774A55"/>
    <w:rsid w:val="00783699"/>
    <w:rsid w:val="0078783A"/>
    <w:rsid w:val="007B1627"/>
    <w:rsid w:val="007C61B8"/>
    <w:rsid w:val="007D0618"/>
    <w:rsid w:val="00800FD7"/>
    <w:rsid w:val="00825206"/>
    <w:rsid w:val="008325AC"/>
    <w:rsid w:val="008359F9"/>
    <w:rsid w:val="0084169A"/>
    <w:rsid w:val="00845BB2"/>
    <w:rsid w:val="0084629E"/>
    <w:rsid w:val="0084686B"/>
    <w:rsid w:val="0085035A"/>
    <w:rsid w:val="008575C0"/>
    <w:rsid w:val="00861A9C"/>
    <w:rsid w:val="00884FD2"/>
    <w:rsid w:val="00896A64"/>
    <w:rsid w:val="00896BA8"/>
    <w:rsid w:val="008A4CA3"/>
    <w:rsid w:val="008B6960"/>
    <w:rsid w:val="008B707C"/>
    <w:rsid w:val="008D23F6"/>
    <w:rsid w:val="008E0D07"/>
    <w:rsid w:val="008F043A"/>
    <w:rsid w:val="008F4C86"/>
    <w:rsid w:val="009134F2"/>
    <w:rsid w:val="00953473"/>
    <w:rsid w:val="009626DA"/>
    <w:rsid w:val="00963E48"/>
    <w:rsid w:val="009702BC"/>
    <w:rsid w:val="0097568B"/>
    <w:rsid w:val="00997D0D"/>
    <w:rsid w:val="009A2C53"/>
    <w:rsid w:val="009C1B93"/>
    <w:rsid w:val="009C5285"/>
    <w:rsid w:val="009D3842"/>
    <w:rsid w:val="009F0688"/>
    <w:rsid w:val="00A12F0F"/>
    <w:rsid w:val="00A36A7E"/>
    <w:rsid w:val="00A3760B"/>
    <w:rsid w:val="00A517C6"/>
    <w:rsid w:val="00A53C2C"/>
    <w:rsid w:val="00A57808"/>
    <w:rsid w:val="00A658DA"/>
    <w:rsid w:val="00A6722E"/>
    <w:rsid w:val="00A83A84"/>
    <w:rsid w:val="00A8735F"/>
    <w:rsid w:val="00A90E29"/>
    <w:rsid w:val="00A92B36"/>
    <w:rsid w:val="00AA1316"/>
    <w:rsid w:val="00AD75B6"/>
    <w:rsid w:val="00AE517A"/>
    <w:rsid w:val="00AE7349"/>
    <w:rsid w:val="00AF6958"/>
    <w:rsid w:val="00B01BF9"/>
    <w:rsid w:val="00B351C6"/>
    <w:rsid w:val="00B71CC9"/>
    <w:rsid w:val="00B843C4"/>
    <w:rsid w:val="00B94164"/>
    <w:rsid w:val="00B97A1E"/>
    <w:rsid w:val="00BB0A4A"/>
    <w:rsid w:val="00BB3598"/>
    <w:rsid w:val="00BB4707"/>
    <w:rsid w:val="00BD6387"/>
    <w:rsid w:val="00BE0995"/>
    <w:rsid w:val="00BE2BB1"/>
    <w:rsid w:val="00C00924"/>
    <w:rsid w:val="00C0495F"/>
    <w:rsid w:val="00C33693"/>
    <w:rsid w:val="00C33CD0"/>
    <w:rsid w:val="00C43823"/>
    <w:rsid w:val="00C81ED0"/>
    <w:rsid w:val="00C93FE0"/>
    <w:rsid w:val="00C953C0"/>
    <w:rsid w:val="00CA4652"/>
    <w:rsid w:val="00CB15B9"/>
    <w:rsid w:val="00CB3FCB"/>
    <w:rsid w:val="00CB4395"/>
    <w:rsid w:val="00CC5206"/>
    <w:rsid w:val="00CD049A"/>
    <w:rsid w:val="00CD35C6"/>
    <w:rsid w:val="00CE6B8C"/>
    <w:rsid w:val="00CF1732"/>
    <w:rsid w:val="00CF4C13"/>
    <w:rsid w:val="00D06D62"/>
    <w:rsid w:val="00D1153C"/>
    <w:rsid w:val="00D3720E"/>
    <w:rsid w:val="00D475FB"/>
    <w:rsid w:val="00D71684"/>
    <w:rsid w:val="00D835B6"/>
    <w:rsid w:val="00D84AC6"/>
    <w:rsid w:val="00D85F28"/>
    <w:rsid w:val="00D91756"/>
    <w:rsid w:val="00DA5656"/>
    <w:rsid w:val="00DC21BA"/>
    <w:rsid w:val="00DD651F"/>
    <w:rsid w:val="00E04059"/>
    <w:rsid w:val="00E10569"/>
    <w:rsid w:val="00E26FB8"/>
    <w:rsid w:val="00E27171"/>
    <w:rsid w:val="00E56D16"/>
    <w:rsid w:val="00E67E69"/>
    <w:rsid w:val="00E727B9"/>
    <w:rsid w:val="00E80483"/>
    <w:rsid w:val="00E95192"/>
    <w:rsid w:val="00EA1EB6"/>
    <w:rsid w:val="00EA2D99"/>
    <w:rsid w:val="00EC12EE"/>
    <w:rsid w:val="00EC4674"/>
    <w:rsid w:val="00ED0368"/>
    <w:rsid w:val="00EE0822"/>
    <w:rsid w:val="00F01752"/>
    <w:rsid w:val="00F2339E"/>
    <w:rsid w:val="00F27443"/>
    <w:rsid w:val="00F37401"/>
    <w:rsid w:val="00F6475E"/>
    <w:rsid w:val="00F6490E"/>
    <w:rsid w:val="00F6787F"/>
    <w:rsid w:val="00F92B8F"/>
    <w:rsid w:val="00F95C19"/>
    <w:rsid w:val="00FB7019"/>
    <w:rsid w:val="00FD0B76"/>
    <w:rsid w:val="00FF45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C6CDB76"/>
  <w15:chartTrackingRefBased/>
  <w15:docId w15:val="{8D496FE5-38C8-B946-A5D4-35EE44654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262626" w:themeColor="text1" w:themeTint="D9"/>
        <w:sz w:val="22"/>
        <w:szCs w:val="22"/>
        <w:lang w:val="en-US" w:eastAsia="en-US" w:bidi="ar-SA"/>
      </w:rPr>
    </w:rPrDefault>
    <w:pPrDefault>
      <w:pPr>
        <w:spacing w:after="160" w:line="259"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7AFA"/>
  </w:style>
  <w:style w:type="paragraph" w:styleId="Heading1">
    <w:name w:val="heading 1"/>
    <w:basedOn w:val="Normal"/>
    <w:link w:val="Heading1Char"/>
    <w:uiPriority w:val="9"/>
    <w:qFormat/>
    <w:rsid w:val="000576E4"/>
    <w:pPr>
      <w:keepNext/>
      <w:keepLines/>
      <w:spacing w:after="240"/>
      <w:ind w:left="864" w:right="864"/>
      <w:contextualSpacing/>
      <w:jc w:val="center"/>
      <w:outlineLvl w:val="0"/>
    </w:pPr>
    <w:rPr>
      <w:rFonts w:asciiTheme="majorHAnsi" w:eastAsiaTheme="majorEastAsia" w:hAnsiTheme="majorHAnsi" w:cstheme="majorBidi"/>
      <w:kern w:val="50"/>
      <w:sz w:val="50"/>
      <w:szCs w:val="32"/>
    </w:rPr>
  </w:style>
  <w:style w:type="paragraph" w:styleId="Heading2">
    <w:name w:val="heading 2"/>
    <w:basedOn w:val="Normal"/>
    <w:link w:val="Heading2Char"/>
    <w:uiPriority w:val="9"/>
    <w:qFormat/>
    <w:rsid w:val="00BB3598"/>
    <w:pPr>
      <w:keepNext/>
      <w:keepLines/>
      <w:spacing w:before="580" w:after="240"/>
      <w:ind w:left="864" w:right="864"/>
      <w:contextualSpacing/>
      <w:jc w:val="center"/>
      <w:outlineLvl w:val="1"/>
    </w:pPr>
    <w:rPr>
      <w:rFonts w:asciiTheme="majorHAnsi" w:eastAsiaTheme="majorEastAsia" w:hAnsiTheme="majorHAnsi" w:cstheme="majorBidi"/>
      <w:sz w:val="44"/>
      <w:szCs w:val="26"/>
    </w:rPr>
  </w:style>
  <w:style w:type="paragraph" w:styleId="Heading3">
    <w:name w:val="heading 3"/>
    <w:basedOn w:val="Normal"/>
    <w:link w:val="Heading3Char"/>
    <w:uiPriority w:val="9"/>
    <w:semiHidden/>
    <w:unhideWhenUsed/>
    <w:qFormat/>
    <w:rsid w:val="00BB3598"/>
    <w:pPr>
      <w:keepNext/>
      <w:keepLines/>
      <w:spacing w:before="40" w:after="240"/>
      <w:contextualSpacing/>
      <w:jc w:val="center"/>
      <w:outlineLvl w:val="2"/>
    </w:pPr>
    <w:rPr>
      <w:rFonts w:asciiTheme="majorHAnsi" w:eastAsiaTheme="majorEastAsia" w:hAnsiTheme="majorHAnsi" w:cstheme="majorBidi"/>
      <w:i/>
      <w:sz w:val="44"/>
      <w:szCs w:val="24"/>
    </w:rPr>
  </w:style>
  <w:style w:type="paragraph" w:styleId="Heading4">
    <w:name w:val="heading 4"/>
    <w:basedOn w:val="Normal"/>
    <w:link w:val="Heading4Char"/>
    <w:uiPriority w:val="9"/>
    <w:semiHidden/>
    <w:unhideWhenUsed/>
    <w:qFormat/>
    <w:rsid w:val="00BB3598"/>
    <w:pPr>
      <w:keepNext/>
      <w:keepLines/>
      <w:spacing w:before="40" w:after="240"/>
      <w:contextualSpacing/>
      <w:jc w:val="center"/>
      <w:outlineLvl w:val="3"/>
    </w:pPr>
    <w:rPr>
      <w:rFonts w:asciiTheme="majorHAnsi" w:eastAsiaTheme="majorEastAsia" w:hAnsiTheme="majorHAnsi" w:cstheme="majorBidi"/>
      <w:b/>
      <w:iCs/>
      <w:sz w:val="36"/>
    </w:rPr>
  </w:style>
  <w:style w:type="paragraph" w:styleId="Heading5">
    <w:name w:val="heading 5"/>
    <w:basedOn w:val="Normal"/>
    <w:link w:val="Heading5Char"/>
    <w:uiPriority w:val="9"/>
    <w:semiHidden/>
    <w:unhideWhenUsed/>
    <w:qFormat/>
    <w:rsid w:val="00BB3598"/>
    <w:pPr>
      <w:keepNext/>
      <w:keepLines/>
      <w:spacing w:before="40" w:after="240"/>
      <w:contextualSpacing/>
      <w:jc w:val="center"/>
      <w:outlineLvl w:val="4"/>
    </w:pPr>
    <w:rPr>
      <w:rFonts w:asciiTheme="majorHAnsi" w:eastAsiaTheme="majorEastAsia" w:hAnsiTheme="majorHAnsi" w:cstheme="majorBidi"/>
      <w:b/>
      <w:i/>
      <w:sz w:val="36"/>
    </w:rPr>
  </w:style>
  <w:style w:type="paragraph" w:styleId="Heading6">
    <w:name w:val="heading 6"/>
    <w:basedOn w:val="Normal"/>
    <w:next w:val="Normal"/>
    <w:link w:val="Heading6Char"/>
    <w:uiPriority w:val="9"/>
    <w:semiHidden/>
    <w:unhideWhenUsed/>
    <w:qFormat/>
    <w:rsid w:val="00BB3598"/>
    <w:pPr>
      <w:keepNext/>
      <w:keepLines/>
      <w:spacing w:before="40" w:after="240"/>
      <w:contextualSpacing/>
      <w:jc w:val="center"/>
      <w:outlineLvl w:val="5"/>
    </w:pPr>
    <w:rPr>
      <w:rFonts w:asciiTheme="majorHAnsi" w:eastAsiaTheme="majorEastAsia" w:hAnsiTheme="majorHAnsi" w:cstheme="majorBidi"/>
      <w:sz w:val="36"/>
    </w:rPr>
  </w:style>
  <w:style w:type="paragraph" w:styleId="Heading7">
    <w:name w:val="heading 7"/>
    <w:basedOn w:val="Normal"/>
    <w:link w:val="Heading7Char"/>
    <w:uiPriority w:val="9"/>
    <w:semiHidden/>
    <w:unhideWhenUsed/>
    <w:qFormat/>
    <w:rsid w:val="00BB3598"/>
    <w:pPr>
      <w:keepNext/>
      <w:keepLines/>
      <w:spacing w:before="40" w:after="240"/>
      <w:contextualSpacing/>
      <w:jc w:val="center"/>
      <w:outlineLvl w:val="6"/>
    </w:pPr>
    <w:rPr>
      <w:rFonts w:asciiTheme="majorHAnsi" w:eastAsiaTheme="majorEastAsia" w:hAnsiTheme="majorHAnsi" w:cstheme="majorBidi"/>
      <w:i/>
      <w:iCs/>
      <w:sz w:val="36"/>
    </w:rPr>
  </w:style>
  <w:style w:type="paragraph" w:styleId="Heading8">
    <w:name w:val="heading 8"/>
    <w:basedOn w:val="Normal"/>
    <w:link w:val="Heading8Char"/>
    <w:uiPriority w:val="9"/>
    <w:semiHidden/>
    <w:unhideWhenUsed/>
    <w:qFormat/>
    <w:rsid w:val="00BB3598"/>
    <w:pPr>
      <w:keepNext/>
      <w:keepLines/>
      <w:spacing w:before="40" w:after="240"/>
      <w:contextualSpacing/>
      <w:jc w:val="center"/>
      <w:outlineLvl w:val="7"/>
    </w:pPr>
    <w:rPr>
      <w:rFonts w:asciiTheme="majorHAnsi" w:eastAsiaTheme="majorEastAsia" w:hAnsiTheme="majorHAnsi" w:cstheme="majorBidi"/>
      <w:sz w:val="30"/>
      <w:szCs w:val="21"/>
    </w:rPr>
  </w:style>
  <w:style w:type="paragraph" w:styleId="Heading9">
    <w:name w:val="heading 9"/>
    <w:basedOn w:val="Normal"/>
    <w:link w:val="Heading9Char"/>
    <w:uiPriority w:val="9"/>
    <w:semiHidden/>
    <w:unhideWhenUsed/>
    <w:qFormat/>
    <w:rsid w:val="00BB3598"/>
    <w:pPr>
      <w:keepNext/>
      <w:keepLines/>
      <w:spacing w:before="40" w:after="240"/>
      <w:contextualSpacing/>
      <w:jc w:val="center"/>
      <w:outlineLvl w:val="8"/>
    </w:pPr>
    <w:rPr>
      <w:rFonts w:asciiTheme="majorHAnsi" w:eastAsiaTheme="majorEastAsia" w:hAnsiTheme="majorHAnsi" w:cstheme="majorBidi"/>
      <w:i/>
      <w:iCs/>
      <w:color w:val="272727" w:themeColor="text1" w:themeTint="D8"/>
      <w:sz w:val="30"/>
      <w:szCs w:val="21"/>
    </w:rPr>
  </w:style>
  <w:style w:type="character" w:default="1" w:styleId="DefaultParagraphFont">
    <w:name w:val="Default Paragraph Font"/>
    <w:uiPriority w:val="1"/>
    <w:unhideWhenUsed/>
  </w:style>
  <w:style w:type="table" w:default="1" w:styleId="TableNormal">
    <w:name w:val="Normal Table"/>
    <w:uiPriority w:val="99"/>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A92B36"/>
    <w:pPr>
      <w:spacing w:after="2160" w:line="240" w:lineRule="auto"/>
      <w:contextualSpacing/>
      <w:jc w:val="center"/>
    </w:pPr>
    <w:rPr>
      <w:rFonts w:asciiTheme="majorHAnsi" w:eastAsiaTheme="majorEastAsia" w:hAnsiTheme="majorHAnsi" w:cstheme="majorBidi"/>
      <w:kern w:val="28"/>
      <w:sz w:val="80"/>
      <w:szCs w:val="56"/>
    </w:rPr>
  </w:style>
  <w:style w:type="character" w:customStyle="1" w:styleId="TitleChar">
    <w:name w:val="Title Char"/>
    <w:basedOn w:val="DefaultParagraphFont"/>
    <w:link w:val="Title"/>
    <w:uiPriority w:val="1"/>
    <w:rsid w:val="00B01BF9"/>
    <w:rPr>
      <w:rFonts w:asciiTheme="majorHAnsi" w:eastAsiaTheme="majorEastAsia" w:hAnsiTheme="majorHAnsi" w:cstheme="majorBidi"/>
      <w:kern w:val="28"/>
      <w:sz w:val="80"/>
      <w:szCs w:val="56"/>
    </w:rPr>
  </w:style>
  <w:style w:type="paragraph" w:styleId="Subtitle">
    <w:name w:val="Subtitle"/>
    <w:basedOn w:val="Normal"/>
    <w:link w:val="SubtitleChar"/>
    <w:uiPriority w:val="3"/>
    <w:qFormat/>
    <w:rsid w:val="0085035A"/>
    <w:pPr>
      <w:numPr>
        <w:ilvl w:val="1"/>
      </w:numPr>
      <w:spacing w:before="680"/>
      <w:contextualSpacing/>
      <w:jc w:val="center"/>
    </w:pPr>
    <w:rPr>
      <w:rFonts w:asciiTheme="majorHAnsi" w:eastAsiaTheme="minorEastAsia" w:hAnsiTheme="majorHAnsi"/>
      <w:sz w:val="44"/>
    </w:rPr>
  </w:style>
  <w:style w:type="character" w:customStyle="1" w:styleId="SubtitleChar">
    <w:name w:val="Subtitle Char"/>
    <w:basedOn w:val="DefaultParagraphFont"/>
    <w:link w:val="Subtitle"/>
    <w:uiPriority w:val="3"/>
    <w:rsid w:val="00482257"/>
    <w:rPr>
      <w:rFonts w:asciiTheme="majorHAnsi" w:eastAsiaTheme="minorEastAsia" w:hAnsiTheme="majorHAnsi"/>
      <w:sz w:val="44"/>
    </w:rPr>
  </w:style>
  <w:style w:type="character" w:customStyle="1" w:styleId="Heading1Char">
    <w:name w:val="Heading 1 Char"/>
    <w:basedOn w:val="DefaultParagraphFont"/>
    <w:link w:val="Heading1"/>
    <w:uiPriority w:val="9"/>
    <w:rsid w:val="000576E4"/>
    <w:rPr>
      <w:rFonts w:asciiTheme="majorHAnsi" w:eastAsiaTheme="majorEastAsia" w:hAnsiTheme="majorHAnsi" w:cstheme="majorBidi"/>
      <w:kern w:val="50"/>
      <w:sz w:val="50"/>
      <w:szCs w:val="32"/>
    </w:rPr>
  </w:style>
  <w:style w:type="character" w:customStyle="1" w:styleId="Heading2Char">
    <w:name w:val="Heading 2 Char"/>
    <w:basedOn w:val="DefaultParagraphFont"/>
    <w:link w:val="Heading2"/>
    <w:uiPriority w:val="9"/>
    <w:rsid w:val="00BB3598"/>
    <w:rPr>
      <w:rFonts w:asciiTheme="majorHAnsi" w:eastAsiaTheme="majorEastAsia" w:hAnsiTheme="majorHAnsi" w:cstheme="majorBidi"/>
      <w:sz w:val="44"/>
      <w:szCs w:val="26"/>
    </w:rPr>
  </w:style>
  <w:style w:type="character" w:customStyle="1" w:styleId="Heading3Char">
    <w:name w:val="Heading 3 Char"/>
    <w:basedOn w:val="DefaultParagraphFont"/>
    <w:link w:val="Heading3"/>
    <w:uiPriority w:val="9"/>
    <w:semiHidden/>
    <w:rsid w:val="00BB3598"/>
    <w:rPr>
      <w:rFonts w:asciiTheme="majorHAnsi" w:eastAsiaTheme="majorEastAsia" w:hAnsiTheme="majorHAnsi" w:cstheme="majorBidi"/>
      <w:i/>
      <w:sz w:val="44"/>
      <w:szCs w:val="24"/>
    </w:rPr>
  </w:style>
  <w:style w:type="character" w:customStyle="1" w:styleId="Heading4Char">
    <w:name w:val="Heading 4 Char"/>
    <w:basedOn w:val="DefaultParagraphFont"/>
    <w:link w:val="Heading4"/>
    <w:uiPriority w:val="9"/>
    <w:semiHidden/>
    <w:rsid w:val="00BB3598"/>
    <w:rPr>
      <w:rFonts w:asciiTheme="majorHAnsi" w:eastAsiaTheme="majorEastAsia" w:hAnsiTheme="majorHAnsi" w:cstheme="majorBidi"/>
      <w:b/>
      <w:iCs/>
      <w:sz w:val="36"/>
    </w:rPr>
  </w:style>
  <w:style w:type="character" w:customStyle="1" w:styleId="Heading5Char">
    <w:name w:val="Heading 5 Char"/>
    <w:basedOn w:val="DefaultParagraphFont"/>
    <w:link w:val="Heading5"/>
    <w:uiPriority w:val="9"/>
    <w:semiHidden/>
    <w:rsid w:val="00BB3598"/>
    <w:rPr>
      <w:rFonts w:asciiTheme="majorHAnsi" w:eastAsiaTheme="majorEastAsia" w:hAnsiTheme="majorHAnsi" w:cstheme="majorBidi"/>
      <w:b/>
      <w:i/>
      <w:sz w:val="36"/>
    </w:rPr>
  </w:style>
  <w:style w:type="character" w:customStyle="1" w:styleId="Heading6Char">
    <w:name w:val="Heading 6 Char"/>
    <w:basedOn w:val="DefaultParagraphFont"/>
    <w:link w:val="Heading6"/>
    <w:uiPriority w:val="9"/>
    <w:semiHidden/>
    <w:rsid w:val="00BB3598"/>
    <w:rPr>
      <w:rFonts w:asciiTheme="majorHAnsi" w:eastAsiaTheme="majorEastAsia" w:hAnsiTheme="majorHAnsi" w:cstheme="majorBidi"/>
      <w:sz w:val="36"/>
    </w:rPr>
  </w:style>
  <w:style w:type="character" w:customStyle="1" w:styleId="Heading7Char">
    <w:name w:val="Heading 7 Char"/>
    <w:basedOn w:val="DefaultParagraphFont"/>
    <w:link w:val="Heading7"/>
    <w:uiPriority w:val="9"/>
    <w:semiHidden/>
    <w:rsid w:val="00BB3598"/>
    <w:rPr>
      <w:rFonts w:asciiTheme="majorHAnsi" w:eastAsiaTheme="majorEastAsia" w:hAnsiTheme="majorHAnsi" w:cstheme="majorBidi"/>
      <w:i/>
      <w:iCs/>
      <w:sz w:val="36"/>
    </w:rPr>
  </w:style>
  <w:style w:type="character" w:customStyle="1" w:styleId="Heading8Char">
    <w:name w:val="Heading 8 Char"/>
    <w:basedOn w:val="DefaultParagraphFont"/>
    <w:link w:val="Heading8"/>
    <w:uiPriority w:val="9"/>
    <w:semiHidden/>
    <w:rsid w:val="00BB3598"/>
    <w:rPr>
      <w:rFonts w:asciiTheme="majorHAnsi" w:eastAsiaTheme="majorEastAsia" w:hAnsiTheme="majorHAnsi" w:cstheme="majorBidi"/>
      <w:sz w:val="30"/>
      <w:szCs w:val="21"/>
    </w:rPr>
  </w:style>
  <w:style w:type="character" w:customStyle="1" w:styleId="Heading9Char">
    <w:name w:val="Heading 9 Char"/>
    <w:basedOn w:val="DefaultParagraphFont"/>
    <w:link w:val="Heading9"/>
    <w:uiPriority w:val="9"/>
    <w:semiHidden/>
    <w:rsid w:val="00BB3598"/>
    <w:rPr>
      <w:rFonts w:asciiTheme="majorHAnsi" w:eastAsiaTheme="majorEastAsia" w:hAnsiTheme="majorHAnsi" w:cstheme="majorBidi"/>
      <w:i/>
      <w:iCs/>
      <w:color w:val="272727" w:themeColor="text1" w:themeTint="D8"/>
      <w:sz w:val="30"/>
      <w:szCs w:val="21"/>
    </w:rPr>
  </w:style>
  <w:style w:type="character" w:styleId="Strong">
    <w:name w:val="Strong"/>
    <w:basedOn w:val="DefaultParagraphFont"/>
    <w:uiPriority w:val="22"/>
    <w:unhideWhenUsed/>
    <w:qFormat/>
    <w:rsid w:val="005F0E46"/>
    <w:rPr>
      <w:b w:val="0"/>
      <w:bCs/>
      <w:i w:val="0"/>
      <w:caps/>
      <w:smallCaps w:val="0"/>
    </w:rPr>
  </w:style>
  <w:style w:type="character" w:styleId="Emphasis">
    <w:name w:val="Emphasis"/>
    <w:basedOn w:val="DefaultParagraphFont"/>
    <w:uiPriority w:val="20"/>
    <w:semiHidden/>
    <w:unhideWhenUsed/>
    <w:qFormat/>
    <w:rsid w:val="005F0E46"/>
    <w:rPr>
      <w:b/>
      <w:iCs/>
    </w:rPr>
  </w:style>
  <w:style w:type="character" w:styleId="IntenseEmphasis">
    <w:name w:val="Intense Emphasis"/>
    <w:basedOn w:val="DefaultParagraphFont"/>
    <w:uiPriority w:val="21"/>
    <w:semiHidden/>
    <w:unhideWhenUsed/>
    <w:qFormat/>
    <w:rsid w:val="005F0E46"/>
    <w:rPr>
      <w:b/>
      <w:i/>
      <w:iCs/>
      <w:color w:val="262626" w:themeColor="text1" w:themeTint="D9"/>
    </w:rPr>
  </w:style>
  <w:style w:type="paragraph" w:customStyle="1" w:styleId="Image">
    <w:name w:val="Image"/>
    <w:basedOn w:val="Normal"/>
    <w:next w:val="Normal"/>
    <w:uiPriority w:val="2"/>
    <w:qFormat/>
    <w:rsid w:val="0084169A"/>
    <w:pPr>
      <w:spacing w:before="580"/>
      <w:contextualSpacing/>
      <w:jc w:val="center"/>
    </w:pPr>
    <w:rPr>
      <w:noProof/>
    </w:rPr>
  </w:style>
  <w:style w:type="paragraph" w:styleId="Header">
    <w:name w:val="header"/>
    <w:basedOn w:val="Normal"/>
    <w:link w:val="HeaderChar"/>
    <w:uiPriority w:val="99"/>
    <w:unhideWhenUsed/>
    <w:rsid w:val="00EE0822"/>
    <w:pPr>
      <w:spacing w:after="0" w:line="240" w:lineRule="auto"/>
      <w:jc w:val="left"/>
    </w:pPr>
    <w:rPr>
      <w:color w:val="595959" w:themeColor="text1" w:themeTint="A6"/>
      <w:sz w:val="18"/>
    </w:rPr>
  </w:style>
  <w:style w:type="character" w:customStyle="1" w:styleId="HeaderChar">
    <w:name w:val="Header Char"/>
    <w:basedOn w:val="DefaultParagraphFont"/>
    <w:link w:val="Header"/>
    <w:uiPriority w:val="99"/>
    <w:rsid w:val="00EE0822"/>
    <w:rPr>
      <w:color w:val="595959" w:themeColor="text1" w:themeTint="A6"/>
      <w:sz w:val="18"/>
    </w:rPr>
  </w:style>
  <w:style w:type="paragraph" w:styleId="Footer">
    <w:name w:val="footer"/>
    <w:basedOn w:val="Normal"/>
    <w:link w:val="FooterChar"/>
    <w:uiPriority w:val="99"/>
    <w:unhideWhenUsed/>
    <w:rsid w:val="00997D0D"/>
    <w:pPr>
      <w:spacing w:after="0" w:line="240" w:lineRule="auto"/>
    </w:pPr>
  </w:style>
  <w:style w:type="character" w:customStyle="1" w:styleId="FooterChar">
    <w:name w:val="Footer Char"/>
    <w:basedOn w:val="DefaultParagraphFont"/>
    <w:link w:val="Footer"/>
    <w:uiPriority w:val="99"/>
    <w:rsid w:val="00997D0D"/>
  </w:style>
  <w:style w:type="paragraph" w:customStyle="1" w:styleId="Author">
    <w:name w:val="Author"/>
    <w:basedOn w:val="Normal"/>
    <w:uiPriority w:val="4"/>
    <w:qFormat/>
    <w:rsid w:val="000576E4"/>
    <w:pPr>
      <w:spacing w:before="180" w:after="600"/>
      <w:jc w:val="center"/>
    </w:pPr>
    <w:rPr>
      <w:i/>
      <w:sz w:val="30"/>
    </w:rPr>
  </w:style>
  <w:style w:type="character" w:styleId="PlaceholderText">
    <w:name w:val="Placeholder Text"/>
    <w:basedOn w:val="DefaultParagraphFont"/>
    <w:uiPriority w:val="99"/>
    <w:semiHidden/>
    <w:rsid w:val="00340B4E"/>
    <w:rPr>
      <w:color w:val="808080"/>
    </w:rPr>
  </w:style>
  <w:style w:type="paragraph" w:styleId="TOCHeading">
    <w:name w:val="TOC Heading"/>
    <w:basedOn w:val="Heading1"/>
    <w:next w:val="Normal"/>
    <w:uiPriority w:val="81"/>
    <w:rsid w:val="00CD35C6"/>
    <w:pPr>
      <w:outlineLvl w:val="9"/>
    </w:pPr>
  </w:style>
  <w:style w:type="paragraph" w:styleId="ListBullet">
    <w:name w:val="List Bullet"/>
    <w:basedOn w:val="Normal"/>
    <w:uiPriority w:val="10"/>
    <w:qFormat/>
    <w:rsid w:val="008575C0"/>
    <w:pPr>
      <w:numPr>
        <w:numId w:val="15"/>
      </w:numPr>
    </w:pPr>
  </w:style>
  <w:style w:type="table" w:styleId="TableGrid">
    <w:name w:val="Table Grid"/>
    <w:basedOn w:val="TableNormal"/>
    <w:uiPriority w:val="39"/>
    <w:rsid w:val="008F04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ontentTable">
    <w:name w:val="ContentTable"/>
    <w:basedOn w:val="TableNormal"/>
    <w:uiPriority w:val="99"/>
    <w:rsid w:val="00CF1732"/>
    <w:pPr>
      <w:spacing w:after="0" w:line="240" w:lineRule="auto"/>
      <w:jc w:val="left"/>
    </w:pPr>
    <w:tblPr>
      <w:tblStyleRowBandSize w:val="1"/>
      <w:tblStyleColBandSize w:val="1"/>
      <w:tblBorders>
        <w:top w:val="single" w:sz="4" w:space="0" w:color="262626" w:themeColor="text1" w:themeTint="D9"/>
        <w:bottom w:val="single" w:sz="4" w:space="0" w:color="262626" w:themeColor="text1" w:themeTint="D9"/>
        <w:insideH w:val="single" w:sz="4" w:space="0" w:color="262626" w:themeColor="text1" w:themeTint="D9"/>
        <w:insideV w:val="single" w:sz="8" w:space="0" w:color="FFFFFF" w:themeColor="background1"/>
      </w:tblBorders>
      <w:tblCellMar>
        <w:left w:w="115" w:type="dxa"/>
        <w:right w:w="115" w:type="dxa"/>
      </w:tblCellMar>
    </w:tblPr>
    <w:tcPr>
      <w:shd w:val="clear" w:color="auto" w:fill="D9D9D9" w:themeFill="background1" w:themeFillShade="D9"/>
    </w:tcPr>
    <w:tblStylePr w:type="firstRow">
      <w:pPr>
        <w:wordWrap/>
        <w:spacing w:beforeLines="0" w:before="120" w:beforeAutospacing="0"/>
        <w:jc w:val="left"/>
      </w:pPr>
      <w:rPr>
        <w:rFonts w:asciiTheme="majorHAnsi" w:hAnsiTheme="majorHAnsi"/>
        <w:b/>
        <w:i w:val="0"/>
        <w:sz w:val="28"/>
      </w:rPr>
      <w:tblPr/>
      <w:trPr>
        <w:tblHeader/>
      </w:trPr>
      <w:tcPr>
        <w:tcBorders>
          <w:top w:val="nil"/>
          <w:left w:val="nil"/>
          <w:bottom w:val="nil"/>
          <w:right w:val="nil"/>
          <w:insideH w:val="nil"/>
          <w:insideV w:val="nil"/>
          <w:tl2br w:val="nil"/>
          <w:tr2bl w:val="nil"/>
        </w:tcBorders>
        <w:shd w:val="clear" w:color="auto" w:fill="FFFFFF" w:themeFill="background1"/>
        <w:vAlign w:val="bottom"/>
      </w:tcPr>
    </w:tblStylePr>
    <w:tblStylePr w:type="firstCol">
      <w:pPr>
        <w:wordWrap/>
        <w:ind w:leftChars="0" w:left="-115"/>
      </w:pPr>
      <w:rPr>
        <w:rFonts w:asciiTheme="majorHAnsi" w:hAnsiTheme="majorHAnsi"/>
        <w:b/>
        <w:i w:val="0"/>
        <w:color w:val="262626" w:themeColor="text1" w:themeTint="D9"/>
        <w:sz w:val="28"/>
      </w:rPr>
      <w:tblPr>
        <w:tblCellMar>
          <w:top w:w="288" w:type="dxa"/>
          <w:left w:w="115" w:type="dxa"/>
          <w:bottom w:w="259" w:type="dxa"/>
          <w:right w:w="115" w:type="dxa"/>
        </w:tblCellMar>
      </w:tblPr>
      <w:tcPr>
        <w:shd w:val="clear" w:color="auto" w:fill="FFFFFF" w:themeFill="background1"/>
        <w:tcMar>
          <w:top w:w="245" w:type="dxa"/>
          <w:left w:w="115" w:type="dxa"/>
          <w:bottom w:w="216" w:type="dxa"/>
          <w:right w:w="115" w:type="dxa"/>
        </w:tcMar>
      </w:tcPr>
    </w:tblStylePr>
    <w:tblStylePr w:type="lastCol">
      <w:tblPr/>
      <w:tcPr>
        <w:tcMar>
          <w:top w:w="0" w:type="nil"/>
          <w:left w:w="115" w:type="dxa"/>
          <w:bottom w:w="0" w:type="nil"/>
          <w:right w:w="115" w:type="dxa"/>
        </w:tcMar>
      </w:tcPr>
    </w:tblStylePr>
    <w:tblStylePr w:type="band1Vert">
      <w:tblPr>
        <w:tblCellMar>
          <w:top w:w="0" w:type="dxa"/>
          <w:left w:w="0" w:type="dxa"/>
          <w:bottom w:w="0" w:type="dxa"/>
          <w:right w:w="0" w:type="dxa"/>
        </w:tblCellMar>
      </w:tblPr>
    </w:tblStylePr>
    <w:tblStylePr w:type="band2Vert">
      <w:tblPr/>
      <w:tcPr>
        <w:tcMar>
          <w:top w:w="0" w:type="nil"/>
          <w:left w:w="86" w:type="dxa"/>
          <w:bottom w:w="0" w:type="nil"/>
          <w:right w:w="115" w:type="dxa"/>
        </w:tcMar>
      </w:tcPr>
    </w:tblStylePr>
  </w:style>
  <w:style w:type="table" w:styleId="TableGridLight">
    <w:name w:val="Grid Table Light"/>
    <w:basedOn w:val="TableNormal"/>
    <w:uiPriority w:val="40"/>
    <w:rsid w:val="00C4382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autoRedefine/>
    <w:uiPriority w:val="39"/>
    <w:rsid w:val="00A90E29"/>
    <w:pPr>
      <w:tabs>
        <w:tab w:val="right" w:leader="dot" w:pos="10440"/>
      </w:tabs>
      <w:spacing w:after="240"/>
    </w:pPr>
    <w:rPr>
      <w:noProof/>
    </w:rPr>
  </w:style>
  <w:style w:type="paragraph" w:styleId="TOC2">
    <w:name w:val="toc 2"/>
    <w:basedOn w:val="Normal"/>
    <w:next w:val="Normal"/>
    <w:autoRedefine/>
    <w:uiPriority w:val="39"/>
    <w:unhideWhenUsed/>
    <w:rsid w:val="00A517C6"/>
    <w:pPr>
      <w:spacing w:after="100"/>
      <w:ind w:left="220"/>
      <w:jc w:val="left"/>
    </w:pPr>
    <w:rPr>
      <w:color w:val="auto"/>
    </w:rPr>
  </w:style>
  <w:style w:type="paragraph" w:styleId="IntenseQuote">
    <w:name w:val="Intense Quote"/>
    <w:basedOn w:val="Normal"/>
    <w:next w:val="Normal"/>
    <w:link w:val="IntenseQuoteChar"/>
    <w:uiPriority w:val="30"/>
    <w:semiHidden/>
    <w:unhideWhenUsed/>
    <w:qFormat/>
    <w:rsid w:val="000941E5"/>
    <w:pPr>
      <w:spacing w:before="360" w:after="360"/>
      <w:jc w:val="center"/>
    </w:pPr>
    <w:rPr>
      <w:b/>
      <w:i/>
      <w:iCs/>
    </w:rPr>
  </w:style>
  <w:style w:type="character" w:customStyle="1" w:styleId="IntenseQuoteChar">
    <w:name w:val="Intense Quote Char"/>
    <w:basedOn w:val="DefaultParagraphFont"/>
    <w:link w:val="IntenseQuote"/>
    <w:uiPriority w:val="30"/>
    <w:semiHidden/>
    <w:rsid w:val="000941E5"/>
    <w:rPr>
      <w:b/>
      <w:i/>
      <w:iCs/>
    </w:rPr>
  </w:style>
  <w:style w:type="character" w:styleId="SubtleReference">
    <w:name w:val="Subtle Reference"/>
    <w:basedOn w:val="DefaultParagraphFont"/>
    <w:uiPriority w:val="31"/>
    <w:semiHidden/>
    <w:unhideWhenUsed/>
    <w:qFormat/>
    <w:rsid w:val="00E26FB8"/>
    <w:rPr>
      <w:i/>
      <w:caps/>
      <w:smallCaps w:val="0"/>
      <w:color w:val="262626" w:themeColor="text1" w:themeTint="D9"/>
    </w:rPr>
  </w:style>
  <w:style w:type="character" w:styleId="IntenseReference">
    <w:name w:val="Intense Reference"/>
    <w:basedOn w:val="DefaultParagraphFont"/>
    <w:uiPriority w:val="32"/>
    <w:semiHidden/>
    <w:unhideWhenUsed/>
    <w:qFormat/>
    <w:rsid w:val="000941E5"/>
    <w:rPr>
      <w:b/>
      <w:bCs/>
      <w:i/>
      <w:caps/>
      <w:smallCaps w:val="0"/>
      <w:color w:val="262626" w:themeColor="text1" w:themeTint="D9"/>
      <w:spacing w:val="0"/>
    </w:rPr>
  </w:style>
  <w:style w:type="character" w:styleId="BookTitle">
    <w:name w:val="Book Title"/>
    <w:basedOn w:val="DefaultParagraphFont"/>
    <w:uiPriority w:val="33"/>
    <w:semiHidden/>
    <w:unhideWhenUsed/>
    <w:qFormat/>
    <w:rsid w:val="000941E5"/>
    <w:rPr>
      <w:b w:val="0"/>
      <w:bCs/>
      <w:i w:val="0"/>
      <w:iCs/>
      <w:spacing w:val="0"/>
      <w:u w:val="single"/>
    </w:rPr>
  </w:style>
  <w:style w:type="paragraph" w:styleId="Caption">
    <w:name w:val="caption"/>
    <w:basedOn w:val="Normal"/>
    <w:next w:val="Normal"/>
    <w:uiPriority w:val="35"/>
    <w:semiHidden/>
    <w:unhideWhenUsed/>
    <w:qFormat/>
    <w:rsid w:val="006471A8"/>
    <w:pPr>
      <w:spacing w:after="200" w:line="240" w:lineRule="auto"/>
    </w:pPr>
    <w:rPr>
      <w:i/>
      <w:iCs/>
      <w:sz w:val="18"/>
      <w:szCs w:val="18"/>
    </w:rPr>
  </w:style>
  <w:style w:type="paragraph" w:styleId="BalloonText">
    <w:name w:val="Balloon Text"/>
    <w:basedOn w:val="Normal"/>
    <w:link w:val="BalloonTextChar"/>
    <w:uiPriority w:val="99"/>
    <w:semiHidden/>
    <w:unhideWhenUsed/>
    <w:rsid w:val="00403C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3C4E"/>
    <w:rPr>
      <w:rFonts w:ascii="Segoe UI" w:hAnsi="Segoe UI" w:cs="Segoe UI"/>
      <w:sz w:val="18"/>
      <w:szCs w:val="18"/>
    </w:rPr>
  </w:style>
  <w:style w:type="paragraph" w:styleId="ListNumber">
    <w:name w:val="List Number"/>
    <w:basedOn w:val="Normal"/>
    <w:uiPriority w:val="10"/>
    <w:qFormat/>
    <w:rsid w:val="008575C0"/>
    <w:pPr>
      <w:numPr>
        <w:numId w:val="5"/>
      </w:numPr>
    </w:pPr>
  </w:style>
  <w:style w:type="paragraph" w:styleId="NoSpacing">
    <w:name w:val="No Spacing"/>
    <w:link w:val="NoSpacingChar"/>
    <w:uiPriority w:val="1"/>
    <w:unhideWhenUsed/>
    <w:qFormat/>
    <w:rsid w:val="00C0495F"/>
    <w:pPr>
      <w:spacing w:after="0" w:line="240" w:lineRule="auto"/>
    </w:pPr>
  </w:style>
  <w:style w:type="paragraph" w:styleId="Quote">
    <w:name w:val="Quote"/>
    <w:basedOn w:val="Normal"/>
    <w:next w:val="Normal"/>
    <w:link w:val="QuoteChar"/>
    <w:uiPriority w:val="29"/>
    <w:semiHidden/>
    <w:unhideWhenUsed/>
    <w:qFormat/>
    <w:rsid w:val="000941E5"/>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0941E5"/>
    <w:rPr>
      <w:i/>
      <w:iCs/>
      <w:color w:val="404040" w:themeColor="text1" w:themeTint="BF"/>
    </w:rPr>
  </w:style>
  <w:style w:type="paragraph" w:customStyle="1" w:styleId="Header-Right">
    <w:name w:val="Header - Right"/>
    <w:basedOn w:val="Normal"/>
    <w:uiPriority w:val="99"/>
    <w:qFormat/>
    <w:rsid w:val="00737AFA"/>
    <w:pPr>
      <w:spacing w:after="0" w:line="240" w:lineRule="auto"/>
      <w:jc w:val="right"/>
    </w:pPr>
    <w:rPr>
      <w:color w:val="595959" w:themeColor="text1" w:themeTint="A6"/>
      <w:sz w:val="18"/>
    </w:rPr>
  </w:style>
  <w:style w:type="paragraph" w:styleId="ListParagraph">
    <w:name w:val="List Paragraph"/>
    <w:basedOn w:val="Normal"/>
    <w:uiPriority w:val="34"/>
    <w:unhideWhenUsed/>
    <w:qFormat/>
    <w:rsid w:val="004E2C83"/>
    <w:pPr>
      <w:ind w:left="720"/>
      <w:contextualSpacing/>
    </w:pPr>
  </w:style>
  <w:style w:type="character" w:customStyle="1" w:styleId="NoSpacingChar">
    <w:name w:val="No Spacing Char"/>
    <w:basedOn w:val="DefaultParagraphFont"/>
    <w:link w:val="NoSpacing"/>
    <w:uiPriority w:val="1"/>
    <w:rsid w:val="00237593"/>
  </w:style>
  <w:style w:type="table" w:styleId="GridTable1Light-Accent2">
    <w:name w:val="Grid Table 1 Light Accent 2"/>
    <w:basedOn w:val="TableNormal"/>
    <w:uiPriority w:val="46"/>
    <w:rsid w:val="00082E10"/>
    <w:pPr>
      <w:spacing w:after="0" w:line="240" w:lineRule="auto"/>
    </w:pPr>
    <w:tblPr>
      <w:tblStyleRowBandSize w:val="1"/>
      <w:tblStyleColBandSize w:val="1"/>
      <w:tblBorders>
        <w:top w:val="single" w:sz="4" w:space="0" w:color="E5BABC" w:themeColor="accent2" w:themeTint="66"/>
        <w:left w:val="single" w:sz="4" w:space="0" w:color="E5BABC" w:themeColor="accent2" w:themeTint="66"/>
        <w:bottom w:val="single" w:sz="4" w:space="0" w:color="E5BABC" w:themeColor="accent2" w:themeTint="66"/>
        <w:right w:val="single" w:sz="4" w:space="0" w:color="E5BABC" w:themeColor="accent2" w:themeTint="66"/>
        <w:insideH w:val="single" w:sz="4" w:space="0" w:color="E5BABC" w:themeColor="accent2" w:themeTint="66"/>
        <w:insideV w:val="single" w:sz="4" w:space="0" w:color="E5BABC" w:themeColor="accent2" w:themeTint="66"/>
      </w:tblBorders>
    </w:tblPr>
    <w:tblStylePr w:type="firstRow">
      <w:rPr>
        <w:b/>
        <w:bCs/>
      </w:rPr>
      <w:tblPr/>
      <w:tcPr>
        <w:tcBorders>
          <w:bottom w:val="single" w:sz="12" w:space="0" w:color="D8989B" w:themeColor="accent2" w:themeTint="99"/>
        </w:tcBorders>
      </w:tcPr>
    </w:tblStylePr>
    <w:tblStylePr w:type="lastRow">
      <w:rPr>
        <w:b/>
        <w:bCs/>
      </w:rPr>
      <w:tblPr/>
      <w:tcPr>
        <w:tcBorders>
          <w:top w:val="double" w:sz="2" w:space="0" w:color="D8989B" w:themeColor="accent2"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2A5DEE"/>
    <w:rPr>
      <w:color w:val="5C9A9C" w:themeColor="hyperlink"/>
      <w:u w:val="single"/>
    </w:rPr>
  </w:style>
  <w:style w:type="character" w:styleId="UnresolvedMention">
    <w:name w:val="Unresolved Mention"/>
    <w:basedOn w:val="DefaultParagraphFont"/>
    <w:uiPriority w:val="99"/>
    <w:semiHidden/>
    <w:unhideWhenUsed/>
    <w:rsid w:val="002A5DEE"/>
    <w:rPr>
      <w:color w:val="605E5C"/>
      <w:shd w:val="clear" w:color="auto" w:fill="E1DFDD"/>
    </w:rPr>
  </w:style>
  <w:style w:type="character" w:styleId="FollowedHyperlink">
    <w:name w:val="FollowedHyperlink"/>
    <w:basedOn w:val="DefaultParagraphFont"/>
    <w:uiPriority w:val="99"/>
    <w:semiHidden/>
    <w:unhideWhenUsed/>
    <w:rsid w:val="004D3D3A"/>
    <w:rPr>
      <w:color w:val="89586C" w:themeColor="followedHyperlink"/>
      <w:u w:val="single"/>
    </w:rPr>
  </w:style>
  <w:style w:type="character" w:customStyle="1" w:styleId="apple-converted-space">
    <w:name w:val="apple-converted-space"/>
    <w:basedOn w:val="DefaultParagraphFont"/>
    <w:rsid w:val="004D3D3A"/>
  </w:style>
  <w:style w:type="character" w:customStyle="1" w:styleId="entry-author">
    <w:name w:val="entry-author"/>
    <w:basedOn w:val="DefaultParagraphFont"/>
    <w:rsid w:val="004D3D3A"/>
  </w:style>
  <w:style w:type="character" w:customStyle="1" w:styleId="entry-author-name">
    <w:name w:val="entry-author-name"/>
    <w:basedOn w:val="DefaultParagraphFont"/>
    <w:rsid w:val="004D3D3A"/>
  </w:style>
  <w:style w:type="character" w:customStyle="1" w:styleId="theauthor">
    <w:name w:val="theauthor"/>
    <w:basedOn w:val="DefaultParagraphFont"/>
    <w:rsid w:val="00CF4C13"/>
  </w:style>
  <w:style w:type="paragraph" w:customStyle="1" w:styleId="article-infobyline">
    <w:name w:val="article-info__byline"/>
    <w:basedOn w:val="Normal"/>
    <w:rsid w:val="00CF4C13"/>
    <w:pPr>
      <w:spacing w:before="100" w:beforeAutospacing="1" w:after="100" w:afterAutospacing="1" w:line="240" w:lineRule="auto"/>
      <w:jc w:val="left"/>
    </w:pPr>
    <w:rPr>
      <w:rFonts w:ascii="Times New Roman" w:eastAsia="Times New Roman" w:hAnsi="Times New Roman" w:cs="Times New Roman"/>
      <w:color w:val="auto"/>
      <w:sz w:val="24"/>
      <w:szCs w:val="24"/>
      <w:lang w:val="en-GB"/>
    </w:rPr>
  </w:style>
  <w:style w:type="character" w:customStyle="1" w:styleId="vcard">
    <w:name w:val="vcard"/>
    <w:basedOn w:val="DefaultParagraphFont"/>
    <w:rsid w:val="00CF4C13"/>
  </w:style>
  <w:style w:type="paragraph" w:customStyle="1" w:styleId="updated">
    <w:name w:val="updated"/>
    <w:basedOn w:val="Normal"/>
    <w:rsid w:val="00CF4C13"/>
    <w:pPr>
      <w:spacing w:before="100" w:beforeAutospacing="1" w:after="100" w:afterAutospacing="1" w:line="240" w:lineRule="auto"/>
      <w:jc w:val="left"/>
    </w:pPr>
    <w:rPr>
      <w:rFonts w:ascii="Times New Roman" w:eastAsia="Times New Roman" w:hAnsi="Times New Roman" w:cs="Times New Roman"/>
      <w:color w:val="auto"/>
      <w:sz w:val="24"/>
      <w:szCs w:val="24"/>
      <w:lang w:val="en-GB"/>
    </w:rPr>
  </w:style>
  <w:style w:type="paragraph" w:customStyle="1" w:styleId="byline">
    <w:name w:val="byline"/>
    <w:basedOn w:val="Normal"/>
    <w:rsid w:val="00CF4C13"/>
    <w:pPr>
      <w:spacing w:before="100" w:beforeAutospacing="1" w:after="100" w:afterAutospacing="1" w:line="240" w:lineRule="auto"/>
      <w:jc w:val="left"/>
    </w:pPr>
    <w:rPr>
      <w:rFonts w:ascii="Times New Roman" w:eastAsia="Times New Roman" w:hAnsi="Times New Roman" w:cs="Times New Roman"/>
      <w:color w:val="auto"/>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952665">
      <w:bodyDiv w:val="1"/>
      <w:marLeft w:val="0"/>
      <w:marRight w:val="0"/>
      <w:marTop w:val="0"/>
      <w:marBottom w:val="0"/>
      <w:divBdr>
        <w:top w:val="none" w:sz="0" w:space="0" w:color="auto"/>
        <w:left w:val="none" w:sz="0" w:space="0" w:color="auto"/>
        <w:bottom w:val="none" w:sz="0" w:space="0" w:color="auto"/>
        <w:right w:val="none" w:sz="0" w:space="0" w:color="auto"/>
      </w:divBdr>
    </w:div>
    <w:div w:id="356197409">
      <w:bodyDiv w:val="1"/>
      <w:marLeft w:val="0"/>
      <w:marRight w:val="0"/>
      <w:marTop w:val="0"/>
      <w:marBottom w:val="0"/>
      <w:divBdr>
        <w:top w:val="none" w:sz="0" w:space="0" w:color="auto"/>
        <w:left w:val="none" w:sz="0" w:space="0" w:color="auto"/>
        <w:bottom w:val="none" w:sz="0" w:space="0" w:color="auto"/>
        <w:right w:val="none" w:sz="0" w:space="0" w:color="auto"/>
      </w:divBdr>
    </w:div>
    <w:div w:id="531385455">
      <w:bodyDiv w:val="1"/>
      <w:marLeft w:val="0"/>
      <w:marRight w:val="0"/>
      <w:marTop w:val="0"/>
      <w:marBottom w:val="0"/>
      <w:divBdr>
        <w:top w:val="none" w:sz="0" w:space="0" w:color="auto"/>
        <w:left w:val="none" w:sz="0" w:space="0" w:color="auto"/>
        <w:bottom w:val="none" w:sz="0" w:space="0" w:color="auto"/>
        <w:right w:val="none" w:sz="0" w:space="0" w:color="auto"/>
      </w:divBdr>
    </w:div>
    <w:div w:id="633412868">
      <w:bodyDiv w:val="1"/>
      <w:marLeft w:val="0"/>
      <w:marRight w:val="0"/>
      <w:marTop w:val="0"/>
      <w:marBottom w:val="0"/>
      <w:divBdr>
        <w:top w:val="none" w:sz="0" w:space="0" w:color="auto"/>
        <w:left w:val="none" w:sz="0" w:space="0" w:color="auto"/>
        <w:bottom w:val="none" w:sz="0" w:space="0" w:color="auto"/>
        <w:right w:val="none" w:sz="0" w:space="0" w:color="auto"/>
      </w:divBdr>
    </w:div>
    <w:div w:id="726151539">
      <w:bodyDiv w:val="1"/>
      <w:marLeft w:val="0"/>
      <w:marRight w:val="0"/>
      <w:marTop w:val="0"/>
      <w:marBottom w:val="0"/>
      <w:divBdr>
        <w:top w:val="none" w:sz="0" w:space="0" w:color="auto"/>
        <w:left w:val="none" w:sz="0" w:space="0" w:color="auto"/>
        <w:bottom w:val="none" w:sz="0" w:space="0" w:color="auto"/>
        <w:right w:val="none" w:sz="0" w:space="0" w:color="auto"/>
      </w:divBdr>
    </w:div>
    <w:div w:id="752514088">
      <w:bodyDiv w:val="1"/>
      <w:marLeft w:val="0"/>
      <w:marRight w:val="0"/>
      <w:marTop w:val="0"/>
      <w:marBottom w:val="0"/>
      <w:divBdr>
        <w:top w:val="none" w:sz="0" w:space="0" w:color="auto"/>
        <w:left w:val="none" w:sz="0" w:space="0" w:color="auto"/>
        <w:bottom w:val="none" w:sz="0" w:space="0" w:color="auto"/>
        <w:right w:val="none" w:sz="0" w:space="0" w:color="auto"/>
      </w:divBdr>
    </w:div>
    <w:div w:id="796143335">
      <w:bodyDiv w:val="1"/>
      <w:marLeft w:val="0"/>
      <w:marRight w:val="0"/>
      <w:marTop w:val="0"/>
      <w:marBottom w:val="0"/>
      <w:divBdr>
        <w:top w:val="none" w:sz="0" w:space="0" w:color="auto"/>
        <w:left w:val="none" w:sz="0" w:space="0" w:color="auto"/>
        <w:bottom w:val="none" w:sz="0" w:space="0" w:color="auto"/>
        <w:right w:val="none" w:sz="0" w:space="0" w:color="auto"/>
      </w:divBdr>
    </w:div>
    <w:div w:id="882132001">
      <w:bodyDiv w:val="1"/>
      <w:marLeft w:val="0"/>
      <w:marRight w:val="0"/>
      <w:marTop w:val="0"/>
      <w:marBottom w:val="0"/>
      <w:divBdr>
        <w:top w:val="none" w:sz="0" w:space="0" w:color="auto"/>
        <w:left w:val="none" w:sz="0" w:space="0" w:color="auto"/>
        <w:bottom w:val="none" w:sz="0" w:space="0" w:color="auto"/>
        <w:right w:val="none" w:sz="0" w:space="0" w:color="auto"/>
      </w:divBdr>
    </w:div>
    <w:div w:id="907306359">
      <w:bodyDiv w:val="1"/>
      <w:marLeft w:val="0"/>
      <w:marRight w:val="0"/>
      <w:marTop w:val="0"/>
      <w:marBottom w:val="0"/>
      <w:divBdr>
        <w:top w:val="none" w:sz="0" w:space="0" w:color="auto"/>
        <w:left w:val="none" w:sz="0" w:space="0" w:color="auto"/>
        <w:bottom w:val="none" w:sz="0" w:space="0" w:color="auto"/>
        <w:right w:val="none" w:sz="0" w:space="0" w:color="auto"/>
      </w:divBdr>
    </w:div>
    <w:div w:id="1044914616">
      <w:bodyDiv w:val="1"/>
      <w:marLeft w:val="0"/>
      <w:marRight w:val="0"/>
      <w:marTop w:val="0"/>
      <w:marBottom w:val="0"/>
      <w:divBdr>
        <w:top w:val="none" w:sz="0" w:space="0" w:color="auto"/>
        <w:left w:val="none" w:sz="0" w:space="0" w:color="auto"/>
        <w:bottom w:val="none" w:sz="0" w:space="0" w:color="auto"/>
        <w:right w:val="none" w:sz="0" w:space="0" w:color="auto"/>
      </w:divBdr>
    </w:div>
    <w:div w:id="1182934145">
      <w:bodyDiv w:val="1"/>
      <w:marLeft w:val="0"/>
      <w:marRight w:val="0"/>
      <w:marTop w:val="0"/>
      <w:marBottom w:val="0"/>
      <w:divBdr>
        <w:top w:val="none" w:sz="0" w:space="0" w:color="auto"/>
        <w:left w:val="none" w:sz="0" w:space="0" w:color="auto"/>
        <w:bottom w:val="none" w:sz="0" w:space="0" w:color="auto"/>
        <w:right w:val="none" w:sz="0" w:space="0" w:color="auto"/>
      </w:divBdr>
    </w:div>
    <w:div w:id="1209805601">
      <w:bodyDiv w:val="1"/>
      <w:marLeft w:val="0"/>
      <w:marRight w:val="0"/>
      <w:marTop w:val="0"/>
      <w:marBottom w:val="0"/>
      <w:divBdr>
        <w:top w:val="none" w:sz="0" w:space="0" w:color="auto"/>
        <w:left w:val="none" w:sz="0" w:space="0" w:color="auto"/>
        <w:bottom w:val="none" w:sz="0" w:space="0" w:color="auto"/>
        <w:right w:val="none" w:sz="0" w:space="0" w:color="auto"/>
      </w:divBdr>
    </w:div>
    <w:div w:id="1213693458">
      <w:bodyDiv w:val="1"/>
      <w:marLeft w:val="0"/>
      <w:marRight w:val="0"/>
      <w:marTop w:val="0"/>
      <w:marBottom w:val="0"/>
      <w:divBdr>
        <w:top w:val="none" w:sz="0" w:space="0" w:color="auto"/>
        <w:left w:val="none" w:sz="0" w:space="0" w:color="auto"/>
        <w:bottom w:val="none" w:sz="0" w:space="0" w:color="auto"/>
        <w:right w:val="none" w:sz="0" w:space="0" w:color="auto"/>
      </w:divBdr>
    </w:div>
    <w:div w:id="1445079365">
      <w:bodyDiv w:val="1"/>
      <w:marLeft w:val="0"/>
      <w:marRight w:val="0"/>
      <w:marTop w:val="0"/>
      <w:marBottom w:val="0"/>
      <w:divBdr>
        <w:top w:val="none" w:sz="0" w:space="0" w:color="auto"/>
        <w:left w:val="none" w:sz="0" w:space="0" w:color="auto"/>
        <w:bottom w:val="none" w:sz="0" w:space="0" w:color="auto"/>
        <w:right w:val="none" w:sz="0" w:space="0" w:color="auto"/>
      </w:divBdr>
    </w:div>
    <w:div w:id="1597589124">
      <w:bodyDiv w:val="1"/>
      <w:marLeft w:val="0"/>
      <w:marRight w:val="0"/>
      <w:marTop w:val="0"/>
      <w:marBottom w:val="0"/>
      <w:divBdr>
        <w:top w:val="none" w:sz="0" w:space="0" w:color="auto"/>
        <w:left w:val="none" w:sz="0" w:space="0" w:color="auto"/>
        <w:bottom w:val="none" w:sz="0" w:space="0" w:color="auto"/>
        <w:right w:val="none" w:sz="0" w:space="0" w:color="auto"/>
      </w:divBdr>
    </w:div>
    <w:div w:id="1915704277">
      <w:bodyDiv w:val="1"/>
      <w:marLeft w:val="0"/>
      <w:marRight w:val="0"/>
      <w:marTop w:val="0"/>
      <w:marBottom w:val="0"/>
      <w:divBdr>
        <w:top w:val="none" w:sz="0" w:space="0" w:color="auto"/>
        <w:left w:val="none" w:sz="0" w:space="0" w:color="auto"/>
        <w:bottom w:val="none" w:sz="0" w:space="0" w:color="auto"/>
        <w:right w:val="none" w:sz="0" w:space="0" w:color="auto"/>
      </w:divBdr>
    </w:div>
    <w:div w:id="1984657901">
      <w:bodyDiv w:val="1"/>
      <w:marLeft w:val="0"/>
      <w:marRight w:val="0"/>
      <w:marTop w:val="0"/>
      <w:marBottom w:val="0"/>
      <w:divBdr>
        <w:top w:val="none" w:sz="0" w:space="0" w:color="auto"/>
        <w:left w:val="none" w:sz="0" w:space="0" w:color="auto"/>
        <w:bottom w:val="none" w:sz="0" w:space="0" w:color="auto"/>
        <w:right w:val="none" w:sz="0" w:space="0" w:color="auto"/>
      </w:divBdr>
    </w:div>
    <w:div w:id="2032682989">
      <w:bodyDiv w:val="1"/>
      <w:marLeft w:val="0"/>
      <w:marRight w:val="0"/>
      <w:marTop w:val="0"/>
      <w:marBottom w:val="0"/>
      <w:divBdr>
        <w:top w:val="none" w:sz="0" w:space="0" w:color="auto"/>
        <w:left w:val="none" w:sz="0" w:space="0" w:color="auto"/>
        <w:bottom w:val="none" w:sz="0" w:space="0" w:color="auto"/>
        <w:right w:val="none" w:sz="0" w:space="0" w:color="auto"/>
      </w:divBdr>
    </w:div>
    <w:div w:id="2134207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uk/news/uk-21418342" TargetMode="External"/><Relationship Id="rId18" Type="http://schemas.openxmlformats.org/officeDocument/2006/relationships/hyperlink" Target="https://www.ivoryresearch.com/samples/economics-essay-example-strategic-management-of-tesco-supermarket-pestle-analysis-porter-5-forces-analysis-critical-success-factors-swot-analysis-value-chain-analysis-tesco-strategic-options-core-comp/"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strongerin.co.uk/#DClEXYZYfCTyKppC.97" TargetMode="External"/><Relationship Id="rId7" Type="http://schemas.openxmlformats.org/officeDocument/2006/relationships/endnotes" Target="endnotes.xml"/><Relationship Id="rId12" Type="http://schemas.openxmlformats.org/officeDocument/2006/relationships/hyperlink" Target="https://pestleanalysis.com" TargetMode="External"/><Relationship Id="rId17" Type="http://schemas.openxmlformats.org/officeDocument/2006/relationships/hyperlink" Target="https://www.gpahelp.com/explains-the-term-stakeholder-and-identifies-three-types-of-stakeholder-of-tesco/" TargetMode="External"/><Relationship Id="rId25" Type="http://schemas.openxmlformats.org/officeDocument/2006/relationships/hyperlink" Target="http://123articlesworld.blogspot.com/2012/04/pestle-%20analysis-of-tesco.html" TargetMode="External"/><Relationship Id="rId2" Type="http://schemas.openxmlformats.org/officeDocument/2006/relationships/numbering" Target="numbering.xml"/><Relationship Id="rId16" Type="http://schemas.openxmlformats.org/officeDocument/2006/relationships/hyperlink" Target="https://www.marketingtutor.net/tesco-pestle-analysis/" TargetMode="External"/><Relationship Id="rId20" Type="http://schemas.openxmlformats.org/officeDocument/2006/relationships/hyperlink" Target="https://swopdoc.com/economic-analysis-of-tesco-individual-assignment.ht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strategyhub.com/tesco-swot-analysis-2019swot-analysis-of-tesco/" TargetMode="External"/><Relationship Id="rId24" Type="http://schemas.openxmlformats.org/officeDocument/2006/relationships/hyperlink" Target="https://your-writers.net/blog/pestel-analysis%20-of-tesco-business-essay" TargetMode="External"/><Relationship Id="rId5" Type="http://schemas.openxmlformats.org/officeDocument/2006/relationships/webSettings" Target="webSettings.xml"/><Relationship Id="rId15" Type="http://schemas.openxmlformats.org/officeDocument/2006/relationships/hyperlink" Target="https://www.theweek.co.uk/brexit-0" TargetMode="External"/><Relationship Id="rId23" Type="http://schemas.openxmlformats.org/officeDocument/2006/relationships/hyperlink" Target="http://www.tescopoly.org/worldwide" TargetMode="External"/><Relationship Id="rId28" Type="http://schemas.openxmlformats.org/officeDocument/2006/relationships/glossaryDocument" Target="glossary/document.xml"/><Relationship Id="rId10" Type="http://schemas.openxmlformats.org/officeDocument/2006/relationships/image" Target="media/image3.jpeg"/><Relationship Id="rId19" Type="http://schemas.openxmlformats.org/officeDocument/2006/relationships/hyperlink" Target="https://www.theneweuropean.co.uk/top-stories/ten-compelling-reasons-to-stay-in-the-eu-1-580035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watch.org/tesco-company-profile/" TargetMode="External"/><Relationship Id="rId22" Type="http://schemas.openxmlformats.org/officeDocument/2006/relationships/hyperlink" Target="https://www.bbc.co.uk/news/business-43722494"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rahima/Library/Containers/com.microsoft.Word/Data/Library/Application%20Support/Microsoft/Office/16.0/DTS/Search/%7bD704CFC5-4E9D-3040-849A-27414AF06ECA%7dtf16402617.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11EF2BB185C034CBDD7268927237609"/>
        <w:category>
          <w:name w:val="General"/>
          <w:gallery w:val="placeholder"/>
        </w:category>
        <w:types>
          <w:type w:val="bbPlcHdr"/>
        </w:types>
        <w:behaviors>
          <w:behavior w:val="content"/>
        </w:behaviors>
        <w:guid w:val="{A8DB34C3-BF23-B443-B40D-5BD43A55EED7}"/>
      </w:docPartPr>
      <w:docPartBody>
        <w:p w:rsidR="00000000" w:rsidRDefault="00EE27F7">
          <w:pPr>
            <w:pStyle w:val="611EF2BB185C034CBDD7268927237609"/>
          </w:pPr>
          <w: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DBB40C48"/>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6F6429A0"/>
    <w:multiLevelType w:val="multilevel"/>
    <w:tmpl w:val="E254756A"/>
    <w:lvl w:ilvl="0">
      <w:start w:val="1"/>
      <w:numFmt w:val="bullet"/>
      <w:pStyle w:val="ListBullet"/>
      <w:lvlText w:val=""/>
      <w:lvlJc w:val="left"/>
      <w:pPr>
        <w:ind w:left="389" w:hanging="389"/>
      </w:pPr>
      <w:rPr>
        <w:rFonts w:ascii="Symbol" w:hAnsi="Symbol" w:hint="default"/>
        <w:color w:val="auto"/>
      </w:rPr>
    </w:lvl>
    <w:lvl w:ilvl="1">
      <w:start w:val="1"/>
      <w:numFmt w:val="bullet"/>
      <w:lvlText w:val=""/>
      <w:lvlJc w:val="left"/>
      <w:pPr>
        <w:ind w:left="778" w:hanging="389"/>
      </w:pPr>
      <w:rPr>
        <w:rFonts w:ascii="Wingdings" w:hAnsi="Wingdings" w:hint="default"/>
      </w:rPr>
    </w:lvl>
    <w:lvl w:ilvl="2">
      <w:start w:val="1"/>
      <w:numFmt w:val="bullet"/>
      <w:lvlText w:val=""/>
      <w:lvlJc w:val="left"/>
      <w:pPr>
        <w:ind w:left="1167" w:hanging="389"/>
      </w:pPr>
      <w:rPr>
        <w:rFonts w:ascii="Wingdings" w:hAnsi="Wingdings" w:hint="default"/>
      </w:rPr>
    </w:lvl>
    <w:lvl w:ilvl="3">
      <w:start w:val="1"/>
      <w:numFmt w:val="bullet"/>
      <w:lvlText w:val=""/>
      <w:lvlJc w:val="left"/>
      <w:pPr>
        <w:ind w:left="1556" w:hanging="389"/>
      </w:pPr>
      <w:rPr>
        <w:rFonts w:ascii="Symbol" w:hAnsi="Symbol" w:hint="default"/>
      </w:rPr>
    </w:lvl>
    <w:lvl w:ilvl="4">
      <w:start w:val="1"/>
      <w:numFmt w:val="bullet"/>
      <w:lvlText w:val=""/>
      <w:lvlJc w:val="left"/>
      <w:pPr>
        <w:ind w:left="1945" w:hanging="389"/>
      </w:pPr>
      <w:rPr>
        <w:rFonts w:ascii="Symbol" w:hAnsi="Symbol" w:hint="default"/>
      </w:rPr>
    </w:lvl>
    <w:lvl w:ilvl="5">
      <w:start w:val="1"/>
      <w:numFmt w:val="bullet"/>
      <w:lvlText w:val=""/>
      <w:lvlJc w:val="left"/>
      <w:pPr>
        <w:ind w:left="2334" w:hanging="389"/>
      </w:pPr>
      <w:rPr>
        <w:rFonts w:ascii="Wingdings" w:hAnsi="Wingdings" w:hint="default"/>
      </w:rPr>
    </w:lvl>
    <w:lvl w:ilvl="6">
      <w:start w:val="1"/>
      <w:numFmt w:val="bullet"/>
      <w:lvlText w:val=""/>
      <w:lvlJc w:val="left"/>
      <w:pPr>
        <w:ind w:left="2723" w:hanging="389"/>
      </w:pPr>
      <w:rPr>
        <w:rFonts w:ascii="Wingdings" w:hAnsi="Wingdings" w:hint="default"/>
      </w:rPr>
    </w:lvl>
    <w:lvl w:ilvl="7">
      <w:start w:val="1"/>
      <w:numFmt w:val="bullet"/>
      <w:lvlText w:val=""/>
      <w:lvlJc w:val="left"/>
      <w:pPr>
        <w:ind w:left="3112" w:hanging="389"/>
      </w:pPr>
      <w:rPr>
        <w:rFonts w:ascii="Symbol" w:hAnsi="Symbol" w:hint="default"/>
      </w:rPr>
    </w:lvl>
    <w:lvl w:ilvl="8">
      <w:start w:val="1"/>
      <w:numFmt w:val="bullet"/>
      <w:lvlText w:val=""/>
      <w:lvlJc w:val="left"/>
      <w:pPr>
        <w:ind w:left="3501" w:hanging="389"/>
      </w:pPr>
      <w:rPr>
        <w:rFonts w:ascii="Symbol" w:hAnsi="Symbol" w:hint="default"/>
      </w:rPr>
    </w:lvl>
  </w:abstractNum>
  <w:num w:numId="1">
    <w:abstractNumId w:val="1"/>
  </w:num>
  <w:num w:numId="2">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7EA"/>
    <w:rsid w:val="00EE27F7"/>
    <w:rsid w:val="00F10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1EF2BB185C034CBDD7268927237609">
    <w:name w:val="611EF2BB185C034CBDD7268927237609"/>
  </w:style>
  <w:style w:type="paragraph" w:customStyle="1" w:styleId="7CAEFA06F69A294498E25AD56F028569">
    <w:name w:val="7CAEFA06F69A294498E25AD56F028569"/>
  </w:style>
  <w:style w:type="paragraph" w:customStyle="1" w:styleId="A548837CC104A749823AA7107EA74828">
    <w:name w:val="A548837CC104A749823AA7107EA74828"/>
  </w:style>
  <w:style w:type="paragraph" w:customStyle="1" w:styleId="64E47B218EF6CC47842966AE98B9F5BB">
    <w:name w:val="64E47B218EF6CC47842966AE98B9F5BB"/>
  </w:style>
  <w:style w:type="paragraph" w:customStyle="1" w:styleId="71562F3A3401794D8E464ECC27910DBD">
    <w:name w:val="71562F3A3401794D8E464ECC27910DBD"/>
  </w:style>
  <w:style w:type="paragraph" w:styleId="ListBullet">
    <w:name w:val="List Bullet"/>
    <w:basedOn w:val="Normal"/>
    <w:uiPriority w:val="10"/>
    <w:qFormat/>
    <w:pPr>
      <w:numPr>
        <w:numId w:val="1"/>
      </w:numPr>
      <w:spacing w:after="160" w:line="259" w:lineRule="auto"/>
      <w:jc w:val="both"/>
    </w:pPr>
    <w:rPr>
      <w:rFonts w:eastAsiaTheme="minorHAnsi"/>
      <w:color w:val="262626" w:themeColor="text1" w:themeTint="D9"/>
      <w:sz w:val="22"/>
      <w:szCs w:val="22"/>
      <w:lang w:val="en-US"/>
    </w:rPr>
  </w:style>
  <w:style w:type="paragraph" w:customStyle="1" w:styleId="9F9DE7F23088A043AC35B4E5A893DAE9">
    <w:name w:val="9F9DE7F23088A043AC35B4E5A893DAE9"/>
  </w:style>
  <w:style w:type="paragraph" w:customStyle="1" w:styleId="2D4ABF48C942CC489301CFFDAD1EC997">
    <w:name w:val="2D4ABF48C942CC489301CFFDAD1EC997"/>
  </w:style>
  <w:style w:type="paragraph" w:customStyle="1" w:styleId="9B1857F072FF094197904A7E1B76CDA0">
    <w:name w:val="9B1857F072FF094197904A7E1B76CDA0"/>
  </w:style>
  <w:style w:type="paragraph" w:customStyle="1" w:styleId="BBC927B9D79D26438295BA86FF0BD50E">
    <w:name w:val="BBC927B9D79D26438295BA86FF0BD50E"/>
  </w:style>
  <w:style w:type="paragraph" w:customStyle="1" w:styleId="138B7CC49B723C4888D8A8DE2A186A6D">
    <w:name w:val="138B7CC49B723C4888D8A8DE2A186A6D"/>
    <w:rsid w:val="00F107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Report_Color">
      <a:dk1>
        <a:srgbClr val="000000"/>
      </a:dk1>
      <a:lt1>
        <a:srgbClr val="FFFFFF"/>
      </a:lt1>
      <a:dk2>
        <a:srgbClr val="140E0B"/>
      </a:dk2>
      <a:lt2>
        <a:srgbClr val="F3F1EF"/>
      </a:lt2>
      <a:accent1>
        <a:srgbClr val="69493B"/>
      </a:accent1>
      <a:accent2>
        <a:srgbClr val="BE5459"/>
      </a:accent2>
      <a:accent3>
        <a:srgbClr val="5C9A9C"/>
      </a:accent3>
      <a:accent4>
        <a:srgbClr val="EBBD76"/>
      </a:accent4>
      <a:accent5>
        <a:srgbClr val="D98148"/>
      </a:accent5>
      <a:accent6>
        <a:srgbClr val="89586C"/>
      </a:accent6>
      <a:hlink>
        <a:srgbClr val="5C9A9C"/>
      </a:hlink>
      <a:folHlink>
        <a:srgbClr val="89586C"/>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5BF12B-DEFB-014D-86EF-BBF24053B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Report.dotx</Template>
  <TotalTime>26</TotalTime>
  <Pages>17</Pages>
  <Words>4473</Words>
  <Characters>23263</Characters>
  <Application>Microsoft Office Word</Application>
  <DocSecurity>0</DocSecurity>
  <Lines>726</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TESCO REPORT</cp:keywords>
  <dc:description/>
  <cp:lastModifiedBy>Rahima Khanom (1806290)</cp:lastModifiedBy>
  <cp:revision>2</cp:revision>
  <dcterms:created xsi:type="dcterms:W3CDTF">2019-04-05T04:33:00Z</dcterms:created>
  <dcterms:modified xsi:type="dcterms:W3CDTF">2019-04-05T04:33:00Z</dcterms:modified>
</cp:coreProperties>
</file>