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DD8D2" w14:textId="6ECB0877" w:rsidR="000B6453" w:rsidRPr="00213A6B" w:rsidRDefault="000B6453" w:rsidP="000A4DF8">
      <w:pPr>
        <w:spacing w:line="600" w:lineRule="auto"/>
        <w:rPr>
          <w:rFonts w:ascii="Arial" w:hAnsi="Arial" w:cs="Arial"/>
          <w:sz w:val="24"/>
          <w:szCs w:val="24"/>
        </w:rPr>
      </w:pPr>
      <w:bookmarkStart w:id="0" w:name="_Hlk59579757"/>
      <w:bookmarkEnd w:id="0"/>
      <w:r w:rsidRPr="00213A6B">
        <w:rPr>
          <w:rFonts w:ascii="Arial" w:hAnsi="Arial" w:cs="Arial"/>
          <w:sz w:val="24"/>
          <w:szCs w:val="24"/>
        </w:rPr>
        <w:t xml:space="preserve">Assignment </w:t>
      </w:r>
    </w:p>
    <w:p w14:paraId="7E10B15E" w14:textId="0609EB30" w:rsidR="000B6453" w:rsidRPr="00213A6B" w:rsidRDefault="000B6453" w:rsidP="00BC2E22">
      <w:pPr>
        <w:spacing w:line="600" w:lineRule="auto"/>
        <w:rPr>
          <w:rFonts w:ascii="Arial" w:hAnsi="Arial" w:cs="Arial"/>
          <w:sz w:val="24"/>
          <w:szCs w:val="24"/>
        </w:rPr>
      </w:pPr>
      <w:r w:rsidRPr="00213A6B">
        <w:rPr>
          <w:rFonts w:ascii="Arial" w:hAnsi="Arial" w:cs="Arial"/>
          <w:sz w:val="24"/>
          <w:szCs w:val="24"/>
        </w:rPr>
        <w:t>BMMB7013D Strategic Management</w:t>
      </w:r>
    </w:p>
    <w:p w14:paraId="45903441" w14:textId="54AE6ED5" w:rsidR="002F778E" w:rsidRPr="00213A6B" w:rsidRDefault="000B6453" w:rsidP="00BC2E22">
      <w:pPr>
        <w:spacing w:line="600" w:lineRule="auto"/>
        <w:rPr>
          <w:rFonts w:ascii="Arial" w:hAnsi="Arial" w:cs="Arial"/>
          <w:sz w:val="24"/>
          <w:szCs w:val="24"/>
        </w:rPr>
      </w:pPr>
      <w:r w:rsidRPr="00213A6B">
        <w:rPr>
          <w:rFonts w:ascii="Arial" w:hAnsi="Arial" w:cs="Arial"/>
          <w:sz w:val="24"/>
          <w:szCs w:val="24"/>
        </w:rPr>
        <w:t xml:space="preserve">Tor Arne </w:t>
      </w:r>
      <w:proofErr w:type="spellStart"/>
      <w:r w:rsidRPr="00213A6B">
        <w:rPr>
          <w:rFonts w:ascii="Arial" w:hAnsi="Arial" w:cs="Arial"/>
          <w:sz w:val="24"/>
          <w:szCs w:val="24"/>
        </w:rPr>
        <w:t>Rømma</w:t>
      </w:r>
      <w:proofErr w:type="spellEnd"/>
      <w:r w:rsidR="007F7866">
        <w:rPr>
          <w:rFonts w:ascii="Arial" w:hAnsi="Arial" w:cs="Arial"/>
          <w:sz w:val="24"/>
          <w:szCs w:val="24"/>
        </w:rPr>
        <w:t xml:space="preserve"> / Student 1910346</w:t>
      </w:r>
    </w:p>
    <w:p w14:paraId="32769625" w14:textId="77777777" w:rsidR="002F778E" w:rsidRPr="00213A6B" w:rsidRDefault="002F778E" w:rsidP="00BC2E22">
      <w:pPr>
        <w:spacing w:line="600" w:lineRule="auto"/>
        <w:rPr>
          <w:rFonts w:ascii="Arial" w:hAnsi="Arial" w:cs="Arial"/>
          <w:sz w:val="24"/>
          <w:szCs w:val="24"/>
        </w:rPr>
      </w:pPr>
      <w:r w:rsidRPr="00213A6B">
        <w:rPr>
          <w:rFonts w:ascii="Arial" w:hAnsi="Arial" w:cs="Arial"/>
          <w:sz w:val="24"/>
          <w:szCs w:val="24"/>
        </w:rPr>
        <w:br w:type="page"/>
      </w:r>
    </w:p>
    <w:sdt>
      <w:sdtPr>
        <w:rPr>
          <w:rFonts w:ascii="Arial" w:eastAsiaTheme="minorHAnsi" w:hAnsi="Arial" w:cs="Arial"/>
          <w:color w:val="auto"/>
          <w:sz w:val="24"/>
          <w:szCs w:val="24"/>
        </w:rPr>
        <w:id w:val="-617674266"/>
        <w:docPartObj>
          <w:docPartGallery w:val="Table of Contents"/>
          <w:docPartUnique/>
        </w:docPartObj>
      </w:sdtPr>
      <w:sdtEndPr>
        <w:rPr>
          <w:b/>
          <w:bCs/>
          <w:noProof/>
        </w:rPr>
      </w:sdtEndPr>
      <w:sdtContent>
        <w:p w14:paraId="53B5CAA3" w14:textId="011E7B0F" w:rsidR="000B6453" w:rsidRPr="00213A6B" w:rsidRDefault="000B6453" w:rsidP="00BC2E22">
          <w:pPr>
            <w:pStyle w:val="TOCHeading"/>
            <w:spacing w:line="600" w:lineRule="auto"/>
            <w:rPr>
              <w:rFonts w:ascii="Arial" w:hAnsi="Arial" w:cs="Arial"/>
              <w:sz w:val="24"/>
              <w:szCs w:val="24"/>
            </w:rPr>
          </w:pPr>
          <w:r w:rsidRPr="00213A6B">
            <w:rPr>
              <w:rFonts w:ascii="Arial" w:hAnsi="Arial" w:cs="Arial"/>
              <w:sz w:val="24"/>
              <w:szCs w:val="24"/>
            </w:rPr>
            <w:t>Contents</w:t>
          </w:r>
        </w:p>
        <w:p w14:paraId="3D3CEA71" w14:textId="1035F5FA" w:rsidR="004D11A5" w:rsidRDefault="000B6453">
          <w:pPr>
            <w:pStyle w:val="TOC1"/>
            <w:tabs>
              <w:tab w:val="right" w:leader="dot" w:pos="9396"/>
            </w:tabs>
            <w:rPr>
              <w:rFonts w:eastAsiaTheme="minorEastAsia"/>
              <w:noProof/>
              <w:lang w:val="en-GB" w:eastAsia="en-GB"/>
            </w:rPr>
          </w:pPr>
          <w:r w:rsidRPr="00213A6B">
            <w:rPr>
              <w:rFonts w:ascii="Arial" w:hAnsi="Arial" w:cs="Arial"/>
              <w:sz w:val="24"/>
              <w:szCs w:val="24"/>
            </w:rPr>
            <w:fldChar w:fldCharType="begin"/>
          </w:r>
          <w:r w:rsidRPr="00213A6B">
            <w:rPr>
              <w:rFonts w:ascii="Arial" w:hAnsi="Arial" w:cs="Arial"/>
              <w:sz w:val="24"/>
              <w:szCs w:val="24"/>
            </w:rPr>
            <w:instrText xml:space="preserve"> TOC \o "1-3" \h \z \u </w:instrText>
          </w:r>
          <w:r w:rsidRPr="00213A6B">
            <w:rPr>
              <w:rFonts w:ascii="Arial" w:hAnsi="Arial" w:cs="Arial"/>
              <w:sz w:val="24"/>
              <w:szCs w:val="24"/>
            </w:rPr>
            <w:fldChar w:fldCharType="separate"/>
          </w:r>
          <w:hyperlink w:anchor="_Toc59672166" w:history="1">
            <w:r w:rsidR="004D11A5" w:rsidRPr="006F7FD3">
              <w:rPr>
                <w:rStyle w:val="Hyperlink"/>
                <w:noProof/>
              </w:rPr>
              <w:t>Executive summary</w:t>
            </w:r>
            <w:r w:rsidR="004D11A5">
              <w:rPr>
                <w:noProof/>
                <w:webHidden/>
              </w:rPr>
              <w:tab/>
            </w:r>
            <w:r w:rsidR="004D11A5">
              <w:rPr>
                <w:noProof/>
                <w:webHidden/>
              </w:rPr>
              <w:fldChar w:fldCharType="begin"/>
            </w:r>
            <w:r w:rsidR="004D11A5">
              <w:rPr>
                <w:noProof/>
                <w:webHidden/>
              </w:rPr>
              <w:instrText xml:space="preserve"> PAGEREF _Toc59672166 \h </w:instrText>
            </w:r>
            <w:r w:rsidR="004D11A5">
              <w:rPr>
                <w:noProof/>
                <w:webHidden/>
              </w:rPr>
            </w:r>
            <w:r w:rsidR="004D11A5">
              <w:rPr>
                <w:noProof/>
                <w:webHidden/>
              </w:rPr>
              <w:fldChar w:fldCharType="separate"/>
            </w:r>
            <w:r w:rsidR="004D11A5">
              <w:rPr>
                <w:noProof/>
                <w:webHidden/>
              </w:rPr>
              <w:t>4</w:t>
            </w:r>
            <w:r w:rsidR="004D11A5">
              <w:rPr>
                <w:noProof/>
                <w:webHidden/>
              </w:rPr>
              <w:fldChar w:fldCharType="end"/>
            </w:r>
          </w:hyperlink>
        </w:p>
        <w:p w14:paraId="64FAC485" w14:textId="512924DE" w:rsidR="004D11A5" w:rsidRDefault="004D11A5">
          <w:pPr>
            <w:pStyle w:val="TOC2"/>
            <w:tabs>
              <w:tab w:val="right" w:leader="dot" w:pos="9396"/>
            </w:tabs>
            <w:rPr>
              <w:rFonts w:eastAsiaTheme="minorEastAsia"/>
              <w:noProof/>
              <w:lang w:val="en-GB" w:eastAsia="en-GB"/>
            </w:rPr>
          </w:pPr>
          <w:hyperlink w:anchor="_Toc59672167" w:history="1">
            <w:r w:rsidRPr="006F7FD3">
              <w:rPr>
                <w:rStyle w:val="Hyperlink"/>
                <w:noProof/>
                <w:lang w:val="en-GB"/>
              </w:rPr>
              <w:t>Netnordic Overview</w:t>
            </w:r>
            <w:r>
              <w:rPr>
                <w:noProof/>
                <w:webHidden/>
              </w:rPr>
              <w:tab/>
            </w:r>
            <w:r>
              <w:rPr>
                <w:noProof/>
                <w:webHidden/>
              </w:rPr>
              <w:fldChar w:fldCharType="begin"/>
            </w:r>
            <w:r>
              <w:rPr>
                <w:noProof/>
                <w:webHidden/>
              </w:rPr>
              <w:instrText xml:space="preserve"> PAGEREF _Toc59672167 \h </w:instrText>
            </w:r>
            <w:r>
              <w:rPr>
                <w:noProof/>
                <w:webHidden/>
              </w:rPr>
            </w:r>
            <w:r>
              <w:rPr>
                <w:noProof/>
                <w:webHidden/>
              </w:rPr>
              <w:fldChar w:fldCharType="separate"/>
            </w:r>
            <w:r>
              <w:rPr>
                <w:noProof/>
                <w:webHidden/>
              </w:rPr>
              <w:t>6</w:t>
            </w:r>
            <w:r>
              <w:rPr>
                <w:noProof/>
                <w:webHidden/>
              </w:rPr>
              <w:fldChar w:fldCharType="end"/>
            </w:r>
          </w:hyperlink>
        </w:p>
        <w:p w14:paraId="0352097F" w14:textId="45417CFE" w:rsidR="004D11A5" w:rsidRDefault="004D11A5">
          <w:pPr>
            <w:pStyle w:val="TOC2"/>
            <w:tabs>
              <w:tab w:val="right" w:leader="dot" w:pos="9396"/>
            </w:tabs>
            <w:rPr>
              <w:rFonts w:eastAsiaTheme="minorEastAsia"/>
              <w:noProof/>
              <w:lang w:val="en-GB" w:eastAsia="en-GB"/>
            </w:rPr>
          </w:pPr>
          <w:hyperlink w:anchor="_Toc59672168" w:history="1">
            <w:r w:rsidRPr="006F7FD3">
              <w:rPr>
                <w:rStyle w:val="Hyperlink"/>
                <w:noProof/>
                <w:lang w:val="en"/>
              </w:rPr>
              <w:t>NetNordic’s value chain</w:t>
            </w:r>
            <w:r>
              <w:rPr>
                <w:noProof/>
                <w:webHidden/>
              </w:rPr>
              <w:tab/>
            </w:r>
            <w:r>
              <w:rPr>
                <w:noProof/>
                <w:webHidden/>
              </w:rPr>
              <w:fldChar w:fldCharType="begin"/>
            </w:r>
            <w:r>
              <w:rPr>
                <w:noProof/>
                <w:webHidden/>
              </w:rPr>
              <w:instrText xml:space="preserve"> PAGEREF _Toc59672168 \h </w:instrText>
            </w:r>
            <w:r>
              <w:rPr>
                <w:noProof/>
                <w:webHidden/>
              </w:rPr>
            </w:r>
            <w:r>
              <w:rPr>
                <w:noProof/>
                <w:webHidden/>
              </w:rPr>
              <w:fldChar w:fldCharType="separate"/>
            </w:r>
            <w:r>
              <w:rPr>
                <w:noProof/>
                <w:webHidden/>
              </w:rPr>
              <w:t>8</w:t>
            </w:r>
            <w:r>
              <w:rPr>
                <w:noProof/>
                <w:webHidden/>
              </w:rPr>
              <w:fldChar w:fldCharType="end"/>
            </w:r>
          </w:hyperlink>
        </w:p>
        <w:p w14:paraId="7D43052E" w14:textId="261E9DC0" w:rsidR="004D11A5" w:rsidRDefault="004D11A5">
          <w:pPr>
            <w:pStyle w:val="TOC1"/>
            <w:tabs>
              <w:tab w:val="right" w:leader="dot" w:pos="9396"/>
            </w:tabs>
            <w:rPr>
              <w:rFonts w:eastAsiaTheme="minorEastAsia"/>
              <w:noProof/>
              <w:lang w:val="en-GB" w:eastAsia="en-GB"/>
            </w:rPr>
          </w:pPr>
          <w:hyperlink w:anchor="_Toc59672169" w:history="1">
            <w:r w:rsidRPr="006F7FD3">
              <w:rPr>
                <w:rStyle w:val="Hyperlink"/>
                <w:noProof/>
              </w:rPr>
              <w:t>Strategic analysis and critical evaluation of the strategic options</w:t>
            </w:r>
            <w:r>
              <w:rPr>
                <w:noProof/>
                <w:webHidden/>
              </w:rPr>
              <w:tab/>
            </w:r>
            <w:r>
              <w:rPr>
                <w:noProof/>
                <w:webHidden/>
              </w:rPr>
              <w:fldChar w:fldCharType="begin"/>
            </w:r>
            <w:r>
              <w:rPr>
                <w:noProof/>
                <w:webHidden/>
              </w:rPr>
              <w:instrText xml:space="preserve"> PAGEREF _Toc59672169 \h </w:instrText>
            </w:r>
            <w:r>
              <w:rPr>
                <w:noProof/>
                <w:webHidden/>
              </w:rPr>
            </w:r>
            <w:r>
              <w:rPr>
                <w:noProof/>
                <w:webHidden/>
              </w:rPr>
              <w:fldChar w:fldCharType="separate"/>
            </w:r>
            <w:r>
              <w:rPr>
                <w:noProof/>
                <w:webHidden/>
              </w:rPr>
              <w:t>11</w:t>
            </w:r>
            <w:r>
              <w:rPr>
                <w:noProof/>
                <w:webHidden/>
              </w:rPr>
              <w:fldChar w:fldCharType="end"/>
            </w:r>
          </w:hyperlink>
        </w:p>
        <w:p w14:paraId="0F2AB0D3" w14:textId="49864386" w:rsidR="004D11A5" w:rsidRDefault="004D11A5">
          <w:pPr>
            <w:pStyle w:val="TOC2"/>
            <w:tabs>
              <w:tab w:val="right" w:leader="dot" w:pos="9396"/>
            </w:tabs>
            <w:rPr>
              <w:rFonts w:eastAsiaTheme="minorEastAsia"/>
              <w:noProof/>
              <w:lang w:val="en-GB" w:eastAsia="en-GB"/>
            </w:rPr>
          </w:pPr>
          <w:hyperlink w:anchor="_Toc59672170" w:history="1">
            <w:r w:rsidRPr="006F7FD3">
              <w:rPr>
                <w:rStyle w:val="Hyperlink"/>
                <w:noProof/>
              </w:rPr>
              <w:t>PEST Analysis</w:t>
            </w:r>
            <w:r>
              <w:rPr>
                <w:noProof/>
                <w:webHidden/>
              </w:rPr>
              <w:tab/>
            </w:r>
            <w:r>
              <w:rPr>
                <w:noProof/>
                <w:webHidden/>
              </w:rPr>
              <w:fldChar w:fldCharType="begin"/>
            </w:r>
            <w:r>
              <w:rPr>
                <w:noProof/>
                <w:webHidden/>
              </w:rPr>
              <w:instrText xml:space="preserve"> PAGEREF _Toc59672170 \h </w:instrText>
            </w:r>
            <w:r>
              <w:rPr>
                <w:noProof/>
                <w:webHidden/>
              </w:rPr>
            </w:r>
            <w:r>
              <w:rPr>
                <w:noProof/>
                <w:webHidden/>
              </w:rPr>
              <w:fldChar w:fldCharType="separate"/>
            </w:r>
            <w:r>
              <w:rPr>
                <w:noProof/>
                <w:webHidden/>
              </w:rPr>
              <w:t>11</w:t>
            </w:r>
            <w:r>
              <w:rPr>
                <w:noProof/>
                <w:webHidden/>
              </w:rPr>
              <w:fldChar w:fldCharType="end"/>
            </w:r>
          </w:hyperlink>
        </w:p>
        <w:p w14:paraId="73CE4379" w14:textId="4BFE9F40" w:rsidR="004D11A5" w:rsidRDefault="004D11A5">
          <w:pPr>
            <w:pStyle w:val="TOC3"/>
            <w:tabs>
              <w:tab w:val="right" w:leader="dot" w:pos="9396"/>
            </w:tabs>
            <w:rPr>
              <w:rFonts w:eastAsiaTheme="minorEastAsia"/>
              <w:noProof/>
              <w:lang w:val="en-GB" w:eastAsia="en-GB"/>
            </w:rPr>
          </w:pPr>
          <w:hyperlink w:anchor="_Toc59672171" w:history="1">
            <w:r w:rsidRPr="006F7FD3">
              <w:rPr>
                <w:rStyle w:val="Hyperlink"/>
                <w:noProof/>
              </w:rPr>
              <w:t>Political</w:t>
            </w:r>
            <w:r>
              <w:rPr>
                <w:noProof/>
                <w:webHidden/>
              </w:rPr>
              <w:tab/>
            </w:r>
            <w:r>
              <w:rPr>
                <w:noProof/>
                <w:webHidden/>
              </w:rPr>
              <w:fldChar w:fldCharType="begin"/>
            </w:r>
            <w:r>
              <w:rPr>
                <w:noProof/>
                <w:webHidden/>
              </w:rPr>
              <w:instrText xml:space="preserve"> PAGEREF _Toc59672171 \h </w:instrText>
            </w:r>
            <w:r>
              <w:rPr>
                <w:noProof/>
                <w:webHidden/>
              </w:rPr>
            </w:r>
            <w:r>
              <w:rPr>
                <w:noProof/>
                <w:webHidden/>
              </w:rPr>
              <w:fldChar w:fldCharType="separate"/>
            </w:r>
            <w:r>
              <w:rPr>
                <w:noProof/>
                <w:webHidden/>
              </w:rPr>
              <w:t>12</w:t>
            </w:r>
            <w:r>
              <w:rPr>
                <w:noProof/>
                <w:webHidden/>
              </w:rPr>
              <w:fldChar w:fldCharType="end"/>
            </w:r>
          </w:hyperlink>
        </w:p>
        <w:p w14:paraId="4AFF7B55" w14:textId="1D165AB1" w:rsidR="004D11A5" w:rsidRDefault="004D11A5">
          <w:pPr>
            <w:pStyle w:val="TOC3"/>
            <w:tabs>
              <w:tab w:val="right" w:leader="dot" w:pos="9396"/>
            </w:tabs>
            <w:rPr>
              <w:rFonts w:eastAsiaTheme="minorEastAsia"/>
              <w:noProof/>
              <w:lang w:val="en-GB" w:eastAsia="en-GB"/>
            </w:rPr>
          </w:pPr>
          <w:hyperlink w:anchor="_Toc59672172" w:history="1">
            <w:r w:rsidRPr="006F7FD3">
              <w:rPr>
                <w:rStyle w:val="Hyperlink"/>
                <w:noProof/>
              </w:rPr>
              <w:t>Economic</w:t>
            </w:r>
            <w:r>
              <w:rPr>
                <w:noProof/>
                <w:webHidden/>
              </w:rPr>
              <w:tab/>
            </w:r>
            <w:r>
              <w:rPr>
                <w:noProof/>
                <w:webHidden/>
              </w:rPr>
              <w:fldChar w:fldCharType="begin"/>
            </w:r>
            <w:r>
              <w:rPr>
                <w:noProof/>
                <w:webHidden/>
              </w:rPr>
              <w:instrText xml:space="preserve"> PAGEREF _Toc59672172 \h </w:instrText>
            </w:r>
            <w:r>
              <w:rPr>
                <w:noProof/>
                <w:webHidden/>
              </w:rPr>
            </w:r>
            <w:r>
              <w:rPr>
                <w:noProof/>
                <w:webHidden/>
              </w:rPr>
              <w:fldChar w:fldCharType="separate"/>
            </w:r>
            <w:r>
              <w:rPr>
                <w:noProof/>
                <w:webHidden/>
              </w:rPr>
              <w:t>13</w:t>
            </w:r>
            <w:r>
              <w:rPr>
                <w:noProof/>
                <w:webHidden/>
              </w:rPr>
              <w:fldChar w:fldCharType="end"/>
            </w:r>
          </w:hyperlink>
        </w:p>
        <w:p w14:paraId="462B47D1" w14:textId="47A6E82D" w:rsidR="004D11A5" w:rsidRDefault="004D11A5">
          <w:pPr>
            <w:pStyle w:val="TOC3"/>
            <w:tabs>
              <w:tab w:val="right" w:leader="dot" w:pos="9396"/>
            </w:tabs>
            <w:rPr>
              <w:rFonts w:eastAsiaTheme="minorEastAsia"/>
              <w:noProof/>
              <w:lang w:val="en-GB" w:eastAsia="en-GB"/>
            </w:rPr>
          </w:pPr>
          <w:hyperlink w:anchor="_Toc59672173" w:history="1">
            <w:r w:rsidRPr="006F7FD3">
              <w:rPr>
                <w:rStyle w:val="Hyperlink"/>
                <w:noProof/>
              </w:rPr>
              <w:t>Social</w:t>
            </w:r>
            <w:r>
              <w:rPr>
                <w:noProof/>
                <w:webHidden/>
              </w:rPr>
              <w:tab/>
            </w:r>
            <w:r>
              <w:rPr>
                <w:noProof/>
                <w:webHidden/>
              </w:rPr>
              <w:fldChar w:fldCharType="begin"/>
            </w:r>
            <w:r>
              <w:rPr>
                <w:noProof/>
                <w:webHidden/>
              </w:rPr>
              <w:instrText xml:space="preserve"> PAGEREF _Toc59672173 \h </w:instrText>
            </w:r>
            <w:r>
              <w:rPr>
                <w:noProof/>
                <w:webHidden/>
              </w:rPr>
            </w:r>
            <w:r>
              <w:rPr>
                <w:noProof/>
                <w:webHidden/>
              </w:rPr>
              <w:fldChar w:fldCharType="separate"/>
            </w:r>
            <w:r>
              <w:rPr>
                <w:noProof/>
                <w:webHidden/>
              </w:rPr>
              <w:t>14</w:t>
            </w:r>
            <w:r>
              <w:rPr>
                <w:noProof/>
                <w:webHidden/>
              </w:rPr>
              <w:fldChar w:fldCharType="end"/>
            </w:r>
          </w:hyperlink>
        </w:p>
        <w:p w14:paraId="056EF1E6" w14:textId="18ADAA5F" w:rsidR="004D11A5" w:rsidRDefault="004D11A5">
          <w:pPr>
            <w:pStyle w:val="TOC3"/>
            <w:tabs>
              <w:tab w:val="right" w:leader="dot" w:pos="9396"/>
            </w:tabs>
            <w:rPr>
              <w:rFonts w:eastAsiaTheme="minorEastAsia"/>
              <w:noProof/>
              <w:lang w:val="en-GB" w:eastAsia="en-GB"/>
            </w:rPr>
          </w:pPr>
          <w:hyperlink w:anchor="_Toc59672174" w:history="1">
            <w:r w:rsidRPr="006F7FD3">
              <w:rPr>
                <w:rStyle w:val="Hyperlink"/>
                <w:noProof/>
              </w:rPr>
              <w:t>Technological</w:t>
            </w:r>
            <w:r>
              <w:rPr>
                <w:noProof/>
                <w:webHidden/>
              </w:rPr>
              <w:tab/>
            </w:r>
            <w:r>
              <w:rPr>
                <w:noProof/>
                <w:webHidden/>
              </w:rPr>
              <w:fldChar w:fldCharType="begin"/>
            </w:r>
            <w:r>
              <w:rPr>
                <w:noProof/>
                <w:webHidden/>
              </w:rPr>
              <w:instrText xml:space="preserve"> PAGEREF _Toc59672174 \h </w:instrText>
            </w:r>
            <w:r>
              <w:rPr>
                <w:noProof/>
                <w:webHidden/>
              </w:rPr>
            </w:r>
            <w:r>
              <w:rPr>
                <w:noProof/>
                <w:webHidden/>
              </w:rPr>
              <w:fldChar w:fldCharType="separate"/>
            </w:r>
            <w:r>
              <w:rPr>
                <w:noProof/>
                <w:webHidden/>
              </w:rPr>
              <w:t>14</w:t>
            </w:r>
            <w:r>
              <w:rPr>
                <w:noProof/>
                <w:webHidden/>
              </w:rPr>
              <w:fldChar w:fldCharType="end"/>
            </w:r>
          </w:hyperlink>
        </w:p>
        <w:p w14:paraId="0C42B749" w14:textId="75A7C2FB" w:rsidR="004D11A5" w:rsidRDefault="004D11A5">
          <w:pPr>
            <w:pStyle w:val="TOC2"/>
            <w:tabs>
              <w:tab w:val="right" w:leader="dot" w:pos="9396"/>
            </w:tabs>
            <w:rPr>
              <w:rFonts w:eastAsiaTheme="minorEastAsia"/>
              <w:noProof/>
              <w:lang w:val="en-GB" w:eastAsia="en-GB"/>
            </w:rPr>
          </w:pPr>
          <w:hyperlink w:anchor="_Toc59672175" w:history="1">
            <w:r w:rsidRPr="006F7FD3">
              <w:rPr>
                <w:rStyle w:val="Hyperlink"/>
                <w:noProof/>
              </w:rPr>
              <w:t>Ansoff Matrix</w:t>
            </w:r>
            <w:r>
              <w:rPr>
                <w:noProof/>
                <w:webHidden/>
              </w:rPr>
              <w:tab/>
            </w:r>
            <w:r>
              <w:rPr>
                <w:noProof/>
                <w:webHidden/>
              </w:rPr>
              <w:fldChar w:fldCharType="begin"/>
            </w:r>
            <w:r>
              <w:rPr>
                <w:noProof/>
                <w:webHidden/>
              </w:rPr>
              <w:instrText xml:space="preserve"> PAGEREF _Toc59672175 \h </w:instrText>
            </w:r>
            <w:r>
              <w:rPr>
                <w:noProof/>
                <w:webHidden/>
              </w:rPr>
            </w:r>
            <w:r>
              <w:rPr>
                <w:noProof/>
                <w:webHidden/>
              </w:rPr>
              <w:fldChar w:fldCharType="separate"/>
            </w:r>
            <w:r>
              <w:rPr>
                <w:noProof/>
                <w:webHidden/>
              </w:rPr>
              <w:t>14</w:t>
            </w:r>
            <w:r>
              <w:rPr>
                <w:noProof/>
                <w:webHidden/>
              </w:rPr>
              <w:fldChar w:fldCharType="end"/>
            </w:r>
          </w:hyperlink>
        </w:p>
        <w:p w14:paraId="767E1DDE" w14:textId="08BF4DAC" w:rsidR="004D11A5" w:rsidRDefault="004D11A5">
          <w:pPr>
            <w:pStyle w:val="TOC3"/>
            <w:tabs>
              <w:tab w:val="right" w:leader="dot" w:pos="9396"/>
            </w:tabs>
            <w:rPr>
              <w:rFonts w:eastAsiaTheme="minorEastAsia"/>
              <w:noProof/>
              <w:lang w:val="en-GB" w:eastAsia="en-GB"/>
            </w:rPr>
          </w:pPr>
          <w:hyperlink w:anchor="_Toc59672176" w:history="1">
            <w:r w:rsidRPr="006F7FD3">
              <w:rPr>
                <w:rStyle w:val="Hyperlink"/>
                <w:noProof/>
              </w:rPr>
              <w:t>Market Penetration</w:t>
            </w:r>
            <w:r>
              <w:rPr>
                <w:noProof/>
                <w:webHidden/>
              </w:rPr>
              <w:tab/>
            </w:r>
            <w:r>
              <w:rPr>
                <w:noProof/>
                <w:webHidden/>
              </w:rPr>
              <w:fldChar w:fldCharType="begin"/>
            </w:r>
            <w:r>
              <w:rPr>
                <w:noProof/>
                <w:webHidden/>
              </w:rPr>
              <w:instrText xml:space="preserve"> PAGEREF _Toc59672176 \h </w:instrText>
            </w:r>
            <w:r>
              <w:rPr>
                <w:noProof/>
                <w:webHidden/>
              </w:rPr>
            </w:r>
            <w:r>
              <w:rPr>
                <w:noProof/>
                <w:webHidden/>
              </w:rPr>
              <w:fldChar w:fldCharType="separate"/>
            </w:r>
            <w:r>
              <w:rPr>
                <w:noProof/>
                <w:webHidden/>
              </w:rPr>
              <w:t>15</w:t>
            </w:r>
            <w:r>
              <w:rPr>
                <w:noProof/>
                <w:webHidden/>
              </w:rPr>
              <w:fldChar w:fldCharType="end"/>
            </w:r>
          </w:hyperlink>
        </w:p>
        <w:p w14:paraId="5F4CD03F" w14:textId="22FB2FC0" w:rsidR="004D11A5" w:rsidRDefault="004D11A5">
          <w:pPr>
            <w:pStyle w:val="TOC3"/>
            <w:tabs>
              <w:tab w:val="right" w:leader="dot" w:pos="9396"/>
            </w:tabs>
            <w:rPr>
              <w:rFonts w:eastAsiaTheme="minorEastAsia"/>
              <w:noProof/>
              <w:lang w:val="en-GB" w:eastAsia="en-GB"/>
            </w:rPr>
          </w:pPr>
          <w:hyperlink w:anchor="_Toc59672177" w:history="1">
            <w:r w:rsidRPr="006F7FD3">
              <w:rPr>
                <w:rStyle w:val="Hyperlink"/>
                <w:noProof/>
              </w:rPr>
              <w:t>Product Development</w:t>
            </w:r>
            <w:r>
              <w:rPr>
                <w:noProof/>
                <w:webHidden/>
              </w:rPr>
              <w:tab/>
            </w:r>
            <w:r>
              <w:rPr>
                <w:noProof/>
                <w:webHidden/>
              </w:rPr>
              <w:fldChar w:fldCharType="begin"/>
            </w:r>
            <w:r>
              <w:rPr>
                <w:noProof/>
                <w:webHidden/>
              </w:rPr>
              <w:instrText xml:space="preserve"> PAGEREF _Toc59672177 \h </w:instrText>
            </w:r>
            <w:r>
              <w:rPr>
                <w:noProof/>
                <w:webHidden/>
              </w:rPr>
            </w:r>
            <w:r>
              <w:rPr>
                <w:noProof/>
                <w:webHidden/>
              </w:rPr>
              <w:fldChar w:fldCharType="separate"/>
            </w:r>
            <w:r>
              <w:rPr>
                <w:noProof/>
                <w:webHidden/>
              </w:rPr>
              <w:t>16</w:t>
            </w:r>
            <w:r>
              <w:rPr>
                <w:noProof/>
                <w:webHidden/>
              </w:rPr>
              <w:fldChar w:fldCharType="end"/>
            </w:r>
          </w:hyperlink>
        </w:p>
        <w:p w14:paraId="20DDF1CE" w14:textId="001851A6" w:rsidR="004D11A5" w:rsidRDefault="004D11A5">
          <w:pPr>
            <w:pStyle w:val="TOC3"/>
            <w:tabs>
              <w:tab w:val="right" w:leader="dot" w:pos="9396"/>
            </w:tabs>
            <w:rPr>
              <w:rFonts w:eastAsiaTheme="minorEastAsia"/>
              <w:noProof/>
              <w:lang w:val="en-GB" w:eastAsia="en-GB"/>
            </w:rPr>
          </w:pPr>
          <w:hyperlink w:anchor="_Toc59672178" w:history="1">
            <w:r w:rsidRPr="006F7FD3">
              <w:rPr>
                <w:rStyle w:val="Hyperlink"/>
                <w:noProof/>
              </w:rPr>
              <w:t>Market Development</w:t>
            </w:r>
            <w:r>
              <w:rPr>
                <w:noProof/>
                <w:webHidden/>
              </w:rPr>
              <w:tab/>
            </w:r>
            <w:r>
              <w:rPr>
                <w:noProof/>
                <w:webHidden/>
              </w:rPr>
              <w:fldChar w:fldCharType="begin"/>
            </w:r>
            <w:r>
              <w:rPr>
                <w:noProof/>
                <w:webHidden/>
              </w:rPr>
              <w:instrText xml:space="preserve"> PAGEREF _Toc59672178 \h </w:instrText>
            </w:r>
            <w:r>
              <w:rPr>
                <w:noProof/>
                <w:webHidden/>
              </w:rPr>
            </w:r>
            <w:r>
              <w:rPr>
                <w:noProof/>
                <w:webHidden/>
              </w:rPr>
              <w:fldChar w:fldCharType="separate"/>
            </w:r>
            <w:r>
              <w:rPr>
                <w:noProof/>
                <w:webHidden/>
              </w:rPr>
              <w:t>16</w:t>
            </w:r>
            <w:r>
              <w:rPr>
                <w:noProof/>
                <w:webHidden/>
              </w:rPr>
              <w:fldChar w:fldCharType="end"/>
            </w:r>
          </w:hyperlink>
        </w:p>
        <w:p w14:paraId="7D923B68" w14:textId="06EABD5D" w:rsidR="004D11A5" w:rsidRDefault="004D11A5">
          <w:pPr>
            <w:pStyle w:val="TOC3"/>
            <w:tabs>
              <w:tab w:val="right" w:leader="dot" w:pos="9396"/>
            </w:tabs>
            <w:rPr>
              <w:rFonts w:eastAsiaTheme="minorEastAsia"/>
              <w:noProof/>
              <w:lang w:val="en-GB" w:eastAsia="en-GB"/>
            </w:rPr>
          </w:pPr>
          <w:hyperlink w:anchor="_Toc59672179" w:history="1">
            <w:r w:rsidRPr="006F7FD3">
              <w:rPr>
                <w:rStyle w:val="Hyperlink"/>
                <w:noProof/>
              </w:rPr>
              <w:t>Diversification</w:t>
            </w:r>
            <w:r>
              <w:rPr>
                <w:noProof/>
                <w:webHidden/>
              </w:rPr>
              <w:tab/>
            </w:r>
            <w:r>
              <w:rPr>
                <w:noProof/>
                <w:webHidden/>
              </w:rPr>
              <w:fldChar w:fldCharType="begin"/>
            </w:r>
            <w:r>
              <w:rPr>
                <w:noProof/>
                <w:webHidden/>
              </w:rPr>
              <w:instrText xml:space="preserve"> PAGEREF _Toc59672179 \h </w:instrText>
            </w:r>
            <w:r>
              <w:rPr>
                <w:noProof/>
                <w:webHidden/>
              </w:rPr>
            </w:r>
            <w:r>
              <w:rPr>
                <w:noProof/>
                <w:webHidden/>
              </w:rPr>
              <w:fldChar w:fldCharType="separate"/>
            </w:r>
            <w:r>
              <w:rPr>
                <w:noProof/>
                <w:webHidden/>
              </w:rPr>
              <w:t>17</w:t>
            </w:r>
            <w:r>
              <w:rPr>
                <w:noProof/>
                <w:webHidden/>
              </w:rPr>
              <w:fldChar w:fldCharType="end"/>
            </w:r>
          </w:hyperlink>
        </w:p>
        <w:p w14:paraId="6DFE013C" w14:textId="3083719F" w:rsidR="004D11A5" w:rsidRDefault="004D11A5">
          <w:pPr>
            <w:pStyle w:val="TOC2"/>
            <w:tabs>
              <w:tab w:val="right" w:leader="dot" w:pos="9396"/>
            </w:tabs>
            <w:rPr>
              <w:rFonts w:eastAsiaTheme="minorEastAsia"/>
              <w:noProof/>
              <w:lang w:val="en-GB" w:eastAsia="en-GB"/>
            </w:rPr>
          </w:pPr>
          <w:hyperlink w:anchor="_Toc59672180" w:history="1">
            <w:r w:rsidRPr="006F7FD3">
              <w:rPr>
                <w:rStyle w:val="Hyperlink"/>
                <w:noProof/>
              </w:rPr>
              <w:t>Porter</w:t>
            </w:r>
            <w:r>
              <w:rPr>
                <w:noProof/>
                <w:webHidden/>
              </w:rPr>
              <w:tab/>
            </w:r>
            <w:r>
              <w:rPr>
                <w:noProof/>
                <w:webHidden/>
              </w:rPr>
              <w:fldChar w:fldCharType="begin"/>
            </w:r>
            <w:r>
              <w:rPr>
                <w:noProof/>
                <w:webHidden/>
              </w:rPr>
              <w:instrText xml:space="preserve"> PAGEREF _Toc59672180 \h </w:instrText>
            </w:r>
            <w:r>
              <w:rPr>
                <w:noProof/>
                <w:webHidden/>
              </w:rPr>
            </w:r>
            <w:r>
              <w:rPr>
                <w:noProof/>
                <w:webHidden/>
              </w:rPr>
              <w:fldChar w:fldCharType="separate"/>
            </w:r>
            <w:r>
              <w:rPr>
                <w:noProof/>
                <w:webHidden/>
              </w:rPr>
              <w:t>17</w:t>
            </w:r>
            <w:r>
              <w:rPr>
                <w:noProof/>
                <w:webHidden/>
              </w:rPr>
              <w:fldChar w:fldCharType="end"/>
            </w:r>
          </w:hyperlink>
        </w:p>
        <w:p w14:paraId="44824FC3" w14:textId="65544D48" w:rsidR="004D11A5" w:rsidRDefault="004D11A5">
          <w:pPr>
            <w:pStyle w:val="TOC3"/>
            <w:tabs>
              <w:tab w:val="right" w:leader="dot" w:pos="9396"/>
            </w:tabs>
            <w:rPr>
              <w:rFonts w:eastAsiaTheme="minorEastAsia"/>
              <w:noProof/>
              <w:lang w:val="en-GB" w:eastAsia="en-GB"/>
            </w:rPr>
          </w:pPr>
          <w:hyperlink w:anchor="_Toc59672181" w:history="1">
            <w:r w:rsidRPr="006F7FD3">
              <w:rPr>
                <w:rStyle w:val="Hyperlink"/>
                <w:noProof/>
              </w:rPr>
              <w:t>Threat of new entrants</w:t>
            </w:r>
            <w:r>
              <w:rPr>
                <w:noProof/>
                <w:webHidden/>
              </w:rPr>
              <w:tab/>
            </w:r>
            <w:r>
              <w:rPr>
                <w:noProof/>
                <w:webHidden/>
              </w:rPr>
              <w:fldChar w:fldCharType="begin"/>
            </w:r>
            <w:r>
              <w:rPr>
                <w:noProof/>
                <w:webHidden/>
              </w:rPr>
              <w:instrText xml:space="preserve"> PAGEREF _Toc59672181 \h </w:instrText>
            </w:r>
            <w:r>
              <w:rPr>
                <w:noProof/>
                <w:webHidden/>
              </w:rPr>
            </w:r>
            <w:r>
              <w:rPr>
                <w:noProof/>
                <w:webHidden/>
              </w:rPr>
              <w:fldChar w:fldCharType="separate"/>
            </w:r>
            <w:r>
              <w:rPr>
                <w:noProof/>
                <w:webHidden/>
              </w:rPr>
              <w:t>19</w:t>
            </w:r>
            <w:r>
              <w:rPr>
                <w:noProof/>
                <w:webHidden/>
              </w:rPr>
              <w:fldChar w:fldCharType="end"/>
            </w:r>
          </w:hyperlink>
        </w:p>
        <w:p w14:paraId="563AB425" w14:textId="66D61114" w:rsidR="004D11A5" w:rsidRDefault="004D11A5">
          <w:pPr>
            <w:pStyle w:val="TOC3"/>
            <w:tabs>
              <w:tab w:val="right" w:leader="dot" w:pos="9396"/>
            </w:tabs>
            <w:rPr>
              <w:rFonts w:eastAsiaTheme="minorEastAsia"/>
              <w:noProof/>
              <w:lang w:val="en-GB" w:eastAsia="en-GB"/>
            </w:rPr>
          </w:pPr>
          <w:hyperlink w:anchor="_Toc59672182" w:history="1">
            <w:r w:rsidRPr="006F7FD3">
              <w:rPr>
                <w:rStyle w:val="Hyperlink"/>
                <w:noProof/>
              </w:rPr>
              <w:t>Power of buyers</w:t>
            </w:r>
            <w:r>
              <w:rPr>
                <w:noProof/>
                <w:webHidden/>
              </w:rPr>
              <w:tab/>
            </w:r>
            <w:r>
              <w:rPr>
                <w:noProof/>
                <w:webHidden/>
              </w:rPr>
              <w:fldChar w:fldCharType="begin"/>
            </w:r>
            <w:r>
              <w:rPr>
                <w:noProof/>
                <w:webHidden/>
              </w:rPr>
              <w:instrText xml:space="preserve"> PAGEREF _Toc59672182 \h </w:instrText>
            </w:r>
            <w:r>
              <w:rPr>
                <w:noProof/>
                <w:webHidden/>
              </w:rPr>
            </w:r>
            <w:r>
              <w:rPr>
                <w:noProof/>
                <w:webHidden/>
              </w:rPr>
              <w:fldChar w:fldCharType="separate"/>
            </w:r>
            <w:r>
              <w:rPr>
                <w:noProof/>
                <w:webHidden/>
              </w:rPr>
              <w:t>20</w:t>
            </w:r>
            <w:r>
              <w:rPr>
                <w:noProof/>
                <w:webHidden/>
              </w:rPr>
              <w:fldChar w:fldCharType="end"/>
            </w:r>
          </w:hyperlink>
        </w:p>
        <w:p w14:paraId="251DD426" w14:textId="6B0F8A31" w:rsidR="004D11A5" w:rsidRDefault="004D11A5">
          <w:pPr>
            <w:pStyle w:val="TOC3"/>
            <w:tabs>
              <w:tab w:val="right" w:leader="dot" w:pos="9396"/>
            </w:tabs>
            <w:rPr>
              <w:rFonts w:eastAsiaTheme="minorEastAsia"/>
              <w:noProof/>
              <w:lang w:val="en-GB" w:eastAsia="en-GB"/>
            </w:rPr>
          </w:pPr>
          <w:hyperlink w:anchor="_Toc59672183" w:history="1">
            <w:r w:rsidRPr="006F7FD3">
              <w:rPr>
                <w:rStyle w:val="Hyperlink"/>
                <w:noProof/>
              </w:rPr>
              <w:t>Power of Suppliers</w:t>
            </w:r>
            <w:r>
              <w:rPr>
                <w:noProof/>
                <w:webHidden/>
              </w:rPr>
              <w:tab/>
            </w:r>
            <w:r>
              <w:rPr>
                <w:noProof/>
                <w:webHidden/>
              </w:rPr>
              <w:fldChar w:fldCharType="begin"/>
            </w:r>
            <w:r>
              <w:rPr>
                <w:noProof/>
                <w:webHidden/>
              </w:rPr>
              <w:instrText xml:space="preserve"> PAGEREF _Toc59672183 \h </w:instrText>
            </w:r>
            <w:r>
              <w:rPr>
                <w:noProof/>
                <w:webHidden/>
              </w:rPr>
            </w:r>
            <w:r>
              <w:rPr>
                <w:noProof/>
                <w:webHidden/>
              </w:rPr>
              <w:fldChar w:fldCharType="separate"/>
            </w:r>
            <w:r>
              <w:rPr>
                <w:noProof/>
                <w:webHidden/>
              </w:rPr>
              <w:t>20</w:t>
            </w:r>
            <w:r>
              <w:rPr>
                <w:noProof/>
                <w:webHidden/>
              </w:rPr>
              <w:fldChar w:fldCharType="end"/>
            </w:r>
          </w:hyperlink>
        </w:p>
        <w:p w14:paraId="04606E14" w14:textId="26EAB47A" w:rsidR="004D11A5" w:rsidRDefault="004D11A5">
          <w:pPr>
            <w:pStyle w:val="TOC3"/>
            <w:tabs>
              <w:tab w:val="right" w:leader="dot" w:pos="9396"/>
            </w:tabs>
            <w:rPr>
              <w:rFonts w:eastAsiaTheme="minorEastAsia"/>
              <w:noProof/>
              <w:lang w:val="en-GB" w:eastAsia="en-GB"/>
            </w:rPr>
          </w:pPr>
          <w:hyperlink w:anchor="_Toc59672184" w:history="1">
            <w:r w:rsidRPr="006F7FD3">
              <w:rPr>
                <w:rStyle w:val="Hyperlink"/>
                <w:noProof/>
              </w:rPr>
              <w:t>Threat of Substitute products</w:t>
            </w:r>
            <w:r>
              <w:rPr>
                <w:noProof/>
                <w:webHidden/>
              </w:rPr>
              <w:tab/>
            </w:r>
            <w:r>
              <w:rPr>
                <w:noProof/>
                <w:webHidden/>
              </w:rPr>
              <w:fldChar w:fldCharType="begin"/>
            </w:r>
            <w:r>
              <w:rPr>
                <w:noProof/>
                <w:webHidden/>
              </w:rPr>
              <w:instrText xml:space="preserve"> PAGEREF _Toc59672184 \h </w:instrText>
            </w:r>
            <w:r>
              <w:rPr>
                <w:noProof/>
                <w:webHidden/>
              </w:rPr>
            </w:r>
            <w:r>
              <w:rPr>
                <w:noProof/>
                <w:webHidden/>
              </w:rPr>
              <w:fldChar w:fldCharType="separate"/>
            </w:r>
            <w:r>
              <w:rPr>
                <w:noProof/>
                <w:webHidden/>
              </w:rPr>
              <w:t>20</w:t>
            </w:r>
            <w:r>
              <w:rPr>
                <w:noProof/>
                <w:webHidden/>
              </w:rPr>
              <w:fldChar w:fldCharType="end"/>
            </w:r>
          </w:hyperlink>
        </w:p>
        <w:p w14:paraId="026BB88E" w14:textId="148085B0" w:rsidR="004D11A5" w:rsidRDefault="004D11A5">
          <w:pPr>
            <w:pStyle w:val="TOC3"/>
            <w:tabs>
              <w:tab w:val="right" w:leader="dot" w:pos="9396"/>
            </w:tabs>
            <w:rPr>
              <w:rFonts w:eastAsiaTheme="minorEastAsia"/>
              <w:noProof/>
              <w:lang w:val="en-GB" w:eastAsia="en-GB"/>
            </w:rPr>
          </w:pPr>
          <w:hyperlink w:anchor="_Toc59672185" w:history="1">
            <w:r w:rsidRPr="006F7FD3">
              <w:rPr>
                <w:rStyle w:val="Hyperlink"/>
                <w:noProof/>
              </w:rPr>
              <w:t>Competitive Rivalry</w:t>
            </w:r>
            <w:r>
              <w:rPr>
                <w:noProof/>
                <w:webHidden/>
              </w:rPr>
              <w:tab/>
            </w:r>
            <w:r>
              <w:rPr>
                <w:noProof/>
                <w:webHidden/>
              </w:rPr>
              <w:fldChar w:fldCharType="begin"/>
            </w:r>
            <w:r>
              <w:rPr>
                <w:noProof/>
                <w:webHidden/>
              </w:rPr>
              <w:instrText xml:space="preserve"> PAGEREF _Toc59672185 \h </w:instrText>
            </w:r>
            <w:r>
              <w:rPr>
                <w:noProof/>
                <w:webHidden/>
              </w:rPr>
            </w:r>
            <w:r>
              <w:rPr>
                <w:noProof/>
                <w:webHidden/>
              </w:rPr>
              <w:fldChar w:fldCharType="separate"/>
            </w:r>
            <w:r>
              <w:rPr>
                <w:noProof/>
                <w:webHidden/>
              </w:rPr>
              <w:t>20</w:t>
            </w:r>
            <w:r>
              <w:rPr>
                <w:noProof/>
                <w:webHidden/>
              </w:rPr>
              <w:fldChar w:fldCharType="end"/>
            </w:r>
          </w:hyperlink>
        </w:p>
        <w:p w14:paraId="7993D768" w14:textId="06763C05" w:rsidR="004D11A5" w:rsidRDefault="004D11A5">
          <w:pPr>
            <w:pStyle w:val="TOC2"/>
            <w:tabs>
              <w:tab w:val="right" w:leader="dot" w:pos="9396"/>
            </w:tabs>
            <w:rPr>
              <w:rFonts w:eastAsiaTheme="minorEastAsia"/>
              <w:noProof/>
              <w:lang w:val="en-GB" w:eastAsia="en-GB"/>
            </w:rPr>
          </w:pPr>
          <w:hyperlink w:anchor="_Toc59672186" w:history="1">
            <w:r w:rsidRPr="006F7FD3">
              <w:rPr>
                <w:rStyle w:val="Hyperlink"/>
                <w:noProof/>
              </w:rPr>
              <w:t>Bowmans Strategy Clock</w:t>
            </w:r>
            <w:r>
              <w:rPr>
                <w:noProof/>
                <w:webHidden/>
              </w:rPr>
              <w:tab/>
            </w:r>
            <w:r>
              <w:rPr>
                <w:noProof/>
                <w:webHidden/>
              </w:rPr>
              <w:fldChar w:fldCharType="begin"/>
            </w:r>
            <w:r>
              <w:rPr>
                <w:noProof/>
                <w:webHidden/>
              </w:rPr>
              <w:instrText xml:space="preserve"> PAGEREF _Toc59672186 \h </w:instrText>
            </w:r>
            <w:r>
              <w:rPr>
                <w:noProof/>
                <w:webHidden/>
              </w:rPr>
            </w:r>
            <w:r>
              <w:rPr>
                <w:noProof/>
                <w:webHidden/>
              </w:rPr>
              <w:fldChar w:fldCharType="separate"/>
            </w:r>
            <w:r>
              <w:rPr>
                <w:noProof/>
                <w:webHidden/>
              </w:rPr>
              <w:t>21</w:t>
            </w:r>
            <w:r>
              <w:rPr>
                <w:noProof/>
                <w:webHidden/>
              </w:rPr>
              <w:fldChar w:fldCharType="end"/>
            </w:r>
          </w:hyperlink>
        </w:p>
        <w:p w14:paraId="37BB96FD" w14:textId="3EE078CD" w:rsidR="004D11A5" w:rsidRDefault="004D11A5">
          <w:pPr>
            <w:pStyle w:val="TOC1"/>
            <w:tabs>
              <w:tab w:val="right" w:leader="dot" w:pos="9396"/>
            </w:tabs>
            <w:rPr>
              <w:rFonts w:eastAsiaTheme="minorEastAsia"/>
              <w:noProof/>
              <w:lang w:val="en-GB" w:eastAsia="en-GB"/>
            </w:rPr>
          </w:pPr>
          <w:hyperlink w:anchor="_Toc59672187" w:history="1">
            <w:r w:rsidRPr="006F7FD3">
              <w:rPr>
                <w:rStyle w:val="Hyperlink"/>
                <w:noProof/>
              </w:rPr>
              <w:t>Conclusions</w:t>
            </w:r>
            <w:r>
              <w:rPr>
                <w:noProof/>
                <w:webHidden/>
              </w:rPr>
              <w:tab/>
            </w:r>
            <w:r>
              <w:rPr>
                <w:noProof/>
                <w:webHidden/>
              </w:rPr>
              <w:fldChar w:fldCharType="begin"/>
            </w:r>
            <w:r>
              <w:rPr>
                <w:noProof/>
                <w:webHidden/>
              </w:rPr>
              <w:instrText xml:space="preserve"> PAGEREF _Toc59672187 \h </w:instrText>
            </w:r>
            <w:r>
              <w:rPr>
                <w:noProof/>
                <w:webHidden/>
              </w:rPr>
            </w:r>
            <w:r>
              <w:rPr>
                <w:noProof/>
                <w:webHidden/>
              </w:rPr>
              <w:fldChar w:fldCharType="separate"/>
            </w:r>
            <w:r>
              <w:rPr>
                <w:noProof/>
                <w:webHidden/>
              </w:rPr>
              <w:t>24</w:t>
            </w:r>
            <w:r>
              <w:rPr>
                <w:noProof/>
                <w:webHidden/>
              </w:rPr>
              <w:fldChar w:fldCharType="end"/>
            </w:r>
          </w:hyperlink>
        </w:p>
        <w:p w14:paraId="329C292D" w14:textId="238A0985" w:rsidR="004D11A5" w:rsidRDefault="004D11A5">
          <w:pPr>
            <w:pStyle w:val="TOC1"/>
            <w:tabs>
              <w:tab w:val="right" w:leader="dot" w:pos="9396"/>
            </w:tabs>
            <w:rPr>
              <w:rFonts w:eastAsiaTheme="minorEastAsia"/>
              <w:noProof/>
              <w:lang w:val="en-GB" w:eastAsia="en-GB"/>
            </w:rPr>
          </w:pPr>
          <w:hyperlink w:anchor="_Toc59672188" w:history="1">
            <w:r w:rsidRPr="006F7FD3">
              <w:rPr>
                <w:rStyle w:val="Hyperlink"/>
                <w:noProof/>
              </w:rPr>
              <w:t>Recommendations</w:t>
            </w:r>
            <w:r>
              <w:rPr>
                <w:noProof/>
                <w:webHidden/>
              </w:rPr>
              <w:tab/>
            </w:r>
            <w:r>
              <w:rPr>
                <w:noProof/>
                <w:webHidden/>
              </w:rPr>
              <w:fldChar w:fldCharType="begin"/>
            </w:r>
            <w:r>
              <w:rPr>
                <w:noProof/>
                <w:webHidden/>
              </w:rPr>
              <w:instrText xml:space="preserve"> PAGEREF _Toc59672188 \h </w:instrText>
            </w:r>
            <w:r>
              <w:rPr>
                <w:noProof/>
                <w:webHidden/>
              </w:rPr>
            </w:r>
            <w:r>
              <w:rPr>
                <w:noProof/>
                <w:webHidden/>
              </w:rPr>
              <w:fldChar w:fldCharType="separate"/>
            </w:r>
            <w:r>
              <w:rPr>
                <w:noProof/>
                <w:webHidden/>
              </w:rPr>
              <w:t>27</w:t>
            </w:r>
            <w:r>
              <w:rPr>
                <w:noProof/>
                <w:webHidden/>
              </w:rPr>
              <w:fldChar w:fldCharType="end"/>
            </w:r>
          </w:hyperlink>
        </w:p>
        <w:p w14:paraId="2BE45ED8" w14:textId="1E36A60D" w:rsidR="004D11A5" w:rsidRDefault="004D11A5">
          <w:pPr>
            <w:pStyle w:val="TOC2"/>
            <w:tabs>
              <w:tab w:val="right" w:leader="dot" w:pos="9396"/>
            </w:tabs>
            <w:rPr>
              <w:rFonts w:eastAsiaTheme="minorEastAsia"/>
              <w:noProof/>
              <w:lang w:val="en-GB" w:eastAsia="en-GB"/>
            </w:rPr>
          </w:pPr>
          <w:hyperlink w:anchor="_Toc59672189" w:history="1">
            <w:r w:rsidRPr="006F7FD3">
              <w:rPr>
                <w:rStyle w:val="Hyperlink"/>
                <w:noProof/>
              </w:rPr>
              <w:t>Netnordic value chain</w:t>
            </w:r>
            <w:r>
              <w:rPr>
                <w:noProof/>
                <w:webHidden/>
              </w:rPr>
              <w:tab/>
            </w:r>
            <w:r>
              <w:rPr>
                <w:noProof/>
                <w:webHidden/>
              </w:rPr>
              <w:fldChar w:fldCharType="begin"/>
            </w:r>
            <w:r>
              <w:rPr>
                <w:noProof/>
                <w:webHidden/>
              </w:rPr>
              <w:instrText xml:space="preserve"> PAGEREF _Toc59672189 \h </w:instrText>
            </w:r>
            <w:r>
              <w:rPr>
                <w:noProof/>
                <w:webHidden/>
              </w:rPr>
            </w:r>
            <w:r>
              <w:rPr>
                <w:noProof/>
                <w:webHidden/>
              </w:rPr>
              <w:fldChar w:fldCharType="separate"/>
            </w:r>
            <w:r>
              <w:rPr>
                <w:noProof/>
                <w:webHidden/>
              </w:rPr>
              <w:t>27</w:t>
            </w:r>
            <w:r>
              <w:rPr>
                <w:noProof/>
                <w:webHidden/>
              </w:rPr>
              <w:fldChar w:fldCharType="end"/>
            </w:r>
          </w:hyperlink>
        </w:p>
        <w:p w14:paraId="7317407C" w14:textId="6182D556" w:rsidR="004D11A5" w:rsidRDefault="004D11A5">
          <w:pPr>
            <w:pStyle w:val="TOC2"/>
            <w:tabs>
              <w:tab w:val="right" w:leader="dot" w:pos="9396"/>
            </w:tabs>
            <w:rPr>
              <w:rFonts w:eastAsiaTheme="minorEastAsia"/>
              <w:noProof/>
              <w:lang w:val="en-GB" w:eastAsia="en-GB"/>
            </w:rPr>
          </w:pPr>
          <w:hyperlink w:anchor="_Toc59672190" w:history="1">
            <w:r w:rsidRPr="006F7FD3">
              <w:rPr>
                <w:rStyle w:val="Hyperlink"/>
                <w:noProof/>
              </w:rPr>
              <w:t>Sales team recommendations</w:t>
            </w:r>
            <w:r>
              <w:rPr>
                <w:noProof/>
                <w:webHidden/>
              </w:rPr>
              <w:tab/>
            </w:r>
            <w:r>
              <w:rPr>
                <w:noProof/>
                <w:webHidden/>
              </w:rPr>
              <w:fldChar w:fldCharType="begin"/>
            </w:r>
            <w:r>
              <w:rPr>
                <w:noProof/>
                <w:webHidden/>
              </w:rPr>
              <w:instrText xml:space="preserve"> PAGEREF _Toc59672190 \h </w:instrText>
            </w:r>
            <w:r>
              <w:rPr>
                <w:noProof/>
                <w:webHidden/>
              </w:rPr>
            </w:r>
            <w:r>
              <w:rPr>
                <w:noProof/>
                <w:webHidden/>
              </w:rPr>
              <w:fldChar w:fldCharType="separate"/>
            </w:r>
            <w:r>
              <w:rPr>
                <w:noProof/>
                <w:webHidden/>
              </w:rPr>
              <w:t>27</w:t>
            </w:r>
            <w:r>
              <w:rPr>
                <w:noProof/>
                <w:webHidden/>
              </w:rPr>
              <w:fldChar w:fldCharType="end"/>
            </w:r>
          </w:hyperlink>
        </w:p>
        <w:p w14:paraId="5E11C1D7" w14:textId="61C3FD45" w:rsidR="004D11A5" w:rsidRDefault="004D11A5">
          <w:pPr>
            <w:pStyle w:val="TOC2"/>
            <w:tabs>
              <w:tab w:val="right" w:leader="dot" w:pos="9396"/>
            </w:tabs>
            <w:rPr>
              <w:rFonts w:eastAsiaTheme="minorEastAsia"/>
              <w:noProof/>
              <w:lang w:val="en-GB" w:eastAsia="en-GB"/>
            </w:rPr>
          </w:pPr>
          <w:hyperlink w:anchor="_Toc59672191" w:history="1">
            <w:r w:rsidRPr="006F7FD3">
              <w:rPr>
                <w:rStyle w:val="Hyperlink"/>
                <w:noProof/>
              </w:rPr>
              <w:t>Product &amp; Presales recommendations</w:t>
            </w:r>
            <w:r>
              <w:rPr>
                <w:noProof/>
                <w:webHidden/>
              </w:rPr>
              <w:tab/>
            </w:r>
            <w:r>
              <w:rPr>
                <w:noProof/>
                <w:webHidden/>
              </w:rPr>
              <w:fldChar w:fldCharType="begin"/>
            </w:r>
            <w:r>
              <w:rPr>
                <w:noProof/>
                <w:webHidden/>
              </w:rPr>
              <w:instrText xml:space="preserve"> PAGEREF _Toc59672191 \h </w:instrText>
            </w:r>
            <w:r>
              <w:rPr>
                <w:noProof/>
                <w:webHidden/>
              </w:rPr>
            </w:r>
            <w:r>
              <w:rPr>
                <w:noProof/>
                <w:webHidden/>
              </w:rPr>
              <w:fldChar w:fldCharType="separate"/>
            </w:r>
            <w:r>
              <w:rPr>
                <w:noProof/>
                <w:webHidden/>
              </w:rPr>
              <w:t>28</w:t>
            </w:r>
            <w:r>
              <w:rPr>
                <w:noProof/>
                <w:webHidden/>
              </w:rPr>
              <w:fldChar w:fldCharType="end"/>
            </w:r>
          </w:hyperlink>
        </w:p>
        <w:p w14:paraId="6A464B6A" w14:textId="3D80DECA" w:rsidR="004D11A5" w:rsidRDefault="004D11A5">
          <w:pPr>
            <w:pStyle w:val="TOC2"/>
            <w:tabs>
              <w:tab w:val="right" w:leader="dot" w:pos="9396"/>
            </w:tabs>
            <w:rPr>
              <w:rFonts w:eastAsiaTheme="minorEastAsia"/>
              <w:noProof/>
              <w:lang w:val="en-GB" w:eastAsia="en-GB"/>
            </w:rPr>
          </w:pPr>
          <w:hyperlink w:anchor="_Toc59672192" w:history="1">
            <w:r w:rsidRPr="006F7FD3">
              <w:rPr>
                <w:rStyle w:val="Hyperlink"/>
                <w:noProof/>
              </w:rPr>
              <w:t>Implementation &amp; Project recommendations</w:t>
            </w:r>
            <w:r>
              <w:rPr>
                <w:noProof/>
                <w:webHidden/>
              </w:rPr>
              <w:tab/>
            </w:r>
            <w:r>
              <w:rPr>
                <w:noProof/>
                <w:webHidden/>
              </w:rPr>
              <w:fldChar w:fldCharType="begin"/>
            </w:r>
            <w:r>
              <w:rPr>
                <w:noProof/>
                <w:webHidden/>
              </w:rPr>
              <w:instrText xml:space="preserve"> PAGEREF _Toc59672192 \h </w:instrText>
            </w:r>
            <w:r>
              <w:rPr>
                <w:noProof/>
                <w:webHidden/>
              </w:rPr>
            </w:r>
            <w:r>
              <w:rPr>
                <w:noProof/>
                <w:webHidden/>
              </w:rPr>
              <w:fldChar w:fldCharType="separate"/>
            </w:r>
            <w:r>
              <w:rPr>
                <w:noProof/>
                <w:webHidden/>
              </w:rPr>
              <w:t>29</w:t>
            </w:r>
            <w:r>
              <w:rPr>
                <w:noProof/>
                <w:webHidden/>
              </w:rPr>
              <w:fldChar w:fldCharType="end"/>
            </w:r>
          </w:hyperlink>
        </w:p>
        <w:p w14:paraId="25C81A72" w14:textId="1862245B" w:rsidR="004D11A5" w:rsidRDefault="004D11A5">
          <w:pPr>
            <w:pStyle w:val="TOC2"/>
            <w:tabs>
              <w:tab w:val="right" w:leader="dot" w:pos="9396"/>
            </w:tabs>
            <w:rPr>
              <w:rFonts w:eastAsiaTheme="minorEastAsia"/>
              <w:noProof/>
              <w:lang w:val="en-GB" w:eastAsia="en-GB"/>
            </w:rPr>
          </w:pPr>
          <w:hyperlink w:anchor="_Toc59672193" w:history="1">
            <w:r w:rsidRPr="006F7FD3">
              <w:rPr>
                <w:rStyle w:val="Hyperlink"/>
                <w:noProof/>
              </w:rPr>
              <w:t>Operations &amp; Support recommendations</w:t>
            </w:r>
            <w:r>
              <w:rPr>
                <w:noProof/>
                <w:webHidden/>
              </w:rPr>
              <w:tab/>
            </w:r>
            <w:r>
              <w:rPr>
                <w:noProof/>
                <w:webHidden/>
              </w:rPr>
              <w:fldChar w:fldCharType="begin"/>
            </w:r>
            <w:r>
              <w:rPr>
                <w:noProof/>
                <w:webHidden/>
              </w:rPr>
              <w:instrText xml:space="preserve"> PAGEREF _Toc59672193 \h </w:instrText>
            </w:r>
            <w:r>
              <w:rPr>
                <w:noProof/>
                <w:webHidden/>
              </w:rPr>
            </w:r>
            <w:r>
              <w:rPr>
                <w:noProof/>
                <w:webHidden/>
              </w:rPr>
              <w:fldChar w:fldCharType="separate"/>
            </w:r>
            <w:r>
              <w:rPr>
                <w:noProof/>
                <w:webHidden/>
              </w:rPr>
              <w:t>30</w:t>
            </w:r>
            <w:r>
              <w:rPr>
                <w:noProof/>
                <w:webHidden/>
              </w:rPr>
              <w:fldChar w:fldCharType="end"/>
            </w:r>
          </w:hyperlink>
        </w:p>
        <w:p w14:paraId="08AB4156" w14:textId="34FD16C7" w:rsidR="004D11A5" w:rsidRDefault="004D11A5">
          <w:pPr>
            <w:pStyle w:val="TOC2"/>
            <w:tabs>
              <w:tab w:val="right" w:leader="dot" w:pos="9396"/>
            </w:tabs>
            <w:rPr>
              <w:rFonts w:eastAsiaTheme="minorEastAsia"/>
              <w:noProof/>
              <w:lang w:val="en-GB" w:eastAsia="en-GB"/>
            </w:rPr>
          </w:pPr>
          <w:hyperlink w:anchor="_Toc59672194" w:history="1">
            <w:r w:rsidRPr="006F7FD3">
              <w:rPr>
                <w:rStyle w:val="Hyperlink"/>
                <w:noProof/>
              </w:rPr>
              <w:t>Logistics &amp; Procurement recommendations</w:t>
            </w:r>
            <w:r>
              <w:rPr>
                <w:noProof/>
                <w:webHidden/>
              </w:rPr>
              <w:tab/>
            </w:r>
            <w:r>
              <w:rPr>
                <w:noProof/>
                <w:webHidden/>
              </w:rPr>
              <w:fldChar w:fldCharType="begin"/>
            </w:r>
            <w:r>
              <w:rPr>
                <w:noProof/>
                <w:webHidden/>
              </w:rPr>
              <w:instrText xml:space="preserve"> PAGEREF _Toc59672194 \h </w:instrText>
            </w:r>
            <w:r>
              <w:rPr>
                <w:noProof/>
                <w:webHidden/>
              </w:rPr>
            </w:r>
            <w:r>
              <w:rPr>
                <w:noProof/>
                <w:webHidden/>
              </w:rPr>
              <w:fldChar w:fldCharType="separate"/>
            </w:r>
            <w:r>
              <w:rPr>
                <w:noProof/>
                <w:webHidden/>
              </w:rPr>
              <w:t>31</w:t>
            </w:r>
            <w:r>
              <w:rPr>
                <w:noProof/>
                <w:webHidden/>
              </w:rPr>
              <w:fldChar w:fldCharType="end"/>
            </w:r>
          </w:hyperlink>
        </w:p>
        <w:p w14:paraId="2CF64361" w14:textId="11985851" w:rsidR="004D11A5" w:rsidRDefault="004D11A5">
          <w:pPr>
            <w:pStyle w:val="TOC2"/>
            <w:tabs>
              <w:tab w:val="right" w:leader="dot" w:pos="9396"/>
            </w:tabs>
            <w:rPr>
              <w:rFonts w:eastAsiaTheme="minorEastAsia"/>
              <w:noProof/>
              <w:lang w:val="en-GB" w:eastAsia="en-GB"/>
            </w:rPr>
          </w:pPr>
          <w:hyperlink w:anchor="_Toc59672195" w:history="1">
            <w:r w:rsidRPr="006F7FD3">
              <w:rPr>
                <w:rStyle w:val="Hyperlink"/>
                <w:noProof/>
              </w:rPr>
              <w:t>Marketing recommendations</w:t>
            </w:r>
            <w:r>
              <w:rPr>
                <w:noProof/>
                <w:webHidden/>
              </w:rPr>
              <w:tab/>
            </w:r>
            <w:r>
              <w:rPr>
                <w:noProof/>
                <w:webHidden/>
              </w:rPr>
              <w:fldChar w:fldCharType="begin"/>
            </w:r>
            <w:r>
              <w:rPr>
                <w:noProof/>
                <w:webHidden/>
              </w:rPr>
              <w:instrText xml:space="preserve"> PAGEREF _Toc59672195 \h </w:instrText>
            </w:r>
            <w:r>
              <w:rPr>
                <w:noProof/>
                <w:webHidden/>
              </w:rPr>
            </w:r>
            <w:r>
              <w:rPr>
                <w:noProof/>
                <w:webHidden/>
              </w:rPr>
              <w:fldChar w:fldCharType="separate"/>
            </w:r>
            <w:r>
              <w:rPr>
                <w:noProof/>
                <w:webHidden/>
              </w:rPr>
              <w:t>32</w:t>
            </w:r>
            <w:r>
              <w:rPr>
                <w:noProof/>
                <w:webHidden/>
              </w:rPr>
              <w:fldChar w:fldCharType="end"/>
            </w:r>
          </w:hyperlink>
        </w:p>
        <w:p w14:paraId="7E83B07C" w14:textId="2FEDBD1A" w:rsidR="004D11A5" w:rsidRDefault="004D11A5">
          <w:pPr>
            <w:pStyle w:val="TOC2"/>
            <w:tabs>
              <w:tab w:val="right" w:leader="dot" w:pos="9396"/>
            </w:tabs>
            <w:rPr>
              <w:rFonts w:eastAsiaTheme="minorEastAsia"/>
              <w:noProof/>
              <w:lang w:val="en-GB" w:eastAsia="en-GB"/>
            </w:rPr>
          </w:pPr>
          <w:hyperlink w:anchor="_Toc59672196" w:history="1">
            <w:r w:rsidRPr="006F7FD3">
              <w:rPr>
                <w:rStyle w:val="Hyperlink"/>
                <w:noProof/>
              </w:rPr>
              <w:t>Implications</w:t>
            </w:r>
            <w:r>
              <w:rPr>
                <w:noProof/>
                <w:webHidden/>
              </w:rPr>
              <w:tab/>
            </w:r>
            <w:r>
              <w:rPr>
                <w:noProof/>
                <w:webHidden/>
              </w:rPr>
              <w:fldChar w:fldCharType="begin"/>
            </w:r>
            <w:r>
              <w:rPr>
                <w:noProof/>
                <w:webHidden/>
              </w:rPr>
              <w:instrText xml:space="preserve"> PAGEREF _Toc59672196 \h </w:instrText>
            </w:r>
            <w:r>
              <w:rPr>
                <w:noProof/>
                <w:webHidden/>
              </w:rPr>
            </w:r>
            <w:r>
              <w:rPr>
                <w:noProof/>
                <w:webHidden/>
              </w:rPr>
              <w:fldChar w:fldCharType="separate"/>
            </w:r>
            <w:r>
              <w:rPr>
                <w:noProof/>
                <w:webHidden/>
              </w:rPr>
              <w:t>33</w:t>
            </w:r>
            <w:r>
              <w:rPr>
                <w:noProof/>
                <w:webHidden/>
              </w:rPr>
              <w:fldChar w:fldCharType="end"/>
            </w:r>
          </w:hyperlink>
        </w:p>
        <w:p w14:paraId="1D16737E" w14:textId="7CF257CC" w:rsidR="004D11A5" w:rsidRDefault="004D11A5">
          <w:pPr>
            <w:pStyle w:val="TOC1"/>
            <w:tabs>
              <w:tab w:val="right" w:leader="dot" w:pos="9396"/>
            </w:tabs>
            <w:rPr>
              <w:rFonts w:eastAsiaTheme="minorEastAsia"/>
              <w:noProof/>
              <w:lang w:val="en-GB" w:eastAsia="en-GB"/>
            </w:rPr>
          </w:pPr>
          <w:hyperlink w:anchor="_Toc59672197" w:history="1">
            <w:r w:rsidRPr="006F7FD3">
              <w:rPr>
                <w:rStyle w:val="Hyperlink"/>
                <w:rFonts w:ascii="Arial" w:hAnsi="Arial" w:cs="Arial"/>
                <w:noProof/>
              </w:rPr>
              <w:t>References</w:t>
            </w:r>
            <w:r>
              <w:rPr>
                <w:noProof/>
                <w:webHidden/>
              </w:rPr>
              <w:tab/>
            </w:r>
            <w:r>
              <w:rPr>
                <w:noProof/>
                <w:webHidden/>
              </w:rPr>
              <w:fldChar w:fldCharType="begin"/>
            </w:r>
            <w:r>
              <w:rPr>
                <w:noProof/>
                <w:webHidden/>
              </w:rPr>
              <w:instrText xml:space="preserve"> PAGEREF _Toc59672197 \h </w:instrText>
            </w:r>
            <w:r>
              <w:rPr>
                <w:noProof/>
                <w:webHidden/>
              </w:rPr>
            </w:r>
            <w:r>
              <w:rPr>
                <w:noProof/>
                <w:webHidden/>
              </w:rPr>
              <w:fldChar w:fldCharType="separate"/>
            </w:r>
            <w:r>
              <w:rPr>
                <w:noProof/>
                <w:webHidden/>
              </w:rPr>
              <w:t>34</w:t>
            </w:r>
            <w:r>
              <w:rPr>
                <w:noProof/>
                <w:webHidden/>
              </w:rPr>
              <w:fldChar w:fldCharType="end"/>
            </w:r>
          </w:hyperlink>
        </w:p>
        <w:p w14:paraId="002BA503" w14:textId="015978BA" w:rsidR="000B6453" w:rsidRPr="00213A6B" w:rsidRDefault="000B6453" w:rsidP="00BC2E22">
          <w:pPr>
            <w:spacing w:line="600" w:lineRule="auto"/>
            <w:rPr>
              <w:rFonts w:ascii="Arial" w:hAnsi="Arial" w:cs="Arial"/>
              <w:sz w:val="24"/>
              <w:szCs w:val="24"/>
            </w:rPr>
          </w:pPr>
          <w:r w:rsidRPr="00213A6B">
            <w:rPr>
              <w:rFonts w:ascii="Arial" w:hAnsi="Arial" w:cs="Arial"/>
              <w:b/>
              <w:bCs/>
              <w:noProof/>
              <w:sz w:val="24"/>
              <w:szCs w:val="24"/>
            </w:rPr>
            <w:fldChar w:fldCharType="end"/>
          </w:r>
        </w:p>
      </w:sdtContent>
    </w:sdt>
    <w:p w14:paraId="0C49ECA8" w14:textId="07A4F3E6" w:rsidR="000B6453" w:rsidRPr="00213A6B" w:rsidRDefault="000B6453" w:rsidP="00BC2E22">
      <w:pPr>
        <w:spacing w:line="600" w:lineRule="auto"/>
        <w:rPr>
          <w:rFonts w:ascii="Arial" w:hAnsi="Arial" w:cs="Arial"/>
          <w:sz w:val="24"/>
          <w:szCs w:val="24"/>
        </w:rPr>
      </w:pPr>
      <w:r w:rsidRPr="00213A6B">
        <w:rPr>
          <w:rFonts w:ascii="Arial" w:hAnsi="Arial" w:cs="Arial"/>
          <w:sz w:val="24"/>
          <w:szCs w:val="24"/>
        </w:rPr>
        <w:br w:type="page"/>
      </w:r>
    </w:p>
    <w:p w14:paraId="6C6CB496" w14:textId="785BFD7A" w:rsidR="000B6453" w:rsidRPr="00ED299A" w:rsidRDefault="000B6453" w:rsidP="00ED299A">
      <w:pPr>
        <w:pStyle w:val="Heading1"/>
      </w:pPr>
      <w:bookmarkStart w:id="1" w:name="_Toc59672166"/>
      <w:r w:rsidRPr="00ED299A">
        <w:lastRenderedPageBreak/>
        <w:t>Executive summary</w:t>
      </w:r>
      <w:bookmarkEnd w:id="1"/>
    </w:p>
    <w:p w14:paraId="7C182023" w14:textId="4495D16E" w:rsidR="00D8722A" w:rsidRPr="00213A6B" w:rsidRDefault="00D8722A" w:rsidP="00BC2E22">
      <w:pPr>
        <w:spacing w:line="600" w:lineRule="auto"/>
        <w:rPr>
          <w:rFonts w:ascii="Arial" w:hAnsi="Arial" w:cs="Arial"/>
          <w:sz w:val="24"/>
          <w:szCs w:val="24"/>
        </w:rPr>
      </w:pPr>
    </w:p>
    <w:p w14:paraId="5EC0FE7F" w14:textId="77777777" w:rsidR="00914BDC" w:rsidRDefault="006454CD" w:rsidP="00BC2E22">
      <w:pPr>
        <w:spacing w:line="600" w:lineRule="auto"/>
        <w:rPr>
          <w:rFonts w:ascii="Arial" w:hAnsi="Arial" w:cs="Arial"/>
          <w:sz w:val="24"/>
          <w:szCs w:val="24"/>
        </w:rPr>
      </w:pPr>
      <w:r w:rsidRPr="00213A6B">
        <w:rPr>
          <w:rFonts w:ascii="Arial" w:hAnsi="Arial" w:cs="Arial"/>
          <w:sz w:val="24"/>
          <w:szCs w:val="24"/>
        </w:rPr>
        <w:t xml:space="preserve">The ongoing pandemic is disrupting the market as well as our internal organisation. </w:t>
      </w:r>
      <w:r w:rsidR="001E5D6B">
        <w:rPr>
          <w:rFonts w:ascii="Arial" w:hAnsi="Arial" w:cs="Arial"/>
          <w:sz w:val="24"/>
          <w:szCs w:val="24"/>
        </w:rPr>
        <w:t xml:space="preserve"> </w:t>
      </w:r>
    </w:p>
    <w:p w14:paraId="3EABE2C4" w14:textId="77777777" w:rsidR="00914BDC" w:rsidRDefault="00914BDC" w:rsidP="00BC2E22">
      <w:pPr>
        <w:spacing w:line="600" w:lineRule="auto"/>
        <w:rPr>
          <w:rFonts w:ascii="Arial" w:hAnsi="Arial" w:cs="Arial"/>
          <w:sz w:val="24"/>
          <w:szCs w:val="24"/>
        </w:rPr>
      </w:pPr>
    </w:p>
    <w:p w14:paraId="3F134EA4" w14:textId="7049F87C" w:rsidR="00D8722A" w:rsidRDefault="00914BDC" w:rsidP="00BC2E22">
      <w:pPr>
        <w:spacing w:line="600" w:lineRule="auto"/>
        <w:rPr>
          <w:rFonts w:ascii="Arial" w:hAnsi="Arial" w:cs="Arial"/>
          <w:sz w:val="24"/>
          <w:szCs w:val="24"/>
        </w:rPr>
      </w:pPr>
      <w:r>
        <w:rPr>
          <w:rFonts w:ascii="Arial" w:hAnsi="Arial" w:cs="Arial"/>
          <w:sz w:val="24"/>
          <w:szCs w:val="24"/>
        </w:rPr>
        <w:t>T</w:t>
      </w:r>
      <w:r w:rsidR="003F5846">
        <w:rPr>
          <w:rFonts w:ascii="Arial" w:hAnsi="Arial" w:cs="Arial"/>
          <w:sz w:val="24"/>
          <w:szCs w:val="24"/>
        </w:rPr>
        <w:t xml:space="preserve">he </w:t>
      </w:r>
      <w:r w:rsidR="00D8722A" w:rsidRPr="00213A6B">
        <w:rPr>
          <w:rFonts w:ascii="Arial" w:hAnsi="Arial" w:cs="Arial"/>
          <w:sz w:val="24"/>
          <w:szCs w:val="24"/>
        </w:rPr>
        <w:t xml:space="preserve">senior management at </w:t>
      </w:r>
      <w:proofErr w:type="spellStart"/>
      <w:r w:rsidR="00D8722A" w:rsidRPr="00213A6B">
        <w:rPr>
          <w:rFonts w:ascii="Arial" w:hAnsi="Arial" w:cs="Arial"/>
          <w:sz w:val="24"/>
          <w:szCs w:val="24"/>
        </w:rPr>
        <w:t>Netnor</w:t>
      </w:r>
      <w:r w:rsidR="0024134A">
        <w:rPr>
          <w:rFonts w:ascii="Arial" w:hAnsi="Arial" w:cs="Arial"/>
          <w:sz w:val="24"/>
          <w:szCs w:val="24"/>
        </w:rPr>
        <w:t>di</w:t>
      </w:r>
      <w:r w:rsidR="00D8722A" w:rsidRPr="00213A6B">
        <w:rPr>
          <w:rFonts w:ascii="Arial" w:hAnsi="Arial" w:cs="Arial"/>
          <w:sz w:val="24"/>
          <w:szCs w:val="24"/>
        </w:rPr>
        <w:t>c</w:t>
      </w:r>
      <w:proofErr w:type="spellEnd"/>
      <w:r w:rsidR="00D8722A" w:rsidRPr="00213A6B">
        <w:rPr>
          <w:rFonts w:ascii="Arial" w:hAnsi="Arial" w:cs="Arial"/>
          <w:sz w:val="24"/>
          <w:szCs w:val="24"/>
        </w:rPr>
        <w:t xml:space="preserve"> ha</w:t>
      </w:r>
      <w:r w:rsidR="00634F64">
        <w:rPr>
          <w:rFonts w:ascii="Arial" w:hAnsi="Arial" w:cs="Arial"/>
          <w:sz w:val="24"/>
          <w:szCs w:val="24"/>
        </w:rPr>
        <w:t>s</w:t>
      </w:r>
      <w:r w:rsidR="00D8722A" w:rsidRPr="00213A6B">
        <w:rPr>
          <w:rFonts w:ascii="Arial" w:hAnsi="Arial" w:cs="Arial"/>
          <w:sz w:val="24"/>
          <w:szCs w:val="24"/>
        </w:rPr>
        <w:t xml:space="preserve"> requested </w:t>
      </w:r>
      <w:r w:rsidR="00BA3BF8">
        <w:rPr>
          <w:rFonts w:ascii="Arial" w:hAnsi="Arial" w:cs="Arial"/>
          <w:sz w:val="24"/>
          <w:szCs w:val="24"/>
        </w:rPr>
        <w:t>how we set up a</w:t>
      </w:r>
      <w:r w:rsidR="00634F64">
        <w:rPr>
          <w:rFonts w:ascii="Arial" w:hAnsi="Arial" w:cs="Arial"/>
          <w:sz w:val="24"/>
          <w:szCs w:val="24"/>
        </w:rPr>
        <w:t>n</w:t>
      </w:r>
      <w:r w:rsidR="00BA3BF8">
        <w:rPr>
          <w:rFonts w:ascii="Arial" w:hAnsi="Arial" w:cs="Arial"/>
          <w:sz w:val="24"/>
          <w:szCs w:val="24"/>
        </w:rPr>
        <w:t xml:space="preserve"> emergency project team, with </w:t>
      </w:r>
      <w:r w:rsidR="00D8722A" w:rsidRPr="00213A6B">
        <w:rPr>
          <w:rFonts w:ascii="Arial" w:hAnsi="Arial" w:cs="Arial"/>
          <w:sz w:val="24"/>
          <w:szCs w:val="24"/>
        </w:rPr>
        <w:t xml:space="preserve">leaders from different business </w:t>
      </w:r>
      <w:r w:rsidR="0085245B">
        <w:rPr>
          <w:rFonts w:ascii="Arial" w:hAnsi="Arial" w:cs="Arial"/>
          <w:sz w:val="24"/>
          <w:szCs w:val="24"/>
        </w:rPr>
        <w:t xml:space="preserve">areas </w:t>
      </w:r>
      <w:r w:rsidR="00D8722A" w:rsidRPr="00213A6B">
        <w:rPr>
          <w:rFonts w:ascii="Arial" w:hAnsi="Arial" w:cs="Arial"/>
          <w:sz w:val="24"/>
          <w:szCs w:val="24"/>
        </w:rPr>
        <w:t xml:space="preserve">and critical functions </w:t>
      </w:r>
      <w:r w:rsidR="0085245B">
        <w:rPr>
          <w:rFonts w:ascii="Arial" w:hAnsi="Arial" w:cs="Arial"/>
          <w:sz w:val="24"/>
          <w:szCs w:val="24"/>
        </w:rPr>
        <w:t xml:space="preserve">in </w:t>
      </w:r>
      <w:r w:rsidR="00563A90">
        <w:rPr>
          <w:rFonts w:ascii="Arial" w:hAnsi="Arial" w:cs="Arial"/>
          <w:sz w:val="24"/>
          <w:szCs w:val="24"/>
        </w:rPr>
        <w:t xml:space="preserve">the Netnordic </w:t>
      </w:r>
      <w:r w:rsidR="0085245B">
        <w:rPr>
          <w:rFonts w:ascii="Arial" w:hAnsi="Arial" w:cs="Arial"/>
          <w:sz w:val="24"/>
          <w:szCs w:val="24"/>
        </w:rPr>
        <w:t xml:space="preserve">value chain </w:t>
      </w:r>
      <w:r w:rsidR="00563A90">
        <w:rPr>
          <w:rFonts w:ascii="Arial" w:hAnsi="Arial" w:cs="Arial"/>
          <w:sz w:val="24"/>
          <w:szCs w:val="24"/>
        </w:rPr>
        <w:t xml:space="preserve">to </w:t>
      </w:r>
      <w:r w:rsidR="00D8722A" w:rsidRPr="00213A6B">
        <w:rPr>
          <w:rFonts w:ascii="Arial" w:hAnsi="Arial" w:cs="Arial"/>
          <w:sz w:val="24"/>
          <w:szCs w:val="24"/>
        </w:rPr>
        <w:t xml:space="preserve">participate in a </w:t>
      </w:r>
      <w:r w:rsidR="00DC0E97">
        <w:rPr>
          <w:rFonts w:ascii="Arial" w:hAnsi="Arial" w:cs="Arial"/>
          <w:sz w:val="24"/>
          <w:szCs w:val="24"/>
        </w:rPr>
        <w:t xml:space="preserve">joint </w:t>
      </w:r>
      <w:r w:rsidR="00D8722A" w:rsidRPr="00213A6B">
        <w:rPr>
          <w:rFonts w:ascii="Arial" w:hAnsi="Arial" w:cs="Arial"/>
          <w:sz w:val="24"/>
          <w:szCs w:val="24"/>
        </w:rPr>
        <w:t xml:space="preserve">project team. </w:t>
      </w:r>
    </w:p>
    <w:p w14:paraId="7B956719" w14:textId="77777777" w:rsidR="00B54FE6" w:rsidRDefault="00B54FE6" w:rsidP="00BC2E22">
      <w:pPr>
        <w:spacing w:line="600" w:lineRule="auto"/>
        <w:rPr>
          <w:rFonts w:ascii="Arial" w:hAnsi="Arial" w:cs="Arial"/>
          <w:sz w:val="24"/>
          <w:szCs w:val="24"/>
        </w:rPr>
      </w:pPr>
    </w:p>
    <w:p w14:paraId="60CE9678" w14:textId="01B13596" w:rsidR="00B54FE6" w:rsidRPr="00213A6B" w:rsidRDefault="00B54FE6" w:rsidP="00BC2E22">
      <w:pPr>
        <w:spacing w:line="600" w:lineRule="auto"/>
        <w:rPr>
          <w:rFonts w:ascii="Arial" w:hAnsi="Arial" w:cs="Arial"/>
          <w:sz w:val="24"/>
          <w:szCs w:val="24"/>
        </w:rPr>
      </w:pPr>
      <w:r>
        <w:rPr>
          <w:rFonts w:ascii="Arial" w:hAnsi="Arial" w:cs="Arial"/>
          <w:sz w:val="24"/>
          <w:szCs w:val="24"/>
        </w:rPr>
        <w:t xml:space="preserve">The team members have been tasked with reading and </w:t>
      </w:r>
      <w:proofErr w:type="spellStart"/>
      <w:r>
        <w:rPr>
          <w:rFonts w:ascii="Arial" w:hAnsi="Arial" w:cs="Arial"/>
          <w:sz w:val="24"/>
          <w:szCs w:val="24"/>
        </w:rPr>
        <w:t>analysing</w:t>
      </w:r>
      <w:proofErr w:type="spellEnd"/>
      <w:r>
        <w:rPr>
          <w:rFonts w:ascii="Arial" w:hAnsi="Arial" w:cs="Arial"/>
          <w:sz w:val="24"/>
          <w:szCs w:val="24"/>
        </w:rPr>
        <w:t xml:space="preserve"> the report </w:t>
      </w:r>
      <w:sdt>
        <w:sdtPr>
          <w:rPr>
            <w:rFonts w:ascii="Arial" w:hAnsi="Arial" w:cs="Arial"/>
            <w:color w:val="000000"/>
            <w:sz w:val="24"/>
            <w:szCs w:val="24"/>
          </w:rPr>
          <w:tag w:val="MENDELEY_CITATION_4835e48f-31be-47f5-ae6a-aea1148ee8a0"/>
          <w:id w:val="1567763283"/>
          <w:placeholder>
            <w:docPart w:val="DefaultPlaceholder_-1854013440"/>
          </w:placeholder>
        </w:sdtPr>
        <w:sdtContent>
          <w:r w:rsidR="006927E4" w:rsidRPr="006927E4">
            <w:rPr>
              <w:rFonts w:ascii="Arial" w:hAnsi="Arial" w:cs="Arial"/>
              <w:color w:val="000000"/>
              <w:sz w:val="24"/>
              <w:szCs w:val="24"/>
            </w:rPr>
            <w:t>(Berg et al., 2020)</w:t>
          </w:r>
        </w:sdtContent>
      </w:sdt>
      <w:r w:rsidR="001A6F92">
        <w:rPr>
          <w:rFonts w:ascii="Arial" w:hAnsi="Arial" w:cs="Arial"/>
          <w:color w:val="000000"/>
          <w:sz w:val="24"/>
          <w:szCs w:val="24"/>
        </w:rPr>
        <w:t xml:space="preserve"> </w:t>
      </w:r>
      <w:r w:rsidR="001A6F92">
        <w:rPr>
          <w:rFonts w:ascii="Arial" w:hAnsi="Arial" w:cs="Arial"/>
          <w:sz w:val="24"/>
          <w:szCs w:val="24"/>
        </w:rPr>
        <w:t>t</w:t>
      </w:r>
      <w:r w:rsidRPr="00B54FE6">
        <w:rPr>
          <w:rFonts w:ascii="Arial" w:hAnsi="Arial" w:cs="Arial"/>
          <w:sz w:val="24"/>
          <w:szCs w:val="24"/>
        </w:rPr>
        <w:t xml:space="preserve">he care of one </w:t>
      </w:r>
      <w:proofErr w:type="spellStart"/>
      <w:r w:rsidRPr="00B54FE6">
        <w:rPr>
          <w:rFonts w:ascii="Arial" w:hAnsi="Arial" w:cs="Arial"/>
          <w:sz w:val="24"/>
          <w:szCs w:val="24"/>
        </w:rPr>
        <w:t>Hyperpersonalization</w:t>
      </w:r>
      <w:proofErr w:type="spellEnd"/>
      <w:r w:rsidRPr="00B54FE6">
        <w:rPr>
          <w:rFonts w:ascii="Arial" w:hAnsi="Arial" w:cs="Arial"/>
          <w:sz w:val="24"/>
          <w:szCs w:val="24"/>
        </w:rPr>
        <w:t xml:space="preserve"> of customer care</w:t>
      </w:r>
      <w:r w:rsidR="001A6F92">
        <w:rPr>
          <w:rFonts w:ascii="Arial" w:hAnsi="Arial" w:cs="Arial"/>
          <w:sz w:val="24"/>
          <w:szCs w:val="24"/>
        </w:rPr>
        <w:t>.</w:t>
      </w:r>
    </w:p>
    <w:p w14:paraId="3FAA7442" w14:textId="1D905755" w:rsidR="00914BDC" w:rsidRDefault="00914BDC" w:rsidP="00914BDC">
      <w:pPr>
        <w:spacing w:line="600" w:lineRule="auto"/>
        <w:rPr>
          <w:rFonts w:ascii="Arial" w:hAnsi="Arial" w:cs="Arial"/>
          <w:sz w:val="24"/>
          <w:szCs w:val="24"/>
        </w:rPr>
      </w:pPr>
    </w:p>
    <w:p w14:paraId="40877914" w14:textId="3164DEFD" w:rsidR="00914BDC" w:rsidRPr="00213A6B" w:rsidRDefault="003B51E9" w:rsidP="00914BDC">
      <w:pPr>
        <w:spacing w:line="600" w:lineRule="auto"/>
        <w:rPr>
          <w:rFonts w:ascii="Arial" w:hAnsi="Arial" w:cs="Arial"/>
          <w:sz w:val="24"/>
          <w:szCs w:val="24"/>
        </w:rPr>
      </w:pPr>
      <w:r>
        <w:rPr>
          <w:rFonts w:ascii="Arial" w:hAnsi="Arial" w:cs="Arial"/>
          <w:sz w:val="24"/>
          <w:szCs w:val="24"/>
        </w:rPr>
        <w:t xml:space="preserve">The emergency project team will </w:t>
      </w:r>
      <w:r w:rsidR="00914BDC" w:rsidRPr="00213A6B">
        <w:rPr>
          <w:rFonts w:ascii="Arial" w:hAnsi="Arial" w:cs="Arial"/>
          <w:sz w:val="24"/>
          <w:szCs w:val="24"/>
        </w:rPr>
        <w:t xml:space="preserve">undergo an in-depth strategic analysis that will include both an internal and external analysis as well as consider strategic </w:t>
      </w:r>
      <w:r w:rsidR="0061384C">
        <w:rPr>
          <w:rFonts w:ascii="Arial" w:hAnsi="Arial" w:cs="Arial"/>
          <w:sz w:val="24"/>
          <w:szCs w:val="24"/>
        </w:rPr>
        <w:t xml:space="preserve">recommendations </w:t>
      </w:r>
      <w:r w:rsidR="00914BDC" w:rsidRPr="00213A6B">
        <w:rPr>
          <w:rFonts w:ascii="Arial" w:hAnsi="Arial" w:cs="Arial"/>
          <w:sz w:val="24"/>
          <w:szCs w:val="24"/>
        </w:rPr>
        <w:t xml:space="preserve">to ensure a stronger focus on </w:t>
      </w:r>
      <w:proofErr w:type="spellStart"/>
      <w:r w:rsidR="00914BDC" w:rsidRPr="00213A6B">
        <w:rPr>
          <w:rFonts w:ascii="Arial" w:hAnsi="Arial" w:cs="Arial"/>
          <w:sz w:val="24"/>
          <w:szCs w:val="24"/>
        </w:rPr>
        <w:t>personalised</w:t>
      </w:r>
      <w:proofErr w:type="spellEnd"/>
      <w:r w:rsidR="00914BDC" w:rsidRPr="00213A6B">
        <w:rPr>
          <w:rFonts w:ascii="Arial" w:hAnsi="Arial" w:cs="Arial"/>
          <w:sz w:val="24"/>
          <w:szCs w:val="24"/>
        </w:rPr>
        <w:t xml:space="preserve"> customer care</w:t>
      </w:r>
      <w:r w:rsidR="00914BDC">
        <w:rPr>
          <w:rFonts w:ascii="Arial" w:hAnsi="Arial" w:cs="Arial"/>
          <w:sz w:val="24"/>
          <w:szCs w:val="24"/>
        </w:rPr>
        <w:t xml:space="preserve"> so that a higher level of resilience can be achieved as well as attaining a sustainable competitive advantage. </w:t>
      </w:r>
    </w:p>
    <w:p w14:paraId="0E9AC081" w14:textId="77777777" w:rsidR="0061384C" w:rsidRDefault="0061384C" w:rsidP="00BC2E22">
      <w:pPr>
        <w:spacing w:line="600" w:lineRule="auto"/>
        <w:rPr>
          <w:rFonts w:ascii="Arial" w:hAnsi="Arial" w:cs="Arial"/>
          <w:sz w:val="24"/>
          <w:szCs w:val="24"/>
        </w:rPr>
      </w:pPr>
    </w:p>
    <w:p w14:paraId="1B353A80" w14:textId="46609166" w:rsidR="005B29FB" w:rsidRDefault="005834B6" w:rsidP="00BC2E22">
      <w:pPr>
        <w:spacing w:line="600" w:lineRule="auto"/>
        <w:rPr>
          <w:rFonts w:ascii="Arial" w:hAnsi="Arial" w:cs="Arial"/>
          <w:sz w:val="24"/>
          <w:szCs w:val="24"/>
        </w:rPr>
      </w:pPr>
      <w:r>
        <w:rPr>
          <w:rFonts w:ascii="Arial" w:hAnsi="Arial" w:cs="Arial"/>
          <w:sz w:val="24"/>
          <w:szCs w:val="24"/>
        </w:rPr>
        <w:lastRenderedPageBreak/>
        <w:t xml:space="preserve">The project teams will use </w:t>
      </w:r>
      <w:r w:rsidR="006F4DC1">
        <w:rPr>
          <w:rFonts w:ascii="Arial" w:hAnsi="Arial" w:cs="Arial"/>
          <w:sz w:val="24"/>
          <w:szCs w:val="24"/>
        </w:rPr>
        <w:t>established strategy frameworks</w:t>
      </w:r>
      <w:r w:rsidR="00151FD0">
        <w:rPr>
          <w:rFonts w:ascii="Arial" w:hAnsi="Arial" w:cs="Arial"/>
          <w:sz w:val="24"/>
          <w:szCs w:val="24"/>
        </w:rPr>
        <w:t>. T</w:t>
      </w:r>
      <w:r>
        <w:rPr>
          <w:rFonts w:ascii="Arial" w:hAnsi="Arial" w:cs="Arial"/>
          <w:sz w:val="24"/>
          <w:szCs w:val="24"/>
        </w:rPr>
        <w:t xml:space="preserve">he documents will </w:t>
      </w:r>
      <w:r w:rsidR="001E2E10">
        <w:rPr>
          <w:rFonts w:ascii="Arial" w:hAnsi="Arial" w:cs="Arial"/>
          <w:sz w:val="24"/>
          <w:szCs w:val="24"/>
        </w:rPr>
        <w:t xml:space="preserve">identify a </w:t>
      </w:r>
      <w:r w:rsidR="0082756F">
        <w:rPr>
          <w:rFonts w:ascii="Arial" w:hAnsi="Arial" w:cs="Arial"/>
          <w:sz w:val="24"/>
          <w:szCs w:val="24"/>
        </w:rPr>
        <w:t>pr</w:t>
      </w:r>
      <w:r w:rsidR="001E2E10">
        <w:rPr>
          <w:rFonts w:ascii="Arial" w:hAnsi="Arial" w:cs="Arial"/>
          <w:sz w:val="24"/>
          <w:szCs w:val="24"/>
        </w:rPr>
        <w:t>e-</w:t>
      </w:r>
      <w:r w:rsidR="0082756F">
        <w:rPr>
          <w:rFonts w:ascii="Arial" w:hAnsi="Arial" w:cs="Arial"/>
          <w:sz w:val="24"/>
          <w:szCs w:val="24"/>
        </w:rPr>
        <w:t xml:space="preserve">pandemic view, the impact of </w:t>
      </w:r>
      <w:r w:rsidR="00151FD0">
        <w:rPr>
          <w:rFonts w:ascii="Arial" w:hAnsi="Arial" w:cs="Arial"/>
          <w:sz w:val="24"/>
          <w:szCs w:val="24"/>
        </w:rPr>
        <w:t xml:space="preserve">the ongoing </w:t>
      </w:r>
      <w:r w:rsidR="00560558">
        <w:rPr>
          <w:rFonts w:ascii="Arial" w:hAnsi="Arial" w:cs="Arial"/>
          <w:sz w:val="24"/>
          <w:szCs w:val="24"/>
        </w:rPr>
        <w:t>pandemic</w:t>
      </w:r>
      <w:r w:rsidR="001E2E10">
        <w:rPr>
          <w:rFonts w:ascii="Arial" w:hAnsi="Arial" w:cs="Arial"/>
          <w:sz w:val="24"/>
          <w:szCs w:val="24"/>
        </w:rPr>
        <w:t xml:space="preserve">, </w:t>
      </w:r>
      <w:r w:rsidR="00560558">
        <w:rPr>
          <w:rFonts w:ascii="Arial" w:hAnsi="Arial" w:cs="Arial"/>
          <w:sz w:val="24"/>
          <w:szCs w:val="24"/>
        </w:rPr>
        <w:t xml:space="preserve">and the recommended steps that Netnordic can take to increase the </w:t>
      </w:r>
      <w:r w:rsidR="0061384C">
        <w:rPr>
          <w:rFonts w:ascii="Arial" w:hAnsi="Arial" w:cs="Arial"/>
          <w:sz w:val="24"/>
          <w:szCs w:val="24"/>
        </w:rPr>
        <w:t>customer experience</w:t>
      </w:r>
      <w:r w:rsidR="008C2260">
        <w:rPr>
          <w:rFonts w:ascii="Arial" w:hAnsi="Arial" w:cs="Arial"/>
          <w:sz w:val="24"/>
          <w:szCs w:val="24"/>
        </w:rPr>
        <w:t xml:space="preserve"> in general and in disruptive situations </w:t>
      </w:r>
      <w:r w:rsidR="001E1F14">
        <w:rPr>
          <w:rFonts w:ascii="Arial" w:hAnsi="Arial" w:cs="Arial"/>
          <w:sz w:val="24"/>
          <w:szCs w:val="24"/>
        </w:rPr>
        <w:t xml:space="preserve">like the ongoing </w:t>
      </w:r>
      <w:r w:rsidR="008C2260">
        <w:rPr>
          <w:rFonts w:ascii="Arial" w:hAnsi="Arial" w:cs="Arial"/>
          <w:sz w:val="24"/>
          <w:szCs w:val="24"/>
        </w:rPr>
        <w:t>pandemic</w:t>
      </w:r>
      <w:r w:rsidR="001E1F14">
        <w:rPr>
          <w:rFonts w:ascii="Arial" w:hAnsi="Arial" w:cs="Arial"/>
          <w:sz w:val="24"/>
          <w:szCs w:val="24"/>
        </w:rPr>
        <w:t>.</w:t>
      </w:r>
    </w:p>
    <w:p w14:paraId="4350AD10" w14:textId="0ECB2834" w:rsidR="00725D99" w:rsidRDefault="00725D99" w:rsidP="00BC2E22">
      <w:pPr>
        <w:spacing w:line="600" w:lineRule="auto"/>
        <w:rPr>
          <w:rFonts w:ascii="Arial" w:hAnsi="Arial" w:cs="Arial"/>
          <w:sz w:val="24"/>
          <w:szCs w:val="24"/>
        </w:rPr>
      </w:pPr>
      <w:r>
        <w:rPr>
          <w:rFonts w:ascii="Arial" w:hAnsi="Arial" w:cs="Arial"/>
          <w:sz w:val="24"/>
          <w:szCs w:val="24"/>
        </w:rPr>
        <w:t xml:space="preserve">Frameworks </w:t>
      </w:r>
      <w:proofErr w:type="spellStart"/>
      <w:r>
        <w:rPr>
          <w:rFonts w:ascii="Arial" w:hAnsi="Arial" w:cs="Arial"/>
          <w:sz w:val="24"/>
          <w:szCs w:val="24"/>
        </w:rPr>
        <w:t>utili</w:t>
      </w:r>
      <w:r w:rsidR="00634F64">
        <w:rPr>
          <w:rFonts w:ascii="Arial" w:hAnsi="Arial" w:cs="Arial"/>
          <w:sz w:val="24"/>
          <w:szCs w:val="24"/>
        </w:rPr>
        <w:t>s</w:t>
      </w:r>
      <w:r>
        <w:rPr>
          <w:rFonts w:ascii="Arial" w:hAnsi="Arial" w:cs="Arial"/>
          <w:sz w:val="24"/>
          <w:szCs w:val="24"/>
        </w:rPr>
        <w:t>ed</w:t>
      </w:r>
      <w:proofErr w:type="spellEnd"/>
      <w:r>
        <w:rPr>
          <w:rFonts w:ascii="Arial" w:hAnsi="Arial" w:cs="Arial"/>
          <w:sz w:val="24"/>
          <w:szCs w:val="24"/>
        </w:rPr>
        <w:t xml:space="preserve"> into this report are:</w:t>
      </w:r>
    </w:p>
    <w:p w14:paraId="709D9939" w14:textId="77777777" w:rsidR="00EF7FB8" w:rsidRDefault="00EF7FB8" w:rsidP="00BC2E22">
      <w:pPr>
        <w:spacing w:line="600" w:lineRule="auto"/>
        <w:rPr>
          <w:rFonts w:ascii="Arial" w:hAnsi="Arial" w:cs="Arial"/>
          <w:sz w:val="24"/>
          <w:szCs w:val="24"/>
        </w:rPr>
      </w:pPr>
    </w:p>
    <w:p w14:paraId="5FE851E9" w14:textId="16B0F75A" w:rsidR="00725D99" w:rsidRPr="00EF7FB8" w:rsidRDefault="00725D99" w:rsidP="00EF7FB8">
      <w:pPr>
        <w:pStyle w:val="ListParagraph"/>
        <w:numPr>
          <w:ilvl w:val="0"/>
          <w:numId w:val="13"/>
        </w:numPr>
        <w:spacing w:line="600" w:lineRule="auto"/>
        <w:rPr>
          <w:rFonts w:ascii="Arial" w:hAnsi="Arial" w:cs="Arial"/>
          <w:sz w:val="24"/>
          <w:szCs w:val="24"/>
        </w:rPr>
      </w:pPr>
      <w:r w:rsidRPr="00EF7FB8">
        <w:rPr>
          <w:rFonts w:ascii="Arial" w:hAnsi="Arial" w:cs="Arial"/>
          <w:sz w:val="24"/>
          <w:szCs w:val="24"/>
        </w:rPr>
        <w:t>PEST</w:t>
      </w:r>
    </w:p>
    <w:p w14:paraId="57125280" w14:textId="2D6D681E" w:rsidR="007241A6" w:rsidRDefault="00725D99" w:rsidP="00EF7FB8">
      <w:pPr>
        <w:pStyle w:val="ListParagraph"/>
        <w:numPr>
          <w:ilvl w:val="0"/>
          <w:numId w:val="13"/>
        </w:numPr>
        <w:spacing w:line="600" w:lineRule="auto"/>
        <w:rPr>
          <w:rFonts w:ascii="Arial" w:hAnsi="Arial" w:cs="Arial"/>
          <w:sz w:val="24"/>
          <w:szCs w:val="24"/>
        </w:rPr>
      </w:pPr>
      <w:r w:rsidRPr="00EF7FB8">
        <w:rPr>
          <w:rFonts w:ascii="Arial" w:hAnsi="Arial" w:cs="Arial"/>
          <w:sz w:val="24"/>
          <w:szCs w:val="24"/>
        </w:rPr>
        <w:t>Anso</w:t>
      </w:r>
      <w:r w:rsidR="00D66459">
        <w:rPr>
          <w:rFonts w:ascii="Arial" w:hAnsi="Arial" w:cs="Arial"/>
          <w:sz w:val="24"/>
          <w:szCs w:val="24"/>
        </w:rPr>
        <w:t>ff</w:t>
      </w:r>
      <w:r w:rsidRPr="00EF7FB8">
        <w:rPr>
          <w:rFonts w:ascii="Arial" w:hAnsi="Arial" w:cs="Arial"/>
          <w:sz w:val="24"/>
          <w:szCs w:val="24"/>
        </w:rPr>
        <w:t xml:space="preserve"> </w:t>
      </w:r>
      <w:r w:rsidR="00F64485">
        <w:rPr>
          <w:rFonts w:ascii="Arial" w:hAnsi="Arial" w:cs="Arial"/>
          <w:sz w:val="24"/>
          <w:szCs w:val="24"/>
        </w:rPr>
        <w:t>M</w:t>
      </w:r>
      <w:r w:rsidR="007241A6">
        <w:rPr>
          <w:rFonts w:ascii="Arial" w:hAnsi="Arial" w:cs="Arial"/>
          <w:sz w:val="24"/>
          <w:szCs w:val="24"/>
        </w:rPr>
        <w:t>atrix</w:t>
      </w:r>
    </w:p>
    <w:p w14:paraId="23F41BCF" w14:textId="479B4B12" w:rsidR="00725D99" w:rsidRPr="00EF7FB8" w:rsidRDefault="007241A6" w:rsidP="00EF7FB8">
      <w:pPr>
        <w:pStyle w:val="ListParagraph"/>
        <w:numPr>
          <w:ilvl w:val="0"/>
          <w:numId w:val="13"/>
        </w:numPr>
        <w:spacing w:line="600" w:lineRule="auto"/>
        <w:rPr>
          <w:rFonts w:ascii="Arial" w:hAnsi="Arial" w:cs="Arial"/>
          <w:sz w:val="24"/>
          <w:szCs w:val="24"/>
        </w:rPr>
      </w:pPr>
      <w:r>
        <w:rPr>
          <w:rFonts w:ascii="Arial" w:hAnsi="Arial" w:cs="Arial"/>
          <w:sz w:val="24"/>
          <w:szCs w:val="24"/>
        </w:rPr>
        <w:t xml:space="preserve">Bowmans </w:t>
      </w:r>
      <w:r w:rsidR="00725D99" w:rsidRPr="00EF7FB8">
        <w:rPr>
          <w:rFonts w:ascii="Arial" w:hAnsi="Arial" w:cs="Arial"/>
          <w:sz w:val="24"/>
          <w:szCs w:val="24"/>
        </w:rPr>
        <w:t>Strategy Clock</w:t>
      </w:r>
    </w:p>
    <w:p w14:paraId="33770871" w14:textId="14D9DFF8" w:rsidR="00725D99" w:rsidRDefault="00EF7FB8" w:rsidP="00EF7FB8">
      <w:pPr>
        <w:pStyle w:val="ListParagraph"/>
        <w:numPr>
          <w:ilvl w:val="0"/>
          <w:numId w:val="13"/>
        </w:numPr>
        <w:spacing w:line="600" w:lineRule="auto"/>
        <w:rPr>
          <w:rFonts w:ascii="Arial" w:hAnsi="Arial" w:cs="Arial"/>
          <w:sz w:val="24"/>
          <w:szCs w:val="24"/>
        </w:rPr>
      </w:pPr>
      <w:r w:rsidRPr="00EF7FB8">
        <w:rPr>
          <w:rFonts w:ascii="Arial" w:hAnsi="Arial" w:cs="Arial"/>
          <w:sz w:val="24"/>
          <w:szCs w:val="24"/>
        </w:rPr>
        <w:t>Porter</w:t>
      </w:r>
    </w:p>
    <w:p w14:paraId="0571DE07" w14:textId="77777777" w:rsidR="00EF7FB8" w:rsidRPr="00EF7FB8" w:rsidRDefault="00EF7FB8" w:rsidP="00EF7FB8">
      <w:pPr>
        <w:pStyle w:val="ListParagraph"/>
        <w:spacing w:line="600" w:lineRule="auto"/>
        <w:rPr>
          <w:rFonts w:ascii="Arial" w:hAnsi="Arial" w:cs="Arial"/>
          <w:sz w:val="24"/>
          <w:szCs w:val="24"/>
        </w:rPr>
      </w:pPr>
    </w:p>
    <w:p w14:paraId="6511547E" w14:textId="6CFE58F4" w:rsidR="00D8722A" w:rsidRPr="00213A6B" w:rsidRDefault="001848BE" w:rsidP="00BC2E22">
      <w:pPr>
        <w:spacing w:line="600" w:lineRule="auto"/>
        <w:rPr>
          <w:rFonts w:ascii="Arial" w:eastAsiaTheme="majorEastAsia" w:hAnsi="Arial" w:cs="Arial"/>
          <w:color w:val="2F5496" w:themeColor="accent1" w:themeShade="BF"/>
          <w:sz w:val="24"/>
          <w:szCs w:val="24"/>
        </w:rPr>
      </w:pPr>
      <w:r>
        <w:rPr>
          <w:rFonts w:ascii="Arial" w:hAnsi="Arial" w:cs="Arial"/>
          <w:sz w:val="24"/>
          <w:szCs w:val="24"/>
        </w:rPr>
        <w:t xml:space="preserve">The team </w:t>
      </w:r>
      <w:r w:rsidR="00D8722A" w:rsidRPr="00213A6B">
        <w:rPr>
          <w:rFonts w:ascii="Arial" w:hAnsi="Arial" w:cs="Arial"/>
          <w:sz w:val="24"/>
          <w:szCs w:val="24"/>
        </w:rPr>
        <w:t>will also consider implications</w:t>
      </w:r>
      <w:r w:rsidR="003A71F2">
        <w:rPr>
          <w:rFonts w:ascii="Arial" w:hAnsi="Arial" w:cs="Arial"/>
          <w:sz w:val="24"/>
          <w:szCs w:val="24"/>
        </w:rPr>
        <w:t xml:space="preserve"> of implementing </w:t>
      </w:r>
      <w:r w:rsidR="00D8722A" w:rsidRPr="00213A6B">
        <w:rPr>
          <w:rFonts w:ascii="Arial" w:hAnsi="Arial" w:cs="Arial"/>
          <w:sz w:val="24"/>
          <w:szCs w:val="24"/>
        </w:rPr>
        <w:t xml:space="preserve">the </w:t>
      </w:r>
      <w:r w:rsidR="003A71F2">
        <w:rPr>
          <w:rFonts w:ascii="Arial" w:hAnsi="Arial" w:cs="Arial"/>
          <w:sz w:val="24"/>
          <w:szCs w:val="24"/>
        </w:rPr>
        <w:t>s</w:t>
      </w:r>
      <w:r w:rsidR="00D8722A" w:rsidRPr="00213A6B">
        <w:rPr>
          <w:rFonts w:ascii="Arial" w:hAnsi="Arial" w:cs="Arial"/>
          <w:sz w:val="24"/>
          <w:szCs w:val="24"/>
        </w:rPr>
        <w:t xml:space="preserve">trategy </w:t>
      </w:r>
      <w:r w:rsidR="003A71F2">
        <w:rPr>
          <w:rFonts w:ascii="Arial" w:hAnsi="Arial" w:cs="Arial"/>
          <w:sz w:val="24"/>
          <w:szCs w:val="24"/>
        </w:rPr>
        <w:t xml:space="preserve">into </w:t>
      </w:r>
      <w:r w:rsidR="00D8722A" w:rsidRPr="00213A6B">
        <w:rPr>
          <w:rFonts w:ascii="Arial" w:hAnsi="Arial" w:cs="Arial"/>
          <w:sz w:val="24"/>
          <w:szCs w:val="24"/>
        </w:rPr>
        <w:t xml:space="preserve">the organisation. </w:t>
      </w:r>
    </w:p>
    <w:p w14:paraId="42904666" w14:textId="33E97DF0" w:rsidR="00D8722A" w:rsidRPr="00213A6B" w:rsidRDefault="00D8722A" w:rsidP="00BC2E22">
      <w:pPr>
        <w:spacing w:line="600" w:lineRule="auto"/>
        <w:rPr>
          <w:rFonts w:ascii="Arial" w:hAnsi="Arial" w:cs="Arial"/>
          <w:sz w:val="24"/>
          <w:szCs w:val="24"/>
        </w:rPr>
      </w:pPr>
    </w:p>
    <w:p w14:paraId="6F82F3C8" w14:textId="77777777" w:rsidR="006357D9" w:rsidRPr="00213A6B" w:rsidRDefault="006357D9" w:rsidP="00BC2E22">
      <w:pPr>
        <w:spacing w:line="600" w:lineRule="auto"/>
        <w:rPr>
          <w:rFonts w:ascii="Arial" w:hAnsi="Arial" w:cs="Arial"/>
          <w:sz w:val="24"/>
          <w:szCs w:val="24"/>
          <w:highlight w:val="yellow"/>
        </w:rPr>
      </w:pPr>
    </w:p>
    <w:p w14:paraId="2158C525" w14:textId="7F1E9D81" w:rsidR="000B6453" w:rsidRPr="007B66B8" w:rsidRDefault="000B6453" w:rsidP="00BC2E22">
      <w:pPr>
        <w:spacing w:line="600" w:lineRule="auto"/>
      </w:pPr>
      <w:r w:rsidRPr="00213A6B">
        <w:br w:type="page"/>
      </w:r>
      <w:r w:rsidRPr="007B66B8">
        <w:lastRenderedPageBreak/>
        <w:t>Introduction</w:t>
      </w:r>
    </w:p>
    <w:p w14:paraId="2078136E" w14:textId="3B30019A" w:rsidR="00FE7E83" w:rsidRPr="00213A6B" w:rsidRDefault="00FE7E83" w:rsidP="00ED299A">
      <w:pPr>
        <w:pStyle w:val="Heading2"/>
        <w:rPr>
          <w:lang w:val="en-GB"/>
        </w:rPr>
      </w:pPr>
      <w:bookmarkStart w:id="2" w:name="_Toc59672167"/>
      <w:r w:rsidRPr="00213A6B">
        <w:rPr>
          <w:lang w:val="en-GB"/>
        </w:rPr>
        <w:t>Netnordic Overview</w:t>
      </w:r>
      <w:bookmarkEnd w:id="2"/>
    </w:p>
    <w:p w14:paraId="2C0D08D0" w14:textId="77777777" w:rsidR="006A2735" w:rsidRPr="00213A6B" w:rsidRDefault="006A2735" w:rsidP="00BC2E22">
      <w:pPr>
        <w:spacing w:line="600" w:lineRule="auto"/>
        <w:rPr>
          <w:rFonts w:ascii="Arial" w:hAnsi="Arial" w:cs="Arial"/>
          <w:sz w:val="24"/>
          <w:szCs w:val="24"/>
        </w:rPr>
      </w:pPr>
    </w:p>
    <w:p w14:paraId="42C53814" w14:textId="38619260" w:rsidR="000B6453" w:rsidRPr="00213A6B" w:rsidRDefault="0045352E" w:rsidP="00BC2E22">
      <w:pPr>
        <w:spacing w:line="600" w:lineRule="auto"/>
        <w:rPr>
          <w:rFonts w:ascii="Arial" w:hAnsi="Arial" w:cs="Arial"/>
          <w:sz w:val="24"/>
          <w:szCs w:val="24"/>
        </w:rPr>
      </w:pPr>
      <w:r w:rsidRPr="00213A6B">
        <w:rPr>
          <w:rFonts w:ascii="Arial" w:hAnsi="Arial" w:cs="Arial"/>
          <w:sz w:val="24"/>
          <w:szCs w:val="24"/>
        </w:rPr>
        <w:t xml:space="preserve">The senior group management team </w:t>
      </w:r>
      <w:r w:rsidR="00A26370" w:rsidRPr="00213A6B">
        <w:rPr>
          <w:rFonts w:ascii="Arial" w:hAnsi="Arial" w:cs="Arial"/>
          <w:sz w:val="24"/>
          <w:szCs w:val="24"/>
        </w:rPr>
        <w:t xml:space="preserve">at </w:t>
      </w:r>
      <w:r w:rsidR="00885020" w:rsidRPr="00213A6B">
        <w:rPr>
          <w:rFonts w:ascii="Arial" w:hAnsi="Arial" w:cs="Arial"/>
          <w:sz w:val="24"/>
          <w:szCs w:val="24"/>
        </w:rPr>
        <w:t>Netnordic have</w:t>
      </w:r>
      <w:r w:rsidR="00A26370" w:rsidRPr="00213A6B">
        <w:rPr>
          <w:rFonts w:ascii="Arial" w:hAnsi="Arial" w:cs="Arial"/>
          <w:sz w:val="24"/>
          <w:szCs w:val="24"/>
        </w:rPr>
        <w:t xml:space="preserve"> requested that the leaders from different business areas and </w:t>
      </w:r>
      <w:r w:rsidR="003E0544" w:rsidRPr="00213A6B">
        <w:rPr>
          <w:rFonts w:ascii="Arial" w:hAnsi="Arial" w:cs="Arial"/>
          <w:sz w:val="24"/>
          <w:szCs w:val="24"/>
        </w:rPr>
        <w:t>critical</w:t>
      </w:r>
      <w:r w:rsidR="00A26370" w:rsidRPr="00213A6B">
        <w:rPr>
          <w:rFonts w:ascii="Arial" w:hAnsi="Arial" w:cs="Arial"/>
          <w:sz w:val="24"/>
          <w:szCs w:val="24"/>
        </w:rPr>
        <w:t xml:space="preserve"> functions participate </w:t>
      </w:r>
      <w:r w:rsidR="003E0544" w:rsidRPr="00213A6B">
        <w:rPr>
          <w:rFonts w:ascii="Arial" w:hAnsi="Arial" w:cs="Arial"/>
          <w:sz w:val="24"/>
          <w:szCs w:val="24"/>
        </w:rPr>
        <w:t xml:space="preserve">in an emergency project team. </w:t>
      </w:r>
    </w:p>
    <w:p w14:paraId="74F7CC74" w14:textId="0F970E3C" w:rsidR="003E0544" w:rsidRPr="00213A6B" w:rsidRDefault="00FF4D55" w:rsidP="00BC2E22">
      <w:pPr>
        <w:spacing w:line="600" w:lineRule="auto"/>
        <w:rPr>
          <w:rFonts w:ascii="Arial" w:hAnsi="Arial" w:cs="Arial"/>
          <w:sz w:val="24"/>
          <w:szCs w:val="24"/>
        </w:rPr>
      </w:pPr>
      <w:r w:rsidRPr="00213A6B">
        <w:rPr>
          <w:rFonts w:ascii="Arial" w:hAnsi="Arial" w:cs="Arial"/>
          <w:sz w:val="24"/>
          <w:szCs w:val="24"/>
        </w:rPr>
        <w:t xml:space="preserve">The ongoing pandemic is disrupting the market as well as our </w:t>
      </w:r>
      <w:r w:rsidR="00ED103B" w:rsidRPr="00213A6B">
        <w:rPr>
          <w:rFonts w:ascii="Arial" w:hAnsi="Arial" w:cs="Arial"/>
          <w:sz w:val="24"/>
          <w:szCs w:val="24"/>
        </w:rPr>
        <w:t xml:space="preserve">internal organisation. </w:t>
      </w:r>
      <w:r w:rsidR="001F60FE" w:rsidRPr="00213A6B">
        <w:rPr>
          <w:rFonts w:ascii="Arial" w:hAnsi="Arial" w:cs="Arial"/>
          <w:sz w:val="24"/>
          <w:szCs w:val="24"/>
        </w:rPr>
        <w:t xml:space="preserve"> </w:t>
      </w:r>
      <w:r w:rsidR="0020418A" w:rsidRPr="00213A6B">
        <w:rPr>
          <w:rFonts w:ascii="Arial" w:hAnsi="Arial" w:cs="Arial"/>
          <w:sz w:val="24"/>
          <w:szCs w:val="24"/>
        </w:rPr>
        <w:t xml:space="preserve">COVID is heavily affecting the industry, customers, </w:t>
      </w:r>
      <w:r w:rsidR="008D449F" w:rsidRPr="00213A6B">
        <w:rPr>
          <w:rFonts w:ascii="Arial" w:hAnsi="Arial" w:cs="Arial"/>
          <w:sz w:val="24"/>
          <w:szCs w:val="24"/>
        </w:rPr>
        <w:t xml:space="preserve">businesses across the world. </w:t>
      </w:r>
      <w:r w:rsidR="0094700B">
        <w:rPr>
          <w:rFonts w:ascii="Arial" w:hAnsi="Arial" w:cs="Arial"/>
          <w:sz w:val="24"/>
          <w:szCs w:val="24"/>
        </w:rPr>
        <w:t>A</w:t>
      </w:r>
      <w:r w:rsidR="00DB31F0">
        <w:rPr>
          <w:rFonts w:ascii="Arial" w:hAnsi="Arial" w:cs="Arial"/>
          <w:sz w:val="24"/>
          <w:szCs w:val="24"/>
        </w:rPr>
        <w:t xml:space="preserve"> significant portion of the industry </w:t>
      </w:r>
      <w:r w:rsidR="00070A53" w:rsidRPr="00213A6B">
        <w:rPr>
          <w:rFonts w:ascii="Arial" w:hAnsi="Arial" w:cs="Arial"/>
          <w:sz w:val="24"/>
          <w:szCs w:val="24"/>
        </w:rPr>
        <w:t>ha</w:t>
      </w:r>
      <w:r w:rsidR="00F64485">
        <w:rPr>
          <w:rFonts w:ascii="Arial" w:hAnsi="Arial" w:cs="Arial"/>
          <w:sz w:val="24"/>
          <w:szCs w:val="24"/>
        </w:rPr>
        <w:t>s</w:t>
      </w:r>
      <w:r w:rsidR="00070A53" w:rsidRPr="00213A6B">
        <w:rPr>
          <w:rFonts w:ascii="Arial" w:hAnsi="Arial" w:cs="Arial"/>
          <w:sz w:val="24"/>
          <w:szCs w:val="24"/>
        </w:rPr>
        <w:t xml:space="preserve"> created disaster and business continuity plans. </w:t>
      </w:r>
      <w:r w:rsidR="00A30D8A" w:rsidRPr="00213A6B">
        <w:rPr>
          <w:rFonts w:ascii="Arial" w:hAnsi="Arial" w:cs="Arial"/>
          <w:sz w:val="24"/>
          <w:szCs w:val="24"/>
        </w:rPr>
        <w:t>However</w:t>
      </w:r>
      <w:r w:rsidR="001B7D42" w:rsidRPr="00213A6B">
        <w:rPr>
          <w:rFonts w:ascii="Arial" w:hAnsi="Arial" w:cs="Arial"/>
          <w:sz w:val="24"/>
          <w:szCs w:val="24"/>
        </w:rPr>
        <w:t xml:space="preserve">, </w:t>
      </w:r>
      <w:r w:rsidR="0094700B">
        <w:rPr>
          <w:rFonts w:ascii="Arial" w:hAnsi="Arial" w:cs="Arial"/>
          <w:sz w:val="24"/>
          <w:szCs w:val="24"/>
        </w:rPr>
        <w:t xml:space="preserve">for most, </w:t>
      </w:r>
      <w:r w:rsidR="001B7D42" w:rsidRPr="00213A6B">
        <w:rPr>
          <w:rFonts w:ascii="Arial" w:hAnsi="Arial" w:cs="Arial"/>
          <w:sz w:val="24"/>
          <w:szCs w:val="24"/>
        </w:rPr>
        <w:t>it has not been a</w:t>
      </w:r>
      <w:r w:rsidR="00AD3BF9">
        <w:rPr>
          <w:rFonts w:ascii="Arial" w:hAnsi="Arial" w:cs="Arial"/>
          <w:sz w:val="24"/>
          <w:szCs w:val="24"/>
        </w:rPr>
        <w:t>n intense</w:t>
      </w:r>
      <w:r w:rsidR="001B7D42" w:rsidRPr="00213A6B">
        <w:rPr>
          <w:rFonts w:ascii="Arial" w:hAnsi="Arial" w:cs="Arial"/>
          <w:sz w:val="24"/>
          <w:szCs w:val="24"/>
        </w:rPr>
        <w:t xml:space="preserve"> </w:t>
      </w:r>
      <w:r w:rsidR="00883475" w:rsidRPr="00213A6B">
        <w:rPr>
          <w:rFonts w:ascii="Arial" w:hAnsi="Arial" w:cs="Arial"/>
          <w:sz w:val="24"/>
          <w:szCs w:val="24"/>
        </w:rPr>
        <w:t xml:space="preserve">focus to have </w:t>
      </w:r>
      <w:r w:rsidR="00AD633F" w:rsidRPr="00213A6B">
        <w:rPr>
          <w:rFonts w:ascii="Arial" w:hAnsi="Arial" w:cs="Arial"/>
          <w:sz w:val="24"/>
          <w:szCs w:val="24"/>
        </w:rPr>
        <w:t>robust</w:t>
      </w:r>
      <w:r w:rsidR="00883475" w:rsidRPr="00213A6B">
        <w:rPr>
          <w:rFonts w:ascii="Arial" w:hAnsi="Arial" w:cs="Arial"/>
          <w:sz w:val="24"/>
          <w:szCs w:val="24"/>
        </w:rPr>
        <w:t xml:space="preserve"> plans for extended pandemic contingencies</w:t>
      </w:r>
      <w:r w:rsidR="00724572" w:rsidRPr="00213A6B">
        <w:rPr>
          <w:rFonts w:ascii="Arial" w:hAnsi="Arial" w:cs="Arial"/>
          <w:sz w:val="24"/>
          <w:szCs w:val="24"/>
        </w:rPr>
        <w:t xml:space="preserve"> and there</w:t>
      </w:r>
      <w:r w:rsidR="0094700B">
        <w:rPr>
          <w:rFonts w:ascii="Arial" w:hAnsi="Arial" w:cs="Arial"/>
          <w:sz w:val="24"/>
          <w:szCs w:val="24"/>
        </w:rPr>
        <w:t>fore</w:t>
      </w:r>
      <w:r w:rsidR="00724572" w:rsidRPr="00213A6B">
        <w:rPr>
          <w:rFonts w:ascii="Arial" w:hAnsi="Arial" w:cs="Arial"/>
          <w:sz w:val="24"/>
          <w:szCs w:val="24"/>
        </w:rPr>
        <w:t>, the current situations ha</w:t>
      </w:r>
      <w:r w:rsidR="00AD633F" w:rsidRPr="00213A6B">
        <w:rPr>
          <w:rFonts w:ascii="Arial" w:hAnsi="Arial" w:cs="Arial"/>
          <w:sz w:val="24"/>
          <w:szCs w:val="24"/>
        </w:rPr>
        <w:t>ve</w:t>
      </w:r>
      <w:r w:rsidR="00724572" w:rsidRPr="00213A6B">
        <w:rPr>
          <w:rFonts w:ascii="Arial" w:hAnsi="Arial" w:cs="Arial"/>
          <w:sz w:val="24"/>
          <w:szCs w:val="24"/>
        </w:rPr>
        <w:t xml:space="preserve"> a </w:t>
      </w:r>
      <w:r w:rsidR="003C1EC9" w:rsidRPr="00213A6B">
        <w:rPr>
          <w:rFonts w:ascii="Arial" w:hAnsi="Arial" w:cs="Arial"/>
          <w:sz w:val="24"/>
          <w:szCs w:val="24"/>
        </w:rPr>
        <w:t xml:space="preserve">disruptive effect that is much more powerful than </w:t>
      </w:r>
      <w:proofErr w:type="spellStart"/>
      <w:r w:rsidR="003C1EC9" w:rsidRPr="00213A6B">
        <w:rPr>
          <w:rFonts w:ascii="Arial" w:hAnsi="Arial" w:cs="Arial"/>
          <w:sz w:val="24"/>
          <w:szCs w:val="24"/>
        </w:rPr>
        <w:t>organisations</w:t>
      </w:r>
      <w:proofErr w:type="spellEnd"/>
      <w:r w:rsidR="003C1EC9" w:rsidRPr="00213A6B">
        <w:rPr>
          <w:rFonts w:ascii="Arial" w:hAnsi="Arial" w:cs="Arial"/>
          <w:sz w:val="24"/>
          <w:szCs w:val="24"/>
        </w:rPr>
        <w:t xml:space="preserve"> have plan</w:t>
      </w:r>
      <w:r w:rsidR="006809E9">
        <w:rPr>
          <w:rFonts w:ascii="Arial" w:hAnsi="Arial" w:cs="Arial"/>
          <w:sz w:val="24"/>
          <w:szCs w:val="24"/>
        </w:rPr>
        <w:t>ned for</w:t>
      </w:r>
      <w:r w:rsidR="003C1EC9" w:rsidRPr="00213A6B">
        <w:rPr>
          <w:rFonts w:ascii="Arial" w:hAnsi="Arial" w:cs="Arial"/>
          <w:sz w:val="24"/>
          <w:szCs w:val="24"/>
        </w:rPr>
        <w:t xml:space="preserve">. This holds especially true when </w:t>
      </w:r>
      <w:r w:rsidR="00272898" w:rsidRPr="00213A6B">
        <w:rPr>
          <w:rFonts w:ascii="Arial" w:hAnsi="Arial" w:cs="Arial"/>
          <w:sz w:val="24"/>
          <w:szCs w:val="24"/>
        </w:rPr>
        <w:t>because</w:t>
      </w:r>
      <w:r w:rsidR="003C1EC9" w:rsidRPr="00213A6B">
        <w:rPr>
          <w:rFonts w:ascii="Arial" w:hAnsi="Arial" w:cs="Arial"/>
          <w:sz w:val="24"/>
          <w:szCs w:val="24"/>
        </w:rPr>
        <w:t xml:space="preserve"> </w:t>
      </w:r>
      <w:r w:rsidR="00C05A27" w:rsidRPr="00213A6B">
        <w:rPr>
          <w:rFonts w:ascii="Arial" w:hAnsi="Arial" w:cs="Arial"/>
          <w:sz w:val="24"/>
          <w:szCs w:val="24"/>
        </w:rPr>
        <w:t>so much of the rest of the society experiences disruptions</w:t>
      </w:r>
      <w:r w:rsidR="00A0683A" w:rsidRPr="00213A6B">
        <w:rPr>
          <w:rFonts w:ascii="Arial" w:hAnsi="Arial" w:cs="Arial"/>
          <w:sz w:val="24"/>
          <w:szCs w:val="24"/>
        </w:rPr>
        <w:t xml:space="preserve">, </w:t>
      </w:r>
      <w:r w:rsidR="00C05A27" w:rsidRPr="00213A6B">
        <w:rPr>
          <w:rFonts w:ascii="Arial" w:hAnsi="Arial" w:cs="Arial"/>
          <w:sz w:val="24"/>
          <w:szCs w:val="24"/>
        </w:rPr>
        <w:t>lockdowns</w:t>
      </w:r>
      <w:r w:rsidR="00A0683A" w:rsidRPr="00213A6B">
        <w:rPr>
          <w:rFonts w:ascii="Arial" w:hAnsi="Arial" w:cs="Arial"/>
          <w:sz w:val="24"/>
          <w:szCs w:val="24"/>
        </w:rPr>
        <w:t xml:space="preserve">, and general critical health. </w:t>
      </w:r>
    </w:p>
    <w:p w14:paraId="6386B7E0" w14:textId="7E5D4A5B" w:rsidR="00ED103B" w:rsidRPr="00213A6B" w:rsidRDefault="00ED103B" w:rsidP="00BC2E22">
      <w:pPr>
        <w:spacing w:line="600" w:lineRule="auto"/>
        <w:rPr>
          <w:rFonts w:ascii="Arial" w:hAnsi="Arial" w:cs="Arial"/>
          <w:sz w:val="24"/>
          <w:szCs w:val="24"/>
        </w:rPr>
      </w:pPr>
      <w:r w:rsidRPr="00213A6B">
        <w:rPr>
          <w:rFonts w:ascii="Arial" w:hAnsi="Arial" w:cs="Arial"/>
          <w:sz w:val="24"/>
          <w:szCs w:val="24"/>
        </w:rPr>
        <w:t>It is</w:t>
      </w:r>
      <w:r w:rsidR="00B265EC" w:rsidRPr="00213A6B">
        <w:rPr>
          <w:rFonts w:ascii="Arial" w:hAnsi="Arial" w:cs="Arial"/>
          <w:sz w:val="24"/>
          <w:szCs w:val="24"/>
        </w:rPr>
        <w:t>,</w:t>
      </w:r>
      <w:r w:rsidRPr="00213A6B">
        <w:rPr>
          <w:rFonts w:ascii="Arial" w:hAnsi="Arial" w:cs="Arial"/>
          <w:sz w:val="24"/>
          <w:szCs w:val="24"/>
        </w:rPr>
        <w:t xml:space="preserve"> therefore</w:t>
      </w:r>
      <w:r w:rsidR="00B265EC" w:rsidRPr="00213A6B">
        <w:rPr>
          <w:rFonts w:ascii="Arial" w:hAnsi="Arial" w:cs="Arial"/>
          <w:sz w:val="24"/>
          <w:szCs w:val="24"/>
        </w:rPr>
        <w:t>,</w:t>
      </w:r>
      <w:r w:rsidRPr="00213A6B">
        <w:rPr>
          <w:rFonts w:ascii="Arial" w:hAnsi="Arial" w:cs="Arial"/>
          <w:sz w:val="24"/>
          <w:szCs w:val="24"/>
        </w:rPr>
        <w:t xml:space="preserve"> of utmost </w:t>
      </w:r>
      <w:r w:rsidR="00AD1538" w:rsidRPr="00213A6B">
        <w:rPr>
          <w:rFonts w:ascii="Arial" w:hAnsi="Arial" w:cs="Arial"/>
          <w:sz w:val="24"/>
          <w:szCs w:val="24"/>
        </w:rPr>
        <w:t>importance to undergo a</w:t>
      </w:r>
      <w:r w:rsidR="00D24613" w:rsidRPr="00213A6B">
        <w:rPr>
          <w:rFonts w:ascii="Arial" w:hAnsi="Arial" w:cs="Arial"/>
          <w:sz w:val="24"/>
          <w:szCs w:val="24"/>
        </w:rPr>
        <w:t xml:space="preserve">n in-depth strategic analysis that will </w:t>
      </w:r>
      <w:r w:rsidR="00546934" w:rsidRPr="00213A6B">
        <w:rPr>
          <w:rFonts w:ascii="Arial" w:hAnsi="Arial" w:cs="Arial"/>
          <w:sz w:val="24"/>
          <w:szCs w:val="24"/>
        </w:rPr>
        <w:t xml:space="preserve">include both an internal and external analysis as well as consider strategic options to ensure a stronger focus on </w:t>
      </w:r>
      <w:proofErr w:type="spellStart"/>
      <w:r w:rsidR="00885020" w:rsidRPr="00213A6B">
        <w:rPr>
          <w:rFonts w:ascii="Arial" w:hAnsi="Arial" w:cs="Arial"/>
          <w:sz w:val="24"/>
          <w:szCs w:val="24"/>
        </w:rPr>
        <w:t>personali</w:t>
      </w:r>
      <w:r w:rsidR="00AD633F" w:rsidRPr="00213A6B">
        <w:rPr>
          <w:rFonts w:ascii="Arial" w:hAnsi="Arial" w:cs="Arial"/>
          <w:sz w:val="24"/>
          <w:szCs w:val="24"/>
        </w:rPr>
        <w:t>s</w:t>
      </w:r>
      <w:r w:rsidR="00885020" w:rsidRPr="00213A6B">
        <w:rPr>
          <w:rFonts w:ascii="Arial" w:hAnsi="Arial" w:cs="Arial"/>
          <w:sz w:val="24"/>
          <w:szCs w:val="24"/>
        </w:rPr>
        <w:t>ed</w:t>
      </w:r>
      <w:proofErr w:type="spellEnd"/>
      <w:r w:rsidR="00546934" w:rsidRPr="00213A6B">
        <w:rPr>
          <w:rFonts w:ascii="Arial" w:hAnsi="Arial" w:cs="Arial"/>
          <w:sz w:val="24"/>
          <w:szCs w:val="24"/>
        </w:rPr>
        <w:t xml:space="preserve"> </w:t>
      </w:r>
      <w:r w:rsidR="00B265EC" w:rsidRPr="00213A6B">
        <w:rPr>
          <w:rFonts w:ascii="Arial" w:hAnsi="Arial" w:cs="Arial"/>
          <w:sz w:val="24"/>
          <w:szCs w:val="24"/>
        </w:rPr>
        <w:t xml:space="preserve">customer care. </w:t>
      </w:r>
    </w:p>
    <w:p w14:paraId="4225498D" w14:textId="095D850E" w:rsidR="002E130E" w:rsidRPr="00213A6B" w:rsidRDefault="002E130E" w:rsidP="00BC2E22">
      <w:pPr>
        <w:spacing w:line="600" w:lineRule="auto"/>
        <w:rPr>
          <w:rFonts w:ascii="Arial" w:hAnsi="Arial" w:cs="Arial"/>
          <w:sz w:val="24"/>
          <w:szCs w:val="24"/>
        </w:rPr>
      </w:pPr>
      <w:r w:rsidRPr="00213A6B">
        <w:rPr>
          <w:rFonts w:ascii="Arial" w:hAnsi="Arial" w:cs="Arial"/>
          <w:sz w:val="24"/>
          <w:szCs w:val="24"/>
        </w:rPr>
        <w:t xml:space="preserve">In this work, we will also consider implications, </w:t>
      </w:r>
      <w:proofErr w:type="gramStart"/>
      <w:r w:rsidRPr="00213A6B">
        <w:rPr>
          <w:rFonts w:ascii="Arial" w:hAnsi="Arial" w:cs="Arial"/>
          <w:sz w:val="24"/>
          <w:szCs w:val="24"/>
        </w:rPr>
        <w:t>impact</w:t>
      </w:r>
      <w:proofErr w:type="gramEnd"/>
      <w:r w:rsidRPr="00213A6B">
        <w:rPr>
          <w:rFonts w:ascii="Arial" w:hAnsi="Arial" w:cs="Arial"/>
          <w:sz w:val="24"/>
          <w:szCs w:val="24"/>
        </w:rPr>
        <w:t xml:space="preserve"> and recommendations for an update in the </w:t>
      </w:r>
      <w:r w:rsidR="00F64485">
        <w:rPr>
          <w:rFonts w:ascii="Arial" w:hAnsi="Arial" w:cs="Arial"/>
          <w:sz w:val="24"/>
          <w:szCs w:val="24"/>
        </w:rPr>
        <w:t>s</w:t>
      </w:r>
      <w:r w:rsidRPr="00213A6B">
        <w:rPr>
          <w:rFonts w:ascii="Arial" w:hAnsi="Arial" w:cs="Arial"/>
          <w:sz w:val="24"/>
          <w:szCs w:val="24"/>
        </w:rPr>
        <w:t xml:space="preserve">trategy for the different areas of the organisation. </w:t>
      </w:r>
    </w:p>
    <w:p w14:paraId="01D38B8E" w14:textId="5445179D" w:rsidR="002A1BF3" w:rsidRPr="00213A6B" w:rsidRDefault="002A1BF3" w:rsidP="00BC2E22">
      <w:pPr>
        <w:spacing w:line="600" w:lineRule="auto"/>
        <w:rPr>
          <w:rFonts w:ascii="Arial" w:hAnsi="Arial" w:cs="Arial"/>
          <w:sz w:val="24"/>
          <w:szCs w:val="24"/>
          <w:lang w:val="en-GB"/>
        </w:rPr>
      </w:pPr>
      <w:r w:rsidRPr="00213A6B">
        <w:rPr>
          <w:rFonts w:ascii="Arial" w:hAnsi="Arial" w:cs="Arial"/>
          <w:sz w:val="24"/>
          <w:szCs w:val="24"/>
        </w:rPr>
        <w:lastRenderedPageBreak/>
        <w:t xml:space="preserve">Netnordic is a Scandinavian system integrator </w:t>
      </w:r>
      <w:proofErr w:type="spellStart"/>
      <w:r w:rsidR="001F6BBB" w:rsidRPr="00213A6B">
        <w:rPr>
          <w:rFonts w:ascii="Arial" w:hAnsi="Arial" w:cs="Arial"/>
          <w:sz w:val="24"/>
          <w:szCs w:val="24"/>
        </w:rPr>
        <w:t>speciali</w:t>
      </w:r>
      <w:r w:rsidR="00AD633F" w:rsidRPr="00213A6B">
        <w:rPr>
          <w:rFonts w:ascii="Arial" w:hAnsi="Arial" w:cs="Arial"/>
          <w:sz w:val="24"/>
          <w:szCs w:val="24"/>
        </w:rPr>
        <w:t>s</w:t>
      </w:r>
      <w:r w:rsidR="001F6BBB" w:rsidRPr="00213A6B">
        <w:rPr>
          <w:rFonts w:ascii="Arial" w:hAnsi="Arial" w:cs="Arial"/>
          <w:sz w:val="24"/>
          <w:szCs w:val="24"/>
        </w:rPr>
        <w:t>ed</w:t>
      </w:r>
      <w:proofErr w:type="spellEnd"/>
      <w:r w:rsidR="001F6BBB" w:rsidRPr="00213A6B">
        <w:rPr>
          <w:rFonts w:ascii="Arial" w:hAnsi="Arial" w:cs="Arial"/>
          <w:sz w:val="24"/>
          <w:szCs w:val="24"/>
        </w:rPr>
        <w:t xml:space="preserve"> in networking, </w:t>
      </w:r>
      <w:proofErr w:type="gramStart"/>
      <w:r w:rsidR="001F6BBB" w:rsidRPr="00213A6B">
        <w:rPr>
          <w:rFonts w:ascii="Arial" w:hAnsi="Arial" w:cs="Arial"/>
          <w:sz w:val="24"/>
          <w:szCs w:val="24"/>
        </w:rPr>
        <w:t>security</w:t>
      </w:r>
      <w:proofErr w:type="gramEnd"/>
      <w:r w:rsidR="001F6BBB" w:rsidRPr="00213A6B">
        <w:rPr>
          <w:rFonts w:ascii="Arial" w:hAnsi="Arial" w:cs="Arial"/>
          <w:sz w:val="24"/>
          <w:szCs w:val="24"/>
        </w:rPr>
        <w:t xml:space="preserve"> and communication solutions. By using market-leading technology in combination with s</w:t>
      </w:r>
      <w:r w:rsidR="00272898" w:rsidRPr="00213A6B">
        <w:rPr>
          <w:rFonts w:ascii="Arial" w:hAnsi="Arial" w:cs="Arial"/>
          <w:sz w:val="24"/>
          <w:szCs w:val="24"/>
        </w:rPr>
        <w:t>ubstantial</w:t>
      </w:r>
      <w:r w:rsidR="001F6BBB" w:rsidRPr="00213A6B">
        <w:rPr>
          <w:rFonts w:ascii="Arial" w:hAnsi="Arial" w:cs="Arial"/>
          <w:sz w:val="24"/>
          <w:szCs w:val="24"/>
        </w:rPr>
        <w:t xml:space="preserve"> experience and expertise, we help our customers achieve their business goals. </w:t>
      </w:r>
      <w:r w:rsidR="0062267A" w:rsidRPr="00213A6B">
        <w:rPr>
          <w:rFonts w:ascii="Arial" w:hAnsi="Arial" w:cs="Arial"/>
          <w:sz w:val="24"/>
          <w:szCs w:val="24"/>
        </w:rPr>
        <w:t xml:space="preserve">Netnordic </w:t>
      </w:r>
      <w:r w:rsidRPr="00213A6B">
        <w:rPr>
          <w:rFonts w:ascii="Arial" w:hAnsi="Arial" w:cs="Arial"/>
          <w:sz w:val="24"/>
          <w:szCs w:val="24"/>
        </w:rPr>
        <w:t xml:space="preserve">operates </w:t>
      </w:r>
      <w:r w:rsidR="006C3A72" w:rsidRPr="00213A6B">
        <w:rPr>
          <w:rFonts w:ascii="Arial" w:hAnsi="Arial" w:cs="Arial"/>
          <w:sz w:val="24"/>
          <w:szCs w:val="24"/>
        </w:rPr>
        <w:t xml:space="preserve">and serves 1500 enterprise and </w:t>
      </w:r>
      <w:r w:rsidR="00A17F64" w:rsidRPr="00213A6B">
        <w:rPr>
          <w:rFonts w:ascii="Arial" w:hAnsi="Arial" w:cs="Arial"/>
          <w:sz w:val="24"/>
          <w:szCs w:val="24"/>
        </w:rPr>
        <w:t xml:space="preserve">small to medium-sized </w:t>
      </w:r>
      <w:proofErr w:type="spellStart"/>
      <w:r w:rsidR="00A17F64" w:rsidRPr="00213A6B">
        <w:rPr>
          <w:rFonts w:ascii="Arial" w:hAnsi="Arial" w:cs="Arial"/>
          <w:sz w:val="24"/>
          <w:szCs w:val="24"/>
        </w:rPr>
        <w:t>organisations</w:t>
      </w:r>
      <w:proofErr w:type="spellEnd"/>
      <w:r w:rsidR="00A17F64" w:rsidRPr="00213A6B">
        <w:rPr>
          <w:rFonts w:ascii="Arial" w:hAnsi="Arial" w:cs="Arial"/>
          <w:sz w:val="24"/>
          <w:szCs w:val="24"/>
        </w:rPr>
        <w:t xml:space="preserve"> spread across the Nordic region of Europe. </w:t>
      </w:r>
      <w:r w:rsidR="00377B57">
        <w:rPr>
          <w:rFonts w:ascii="Arial" w:hAnsi="Arial" w:cs="Arial"/>
          <w:sz w:val="24"/>
          <w:szCs w:val="24"/>
          <w:lang w:val="en-GB"/>
        </w:rPr>
        <w:t>Since 2001 and through organic growth and mergers &amp; acquisitions, the company reached a size of 500 employees across Norway, Sweden, Denmark,</w:t>
      </w:r>
      <w:r w:rsidR="008D44CF" w:rsidRPr="00213A6B">
        <w:rPr>
          <w:rFonts w:ascii="Arial" w:hAnsi="Arial" w:cs="Arial"/>
          <w:sz w:val="24"/>
          <w:szCs w:val="24"/>
          <w:lang w:val="en-GB"/>
        </w:rPr>
        <w:t xml:space="preserve"> and Finland with an annual </w:t>
      </w:r>
      <w:proofErr w:type="spellStart"/>
      <w:r w:rsidR="008D44CF" w:rsidRPr="00213A6B">
        <w:rPr>
          <w:rFonts w:ascii="Arial" w:hAnsi="Arial" w:cs="Arial"/>
          <w:sz w:val="24"/>
          <w:szCs w:val="24"/>
          <w:lang w:val="en-GB"/>
        </w:rPr>
        <w:t>revue</w:t>
      </w:r>
      <w:proofErr w:type="spellEnd"/>
      <w:r w:rsidR="008D44CF" w:rsidRPr="00213A6B">
        <w:rPr>
          <w:rFonts w:ascii="Arial" w:hAnsi="Arial" w:cs="Arial"/>
          <w:sz w:val="24"/>
          <w:szCs w:val="24"/>
          <w:lang w:val="en-GB"/>
        </w:rPr>
        <w:t xml:space="preserve"> of </w:t>
      </w:r>
      <w:r w:rsidR="00C21FA7" w:rsidRPr="00213A6B">
        <w:rPr>
          <w:rFonts w:ascii="Arial" w:hAnsi="Arial" w:cs="Arial"/>
          <w:sz w:val="24"/>
          <w:szCs w:val="24"/>
          <w:lang w:val="en-GB"/>
        </w:rPr>
        <w:t xml:space="preserve">230 million USD. </w:t>
      </w:r>
    </w:p>
    <w:p w14:paraId="0E6F8468" w14:textId="67373AB5" w:rsidR="00165353" w:rsidRPr="00213A6B" w:rsidRDefault="00165353" w:rsidP="00BC2E22">
      <w:pPr>
        <w:spacing w:line="600" w:lineRule="auto"/>
        <w:rPr>
          <w:rFonts w:ascii="Arial" w:hAnsi="Arial" w:cs="Arial"/>
          <w:sz w:val="24"/>
          <w:szCs w:val="24"/>
          <w:lang w:val="en-GB"/>
        </w:rPr>
      </w:pPr>
    </w:p>
    <w:p w14:paraId="5696D662" w14:textId="30B62F6A" w:rsidR="00165353" w:rsidRPr="00213A6B" w:rsidRDefault="00165353" w:rsidP="00BC2E22">
      <w:pPr>
        <w:spacing w:line="600" w:lineRule="auto"/>
        <w:rPr>
          <w:rFonts w:ascii="Arial" w:hAnsi="Arial" w:cs="Arial"/>
          <w:sz w:val="24"/>
          <w:szCs w:val="24"/>
          <w:lang w:val="en-GB"/>
        </w:rPr>
      </w:pPr>
      <w:r w:rsidRPr="00213A6B">
        <w:rPr>
          <w:rFonts w:ascii="Arial" w:hAnsi="Arial" w:cs="Arial"/>
          <w:sz w:val="24"/>
          <w:szCs w:val="24"/>
          <w:lang w:val="en-GB"/>
        </w:rPr>
        <w:t xml:space="preserve">Our core expertise covers </w:t>
      </w:r>
      <w:r w:rsidR="00DC46A7">
        <w:rPr>
          <w:rFonts w:ascii="Arial" w:hAnsi="Arial" w:cs="Arial"/>
          <w:sz w:val="24"/>
          <w:szCs w:val="24"/>
          <w:lang w:val="en-GB"/>
        </w:rPr>
        <w:t xml:space="preserve">security, integrated communications, </w:t>
      </w:r>
      <w:r w:rsidR="00A902B7">
        <w:rPr>
          <w:rFonts w:ascii="Arial" w:hAnsi="Arial" w:cs="Arial"/>
          <w:sz w:val="24"/>
          <w:szCs w:val="24"/>
          <w:lang w:val="en-GB"/>
        </w:rPr>
        <w:t xml:space="preserve">networks and </w:t>
      </w:r>
      <w:proofErr w:type="spellStart"/>
      <w:r w:rsidR="00A902B7">
        <w:rPr>
          <w:rFonts w:ascii="Arial" w:hAnsi="Arial" w:cs="Arial"/>
          <w:sz w:val="24"/>
          <w:szCs w:val="24"/>
          <w:lang w:val="en-GB"/>
        </w:rPr>
        <w:t>datacenter</w:t>
      </w:r>
      <w:proofErr w:type="spellEnd"/>
      <w:r w:rsidR="00A902B7">
        <w:rPr>
          <w:rFonts w:ascii="Arial" w:hAnsi="Arial" w:cs="Arial"/>
          <w:sz w:val="24"/>
          <w:szCs w:val="24"/>
          <w:lang w:val="en-GB"/>
        </w:rPr>
        <w:t xml:space="preserve"> solutions. </w:t>
      </w:r>
    </w:p>
    <w:p w14:paraId="4CD42E8C" w14:textId="2E4C497C" w:rsidR="00165353" w:rsidRPr="00213A6B" w:rsidRDefault="00165353" w:rsidP="00BC2E22">
      <w:pPr>
        <w:spacing w:line="600" w:lineRule="auto"/>
        <w:rPr>
          <w:rFonts w:ascii="Arial" w:hAnsi="Arial" w:cs="Arial"/>
          <w:sz w:val="24"/>
          <w:szCs w:val="24"/>
          <w:lang w:val="en-GB"/>
        </w:rPr>
      </w:pPr>
      <w:r w:rsidRPr="00213A6B">
        <w:rPr>
          <w:rFonts w:ascii="Arial" w:hAnsi="Arial" w:cs="Arial"/>
          <w:sz w:val="24"/>
          <w:szCs w:val="24"/>
          <w:lang w:val="en-GB"/>
        </w:rPr>
        <w:t xml:space="preserve">As the basis for our position in the market, </w:t>
      </w:r>
      <w:r w:rsidR="003577FD">
        <w:rPr>
          <w:rFonts w:ascii="Arial" w:hAnsi="Arial" w:cs="Arial"/>
          <w:sz w:val="24"/>
          <w:szCs w:val="24"/>
          <w:lang w:val="en-GB"/>
        </w:rPr>
        <w:t xml:space="preserve">a </w:t>
      </w:r>
      <w:r w:rsidRPr="00213A6B">
        <w:rPr>
          <w:rFonts w:ascii="Arial" w:hAnsi="Arial" w:cs="Arial"/>
          <w:sz w:val="24"/>
          <w:szCs w:val="24"/>
          <w:lang w:val="en-GB"/>
        </w:rPr>
        <w:t xml:space="preserve">significant </w:t>
      </w:r>
      <w:r w:rsidR="003577FD">
        <w:rPr>
          <w:rFonts w:ascii="Arial" w:hAnsi="Arial" w:cs="Arial"/>
          <w:sz w:val="24"/>
          <w:szCs w:val="24"/>
          <w:lang w:val="en-GB"/>
        </w:rPr>
        <w:t xml:space="preserve">amount of </w:t>
      </w:r>
      <w:r w:rsidRPr="00213A6B">
        <w:rPr>
          <w:rFonts w:ascii="Arial" w:hAnsi="Arial" w:cs="Arial"/>
          <w:sz w:val="24"/>
          <w:szCs w:val="24"/>
          <w:lang w:val="en-GB"/>
        </w:rPr>
        <w:t>technical expertise lies in our compan</w:t>
      </w:r>
      <w:r w:rsidR="003577FD">
        <w:rPr>
          <w:rFonts w:ascii="Arial" w:hAnsi="Arial" w:cs="Arial"/>
          <w:sz w:val="24"/>
          <w:szCs w:val="24"/>
          <w:lang w:val="en-GB"/>
        </w:rPr>
        <w:t>y</w:t>
      </w:r>
      <w:r w:rsidR="00135DF1">
        <w:rPr>
          <w:rFonts w:ascii="Arial" w:hAnsi="Arial" w:cs="Arial"/>
          <w:sz w:val="24"/>
          <w:szCs w:val="24"/>
          <w:lang w:val="en-GB"/>
        </w:rPr>
        <w:t xml:space="preserve">. </w:t>
      </w:r>
      <w:r w:rsidR="00E75484">
        <w:rPr>
          <w:rFonts w:ascii="Arial" w:hAnsi="Arial" w:cs="Arial"/>
          <w:sz w:val="24"/>
          <w:szCs w:val="24"/>
          <w:lang w:val="en-GB"/>
        </w:rPr>
        <w:t>There is a rigorous effort in c</w:t>
      </w:r>
      <w:r w:rsidRPr="00213A6B">
        <w:rPr>
          <w:rFonts w:ascii="Arial" w:hAnsi="Arial" w:cs="Arial"/>
          <w:sz w:val="24"/>
          <w:szCs w:val="24"/>
          <w:lang w:val="en-GB"/>
        </w:rPr>
        <w:t xml:space="preserve">ombining long-standing relevant experience with continuous competence training to ensure our defined product and service portfolios will </w:t>
      </w:r>
      <w:proofErr w:type="gramStart"/>
      <w:r w:rsidRPr="00213A6B">
        <w:rPr>
          <w:rFonts w:ascii="Arial" w:hAnsi="Arial" w:cs="Arial"/>
          <w:sz w:val="24"/>
          <w:szCs w:val="24"/>
          <w:lang w:val="en-GB"/>
        </w:rPr>
        <w:t>match the needs of our markets at all times</w:t>
      </w:r>
      <w:proofErr w:type="gramEnd"/>
      <w:r w:rsidRPr="00213A6B">
        <w:rPr>
          <w:rFonts w:ascii="Arial" w:hAnsi="Arial" w:cs="Arial"/>
          <w:sz w:val="24"/>
          <w:szCs w:val="24"/>
          <w:lang w:val="en-GB"/>
        </w:rPr>
        <w:t xml:space="preserve">.  </w:t>
      </w:r>
    </w:p>
    <w:p w14:paraId="55A56C7F" w14:textId="77777777" w:rsidR="006369E0" w:rsidRPr="00213A6B" w:rsidRDefault="006369E0" w:rsidP="00BC2E22">
      <w:pPr>
        <w:spacing w:line="600" w:lineRule="auto"/>
        <w:rPr>
          <w:rFonts w:ascii="Arial" w:hAnsi="Arial" w:cs="Arial"/>
          <w:sz w:val="24"/>
          <w:szCs w:val="24"/>
          <w:lang w:val="en-GB"/>
        </w:rPr>
      </w:pPr>
      <w:r w:rsidRPr="00213A6B">
        <w:rPr>
          <w:rFonts w:ascii="Arial" w:hAnsi="Arial" w:cs="Arial"/>
          <w:sz w:val="24"/>
          <w:szCs w:val="24"/>
          <w:lang w:val="en-GB"/>
        </w:rPr>
        <w:t xml:space="preserve">Our objectives </w:t>
      </w:r>
    </w:p>
    <w:p w14:paraId="464023BF" w14:textId="055E5B6A" w:rsidR="006369E0" w:rsidRPr="00213A6B" w:rsidRDefault="006369E0" w:rsidP="00BC2E22">
      <w:pPr>
        <w:spacing w:line="600" w:lineRule="auto"/>
        <w:rPr>
          <w:rFonts w:ascii="Arial" w:hAnsi="Arial" w:cs="Arial"/>
          <w:sz w:val="24"/>
          <w:szCs w:val="24"/>
          <w:lang w:val="en-GB"/>
        </w:rPr>
      </w:pPr>
      <w:proofErr w:type="spellStart"/>
      <w:r w:rsidRPr="00213A6B">
        <w:rPr>
          <w:rFonts w:ascii="Arial" w:hAnsi="Arial" w:cs="Arial"/>
          <w:sz w:val="24"/>
          <w:szCs w:val="24"/>
          <w:lang w:val="en-GB"/>
        </w:rPr>
        <w:t>NetNordic</w:t>
      </w:r>
      <w:r w:rsidR="00D67C30">
        <w:rPr>
          <w:rFonts w:ascii="Arial" w:hAnsi="Arial" w:cs="Arial"/>
          <w:sz w:val="24"/>
          <w:szCs w:val="24"/>
          <w:lang w:val="en-GB"/>
        </w:rPr>
        <w:t>’</w:t>
      </w:r>
      <w:r w:rsidRPr="00213A6B">
        <w:rPr>
          <w:rFonts w:ascii="Arial" w:hAnsi="Arial" w:cs="Arial"/>
          <w:sz w:val="24"/>
          <w:szCs w:val="24"/>
          <w:lang w:val="en-GB"/>
        </w:rPr>
        <w:t>s</w:t>
      </w:r>
      <w:proofErr w:type="spellEnd"/>
      <w:r w:rsidRPr="00213A6B">
        <w:rPr>
          <w:rFonts w:ascii="Arial" w:hAnsi="Arial" w:cs="Arial"/>
          <w:sz w:val="24"/>
          <w:szCs w:val="24"/>
          <w:lang w:val="en-GB"/>
        </w:rPr>
        <w:t xml:space="preserve"> absolute objective is to emerge as an innovative and </w:t>
      </w:r>
      <w:r w:rsidR="00AD3BF9">
        <w:rPr>
          <w:rFonts w:ascii="Arial" w:hAnsi="Arial" w:cs="Arial"/>
          <w:sz w:val="24"/>
          <w:szCs w:val="24"/>
          <w:lang w:val="en-GB"/>
        </w:rPr>
        <w:t>trustworthy</w:t>
      </w:r>
      <w:r w:rsidRPr="00213A6B">
        <w:rPr>
          <w:rFonts w:ascii="Arial" w:hAnsi="Arial" w:cs="Arial"/>
          <w:sz w:val="24"/>
          <w:szCs w:val="24"/>
          <w:lang w:val="en-GB"/>
        </w:rPr>
        <w:t xml:space="preserve"> advisor, </w:t>
      </w:r>
      <w:proofErr w:type="gramStart"/>
      <w:r w:rsidRPr="00213A6B">
        <w:rPr>
          <w:rFonts w:ascii="Arial" w:hAnsi="Arial" w:cs="Arial"/>
          <w:sz w:val="24"/>
          <w:szCs w:val="24"/>
          <w:lang w:val="en-GB"/>
        </w:rPr>
        <w:t>integrator</w:t>
      </w:r>
      <w:proofErr w:type="gramEnd"/>
      <w:r w:rsidRPr="00213A6B">
        <w:rPr>
          <w:rFonts w:ascii="Arial" w:hAnsi="Arial" w:cs="Arial"/>
          <w:sz w:val="24"/>
          <w:szCs w:val="24"/>
          <w:lang w:val="en-GB"/>
        </w:rPr>
        <w:t xml:space="preserve"> and operating partner for our customers</w:t>
      </w:r>
      <w:r w:rsidR="00D67C30">
        <w:rPr>
          <w:rFonts w:ascii="Arial" w:hAnsi="Arial" w:cs="Arial"/>
          <w:sz w:val="24"/>
          <w:szCs w:val="24"/>
          <w:lang w:val="en-GB"/>
        </w:rPr>
        <w:t>’</w:t>
      </w:r>
      <w:r w:rsidRPr="00213A6B">
        <w:rPr>
          <w:rFonts w:ascii="Arial" w:hAnsi="Arial" w:cs="Arial"/>
          <w:sz w:val="24"/>
          <w:szCs w:val="24"/>
          <w:lang w:val="en-GB"/>
        </w:rPr>
        <w:t xml:space="preserve"> current and future solutions, where </w:t>
      </w:r>
      <w:r w:rsidRPr="00213A6B">
        <w:rPr>
          <w:rFonts w:ascii="Arial" w:hAnsi="Arial" w:cs="Arial"/>
          <w:sz w:val="24"/>
          <w:szCs w:val="24"/>
          <w:lang w:val="en-GB"/>
        </w:rPr>
        <w:lastRenderedPageBreak/>
        <w:t>our contributions and solutions will include the necessary scalability, flexibility and performance power that is tailored to our customers</w:t>
      </w:r>
      <w:r w:rsidR="00D67C30">
        <w:rPr>
          <w:rFonts w:ascii="Arial" w:hAnsi="Arial" w:cs="Arial"/>
          <w:sz w:val="24"/>
          <w:szCs w:val="24"/>
          <w:lang w:val="en-GB"/>
        </w:rPr>
        <w:t>’</w:t>
      </w:r>
      <w:r w:rsidRPr="00213A6B">
        <w:rPr>
          <w:rFonts w:ascii="Arial" w:hAnsi="Arial" w:cs="Arial"/>
          <w:sz w:val="24"/>
          <w:szCs w:val="24"/>
          <w:lang w:val="en-GB"/>
        </w:rPr>
        <w:t xml:space="preserve"> future requirements and needs. </w:t>
      </w:r>
    </w:p>
    <w:p w14:paraId="25A82789" w14:textId="1324548C" w:rsidR="006369E0" w:rsidRPr="00213A6B" w:rsidRDefault="006369E0" w:rsidP="00BC2E22">
      <w:pPr>
        <w:spacing w:line="600" w:lineRule="auto"/>
        <w:rPr>
          <w:rFonts w:ascii="Arial" w:hAnsi="Arial" w:cs="Arial"/>
          <w:sz w:val="24"/>
          <w:szCs w:val="24"/>
          <w:lang w:val="en-GB"/>
        </w:rPr>
      </w:pPr>
      <w:r w:rsidRPr="00213A6B">
        <w:rPr>
          <w:rFonts w:ascii="Arial" w:hAnsi="Arial" w:cs="Arial"/>
          <w:sz w:val="24"/>
          <w:szCs w:val="24"/>
          <w:lang w:val="en-GB"/>
        </w:rPr>
        <w:t>NetNordic delivers its value propositions to its markets with strong ambitions for long-term and rewarding partnerships with the businesses we want to work towards. Hopefully</w:t>
      </w:r>
      <w:r w:rsidR="00AD3BF9">
        <w:rPr>
          <w:rFonts w:ascii="Arial" w:hAnsi="Arial" w:cs="Arial"/>
          <w:sz w:val="24"/>
          <w:szCs w:val="24"/>
          <w:lang w:val="en-GB"/>
        </w:rPr>
        <w:t>,</w:t>
      </w:r>
      <w:r w:rsidRPr="00213A6B">
        <w:rPr>
          <w:rFonts w:ascii="Arial" w:hAnsi="Arial" w:cs="Arial"/>
          <w:sz w:val="24"/>
          <w:szCs w:val="24"/>
          <w:lang w:val="en-GB"/>
        </w:rPr>
        <w:t xml:space="preserve"> </w:t>
      </w:r>
      <w:proofErr w:type="spellStart"/>
      <w:r w:rsidRPr="00213A6B">
        <w:rPr>
          <w:rFonts w:ascii="Arial" w:hAnsi="Arial" w:cs="Arial"/>
          <w:sz w:val="24"/>
          <w:szCs w:val="24"/>
          <w:lang w:val="en-GB"/>
        </w:rPr>
        <w:t>NetNordic</w:t>
      </w:r>
      <w:proofErr w:type="spellEnd"/>
      <w:r w:rsidRPr="00213A6B">
        <w:rPr>
          <w:rFonts w:ascii="Arial" w:hAnsi="Arial" w:cs="Arial"/>
          <w:sz w:val="24"/>
          <w:szCs w:val="24"/>
          <w:lang w:val="en-GB"/>
        </w:rPr>
        <w:t xml:space="preserve"> will be given the opportunity to fulfil its vision of being our customers</w:t>
      </w:r>
      <w:r w:rsidR="00D67C30">
        <w:rPr>
          <w:rFonts w:ascii="Arial" w:hAnsi="Arial" w:cs="Arial"/>
          <w:sz w:val="24"/>
          <w:szCs w:val="24"/>
          <w:lang w:val="en-GB"/>
        </w:rPr>
        <w:t>’</w:t>
      </w:r>
      <w:r w:rsidRPr="00213A6B">
        <w:rPr>
          <w:rFonts w:ascii="Arial" w:hAnsi="Arial" w:cs="Arial"/>
          <w:sz w:val="24"/>
          <w:szCs w:val="24"/>
          <w:lang w:val="en-GB"/>
        </w:rPr>
        <w:t xml:space="preserve"> </w:t>
      </w:r>
      <w:r w:rsidR="00D67C30">
        <w:rPr>
          <w:rFonts w:ascii="Arial" w:hAnsi="Arial" w:cs="Arial"/>
          <w:sz w:val="24"/>
          <w:szCs w:val="24"/>
          <w:lang w:val="en-GB"/>
        </w:rPr>
        <w:t>“</w:t>
      </w:r>
      <w:r w:rsidRPr="00213A6B">
        <w:rPr>
          <w:rFonts w:ascii="Arial" w:hAnsi="Arial" w:cs="Arial"/>
          <w:sz w:val="24"/>
          <w:szCs w:val="24"/>
          <w:lang w:val="en-GB"/>
        </w:rPr>
        <w:t>Best Companion</w:t>
      </w:r>
      <w:r w:rsidR="00D67C30">
        <w:rPr>
          <w:rFonts w:ascii="Arial" w:hAnsi="Arial" w:cs="Arial"/>
          <w:sz w:val="24"/>
          <w:szCs w:val="24"/>
          <w:lang w:val="en-GB"/>
        </w:rPr>
        <w:t>”</w:t>
      </w:r>
      <w:r w:rsidRPr="00213A6B">
        <w:rPr>
          <w:rFonts w:ascii="Arial" w:hAnsi="Arial" w:cs="Arial"/>
          <w:sz w:val="24"/>
          <w:szCs w:val="24"/>
          <w:lang w:val="en-GB"/>
        </w:rPr>
        <w:t xml:space="preserve"> in the technology and business areas on which one cooperates. </w:t>
      </w:r>
      <w:proofErr w:type="spellStart"/>
      <w:r w:rsidRPr="00213A6B">
        <w:rPr>
          <w:rFonts w:ascii="Arial" w:hAnsi="Arial" w:cs="Arial"/>
          <w:sz w:val="24"/>
          <w:szCs w:val="24"/>
          <w:lang w:val="en-GB"/>
        </w:rPr>
        <w:t>NetNordic</w:t>
      </w:r>
      <w:r w:rsidR="00D67C30">
        <w:rPr>
          <w:rFonts w:ascii="Arial" w:hAnsi="Arial" w:cs="Arial"/>
          <w:sz w:val="24"/>
          <w:szCs w:val="24"/>
          <w:lang w:val="en-GB"/>
        </w:rPr>
        <w:t>’</w:t>
      </w:r>
      <w:r w:rsidRPr="00213A6B">
        <w:rPr>
          <w:rFonts w:ascii="Arial" w:hAnsi="Arial" w:cs="Arial"/>
          <w:sz w:val="24"/>
          <w:szCs w:val="24"/>
          <w:lang w:val="en-GB"/>
        </w:rPr>
        <w:t>s</w:t>
      </w:r>
      <w:proofErr w:type="spellEnd"/>
      <w:r w:rsidRPr="00213A6B">
        <w:rPr>
          <w:rFonts w:ascii="Arial" w:hAnsi="Arial" w:cs="Arial"/>
          <w:sz w:val="24"/>
          <w:szCs w:val="24"/>
          <w:lang w:val="en-GB"/>
        </w:rPr>
        <w:t xml:space="preserve"> overall objective is to understand all relevant aspects of our customers</w:t>
      </w:r>
      <w:r w:rsidR="00D67C30">
        <w:rPr>
          <w:rFonts w:ascii="Arial" w:hAnsi="Arial" w:cs="Arial"/>
          <w:sz w:val="24"/>
          <w:szCs w:val="24"/>
          <w:lang w:val="en-GB"/>
        </w:rPr>
        <w:t>’</w:t>
      </w:r>
      <w:r w:rsidRPr="00213A6B">
        <w:rPr>
          <w:rFonts w:ascii="Arial" w:hAnsi="Arial" w:cs="Arial"/>
          <w:sz w:val="24"/>
          <w:szCs w:val="24"/>
          <w:lang w:val="en-GB"/>
        </w:rPr>
        <w:t xml:space="preserve"> activities and on the other side of this assist in ensuring efficient and optimal work processes by optimal use of technologies, </w:t>
      </w:r>
      <w:proofErr w:type="gramStart"/>
      <w:r w:rsidRPr="00213A6B">
        <w:rPr>
          <w:rFonts w:ascii="Arial" w:hAnsi="Arial" w:cs="Arial"/>
          <w:sz w:val="24"/>
          <w:szCs w:val="24"/>
          <w:lang w:val="en-GB"/>
        </w:rPr>
        <w:t>expertise</w:t>
      </w:r>
      <w:proofErr w:type="gramEnd"/>
      <w:r w:rsidRPr="00213A6B">
        <w:rPr>
          <w:rFonts w:ascii="Arial" w:hAnsi="Arial" w:cs="Arial"/>
          <w:sz w:val="24"/>
          <w:szCs w:val="24"/>
          <w:lang w:val="en-GB"/>
        </w:rPr>
        <w:t xml:space="preserve"> and services. </w:t>
      </w:r>
    </w:p>
    <w:p w14:paraId="71690935" w14:textId="7B1B85C4" w:rsidR="00FE7E83" w:rsidRPr="00213A6B" w:rsidRDefault="00FE7E83" w:rsidP="00180F99">
      <w:pPr>
        <w:pStyle w:val="Heading2"/>
        <w:rPr>
          <w:lang w:val="en-GB"/>
        </w:rPr>
      </w:pPr>
      <w:bookmarkStart w:id="3" w:name="_Toc26191"/>
      <w:bookmarkStart w:id="4" w:name="_Toc59672168"/>
      <w:proofErr w:type="spellStart"/>
      <w:r w:rsidRPr="00213A6B">
        <w:rPr>
          <w:lang w:val="en"/>
        </w:rPr>
        <w:t>NetNordic</w:t>
      </w:r>
      <w:r w:rsidR="00D67C30">
        <w:rPr>
          <w:lang w:val="en"/>
        </w:rPr>
        <w:t>’</w:t>
      </w:r>
      <w:r w:rsidRPr="00213A6B">
        <w:rPr>
          <w:lang w:val="en"/>
        </w:rPr>
        <w:t>s</w:t>
      </w:r>
      <w:proofErr w:type="spellEnd"/>
      <w:r w:rsidRPr="00213A6B">
        <w:rPr>
          <w:lang w:val="en"/>
        </w:rPr>
        <w:t xml:space="preserve"> </w:t>
      </w:r>
      <w:r w:rsidR="002C0EFE">
        <w:rPr>
          <w:lang w:val="en"/>
        </w:rPr>
        <w:t>value chain</w:t>
      </w:r>
      <w:bookmarkEnd w:id="4"/>
      <w:r w:rsidRPr="00213A6B">
        <w:rPr>
          <w:lang w:val="en"/>
        </w:rPr>
        <w:t xml:space="preserve"> </w:t>
      </w:r>
      <w:bookmarkEnd w:id="3"/>
    </w:p>
    <w:p w14:paraId="6D6F5531" w14:textId="7695AC7A" w:rsidR="001065AF" w:rsidRDefault="00FE7E83" w:rsidP="00BC2E22">
      <w:pPr>
        <w:spacing w:after="155" w:line="600" w:lineRule="auto"/>
        <w:ind w:left="-4" w:right="13"/>
        <w:rPr>
          <w:rFonts w:ascii="Arial" w:hAnsi="Arial" w:cs="Arial"/>
          <w:sz w:val="24"/>
          <w:szCs w:val="24"/>
          <w:lang w:val="en"/>
        </w:rPr>
      </w:pPr>
      <w:r w:rsidRPr="00213A6B">
        <w:rPr>
          <w:rFonts w:ascii="Arial" w:hAnsi="Arial" w:cs="Arial"/>
          <w:sz w:val="24"/>
          <w:szCs w:val="24"/>
          <w:lang w:val="en"/>
        </w:rPr>
        <w:t>The company</w:t>
      </w:r>
      <w:r w:rsidR="00D67C30">
        <w:rPr>
          <w:rFonts w:ascii="Arial" w:hAnsi="Arial" w:cs="Arial"/>
          <w:sz w:val="24"/>
          <w:szCs w:val="24"/>
          <w:lang w:val="en"/>
        </w:rPr>
        <w:t>’</w:t>
      </w:r>
      <w:r w:rsidRPr="00213A6B">
        <w:rPr>
          <w:rFonts w:ascii="Arial" w:hAnsi="Arial" w:cs="Arial"/>
          <w:sz w:val="24"/>
          <w:szCs w:val="24"/>
          <w:lang w:val="en"/>
        </w:rPr>
        <w:t>s foremost asset</w:t>
      </w:r>
      <w:r w:rsidR="008E32D5">
        <w:rPr>
          <w:rFonts w:ascii="Arial" w:hAnsi="Arial" w:cs="Arial"/>
          <w:sz w:val="24"/>
          <w:szCs w:val="24"/>
          <w:lang w:val="en"/>
        </w:rPr>
        <w:t>s</w:t>
      </w:r>
      <w:r w:rsidRPr="00213A6B">
        <w:rPr>
          <w:rFonts w:ascii="Arial" w:hAnsi="Arial" w:cs="Arial"/>
          <w:sz w:val="24"/>
          <w:szCs w:val="24"/>
          <w:lang w:val="en"/>
        </w:rPr>
        <w:t xml:space="preserve"> </w:t>
      </w:r>
      <w:proofErr w:type="gramStart"/>
      <w:r w:rsidRPr="00213A6B">
        <w:rPr>
          <w:rFonts w:ascii="Arial" w:hAnsi="Arial" w:cs="Arial"/>
          <w:sz w:val="24"/>
          <w:szCs w:val="24"/>
          <w:lang w:val="en"/>
        </w:rPr>
        <w:t>is</w:t>
      </w:r>
      <w:proofErr w:type="gramEnd"/>
      <w:r w:rsidRPr="00213A6B">
        <w:rPr>
          <w:rFonts w:ascii="Arial" w:hAnsi="Arial" w:cs="Arial"/>
          <w:sz w:val="24"/>
          <w:szCs w:val="24"/>
          <w:lang w:val="en"/>
        </w:rPr>
        <w:t xml:space="preserve"> our expertise and experience, which contributes directly to success in our customer activities. Our technical competence base is mainly sorted into the following departments: </w:t>
      </w:r>
    </w:p>
    <w:p w14:paraId="7E895A3E" w14:textId="77777777" w:rsidR="001065AF" w:rsidRDefault="001065AF" w:rsidP="00BC2E22">
      <w:pPr>
        <w:spacing w:after="155" w:line="600" w:lineRule="auto"/>
        <w:ind w:left="-4" w:right="13"/>
        <w:rPr>
          <w:rFonts w:ascii="Arial" w:hAnsi="Arial" w:cs="Arial"/>
          <w:sz w:val="24"/>
          <w:szCs w:val="24"/>
          <w:lang w:val="en"/>
        </w:rPr>
      </w:pPr>
    </w:p>
    <w:p w14:paraId="76580471" w14:textId="65C18CE9" w:rsidR="001065AF" w:rsidRPr="00213A6B" w:rsidRDefault="001065AF" w:rsidP="001065AF">
      <w:pPr>
        <w:spacing w:line="600" w:lineRule="auto"/>
        <w:rPr>
          <w:rFonts w:ascii="Arial" w:eastAsiaTheme="majorEastAsia" w:hAnsi="Arial" w:cs="Arial"/>
          <w:color w:val="2F5496" w:themeColor="accent1" w:themeShade="BF"/>
          <w:sz w:val="24"/>
          <w:szCs w:val="24"/>
          <w:lang w:val="en-GB"/>
        </w:rPr>
      </w:pPr>
      <w:r w:rsidRPr="00213A6B">
        <w:rPr>
          <w:rFonts w:ascii="Arial" w:hAnsi="Arial" w:cs="Arial"/>
          <w:sz w:val="24"/>
          <w:szCs w:val="24"/>
          <w:lang w:val="en-GB"/>
        </w:rPr>
        <w:t>Netnordic ha</w:t>
      </w:r>
      <w:r w:rsidR="00AD3BF9">
        <w:rPr>
          <w:rFonts w:ascii="Arial" w:hAnsi="Arial" w:cs="Arial"/>
          <w:sz w:val="24"/>
          <w:szCs w:val="24"/>
          <w:lang w:val="en-GB"/>
        </w:rPr>
        <w:t>s</w:t>
      </w:r>
      <w:r w:rsidRPr="00213A6B">
        <w:rPr>
          <w:rFonts w:ascii="Arial" w:hAnsi="Arial" w:cs="Arial"/>
          <w:sz w:val="24"/>
          <w:szCs w:val="24"/>
          <w:lang w:val="en-GB"/>
        </w:rPr>
        <w:t xml:space="preserve"> structured an internal value chain across different functions. </w:t>
      </w:r>
    </w:p>
    <w:p w14:paraId="65931BC8" w14:textId="6324316F" w:rsidR="00FE7E83" w:rsidRPr="00213A6B" w:rsidRDefault="002C0EFE" w:rsidP="000C1A62">
      <w:pPr>
        <w:spacing w:after="155" w:line="600" w:lineRule="auto"/>
        <w:ind w:left="-4" w:right="13"/>
        <w:jc w:val="center"/>
        <w:rPr>
          <w:rFonts w:ascii="Arial" w:hAnsi="Arial" w:cs="Arial"/>
          <w:sz w:val="24"/>
          <w:szCs w:val="24"/>
          <w:lang w:val="en-GB"/>
        </w:rPr>
      </w:pPr>
      <w:r w:rsidRPr="00213A6B">
        <w:rPr>
          <w:rFonts w:ascii="Arial" w:hAnsi="Arial" w:cs="Arial"/>
          <w:noProof/>
          <w:sz w:val="24"/>
          <w:szCs w:val="24"/>
        </w:rPr>
        <w:lastRenderedPageBreak/>
        <w:drawing>
          <wp:inline distT="0" distB="0" distL="0" distR="0" wp14:anchorId="1817F7AC" wp14:editId="3EAE5D84">
            <wp:extent cx="3771844" cy="1765220"/>
            <wp:effectExtent l="0" t="0" r="63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85742" cy="1771724"/>
                    </a:xfrm>
                    <a:prstGeom prst="rect">
                      <a:avLst/>
                    </a:prstGeom>
                  </pic:spPr>
                </pic:pic>
              </a:graphicData>
            </a:graphic>
          </wp:inline>
        </w:drawing>
      </w:r>
    </w:p>
    <w:p w14:paraId="13ED724C" w14:textId="5131F7B7" w:rsidR="00976F17" w:rsidRPr="00493950" w:rsidRDefault="00976F17" w:rsidP="00BC2E22">
      <w:pPr>
        <w:numPr>
          <w:ilvl w:val="0"/>
          <w:numId w:val="7"/>
        </w:numPr>
        <w:spacing w:after="35" w:line="600" w:lineRule="auto"/>
        <w:ind w:left="721" w:right="13" w:hanging="360"/>
        <w:rPr>
          <w:rFonts w:ascii="Arial" w:hAnsi="Arial" w:cs="Arial"/>
          <w:sz w:val="24"/>
          <w:szCs w:val="24"/>
          <w:lang w:val="en-GB"/>
        </w:rPr>
      </w:pPr>
      <w:r w:rsidRPr="00493950">
        <w:rPr>
          <w:rFonts w:ascii="Arial" w:hAnsi="Arial" w:cs="Arial"/>
          <w:sz w:val="24"/>
          <w:szCs w:val="24"/>
          <w:lang w:val="en"/>
        </w:rPr>
        <w:t xml:space="preserve">The Sales department holds the </w:t>
      </w:r>
      <w:r w:rsidR="00D545C3" w:rsidRPr="00493950">
        <w:rPr>
          <w:rFonts w:ascii="Arial" w:hAnsi="Arial" w:cs="Arial"/>
          <w:sz w:val="24"/>
          <w:szCs w:val="24"/>
          <w:lang w:val="en"/>
        </w:rPr>
        <w:t xml:space="preserve">resources that understand the customer and the customer verticals. These people are in the frontline in terms of customer engagements </w:t>
      </w:r>
      <w:r w:rsidR="00524CC4" w:rsidRPr="00493950">
        <w:rPr>
          <w:rFonts w:ascii="Arial" w:hAnsi="Arial" w:cs="Arial"/>
          <w:sz w:val="24"/>
          <w:szCs w:val="24"/>
          <w:lang w:val="en"/>
        </w:rPr>
        <w:t xml:space="preserve">with </w:t>
      </w:r>
      <w:r w:rsidR="00AD3BF9" w:rsidRPr="00493950">
        <w:rPr>
          <w:rFonts w:ascii="Arial" w:hAnsi="Arial" w:cs="Arial"/>
          <w:sz w:val="24"/>
          <w:szCs w:val="24"/>
          <w:lang w:val="en"/>
        </w:rPr>
        <w:t xml:space="preserve">a </w:t>
      </w:r>
      <w:r w:rsidR="00524CC4" w:rsidRPr="00493950">
        <w:rPr>
          <w:rFonts w:ascii="Arial" w:hAnsi="Arial" w:cs="Arial"/>
          <w:sz w:val="24"/>
          <w:szCs w:val="24"/>
          <w:lang w:val="en"/>
        </w:rPr>
        <w:t>focus on finding sales opportunities.</w:t>
      </w:r>
    </w:p>
    <w:p w14:paraId="579DA64A" w14:textId="073896AD" w:rsidR="00FE7E83" w:rsidRPr="00493950" w:rsidRDefault="00FE7E83" w:rsidP="00BC2E22">
      <w:pPr>
        <w:numPr>
          <w:ilvl w:val="0"/>
          <w:numId w:val="7"/>
        </w:numPr>
        <w:spacing w:after="35" w:line="600" w:lineRule="auto"/>
        <w:ind w:left="721" w:right="13" w:hanging="360"/>
        <w:rPr>
          <w:rFonts w:ascii="Arial" w:hAnsi="Arial" w:cs="Arial"/>
          <w:sz w:val="24"/>
          <w:szCs w:val="24"/>
          <w:lang w:val="en-GB"/>
        </w:rPr>
      </w:pPr>
      <w:r w:rsidRPr="00493950">
        <w:rPr>
          <w:rFonts w:ascii="Arial" w:hAnsi="Arial" w:cs="Arial"/>
          <w:sz w:val="24"/>
          <w:szCs w:val="24"/>
          <w:lang w:val="en"/>
        </w:rPr>
        <w:t xml:space="preserve">The departments for Product and </w:t>
      </w:r>
      <w:r w:rsidR="00C75120" w:rsidRPr="00493950">
        <w:rPr>
          <w:rFonts w:ascii="Arial" w:hAnsi="Arial" w:cs="Arial"/>
          <w:sz w:val="24"/>
          <w:szCs w:val="24"/>
          <w:lang w:val="en"/>
        </w:rPr>
        <w:t>Presale consist</w:t>
      </w:r>
      <w:r w:rsidRPr="00493950">
        <w:rPr>
          <w:rFonts w:ascii="Arial" w:hAnsi="Arial" w:cs="Arial"/>
          <w:sz w:val="24"/>
          <w:szCs w:val="24"/>
          <w:lang w:val="en"/>
        </w:rPr>
        <w:t xml:space="preserve"> of experienced architects, solution designers and product managers. The departments assist customers with the advice, </w:t>
      </w:r>
      <w:proofErr w:type="gramStart"/>
      <w:r w:rsidRPr="00493950">
        <w:rPr>
          <w:rFonts w:ascii="Arial" w:hAnsi="Arial" w:cs="Arial"/>
          <w:sz w:val="24"/>
          <w:szCs w:val="24"/>
          <w:lang w:val="en"/>
        </w:rPr>
        <w:t>design</w:t>
      </w:r>
      <w:proofErr w:type="gramEnd"/>
      <w:r w:rsidRPr="00493950">
        <w:rPr>
          <w:rFonts w:ascii="Arial" w:hAnsi="Arial" w:cs="Arial"/>
          <w:sz w:val="24"/>
          <w:szCs w:val="24"/>
          <w:lang w:val="en"/>
        </w:rPr>
        <w:t xml:space="preserve"> and specification of </w:t>
      </w:r>
      <w:proofErr w:type="spellStart"/>
      <w:r w:rsidRPr="00493950">
        <w:rPr>
          <w:rFonts w:ascii="Arial" w:hAnsi="Arial" w:cs="Arial"/>
          <w:sz w:val="24"/>
          <w:szCs w:val="24"/>
          <w:lang w:val="en"/>
        </w:rPr>
        <w:t>NetNordic</w:t>
      </w:r>
      <w:r w:rsidR="00D67C30">
        <w:rPr>
          <w:rFonts w:ascii="Arial" w:hAnsi="Arial" w:cs="Arial"/>
          <w:sz w:val="24"/>
          <w:szCs w:val="24"/>
          <w:lang w:val="en"/>
        </w:rPr>
        <w:t>’</w:t>
      </w:r>
      <w:r w:rsidRPr="00493950">
        <w:rPr>
          <w:rFonts w:ascii="Arial" w:hAnsi="Arial" w:cs="Arial"/>
          <w:sz w:val="24"/>
          <w:szCs w:val="24"/>
          <w:lang w:val="en"/>
        </w:rPr>
        <w:t>s</w:t>
      </w:r>
      <w:proofErr w:type="spellEnd"/>
      <w:r w:rsidRPr="00493950">
        <w:rPr>
          <w:rFonts w:ascii="Arial" w:hAnsi="Arial" w:cs="Arial"/>
          <w:sz w:val="24"/>
          <w:szCs w:val="24"/>
          <w:lang w:val="en"/>
        </w:rPr>
        <w:t xml:space="preserve"> offerings and solutions. </w:t>
      </w:r>
    </w:p>
    <w:p w14:paraId="56014E88" w14:textId="77C1CEBC" w:rsidR="00FE7E83" w:rsidRPr="00213A6B" w:rsidRDefault="00FE7E83" w:rsidP="00BC2E22">
      <w:pPr>
        <w:numPr>
          <w:ilvl w:val="0"/>
          <w:numId w:val="7"/>
        </w:numPr>
        <w:spacing w:after="32" w:line="600" w:lineRule="auto"/>
        <w:ind w:left="721" w:right="13" w:hanging="360"/>
        <w:rPr>
          <w:rFonts w:ascii="Arial" w:hAnsi="Arial" w:cs="Arial"/>
          <w:sz w:val="24"/>
          <w:szCs w:val="24"/>
          <w:lang w:val="en-GB"/>
        </w:rPr>
      </w:pPr>
      <w:r w:rsidRPr="00493950">
        <w:rPr>
          <w:rFonts w:ascii="Arial" w:hAnsi="Arial" w:cs="Arial"/>
          <w:sz w:val="24"/>
          <w:szCs w:val="24"/>
          <w:lang w:val="en"/>
        </w:rPr>
        <w:t xml:space="preserve">The Department of Project and Delivery includes the bulk of our technical consultants who work largely with defined customer projects through design and configuration work, consultancy assistance, consulting, courses and competence transfer to customers, project management and as contributions as </w:t>
      </w:r>
      <w:r w:rsidR="00AD3BF9" w:rsidRPr="00493950">
        <w:rPr>
          <w:rFonts w:ascii="Arial" w:hAnsi="Arial" w:cs="Arial"/>
          <w:sz w:val="24"/>
          <w:szCs w:val="24"/>
          <w:lang w:val="en"/>
        </w:rPr>
        <w:t xml:space="preserve">a </w:t>
      </w:r>
      <w:r w:rsidRPr="00493950">
        <w:rPr>
          <w:rFonts w:ascii="Arial" w:hAnsi="Arial" w:cs="Arial"/>
          <w:sz w:val="24"/>
          <w:szCs w:val="24"/>
          <w:lang w:val="en"/>
        </w:rPr>
        <w:t>technical resource pool for Operations and Support</w:t>
      </w:r>
      <w:r w:rsidRPr="00213A6B">
        <w:rPr>
          <w:rFonts w:ascii="Arial" w:hAnsi="Arial" w:cs="Arial"/>
          <w:sz w:val="24"/>
          <w:szCs w:val="24"/>
          <w:lang w:val="en"/>
        </w:rPr>
        <w:t xml:space="preserve"> when needed for </w:t>
      </w:r>
      <w:r w:rsidR="00AD3BF9">
        <w:rPr>
          <w:rFonts w:ascii="Arial" w:hAnsi="Arial" w:cs="Arial"/>
          <w:sz w:val="24"/>
          <w:szCs w:val="24"/>
          <w:lang w:val="en"/>
        </w:rPr>
        <w:t>seco</w:t>
      </w:r>
      <w:r w:rsidRPr="00213A6B">
        <w:rPr>
          <w:rFonts w:ascii="Arial" w:hAnsi="Arial" w:cs="Arial"/>
          <w:sz w:val="24"/>
          <w:szCs w:val="24"/>
          <w:lang w:val="en"/>
        </w:rPr>
        <w:t xml:space="preserve">nd and 3rd line operational assistance.  </w:t>
      </w:r>
    </w:p>
    <w:p w14:paraId="0B2E9598" w14:textId="130125D1" w:rsidR="00FE7E83" w:rsidRPr="00C20BFE" w:rsidRDefault="00FE7E83" w:rsidP="00BC2E22">
      <w:pPr>
        <w:numPr>
          <w:ilvl w:val="0"/>
          <w:numId w:val="7"/>
        </w:numPr>
        <w:spacing w:after="166" w:line="600" w:lineRule="auto"/>
        <w:ind w:left="721" w:right="13" w:hanging="360"/>
        <w:rPr>
          <w:rFonts w:ascii="Arial" w:hAnsi="Arial" w:cs="Arial"/>
          <w:sz w:val="24"/>
          <w:szCs w:val="24"/>
          <w:lang w:val="en-GB"/>
        </w:rPr>
      </w:pPr>
      <w:r w:rsidRPr="00213A6B">
        <w:rPr>
          <w:rFonts w:ascii="Arial" w:hAnsi="Arial" w:cs="Arial"/>
          <w:sz w:val="24"/>
          <w:szCs w:val="24"/>
          <w:lang w:val="en"/>
        </w:rPr>
        <w:lastRenderedPageBreak/>
        <w:t xml:space="preserve">The </w:t>
      </w:r>
      <w:r w:rsidRPr="00493950">
        <w:rPr>
          <w:rFonts w:ascii="Arial" w:hAnsi="Arial" w:cs="Arial"/>
          <w:bCs/>
          <w:sz w:val="24"/>
          <w:szCs w:val="24"/>
          <w:lang w:val="en"/>
        </w:rPr>
        <w:t>Operations and Support department</w:t>
      </w:r>
      <w:r w:rsidRPr="00213A6B">
        <w:rPr>
          <w:rFonts w:ascii="Arial" w:hAnsi="Arial" w:cs="Arial"/>
          <w:sz w:val="24"/>
          <w:szCs w:val="24"/>
          <w:lang w:val="en"/>
        </w:rPr>
        <w:t xml:space="preserve"> consists of technical resources that provide ongoing agreed operating services, customer support, support, troubleshooting, bug fixes and service management to </w:t>
      </w:r>
      <w:proofErr w:type="spellStart"/>
      <w:r w:rsidRPr="00213A6B">
        <w:rPr>
          <w:rFonts w:ascii="Arial" w:hAnsi="Arial" w:cs="Arial"/>
          <w:sz w:val="24"/>
          <w:szCs w:val="24"/>
          <w:lang w:val="en"/>
        </w:rPr>
        <w:t>NetNordic</w:t>
      </w:r>
      <w:r w:rsidR="00D67C30">
        <w:rPr>
          <w:rFonts w:ascii="Arial" w:hAnsi="Arial" w:cs="Arial"/>
          <w:sz w:val="24"/>
          <w:szCs w:val="24"/>
          <w:lang w:val="en"/>
        </w:rPr>
        <w:t>’</w:t>
      </w:r>
      <w:r w:rsidRPr="00213A6B">
        <w:rPr>
          <w:rFonts w:ascii="Arial" w:hAnsi="Arial" w:cs="Arial"/>
          <w:sz w:val="24"/>
          <w:szCs w:val="24"/>
          <w:lang w:val="en"/>
        </w:rPr>
        <w:t>s</w:t>
      </w:r>
      <w:proofErr w:type="spellEnd"/>
      <w:r w:rsidRPr="00213A6B">
        <w:rPr>
          <w:rFonts w:ascii="Arial" w:hAnsi="Arial" w:cs="Arial"/>
          <w:sz w:val="24"/>
          <w:szCs w:val="24"/>
          <w:lang w:val="en"/>
        </w:rPr>
        <w:t xml:space="preserve"> customers.  </w:t>
      </w:r>
    </w:p>
    <w:p w14:paraId="06DF58A9" w14:textId="1F012187" w:rsidR="00C20BFE" w:rsidRPr="00C20BFE" w:rsidRDefault="00C20BFE" w:rsidP="00BC2E22">
      <w:pPr>
        <w:numPr>
          <w:ilvl w:val="0"/>
          <w:numId w:val="7"/>
        </w:numPr>
        <w:spacing w:after="166" w:line="600" w:lineRule="auto"/>
        <w:ind w:left="721" w:right="13" w:hanging="360"/>
        <w:rPr>
          <w:rFonts w:ascii="Arial" w:hAnsi="Arial" w:cs="Arial"/>
          <w:sz w:val="24"/>
          <w:szCs w:val="24"/>
          <w:lang w:val="en-GB"/>
        </w:rPr>
      </w:pPr>
      <w:r>
        <w:rPr>
          <w:rFonts w:ascii="Arial" w:hAnsi="Arial" w:cs="Arial"/>
          <w:sz w:val="24"/>
          <w:szCs w:val="24"/>
          <w:lang w:val="en"/>
        </w:rPr>
        <w:t xml:space="preserve">Logistics and Procurement are responsible for negotiating good terms when procuring goods and making sure it gets smoothly shipped to the customer as agreed upon. </w:t>
      </w:r>
    </w:p>
    <w:p w14:paraId="096FFE2E" w14:textId="6876B666" w:rsidR="00C20BFE" w:rsidRPr="00213A6B" w:rsidRDefault="00C20BFE" w:rsidP="00BC2E22">
      <w:pPr>
        <w:numPr>
          <w:ilvl w:val="0"/>
          <w:numId w:val="7"/>
        </w:numPr>
        <w:spacing w:after="166" w:line="600" w:lineRule="auto"/>
        <w:ind w:left="721" w:right="13" w:hanging="360"/>
        <w:rPr>
          <w:rFonts w:ascii="Arial" w:hAnsi="Arial" w:cs="Arial"/>
          <w:sz w:val="24"/>
          <w:szCs w:val="24"/>
          <w:lang w:val="en-GB"/>
        </w:rPr>
      </w:pPr>
      <w:r>
        <w:rPr>
          <w:rFonts w:ascii="Arial" w:hAnsi="Arial" w:cs="Arial"/>
          <w:sz w:val="24"/>
          <w:szCs w:val="24"/>
          <w:lang w:val="en"/>
        </w:rPr>
        <w:t>Marketing is responsible</w:t>
      </w:r>
      <w:r w:rsidR="00AD3BF9">
        <w:rPr>
          <w:rFonts w:ascii="Arial" w:hAnsi="Arial" w:cs="Arial"/>
          <w:sz w:val="24"/>
          <w:szCs w:val="24"/>
          <w:lang w:val="en"/>
        </w:rPr>
        <w:t xml:space="preserve"> for</w:t>
      </w:r>
      <w:r>
        <w:rPr>
          <w:rFonts w:ascii="Arial" w:hAnsi="Arial" w:cs="Arial"/>
          <w:sz w:val="24"/>
          <w:szCs w:val="24"/>
          <w:lang w:val="en"/>
        </w:rPr>
        <w:t xml:space="preserve"> generating </w:t>
      </w:r>
      <w:r w:rsidR="00E224EF">
        <w:rPr>
          <w:rFonts w:ascii="Arial" w:hAnsi="Arial" w:cs="Arial"/>
          <w:sz w:val="24"/>
          <w:szCs w:val="24"/>
          <w:lang w:val="en"/>
        </w:rPr>
        <w:t xml:space="preserve">new opportunities and building </w:t>
      </w:r>
      <w:r w:rsidR="00AD3BF9">
        <w:rPr>
          <w:rFonts w:ascii="Arial" w:hAnsi="Arial" w:cs="Arial"/>
          <w:sz w:val="24"/>
          <w:szCs w:val="24"/>
          <w:lang w:val="en"/>
        </w:rPr>
        <w:t xml:space="preserve">a </w:t>
      </w:r>
      <w:r w:rsidR="00E224EF">
        <w:rPr>
          <w:rFonts w:ascii="Arial" w:hAnsi="Arial" w:cs="Arial"/>
          <w:sz w:val="24"/>
          <w:szCs w:val="24"/>
          <w:lang w:val="en"/>
        </w:rPr>
        <w:t xml:space="preserve">brand in the market. </w:t>
      </w:r>
    </w:p>
    <w:p w14:paraId="13951800" w14:textId="00EF7145" w:rsidR="00FE7E83" w:rsidRPr="00213A6B" w:rsidRDefault="00FE7E83" w:rsidP="00BC2E22">
      <w:pPr>
        <w:spacing w:line="600" w:lineRule="auto"/>
        <w:ind w:left="-4" w:right="13"/>
        <w:rPr>
          <w:rFonts w:ascii="Arial" w:hAnsi="Arial" w:cs="Arial"/>
          <w:sz w:val="24"/>
          <w:szCs w:val="24"/>
          <w:lang w:val="en-GB"/>
        </w:rPr>
      </w:pPr>
      <w:r w:rsidRPr="00213A6B">
        <w:rPr>
          <w:rFonts w:ascii="Arial" w:hAnsi="Arial" w:cs="Arial"/>
          <w:sz w:val="24"/>
          <w:szCs w:val="24"/>
          <w:lang w:val="en"/>
        </w:rPr>
        <w:t xml:space="preserve"> </w:t>
      </w:r>
    </w:p>
    <w:p w14:paraId="3030BB8C" w14:textId="63242A8A" w:rsidR="0058385E" w:rsidRPr="00213A6B" w:rsidRDefault="0058385E" w:rsidP="00BC2E22">
      <w:pPr>
        <w:spacing w:line="600" w:lineRule="auto"/>
        <w:rPr>
          <w:rFonts w:ascii="Arial" w:hAnsi="Arial" w:cs="Arial"/>
          <w:sz w:val="24"/>
          <w:szCs w:val="24"/>
          <w:lang w:val="en-GB"/>
        </w:rPr>
      </w:pPr>
    </w:p>
    <w:p w14:paraId="71CC40A4" w14:textId="43D8D86D" w:rsidR="005F2332" w:rsidRPr="00213A6B" w:rsidRDefault="005F2332" w:rsidP="00BC2E22">
      <w:pPr>
        <w:spacing w:line="600" w:lineRule="auto"/>
        <w:rPr>
          <w:rFonts w:ascii="Arial" w:hAnsi="Arial" w:cs="Arial"/>
          <w:sz w:val="24"/>
          <w:szCs w:val="24"/>
          <w:lang w:val="en-GB"/>
        </w:rPr>
      </w:pPr>
    </w:p>
    <w:p w14:paraId="7B23BD47" w14:textId="77777777" w:rsidR="002A1BF3" w:rsidRPr="00213A6B" w:rsidRDefault="002A1BF3" w:rsidP="00BC2E22">
      <w:pPr>
        <w:spacing w:line="600" w:lineRule="auto"/>
        <w:rPr>
          <w:rFonts w:ascii="Arial" w:eastAsiaTheme="majorEastAsia" w:hAnsi="Arial" w:cs="Arial"/>
          <w:color w:val="2F5496" w:themeColor="accent1" w:themeShade="BF"/>
          <w:sz w:val="24"/>
          <w:szCs w:val="24"/>
        </w:rPr>
      </w:pPr>
      <w:r w:rsidRPr="00213A6B">
        <w:rPr>
          <w:rFonts w:ascii="Arial" w:hAnsi="Arial" w:cs="Arial"/>
          <w:sz w:val="24"/>
          <w:szCs w:val="24"/>
        </w:rPr>
        <w:br w:type="page"/>
      </w:r>
    </w:p>
    <w:p w14:paraId="658FF095" w14:textId="2E47D20B" w:rsidR="000B6453" w:rsidRPr="00180F99" w:rsidRDefault="000455EA" w:rsidP="00180F99">
      <w:pPr>
        <w:pStyle w:val="Heading1"/>
      </w:pPr>
      <w:bookmarkStart w:id="5" w:name="_Toc59672169"/>
      <w:r w:rsidRPr="00180F99">
        <w:lastRenderedPageBreak/>
        <w:t>S</w:t>
      </w:r>
      <w:r w:rsidR="000B6453" w:rsidRPr="00180F99">
        <w:t>trategic analysis and critical evaluation of the strategic options</w:t>
      </w:r>
      <w:bookmarkEnd w:id="5"/>
    </w:p>
    <w:p w14:paraId="757CFE98" w14:textId="2FA84412" w:rsidR="00BF51BD" w:rsidRPr="00213A6B" w:rsidRDefault="00BF51BD" w:rsidP="00BC2E22">
      <w:pPr>
        <w:spacing w:line="600" w:lineRule="auto"/>
        <w:rPr>
          <w:rFonts w:ascii="Arial" w:hAnsi="Arial" w:cs="Arial"/>
          <w:sz w:val="24"/>
          <w:szCs w:val="24"/>
        </w:rPr>
      </w:pPr>
    </w:p>
    <w:p w14:paraId="65483BE1" w14:textId="5B075E5F" w:rsidR="00BF51BD" w:rsidRPr="00213A6B" w:rsidRDefault="00317B49" w:rsidP="00BC2E22">
      <w:pPr>
        <w:spacing w:line="600" w:lineRule="auto"/>
        <w:rPr>
          <w:rFonts w:ascii="Arial" w:hAnsi="Arial" w:cs="Arial"/>
          <w:sz w:val="24"/>
          <w:szCs w:val="24"/>
        </w:rPr>
      </w:pPr>
      <w:r w:rsidRPr="00213A6B">
        <w:rPr>
          <w:rFonts w:ascii="Arial" w:hAnsi="Arial" w:cs="Arial"/>
          <w:sz w:val="24"/>
          <w:szCs w:val="24"/>
        </w:rPr>
        <w:t xml:space="preserve">The analysis </w:t>
      </w:r>
      <w:r w:rsidR="00AE759D">
        <w:rPr>
          <w:rFonts w:ascii="Arial" w:hAnsi="Arial" w:cs="Arial"/>
          <w:sz w:val="24"/>
          <w:szCs w:val="24"/>
        </w:rPr>
        <w:t xml:space="preserve">work </w:t>
      </w:r>
      <w:r w:rsidRPr="00213A6B">
        <w:rPr>
          <w:rFonts w:ascii="Arial" w:hAnsi="Arial" w:cs="Arial"/>
          <w:sz w:val="24"/>
          <w:szCs w:val="24"/>
        </w:rPr>
        <w:t xml:space="preserve">will </w:t>
      </w:r>
      <w:r w:rsidR="004158B4">
        <w:rPr>
          <w:rFonts w:ascii="Arial" w:hAnsi="Arial" w:cs="Arial"/>
          <w:sz w:val="24"/>
          <w:szCs w:val="24"/>
        </w:rPr>
        <w:t xml:space="preserve">be </w:t>
      </w:r>
      <w:r w:rsidR="00AE759D">
        <w:rPr>
          <w:rFonts w:ascii="Arial" w:hAnsi="Arial" w:cs="Arial"/>
          <w:sz w:val="24"/>
          <w:szCs w:val="24"/>
        </w:rPr>
        <w:t xml:space="preserve">executed by </w:t>
      </w:r>
      <w:r w:rsidRPr="00213A6B">
        <w:rPr>
          <w:rFonts w:ascii="Arial" w:hAnsi="Arial" w:cs="Arial"/>
          <w:sz w:val="24"/>
          <w:szCs w:val="24"/>
        </w:rPr>
        <w:t>using several strategy</w:t>
      </w:r>
      <w:r w:rsidR="004158B4">
        <w:rPr>
          <w:rFonts w:ascii="Arial" w:hAnsi="Arial" w:cs="Arial"/>
          <w:sz w:val="24"/>
          <w:szCs w:val="24"/>
        </w:rPr>
        <w:t xml:space="preserve"> and management</w:t>
      </w:r>
      <w:r w:rsidRPr="00213A6B">
        <w:rPr>
          <w:rFonts w:ascii="Arial" w:hAnsi="Arial" w:cs="Arial"/>
          <w:sz w:val="24"/>
          <w:szCs w:val="24"/>
        </w:rPr>
        <w:t xml:space="preserve"> frameworks to get a healthy multi analysis perspective. </w:t>
      </w:r>
      <w:r w:rsidR="00F06ED9">
        <w:rPr>
          <w:rFonts w:ascii="Arial" w:hAnsi="Arial" w:cs="Arial"/>
          <w:sz w:val="24"/>
          <w:szCs w:val="24"/>
        </w:rPr>
        <w:t xml:space="preserve">Strategy frameworks and tools have long held a </w:t>
      </w:r>
      <w:r w:rsidR="00DB3193">
        <w:rPr>
          <w:rFonts w:ascii="Arial" w:hAnsi="Arial" w:cs="Arial"/>
          <w:sz w:val="24"/>
          <w:szCs w:val="24"/>
        </w:rPr>
        <w:t xml:space="preserve">significant role in strategy analysis. </w:t>
      </w:r>
      <w:sdt>
        <w:sdtPr>
          <w:rPr>
            <w:rFonts w:ascii="Arial" w:hAnsi="Arial" w:cs="Arial"/>
            <w:color w:val="000000"/>
            <w:sz w:val="24"/>
            <w:szCs w:val="24"/>
          </w:rPr>
          <w:tag w:val="MENDELEY_CITATION_e96aa37d-7056-4755-b25d-29966bb7a4bf"/>
          <w:id w:val="982203226"/>
          <w:placeholder>
            <w:docPart w:val="DefaultPlaceholder_-1854013440"/>
          </w:placeholder>
        </w:sdtPr>
        <w:sdtContent>
          <w:r w:rsidR="006927E4" w:rsidRPr="006927E4">
            <w:rPr>
              <w:rFonts w:ascii="Arial" w:hAnsi="Arial" w:cs="Arial"/>
              <w:color w:val="000000"/>
              <w:sz w:val="24"/>
              <w:szCs w:val="24"/>
            </w:rPr>
            <w:t>(</w:t>
          </w:r>
          <w:proofErr w:type="spellStart"/>
          <w:r w:rsidR="006927E4" w:rsidRPr="006927E4">
            <w:rPr>
              <w:rFonts w:ascii="Arial" w:hAnsi="Arial" w:cs="Arial"/>
              <w:color w:val="000000"/>
              <w:sz w:val="24"/>
              <w:szCs w:val="24"/>
            </w:rPr>
            <w:t>Brandenburger</w:t>
          </w:r>
          <w:proofErr w:type="spellEnd"/>
          <w:r w:rsidR="006927E4" w:rsidRPr="006927E4">
            <w:rPr>
              <w:rFonts w:ascii="Arial" w:hAnsi="Arial" w:cs="Arial"/>
              <w:color w:val="000000"/>
              <w:sz w:val="24"/>
              <w:szCs w:val="24"/>
            </w:rPr>
            <w:t xml:space="preserve"> and Harborne, 1996)</w:t>
          </w:r>
        </w:sdtContent>
      </w:sdt>
    </w:p>
    <w:p w14:paraId="1ECD339D" w14:textId="4141D179" w:rsidR="00317B49" w:rsidRPr="00213A6B" w:rsidRDefault="00317B49" w:rsidP="00BC2E22">
      <w:pPr>
        <w:spacing w:line="600" w:lineRule="auto"/>
        <w:rPr>
          <w:rFonts w:ascii="Arial" w:hAnsi="Arial" w:cs="Arial"/>
          <w:sz w:val="24"/>
          <w:szCs w:val="24"/>
        </w:rPr>
      </w:pPr>
    </w:p>
    <w:p w14:paraId="150DD4B8" w14:textId="6BDFE344" w:rsidR="00317B49" w:rsidRPr="00180F99" w:rsidRDefault="00317B49" w:rsidP="00180F99">
      <w:pPr>
        <w:pStyle w:val="Heading2"/>
      </w:pPr>
      <w:bookmarkStart w:id="6" w:name="_Toc59672170"/>
      <w:r w:rsidRPr="00180F99">
        <w:t>PEST A</w:t>
      </w:r>
      <w:r w:rsidR="000040C4" w:rsidRPr="00180F99">
        <w:t>nalysis</w:t>
      </w:r>
      <w:bookmarkEnd w:id="6"/>
    </w:p>
    <w:p w14:paraId="54B02A54" w14:textId="69B6C5FD" w:rsidR="00A142D0" w:rsidRDefault="00D67C30" w:rsidP="00BC2E22">
      <w:pPr>
        <w:spacing w:line="600" w:lineRule="auto"/>
        <w:rPr>
          <w:rFonts w:ascii="Arial" w:hAnsi="Arial" w:cs="Arial"/>
          <w:sz w:val="24"/>
          <w:szCs w:val="24"/>
        </w:rPr>
      </w:pPr>
      <w:r>
        <w:rPr>
          <w:rFonts w:ascii="Arial" w:hAnsi="Arial" w:cs="Arial"/>
          <w:sz w:val="24"/>
          <w:szCs w:val="24"/>
        </w:rPr>
        <w:t>“</w:t>
      </w:r>
      <w:r w:rsidR="005A1340" w:rsidRPr="005A1340">
        <w:rPr>
          <w:rFonts w:ascii="Arial" w:hAnsi="Arial" w:cs="Arial"/>
          <w:sz w:val="24"/>
          <w:szCs w:val="24"/>
        </w:rPr>
        <w:t>PEST is an acronym for four sources of change:</w:t>
      </w:r>
      <w:r w:rsidR="00A373FC">
        <w:rPr>
          <w:rFonts w:ascii="Arial" w:hAnsi="Arial" w:cs="Arial"/>
          <w:sz w:val="24"/>
          <w:szCs w:val="24"/>
        </w:rPr>
        <w:t xml:space="preserve"> </w:t>
      </w:r>
      <w:r w:rsidR="005A1340" w:rsidRPr="005A1340">
        <w:rPr>
          <w:rFonts w:ascii="Arial" w:hAnsi="Arial" w:cs="Arial"/>
          <w:sz w:val="24"/>
          <w:szCs w:val="24"/>
        </w:rPr>
        <w:t xml:space="preserve">political, economic, social, and </w:t>
      </w:r>
      <w:proofErr w:type="spellStart"/>
      <w:proofErr w:type="gramStart"/>
      <w:r w:rsidR="005A1340" w:rsidRPr="005A1340">
        <w:rPr>
          <w:rFonts w:ascii="Arial" w:hAnsi="Arial" w:cs="Arial"/>
          <w:sz w:val="24"/>
          <w:szCs w:val="24"/>
        </w:rPr>
        <w:t>technological.PEST</w:t>
      </w:r>
      <w:proofErr w:type="spellEnd"/>
      <w:proofErr w:type="gramEnd"/>
      <w:r w:rsidR="005A1340" w:rsidRPr="005A1340">
        <w:rPr>
          <w:rFonts w:ascii="Arial" w:hAnsi="Arial" w:cs="Arial"/>
          <w:sz w:val="24"/>
          <w:szCs w:val="24"/>
        </w:rPr>
        <w:t xml:space="preserve"> analysis is a powerful and widely used</w:t>
      </w:r>
      <w:r w:rsidR="00A373FC">
        <w:rPr>
          <w:rFonts w:ascii="Arial" w:hAnsi="Arial" w:cs="Arial"/>
          <w:sz w:val="24"/>
          <w:szCs w:val="24"/>
        </w:rPr>
        <w:t xml:space="preserve"> </w:t>
      </w:r>
      <w:r w:rsidR="005A1340" w:rsidRPr="005A1340">
        <w:rPr>
          <w:rFonts w:ascii="Arial" w:hAnsi="Arial" w:cs="Arial"/>
          <w:sz w:val="24"/>
          <w:szCs w:val="24"/>
        </w:rPr>
        <w:t>tool for understanding strategic risk. It identifies</w:t>
      </w:r>
      <w:r w:rsidR="00A373FC">
        <w:rPr>
          <w:rFonts w:ascii="Arial" w:hAnsi="Arial" w:cs="Arial"/>
          <w:sz w:val="24"/>
          <w:szCs w:val="24"/>
        </w:rPr>
        <w:t xml:space="preserve"> </w:t>
      </w:r>
      <w:r w:rsidR="005A1340" w:rsidRPr="005A1340">
        <w:rPr>
          <w:rFonts w:ascii="Arial" w:hAnsi="Arial" w:cs="Arial"/>
          <w:sz w:val="24"/>
          <w:szCs w:val="24"/>
        </w:rPr>
        <w:t>the changes and the effects of the external macroenvironment on a firm</w:t>
      </w:r>
      <w:r>
        <w:rPr>
          <w:rFonts w:ascii="Arial" w:hAnsi="Arial" w:cs="Arial"/>
          <w:sz w:val="24"/>
          <w:szCs w:val="24"/>
        </w:rPr>
        <w:t>’</w:t>
      </w:r>
      <w:r w:rsidR="005A1340" w:rsidRPr="005A1340">
        <w:rPr>
          <w:rFonts w:ascii="Arial" w:hAnsi="Arial" w:cs="Arial"/>
          <w:sz w:val="24"/>
          <w:szCs w:val="24"/>
        </w:rPr>
        <w:t>s competitive position</w:t>
      </w:r>
      <w:r>
        <w:rPr>
          <w:rFonts w:ascii="Arial" w:hAnsi="Arial" w:cs="Arial"/>
          <w:sz w:val="24"/>
          <w:szCs w:val="24"/>
        </w:rPr>
        <w:t>”</w:t>
      </w:r>
      <w:r w:rsidR="005A1340">
        <w:rPr>
          <w:rFonts w:ascii="Arial" w:hAnsi="Arial" w:cs="Arial"/>
          <w:sz w:val="24"/>
          <w:szCs w:val="24"/>
        </w:rPr>
        <w:t xml:space="preserve"> </w:t>
      </w:r>
      <w:sdt>
        <w:sdtPr>
          <w:rPr>
            <w:rFonts w:ascii="Arial" w:hAnsi="Arial" w:cs="Arial"/>
            <w:color w:val="000000"/>
            <w:sz w:val="24"/>
            <w:szCs w:val="24"/>
          </w:rPr>
          <w:tag w:val="MENDELEY_CITATION_130fabe1-1de5-4a90-abbb-5f101386f2da"/>
          <w:id w:val="-1109351904"/>
          <w:placeholder>
            <w:docPart w:val="DefaultPlaceholder_-1854013440"/>
          </w:placeholder>
        </w:sdtPr>
        <w:sdtContent>
          <w:r w:rsidR="006927E4" w:rsidRPr="006927E4">
            <w:rPr>
              <w:rFonts w:ascii="Arial" w:hAnsi="Arial" w:cs="Arial"/>
              <w:color w:val="000000"/>
              <w:sz w:val="24"/>
              <w:szCs w:val="24"/>
            </w:rPr>
            <w:t>(</w:t>
          </w:r>
          <w:proofErr w:type="spellStart"/>
          <w:r w:rsidR="006927E4" w:rsidRPr="006927E4">
            <w:rPr>
              <w:rFonts w:ascii="Arial" w:hAnsi="Arial" w:cs="Arial"/>
              <w:color w:val="000000"/>
              <w:sz w:val="24"/>
              <w:szCs w:val="24"/>
            </w:rPr>
            <w:t>Sammut</w:t>
          </w:r>
          <w:proofErr w:type="spellEnd"/>
          <w:r w:rsidR="006927E4" w:rsidRPr="006927E4">
            <w:rPr>
              <w:rFonts w:ascii="Arial" w:hAnsi="Arial" w:cs="Arial"/>
              <w:color w:val="000000"/>
              <w:sz w:val="24"/>
              <w:szCs w:val="24"/>
            </w:rPr>
            <w:t>-Bonnici and Galea, 2014)</w:t>
          </w:r>
        </w:sdtContent>
      </w:sdt>
    </w:p>
    <w:p w14:paraId="1EC96D88" w14:textId="77777777" w:rsidR="00A142D0" w:rsidRDefault="00A142D0" w:rsidP="00BC2E22">
      <w:pPr>
        <w:spacing w:line="600" w:lineRule="auto"/>
        <w:rPr>
          <w:rFonts w:ascii="Arial" w:hAnsi="Arial" w:cs="Arial"/>
          <w:sz w:val="24"/>
          <w:szCs w:val="24"/>
        </w:rPr>
      </w:pPr>
    </w:p>
    <w:p w14:paraId="0BC1C0E7" w14:textId="77777777" w:rsidR="00DE2812" w:rsidRPr="00DE2812" w:rsidRDefault="00DE2812" w:rsidP="00BC2E22">
      <w:pPr>
        <w:pStyle w:val="ListParagraph"/>
        <w:numPr>
          <w:ilvl w:val="0"/>
          <w:numId w:val="8"/>
        </w:numPr>
        <w:spacing w:line="600" w:lineRule="auto"/>
        <w:rPr>
          <w:rFonts w:ascii="Arial" w:hAnsi="Arial" w:cs="Arial"/>
          <w:sz w:val="24"/>
          <w:szCs w:val="24"/>
        </w:rPr>
      </w:pPr>
      <w:r w:rsidRPr="00DE2812">
        <w:rPr>
          <w:rFonts w:ascii="Arial" w:hAnsi="Arial" w:cs="Arial"/>
          <w:sz w:val="24"/>
          <w:szCs w:val="24"/>
        </w:rPr>
        <w:t>Po</w:t>
      </w:r>
      <w:r w:rsidR="0011211C" w:rsidRPr="00DE2812">
        <w:rPr>
          <w:rFonts w:ascii="Arial" w:hAnsi="Arial" w:cs="Arial"/>
          <w:sz w:val="24"/>
          <w:szCs w:val="24"/>
        </w:rPr>
        <w:t>litical</w:t>
      </w:r>
    </w:p>
    <w:p w14:paraId="64C4F5FC" w14:textId="77777777" w:rsidR="00DE2812" w:rsidRPr="00DE2812" w:rsidRDefault="00DE2812" w:rsidP="00BC2E22">
      <w:pPr>
        <w:pStyle w:val="ListParagraph"/>
        <w:numPr>
          <w:ilvl w:val="0"/>
          <w:numId w:val="8"/>
        </w:numPr>
        <w:spacing w:line="600" w:lineRule="auto"/>
        <w:rPr>
          <w:rFonts w:ascii="Arial" w:hAnsi="Arial" w:cs="Arial"/>
          <w:sz w:val="24"/>
          <w:szCs w:val="24"/>
        </w:rPr>
      </w:pPr>
      <w:r w:rsidRPr="00DE2812">
        <w:rPr>
          <w:rFonts w:ascii="Arial" w:hAnsi="Arial" w:cs="Arial"/>
          <w:sz w:val="24"/>
          <w:szCs w:val="24"/>
        </w:rPr>
        <w:t>E</w:t>
      </w:r>
      <w:r w:rsidR="0011211C" w:rsidRPr="00DE2812">
        <w:rPr>
          <w:rFonts w:ascii="Arial" w:hAnsi="Arial" w:cs="Arial"/>
          <w:sz w:val="24"/>
          <w:szCs w:val="24"/>
        </w:rPr>
        <w:t>conomic</w:t>
      </w:r>
    </w:p>
    <w:p w14:paraId="13FB18A3" w14:textId="77777777" w:rsidR="00DE2812" w:rsidRPr="00DE2812" w:rsidRDefault="00DE2812" w:rsidP="00BC2E22">
      <w:pPr>
        <w:pStyle w:val="ListParagraph"/>
        <w:numPr>
          <w:ilvl w:val="0"/>
          <w:numId w:val="8"/>
        </w:numPr>
        <w:spacing w:line="600" w:lineRule="auto"/>
        <w:rPr>
          <w:rFonts w:ascii="Arial" w:hAnsi="Arial" w:cs="Arial"/>
          <w:sz w:val="24"/>
          <w:szCs w:val="24"/>
        </w:rPr>
      </w:pPr>
      <w:r w:rsidRPr="00DE2812">
        <w:rPr>
          <w:rFonts w:ascii="Arial" w:hAnsi="Arial" w:cs="Arial"/>
          <w:sz w:val="24"/>
          <w:szCs w:val="24"/>
        </w:rPr>
        <w:t>S</w:t>
      </w:r>
      <w:r w:rsidR="0011211C" w:rsidRPr="00DE2812">
        <w:rPr>
          <w:rFonts w:ascii="Arial" w:hAnsi="Arial" w:cs="Arial"/>
          <w:sz w:val="24"/>
          <w:szCs w:val="24"/>
        </w:rPr>
        <w:t xml:space="preserve">ocial </w:t>
      </w:r>
    </w:p>
    <w:p w14:paraId="5A6DBE98" w14:textId="77777777" w:rsidR="00DE2812" w:rsidRPr="00DE2812" w:rsidRDefault="00DE2812" w:rsidP="00BC2E22">
      <w:pPr>
        <w:pStyle w:val="ListParagraph"/>
        <w:numPr>
          <w:ilvl w:val="0"/>
          <w:numId w:val="8"/>
        </w:numPr>
        <w:spacing w:line="600" w:lineRule="auto"/>
        <w:rPr>
          <w:rFonts w:ascii="Arial" w:hAnsi="Arial" w:cs="Arial"/>
          <w:sz w:val="24"/>
          <w:szCs w:val="24"/>
        </w:rPr>
      </w:pPr>
      <w:r w:rsidRPr="00DE2812">
        <w:rPr>
          <w:rFonts w:ascii="Arial" w:hAnsi="Arial" w:cs="Arial"/>
          <w:sz w:val="24"/>
          <w:szCs w:val="24"/>
        </w:rPr>
        <w:t>T</w:t>
      </w:r>
      <w:r w:rsidR="0011211C" w:rsidRPr="00DE2812">
        <w:rPr>
          <w:rFonts w:ascii="Arial" w:hAnsi="Arial" w:cs="Arial"/>
          <w:sz w:val="24"/>
          <w:szCs w:val="24"/>
        </w:rPr>
        <w:t>echnological</w:t>
      </w:r>
    </w:p>
    <w:p w14:paraId="1B00B97B" w14:textId="77777777" w:rsidR="00733DA3" w:rsidRDefault="00733DA3" w:rsidP="00BC2E22">
      <w:pPr>
        <w:spacing w:line="600" w:lineRule="auto"/>
        <w:rPr>
          <w:rFonts w:ascii="Arial" w:hAnsi="Arial" w:cs="Arial"/>
          <w:sz w:val="24"/>
          <w:szCs w:val="24"/>
        </w:rPr>
      </w:pPr>
    </w:p>
    <w:p w14:paraId="0B75D82C" w14:textId="25DAC6BF" w:rsidR="00DE2812" w:rsidRDefault="00733DA3" w:rsidP="00BC2E22">
      <w:pPr>
        <w:spacing w:line="600" w:lineRule="auto"/>
        <w:rPr>
          <w:rFonts w:ascii="Arial" w:hAnsi="Arial" w:cs="Arial"/>
          <w:sz w:val="24"/>
          <w:szCs w:val="24"/>
        </w:rPr>
      </w:pPr>
      <w:r>
        <w:rPr>
          <w:rFonts w:ascii="Arial" w:hAnsi="Arial" w:cs="Arial"/>
          <w:sz w:val="24"/>
          <w:szCs w:val="24"/>
        </w:rPr>
        <w:lastRenderedPageBreak/>
        <w:t>The framework is used to understand how external forces can impact an organi</w:t>
      </w:r>
      <w:r w:rsidR="00947581">
        <w:rPr>
          <w:rFonts w:ascii="Arial" w:hAnsi="Arial" w:cs="Arial"/>
          <w:sz w:val="24"/>
          <w:szCs w:val="24"/>
        </w:rPr>
        <w:t>s</w:t>
      </w:r>
      <w:r>
        <w:rPr>
          <w:rFonts w:ascii="Arial" w:hAnsi="Arial" w:cs="Arial"/>
          <w:sz w:val="24"/>
          <w:szCs w:val="24"/>
        </w:rPr>
        <w:t xml:space="preserve">ation. </w:t>
      </w:r>
      <w:r w:rsidR="00584C17">
        <w:rPr>
          <w:rFonts w:ascii="Arial" w:hAnsi="Arial" w:cs="Arial"/>
          <w:sz w:val="24"/>
          <w:szCs w:val="24"/>
        </w:rPr>
        <w:t xml:space="preserve">The model was created </w:t>
      </w:r>
      <w:r w:rsidR="00CA3E17">
        <w:rPr>
          <w:rFonts w:ascii="Arial" w:hAnsi="Arial" w:cs="Arial"/>
          <w:sz w:val="24"/>
          <w:szCs w:val="24"/>
        </w:rPr>
        <w:t xml:space="preserve">in 1967 </w:t>
      </w:r>
      <w:r w:rsidR="00584C17">
        <w:rPr>
          <w:rFonts w:ascii="Arial" w:hAnsi="Arial" w:cs="Arial"/>
          <w:sz w:val="24"/>
          <w:szCs w:val="24"/>
        </w:rPr>
        <w:t>by a profess</w:t>
      </w:r>
      <w:r w:rsidR="00947581">
        <w:rPr>
          <w:rFonts w:ascii="Arial" w:hAnsi="Arial" w:cs="Arial"/>
          <w:sz w:val="24"/>
          <w:szCs w:val="24"/>
        </w:rPr>
        <w:t>or</w:t>
      </w:r>
      <w:r w:rsidR="00584C17">
        <w:rPr>
          <w:rFonts w:ascii="Arial" w:hAnsi="Arial" w:cs="Arial"/>
          <w:sz w:val="24"/>
          <w:szCs w:val="24"/>
        </w:rPr>
        <w:t xml:space="preserve"> at Harvard by the name Francis Aguilar</w:t>
      </w:r>
      <w:r w:rsidR="00CA3E17">
        <w:rPr>
          <w:rFonts w:ascii="Arial" w:hAnsi="Arial" w:cs="Arial"/>
          <w:sz w:val="24"/>
          <w:szCs w:val="24"/>
        </w:rPr>
        <w:t>.</w:t>
      </w:r>
    </w:p>
    <w:p w14:paraId="550748BB" w14:textId="56720D35" w:rsidR="006B122F" w:rsidRDefault="006B122F" w:rsidP="00BC2E22">
      <w:pPr>
        <w:spacing w:line="600" w:lineRule="auto"/>
        <w:rPr>
          <w:rFonts w:ascii="Arial" w:hAnsi="Arial" w:cs="Arial"/>
          <w:sz w:val="24"/>
          <w:szCs w:val="24"/>
        </w:rPr>
      </w:pPr>
    </w:p>
    <w:p w14:paraId="47B6BCAA" w14:textId="4F433773" w:rsidR="006B122F" w:rsidRDefault="006B122F" w:rsidP="009B5EAB">
      <w:pPr>
        <w:pStyle w:val="Heading3"/>
      </w:pPr>
      <w:bookmarkStart w:id="7" w:name="_Toc59672171"/>
      <w:r w:rsidRPr="00DE2812">
        <w:t>Political</w:t>
      </w:r>
      <w:bookmarkEnd w:id="7"/>
    </w:p>
    <w:p w14:paraId="60B31928" w14:textId="30E65030" w:rsidR="006B122F" w:rsidRDefault="003D6525" w:rsidP="00BC2E22">
      <w:pPr>
        <w:pStyle w:val="ListParagraph"/>
        <w:numPr>
          <w:ilvl w:val="1"/>
          <w:numId w:val="8"/>
        </w:numPr>
        <w:spacing w:line="600" w:lineRule="auto"/>
        <w:rPr>
          <w:rFonts w:ascii="Arial" w:hAnsi="Arial" w:cs="Arial"/>
          <w:sz w:val="24"/>
          <w:szCs w:val="24"/>
        </w:rPr>
      </w:pPr>
      <w:r>
        <w:rPr>
          <w:rFonts w:ascii="Arial" w:hAnsi="Arial" w:cs="Arial"/>
          <w:sz w:val="24"/>
          <w:szCs w:val="24"/>
        </w:rPr>
        <w:t>On the political arena</w:t>
      </w:r>
      <w:r w:rsidR="00C26B71">
        <w:rPr>
          <w:rFonts w:ascii="Arial" w:hAnsi="Arial" w:cs="Arial"/>
          <w:sz w:val="24"/>
          <w:szCs w:val="24"/>
        </w:rPr>
        <w:t>,</w:t>
      </w:r>
      <w:r>
        <w:rPr>
          <w:rFonts w:ascii="Arial" w:hAnsi="Arial" w:cs="Arial"/>
          <w:sz w:val="24"/>
          <w:szCs w:val="24"/>
        </w:rPr>
        <w:t xml:space="preserve"> there are factors that affect Netnordic. </w:t>
      </w:r>
      <w:r w:rsidR="00C26B71">
        <w:rPr>
          <w:rFonts w:ascii="Arial" w:hAnsi="Arial" w:cs="Arial"/>
          <w:sz w:val="24"/>
          <w:szCs w:val="24"/>
        </w:rPr>
        <w:t>This especially holds true for US and China trade war</w:t>
      </w:r>
      <w:r w:rsidR="00CD3C30">
        <w:rPr>
          <w:rFonts w:ascii="Arial" w:hAnsi="Arial" w:cs="Arial"/>
          <w:sz w:val="24"/>
          <w:szCs w:val="24"/>
        </w:rPr>
        <w:t xml:space="preserve">. This uncertainty creates </w:t>
      </w:r>
      <w:proofErr w:type="spellStart"/>
      <w:r w:rsidR="00CD3C30">
        <w:rPr>
          <w:rFonts w:ascii="Arial" w:hAnsi="Arial" w:cs="Arial"/>
          <w:sz w:val="24"/>
          <w:szCs w:val="24"/>
        </w:rPr>
        <w:t>fluxations</w:t>
      </w:r>
      <w:proofErr w:type="spellEnd"/>
      <w:r w:rsidR="00CD3C30">
        <w:rPr>
          <w:rFonts w:ascii="Arial" w:hAnsi="Arial" w:cs="Arial"/>
          <w:sz w:val="24"/>
          <w:szCs w:val="24"/>
        </w:rPr>
        <w:t xml:space="preserve"> in our sourcing timelines as well as our </w:t>
      </w:r>
      <w:r w:rsidR="0099444D">
        <w:rPr>
          <w:rFonts w:ascii="Arial" w:hAnsi="Arial" w:cs="Arial"/>
          <w:sz w:val="24"/>
          <w:szCs w:val="24"/>
        </w:rPr>
        <w:t xml:space="preserve">prices in with certain vendors like Huawei. </w:t>
      </w:r>
      <w:r w:rsidR="00F7441B">
        <w:rPr>
          <w:rFonts w:ascii="Arial" w:hAnsi="Arial" w:cs="Arial"/>
          <w:sz w:val="24"/>
          <w:szCs w:val="24"/>
        </w:rPr>
        <w:t>O</w:t>
      </w:r>
      <w:r w:rsidR="0099444D">
        <w:rPr>
          <w:rFonts w:ascii="Arial" w:hAnsi="Arial" w:cs="Arial"/>
          <w:sz w:val="24"/>
          <w:szCs w:val="24"/>
        </w:rPr>
        <w:t>ther American and international vendors</w:t>
      </w:r>
      <w:r w:rsidR="00F7441B">
        <w:rPr>
          <w:rFonts w:ascii="Arial" w:hAnsi="Arial" w:cs="Arial"/>
          <w:sz w:val="24"/>
          <w:szCs w:val="24"/>
        </w:rPr>
        <w:t>, as well as these,</w:t>
      </w:r>
      <w:r w:rsidR="0099444D">
        <w:rPr>
          <w:rFonts w:ascii="Arial" w:hAnsi="Arial" w:cs="Arial"/>
          <w:sz w:val="24"/>
          <w:szCs w:val="24"/>
        </w:rPr>
        <w:t xml:space="preserve"> </w:t>
      </w:r>
      <w:proofErr w:type="spellStart"/>
      <w:r w:rsidR="0099444D">
        <w:rPr>
          <w:rFonts w:ascii="Arial" w:hAnsi="Arial" w:cs="Arial"/>
          <w:sz w:val="24"/>
          <w:szCs w:val="24"/>
        </w:rPr>
        <w:t>utili</w:t>
      </w:r>
      <w:r w:rsidR="00F7441B">
        <w:rPr>
          <w:rFonts w:ascii="Arial" w:hAnsi="Arial" w:cs="Arial"/>
          <w:sz w:val="24"/>
          <w:szCs w:val="24"/>
        </w:rPr>
        <w:t>s</w:t>
      </w:r>
      <w:r w:rsidR="0099444D">
        <w:rPr>
          <w:rFonts w:ascii="Arial" w:hAnsi="Arial" w:cs="Arial"/>
          <w:sz w:val="24"/>
          <w:szCs w:val="24"/>
        </w:rPr>
        <w:t>e</w:t>
      </w:r>
      <w:proofErr w:type="spellEnd"/>
      <w:r w:rsidR="0099444D">
        <w:rPr>
          <w:rFonts w:ascii="Arial" w:hAnsi="Arial" w:cs="Arial"/>
          <w:sz w:val="24"/>
          <w:szCs w:val="24"/>
        </w:rPr>
        <w:t xml:space="preserve"> sub</w:t>
      </w:r>
      <w:r w:rsidR="00F7441B">
        <w:rPr>
          <w:rFonts w:ascii="Arial" w:hAnsi="Arial" w:cs="Arial"/>
          <w:sz w:val="24"/>
          <w:szCs w:val="24"/>
        </w:rPr>
        <w:t>-</w:t>
      </w:r>
      <w:r w:rsidR="0099444D">
        <w:rPr>
          <w:rFonts w:ascii="Arial" w:hAnsi="Arial" w:cs="Arial"/>
          <w:sz w:val="24"/>
          <w:szCs w:val="24"/>
        </w:rPr>
        <w:t xml:space="preserve">companies and components that are Chinese. </w:t>
      </w:r>
      <w:r w:rsidR="00E36AF9">
        <w:rPr>
          <w:rFonts w:ascii="Arial" w:hAnsi="Arial" w:cs="Arial"/>
          <w:sz w:val="24"/>
          <w:szCs w:val="24"/>
        </w:rPr>
        <w:t xml:space="preserve">Trying to predict how these relations will evolve is hard, and there is </w:t>
      </w:r>
      <w:r w:rsidR="00554855">
        <w:rPr>
          <w:rFonts w:ascii="Arial" w:hAnsi="Arial" w:cs="Arial"/>
          <w:sz w:val="24"/>
          <w:szCs w:val="24"/>
        </w:rPr>
        <w:t xml:space="preserve">no </w:t>
      </w:r>
      <w:r w:rsidR="009F6C2C">
        <w:rPr>
          <w:rFonts w:ascii="Arial" w:hAnsi="Arial" w:cs="Arial"/>
          <w:sz w:val="24"/>
          <w:szCs w:val="24"/>
        </w:rPr>
        <w:t>reasonable</w:t>
      </w:r>
      <w:r w:rsidR="00554855">
        <w:rPr>
          <w:rFonts w:ascii="Arial" w:hAnsi="Arial" w:cs="Arial"/>
          <w:sz w:val="24"/>
          <w:szCs w:val="24"/>
        </w:rPr>
        <w:t xml:space="preserve"> alternative to fully mitigate this risk with the current way the delivery of the services and goods are from most technology vendors. </w:t>
      </w:r>
      <w:r w:rsidR="009F6C2C">
        <w:rPr>
          <w:rFonts w:ascii="Arial" w:hAnsi="Arial" w:cs="Arial"/>
          <w:sz w:val="24"/>
          <w:szCs w:val="24"/>
        </w:rPr>
        <w:t xml:space="preserve">Further decoupling of the US / China relations could be adverse. </w:t>
      </w:r>
      <w:sdt>
        <w:sdtPr>
          <w:rPr>
            <w:rFonts w:ascii="Arial" w:hAnsi="Arial" w:cs="Arial"/>
            <w:color w:val="000000"/>
            <w:sz w:val="24"/>
            <w:szCs w:val="24"/>
          </w:rPr>
          <w:tag w:val="MENDELEY_CITATION_92a5577e-9fed-4c37-8892-8bcf68519cc4"/>
          <w:id w:val="303976247"/>
          <w:placeholder>
            <w:docPart w:val="DefaultPlaceholder_-1854013440"/>
          </w:placeholder>
        </w:sdtPr>
        <w:sdtContent>
          <w:r w:rsidR="006927E4" w:rsidRPr="006927E4">
            <w:rPr>
              <w:rFonts w:ascii="Arial" w:hAnsi="Arial" w:cs="Arial"/>
              <w:color w:val="000000"/>
              <w:sz w:val="24"/>
              <w:szCs w:val="24"/>
            </w:rPr>
            <w:t>(Wei, 2019)</w:t>
          </w:r>
        </w:sdtContent>
      </w:sdt>
    </w:p>
    <w:p w14:paraId="68995C8C" w14:textId="05AE0DE1" w:rsidR="00A17535" w:rsidRDefault="00A17535" w:rsidP="00BC2E22">
      <w:pPr>
        <w:pStyle w:val="ListParagraph"/>
        <w:numPr>
          <w:ilvl w:val="1"/>
          <w:numId w:val="8"/>
        </w:numPr>
        <w:spacing w:line="600" w:lineRule="auto"/>
        <w:rPr>
          <w:rFonts w:ascii="Arial" w:hAnsi="Arial" w:cs="Arial"/>
          <w:sz w:val="24"/>
          <w:szCs w:val="24"/>
        </w:rPr>
      </w:pPr>
      <w:r>
        <w:rPr>
          <w:rFonts w:ascii="Arial" w:hAnsi="Arial" w:cs="Arial"/>
          <w:sz w:val="24"/>
          <w:szCs w:val="24"/>
        </w:rPr>
        <w:t xml:space="preserve">Data privacy </w:t>
      </w:r>
      <w:r w:rsidR="00E1149C">
        <w:rPr>
          <w:rFonts w:ascii="Arial" w:hAnsi="Arial" w:cs="Arial"/>
          <w:sz w:val="24"/>
          <w:szCs w:val="24"/>
        </w:rPr>
        <w:t>laws</w:t>
      </w:r>
      <w:r w:rsidR="00563329">
        <w:rPr>
          <w:rFonts w:ascii="Arial" w:hAnsi="Arial" w:cs="Arial"/>
          <w:sz w:val="24"/>
          <w:szCs w:val="24"/>
        </w:rPr>
        <w:t>,</w:t>
      </w:r>
      <w:r w:rsidR="00E1149C">
        <w:rPr>
          <w:rFonts w:ascii="Arial" w:hAnsi="Arial" w:cs="Arial"/>
          <w:sz w:val="24"/>
          <w:szCs w:val="24"/>
        </w:rPr>
        <w:t xml:space="preserve"> </w:t>
      </w:r>
      <w:r>
        <w:rPr>
          <w:rFonts w:ascii="Arial" w:hAnsi="Arial" w:cs="Arial"/>
          <w:sz w:val="24"/>
          <w:szCs w:val="24"/>
        </w:rPr>
        <w:t xml:space="preserve">both locally </w:t>
      </w:r>
      <w:r w:rsidR="00E1149C">
        <w:rPr>
          <w:rFonts w:ascii="Arial" w:hAnsi="Arial" w:cs="Arial"/>
          <w:sz w:val="24"/>
          <w:szCs w:val="24"/>
        </w:rPr>
        <w:t xml:space="preserve">and </w:t>
      </w:r>
      <w:r>
        <w:rPr>
          <w:rFonts w:ascii="Arial" w:hAnsi="Arial" w:cs="Arial"/>
          <w:sz w:val="24"/>
          <w:szCs w:val="24"/>
        </w:rPr>
        <w:t>in the Nordic region</w:t>
      </w:r>
      <w:r w:rsidR="00E1149C">
        <w:rPr>
          <w:rFonts w:ascii="Arial" w:hAnsi="Arial" w:cs="Arial"/>
          <w:sz w:val="24"/>
          <w:szCs w:val="24"/>
        </w:rPr>
        <w:t>, as well as regulations between the US and EU</w:t>
      </w:r>
      <w:r w:rsidR="00924F62">
        <w:rPr>
          <w:rFonts w:ascii="Arial" w:hAnsi="Arial" w:cs="Arial"/>
          <w:sz w:val="24"/>
          <w:szCs w:val="24"/>
        </w:rPr>
        <w:t xml:space="preserve">, are changing. </w:t>
      </w:r>
    </w:p>
    <w:p w14:paraId="05E675FF" w14:textId="30173737" w:rsidR="00924F62" w:rsidRDefault="00924F62" w:rsidP="00BC2E22">
      <w:pPr>
        <w:pStyle w:val="ListParagraph"/>
        <w:numPr>
          <w:ilvl w:val="1"/>
          <w:numId w:val="8"/>
        </w:numPr>
        <w:spacing w:line="600" w:lineRule="auto"/>
        <w:rPr>
          <w:rFonts w:ascii="Arial" w:hAnsi="Arial" w:cs="Arial"/>
          <w:sz w:val="24"/>
          <w:szCs w:val="24"/>
        </w:rPr>
      </w:pPr>
      <w:r>
        <w:rPr>
          <w:rFonts w:ascii="Arial" w:hAnsi="Arial" w:cs="Arial"/>
          <w:sz w:val="24"/>
          <w:szCs w:val="24"/>
        </w:rPr>
        <w:t xml:space="preserve">GDPR is becoming </w:t>
      </w:r>
      <w:r w:rsidR="00563329">
        <w:rPr>
          <w:rFonts w:ascii="Arial" w:hAnsi="Arial" w:cs="Arial"/>
          <w:sz w:val="24"/>
          <w:szCs w:val="24"/>
        </w:rPr>
        <w:t xml:space="preserve">more </w:t>
      </w:r>
      <w:r>
        <w:rPr>
          <w:rFonts w:ascii="Arial" w:hAnsi="Arial" w:cs="Arial"/>
          <w:sz w:val="24"/>
          <w:szCs w:val="24"/>
        </w:rPr>
        <w:t xml:space="preserve">regulated, and several companies have received fines for violations lately. </w:t>
      </w:r>
    </w:p>
    <w:p w14:paraId="4BC8368F" w14:textId="309F8A14" w:rsidR="006118EC" w:rsidRPr="00DE2812" w:rsidRDefault="006118EC" w:rsidP="00BC2E22">
      <w:pPr>
        <w:pStyle w:val="ListParagraph"/>
        <w:numPr>
          <w:ilvl w:val="1"/>
          <w:numId w:val="8"/>
        </w:numPr>
        <w:spacing w:line="600" w:lineRule="auto"/>
        <w:rPr>
          <w:rFonts w:ascii="Arial" w:hAnsi="Arial" w:cs="Arial"/>
          <w:sz w:val="24"/>
          <w:szCs w:val="24"/>
        </w:rPr>
      </w:pPr>
      <w:r>
        <w:rPr>
          <w:rFonts w:ascii="Arial" w:hAnsi="Arial" w:cs="Arial"/>
          <w:sz w:val="24"/>
          <w:szCs w:val="24"/>
        </w:rPr>
        <w:lastRenderedPageBreak/>
        <w:t>Netnordic operate</w:t>
      </w:r>
      <w:r w:rsidR="00F633F0">
        <w:rPr>
          <w:rFonts w:ascii="Arial" w:hAnsi="Arial" w:cs="Arial"/>
          <w:sz w:val="24"/>
          <w:szCs w:val="24"/>
        </w:rPr>
        <w:t>s</w:t>
      </w:r>
      <w:r>
        <w:rPr>
          <w:rFonts w:ascii="Arial" w:hAnsi="Arial" w:cs="Arial"/>
          <w:sz w:val="24"/>
          <w:szCs w:val="24"/>
        </w:rPr>
        <w:t xml:space="preserve"> inside and outside of EU, making logistics</w:t>
      </w:r>
      <w:r w:rsidR="00563329">
        <w:rPr>
          <w:rFonts w:ascii="Arial" w:hAnsi="Arial" w:cs="Arial"/>
          <w:sz w:val="24"/>
          <w:szCs w:val="24"/>
        </w:rPr>
        <w:t xml:space="preserve">, </w:t>
      </w:r>
      <w:proofErr w:type="gramStart"/>
      <w:r w:rsidR="00563329">
        <w:rPr>
          <w:rFonts w:ascii="Arial" w:hAnsi="Arial" w:cs="Arial"/>
          <w:sz w:val="24"/>
          <w:szCs w:val="24"/>
        </w:rPr>
        <w:t>sourcing</w:t>
      </w:r>
      <w:proofErr w:type="gramEnd"/>
      <w:r>
        <w:rPr>
          <w:rFonts w:ascii="Arial" w:hAnsi="Arial" w:cs="Arial"/>
          <w:sz w:val="24"/>
          <w:szCs w:val="24"/>
        </w:rPr>
        <w:t xml:space="preserve"> and data privacy </w:t>
      </w:r>
      <w:r w:rsidR="00F633F0">
        <w:rPr>
          <w:rFonts w:ascii="Arial" w:hAnsi="Arial" w:cs="Arial"/>
          <w:sz w:val="24"/>
          <w:szCs w:val="24"/>
        </w:rPr>
        <w:t xml:space="preserve">more complex to operate in terms of customer requirements and expectations. </w:t>
      </w:r>
    </w:p>
    <w:p w14:paraId="48709BDA" w14:textId="51D90054" w:rsidR="006B122F" w:rsidRDefault="006B122F" w:rsidP="009B5EAB">
      <w:pPr>
        <w:pStyle w:val="Heading3"/>
      </w:pPr>
      <w:bookmarkStart w:id="8" w:name="_Toc59672172"/>
      <w:r w:rsidRPr="00DE2812">
        <w:t>Economic</w:t>
      </w:r>
      <w:bookmarkEnd w:id="8"/>
    </w:p>
    <w:p w14:paraId="0CEE6678" w14:textId="45DB0A72" w:rsidR="006B122F" w:rsidRDefault="00904EC9" w:rsidP="00BC2E22">
      <w:pPr>
        <w:pStyle w:val="ListParagraph"/>
        <w:numPr>
          <w:ilvl w:val="1"/>
          <w:numId w:val="8"/>
        </w:numPr>
        <w:spacing w:line="600" w:lineRule="auto"/>
        <w:rPr>
          <w:rFonts w:ascii="Arial" w:hAnsi="Arial" w:cs="Arial"/>
          <w:sz w:val="24"/>
          <w:szCs w:val="24"/>
        </w:rPr>
      </w:pPr>
      <w:r>
        <w:rPr>
          <w:rFonts w:ascii="Arial" w:hAnsi="Arial" w:cs="Arial"/>
          <w:sz w:val="24"/>
          <w:szCs w:val="24"/>
        </w:rPr>
        <w:t>The COVID pandemic has changed the economic landscape</w:t>
      </w:r>
      <w:r w:rsidR="009348E7">
        <w:rPr>
          <w:rFonts w:ascii="Arial" w:hAnsi="Arial" w:cs="Arial"/>
          <w:sz w:val="24"/>
          <w:szCs w:val="24"/>
        </w:rPr>
        <w:t xml:space="preserve"> and what we see as change is the following:</w:t>
      </w:r>
    </w:p>
    <w:p w14:paraId="6BB700DA" w14:textId="3304804C" w:rsidR="009348E7" w:rsidRDefault="009348E7" w:rsidP="00BC2E22">
      <w:pPr>
        <w:pStyle w:val="ListParagraph"/>
        <w:numPr>
          <w:ilvl w:val="1"/>
          <w:numId w:val="8"/>
        </w:numPr>
        <w:spacing w:line="600" w:lineRule="auto"/>
        <w:rPr>
          <w:rFonts w:ascii="Arial" w:hAnsi="Arial" w:cs="Arial"/>
          <w:sz w:val="24"/>
          <w:szCs w:val="24"/>
        </w:rPr>
      </w:pPr>
      <w:r>
        <w:rPr>
          <w:rFonts w:ascii="Arial" w:hAnsi="Arial" w:cs="Arial"/>
          <w:sz w:val="24"/>
          <w:szCs w:val="24"/>
        </w:rPr>
        <w:t xml:space="preserve">Competitors are accepting lower margins </w:t>
      </w:r>
      <w:proofErr w:type="gramStart"/>
      <w:r w:rsidR="0051759B">
        <w:rPr>
          <w:rFonts w:ascii="Arial" w:hAnsi="Arial" w:cs="Arial"/>
          <w:sz w:val="24"/>
          <w:szCs w:val="24"/>
        </w:rPr>
        <w:t>in order to</w:t>
      </w:r>
      <w:proofErr w:type="gramEnd"/>
      <w:r w:rsidR="0051759B">
        <w:rPr>
          <w:rFonts w:ascii="Arial" w:hAnsi="Arial" w:cs="Arial"/>
          <w:sz w:val="24"/>
          <w:szCs w:val="24"/>
        </w:rPr>
        <w:t xml:space="preserve"> stay in business, to keep customers and to avoid laying off employees. </w:t>
      </w:r>
    </w:p>
    <w:p w14:paraId="4EBAAC97" w14:textId="256BA624" w:rsidR="0051759B" w:rsidRDefault="0051759B" w:rsidP="00BC2E22">
      <w:pPr>
        <w:pStyle w:val="ListParagraph"/>
        <w:numPr>
          <w:ilvl w:val="1"/>
          <w:numId w:val="8"/>
        </w:numPr>
        <w:spacing w:line="600" w:lineRule="auto"/>
        <w:rPr>
          <w:rFonts w:ascii="Arial" w:hAnsi="Arial" w:cs="Arial"/>
          <w:sz w:val="24"/>
          <w:szCs w:val="24"/>
        </w:rPr>
      </w:pPr>
      <w:r>
        <w:rPr>
          <w:rFonts w:ascii="Arial" w:hAnsi="Arial" w:cs="Arial"/>
          <w:sz w:val="24"/>
          <w:szCs w:val="24"/>
        </w:rPr>
        <w:t xml:space="preserve">The decision timeline for </w:t>
      </w:r>
      <w:r w:rsidR="00C73801">
        <w:rPr>
          <w:rFonts w:ascii="Arial" w:hAnsi="Arial" w:cs="Arial"/>
          <w:sz w:val="24"/>
          <w:szCs w:val="24"/>
        </w:rPr>
        <w:t xml:space="preserve">winning </w:t>
      </w:r>
      <w:r>
        <w:rPr>
          <w:rFonts w:ascii="Arial" w:hAnsi="Arial" w:cs="Arial"/>
          <w:sz w:val="24"/>
          <w:szCs w:val="24"/>
        </w:rPr>
        <w:t xml:space="preserve">projects </w:t>
      </w:r>
      <w:r w:rsidR="00801288">
        <w:rPr>
          <w:rFonts w:ascii="Arial" w:hAnsi="Arial" w:cs="Arial"/>
          <w:sz w:val="24"/>
          <w:szCs w:val="24"/>
        </w:rPr>
        <w:t>hav</w:t>
      </w:r>
      <w:r>
        <w:rPr>
          <w:rFonts w:ascii="Arial" w:hAnsi="Arial" w:cs="Arial"/>
          <w:sz w:val="24"/>
          <w:szCs w:val="24"/>
        </w:rPr>
        <w:t xml:space="preserve">e </w:t>
      </w:r>
      <w:r w:rsidR="002438AE">
        <w:rPr>
          <w:rFonts w:ascii="Arial" w:hAnsi="Arial" w:cs="Arial"/>
          <w:sz w:val="24"/>
          <w:szCs w:val="24"/>
        </w:rPr>
        <w:t>become longer. It is harder to close business and projects remotely through collaboration tools</w:t>
      </w:r>
      <w:r w:rsidR="00801288">
        <w:rPr>
          <w:rFonts w:ascii="Arial" w:hAnsi="Arial" w:cs="Arial"/>
          <w:sz w:val="24"/>
          <w:szCs w:val="24"/>
        </w:rPr>
        <w:t>,</w:t>
      </w:r>
      <w:r w:rsidR="000656B0">
        <w:rPr>
          <w:rFonts w:ascii="Arial" w:hAnsi="Arial" w:cs="Arial"/>
          <w:sz w:val="24"/>
          <w:szCs w:val="24"/>
        </w:rPr>
        <w:t xml:space="preserve"> and the sales force are experience fatigue and some struggle to keep motivation up. </w:t>
      </w:r>
    </w:p>
    <w:p w14:paraId="59A4D3F3" w14:textId="50C4129A" w:rsidR="000656B0" w:rsidRDefault="000656B0" w:rsidP="00BC2E22">
      <w:pPr>
        <w:pStyle w:val="ListParagraph"/>
        <w:numPr>
          <w:ilvl w:val="1"/>
          <w:numId w:val="8"/>
        </w:numPr>
        <w:spacing w:line="600" w:lineRule="auto"/>
        <w:rPr>
          <w:rFonts w:ascii="Arial" w:hAnsi="Arial" w:cs="Arial"/>
          <w:sz w:val="24"/>
          <w:szCs w:val="24"/>
        </w:rPr>
      </w:pPr>
      <w:r>
        <w:rPr>
          <w:rFonts w:ascii="Arial" w:hAnsi="Arial" w:cs="Arial"/>
          <w:sz w:val="24"/>
          <w:szCs w:val="24"/>
        </w:rPr>
        <w:t xml:space="preserve">Many customers do not accept physical meetings </w:t>
      </w:r>
      <w:r w:rsidR="007212AF">
        <w:rPr>
          <w:rFonts w:ascii="Arial" w:hAnsi="Arial" w:cs="Arial"/>
          <w:sz w:val="24"/>
          <w:szCs w:val="24"/>
        </w:rPr>
        <w:t>and have more limitations on how we can come onsite to do implementations</w:t>
      </w:r>
      <w:r w:rsidR="00FF1FEC">
        <w:rPr>
          <w:rFonts w:ascii="Arial" w:hAnsi="Arial" w:cs="Arial"/>
          <w:sz w:val="24"/>
          <w:szCs w:val="24"/>
        </w:rPr>
        <w:t xml:space="preserve"> for projects that both involve software and </w:t>
      </w:r>
      <w:r w:rsidR="00011835">
        <w:rPr>
          <w:rFonts w:ascii="Arial" w:hAnsi="Arial" w:cs="Arial"/>
          <w:sz w:val="24"/>
          <w:szCs w:val="24"/>
        </w:rPr>
        <w:t>related physical</w:t>
      </w:r>
      <w:r w:rsidR="00FF1FEC">
        <w:rPr>
          <w:rFonts w:ascii="Arial" w:hAnsi="Arial" w:cs="Arial"/>
          <w:sz w:val="24"/>
          <w:szCs w:val="24"/>
        </w:rPr>
        <w:t xml:space="preserve"> activities ranging for </w:t>
      </w:r>
      <w:r w:rsidR="00D3288D">
        <w:rPr>
          <w:rFonts w:ascii="Arial" w:hAnsi="Arial" w:cs="Arial"/>
          <w:sz w:val="24"/>
          <w:szCs w:val="24"/>
        </w:rPr>
        <w:t xml:space="preserve">assessments, site surveys, datacenter work to installation and integration of software components. </w:t>
      </w:r>
    </w:p>
    <w:p w14:paraId="368F1E3D" w14:textId="67E6D191" w:rsidR="004E3F68" w:rsidRPr="00DE2812" w:rsidRDefault="00511906" w:rsidP="00BC2E22">
      <w:pPr>
        <w:pStyle w:val="ListParagraph"/>
        <w:numPr>
          <w:ilvl w:val="1"/>
          <w:numId w:val="8"/>
        </w:numPr>
        <w:spacing w:line="600" w:lineRule="auto"/>
        <w:rPr>
          <w:rFonts w:ascii="Arial" w:hAnsi="Arial" w:cs="Arial"/>
          <w:sz w:val="24"/>
          <w:szCs w:val="24"/>
        </w:rPr>
      </w:pPr>
      <w:r>
        <w:rPr>
          <w:rFonts w:ascii="Arial" w:hAnsi="Arial" w:cs="Arial"/>
          <w:sz w:val="24"/>
          <w:szCs w:val="24"/>
        </w:rPr>
        <w:t xml:space="preserve">A minor portion of our customer verticals </w:t>
      </w:r>
      <w:r w:rsidR="00011835">
        <w:rPr>
          <w:rFonts w:ascii="Arial" w:hAnsi="Arial" w:cs="Arial"/>
          <w:sz w:val="24"/>
          <w:szCs w:val="24"/>
        </w:rPr>
        <w:t>is</w:t>
      </w:r>
      <w:r>
        <w:rPr>
          <w:rFonts w:ascii="Arial" w:hAnsi="Arial" w:cs="Arial"/>
          <w:sz w:val="24"/>
          <w:szCs w:val="24"/>
        </w:rPr>
        <w:t xml:space="preserve"> struggling financially to stay in business. </w:t>
      </w:r>
    </w:p>
    <w:p w14:paraId="2317C8B9" w14:textId="30DDB5CD" w:rsidR="006B122F" w:rsidRDefault="006B122F" w:rsidP="009B5EAB">
      <w:pPr>
        <w:pStyle w:val="Heading3"/>
      </w:pPr>
      <w:bookmarkStart w:id="9" w:name="_Toc59672173"/>
      <w:r w:rsidRPr="00DE2812">
        <w:lastRenderedPageBreak/>
        <w:t>Social</w:t>
      </w:r>
      <w:bookmarkEnd w:id="9"/>
      <w:r w:rsidRPr="00DE2812">
        <w:t xml:space="preserve"> </w:t>
      </w:r>
    </w:p>
    <w:p w14:paraId="449459C1" w14:textId="1D028C9B" w:rsidR="006B122F" w:rsidRDefault="006F6DC1" w:rsidP="00BC2E22">
      <w:pPr>
        <w:pStyle w:val="ListParagraph"/>
        <w:numPr>
          <w:ilvl w:val="1"/>
          <w:numId w:val="8"/>
        </w:numPr>
        <w:spacing w:line="600" w:lineRule="auto"/>
        <w:rPr>
          <w:rFonts w:ascii="Arial" w:hAnsi="Arial" w:cs="Arial"/>
          <w:sz w:val="24"/>
          <w:szCs w:val="24"/>
        </w:rPr>
      </w:pPr>
      <w:r>
        <w:rPr>
          <w:rFonts w:ascii="Arial" w:hAnsi="Arial" w:cs="Arial"/>
          <w:sz w:val="24"/>
          <w:szCs w:val="24"/>
        </w:rPr>
        <w:t>The c</w:t>
      </w:r>
      <w:r w:rsidR="004A491D">
        <w:rPr>
          <w:rFonts w:ascii="Arial" w:hAnsi="Arial" w:cs="Arial"/>
          <w:sz w:val="24"/>
          <w:szCs w:val="24"/>
        </w:rPr>
        <w:t>ustomer</w:t>
      </w:r>
      <w:r>
        <w:rPr>
          <w:rFonts w:ascii="Arial" w:hAnsi="Arial" w:cs="Arial"/>
          <w:sz w:val="24"/>
          <w:szCs w:val="24"/>
        </w:rPr>
        <w:t>s</w:t>
      </w:r>
      <w:r w:rsidR="004A491D">
        <w:rPr>
          <w:rFonts w:ascii="Arial" w:hAnsi="Arial" w:cs="Arial"/>
          <w:sz w:val="24"/>
          <w:szCs w:val="24"/>
        </w:rPr>
        <w:t xml:space="preserve"> ha</w:t>
      </w:r>
      <w:r>
        <w:rPr>
          <w:rFonts w:ascii="Arial" w:hAnsi="Arial" w:cs="Arial"/>
          <w:sz w:val="24"/>
          <w:szCs w:val="24"/>
        </w:rPr>
        <w:t>ve</w:t>
      </w:r>
      <w:r w:rsidR="004A491D">
        <w:rPr>
          <w:rFonts w:ascii="Arial" w:hAnsi="Arial" w:cs="Arial"/>
          <w:sz w:val="24"/>
          <w:szCs w:val="24"/>
        </w:rPr>
        <w:t xml:space="preserve"> scored interacting </w:t>
      </w:r>
      <w:r>
        <w:rPr>
          <w:rFonts w:ascii="Arial" w:hAnsi="Arial" w:cs="Arial"/>
          <w:sz w:val="24"/>
          <w:szCs w:val="24"/>
        </w:rPr>
        <w:t>with Netnordic, and the customer experience high historically</w:t>
      </w:r>
      <w:r w:rsidR="00011835">
        <w:rPr>
          <w:rFonts w:ascii="Arial" w:hAnsi="Arial" w:cs="Arial"/>
          <w:sz w:val="24"/>
          <w:szCs w:val="24"/>
        </w:rPr>
        <w:t>,</w:t>
      </w:r>
      <w:r>
        <w:rPr>
          <w:rFonts w:ascii="Arial" w:hAnsi="Arial" w:cs="Arial"/>
          <w:sz w:val="24"/>
          <w:szCs w:val="24"/>
        </w:rPr>
        <w:t xml:space="preserve"> but we see a slight </w:t>
      </w:r>
      <w:r w:rsidR="005960C8">
        <w:rPr>
          <w:rFonts w:ascii="Arial" w:hAnsi="Arial" w:cs="Arial"/>
          <w:sz w:val="24"/>
          <w:szCs w:val="24"/>
        </w:rPr>
        <w:t xml:space="preserve">decrease in our NPS ratings over the last </w:t>
      </w:r>
      <w:r w:rsidR="00F9084B">
        <w:rPr>
          <w:rFonts w:ascii="Arial" w:hAnsi="Arial" w:cs="Arial"/>
          <w:sz w:val="24"/>
          <w:szCs w:val="24"/>
        </w:rPr>
        <w:t>six</w:t>
      </w:r>
      <w:r w:rsidR="005960C8">
        <w:rPr>
          <w:rFonts w:ascii="Arial" w:hAnsi="Arial" w:cs="Arial"/>
          <w:sz w:val="24"/>
          <w:szCs w:val="24"/>
        </w:rPr>
        <w:t xml:space="preserve"> months as </w:t>
      </w:r>
      <w:r w:rsidR="002F6EC9">
        <w:rPr>
          <w:rFonts w:ascii="Arial" w:hAnsi="Arial" w:cs="Arial"/>
          <w:sz w:val="24"/>
          <w:szCs w:val="24"/>
        </w:rPr>
        <w:t xml:space="preserve">COVID has hindered close customer </w:t>
      </w:r>
      <w:r w:rsidR="00F9084B">
        <w:rPr>
          <w:rFonts w:ascii="Arial" w:hAnsi="Arial" w:cs="Arial"/>
          <w:sz w:val="24"/>
          <w:szCs w:val="24"/>
        </w:rPr>
        <w:t xml:space="preserve">&amp; vendor </w:t>
      </w:r>
      <w:r w:rsidR="002F6EC9">
        <w:rPr>
          <w:rFonts w:ascii="Arial" w:hAnsi="Arial" w:cs="Arial"/>
          <w:sz w:val="24"/>
          <w:szCs w:val="24"/>
        </w:rPr>
        <w:t>relation</w:t>
      </w:r>
      <w:r w:rsidR="00F9084B">
        <w:rPr>
          <w:rFonts w:ascii="Arial" w:hAnsi="Arial" w:cs="Arial"/>
          <w:sz w:val="24"/>
          <w:szCs w:val="24"/>
        </w:rPr>
        <w:t>s</w:t>
      </w:r>
      <w:r w:rsidR="009205D3">
        <w:rPr>
          <w:rFonts w:ascii="Arial" w:hAnsi="Arial" w:cs="Arial"/>
          <w:sz w:val="24"/>
          <w:szCs w:val="24"/>
        </w:rPr>
        <w:t xml:space="preserve">. </w:t>
      </w:r>
    </w:p>
    <w:p w14:paraId="5B804319" w14:textId="0F637C3E" w:rsidR="009205D3" w:rsidRPr="00DE2812" w:rsidRDefault="009205D3" w:rsidP="00BC2E22">
      <w:pPr>
        <w:pStyle w:val="ListParagraph"/>
        <w:numPr>
          <w:ilvl w:val="1"/>
          <w:numId w:val="8"/>
        </w:numPr>
        <w:spacing w:line="600" w:lineRule="auto"/>
        <w:rPr>
          <w:rFonts w:ascii="Arial" w:hAnsi="Arial" w:cs="Arial"/>
          <w:sz w:val="24"/>
          <w:szCs w:val="24"/>
        </w:rPr>
      </w:pPr>
      <w:r>
        <w:rPr>
          <w:rFonts w:ascii="Arial" w:hAnsi="Arial" w:cs="Arial"/>
          <w:sz w:val="24"/>
          <w:szCs w:val="24"/>
        </w:rPr>
        <w:t xml:space="preserve">A technology debt becomes more visible as the customers </w:t>
      </w:r>
      <w:proofErr w:type="gramStart"/>
      <w:r>
        <w:rPr>
          <w:rFonts w:ascii="Arial" w:hAnsi="Arial" w:cs="Arial"/>
          <w:sz w:val="24"/>
          <w:szCs w:val="24"/>
        </w:rPr>
        <w:t>have to</w:t>
      </w:r>
      <w:proofErr w:type="gramEnd"/>
      <w:r>
        <w:rPr>
          <w:rFonts w:ascii="Arial" w:hAnsi="Arial" w:cs="Arial"/>
          <w:sz w:val="24"/>
          <w:szCs w:val="24"/>
        </w:rPr>
        <w:t xml:space="preserve"> rely on </w:t>
      </w:r>
      <w:proofErr w:type="spellStart"/>
      <w:r>
        <w:rPr>
          <w:rFonts w:ascii="Arial" w:hAnsi="Arial" w:cs="Arial"/>
          <w:sz w:val="24"/>
          <w:szCs w:val="24"/>
        </w:rPr>
        <w:t>Netnordic</w:t>
      </w:r>
      <w:r w:rsidR="00D67C30">
        <w:rPr>
          <w:rFonts w:ascii="Arial" w:hAnsi="Arial" w:cs="Arial"/>
          <w:sz w:val="24"/>
          <w:szCs w:val="24"/>
        </w:rPr>
        <w:t>’</w:t>
      </w:r>
      <w:r>
        <w:rPr>
          <w:rFonts w:ascii="Arial" w:hAnsi="Arial" w:cs="Arial"/>
          <w:sz w:val="24"/>
          <w:szCs w:val="24"/>
        </w:rPr>
        <w:t>s</w:t>
      </w:r>
      <w:proofErr w:type="spellEnd"/>
      <w:r>
        <w:rPr>
          <w:rFonts w:ascii="Arial" w:hAnsi="Arial" w:cs="Arial"/>
          <w:sz w:val="24"/>
          <w:szCs w:val="24"/>
        </w:rPr>
        <w:t xml:space="preserve"> platfo</w:t>
      </w:r>
      <w:r w:rsidR="0033287B">
        <w:rPr>
          <w:rFonts w:ascii="Arial" w:hAnsi="Arial" w:cs="Arial"/>
          <w:sz w:val="24"/>
          <w:szCs w:val="24"/>
        </w:rPr>
        <w:t>r</w:t>
      </w:r>
      <w:r>
        <w:rPr>
          <w:rFonts w:ascii="Arial" w:hAnsi="Arial" w:cs="Arial"/>
          <w:sz w:val="24"/>
          <w:szCs w:val="24"/>
        </w:rPr>
        <w:t xml:space="preserve">ms that </w:t>
      </w:r>
      <w:r w:rsidR="0033287B">
        <w:rPr>
          <w:rFonts w:ascii="Arial" w:hAnsi="Arial" w:cs="Arial"/>
          <w:sz w:val="24"/>
          <w:szCs w:val="24"/>
        </w:rPr>
        <w:t xml:space="preserve">are not entirely up to date for an optimal digital customer experience. </w:t>
      </w:r>
    </w:p>
    <w:p w14:paraId="627C2278" w14:textId="068406E5" w:rsidR="006B122F" w:rsidRDefault="006B122F" w:rsidP="009B5EAB">
      <w:pPr>
        <w:pStyle w:val="Heading3"/>
      </w:pPr>
      <w:bookmarkStart w:id="10" w:name="_Toc59672174"/>
      <w:r w:rsidRPr="00DE2812">
        <w:t>Technological</w:t>
      </w:r>
      <w:bookmarkEnd w:id="10"/>
    </w:p>
    <w:p w14:paraId="1209270E" w14:textId="0252A808" w:rsidR="006B122F" w:rsidRDefault="006B58F9" w:rsidP="00BC2E22">
      <w:pPr>
        <w:pStyle w:val="ListParagraph"/>
        <w:numPr>
          <w:ilvl w:val="1"/>
          <w:numId w:val="8"/>
        </w:numPr>
        <w:spacing w:line="600" w:lineRule="auto"/>
        <w:rPr>
          <w:rFonts w:ascii="Arial" w:hAnsi="Arial" w:cs="Arial"/>
          <w:sz w:val="24"/>
          <w:szCs w:val="24"/>
        </w:rPr>
      </w:pPr>
      <w:r>
        <w:rPr>
          <w:rFonts w:ascii="Arial" w:hAnsi="Arial" w:cs="Arial"/>
          <w:sz w:val="24"/>
          <w:szCs w:val="24"/>
        </w:rPr>
        <w:t xml:space="preserve">Netnordic </w:t>
      </w:r>
      <w:r w:rsidR="00EC1D90">
        <w:rPr>
          <w:rFonts w:ascii="Arial" w:hAnsi="Arial" w:cs="Arial"/>
          <w:sz w:val="24"/>
          <w:szCs w:val="24"/>
        </w:rPr>
        <w:t>ha</w:t>
      </w:r>
      <w:r w:rsidR="00D07426">
        <w:rPr>
          <w:rFonts w:ascii="Arial" w:hAnsi="Arial" w:cs="Arial"/>
          <w:sz w:val="24"/>
          <w:szCs w:val="24"/>
        </w:rPr>
        <w:t>s</w:t>
      </w:r>
      <w:r w:rsidR="00EC1D90">
        <w:rPr>
          <w:rFonts w:ascii="Arial" w:hAnsi="Arial" w:cs="Arial"/>
          <w:sz w:val="24"/>
          <w:szCs w:val="24"/>
        </w:rPr>
        <w:t xml:space="preserve"> strong digital competency </w:t>
      </w:r>
      <w:r w:rsidR="00CA5592">
        <w:rPr>
          <w:rFonts w:ascii="Arial" w:hAnsi="Arial" w:cs="Arial"/>
          <w:sz w:val="24"/>
          <w:szCs w:val="24"/>
        </w:rPr>
        <w:t>with a focus on expert competency on the best vendors in the market</w:t>
      </w:r>
      <w:r w:rsidR="00255C13">
        <w:rPr>
          <w:rFonts w:ascii="Arial" w:hAnsi="Arial" w:cs="Arial"/>
          <w:sz w:val="24"/>
          <w:szCs w:val="24"/>
        </w:rPr>
        <w:t xml:space="preserve">. </w:t>
      </w:r>
    </w:p>
    <w:p w14:paraId="38696509" w14:textId="59ED17D9" w:rsidR="00255C13" w:rsidRDefault="00255C13" w:rsidP="00BC2E22">
      <w:pPr>
        <w:pStyle w:val="ListParagraph"/>
        <w:numPr>
          <w:ilvl w:val="1"/>
          <w:numId w:val="8"/>
        </w:numPr>
        <w:spacing w:line="600" w:lineRule="auto"/>
        <w:rPr>
          <w:rFonts w:ascii="Arial" w:hAnsi="Arial" w:cs="Arial"/>
          <w:sz w:val="24"/>
          <w:szCs w:val="24"/>
        </w:rPr>
      </w:pPr>
      <w:r>
        <w:rPr>
          <w:rFonts w:ascii="Arial" w:hAnsi="Arial" w:cs="Arial"/>
          <w:sz w:val="24"/>
          <w:szCs w:val="24"/>
        </w:rPr>
        <w:t>Internally through a focus on margins</w:t>
      </w:r>
      <w:r w:rsidR="00D07426">
        <w:rPr>
          <w:rFonts w:ascii="Arial" w:hAnsi="Arial" w:cs="Arial"/>
          <w:sz w:val="24"/>
          <w:szCs w:val="24"/>
        </w:rPr>
        <w:t>,</w:t>
      </w:r>
      <w:r w:rsidR="000602BB">
        <w:rPr>
          <w:rFonts w:ascii="Arial" w:hAnsi="Arial" w:cs="Arial"/>
          <w:sz w:val="24"/>
          <w:szCs w:val="24"/>
        </w:rPr>
        <w:t xml:space="preserve"> there has been a tendency to hold back in investing in platforms that can enrich the customer experience</w:t>
      </w:r>
      <w:r w:rsidR="008E0095">
        <w:rPr>
          <w:rFonts w:ascii="Arial" w:hAnsi="Arial" w:cs="Arial"/>
          <w:sz w:val="24"/>
          <w:szCs w:val="24"/>
        </w:rPr>
        <w:t xml:space="preserve">. </w:t>
      </w:r>
      <w:r w:rsidR="004B54DA">
        <w:rPr>
          <w:rFonts w:ascii="Arial" w:hAnsi="Arial" w:cs="Arial"/>
          <w:sz w:val="24"/>
          <w:szCs w:val="24"/>
        </w:rPr>
        <w:t xml:space="preserve">A higher focus on renewing platform according to market expectations </w:t>
      </w:r>
      <w:r w:rsidR="00DD6721">
        <w:rPr>
          <w:rFonts w:ascii="Arial" w:hAnsi="Arial" w:cs="Arial"/>
          <w:sz w:val="24"/>
          <w:szCs w:val="24"/>
        </w:rPr>
        <w:t xml:space="preserve">would </w:t>
      </w:r>
      <w:r w:rsidR="00D07426">
        <w:rPr>
          <w:rFonts w:ascii="Arial" w:hAnsi="Arial" w:cs="Arial"/>
          <w:sz w:val="24"/>
          <w:szCs w:val="24"/>
        </w:rPr>
        <w:t>make it easier to interact and be a customer towards Netnordic</w:t>
      </w:r>
      <w:r w:rsidR="00DD6721">
        <w:rPr>
          <w:rFonts w:ascii="Arial" w:hAnsi="Arial" w:cs="Arial"/>
          <w:sz w:val="24"/>
          <w:szCs w:val="24"/>
        </w:rPr>
        <w:t>.</w:t>
      </w:r>
    </w:p>
    <w:p w14:paraId="4CB3FBE9" w14:textId="1DA38F8D" w:rsidR="00AE015A" w:rsidRPr="00AE015A" w:rsidRDefault="00AE015A" w:rsidP="009B5EAB">
      <w:pPr>
        <w:pStyle w:val="Heading2"/>
      </w:pPr>
      <w:bookmarkStart w:id="11" w:name="_Toc59672175"/>
      <w:r w:rsidRPr="00AE015A">
        <w:t>Ansoff Matrix</w:t>
      </w:r>
      <w:bookmarkEnd w:id="11"/>
    </w:p>
    <w:p w14:paraId="2FD3F38F" w14:textId="5ED4FE07" w:rsidR="00AE015A" w:rsidRPr="008F5A11" w:rsidRDefault="00AE015A" w:rsidP="00687681">
      <w:pPr>
        <w:spacing w:line="600" w:lineRule="auto"/>
        <w:rPr>
          <w:rFonts w:ascii="Arial" w:hAnsi="Arial" w:cs="Arial"/>
          <w:sz w:val="24"/>
          <w:szCs w:val="24"/>
          <w:lang w:val="en-GB"/>
        </w:rPr>
      </w:pPr>
      <w:r>
        <w:rPr>
          <w:rFonts w:ascii="Arial" w:hAnsi="Arial" w:cs="Arial"/>
          <w:sz w:val="24"/>
          <w:szCs w:val="24"/>
          <w:lang w:val="en-GB"/>
        </w:rPr>
        <w:t xml:space="preserve">This tool </w:t>
      </w:r>
      <w:r w:rsidR="008D28CB">
        <w:rPr>
          <w:rFonts w:ascii="Arial" w:hAnsi="Arial" w:cs="Arial"/>
          <w:sz w:val="24"/>
          <w:szCs w:val="24"/>
          <w:lang w:val="en-GB"/>
        </w:rPr>
        <w:t>is used for growth analysis and planning</w:t>
      </w:r>
      <w:r w:rsidR="00D95D78">
        <w:rPr>
          <w:rFonts w:ascii="Arial" w:hAnsi="Arial" w:cs="Arial"/>
          <w:sz w:val="24"/>
          <w:szCs w:val="24"/>
          <w:lang w:val="en-GB"/>
        </w:rPr>
        <w:t xml:space="preserve"> and was </w:t>
      </w:r>
      <w:r w:rsidR="00AA7B2C">
        <w:rPr>
          <w:rFonts w:ascii="Arial" w:hAnsi="Arial" w:cs="Arial"/>
          <w:sz w:val="24"/>
          <w:szCs w:val="24"/>
          <w:lang w:val="en-GB"/>
        </w:rPr>
        <w:t>created by</w:t>
      </w:r>
      <w:r w:rsidR="00AA7B2C" w:rsidRPr="00AE015A">
        <w:rPr>
          <w:rFonts w:ascii="Arial" w:hAnsi="Arial" w:cs="Arial"/>
          <w:sz w:val="24"/>
          <w:szCs w:val="24"/>
        </w:rPr>
        <w:t xml:space="preserve"> H. Igor Ansoff</w:t>
      </w:r>
      <w:r w:rsidR="00AA7B2C">
        <w:rPr>
          <w:rFonts w:ascii="Arial" w:hAnsi="Arial" w:cs="Arial"/>
          <w:sz w:val="24"/>
          <w:szCs w:val="24"/>
        </w:rPr>
        <w:t xml:space="preserve">. </w:t>
      </w:r>
      <w:r w:rsidR="005A267D">
        <w:rPr>
          <w:rFonts w:ascii="Arial" w:hAnsi="Arial" w:cs="Arial"/>
          <w:sz w:val="24"/>
          <w:szCs w:val="24"/>
        </w:rPr>
        <w:t xml:space="preserve">Ansoff </w:t>
      </w:r>
      <w:r w:rsidR="00AA7B2C" w:rsidRPr="00AE015A">
        <w:rPr>
          <w:rFonts w:ascii="Arial" w:hAnsi="Arial" w:cs="Arial"/>
          <w:sz w:val="24"/>
          <w:szCs w:val="24"/>
        </w:rPr>
        <w:t xml:space="preserve">was published </w:t>
      </w:r>
      <w:r w:rsidR="005A267D">
        <w:rPr>
          <w:rFonts w:ascii="Arial" w:hAnsi="Arial" w:cs="Arial"/>
          <w:sz w:val="24"/>
          <w:szCs w:val="24"/>
        </w:rPr>
        <w:t xml:space="preserve">in 1957 by the </w:t>
      </w:r>
      <w:r w:rsidR="00AA7B2C" w:rsidRPr="00AE015A">
        <w:rPr>
          <w:rFonts w:ascii="Arial" w:hAnsi="Arial" w:cs="Arial"/>
          <w:sz w:val="24"/>
          <w:szCs w:val="24"/>
        </w:rPr>
        <w:t>Harvard Business Review</w:t>
      </w:r>
      <w:r w:rsidR="005A267D">
        <w:rPr>
          <w:rFonts w:ascii="Arial" w:hAnsi="Arial" w:cs="Arial"/>
          <w:sz w:val="24"/>
          <w:szCs w:val="24"/>
        </w:rPr>
        <w:t>.</w:t>
      </w:r>
      <w:r w:rsidR="005A267D">
        <w:rPr>
          <w:rFonts w:ascii="Arial" w:hAnsi="Arial" w:cs="Arial"/>
          <w:sz w:val="24"/>
          <w:szCs w:val="24"/>
          <w:lang w:val="en-GB"/>
        </w:rPr>
        <w:t xml:space="preserve"> </w:t>
      </w:r>
      <w:r w:rsidR="00871DE5">
        <w:rPr>
          <w:rFonts w:ascii="Arial" w:hAnsi="Arial" w:cs="Arial"/>
          <w:sz w:val="24"/>
          <w:szCs w:val="24"/>
          <w:lang w:val="en-GB"/>
        </w:rPr>
        <w:t xml:space="preserve">The framework </w:t>
      </w:r>
      <w:r w:rsidR="00687681" w:rsidRPr="00687681">
        <w:rPr>
          <w:rFonts w:ascii="Arial" w:hAnsi="Arial" w:cs="Arial"/>
          <w:sz w:val="24"/>
          <w:szCs w:val="24"/>
          <w:lang w:val="en-GB"/>
        </w:rPr>
        <w:t xml:space="preserve">focus on growth and, </w:t>
      </w:r>
      <w:proofErr w:type="spellStart"/>
      <w:r w:rsidR="00687681" w:rsidRPr="00687681">
        <w:rPr>
          <w:rFonts w:ascii="Arial" w:hAnsi="Arial" w:cs="Arial"/>
          <w:sz w:val="24"/>
          <w:szCs w:val="24"/>
          <w:lang w:val="en-GB"/>
        </w:rPr>
        <w:t>morespecifically</w:t>
      </w:r>
      <w:proofErr w:type="spellEnd"/>
      <w:r w:rsidR="00687681" w:rsidRPr="00687681">
        <w:rPr>
          <w:rFonts w:ascii="Arial" w:hAnsi="Arial" w:cs="Arial"/>
          <w:sz w:val="24"/>
          <w:szCs w:val="24"/>
          <w:lang w:val="en-GB"/>
        </w:rPr>
        <w:t xml:space="preserve">, strategies for growth relative to the four quadrants of </w:t>
      </w:r>
      <w:r w:rsidR="00687681" w:rsidRPr="00687681">
        <w:rPr>
          <w:rFonts w:ascii="Arial" w:hAnsi="Arial" w:cs="Arial"/>
          <w:sz w:val="24"/>
          <w:szCs w:val="24"/>
          <w:lang w:val="en-GB"/>
        </w:rPr>
        <w:lastRenderedPageBreak/>
        <w:t>Ansoff’s</w:t>
      </w:r>
      <w:r w:rsidR="00871DE5">
        <w:rPr>
          <w:rFonts w:ascii="Arial" w:hAnsi="Arial" w:cs="Arial"/>
          <w:sz w:val="24"/>
          <w:szCs w:val="24"/>
          <w:lang w:val="en-GB"/>
        </w:rPr>
        <w:t xml:space="preserve"> matrix. </w:t>
      </w:r>
      <w:r w:rsidR="00687681" w:rsidRPr="00687681">
        <w:rPr>
          <w:rFonts w:ascii="Arial" w:hAnsi="Arial" w:cs="Arial"/>
          <w:sz w:val="24"/>
          <w:szCs w:val="24"/>
          <w:lang w:val="en-GB"/>
        </w:rPr>
        <w:t>(Ansoff, 1965): market penetration, market development, product</w:t>
      </w:r>
      <w:r w:rsidR="008F5A11">
        <w:rPr>
          <w:rFonts w:ascii="Arial" w:hAnsi="Arial" w:cs="Arial"/>
          <w:sz w:val="24"/>
          <w:szCs w:val="24"/>
          <w:lang w:val="en-GB"/>
        </w:rPr>
        <w:t xml:space="preserve"> </w:t>
      </w:r>
      <w:r w:rsidR="00687681" w:rsidRPr="00687681">
        <w:rPr>
          <w:rFonts w:ascii="Arial" w:hAnsi="Arial" w:cs="Arial"/>
          <w:sz w:val="24"/>
          <w:szCs w:val="24"/>
          <w:lang w:val="en-GB"/>
        </w:rPr>
        <w:t>development and diversification</w:t>
      </w:r>
      <w:r w:rsidR="008F5A11">
        <w:rPr>
          <w:rFonts w:ascii="Arial" w:hAnsi="Arial" w:cs="Arial"/>
          <w:sz w:val="24"/>
          <w:szCs w:val="24"/>
          <w:lang w:val="en-GB"/>
        </w:rPr>
        <w:t xml:space="preserve"> </w:t>
      </w:r>
      <w:sdt>
        <w:sdtPr>
          <w:rPr>
            <w:rFonts w:ascii="Arial" w:hAnsi="Arial" w:cs="Arial"/>
            <w:color w:val="000000"/>
            <w:sz w:val="24"/>
            <w:szCs w:val="24"/>
            <w:lang w:val="en-GB"/>
          </w:rPr>
          <w:tag w:val="MENDELEY_CITATION_5857d1f6-868e-4d45-9532-9403b0eff18b"/>
          <w:id w:val="1136226782"/>
          <w:placeholder>
            <w:docPart w:val="DefaultPlaceholder_-1854013440"/>
          </w:placeholder>
        </w:sdtPr>
        <w:sdtContent>
          <w:r w:rsidR="006927E4" w:rsidRPr="006927E4">
            <w:rPr>
              <w:rFonts w:ascii="Arial" w:hAnsi="Arial" w:cs="Arial"/>
              <w:color w:val="000000"/>
              <w:sz w:val="24"/>
              <w:szCs w:val="24"/>
              <w:lang w:val="en-GB"/>
            </w:rPr>
            <w:t>(Watts et al., n.d.)</w:t>
          </w:r>
        </w:sdtContent>
      </w:sdt>
    </w:p>
    <w:p w14:paraId="6A9E857D" w14:textId="2F6BEAB4" w:rsidR="00AE015A" w:rsidRPr="00AE015A" w:rsidRDefault="00F644E4" w:rsidP="00F644E4">
      <w:pPr>
        <w:spacing w:line="600" w:lineRule="auto"/>
        <w:jc w:val="center"/>
        <w:rPr>
          <w:rFonts w:ascii="Arial" w:hAnsi="Arial" w:cs="Arial"/>
          <w:sz w:val="24"/>
          <w:szCs w:val="24"/>
        </w:rPr>
      </w:pPr>
      <w:r>
        <w:rPr>
          <w:noProof/>
        </w:rPr>
        <w:drawing>
          <wp:inline distT="0" distB="0" distL="0" distR="0" wp14:anchorId="5A17C9EA" wp14:editId="5DA9FDA2">
            <wp:extent cx="5067300" cy="28765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67300" cy="2876550"/>
                    </a:xfrm>
                    <a:prstGeom prst="rect">
                      <a:avLst/>
                    </a:prstGeom>
                  </pic:spPr>
                </pic:pic>
              </a:graphicData>
            </a:graphic>
          </wp:inline>
        </w:drawing>
      </w:r>
    </w:p>
    <w:p w14:paraId="304D62E8" w14:textId="7DDC3612" w:rsidR="00914267" w:rsidRDefault="00AE015A" w:rsidP="009B5EAB">
      <w:pPr>
        <w:pStyle w:val="Heading3"/>
      </w:pPr>
      <w:bookmarkStart w:id="12" w:name="_Toc59672176"/>
      <w:r w:rsidRPr="00914267">
        <w:t>Market Penetration</w:t>
      </w:r>
      <w:bookmarkEnd w:id="12"/>
    </w:p>
    <w:p w14:paraId="5E73EFEA" w14:textId="53CD2837" w:rsidR="00AE015A" w:rsidRDefault="000A4E3B" w:rsidP="00914267">
      <w:pPr>
        <w:pStyle w:val="ListParagraph"/>
        <w:numPr>
          <w:ilvl w:val="1"/>
          <w:numId w:val="9"/>
        </w:numPr>
        <w:spacing w:line="600" w:lineRule="auto"/>
        <w:rPr>
          <w:rFonts w:ascii="Arial" w:hAnsi="Arial" w:cs="Arial"/>
          <w:sz w:val="24"/>
          <w:szCs w:val="24"/>
        </w:rPr>
      </w:pPr>
      <w:r>
        <w:rPr>
          <w:rFonts w:ascii="Arial" w:hAnsi="Arial" w:cs="Arial"/>
          <w:sz w:val="24"/>
          <w:szCs w:val="24"/>
        </w:rPr>
        <w:t>I</w:t>
      </w:r>
      <w:r w:rsidR="00AE015A" w:rsidRPr="00914267">
        <w:rPr>
          <w:rFonts w:ascii="Arial" w:hAnsi="Arial" w:cs="Arial"/>
          <w:sz w:val="24"/>
          <w:szCs w:val="24"/>
        </w:rPr>
        <w:t>ncreas</w:t>
      </w:r>
      <w:r>
        <w:rPr>
          <w:rFonts w:ascii="Arial" w:hAnsi="Arial" w:cs="Arial"/>
          <w:sz w:val="24"/>
          <w:szCs w:val="24"/>
        </w:rPr>
        <w:t>e</w:t>
      </w:r>
      <w:r w:rsidR="00AE015A" w:rsidRPr="00914267">
        <w:rPr>
          <w:rFonts w:ascii="Arial" w:hAnsi="Arial" w:cs="Arial"/>
          <w:sz w:val="24"/>
          <w:szCs w:val="24"/>
        </w:rPr>
        <w:t xml:space="preserve"> sales of existing products to an existing market.</w:t>
      </w:r>
    </w:p>
    <w:p w14:paraId="5DBA836C" w14:textId="2BE00526" w:rsidR="003C5171" w:rsidRDefault="00352374" w:rsidP="003C5171">
      <w:pPr>
        <w:spacing w:line="600" w:lineRule="auto"/>
        <w:ind w:left="1080"/>
        <w:rPr>
          <w:rFonts w:ascii="Arial" w:hAnsi="Arial" w:cs="Arial"/>
          <w:sz w:val="24"/>
          <w:szCs w:val="24"/>
        </w:rPr>
      </w:pPr>
      <w:r>
        <w:rPr>
          <w:rFonts w:ascii="Arial" w:hAnsi="Arial" w:cs="Arial"/>
          <w:sz w:val="24"/>
          <w:szCs w:val="24"/>
        </w:rPr>
        <w:t xml:space="preserve">Netnordic has market penetration as a </w:t>
      </w:r>
      <w:r w:rsidR="00862CD8">
        <w:rPr>
          <w:rFonts w:ascii="Arial" w:hAnsi="Arial" w:cs="Arial"/>
          <w:sz w:val="24"/>
          <w:szCs w:val="24"/>
        </w:rPr>
        <w:t xml:space="preserve">key strategy. On the technology pillars integration communication </w:t>
      </w:r>
      <w:r w:rsidR="00395DF1">
        <w:rPr>
          <w:rFonts w:ascii="Arial" w:hAnsi="Arial" w:cs="Arial"/>
          <w:sz w:val="24"/>
          <w:szCs w:val="24"/>
        </w:rPr>
        <w:t xml:space="preserve">&amp; </w:t>
      </w:r>
      <w:r w:rsidR="00862CD8">
        <w:rPr>
          <w:rFonts w:ascii="Arial" w:hAnsi="Arial" w:cs="Arial"/>
          <w:sz w:val="24"/>
          <w:szCs w:val="24"/>
        </w:rPr>
        <w:t xml:space="preserve">collaboration </w:t>
      </w:r>
      <w:r w:rsidR="00395DF1">
        <w:rPr>
          <w:rFonts w:ascii="Arial" w:hAnsi="Arial" w:cs="Arial"/>
          <w:sz w:val="24"/>
          <w:szCs w:val="24"/>
        </w:rPr>
        <w:t xml:space="preserve">and networking </w:t>
      </w:r>
      <w:r w:rsidR="00862CD8">
        <w:rPr>
          <w:rFonts w:ascii="Arial" w:hAnsi="Arial" w:cs="Arial"/>
          <w:sz w:val="24"/>
          <w:szCs w:val="24"/>
        </w:rPr>
        <w:t>platforms</w:t>
      </w:r>
      <w:r w:rsidR="00011835">
        <w:rPr>
          <w:rFonts w:ascii="Arial" w:hAnsi="Arial" w:cs="Arial"/>
          <w:sz w:val="24"/>
          <w:szCs w:val="24"/>
        </w:rPr>
        <w:t>,</w:t>
      </w:r>
      <w:r w:rsidR="00862CD8">
        <w:rPr>
          <w:rFonts w:ascii="Arial" w:hAnsi="Arial" w:cs="Arial"/>
          <w:sz w:val="24"/>
          <w:szCs w:val="24"/>
        </w:rPr>
        <w:t xml:space="preserve"> </w:t>
      </w:r>
      <w:r w:rsidR="00395DF1">
        <w:rPr>
          <w:rFonts w:ascii="Arial" w:hAnsi="Arial" w:cs="Arial"/>
          <w:sz w:val="24"/>
          <w:szCs w:val="24"/>
        </w:rPr>
        <w:t xml:space="preserve">we are a strong player in all the countries but </w:t>
      </w:r>
      <w:r w:rsidR="00B40EDF">
        <w:rPr>
          <w:rFonts w:ascii="Arial" w:hAnsi="Arial" w:cs="Arial"/>
          <w:sz w:val="24"/>
          <w:szCs w:val="24"/>
        </w:rPr>
        <w:t xml:space="preserve">have yet to develop a strong presence on security and datacenter across the region, and we are </w:t>
      </w:r>
      <w:proofErr w:type="gramStart"/>
      <w:r w:rsidR="00B40EDF">
        <w:rPr>
          <w:rFonts w:ascii="Arial" w:hAnsi="Arial" w:cs="Arial"/>
          <w:sz w:val="24"/>
          <w:szCs w:val="24"/>
        </w:rPr>
        <w:t>lagging behind</w:t>
      </w:r>
      <w:proofErr w:type="gramEnd"/>
      <w:r w:rsidR="00B40EDF">
        <w:rPr>
          <w:rFonts w:ascii="Arial" w:hAnsi="Arial" w:cs="Arial"/>
          <w:sz w:val="24"/>
          <w:szCs w:val="24"/>
        </w:rPr>
        <w:t xml:space="preserve"> </w:t>
      </w:r>
      <w:r w:rsidR="00011835">
        <w:rPr>
          <w:rFonts w:ascii="Arial" w:hAnsi="Arial" w:cs="Arial"/>
          <w:sz w:val="24"/>
          <w:szCs w:val="24"/>
        </w:rPr>
        <w:t xml:space="preserve">the </w:t>
      </w:r>
      <w:r w:rsidR="00B40EDF">
        <w:rPr>
          <w:rFonts w:ascii="Arial" w:hAnsi="Arial" w:cs="Arial"/>
          <w:sz w:val="24"/>
          <w:szCs w:val="24"/>
        </w:rPr>
        <w:t xml:space="preserve">competition on public cloud adoption. </w:t>
      </w:r>
      <w:r w:rsidR="00734BC1">
        <w:rPr>
          <w:rFonts w:ascii="Arial" w:hAnsi="Arial" w:cs="Arial"/>
          <w:sz w:val="24"/>
          <w:szCs w:val="24"/>
        </w:rPr>
        <w:t xml:space="preserve">The strategy has been to grow organically, but </w:t>
      </w:r>
      <w:r w:rsidR="00CA22E7">
        <w:rPr>
          <w:rFonts w:ascii="Arial" w:hAnsi="Arial" w:cs="Arial"/>
          <w:sz w:val="24"/>
          <w:szCs w:val="24"/>
        </w:rPr>
        <w:t>primarily to lift market penetration through mergers and acquisitions. Since the inception of the company</w:t>
      </w:r>
      <w:r w:rsidR="003C5171">
        <w:rPr>
          <w:rFonts w:ascii="Arial" w:hAnsi="Arial" w:cs="Arial"/>
          <w:sz w:val="24"/>
          <w:szCs w:val="24"/>
        </w:rPr>
        <w:t xml:space="preserve">, </w:t>
      </w:r>
      <w:proofErr w:type="spellStart"/>
      <w:r w:rsidR="003C5171">
        <w:rPr>
          <w:rFonts w:ascii="Arial" w:hAnsi="Arial" w:cs="Arial"/>
          <w:sz w:val="24"/>
          <w:szCs w:val="24"/>
        </w:rPr>
        <w:t>Netnordic</w:t>
      </w:r>
      <w:proofErr w:type="spellEnd"/>
      <w:r w:rsidR="003C5171">
        <w:rPr>
          <w:rFonts w:ascii="Arial" w:hAnsi="Arial" w:cs="Arial"/>
          <w:sz w:val="24"/>
          <w:szCs w:val="24"/>
        </w:rPr>
        <w:t xml:space="preserve"> ha</w:t>
      </w:r>
      <w:r w:rsidR="00011835">
        <w:rPr>
          <w:rFonts w:ascii="Arial" w:hAnsi="Arial" w:cs="Arial"/>
          <w:sz w:val="24"/>
          <w:szCs w:val="24"/>
        </w:rPr>
        <w:t>s</w:t>
      </w:r>
      <w:r w:rsidR="003C5171">
        <w:rPr>
          <w:rFonts w:ascii="Arial" w:hAnsi="Arial" w:cs="Arial"/>
          <w:sz w:val="24"/>
          <w:szCs w:val="24"/>
        </w:rPr>
        <w:t xml:space="preserve"> acquired 16 other companies to bolster market penetration.</w:t>
      </w:r>
    </w:p>
    <w:p w14:paraId="75FD6D20" w14:textId="0C612201" w:rsidR="000561B4" w:rsidRDefault="000561B4" w:rsidP="009B5EAB">
      <w:pPr>
        <w:pStyle w:val="Heading3"/>
      </w:pPr>
      <w:bookmarkStart w:id="13" w:name="_Toc59672177"/>
      <w:r>
        <w:lastRenderedPageBreak/>
        <w:t>Product</w:t>
      </w:r>
      <w:r w:rsidRPr="00914267">
        <w:t xml:space="preserve"> Development</w:t>
      </w:r>
      <w:bookmarkEnd w:id="13"/>
    </w:p>
    <w:p w14:paraId="20C7C63E" w14:textId="056230B2" w:rsidR="00AE015A" w:rsidRDefault="008102DA" w:rsidP="00914267">
      <w:pPr>
        <w:pStyle w:val="ListParagraph"/>
        <w:numPr>
          <w:ilvl w:val="1"/>
          <w:numId w:val="9"/>
        </w:numPr>
        <w:spacing w:line="600" w:lineRule="auto"/>
        <w:rPr>
          <w:rFonts w:ascii="Arial" w:hAnsi="Arial" w:cs="Arial"/>
          <w:sz w:val="24"/>
          <w:szCs w:val="24"/>
        </w:rPr>
      </w:pPr>
      <w:r>
        <w:rPr>
          <w:rFonts w:ascii="Arial" w:hAnsi="Arial" w:cs="Arial"/>
          <w:sz w:val="24"/>
          <w:szCs w:val="24"/>
        </w:rPr>
        <w:t>I</w:t>
      </w:r>
      <w:r w:rsidR="00AE015A" w:rsidRPr="00914267">
        <w:rPr>
          <w:rFonts w:ascii="Arial" w:hAnsi="Arial" w:cs="Arial"/>
          <w:sz w:val="24"/>
          <w:szCs w:val="24"/>
        </w:rPr>
        <w:t>ntroducing new products to an existing market.</w:t>
      </w:r>
    </w:p>
    <w:p w14:paraId="22F2D636" w14:textId="42ED54FA" w:rsidR="000561B4" w:rsidRDefault="00B32325" w:rsidP="000561B4">
      <w:pPr>
        <w:spacing w:line="600" w:lineRule="auto"/>
        <w:ind w:left="1080"/>
        <w:rPr>
          <w:rFonts w:ascii="Arial" w:hAnsi="Arial" w:cs="Arial"/>
          <w:sz w:val="24"/>
          <w:szCs w:val="24"/>
        </w:rPr>
      </w:pPr>
      <w:proofErr w:type="spellStart"/>
      <w:r>
        <w:rPr>
          <w:rFonts w:ascii="Arial" w:hAnsi="Arial" w:cs="Arial"/>
          <w:sz w:val="24"/>
          <w:szCs w:val="24"/>
        </w:rPr>
        <w:t>Netnordic</w:t>
      </w:r>
      <w:proofErr w:type="spellEnd"/>
      <w:r>
        <w:rPr>
          <w:rFonts w:ascii="Arial" w:hAnsi="Arial" w:cs="Arial"/>
          <w:sz w:val="24"/>
          <w:szCs w:val="24"/>
        </w:rPr>
        <w:t xml:space="preserve"> ha</w:t>
      </w:r>
      <w:r w:rsidR="007931E5">
        <w:rPr>
          <w:rFonts w:ascii="Arial" w:hAnsi="Arial" w:cs="Arial"/>
          <w:sz w:val="24"/>
          <w:szCs w:val="24"/>
        </w:rPr>
        <w:t>s</w:t>
      </w:r>
      <w:r>
        <w:rPr>
          <w:rFonts w:ascii="Arial" w:hAnsi="Arial" w:cs="Arial"/>
          <w:sz w:val="24"/>
          <w:szCs w:val="24"/>
        </w:rPr>
        <w:t xml:space="preserve"> currently </w:t>
      </w:r>
      <w:r w:rsidR="007931E5">
        <w:rPr>
          <w:rFonts w:ascii="Arial" w:hAnsi="Arial" w:cs="Arial"/>
          <w:sz w:val="24"/>
          <w:szCs w:val="24"/>
        </w:rPr>
        <w:t>three</w:t>
      </w:r>
      <w:r>
        <w:rPr>
          <w:rFonts w:ascii="Arial" w:hAnsi="Arial" w:cs="Arial"/>
          <w:sz w:val="24"/>
          <w:szCs w:val="24"/>
        </w:rPr>
        <w:t xml:space="preserve"> different internally developed platforms that are used for differe</w:t>
      </w:r>
      <w:r w:rsidR="00462289">
        <w:rPr>
          <w:rFonts w:ascii="Arial" w:hAnsi="Arial" w:cs="Arial"/>
          <w:sz w:val="24"/>
          <w:szCs w:val="24"/>
        </w:rPr>
        <w:t xml:space="preserve">ntiating services towards the market. </w:t>
      </w:r>
    </w:p>
    <w:p w14:paraId="1A5B12F2" w14:textId="25E1D1D0" w:rsidR="003C2502" w:rsidRPr="000561B4" w:rsidRDefault="003C2502" w:rsidP="000561B4">
      <w:pPr>
        <w:spacing w:line="600" w:lineRule="auto"/>
        <w:ind w:left="1080"/>
        <w:rPr>
          <w:rFonts w:ascii="Arial" w:hAnsi="Arial" w:cs="Arial"/>
          <w:sz w:val="24"/>
          <w:szCs w:val="24"/>
        </w:rPr>
      </w:pPr>
      <w:r>
        <w:rPr>
          <w:rFonts w:ascii="Arial" w:hAnsi="Arial" w:cs="Arial"/>
          <w:sz w:val="24"/>
          <w:szCs w:val="24"/>
        </w:rPr>
        <w:t xml:space="preserve">We also form large and fluid ecosystems of partnerships </w:t>
      </w:r>
      <w:proofErr w:type="gramStart"/>
      <w:r>
        <w:rPr>
          <w:rFonts w:ascii="Arial" w:hAnsi="Arial" w:cs="Arial"/>
          <w:sz w:val="24"/>
          <w:szCs w:val="24"/>
        </w:rPr>
        <w:t>in order to</w:t>
      </w:r>
      <w:proofErr w:type="gramEnd"/>
      <w:r>
        <w:rPr>
          <w:rFonts w:ascii="Arial" w:hAnsi="Arial" w:cs="Arial"/>
          <w:sz w:val="24"/>
          <w:szCs w:val="24"/>
        </w:rPr>
        <w:t xml:space="preserve"> offer variations to our projects and services in the market</w:t>
      </w:r>
      <w:r w:rsidR="007931E5">
        <w:rPr>
          <w:rFonts w:ascii="Arial" w:hAnsi="Arial" w:cs="Arial"/>
          <w:sz w:val="24"/>
          <w:szCs w:val="24"/>
        </w:rPr>
        <w:t>,</w:t>
      </w:r>
      <w:r>
        <w:rPr>
          <w:rFonts w:ascii="Arial" w:hAnsi="Arial" w:cs="Arial"/>
          <w:sz w:val="24"/>
          <w:szCs w:val="24"/>
        </w:rPr>
        <w:t xml:space="preserve"> </w:t>
      </w:r>
      <w:r w:rsidR="007546CB">
        <w:rPr>
          <w:rFonts w:ascii="Arial" w:hAnsi="Arial" w:cs="Arial"/>
          <w:sz w:val="24"/>
          <w:szCs w:val="24"/>
        </w:rPr>
        <w:t xml:space="preserve">allowing us unique service wrappings that </w:t>
      </w:r>
      <w:r w:rsidR="00CB2C3F">
        <w:rPr>
          <w:rFonts w:ascii="Arial" w:hAnsi="Arial" w:cs="Arial"/>
          <w:sz w:val="24"/>
          <w:szCs w:val="24"/>
        </w:rPr>
        <w:t>sets us apart from most of the competition.</w:t>
      </w:r>
    </w:p>
    <w:p w14:paraId="690080D0" w14:textId="5454BFBA" w:rsidR="00914267" w:rsidRDefault="00AE015A" w:rsidP="009B5EAB">
      <w:pPr>
        <w:pStyle w:val="Heading3"/>
      </w:pPr>
      <w:bookmarkStart w:id="14" w:name="_Toc59672178"/>
      <w:r w:rsidRPr="00914267">
        <w:t>Market Development</w:t>
      </w:r>
      <w:bookmarkEnd w:id="14"/>
    </w:p>
    <w:p w14:paraId="2B0CF105" w14:textId="3003F477" w:rsidR="00AE015A" w:rsidRDefault="008102DA" w:rsidP="00914267">
      <w:pPr>
        <w:pStyle w:val="ListParagraph"/>
        <w:numPr>
          <w:ilvl w:val="1"/>
          <w:numId w:val="9"/>
        </w:numPr>
        <w:spacing w:line="600" w:lineRule="auto"/>
        <w:rPr>
          <w:rFonts w:ascii="Arial" w:hAnsi="Arial" w:cs="Arial"/>
          <w:sz w:val="24"/>
          <w:szCs w:val="24"/>
        </w:rPr>
      </w:pPr>
      <w:r>
        <w:rPr>
          <w:rFonts w:ascii="Arial" w:hAnsi="Arial" w:cs="Arial"/>
          <w:sz w:val="24"/>
          <w:szCs w:val="24"/>
        </w:rPr>
        <w:t>E</w:t>
      </w:r>
      <w:r w:rsidR="00AE015A" w:rsidRPr="00914267">
        <w:rPr>
          <w:rFonts w:ascii="Arial" w:hAnsi="Arial" w:cs="Arial"/>
          <w:sz w:val="24"/>
          <w:szCs w:val="24"/>
        </w:rPr>
        <w:t>nter</w:t>
      </w:r>
      <w:r>
        <w:rPr>
          <w:rFonts w:ascii="Arial" w:hAnsi="Arial" w:cs="Arial"/>
          <w:sz w:val="24"/>
          <w:szCs w:val="24"/>
        </w:rPr>
        <w:t xml:space="preserve"> </w:t>
      </w:r>
      <w:r w:rsidR="00AE015A" w:rsidRPr="00914267">
        <w:rPr>
          <w:rFonts w:ascii="Arial" w:hAnsi="Arial" w:cs="Arial"/>
          <w:sz w:val="24"/>
          <w:szCs w:val="24"/>
        </w:rPr>
        <w:t>a new market using existing products.</w:t>
      </w:r>
    </w:p>
    <w:p w14:paraId="22C6541F" w14:textId="37B18332" w:rsidR="00916B14" w:rsidRDefault="000232EF" w:rsidP="000232EF">
      <w:pPr>
        <w:spacing w:line="600" w:lineRule="auto"/>
        <w:ind w:left="1080"/>
        <w:rPr>
          <w:rFonts w:ascii="Arial" w:hAnsi="Arial" w:cs="Arial"/>
          <w:sz w:val="24"/>
          <w:szCs w:val="24"/>
        </w:rPr>
      </w:pPr>
      <w:proofErr w:type="spellStart"/>
      <w:r>
        <w:rPr>
          <w:rFonts w:ascii="Arial" w:hAnsi="Arial" w:cs="Arial"/>
          <w:sz w:val="24"/>
          <w:szCs w:val="24"/>
        </w:rPr>
        <w:t>Netnordic</w:t>
      </w:r>
      <w:proofErr w:type="spellEnd"/>
      <w:r>
        <w:rPr>
          <w:rFonts w:ascii="Arial" w:hAnsi="Arial" w:cs="Arial"/>
          <w:sz w:val="24"/>
          <w:szCs w:val="24"/>
        </w:rPr>
        <w:t xml:space="preserve"> ha</w:t>
      </w:r>
      <w:r w:rsidR="007931E5">
        <w:rPr>
          <w:rFonts w:ascii="Arial" w:hAnsi="Arial" w:cs="Arial"/>
          <w:sz w:val="24"/>
          <w:szCs w:val="24"/>
        </w:rPr>
        <w:t>s</w:t>
      </w:r>
      <w:r>
        <w:rPr>
          <w:rFonts w:ascii="Arial" w:hAnsi="Arial" w:cs="Arial"/>
          <w:sz w:val="24"/>
          <w:szCs w:val="24"/>
        </w:rPr>
        <w:t xml:space="preserve"> a strong focus on verticals and have sales resources allocated to eleven defined market verticals today</w:t>
      </w:r>
      <w:r w:rsidR="007931E5">
        <w:rPr>
          <w:rFonts w:ascii="Arial" w:hAnsi="Arial" w:cs="Arial"/>
          <w:sz w:val="24"/>
          <w:szCs w:val="24"/>
        </w:rPr>
        <w:t>,</w:t>
      </w:r>
      <w:r>
        <w:rPr>
          <w:rFonts w:ascii="Arial" w:hAnsi="Arial" w:cs="Arial"/>
          <w:sz w:val="24"/>
          <w:szCs w:val="24"/>
        </w:rPr>
        <w:t xml:space="preserve"> which covers most of the </w:t>
      </w:r>
      <w:proofErr w:type="gramStart"/>
      <w:r>
        <w:rPr>
          <w:rFonts w:ascii="Arial" w:hAnsi="Arial" w:cs="Arial"/>
          <w:sz w:val="24"/>
          <w:szCs w:val="24"/>
        </w:rPr>
        <w:t>high volume</w:t>
      </w:r>
      <w:proofErr w:type="gramEnd"/>
      <w:r>
        <w:rPr>
          <w:rFonts w:ascii="Arial" w:hAnsi="Arial" w:cs="Arial"/>
          <w:sz w:val="24"/>
          <w:szCs w:val="24"/>
        </w:rPr>
        <w:t xml:space="preserve"> </w:t>
      </w:r>
      <w:r w:rsidR="003C13DC">
        <w:rPr>
          <w:rFonts w:ascii="Arial" w:hAnsi="Arial" w:cs="Arial"/>
          <w:sz w:val="24"/>
          <w:szCs w:val="24"/>
        </w:rPr>
        <w:t xml:space="preserve">market potential. </w:t>
      </w:r>
    </w:p>
    <w:p w14:paraId="7E83A08F" w14:textId="1FE8349C" w:rsidR="003C13DC" w:rsidRPr="000232EF" w:rsidRDefault="003C13DC" w:rsidP="000232EF">
      <w:pPr>
        <w:spacing w:line="600" w:lineRule="auto"/>
        <w:ind w:left="1080"/>
        <w:rPr>
          <w:rFonts w:ascii="Arial" w:hAnsi="Arial" w:cs="Arial"/>
          <w:sz w:val="24"/>
          <w:szCs w:val="24"/>
        </w:rPr>
      </w:pPr>
      <w:r>
        <w:rPr>
          <w:rFonts w:ascii="Arial" w:hAnsi="Arial" w:cs="Arial"/>
          <w:sz w:val="24"/>
          <w:szCs w:val="24"/>
        </w:rPr>
        <w:t xml:space="preserve">We are leveraging our growing size across the countries </w:t>
      </w:r>
      <w:r w:rsidR="00145601">
        <w:rPr>
          <w:rFonts w:ascii="Arial" w:hAnsi="Arial" w:cs="Arial"/>
          <w:sz w:val="24"/>
          <w:szCs w:val="24"/>
        </w:rPr>
        <w:t xml:space="preserve">and have in our strategy to ensure that there </w:t>
      </w:r>
      <w:r w:rsidR="007931E5">
        <w:rPr>
          <w:rFonts w:ascii="Arial" w:hAnsi="Arial" w:cs="Arial"/>
          <w:sz w:val="24"/>
          <w:szCs w:val="24"/>
        </w:rPr>
        <w:t>is</w:t>
      </w:r>
      <w:r w:rsidR="00145601">
        <w:rPr>
          <w:rFonts w:ascii="Arial" w:hAnsi="Arial" w:cs="Arial"/>
          <w:sz w:val="24"/>
          <w:szCs w:val="24"/>
        </w:rPr>
        <w:t xml:space="preserve"> more parity on our offerings across the </w:t>
      </w:r>
      <w:r w:rsidR="006876EA">
        <w:rPr>
          <w:rFonts w:ascii="Arial" w:hAnsi="Arial" w:cs="Arial"/>
          <w:sz w:val="24"/>
          <w:szCs w:val="24"/>
        </w:rPr>
        <w:t xml:space="preserve">Nordic </w:t>
      </w:r>
      <w:r w:rsidR="00145601">
        <w:rPr>
          <w:rFonts w:ascii="Arial" w:hAnsi="Arial" w:cs="Arial"/>
          <w:sz w:val="24"/>
          <w:szCs w:val="24"/>
        </w:rPr>
        <w:t>countries</w:t>
      </w:r>
      <w:r w:rsidR="006876EA">
        <w:rPr>
          <w:rFonts w:ascii="Arial" w:hAnsi="Arial" w:cs="Arial"/>
          <w:sz w:val="24"/>
          <w:szCs w:val="24"/>
        </w:rPr>
        <w:t>. The ongoing strateg</w:t>
      </w:r>
      <w:r w:rsidR="007931E5">
        <w:rPr>
          <w:rFonts w:ascii="Arial" w:hAnsi="Arial" w:cs="Arial"/>
          <w:sz w:val="24"/>
          <w:szCs w:val="24"/>
        </w:rPr>
        <w:t>ic</w:t>
      </w:r>
      <w:r w:rsidR="006876EA">
        <w:rPr>
          <w:rFonts w:ascii="Arial" w:hAnsi="Arial" w:cs="Arial"/>
          <w:sz w:val="24"/>
          <w:szCs w:val="24"/>
        </w:rPr>
        <w:t xml:space="preserve"> plan towards 2024 </w:t>
      </w:r>
      <w:r w:rsidR="00353149">
        <w:rPr>
          <w:rFonts w:ascii="Arial" w:hAnsi="Arial" w:cs="Arial"/>
          <w:sz w:val="24"/>
          <w:szCs w:val="24"/>
        </w:rPr>
        <w:t>includes a focus to grow our security and data</w:t>
      </w:r>
      <w:r w:rsidR="007931E5">
        <w:rPr>
          <w:rFonts w:ascii="Arial" w:hAnsi="Arial" w:cs="Arial"/>
          <w:sz w:val="24"/>
          <w:szCs w:val="24"/>
        </w:rPr>
        <w:t xml:space="preserve"> </w:t>
      </w:r>
      <w:proofErr w:type="spellStart"/>
      <w:r w:rsidR="00353149">
        <w:rPr>
          <w:rFonts w:ascii="Arial" w:hAnsi="Arial" w:cs="Arial"/>
          <w:sz w:val="24"/>
          <w:szCs w:val="24"/>
        </w:rPr>
        <w:t>cent</w:t>
      </w:r>
      <w:r w:rsidR="007931E5">
        <w:rPr>
          <w:rFonts w:ascii="Arial" w:hAnsi="Arial" w:cs="Arial"/>
          <w:sz w:val="24"/>
          <w:szCs w:val="24"/>
        </w:rPr>
        <w:t>re</w:t>
      </w:r>
      <w:proofErr w:type="spellEnd"/>
      <w:r w:rsidR="00353149">
        <w:rPr>
          <w:rFonts w:ascii="Arial" w:hAnsi="Arial" w:cs="Arial"/>
          <w:sz w:val="24"/>
          <w:szCs w:val="24"/>
        </w:rPr>
        <w:t xml:space="preserve"> business</w:t>
      </w:r>
      <w:r w:rsidR="007931E5">
        <w:rPr>
          <w:rFonts w:ascii="Arial" w:hAnsi="Arial" w:cs="Arial"/>
          <w:sz w:val="24"/>
          <w:szCs w:val="24"/>
        </w:rPr>
        <w:t>,</w:t>
      </w:r>
      <w:r w:rsidR="00353149">
        <w:rPr>
          <w:rFonts w:ascii="Arial" w:hAnsi="Arial" w:cs="Arial"/>
          <w:sz w:val="24"/>
          <w:szCs w:val="24"/>
        </w:rPr>
        <w:t xml:space="preserve"> </w:t>
      </w:r>
      <w:r w:rsidR="00385A65">
        <w:rPr>
          <w:rFonts w:ascii="Arial" w:hAnsi="Arial" w:cs="Arial"/>
          <w:sz w:val="24"/>
          <w:szCs w:val="24"/>
        </w:rPr>
        <w:t xml:space="preserve">so with </w:t>
      </w:r>
      <w:r w:rsidR="007931E5">
        <w:rPr>
          <w:rFonts w:ascii="Arial" w:hAnsi="Arial" w:cs="Arial"/>
          <w:sz w:val="24"/>
          <w:szCs w:val="24"/>
        </w:rPr>
        <w:t xml:space="preserve">the </w:t>
      </w:r>
      <w:r w:rsidR="00385A65">
        <w:rPr>
          <w:rFonts w:ascii="Arial" w:hAnsi="Arial" w:cs="Arial"/>
          <w:sz w:val="24"/>
          <w:szCs w:val="24"/>
        </w:rPr>
        <w:t xml:space="preserve">goal that revenue and margins will </w:t>
      </w:r>
      <w:r w:rsidR="00A67464">
        <w:rPr>
          <w:rFonts w:ascii="Arial" w:hAnsi="Arial" w:cs="Arial"/>
          <w:sz w:val="24"/>
          <w:szCs w:val="24"/>
        </w:rPr>
        <w:t xml:space="preserve">reflect those of integrated communication and networking pillars. There is also a need to include cloud </w:t>
      </w:r>
      <w:r w:rsidR="001C6577">
        <w:rPr>
          <w:rFonts w:ascii="Arial" w:hAnsi="Arial" w:cs="Arial"/>
          <w:sz w:val="24"/>
          <w:szCs w:val="24"/>
        </w:rPr>
        <w:t xml:space="preserve">technology pillar focus in the strategy as </w:t>
      </w:r>
      <w:proofErr w:type="gramStart"/>
      <w:r w:rsidR="001C6577">
        <w:rPr>
          <w:rFonts w:ascii="Arial" w:hAnsi="Arial" w:cs="Arial"/>
          <w:sz w:val="24"/>
          <w:szCs w:val="24"/>
        </w:rPr>
        <w:t>all of</w:t>
      </w:r>
      <w:proofErr w:type="gramEnd"/>
      <w:r w:rsidR="001C6577">
        <w:rPr>
          <w:rFonts w:ascii="Arial" w:hAnsi="Arial" w:cs="Arial"/>
          <w:sz w:val="24"/>
          <w:szCs w:val="24"/>
        </w:rPr>
        <w:t xml:space="preserve"> our customers are on a cloud journey, and if we do not adapt </w:t>
      </w:r>
      <w:r w:rsidR="007931E5">
        <w:rPr>
          <w:rFonts w:ascii="Arial" w:hAnsi="Arial" w:cs="Arial"/>
          <w:sz w:val="24"/>
          <w:szCs w:val="24"/>
        </w:rPr>
        <w:t xml:space="preserve">a </w:t>
      </w:r>
      <w:r w:rsidR="001C6577">
        <w:rPr>
          <w:rFonts w:ascii="Arial" w:hAnsi="Arial" w:cs="Arial"/>
          <w:sz w:val="24"/>
          <w:szCs w:val="24"/>
        </w:rPr>
        <w:t>go</w:t>
      </w:r>
      <w:r w:rsidR="007931E5">
        <w:rPr>
          <w:rFonts w:ascii="Arial" w:hAnsi="Arial" w:cs="Arial"/>
          <w:sz w:val="24"/>
          <w:szCs w:val="24"/>
        </w:rPr>
        <w:t xml:space="preserve"> </w:t>
      </w:r>
      <w:r w:rsidR="001C6577">
        <w:rPr>
          <w:rFonts w:ascii="Arial" w:hAnsi="Arial" w:cs="Arial"/>
          <w:sz w:val="24"/>
          <w:szCs w:val="24"/>
        </w:rPr>
        <w:t xml:space="preserve">to </w:t>
      </w:r>
      <w:r w:rsidR="001C6577">
        <w:rPr>
          <w:rFonts w:ascii="Arial" w:hAnsi="Arial" w:cs="Arial"/>
          <w:sz w:val="24"/>
          <w:szCs w:val="24"/>
        </w:rPr>
        <w:lastRenderedPageBreak/>
        <w:t>market plan and a strategy around this pillar</w:t>
      </w:r>
      <w:r w:rsidR="007931E5">
        <w:rPr>
          <w:rFonts w:ascii="Arial" w:hAnsi="Arial" w:cs="Arial"/>
          <w:sz w:val="24"/>
          <w:szCs w:val="24"/>
        </w:rPr>
        <w:t>,</w:t>
      </w:r>
      <w:r w:rsidR="00084AE0">
        <w:rPr>
          <w:rFonts w:ascii="Arial" w:hAnsi="Arial" w:cs="Arial"/>
          <w:sz w:val="24"/>
          <w:szCs w:val="24"/>
        </w:rPr>
        <w:t xml:space="preserve"> it will pose a </w:t>
      </w:r>
      <w:r w:rsidR="007931E5">
        <w:rPr>
          <w:rFonts w:ascii="Arial" w:hAnsi="Arial" w:cs="Arial"/>
          <w:sz w:val="24"/>
          <w:szCs w:val="24"/>
        </w:rPr>
        <w:t>considerabl</w:t>
      </w:r>
      <w:r w:rsidR="00084AE0">
        <w:rPr>
          <w:rFonts w:ascii="Arial" w:hAnsi="Arial" w:cs="Arial"/>
          <w:sz w:val="24"/>
          <w:szCs w:val="24"/>
        </w:rPr>
        <w:t xml:space="preserve">e risk to us as customers might not conceive us to the right partner for them in the future. </w:t>
      </w:r>
    </w:p>
    <w:p w14:paraId="74B9D302" w14:textId="2A657585" w:rsidR="00914267" w:rsidRDefault="00AE015A" w:rsidP="009B5EAB">
      <w:pPr>
        <w:pStyle w:val="Heading3"/>
      </w:pPr>
      <w:bookmarkStart w:id="15" w:name="_Toc59672179"/>
      <w:r w:rsidRPr="00914267">
        <w:t>Diversification</w:t>
      </w:r>
      <w:bookmarkEnd w:id="15"/>
    </w:p>
    <w:p w14:paraId="2A872502" w14:textId="5AEC0E31" w:rsidR="00AE015A" w:rsidRDefault="008102DA" w:rsidP="00914267">
      <w:pPr>
        <w:pStyle w:val="ListParagraph"/>
        <w:numPr>
          <w:ilvl w:val="1"/>
          <w:numId w:val="9"/>
        </w:numPr>
        <w:spacing w:line="600" w:lineRule="auto"/>
        <w:rPr>
          <w:rFonts w:ascii="Arial" w:hAnsi="Arial" w:cs="Arial"/>
          <w:sz w:val="24"/>
          <w:szCs w:val="24"/>
        </w:rPr>
      </w:pPr>
      <w:r>
        <w:rPr>
          <w:rFonts w:ascii="Arial" w:hAnsi="Arial" w:cs="Arial"/>
          <w:sz w:val="24"/>
          <w:szCs w:val="24"/>
        </w:rPr>
        <w:t xml:space="preserve">Enter </w:t>
      </w:r>
      <w:r w:rsidR="00AE015A" w:rsidRPr="00914267">
        <w:rPr>
          <w:rFonts w:ascii="Arial" w:hAnsi="Arial" w:cs="Arial"/>
          <w:sz w:val="24"/>
          <w:szCs w:val="24"/>
        </w:rPr>
        <w:t>a new market with the introduction of new products.</w:t>
      </w:r>
    </w:p>
    <w:p w14:paraId="2CE94279" w14:textId="1B6189E4" w:rsidR="00FD0076" w:rsidRDefault="00FD0076" w:rsidP="00FD0076">
      <w:pPr>
        <w:spacing w:line="600" w:lineRule="auto"/>
        <w:ind w:left="1080"/>
        <w:rPr>
          <w:rFonts w:ascii="Arial" w:hAnsi="Arial" w:cs="Arial"/>
          <w:sz w:val="24"/>
          <w:szCs w:val="24"/>
        </w:rPr>
      </w:pPr>
      <w:r>
        <w:rPr>
          <w:rFonts w:ascii="Arial" w:hAnsi="Arial" w:cs="Arial"/>
          <w:sz w:val="24"/>
          <w:szCs w:val="24"/>
        </w:rPr>
        <w:t xml:space="preserve">We have a very large portfolio of vendors, </w:t>
      </w:r>
      <w:r w:rsidR="00FF239B">
        <w:rPr>
          <w:rFonts w:ascii="Arial" w:hAnsi="Arial" w:cs="Arial"/>
          <w:sz w:val="24"/>
          <w:szCs w:val="24"/>
        </w:rPr>
        <w:t xml:space="preserve">technologies, </w:t>
      </w:r>
      <w:proofErr w:type="gramStart"/>
      <w:r w:rsidR="00FF239B">
        <w:rPr>
          <w:rFonts w:ascii="Arial" w:hAnsi="Arial" w:cs="Arial"/>
          <w:sz w:val="24"/>
          <w:szCs w:val="24"/>
        </w:rPr>
        <w:t>solutions</w:t>
      </w:r>
      <w:proofErr w:type="gramEnd"/>
      <w:r w:rsidR="00FF239B">
        <w:rPr>
          <w:rFonts w:ascii="Arial" w:hAnsi="Arial" w:cs="Arial"/>
          <w:sz w:val="24"/>
          <w:szCs w:val="24"/>
        </w:rPr>
        <w:t xml:space="preserve"> and services. As such</w:t>
      </w:r>
      <w:r w:rsidR="007931E5">
        <w:rPr>
          <w:rFonts w:ascii="Arial" w:hAnsi="Arial" w:cs="Arial"/>
          <w:sz w:val="24"/>
          <w:szCs w:val="24"/>
        </w:rPr>
        <w:t>,</w:t>
      </w:r>
      <w:r w:rsidR="00FF239B">
        <w:rPr>
          <w:rFonts w:ascii="Arial" w:hAnsi="Arial" w:cs="Arial"/>
          <w:sz w:val="24"/>
          <w:szCs w:val="24"/>
        </w:rPr>
        <w:t xml:space="preserve"> we always need to </w:t>
      </w:r>
      <w:r w:rsidR="00795231">
        <w:rPr>
          <w:rFonts w:ascii="Arial" w:hAnsi="Arial" w:cs="Arial"/>
          <w:sz w:val="24"/>
          <w:szCs w:val="24"/>
        </w:rPr>
        <w:t xml:space="preserve">look for ways to differentiate and diversify. </w:t>
      </w:r>
      <w:r w:rsidR="001236E2">
        <w:rPr>
          <w:rFonts w:ascii="Arial" w:hAnsi="Arial" w:cs="Arial"/>
          <w:sz w:val="24"/>
          <w:szCs w:val="24"/>
        </w:rPr>
        <w:t xml:space="preserve">The technology pillar owners run councils trying to </w:t>
      </w:r>
      <w:proofErr w:type="spellStart"/>
      <w:r w:rsidR="001236E2">
        <w:rPr>
          <w:rFonts w:ascii="Arial" w:hAnsi="Arial" w:cs="Arial"/>
          <w:sz w:val="24"/>
          <w:szCs w:val="24"/>
        </w:rPr>
        <w:t>capitali</w:t>
      </w:r>
      <w:r w:rsidR="00634F64">
        <w:rPr>
          <w:rFonts w:ascii="Arial" w:hAnsi="Arial" w:cs="Arial"/>
          <w:sz w:val="24"/>
          <w:szCs w:val="24"/>
        </w:rPr>
        <w:t>s</w:t>
      </w:r>
      <w:r w:rsidR="001236E2">
        <w:rPr>
          <w:rFonts w:ascii="Arial" w:hAnsi="Arial" w:cs="Arial"/>
          <w:sz w:val="24"/>
          <w:szCs w:val="24"/>
        </w:rPr>
        <w:t>e</w:t>
      </w:r>
      <w:proofErr w:type="spellEnd"/>
      <w:r w:rsidR="001236E2">
        <w:rPr>
          <w:rFonts w:ascii="Arial" w:hAnsi="Arial" w:cs="Arial"/>
          <w:sz w:val="24"/>
          <w:szCs w:val="24"/>
        </w:rPr>
        <w:t xml:space="preserve"> on </w:t>
      </w:r>
      <w:r w:rsidR="006D70E1">
        <w:rPr>
          <w:rFonts w:ascii="Arial" w:hAnsi="Arial" w:cs="Arial"/>
          <w:sz w:val="24"/>
          <w:szCs w:val="24"/>
        </w:rPr>
        <w:t>established efforts</w:t>
      </w:r>
      <w:r w:rsidR="007931E5">
        <w:rPr>
          <w:rFonts w:ascii="Arial" w:hAnsi="Arial" w:cs="Arial"/>
          <w:sz w:val="24"/>
          <w:szCs w:val="24"/>
        </w:rPr>
        <w:t>,</w:t>
      </w:r>
      <w:r w:rsidR="006D70E1">
        <w:rPr>
          <w:rFonts w:ascii="Arial" w:hAnsi="Arial" w:cs="Arial"/>
          <w:sz w:val="24"/>
          <w:szCs w:val="24"/>
        </w:rPr>
        <w:t xml:space="preserve"> so a strengthening synergy is sought between the established </w:t>
      </w:r>
      <w:r w:rsidR="000455EA">
        <w:rPr>
          <w:rFonts w:ascii="Arial" w:hAnsi="Arial" w:cs="Arial"/>
          <w:sz w:val="24"/>
          <w:szCs w:val="24"/>
        </w:rPr>
        <w:t xml:space="preserve">and new offerings. </w:t>
      </w:r>
    </w:p>
    <w:p w14:paraId="5E48588C" w14:textId="3FF01D4B" w:rsidR="00ED299A" w:rsidRDefault="00ED299A" w:rsidP="00FD0076">
      <w:pPr>
        <w:spacing w:line="600" w:lineRule="auto"/>
        <w:ind w:left="1080"/>
        <w:rPr>
          <w:rFonts w:ascii="Arial" w:hAnsi="Arial" w:cs="Arial"/>
          <w:sz w:val="24"/>
          <w:szCs w:val="24"/>
        </w:rPr>
      </w:pPr>
    </w:p>
    <w:p w14:paraId="79A09179" w14:textId="77A47C46" w:rsidR="00ED299A" w:rsidRDefault="00ED299A" w:rsidP="009B5EAB">
      <w:pPr>
        <w:pStyle w:val="Heading2"/>
      </w:pPr>
      <w:bookmarkStart w:id="16" w:name="_Toc59672180"/>
      <w:r>
        <w:t>Porter</w:t>
      </w:r>
      <w:bookmarkEnd w:id="16"/>
    </w:p>
    <w:p w14:paraId="7C407D0A" w14:textId="5109F353" w:rsidR="00750E57" w:rsidRDefault="00750E57" w:rsidP="00750E57"/>
    <w:p w14:paraId="35DD2E43" w14:textId="013BD5B1" w:rsidR="0097061A" w:rsidRDefault="006B374A" w:rsidP="00467926">
      <w:pPr>
        <w:spacing w:line="600" w:lineRule="auto"/>
        <w:ind w:left="1080"/>
        <w:rPr>
          <w:rFonts w:ascii="Arial" w:hAnsi="Arial" w:cs="Arial"/>
          <w:color w:val="000000"/>
          <w:sz w:val="24"/>
          <w:szCs w:val="24"/>
        </w:rPr>
      </w:pPr>
      <w:r>
        <w:rPr>
          <w:rFonts w:ascii="Arial" w:hAnsi="Arial" w:cs="Arial"/>
          <w:sz w:val="24"/>
          <w:szCs w:val="24"/>
        </w:rPr>
        <w:t xml:space="preserve">Porter’s model is often a corner stone if </w:t>
      </w:r>
      <w:r w:rsidR="00A255ED">
        <w:rPr>
          <w:rFonts w:ascii="Arial" w:hAnsi="Arial" w:cs="Arial"/>
          <w:sz w:val="24"/>
          <w:szCs w:val="24"/>
        </w:rPr>
        <w:t>strategic analysis</w:t>
      </w:r>
      <w:r w:rsidR="0048001B">
        <w:rPr>
          <w:rFonts w:ascii="Arial" w:hAnsi="Arial" w:cs="Arial"/>
          <w:sz w:val="24"/>
          <w:szCs w:val="24"/>
        </w:rPr>
        <w:t xml:space="preserve">, though some claim it </w:t>
      </w:r>
      <w:r w:rsidR="000D45CB">
        <w:rPr>
          <w:rFonts w:ascii="Arial" w:hAnsi="Arial" w:cs="Arial"/>
          <w:sz w:val="24"/>
          <w:szCs w:val="24"/>
        </w:rPr>
        <w:t xml:space="preserve">is being challenged by the differences that </w:t>
      </w:r>
      <w:proofErr w:type="gramStart"/>
      <w:r w:rsidR="000D45CB">
        <w:rPr>
          <w:rFonts w:ascii="Arial" w:hAnsi="Arial" w:cs="Arial"/>
          <w:sz w:val="24"/>
          <w:szCs w:val="24"/>
        </w:rPr>
        <w:t>businesses face today</w:t>
      </w:r>
      <w:proofErr w:type="gramEnd"/>
      <w:r w:rsidR="000D45CB">
        <w:rPr>
          <w:rFonts w:ascii="Arial" w:hAnsi="Arial" w:cs="Arial"/>
          <w:sz w:val="24"/>
          <w:szCs w:val="24"/>
        </w:rPr>
        <w:t xml:space="preserve"> vs when the framework originated </w:t>
      </w:r>
      <w:sdt>
        <w:sdtPr>
          <w:rPr>
            <w:rFonts w:ascii="Arial" w:hAnsi="Arial" w:cs="Arial"/>
            <w:color w:val="000000"/>
            <w:sz w:val="24"/>
            <w:szCs w:val="24"/>
          </w:rPr>
          <w:tag w:val="MENDELEY_CITATION_cef744c8-c4ec-4275-b880-6a9f14c0f48d"/>
          <w:id w:val="-1610268614"/>
          <w:placeholder>
            <w:docPart w:val="DefaultPlaceholder_-1854013440"/>
          </w:placeholder>
        </w:sdtPr>
        <w:sdtContent>
          <w:r w:rsidR="006927E4" w:rsidRPr="006927E4">
            <w:rPr>
              <w:rFonts w:ascii="Arial" w:hAnsi="Arial" w:cs="Arial"/>
              <w:color w:val="000000"/>
              <w:sz w:val="24"/>
              <w:szCs w:val="24"/>
            </w:rPr>
            <w:t>(Merchant, 2012)</w:t>
          </w:r>
        </w:sdtContent>
      </w:sdt>
      <w:r w:rsidR="0097061A">
        <w:rPr>
          <w:rFonts w:ascii="Arial" w:hAnsi="Arial" w:cs="Arial"/>
          <w:color w:val="000000"/>
          <w:sz w:val="24"/>
          <w:szCs w:val="24"/>
        </w:rPr>
        <w:t xml:space="preserve"> </w:t>
      </w:r>
    </w:p>
    <w:p w14:paraId="3D29C76C" w14:textId="3340E7B4" w:rsidR="0097061A" w:rsidRDefault="006A5051" w:rsidP="006A5051">
      <w:pPr>
        <w:spacing w:line="600" w:lineRule="auto"/>
        <w:ind w:left="1080"/>
        <w:rPr>
          <w:rFonts w:ascii="Arial" w:hAnsi="Arial" w:cs="Arial"/>
          <w:color w:val="000000"/>
          <w:sz w:val="24"/>
          <w:szCs w:val="24"/>
        </w:rPr>
      </w:pPr>
      <w:r w:rsidRPr="006A5051">
        <w:rPr>
          <w:rFonts w:ascii="Arial" w:hAnsi="Arial" w:cs="Arial"/>
          <w:color w:val="000000"/>
          <w:sz w:val="24"/>
          <w:szCs w:val="24"/>
        </w:rPr>
        <w:t>In 1980, Michael Porter published Competitive Strategy,</w:t>
      </w:r>
      <w:sdt>
        <w:sdtPr>
          <w:rPr>
            <w:rFonts w:ascii="Arial" w:hAnsi="Arial" w:cs="Arial"/>
            <w:color w:val="000000"/>
            <w:sz w:val="24"/>
            <w:szCs w:val="24"/>
          </w:rPr>
          <w:tag w:val="MENDELEY_CITATION_15ad6455-7a7b-4867-abcc-eb4655fc1403"/>
          <w:id w:val="1164047010"/>
          <w:placeholder>
            <w:docPart w:val="DefaultPlaceholder_-1854013440"/>
          </w:placeholder>
        </w:sdtPr>
        <w:sdtContent>
          <w:r w:rsidR="006927E4" w:rsidRPr="006927E4">
            <w:rPr>
              <w:rFonts w:ascii="Arial" w:hAnsi="Arial" w:cs="Arial"/>
              <w:color w:val="000000"/>
              <w:sz w:val="24"/>
              <w:szCs w:val="24"/>
            </w:rPr>
            <w:t>(Dobbs, 2014)</w:t>
          </w:r>
        </w:sdtContent>
      </w:sdt>
      <w:r w:rsidRPr="006A5051">
        <w:rPr>
          <w:rFonts w:ascii="Arial" w:hAnsi="Arial" w:cs="Arial"/>
          <w:color w:val="000000"/>
          <w:sz w:val="24"/>
          <w:szCs w:val="24"/>
        </w:rPr>
        <w:t xml:space="preserve"> a work that shaped the</w:t>
      </w:r>
      <w:r w:rsidR="002B6C86">
        <w:rPr>
          <w:rFonts w:ascii="Arial" w:hAnsi="Arial" w:cs="Arial"/>
          <w:color w:val="000000"/>
          <w:sz w:val="24"/>
          <w:szCs w:val="24"/>
        </w:rPr>
        <w:t xml:space="preserve"> </w:t>
      </w:r>
      <w:r w:rsidRPr="006A5051">
        <w:rPr>
          <w:rFonts w:ascii="Arial" w:hAnsi="Arial" w:cs="Arial"/>
          <w:color w:val="000000"/>
          <w:sz w:val="24"/>
          <w:szCs w:val="24"/>
        </w:rPr>
        <w:t xml:space="preserve">thinking of a generation of academics and managers (Crowther, 2008; </w:t>
      </w:r>
      <w:proofErr w:type="spellStart"/>
      <w:r w:rsidRPr="006A5051">
        <w:rPr>
          <w:rFonts w:ascii="Arial" w:hAnsi="Arial" w:cs="Arial"/>
          <w:color w:val="000000"/>
          <w:sz w:val="24"/>
          <w:szCs w:val="24"/>
        </w:rPr>
        <w:t>Magretta</w:t>
      </w:r>
      <w:proofErr w:type="spellEnd"/>
      <w:r w:rsidRPr="006A5051">
        <w:rPr>
          <w:rFonts w:ascii="Arial" w:hAnsi="Arial" w:cs="Arial"/>
          <w:color w:val="000000"/>
          <w:sz w:val="24"/>
          <w:szCs w:val="24"/>
        </w:rPr>
        <w:t>, 2012). Porter’s description of</w:t>
      </w:r>
      <w:r w:rsidR="002B6C86">
        <w:rPr>
          <w:rFonts w:ascii="Arial" w:hAnsi="Arial" w:cs="Arial"/>
          <w:color w:val="000000"/>
          <w:sz w:val="24"/>
          <w:szCs w:val="24"/>
        </w:rPr>
        <w:t xml:space="preserve"> </w:t>
      </w:r>
      <w:r w:rsidRPr="006A5051">
        <w:rPr>
          <w:rFonts w:ascii="Arial" w:hAnsi="Arial" w:cs="Arial"/>
          <w:color w:val="000000"/>
          <w:sz w:val="24"/>
          <w:szCs w:val="24"/>
        </w:rPr>
        <w:t xml:space="preserve">“five forces” that </w:t>
      </w:r>
      <w:r w:rsidRPr="006A5051">
        <w:rPr>
          <w:rFonts w:ascii="Arial" w:hAnsi="Arial" w:cs="Arial"/>
          <w:color w:val="000000"/>
          <w:sz w:val="24"/>
          <w:szCs w:val="24"/>
        </w:rPr>
        <w:lastRenderedPageBreak/>
        <w:t>shape the structure of all industries and in large part establish the</w:t>
      </w:r>
      <w:r w:rsidR="002B6C86">
        <w:rPr>
          <w:rFonts w:ascii="Arial" w:hAnsi="Arial" w:cs="Arial"/>
          <w:color w:val="000000"/>
          <w:sz w:val="24"/>
          <w:szCs w:val="24"/>
        </w:rPr>
        <w:t xml:space="preserve"> </w:t>
      </w:r>
      <w:r w:rsidRPr="006A5051">
        <w:rPr>
          <w:rFonts w:ascii="Arial" w:hAnsi="Arial" w:cs="Arial"/>
          <w:color w:val="000000"/>
          <w:sz w:val="24"/>
          <w:szCs w:val="24"/>
        </w:rPr>
        <w:t>rules of competition and the root causes of profitability within an industry (Porter,</w:t>
      </w:r>
      <w:r w:rsidR="002B6C86">
        <w:rPr>
          <w:rFonts w:ascii="Arial" w:hAnsi="Arial" w:cs="Arial"/>
          <w:color w:val="000000"/>
          <w:sz w:val="24"/>
          <w:szCs w:val="24"/>
        </w:rPr>
        <w:t xml:space="preserve"> </w:t>
      </w:r>
      <w:r w:rsidRPr="006A5051">
        <w:rPr>
          <w:rFonts w:ascii="Arial" w:hAnsi="Arial" w:cs="Arial"/>
          <w:color w:val="000000"/>
          <w:sz w:val="24"/>
          <w:szCs w:val="24"/>
        </w:rPr>
        <w:t>2008</w:t>
      </w:r>
      <w:r w:rsidR="002B6C86">
        <w:rPr>
          <w:rFonts w:ascii="Arial" w:hAnsi="Arial" w:cs="Arial"/>
          <w:color w:val="000000"/>
          <w:sz w:val="24"/>
          <w:szCs w:val="24"/>
        </w:rPr>
        <w:t>)</w:t>
      </w:r>
    </w:p>
    <w:p w14:paraId="26D5B955" w14:textId="40583FD4" w:rsidR="00467926" w:rsidRDefault="00467926" w:rsidP="00467926">
      <w:pPr>
        <w:spacing w:line="600" w:lineRule="auto"/>
        <w:ind w:left="1080"/>
        <w:rPr>
          <w:rFonts w:ascii="Arial" w:hAnsi="Arial" w:cs="Arial"/>
          <w:sz w:val="24"/>
          <w:szCs w:val="24"/>
        </w:rPr>
      </w:pPr>
      <w:r>
        <w:rPr>
          <w:rFonts w:ascii="Arial" w:hAnsi="Arial" w:cs="Arial"/>
          <w:sz w:val="24"/>
          <w:szCs w:val="24"/>
        </w:rPr>
        <w:t xml:space="preserve">Looking at </w:t>
      </w:r>
      <w:r w:rsidR="007931E5">
        <w:rPr>
          <w:rFonts w:ascii="Arial" w:hAnsi="Arial" w:cs="Arial"/>
          <w:sz w:val="24"/>
          <w:szCs w:val="24"/>
        </w:rPr>
        <w:t xml:space="preserve">the </w:t>
      </w:r>
      <w:r>
        <w:rPr>
          <w:rFonts w:ascii="Arial" w:hAnsi="Arial" w:cs="Arial"/>
          <w:sz w:val="24"/>
          <w:szCs w:val="24"/>
        </w:rPr>
        <w:t>situation through Porter</w:t>
      </w:r>
      <w:r w:rsidR="00D67C30">
        <w:rPr>
          <w:rFonts w:ascii="Arial" w:hAnsi="Arial" w:cs="Arial"/>
          <w:sz w:val="24"/>
          <w:szCs w:val="24"/>
        </w:rPr>
        <w:t>’</w:t>
      </w:r>
      <w:r>
        <w:rPr>
          <w:rFonts w:ascii="Arial" w:hAnsi="Arial" w:cs="Arial"/>
          <w:sz w:val="24"/>
          <w:szCs w:val="24"/>
        </w:rPr>
        <w:t>s model of 5 forces</w:t>
      </w:r>
      <w:r w:rsidR="00E67A80">
        <w:rPr>
          <w:rFonts w:ascii="Arial" w:hAnsi="Arial" w:cs="Arial"/>
          <w:sz w:val="24"/>
          <w:szCs w:val="24"/>
        </w:rPr>
        <w:t xml:space="preserve"> which includes the follow</w:t>
      </w:r>
      <w:r w:rsidR="007931E5">
        <w:rPr>
          <w:rFonts w:ascii="Arial" w:hAnsi="Arial" w:cs="Arial"/>
          <w:sz w:val="24"/>
          <w:szCs w:val="24"/>
        </w:rPr>
        <w:t>ing</w:t>
      </w:r>
      <w:r w:rsidR="00E67A80">
        <w:rPr>
          <w:rFonts w:ascii="Arial" w:hAnsi="Arial" w:cs="Arial"/>
          <w:sz w:val="24"/>
          <w:szCs w:val="24"/>
        </w:rPr>
        <w:t xml:space="preserve"> elements:</w:t>
      </w:r>
    </w:p>
    <w:p w14:paraId="67B2C401" w14:textId="00D77402" w:rsidR="00E67A80" w:rsidRPr="00583177" w:rsidRDefault="00583177" w:rsidP="00583177">
      <w:pPr>
        <w:pStyle w:val="ListParagraph"/>
        <w:numPr>
          <w:ilvl w:val="0"/>
          <w:numId w:val="12"/>
        </w:numPr>
        <w:spacing w:line="600" w:lineRule="auto"/>
        <w:rPr>
          <w:rFonts w:ascii="Arial" w:hAnsi="Arial" w:cs="Arial"/>
          <w:sz w:val="24"/>
          <w:szCs w:val="24"/>
        </w:rPr>
      </w:pPr>
      <w:r w:rsidRPr="00583177">
        <w:rPr>
          <w:rFonts w:ascii="Arial" w:hAnsi="Arial" w:cs="Arial"/>
          <w:sz w:val="24"/>
          <w:szCs w:val="24"/>
        </w:rPr>
        <w:t>Threat of new entrants</w:t>
      </w:r>
    </w:p>
    <w:p w14:paraId="648A33C9" w14:textId="2EF4987B" w:rsidR="00583177" w:rsidRPr="00583177" w:rsidRDefault="00583177" w:rsidP="00583177">
      <w:pPr>
        <w:pStyle w:val="ListParagraph"/>
        <w:numPr>
          <w:ilvl w:val="0"/>
          <w:numId w:val="12"/>
        </w:numPr>
        <w:spacing w:line="600" w:lineRule="auto"/>
        <w:rPr>
          <w:rFonts w:ascii="Arial" w:hAnsi="Arial" w:cs="Arial"/>
          <w:sz w:val="24"/>
          <w:szCs w:val="24"/>
        </w:rPr>
      </w:pPr>
      <w:r w:rsidRPr="00583177">
        <w:rPr>
          <w:rFonts w:ascii="Arial" w:hAnsi="Arial" w:cs="Arial"/>
          <w:sz w:val="24"/>
          <w:szCs w:val="24"/>
        </w:rPr>
        <w:t>Power of buyers</w:t>
      </w:r>
    </w:p>
    <w:p w14:paraId="788A6073" w14:textId="319E2E29" w:rsidR="00583177" w:rsidRPr="00583177" w:rsidRDefault="00583177" w:rsidP="00583177">
      <w:pPr>
        <w:pStyle w:val="ListParagraph"/>
        <w:numPr>
          <w:ilvl w:val="0"/>
          <w:numId w:val="12"/>
        </w:numPr>
        <w:spacing w:line="600" w:lineRule="auto"/>
        <w:rPr>
          <w:rFonts w:ascii="Arial" w:hAnsi="Arial" w:cs="Arial"/>
          <w:sz w:val="24"/>
          <w:szCs w:val="24"/>
        </w:rPr>
      </w:pPr>
      <w:r w:rsidRPr="00583177">
        <w:rPr>
          <w:rFonts w:ascii="Arial" w:hAnsi="Arial" w:cs="Arial"/>
          <w:sz w:val="24"/>
          <w:szCs w:val="24"/>
        </w:rPr>
        <w:t>Power of Suppliers</w:t>
      </w:r>
    </w:p>
    <w:p w14:paraId="1C5D9976" w14:textId="0D58AC73" w:rsidR="00583177" w:rsidRDefault="00583177" w:rsidP="00583177">
      <w:pPr>
        <w:pStyle w:val="ListParagraph"/>
        <w:numPr>
          <w:ilvl w:val="0"/>
          <w:numId w:val="12"/>
        </w:numPr>
        <w:spacing w:line="600" w:lineRule="auto"/>
        <w:rPr>
          <w:rFonts w:ascii="Arial" w:hAnsi="Arial" w:cs="Arial"/>
          <w:sz w:val="24"/>
          <w:szCs w:val="24"/>
        </w:rPr>
      </w:pPr>
      <w:r w:rsidRPr="00583177">
        <w:rPr>
          <w:rFonts w:ascii="Arial" w:hAnsi="Arial" w:cs="Arial"/>
          <w:sz w:val="24"/>
          <w:szCs w:val="24"/>
        </w:rPr>
        <w:t>Threat of Substitute products</w:t>
      </w:r>
    </w:p>
    <w:p w14:paraId="06E069EF" w14:textId="536FA3CF" w:rsidR="00E229FA" w:rsidRDefault="00B43A9B" w:rsidP="00583177">
      <w:pPr>
        <w:pStyle w:val="ListParagraph"/>
        <w:numPr>
          <w:ilvl w:val="0"/>
          <w:numId w:val="12"/>
        </w:numPr>
        <w:spacing w:line="600" w:lineRule="auto"/>
        <w:rPr>
          <w:rFonts w:ascii="Arial" w:hAnsi="Arial" w:cs="Arial"/>
          <w:sz w:val="24"/>
          <w:szCs w:val="24"/>
        </w:rPr>
      </w:pPr>
      <w:r>
        <w:rPr>
          <w:rFonts w:ascii="Arial" w:hAnsi="Arial" w:cs="Arial"/>
          <w:sz w:val="24"/>
          <w:szCs w:val="24"/>
        </w:rPr>
        <w:t>Competitive Ri</w:t>
      </w:r>
      <w:r>
        <w:rPr>
          <w:rFonts w:ascii="Arial" w:hAnsi="Arial" w:cs="Arial"/>
          <w:sz w:val="24"/>
          <w:szCs w:val="24"/>
        </w:rPr>
        <w:t>valry</w:t>
      </w:r>
      <w:r w:rsidRPr="005267AF">
        <w:rPr>
          <w:rFonts w:ascii="Arial" w:hAnsi="Arial" w:cs="Arial"/>
          <w:sz w:val="24"/>
          <w:szCs w:val="24"/>
        </w:rPr>
        <w:t xml:space="preserve"> </w:t>
      </w:r>
    </w:p>
    <w:p w14:paraId="7CEC0CBE" w14:textId="77777777" w:rsidR="00BB31F4" w:rsidRDefault="00BB31F4" w:rsidP="00BB31F4">
      <w:pPr>
        <w:pStyle w:val="ListParagraph"/>
        <w:spacing w:line="600" w:lineRule="auto"/>
        <w:ind w:left="1800"/>
        <w:rPr>
          <w:rFonts w:ascii="Arial" w:hAnsi="Arial" w:cs="Arial"/>
          <w:sz w:val="24"/>
          <w:szCs w:val="24"/>
        </w:rPr>
      </w:pPr>
    </w:p>
    <w:p w14:paraId="17501FF2" w14:textId="67875C0C" w:rsidR="00E229FA" w:rsidRDefault="004B5B5D" w:rsidP="00E71D4B">
      <w:pPr>
        <w:pStyle w:val="ListParagraph"/>
        <w:spacing w:line="600" w:lineRule="auto"/>
        <w:ind w:left="1800"/>
        <w:jc w:val="both"/>
        <w:rPr>
          <w:rFonts w:ascii="Arial" w:hAnsi="Arial" w:cs="Arial"/>
          <w:sz w:val="24"/>
          <w:szCs w:val="24"/>
        </w:rPr>
      </w:pPr>
      <w:r>
        <w:rPr>
          <w:rFonts w:ascii="Arial" w:hAnsi="Arial" w:cs="Arial"/>
          <w:sz w:val="24"/>
          <w:szCs w:val="24"/>
        </w:rPr>
        <w:t xml:space="preserve">Porter’s Model </w:t>
      </w:r>
      <w:sdt>
        <w:sdtPr>
          <w:rPr>
            <w:rFonts w:ascii="Arial" w:hAnsi="Arial" w:cs="Arial"/>
            <w:color w:val="000000"/>
            <w:sz w:val="24"/>
            <w:szCs w:val="24"/>
          </w:rPr>
          <w:tag w:val="MENDELEY_CITATION_865c5fd2-7890-4470-b04c-6ff924fa6661"/>
          <w:id w:val="-2017065912"/>
          <w:placeholder>
            <w:docPart w:val="DefaultPlaceholder_-1854013440"/>
          </w:placeholder>
        </w:sdtPr>
        <w:sdtContent>
          <w:r w:rsidR="006927E4" w:rsidRPr="006927E4">
            <w:rPr>
              <w:rFonts w:ascii="Arial" w:hAnsi="Arial" w:cs="Arial"/>
              <w:color w:val="000000"/>
              <w:sz w:val="24"/>
              <w:szCs w:val="24"/>
            </w:rPr>
            <w:t>(Porter, 1996)</w:t>
          </w:r>
        </w:sdtContent>
      </w:sdt>
    </w:p>
    <w:p w14:paraId="1DDC821C" w14:textId="4253F080" w:rsidR="00B43A9B" w:rsidRDefault="00E229FA" w:rsidP="00F644E4">
      <w:pPr>
        <w:pStyle w:val="ListParagraph"/>
        <w:spacing w:line="600" w:lineRule="auto"/>
        <w:ind w:left="1800"/>
        <w:rPr>
          <w:rFonts w:ascii="Arial" w:hAnsi="Arial" w:cs="Arial"/>
          <w:sz w:val="24"/>
          <w:szCs w:val="24"/>
        </w:rPr>
      </w:pPr>
      <w:r>
        <w:rPr>
          <w:noProof/>
        </w:rPr>
        <w:lastRenderedPageBreak/>
        <w:drawing>
          <wp:inline distT="0" distB="0" distL="0" distR="0" wp14:anchorId="33202F3E" wp14:editId="30A4EE3A">
            <wp:extent cx="3667125" cy="29963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82160" cy="3008670"/>
                    </a:xfrm>
                    <a:prstGeom prst="rect">
                      <a:avLst/>
                    </a:prstGeom>
                  </pic:spPr>
                </pic:pic>
              </a:graphicData>
            </a:graphic>
          </wp:inline>
        </w:drawing>
      </w:r>
    </w:p>
    <w:p w14:paraId="630D9AC5" w14:textId="5B35EDCC" w:rsidR="006C201D" w:rsidRPr="00D00C90" w:rsidRDefault="006C201D" w:rsidP="00CE0508">
      <w:pPr>
        <w:pStyle w:val="Heading3"/>
      </w:pPr>
      <w:bookmarkStart w:id="17" w:name="_Toc59672181"/>
      <w:r w:rsidRPr="00D00C90">
        <w:t>Threat of new entrants</w:t>
      </w:r>
      <w:bookmarkEnd w:id="17"/>
    </w:p>
    <w:p w14:paraId="3EF09343" w14:textId="2E4E3740" w:rsidR="006C201D" w:rsidRPr="005267AF" w:rsidRDefault="006C201D" w:rsidP="006C201D">
      <w:pPr>
        <w:rPr>
          <w:rFonts w:ascii="Arial" w:hAnsi="Arial" w:cs="Arial"/>
          <w:sz w:val="24"/>
          <w:szCs w:val="24"/>
        </w:rPr>
      </w:pPr>
    </w:p>
    <w:p w14:paraId="09AA57C9" w14:textId="0DA990AA" w:rsidR="006C201D" w:rsidRPr="005267AF" w:rsidRDefault="007A4162" w:rsidP="005B44BA">
      <w:pPr>
        <w:spacing w:line="600" w:lineRule="auto"/>
        <w:rPr>
          <w:rFonts w:ascii="Arial" w:hAnsi="Arial" w:cs="Arial"/>
          <w:sz w:val="24"/>
          <w:szCs w:val="24"/>
        </w:rPr>
      </w:pPr>
      <w:r w:rsidRPr="005267AF">
        <w:rPr>
          <w:rFonts w:ascii="Arial" w:hAnsi="Arial" w:cs="Arial"/>
          <w:sz w:val="24"/>
          <w:szCs w:val="24"/>
        </w:rPr>
        <w:t xml:space="preserve">In some of the </w:t>
      </w:r>
      <w:r w:rsidR="00977443" w:rsidRPr="005267AF">
        <w:rPr>
          <w:rFonts w:ascii="Arial" w:hAnsi="Arial" w:cs="Arial"/>
          <w:sz w:val="24"/>
          <w:szCs w:val="24"/>
        </w:rPr>
        <w:t>solutions areas</w:t>
      </w:r>
      <w:r w:rsidR="00DC7C95">
        <w:rPr>
          <w:rFonts w:ascii="Arial" w:hAnsi="Arial" w:cs="Arial"/>
          <w:sz w:val="24"/>
          <w:szCs w:val="24"/>
        </w:rPr>
        <w:t>,</w:t>
      </w:r>
      <w:r w:rsidR="00977443" w:rsidRPr="005267AF">
        <w:rPr>
          <w:rFonts w:ascii="Arial" w:hAnsi="Arial" w:cs="Arial"/>
          <w:sz w:val="24"/>
          <w:szCs w:val="24"/>
        </w:rPr>
        <w:t xml:space="preserve"> </w:t>
      </w:r>
      <w:proofErr w:type="spellStart"/>
      <w:r w:rsidR="00977443" w:rsidRPr="005267AF">
        <w:rPr>
          <w:rFonts w:ascii="Arial" w:hAnsi="Arial" w:cs="Arial"/>
          <w:sz w:val="24"/>
          <w:szCs w:val="24"/>
        </w:rPr>
        <w:t>Netnordic</w:t>
      </w:r>
      <w:proofErr w:type="spellEnd"/>
      <w:r w:rsidR="00977443" w:rsidRPr="005267AF">
        <w:rPr>
          <w:rFonts w:ascii="Arial" w:hAnsi="Arial" w:cs="Arial"/>
          <w:sz w:val="24"/>
          <w:szCs w:val="24"/>
        </w:rPr>
        <w:t xml:space="preserve"> will be sensitive to new entrants. But for most of the technology and solutions</w:t>
      </w:r>
      <w:r w:rsidR="00DC7C95">
        <w:rPr>
          <w:rFonts w:ascii="Arial" w:hAnsi="Arial" w:cs="Arial"/>
          <w:sz w:val="24"/>
          <w:szCs w:val="24"/>
        </w:rPr>
        <w:t>,</w:t>
      </w:r>
      <w:r w:rsidR="00977443" w:rsidRPr="005267AF">
        <w:rPr>
          <w:rFonts w:ascii="Arial" w:hAnsi="Arial" w:cs="Arial"/>
          <w:sz w:val="24"/>
          <w:szCs w:val="24"/>
        </w:rPr>
        <w:t xml:space="preserve"> focus </w:t>
      </w:r>
      <w:proofErr w:type="spellStart"/>
      <w:r w:rsidR="00160CCD" w:rsidRPr="005267AF">
        <w:rPr>
          <w:rFonts w:ascii="Arial" w:hAnsi="Arial" w:cs="Arial"/>
          <w:sz w:val="24"/>
          <w:szCs w:val="24"/>
        </w:rPr>
        <w:t>Netnordic</w:t>
      </w:r>
      <w:proofErr w:type="spellEnd"/>
      <w:r w:rsidR="00160CCD" w:rsidRPr="005267AF">
        <w:rPr>
          <w:rFonts w:ascii="Arial" w:hAnsi="Arial" w:cs="Arial"/>
          <w:sz w:val="24"/>
          <w:szCs w:val="24"/>
        </w:rPr>
        <w:t xml:space="preserve"> will be less vulnerable towards new entrants</w:t>
      </w:r>
      <w:r w:rsidR="00FE02E6" w:rsidRPr="005267AF">
        <w:rPr>
          <w:rFonts w:ascii="Arial" w:hAnsi="Arial" w:cs="Arial"/>
          <w:sz w:val="24"/>
          <w:szCs w:val="24"/>
        </w:rPr>
        <w:t xml:space="preserve">. </w:t>
      </w:r>
    </w:p>
    <w:p w14:paraId="60DB03A3" w14:textId="4721FA8A" w:rsidR="00FE02E6" w:rsidRPr="005267AF" w:rsidRDefault="00FE02E6" w:rsidP="005B44BA">
      <w:pPr>
        <w:spacing w:line="600" w:lineRule="auto"/>
        <w:rPr>
          <w:rFonts w:ascii="Arial" w:hAnsi="Arial" w:cs="Arial"/>
          <w:sz w:val="24"/>
          <w:szCs w:val="24"/>
        </w:rPr>
      </w:pPr>
      <w:r w:rsidRPr="005267AF">
        <w:rPr>
          <w:rFonts w:ascii="Arial" w:hAnsi="Arial" w:cs="Arial"/>
          <w:sz w:val="24"/>
          <w:szCs w:val="24"/>
        </w:rPr>
        <w:t>The areas that are most sensible are the rapid</w:t>
      </w:r>
      <w:r w:rsidR="00DC7C95">
        <w:rPr>
          <w:rFonts w:ascii="Arial" w:hAnsi="Arial" w:cs="Arial"/>
          <w:sz w:val="24"/>
          <w:szCs w:val="24"/>
        </w:rPr>
        <w:t>ly</w:t>
      </w:r>
      <w:r w:rsidRPr="005267AF">
        <w:rPr>
          <w:rFonts w:ascii="Arial" w:hAnsi="Arial" w:cs="Arial"/>
          <w:sz w:val="24"/>
          <w:szCs w:val="24"/>
        </w:rPr>
        <w:t xml:space="preserve"> evolving new technology areas where Netnordic has yet to either establish itself or have a weaker </w:t>
      </w:r>
      <w:r w:rsidR="00A21C14" w:rsidRPr="005267AF">
        <w:rPr>
          <w:rFonts w:ascii="Arial" w:hAnsi="Arial" w:cs="Arial"/>
          <w:sz w:val="24"/>
          <w:szCs w:val="24"/>
        </w:rPr>
        <w:t xml:space="preserve">position in the market which can be a mix of lack of focus, resources, reference customers. It is important to not miss out the important </w:t>
      </w:r>
      <w:r w:rsidR="00FB0E1D" w:rsidRPr="005267AF">
        <w:rPr>
          <w:rFonts w:ascii="Arial" w:hAnsi="Arial" w:cs="Arial"/>
          <w:sz w:val="24"/>
          <w:szCs w:val="24"/>
        </w:rPr>
        <w:t xml:space="preserve">evolving technology as we might not </w:t>
      </w:r>
      <w:proofErr w:type="gramStart"/>
      <w:r w:rsidR="00FB0E1D" w:rsidRPr="005267AF">
        <w:rPr>
          <w:rFonts w:ascii="Arial" w:hAnsi="Arial" w:cs="Arial"/>
          <w:sz w:val="24"/>
          <w:szCs w:val="24"/>
        </w:rPr>
        <w:t>be seen as</w:t>
      </w:r>
      <w:proofErr w:type="gramEnd"/>
      <w:r w:rsidR="00FB0E1D" w:rsidRPr="005267AF">
        <w:rPr>
          <w:rFonts w:ascii="Arial" w:hAnsi="Arial" w:cs="Arial"/>
          <w:sz w:val="24"/>
          <w:szCs w:val="24"/>
        </w:rPr>
        <w:t xml:space="preserve"> the right future partner for our customer able to solve their tomorrow</w:t>
      </w:r>
      <w:r w:rsidR="00D67C30">
        <w:rPr>
          <w:rFonts w:ascii="Arial" w:hAnsi="Arial" w:cs="Arial"/>
          <w:sz w:val="24"/>
          <w:szCs w:val="24"/>
        </w:rPr>
        <w:t>’</w:t>
      </w:r>
      <w:r w:rsidR="00FB0E1D" w:rsidRPr="005267AF">
        <w:rPr>
          <w:rFonts w:ascii="Arial" w:hAnsi="Arial" w:cs="Arial"/>
          <w:sz w:val="24"/>
          <w:szCs w:val="24"/>
        </w:rPr>
        <w:t xml:space="preserve">s challenges. </w:t>
      </w:r>
    </w:p>
    <w:p w14:paraId="1BF76530" w14:textId="6E67BE0F" w:rsidR="006C201D" w:rsidRPr="00D00C90" w:rsidRDefault="006C201D" w:rsidP="00CE0508">
      <w:pPr>
        <w:pStyle w:val="Heading3"/>
      </w:pPr>
      <w:bookmarkStart w:id="18" w:name="_Toc59672182"/>
      <w:r w:rsidRPr="00D00C90">
        <w:lastRenderedPageBreak/>
        <w:t>Power of buyers</w:t>
      </w:r>
      <w:bookmarkEnd w:id="18"/>
    </w:p>
    <w:p w14:paraId="1CF32A3B" w14:textId="36DF393B" w:rsidR="00BC00FF" w:rsidRPr="005267AF" w:rsidRDefault="00BC00FF" w:rsidP="005B44BA">
      <w:pPr>
        <w:spacing w:line="600" w:lineRule="auto"/>
        <w:rPr>
          <w:rFonts w:ascii="Arial" w:hAnsi="Arial" w:cs="Arial"/>
          <w:sz w:val="24"/>
          <w:szCs w:val="24"/>
        </w:rPr>
      </w:pPr>
      <w:r w:rsidRPr="005267AF">
        <w:rPr>
          <w:rFonts w:ascii="Arial" w:hAnsi="Arial" w:cs="Arial"/>
          <w:sz w:val="24"/>
          <w:szCs w:val="24"/>
        </w:rPr>
        <w:t xml:space="preserve">The power of buyers is a strong force affecting and dictating a lot of the requirements for the services as well as how they are delivered. </w:t>
      </w:r>
      <w:r w:rsidR="00484E0D" w:rsidRPr="005267AF">
        <w:rPr>
          <w:rFonts w:ascii="Arial" w:hAnsi="Arial" w:cs="Arial"/>
          <w:sz w:val="24"/>
          <w:szCs w:val="24"/>
        </w:rPr>
        <w:t xml:space="preserve">Price and quality </w:t>
      </w:r>
      <w:r w:rsidR="00DC7C95">
        <w:rPr>
          <w:rFonts w:ascii="Arial" w:hAnsi="Arial" w:cs="Arial"/>
          <w:sz w:val="24"/>
          <w:szCs w:val="24"/>
        </w:rPr>
        <w:t>are</w:t>
      </w:r>
      <w:r w:rsidR="00484E0D" w:rsidRPr="005267AF">
        <w:rPr>
          <w:rFonts w:ascii="Arial" w:hAnsi="Arial" w:cs="Arial"/>
          <w:sz w:val="24"/>
          <w:szCs w:val="24"/>
        </w:rPr>
        <w:t xml:space="preserve"> qualities driving the cases for Netnordic, but </w:t>
      </w:r>
      <w:proofErr w:type="gramStart"/>
      <w:r w:rsidR="00484E0D" w:rsidRPr="005267AF">
        <w:rPr>
          <w:rFonts w:ascii="Arial" w:hAnsi="Arial" w:cs="Arial"/>
          <w:sz w:val="24"/>
          <w:szCs w:val="24"/>
        </w:rPr>
        <w:t>in order to</w:t>
      </w:r>
      <w:proofErr w:type="gramEnd"/>
      <w:r w:rsidR="00484E0D" w:rsidRPr="005267AF">
        <w:rPr>
          <w:rFonts w:ascii="Arial" w:hAnsi="Arial" w:cs="Arial"/>
          <w:sz w:val="24"/>
          <w:szCs w:val="24"/>
        </w:rPr>
        <w:t xml:space="preserve"> mitigate these common drivers,</w:t>
      </w:r>
      <w:r w:rsidR="000D127E" w:rsidRPr="005267AF">
        <w:rPr>
          <w:rFonts w:ascii="Arial" w:hAnsi="Arial" w:cs="Arial"/>
          <w:sz w:val="24"/>
          <w:szCs w:val="24"/>
        </w:rPr>
        <w:t xml:space="preserve"> Netnordic has built up a DevOps team. This enables us to seek cases with high complexity and use the highly </w:t>
      </w:r>
      <w:proofErr w:type="spellStart"/>
      <w:r w:rsidR="000D127E" w:rsidRPr="005267AF">
        <w:rPr>
          <w:rFonts w:ascii="Arial" w:hAnsi="Arial" w:cs="Arial"/>
          <w:sz w:val="24"/>
          <w:szCs w:val="24"/>
        </w:rPr>
        <w:t>customi</w:t>
      </w:r>
      <w:r w:rsidR="00634F64">
        <w:rPr>
          <w:rFonts w:ascii="Arial" w:hAnsi="Arial" w:cs="Arial"/>
          <w:sz w:val="24"/>
          <w:szCs w:val="24"/>
        </w:rPr>
        <w:t>s</w:t>
      </w:r>
      <w:r w:rsidR="000D127E" w:rsidRPr="005267AF">
        <w:rPr>
          <w:rFonts w:ascii="Arial" w:hAnsi="Arial" w:cs="Arial"/>
          <w:sz w:val="24"/>
          <w:szCs w:val="24"/>
        </w:rPr>
        <w:t>ed</w:t>
      </w:r>
      <w:proofErr w:type="spellEnd"/>
      <w:r w:rsidR="000D127E" w:rsidRPr="005267AF">
        <w:rPr>
          <w:rFonts w:ascii="Arial" w:hAnsi="Arial" w:cs="Arial"/>
          <w:sz w:val="24"/>
          <w:szCs w:val="24"/>
        </w:rPr>
        <w:t xml:space="preserve"> software development and integration </w:t>
      </w:r>
      <w:r w:rsidR="002A3E2B" w:rsidRPr="005267AF">
        <w:rPr>
          <w:rFonts w:ascii="Arial" w:hAnsi="Arial" w:cs="Arial"/>
          <w:sz w:val="24"/>
          <w:szCs w:val="24"/>
        </w:rPr>
        <w:t>requirements as a winning component that also ties the customer closer</w:t>
      </w:r>
      <w:r w:rsidR="00DC7C95">
        <w:rPr>
          <w:rFonts w:ascii="Arial" w:hAnsi="Arial" w:cs="Arial"/>
          <w:sz w:val="24"/>
          <w:szCs w:val="24"/>
        </w:rPr>
        <w:t>,</w:t>
      </w:r>
      <w:r w:rsidR="002A3E2B" w:rsidRPr="005267AF">
        <w:rPr>
          <w:rFonts w:ascii="Arial" w:hAnsi="Arial" w:cs="Arial"/>
          <w:sz w:val="24"/>
          <w:szCs w:val="24"/>
        </w:rPr>
        <w:t xml:space="preserve"> </w:t>
      </w:r>
      <w:r w:rsidR="003869DA" w:rsidRPr="005267AF">
        <w:rPr>
          <w:rFonts w:ascii="Arial" w:hAnsi="Arial" w:cs="Arial"/>
          <w:sz w:val="24"/>
          <w:szCs w:val="24"/>
        </w:rPr>
        <w:t xml:space="preserve">and it is </w:t>
      </w:r>
      <w:r w:rsidR="002A3E2B" w:rsidRPr="005267AF">
        <w:rPr>
          <w:rFonts w:ascii="Arial" w:hAnsi="Arial" w:cs="Arial"/>
          <w:sz w:val="24"/>
          <w:szCs w:val="24"/>
        </w:rPr>
        <w:t>making it harder to displace our position</w:t>
      </w:r>
      <w:r w:rsidR="003869DA" w:rsidRPr="005267AF">
        <w:rPr>
          <w:rFonts w:ascii="Arial" w:hAnsi="Arial" w:cs="Arial"/>
          <w:sz w:val="24"/>
          <w:szCs w:val="24"/>
        </w:rPr>
        <w:t xml:space="preserve"> with the customer</w:t>
      </w:r>
      <w:r w:rsidR="002A3E2B" w:rsidRPr="005267AF">
        <w:rPr>
          <w:rFonts w:ascii="Arial" w:hAnsi="Arial" w:cs="Arial"/>
          <w:sz w:val="24"/>
          <w:szCs w:val="24"/>
        </w:rPr>
        <w:t xml:space="preserve">. </w:t>
      </w:r>
    </w:p>
    <w:p w14:paraId="7CF1B24F" w14:textId="46E0CBBA" w:rsidR="006C201D" w:rsidRDefault="006C201D" w:rsidP="00CE0508">
      <w:pPr>
        <w:pStyle w:val="Heading3"/>
      </w:pPr>
      <w:bookmarkStart w:id="19" w:name="_Toc59672183"/>
      <w:r w:rsidRPr="006C201D">
        <w:t>Power of Suppliers</w:t>
      </w:r>
      <w:bookmarkEnd w:id="19"/>
    </w:p>
    <w:p w14:paraId="38F47D0E" w14:textId="672AA5CC" w:rsidR="00DD7503" w:rsidRPr="005267AF" w:rsidRDefault="00DD7503" w:rsidP="005B44BA">
      <w:pPr>
        <w:spacing w:line="600" w:lineRule="auto"/>
        <w:rPr>
          <w:rFonts w:ascii="Arial" w:hAnsi="Arial" w:cs="Arial"/>
          <w:sz w:val="24"/>
          <w:szCs w:val="24"/>
        </w:rPr>
      </w:pPr>
      <w:r w:rsidRPr="005267AF">
        <w:rPr>
          <w:rFonts w:ascii="Arial" w:hAnsi="Arial" w:cs="Arial"/>
          <w:sz w:val="24"/>
          <w:szCs w:val="24"/>
        </w:rPr>
        <w:t xml:space="preserve">In </w:t>
      </w:r>
      <w:proofErr w:type="spellStart"/>
      <w:r w:rsidR="0095681F" w:rsidRPr="005267AF">
        <w:rPr>
          <w:rFonts w:ascii="Arial" w:hAnsi="Arial" w:cs="Arial"/>
          <w:sz w:val="24"/>
          <w:szCs w:val="24"/>
        </w:rPr>
        <w:t>NetNordic</w:t>
      </w:r>
      <w:r w:rsidR="00D67C30">
        <w:rPr>
          <w:rFonts w:ascii="Arial" w:hAnsi="Arial" w:cs="Arial"/>
          <w:sz w:val="24"/>
          <w:szCs w:val="24"/>
        </w:rPr>
        <w:t>’</w:t>
      </w:r>
      <w:r w:rsidR="0095681F" w:rsidRPr="005267AF">
        <w:rPr>
          <w:rFonts w:ascii="Arial" w:hAnsi="Arial" w:cs="Arial"/>
          <w:sz w:val="24"/>
          <w:szCs w:val="24"/>
        </w:rPr>
        <w:t>s</w:t>
      </w:r>
      <w:proofErr w:type="spellEnd"/>
      <w:r w:rsidRPr="005267AF">
        <w:rPr>
          <w:rFonts w:ascii="Arial" w:hAnsi="Arial" w:cs="Arial"/>
          <w:sz w:val="24"/>
          <w:szCs w:val="24"/>
        </w:rPr>
        <w:t xml:space="preserve"> production of service</w:t>
      </w:r>
      <w:r w:rsidR="000F44B5" w:rsidRPr="005267AF">
        <w:rPr>
          <w:rFonts w:ascii="Arial" w:hAnsi="Arial" w:cs="Arial"/>
          <w:sz w:val="24"/>
          <w:szCs w:val="24"/>
        </w:rPr>
        <w:t>s are not over</w:t>
      </w:r>
      <w:r w:rsidR="00DC7C95">
        <w:rPr>
          <w:rFonts w:ascii="Arial" w:hAnsi="Arial" w:cs="Arial"/>
          <w:sz w:val="24"/>
          <w:szCs w:val="24"/>
        </w:rPr>
        <w:t>-</w:t>
      </w:r>
      <w:r w:rsidR="000F44B5" w:rsidRPr="005267AF">
        <w:rPr>
          <w:rFonts w:ascii="Arial" w:hAnsi="Arial" w:cs="Arial"/>
          <w:sz w:val="24"/>
          <w:szCs w:val="24"/>
        </w:rPr>
        <w:t xml:space="preserve">reliant on other parties to produce the services. </w:t>
      </w:r>
      <w:r w:rsidR="00B2752D" w:rsidRPr="005267AF">
        <w:rPr>
          <w:rFonts w:ascii="Arial" w:hAnsi="Arial" w:cs="Arial"/>
          <w:sz w:val="24"/>
          <w:szCs w:val="24"/>
        </w:rPr>
        <w:t xml:space="preserve">There is also not built a strong dependency on any platforms in the ecosystem in such a way that it cannot be changed. This reduces the risk </w:t>
      </w:r>
      <w:r w:rsidR="00A76EEF" w:rsidRPr="005267AF">
        <w:rPr>
          <w:rFonts w:ascii="Arial" w:hAnsi="Arial" w:cs="Arial"/>
          <w:sz w:val="24"/>
          <w:szCs w:val="24"/>
        </w:rPr>
        <w:t xml:space="preserve">of supplies powers to be </w:t>
      </w:r>
      <w:r w:rsidR="0095681F" w:rsidRPr="005267AF">
        <w:rPr>
          <w:rFonts w:ascii="Arial" w:hAnsi="Arial" w:cs="Arial"/>
          <w:sz w:val="24"/>
          <w:szCs w:val="24"/>
        </w:rPr>
        <w:t>a</w:t>
      </w:r>
      <w:r w:rsidR="00A76EEF" w:rsidRPr="005267AF">
        <w:rPr>
          <w:rFonts w:ascii="Arial" w:hAnsi="Arial" w:cs="Arial"/>
          <w:sz w:val="24"/>
          <w:szCs w:val="24"/>
        </w:rPr>
        <w:t xml:space="preserve"> hindrance for future success for </w:t>
      </w:r>
      <w:r w:rsidR="0095681F" w:rsidRPr="005267AF">
        <w:rPr>
          <w:rFonts w:ascii="Arial" w:hAnsi="Arial" w:cs="Arial"/>
          <w:sz w:val="24"/>
          <w:szCs w:val="24"/>
        </w:rPr>
        <w:t>Netnordic</w:t>
      </w:r>
      <w:r w:rsidR="00A76EEF" w:rsidRPr="005267AF">
        <w:rPr>
          <w:rFonts w:ascii="Arial" w:hAnsi="Arial" w:cs="Arial"/>
          <w:sz w:val="24"/>
          <w:szCs w:val="24"/>
        </w:rPr>
        <w:t xml:space="preserve">. </w:t>
      </w:r>
    </w:p>
    <w:p w14:paraId="5F5272AA" w14:textId="0F03C6A0" w:rsidR="006C201D" w:rsidRDefault="006C201D" w:rsidP="00CE0508">
      <w:pPr>
        <w:pStyle w:val="Heading3"/>
      </w:pPr>
      <w:bookmarkStart w:id="20" w:name="_Toc59672184"/>
      <w:r w:rsidRPr="006C201D">
        <w:t>Threat of Substitute products</w:t>
      </w:r>
      <w:bookmarkEnd w:id="20"/>
    </w:p>
    <w:p w14:paraId="1EE7ABB6" w14:textId="07B95593" w:rsidR="00D61A95" w:rsidRPr="005267AF" w:rsidRDefault="004E44B4" w:rsidP="005B44BA">
      <w:pPr>
        <w:spacing w:line="600" w:lineRule="auto"/>
        <w:rPr>
          <w:rFonts w:ascii="Arial" w:hAnsi="Arial" w:cs="Arial"/>
          <w:sz w:val="24"/>
          <w:szCs w:val="24"/>
        </w:rPr>
      </w:pPr>
      <w:proofErr w:type="spellStart"/>
      <w:r w:rsidRPr="005267AF">
        <w:rPr>
          <w:rFonts w:ascii="Arial" w:hAnsi="Arial" w:cs="Arial"/>
          <w:sz w:val="24"/>
          <w:szCs w:val="24"/>
        </w:rPr>
        <w:t>Netnordic</w:t>
      </w:r>
      <w:proofErr w:type="spellEnd"/>
      <w:r w:rsidRPr="005267AF">
        <w:rPr>
          <w:rFonts w:ascii="Arial" w:hAnsi="Arial" w:cs="Arial"/>
          <w:sz w:val="24"/>
          <w:szCs w:val="24"/>
        </w:rPr>
        <w:t xml:space="preserve"> has</w:t>
      </w:r>
      <w:r w:rsidR="00DC7C95">
        <w:rPr>
          <w:rFonts w:ascii="Arial" w:hAnsi="Arial" w:cs="Arial"/>
          <w:sz w:val="24"/>
          <w:szCs w:val="24"/>
        </w:rPr>
        <w:t>,</w:t>
      </w:r>
      <w:r w:rsidRPr="005267AF">
        <w:rPr>
          <w:rFonts w:ascii="Arial" w:hAnsi="Arial" w:cs="Arial"/>
          <w:sz w:val="24"/>
          <w:szCs w:val="24"/>
        </w:rPr>
        <w:t xml:space="preserve"> in its </w:t>
      </w:r>
      <w:r w:rsidR="00D61A95" w:rsidRPr="005267AF">
        <w:rPr>
          <w:rFonts w:ascii="Arial" w:hAnsi="Arial" w:cs="Arial"/>
          <w:sz w:val="24"/>
          <w:szCs w:val="24"/>
        </w:rPr>
        <w:t>offering portfolio</w:t>
      </w:r>
      <w:r w:rsidRPr="005267AF">
        <w:rPr>
          <w:rFonts w:ascii="Arial" w:hAnsi="Arial" w:cs="Arial"/>
          <w:sz w:val="24"/>
          <w:szCs w:val="24"/>
        </w:rPr>
        <w:t xml:space="preserve"> </w:t>
      </w:r>
      <w:r w:rsidR="00B43A9B" w:rsidRPr="005267AF">
        <w:rPr>
          <w:rFonts w:ascii="Arial" w:hAnsi="Arial" w:cs="Arial"/>
          <w:sz w:val="24"/>
          <w:szCs w:val="24"/>
        </w:rPr>
        <w:t>chosen</w:t>
      </w:r>
      <w:r w:rsidRPr="005267AF">
        <w:rPr>
          <w:rFonts w:ascii="Arial" w:hAnsi="Arial" w:cs="Arial"/>
          <w:sz w:val="24"/>
          <w:szCs w:val="24"/>
        </w:rPr>
        <w:t xml:space="preserve"> a diversified vendor strategy that makes it possible to often deliver the same service using more than one vendor. </w:t>
      </w:r>
      <w:r w:rsidR="00B717EF" w:rsidRPr="005267AF">
        <w:rPr>
          <w:rFonts w:ascii="Arial" w:hAnsi="Arial" w:cs="Arial"/>
          <w:sz w:val="24"/>
          <w:szCs w:val="24"/>
        </w:rPr>
        <w:t xml:space="preserve">This allows to cater </w:t>
      </w:r>
      <w:r w:rsidR="00DC7C95">
        <w:rPr>
          <w:rFonts w:ascii="Arial" w:hAnsi="Arial" w:cs="Arial"/>
          <w:sz w:val="24"/>
          <w:szCs w:val="24"/>
        </w:rPr>
        <w:t>to</w:t>
      </w:r>
      <w:r w:rsidR="00B717EF" w:rsidRPr="005267AF">
        <w:rPr>
          <w:rFonts w:ascii="Arial" w:hAnsi="Arial" w:cs="Arial"/>
          <w:sz w:val="24"/>
          <w:szCs w:val="24"/>
        </w:rPr>
        <w:t xml:space="preserve"> customer preferences as well as reduce the risk when competing vendors rise and fall in the esteem of the market in terms of either capabilities or competitiveness. </w:t>
      </w:r>
    </w:p>
    <w:p w14:paraId="6EA1A3DD" w14:textId="59A23C28" w:rsidR="00E67A80" w:rsidRDefault="0011618E" w:rsidP="00CE0508">
      <w:pPr>
        <w:pStyle w:val="Heading3"/>
      </w:pPr>
      <w:bookmarkStart w:id="21" w:name="_Toc59672185"/>
      <w:r w:rsidRPr="0011618E">
        <w:t>Competitive Rivalry</w:t>
      </w:r>
      <w:bookmarkEnd w:id="21"/>
    </w:p>
    <w:p w14:paraId="3FEAA8A4" w14:textId="28547AD0" w:rsidR="0011618E" w:rsidRPr="005267AF" w:rsidRDefault="0011618E" w:rsidP="0011618E">
      <w:pPr>
        <w:rPr>
          <w:rFonts w:ascii="Arial" w:hAnsi="Arial" w:cs="Arial"/>
          <w:sz w:val="24"/>
          <w:szCs w:val="24"/>
        </w:rPr>
      </w:pPr>
    </w:p>
    <w:p w14:paraId="4BF8523B" w14:textId="068F80A3" w:rsidR="0011618E" w:rsidRPr="005267AF" w:rsidRDefault="0011618E" w:rsidP="00320025">
      <w:pPr>
        <w:spacing w:line="600" w:lineRule="auto"/>
        <w:rPr>
          <w:rFonts w:ascii="Arial" w:hAnsi="Arial" w:cs="Arial"/>
          <w:sz w:val="24"/>
          <w:szCs w:val="24"/>
        </w:rPr>
      </w:pPr>
      <w:r w:rsidRPr="005267AF">
        <w:rPr>
          <w:rFonts w:ascii="Arial" w:hAnsi="Arial" w:cs="Arial"/>
          <w:sz w:val="24"/>
          <w:szCs w:val="24"/>
        </w:rPr>
        <w:lastRenderedPageBreak/>
        <w:t>Competitive rivalry is</w:t>
      </w:r>
      <w:r w:rsidR="00CC3341" w:rsidRPr="005267AF">
        <w:rPr>
          <w:rFonts w:ascii="Arial" w:hAnsi="Arial" w:cs="Arial"/>
          <w:sz w:val="24"/>
          <w:szCs w:val="24"/>
        </w:rPr>
        <w:t xml:space="preserve"> felt strongly in a crowded market, where the attention of the customer is fierce. </w:t>
      </w:r>
      <w:r w:rsidR="004915C6" w:rsidRPr="005267AF">
        <w:rPr>
          <w:rFonts w:ascii="Arial" w:hAnsi="Arial" w:cs="Arial"/>
          <w:sz w:val="24"/>
          <w:szCs w:val="24"/>
        </w:rPr>
        <w:t xml:space="preserve">The most negative impact is when competitors are willing to </w:t>
      </w:r>
      <w:r w:rsidR="00BA61EA" w:rsidRPr="005267AF">
        <w:rPr>
          <w:rFonts w:ascii="Arial" w:hAnsi="Arial" w:cs="Arial"/>
          <w:sz w:val="24"/>
          <w:szCs w:val="24"/>
        </w:rPr>
        <w:t xml:space="preserve">remove margins to capture </w:t>
      </w:r>
      <w:r w:rsidR="00DC7C95">
        <w:rPr>
          <w:rFonts w:ascii="Arial" w:hAnsi="Arial" w:cs="Arial"/>
          <w:sz w:val="24"/>
          <w:szCs w:val="24"/>
        </w:rPr>
        <w:t xml:space="preserve">the </w:t>
      </w:r>
      <w:r w:rsidR="00BA61EA" w:rsidRPr="005267AF">
        <w:rPr>
          <w:rFonts w:ascii="Arial" w:hAnsi="Arial" w:cs="Arial"/>
          <w:sz w:val="24"/>
          <w:szCs w:val="24"/>
        </w:rPr>
        <w:t>market. This often sets precedence</w:t>
      </w:r>
      <w:r w:rsidR="00DC7C95">
        <w:rPr>
          <w:rFonts w:ascii="Arial" w:hAnsi="Arial" w:cs="Arial"/>
          <w:sz w:val="24"/>
          <w:szCs w:val="24"/>
        </w:rPr>
        <w:t>,</w:t>
      </w:r>
      <w:r w:rsidR="00BA61EA" w:rsidRPr="005267AF">
        <w:rPr>
          <w:rFonts w:ascii="Arial" w:hAnsi="Arial" w:cs="Arial"/>
          <w:sz w:val="24"/>
          <w:szCs w:val="24"/>
        </w:rPr>
        <w:t xml:space="preserve"> and </w:t>
      </w:r>
      <w:proofErr w:type="gramStart"/>
      <w:r w:rsidR="00BA61EA" w:rsidRPr="005267AF">
        <w:rPr>
          <w:rFonts w:ascii="Arial" w:hAnsi="Arial" w:cs="Arial"/>
          <w:sz w:val="24"/>
          <w:szCs w:val="24"/>
        </w:rPr>
        <w:t>it</w:t>
      </w:r>
      <w:r w:rsidR="00D67C30">
        <w:rPr>
          <w:rFonts w:ascii="Arial" w:hAnsi="Arial" w:cs="Arial"/>
          <w:sz w:val="24"/>
          <w:szCs w:val="24"/>
        </w:rPr>
        <w:t>’</w:t>
      </w:r>
      <w:r w:rsidR="00BA61EA" w:rsidRPr="005267AF">
        <w:rPr>
          <w:rFonts w:ascii="Arial" w:hAnsi="Arial" w:cs="Arial"/>
          <w:sz w:val="24"/>
          <w:szCs w:val="24"/>
        </w:rPr>
        <w:t>s</w:t>
      </w:r>
      <w:proofErr w:type="gramEnd"/>
      <w:r w:rsidR="00BA61EA" w:rsidRPr="005267AF">
        <w:rPr>
          <w:rFonts w:ascii="Arial" w:hAnsi="Arial" w:cs="Arial"/>
          <w:sz w:val="24"/>
          <w:szCs w:val="24"/>
        </w:rPr>
        <w:t xml:space="preserve"> often hard to raise profitability to healthy standards </w:t>
      </w:r>
      <w:r w:rsidR="00087D7C" w:rsidRPr="005267AF">
        <w:rPr>
          <w:rFonts w:ascii="Arial" w:hAnsi="Arial" w:cs="Arial"/>
          <w:sz w:val="24"/>
          <w:szCs w:val="24"/>
        </w:rPr>
        <w:t xml:space="preserve">in such market dynamics. Netnordic seeks other factors to eliminate the price game in terms of seeking other requirements like </w:t>
      </w:r>
      <w:r w:rsidR="0086791A" w:rsidRPr="005267AF">
        <w:rPr>
          <w:rFonts w:ascii="Arial" w:hAnsi="Arial" w:cs="Arial"/>
          <w:sz w:val="24"/>
          <w:szCs w:val="24"/>
        </w:rPr>
        <w:t xml:space="preserve">integrations and development to mitigate these types of external market pressure. </w:t>
      </w:r>
    </w:p>
    <w:p w14:paraId="6089F943" w14:textId="282C6791" w:rsidR="00750E57" w:rsidRDefault="00750E57" w:rsidP="00750E57"/>
    <w:p w14:paraId="4A8DF28D" w14:textId="71B1A5D3" w:rsidR="00750E57" w:rsidRDefault="00750E57" w:rsidP="00FA639B">
      <w:pPr>
        <w:pStyle w:val="Heading2"/>
      </w:pPr>
      <w:bookmarkStart w:id="22" w:name="_Toc59672186"/>
      <w:r>
        <w:t>Bowmans Strategy Clock</w:t>
      </w:r>
      <w:bookmarkEnd w:id="22"/>
    </w:p>
    <w:p w14:paraId="47339001" w14:textId="2028560D" w:rsidR="00573F5C" w:rsidRDefault="00573F5C" w:rsidP="00573F5C"/>
    <w:p w14:paraId="2D4C822C" w14:textId="147821FD" w:rsidR="00F272BE" w:rsidRPr="00F272BE" w:rsidRDefault="00D30214" w:rsidP="00F272BE">
      <w:pPr>
        <w:spacing w:line="600" w:lineRule="auto"/>
        <w:rPr>
          <w:rFonts w:ascii="Arial" w:hAnsi="Arial" w:cs="Arial"/>
          <w:sz w:val="24"/>
          <w:szCs w:val="24"/>
        </w:rPr>
      </w:pPr>
      <w:r>
        <w:rPr>
          <w:rFonts w:ascii="Arial" w:hAnsi="Arial" w:cs="Arial"/>
          <w:sz w:val="24"/>
          <w:szCs w:val="24"/>
        </w:rPr>
        <w:t>“</w:t>
      </w:r>
      <w:r w:rsidR="00F272BE" w:rsidRPr="00F272BE">
        <w:rPr>
          <w:rFonts w:ascii="Arial" w:hAnsi="Arial" w:cs="Arial"/>
          <w:sz w:val="24"/>
          <w:szCs w:val="24"/>
        </w:rPr>
        <w:t xml:space="preserve">Bowman creates a positioning strategy of his own called the </w:t>
      </w:r>
      <w:r w:rsidR="00D67C30">
        <w:rPr>
          <w:rFonts w:ascii="Arial" w:hAnsi="Arial" w:cs="Arial"/>
          <w:sz w:val="24"/>
          <w:szCs w:val="24"/>
        </w:rPr>
        <w:t>“</w:t>
      </w:r>
      <w:r w:rsidR="00F272BE" w:rsidRPr="00F272BE">
        <w:rPr>
          <w:rFonts w:ascii="Arial" w:hAnsi="Arial" w:cs="Arial"/>
          <w:sz w:val="24"/>
          <w:szCs w:val="24"/>
        </w:rPr>
        <w:t>Bowman's strategy clock"</w:t>
      </w:r>
    </w:p>
    <w:p w14:paraId="6B2A9F29" w14:textId="77777777" w:rsidR="00F272BE" w:rsidRPr="00F272BE" w:rsidRDefault="00F272BE" w:rsidP="00F272BE">
      <w:pPr>
        <w:spacing w:line="600" w:lineRule="auto"/>
        <w:rPr>
          <w:rFonts w:ascii="Arial" w:hAnsi="Arial" w:cs="Arial"/>
          <w:sz w:val="24"/>
          <w:szCs w:val="24"/>
        </w:rPr>
      </w:pPr>
      <w:r w:rsidRPr="00F272BE">
        <w:rPr>
          <w:rFonts w:ascii="Arial" w:hAnsi="Arial" w:cs="Arial"/>
          <w:sz w:val="24"/>
          <w:szCs w:val="24"/>
        </w:rPr>
        <w:t>based on the principle of achieving competitive advantage by providing customers with</w:t>
      </w:r>
    </w:p>
    <w:p w14:paraId="550D5277" w14:textId="72521203" w:rsidR="00750E57" w:rsidRDefault="00F272BE" w:rsidP="00F272BE">
      <w:pPr>
        <w:spacing w:line="600" w:lineRule="auto"/>
        <w:rPr>
          <w:rFonts w:ascii="Arial" w:hAnsi="Arial" w:cs="Arial"/>
          <w:sz w:val="24"/>
          <w:szCs w:val="24"/>
        </w:rPr>
      </w:pPr>
      <w:r w:rsidRPr="00F272BE">
        <w:rPr>
          <w:rFonts w:ascii="Arial" w:hAnsi="Arial" w:cs="Arial"/>
          <w:sz w:val="24"/>
          <w:szCs w:val="24"/>
        </w:rPr>
        <w:t>what they want, or need, better or more effectively than competitors</w:t>
      </w:r>
      <w:r w:rsidR="00B7616A">
        <w:rPr>
          <w:rFonts w:ascii="Arial" w:hAnsi="Arial" w:cs="Arial"/>
          <w:sz w:val="24"/>
          <w:szCs w:val="24"/>
        </w:rPr>
        <w:t>.”</w:t>
      </w:r>
      <w:r w:rsidR="00D30214">
        <w:rPr>
          <w:rFonts w:ascii="Arial" w:hAnsi="Arial" w:cs="Arial"/>
          <w:sz w:val="24"/>
          <w:szCs w:val="24"/>
        </w:rPr>
        <w:t xml:space="preserve"> </w:t>
      </w:r>
      <w:sdt>
        <w:sdtPr>
          <w:rPr>
            <w:rFonts w:ascii="Arial" w:hAnsi="Arial" w:cs="Arial"/>
            <w:color w:val="000000"/>
            <w:sz w:val="24"/>
            <w:szCs w:val="24"/>
          </w:rPr>
          <w:tag w:val="MENDELEY_CITATION_17789dfb-055d-4d3b-a20a-d483d3a2240d"/>
          <w:id w:val="-1410541972"/>
          <w:placeholder>
            <w:docPart w:val="DefaultPlaceholder_-1854013440"/>
          </w:placeholder>
        </w:sdtPr>
        <w:sdtContent>
          <w:r w:rsidR="006927E4" w:rsidRPr="006927E4">
            <w:rPr>
              <w:rFonts w:ascii="Arial" w:hAnsi="Arial" w:cs="Arial"/>
              <w:color w:val="000000"/>
              <w:sz w:val="24"/>
              <w:szCs w:val="24"/>
            </w:rPr>
            <w:t>(</w:t>
          </w:r>
          <w:proofErr w:type="spellStart"/>
          <w:r w:rsidR="006927E4" w:rsidRPr="006927E4">
            <w:rPr>
              <w:rFonts w:ascii="Arial" w:hAnsi="Arial" w:cs="Arial"/>
              <w:color w:val="000000"/>
              <w:sz w:val="24"/>
              <w:szCs w:val="24"/>
            </w:rPr>
            <w:t>Shakhshir</w:t>
          </w:r>
          <w:proofErr w:type="spellEnd"/>
          <w:r w:rsidR="006927E4" w:rsidRPr="006927E4">
            <w:rPr>
              <w:rFonts w:ascii="Arial" w:hAnsi="Arial" w:cs="Arial"/>
              <w:color w:val="000000"/>
              <w:sz w:val="24"/>
              <w:szCs w:val="24"/>
            </w:rPr>
            <w:t>, n.d.)</w:t>
          </w:r>
        </w:sdtContent>
      </w:sdt>
    </w:p>
    <w:p w14:paraId="22134828" w14:textId="77777777" w:rsidR="007147FA" w:rsidRPr="005267AF" w:rsidRDefault="007147FA" w:rsidP="00750E57">
      <w:pPr>
        <w:rPr>
          <w:rFonts w:ascii="Arial" w:hAnsi="Arial" w:cs="Arial"/>
          <w:sz w:val="24"/>
          <w:szCs w:val="24"/>
        </w:rPr>
      </w:pPr>
    </w:p>
    <w:p w14:paraId="2642198B" w14:textId="77777777" w:rsidR="00BB31F4" w:rsidRDefault="00410907" w:rsidP="00BB31F4">
      <w:pPr>
        <w:spacing w:line="600" w:lineRule="auto"/>
        <w:rPr>
          <w:rFonts w:ascii="Arial" w:hAnsi="Arial" w:cs="Arial"/>
          <w:sz w:val="24"/>
          <w:szCs w:val="24"/>
        </w:rPr>
      </w:pPr>
      <w:r w:rsidRPr="005267AF">
        <w:rPr>
          <w:rFonts w:ascii="Arial" w:hAnsi="Arial" w:cs="Arial"/>
          <w:sz w:val="24"/>
          <w:szCs w:val="24"/>
        </w:rPr>
        <w:t xml:space="preserve">When looking at the </w:t>
      </w:r>
      <w:r w:rsidR="003516BC">
        <w:rPr>
          <w:rFonts w:ascii="Arial" w:hAnsi="Arial" w:cs="Arial"/>
          <w:sz w:val="24"/>
          <w:szCs w:val="24"/>
        </w:rPr>
        <w:t xml:space="preserve">offerings </w:t>
      </w:r>
      <w:proofErr w:type="spellStart"/>
      <w:r w:rsidR="003516BC">
        <w:rPr>
          <w:rFonts w:ascii="Arial" w:hAnsi="Arial" w:cs="Arial"/>
          <w:sz w:val="24"/>
          <w:szCs w:val="24"/>
        </w:rPr>
        <w:t>Netnordic</w:t>
      </w:r>
      <w:proofErr w:type="spellEnd"/>
      <w:r w:rsidR="003516BC">
        <w:rPr>
          <w:rFonts w:ascii="Arial" w:hAnsi="Arial" w:cs="Arial"/>
          <w:sz w:val="24"/>
          <w:szCs w:val="24"/>
        </w:rPr>
        <w:t xml:space="preserve"> has</w:t>
      </w:r>
      <w:r w:rsidR="00B16BB2" w:rsidRPr="005267AF">
        <w:rPr>
          <w:rFonts w:ascii="Arial" w:hAnsi="Arial" w:cs="Arial"/>
          <w:sz w:val="24"/>
          <w:szCs w:val="24"/>
        </w:rPr>
        <w:t xml:space="preserve"> towards the market</w:t>
      </w:r>
      <w:r w:rsidR="00DC7C95">
        <w:rPr>
          <w:rFonts w:ascii="Arial" w:hAnsi="Arial" w:cs="Arial"/>
          <w:sz w:val="24"/>
          <w:szCs w:val="24"/>
        </w:rPr>
        <w:t>,</w:t>
      </w:r>
      <w:r w:rsidR="00B16BB2" w:rsidRPr="005267AF">
        <w:rPr>
          <w:rFonts w:ascii="Arial" w:hAnsi="Arial" w:cs="Arial"/>
          <w:sz w:val="24"/>
          <w:szCs w:val="24"/>
        </w:rPr>
        <w:t xml:space="preserve"> we see a few variances of their </w:t>
      </w:r>
      <w:r w:rsidR="00F86236" w:rsidRPr="005267AF">
        <w:rPr>
          <w:rFonts w:ascii="Arial" w:hAnsi="Arial" w:cs="Arial"/>
          <w:sz w:val="24"/>
          <w:szCs w:val="24"/>
        </w:rPr>
        <w:t xml:space="preserve">profiles when </w:t>
      </w:r>
      <w:proofErr w:type="spellStart"/>
      <w:r w:rsidR="00F86236" w:rsidRPr="005267AF">
        <w:rPr>
          <w:rFonts w:ascii="Arial" w:hAnsi="Arial" w:cs="Arial"/>
          <w:sz w:val="24"/>
          <w:szCs w:val="24"/>
        </w:rPr>
        <w:t>analy</w:t>
      </w:r>
      <w:r w:rsidR="00634F64">
        <w:rPr>
          <w:rFonts w:ascii="Arial" w:hAnsi="Arial" w:cs="Arial"/>
          <w:sz w:val="24"/>
          <w:szCs w:val="24"/>
        </w:rPr>
        <w:t>s</w:t>
      </w:r>
      <w:r w:rsidR="00F86236" w:rsidRPr="005267AF">
        <w:rPr>
          <w:rFonts w:ascii="Arial" w:hAnsi="Arial" w:cs="Arial"/>
          <w:sz w:val="24"/>
          <w:szCs w:val="24"/>
        </w:rPr>
        <w:t>ed</w:t>
      </w:r>
      <w:proofErr w:type="spellEnd"/>
      <w:r w:rsidR="00F86236" w:rsidRPr="005267AF">
        <w:rPr>
          <w:rFonts w:ascii="Arial" w:hAnsi="Arial" w:cs="Arial"/>
          <w:sz w:val="24"/>
          <w:szCs w:val="24"/>
        </w:rPr>
        <w:t xml:space="preserve"> through Bowman</w:t>
      </w:r>
      <w:r w:rsidR="00DC7C95">
        <w:rPr>
          <w:rFonts w:ascii="Arial" w:hAnsi="Arial" w:cs="Arial"/>
          <w:sz w:val="24"/>
          <w:szCs w:val="24"/>
        </w:rPr>
        <w:t>'</w:t>
      </w:r>
      <w:r w:rsidR="00F86236" w:rsidRPr="005267AF">
        <w:rPr>
          <w:rFonts w:ascii="Arial" w:hAnsi="Arial" w:cs="Arial"/>
          <w:sz w:val="24"/>
          <w:szCs w:val="24"/>
        </w:rPr>
        <w:t xml:space="preserve">s strategy clock. </w:t>
      </w:r>
    </w:p>
    <w:p w14:paraId="518712AC" w14:textId="4390D4D7" w:rsidR="00750E57" w:rsidRPr="005267AF" w:rsidRDefault="00BB31F4" w:rsidP="00BB31F4">
      <w:pPr>
        <w:spacing w:line="600" w:lineRule="auto"/>
        <w:jc w:val="center"/>
        <w:rPr>
          <w:rFonts w:ascii="Arial" w:hAnsi="Arial" w:cs="Arial"/>
          <w:sz w:val="24"/>
          <w:szCs w:val="24"/>
        </w:rPr>
      </w:pPr>
      <w:r>
        <w:rPr>
          <w:noProof/>
        </w:rPr>
        <w:lastRenderedPageBreak/>
        <w:drawing>
          <wp:inline distT="0" distB="0" distL="0" distR="0" wp14:anchorId="79103CE7" wp14:editId="7EFD50DE">
            <wp:extent cx="2806700" cy="20320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06700" cy="2032000"/>
                    </a:xfrm>
                    <a:prstGeom prst="rect">
                      <a:avLst/>
                    </a:prstGeom>
                    <a:noFill/>
                    <a:ln>
                      <a:noFill/>
                    </a:ln>
                  </pic:spPr>
                </pic:pic>
              </a:graphicData>
            </a:graphic>
          </wp:inline>
        </w:drawing>
      </w:r>
    </w:p>
    <w:p w14:paraId="5E313BF6" w14:textId="28D92F2B" w:rsidR="002A1FE3" w:rsidRPr="005267AF" w:rsidRDefault="002A1FE3" w:rsidP="005B44BA">
      <w:pPr>
        <w:spacing w:line="600" w:lineRule="auto"/>
        <w:rPr>
          <w:rFonts w:ascii="Arial" w:hAnsi="Arial" w:cs="Arial"/>
          <w:sz w:val="24"/>
          <w:szCs w:val="24"/>
        </w:rPr>
      </w:pPr>
      <w:r w:rsidRPr="005267AF">
        <w:rPr>
          <w:rFonts w:ascii="Arial" w:hAnsi="Arial" w:cs="Arial"/>
          <w:sz w:val="24"/>
          <w:szCs w:val="24"/>
        </w:rPr>
        <w:t xml:space="preserve">In integrated communication </w:t>
      </w:r>
      <w:r w:rsidR="00D5281D" w:rsidRPr="005267AF">
        <w:rPr>
          <w:rFonts w:ascii="Arial" w:hAnsi="Arial" w:cs="Arial"/>
          <w:sz w:val="24"/>
          <w:szCs w:val="24"/>
        </w:rPr>
        <w:t xml:space="preserve">and </w:t>
      </w:r>
      <w:r w:rsidRPr="005267AF">
        <w:rPr>
          <w:rFonts w:ascii="Arial" w:hAnsi="Arial" w:cs="Arial"/>
          <w:sz w:val="24"/>
          <w:szCs w:val="24"/>
        </w:rPr>
        <w:t xml:space="preserve">we have </w:t>
      </w:r>
      <w:proofErr w:type="gramStart"/>
      <w:r w:rsidRPr="005267AF">
        <w:rPr>
          <w:rFonts w:ascii="Arial" w:hAnsi="Arial" w:cs="Arial"/>
          <w:sz w:val="24"/>
          <w:szCs w:val="24"/>
        </w:rPr>
        <w:t>a majority of</w:t>
      </w:r>
      <w:proofErr w:type="gramEnd"/>
      <w:r w:rsidRPr="005267AF">
        <w:rPr>
          <w:rFonts w:ascii="Arial" w:hAnsi="Arial" w:cs="Arial"/>
          <w:sz w:val="24"/>
          <w:szCs w:val="24"/>
        </w:rPr>
        <w:t xml:space="preserve"> the market and are providing </w:t>
      </w:r>
      <w:r w:rsidR="004C5892" w:rsidRPr="005267AF">
        <w:rPr>
          <w:rFonts w:ascii="Arial" w:hAnsi="Arial" w:cs="Arial"/>
          <w:sz w:val="24"/>
          <w:szCs w:val="24"/>
        </w:rPr>
        <w:t xml:space="preserve">high value through the maturity and capabilities but also have a focused differentiated offering allowing Netnordic to have a large volume of large Enterprise customers with a significant margin </w:t>
      </w:r>
      <w:r w:rsidR="00AE76FE" w:rsidRPr="005267AF">
        <w:rPr>
          <w:rFonts w:ascii="Arial" w:hAnsi="Arial" w:cs="Arial"/>
          <w:sz w:val="24"/>
          <w:szCs w:val="24"/>
        </w:rPr>
        <w:t xml:space="preserve">that is outside of the norm of IT services towards large customers. </w:t>
      </w:r>
      <w:r w:rsidR="009B3598">
        <w:rPr>
          <w:rFonts w:ascii="Arial" w:hAnsi="Arial" w:cs="Arial"/>
          <w:sz w:val="24"/>
          <w:szCs w:val="24"/>
        </w:rPr>
        <w:t>M</w:t>
      </w:r>
      <w:r w:rsidR="00AE76FE" w:rsidRPr="005267AF">
        <w:rPr>
          <w:rFonts w:ascii="Arial" w:hAnsi="Arial" w:cs="Arial"/>
          <w:sz w:val="24"/>
          <w:szCs w:val="24"/>
        </w:rPr>
        <w:t>argins in th</w:t>
      </w:r>
      <w:r w:rsidR="003516BC">
        <w:rPr>
          <w:rFonts w:ascii="Arial" w:hAnsi="Arial" w:cs="Arial"/>
          <w:sz w:val="24"/>
          <w:szCs w:val="24"/>
        </w:rPr>
        <w:t>ese</w:t>
      </w:r>
      <w:r w:rsidR="00AE76FE" w:rsidRPr="005267AF">
        <w:rPr>
          <w:rFonts w:ascii="Arial" w:hAnsi="Arial" w:cs="Arial"/>
          <w:sz w:val="24"/>
          <w:szCs w:val="24"/>
        </w:rPr>
        <w:t xml:space="preserve"> technology pillars are </w:t>
      </w:r>
      <w:r w:rsidR="009B3598">
        <w:rPr>
          <w:rFonts w:ascii="Arial" w:hAnsi="Arial" w:cs="Arial"/>
          <w:sz w:val="24"/>
          <w:szCs w:val="24"/>
        </w:rPr>
        <w:t>gener</w:t>
      </w:r>
      <w:r w:rsidR="00AE76FE" w:rsidRPr="005267AF">
        <w:rPr>
          <w:rFonts w:ascii="Arial" w:hAnsi="Arial" w:cs="Arial"/>
          <w:sz w:val="24"/>
          <w:szCs w:val="24"/>
        </w:rPr>
        <w:t>ally between 50-70%.</w:t>
      </w:r>
    </w:p>
    <w:p w14:paraId="021AAED0" w14:textId="57EC042A" w:rsidR="000E6DEC" w:rsidRPr="005267AF" w:rsidRDefault="00D5281D" w:rsidP="005B44BA">
      <w:pPr>
        <w:spacing w:line="600" w:lineRule="auto"/>
        <w:rPr>
          <w:rFonts w:ascii="Arial" w:hAnsi="Arial" w:cs="Arial"/>
          <w:sz w:val="24"/>
          <w:szCs w:val="24"/>
        </w:rPr>
      </w:pPr>
      <w:r w:rsidRPr="005267AF">
        <w:rPr>
          <w:rFonts w:ascii="Arial" w:hAnsi="Arial" w:cs="Arial"/>
          <w:sz w:val="24"/>
          <w:szCs w:val="24"/>
        </w:rPr>
        <w:t xml:space="preserve">Much of this also holds true in </w:t>
      </w:r>
      <w:r w:rsidR="00C12710" w:rsidRPr="005267AF">
        <w:rPr>
          <w:rFonts w:ascii="Arial" w:hAnsi="Arial" w:cs="Arial"/>
          <w:sz w:val="24"/>
          <w:szCs w:val="24"/>
        </w:rPr>
        <w:t xml:space="preserve">networking services, but Netnordic does not hold the same dominance in the market. </w:t>
      </w:r>
      <w:r w:rsidR="005B0B02" w:rsidRPr="005267AF">
        <w:rPr>
          <w:rFonts w:ascii="Arial" w:hAnsi="Arial" w:cs="Arial"/>
          <w:sz w:val="24"/>
          <w:szCs w:val="24"/>
        </w:rPr>
        <w:t>Therefore,</w:t>
      </w:r>
      <w:r w:rsidR="00AD256A" w:rsidRPr="005267AF">
        <w:rPr>
          <w:rFonts w:ascii="Arial" w:hAnsi="Arial" w:cs="Arial"/>
          <w:sz w:val="24"/>
          <w:szCs w:val="24"/>
        </w:rPr>
        <w:t xml:space="preserve"> a higher degree of sensitivity to external players</w:t>
      </w:r>
      <w:r w:rsidR="00F772BA" w:rsidRPr="005267AF">
        <w:rPr>
          <w:rFonts w:ascii="Arial" w:hAnsi="Arial" w:cs="Arial"/>
          <w:sz w:val="24"/>
          <w:szCs w:val="24"/>
        </w:rPr>
        <w:t xml:space="preserve"> needs to be addressed, which is done with using vendors that not ones </w:t>
      </w:r>
      <w:r w:rsidR="00A94F45" w:rsidRPr="005267AF">
        <w:rPr>
          <w:rFonts w:ascii="Arial" w:hAnsi="Arial" w:cs="Arial"/>
          <w:sz w:val="24"/>
          <w:szCs w:val="24"/>
        </w:rPr>
        <w:t xml:space="preserve">suturing the market offerings like for example </w:t>
      </w:r>
      <w:proofErr w:type="gramStart"/>
      <w:r w:rsidR="00A94F45" w:rsidRPr="005267AF">
        <w:rPr>
          <w:rFonts w:ascii="Arial" w:hAnsi="Arial" w:cs="Arial"/>
          <w:sz w:val="24"/>
          <w:szCs w:val="24"/>
        </w:rPr>
        <w:t xml:space="preserve">through </w:t>
      </w:r>
      <w:r w:rsidR="003516BC">
        <w:rPr>
          <w:rFonts w:ascii="Arial" w:hAnsi="Arial" w:cs="Arial"/>
          <w:sz w:val="24"/>
          <w:szCs w:val="24"/>
        </w:rPr>
        <w:t xml:space="preserve">the </w:t>
      </w:r>
      <w:r w:rsidR="00A94F45" w:rsidRPr="005267AF">
        <w:rPr>
          <w:rFonts w:ascii="Arial" w:hAnsi="Arial" w:cs="Arial"/>
          <w:sz w:val="24"/>
          <w:szCs w:val="24"/>
        </w:rPr>
        <w:t>use of</w:t>
      </w:r>
      <w:proofErr w:type="gramEnd"/>
      <w:r w:rsidR="00A94F45" w:rsidRPr="005267AF">
        <w:rPr>
          <w:rFonts w:ascii="Arial" w:hAnsi="Arial" w:cs="Arial"/>
          <w:sz w:val="24"/>
          <w:szCs w:val="24"/>
        </w:rPr>
        <w:t xml:space="preserve"> Cisco solutions, but rather other competitive alternatives. </w:t>
      </w:r>
      <w:r w:rsidR="00677BAD" w:rsidRPr="005267AF">
        <w:rPr>
          <w:rFonts w:ascii="Arial" w:hAnsi="Arial" w:cs="Arial"/>
          <w:sz w:val="24"/>
          <w:szCs w:val="24"/>
        </w:rPr>
        <w:t xml:space="preserve">Here </w:t>
      </w:r>
      <w:r w:rsidR="003516BC">
        <w:rPr>
          <w:rFonts w:ascii="Arial" w:hAnsi="Arial" w:cs="Arial"/>
          <w:sz w:val="24"/>
          <w:szCs w:val="24"/>
        </w:rPr>
        <w:t>are</w:t>
      </w:r>
      <w:r w:rsidR="00677BAD" w:rsidRPr="005267AF">
        <w:rPr>
          <w:rFonts w:ascii="Arial" w:hAnsi="Arial" w:cs="Arial"/>
          <w:sz w:val="24"/>
          <w:szCs w:val="24"/>
        </w:rPr>
        <w:t xml:space="preserve"> offerings </w:t>
      </w:r>
      <w:r w:rsidR="005B0B02" w:rsidRPr="005267AF">
        <w:rPr>
          <w:rFonts w:ascii="Arial" w:hAnsi="Arial" w:cs="Arial"/>
          <w:sz w:val="24"/>
          <w:szCs w:val="24"/>
        </w:rPr>
        <w:t>lean</w:t>
      </w:r>
      <w:r w:rsidR="00677BAD" w:rsidRPr="005267AF">
        <w:rPr>
          <w:rFonts w:ascii="Arial" w:hAnsi="Arial" w:cs="Arial"/>
          <w:sz w:val="24"/>
          <w:szCs w:val="24"/>
        </w:rPr>
        <w:t xml:space="preserve"> more towards the Hybrid end where price and differentiation </w:t>
      </w:r>
      <w:r w:rsidR="005B0B02" w:rsidRPr="005267AF">
        <w:rPr>
          <w:rFonts w:ascii="Arial" w:hAnsi="Arial" w:cs="Arial"/>
          <w:sz w:val="24"/>
          <w:szCs w:val="24"/>
        </w:rPr>
        <w:t xml:space="preserve">meet. </w:t>
      </w:r>
    </w:p>
    <w:p w14:paraId="198FC5E7" w14:textId="15C3E3B7" w:rsidR="005B0B02" w:rsidRPr="005267AF" w:rsidRDefault="005B0B02" w:rsidP="005B44BA">
      <w:pPr>
        <w:spacing w:line="600" w:lineRule="auto"/>
        <w:rPr>
          <w:rFonts w:ascii="Arial" w:hAnsi="Arial" w:cs="Arial"/>
          <w:sz w:val="24"/>
          <w:szCs w:val="24"/>
        </w:rPr>
      </w:pPr>
      <w:r w:rsidRPr="005267AF">
        <w:rPr>
          <w:rFonts w:ascii="Arial" w:hAnsi="Arial" w:cs="Arial"/>
          <w:sz w:val="24"/>
          <w:szCs w:val="24"/>
        </w:rPr>
        <w:t xml:space="preserve">When it comes to security and data </w:t>
      </w:r>
      <w:proofErr w:type="spellStart"/>
      <w:r w:rsidRPr="005267AF">
        <w:rPr>
          <w:rFonts w:ascii="Arial" w:hAnsi="Arial" w:cs="Arial"/>
          <w:sz w:val="24"/>
          <w:szCs w:val="24"/>
        </w:rPr>
        <w:t>cent</w:t>
      </w:r>
      <w:r w:rsidR="003516BC">
        <w:rPr>
          <w:rFonts w:ascii="Arial" w:hAnsi="Arial" w:cs="Arial"/>
          <w:sz w:val="24"/>
          <w:szCs w:val="24"/>
        </w:rPr>
        <w:t>re</w:t>
      </w:r>
      <w:proofErr w:type="spellEnd"/>
      <w:r w:rsidRPr="005267AF">
        <w:rPr>
          <w:rFonts w:ascii="Arial" w:hAnsi="Arial" w:cs="Arial"/>
          <w:sz w:val="24"/>
          <w:szCs w:val="24"/>
        </w:rPr>
        <w:t xml:space="preserve"> solutions, </w:t>
      </w:r>
      <w:r w:rsidR="00E83A78" w:rsidRPr="005267AF">
        <w:rPr>
          <w:rFonts w:ascii="Arial" w:hAnsi="Arial" w:cs="Arial"/>
          <w:sz w:val="24"/>
          <w:szCs w:val="24"/>
        </w:rPr>
        <w:t xml:space="preserve">these are newer business areas with </w:t>
      </w:r>
      <w:r w:rsidR="003516BC">
        <w:rPr>
          <w:rFonts w:ascii="Arial" w:hAnsi="Arial" w:cs="Arial"/>
          <w:sz w:val="24"/>
          <w:szCs w:val="24"/>
        </w:rPr>
        <w:t>fewer</w:t>
      </w:r>
      <w:r w:rsidR="00E83A78" w:rsidRPr="005267AF">
        <w:rPr>
          <w:rFonts w:ascii="Arial" w:hAnsi="Arial" w:cs="Arial"/>
          <w:sz w:val="24"/>
          <w:szCs w:val="24"/>
        </w:rPr>
        <w:t xml:space="preserve"> references, </w:t>
      </w:r>
      <w:proofErr w:type="gramStart"/>
      <w:r w:rsidR="00E83A78" w:rsidRPr="005267AF">
        <w:rPr>
          <w:rFonts w:ascii="Arial" w:hAnsi="Arial" w:cs="Arial"/>
          <w:sz w:val="24"/>
          <w:szCs w:val="24"/>
        </w:rPr>
        <w:t>resources</w:t>
      </w:r>
      <w:proofErr w:type="gramEnd"/>
      <w:r w:rsidR="00E83A78" w:rsidRPr="005267AF">
        <w:rPr>
          <w:rFonts w:ascii="Arial" w:hAnsi="Arial" w:cs="Arial"/>
          <w:sz w:val="24"/>
          <w:szCs w:val="24"/>
        </w:rPr>
        <w:t xml:space="preserve"> and maturity where less DevOps and Netnordic </w:t>
      </w:r>
      <w:r w:rsidR="00E83A78" w:rsidRPr="005267AF">
        <w:rPr>
          <w:rFonts w:ascii="Arial" w:hAnsi="Arial" w:cs="Arial"/>
          <w:sz w:val="24"/>
          <w:szCs w:val="24"/>
        </w:rPr>
        <w:lastRenderedPageBreak/>
        <w:t>intellectual property have been applied</w:t>
      </w:r>
      <w:r w:rsidR="00B61CFA" w:rsidRPr="005267AF">
        <w:rPr>
          <w:rFonts w:ascii="Arial" w:hAnsi="Arial" w:cs="Arial"/>
          <w:sz w:val="24"/>
          <w:szCs w:val="24"/>
        </w:rPr>
        <w:t xml:space="preserve">. Netnordic aims for differentiation as a general strategy, building smart ecosystems and </w:t>
      </w:r>
      <w:proofErr w:type="spellStart"/>
      <w:r w:rsidR="00B61CFA" w:rsidRPr="005267AF">
        <w:rPr>
          <w:rFonts w:ascii="Arial" w:hAnsi="Arial" w:cs="Arial"/>
          <w:sz w:val="24"/>
          <w:szCs w:val="24"/>
        </w:rPr>
        <w:t>utili</w:t>
      </w:r>
      <w:r w:rsidR="00634F64">
        <w:rPr>
          <w:rFonts w:ascii="Arial" w:hAnsi="Arial" w:cs="Arial"/>
          <w:sz w:val="24"/>
          <w:szCs w:val="24"/>
        </w:rPr>
        <w:t>s</w:t>
      </w:r>
      <w:r w:rsidR="00B61CFA" w:rsidRPr="005267AF">
        <w:rPr>
          <w:rFonts w:ascii="Arial" w:hAnsi="Arial" w:cs="Arial"/>
          <w:sz w:val="24"/>
          <w:szCs w:val="24"/>
        </w:rPr>
        <w:t>ing</w:t>
      </w:r>
      <w:proofErr w:type="spellEnd"/>
      <w:r w:rsidR="00B61CFA" w:rsidRPr="005267AF">
        <w:rPr>
          <w:rFonts w:ascii="Arial" w:hAnsi="Arial" w:cs="Arial"/>
          <w:sz w:val="24"/>
          <w:szCs w:val="24"/>
        </w:rPr>
        <w:t xml:space="preserve"> the strength and size to compensate</w:t>
      </w:r>
      <w:r w:rsidR="00A11260">
        <w:rPr>
          <w:rFonts w:ascii="Arial" w:hAnsi="Arial" w:cs="Arial"/>
          <w:sz w:val="24"/>
          <w:szCs w:val="24"/>
        </w:rPr>
        <w:t xml:space="preserve"> for</w:t>
      </w:r>
      <w:r w:rsidR="00CB221E" w:rsidRPr="005267AF">
        <w:rPr>
          <w:rFonts w:ascii="Arial" w:hAnsi="Arial" w:cs="Arial"/>
          <w:sz w:val="24"/>
          <w:szCs w:val="24"/>
        </w:rPr>
        <w:t xml:space="preserve"> the smaller historic market pre</w:t>
      </w:r>
      <w:r w:rsidR="00A11260">
        <w:rPr>
          <w:rFonts w:ascii="Arial" w:hAnsi="Arial" w:cs="Arial"/>
          <w:sz w:val="24"/>
          <w:szCs w:val="24"/>
        </w:rPr>
        <w:t>senc</w:t>
      </w:r>
      <w:r w:rsidR="00CB221E" w:rsidRPr="005267AF">
        <w:rPr>
          <w:rFonts w:ascii="Arial" w:hAnsi="Arial" w:cs="Arial"/>
          <w:sz w:val="24"/>
          <w:szCs w:val="24"/>
        </w:rPr>
        <w:t xml:space="preserve">e within these technology areas. </w:t>
      </w:r>
      <w:r w:rsidR="00635C59" w:rsidRPr="005267AF">
        <w:rPr>
          <w:rFonts w:ascii="Arial" w:hAnsi="Arial" w:cs="Arial"/>
          <w:sz w:val="24"/>
          <w:szCs w:val="24"/>
        </w:rPr>
        <w:t>When the differentiating strategy fails in the customer engagements, on lever often used is to reduce the</w:t>
      </w:r>
      <w:r w:rsidR="00FA4D1A" w:rsidRPr="005267AF">
        <w:rPr>
          <w:rFonts w:ascii="Arial" w:hAnsi="Arial" w:cs="Arial"/>
          <w:sz w:val="24"/>
          <w:szCs w:val="24"/>
        </w:rPr>
        <w:t xml:space="preserve"> margins </w:t>
      </w:r>
      <w:proofErr w:type="gramStart"/>
      <w:r w:rsidR="00FA4D1A" w:rsidRPr="005267AF">
        <w:rPr>
          <w:rFonts w:ascii="Arial" w:hAnsi="Arial" w:cs="Arial"/>
          <w:sz w:val="24"/>
          <w:szCs w:val="24"/>
        </w:rPr>
        <w:t>in order to</w:t>
      </w:r>
      <w:proofErr w:type="gramEnd"/>
      <w:r w:rsidR="00FA4D1A" w:rsidRPr="005267AF">
        <w:rPr>
          <w:rFonts w:ascii="Arial" w:hAnsi="Arial" w:cs="Arial"/>
          <w:sz w:val="24"/>
          <w:szCs w:val="24"/>
        </w:rPr>
        <w:t xml:space="preserve"> win the customers and build a higher revenue</w:t>
      </w:r>
      <w:r w:rsidR="00590C45" w:rsidRPr="005267AF">
        <w:rPr>
          <w:rFonts w:ascii="Arial" w:hAnsi="Arial" w:cs="Arial"/>
          <w:sz w:val="24"/>
          <w:szCs w:val="24"/>
        </w:rPr>
        <w:t xml:space="preserve">, and more references so that one can engage with a position of higher strength longer out in the roadmap. </w:t>
      </w:r>
    </w:p>
    <w:p w14:paraId="591A55C8" w14:textId="0FE4DC88" w:rsidR="002F5F4E" w:rsidRPr="00AE015A" w:rsidRDefault="000B6453" w:rsidP="00BC2E22">
      <w:pPr>
        <w:spacing w:line="600" w:lineRule="auto"/>
        <w:rPr>
          <w:rFonts w:ascii="Arial" w:hAnsi="Arial" w:cs="Arial"/>
          <w:sz w:val="24"/>
          <w:szCs w:val="24"/>
        </w:rPr>
      </w:pPr>
      <w:r w:rsidRPr="00213A6B">
        <w:rPr>
          <w:rFonts w:ascii="Arial" w:hAnsi="Arial" w:cs="Arial"/>
          <w:sz w:val="24"/>
          <w:szCs w:val="24"/>
        </w:rPr>
        <w:br w:type="page"/>
      </w:r>
    </w:p>
    <w:p w14:paraId="5E0D83A8" w14:textId="47912F80" w:rsidR="000B6453" w:rsidRDefault="000B6453" w:rsidP="00ED299A">
      <w:pPr>
        <w:pStyle w:val="Heading1"/>
      </w:pPr>
      <w:bookmarkStart w:id="23" w:name="_Toc59672187"/>
      <w:r w:rsidRPr="00ED299A">
        <w:lastRenderedPageBreak/>
        <w:t>Conclusions</w:t>
      </w:r>
      <w:bookmarkEnd w:id="23"/>
      <w:r w:rsidRPr="00ED299A">
        <w:t xml:space="preserve"> </w:t>
      </w:r>
    </w:p>
    <w:p w14:paraId="27D80F6D" w14:textId="291F9A6D" w:rsidR="00B96874" w:rsidRDefault="00B96874" w:rsidP="00B96874"/>
    <w:p w14:paraId="1002648B" w14:textId="77777777" w:rsidR="00393682" w:rsidRDefault="00B96874" w:rsidP="006730F9">
      <w:pPr>
        <w:spacing w:line="600" w:lineRule="auto"/>
        <w:rPr>
          <w:rFonts w:ascii="Arial" w:hAnsi="Arial" w:cs="Arial"/>
          <w:sz w:val="24"/>
          <w:szCs w:val="24"/>
          <w:lang w:val="en-GB"/>
        </w:rPr>
      </w:pPr>
      <w:r w:rsidRPr="00614236">
        <w:rPr>
          <w:rFonts w:ascii="Arial" w:hAnsi="Arial" w:cs="Arial"/>
          <w:sz w:val="24"/>
          <w:szCs w:val="24"/>
        </w:rPr>
        <w:t xml:space="preserve">Netnordic has </w:t>
      </w:r>
      <w:r w:rsidR="00C12C5F" w:rsidRPr="00614236">
        <w:rPr>
          <w:rFonts w:ascii="Arial" w:hAnsi="Arial" w:cs="Arial"/>
          <w:sz w:val="24"/>
          <w:szCs w:val="24"/>
        </w:rPr>
        <w:t xml:space="preserve">displayed a history </w:t>
      </w:r>
      <w:r w:rsidR="001D2683" w:rsidRPr="00614236">
        <w:rPr>
          <w:rFonts w:ascii="Arial" w:hAnsi="Arial" w:cs="Arial"/>
          <w:sz w:val="24"/>
          <w:szCs w:val="24"/>
          <w:lang w:val="en-GB"/>
        </w:rPr>
        <w:t xml:space="preserve">of </w:t>
      </w:r>
      <w:r w:rsidR="00FF3BA7" w:rsidRPr="00614236">
        <w:rPr>
          <w:rFonts w:ascii="Arial" w:hAnsi="Arial" w:cs="Arial"/>
          <w:sz w:val="24"/>
          <w:szCs w:val="24"/>
          <w:lang w:val="en-GB"/>
        </w:rPr>
        <w:t>strong growth over the last few years</w:t>
      </w:r>
      <w:r w:rsidR="001A244A">
        <w:rPr>
          <w:rFonts w:ascii="Arial" w:hAnsi="Arial" w:cs="Arial"/>
          <w:sz w:val="24"/>
          <w:szCs w:val="24"/>
          <w:lang w:val="en-GB"/>
        </w:rPr>
        <w:t xml:space="preserve">. </w:t>
      </w:r>
      <w:r w:rsidR="00D633A5">
        <w:rPr>
          <w:rFonts w:ascii="Arial" w:hAnsi="Arial" w:cs="Arial"/>
          <w:sz w:val="24"/>
          <w:szCs w:val="24"/>
          <w:lang w:val="en-GB"/>
        </w:rPr>
        <w:t>However,</w:t>
      </w:r>
      <w:r w:rsidR="001A244A">
        <w:rPr>
          <w:rFonts w:ascii="Arial" w:hAnsi="Arial" w:cs="Arial"/>
          <w:sz w:val="24"/>
          <w:szCs w:val="24"/>
          <w:lang w:val="en-GB"/>
        </w:rPr>
        <w:t xml:space="preserve"> the strain on the organisation through the pandemic period has been </w:t>
      </w:r>
      <w:r w:rsidR="004C683D">
        <w:rPr>
          <w:rFonts w:ascii="Arial" w:hAnsi="Arial" w:cs="Arial"/>
          <w:sz w:val="24"/>
          <w:szCs w:val="24"/>
          <w:lang w:val="en-GB"/>
        </w:rPr>
        <w:t xml:space="preserve">challenging. </w:t>
      </w:r>
    </w:p>
    <w:p w14:paraId="64E4B12F" w14:textId="77777777" w:rsidR="00393682" w:rsidRDefault="00393682" w:rsidP="00B96874">
      <w:pPr>
        <w:rPr>
          <w:rFonts w:ascii="Arial" w:hAnsi="Arial" w:cs="Arial"/>
          <w:sz w:val="24"/>
          <w:szCs w:val="24"/>
          <w:lang w:val="en-GB"/>
        </w:rPr>
      </w:pPr>
    </w:p>
    <w:p w14:paraId="4D779B7C" w14:textId="46D7EE7B" w:rsidR="00D633A5" w:rsidRDefault="00393682" w:rsidP="00E85CF2">
      <w:pPr>
        <w:jc w:val="center"/>
        <w:rPr>
          <w:rFonts w:ascii="Arial" w:hAnsi="Arial" w:cs="Arial"/>
          <w:sz w:val="24"/>
          <w:szCs w:val="24"/>
          <w:lang w:val="en-GB"/>
        </w:rPr>
      </w:pPr>
      <w:r>
        <w:rPr>
          <w:noProof/>
        </w:rPr>
        <w:drawing>
          <wp:inline distT="0" distB="0" distL="0" distR="0" wp14:anchorId="239B68E4" wp14:editId="1C13CB05">
            <wp:extent cx="5059680" cy="2565881"/>
            <wp:effectExtent l="0" t="0" r="762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69788" cy="2571007"/>
                    </a:xfrm>
                    <a:prstGeom prst="rect">
                      <a:avLst/>
                    </a:prstGeom>
                  </pic:spPr>
                </pic:pic>
              </a:graphicData>
            </a:graphic>
          </wp:inline>
        </w:drawing>
      </w:r>
    </w:p>
    <w:p w14:paraId="051B718D" w14:textId="77777777" w:rsidR="00393682" w:rsidRDefault="00393682" w:rsidP="00B96874">
      <w:pPr>
        <w:rPr>
          <w:rFonts w:ascii="Arial" w:hAnsi="Arial" w:cs="Arial"/>
          <w:sz w:val="24"/>
          <w:szCs w:val="24"/>
          <w:lang w:val="en-GB"/>
        </w:rPr>
      </w:pPr>
    </w:p>
    <w:p w14:paraId="5CE014F9" w14:textId="126D40B2" w:rsidR="00B96874" w:rsidRDefault="00D633A5" w:rsidP="006730F9">
      <w:pPr>
        <w:spacing w:line="600" w:lineRule="auto"/>
        <w:rPr>
          <w:rFonts w:ascii="Arial" w:hAnsi="Arial" w:cs="Arial"/>
          <w:sz w:val="24"/>
          <w:szCs w:val="24"/>
          <w:lang w:val="en-GB"/>
        </w:rPr>
      </w:pPr>
      <w:r>
        <w:rPr>
          <w:rFonts w:ascii="Arial" w:hAnsi="Arial" w:cs="Arial"/>
          <w:sz w:val="24"/>
          <w:szCs w:val="24"/>
          <w:lang w:val="en-GB"/>
        </w:rPr>
        <w:t xml:space="preserve">In addition to general market uncertainty </w:t>
      </w:r>
      <w:r w:rsidR="002F3496">
        <w:rPr>
          <w:rFonts w:ascii="Arial" w:hAnsi="Arial" w:cs="Arial"/>
          <w:sz w:val="24"/>
          <w:szCs w:val="24"/>
          <w:lang w:val="en-GB"/>
        </w:rPr>
        <w:t xml:space="preserve">and slowdown in decision making and the will </w:t>
      </w:r>
      <w:r w:rsidR="002B5FD5">
        <w:rPr>
          <w:rFonts w:ascii="Arial" w:hAnsi="Arial" w:cs="Arial"/>
          <w:sz w:val="24"/>
          <w:szCs w:val="24"/>
          <w:lang w:val="en-GB"/>
        </w:rPr>
        <w:t xml:space="preserve">to </w:t>
      </w:r>
      <w:r w:rsidR="002F3496">
        <w:rPr>
          <w:rFonts w:ascii="Arial" w:hAnsi="Arial" w:cs="Arial"/>
          <w:sz w:val="24"/>
          <w:szCs w:val="24"/>
          <w:lang w:val="en-GB"/>
        </w:rPr>
        <w:t xml:space="preserve">invest in new solutions, there are </w:t>
      </w:r>
      <w:r w:rsidR="000E2BCD">
        <w:rPr>
          <w:rFonts w:ascii="Arial" w:hAnsi="Arial" w:cs="Arial"/>
          <w:sz w:val="24"/>
          <w:szCs w:val="24"/>
          <w:lang w:val="en-GB"/>
        </w:rPr>
        <w:t>specific</w:t>
      </w:r>
      <w:r w:rsidR="002F3496">
        <w:rPr>
          <w:rFonts w:ascii="Arial" w:hAnsi="Arial" w:cs="Arial"/>
          <w:sz w:val="24"/>
          <w:szCs w:val="24"/>
          <w:lang w:val="en-GB"/>
        </w:rPr>
        <w:t xml:space="preserve"> verticals in our customer base that are </w:t>
      </w:r>
      <w:r w:rsidR="000E2BCD">
        <w:rPr>
          <w:rFonts w:ascii="Arial" w:hAnsi="Arial" w:cs="Arial"/>
          <w:sz w:val="24"/>
          <w:szCs w:val="24"/>
          <w:lang w:val="en-GB"/>
        </w:rPr>
        <w:t>significant</w:t>
      </w:r>
      <w:r w:rsidR="002F3496">
        <w:rPr>
          <w:rFonts w:ascii="Arial" w:hAnsi="Arial" w:cs="Arial"/>
          <w:sz w:val="24"/>
          <w:szCs w:val="24"/>
          <w:lang w:val="en-GB"/>
        </w:rPr>
        <w:t xml:space="preserve">ly challenged </w:t>
      </w:r>
      <w:r w:rsidR="00241564">
        <w:rPr>
          <w:rFonts w:ascii="Arial" w:hAnsi="Arial" w:cs="Arial"/>
          <w:sz w:val="24"/>
          <w:szCs w:val="24"/>
          <w:lang w:val="en-GB"/>
        </w:rPr>
        <w:t xml:space="preserve">for their continued existence. </w:t>
      </w:r>
    </w:p>
    <w:p w14:paraId="0F7ED0C4" w14:textId="010AB7F0" w:rsidR="00241564" w:rsidRDefault="00241564" w:rsidP="006730F9">
      <w:pPr>
        <w:spacing w:line="600" w:lineRule="auto"/>
        <w:rPr>
          <w:rFonts w:ascii="Arial" w:hAnsi="Arial" w:cs="Arial"/>
          <w:sz w:val="24"/>
          <w:szCs w:val="24"/>
          <w:lang w:val="en-GB"/>
        </w:rPr>
      </w:pPr>
      <w:r>
        <w:rPr>
          <w:rFonts w:ascii="Arial" w:hAnsi="Arial" w:cs="Arial"/>
          <w:sz w:val="24"/>
          <w:szCs w:val="24"/>
          <w:lang w:val="en-GB"/>
        </w:rPr>
        <w:t xml:space="preserve">We operate in a highly competitive and crowded market, and the competition for each </w:t>
      </w:r>
      <w:r w:rsidR="007F524E">
        <w:rPr>
          <w:rFonts w:ascii="Arial" w:hAnsi="Arial" w:cs="Arial"/>
          <w:sz w:val="24"/>
          <w:szCs w:val="24"/>
          <w:lang w:val="en-GB"/>
        </w:rPr>
        <w:t xml:space="preserve">deal is fierce. A compounding factor to this challenge is the fact that most of the </w:t>
      </w:r>
      <w:r w:rsidR="008C3082">
        <w:rPr>
          <w:rFonts w:ascii="Arial" w:hAnsi="Arial" w:cs="Arial"/>
          <w:sz w:val="24"/>
          <w:szCs w:val="24"/>
          <w:lang w:val="en-GB"/>
        </w:rPr>
        <w:t xml:space="preserve">competitors use the same technologies and technology vendors, meaning that the core offerings do not differ that much. </w:t>
      </w:r>
    </w:p>
    <w:p w14:paraId="53AD3A6C" w14:textId="43DEAA40" w:rsidR="006C4763" w:rsidRDefault="006C4763" w:rsidP="006730F9">
      <w:pPr>
        <w:spacing w:line="600" w:lineRule="auto"/>
        <w:rPr>
          <w:rFonts w:ascii="Arial" w:hAnsi="Arial" w:cs="Arial"/>
          <w:sz w:val="24"/>
          <w:szCs w:val="24"/>
          <w:lang w:val="en-GB"/>
        </w:rPr>
      </w:pPr>
      <w:r>
        <w:rPr>
          <w:rFonts w:ascii="Arial" w:hAnsi="Arial" w:cs="Arial"/>
          <w:sz w:val="24"/>
          <w:szCs w:val="24"/>
          <w:lang w:val="en-GB"/>
        </w:rPr>
        <w:lastRenderedPageBreak/>
        <w:t xml:space="preserve">We </w:t>
      </w:r>
      <w:proofErr w:type="gramStart"/>
      <w:r>
        <w:rPr>
          <w:rFonts w:ascii="Arial" w:hAnsi="Arial" w:cs="Arial"/>
          <w:sz w:val="24"/>
          <w:szCs w:val="24"/>
          <w:lang w:val="en-GB"/>
        </w:rPr>
        <w:t>have to</w:t>
      </w:r>
      <w:proofErr w:type="gramEnd"/>
      <w:r>
        <w:rPr>
          <w:rFonts w:ascii="Arial" w:hAnsi="Arial" w:cs="Arial"/>
          <w:sz w:val="24"/>
          <w:szCs w:val="24"/>
          <w:lang w:val="en-GB"/>
        </w:rPr>
        <w:t xml:space="preserve"> utili</w:t>
      </w:r>
      <w:r w:rsidR="00634F64">
        <w:rPr>
          <w:rFonts w:ascii="Arial" w:hAnsi="Arial" w:cs="Arial"/>
          <w:sz w:val="24"/>
          <w:szCs w:val="24"/>
          <w:lang w:val="en-GB"/>
        </w:rPr>
        <w:t>s</w:t>
      </w:r>
      <w:r>
        <w:rPr>
          <w:rFonts w:ascii="Arial" w:hAnsi="Arial" w:cs="Arial"/>
          <w:sz w:val="24"/>
          <w:szCs w:val="24"/>
          <w:lang w:val="en-GB"/>
        </w:rPr>
        <w:t xml:space="preserve">e aspects like competency, innovative ways in order deliver our services, how we wrap our service around the solutions and service offerings and in general making sure that </w:t>
      </w:r>
      <w:r w:rsidR="00B20D06">
        <w:rPr>
          <w:rFonts w:ascii="Arial" w:hAnsi="Arial" w:cs="Arial"/>
          <w:sz w:val="24"/>
          <w:szCs w:val="24"/>
          <w:lang w:val="en-GB"/>
        </w:rPr>
        <w:t>we utili</w:t>
      </w:r>
      <w:r w:rsidR="00634F64">
        <w:rPr>
          <w:rFonts w:ascii="Arial" w:hAnsi="Arial" w:cs="Arial"/>
          <w:sz w:val="24"/>
          <w:szCs w:val="24"/>
          <w:lang w:val="en-GB"/>
        </w:rPr>
        <w:t>s</w:t>
      </w:r>
      <w:r w:rsidR="00B20D06">
        <w:rPr>
          <w:rFonts w:ascii="Arial" w:hAnsi="Arial" w:cs="Arial"/>
          <w:sz w:val="24"/>
          <w:szCs w:val="24"/>
          <w:lang w:val="en-GB"/>
        </w:rPr>
        <w:t xml:space="preserve">e each possible interaction with the customer to create a moment of positive experience </w:t>
      </w:r>
      <w:r w:rsidR="00EF779E">
        <w:rPr>
          <w:rFonts w:ascii="Arial" w:hAnsi="Arial" w:cs="Arial"/>
          <w:sz w:val="24"/>
          <w:szCs w:val="24"/>
          <w:lang w:val="en-GB"/>
        </w:rPr>
        <w:t xml:space="preserve">further adding to our differentiating us from the competition. </w:t>
      </w:r>
    </w:p>
    <w:p w14:paraId="435A0BE7" w14:textId="77194D80" w:rsidR="00F83576" w:rsidRDefault="00F83576" w:rsidP="006730F9">
      <w:pPr>
        <w:spacing w:line="600" w:lineRule="auto"/>
        <w:rPr>
          <w:rFonts w:ascii="Arial" w:hAnsi="Arial" w:cs="Arial"/>
          <w:sz w:val="24"/>
          <w:szCs w:val="24"/>
          <w:lang w:val="en-GB"/>
        </w:rPr>
      </w:pPr>
      <w:r>
        <w:rPr>
          <w:rFonts w:ascii="Arial" w:hAnsi="Arial" w:cs="Arial"/>
          <w:sz w:val="24"/>
          <w:szCs w:val="24"/>
          <w:lang w:val="en-GB"/>
        </w:rPr>
        <w:t xml:space="preserve">As we reviewed the historic AS-IS situation against the impact and challenges </w:t>
      </w:r>
      <w:r w:rsidR="00601AD6">
        <w:rPr>
          <w:rFonts w:ascii="Arial" w:hAnsi="Arial" w:cs="Arial"/>
          <w:sz w:val="24"/>
          <w:szCs w:val="24"/>
          <w:lang w:val="en-GB"/>
        </w:rPr>
        <w:t>of the ongoing pandemic</w:t>
      </w:r>
      <w:r w:rsidR="00A11260">
        <w:rPr>
          <w:rFonts w:ascii="Arial" w:hAnsi="Arial" w:cs="Arial"/>
          <w:sz w:val="24"/>
          <w:szCs w:val="24"/>
          <w:lang w:val="en-GB"/>
        </w:rPr>
        <w:t>,</w:t>
      </w:r>
      <w:r w:rsidR="00601AD6">
        <w:rPr>
          <w:rFonts w:ascii="Arial" w:hAnsi="Arial" w:cs="Arial"/>
          <w:sz w:val="24"/>
          <w:szCs w:val="24"/>
          <w:lang w:val="en-GB"/>
        </w:rPr>
        <w:t xml:space="preserve"> we found ways that we could enhance our customer experience across our value</w:t>
      </w:r>
      <w:r w:rsidR="005A28DC">
        <w:rPr>
          <w:rFonts w:ascii="Arial" w:hAnsi="Arial" w:cs="Arial"/>
          <w:sz w:val="24"/>
          <w:szCs w:val="24"/>
          <w:lang w:val="en-GB"/>
        </w:rPr>
        <w:t xml:space="preserve"> </w:t>
      </w:r>
      <w:r w:rsidR="00601AD6">
        <w:rPr>
          <w:rFonts w:ascii="Arial" w:hAnsi="Arial" w:cs="Arial"/>
          <w:sz w:val="24"/>
          <w:szCs w:val="24"/>
          <w:lang w:val="en-GB"/>
        </w:rPr>
        <w:t xml:space="preserve">chain and how this would impact the organisation. </w:t>
      </w:r>
    </w:p>
    <w:p w14:paraId="26B339F5" w14:textId="5ADDC109" w:rsidR="00DA539B" w:rsidRDefault="00DA539B" w:rsidP="006730F9">
      <w:pPr>
        <w:spacing w:line="600" w:lineRule="auto"/>
        <w:rPr>
          <w:rFonts w:ascii="Arial" w:hAnsi="Arial" w:cs="Arial"/>
          <w:sz w:val="24"/>
          <w:szCs w:val="24"/>
          <w:lang w:val="en-GB"/>
        </w:rPr>
      </w:pPr>
      <w:r>
        <w:rPr>
          <w:rFonts w:ascii="Arial" w:hAnsi="Arial" w:cs="Arial"/>
          <w:sz w:val="24"/>
          <w:szCs w:val="24"/>
          <w:lang w:val="en-GB"/>
        </w:rPr>
        <w:t xml:space="preserve">Findings from the project work </w:t>
      </w:r>
      <w:r w:rsidR="00327ADE">
        <w:rPr>
          <w:rFonts w:ascii="Arial" w:hAnsi="Arial" w:cs="Arial"/>
          <w:sz w:val="24"/>
          <w:szCs w:val="24"/>
          <w:lang w:val="en-GB"/>
        </w:rPr>
        <w:t>where</w:t>
      </w:r>
      <w:r>
        <w:rPr>
          <w:rFonts w:ascii="Arial" w:hAnsi="Arial" w:cs="Arial"/>
          <w:sz w:val="24"/>
          <w:szCs w:val="24"/>
          <w:lang w:val="en-GB"/>
        </w:rPr>
        <w:t xml:space="preserve"> we could add value to the customer experience w</w:t>
      </w:r>
      <w:r w:rsidR="00873C0A">
        <w:rPr>
          <w:rFonts w:ascii="Arial" w:hAnsi="Arial" w:cs="Arial"/>
          <w:sz w:val="24"/>
          <w:szCs w:val="24"/>
          <w:lang w:val="en-GB"/>
        </w:rPr>
        <w:t>ere</w:t>
      </w:r>
      <w:r w:rsidR="003A4CB9">
        <w:rPr>
          <w:rFonts w:ascii="Arial" w:hAnsi="Arial" w:cs="Arial"/>
          <w:sz w:val="24"/>
          <w:szCs w:val="24"/>
          <w:lang w:val="en-GB"/>
        </w:rPr>
        <w:t>:</w:t>
      </w:r>
    </w:p>
    <w:p w14:paraId="2E1EBD8C" w14:textId="1C64C52B" w:rsidR="003A4CB9" w:rsidRPr="00327ADE" w:rsidRDefault="003A4CB9" w:rsidP="006730F9">
      <w:pPr>
        <w:pStyle w:val="ListParagraph"/>
        <w:numPr>
          <w:ilvl w:val="0"/>
          <w:numId w:val="15"/>
        </w:numPr>
        <w:spacing w:line="600" w:lineRule="auto"/>
        <w:rPr>
          <w:rFonts w:ascii="Arial" w:hAnsi="Arial" w:cs="Arial"/>
          <w:sz w:val="24"/>
          <w:szCs w:val="24"/>
          <w:lang w:val="en-GB"/>
        </w:rPr>
      </w:pPr>
      <w:r w:rsidRPr="00327ADE">
        <w:rPr>
          <w:rFonts w:ascii="Arial" w:hAnsi="Arial" w:cs="Arial"/>
          <w:sz w:val="24"/>
          <w:szCs w:val="24"/>
          <w:lang w:val="en-GB"/>
        </w:rPr>
        <w:t>Technology</w:t>
      </w:r>
    </w:p>
    <w:p w14:paraId="60ECCE39" w14:textId="6CB22E5C" w:rsidR="003A4CB9" w:rsidRPr="00327ADE" w:rsidRDefault="003A4CB9" w:rsidP="006730F9">
      <w:pPr>
        <w:pStyle w:val="ListParagraph"/>
        <w:numPr>
          <w:ilvl w:val="0"/>
          <w:numId w:val="15"/>
        </w:numPr>
        <w:spacing w:line="600" w:lineRule="auto"/>
        <w:rPr>
          <w:rFonts w:ascii="Arial" w:hAnsi="Arial" w:cs="Arial"/>
          <w:sz w:val="24"/>
          <w:szCs w:val="24"/>
          <w:lang w:val="en-GB"/>
        </w:rPr>
      </w:pPr>
      <w:r w:rsidRPr="00327ADE">
        <w:rPr>
          <w:rFonts w:ascii="Arial" w:hAnsi="Arial" w:cs="Arial"/>
          <w:sz w:val="24"/>
          <w:szCs w:val="24"/>
          <w:lang w:val="en-GB"/>
        </w:rPr>
        <w:t>Processes</w:t>
      </w:r>
    </w:p>
    <w:p w14:paraId="0AA960D5" w14:textId="1A126894" w:rsidR="003A4CB9" w:rsidRDefault="003A4CB9" w:rsidP="006730F9">
      <w:pPr>
        <w:pStyle w:val="ListParagraph"/>
        <w:numPr>
          <w:ilvl w:val="0"/>
          <w:numId w:val="15"/>
        </w:numPr>
        <w:spacing w:line="600" w:lineRule="auto"/>
        <w:rPr>
          <w:rFonts w:ascii="Arial" w:hAnsi="Arial" w:cs="Arial"/>
          <w:sz w:val="24"/>
          <w:szCs w:val="24"/>
          <w:lang w:val="en-GB"/>
        </w:rPr>
      </w:pPr>
      <w:r w:rsidRPr="00327ADE">
        <w:rPr>
          <w:rFonts w:ascii="Arial" w:hAnsi="Arial" w:cs="Arial"/>
          <w:sz w:val="24"/>
          <w:szCs w:val="24"/>
          <w:lang w:val="en-GB"/>
        </w:rPr>
        <w:t>Digital Transformation of processes between use</w:t>
      </w:r>
      <w:r w:rsidR="00873C0A">
        <w:rPr>
          <w:rFonts w:ascii="Arial" w:hAnsi="Arial" w:cs="Arial"/>
          <w:sz w:val="24"/>
          <w:szCs w:val="24"/>
          <w:lang w:val="en-GB"/>
        </w:rPr>
        <w:t>r</w:t>
      </w:r>
      <w:r w:rsidRPr="00327ADE">
        <w:rPr>
          <w:rFonts w:ascii="Arial" w:hAnsi="Arial" w:cs="Arial"/>
          <w:sz w:val="24"/>
          <w:szCs w:val="24"/>
          <w:lang w:val="en-GB"/>
        </w:rPr>
        <w:t>, the customer and core partners.</w:t>
      </w:r>
    </w:p>
    <w:p w14:paraId="4F42B4DB" w14:textId="32700BBD" w:rsidR="002C0706" w:rsidRPr="002C0706" w:rsidRDefault="002C0706" w:rsidP="002C0706">
      <w:pPr>
        <w:spacing w:line="600" w:lineRule="auto"/>
        <w:rPr>
          <w:rFonts w:ascii="Arial" w:hAnsi="Arial" w:cs="Arial"/>
          <w:sz w:val="24"/>
          <w:szCs w:val="24"/>
          <w:lang w:val="en-GB"/>
        </w:rPr>
      </w:pPr>
      <w:proofErr w:type="gramStart"/>
      <w:r>
        <w:rPr>
          <w:rFonts w:ascii="Arial" w:hAnsi="Arial" w:cs="Arial"/>
          <w:sz w:val="24"/>
          <w:szCs w:val="24"/>
          <w:lang w:val="en-GB"/>
        </w:rPr>
        <w:t>An</w:t>
      </w:r>
      <w:proofErr w:type="gramEnd"/>
      <w:r>
        <w:rPr>
          <w:rFonts w:ascii="Arial" w:hAnsi="Arial" w:cs="Arial"/>
          <w:sz w:val="24"/>
          <w:szCs w:val="24"/>
          <w:lang w:val="en-GB"/>
        </w:rPr>
        <w:t xml:space="preserve"> market indication of how important customer experience is become visible through Gartner’s statement that </w:t>
      </w:r>
      <w:r w:rsidRPr="002C0706">
        <w:rPr>
          <w:rFonts w:ascii="Arial" w:hAnsi="Arial" w:cs="Arial"/>
          <w:sz w:val="24"/>
          <w:szCs w:val="24"/>
          <w:lang w:val="en-GB"/>
        </w:rPr>
        <w:t>74% of Customer Experience Leaders Expect Budgets to Rise in 2020</w:t>
      </w:r>
      <w:r w:rsidR="00B33FF1">
        <w:rPr>
          <w:rFonts w:ascii="Arial" w:hAnsi="Arial" w:cs="Arial"/>
          <w:sz w:val="24"/>
          <w:szCs w:val="24"/>
          <w:lang w:val="en-GB"/>
        </w:rPr>
        <w:t>.</w:t>
      </w:r>
    </w:p>
    <w:p w14:paraId="76718EE1" w14:textId="7D834E76" w:rsidR="00FF3BA7" w:rsidRDefault="00FF3BA7" w:rsidP="00B96874">
      <w:pPr>
        <w:rPr>
          <w:lang w:val="en-GB"/>
        </w:rPr>
      </w:pPr>
    </w:p>
    <w:p w14:paraId="31660778" w14:textId="5834B982" w:rsidR="00FF3BA7" w:rsidRPr="001D2683" w:rsidRDefault="00FF3BA7" w:rsidP="00FF3BA7">
      <w:pPr>
        <w:jc w:val="center"/>
        <w:rPr>
          <w:lang w:val="en-GB"/>
        </w:rPr>
      </w:pPr>
    </w:p>
    <w:p w14:paraId="4A21700F" w14:textId="77777777" w:rsidR="000B6453" w:rsidRPr="00213A6B" w:rsidRDefault="000B6453" w:rsidP="00BC2E22">
      <w:pPr>
        <w:spacing w:line="600" w:lineRule="auto"/>
        <w:rPr>
          <w:rFonts w:ascii="Arial" w:eastAsiaTheme="majorEastAsia" w:hAnsi="Arial" w:cs="Arial"/>
          <w:color w:val="2F5496" w:themeColor="accent1" w:themeShade="BF"/>
          <w:sz w:val="24"/>
          <w:szCs w:val="24"/>
        </w:rPr>
      </w:pPr>
      <w:r w:rsidRPr="00213A6B">
        <w:rPr>
          <w:rFonts w:ascii="Arial" w:hAnsi="Arial" w:cs="Arial"/>
          <w:sz w:val="24"/>
          <w:szCs w:val="24"/>
        </w:rPr>
        <w:br w:type="page"/>
      </w:r>
    </w:p>
    <w:p w14:paraId="37396459" w14:textId="4741CA82" w:rsidR="000B6453" w:rsidRDefault="000B6453" w:rsidP="00ED299A">
      <w:pPr>
        <w:pStyle w:val="Heading1"/>
      </w:pPr>
      <w:bookmarkStart w:id="24" w:name="_Toc59672188"/>
      <w:r w:rsidRPr="00ED299A">
        <w:lastRenderedPageBreak/>
        <w:t>Recommendations</w:t>
      </w:r>
      <w:bookmarkEnd w:id="24"/>
    </w:p>
    <w:p w14:paraId="4202C142" w14:textId="7EBCC741" w:rsidR="001020DC" w:rsidRDefault="001020DC" w:rsidP="001020DC"/>
    <w:p w14:paraId="2B35175A" w14:textId="4B689600" w:rsidR="001020DC" w:rsidRPr="00242F08" w:rsidRDefault="001020DC" w:rsidP="0094251A">
      <w:pPr>
        <w:spacing w:line="600" w:lineRule="auto"/>
        <w:rPr>
          <w:rFonts w:ascii="Arial" w:hAnsi="Arial" w:cs="Arial"/>
          <w:sz w:val="24"/>
          <w:szCs w:val="24"/>
        </w:rPr>
      </w:pPr>
      <w:r w:rsidRPr="00242F08">
        <w:rPr>
          <w:rFonts w:ascii="Arial" w:hAnsi="Arial" w:cs="Arial"/>
          <w:sz w:val="24"/>
          <w:szCs w:val="24"/>
        </w:rPr>
        <w:t>The team have identified several possible actions across the value chain</w:t>
      </w:r>
      <w:r w:rsidR="00E70065" w:rsidRPr="00242F08">
        <w:rPr>
          <w:rFonts w:ascii="Arial" w:hAnsi="Arial" w:cs="Arial"/>
          <w:sz w:val="24"/>
          <w:szCs w:val="24"/>
        </w:rPr>
        <w:t xml:space="preserve"> that we can take in order increase our customer service through adopting several layers </w:t>
      </w:r>
      <w:r w:rsidR="006A34C5" w:rsidRPr="00242F08">
        <w:rPr>
          <w:rFonts w:ascii="Arial" w:hAnsi="Arial" w:cs="Arial"/>
          <w:sz w:val="24"/>
          <w:szCs w:val="24"/>
        </w:rPr>
        <w:t xml:space="preserve">cutting edge technology as well as using established technology in innovative ways to find </w:t>
      </w:r>
      <w:r w:rsidR="00087055" w:rsidRPr="00242F08">
        <w:rPr>
          <w:rFonts w:ascii="Arial" w:hAnsi="Arial" w:cs="Arial"/>
          <w:sz w:val="24"/>
          <w:szCs w:val="24"/>
        </w:rPr>
        <w:t xml:space="preserve">scaled and </w:t>
      </w:r>
      <w:r w:rsidR="006A34C5" w:rsidRPr="00242F08">
        <w:rPr>
          <w:rFonts w:ascii="Arial" w:hAnsi="Arial" w:cs="Arial"/>
          <w:sz w:val="24"/>
          <w:szCs w:val="24"/>
        </w:rPr>
        <w:t>new value</w:t>
      </w:r>
      <w:r w:rsidR="00087055" w:rsidRPr="00242F08">
        <w:rPr>
          <w:rFonts w:ascii="Arial" w:hAnsi="Arial" w:cs="Arial"/>
          <w:sz w:val="24"/>
          <w:szCs w:val="24"/>
        </w:rPr>
        <w:t>.</w:t>
      </w:r>
    </w:p>
    <w:p w14:paraId="3C256813" w14:textId="77777777" w:rsidR="0093014A" w:rsidRDefault="0093014A" w:rsidP="001020DC"/>
    <w:p w14:paraId="345B5217" w14:textId="33D82D2F" w:rsidR="0093014A" w:rsidRDefault="0093014A" w:rsidP="0093014A">
      <w:pPr>
        <w:pStyle w:val="Heading2"/>
      </w:pPr>
      <w:bookmarkStart w:id="25" w:name="_Toc59672189"/>
      <w:r>
        <w:t>Netnordic value chain</w:t>
      </w:r>
      <w:bookmarkEnd w:id="25"/>
    </w:p>
    <w:p w14:paraId="074A2890" w14:textId="4302D08A" w:rsidR="0093014A" w:rsidRDefault="0093014A" w:rsidP="0093014A">
      <w:pPr>
        <w:jc w:val="center"/>
      </w:pPr>
      <w:r w:rsidRPr="00213A6B">
        <w:rPr>
          <w:rFonts w:ascii="Arial" w:hAnsi="Arial" w:cs="Arial"/>
          <w:noProof/>
          <w:sz w:val="24"/>
          <w:szCs w:val="24"/>
        </w:rPr>
        <w:drawing>
          <wp:inline distT="0" distB="0" distL="0" distR="0" wp14:anchorId="5E0708C3" wp14:editId="4EE7F762">
            <wp:extent cx="3771844" cy="1765220"/>
            <wp:effectExtent l="0" t="0" r="63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85742" cy="1771724"/>
                    </a:xfrm>
                    <a:prstGeom prst="rect">
                      <a:avLst/>
                    </a:prstGeom>
                  </pic:spPr>
                </pic:pic>
              </a:graphicData>
            </a:graphic>
          </wp:inline>
        </w:drawing>
      </w:r>
    </w:p>
    <w:p w14:paraId="044A69E2" w14:textId="77777777" w:rsidR="0093014A" w:rsidRDefault="0093014A" w:rsidP="001020DC"/>
    <w:p w14:paraId="37C07704" w14:textId="22183B5A" w:rsidR="00C25121" w:rsidRDefault="00C25121" w:rsidP="00C25121">
      <w:pPr>
        <w:pStyle w:val="Heading2"/>
      </w:pPr>
      <w:bookmarkStart w:id="26" w:name="_Toc59672190"/>
      <w:r>
        <w:t>Sales team recommendations</w:t>
      </w:r>
      <w:bookmarkEnd w:id="26"/>
    </w:p>
    <w:p w14:paraId="064F5A2A" w14:textId="0C10169D" w:rsidR="00087055" w:rsidRPr="00242F08" w:rsidRDefault="00087055" w:rsidP="0094251A">
      <w:pPr>
        <w:spacing w:line="600" w:lineRule="auto"/>
        <w:rPr>
          <w:rFonts w:ascii="Arial" w:hAnsi="Arial" w:cs="Arial"/>
          <w:sz w:val="24"/>
          <w:szCs w:val="24"/>
        </w:rPr>
      </w:pPr>
      <w:r w:rsidRPr="00242F08">
        <w:rPr>
          <w:rFonts w:ascii="Arial" w:hAnsi="Arial" w:cs="Arial"/>
          <w:sz w:val="24"/>
          <w:szCs w:val="24"/>
        </w:rPr>
        <w:t>For our sales teams</w:t>
      </w:r>
      <w:r w:rsidR="00873C0A">
        <w:rPr>
          <w:rFonts w:ascii="Arial" w:hAnsi="Arial" w:cs="Arial"/>
          <w:sz w:val="24"/>
          <w:szCs w:val="24"/>
        </w:rPr>
        <w:t>,</w:t>
      </w:r>
      <w:r w:rsidRPr="00242F08">
        <w:rPr>
          <w:rFonts w:ascii="Arial" w:hAnsi="Arial" w:cs="Arial"/>
          <w:sz w:val="24"/>
          <w:szCs w:val="24"/>
        </w:rPr>
        <w:t xml:space="preserve"> we </w:t>
      </w:r>
      <w:r w:rsidR="00AD17F6" w:rsidRPr="00242F08">
        <w:rPr>
          <w:rFonts w:ascii="Arial" w:hAnsi="Arial" w:cs="Arial"/>
          <w:sz w:val="24"/>
          <w:szCs w:val="24"/>
        </w:rPr>
        <w:t>make sure they are equipped with the best possible techn</w:t>
      </w:r>
      <w:r w:rsidR="00873C0A">
        <w:rPr>
          <w:rFonts w:ascii="Arial" w:hAnsi="Arial" w:cs="Arial"/>
          <w:sz w:val="24"/>
          <w:szCs w:val="24"/>
        </w:rPr>
        <w:t>ology</w:t>
      </w:r>
      <w:r w:rsidR="00AD17F6" w:rsidRPr="00242F08">
        <w:rPr>
          <w:rFonts w:ascii="Arial" w:hAnsi="Arial" w:cs="Arial"/>
          <w:sz w:val="24"/>
          <w:szCs w:val="24"/>
        </w:rPr>
        <w:t xml:space="preserve"> platforms to drive customer interactions</w:t>
      </w:r>
      <w:r w:rsidR="00655CE4" w:rsidRPr="00242F08">
        <w:rPr>
          <w:rFonts w:ascii="Arial" w:hAnsi="Arial" w:cs="Arial"/>
          <w:sz w:val="24"/>
          <w:szCs w:val="24"/>
        </w:rPr>
        <w:t xml:space="preserve">, but also make sure that these platforms are available from anywhere and that they </w:t>
      </w:r>
      <w:proofErr w:type="gramStart"/>
      <w:r w:rsidR="00655CE4" w:rsidRPr="00242F08">
        <w:rPr>
          <w:rFonts w:ascii="Arial" w:hAnsi="Arial" w:cs="Arial"/>
          <w:sz w:val="24"/>
          <w:szCs w:val="24"/>
        </w:rPr>
        <w:t>are able to</w:t>
      </w:r>
      <w:proofErr w:type="gramEnd"/>
      <w:r w:rsidR="00655CE4" w:rsidRPr="00242F08">
        <w:rPr>
          <w:rFonts w:ascii="Arial" w:hAnsi="Arial" w:cs="Arial"/>
          <w:sz w:val="24"/>
          <w:szCs w:val="24"/>
        </w:rPr>
        <w:t xml:space="preserve"> add value into the needs and processes that they </w:t>
      </w:r>
      <w:r w:rsidR="00C25121" w:rsidRPr="00242F08">
        <w:rPr>
          <w:rFonts w:ascii="Arial" w:hAnsi="Arial" w:cs="Arial"/>
          <w:sz w:val="24"/>
          <w:szCs w:val="24"/>
        </w:rPr>
        <w:t xml:space="preserve">need to perform in order to drive revenue growth. </w:t>
      </w:r>
    </w:p>
    <w:p w14:paraId="7A15F056" w14:textId="277830F9" w:rsidR="005F4D03" w:rsidRPr="00242F08" w:rsidRDefault="006878DF" w:rsidP="0094251A">
      <w:pPr>
        <w:spacing w:line="600" w:lineRule="auto"/>
        <w:rPr>
          <w:rFonts w:ascii="Arial" w:hAnsi="Arial" w:cs="Arial"/>
          <w:sz w:val="24"/>
          <w:szCs w:val="24"/>
        </w:rPr>
      </w:pPr>
      <w:r w:rsidRPr="00242F08">
        <w:rPr>
          <w:rFonts w:ascii="Arial" w:hAnsi="Arial" w:cs="Arial"/>
          <w:sz w:val="24"/>
          <w:szCs w:val="24"/>
        </w:rPr>
        <w:t>O</w:t>
      </w:r>
      <w:r w:rsidR="00AD19EC" w:rsidRPr="00242F08">
        <w:rPr>
          <w:rFonts w:ascii="Arial" w:hAnsi="Arial" w:cs="Arial"/>
          <w:sz w:val="24"/>
          <w:szCs w:val="24"/>
        </w:rPr>
        <w:t xml:space="preserve">utside </w:t>
      </w:r>
      <w:r w:rsidR="00995B97">
        <w:rPr>
          <w:rFonts w:ascii="Arial" w:hAnsi="Arial" w:cs="Arial"/>
          <w:sz w:val="24"/>
          <w:szCs w:val="24"/>
        </w:rPr>
        <w:t>essential</w:t>
      </w:r>
      <w:r w:rsidR="00AD19EC" w:rsidRPr="00242F08">
        <w:rPr>
          <w:rFonts w:ascii="Arial" w:hAnsi="Arial" w:cs="Arial"/>
          <w:sz w:val="24"/>
          <w:szCs w:val="24"/>
        </w:rPr>
        <w:t xml:space="preserve"> collaboration platforms </w:t>
      </w:r>
      <w:r w:rsidRPr="00242F08">
        <w:rPr>
          <w:rFonts w:ascii="Arial" w:hAnsi="Arial" w:cs="Arial"/>
          <w:sz w:val="24"/>
          <w:szCs w:val="24"/>
        </w:rPr>
        <w:t xml:space="preserve">like Teams on Office 365, we have seen </w:t>
      </w:r>
      <w:r w:rsidR="00873C0A">
        <w:rPr>
          <w:rFonts w:ascii="Arial" w:hAnsi="Arial" w:cs="Arial"/>
          <w:sz w:val="24"/>
          <w:szCs w:val="24"/>
        </w:rPr>
        <w:t xml:space="preserve">the </w:t>
      </w:r>
      <w:r w:rsidRPr="00242F08">
        <w:rPr>
          <w:rFonts w:ascii="Arial" w:hAnsi="Arial" w:cs="Arial"/>
          <w:sz w:val="24"/>
          <w:szCs w:val="24"/>
        </w:rPr>
        <w:t xml:space="preserve">value in having </w:t>
      </w:r>
      <w:r w:rsidR="00995B97">
        <w:rPr>
          <w:rFonts w:ascii="Arial" w:hAnsi="Arial" w:cs="Arial"/>
          <w:sz w:val="24"/>
          <w:szCs w:val="24"/>
        </w:rPr>
        <w:t>more potent</w:t>
      </w:r>
      <w:r w:rsidRPr="00242F08">
        <w:rPr>
          <w:rFonts w:ascii="Arial" w:hAnsi="Arial" w:cs="Arial"/>
          <w:sz w:val="24"/>
          <w:szCs w:val="24"/>
        </w:rPr>
        <w:t xml:space="preserve"> </w:t>
      </w:r>
      <w:r w:rsidR="005F4D03" w:rsidRPr="00242F08">
        <w:rPr>
          <w:rFonts w:ascii="Arial" w:hAnsi="Arial" w:cs="Arial"/>
          <w:sz w:val="24"/>
          <w:szCs w:val="24"/>
        </w:rPr>
        <w:t>cloud</w:t>
      </w:r>
      <w:r w:rsidR="00873C0A">
        <w:rPr>
          <w:rFonts w:ascii="Arial" w:hAnsi="Arial" w:cs="Arial"/>
          <w:sz w:val="24"/>
          <w:szCs w:val="24"/>
        </w:rPr>
        <w:t>-</w:t>
      </w:r>
      <w:r w:rsidR="005F4D03" w:rsidRPr="00242F08">
        <w:rPr>
          <w:rFonts w:ascii="Arial" w:hAnsi="Arial" w:cs="Arial"/>
          <w:sz w:val="24"/>
          <w:szCs w:val="24"/>
        </w:rPr>
        <w:t>based platforms like:</w:t>
      </w:r>
    </w:p>
    <w:p w14:paraId="66A40520" w14:textId="77777777" w:rsidR="005F4D03" w:rsidRPr="00242F08" w:rsidRDefault="005F4D03" w:rsidP="0094251A">
      <w:pPr>
        <w:spacing w:line="600" w:lineRule="auto"/>
        <w:rPr>
          <w:rFonts w:ascii="Arial" w:hAnsi="Arial" w:cs="Arial"/>
          <w:sz w:val="24"/>
          <w:szCs w:val="24"/>
        </w:rPr>
      </w:pPr>
    </w:p>
    <w:p w14:paraId="7A980CB7" w14:textId="2E51C292" w:rsidR="005F4D03" w:rsidRPr="00242F08" w:rsidRDefault="005F4D03" w:rsidP="0094251A">
      <w:pPr>
        <w:pStyle w:val="ListParagraph"/>
        <w:numPr>
          <w:ilvl w:val="0"/>
          <w:numId w:val="14"/>
        </w:numPr>
        <w:spacing w:line="600" w:lineRule="auto"/>
        <w:rPr>
          <w:rFonts w:ascii="Arial" w:hAnsi="Arial" w:cs="Arial"/>
          <w:sz w:val="24"/>
          <w:szCs w:val="24"/>
        </w:rPr>
      </w:pPr>
      <w:r w:rsidRPr="00242F08">
        <w:rPr>
          <w:rFonts w:ascii="Arial" w:hAnsi="Arial" w:cs="Arial"/>
          <w:sz w:val="24"/>
          <w:szCs w:val="24"/>
        </w:rPr>
        <w:t>IT service management platforms</w:t>
      </w:r>
    </w:p>
    <w:p w14:paraId="11A229DE" w14:textId="619D752E" w:rsidR="005F4D03" w:rsidRPr="00242F08" w:rsidRDefault="005F4D03" w:rsidP="0094251A">
      <w:pPr>
        <w:pStyle w:val="ListParagraph"/>
        <w:numPr>
          <w:ilvl w:val="0"/>
          <w:numId w:val="14"/>
        </w:numPr>
        <w:spacing w:line="600" w:lineRule="auto"/>
        <w:rPr>
          <w:rFonts w:ascii="Arial" w:hAnsi="Arial" w:cs="Arial"/>
          <w:sz w:val="24"/>
          <w:szCs w:val="24"/>
        </w:rPr>
      </w:pPr>
      <w:r w:rsidRPr="00242F08">
        <w:rPr>
          <w:rFonts w:ascii="Arial" w:hAnsi="Arial" w:cs="Arial"/>
          <w:sz w:val="24"/>
          <w:szCs w:val="24"/>
        </w:rPr>
        <w:t>CRM</w:t>
      </w:r>
      <w:r w:rsidR="00CD600D" w:rsidRPr="00242F08">
        <w:rPr>
          <w:rFonts w:ascii="Arial" w:hAnsi="Arial" w:cs="Arial"/>
          <w:sz w:val="24"/>
          <w:szCs w:val="24"/>
        </w:rPr>
        <w:t xml:space="preserve"> platforms</w:t>
      </w:r>
    </w:p>
    <w:p w14:paraId="0C2DC105" w14:textId="400A3644" w:rsidR="005F4D03" w:rsidRPr="00242F08" w:rsidRDefault="00D6379C" w:rsidP="0094251A">
      <w:pPr>
        <w:pStyle w:val="ListParagraph"/>
        <w:numPr>
          <w:ilvl w:val="0"/>
          <w:numId w:val="14"/>
        </w:numPr>
        <w:spacing w:line="600" w:lineRule="auto"/>
        <w:rPr>
          <w:rFonts w:ascii="Arial" w:hAnsi="Arial" w:cs="Arial"/>
          <w:sz w:val="24"/>
          <w:szCs w:val="24"/>
        </w:rPr>
      </w:pPr>
      <w:r w:rsidRPr="00242F08">
        <w:rPr>
          <w:rFonts w:ascii="Arial" w:hAnsi="Arial" w:cs="Arial"/>
          <w:sz w:val="24"/>
          <w:szCs w:val="24"/>
        </w:rPr>
        <w:t>Asset and contract lifecycle Management</w:t>
      </w:r>
      <w:r w:rsidR="00CD600D" w:rsidRPr="00242F08">
        <w:rPr>
          <w:rFonts w:ascii="Arial" w:hAnsi="Arial" w:cs="Arial"/>
          <w:sz w:val="24"/>
          <w:szCs w:val="24"/>
        </w:rPr>
        <w:t xml:space="preserve"> platforms</w:t>
      </w:r>
    </w:p>
    <w:p w14:paraId="6985F631" w14:textId="4B429E8D" w:rsidR="00CD600D" w:rsidRPr="00242F08" w:rsidRDefault="00CD600D" w:rsidP="0094251A">
      <w:pPr>
        <w:spacing w:line="600" w:lineRule="auto"/>
        <w:rPr>
          <w:rFonts w:ascii="Arial" w:hAnsi="Arial" w:cs="Arial"/>
          <w:sz w:val="24"/>
          <w:szCs w:val="24"/>
        </w:rPr>
      </w:pPr>
    </w:p>
    <w:p w14:paraId="55C9713F" w14:textId="7669B224" w:rsidR="00CD600D" w:rsidRPr="00242F08" w:rsidRDefault="00CD600D" w:rsidP="0094251A">
      <w:pPr>
        <w:spacing w:line="600" w:lineRule="auto"/>
        <w:rPr>
          <w:rFonts w:ascii="Arial" w:hAnsi="Arial" w:cs="Arial"/>
          <w:sz w:val="24"/>
          <w:szCs w:val="24"/>
        </w:rPr>
      </w:pPr>
      <w:r w:rsidRPr="00242F08">
        <w:rPr>
          <w:rFonts w:ascii="Arial" w:hAnsi="Arial" w:cs="Arial"/>
          <w:sz w:val="24"/>
          <w:szCs w:val="24"/>
        </w:rPr>
        <w:t xml:space="preserve">One platform that we have identified as missing in the pandemic </w:t>
      </w:r>
      <w:r w:rsidR="007C1C2B" w:rsidRPr="00242F08">
        <w:rPr>
          <w:rFonts w:ascii="Arial" w:hAnsi="Arial" w:cs="Arial"/>
          <w:sz w:val="24"/>
          <w:szCs w:val="24"/>
        </w:rPr>
        <w:t>period ha</w:t>
      </w:r>
      <w:r w:rsidR="00995B97">
        <w:rPr>
          <w:rFonts w:ascii="Arial" w:hAnsi="Arial" w:cs="Arial"/>
          <w:sz w:val="24"/>
          <w:szCs w:val="24"/>
        </w:rPr>
        <w:t>s</w:t>
      </w:r>
      <w:r w:rsidR="007C1C2B" w:rsidRPr="00242F08">
        <w:rPr>
          <w:rFonts w:ascii="Arial" w:hAnsi="Arial" w:cs="Arial"/>
          <w:sz w:val="24"/>
          <w:szCs w:val="24"/>
        </w:rPr>
        <w:t xml:space="preserve"> been the challenge where the sales resource </w:t>
      </w:r>
      <w:r w:rsidR="00FA40F9" w:rsidRPr="00242F08">
        <w:rPr>
          <w:rFonts w:ascii="Arial" w:hAnsi="Arial" w:cs="Arial"/>
          <w:sz w:val="24"/>
          <w:szCs w:val="24"/>
        </w:rPr>
        <w:t>cannot</w:t>
      </w:r>
      <w:r w:rsidR="007C1C2B" w:rsidRPr="00242F08">
        <w:rPr>
          <w:rFonts w:ascii="Arial" w:hAnsi="Arial" w:cs="Arial"/>
          <w:sz w:val="24"/>
          <w:szCs w:val="24"/>
        </w:rPr>
        <w:t xml:space="preserve"> meet the customers </w:t>
      </w:r>
      <w:r w:rsidR="00EF7746" w:rsidRPr="00242F08">
        <w:rPr>
          <w:rFonts w:ascii="Arial" w:hAnsi="Arial" w:cs="Arial"/>
          <w:sz w:val="24"/>
          <w:szCs w:val="24"/>
        </w:rPr>
        <w:t>physically but</w:t>
      </w:r>
      <w:r w:rsidR="007C1C2B" w:rsidRPr="00242F08">
        <w:rPr>
          <w:rFonts w:ascii="Arial" w:hAnsi="Arial" w:cs="Arial"/>
          <w:sz w:val="24"/>
          <w:szCs w:val="24"/>
        </w:rPr>
        <w:t xml:space="preserve"> are still expected to get deals and contracts signed with the same efficiency. </w:t>
      </w:r>
    </w:p>
    <w:p w14:paraId="4B0ED9DD" w14:textId="5BB66E86" w:rsidR="00EF7746" w:rsidRPr="00242F08" w:rsidRDefault="00EF7746" w:rsidP="0094251A">
      <w:pPr>
        <w:spacing w:line="600" w:lineRule="auto"/>
        <w:rPr>
          <w:rFonts w:ascii="Arial" w:hAnsi="Arial" w:cs="Arial"/>
          <w:sz w:val="24"/>
          <w:szCs w:val="24"/>
        </w:rPr>
      </w:pPr>
      <w:r w:rsidRPr="00242F08">
        <w:rPr>
          <w:rFonts w:ascii="Arial" w:hAnsi="Arial" w:cs="Arial"/>
          <w:sz w:val="24"/>
          <w:szCs w:val="24"/>
        </w:rPr>
        <w:t xml:space="preserve">To mitigate this </w:t>
      </w:r>
      <w:r w:rsidR="00FA40F9" w:rsidRPr="00242F08">
        <w:rPr>
          <w:rFonts w:ascii="Arial" w:hAnsi="Arial" w:cs="Arial"/>
          <w:sz w:val="24"/>
          <w:szCs w:val="24"/>
        </w:rPr>
        <w:t>gap,</w:t>
      </w:r>
      <w:r w:rsidR="00513758" w:rsidRPr="00242F08">
        <w:rPr>
          <w:rFonts w:ascii="Arial" w:hAnsi="Arial" w:cs="Arial"/>
          <w:sz w:val="24"/>
          <w:szCs w:val="24"/>
        </w:rPr>
        <w:t xml:space="preserve"> </w:t>
      </w:r>
      <w:r w:rsidRPr="00242F08">
        <w:rPr>
          <w:rFonts w:ascii="Arial" w:hAnsi="Arial" w:cs="Arial"/>
          <w:sz w:val="24"/>
          <w:szCs w:val="24"/>
        </w:rPr>
        <w:t xml:space="preserve">we recommend a digital signing platform be </w:t>
      </w:r>
      <w:r w:rsidR="00513758" w:rsidRPr="00242F08">
        <w:rPr>
          <w:rFonts w:ascii="Arial" w:hAnsi="Arial" w:cs="Arial"/>
          <w:sz w:val="24"/>
          <w:szCs w:val="24"/>
        </w:rPr>
        <w:t xml:space="preserve">implemented </w:t>
      </w:r>
      <w:r w:rsidR="00295E3E" w:rsidRPr="00242F08">
        <w:rPr>
          <w:rFonts w:ascii="Arial" w:hAnsi="Arial" w:cs="Arial"/>
          <w:sz w:val="24"/>
          <w:szCs w:val="24"/>
        </w:rPr>
        <w:t xml:space="preserve">so that contracts can be signed online with more efficiency and added insight into whether the contracts have been read on the contract side. </w:t>
      </w:r>
    </w:p>
    <w:p w14:paraId="1ACB3713" w14:textId="54D5F82E" w:rsidR="00F84A23" w:rsidRDefault="00F84A23" w:rsidP="00F84A23">
      <w:pPr>
        <w:pStyle w:val="Heading2"/>
      </w:pPr>
      <w:bookmarkStart w:id="27" w:name="_Toc59672191"/>
      <w:r>
        <w:t>Product &amp; Presales recommendations</w:t>
      </w:r>
      <w:bookmarkEnd w:id="27"/>
    </w:p>
    <w:p w14:paraId="2F9ED9D9" w14:textId="538E0F9E" w:rsidR="00F84A23" w:rsidRPr="00242F08" w:rsidRDefault="007C46CD" w:rsidP="00554AE8">
      <w:pPr>
        <w:spacing w:line="600" w:lineRule="auto"/>
        <w:rPr>
          <w:rFonts w:ascii="Arial" w:hAnsi="Arial" w:cs="Arial"/>
          <w:sz w:val="24"/>
          <w:szCs w:val="24"/>
        </w:rPr>
      </w:pPr>
      <w:r w:rsidRPr="00242F08">
        <w:rPr>
          <w:rFonts w:ascii="Arial" w:hAnsi="Arial" w:cs="Arial"/>
          <w:sz w:val="24"/>
          <w:szCs w:val="24"/>
        </w:rPr>
        <w:t xml:space="preserve">We </w:t>
      </w:r>
      <w:proofErr w:type="gramStart"/>
      <w:r w:rsidRPr="00242F08">
        <w:rPr>
          <w:rFonts w:ascii="Arial" w:hAnsi="Arial" w:cs="Arial"/>
          <w:sz w:val="24"/>
          <w:szCs w:val="24"/>
        </w:rPr>
        <w:t>don</w:t>
      </w:r>
      <w:r w:rsidR="00DC7C95">
        <w:rPr>
          <w:rFonts w:ascii="Arial" w:hAnsi="Arial" w:cs="Arial"/>
          <w:sz w:val="24"/>
          <w:szCs w:val="24"/>
        </w:rPr>
        <w:t>'</w:t>
      </w:r>
      <w:r w:rsidRPr="00242F08">
        <w:rPr>
          <w:rFonts w:ascii="Arial" w:hAnsi="Arial" w:cs="Arial"/>
          <w:sz w:val="24"/>
          <w:szCs w:val="24"/>
        </w:rPr>
        <w:t>t</w:t>
      </w:r>
      <w:proofErr w:type="gramEnd"/>
      <w:r w:rsidRPr="00242F08">
        <w:rPr>
          <w:rFonts w:ascii="Arial" w:hAnsi="Arial" w:cs="Arial"/>
          <w:sz w:val="24"/>
          <w:szCs w:val="24"/>
        </w:rPr>
        <w:t xml:space="preserve"> see much impact or ways to add value </w:t>
      </w:r>
      <w:r w:rsidR="00785B9B" w:rsidRPr="00242F08">
        <w:rPr>
          <w:rFonts w:ascii="Arial" w:hAnsi="Arial" w:cs="Arial"/>
          <w:sz w:val="24"/>
          <w:szCs w:val="24"/>
        </w:rPr>
        <w:t xml:space="preserve">to customer experience within the Products &amp; Presales value chain as this department owns the P&amp;L, the </w:t>
      </w:r>
      <w:proofErr w:type="spellStart"/>
      <w:r w:rsidR="00785B9B" w:rsidRPr="00242F08">
        <w:rPr>
          <w:rFonts w:ascii="Arial" w:hAnsi="Arial" w:cs="Arial"/>
          <w:sz w:val="24"/>
          <w:szCs w:val="24"/>
        </w:rPr>
        <w:t>goto</w:t>
      </w:r>
      <w:proofErr w:type="spellEnd"/>
      <w:r w:rsidR="00785B9B" w:rsidRPr="00242F08">
        <w:rPr>
          <w:rFonts w:ascii="Arial" w:hAnsi="Arial" w:cs="Arial"/>
          <w:sz w:val="24"/>
          <w:szCs w:val="24"/>
        </w:rPr>
        <w:t xml:space="preserve"> market strategy</w:t>
      </w:r>
      <w:r w:rsidR="007D0C88" w:rsidRPr="00242F08">
        <w:rPr>
          <w:rFonts w:ascii="Arial" w:hAnsi="Arial" w:cs="Arial"/>
          <w:sz w:val="24"/>
          <w:szCs w:val="24"/>
        </w:rPr>
        <w:t xml:space="preserve"> and which product and vendor selection Netnordic should focus on. While their responsibility is quite large, th</w:t>
      </w:r>
      <w:r w:rsidR="002B27CA" w:rsidRPr="00242F08">
        <w:rPr>
          <w:rFonts w:ascii="Arial" w:hAnsi="Arial" w:cs="Arial"/>
          <w:sz w:val="24"/>
          <w:szCs w:val="24"/>
        </w:rPr>
        <w:t>is department primarily work</w:t>
      </w:r>
      <w:r w:rsidR="00995B97">
        <w:rPr>
          <w:rFonts w:ascii="Arial" w:hAnsi="Arial" w:cs="Arial"/>
          <w:sz w:val="24"/>
          <w:szCs w:val="24"/>
        </w:rPr>
        <w:t>s</w:t>
      </w:r>
      <w:r w:rsidR="002B27CA" w:rsidRPr="00242F08">
        <w:rPr>
          <w:rFonts w:ascii="Arial" w:hAnsi="Arial" w:cs="Arial"/>
          <w:sz w:val="24"/>
          <w:szCs w:val="24"/>
        </w:rPr>
        <w:t xml:space="preserve"> towards supporting the organisation internally and are not s</w:t>
      </w:r>
      <w:r w:rsidR="00F8573D" w:rsidRPr="00242F08">
        <w:rPr>
          <w:rFonts w:ascii="Arial" w:hAnsi="Arial" w:cs="Arial"/>
          <w:sz w:val="24"/>
          <w:szCs w:val="24"/>
        </w:rPr>
        <w:t>o much customer</w:t>
      </w:r>
      <w:r w:rsidR="00995B97">
        <w:rPr>
          <w:rFonts w:ascii="Arial" w:hAnsi="Arial" w:cs="Arial"/>
          <w:sz w:val="24"/>
          <w:szCs w:val="24"/>
        </w:rPr>
        <w:t>-</w:t>
      </w:r>
      <w:r w:rsidR="00F8573D" w:rsidRPr="00242F08">
        <w:rPr>
          <w:rFonts w:ascii="Arial" w:hAnsi="Arial" w:cs="Arial"/>
          <w:sz w:val="24"/>
          <w:szCs w:val="24"/>
        </w:rPr>
        <w:t xml:space="preserve">facing. </w:t>
      </w:r>
    </w:p>
    <w:p w14:paraId="770031B3" w14:textId="5D7FA9D2" w:rsidR="00F8573D" w:rsidRDefault="00F8573D" w:rsidP="00F84A23"/>
    <w:p w14:paraId="05A2C42B" w14:textId="68C02355" w:rsidR="00F8573D" w:rsidRDefault="00F8573D" w:rsidP="00C56E09">
      <w:pPr>
        <w:pStyle w:val="Heading2"/>
      </w:pPr>
      <w:bookmarkStart w:id="28" w:name="_Toc59672192"/>
      <w:r>
        <w:lastRenderedPageBreak/>
        <w:t>Implementation &amp; Project recommendations</w:t>
      </w:r>
      <w:bookmarkEnd w:id="28"/>
    </w:p>
    <w:p w14:paraId="2E18598F" w14:textId="357EC9F5" w:rsidR="00A74182" w:rsidRPr="00242F08" w:rsidRDefault="00A74182" w:rsidP="00554AE8">
      <w:pPr>
        <w:spacing w:line="600" w:lineRule="auto"/>
        <w:rPr>
          <w:rFonts w:ascii="Arial" w:hAnsi="Arial" w:cs="Arial"/>
          <w:sz w:val="24"/>
          <w:szCs w:val="24"/>
        </w:rPr>
      </w:pPr>
      <w:r w:rsidRPr="00242F08">
        <w:rPr>
          <w:rFonts w:ascii="Arial" w:hAnsi="Arial" w:cs="Arial"/>
          <w:sz w:val="24"/>
          <w:szCs w:val="24"/>
        </w:rPr>
        <w:t>A particular challenge during the pandemic period ha</w:t>
      </w:r>
      <w:r w:rsidR="00995B97">
        <w:rPr>
          <w:rFonts w:ascii="Arial" w:hAnsi="Arial" w:cs="Arial"/>
          <w:sz w:val="24"/>
          <w:szCs w:val="24"/>
        </w:rPr>
        <w:t>s</w:t>
      </w:r>
      <w:r w:rsidRPr="00242F08">
        <w:rPr>
          <w:rFonts w:ascii="Arial" w:hAnsi="Arial" w:cs="Arial"/>
          <w:sz w:val="24"/>
          <w:szCs w:val="24"/>
        </w:rPr>
        <w:t xml:space="preserve"> been </w:t>
      </w:r>
      <w:r w:rsidR="00AF0B25" w:rsidRPr="00242F08">
        <w:rPr>
          <w:rFonts w:ascii="Arial" w:hAnsi="Arial" w:cs="Arial"/>
          <w:sz w:val="24"/>
          <w:szCs w:val="24"/>
        </w:rPr>
        <w:t xml:space="preserve">customers not being allowed by their management to receive consultants onsite. With a turnover </w:t>
      </w:r>
      <w:r w:rsidR="00892BF7" w:rsidRPr="00242F08">
        <w:rPr>
          <w:rFonts w:ascii="Arial" w:hAnsi="Arial" w:cs="Arial"/>
          <w:sz w:val="24"/>
          <w:szCs w:val="24"/>
        </w:rPr>
        <w:t xml:space="preserve">of more than 2000 projects </w:t>
      </w:r>
      <w:r w:rsidR="00995B97">
        <w:rPr>
          <w:rFonts w:ascii="Arial" w:hAnsi="Arial" w:cs="Arial"/>
          <w:sz w:val="24"/>
          <w:szCs w:val="24"/>
        </w:rPr>
        <w:t>this</w:t>
      </w:r>
      <w:r w:rsidR="00892BF7" w:rsidRPr="00242F08">
        <w:rPr>
          <w:rFonts w:ascii="Arial" w:hAnsi="Arial" w:cs="Arial"/>
          <w:sz w:val="24"/>
          <w:szCs w:val="24"/>
        </w:rPr>
        <w:t xml:space="preserve"> year</w:t>
      </w:r>
      <w:r w:rsidR="00995B97">
        <w:rPr>
          <w:rFonts w:ascii="Arial" w:hAnsi="Arial" w:cs="Arial"/>
          <w:sz w:val="24"/>
          <w:szCs w:val="24"/>
        </w:rPr>
        <w:t>,</w:t>
      </w:r>
      <w:r w:rsidR="00892BF7" w:rsidRPr="00242F08">
        <w:rPr>
          <w:rFonts w:ascii="Arial" w:hAnsi="Arial" w:cs="Arial"/>
          <w:sz w:val="24"/>
          <w:szCs w:val="24"/>
        </w:rPr>
        <w:t xml:space="preserve"> this posed a particular revenue challenge for </w:t>
      </w:r>
      <w:proofErr w:type="spellStart"/>
      <w:r w:rsidR="00892BF7" w:rsidRPr="00242F08">
        <w:rPr>
          <w:rFonts w:ascii="Arial" w:hAnsi="Arial" w:cs="Arial"/>
          <w:sz w:val="24"/>
          <w:szCs w:val="24"/>
        </w:rPr>
        <w:t>Netnordic</w:t>
      </w:r>
      <w:proofErr w:type="spellEnd"/>
      <w:r w:rsidR="00892BF7" w:rsidRPr="00242F08">
        <w:rPr>
          <w:rFonts w:ascii="Arial" w:hAnsi="Arial" w:cs="Arial"/>
          <w:sz w:val="24"/>
          <w:szCs w:val="24"/>
        </w:rPr>
        <w:t xml:space="preserve">. </w:t>
      </w:r>
    </w:p>
    <w:p w14:paraId="310D5392" w14:textId="674BD5E3" w:rsidR="00E16EBF" w:rsidRPr="00242F08" w:rsidRDefault="00E16EBF" w:rsidP="00554AE8">
      <w:pPr>
        <w:spacing w:line="600" w:lineRule="auto"/>
        <w:rPr>
          <w:rFonts w:ascii="Arial" w:hAnsi="Arial" w:cs="Arial"/>
          <w:sz w:val="24"/>
          <w:szCs w:val="24"/>
        </w:rPr>
      </w:pPr>
    </w:p>
    <w:p w14:paraId="63595B1A" w14:textId="66745430" w:rsidR="00E16EBF" w:rsidRPr="00242F08" w:rsidRDefault="00E16EBF" w:rsidP="00554AE8">
      <w:pPr>
        <w:spacing w:line="600" w:lineRule="auto"/>
        <w:rPr>
          <w:rFonts w:ascii="Arial" w:hAnsi="Arial" w:cs="Arial"/>
          <w:sz w:val="24"/>
          <w:szCs w:val="24"/>
        </w:rPr>
      </w:pPr>
      <w:proofErr w:type="gramStart"/>
      <w:r w:rsidRPr="00242F08">
        <w:rPr>
          <w:rFonts w:ascii="Arial" w:hAnsi="Arial" w:cs="Arial"/>
          <w:sz w:val="24"/>
          <w:szCs w:val="24"/>
        </w:rPr>
        <w:t>All of</w:t>
      </w:r>
      <w:proofErr w:type="gramEnd"/>
      <w:r w:rsidRPr="00242F08">
        <w:rPr>
          <w:rFonts w:ascii="Arial" w:hAnsi="Arial" w:cs="Arial"/>
          <w:sz w:val="24"/>
          <w:szCs w:val="24"/>
        </w:rPr>
        <w:t xml:space="preserve"> the software platforms </w:t>
      </w:r>
      <w:r w:rsidR="000D7F99" w:rsidRPr="00242F08">
        <w:rPr>
          <w:rFonts w:ascii="Arial" w:hAnsi="Arial" w:cs="Arial"/>
          <w:sz w:val="24"/>
          <w:szCs w:val="24"/>
        </w:rPr>
        <w:t xml:space="preserve">to support </w:t>
      </w:r>
      <w:r w:rsidRPr="00242F08">
        <w:rPr>
          <w:rFonts w:ascii="Arial" w:hAnsi="Arial" w:cs="Arial"/>
          <w:sz w:val="24"/>
          <w:szCs w:val="24"/>
        </w:rPr>
        <w:t>the project manager</w:t>
      </w:r>
      <w:r w:rsidR="000D7F99" w:rsidRPr="00242F08">
        <w:rPr>
          <w:rFonts w:ascii="Arial" w:hAnsi="Arial" w:cs="Arial"/>
          <w:sz w:val="24"/>
          <w:szCs w:val="24"/>
        </w:rPr>
        <w:t>s</w:t>
      </w:r>
      <w:r w:rsidRPr="00242F08">
        <w:rPr>
          <w:rFonts w:ascii="Arial" w:hAnsi="Arial" w:cs="Arial"/>
          <w:sz w:val="24"/>
          <w:szCs w:val="24"/>
        </w:rPr>
        <w:t xml:space="preserve"> and the implementation consultants </w:t>
      </w:r>
      <w:r w:rsidR="000D7F99" w:rsidRPr="00242F08">
        <w:rPr>
          <w:rFonts w:ascii="Arial" w:hAnsi="Arial" w:cs="Arial"/>
          <w:sz w:val="24"/>
          <w:szCs w:val="24"/>
        </w:rPr>
        <w:t>are cloud</w:t>
      </w:r>
      <w:r w:rsidR="00995B97">
        <w:rPr>
          <w:rFonts w:ascii="Arial" w:hAnsi="Arial" w:cs="Arial"/>
          <w:sz w:val="24"/>
          <w:szCs w:val="24"/>
        </w:rPr>
        <w:t>-</w:t>
      </w:r>
      <w:r w:rsidR="000D7F99" w:rsidRPr="00242F08">
        <w:rPr>
          <w:rFonts w:ascii="Arial" w:hAnsi="Arial" w:cs="Arial"/>
          <w:sz w:val="24"/>
          <w:szCs w:val="24"/>
        </w:rPr>
        <w:t xml:space="preserve">based and </w:t>
      </w:r>
      <w:r w:rsidR="0009777A" w:rsidRPr="00242F08">
        <w:rPr>
          <w:rFonts w:ascii="Arial" w:hAnsi="Arial" w:cs="Arial"/>
          <w:sz w:val="24"/>
          <w:szCs w:val="24"/>
        </w:rPr>
        <w:t xml:space="preserve">available everywhere. </w:t>
      </w:r>
    </w:p>
    <w:p w14:paraId="3D834F3E" w14:textId="38974839" w:rsidR="0009777A" w:rsidRPr="00242F08" w:rsidRDefault="0009777A" w:rsidP="00554AE8">
      <w:pPr>
        <w:spacing w:line="600" w:lineRule="auto"/>
        <w:rPr>
          <w:rFonts w:ascii="Arial" w:hAnsi="Arial" w:cs="Arial"/>
          <w:sz w:val="24"/>
          <w:szCs w:val="24"/>
        </w:rPr>
      </w:pPr>
    </w:p>
    <w:p w14:paraId="3151E344" w14:textId="40DE7A54" w:rsidR="00184A89" w:rsidRPr="00242F08" w:rsidRDefault="0009777A" w:rsidP="00554AE8">
      <w:pPr>
        <w:spacing w:line="600" w:lineRule="auto"/>
        <w:rPr>
          <w:rFonts w:ascii="Arial" w:hAnsi="Arial" w:cs="Arial"/>
          <w:sz w:val="24"/>
          <w:szCs w:val="24"/>
        </w:rPr>
      </w:pPr>
      <w:r w:rsidRPr="00242F08">
        <w:rPr>
          <w:rFonts w:ascii="Arial" w:hAnsi="Arial" w:cs="Arial"/>
          <w:sz w:val="24"/>
          <w:szCs w:val="24"/>
        </w:rPr>
        <w:t xml:space="preserve">But </w:t>
      </w:r>
      <w:proofErr w:type="gramStart"/>
      <w:r w:rsidRPr="00242F08">
        <w:rPr>
          <w:rFonts w:ascii="Arial" w:hAnsi="Arial" w:cs="Arial"/>
          <w:sz w:val="24"/>
          <w:szCs w:val="24"/>
        </w:rPr>
        <w:t>in order to</w:t>
      </w:r>
      <w:proofErr w:type="gramEnd"/>
      <w:r w:rsidRPr="00242F08">
        <w:rPr>
          <w:rFonts w:ascii="Arial" w:hAnsi="Arial" w:cs="Arial"/>
          <w:sz w:val="24"/>
          <w:szCs w:val="24"/>
        </w:rPr>
        <w:t xml:space="preserve"> mitigate work onsite</w:t>
      </w:r>
      <w:r w:rsidR="00995B97">
        <w:rPr>
          <w:rFonts w:ascii="Arial" w:hAnsi="Arial" w:cs="Arial"/>
          <w:sz w:val="24"/>
          <w:szCs w:val="24"/>
        </w:rPr>
        <w:t>,</w:t>
      </w:r>
      <w:r w:rsidRPr="00242F08">
        <w:rPr>
          <w:rFonts w:ascii="Arial" w:hAnsi="Arial" w:cs="Arial"/>
          <w:sz w:val="24"/>
          <w:szCs w:val="24"/>
        </w:rPr>
        <w:t xml:space="preserve"> we created a</w:t>
      </w:r>
      <w:r w:rsidR="00995B97">
        <w:rPr>
          <w:rFonts w:ascii="Arial" w:hAnsi="Arial" w:cs="Arial"/>
          <w:sz w:val="24"/>
          <w:szCs w:val="24"/>
        </w:rPr>
        <w:t>n</w:t>
      </w:r>
      <w:r w:rsidRPr="00242F08">
        <w:rPr>
          <w:rFonts w:ascii="Arial" w:hAnsi="Arial" w:cs="Arial"/>
          <w:sz w:val="24"/>
          <w:szCs w:val="24"/>
        </w:rPr>
        <w:t xml:space="preserve"> implementation concept</w:t>
      </w:r>
      <w:r w:rsidR="002E47D0" w:rsidRPr="00242F08">
        <w:rPr>
          <w:rFonts w:ascii="Arial" w:hAnsi="Arial" w:cs="Arial"/>
          <w:sz w:val="24"/>
          <w:szCs w:val="24"/>
        </w:rPr>
        <w:t xml:space="preserve"> dubbed internally as a </w:t>
      </w:r>
      <w:r w:rsidR="00DC7C95">
        <w:rPr>
          <w:rFonts w:ascii="Arial" w:hAnsi="Arial" w:cs="Arial"/>
          <w:sz w:val="24"/>
          <w:szCs w:val="24"/>
        </w:rPr>
        <w:t>"</w:t>
      </w:r>
      <w:r w:rsidR="002E47D0" w:rsidRPr="00242F08">
        <w:rPr>
          <w:rFonts w:ascii="Arial" w:hAnsi="Arial" w:cs="Arial"/>
          <w:sz w:val="24"/>
          <w:szCs w:val="24"/>
        </w:rPr>
        <w:t>consultant on a stick</w:t>
      </w:r>
      <w:r w:rsidR="00DC7C95">
        <w:rPr>
          <w:rFonts w:ascii="Arial" w:hAnsi="Arial" w:cs="Arial"/>
          <w:sz w:val="24"/>
          <w:szCs w:val="24"/>
        </w:rPr>
        <w:t>"</w:t>
      </w:r>
      <w:r w:rsidR="002E47D0" w:rsidRPr="00242F08">
        <w:rPr>
          <w:rFonts w:ascii="Arial" w:hAnsi="Arial" w:cs="Arial"/>
          <w:sz w:val="24"/>
          <w:szCs w:val="24"/>
        </w:rPr>
        <w:t xml:space="preserve">. Which basically is a combination with our consultants remotely using a piece of </w:t>
      </w:r>
      <w:r w:rsidR="00EA3179" w:rsidRPr="00242F08">
        <w:rPr>
          <w:rFonts w:ascii="Arial" w:hAnsi="Arial" w:cs="Arial"/>
          <w:sz w:val="24"/>
          <w:szCs w:val="24"/>
        </w:rPr>
        <w:t>hardware technology specially designed to serve as a</w:t>
      </w:r>
      <w:r w:rsidR="00995B97">
        <w:rPr>
          <w:rFonts w:ascii="Arial" w:hAnsi="Arial" w:cs="Arial"/>
          <w:sz w:val="24"/>
          <w:szCs w:val="24"/>
        </w:rPr>
        <w:t>n</w:t>
      </w:r>
      <w:r w:rsidR="00EA3179" w:rsidRPr="00242F08">
        <w:rPr>
          <w:rFonts w:ascii="Arial" w:hAnsi="Arial" w:cs="Arial"/>
          <w:sz w:val="24"/>
          <w:szCs w:val="24"/>
        </w:rPr>
        <w:t xml:space="preserve"> out of band management solution during outages</w:t>
      </w:r>
      <w:r w:rsidR="00055D28" w:rsidRPr="00242F08">
        <w:rPr>
          <w:rFonts w:ascii="Arial" w:hAnsi="Arial" w:cs="Arial"/>
          <w:sz w:val="24"/>
          <w:szCs w:val="24"/>
        </w:rPr>
        <w:t xml:space="preserve"> through </w:t>
      </w:r>
      <w:r w:rsidR="00184A89" w:rsidRPr="00242F08">
        <w:rPr>
          <w:rFonts w:ascii="Arial" w:hAnsi="Arial" w:cs="Arial"/>
          <w:sz w:val="24"/>
          <w:szCs w:val="24"/>
        </w:rPr>
        <w:t xml:space="preserve">¤g cellular connectivity combined with encrypted communication across </w:t>
      </w:r>
      <w:r w:rsidR="00995B97">
        <w:rPr>
          <w:rFonts w:ascii="Arial" w:hAnsi="Arial" w:cs="Arial"/>
          <w:sz w:val="24"/>
          <w:szCs w:val="24"/>
        </w:rPr>
        <w:t xml:space="preserve">the </w:t>
      </w:r>
      <w:r w:rsidR="00184A89" w:rsidRPr="00242F08">
        <w:rPr>
          <w:rFonts w:ascii="Arial" w:hAnsi="Arial" w:cs="Arial"/>
          <w:sz w:val="24"/>
          <w:szCs w:val="24"/>
        </w:rPr>
        <w:t xml:space="preserve">internet. </w:t>
      </w:r>
      <w:r w:rsidR="00EA3179" w:rsidRPr="00242F08">
        <w:rPr>
          <w:rFonts w:ascii="Arial" w:hAnsi="Arial" w:cs="Arial"/>
          <w:sz w:val="24"/>
          <w:szCs w:val="24"/>
        </w:rPr>
        <w:t xml:space="preserve">We found that we could ship a whole fleet of these out to our </w:t>
      </w:r>
      <w:proofErr w:type="spellStart"/>
      <w:r w:rsidR="00EA3179" w:rsidRPr="00242F08">
        <w:rPr>
          <w:rFonts w:ascii="Arial" w:hAnsi="Arial" w:cs="Arial"/>
          <w:sz w:val="24"/>
          <w:szCs w:val="24"/>
        </w:rPr>
        <w:t>organi</w:t>
      </w:r>
      <w:r w:rsidR="00634F64">
        <w:rPr>
          <w:rFonts w:ascii="Arial" w:hAnsi="Arial" w:cs="Arial"/>
          <w:sz w:val="24"/>
          <w:szCs w:val="24"/>
        </w:rPr>
        <w:t>s</w:t>
      </w:r>
      <w:r w:rsidR="00EA3179" w:rsidRPr="00242F08">
        <w:rPr>
          <w:rFonts w:ascii="Arial" w:hAnsi="Arial" w:cs="Arial"/>
          <w:sz w:val="24"/>
          <w:szCs w:val="24"/>
        </w:rPr>
        <w:t>ation</w:t>
      </w:r>
      <w:proofErr w:type="spellEnd"/>
      <w:r w:rsidR="00437E18" w:rsidRPr="00242F08">
        <w:rPr>
          <w:rFonts w:ascii="Arial" w:hAnsi="Arial" w:cs="Arial"/>
          <w:sz w:val="24"/>
          <w:szCs w:val="24"/>
        </w:rPr>
        <w:t>, customers</w:t>
      </w:r>
      <w:r w:rsidR="00EA3179" w:rsidRPr="00242F08">
        <w:rPr>
          <w:rFonts w:ascii="Arial" w:hAnsi="Arial" w:cs="Arial"/>
          <w:sz w:val="24"/>
          <w:szCs w:val="24"/>
        </w:rPr>
        <w:t xml:space="preserve"> and partners</w:t>
      </w:r>
      <w:r w:rsidR="00437E18" w:rsidRPr="00242F08">
        <w:rPr>
          <w:rFonts w:ascii="Arial" w:hAnsi="Arial" w:cs="Arial"/>
          <w:sz w:val="24"/>
          <w:szCs w:val="24"/>
        </w:rPr>
        <w:t xml:space="preserve"> as well as with project implementation and achieve </w:t>
      </w:r>
      <w:r w:rsidR="00055D28" w:rsidRPr="00242F08">
        <w:rPr>
          <w:rFonts w:ascii="Arial" w:hAnsi="Arial" w:cs="Arial"/>
          <w:sz w:val="24"/>
          <w:szCs w:val="24"/>
        </w:rPr>
        <w:t xml:space="preserve">a way to move projects forward. </w:t>
      </w:r>
    </w:p>
    <w:p w14:paraId="4AA78061" w14:textId="3207C07C" w:rsidR="00E56C7B" w:rsidRPr="00242F08" w:rsidRDefault="00E56C7B" w:rsidP="00554AE8">
      <w:pPr>
        <w:spacing w:line="600" w:lineRule="auto"/>
        <w:rPr>
          <w:rFonts w:ascii="Arial" w:hAnsi="Arial" w:cs="Arial"/>
          <w:sz w:val="24"/>
          <w:szCs w:val="24"/>
        </w:rPr>
      </w:pPr>
      <w:r w:rsidRPr="00242F08">
        <w:rPr>
          <w:rFonts w:ascii="Arial" w:hAnsi="Arial" w:cs="Arial"/>
          <w:sz w:val="24"/>
          <w:szCs w:val="24"/>
        </w:rPr>
        <w:t xml:space="preserve">We either were able to reduce onsite time and in such a way reduce the </w:t>
      </w:r>
      <w:r w:rsidR="001A00BB" w:rsidRPr="00242F08">
        <w:rPr>
          <w:rFonts w:ascii="Arial" w:hAnsi="Arial" w:cs="Arial"/>
          <w:sz w:val="24"/>
          <w:szCs w:val="24"/>
        </w:rPr>
        <w:t>risk to our own staff and that of the customer and partners</w:t>
      </w:r>
      <w:r w:rsidR="00510EEA" w:rsidRPr="00242F08">
        <w:rPr>
          <w:rFonts w:ascii="Arial" w:hAnsi="Arial" w:cs="Arial"/>
          <w:sz w:val="24"/>
          <w:szCs w:val="24"/>
        </w:rPr>
        <w:t xml:space="preserve"> or alternatively</w:t>
      </w:r>
      <w:r w:rsidR="00995B97">
        <w:rPr>
          <w:rFonts w:ascii="Arial" w:hAnsi="Arial" w:cs="Arial"/>
          <w:sz w:val="24"/>
          <w:szCs w:val="24"/>
        </w:rPr>
        <w:t>,</w:t>
      </w:r>
      <w:r w:rsidR="00510EEA" w:rsidRPr="00242F08">
        <w:rPr>
          <w:rFonts w:ascii="Arial" w:hAnsi="Arial" w:cs="Arial"/>
          <w:sz w:val="24"/>
          <w:szCs w:val="24"/>
        </w:rPr>
        <w:t xml:space="preserve"> we shipped this device out to the site of implementation and the customer </w:t>
      </w:r>
      <w:r w:rsidR="00B70140" w:rsidRPr="00242F08">
        <w:rPr>
          <w:rFonts w:ascii="Arial" w:hAnsi="Arial" w:cs="Arial"/>
          <w:sz w:val="24"/>
          <w:szCs w:val="24"/>
        </w:rPr>
        <w:t xml:space="preserve">only unboxed equipment, placed into their </w:t>
      </w:r>
      <w:r w:rsidR="00B70140" w:rsidRPr="00242F08">
        <w:rPr>
          <w:rFonts w:ascii="Arial" w:hAnsi="Arial" w:cs="Arial"/>
          <w:sz w:val="24"/>
          <w:szCs w:val="24"/>
        </w:rPr>
        <w:lastRenderedPageBreak/>
        <w:t>datacenter racks and plugged into the racks and everything was done remotely from our end</w:t>
      </w:r>
      <w:r w:rsidR="000C03AE" w:rsidRPr="00242F08">
        <w:rPr>
          <w:rFonts w:ascii="Arial" w:hAnsi="Arial" w:cs="Arial"/>
          <w:sz w:val="24"/>
          <w:szCs w:val="24"/>
        </w:rPr>
        <w:t xml:space="preserve"> reducing human interaction to zero. </w:t>
      </w:r>
    </w:p>
    <w:p w14:paraId="1F7DCD4C" w14:textId="5C6DFE0E" w:rsidR="00F60D30" w:rsidRPr="00242F08" w:rsidRDefault="00F60D30" w:rsidP="00554AE8">
      <w:pPr>
        <w:spacing w:line="600" w:lineRule="auto"/>
        <w:rPr>
          <w:rFonts w:ascii="Arial" w:hAnsi="Arial" w:cs="Arial"/>
          <w:sz w:val="24"/>
          <w:szCs w:val="24"/>
        </w:rPr>
      </w:pPr>
      <w:r w:rsidRPr="00242F08">
        <w:rPr>
          <w:rFonts w:ascii="Arial" w:hAnsi="Arial" w:cs="Arial"/>
          <w:sz w:val="24"/>
          <w:szCs w:val="24"/>
        </w:rPr>
        <w:t xml:space="preserve">The ability to deliver services and implementations </w:t>
      </w:r>
      <w:r w:rsidR="008D630D" w:rsidRPr="00242F08">
        <w:rPr>
          <w:rFonts w:ascii="Arial" w:hAnsi="Arial" w:cs="Arial"/>
          <w:sz w:val="24"/>
          <w:szCs w:val="24"/>
        </w:rPr>
        <w:t>in a low</w:t>
      </w:r>
      <w:r w:rsidR="00995B97">
        <w:rPr>
          <w:rFonts w:ascii="Arial" w:hAnsi="Arial" w:cs="Arial"/>
          <w:sz w:val="24"/>
          <w:szCs w:val="24"/>
        </w:rPr>
        <w:t>-</w:t>
      </w:r>
      <w:r w:rsidR="008D630D" w:rsidRPr="00242F08">
        <w:rPr>
          <w:rFonts w:ascii="Arial" w:hAnsi="Arial" w:cs="Arial"/>
          <w:sz w:val="24"/>
          <w:szCs w:val="24"/>
        </w:rPr>
        <w:t xml:space="preserve">risk manner </w:t>
      </w:r>
      <w:r w:rsidRPr="00242F08">
        <w:rPr>
          <w:rFonts w:ascii="Arial" w:hAnsi="Arial" w:cs="Arial"/>
          <w:sz w:val="24"/>
          <w:szCs w:val="24"/>
        </w:rPr>
        <w:t xml:space="preserve">throughout the strictest periods of the pandemic was </w:t>
      </w:r>
      <w:r w:rsidR="008D630D" w:rsidRPr="00242F08">
        <w:rPr>
          <w:rFonts w:ascii="Arial" w:hAnsi="Arial" w:cs="Arial"/>
          <w:sz w:val="24"/>
          <w:szCs w:val="24"/>
        </w:rPr>
        <w:t xml:space="preserve">much appreciated by many of the customers. </w:t>
      </w:r>
    </w:p>
    <w:p w14:paraId="376273DB" w14:textId="5703692E" w:rsidR="00F8573D" w:rsidRDefault="00F8573D" w:rsidP="00F84A23"/>
    <w:p w14:paraId="38E6F4A2" w14:textId="28523D7F" w:rsidR="00F8573D" w:rsidRDefault="00F8573D" w:rsidP="00C56E09">
      <w:pPr>
        <w:pStyle w:val="Heading2"/>
      </w:pPr>
      <w:bookmarkStart w:id="29" w:name="_Toc59672193"/>
      <w:r>
        <w:t>Operations &amp; Support recommendations</w:t>
      </w:r>
      <w:bookmarkEnd w:id="29"/>
    </w:p>
    <w:p w14:paraId="760E0BA6" w14:textId="6F99908B" w:rsidR="00275E6C" w:rsidRPr="00242F08" w:rsidRDefault="00275E6C" w:rsidP="00242F08">
      <w:pPr>
        <w:spacing w:line="600" w:lineRule="auto"/>
        <w:rPr>
          <w:rFonts w:ascii="Arial" w:hAnsi="Arial" w:cs="Arial"/>
          <w:sz w:val="24"/>
          <w:szCs w:val="24"/>
        </w:rPr>
      </w:pPr>
      <w:r w:rsidRPr="00242F08">
        <w:rPr>
          <w:rFonts w:ascii="Arial" w:hAnsi="Arial" w:cs="Arial"/>
          <w:sz w:val="24"/>
          <w:szCs w:val="24"/>
        </w:rPr>
        <w:t xml:space="preserve">The Operations and Support team is one of the most </w:t>
      </w:r>
      <w:r w:rsidR="000E2BCD">
        <w:rPr>
          <w:rFonts w:ascii="Arial" w:hAnsi="Arial" w:cs="Arial"/>
          <w:sz w:val="24"/>
          <w:szCs w:val="24"/>
        </w:rPr>
        <w:t>critical</w:t>
      </w:r>
      <w:r w:rsidRPr="00242F08">
        <w:rPr>
          <w:rFonts w:ascii="Arial" w:hAnsi="Arial" w:cs="Arial"/>
          <w:sz w:val="24"/>
          <w:szCs w:val="24"/>
        </w:rPr>
        <w:t xml:space="preserve"> pieces of the value chain when it comes to customer experience</w:t>
      </w:r>
      <w:r w:rsidR="009D23BA" w:rsidRPr="00242F08">
        <w:rPr>
          <w:rFonts w:ascii="Arial" w:hAnsi="Arial" w:cs="Arial"/>
          <w:sz w:val="24"/>
          <w:szCs w:val="24"/>
        </w:rPr>
        <w:t xml:space="preserve">. This is </w:t>
      </w:r>
      <w:r w:rsidR="006421F1">
        <w:rPr>
          <w:rFonts w:ascii="Arial" w:hAnsi="Arial" w:cs="Arial"/>
          <w:sz w:val="24"/>
          <w:szCs w:val="24"/>
        </w:rPr>
        <w:t xml:space="preserve">the </w:t>
      </w:r>
      <w:r w:rsidR="009D23BA" w:rsidRPr="00242F08">
        <w:rPr>
          <w:rFonts w:ascii="Arial" w:hAnsi="Arial" w:cs="Arial"/>
          <w:sz w:val="24"/>
          <w:szCs w:val="24"/>
        </w:rPr>
        <w:t xml:space="preserve">contact point for our customer as well as the partners </w:t>
      </w:r>
      <w:r w:rsidR="0041437F" w:rsidRPr="00242F08">
        <w:rPr>
          <w:rFonts w:ascii="Arial" w:hAnsi="Arial" w:cs="Arial"/>
          <w:sz w:val="24"/>
          <w:szCs w:val="24"/>
        </w:rPr>
        <w:t xml:space="preserve">when they either consume services or need support. </w:t>
      </w:r>
    </w:p>
    <w:p w14:paraId="50EE1C81" w14:textId="59C85621" w:rsidR="0041437F" w:rsidRPr="00242F08" w:rsidRDefault="0041437F" w:rsidP="00242F08">
      <w:pPr>
        <w:spacing w:line="600" w:lineRule="auto"/>
        <w:rPr>
          <w:rFonts w:ascii="Arial" w:hAnsi="Arial" w:cs="Arial"/>
          <w:sz w:val="24"/>
          <w:szCs w:val="24"/>
        </w:rPr>
      </w:pPr>
    </w:p>
    <w:p w14:paraId="2C6A8F0C" w14:textId="646B4BF2" w:rsidR="003E0DBE" w:rsidRPr="00242F08" w:rsidRDefault="0041437F" w:rsidP="00242F08">
      <w:pPr>
        <w:spacing w:line="600" w:lineRule="auto"/>
        <w:rPr>
          <w:rFonts w:ascii="Arial" w:hAnsi="Arial" w:cs="Arial"/>
          <w:sz w:val="24"/>
          <w:szCs w:val="24"/>
        </w:rPr>
      </w:pPr>
      <w:proofErr w:type="spellStart"/>
      <w:r w:rsidRPr="00242F08">
        <w:rPr>
          <w:rFonts w:ascii="Arial" w:hAnsi="Arial" w:cs="Arial"/>
          <w:sz w:val="24"/>
          <w:szCs w:val="24"/>
        </w:rPr>
        <w:t>Netnrodic</w:t>
      </w:r>
      <w:proofErr w:type="spellEnd"/>
      <w:r w:rsidRPr="00242F08">
        <w:rPr>
          <w:rFonts w:ascii="Arial" w:hAnsi="Arial" w:cs="Arial"/>
          <w:sz w:val="24"/>
          <w:szCs w:val="24"/>
        </w:rPr>
        <w:t xml:space="preserve"> has seen a s</w:t>
      </w:r>
      <w:r w:rsidR="006421F1">
        <w:rPr>
          <w:rFonts w:ascii="Arial" w:hAnsi="Arial" w:cs="Arial"/>
          <w:sz w:val="24"/>
          <w:szCs w:val="24"/>
        </w:rPr>
        <w:t>ubstantial</w:t>
      </w:r>
      <w:r w:rsidRPr="00242F08">
        <w:rPr>
          <w:rFonts w:ascii="Arial" w:hAnsi="Arial" w:cs="Arial"/>
          <w:sz w:val="24"/>
          <w:szCs w:val="24"/>
        </w:rPr>
        <w:t xml:space="preserve"> value in changing the IT service management platform </w:t>
      </w:r>
      <w:r w:rsidR="003E0DBE" w:rsidRPr="00242F08">
        <w:rPr>
          <w:rFonts w:ascii="Arial" w:hAnsi="Arial" w:cs="Arial"/>
          <w:sz w:val="24"/>
          <w:szCs w:val="24"/>
        </w:rPr>
        <w:t xml:space="preserve">to a cloud platform that has a </w:t>
      </w:r>
      <w:r w:rsidR="0000335D">
        <w:rPr>
          <w:rFonts w:ascii="Arial" w:hAnsi="Arial" w:cs="Arial"/>
          <w:sz w:val="24"/>
          <w:szCs w:val="24"/>
        </w:rPr>
        <w:t>robust</w:t>
      </w:r>
      <w:r w:rsidR="003E0DBE" w:rsidRPr="00242F08">
        <w:rPr>
          <w:rFonts w:ascii="Arial" w:hAnsi="Arial" w:cs="Arial"/>
          <w:sz w:val="24"/>
          <w:szCs w:val="24"/>
        </w:rPr>
        <w:t xml:space="preserve"> API and integration capabilities. These capabilities help drive better </w:t>
      </w:r>
      <w:r w:rsidR="004025ED" w:rsidRPr="00242F08">
        <w:rPr>
          <w:rFonts w:ascii="Arial" w:hAnsi="Arial" w:cs="Arial"/>
          <w:sz w:val="24"/>
          <w:szCs w:val="24"/>
        </w:rPr>
        <w:t>integrations</w:t>
      </w:r>
      <w:r w:rsidR="000F11BB" w:rsidRPr="00242F08">
        <w:rPr>
          <w:rFonts w:ascii="Arial" w:hAnsi="Arial" w:cs="Arial"/>
          <w:sz w:val="24"/>
          <w:szCs w:val="24"/>
        </w:rPr>
        <w:t xml:space="preserve"> </w:t>
      </w:r>
      <w:r w:rsidR="003E0DBE" w:rsidRPr="00242F08">
        <w:rPr>
          <w:rFonts w:ascii="Arial" w:hAnsi="Arial" w:cs="Arial"/>
          <w:sz w:val="24"/>
          <w:szCs w:val="24"/>
        </w:rPr>
        <w:t xml:space="preserve">and automation </w:t>
      </w:r>
      <w:r w:rsidR="000F11BB" w:rsidRPr="00242F08">
        <w:rPr>
          <w:rFonts w:ascii="Arial" w:hAnsi="Arial" w:cs="Arial"/>
          <w:sz w:val="24"/>
          <w:szCs w:val="24"/>
        </w:rPr>
        <w:t>that either service bring</w:t>
      </w:r>
      <w:r w:rsidR="006421F1">
        <w:rPr>
          <w:rFonts w:ascii="Arial" w:hAnsi="Arial" w:cs="Arial"/>
          <w:sz w:val="24"/>
          <w:szCs w:val="24"/>
        </w:rPr>
        <w:t>s</w:t>
      </w:r>
      <w:r w:rsidR="000F11BB" w:rsidRPr="00242F08">
        <w:rPr>
          <w:rFonts w:ascii="Arial" w:hAnsi="Arial" w:cs="Arial"/>
          <w:sz w:val="24"/>
          <w:szCs w:val="24"/>
        </w:rPr>
        <w:t xml:space="preserve"> the time </w:t>
      </w:r>
      <w:r w:rsidR="006421F1">
        <w:rPr>
          <w:rFonts w:ascii="Arial" w:hAnsi="Arial" w:cs="Arial"/>
          <w:sz w:val="24"/>
          <w:szCs w:val="24"/>
        </w:rPr>
        <w:t xml:space="preserve">to </w:t>
      </w:r>
      <w:r w:rsidR="000F11BB" w:rsidRPr="00242F08">
        <w:rPr>
          <w:rFonts w:ascii="Arial" w:hAnsi="Arial" w:cs="Arial"/>
          <w:sz w:val="24"/>
          <w:szCs w:val="24"/>
        </w:rPr>
        <w:t>complete a process down or add more value</w:t>
      </w:r>
      <w:r w:rsidR="004025ED" w:rsidRPr="00242F08">
        <w:rPr>
          <w:rFonts w:ascii="Arial" w:hAnsi="Arial" w:cs="Arial"/>
          <w:sz w:val="24"/>
          <w:szCs w:val="24"/>
        </w:rPr>
        <w:t>, but also allowing those with lesser tasks to complete the requests of the customers</w:t>
      </w:r>
      <w:r w:rsidR="00DE2483" w:rsidRPr="00242F08">
        <w:rPr>
          <w:rFonts w:ascii="Arial" w:hAnsi="Arial" w:cs="Arial"/>
          <w:sz w:val="24"/>
          <w:szCs w:val="24"/>
        </w:rPr>
        <w:t xml:space="preserve">. </w:t>
      </w:r>
    </w:p>
    <w:p w14:paraId="4F5082F2" w14:textId="5EBC6D42" w:rsidR="00DE2483" w:rsidRPr="00242F08" w:rsidRDefault="00DE2483" w:rsidP="00242F08">
      <w:pPr>
        <w:spacing w:line="600" w:lineRule="auto"/>
        <w:rPr>
          <w:rFonts w:ascii="Arial" w:hAnsi="Arial" w:cs="Arial"/>
          <w:sz w:val="24"/>
          <w:szCs w:val="24"/>
        </w:rPr>
      </w:pPr>
    </w:p>
    <w:p w14:paraId="7DB853AA" w14:textId="57AD56F6" w:rsidR="00DE2483" w:rsidRPr="00242F08" w:rsidRDefault="00DE2483" w:rsidP="00242F08">
      <w:pPr>
        <w:spacing w:line="600" w:lineRule="auto"/>
        <w:rPr>
          <w:rFonts w:ascii="Arial" w:hAnsi="Arial" w:cs="Arial"/>
          <w:sz w:val="24"/>
          <w:szCs w:val="24"/>
        </w:rPr>
      </w:pPr>
      <w:proofErr w:type="spellStart"/>
      <w:r w:rsidRPr="00242F08">
        <w:rPr>
          <w:rFonts w:ascii="Arial" w:hAnsi="Arial" w:cs="Arial"/>
          <w:sz w:val="24"/>
          <w:szCs w:val="24"/>
        </w:rPr>
        <w:t>Netnrodic</w:t>
      </w:r>
      <w:proofErr w:type="spellEnd"/>
      <w:r w:rsidRPr="00242F08">
        <w:rPr>
          <w:rFonts w:ascii="Arial" w:hAnsi="Arial" w:cs="Arial"/>
          <w:sz w:val="24"/>
          <w:szCs w:val="24"/>
        </w:rPr>
        <w:t xml:space="preserve"> has chose</w:t>
      </w:r>
      <w:r w:rsidR="00342307" w:rsidRPr="00242F08">
        <w:rPr>
          <w:rFonts w:ascii="Arial" w:hAnsi="Arial" w:cs="Arial"/>
          <w:sz w:val="24"/>
          <w:szCs w:val="24"/>
        </w:rPr>
        <w:t>n</w:t>
      </w:r>
      <w:r w:rsidRPr="00242F08">
        <w:rPr>
          <w:rFonts w:ascii="Arial" w:hAnsi="Arial" w:cs="Arial"/>
          <w:sz w:val="24"/>
          <w:szCs w:val="24"/>
        </w:rPr>
        <w:t xml:space="preserve"> to implement a few modern tools to enable the operations &amp; support team</w:t>
      </w:r>
      <w:r w:rsidR="00342307" w:rsidRPr="00242F08">
        <w:rPr>
          <w:rFonts w:ascii="Arial" w:hAnsi="Arial" w:cs="Arial"/>
          <w:sz w:val="24"/>
          <w:szCs w:val="24"/>
        </w:rPr>
        <w:t xml:space="preserve">. </w:t>
      </w:r>
    </w:p>
    <w:p w14:paraId="2FEDF283" w14:textId="0E46BBFB" w:rsidR="00342307" w:rsidRPr="00242F08" w:rsidRDefault="00342307" w:rsidP="00242F08">
      <w:pPr>
        <w:spacing w:line="600" w:lineRule="auto"/>
        <w:rPr>
          <w:rFonts w:ascii="Arial" w:hAnsi="Arial" w:cs="Arial"/>
          <w:sz w:val="24"/>
          <w:szCs w:val="24"/>
        </w:rPr>
      </w:pPr>
      <w:r w:rsidRPr="00242F08">
        <w:rPr>
          <w:rFonts w:ascii="Arial" w:hAnsi="Arial" w:cs="Arial"/>
          <w:sz w:val="24"/>
          <w:szCs w:val="24"/>
        </w:rPr>
        <w:lastRenderedPageBreak/>
        <w:t xml:space="preserve">One AI / Machine learning platform analyses the context the </w:t>
      </w:r>
      <w:r w:rsidR="002E3462" w:rsidRPr="00242F08">
        <w:rPr>
          <w:rFonts w:ascii="Arial" w:hAnsi="Arial" w:cs="Arial"/>
          <w:sz w:val="24"/>
          <w:szCs w:val="24"/>
        </w:rPr>
        <w:t xml:space="preserve">choice of words, helping teams to identify frustration, anger, </w:t>
      </w:r>
      <w:proofErr w:type="gramStart"/>
      <w:r w:rsidR="002E3462" w:rsidRPr="00242F08">
        <w:rPr>
          <w:rFonts w:ascii="Arial" w:hAnsi="Arial" w:cs="Arial"/>
          <w:sz w:val="24"/>
          <w:szCs w:val="24"/>
        </w:rPr>
        <w:t>happiness</w:t>
      </w:r>
      <w:proofErr w:type="gramEnd"/>
      <w:r w:rsidR="002E3462" w:rsidRPr="00242F08">
        <w:rPr>
          <w:rFonts w:ascii="Arial" w:hAnsi="Arial" w:cs="Arial"/>
          <w:sz w:val="24"/>
          <w:szCs w:val="24"/>
        </w:rPr>
        <w:t xml:space="preserve"> and other factors </w:t>
      </w:r>
      <w:r w:rsidR="00B35E97" w:rsidRPr="00242F08">
        <w:rPr>
          <w:rFonts w:ascii="Arial" w:hAnsi="Arial" w:cs="Arial"/>
          <w:sz w:val="24"/>
          <w:szCs w:val="24"/>
        </w:rPr>
        <w:t xml:space="preserve">in the body of support tickets so that these can be addressed quickly and with added awareness. </w:t>
      </w:r>
    </w:p>
    <w:p w14:paraId="4AA65098" w14:textId="35AB156F" w:rsidR="00B35E97" w:rsidRPr="00242F08" w:rsidRDefault="00B35E97" w:rsidP="00242F08">
      <w:pPr>
        <w:spacing w:line="600" w:lineRule="auto"/>
        <w:rPr>
          <w:rFonts w:ascii="Arial" w:hAnsi="Arial" w:cs="Arial"/>
          <w:sz w:val="24"/>
          <w:szCs w:val="24"/>
        </w:rPr>
      </w:pPr>
      <w:r w:rsidRPr="00242F08">
        <w:rPr>
          <w:rFonts w:ascii="Arial" w:hAnsi="Arial" w:cs="Arial"/>
          <w:sz w:val="24"/>
          <w:szCs w:val="24"/>
        </w:rPr>
        <w:t>The last platform added during the pandemic has been end</w:t>
      </w:r>
      <w:r w:rsidR="0000335D">
        <w:rPr>
          <w:rFonts w:ascii="Arial" w:hAnsi="Arial" w:cs="Arial"/>
          <w:sz w:val="24"/>
          <w:szCs w:val="24"/>
        </w:rPr>
        <w:t>-</w:t>
      </w:r>
      <w:r w:rsidRPr="00242F08">
        <w:rPr>
          <w:rFonts w:ascii="Arial" w:hAnsi="Arial" w:cs="Arial"/>
          <w:sz w:val="24"/>
          <w:szCs w:val="24"/>
        </w:rPr>
        <w:t xml:space="preserve">user experience platforms </w:t>
      </w:r>
      <w:r w:rsidR="00CD24C3" w:rsidRPr="00242F08">
        <w:rPr>
          <w:rFonts w:ascii="Arial" w:hAnsi="Arial" w:cs="Arial"/>
          <w:sz w:val="24"/>
          <w:szCs w:val="24"/>
        </w:rPr>
        <w:t>that add value into multiple layers of the deliver</w:t>
      </w:r>
      <w:r w:rsidR="00323319">
        <w:rPr>
          <w:rFonts w:ascii="Arial" w:hAnsi="Arial" w:cs="Arial"/>
          <w:sz w:val="24"/>
          <w:szCs w:val="24"/>
        </w:rPr>
        <w:t>y</w:t>
      </w:r>
      <w:r w:rsidR="00CD24C3" w:rsidRPr="00242F08">
        <w:rPr>
          <w:rFonts w:ascii="Arial" w:hAnsi="Arial" w:cs="Arial"/>
          <w:sz w:val="24"/>
          <w:szCs w:val="24"/>
        </w:rPr>
        <w:t xml:space="preserve"> </w:t>
      </w:r>
      <w:proofErr w:type="spellStart"/>
      <w:r w:rsidR="00CD24C3" w:rsidRPr="00242F08">
        <w:rPr>
          <w:rFonts w:ascii="Arial" w:hAnsi="Arial" w:cs="Arial"/>
          <w:sz w:val="24"/>
          <w:szCs w:val="24"/>
        </w:rPr>
        <w:t>organi</w:t>
      </w:r>
      <w:r w:rsidR="00634F64">
        <w:rPr>
          <w:rFonts w:ascii="Arial" w:hAnsi="Arial" w:cs="Arial"/>
          <w:sz w:val="24"/>
          <w:szCs w:val="24"/>
        </w:rPr>
        <w:t>s</w:t>
      </w:r>
      <w:r w:rsidR="00CD24C3" w:rsidRPr="00242F08">
        <w:rPr>
          <w:rFonts w:ascii="Arial" w:hAnsi="Arial" w:cs="Arial"/>
          <w:sz w:val="24"/>
          <w:szCs w:val="24"/>
        </w:rPr>
        <w:t>ation</w:t>
      </w:r>
      <w:proofErr w:type="spellEnd"/>
      <w:r w:rsidR="00CD24C3" w:rsidRPr="00242F08">
        <w:rPr>
          <w:rFonts w:ascii="Arial" w:hAnsi="Arial" w:cs="Arial"/>
          <w:sz w:val="24"/>
          <w:szCs w:val="24"/>
        </w:rPr>
        <w:t xml:space="preserve"> as well</w:t>
      </w:r>
      <w:r w:rsidR="006421F1">
        <w:rPr>
          <w:rFonts w:ascii="Arial" w:hAnsi="Arial" w:cs="Arial"/>
          <w:sz w:val="24"/>
          <w:szCs w:val="24"/>
        </w:rPr>
        <w:t xml:space="preserve"> as</w:t>
      </w:r>
      <w:r w:rsidR="00CD24C3" w:rsidRPr="00242F08">
        <w:rPr>
          <w:rFonts w:ascii="Arial" w:hAnsi="Arial" w:cs="Arial"/>
          <w:sz w:val="24"/>
          <w:szCs w:val="24"/>
        </w:rPr>
        <w:t xml:space="preserve"> our customers. It allows us to know about the experience of the devices, </w:t>
      </w:r>
      <w:proofErr w:type="gramStart"/>
      <w:r w:rsidR="00CD24C3" w:rsidRPr="00242F08">
        <w:rPr>
          <w:rFonts w:ascii="Arial" w:hAnsi="Arial" w:cs="Arial"/>
          <w:sz w:val="24"/>
          <w:szCs w:val="24"/>
        </w:rPr>
        <w:t>networks</w:t>
      </w:r>
      <w:proofErr w:type="gramEnd"/>
      <w:r w:rsidR="00CD24C3" w:rsidRPr="00242F08">
        <w:rPr>
          <w:rFonts w:ascii="Arial" w:hAnsi="Arial" w:cs="Arial"/>
          <w:sz w:val="24"/>
          <w:szCs w:val="24"/>
        </w:rPr>
        <w:t xml:space="preserve"> and applications than the customers and end</w:t>
      </w:r>
      <w:r w:rsidR="00323319">
        <w:rPr>
          <w:rFonts w:ascii="Arial" w:hAnsi="Arial" w:cs="Arial"/>
          <w:sz w:val="24"/>
          <w:szCs w:val="24"/>
        </w:rPr>
        <w:t>-</w:t>
      </w:r>
      <w:r w:rsidR="00CD24C3" w:rsidRPr="00242F08">
        <w:rPr>
          <w:rFonts w:ascii="Arial" w:hAnsi="Arial" w:cs="Arial"/>
          <w:sz w:val="24"/>
          <w:szCs w:val="24"/>
        </w:rPr>
        <w:t xml:space="preserve">users know about themselves. </w:t>
      </w:r>
      <w:r w:rsidR="00323319">
        <w:rPr>
          <w:rFonts w:ascii="Arial" w:hAnsi="Arial" w:cs="Arial"/>
          <w:sz w:val="24"/>
          <w:szCs w:val="24"/>
        </w:rPr>
        <w:t>Furthermore,</w:t>
      </w:r>
      <w:r w:rsidR="003F4D08" w:rsidRPr="00242F08">
        <w:rPr>
          <w:rFonts w:ascii="Arial" w:hAnsi="Arial" w:cs="Arial"/>
          <w:sz w:val="24"/>
          <w:szCs w:val="24"/>
        </w:rPr>
        <w:t xml:space="preserve"> as such</w:t>
      </w:r>
      <w:r w:rsidR="00323319">
        <w:rPr>
          <w:rFonts w:ascii="Arial" w:hAnsi="Arial" w:cs="Arial"/>
          <w:sz w:val="24"/>
          <w:szCs w:val="24"/>
        </w:rPr>
        <w:t>,</w:t>
      </w:r>
      <w:r w:rsidR="003F4D08" w:rsidRPr="00242F08">
        <w:rPr>
          <w:rFonts w:ascii="Arial" w:hAnsi="Arial" w:cs="Arial"/>
          <w:sz w:val="24"/>
          <w:szCs w:val="24"/>
        </w:rPr>
        <w:t xml:space="preserve"> we can have a</w:t>
      </w:r>
      <w:r w:rsidR="00323319">
        <w:rPr>
          <w:rFonts w:ascii="Arial" w:hAnsi="Arial" w:cs="Arial"/>
          <w:sz w:val="24"/>
          <w:szCs w:val="24"/>
        </w:rPr>
        <w:t>n</w:t>
      </w:r>
      <w:r w:rsidR="003F4D08" w:rsidRPr="00242F08">
        <w:rPr>
          <w:rFonts w:ascii="Arial" w:hAnsi="Arial" w:cs="Arial"/>
          <w:sz w:val="24"/>
          <w:szCs w:val="24"/>
        </w:rPr>
        <w:t xml:space="preserve"> extremely personal and </w:t>
      </w:r>
      <w:proofErr w:type="spellStart"/>
      <w:r w:rsidR="003F4D08" w:rsidRPr="00242F08">
        <w:rPr>
          <w:rFonts w:ascii="Arial" w:hAnsi="Arial" w:cs="Arial"/>
          <w:sz w:val="24"/>
          <w:szCs w:val="24"/>
        </w:rPr>
        <w:t>customi</w:t>
      </w:r>
      <w:r w:rsidR="00634F64">
        <w:rPr>
          <w:rFonts w:ascii="Arial" w:hAnsi="Arial" w:cs="Arial"/>
          <w:sz w:val="24"/>
          <w:szCs w:val="24"/>
        </w:rPr>
        <w:t>s</w:t>
      </w:r>
      <w:r w:rsidR="003F4D08" w:rsidRPr="00242F08">
        <w:rPr>
          <w:rFonts w:ascii="Arial" w:hAnsi="Arial" w:cs="Arial"/>
          <w:sz w:val="24"/>
          <w:szCs w:val="24"/>
        </w:rPr>
        <w:t>ed</w:t>
      </w:r>
      <w:proofErr w:type="spellEnd"/>
      <w:r w:rsidR="003F4D08" w:rsidRPr="00242F08">
        <w:rPr>
          <w:rFonts w:ascii="Arial" w:hAnsi="Arial" w:cs="Arial"/>
          <w:sz w:val="24"/>
          <w:szCs w:val="24"/>
        </w:rPr>
        <w:t xml:space="preserve"> engagement with the customer</w:t>
      </w:r>
      <w:r w:rsidR="004E5D8B" w:rsidRPr="00242F08">
        <w:rPr>
          <w:rFonts w:ascii="Arial" w:hAnsi="Arial" w:cs="Arial"/>
          <w:sz w:val="24"/>
          <w:szCs w:val="24"/>
        </w:rPr>
        <w:t xml:space="preserve"> when they call in. In addition</w:t>
      </w:r>
      <w:r w:rsidR="00323319">
        <w:rPr>
          <w:rFonts w:ascii="Arial" w:hAnsi="Arial" w:cs="Arial"/>
          <w:sz w:val="24"/>
          <w:szCs w:val="24"/>
        </w:rPr>
        <w:t>,</w:t>
      </w:r>
      <w:r w:rsidR="004E5D8B" w:rsidRPr="00242F08">
        <w:rPr>
          <w:rFonts w:ascii="Arial" w:hAnsi="Arial" w:cs="Arial"/>
          <w:sz w:val="24"/>
          <w:szCs w:val="24"/>
        </w:rPr>
        <w:t xml:space="preserve"> this allows us to address problems before they become incidents and that a user is affected enough to call in and log a support ticket. </w:t>
      </w:r>
    </w:p>
    <w:p w14:paraId="68C33065" w14:textId="23248A5B" w:rsidR="00F71F18" w:rsidRPr="00242F08" w:rsidRDefault="00F71F18" w:rsidP="00242F08">
      <w:pPr>
        <w:spacing w:line="600" w:lineRule="auto"/>
        <w:rPr>
          <w:rFonts w:ascii="Arial" w:hAnsi="Arial" w:cs="Arial"/>
          <w:sz w:val="24"/>
          <w:szCs w:val="24"/>
        </w:rPr>
      </w:pPr>
    </w:p>
    <w:p w14:paraId="4BDC7B9B" w14:textId="15599018" w:rsidR="00F71F18" w:rsidRPr="00242F08" w:rsidRDefault="00F71F18" w:rsidP="00242F08">
      <w:pPr>
        <w:spacing w:line="600" w:lineRule="auto"/>
        <w:rPr>
          <w:rFonts w:ascii="Arial" w:hAnsi="Arial" w:cs="Arial"/>
          <w:sz w:val="24"/>
          <w:szCs w:val="24"/>
        </w:rPr>
      </w:pPr>
      <w:r w:rsidRPr="00242F08">
        <w:rPr>
          <w:rFonts w:ascii="Arial" w:hAnsi="Arial" w:cs="Arial"/>
          <w:sz w:val="24"/>
          <w:szCs w:val="24"/>
        </w:rPr>
        <w:t xml:space="preserve">It is a strong recommendation to keep these new platforms in place but also to keep a lookout how we can add </w:t>
      </w:r>
      <w:proofErr w:type="spellStart"/>
      <w:r w:rsidRPr="00242F08">
        <w:rPr>
          <w:rFonts w:ascii="Arial" w:hAnsi="Arial" w:cs="Arial"/>
          <w:sz w:val="24"/>
          <w:szCs w:val="24"/>
        </w:rPr>
        <w:t>personali</w:t>
      </w:r>
      <w:r w:rsidR="00634F64">
        <w:rPr>
          <w:rFonts w:ascii="Arial" w:hAnsi="Arial" w:cs="Arial"/>
          <w:sz w:val="24"/>
          <w:szCs w:val="24"/>
        </w:rPr>
        <w:t>s</w:t>
      </w:r>
      <w:r w:rsidRPr="00242F08">
        <w:rPr>
          <w:rFonts w:ascii="Arial" w:hAnsi="Arial" w:cs="Arial"/>
          <w:sz w:val="24"/>
          <w:szCs w:val="24"/>
        </w:rPr>
        <w:t>ed</w:t>
      </w:r>
      <w:proofErr w:type="spellEnd"/>
      <w:r w:rsidRPr="00242F08">
        <w:rPr>
          <w:rFonts w:ascii="Arial" w:hAnsi="Arial" w:cs="Arial"/>
          <w:sz w:val="24"/>
          <w:szCs w:val="24"/>
        </w:rPr>
        <w:t xml:space="preserve"> </w:t>
      </w:r>
      <w:r w:rsidR="00DF6207" w:rsidRPr="00242F08">
        <w:rPr>
          <w:rFonts w:ascii="Arial" w:hAnsi="Arial" w:cs="Arial"/>
          <w:sz w:val="24"/>
          <w:szCs w:val="24"/>
        </w:rPr>
        <w:t>service to the end</w:t>
      </w:r>
      <w:r w:rsidR="00323319">
        <w:rPr>
          <w:rFonts w:ascii="Arial" w:hAnsi="Arial" w:cs="Arial"/>
          <w:sz w:val="24"/>
          <w:szCs w:val="24"/>
        </w:rPr>
        <w:t>-</w:t>
      </w:r>
      <w:r w:rsidR="00DF6207" w:rsidRPr="00242F08">
        <w:rPr>
          <w:rFonts w:ascii="Arial" w:hAnsi="Arial" w:cs="Arial"/>
          <w:sz w:val="24"/>
          <w:szCs w:val="24"/>
        </w:rPr>
        <w:t xml:space="preserve">users as well as the stakeholders of our customers through new </w:t>
      </w:r>
      <w:r w:rsidR="00242F08" w:rsidRPr="00242F08">
        <w:rPr>
          <w:rFonts w:ascii="Arial" w:hAnsi="Arial" w:cs="Arial"/>
          <w:sz w:val="24"/>
          <w:szCs w:val="24"/>
        </w:rPr>
        <w:t>innovative ways</w:t>
      </w:r>
      <w:r w:rsidR="00DF6207" w:rsidRPr="00242F08">
        <w:rPr>
          <w:rFonts w:ascii="Arial" w:hAnsi="Arial" w:cs="Arial"/>
          <w:sz w:val="24"/>
          <w:szCs w:val="24"/>
        </w:rPr>
        <w:t xml:space="preserve">. </w:t>
      </w:r>
    </w:p>
    <w:p w14:paraId="02A1F1D1" w14:textId="19C6A30A" w:rsidR="00F8573D" w:rsidRDefault="00F8573D" w:rsidP="00F84A23"/>
    <w:p w14:paraId="74696E61" w14:textId="0BBC757B" w:rsidR="00F8573D" w:rsidRDefault="00F8573D" w:rsidP="00F84A23"/>
    <w:p w14:paraId="57F39512" w14:textId="276BEB14" w:rsidR="00F8573D" w:rsidRDefault="00C56E09" w:rsidP="00C56E09">
      <w:pPr>
        <w:pStyle w:val="Heading2"/>
      </w:pPr>
      <w:bookmarkStart w:id="30" w:name="_Toc59672194"/>
      <w:r>
        <w:t>Logistics &amp; Procurement</w:t>
      </w:r>
      <w:r w:rsidRPr="00C56E09">
        <w:t xml:space="preserve"> </w:t>
      </w:r>
      <w:r>
        <w:t>recommendations</w:t>
      </w:r>
      <w:bookmarkEnd w:id="30"/>
    </w:p>
    <w:p w14:paraId="2BBC1FBD" w14:textId="0D47FA1F" w:rsidR="00C56E09" w:rsidRPr="00242F08" w:rsidRDefault="00CD7AF0" w:rsidP="00242F08">
      <w:pPr>
        <w:spacing w:line="600" w:lineRule="auto"/>
        <w:rPr>
          <w:rFonts w:ascii="Arial" w:hAnsi="Arial" w:cs="Arial"/>
          <w:sz w:val="24"/>
          <w:szCs w:val="24"/>
        </w:rPr>
      </w:pPr>
      <w:r w:rsidRPr="00242F08">
        <w:rPr>
          <w:rFonts w:ascii="Arial" w:hAnsi="Arial" w:cs="Arial"/>
          <w:sz w:val="24"/>
          <w:szCs w:val="24"/>
        </w:rPr>
        <w:t xml:space="preserve">The pandemic, as well as the ongoing trade war between China and </w:t>
      </w:r>
      <w:r w:rsidR="00D410A6">
        <w:rPr>
          <w:rFonts w:ascii="Arial" w:hAnsi="Arial" w:cs="Arial"/>
          <w:sz w:val="24"/>
          <w:szCs w:val="24"/>
        </w:rPr>
        <w:t xml:space="preserve">the </w:t>
      </w:r>
      <w:r w:rsidRPr="00242F08">
        <w:rPr>
          <w:rFonts w:ascii="Arial" w:hAnsi="Arial" w:cs="Arial"/>
          <w:sz w:val="24"/>
          <w:szCs w:val="24"/>
        </w:rPr>
        <w:t xml:space="preserve">US has had an impact </w:t>
      </w:r>
      <w:r w:rsidR="0094251A" w:rsidRPr="00242F08">
        <w:rPr>
          <w:rFonts w:ascii="Arial" w:hAnsi="Arial" w:cs="Arial"/>
          <w:sz w:val="24"/>
          <w:szCs w:val="24"/>
        </w:rPr>
        <w:t>logistics and procurement team</w:t>
      </w:r>
      <w:r w:rsidR="00BC2D05" w:rsidRPr="00242F08">
        <w:rPr>
          <w:rFonts w:ascii="Arial" w:hAnsi="Arial" w:cs="Arial"/>
          <w:sz w:val="24"/>
          <w:szCs w:val="24"/>
        </w:rPr>
        <w:t xml:space="preserve">. Delivery times </w:t>
      </w:r>
      <w:r w:rsidR="00D410A6">
        <w:rPr>
          <w:rFonts w:ascii="Arial" w:hAnsi="Arial" w:cs="Arial"/>
          <w:sz w:val="24"/>
          <w:szCs w:val="24"/>
        </w:rPr>
        <w:t xml:space="preserve">have </w:t>
      </w:r>
      <w:r w:rsidR="00BC2D05" w:rsidRPr="00242F08">
        <w:rPr>
          <w:rFonts w:ascii="Arial" w:hAnsi="Arial" w:cs="Arial"/>
          <w:sz w:val="24"/>
          <w:szCs w:val="24"/>
        </w:rPr>
        <w:t xml:space="preserve">varied from day to day and </w:t>
      </w:r>
      <w:r w:rsidR="00BC2D05" w:rsidRPr="00242F08">
        <w:rPr>
          <w:rFonts w:ascii="Arial" w:hAnsi="Arial" w:cs="Arial"/>
          <w:sz w:val="24"/>
          <w:szCs w:val="24"/>
        </w:rPr>
        <w:lastRenderedPageBreak/>
        <w:t xml:space="preserve">week to week as different vendors needed in fulfilling </w:t>
      </w:r>
      <w:r w:rsidR="00330A8C" w:rsidRPr="00242F08">
        <w:rPr>
          <w:rFonts w:ascii="Arial" w:hAnsi="Arial" w:cs="Arial"/>
          <w:sz w:val="24"/>
          <w:szCs w:val="24"/>
        </w:rPr>
        <w:t xml:space="preserve">the customer and project needs. A task force was set in place and </w:t>
      </w:r>
      <w:proofErr w:type="spellStart"/>
      <w:r w:rsidR="00245712" w:rsidRPr="00242F08">
        <w:rPr>
          <w:rFonts w:ascii="Arial" w:hAnsi="Arial" w:cs="Arial"/>
          <w:sz w:val="24"/>
          <w:szCs w:val="24"/>
        </w:rPr>
        <w:t>utili</w:t>
      </w:r>
      <w:r w:rsidR="00634F64">
        <w:rPr>
          <w:rFonts w:ascii="Arial" w:hAnsi="Arial" w:cs="Arial"/>
          <w:sz w:val="24"/>
          <w:szCs w:val="24"/>
        </w:rPr>
        <w:t>s</w:t>
      </w:r>
      <w:r w:rsidR="00245712" w:rsidRPr="00242F08">
        <w:rPr>
          <w:rFonts w:ascii="Arial" w:hAnsi="Arial" w:cs="Arial"/>
          <w:sz w:val="24"/>
          <w:szCs w:val="24"/>
        </w:rPr>
        <w:t>ed</w:t>
      </w:r>
      <w:proofErr w:type="spellEnd"/>
      <w:r w:rsidR="00245712" w:rsidRPr="00242F08">
        <w:rPr>
          <w:rFonts w:ascii="Arial" w:hAnsi="Arial" w:cs="Arial"/>
          <w:sz w:val="24"/>
          <w:szCs w:val="24"/>
        </w:rPr>
        <w:t xml:space="preserve"> automation capabilities in the ITSM platform for incident notifications to </w:t>
      </w:r>
      <w:r w:rsidR="00A11123" w:rsidRPr="00242F08">
        <w:rPr>
          <w:rFonts w:ascii="Arial" w:hAnsi="Arial" w:cs="Arial"/>
          <w:sz w:val="24"/>
          <w:szCs w:val="24"/>
        </w:rPr>
        <w:t xml:space="preserve">better </w:t>
      </w:r>
      <w:r w:rsidR="00245712" w:rsidRPr="00242F08">
        <w:rPr>
          <w:rFonts w:ascii="Arial" w:hAnsi="Arial" w:cs="Arial"/>
          <w:sz w:val="24"/>
          <w:szCs w:val="24"/>
        </w:rPr>
        <w:t xml:space="preserve">deliver updates and changes as well as a </w:t>
      </w:r>
      <w:r w:rsidR="00D410A6">
        <w:rPr>
          <w:rFonts w:ascii="Arial" w:hAnsi="Arial" w:cs="Arial"/>
          <w:sz w:val="24"/>
          <w:szCs w:val="24"/>
        </w:rPr>
        <w:t>single uniform</w:t>
      </w:r>
      <w:r w:rsidR="00A11123" w:rsidRPr="00242F08">
        <w:rPr>
          <w:rFonts w:ascii="Arial" w:hAnsi="Arial" w:cs="Arial"/>
          <w:sz w:val="24"/>
          <w:szCs w:val="24"/>
        </w:rPr>
        <w:t xml:space="preserve"> pane of glass to all information between the </w:t>
      </w:r>
      <w:proofErr w:type="spellStart"/>
      <w:r w:rsidR="00A11123" w:rsidRPr="00242F08">
        <w:rPr>
          <w:rFonts w:ascii="Arial" w:hAnsi="Arial" w:cs="Arial"/>
          <w:sz w:val="24"/>
          <w:szCs w:val="24"/>
        </w:rPr>
        <w:t>Netnordic</w:t>
      </w:r>
      <w:proofErr w:type="spellEnd"/>
      <w:r w:rsidR="00A11123" w:rsidRPr="00242F08">
        <w:rPr>
          <w:rFonts w:ascii="Arial" w:hAnsi="Arial" w:cs="Arial"/>
          <w:sz w:val="24"/>
          <w:szCs w:val="24"/>
        </w:rPr>
        <w:t xml:space="preserve"> and customer relation. </w:t>
      </w:r>
    </w:p>
    <w:p w14:paraId="6D9F30EA" w14:textId="0F247586" w:rsidR="00C56E09" w:rsidRDefault="00C56E09" w:rsidP="00F84A23"/>
    <w:p w14:paraId="04BD5A8B" w14:textId="425C2365" w:rsidR="00C56E09" w:rsidRDefault="00C56E09" w:rsidP="00C56E09">
      <w:pPr>
        <w:pStyle w:val="Heading2"/>
      </w:pPr>
      <w:bookmarkStart w:id="31" w:name="_Toc59672195"/>
      <w:r>
        <w:t>Marketing</w:t>
      </w:r>
      <w:r w:rsidRPr="00C56E09">
        <w:t xml:space="preserve"> </w:t>
      </w:r>
      <w:r>
        <w:t>recommendations</w:t>
      </w:r>
      <w:bookmarkEnd w:id="31"/>
    </w:p>
    <w:p w14:paraId="63C6C31D" w14:textId="46DEF239" w:rsidR="00844C1D" w:rsidRPr="00242F08" w:rsidRDefault="00844C1D" w:rsidP="00242F08">
      <w:pPr>
        <w:spacing w:line="600" w:lineRule="auto"/>
        <w:rPr>
          <w:rFonts w:ascii="Arial" w:hAnsi="Arial" w:cs="Arial"/>
          <w:sz w:val="24"/>
          <w:szCs w:val="24"/>
        </w:rPr>
      </w:pPr>
      <w:r w:rsidRPr="00242F08">
        <w:rPr>
          <w:rFonts w:ascii="Arial" w:hAnsi="Arial" w:cs="Arial"/>
          <w:sz w:val="24"/>
          <w:szCs w:val="24"/>
        </w:rPr>
        <w:t xml:space="preserve">Like many </w:t>
      </w:r>
      <w:proofErr w:type="spellStart"/>
      <w:r w:rsidR="000851B4" w:rsidRPr="00242F08">
        <w:rPr>
          <w:rFonts w:ascii="Arial" w:hAnsi="Arial" w:cs="Arial"/>
          <w:sz w:val="24"/>
          <w:szCs w:val="24"/>
        </w:rPr>
        <w:t>organi</w:t>
      </w:r>
      <w:r w:rsidR="00634F64">
        <w:rPr>
          <w:rFonts w:ascii="Arial" w:hAnsi="Arial" w:cs="Arial"/>
          <w:sz w:val="24"/>
          <w:szCs w:val="24"/>
        </w:rPr>
        <w:t>s</w:t>
      </w:r>
      <w:r w:rsidR="000851B4" w:rsidRPr="00242F08">
        <w:rPr>
          <w:rFonts w:ascii="Arial" w:hAnsi="Arial" w:cs="Arial"/>
          <w:sz w:val="24"/>
          <w:szCs w:val="24"/>
        </w:rPr>
        <w:t>ations</w:t>
      </w:r>
      <w:proofErr w:type="spellEnd"/>
      <w:r w:rsidRPr="00242F08">
        <w:rPr>
          <w:rFonts w:ascii="Arial" w:hAnsi="Arial" w:cs="Arial"/>
          <w:sz w:val="24"/>
          <w:szCs w:val="24"/>
        </w:rPr>
        <w:t xml:space="preserve">, </w:t>
      </w:r>
      <w:proofErr w:type="spellStart"/>
      <w:r w:rsidRPr="00242F08">
        <w:rPr>
          <w:rFonts w:ascii="Arial" w:hAnsi="Arial" w:cs="Arial"/>
          <w:sz w:val="24"/>
          <w:szCs w:val="24"/>
        </w:rPr>
        <w:t>Netnordic</w:t>
      </w:r>
      <w:proofErr w:type="spellEnd"/>
      <w:r w:rsidRPr="00242F08">
        <w:rPr>
          <w:rFonts w:ascii="Arial" w:hAnsi="Arial" w:cs="Arial"/>
          <w:sz w:val="24"/>
          <w:szCs w:val="24"/>
        </w:rPr>
        <w:t xml:space="preserve"> choose</w:t>
      </w:r>
      <w:r w:rsidR="00D410A6">
        <w:rPr>
          <w:rFonts w:ascii="Arial" w:hAnsi="Arial" w:cs="Arial"/>
          <w:sz w:val="24"/>
          <w:szCs w:val="24"/>
        </w:rPr>
        <w:t>s</w:t>
      </w:r>
      <w:r w:rsidRPr="00242F08">
        <w:rPr>
          <w:rFonts w:ascii="Arial" w:hAnsi="Arial" w:cs="Arial"/>
          <w:sz w:val="24"/>
          <w:szCs w:val="24"/>
        </w:rPr>
        <w:t xml:space="preserve"> </w:t>
      </w:r>
      <w:r w:rsidR="00490156" w:rsidRPr="00242F08">
        <w:rPr>
          <w:rFonts w:ascii="Arial" w:hAnsi="Arial" w:cs="Arial"/>
          <w:sz w:val="24"/>
          <w:szCs w:val="24"/>
        </w:rPr>
        <w:t xml:space="preserve">to go online in the marketing focus. Added </w:t>
      </w:r>
      <w:r w:rsidR="004A6AE6" w:rsidRPr="00242F08">
        <w:rPr>
          <w:rFonts w:ascii="Arial" w:hAnsi="Arial" w:cs="Arial"/>
          <w:sz w:val="24"/>
          <w:szCs w:val="24"/>
        </w:rPr>
        <w:t xml:space="preserve">focus on website heatmaps for added insight into what sections of the webpages were being read as well as SEO and </w:t>
      </w:r>
      <w:r w:rsidR="00D410A6">
        <w:rPr>
          <w:rFonts w:ascii="Arial" w:hAnsi="Arial" w:cs="Arial"/>
          <w:sz w:val="24"/>
          <w:szCs w:val="24"/>
        </w:rPr>
        <w:t>AdW</w:t>
      </w:r>
      <w:r w:rsidR="004A6AE6" w:rsidRPr="00242F08">
        <w:rPr>
          <w:rFonts w:ascii="Arial" w:hAnsi="Arial" w:cs="Arial"/>
          <w:sz w:val="24"/>
          <w:szCs w:val="24"/>
        </w:rPr>
        <w:t xml:space="preserve">ords for driving traffic to our webpages. </w:t>
      </w:r>
    </w:p>
    <w:p w14:paraId="668D1D52" w14:textId="6FD67B4F" w:rsidR="00AE6DF8" w:rsidRPr="00242F08" w:rsidRDefault="00AE6DF8" w:rsidP="00242F08">
      <w:pPr>
        <w:spacing w:line="600" w:lineRule="auto"/>
        <w:rPr>
          <w:rFonts w:ascii="Arial" w:hAnsi="Arial" w:cs="Arial"/>
          <w:sz w:val="24"/>
          <w:szCs w:val="24"/>
        </w:rPr>
      </w:pPr>
      <w:r w:rsidRPr="00242F08">
        <w:rPr>
          <w:rFonts w:ascii="Arial" w:hAnsi="Arial" w:cs="Arial"/>
          <w:sz w:val="24"/>
          <w:szCs w:val="24"/>
        </w:rPr>
        <w:t>In addition</w:t>
      </w:r>
      <w:r w:rsidR="00D410A6">
        <w:rPr>
          <w:rFonts w:ascii="Arial" w:hAnsi="Arial" w:cs="Arial"/>
          <w:sz w:val="24"/>
          <w:szCs w:val="24"/>
        </w:rPr>
        <w:t>,</w:t>
      </w:r>
      <w:r w:rsidRPr="00242F08">
        <w:rPr>
          <w:rFonts w:ascii="Arial" w:hAnsi="Arial" w:cs="Arial"/>
          <w:sz w:val="24"/>
          <w:szCs w:val="24"/>
        </w:rPr>
        <w:t xml:space="preserve"> our customer events were converted into digital events</w:t>
      </w:r>
      <w:r w:rsidR="00D410A6">
        <w:rPr>
          <w:rFonts w:ascii="Arial" w:hAnsi="Arial" w:cs="Arial"/>
          <w:sz w:val="24"/>
          <w:szCs w:val="24"/>
        </w:rPr>
        <w:t>,</w:t>
      </w:r>
      <w:r w:rsidRPr="00242F08">
        <w:rPr>
          <w:rFonts w:ascii="Arial" w:hAnsi="Arial" w:cs="Arial"/>
          <w:sz w:val="24"/>
          <w:szCs w:val="24"/>
        </w:rPr>
        <w:t xml:space="preserve"> and our tech updates were run as </w:t>
      </w:r>
      <w:r w:rsidR="005C48FA" w:rsidRPr="00242F08">
        <w:rPr>
          <w:rFonts w:ascii="Arial" w:hAnsi="Arial" w:cs="Arial"/>
          <w:sz w:val="24"/>
          <w:szCs w:val="24"/>
        </w:rPr>
        <w:t xml:space="preserve">webinars. One of </w:t>
      </w:r>
      <w:r w:rsidR="00D410A6">
        <w:rPr>
          <w:rFonts w:ascii="Arial" w:hAnsi="Arial" w:cs="Arial"/>
          <w:sz w:val="24"/>
          <w:szCs w:val="24"/>
        </w:rPr>
        <w:t xml:space="preserve">the </w:t>
      </w:r>
      <w:r w:rsidR="005C48FA" w:rsidRPr="00242F08">
        <w:rPr>
          <w:rFonts w:ascii="Arial" w:hAnsi="Arial" w:cs="Arial"/>
          <w:sz w:val="24"/>
          <w:szCs w:val="24"/>
        </w:rPr>
        <w:t>larger meeting rooms ha</w:t>
      </w:r>
      <w:r w:rsidR="00D410A6">
        <w:rPr>
          <w:rFonts w:ascii="Arial" w:hAnsi="Arial" w:cs="Arial"/>
          <w:sz w:val="24"/>
          <w:szCs w:val="24"/>
        </w:rPr>
        <w:t>s</w:t>
      </w:r>
      <w:r w:rsidR="005C48FA" w:rsidRPr="00242F08">
        <w:rPr>
          <w:rFonts w:ascii="Arial" w:hAnsi="Arial" w:cs="Arial"/>
          <w:sz w:val="24"/>
          <w:szCs w:val="24"/>
        </w:rPr>
        <w:t xml:space="preserve"> been converted into a full</w:t>
      </w:r>
      <w:r w:rsidR="00D410A6">
        <w:rPr>
          <w:rFonts w:ascii="Arial" w:hAnsi="Arial" w:cs="Arial"/>
          <w:sz w:val="24"/>
          <w:szCs w:val="24"/>
        </w:rPr>
        <w:t>-</w:t>
      </w:r>
      <w:r w:rsidR="005C48FA" w:rsidRPr="00242F08">
        <w:rPr>
          <w:rFonts w:ascii="Arial" w:hAnsi="Arial" w:cs="Arial"/>
          <w:sz w:val="24"/>
          <w:szCs w:val="24"/>
        </w:rPr>
        <w:t>time professional studio as management approved the investment</w:t>
      </w:r>
      <w:r w:rsidR="008D0AFC" w:rsidRPr="00242F08">
        <w:rPr>
          <w:rFonts w:ascii="Arial" w:hAnsi="Arial" w:cs="Arial"/>
          <w:sz w:val="24"/>
          <w:szCs w:val="24"/>
        </w:rPr>
        <w:t xml:space="preserve">. This enables a higher degree of professionalism to our recordings compared to recording sessions on </w:t>
      </w:r>
      <w:r w:rsidR="00D410A6">
        <w:rPr>
          <w:rFonts w:ascii="Arial" w:hAnsi="Arial" w:cs="Arial"/>
          <w:sz w:val="24"/>
          <w:szCs w:val="24"/>
        </w:rPr>
        <w:t>regular</w:t>
      </w:r>
      <w:r w:rsidR="008D0AFC" w:rsidRPr="00242F08">
        <w:rPr>
          <w:rFonts w:ascii="Arial" w:hAnsi="Arial" w:cs="Arial"/>
          <w:sz w:val="24"/>
          <w:szCs w:val="24"/>
        </w:rPr>
        <w:t xml:space="preserve"> cloud collaboration platforms like teams on Office 365. </w:t>
      </w:r>
    </w:p>
    <w:p w14:paraId="1372870A" w14:textId="58B64ADB" w:rsidR="00B4430F" w:rsidRPr="00242F08" w:rsidRDefault="00B4430F" w:rsidP="00242F08">
      <w:pPr>
        <w:spacing w:line="600" w:lineRule="auto"/>
        <w:rPr>
          <w:rFonts w:ascii="Arial" w:hAnsi="Arial" w:cs="Arial"/>
          <w:sz w:val="24"/>
          <w:szCs w:val="24"/>
        </w:rPr>
      </w:pPr>
      <w:r w:rsidRPr="00242F08">
        <w:rPr>
          <w:rFonts w:ascii="Arial" w:hAnsi="Arial" w:cs="Arial"/>
          <w:sz w:val="24"/>
          <w:szCs w:val="24"/>
        </w:rPr>
        <w:t xml:space="preserve">A challenge in the current environment is that with the competition </w:t>
      </w:r>
      <w:r w:rsidR="00437E46" w:rsidRPr="00242F08">
        <w:rPr>
          <w:rFonts w:ascii="Arial" w:hAnsi="Arial" w:cs="Arial"/>
          <w:sz w:val="24"/>
          <w:szCs w:val="24"/>
        </w:rPr>
        <w:t>in the market, the customers are totally saturated with opportunities to receive information</w:t>
      </w:r>
      <w:r w:rsidR="00D410A6">
        <w:rPr>
          <w:rFonts w:ascii="Arial" w:hAnsi="Arial" w:cs="Arial"/>
          <w:sz w:val="24"/>
          <w:szCs w:val="24"/>
        </w:rPr>
        <w:t>,</w:t>
      </w:r>
      <w:r w:rsidR="00437E46" w:rsidRPr="00242F08">
        <w:rPr>
          <w:rFonts w:ascii="Arial" w:hAnsi="Arial" w:cs="Arial"/>
          <w:sz w:val="24"/>
          <w:szCs w:val="24"/>
        </w:rPr>
        <w:t xml:space="preserve"> and most of them suffer from </w:t>
      </w:r>
      <w:r w:rsidR="00D410A6">
        <w:rPr>
          <w:rFonts w:ascii="Arial" w:hAnsi="Arial" w:cs="Arial"/>
          <w:sz w:val="24"/>
          <w:szCs w:val="24"/>
        </w:rPr>
        <w:t xml:space="preserve">an </w:t>
      </w:r>
      <w:r w:rsidR="00437E46" w:rsidRPr="00242F08">
        <w:rPr>
          <w:rFonts w:ascii="Arial" w:hAnsi="Arial" w:cs="Arial"/>
          <w:sz w:val="24"/>
          <w:szCs w:val="24"/>
        </w:rPr>
        <w:t xml:space="preserve">overflow of </w:t>
      </w:r>
      <w:r w:rsidR="00E170E0" w:rsidRPr="00242F08">
        <w:rPr>
          <w:rFonts w:ascii="Arial" w:hAnsi="Arial" w:cs="Arial"/>
          <w:sz w:val="24"/>
          <w:szCs w:val="24"/>
        </w:rPr>
        <w:t>possibilities</w:t>
      </w:r>
      <w:r w:rsidR="00437E46" w:rsidRPr="00242F08">
        <w:rPr>
          <w:rFonts w:ascii="Arial" w:hAnsi="Arial" w:cs="Arial"/>
          <w:sz w:val="24"/>
          <w:szCs w:val="24"/>
        </w:rPr>
        <w:t xml:space="preserve">. </w:t>
      </w:r>
    </w:p>
    <w:p w14:paraId="63BA813A" w14:textId="04FC66DD" w:rsidR="000851B4" w:rsidRPr="00242F08" w:rsidRDefault="000851B4" w:rsidP="00242F08">
      <w:pPr>
        <w:spacing w:line="600" w:lineRule="auto"/>
        <w:rPr>
          <w:rFonts w:ascii="Arial" w:hAnsi="Arial" w:cs="Arial"/>
          <w:sz w:val="24"/>
          <w:szCs w:val="24"/>
        </w:rPr>
      </w:pPr>
    </w:p>
    <w:p w14:paraId="6202E920" w14:textId="4B17573B" w:rsidR="000851B4" w:rsidRDefault="000851B4" w:rsidP="00242F08">
      <w:pPr>
        <w:spacing w:line="600" w:lineRule="auto"/>
        <w:rPr>
          <w:rFonts w:ascii="Arial" w:hAnsi="Arial" w:cs="Arial"/>
          <w:sz w:val="24"/>
          <w:szCs w:val="24"/>
        </w:rPr>
      </w:pPr>
      <w:r w:rsidRPr="00242F08">
        <w:rPr>
          <w:rFonts w:ascii="Arial" w:hAnsi="Arial" w:cs="Arial"/>
          <w:sz w:val="24"/>
          <w:szCs w:val="24"/>
        </w:rPr>
        <w:lastRenderedPageBreak/>
        <w:t>We recommend continuing the work that has been done</w:t>
      </w:r>
      <w:r w:rsidR="007D0DA1" w:rsidRPr="00242F08">
        <w:rPr>
          <w:rFonts w:ascii="Arial" w:hAnsi="Arial" w:cs="Arial"/>
          <w:sz w:val="24"/>
          <w:szCs w:val="24"/>
        </w:rPr>
        <w:t xml:space="preserve">, but also further enhance the webpages so that they can be one of the very best as well see that this is </w:t>
      </w:r>
      <w:r w:rsidR="008B52F1" w:rsidRPr="00242F08">
        <w:rPr>
          <w:rFonts w:ascii="Arial" w:hAnsi="Arial" w:cs="Arial"/>
          <w:sz w:val="24"/>
          <w:szCs w:val="24"/>
        </w:rPr>
        <w:t>incredibl</w:t>
      </w:r>
      <w:r w:rsidR="00D410A6">
        <w:rPr>
          <w:rFonts w:ascii="Arial" w:hAnsi="Arial" w:cs="Arial"/>
          <w:sz w:val="24"/>
          <w:szCs w:val="24"/>
        </w:rPr>
        <w:t>y</w:t>
      </w:r>
      <w:r w:rsidR="008B52F1" w:rsidRPr="00242F08">
        <w:rPr>
          <w:rFonts w:ascii="Arial" w:hAnsi="Arial" w:cs="Arial"/>
          <w:sz w:val="24"/>
          <w:szCs w:val="24"/>
        </w:rPr>
        <w:t xml:space="preserve"> important the experience for the customer, brand perception and decision making</w:t>
      </w:r>
      <w:r w:rsidR="00E170E0" w:rsidRPr="00242F08">
        <w:rPr>
          <w:rFonts w:ascii="Arial" w:hAnsi="Arial" w:cs="Arial"/>
          <w:sz w:val="24"/>
          <w:szCs w:val="24"/>
        </w:rPr>
        <w:t xml:space="preserve">. </w:t>
      </w:r>
    </w:p>
    <w:p w14:paraId="2F226995" w14:textId="7CE7F4FA" w:rsidR="00A121C2" w:rsidRPr="00242F08" w:rsidRDefault="00A121C2" w:rsidP="00A121C2">
      <w:pPr>
        <w:pStyle w:val="Heading2"/>
      </w:pPr>
      <w:bookmarkStart w:id="32" w:name="_Toc59672196"/>
      <w:r>
        <w:t>Implications</w:t>
      </w:r>
      <w:bookmarkEnd w:id="32"/>
    </w:p>
    <w:p w14:paraId="1B1E6308" w14:textId="58DF338F" w:rsidR="00EF7746" w:rsidRDefault="006F243B" w:rsidP="00B35BC8">
      <w:pPr>
        <w:spacing w:line="600" w:lineRule="auto"/>
        <w:rPr>
          <w:rFonts w:ascii="Arial" w:hAnsi="Arial" w:cs="Arial"/>
          <w:sz w:val="24"/>
          <w:szCs w:val="24"/>
        </w:rPr>
      </w:pPr>
      <w:r w:rsidRPr="00B35BC8">
        <w:rPr>
          <w:rFonts w:ascii="Arial" w:hAnsi="Arial" w:cs="Arial"/>
          <w:sz w:val="24"/>
          <w:szCs w:val="24"/>
        </w:rPr>
        <w:t xml:space="preserve">With the new platforms and actions taken it should be able to drive all the needed processes in such a manner that they are able to support and bridge interaction across the dimensions </w:t>
      </w:r>
      <w:r w:rsidR="009A66F5" w:rsidRPr="00B35BC8">
        <w:rPr>
          <w:rFonts w:ascii="Arial" w:hAnsi="Arial" w:cs="Arial"/>
          <w:sz w:val="24"/>
          <w:szCs w:val="24"/>
        </w:rPr>
        <w:t xml:space="preserve">between the customer, </w:t>
      </w:r>
      <w:proofErr w:type="spellStart"/>
      <w:r w:rsidR="009A66F5" w:rsidRPr="00B35BC8">
        <w:rPr>
          <w:rFonts w:ascii="Arial" w:hAnsi="Arial" w:cs="Arial"/>
          <w:sz w:val="24"/>
          <w:szCs w:val="24"/>
        </w:rPr>
        <w:t>Netnordic</w:t>
      </w:r>
      <w:proofErr w:type="spellEnd"/>
      <w:r w:rsidR="009A66F5" w:rsidRPr="00B35BC8">
        <w:rPr>
          <w:rFonts w:ascii="Arial" w:hAnsi="Arial" w:cs="Arial"/>
          <w:sz w:val="24"/>
          <w:szCs w:val="24"/>
        </w:rPr>
        <w:t xml:space="preserve"> and other partners. </w:t>
      </w:r>
      <w:r w:rsidR="001B1EB4" w:rsidRPr="00B35BC8">
        <w:rPr>
          <w:rFonts w:ascii="Arial" w:hAnsi="Arial" w:cs="Arial"/>
          <w:sz w:val="24"/>
          <w:szCs w:val="24"/>
        </w:rPr>
        <w:t xml:space="preserve">These added technologies and actions will help raise the customer experience and as such </w:t>
      </w:r>
      <w:proofErr w:type="spellStart"/>
      <w:r w:rsidR="001B1EB4" w:rsidRPr="00B35BC8">
        <w:rPr>
          <w:rFonts w:ascii="Arial" w:hAnsi="Arial" w:cs="Arial"/>
          <w:sz w:val="24"/>
          <w:szCs w:val="24"/>
        </w:rPr>
        <w:t>Netnordic</w:t>
      </w:r>
      <w:proofErr w:type="spellEnd"/>
      <w:r w:rsidR="001B1EB4" w:rsidRPr="00B35BC8">
        <w:rPr>
          <w:rFonts w:ascii="Arial" w:hAnsi="Arial" w:cs="Arial"/>
          <w:sz w:val="24"/>
          <w:szCs w:val="24"/>
        </w:rPr>
        <w:t xml:space="preserve"> hope to retrain a </w:t>
      </w:r>
      <w:r w:rsidR="003F2648">
        <w:rPr>
          <w:rFonts w:ascii="Arial" w:hAnsi="Arial" w:cs="Arial"/>
          <w:sz w:val="24"/>
          <w:szCs w:val="24"/>
        </w:rPr>
        <w:t>more substantial</w:t>
      </w:r>
      <w:r w:rsidR="001B1EB4" w:rsidRPr="00B35BC8">
        <w:rPr>
          <w:rFonts w:ascii="Arial" w:hAnsi="Arial" w:cs="Arial"/>
          <w:sz w:val="24"/>
          <w:szCs w:val="24"/>
        </w:rPr>
        <w:t xml:space="preserve"> differentiation</w:t>
      </w:r>
      <w:r w:rsidR="00B35BC8">
        <w:rPr>
          <w:rFonts w:ascii="Arial" w:hAnsi="Arial" w:cs="Arial"/>
          <w:sz w:val="24"/>
          <w:szCs w:val="24"/>
        </w:rPr>
        <w:t xml:space="preserve"> and within retain</w:t>
      </w:r>
      <w:r w:rsidR="003F2648">
        <w:rPr>
          <w:rFonts w:ascii="Arial" w:hAnsi="Arial" w:cs="Arial"/>
          <w:sz w:val="24"/>
          <w:szCs w:val="24"/>
        </w:rPr>
        <w:t>ing</w:t>
      </w:r>
      <w:r w:rsidR="00B35BC8">
        <w:rPr>
          <w:rFonts w:ascii="Arial" w:hAnsi="Arial" w:cs="Arial"/>
          <w:sz w:val="24"/>
          <w:szCs w:val="24"/>
        </w:rPr>
        <w:t xml:space="preserve"> a strong market position in the future to come, be </w:t>
      </w:r>
      <w:r w:rsidR="00C273DF">
        <w:rPr>
          <w:rFonts w:ascii="Arial" w:hAnsi="Arial" w:cs="Arial"/>
          <w:sz w:val="24"/>
          <w:szCs w:val="24"/>
        </w:rPr>
        <w:t xml:space="preserve">it in a crisis mode like with the ongoing pandemic, or on a more </w:t>
      </w:r>
      <w:proofErr w:type="spellStart"/>
      <w:r w:rsidR="00C273DF">
        <w:rPr>
          <w:rFonts w:ascii="Arial" w:hAnsi="Arial" w:cs="Arial"/>
          <w:sz w:val="24"/>
          <w:szCs w:val="24"/>
        </w:rPr>
        <w:t>normali</w:t>
      </w:r>
      <w:r w:rsidR="0000335D">
        <w:rPr>
          <w:rFonts w:ascii="Arial" w:hAnsi="Arial" w:cs="Arial"/>
          <w:sz w:val="24"/>
          <w:szCs w:val="24"/>
        </w:rPr>
        <w:t>s</w:t>
      </w:r>
      <w:r w:rsidR="00C273DF">
        <w:rPr>
          <w:rFonts w:ascii="Arial" w:hAnsi="Arial" w:cs="Arial"/>
          <w:sz w:val="24"/>
          <w:szCs w:val="24"/>
        </w:rPr>
        <w:t>ed</w:t>
      </w:r>
      <w:proofErr w:type="spellEnd"/>
      <w:r w:rsidR="00C273DF">
        <w:rPr>
          <w:rFonts w:ascii="Arial" w:hAnsi="Arial" w:cs="Arial"/>
          <w:sz w:val="24"/>
          <w:szCs w:val="24"/>
        </w:rPr>
        <w:t xml:space="preserve"> environment. </w:t>
      </w:r>
    </w:p>
    <w:p w14:paraId="05C9D2D7" w14:textId="031671F4" w:rsidR="00BE282F" w:rsidRDefault="00BE282F" w:rsidP="00B35BC8">
      <w:pPr>
        <w:spacing w:line="600" w:lineRule="auto"/>
        <w:rPr>
          <w:rFonts w:ascii="Arial" w:hAnsi="Arial" w:cs="Arial"/>
          <w:sz w:val="24"/>
          <w:szCs w:val="24"/>
        </w:rPr>
      </w:pPr>
    </w:p>
    <w:p w14:paraId="23E49F1F" w14:textId="49ABC7C5" w:rsidR="00C273DF" w:rsidRPr="00B35BC8" w:rsidRDefault="00C273DF" w:rsidP="00B35BC8">
      <w:pPr>
        <w:spacing w:line="600" w:lineRule="auto"/>
        <w:rPr>
          <w:rFonts w:ascii="Arial" w:hAnsi="Arial" w:cs="Arial"/>
          <w:sz w:val="24"/>
          <w:szCs w:val="24"/>
        </w:rPr>
      </w:pPr>
      <w:r>
        <w:rPr>
          <w:rFonts w:ascii="Arial" w:hAnsi="Arial" w:cs="Arial"/>
          <w:sz w:val="24"/>
          <w:szCs w:val="24"/>
        </w:rPr>
        <w:t xml:space="preserve">There is potential with the new platforms to reduce cost </w:t>
      </w:r>
      <w:r w:rsidR="004F6B70">
        <w:rPr>
          <w:rFonts w:ascii="Arial" w:hAnsi="Arial" w:cs="Arial"/>
          <w:sz w:val="24"/>
          <w:szCs w:val="24"/>
        </w:rPr>
        <w:t xml:space="preserve">through automation and better insight. This should free up capacity within the teams to either take on more </w:t>
      </w:r>
      <w:r w:rsidR="00C44EE7">
        <w:rPr>
          <w:rFonts w:ascii="Arial" w:hAnsi="Arial" w:cs="Arial"/>
          <w:sz w:val="24"/>
          <w:szCs w:val="24"/>
        </w:rPr>
        <w:t>volume or find other value</w:t>
      </w:r>
      <w:r w:rsidR="003F2648">
        <w:rPr>
          <w:rFonts w:ascii="Arial" w:hAnsi="Arial" w:cs="Arial"/>
          <w:sz w:val="24"/>
          <w:szCs w:val="24"/>
        </w:rPr>
        <w:t>-</w:t>
      </w:r>
      <w:r w:rsidR="00C44EE7">
        <w:rPr>
          <w:rFonts w:ascii="Arial" w:hAnsi="Arial" w:cs="Arial"/>
          <w:sz w:val="24"/>
          <w:szCs w:val="24"/>
        </w:rPr>
        <w:t xml:space="preserve">adding tasks that can be performed to drive continuous improvement </w:t>
      </w:r>
      <w:r w:rsidR="001C2D56">
        <w:rPr>
          <w:rFonts w:ascii="Arial" w:hAnsi="Arial" w:cs="Arial"/>
          <w:sz w:val="24"/>
          <w:szCs w:val="24"/>
        </w:rPr>
        <w:t>towards a higher operational excellenc</w:t>
      </w:r>
      <w:r w:rsidR="003F2648">
        <w:rPr>
          <w:rFonts w:ascii="Arial" w:hAnsi="Arial" w:cs="Arial"/>
          <w:sz w:val="24"/>
          <w:szCs w:val="24"/>
        </w:rPr>
        <w:t>e</w:t>
      </w:r>
      <w:r w:rsidR="001C2D56">
        <w:rPr>
          <w:rFonts w:ascii="Arial" w:hAnsi="Arial" w:cs="Arial"/>
          <w:sz w:val="24"/>
          <w:szCs w:val="24"/>
        </w:rPr>
        <w:t xml:space="preserve">. </w:t>
      </w:r>
    </w:p>
    <w:p w14:paraId="706E7B25" w14:textId="71AA41C4" w:rsidR="000B6453" w:rsidRPr="00213A6B" w:rsidRDefault="000B6453" w:rsidP="00BC2E22">
      <w:pPr>
        <w:pStyle w:val="Heading1"/>
        <w:spacing w:line="600" w:lineRule="auto"/>
        <w:rPr>
          <w:rFonts w:ascii="Arial" w:hAnsi="Arial" w:cs="Arial"/>
          <w:sz w:val="24"/>
          <w:szCs w:val="24"/>
        </w:rPr>
      </w:pPr>
      <w:r w:rsidRPr="00213A6B">
        <w:rPr>
          <w:rFonts w:ascii="Arial" w:hAnsi="Arial" w:cs="Arial"/>
          <w:sz w:val="24"/>
          <w:szCs w:val="24"/>
        </w:rPr>
        <w:br w:type="page"/>
      </w:r>
      <w:bookmarkStart w:id="33" w:name="_Toc59672197"/>
      <w:r w:rsidRPr="00213A6B">
        <w:rPr>
          <w:rFonts w:ascii="Arial" w:hAnsi="Arial" w:cs="Arial"/>
          <w:sz w:val="24"/>
          <w:szCs w:val="24"/>
        </w:rPr>
        <w:lastRenderedPageBreak/>
        <w:t>References</w:t>
      </w:r>
      <w:bookmarkEnd w:id="33"/>
    </w:p>
    <w:sdt>
      <w:sdtPr>
        <w:rPr>
          <w:rFonts w:ascii="Arial" w:hAnsi="Arial" w:cs="Arial"/>
          <w:sz w:val="24"/>
          <w:szCs w:val="24"/>
        </w:rPr>
        <w:tag w:val="MENDELEY_BIBLIOGRAPHY"/>
        <w:id w:val="591822148"/>
        <w:placeholder>
          <w:docPart w:val="DefaultPlaceholder_-1854013440"/>
        </w:placeholder>
      </w:sdtPr>
      <w:sdtContent>
        <w:p w14:paraId="3A6B1235" w14:textId="77777777" w:rsidR="00122F56" w:rsidRDefault="00122F56">
          <w:pPr>
            <w:autoSpaceDE w:val="0"/>
            <w:autoSpaceDN w:val="0"/>
            <w:ind w:hanging="480"/>
            <w:divId w:val="626739833"/>
            <w:rPr>
              <w:rFonts w:eastAsia="Times New Roman"/>
              <w:sz w:val="24"/>
              <w:szCs w:val="24"/>
            </w:rPr>
          </w:pPr>
          <w:r>
            <w:rPr>
              <w:rFonts w:eastAsia="Times New Roman"/>
            </w:rPr>
            <w:t xml:space="preserve">Berg, J., Gilbreath, M., Jacobson, R., </w:t>
          </w:r>
          <w:proofErr w:type="spellStart"/>
          <w:r>
            <w:rPr>
              <w:rFonts w:eastAsia="Times New Roman"/>
            </w:rPr>
            <w:t>Phalin</w:t>
          </w:r>
          <w:proofErr w:type="spellEnd"/>
          <w:r>
            <w:rPr>
              <w:rFonts w:eastAsia="Times New Roman"/>
            </w:rPr>
            <w:t xml:space="preserve">, G., 2020. The care of one </w:t>
          </w:r>
          <w:proofErr w:type="spellStart"/>
          <w:r>
            <w:rPr>
              <w:rFonts w:eastAsia="Times New Roman"/>
            </w:rPr>
            <w:t>Hyperpersonalization</w:t>
          </w:r>
          <w:proofErr w:type="spellEnd"/>
          <w:r>
            <w:rPr>
              <w:rFonts w:eastAsia="Times New Roman"/>
            </w:rPr>
            <w:t xml:space="preserve"> of customer care.</w:t>
          </w:r>
        </w:p>
        <w:p w14:paraId="38A6462F" w14:textId="77777777" w:rsidR="00122F56" w:rsidRDefault="00122F56">
          <w:pPr>
            <w:autoSpaceDE w:val="0"/>
            <w:autoSpaceDN w:val="0"/>
            <w:ind w:hanging="480"/>
            <w:divId w:val="459735170"/>
            <w:rPr>
              <w:rFonts w:eastAsia="Times New Roman"/>
            </w:rPr>
          </w:pPr>
          <w:r w:rsidRPr="00122F56">
            <w:rPr>
              <w:rFonts w:eastAsia="Times New Roman"/>
              <w:lang w:val="nb-NO"/>
            </w:rPr>
            <w:t xml:space="preserve">Brandenburger, A., </w:t>
          </w:r>
          <w:proofErr w:type="spellStart"/>
          <w:r w:rsidRPr="00122F56">
            <w:rPr>
              <w:rFonts w:eastAsia="Times New Roman"/>
              <w:lang w:val="nb-NO"/>
            </w:rPr>
            <w:t>Harborne</w:t>
          </w:r>
          <w:proofErr w:type="spellEnd"/>
          <w:r w:rsidRPr="00122F56">
            <w:rPr>
              <w:rFonts w:eastAsia="Times New Roman"/>
              <w:lang w:val="nb-NO"/>
            </w:rPr>
            <w:t xml:space="preserve">, S., 1996. VBBS. </w:t>
          </w:r>
          <w:r>
            <w:rPr>
              <w:rFonts w:eastAsia="Times New Roman"/>
            </w:rPr>
            <w:t>Journal of Economics &amp; Management Strategy 5, 5–24.</w:t>
          </w:r>
        </w:p>
        <w:p w14:paraId="5DDF4520" w14:textId="77777777" w:rsidR="00122F56" w:rsidRDefault="00122F56">
          <w:pPr>
            <w:autoSpaceDE w:val="0"/>
            <w:autoSpaceDN w:val="0"/>
            <w:ind w:hanging="480"/>
            <w:divId w:val="341666487"/>
            <w:rPr>
              <w:rFonts w:eastAsia="Times New Roman"/>
            </w:rPr>
          </w:pPr>
          <w:r>
            <w:rPr>
              <w:rFonts w:eastAsia="Times New Roman"/>
            </w:rPr>
            <w:t xml:space="preserve">Dobbs, M.E., 2014. Guidelines for applying </w:t>
          </w:r>
          <w:proofErr w:type="gramStart"/>
          <w:r>
            <w:rPr>
              <w:rFonts w:eastAsia="Times New Roman"/>
            </w:rPr>
            <w:t>Porter’s</w:t>
          </w:r>
          <w:proofErr w:type="gramEnd"/>
          <w:r>
            <w:rPr>
              <w:rFonts w:eastAsia="Times New Roman"/>
            </w:rPr>
            <w:t xml:space="preserve"> five forces framework: A set of industry analysis templates. Competitiveness Review 24, 32–45. https://doi.org/10.1108/CR-06-2013-0059</w:t>
          </w:r>
        </w:p>
        <w:p w14:paraId="596BC479" w14:textId="77777777" w:rsidR="00122F56" w:rsidRDefault="00122F56">
          <w:pPr>
            <w:autoSpaceDE w:val="0"/>
            <w:autoSpaceDN w:val="0"/>
            <w:ind w:hanging="480"/>
            <w:divId w:val="60955202"/>
            <w:rPr>
              <w:rFonts w:eastAsia="Times New Roman"/>
            </w:rPr>
          </w:pPr>
          <w:r>
            <w:rPr>
              <w:rFonts w:eastAsia="Times New Roman"/>
            </w:rPr>
            <w:t>Merchant, N., 2012. Why Porter’s Model No Longer Works [WWW Document]. HBR. URL https://hbr.org/2012/02/why-porters-model-no-longer-wo (accessed 12.6.20).</w:t>
          </w:r>
        </w:p>
        <w:p w14:paraId="165D4CB9" w14:textId="77777777" w:rsidR="00122F56" w:rsidRDefault="00122F56">
          <w:pPr>
            <w:autoSpaceDE w:val="0"/>
            <w:autoSpaceDN w:val="0"/>
            <w:ind w:hanging="480"/>
            <w:divId w:val="2010598842"/>
            <w:rPr>
              <w:rFonts w:eastAsia="Times New Roman"/>
            </w:rPr>
          </w:pPr>
          <w:r>
            <w:rPr>
              <w:rFonts w:eastAsia="Times New Roman"/>
            </w:rPr>
            <w:t xml:space="preserve">Porter, M., 1996. </w:t>
          </w:r>
          <w:proofErr w:type="spellStart"/>
          <w:r>
            <w:rPr>
              <w:rFonts w:eastAsia="Times New Roman"/>
            </w:rPr>
            <w:t>Forces_That_Shape_Competition</w:t>
          </w:r>
          <w:proofErr w:type="spellEnd"/>
          <w:r>
            <w:rPr>
              <w:rFonts w:eastAsia="Times New Roman"/>
            </w:rPr>
            <w:t>. HBR 4-undefined.</w:t>
          </w:r>
        </w:p>
        <w:p w14:paraId="145504DD" w14:textId="77777777" w:rsidR="00122F56" w:rsidRDefault="00122F56">
          <w:pPr>
            <w:autoSpaceDE w:val="0"/>
            <w:autoSpaceDN w:val="0"/>
            <w:ind w:hanging="480"/>
            <w:divId w:val="28457001"/>
            <w:rPr>
              <w:rFonts w:eastAsia="Times New Roman"/>
            </w:rPr>
          </w:pPr>
          <w:proofErr w:type="spellStart"/>
          <w:r>
            <w:rPr>
              <w:rFonts w:eastAsia="Times New Roman"/>
            </w:rPr>
            <w:t>Sammut</w:t>
          </w:r>
          <w:proofErr w:type="spellEnd"/>
          <w:r>
            <w:rPr>
              <w:rFonts w:eastAsia="Times New Roman"/>
            </w:rPr>
            <w:t>-Bonnici, T., Galea, D., 2014. PEST analysis.</w:t>
          </w:r>
        </w:p>
        <w:p w14:paraId="1CA859D8" w14:textId="0C083A41" w:rsidR="00122F56" w:rsidRDefault="00122F56">
          <w:pPr>
            <w:autoSpaceDE w:val="0"/>
            <w:autoSpaceDN w:val="0"/>
            <w:ind w:hanging="480"/>
            <w:divId w:val="65077808"/>
            <w:rPr>
              <w:rFonts w:eastAsia="Times New Roman"/>
            </w:rPr>
          </w:pPr>
          <w:proofErr w:type="spellStart"/>
          <w:r>
            <w:rPr>
              <w:rFonts w:eastAsia="Times New Roman"/>
            </w:rPr>
            <w:t>Shakhshir</w:t>
          </w:r>
          <w:proofErr w:type="spellEnd"/>
          <w:r>
            <w:rPr>
              <w:rFonts w:eastAsia="Times New Roman"/>
            </w:rPr>
            <w:t>, G., n.d. POSITIONING STRATEGIES DEVELOPMENT.</w:t>
          </w:r>
        </w:p>
        <w:p w14:paraId="018B78DB" w14:textId="77777777" w:rsidR="00122F56" w:rsidRDefault="00122F56">
          <w:pPr>
            <w:autoSpaceDE w:val="0"/>
            <w:autoSpaceDN w:val="0"/>
            <w:ind w:hanging="480"/>
            <w:divId w:val="1801268632"/>
            <w:rPr>
              <w:rFonts w:eastAsia="Times New Roman"/>
            </w:rPr>
          </w:pPr>
          <w:r>
            <w:rPr>
              <w:rFonts w:eastAsia="Times New Roman"/>
            </w:rPr>
            <w:t>Watts, G., Cope, J., Hulme, M., n.d. Ansoff’s Matrix, pain and gain Growth strategies and adaptive learning among small food producers.</w:t>
          </w:r>
        </w:p>
        <w:p w14:paraId="5EA824AD" w14:textId="77777777" w:rsidR="00122F56" w:rsidRDefault="00122F56">
          <w:pPr>
            <w:autoSpaceDE w:val="0"/>
            <w:autoSpaceDN w:val="0"/>
            <w:ind w:hanging="480"/>
            <w:divId w:val="994915357"/>
            <w:rPr>
              <w:rFonts w:eastAsia="Times New Roman"/>
            </w:rPr>
          </w:pPr>
          <w:r>
            <w:rPr>
              <w:rFonts w:eastAsia="Times New Roman"/>
            </w:rPr>
            <w:t>Wei, L., 2019. Towards Economic Decoupling? Mapping Chinese Discourse on the China-US Trade War. Chinese Journal of International Politics 12, 519–556. https://doi.org/10.1093/cjip/poz017</w:t>
          </w:r>
        </w:p>
        <w:p w14:paraId="2BA9E661" w14:textId="7393E6C0" w:rsidR="00F9603B" w:rsidRPr="00213A6B" w:rsidRDefault="00122F56" w:rsidP="00BC2E22">
          <w:pPr>
            <w:spacing w:line="600" w:lineRule="auto"/>
            <w:rPr>
              <w:rFonts w:ascii="Arial" w:hAnsi="Arial" w:cs="Arial"/>
              <w:sz w:val="24"/>
              <w:szCs w:val="24"/>
            </w:rPr>
          </w:pPr>
          <w:r>
            <w:rPr>
              <w:rFonts w:eastAsia="Times New Roman"/>
            </w:rPr>
            <w:t> </w:t>
          </w:r>
        </w:p>
      </w:sdtContent>
    </w:sdt>
    <w:sectPr w:rsidR="00F9603B" w:rsidRPr="00213A6B">
      <w:footerReference w:type="default" r:id="rId16"/>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15B0FE" w14:textId="77777777" w:rsidR="000160F3" w:rsidRDefault="000160F3" w:rsidP="00DE3ACE">
      <w:pPr>
        <w:spacing w:after="0" w:line="240" w:lineRule="auto"/>
      </w:pPr>
      <w:r>
        <w:separator/>
      </w:r>
    </w:p>
  </w:endnote>
  <w:endnote w:type="continuationSeparator" w:id="0">
    <w:p w14:paraId="0DDEEC3F" w14:textId="77777777" w:rsidR="000160F3" w:rsidRDefault="000160F3" w:rsidP="00DE3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D1A30B" w14:textId="5850FDE9" w:rsidR="00DE3ACE" w:rsidRDefault="001866D9" w:rsidP="001866D9">
    <w:pPr>
      <w:pStyle w:val="Footer"/>
      <w:jc w:val="right"/>
    </w:pPr>
    <w:r>
      <w:t xml:space="preserve">Page | </w:t>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1CEEE0" w14:textId="77777777" w:rsidR="000160F3" w:rsidRDefault="000160F3" w:rsidP="00DE3ACE">
      <w:pPr>
        <w:spacing w:after="0" w:line="240" w:lineRule="auto"/>
      </w:pPr>
      <w:r>
        <w:separator/>
      </w:r>
    </w:p>
  </w:footnote>
  <w:footnote w:type="continuationSeparator" w:id="0">
    <w:p w14:paraId="7ECC4E08" w14:textId="77777777" w:rsidR="000160F3" w:rsidRDefault="000160F3" w:rsidP="00DE3A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34B75"/>
    <w:multiLevelType w:val="hybridMultilevel"/>
    <w:tmpl w:val="FFFFFFFF"/>
    <w:lvl w:ilvl="0" w:tplc="0BC6F544">
      <w:start w:val="1"/>
      <w:numFmt w:val="decimal"/>
      <w:lvlText w:val="%1."/>
      <w:lvlJc w:val="left"/>
      <w:pPr>
        <w:ind w:left="720" w:hanging="360"/>
      </w:pPr>
    </w:lvl>
    <w:lvl w:ilvl="1" w:tplc="D3969998">
      <w:start w:val="1"/>
      <w:numFmt w:val="lowerLetter"/>
      <w:lvlText w:val="%2."/>
      <w:lvlJc w:val="left"/>
      <w:pPr>
        <w:ind w:left="1440" w:hanging="360"/>
      </w:pPr>
    </w:lvl>
    <w:lvl w:ilvl="2" w:tplc="D912225A">
      <w:start w:val="1"/>
      <w:numFmt w:val="lowerRoman"/>
      <w:lvlText w:val="%3."/>
      <w:lvlJc w:val="right"/>
      <w:pPr>
        <w:ind w:left="2160" w:hanging="180"/>
      </w:pPr>
    </w:lvl>
    <w:lvl w:ilvl="3" w:tplc="4EAC7EBE">
      <w:start w:val="1"/>
      <w:numFmt w:val="decimal"/>
      <w:lvlText w:val="%4."/>
      <w:lvlJc w:val="left"/>
      <w:pPr>
        <w:ind w:left="2880" w:hanging="360"/>
      </w:pPr>
    </w:lvl>
    <w:lvl w:ilvl="4" w:tplc="B0BA6B0C">
      <w:start w:val="1"/>
      <w:numFmt w:val="lowerLetter"/>
      <w:lvlText w:val="%5."/>
      <w:lvlJc w:val="left"/>
      <w:pPr>
        <w:ind w:left="3600" w:hanging="360"/>
      </w:pPr>
    </w:lvl>
    <w:lvl w:ilvl="5" w:tplc="3E98D9D0">
      <w:start w:val="1"/>
      <w:numFmt w:val="lowerRoman"/>
      <w:lvlText w:val="%6."/>
      <w:lvlJc w:val="right"/>
      <w:pPr>
        <w:ind w:left="4320" w:hanging="180"/>
      </w:pPr>
    </w:lvl>
    <w:lvl w:ilvl="6" w:tplc="9C76C6F2">
      <w:start w:val="1"/>
      <w:numFmt w:val="decimal"/>
      <w:lvlText w:val="%7."/>
      <w:lvlJc w:val="left"/>
      <w:pPr>
        <w:ind w:left="5040" w:hanging="360"/>
      </w:pPr>
    </w:lvl>
    <w:lvl w:ilvl="7" w:tplc="E8E2C0DE">
      <w:start w:val="1"/>
      <w:numFmt w:val="lowerLetter"/>
      <w:lvlText w:val="%8."/>
      <w:lvlJc w:val="left"/>
      <w:pPr>
        <w:ind w:left="5760" w:hanging="360"/>
      </w:pPr>
    </w:lvl>
    <w:lvl w:ilvl="8" w:tplc="9550BDBC">
      <w:start w:val="1"/>
      <w:numFmt w:val="lowerRoman"/>
      <w:lvlText w:val="%9."/>
      <w:lvlJc w:val="right"/>
      <w:pPr>
        <w:ind w:left="6480" w:hanging="180"/>
      </w:pPr>
    </w:lvl>
  </w:abstractNum>
  <w:abstractNum w:abstractNumId="1" w15:restartNumberingAfterBreak="0">
    <w:nsid w:val="0B4160CD"/>
    <w:multiLevelType w:val="hybridMultilevel"/>
    <w:tmpl w:val="E752D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17785"/>
    <w:multiLevelType w:val="multilevel"/>
    <w:tmpl w:val="04E4DD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8452F9"/>
    <w:multiLevelType w:val="hybridMultilevel"/>
    <w:tmpl w:val="C2E20AF0"/>
    <w:lvl w:ilvl="0" w:tplc="F886B4CA">
      <w:start w:val="1"/>
      <w:numFmt w:val="decimal"/>
      <w:lvlText w:val="%1."/>
      <w:lvlJc w:val="left"/>
      <w:pPr>
        <w:ind w:left="722"/>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1" w:tplc="16507C76">
      <w:start w:val="1"/>
      <w:numFmt w:val="lowerLetter"/>
      <w:lvlText w:val="%2"/>
      <w:lvlJc w:val="left"/>
      <w:pPr>
        <w:ind w:left="1440"/>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2" w:tplc="5B206D50">
      <w:start w:val="1"/>
      <w:numFmt w:val="lowerRoman"/>
      <w:lvlText w:val="%3"/>
      <w:lvlJc w:val="left"/>
      <w:pPr>
        <w:ind w:left="2160"/>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3" w:tplc="157A715C">
      <w:start w:val="1"/>
      <w:numFmt w:val="decimal"/>
      <w:lvlText w:val="%4"/>
      <w:lvlJc w:val="left"/>
      <w:pPr>
        <w:ind w:left="2880"/>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4" w:tplc="5B80D15E">
      <w:start w:val="1"/>
      <w:numFmt w:val="lowerLetter"/>
      <w:lvlText w:val="%5"/>
      <w:lvlJc w:val="left"/>
      <w:pPr>
        <w:ind w:left="3600"/>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5" w:tplc="92C4CBAA">
      <w:start w:val="1"/>
      <w:numFmt w:val="lowerRoman"/>
      <w:lvlText w:val="%6"/>
      <w:lvlJc w:val="left"/>
      <w:pPr>
        <w:ind w:left="4320"/>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6" w:tplc="EE3E76CE">
      <w:start w:val="1"/>
      <w:numFmt w:val="decimal"/>
      <w:lvlText w:val="%7"/>
      <w:lvlJc w:val="left"/>
      <w:pPr>
        <w:ind w:left="5040"/>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7" w:tplc="22F0D438">
      <w:start w:val="1"/>
      <w:numFmt w:val="lowerLetter"/>
      <w:lvlText w:val="%8"/>
      <w:lvlJc w:val="left"/>
      <w:pPr>
        <w:ind w:left="5760"/>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8" w:tplc="07500B1A">
      <w:start w:val="1"/>
      <w:numFmt w:val="lowerRoman"/>
      <w:lvlText w:val="%9"/>
      <w:lvlJc w:val="left"/>
      <w:pPr>
        <w:ind w:left="6480"/>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3761265"/>
    <w:multiLevelType w:val="hybridMultilevel"/>
    <w:tmpl w:val="AD7E574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42C54AE"/>
    <w:multiLevelType w:val="hybridMultilevel"/>
    <w:tmpl w:val="9B5249E6"/>
    <w:lvl w:ilvl="0" w:tplc="7CA67132">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9488E84">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65C67B4">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54C41E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A2070F6">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46AA946">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6A49BFE">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1E63914">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EE41340">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EE66A5A"/>
    <w:multiLevelType w:val="hybridMultilevel"/>
    <w:tmpl w:val="A4502352"/>
    <w:lvl w:ilvl="0" w:tplc="88B27F12">
      <w:start w:val="1"/>
      <w:numFmt w:val="decimal"/>
      <w:lvlText w:val="%1."/>
      <w:lvlJc w:val="left"/>
      <w:pPr>
        <w:ind w:left="720" w:hanging="360"/>
      </w:pPr>
    </w:lvl>
    <w:lvl w:ilvl="1" w:tplc="51C69B7A">
      <w:start w:val="1"/>
      <w:numFmt w:val="lowerLetter"/>
      <w:lvlText w:val="%2."/>
      <w:lvlJc w:val="left"/>
      <w:pPr>
        <w:ind w:left="1440" w:hanging="360"/>
      </w:pPr>
    </w:lvl>
    <w:lvl w:ilvl="2" w:tplc="0796708A">
      <w:start w:val="1"/>
      <w:numFmt w:val="lowerRoman"/>
      <w:lvlText w:val="%3."/>
      <w:lvlJc w:val="right"/>
      <w:pPr>
        <w:ind w:left="2160" w:hanging="180"/>
      </w:pPr>
    </w:lvl>
    <w:lvl w:ilvl="3" w:tplc="F504394E">
      <w:start w:val="1"/>
      <w:numFmt w:val="decimal"/>
      <w:lvlText w:val="%4."/>
      <w:lvlJc w:val="left"/>
      <w:pPr>
        <w:ind w:left="2880" w:hanging="360"/>
      </w:pPr>
    </w:lvl>
    <w:lvl w:ilvl="4" w:tplc="AEBA87D0">
      <w:start w:val="1"/>
      <w:numFmt w:val="lowerLetter"/>
      <w:lvlText w:val="%5."/>
      <w:lvlJc w:val="left"/>
      <w:pPr>
        <w:ind w:left="3600" w:hanging="360"/>
      </w:pPr>
    </w:lvl>
    <w:lvl w:ilvl="5" w:tplc="BB7C0714">
      <w:start w:val="1"/>
      <w:numFmt w:val="lowerRoman"/>
      <w:lvlText w:val="%6."/>
      <w:lvlJc w:val="right"/>
      <w:pPr>
        <w:ind w:left="4320" w:hanging="180"/>
      </w:pPr>
    </w:lvl>
    <w:lvl w:ilvl="6" w:tplc="D890CDDA">
      <w:start w:val="1"/>
      <w:numFmt w:val="decimal"/>
      <w:lvlText w:val="%7."/>
      <w:lvlJc w:val="left"/>
      <w:pPr>
        <w:ind w:left="5040" w:hanging="360"/>
      </w:pPr>
    </w:lvl>
    <w:lvl w:ilvl="7" w:tplc="9918B15C">
      <w:start w:val="1"/>
      <w:numFmt w:val="lowerLetter"/>
      <w:lvlText w:val="%8."/>
      <w:lvlJc w:val="left"/>
      <w:pPr>
        <w:ind w:left="5760" w:hanging="360"/>
      </w:pPr>
    </w:lvl>
    <w:lvl w:ilvl="8" w:tplc="8B4A0B12">
      <w:start w:val="1"/>
      <w:numFmt w:val="lowerRoman"/>
      <w:lvlText w:val="%9."/>
      <w:lvlJc w:val="right"/>
      <w:pPr>
        <w:ind w:left="6480" w:hanging="180"/>
      </w:pPr>
    </w:lvl>
  </w:abstractNum>
  <w:abstractNum w:abstractNumId="7" w15:restartNumberingAfterBreak="0">
    <w:nsid w:val="30EB549E"/>
    <w:multiLevelType w:val="hybridMultilevel"/>
    <w:tmpl w:val="DEA021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F276F8"/>
    <w:multiLevelType w:val="hybridMultilevel"/>
    <w:tmpl w:val="AAC285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52643A"/>
    <w:multiLevelType w:val="hybridMultilevel"/>
    <w:tmpl w:val="C06EE8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D63601"/>
    <w:multiLevelType w:val="hybridMultilevel"/>
    <w:tmpl w:val="20060AC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AB93917"/>
    <w:multiLevelType w:val="hybridMultilevel"/>
    <w:tmpl w:val="B1988232"/>
    <w:lvl w:ilvl="0" w:tplc="40CAF040">
      <w:start w:val="1"/>
      <w:numFmt w:val="bullet"/>
      <w:lvlText w:val="•"/>
      <w:lvlJc w:val="left"/>
      <w:pPr>
        <w:ind w:left="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908CDD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6122F6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2D2A73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1CE155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F6E2A5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276AF2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2CAF4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9D0CD4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65B22078"/>
    <w:multiLevelType w:val="hybridMultilevel"/>
    <w:tmpl w:val="93802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97165A1"/>
    <w:multiLevelType w:val="hybridMultilevel"/>
    <w:tmpl w:val="52645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A40E9D"/>
    <w:multiLevelType w:val="hybridMultilevel"/>
    <w:tmpl w:val="A6547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0"/>
  </w:num>
  <w:num w:numId="4">
    <w:abstractNumId w:val="6"/>
  </w:num>
  <w:num w:numId="5">
    <w:abstractNumId w:val="11"/>
  </w:num>
  <w:num w:numId="6">
    <w:abstractNumId w:val="3"/>
  </w:num>
  <w:num w:numId="7">
    <w:abstractNumId w:val="5"/>
  </w:num>
  <w:num w:numId="8">
    <w:abstractNumId w:val="8"/>
  </w:num>
  <w:num w:numId="9">
    <w:abstractNumId w:val="9"/>
  </w:num>
  <w:num w:numId="10">
    <w:abstractNumId w:val="4"/>
  </w:num>
  <w:num w:numId="11">
    <w:abstractNumId w:val="7"/>
  </w:num>
  <w:num w:numId="12">
    <w:abstractNumId w:val="10"/>
  </w:num>
  <w:num w:numId="13">
    <w:abstractNumId w:val="1"/>
  </w:num>
  <w:num w:numId="14">
    <w:abstractNumId w:val="14"/>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1NjEytzQzNLUwNzJT0lEKTi0uzszPAykwqwUACM16bCwAAAA="/>
  </w:docVars>
  <w:rsids>
    <w:rsidRoot w:val="000B6453"/>
    <w:rsid w:val="0000335D"/>
    <w:rsid w:val="00003AFA"/>
    <w:rsid w:val="000040C4"/>
    <w:rsid w:val="00011835"/>
    <w:rsid w:val="000160F3"/>
    <w:rsid w:val="0001647F"/>
    <w:rsid w:val="000232EF"/>
    <w:rsid w:val="000455EA"/>
    <w:rsid w:val="00055D28"/>
    <w:rsid w:val="000561B4"/>
    <w:rsid w:val="000602BB"/>
    <w:rsid w:val="000656B0"/>
    <w:rsid w:val="00070A53"/>
    <w:rsid w:val="00084AE0"/>
    <w:rsid w:val="000851B4"/>
    <w:rsid w:val="00087055"/>
    <w:rsid w:val="00087D7C"/>
    <w:rsid w:val="000923AF"/>
    <w:rsid w:val="0009777A"/>
    <w:rsid w:val="000A4DF8"/>
    <w:rsid w:val="000A4E3B"/>
    <w:rsid w:val="000A5374"/>
    <w:rsid w:val="000B6453"/>
    <w:rsid w:val="000C03AE"/>
    <w:rsid w:val="000C1A62"/>
    <w:rsid w:val="000C583E"/>
    <w:rsid w:val="000D127E"/>
    <w:rsid w:val="000D45CB"/>
    <w:rsid w:val="000D7F99"/>
    <w:rsid w:val="000E2BCD"/>
    <w:rsid w:val="000E6DEC"/>
    <w:rsid w:val="000F11BB"/>
    <w:rsid w:val="000F44B5"/>
    <w:rsid w:val="001020DC"/>
    <w:rsid w:val="001065AF"/>
    <w:rsid w:val="0011211C"/>
    <w:rsid w:val="0011618E"/>
    <w:rsid w:val="00122F56"/>
    <w:rsid w:val="001236E2"/>
    <w:rsid w:val="00135DF1"/>
    <w:rsid w:val="001372BE"/>
    <w:rsid w:val="00145601"/>
    <w:rsid w:val="00151FD0"/>
    <w:rsid w:val="001524ED"/>
    <w:rsid w:val="001563E9"/>
    <w:rsid w:val="00160CCD"/>
    <w:rsid w:val="00165353"/>
    <w:rsid w:val="00167B72"/>
    <w:rsid w:val="00180F99"/>
    <w:rsid w:val="001848BE"/>
    <w:rsid w:val="00184A89"/>
    <w:rsid w:val="001866D9"/>
    <w:rsid w:val="001A00BB"/>
    <w:rsid w:val="001A244A"/>
    <w:rsid w:val="001A6F92"/>
    <w:rsid w:val="001B1EB4"/>
    <w:rsid w:val="001B7D42"/>
    <w:rsid w:val="001C2D56"/>
    <w:rsid w:val="001C6577"/>
    <w:rsid w:val="001D2683"/>
    <w:rsid w:val="001E1F14"/>
    <w:rsid w:val="001E2E10"/>
    <w:rsid w:val="001E5D6B"/>
    <w:rsid w:val="001F60FE"/>
    <w:rsid w:val="001F6BBB"/>
    <w:rsid w:val="0020418A"/>
    <w:rsid w:val="00212A7D"/>
    <w:rsid w:val="00213A6B"/>
    <w:rsid w:val="0024134A"/>
    <w:rsid w:val="00241564"/>
    <w:rsid w:val="00242F08"/>
    <w:rsid w:val="002438AE"/>
    <w:rsid w:val="00245712"/>
    <w:rsid w:val="00255C13"/>
    <w:rsid w:val="00272898"/>
    <w:rsid w:val="0027399F"/>
    <w:rsid w:val="00275E6C"/>
    <w:rsid w:val="00280E7C"/>
    <w:rsid w:val="00295E3E"/>
    <w:rsid w:val="002A1BF3"/>
    <w:rsid w:val="002A1FE3"/>
    <w:rsid w:val="002A3E2B"/>
    <w:rsid w:val="002B27CA"/>
    <w:rsid w:val="002B5FD5"/>
    <w:rsid w:val="002B6C86"/>
    <w:rsid w:val="002C0706"/>
    <w:rsid w:val="002C0EFE"/>
    <w:rsid w:val="002E130E"/>
    <w:rsid w:val="002E3462"/>
    <w:rsid w:val="002E47D0"/>
    <w:rsid w:val="002F3496"/>
    <w:rsid w:val="002F5F4E"/>
    <w:rsid w:val="002F6EC9"/>
    <w:rsid w:val="002F778E"/>
    <w:rsid w:val="00317B49"/>
    <w:rsid w:val="00320025"/>
    <w:rsid w:val="003217FA"/>
    <w:rsid w:val="00323319"/>
    <w:rsid w:val="00327ADE"/>
    <w:rsid w:val="00330A8C"/>
    <w:rsid w:val="0033287B"/>
    <w:rsid w:val="00342307"/>
    <w:rsid w:val="003516BC"/>
    <w:rsid w:val="00352374"/>
    <w:rsid w:val="00353149"/>
    <w:rsid w:val="00354384"/>
    <w:rsid w:val="003577FD"/>
    <w:rsid w:val="00357EE8"/>
    <w:rsid w:val="00376173"/>
    <w:rsid w:val="00377B57"/>
    <w:rsid w:val="00377D85"/>
    <w:rsid w:val="00385A65"/>
    <w:rsid w:val="003869DA"/>
    <w:rsid w:val="00393682"/>
    <w:rsid w:val="00395DF1"/>
    <w:rsid w:val="003A4CB9"/>
    <w:rsid w:val="003A71F2"/>
    <w:rsid w:val="003B49CA"/>
    <w:rsid w:val="003B51E9"/>
    <w:rsid w:val="003B5540"/>
    <w:rsid w:val="003C13DC"/>
    <w:rsid w:val="003C1EC9"/>
    <w:rsid w:val="003C2502"/>
    <w:rsid w:val="003C3035"/>
    <w:rsid w:val="003C5171"/>
    <w:rsid w:val="003D2FD6"/>
    <w:rsid w:val="003D6525"/>
    <w:rsid w:val="003E0544"/>
    <w:rsid w:val="003E0DBE"/>
    <w:rsid w:val="003F2648"/>
    <w:rsid w:val="003F4D08"/>
    <w:rsid w:val="003F5846"/>
    <w:rsid w:val="00401C12"/>
    <w:rsid w:val="004025ED"/>
    <w:rsid w:val="004061EB"/>
    <w:rsid w:val="00410907"/>
    <w:rsid w:val="0041437F"/>
    <w:rsid w:val="004158B4"/>
    <w:rsid w:val="00415B7B"/>
    <w:rsid w:val="004275C1"/>
    <w:rsid w:val="00437E18"/>
    <w:rsid w:val="00437E46"/>
    <w:rsid w:val="0045352E"/>
    <w:rsid w:val="004608EF"/>
    <w:rsid w:val="00462289"/>
    <w:rsid w:val="00467926"/>
    <w:rsid w:val="0048001B"/>
    <w:rsid w:val="00484E0D"/>
    <w:rsid w:val="00490156"/>
    <w:rsid w:val="004915C6"/>
    <w:rsid w:val="00493950"/>
    <w:rsid w:val="004A491D"/>
    <w:rsid w:val="004A6AE6"/>
    <w:rsid w:val="004A7B09"/>
    <w:rsid w:val="004B54DA"/>
    <w:rsid w:val="004B5B5D"/>
    <w:rsid w:val="004C5892"/>
    <w:rsid w:val="004C683D"/>
    <w:rsid w:val="004D11A5"/>
    <w:rsid w:val="004E3F68"/>
    <w:rsid w:val="004E44B4"/>
    <w:rsid w:val="004E5D8B"/>
    <w:rsid w:val="004F6B70"/>
    <w:rsid w:val="00510EEA"/>
    <w:rsid w:val="00511906"/>
    <w:rsid w:val="00513758"/>
    <w:rsid w:val="0051759B"/>
    <w:rsid w:val="00524CC4"/>
    <w:rsid w:val="005267AF"/>
    <w:rsid w:val="00527851"/>
    <w:rsid w:val="005440FA"/>
    <w:rsid w:val="00546934"/>
    <w:rsid w:val="00554448"/>
    <w:rsid w:val="00554855"/>
    <w:rsid w:val="00554AE8"/>
    <w:rsid w:val="00560558"/>
    <w:rsid w:val="00560C35"/>
    <w:rsid w:val="005623DF"/>
    <w:rsid w:val="00563329"/>
    <w:rsid w:val="00563A90"/>
    <w:rsid w:val="00573F5C"/>
    <w:rsid w:val="00583177"/>
    <w:rsid w:val="005834B6"/>
    <w:rsid w:val="0058385E"/>
    <w:rsid w:val="00584C17"/>
    <w:rsid w:val="00590C45"/>
    <w:rsid w:val="005960C8"/>
    <w:rsid w:val="005A0057"/>
    <w:rsid w:val="005A1340"/>
    <w:rsid w:val="005A267D"/>
    <w:rsid w:val="005A28DC"/>
    <w:rsid w:val="005B0B02"/>
    <w:rsid w:val="005B29FB"/>
    <w:rsid w:val="005B44BA"/>
    <w:rsid w:val="005C16C4"/>
    <w:rsid w:val="005C48FA"/>
    <w:rsid w:val="005C5AF6"/>
    <w:rsid w:val="005D40B5"/>
    <w:rsid w:val="005E0DFA"/>
    <w:rsid w:val="005F2332"/>
    <w:rsid w:val="005F4D03"/>
    <w:rsid w:val="00601AD6"/>
    <w:rsid w:val="006118EC"/>
    <w:rsid w:val="0061384C"/>
    <w:rsid w:val="00614236"/>
    <w:rsid w:val="0062267A"/>
    <w:rsid w:val="00632EC0"/>
    <w:rsid w:val="00634F64"/>
    <w:rsid w:val="006357D9"/>
    <w:rsid w:val="00635C59"/>
    <w:rsid w:val="006369E0"/>
    <w:rsid w:val="006421F1"/>
    <w:rsid w:val="006454CD"/>
    <w:rsid w:val="00655CE4"/>
    <w:rsid w:val="006730F9"/>
    <w:rsid w:val="00676C8A"/>
    <w:rsid w:val="00677BAD"/>
    <w:rsid w:val="006809E9"/>
    <w:rsid w:val="00687681"/>
    <w:rsid w:val="006876EA"/>
    <w:rsid w:val="006878DF"/>
    <w:rsid w:val="006927E4"/>
    <w:rsid w:val="00693604"/>
    <w:rsid w:val="006A2735"/>
    <w:rsid w:val="006A34C5"/>
    <w:rsid w:val="006A5051"/>
    <w:rsid w:val="006A7A1D"/>
    <w:rsid w:val="006B122F"/>
    <w:rsid w:val="006B374A"/>
    <w:rsid w:val="006B58F9"/>
    <w:rsid w:val="006C201D"/>
    <w:rsid w:val="006C3A72"/>
    <w:rsid w:val="006C4763"/>
    <w:rsid w:val="006D70E1"/>
    <w:rsid w:val="006F243B"/>
    <w:rsid w:val="006F4DC1"/>
    <w:rsid w:val="006F667A"/>
    <w:rsid w:val="006F6DC1"/>
    <w:rsid w:val="00700967"/>
    <w:rsid w:val="007147FA"/>
    <w:rsid w:val="007212AF"/>
    <w:rsid w:val="00721A49"/>
    <w:rsid w:val="007241A6"/>
    <w:rsid w:val="00724572"/>
    <w:rsid w:val="00725D99"/>
    <w:rsid w:val="00733896"/>
    <w:rsid w:val="00733DA3"/>
    <w:rsid w:val="00734BC1"/>
    <w:rsid w:val="00741751"/>
    <w:rsid w:val="0074422C"/>
    <w:rsid w:val="00750E57"/>
    <w:rsid w:val="007546CB"/>
    <w:rsid w:val="00770875"/>
    <w:rsid w:val="00785B9B"/>
    <w:rsid w:val="007931E5"/>
    <w:rsid w:val="00795231"/>
    <w:rsid w:val="007A0ECC"/>
    <w:rsid w:val="007A4162"/>
    <w:rsid w:val="007B66B8"/>
    <w:rsid w:val="007C1C2B"/>
    <w:rsid w:val="007C46CD"/>
    <w:rsid w:val="007D0C88"/>
    <w:rsid w:val="007D0D21"/>
    <w:rsid w:val="007D0DA1"/>
    <w:rsid w:val="007D7DEE"/>
    <w:rsid w:val="007F524E"/>
    <w:rsid w:val="007F7866"/>
    <w:rsid w:val="00801288"/>
    <w:rsid w:val="008102DA"/>
    <w:rsid w:val="0082756F"/>
    <w:rsid w:val="00844C1D"/>
    <w:rsid w:val="0085245B"/>
    <w:rsid w:val="00862CD8"/>
    <w:rsid w:val="0086468F"/>
    <w:rsid w:val="0086791A"/>
    <w:rsid w:val="00871DE5"/>
    <w:rsid w:val="00873C0A"/>
    <w:rsid w:val="008817F5"/>
    <w:rsid w:val="00883475"/>
    <w:rsid w:val="00885020"/>
    <w:rsid w:val="00892BF7"/>
    <w:rsid w:val="008B52F1"/>
    <w:rsid w:val="008C2260"/>
    <w:rsid w:val="008C3082"/>
    <w:rsid w:val="008D0AFC"/>
    <w:rsid w:val="008D28CB"/>
    <w:rsid w:val="008D449F"/>
    <w:rsid w:val="008D44CF"/>
    <w:rsid w:val="008D630D"/>
    <w:rsid w:val="008E0095"/>
    <w:rsid w:val="008E32D5"/>
    <w:rsid w:val="008F5A11"/>
    <w:rsid w:val="00904EC9"/>
    <w:rsid w:val="00914267"/>
    <w:rsid w:val="00914BDC"/>
    <w:rsid w:val="00916B14"/>
    <w:rsid w:val="009205D3"/>
    <w:rsid w:val="00924F62"/>
    <w:rsid w:val="0093014A"/>
    <w:rsid w:val="009348E7"/>
    <w:rsid w:val="0094251A"/>
    <w:rsid w:val="0094700B"/>
    <w:rsid w:val="00947581"/>
    <w:rsid w:val="0095681F"/>
    <w:rsid w:val="009603BD"/>
    <w:rsid w:val="0097061A"/>
    <w:rsid w:val="00976F17"/>
    <w:rsid w:val="00977443"/>
    <w:rsid w:val="0099444D"/>
    <w:rsid w:val="00995B97"/>
    <w:rsid w:val="009A4206"/>
    <w:rsid w:val="009A66F5"/>
    <w:rsid w:val="009B3598"/>
    <w:rsid w:val="009B5EAB"/>
    <w:rsid w:val="009D23BA"/>
    <w:rsid w:val="009D7CE8"/>
    <w:rsid w:val="009F6C2C"/>
    <w:rsid w:val="00A02C20"/>
    <w:rsid w:val="00A0683A"/>
    <w:rsid w:val="00A11123"/>
    <w:rsid w:val="00A11260"/>
    <w:rsid w:val="00A121C2"/>
    <w:rsid w:val="00A12A40"/>
    <w:rsid w:val="00A142D0"/>
    <w:rsid w:val="00A17535"/>
    <w:rsid w:val="00A17F64"/>
    <w:rsid w:val="00A21C14"/>
    <w:rsid w:val="00A236B0"/>
    <w:rsid w:val="00A255ED"/>
    <w:rsid w:val="00A26370"/>
    <w:rsid w:val="00A30D8A"/>
    <w:rsid w:val="00A313B6"/>
    <w:rsid w:val="00A373FC"/>
    <w:rsid w:val="00A52AF6"/>
    <w:rsid w:val="00A67464"/>
    <w:rsid w:val="00A74182"/>
    <w:rsid w:val="00A76EEF"/>
    <w:rsid w:val="00A80F2E"/>
    <w:rsid w:val="00A902B7"/>
    <w:rsid w:val="00A94F45"/>
    <w:rsid w:val="00AA5D6F"/>
    <w:rsid w:val="00AA7B2C"/>
    <w:rsid w:val="00AD1538"/>
    <w:rsid w:val="00AD17F6"/>
    <w:rsid w:val="00AD19EC"/>
    <w:rsid w:val="00AD256A"/>
    <w:rsid w:val="00AD3BF9"/>
    <w:rsid w:val="00AD633F"/>
    <w:rsid w:val="00AE015A"/>
    <w:rsid w:val="00AE6DF8"/>
    <w:rsid w:val="00AE759D"/>
    <w:rsid w:val="00AE76FE"/>
    <w:rsid w:val="00AF0B25"/>
    <w:rsid w:val="00AF33C9"/>
    <w:rsid w:val="00AF64C7"/>
    <w:rsid w:val="00B1425B"/>
    <w:rsid w:val="00B16BB2"/>
    <w:rsid w:val="00B20D06"/>
    <w:rsid w:val="00B265EC"/>
    <w:rsid w:val="00B2752D"/>
    <w:rsid w:val="00B32325"/>
    <w:rsid w:val="00B33FF1"/>
    <w:rsid w:val="00B35BC8"/>
    <w:rsid w:val="00B35E97"/>
    <w:rsid w:val="00B40EDF"/>
    <w:rsid w:val="00B41F72"/>
    <w:rsid w:val="00B43A9B"/>
    <w:rsid w:val="00B4430F"/>
    <w:rsid w:val="00B54FE6"/>
    <w:rsid w:val="00B61CFA"/>
    <w:rsid w:val="00B70140"/>
    <w:rsid w:val="00B717EF"/>
    <w:rsid w:val="00B7616A"/>
    <w:rsid w:val="00B84CA1"/>
    <w:rsid w:val="00B966B9"/>
    <w:rsid w:val="00B96874"/>
    <w:rsid w:val="00BA3BF8"/>
    <w:rsid w:val="00BA61EA"/>
    <w:rsid w:val="00BB31F4"/>
    <w:rsid w:val="00BB6C18"/>
    <w:rsid w:val="00BC00FF"/>
    <w:rsid w:val="00BC2D05"/>
    <w:rsid w:val="00BC2E22"/>
    <w:rsid w:val="00BC617D"/>
    <w:rsid w:val="00BC7C31"/>
    <w:rsid w:val="00BE282F"/>
    <w:rsid w:val="00BE2DE5"/>
    <w:rsid w:val="00BF51BD"/>
    <w:rsid w:val="00BF6376"/>
    <w:rsid w:val="00C01666"/>
    <w:rsid w:val="00C05A27"/>
    <w:rsid w:val="00C10A7E"/>
    <w:rsid w:val="00C12710"/>
    <w:rsid w:val="00C12C5F"/>
    <w:rsid w:val="00C20BFE"/>
    <w:rsid w:val="00C21FA7"/>
    <w:rsid w:val="00C25121"/>
    <w:rsid w:val="00C26B71"/>
    <w:rsid w:val="00C273DF"/>
    <w:rsid w:val="00C31F5A"/>
    <w:rsid w:val="00C44EE7"/>
    <w:rsid w:val="00C457BE"/>
    <w:rsid w:val="00C56E09"/>
    <w:rsid w:val="00C73801"/>
    <w:rsid w:val="00C75120"/>
    <w:rsid w:val="00C76621"/>
    <w:rsid w:val="00C77D8B"/>
    <w:rsid w:val="00CA22E7"/>
    <w:rsid w:val="00CA3E17"/>
    <w:rsid w:val="00CA5592"/>
    <w:rsid w:val="00CB221E"/>
    <w:rsid w:val="00CB2C3F"/>
    <w:rsid w:val="00CC3341"/>
    <w:rsid w:val="00CC57E9"/>
    <w:rsid w:val="00CD24C3"/>
    <w:rsid w:val="00CD3C30"/>
    <w:rsid w:val="00CD5090"/>
    <w:rsid w:val="00CD600D"/>
    <w:rsid w:val="00CD7AF0"/>
    <w:rsid w:val="00CE0508"/>
    <w:rsid w:val="00CF59E9"/>
    <w:rsid w:val="00D00C90"/>
    <w:rsid w:val="00D05F72"/>
    <w:rsid w:val="00D07426"/>
    <w:rsid w:val="00D152CD"/>
    <w:rsid w:val="00D24613"/>
    <w:rsid w:val="00D30214"/>
    <w:rsid w:val="00D3288D"/>
    <w:rsid w:val="00D410A6"/>
    <w:rsid w:val="00D5281D"/>
    <w:rsid w:val="00D545C3"/>
    <w:rsid w:val="00D61A95"/>
    <w:rsid w:val="00D633A5"/>
    <w:rsid w:val="00D6379C"/>
    <w:rsid w:val="00D66459"/>
    <w:rsid w:val="00D67C30"/>
    <w:rsid w:val="00D8722A"/>
    <w:rsid w:val="00D95D78"/>
    <w:rsid w:val="00D95F94"/>
    <w:rsid w:val="00DA45B2"/>
    <w:rsid w:val="00DA539B"/>
    <w:rsid w:val="00DB3193"/>
    <w:rsid w:val="00DB31F0"/>
    <w:rsid w:val="00DC0E97"/>
    <w:rsid w:val="00DC2342"/>
    <w:rsid w:val="00DC46A7"/>
    <w:rsid w:val="00DC7C95"/>
    <w:rsid w:val="00DD0968"/>
    <w:rsid w:val="00DD6721"/>
    <w:rsid w:val="00DD7503"/>
    <w:rsid w:val="00DE14AB"/>
    <w:rsid w:val="00DE2483"/>
    <w:rsid w:val="00DE2812"/>
    <w:rsid w:val="00DE3ACE"/>
    <w:rsid w:val="00DF6207"/>
    <w:rsid w:val="00E046F1"/>
    <w:rsid w:val="00E1149C"/>
    <w:rsid w:val="00E16EBF"/>
    <w:rsid w:val="00E170E0"/>
    <w:rsid w:val="00E224EF"/>
    <w:rsid w:val="00E229FA"/>
    <w:rsid w:val="00E36AF9"/>
    <w:rsid w:val="00E56C7B"/>
    <w:rsid w:val="00E65D49"/>
    <w:rsid w:val="00E67A80"/>
    <w:rsid w:val="00E70065"/>
    <w:rsid w:val="00E71D4B"/>
    <w:rsid w:val="00E75484"/>
    <w:rsid w:val="00E83A78"/>
    <w:rsid w:val="00E85CF2"/>
    <w:rsid w:val="00E90BB0"/>
    <w:rsid w:val="00E92024"/>
    <w:rsid w:val="00EA3179"/>
    <w:rsid w:val="00EC1D90"/>
    <w:rsid w:val="00ED103B"/>
    <w:rsid w:val="00ED299A"/>
    <w:rsid w:val="00EF7746"/>
    <w:rsid w:val="00EF779E"/>
    <w:rsid w:val="00EF7FB8"/>
    <w:rsid w:val="00F06ED9"/>
    <w:rsid w:val="00F07705"/>
    <w:rsid w:val="00F272BE"/>
    <w:rsid w:val="00F43FF9"/>
    <w:rsid w:val="00F60D30"/>
    <w:rsid w:val="00F633F0"/>
    <w:rsid w:val="00F64485"/>
    <w:rsid w:val="00F644E4"/>
    <w:rsid w:val="00F71F18"/>
    <w:rsid w:val="00F7441B"/>
    <w:rsid w:val="00F772BA"/>
    <w:rsid w:val="00F77790"/>
    <w:rsid w:val="00F83576"/>
    <w:rsid w:val="00F84A23"/>
    <w:rsid w:val="00F8573D"/>
    <w:rsid w:val="00F86236"/>
    <w:rsid w:val="00F9084B"/>
    <w:rsid w:val="00F9603B"/>
    <w:rsid w:val="00FA40F9"/>
    <w:rsid w:val="00FA4D1A"/>
    <w:rsid w:val="00FA639B"/>
    <w:rsid w:val="00FB0E1D"/>
    <w:rsid w:val="00FD0076"/>
    <w:rsid w:val="00FE02E6"/>
    <w:rsid w:val="00FE7E83"/>
    <w:rsid w:val="00FF1FEC"/>
    <w:rsid w:val="00FF239B"/>
    <w:rsid w:val="00FF3BA7"/>
    <w:rsid w:val="00FF4BEE"/>
    <w:rsid w:val="00FF4D55"/>
    <w:rsid w:val="26C3EEB1"/>
    <w:rsid w:val="5BBFA2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CEE2D"/>
  <w15:chartTrackingRefBased/>
  <w15:docId w15:val="{1F86B604-9A97-4ECB-9394-3E8557AC2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4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2A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2A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4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6453"/>
    <w:pPr>
      <w:outlineLvl w:val="9"/>
    </w:pPr>
  </w:style>
  <w:style w:type="paragraph" w:styleId="NormalWeb">
    <w:name w:val="Normal (Web)"/>
    <w:basedOn w:val="Normal"/>
    <w:uiPriority w:val="99"/>
    <w:semiHidden/>
    <w:unhideWhenUsed/>
    <w:rsid w:val="000B6453"/>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0B6453"/>
    <w:pPr>
      <w:spacing w:after="100"/>
    </w:pPr>
  </w:style>
  <w:style w:type="character" w:styleId="Hyperlink">
    <w:name w:val="Hyperlink"/>
    <w:basedOn w:val="DefaultParagraphFont"/>
    <w:uiPriority w:val="99"/>
    <w:unhideWhenUsed/>
    <w:rsid w:val="000B6453"/>
    <w:rPr>
      <w:color w:val="0563C1" w:themeColor="hyperlink"/>
      <w:u w:val="single"/>
    </w:rPr>
  </w:style>
  <w:style w:type="paragraph" w:styleId="ListParagraph">
    <w:name w:val="List Paragraph"/>
    <w:basedOn w:val="Normal"/>
    <w:uiPriority w:val="34"/>
    <w:qFormat/>
    <w:rsid w:val="00DD0968"/>
    <w:pPr>
      <w:ind w:left="720"/>
      <w:contextualSpacing/>
    </w:pPr>
  </w:style>
  <w:style w:type="table" w:customStyle="1" w:styleId="TableGrid12">
    <w:name w:val="Table Grid12"/>
    <w:basedOn w:val="TableNormal"/>
    <w:next w:val="TableGrid"/>
    <w:uiPriority w:val="59"/>
    <w:rsid w:val="00B1425B"/>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142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12A7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12A7D"/>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3D2FD6"/>
    <w:rPr>
      <w:color w:val="808080"/>
    </w:rPr>
  </w:style>
  <w:style w:type="paragraph" w:styleId="Header">
    <w:name w:val="header"/>
    <w:basedOn w:val="Normal"/>
    <w:link w:val="HeaderChar"/>
    <w:uiPriority w:val="99"/>
    <w:unhideWhenUsed/>
    <w:rsid w:val="00DE3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ACE"/>
  </w:style>
  <w:style w:type="paragraph" w:styleId="Footer">
    <w:name w:val="footer"/>
    <w:basedOn w:val="Normal"/>
    <w:link w:val="FooterChar"/>
    <w:uiPriority w:val="99"/>
    <w:unhideWhenUsed/>
    <w:rsid w:val="00DE3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ACE"/>
  </w:style>
  <w:style w:type="paragraph" w:styleId="TOC2">
    <w:name w:val="toc 2"/>
    <w:basedOn w:val="Normal"/>
    <w:next w:val="Normal"/>
    <w:autoRedefine/>
    <w:uiPriority w:val="39"/>
    <w:unhideWhenUsed/>
    <w:rsid w:val="00DD6721"/>
    <w:pPr>
      <w:spacing w:after="100"/>
      <w:ind w:left="220"/>
    </w:pPr>
  </w:style>
  <w:style w:type="paragraph" w:styleId="TOC3">
    <w:name w:val="toc 3"/>
    <w:basedOn w:val="Normal"/>
    <w:next w:val="Normal"/>
    <w:autoRedefine/>
    <w:uiPriority w:val="39"/>
    <w:unhideWhenUsed/>
    <w:rsid w:val="00DD6721"/>
    <w:pPr>
      <w:spacing w:after="100"/>
      <w:ind w:left="440"/>
    </w:pPr>
  </w:style>
  <w:style w:type="character" w:styleId="FollowedHyperlink">
    <w:name w:val="FollowedHyperlink"/>
    <w:basedOn w:val="DefaultParagraphFont"/>
    <w:uiPriority w:val="99"/>
    <w:semiHidden/>
    <w:unhideWhenUsed/>
    <w:rsid w:val="00601A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72599">
      <w:bodyDiv w:val="1"/>
      <w:marLeft w:val="0"/>
      <w:marRight w:val="0"/>
      <w:marTop w:val="0"/>
      <w:marBottom w:val="0"/>
      <w:divBdr>
        <w:top w:val="none" w:sz="0" w:space="0" w:color="auto"/>
        <w:left w:val="none" w:sz="0" w:space="0" w:color="auto"/>
        <w:bottom w:val="none" w:sz="0" w:space="0" w:color="auto"/>
        <w:right w:val="none" w:sz="0" w:space="0" w:color="auto"/>
      </w:divBdr>
      <w:divsChild>
        <w:div w:id="2131389157">
          <w:marLeft w:val="480"/>
          <w:marRight w:val="0"/>
          <w:marTop w:val="0"/>
          <w:marBottom w:val="0"/>
          <w:divBdr>
            <w:top w:val="none" w:sz="0" w:space="0" w:color="auto"/>
            <w:left w:val="none" w:sz="0" w:space="0" w:color="auto"/>
            <w:bottom w:val="none" w:sz="0" w:space="0" w:color="auto"/>
            <w:right w:val="none" w:sz="0" w:space="0" w:color="auto"/>
          </w:divBdr>
        </w:div>
        <w:div w:id="1903372502">
          <w:marLeft w:val="480"/>
          <w:marRight w:val="0"/>
          <w:marTop w:val="0"/>
          <w:marBottom w:val="0"/>
          <w:divBdr>
            <w:top w:val="none" w:sz="0" w:space="0" w:color="auto"/>
            <w:left w:val="none" w:sz="0" w:space="0" w:color="auto"/>
            <w:bottom w:val="none" w:sz="0" w:space="0" w:color="auto"/>
            <w:right w:val="none" w:sz="0" w:space="0" w:color="auto"/>
          </w:divBdr>
        </w:div>
        <w:div w:id="863984047">
          <w:marLeft w:val="480"/>
          <w:marRight w:val="0"/>
          <w:marTop w:val="0"/>
          <w:marBottom w:val="0"/>
          <w:divBdr>
            <w:top w:val="none" w:sz="0" w:space="0" w:color="auto"/>
            <w:left w:val="none" w:sz="0" w:space="0" w:color="auto"/>
            <w:bottom w:val="none" w:sz="0" w:space="0" w:color="auto"/>
            <w:right w:val="none" w:sz="0" w:space="0" w:color="auto"/>
          </w:divBdr>
        </w:div>
        <w:div w:id="702511226">
          <w:marLeft w:val="480"/>
          <w:marRight w:val="0"/>
          <w:marTop w:val="0"/>
          <w:marBottom w:val="0"/>
          <w:divBdr>
            <w:top w:val="none" w:sz="0" w:space="0" w:color="auto"/>
            <w:left w:val="none" w:sz="0" w:space="0" w:color="auto"/>
            <w:bottom w:val="none" w:sz="0" w:space="0" w:color="auto"/>
            <w:right w:val="none" w:sz="0" w:space="0" w:color="auto"/>
          </w:divBdr>
        </w:div>
        <w:div w:id="258026298">
          <w:marLeft w:val="480"/>
          <w:marRight w:val="0"/>
          <w:marTop w:val="0"/>
          <w:marBottom w:val="0"/>
          <w:divBdr>
            <w:top w:val="none" w:sz="0" w:space="0" w:color="auto"/>
            <w:left w:val="none" w:sz="0" w:space="0" w:color="auto"/>
            <w:bottom w:val="none" w:sz="0" w:space="0" w:color="auto"/>
            <w:right w:val="none" w:sz="0" w:space="0" w:color="auto"/>
          </w:divBdr>
        </w:div>
        <w:div w:id="1905333820">
          <w:marLeft w:val="480"/>
          <w:marRight w:val="0"/>
          <w:marTop w:val="0"/>
          <w:marBottom w:val="0"/>
          <w:divBdr>
            <w:top w:val="none" w:sz="0" w:space="0" w:color="auto"/>
            <w:left w:val="none" w:sz="0" w:space="0" w:color="auto"/>
            <w:bottom w:val="none" w:sz="0" w:space="0" w:color="auto"/>
            <w:right w:val="none" w:sz="0" w:space="0" w:color="auto"/>
          </w:divBdr>
        </w:div>
        <w:div w:id="79720389">
          <w:marLeft w:val="480"/>
          <w:marRight w:val="0"/>
          <w:marTop w:val="0"/>
          <w:marBottom w:val="0"/>
          <w:divBdr>
            <w:top w:val="none" w:sz="0" w:space="0" w:color="auto"/>
            <w:left w:val="none" w:sz="0" w:space="0" w:color="auto"/>
            <w:bottom w:val="none" w:sz="0" w:space="0" w:color="auto"/>
            <w:right w:val="none" w:sz="0" w:space="0" w:color="auto"/>
          </w:divBdr>
        </w:div>
        <w:div w:id="233588280">
          <w:marLeft w:val="480"/>
          <w:marRight w:val="0"/>
          <w:marTop w:val="0"/>
          <w:marBottom w:val="0"/>
          <w:divBdr>
            <w:top w:val="none" w:sz="0" w:space="0" w:color="auto"/>
            <w:left w:val="none" w:sz="0" w:space="0" w:color="auto"/>
            <w:bottom w:val="none" w:sz="0" w:space="0" w:color="auto"/>
            <w:right w:val="none" w:sz="0" w:space="0" w:color="auto"/>
          </w:divBdr>
        </w:div>
        <w:div w:id="2054960535">
          <w:marLeft w:val="480"/>
          <w:marRight w:val="0"/>
          <w:marTop w:val="0"/>
          <w:marBottom w:val="0"/>
          <w:divBdr>
            <w:top w:val="none" w:sz="0" w:space="0" w:color="auto"/>
            <w:left w:val="none" w:sz="0" w:space="0" w:color="auto"/>
            <w:bottom w:val="none" w:sz="0" w:space="0" w:color="auto"/>
            <w:right w:val="none" w:sz="0" w:space="0" w:color="auto"/>
          </w:divBdr>
        </w:div>
      </w:divsChild>
    </w:div>
    <w:div w:id="59596684">
      <w:bodyDiv w:val="1"/>
      <w:marLeft w:val="0"/>
      <w:marRight w:val="0"/>
      <w:marTop w:val="0"/>
      <w:marBottom w:val="0"/>
      <w:divBdr>
        <w:top w:val="none" w:sz="0" w:space="0" w:color="auto"/>
        <w:left w:val="none" w:sz="0" w:space="0" w:color="auto"/>
        <w:bottom w:val="none" w:sz="0" w:space="0" w:color="auto"/>
        <w:right w:val="none" w:sz="0" w:space="0" w:color="auto"/>
      </w:divBdr>
    </w:div>
    <w:div w:id="111825770">
      <w:bodyDiv w:val="1"/>
      <w:marLeft w:val="0"/>
      <w:marRight w:val="0"/>
      <w:marTop w:val="0"/>
      <w:marBottom w:val="0"/>
      <w:divBdr>
        <w:top w:val="none" w:sz="0" w:space="0" w:color="auto"/>
        <w:left w:val="none" w:sz="0" w:space="0" w:color="auto"/>
        <w:bottom w:val="none" w:sz="0" w:space="0" w:color="auto"/>
        <w:right w:val="none" w:sz="0" w:space="0" w:color="auto"/>
      </w:divBdr>
      <w:divsChild>
        <w:div w:id="398745196">
          <w:marLeft w:val="480"/>
          <w:marRight w:val="0"/>
          <w:marTop w:val="0"/>
          <w:marBottom w:val="0"/>
          <w:divBdr>
            <w:top w:val="none" w:sz="0" w:space="0" w:color="auto"/>
            <w:left w:val="none" w:sz="0" w:space="0" w:color="auto"/>
            <w:bottom w:val="none" w:sz="0" w:space="0" w:color="auto"/>
            <w:right w:val="none" w:sz="0" w:space="0" w:color="auto"/>
          </w:divBdr>
        </w:div>
        <w:div w:id="200632160">
          <w:marLeft w:val="480"/>
          <w:marRight w:val="0"/>
          <w:marTop w:val="0"/>
          <w:marBottom w:val="0"/>
          <w:divBdr>
            <w:top w:val="none" w:sz="0" w:space="0" w:color="auto"/>
            <w:left w:val="none" w:sz="0" w:space="0" w:color="auto"/>
            <w:bottom w:val="none" w:sz="0" w:space="0" w:color="auto"/>
            <w:right w:val="none" w:sz="0" w:space="0" w:color="auto"/>
          </w:divBdr>
        </w:div>
        <w:div w:id="1701008450">
          <w:marLeft w:val="480"/>
          <w:marRight w:val="0"/>
          <w:marTop w:val="0"/>
          <w:marBottom w:val="0"/>
          <w:divBdr>
            <w:top w:val="none" w:sz="0" w:space="0" w:color="auto"/>
            <w:left w:val="none" w:sz="0" w:space="0" w:color="auto"/>
            <w:bottom w:val="none" w:sz="0" w:space="0" w:color="auto"/>
            <w:right w:val="none" w:sz="0" w:space="0" w:color="auto"/>
          </w:divBdr>
        </w:div>
        <w:div w:id="117839867">
          <w:marLeft w:val="480"/>
          <w:marRight w:val="0"/>
          <w:marTop w:val="0"/>
          <w:marBottom w:val="0"/>
          <w:divBdr>
            <w:top w:val="none" w:sz="0" w:space="0" w:color="auto"/>
            <w:left w:val="none" w:sz="0" w:space="0" w:color="auto"/>
            <w:bottom w:val="none" w:sz="0" w:space="0" w:color="auto"/>
            <w:right w:val="none" w:sz="0" w:space="0" w:color="auto"/>
          </w:divBdr>
        </w:div>
        <w:div w:id="413403929">
          <w:marLeft w:val="480"/>
          <w:marRight w:val="0"/>
          <w:marTop w:val="0"/>
          <w:marBottom w:val="0"/>
          <w:divBdr>
            <w:top w:val="none" w:sz="0" w:space="0" w:color="auto"/>
            <w:left w:val="none" w:sz="0" w:space="0" w:color="auto"/>
            <w:bottom w:val="none" w:sz="0" w:space="0" w:color="auto"/>
            <w:right w:val="none" w:sz="0" w:space="0" w:color="auto"/>
          </w:divBdr>
        </w:div>
        <w:div w:id="1298803512">
          <w:marLeft w:val="480"/>
          <w:marRight w:val="0"/>
          <w:marTop w:val="0"/>
          <w:marBottom w:val="0"/>
          <w:divBdr>
            <w:top w:val="none" w:sz="0" w:space="0" w:color="auto"/>
            <w:left w:val="none" w:sz="0" w:space="0" w:color="auto"/>
            <w:bottom w:val="none" w:sz="0" w:space="0" w:color="auto"/>
            <w:right w:val="none" w:sz="0" w:space="0" w:color="auto"/>
          </w:divBdr>
        </w:div>
        <w:div w:id="175073459">
          <w:marLeft w:val="480"/>
          <w:marRight w:val="0"/>
          <w:marTop w:val="0"/>
          <w:marBottom w:val="0"/>
          <w:divBdr>
            <w:top w:val="none" w:sz="0" w:space="0" w:color="auto"/>
            <w:left w:val="none" w:sz="0" w:space="0" w:color="auto"/>
            <w:bottom w:val="none" w:sz="0" w:space="0" w:color="auto"/>
            <w:right w:val="none" w:sz="0" w:space="0" w:color="auto"/>
          </w:divBdr>
        </w:div>
        <w:div w:id="926158943">
          <w:marLeft w:val="480"/>
          <w:marRight w:val="0"/>
          <w:marTop w:val="0"/>
          <w:marBottom w:val="0"/>
          <w:divBdr>
            <w:top w:val="none" w:sz="0" w:space="0" w:color="auto"/>
            <w:left w:val="none" w:sz="0" w:space="0" w:color="auto"/>
            <w:bottom w:val="none" w:sz="0" w:space="0" w:color="auto"/>
            <w:right w:val="none" w:sz="0" w:space="0" w:color="auto"/>
          </w:divBdr>
        </w:div>
      </w:divsChild>
    </w:div>
    <w:div w:id="252978457">
      <w:bodyDiv w:val="1"/>
      <w:marLeft w:val="0"/>
      <w:marRight w:val="0"/>
      <w:marTop w:val="0"/>
      <w:marBottom w:val="0"/>
      <w:divBdr>
        <w:top w:val="none" w:sz="0" w:space="0" w:color="auto"/>
        <w:left w:val="none" w:sz="0" w:space="0" w:color="auto"/>
        <w:bottom w:val="none" w:sz="0" w:space="0" w:color="auto"/>
        <w:right w:val="none" w:sz="0" w:space="0" w:color="auto"/>
      </w:divBdr>
    </w:div>
    <w:div w:id="413667900">
      <w:bodyDiv w:val="1"/>
      <w:marLeft w:val="0"/>
      <w:marRight w:val="0"/>
      <w:marTop w:val="0"/>
      <w:marBottom w:val="0"/>
      <w:divBdr>
        <w:top w:val="none" w:sz="0" w:space="0" w:color="auto"/>
        <w:left w:val="none" w:sz="0" w:space="0" w:color="auto"/>
        <w:bottom w:val="none" w:sz="0" w:space="0" w:color="auto"/>
        <w:right w:val="none" w:sz="0" w:space="0" w:color="auto"/>
      </w:divBdr>
      <w:divsChild>
        <w:div w:id="1640837602">
          <w:marLeft w:val="480"/>
          <w:marRight w:val="0"/>
          <w:marTop w:val="0"/>
          <w:marBottom w:val="0"/>
          <w:divBdr>
            <w:top w:val="none" w:sz="0" w:space="0" w:color="auto"/>
            <w:left w:val="none" w:sz="0" w:space="0" w:color="auto"/>
            <w:bottom w:val="none" w:sz="0" w:space="0" w:color="auto"/>
            <w:right w:val="none" w:sz="0" w:space="0" w:color="auto"/>
          </w:divBdr>
        </w:div>
        <w:div w:id="789008091">
          <w:marLeft w:val="480"/>
          <w:marRight w:val="0"/>
          <w:marTop w:val="0"/>
          <w:marBottom w:val="0"/>
          <w:divBdr>
            <w:top w:val="none" w:sz="0" w:space="0" w:color="auto"/>
            <w:left w:val="none" w:sz="0" w:space="0" w:color="auto"/>
            <w:bottom w:val="none" w:sz="0" w:space="0" w:color="auto"/>
            <w:right w:val="none" w:sz="0" w:space="0" w:color="auto"/>
          </w:divBdr>
        </w:div>
        <w:div w:id="1499424046">
          <w:marLeft w:val="480"/>
          <w:marRight w:val="0"/>
          <w:marTop w:val="0"/>
          <w:marBottom w:val="0"/>
          <w:divBdr>
            <w:top w:val="none" w:sz="0" w:space="0" w:color="auto"/>
            <w:left w:val="none" w:sz="0" w:space="0" w:color="auto"/>
            <w:bottom w:val="none" w:sz="0" w:space="0" w:color="auto"/>
            <w:right w:val="none" w:sz="0" w:space="0" w:color="auto"/>
          </w:divBdr>
        </w:div>
        <w:div w:id="1101797249">
          <w:marLeft w:val="480"/>
          <w:marRight w:val="0"/>
          <w:marTop w:val="0"/>
          <w:marBottom w:val="0"/>
          <w:divBdr>
            <w:top w:val="none" w:sz="0" w:space="0" w:color="auto"/>
            <w:left w:val="none" w:sz="0" w:space="0" w:color="auto"/>
            <w:bottom w:val="none" w:sz="0" w:space="0" w:color="auto"/>
            <w:right w:val="none" w:sz="0" w:space="0" w:color="auto"/>
          </w:divBdr>
        </w:div>
        <w:div w:id="1357075023">
          <w:marLeft w:val="480"/>
          <w:marRight w:val="0"/>
          <w:marTop w:val="0"/>
          <w:marBottom w:val="0"/>
          <w:divBdr>
            <w:top w:val="none" w:sz="0" w:space="0" w:color="auto"/>
            <w:left w:val="none" w:sz="0" w:space="0" w:color="auto"/>
            <w:bottom w:val="none" w:sz="0" w:space="0" w:color="auto"/>
            <w:right w:val="none" w:sz="0" w:space="0" w:color="auto"/>
          </w:divBdr>
        </w:div>
        <w:div w:id="1163735918">
          <w:marLeft w:val="480"/>
          <w:marRight w:val="0"/>
          <w:marTop w:val="0"/>
          <w:marBottom w:val="0"/>
          <w:divBdr>
            <w:top w:val="none" w:sz="0" w:space="0" w:color="auto"/>
            <w:left w:val="none" w:sz="0" w:space="0" w:color="auto"/>
            <w:bottom w:val="none" w:sz="0" w:space="0" w:color="auto"/>
            <w:right w:val="none" w:sz="0" w:space="0" w:color="auto"/>
          </w:divBdr>
        </w:div>
        <w:div w:id="424302530">
          <w:marLeft w:val="480"/>
          <w:marRight w:val="0"/>
          <w:marTop w:val="0"/>
          <w:marBottom w:val="0"/>
          <w:divBdr>
            <w:top w:val="none" w:sz="0" w:space="0" w:color="auto"/>
            <w:left w:val="none" w:sz="0" w:space="0" w:color="auto"/>
            <w:bottom w:val="none" w:sz="0" w:space="0" w:color="auto"/>
            <w:right w:val="none" w:sz="0" w:space="0" w:color="auto"/>
          </w:divBdr>
        </w:div>
        <w:div w:id="1431857011">
          <w:marLeft w:val="480"/>
          <w:marRight w:val="0"/>
          <w:marTop w:val="0"/>
          <w:marBottom w:val="0"/>
          <w:divBdr>
            <w:top w:val="none" w:sz="0" w:space="0" w:color="auto"/>
            <w:left w:val="none" w:sz="0" w:space="0" w:color="auto"/>
            <w:bottom w:val="none" w:sz="0" w:space="0" w:color="auto"/>
            <w:right w:val="none" w:sz="0" w:space="0" w:color="auto"/>
          </w:divBdr>
        </w:div>
        <w:div w:id="1392994392">
          <w:marLeft w:val="480"/>
          <w:marRight w:val="0"/>
          <w:marTop w:val="0"/>
          <w:marBottom w:val="0"/>
          <w:divBdr>
            <w:top w:val="none" w:sz="0" w:space="0" w:color="auto"/>
            <w:left w:val="none" w:sz="0" w:space="0" w:color="auto"/>
            <w:bottom w:val="none" w:sz="0" w:space="0" w:color="auto"/>
            <w:right w:val="none" w:sz="0" w:space="0" w:color="auto"/>
          </w:divBdr>
        </w:div>
      </w:divsChild>
    </w:div>
    <w:div w:id="460851793">
      <w:bodyDiv w:val="1"/>
      <w:marLeft w:val="0"/>
      <w:marRight w:val="0"/>
      <w:marTop w:val="0"/>
      <w:marBottom w:val="0"/>
      <w:divBdr>
        <w:top w:val="none" w:sz="0" w:space="0" w:color="auto"/>
        <w:left w:val="none" w:sz="0" w:space="0" w:color="auto"/>
        <w:bottom w:val="none" w:sz="0" w:space="0" w:color="auto"/>
        <w:right w:val="none" w:sz="0" w:space="0" w:color="auto"/>
      </w:divBdr>
      <w:divsChild>
        <w:div w:id="958149949">
          <w:marLeft w:val="480"/>
          <w:marRight w:val="0"/>
          <w:marTop w:val="0"/>
          <w:marBottom w:val="0"/>
          <w:divBdr>
            <w:top w:val="none" w:sz="0" w:space="0" w:color="auto"/>
            <w:left w:val="none" w:sz="0" w:space="0" w:color="auto"/>
            <w:bottom w:val="none" w:sz="0" w:space="0" w:color="auto"/>
            <w:right w:val="none" w:sz="0" w:space="0" w:color="auto"/>
          </w:divBdr>
        </w:div>
        <w:div w:id="171797569">
          <w:marLeft w:val="480"/>
          <w:marRight w:val="0"/>
          <w:marTop w:val="0"/>
          <w:marBottom w:val="0"/>
          <w:divBdr>
            <w:top w:val="none" w:sz="0" w:space="0" w:color="auto"/>
            <w:left w:val="none" w:sz="0" w:space="0" w:color="auto"/>
            <w:bottom w:val="none" w:sz="0" w:space="0" w:color="auto"/>
            <w:right w:val="none" w:sz="0" w:space="0" w:color="auto"/>
          </w:divBdr>
        </w:div>
        <w:div w:id="498548288">
          <w:marLeft w:val="480"/>
          <w:marRight w:val="0"/>
          <w:marTop w:val="0"/>
          <w:marBottom w:val="0"/>
          <w:divBdr>
            <w:top w:val="none" w:sz="0" w:space="0" w:color="auto"/>
            <w:left w:val="none" w:sz="0" w:space="0" w:color="auto"/>
            <w:bottom w:val="none" w:sz="0" w:space="0" w:color="auto"/>
            <w:right w:val="none" w:sz="0" w:space="0" w:color="auto"/>
          </w:divBdr>
        </w:div>
        <w:div w:id="896355387">
          <w:marLeft w:val="480"/>
          <w:marRight w:val="0"/>
          <w:marTop w:val="0"/>
          <w:marBottom w:val="0"/>
          <w:divBdr>
            <w:top w:val="none" w:sz="0" w:space="0" w:color="auto"/>
            <w:left w:val="none" w:sz="0" w:space="0" w:color="auto"/>
            <w:bottom w:val="none" w:sz="0" w:space="0" w:color="auto"/>
            <w:right w:val="none" w:sz="0" w:space="0" w:color="auto"/>
          </w:divBdr>
        </w:div>
        <w:div w:id="484005914">
          <w:marLeft w:val="480"/>
          <w:marRight w:val="0"/>
          <w:marTop w:val="0"/>
          <w:marBottom w:val="0"/>
          <w:divBdr>
            <w:top w:val="none" w:sz="0" w:space="0" w:color="auto"/>
            <w:left w:val="none" w:sz="0" w:space="0" w:color="auto"/>
            <w:bottom w:val="none" w:sz="0" w:space="0" w:color="auto"/>
            <w:right w:val="none" w:sz="0" w:space="0" w:color="auto"/>
          </w:divBdr>
        </w:div>
        <w:div w:id="1991517068">
          <w:marLeft w:val="480"/>
          <w:marRight w:val="0"/>
          <w:marTop w:val="0"/>
          <w:marBottom w:val="0"/>
          <w:divBdr>
            <w:top w:val="none" w:sz="0" w:space="0" w:color="auto"/>
            <w:left w:val="none" w:sz="0" w:space="0" w:color="auto"/>
            <w:bottom w:val="none" w:sz="0" w:space="0" w:color="auto"/>
            <w:right w:val="none" w:sz="0" w:space="0" w:color="auto"/>
          </w:divBdr>
        </w:div>
        <w:div w:id="1136141102">
          <w:marLeft w:val="480"/>
          <w:marRight w:val="0"/>
          <w:marTop w:val="0"/>
          <w:marBottom w:val="0"/>
          <w:divBdr>
            <w:top w:val="none" w:sz="0" w:space="0" w:color="auto"/>
            <w:left w:val="none" w:sz="0" w:space="0" w:color="auto"/>
            <w:bottom w:val="none" w:sz="0" w:space="0" w:color="auto"/>
            <w:right w:val="none" w:sz="0" w:space="0" w:color="auto"/>
          </w:divBdr>
        </w:div>
        <w:div w:id="1090735382">
          <w:marLeft w:val="480"/>
          <w:marRight w:val="0"/>
          <w:marTop w:val="0"/>
          <w:marBottom w:val="0"/>
          <w:divBdr>
            <w:top w:val="none" w:sz="0" w:space="0" w:color="auto"/>
            <w:left w:val="none" w:sz="0" w:space="0" w:color="auto"/>
            <w:bottom w:val="none" w:sz="0" w:space="0" w:color="auto"/>
            <w:right w:val="none" w:sz="0" w:space="0" w:color="auto"/>
          </w:divBdr>
        </w:div>
        <w:div w:id="1980576429">
          <w:marLeft w:val="480"/>
          <w:marRight w:val="0"/>
          <w:marTop w:val="0"/>
          <w:marBottom w:val="0"/>
          <w:divBdr>
            <w:top w:val="none" w:sz="0" w:space="0" w:color="auto"/>
            <w:left w:val="none" w:sz="0" w:space="0" w:color="auto"/>
            <w:bottom w:val="none" w:sz="0" w:space="0" w:color="auto"/>
            <w:right w:val="none" w:sz="0" w:space="0" w:color="auto"/>
          </w:divBdr>
        </w:div>
      </w:divsChild>
    </w:div>
    <w:div w:id="605964772">
      <w:bodyDiv w:val="1"/>
      <w:marLeft w:val="0"/>
      <w:marRight w:val="0"/>
      <w:marTop w:val="0"/>
      <w:marBottom w:val="0"/>
      <w:divBdr>
        <w:top w:val="none" w:sz="0" w:space="0" w:color="auto"/>
        <w:left w:val="none" w:sz="0" w:space="0" w:color="auto"/>
        <w:bottom w:val="none" w:sz="0" w:space="0" w:color="auto"/>
        <w:right w:val="none" w:sz="0" w:space="0" w:color="auto"/>
      </w:divBdr>
      <w:divsChild>
        <w:div w:id="1779327332">
          <w:marLeft w:val="480"/>
          <w:marRight w:val="0"/>
          <w:marTop w:val="0"/>
          <w:marBottom w:val="0"/>
          <w:divBdr>
            <w:top w:val="none" w:sz="0" w:space="0" w:color="auto"/>
            <w:left w:val="none" w:sz="0" w:space="0" w:color="auto"/>
            <w:bottom w:val="none" w:sz="0" w:space="0" w:color="auto"/>
            <w:right w:val="none" w:sz="0" w:space="0" w:color="auto"/>
          </w:divBdr>
        </w:div>
        <w:div w:id="1388646543">
          <w:marLeft w:val="480"/>
          <w:marRight w:val="0"/>
          <w:marTop w:val="0"/>
          <w:marBottom w:val="0"/>
          <w:divBdr>
            <w:top w:val="none" w:sz="0" w:space="0" w:color="auto"/>
            <w:left w:val="none" w:sz="0" w:space="0" w:color="auto"/>
            <w:bottom w:val="none" w:sz="0" w:space="0" w:color="auto"/>
            <w:right w:val="none" w:sz="0" w:space="0" w:color="auto"/>
          </w:divBdr>
        </w:div>
        <w:div w:id="1422948602">
          <w:marLeft w:val="480"/>
          <w:marRight w:val="0"/>
          <w:marTop w:val="0"/>
          <w:marBottom w:val="0"/>
          <w:divBdr>
            <w:top w:val="none" w:sz="0" w:space="0" w:color="auto"/>
            <w:left w:val="none" w:sz="0" w:space="0" w:color="auto"/>
            <w:bottom w:val="none" w:sz="0" w:space="0" w:color="auto"/>
            <w:right w:val="none" w:sz="0" w:space="0" w:color="auto"/>
          </w:divBdr>
        </w:div>
        <w:div w:id="972056060">
          <w:marLeft w:val="480"/>
          <w:marRight w:val="0"/>
          <w:marTop w:val="0"/>
          <w:marBottom w:val="0"/>
          <w:divBdr>
            <w:top w:val="none" w:sz="0" w:space="0" w:color="auto"/>
            <w:left w:val="none" w:sz="0" w:space="0" w:color="auto"/>
            <w:bottom w:val="none" w:sz="0" w:space="0" w:color="auto"/>
            <w:right w:val="none" w:sz="0" w:space="0" w:color="auto"/>
          </w:divBdr>
        </w:div>
        <w:div w:id="638653348">
          <w:marLeft w:val="480"/>
          <w:marRight w:val="0"/>
          <w:marTop w:val="0"/>
          <w:marBottom w:val="0"/>
          <w:divBdr>
            <w:top w:val="none" w:sz="0" w:space="0" w:color="auto"/>
            <w:left w:val="none" w:sz="0" w:space="0" w:color="auto"/>
            <w:bottom w:val="none" w:sz="0" w:space="0" w:color="auto"/>
            <w:right w:val="none" w:sz="0" w:space="0" w:color="auto"/>
          </w:divBdr>
        </w:div>
        <w:div w:id="5401947">
          <w:marLeft w:val="480"/>
          <w:marRight w:val="0"/>
          <w:marTop w:val="0"/>
          <w:marBottom w:val="0"/>
          <w:divBdr>
            <w:top w:val="none" w:sz="0" w:space="0" w:color="auto"/>
            <w:left w:val="none" w:sz="0" w:space="0" w:color="auto"/>
            <w:bottom w:val="none" w:sz="0" w:space="0" w:color="auto"/>
            <w:right w:val="none" w:sz="0" w:space="0" w:color="auto"/>
          </w:divBdr>
        </w:div>
        <w:div w:id="1724715258">
          <w:marLeft w:val="480"/>
          <w:marRight w:val="0"/>
          <w:marTop w:val="0"/>
          <w:marBottom w:val="0"/>
          <w:divBdr>
            <w:top w:val="none" w:sz="0" w:space="0" w:color="auto"/>
            <w:left w:val="none" w:sz="0" w:space="0" w:color="auto"/>
            <w:bottom w:val="none" w:sz="0" w:space="0" w:color="auto"/>
            <w:right w:val="none" w:sz="0" w:space="0" w:color="auto"/>
          </w:divBdr>
        </w:div>
        <w:div w:id="1536385432">
          <w:marLeft w:val="480"/>
          <w:marRight w:val="0"/>
          <w:marTop w:val="0"/>
          <w:marBottom w:val="0"/>
          <w:divBdr>
            <w:top w:val="none" w:sz="0" w:space="0" w:color="auto"/>
            <w:left w:val="none" w:sz="0" w:space="0" w:color="auto"/>
            <w:bottom w:val="none" w:sz="0" w:space="0" w:color="auto"/>
            <w:right w:val="none" w:sz="0" w:space="0" w:color="auto"/>
          </w:divBdr>
        </w:div>
      </w:divsChild>
    </w:div>
    <w:div w:id="634992523">
      <w:bodyDiv w:val="1"/>
      <w:marLeft w:val="0"/>
      <w:marRight w:val="0"/>
      <w:marTop w:val="0"/>
      <w:marBottom w:val="0"/>
      <w:divBdr>
        <w:top w:val="none" w:sz="0" w:space="0" w:color="auto"/>
        <w:left w:val="none" w:sz="0" w:space="0" w:color="auto"/>
        <w:bottom w:val="none" w:sz="0" w:space="0" w:color="auto"/>
        <w:right w:val="none" w:sz="0" w:space="0" w:color="auto"/>
      </w:divBdr>
      <w:divsChild>
        <w:div w:id="1260067626">
          <w:marLeft w:val="480"/>
          <w:marRight w:val="0"/>
          <w:marTop w:val="0"/>
          <w:marBottom w:val="0"/>
          <w:divBdr>
            <w:top w:val="none" w:sz="0" w:space="0" w:color="auto"/>
            <w:left w:val="none" w:sz="0" w:space="0" w:color="auto"/>
            <w:bottom w:val="none" w:sz="0" w:space="0" w:color="auto"/>
            <w:right w:val="none" w:sz="0" w:space="0" w:color="auto"/>
          </w:divBdr>
        </w:div>
        <w:div w:id="822814191">
          <w:marLeft w:val="480"/>
          <w:marRight w:val="0"/>
          <w:marTop w:val="0"/>
          <w:marBottom w:val="0"/>
          <w:divBdr>
            <w:top w:val="none" w:sz="0" w:space="0" w:color="auto"/>
            <w:left w:val="none" w:sz="0" w:space="0" w:color="auto"/>
            <w:bottom w:val="none" w:sz="0" w:space="0" w:color="auto"/>
            <w:right w:val="none" w:sz="0" w:space="0" w:color="auto"/>
          </w:divBdr>
        </w:div>
        <w:div w:id="1365134092">
          <w:marLeft w:val="480"/>
          <w:marRight w:val="0"/>
          <w:marTop w:val="0"/>
          <w:marBottom w:val="0"/>
          <w:divBdr>
            <w:top w:val="none" w:sz="0" w:space="0" w:color="auto"/>
            <w:left w:val="none" w:sz="0" w:space="0" w:color="auto"/>
            <w:bottom w:val="none" w:sz="0" w:space="0" w:color="auto"/>
            <w:right w:val="none" w:sz="0" w:space="0" w:color="auto"/>
          </w:divBdr>
        </w:div>
        <w:div w:id="967662916">
          <w:marLeft w:val="480"/>
          <w:marRight w:val="0"/>
          <w:marTop w:val="0"/>
          <w:marBottom w:val="0"/>
          <w:divBdr>
            <w:top w:val="none" w:sz="0" w:space="0" w:color="auto"/>
            <w:left w:val="none" w:sz="0" w:space="0" w:color="auto"/>
            <w:bottom w:val="none" w:sz="0" w:space="0" w:color="auto"/>
            <w:right w:val="none" w:sz="0" w:space="0" w:color="auto"/>
          </w:divBdr>
        </w:div>
        <w:div w:id="620192799">
          <w:marLeft w:val="480"/>
          <w:marRight w:val="0"/>
          <w:marTop w:val="0"/>
          <w:marBottom w:val="0"/>
          <w:divBdr>
            <w:top w:val="none" w:sz="0" w:space="0" w:color="auto"/>
            <w:left w:val="none" w:sz="0" w:space="0" w:color="auto"/>
            <w:bottom w:val="none" w:sz="0" w:space="0" w:color="auto"/>
            <w:right w:val="none" w:sz="0" w:space="0" w:color="auto"/>
          </w:divBdr>
        </w:div>
        <w:div w:id="429206929">
          <w:marLeft w:val="480"/>
          <w:marRight w:val="0"/>
          <w:marTop w:val="0"/>
          <w:marBottom w:val="0"/>
          <w:divBdr>
            <w:top w:val="none" w:sz="0" w:space="0" w:color="auto"/>
            <w:left w:val="none" w:sz="0" w:space="0" w:color="auto"/>
            <w:bottom w:val="none" w:sz="0" w:space="0" w:color="auto"/>
            <w:right w:val="none" w:sz="0" w:space="0" w:color="auto"/>
          </w:divBdr>
        </w:div>
        <w:div w:id="628318009">
          <w:marLeft w:val="480"/>
          <w:marRight w:val="0"/>
          <w:marTop w:val="0"/>
          <w:marBottom w:val="0"/>
          <w:divBdr>
            <w:top w:val="none" w:sz="0" w:space="0" w:color="auto"/>
            <w:left w:val="none" w:sz="0" w:space="0" w:color="auto"/>
            <w:bottom w:val="none" w:sz="0" w:space="0" w:color="auto"/>
            <w:right w:val="none" w:sz="0" w:space="0" w:color="auto"/>
          </w:divBdr>
        </w:div>
      </w:divsChild>
    </w:div>
    <w:div w:id="658120423">
      <w:bodyDiv w:val="1"/>
      <w:marLeft w:val="0"/>
      <w:marRight w:val="0"/>
      <w:marTop w:val="0"/>
      <w:marBottom w:val="0"/>
      <w:divBdr>
        <w:top w:val="none" w:sz="0" w:space="0" w:color="auto"/>
        <w:left w:val="none" w:sz="0" w:space="0" w:color="auto"/>
        <w:bottom w:val="none" w:sz="0" w:space="0" w:color="auto"/>
        <w:right w:val="none" w:sz="0" w:space="0" w:color="auto"/>
      </w:divBdr>
    </w:div>
    <w:div w:id="782193994">
      <w:bodyDiv w:val="1"/>
      <w:marLeft w:val="0"/>
      <w:marRight w:val="0"/>
      <w:marTop w:val="0"/>
      <w:marBottom w:val="0"/>
      <w:divBdr>
        <w:top w:val="none" w:sz="0" w:space="0" w:color="auto"/>
        <w:left w:val="none" w:sz="0" w:space="0" w:color="auto"/>
        <w:bottom w:val="none" w:sz="0" w:space="0" w:color="auto"/>
        <w:right w:val="none" w:sz="0" w:space="0" w:color="auto"/>
      </w:divBdr>
      <w:divsChild>
        <w:div w:id="801922666">
          <w:marLeft w:val="480"/>
          <w:marRight w:val="0"/>
          <w:marTop w:val="0"/>
          <w:marBottom w:val="0"/>
          <w:divBdr>
            <w:top w:val="none" w:sz="0" w:space="0" w:color="auto"/>
            <w:left w:val="none" w:sz="0" w:space="0" w:color="auto"/>
            <w:bottom w:val="none" w:sz="0" w:space="0" w:color="auto"/>
            <w:right w:val="none" w:sz="0" w:space="0" w:color="auto"/>
          </w:divBdr>
        </w:div>
        <w:div w:id="1016616369">
          <w:marLeft w:val="480"/>
          <w:marRight w:val="0"/>
          <w:marTop w:val="0"/>
          <w:marBottom w:val="0"/>
          <w:divBdr>
            <w:top w:val="none" w:sz="0" w:space="0" w:color="auto"/>
            <w:left w:val="none" w:sz="0" w:space="0" w:color="auto"/>
            <w:bottom w:val="none" w:sz="0" w:space="0" w:color="auto"/>
            <w:right w:val="none" w:sz="0" w:space="0" w:color="auto"/>
          </w:divBdr>
        </w:div>
        <w:div w:id="319575985">
          <w:marLeft w:val="480"/>
          <w:marRight w:val="0"/>
          <w:marTop w:val="0"/>
          <w:marBottom w:val="0"/>
          <w:divBdr>
            <w:top w:val="none" w:sz="0" w:space="0" w:color="auto"/>
            <w:left w:val="none" w:sz="0" w:space="0" w:color="auto"/>
            <w:bottom w:val="none" w:sz="0" w:space="0" w:color="auto"/>
            <w:right w:val="none" w:sz="0" w:space="0" w:color="auto"/>
          </w:divBdr>
        </w:div>
        <w:div w:id="1360820013">
          <w:marLeft w:val="480"/>
          <w:marRight w:val="0"/>
          <w:marTop w:val="0"/>
          <w:marBottom w:val="0"/>
          <w:divBdr>
            <w:top w:val="none" w:sz="0" w:space="0" w:color="auto"/>
            <w:left w:val="none" w:sz="0" w:space="0" w:color="auto"/>
            <w:bottom w:val="none" w:sz="0" w:space="0" w:color="auto"/>
            <w:right w:val="none" w:sz="0" w:space="0" w:color="auto"/>
          </w:divBdr>
        </w:div>
        <w:div w:id="298076864">
          <w:marLeft w:val="480"/>
          <w:marRight w:val="0"/>
          <w:marTop w:val="0"/>
          <w:marBottom w:val="0"/>
          <w:divBdr>
            <w:top w:val="none" w:sz="0" w:space="0" w:color="auto"/>
            <w:left w:val="none" w:sz="0" w:space="0" w:color="auto"/>
            <w:bottom w:val="none" w:sz="0" w:space="0" w:color="auto"/>
            <w:right w:val="none" w:sz="0" w:space="0" w:color="auto"/>
          </w:divBdr>
        </w:div>
        <w:div w:id="1176723078">
          <w:marLeft w:val="480"/>
          <w:marRight w:val="0"/>
          <w:marTop w:val="0"/>
          <w:marBottom w:val="0"/>
          <w:divBdr>
            <w:top w:val="none" w:sz="0" w:space="0" w:color="auto"/>
            <w:left w:val="none" w:sz="0" w:space="0" w:color="auto"/>
            <w:bottom w:val="none" w:sz="0" w:space="0" w:color="auto"/>
            <w:right w:val="none" w:sz="0" w:space="0" w:color="auto"/>
          </w:divBdr>
        </w:div>
        <w:div w:id="1736853341">
          <w:marLeft w:val="480"/>
          <w:marRight w:val="0"/>
          <w:marTop w:val="0"/>
          <w:marBottom w:val="0"/>
          <w:divBdr>
            <w:top w:val="none" w:sz="0" w:space="0" w:color="auto"/>
            <w:left w:val="none" w:sz="0" w:space="0" w:color="auto"/>
            <w:bottom w:val="none" w:sz="0" w:space="0" w:color="auto"/>
            <w:right w:val="none" w:sz="0" w:space="0" w:color="auto"/>
          </w:divBdr>
        </w:div>
        <w:div w:id="1646666677">
          <w:marLeft w:val="480"/>
          <w:marRight w:val="0"/>
          <w:marTop w:val="0"/>
          <w:marBottom w:val="0"/>
          <w:divBdr>
            <w:top w:val="none" w:sz="0" w:space="0" w:color="auto"/>
            <w:left w:val="none" w:sz="0" w:space="0" w:color="auto"/>
            <w:bottom w:val="none" w:sz="0" w:space="0" w:color="auto"/>
            <w:right w:val="none" w:sz="0" w:space="0" w:color="auto"/>
          </w:divBdr>
        </w:div>
        <w:div w:id="1853184790">
          <w:marLeft w:val="480"/>
          <w:marRight w:val="0"/>
          <w:marTop w:val="0"/>
          <w:marBottom w:val="0"/>
          <w:divBdr>
            <w:top w:val="none" w:sz="0" w:space="0" w:color="auto"/>
            <w:left w:val="none" w:sz="0" w:space="0" w:color="auto"/>
            <w:bottom w:val="none" w:sz="0" w:space="0" w:color="auto"/>
            <w:right w:val="none" w:sz="0" w:space="0" w:color="auto"/>
          </w:divBdr>
        </w:div>
        <w:div w:id="1959487747">
          <w:marLeft w:val="480"/>
          <w:marRight w:val="0"/>
          <w:marTop w:val="0"/>
          <w:marBottom w:val="0"/>
          <w:divBdr>
            <w:top w:val="none" w:sz="0" w:space="0" w:color="auto"/>
            <w:left w:val="none" w:sz="0" w:space="0" w:color="auto"/>
            <w:bottom w:val="none" w:sz="0" w:space="0" w:color="auto"/>
            <w:right w:val="none" w:sz="0" w:space="0" w:color="auto"/>
          </w:divBdr>
        </w:div>
      </w:divsChild>
    </w:div>
    <w:div w:id="1380084876">
      <w:bodyDiv w:val="1"/>
      <w:marLeft w:val="0"/>
      <w:marRight w:val="0"/>
      <w:marTop w:val="0"/>
      <w:marBottom w:val="0"/>
      <w:divBdr>
        <w:top w:val="none" w:sz="0" w:space="0" w:color="auto"/>
        <w:left w:val="none" w:sz="0" w:space="0" w:color="auto"/>
        <w:bottom w:val="none" w:sz="0" w:space="0" w:color="auto"/>
        <w:right w:val="none" w:sz="0" w:space="0" w:color="auto"/>
      </w:divBdr>
      <w:divsChild>
        <w:div w:id="626739833">
          <w:marLeft w:val="480"/>
          <w:marRight w:val="0"/>
          <w:marTop w:val="0"/>
          <w:marBottom w:val="0"/>
          <w:divBdr>
            <w:top w:val="none" w:sz="0" w:space="0" w:color="auto"/>
            <w:left w:val="none" w:sz="0" w:space="0" w:color="auto"/>
            <w:bottom w:val="none" w:sz="0" w:space="0" w:color="auto"/>
            <w:right w:val="none" w:sz="0" w:space="0" w:color="auto"/>
          </w:divBdr>
        </w:div>
        <w:div w:id="459735170">
          <w:marLeft w:val="480"/>
          <w:marRight w:val="0"/>
          <w:marTop w:val="0"/>
          <w:marBottom w:val="0"/>
          <w:divBdr>
            <w:top w:val="none" w:sz="0" w:space="0" w:color="auto"/>
            <w:left w:val="none" w:sz="0" w:space="0" w:color="auto"/>
            <w:bottom w:val="none" w:sz="0" w:space="0" w:color="auto"/>
            <w:right w:val="none" w:sz="0" w:space="0" w:color="auto"/>
          </w:divBdr>
        </w:div>
        <w:div w:id="341666487">
          <w:marLeft w:val="480"/>
          <w:marRight w:val="0"/>
          <w:marTop w:val="0"/>
          <w:marBottom w:val="0"/>
          <w:divBdr>
            <w:top w:val="none" w:sz="0" w:space="0" w:color="auto"/>
            <w:left w:val="none" w:sz="0" w:space="0" w:color="auto"/>
            <w:bottom w:val="none" w:sz="0" w:space="0" w:color="auto"/>
            <w:right w:val="none" w:sz="0" w:space="0" w:color="auto"/>
          </w:divBdr>
        </w:div>
        <w:div w:id="60955202">
          <w:marLeft w:val="480"/>
          <w:marRight w:val="0"/>
          <w:marTop w:val="0"/>
          <w:marBottom w:val="0"/>
          <w:divBdr>
            <w:top w:val="none" w:sz="0" w:space="0" w:color="auto"/>
            <w:left w:val="none" w:sz="0" w:space="0" w:color="auto"/>
            <w:bottom w:val="none" w:sz="0" w:space="0" w:color="auto"/>
            <w:right w:val="none" w:sz="0" w:space="0" w:color="auto"/>
          </w:divBdr>
        </w:div>
        <w:div w:id="2010598842">
          <w:marLeft w:val="480"/>
          <w:marRight w:val="0"/>
          <w:marTop w:val="0"/>
          <w:marBottom w:val="0"/>
          <w:divBdr>
            <w:top w:val="none" w:sz="0" w:space="0" w:color="auto"/>
            <w:left w:val="none" w:sz="0" w:space="0" w:color="auto"/>
            <w:bottom w:val="none" w:sz="0" w:space="0" w:color="auto"/>
            <w:right w:val="none" w:sz="0" w:space="0" w:color="auto"/>
          </w:divBdr>
        </w:div>
        <w:div w:id="28457001">
          <w:marLeft w:val="480"/>
          <w:marRight w:val="0"/>
          <w:marTop w:val="0"/>
          <w:marBottom w:val="0"/>
          <w:divBdr>
            <w:top w:val="none" w:sz="0" w:space="0" w:color="auto"/>
            <w:left w:val="none" w:sz="0" w:space="0" w:color="auto"/>
            <w:bottom w:val="none" w:sz="0" w:space="0" w:color="auto"/>
            <w:right w:val="none" w:sz="0" w:space="0" w:color="auto"/>
          </w:divBdr>
        </w:div>
        <w:div w:id="65077808">
          <w:marLeft w:val="480"/>
          <w:marRight w:val="0"/>
          <w:marTop w:val="0"/>
          <w:marBottom w:val="0"/>
          <w:divBdr>
            <w:top w:val="none" w:sz="0" w:space="0" w:color="auto"/>
            <w:left w:val="none" w:sz="0" w:space="0" w:color="auto"/>
            <w:bottom w:val="none" w:sz="0" w:space="0" w:color="auto"/>
            <w:right w:val="none" w:sz="0" w:space="0" w:color="auto"/>
          </w:divBdr>
        </w:div>
        <w:div w:id="1801268632">
          <w:marLeft w:val="480"/>
          <w:marRight w:val="0"/>
          <w:marTop w:val="0"/>
          <w:marBottom w:val="0"/>
          <w:divBdr>
            <w:top w:val="none" w:sz="0" w:space="0" w:color="auto"/>
            <w:left w:val="none" w:sz="0" w:space="0" w:color="auto"/>
            <w:bottom w:val="none" w:sz="0" w:space="0" w:color="auto"/>
            <w:right w:val="none" w:sz="0" w:space="0" w:color="auto"/>
          </w:divBdr>
        </w:div>
        <w:div w:id="994915357">
          <w:marLeft w:val="480"/>
          <w:marRight w:val="0"/>
          <w:marTop w:val="0"/>
          <w:marBottom w:val="0"/>
          <w:divBdr>
            <w:top w:val="none" w:sz="0" w:space="0" w:color="auto"/>
            <w:left w:val="none" w:sz="0" w:space="0" w:color="auto"/>
            <w:bottom w:val="none" w:sz="0" w:space="0" w:color="auto"/>
            <w:right w:val="none" w:sz="0" w:space="0" w:color="auto"/>
          </w:divBdr>
        </w:div>
      </w:divsChild>
    </w:div>
    <w:div w:id="1542745479">
      <w:bodyDiv w:val="1"/>
      <w:marLeft w:val="0"/>
      <w:marRight w:val="0"/>
      <w:marTop w:val="0"/>
      <w:marBottom w:val="0"/>
      <w:divBdr>
        <w:top w:val="none" w:sz="0" w:space="0" w:color="auto"/>
        <w:left w:val="none" w:sz="0" w:space="0" w:color="auto"/>
        <w:bottom w:val="none" w:sz="0" w:space="0" w:color="auto"/>
        <w:right w:val="none" w:sz="0" w:space="0" w:color="auto"/>
      </w:divBdr>
      <w:divsChild>
        <w:div w:id="700326890">
          <w:marLeft w:val="480"/>
          <w:marRight w:val="0"/>
          <w:marTop w:val="0"/>
          <w:marBottom w:val="0"/>
          <w:divBdr>
            <w:top w:val="none" w:sz="0" w:space="0" w:color="auto"/>
            <w:left w:val="none" w:sz="0" w:space="0" w:color="auto"/>
            <w:bottom w:val="none" w:sz="0" w:space="0" w:color="auto"/>
            <w:right w:val="none" w:sz="0" w:space="0" w:color="auto"/>
          </w:divBdr>
        </w:div>
        <w:div w:id="1641424213">
          <w:marLeft w:val="480"/>
          <w:marRight w:val="0"/>
          <w:marTop w:val="0"/>
          <w:marBottom w:val="0"/>
          <w:divBdr>
            <w:top w:val="none" w:sz="0" w:space="0" w:color="auto"/>
            <w:left w:val="none" w:sz="0" w:space="0" w:color="auto"/>
            <w:bottom w:val="none" w:sz="0" w:space="0" w:color="auto"/>
            <w:right w:val="none" w:sz="0" w:space="0" w:color="auto"/>
          </w:divBdr>
        </w:div>
        <w:div w:id="1333338816">
          <w:marLeft w:val="480"/>
          <w:marRight w:val="0"/>
          <w:marTop w:val="0"/>
          <w:marBottom w:val="0"/>
          <w:divBdr>
            <w:top w:val="none" w:sz="0" w:space="0" w:color="auto"/>
            <w:left w:val="none" w:sz="0" w:space="0" w:color="auto"/>
            <w:bottom w:val="none" w:sz="0" w:space="0" w:color="auto"/>
            <w:right w:val="none" w:sz="0" w:space="0" w:color="auto"/>
          </w:divBdr>
        </w:div>
        <w:div w:id="1010763685">
          <w:marLeft w:val="480"/>
          <w:marRight w:val="0"/>
          <w:marTop w:val="0"/>
          <w:marBottom w:val="0"/>
          <w:divBdr>
            <w:top w:val="none" w:sz="0" w:space="0" w:color="auto"/>
            <w:left w:val="none" w:sz="0" w:space="0" w:color="auto"/>
            <w:bottom w:val="none" w:sz="0" w:space="0" w:color="auto"/>
            <w:right w:val="none" w:sz="0" w:space="0" w:color="auto"/>
          </w:divBdr>
        </w:div>
        <w:div w:id="1190994979">
          <w:marLeft w:val="480"/>
          <w:marRight w:val="0"/>
          <w:marTop w:val="0"/>
          <w:marBottom w:val="0"/>
          <w:divBdr>
            <w:top w:val="none" w:sz="0" w:space="0" w:color="auto"/>
            <w:left w:val="none" w:sz="0" w:space="0" w:color="auto"/>
            <w:bottom w:val="none" w:sz="0" w:space="0" w:color="auto"/>
            <w:right w:val="none" w:sz="0" w:space="0" w:color="auto"/>
          </w:divBdr>
        </w:div>
        <w:div w:id="1678343396">
          <w:marLeft w:val="480"/>
          <w:marRight w:val="0"/>
          <w:marTop w:val="0"/>
          <w:marBottom w:val="0"/>
          <w:divBdr>
            <w:top w:val="none" w:sz="0" w:space="0" w:color="auto"/>
            <w:left w:val="none" w:sz="0" w:space="0" w:color="auto"/>
            <w:bottom w:val="none" w:sz="0" w:space="0" w:color="auto"/>
            <w:right w:val="none" w:sz="0" w:space="0" w:color="auto"/>
          </w:divBdr>
        </w:div>
        <w:div w:id="1825393713">
          <w:marLeft w:val="480"/>
          <w:marRight w:val="0"/>
          <w:marTop w:val="0"/>
          <w:marBottom w:val="0"/>
          <w:divBdr>
            <w:top w:val="none" w:sz="0" w:space="0" w:color="auto"/>
            <w:left w:val="none" w:sz="0" w:space="0" w:color="auto"/>
            <w:bottom w:val="none" w:sz="0" w:space="0" w:color="auto"/>
            <w:right w:val="none" w:sz="0" w:space="0" w:color="auto"/>
          </w:divBdr>
        </w:div>
        <w:div w:id="296760214">
          <w:marLeft w:val="480"/>
          <w:marRight w:val="0"/>
          <w:marTop w:val="0"/>
          <w:marBottom w:val="0"/>
          <w:divBdr>
            <w:top w:val="none" w:sz="0" w:space="0" w:color="auto"/>
            <w:left w:val="none" w:sz="0" w:space="0" w:color="auto"/>
            <w:bottom w:val="none" w:sz="0" w:space="0" w:color="auto"/>
            <w:right w:val="none" w:sz="0" w:space="0" w:color="auto"/>
          </w:divBdr>
        </w:div>
        <w:div w:id="329873472">
          <w:marLeft w:val="480"/>
          <w:marRight w:val="0"/>
          <w:marTop w:val="0"/>
          <w:marBottom w:val="0"/>
          <w:divBdr>
            <w:top w:val="none" w:sz="0" w:space="0" w:color="auto"/>
            <w:left w:val="none" w:sz="0" w:space="0" w:color="auto"/>
            <w:bottom w:val="none" w:sz="0" w:space="0" w:color="auto"/>
            <w:right w:val="none" w:sz="0" w:space="0" w:color="auto"/>
          </w:divBdr>
        </w:div>
      </w:divsChild>
    </w:div>
    <w:div w:id="1627271089">
      <w:bodyDiv w:val="1"/>
      <w:marLeft w:val="0"/>
      <w:marRight w:val="0"/>
      <w:marTop w:val="0"/>
      <w:marBottom w:val="0"/>
      <w:divBdr>
        <w:top w:val="none" w:sz="0" w:space="0" w:color="auto"/>
        <w:left w:val="none" w:sz="0" w:space="0" w:color="auto"/>
        <w:bottom w:val="none" w:sz="0" w:space="0" w:color="auto"/>
        <w:right w:val="none" w:sz="0" w:space="0" w:color="auto"/>
      </w:divBdr>
      <w:divsChild>
        <w:div w:id="1074818024">
          <w:marLeft w:val="480"/>
          <w:marRight w:val="0"/>
          <w:marTop w:val="0"/>
          <w:marBottom w:val="0"/>
          <w:divBdr>
            <w:top w:val="none" w:sz="0" w:space="0" w:color="auto"/>
            <w:left w:val="none" w:sz="0" w:space="0" w:color="auto"/>
            <w:bottom w:val="none" w:sz="0" w:space="0" w:color="auto"/>
            <w:right w:val="none" w:sz="0" w:space="0" w:color="auto"/>
          </w:divBdr>
        </w:div>
        <w:div w:id="1466462693">
          <w:marLeft w:val="480"/>
          <w:marRight w:val="0"/>
          <w:marTop w:val="0"/>
          <w:marBottom w:val="0"/>
          <w:divBdr>
            <w:top w:val="none" w:sz="0" w:space="0" w:color="auto"/>
            <w:left w:val="none" w:sz="0" w:space="0" w:color="auto"/>
            <w:bottom w:val="none" w:sz="0" w:space="0" w:color="auto"/>
            <w:right w:val="none" w:sz="0" w:space="0" w:color="auto"/>
          </w:divBdr>
        </w:div>
        <w:div w:id="280111446">
          <w:marLeft w:val="480"/>
          <w:marRight w:val="0"/>
          <w:marTop w:val="0"/>
          <w:marBottom w:val="0"/>
          <w:divBdr>
            <w:top w:val="none" w:sz="0" w:space="0" w:color="auto"/>
            <w:left w:val="none" w:sz="0" w:space="0" w:color="auto"/>
            <w:bottom w:val="none" w:sz="0" w:space="0" w:color="auto"/>
            <w:right w:val="none" w:sz="0" w:space="0" w:color="auto"/>
          </w:divBdr>
        </w:div>
        <w:div w:id="1388989591">
          <w:marLeft w:val="480"/>
          <w:marRight w:val="0"/>
          <w:marTop w:val="0"/>
          <w:marBottom w:val="0"/>
          <w:divBdr>
            <w:top w:val="none" w:sz="0" w:space="0" w:color="auto"/>
            <w:left w:val="none" w:sz="0" w:space="0" w:color="auto"/>
            <w:bottom w:val="none" w:sz="0" w:space="0" w:color="auto"/>
            <w:right w:val="none" w:sz="0" w:space="0" w:color="auto"/>
          </w:divBdr>
        </w:div>
        <w:div w:id="1816684519">
          <w:marLeft w:val="480"/>
          <w:marRight w:val="0"/>
          <w:marTop w:val="0"/>
          <w:marBottom w:val="0"/>
          <w:divBdr>
            <w:top w:val="none" w:sz="0" w:space="0" w:color="auto"/>
            <w:left w:val="none" w:sz="0" w:space="0" w:color="auto"/>
            <w:bottom w:val="none" w:sz="0" w:space="0" w:color="auto"/>
            <w:right w:val="none" w:sz="0" w:space="0" w:color="auto"/>
          </w:divBdr>
        </w:div>
        <w:div w:id="935284418">
          <w:marLeft w:val="480"/>
          <w:marRight w:val="0"/>
          <w:marTop w:val="0"/>
          <w:marBottom w:val="0"/>
          <w:divBdr>
            <w:top w:val="none" w:sz="0" w:space="0" w:color="auto"/>
            <w:left w:val="none" w:sz="0" w:space="0" w:color="auto"/>
            <w:bottom w:val="none" w:sz="0" w:space="0" w:color="auto"/>
            <w:right w:val="none" w:sz="0" w:space="0" w:color="auto"/>
          </w:divBdr>
        </w:div>
        <w:div w:id="226110279">
          <w:marLeft w:val="480"/>
          <w:marRight w:val="0"/>
          <w:marTop w:val="0"/>
          <w:marBottom w:val="0"/>
          <w:divBdr>
            <w:top w:val="none" w:sz="0" w:space="0" w:color="auto"/>
            <w:left w:val="none" w:sz="0" w:space="0" w:color="auto"/>
            <w:bottom w:val="none" w:sz="0" w:space="0" w:color="auto"/>
            <w:right w:val="none" w:sz="0" w:space="0" w:color="auto"/>
          </w:divBdr>
        </w:div>
      </w:divsChild>
    </w:div>
    <w:div w:id="1704673776">
      <w:bodyDiv w:val="1"/>
      <w:marLeft w:val="0"/>
      <w:marRight w:val="0"/>
      <w:marTop w:val="0"/>
      <w:marBottom w:val="0"/>
      <w:divBdr>
        <w:top w:val="none" w:sz="0" w:space="0" w:color="auto"/>
        <w:left w:val="none" w:sz="0" w:space="0" w:color="auto"/>
        <w:bottom w:val="none" w:sz="0" w:space="0" w:color="auto"/>
        <w:right w:val="none" w:sz="0" w:space="0" w:color="auto"/>
      </w:divBdr>
      <w:divsChild>
        <w:div w:id="890920031">
          <w:marLeft w:val="480"/>
          <w:marRight w:val="0"/>
          <w:marTop w:val="0"/>
          <w:marBottom w:val="0"/>
          <w:divBdr>
            <w:top w:val="none" w:sz="0" w:space="0" w:color="auto"/>
            <w:left w:val="none" w:sz="0" w:space="0" w:color="auto"/>
            <w:bottom w:val="none" w:sz="0" w:space="0" w:color="auto"/>
            <w:right w:val="none" w:sz="0" w:space="0" w:color="auto"/>
          </w:divBdr>
        </w:div>
        <w:div w:id="1002010553">
          <w:marLeft w:val="480"/>
          <w:marRight w:val="0"/>
          <w:marTop w:val="0"/>
          <w:marBottom w:val="0"/>
          <w:divBdr>
            <w:top w:val="none" w:sz="0" w:space="0" w:color="auto"/>
            <w:left w:val="none" w:sz="0" w:space="0" w:color="auto"/>
            <w:bottom w:val="none" w:sz="0" w:space="0" w:color="auto"/>
            <w:right w:val="none" w:sz="0" w:space="0" w:color="auto"/>
          </w:divBdr>
        </w:div>
        <w:div w:id="384717772">
          <w:marLeft w:val="480"/>
          <w:marRight w:val="0"/>
          <w:marTop w:val="0"/>
          <w:marBottom w:val="0"/>
          <w:divBdr>
            <w:top w:val="none" w:sz="0" w:space="0" w:color="auto"/>
            <w:left w:val="none" w:sz="0" w:space="0" w:color="auto"/>
            <w:bottom w:val="none" w:sz="0" w:space="0" w:color="auto"/>
            <w:right w:val="none" w:sz="0" w:space="0" w:color="auto"/>
          </w:divBdr>
        </w:div>
        <w:div w:id="1830826528">
          <w:marLeft w:val="480"/>
          <w:marRight w:val="0"/>
          <w:marTop w:val="0"/>
          <w:marBottom w:val="0"/>
          <w:divBdr>
            <w:top w:val="none" w:sz="0" w:space="0" w:color="auto"/>
            <w:left w:val="none" w:sz="0" w:space="0" w:color="auto"/>
            <w:bottom w:val="none" w:sz="0" w:space="0" w:color="auto"/>
            <w:right w:val="none" w:sz="0" w:space="0" w:color="auto"/>
          </w:divBdr>
        </w:div>
        <w:div w:id="43021227">
          <w:marLeft w:val="480"/>
          <w:marRight w:val="0"/>
          <w:marTop w:val="0"/>
          <w:marBottom w:val="0"/>
          <w:divBdr>
            <w:top w:val="none" w:sz="0" w:space="0" w:color="auto"/>
            <w:left w:val="none" w:sz="0" w:space="0" w:color="auto"/>
            <w:bottom w:val="none" w:sz="0" w:space="0" w:color="auto"/>
            <w:right w:val="none" w:sz="0" w:space="0" w:color="auto"/>
          </w:divBdr>
        </w:div>
        <w:div w:id="2132556549">
          <w:marLeft w:val="480"/>
          <w:marRight w:val="0"/>
          <w:marTop w:val="0"/>
          <w:marBottom w:val="0"/>
          <w:divBdr>
            <w:top w:val="none" w:sz="0" w:space="0" w:color="auto"/>
            <w:left w:val="none" w:sz="0" w:space="0" w:color="auto"/>
            <w:bottom w:val="none" w:sz="0" w:space="0" w:color="auto"/>
            <w:right w:val="none" w:sz="0" w:space="0" w:color="auto"/>
          </w:divBdr>
        </w:div>
        <w:div w:id="1250771875">
          <w:marLeft w:val="480"/>
          <w:marRight w:val="0"/>
          <w:marTop w:val="0"/>
          <w:marBottom w:val="0"/>
          <w:divBdr>
            <w:top w:val="none" w:sz="0" w:space="0" w:color="auto"/>
            <w:left w:val="none" w:sz="0" w:space="0" w:color="auto"/>
            <w:bottom w:val="none" w:sz="0" w:space="0" w:color="auto"/>
            <w:right w:val="none" w:sz="0" w:space="0" w:color="auto"/>
          </w:divBdr>
        </w:div>
        <w:div w:id="1683625593">
          <w:marLeft w:val="480"/>
          <w:marRight w:val="0"/>
          <w:marTop w:val="0"/>
          <w:marBottom w:val="0"/>
          <w:divBdr>
            <w:top w:val="none" w:sz="0" w:space="0" w:color="auto"/>
            <w:left w:val="none" w:sz="0" w:space="0" w:color="auto"/>
            <w:bottom w:val="none" w:sz="0" w:space="0" w:color="auto"/>
            <w:right w:val="none" w:sz="0" w:space="0" w:color="auto"/>
          </w:divBdr>
        </w:div>
        <w:div w:id="632567234">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EB492A4F-5DF9-483A-9B12-434A8B497D18}"/>
      </w:docPartPr>
      <w:docPartBody>
        <w:p w:rsidR="00E009CC" w:rsidRDefault="004332ED">
          <w:r w:rsidRPr="00731FA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2ED"/>
    <w:rsid w:val="0019498C"/>
    <w:rsid w:val="004332ED"/>
    <w:rsid w:val="008F0CE2"/>
    <w:rsid w:val="00E00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332E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831D4C-B2ED-4946-8508-1A65E0E1B1B6}">
  <we:reference id="wa104382081" version="1.16.0.0" store="en-001" storeType="OMEX"/>
  <we:alternateReferences>
    <we:reference id="wa104382081" version="1.16.0.0" store="en-001" storeType="OMEX"/>
  </we:alternateReferences>
  <we:properties>
    <we:property name="MENDELEY_CITATIONS" value="[{&quot;citationID&quot;:&quot;MENDELEY_CITATION_4835e48f-31be-47f5-ae6a-aea1148ee8a0&quot;,&quot;citationItems&quot;:[{&quot;id&quot;:&quot;b431d355-f081-3a43-a355-3bbec5cac507&quot;,&quot;itemData&quot;:{&quot;type&quot;:&quot;report&quot;,&quot;id&quot;:&quot;b431d355-f081-3a43-a355-3bbec5cac507&quot;,&quot;title&quot;:&quot;The care of one Hyperpersonalization of customer care&quot;,&quot;author&quot;:[{&quot;family&quot;:&quot;Berg&quot;,&quot;given&quot;:&quot;Jeff&quot;,&quot;parse-names&quot;:false,&quot;dropping-particle&quot;:&quot;&quot;,&quot;non-dropping-particle&quot;:&quot;&quot;},{&quot;family&quot;:&quot;Gilbreath&quot;,&quot;given&quot;:&quot;Matt&quot;,&quot;parse-names&quot;:false,&quot;dropping-particle&quot;:&quot;&quot;,&quot;non-dropping-particle&quot;:&quot;&quot;},{&quot;family&quot;:&quot;Jacobson&quot;,&quot;given&quot;:&quot;Raelyn&quot;,&quot;parse-names&quot;:false,&quot;dropping-particle&quot;:&quot;&quot;,&quot;non-dropping-particle&quot;:&quot;&quot;},{&quot;family&quot;:&quot;Phalin&quot;,&quot;given&quot;:&quot;Greg&quot;,&quot;parse-names&quot;:false,&quot;dropping-particle&quot;:&quot;&quot;,&quot;non-dropping-particle&quot;:&quot;&quot;}],&quot;issued&quot;:{&quot;date-parts&quot;:[[2020]]}},&quot;isTemporary&quot;:false}],&quot;properties&quot;:{&quot;noteIndex&quot;:0},&quot;isEdited&quot;:false,&quot;manualOverride&quot;:{&quot;isManuallyOverriden&quot;:false,&quot;citeprocText&quot;:&quot;(Berg et al., 2020)&quot;,&quot;manualOverrideText&quot;:&quot;&quot;}},{&quot;citationID&quot;:&quot;MENDELEY_CITATION_e96aa37d-7056-4755-b25d-29966bb7a4bf&quot;,&quot;citationItems&quot;:[{&quot;id&quot;:&quot;fdcb1bc2-2d73-3bbd-9e47-093a043d4469&quot;,&quot;itemData&quot;:{&quot;type&quot;:&quot;article-journal&quot;,&quot;id&quot;:&quot;fdcb1bc2-2d73-3bbd-9e47-093a043d4469&quot;,&quot;title&quot;:&quot;VBBS&quot;,&quot;author&quot;:[{&quot;family&quot;:&quot;Brandenburger&quot;,&quot;given&quot;:&quot;Adam&quot;,&quot;parse-names&quot;:false,&quot;dropping-particle&quot;:&quot;&quot;,&quot;non-dropping-particle&quot;:&quot;&quot;},{&quot;family&quot;:&quot;Harborne&quot;,&quot;given&quot;:&quot;Stuart&quot;,&quot;parse-names&quot;:false,&quot;dropping-particle&quot;:&quot;&quot;,&quot;non-dropping-particle&quot;:&quot;&quot;}],&quot;container-title&quot;:&quot;Journal of Economics &amp; Management Strategy&quot;,&quot;issued&quot;:{&quot;date-parts&quot;:[[1996]]},&quot;page&quot;:&quot;5-24&quot;,&quot;issue&quot;:&quot;1&quot;,&quot;volume&quot;:&quot;5&quot;},&quot;isTemporary&quot;:false}],&quot;properties&quot;:{&quot;noteIndex&quot;:0},&quot;isEdited&quot;:false,&quot;manualOverride&quot;:{&quot;isManuallyOverriden&quot;:false,&quot;citeprocText&quot;:&quot;(Brandenburger and Harborne, 1996)&quot;,&quot;manualOverrideText&quot;:&quot;&quot;}},{&quot;citationID&quot;:&quot;MENDELEY_CITATION_130fabe1-1de5-4a90-abbb-5f101386f2da&quot;,&quot;citationItems&quot;:[{&quot;id&quot;:&quot;05549421-2bdb-346e-9183-0573cc87bf83&quot;,&quot;itemData&quot;:{&quot;type&quot;:&quot;article-journal&quot;,&quot;id&quot;:&quot;05549421-2bdb-346e-9183-0573cc87bf83&quot;,&quot;title&quot;:&quot;PEST analysis&quot;,&quot;author&quot;:[{&quot;family&quot;:&quot;Sammut-Bonnici&quot;,&quot;given&quot;:&quot;Tanya&quot;,&quot;parse-names&quot;:false,&quot;dropping-particle&quot;:&quot;&quot;,&quot;non-dropping-particle&quot;:&quot;&quot;},{&quot;family&quot;:&quot;Galea&quot;,&quot;given&quot;:&quot;David&quot;,&quot;parse-names&quot;:false,&quot;dropping-particle&quot;:&quot;&quot;,&quot;non-dropping-particle&quot;:&quot;&quot;}],&quot;accessed&quot;:{&quot;date-parts&quot;:[[2020,12,18]]},&quot;URL&quot;:&quot;http://citeseerx.ist.psu.edu/viewdoc/download?doi=10.1.1.433.5631&amp;rep=rep1&amp;type=pdf&quot;,&quot;issued&quot;:{&quot;date-parts&quot;:[[2014]]}},&quot;isTemporary&quot;:false}],&quot;properties&quot;:{&quot;noteIndex&quot;:0},&quot;isEdited&quot;:false,&quot;manualOverride&quot;:{&quot;isManuallyOverriden&quot;:false,&quot;citeprocText&quot;:&quot;(Sammut-Bonnici and Galea, 2014)&quot;,&quot;manualOverrideText&quot;:&quot;&quot;}},{&quot;citationID&quot;:&quot;MENDELEY_CITATION_92a5577e-9fed-4c37-8892-8bcf68519cc4&quot;,&quot;citationItems&quot;:[{&quot;id&quot;:&quot;ab915ca9-159b-3d0e-bc91-605a1c72d870&quot;,&quot;itemData&quot;:{&quot;type&quot;:&quot;article-journal&quot;,&quot;id&quot;:&quot;ab915ca9-159b-3d0e-bc91-605a1c72d870&quot;,&quot;title&quot;:&quot;Towards Economic Decoupling? Mapping Chinese Discourse on the China-US Trade War&quot;,&quot;author&quot;:[{&quot;family&quot;:&quot;Wei&quot;,&quot;given&quot;:&quot;Li&quot;,&quot;parse-names&quot;:false,&quot;dropping-particle&quot;:&quot;&quot;,&quot;non-dropping-particle&quot;:&quot;&quot;}],&quot;container-title&quot;:&quot;Chinese Journal of International Politics&quot;,&quot;DOI&quot;:&quot;10.1093/cjip/poz017&quot;,&quot;ISSN&quot;:&quot;17508924&quot;,&quot;issued&quot;:{&quot;date-parts&quot;:[[2019,12,1]]},&quot;page&quot;:&quot;519-556&quot;,&quot;abstract&quot;:&quot;Tremendous changes have occurred in China-US relations since Donald J. Trump took office in the White House, but the most significant event is the outbreak of the China-US trade war, whose unprecedented scale and impact has drawn wide attention in China and sparked considerable debate. This article aims to review the four main stages of this great debate on the China-US trade war among China's influential intellectuals and prominent thinkers. It covers the three-year period since beginning of the Trump administration. The initial argument among Chinese academics was whether or not there could ever be a trade war, which led to a dividing line between optimists and pessimists. Soon after, when China-US relations took a sharp downturn and a trade war seemed inevitable, Chinese scholars shifted their focus to reasons why the United States should wage a trade war against China. This culminated in three different perspectives embodied respectively in the structural conflict theory, institutional conflict theory, and the theory on exporting domestic problems. After China and the United States began slapping additional tariffs on one another's exported goods, and with the flare-up of the Zhongxing Telecommunication Equipment Corporation (ZTE) and Huawei incidents, the debate on how to respond to a trade war cleaved between the 'whole nation system school' and the 'market reform school'. As to coping with the technology war, Chinese intellectuals were divided between the paths of 'independent innovation' and 'open innovation'. More recently, in view of the many signs that the China-US trade war could continue indefinitely, and an economic decoupling of the two nations is no longer unimaginable, a fierce debate has arisen between those that advocate full preparations for such economic decoupling and those who insist on further links with the US economy. Although the main themes of the four stages of the debate differ somewhat, they share a certain degree of consistency as regards the conceptual pedigree of the debating parties. Their divergence derives, in essence, from different perspectives on such issues as state power versus market force, independence versus interdependence, and zero-sum competition of power versus win-win economic cooperation. This also exemplifies the competing views in Chinese academia on classical political economy.&quot;,&quot;publisher&quot;:&quot;Oxford University Press&quot;,&quot;issue&quot;:&quot;4&quot;,&quot;volume&quot;:&quot;12&quot;},&quot;isTemporary&quot;:false}],&quot;properties&quot;:{&quot;noteIndex&quot;:0},&quot;isEdited&quot;:false,&quot;manualOverride&quot;:{&quot;isManuallyOverriden&quot;:false,&quot;citeprocText&quot;:&quot;(Wei, 2019)&quot;,&quot;manualOverrideText&quot;:&quot;&quot;}},{&quot;citationID&quot;:&quot;MENDELEY_CITATION_5857d1f6-868e-4d45-9532-9403b0eff18b&quot;,&quot;citationItems&quot;:[{&quot;id&quot;:&quot;07f38db5-1f5f-32ff-a097-10cd1f82efba&quot;,&quot;itemData&quot;:{&quot;type&quot;:&quot;report&quot;,&quot;id&quot;:&quot;07f38db5-1f5f-32ff-a097-10cd1f82efba&quot;,&quot;title&quot;:&quot;Ansoff's Matrix, pain and gain Growth strategies and adaptive learning among small food producers&quot;,&quot;author&quot;:[{&quot;family&quot;:&quot;Watts&quot;,&quot;given&quot;:&quot;Gerald&quot;,&quot;parse-names&quot;:false,&quot;dropping-particle&quot;:&quot;&quot;,&quot;non-dropping-particle&quot;:&quot;&quot;},{&quot;family&quot;:&quot;Cope&quot;,&quot;given&quot;:&quot;Jason&quot;,&quot;parse-names&quot;:false,&quot;dropping-particle&quot;:&quot;&quot;,&quot;non-dropping-particle&quot;:&quot;&quot;},{&quot;family&quot;:&quot;Hulme&quot;,&quot;given&quot;:&quot;Michael&quot;,&quot;parse-names&quot;:false,&quot;dropping-particle&quot;:&quot;&quot;,&quot;non-dropping-particle&quot;:&quot;&quot;}]},&quot;isTemporary&quot;:false}],&quot;properties&quot;:{&quot;noteIndex&quot;:0},&quot;isEdited&quot;:false,&quot;manualOverride&quot;:{&quot;isManuallyOverriden&quot;:false,&quot;citeprocText&quot;:&quot;(Watts et al., n.d.)&quot;,&quot;manualOverrideText&quot;:&quot;&quot;}},{&quot;citationID&quot;:&quot;MENDELEY_CITATION_cef744c8-c4ec-4275-b880-6a9f14c0f48d&quot;,&quot;citationItems&quot;:[{&quot;id&quot;:&quot;c4f45bb0-356f-30a3-ad6d-28a5e3b2b012&quot;,&quot;itemData&quot;:{&quot;type&quot;:&quot;webpage&quot;,&quot;id&quot;:&quot;c4f45bb0-356f-30a3-ad6d-28a5e3b2b012&quot;,&quot;title&quot;:&quot;Why Porter’s Model No Longer Works&quot;,&quot;author&quot;:[{&quot;family&quot;:&quot;Merchant&quot;,&quot;given&quot;:&quot;Nilofer&quot;,&quot;parse-names&quot;:false,&quot;dropping-particle&quot;:&quot;&quot;,&quot;non-dropping-particle&quot;:&quot;&quot;}],&quot;container-title&quot;:&quot;HBR&quot;,&quot;accessed&quot;:{&quot;date-parts&quot;:[[2020,12,6]]},&quot;URL&quot;:&quot;https://hbr.org/2012/02/why-porters-model-no-longer-wo&quot;,&quot;issued&quot;:{&quot;date-parts&quot;:[[2012,2,29]]},&quot;abstract&quot;:&quot;Imagine that you wanted a new home theater system. But instead of spending hours in Best Buy or on Amazon comparing configurations and assembling the parts you needed, you could signal what you wanted and a company would create it for you. You might simply Pinterest the elements you liked, including information about your space or noise limitations (“One-bedroom apartment on busy street in New York,” or “suburban space that needs stuff protected from little kids”), and then have a retailer give you a personalized, optimal configuration.\n\nRight now, social is largely seen as a way to amplify messages (“Like” us on Facebook!) or to create conversations around customer service (“We’re so sorry you’re having a problem,” the persistent tweet from @ComcastCares). These two key functions — Marketing and Service — are regularly discussed as shaped by social era dynamics.\n\nBut the social era can — and will — be more than that. It will help us decide what we make, how much we make, and how we finance that production. While social media doesn’t shift Porter’s model, the social era surely does.\n\nBig Isn’t Enough\n\nThis is the third part of a series on what it takes to win in the social era: being fast, fluid, and flexible. (Part one is here; part two is here.)\n\nLet’s think about the way that changes our modes of production. Size once gave organizations purchasing power. Being big used to enable high barriers-to-entry, keeping out potential competitors. Big had the dollars to buy the mass-market access to consumers back when mass media was the only way to reach an audience. But when the capital requirements to enter markets have declined, the marginal cost of reaching consumers is effectively zero, and one-off production is not hard to do… being big offers a much smaller advantage than it used to. Being big ain’t enough, anymore.\n\nMost existing big organizations — the 800-pound gorillas — subscribe to Michael Porter’s value chain framework. As I mentioned in the first part of this series, this model optimizes for efficient delivery of a known thing. Organizationally it means Z follows Y, which follows X. It carries with it one fundamental assumption: that customers are tangential to the process.\n\nThere is no question that Porter’s work has helped shape (some would say, “invent”) modern-day strategy. I’ve used his ideas for over 20 years of running companies big and small, and I consider myself a fan of his thinking. But, to put it bluntly, Porter’s value chain is antiquated in the light of the social era. It was created at a time when being big and having scale was in itself a key aspect to competitive advantage and profitability.\n\nGeneric vs. Distinct\n\nPeople buy two categories of things: The distinct, and the generic. The distinct items are the things that have a limited quantity, that are artisanal in nature, and that are worth paying a premium for. The generic items are, well, the things you might find on Amazon.\nWhen companies like Best Buy or Target are simply aisles of what you can find online, then it’s easy enough to become a storefront for Amazon. Everything that is undifferentiated is going to be delivered in ever more efficient, low-cost ways. Porter’s value chain is well suited for this mass-market, cost-driven approach, where customers remain at the end of the value chain.\n\nBut for organizations wanting to thrive in the social era, being distinct is key to both profitability and winning. While there has always been a market for bespoke, differentiated items, until very recently that market served a tiny fraction of the uber-rich. But today, both macroeconomic forces, and technological advances mean that customized products aren’t just for the one percent. Instead, customized products and experiences can be for everybody, at least some of the time.\n\nHow will the smartest, nimblest companies move away from less-profitable generics and into more-profitable distinct goods and services? By using the rules of the social era.\n\nSocial Becomes Central to What We Build\n\nDuring Fashion Week in September 2011, Burberry did a direct campaign with an everyday consumer (not just the editors and fashionistas) to showcase their new line in what they called a #tweetwalk, letting users tweet about what they liked (or didn’t). It created an immediate signal between the company and its broad users.\n\nIt was an interesting first step.\n\nEvery brand already has the ability to get direct feedback from consumers on what they like; the friction cost of doing this is effectively zero through a social media conversation. But Burberry stopped short of doing what makes the most sense to their bottom line. Imagine if they’d actually created a video of a runway walk that enabled click to order. They could produce only what was ordered, and thus reverse their supply chain to produce only what is already sold. They could even allow customers to request products in particular colors at premium prices. Social gives companies more control to operationally adjust their offers and create zealots by better collecting and amplifying even weak signals.\n\nThis puts the customer at the center of the company much more than any lip service about being “customer centric.” Today, we see brands asking consumers to “like” them on Facebook as a way of getting permission to push them information. The brand is still the central part of that communication. Imagine what that dynamic becomes when using the power of pull. Ask yourself, what would it look like to put customers at the center?\n\nMany of you already know of Kickstarter as the largest funding platform for creative projects in the world. Several other platforms exist to allow community to fund expansion. When no one funds you, you know there’s no market for your idea. This changes more than the economic source. When a community invests in an idea, it also co-owns its success. In other words, it’s not just socially funded; it’s socially meaningful.\n\nNow, let’s go back to that imagined home entertainment system. What if you — and everyone else shopping for a similar system — could signal your desired systems and have Best Buy choose one of hundreds each week to showcase (or perhaps choose the most popular per region). You would then have a reason to check out that configuration in a retail store — to see it and feel it — and then order it so they could come set it up at your place. See how that changes the retail experience from generic long aisles of commodity items to customized and community experiences? That is what social allows.\n\nA Cycle of Profitability\n\nWhen companies figure out how to shape their design, production, and manufacturing cycle from rigid planning and production systems to unique customer-driven experiences, they’ll design a way to respond in smaller bursts of more profitable cycles.\n\nBy allowing customers to directly fund an expansion, companies will know exactly what to build, and what is extraneous. By allowing signals to direct production, there’s an opportunity to learn immediately what the market responds to. Organizations can be in a constant conversation to learn what is working and what is not, and adapt on the fly. These nimble organizations consistently try new things, adapt to what works and thus improve the bottom line. What is interesting about this approach is that no company has to get it “right” the first time, as much as know how to learn and discover what works for growth.\n\nThe 800-pound gorilla dominated at a time when companies needed and used more capital, when the value chain could be profit maximized through vertical integration. To run this kind of organization, leaders had to be focus on being big enough to enable scale — because that’s where the profits once were. Once an organization got big, it took a lot to displace it. But the social era demands something more of our organizations. Something that is qualitatively different. The social era rewards the gazelles — the ones that are fast, fluid, and flexible.&quot;},&quot;isTemporary&quot;:false}],&quot;properties&quot;:{&quot;noteIndex&quot;:0},&quot;isEdited&quot;:false,&quot;manualOverride&quot;:{&quot;isManuallyOverriden&quot;:false,&quot;citeprocText&quot;:&quot;(Merchant, 2012)&quot;,&quot;manualOverrideText&quot;:&quot;&quot;}},{&quot;citationID&quot;:&quot;MENDELEY_CITATION_15ad6455-7a7b-4867-abcc-eb4655fc1403&quot;,&quot;citationItems&quot;:[{&quot;id&quot;:&quot;d6b7f79d-640f-3da5-bc79-fafec3690df3&quot;,&quot;itemData&quot;:{&quot;type&quot;:&quot;article-journal&quot;,&quot;id&quot;:&quot;d6b7f79d-640f-3da5-bc79-fafec3690df3&quot;,&quot;title&quot;:&quot;Guidelines for applying Porter’s five forces framework: A set of industry analysis templates&quot;,&quot;author&quot;:[{&quot;family&quot;:&quot;Dobbs&quot;,&quot;given&quot;:&quot;Michael E.&quot;,&quot;parse-names&quot;:false,&quot;dropping-particle&quot;:&quot;&quot;,&quot;non-dropping-particle&quot;:&quot;&quot;}],&quot;container-title&quot;:&quot;Competitiveness Review&quot;,&quot;DOI&quot;:&quot;10.1108/CR-06-2013-0059&quot;,&quot;ISSN&quot;:&quot;20513143&quot;,&quot;issued&quot;:{&quot;date-parts&quot;:[[2014]]},&quot;page&quot;:&quot;32-45&quot;,&quot;abstract&quot;:&quot;Purpose – The purpose of this paper is to provide practitioners and students a practical yet comprehensive set of templates for applying Michael Porter’s five forces framework for industry analysis. Design/methodology/approach – Based on experiences with practicing managers, small business owners, industry analysts, academics, and students, a set of industry analysis templates that systematically guides an analyst through a comprehensive assessment of the five forces is presented with the following: copies of the templates themselves, descriptions of their structure and use, an example of a completed template (spectator sports industry), and a discussion of possible modifications and extensions. Findings – The industry analysis templates described in this paper retain the comprehensiveness of Porter’s framework but in a format much more student/manager-oriented using graphics, visual cues, a uniform structure, and straightforward descriptions of concepts. Template users show evidence of deeper strategic insights and have a sophisticated tool for future analysis. Practical implications – Managers, analysts, students, and others wanting robust industry analysis are provided with a comprehensive, structured, and practical set of templates to use in assessing an industry using the five forces framework. Originality/value – Leading strategic management texts and other sources provide no comprehensive, systematic, and robust format for conducting a five forces analysis of an industry. The set of industry analysis templates described in this paper provides a visually compelling, user-friendly format that can assist those analyzing industries gain important strategic insights not only into industry drivers, but also important competitive advantages for individual firms.&quot;,&quot;publisher&quot;:&quot;Emerald Group Publishing Ltd.&quot;,&quot;issue&quot;:&quot;1&quot;,&quot;volume&quot;:&quot;24&quot;},&quot;isTemporary&quot;:false}],&quot;properties&quot;:{&quot;noteIndex&quot;:0},&quot;isEdited&quot;:false,&quot;manualOverride&quot;:{&quot;isManuallyOverriden&quot;:false,&quot;citeprocText&quot;:&quot;(Dobbs, 2014)&quot;,&quot;manualOverrideText&quot;:&quot;&quot;}},{&quot;citationID&quot;:&quot;MENDELEY_CITATION_865c5fd2-7890-4470-b04c-6ff924fa6661&quot;,&quot;citationItems&quot;:[{&quot;id&quot;:&quot;9b3be3f0-28a8-3f07-b44c-4451480c45b1&quot;,&quot;itemData&quot;:{&quot;type&quot;:&quot;article-journal&quot;,&quot;id&quot;:&quot;9b3be3f0-28a8-3f07-b44c-4451480c45b1&quot;,&quot;title&quot;:&quot;Forces_That_Shape_Competition&quot;,&quot;author&quot;:[{&quot;family&quot;:&quot;Porter&quot;,&quot;given&quot;:&quot;Michael&quot;,&quot;parse-names&quot;:false,&quot;dropping-particle&quot;:&quot;&quot;,&quot;non-dropping-particle&quot;:&quot;&quot;}],&quot;container-title&quot;:&quot;HBR&quot;,&quot;issued&quot;:{&quot;date-parts&quot;:[[1996]]},&quot;page&quot;:&quot;4-undefined&quot;},&quot;isTemporary&quot;:false}],&quot;properties&quot;:{&quot;noteIndex&quot;:0},&quot;isEdited&quot;:false,&quot;manualOverride&quot;:{&quot;isManuallyOverriden&quot;:false,&quot;citeprocText&quot;:&quot;(Porter, 1996)&quot;,&quot;manualOverrideText&quot;:&quot;&quot;}},{&quot;citationID&quot;:&quot;MENDELEY_CITATION_17789dfb-055d-4d3b-a20a-d483d3a2240d&quot;,&quot;citationItems&quot;:[{&quot;id&quot;:&quot;1963cdc1-5be9-3233-99c3-a4dc53d7025f&quot;,&quot;itemData&quot;:{&quot;type&quot;:&quot;report&quot;,&quot;id&quot;:&quot;1963cdc1-5be9-3233-99c3-a4dc53d7025f&quot;,&quot;title&quot;:&quot;POSITIONING STRATEGIES DEVELOPMENT&quot;,&quot;author&quot;:[{&quot;family&quot;:&quot;Shakhshir&quot;,&quot;given&quot;:&quot;Ghassan&quot;,&quot;parse-names&quot;:false,&quot;dropping-particle&quot;:&quot;&quot;,&quot;non-dropping-particle&quot;:&quot;&quot;}],&quot;abstract&quot;:&quot;The positioning strategy has suffered serious changes in the last few decades, being influenced by the rapid development of competition and the growing focus on specific traits belonging to the market, to the consumer or to the product. The purpose of this paper is to present the developments of theoretical positioning strategies and the orientation from more simple, product oriented strategies, to ones more oriented towards the client and with a briefer period of time. The world is moving in a much faster pace than in the past, thanks to communication development so companies are obliged to adopt more specific strategies in order for them to be effective. This essay represents a literary review presenting a documentary research within the scientific articles and strategy and positioning books. The paper begins with the analysis of company strategies and the marketing strategies in general. The first author to group the product positioning strategies is Porter with his three generic strategies. Following the development of brands and because of the lack of competitiveness in the simple generic positioning strategies, this paper has also presented the newer positioning strategies proposed by Kotler, Treacy &amp; Wiersema, and also more complex ones such as Bowman's Strategy Clock and Blankson and Kalafatis positioning strategy based on the type of the consumer. The fast expansion of local brands in all categories has led to mistakes in positioning strategies, categories also presented in the current essay. The results of this study show that new positioning strategies are more and more based on the consumer and market segments and on the product specification-which have also evolved in the last decades. Adaptability to fast changes in the competitive market will represent the future positioning strategies.&quot;},&quot;isTemporary&quot;:false}],&quot;properties&quot;:{&quot;noteIndex&quot;:0},&quot;isEdited&quot;:false,&quot;manualOverride&quot;:{&quot;isManuallyOverriden&quot;:false,&quot;citeprocText&quot;:&quot;(Shakhshir, n.d.)&quot;,&quot;manualOverrideText&quot;:&quot;&quot;}}]"/>
    <we:property name="MENDELEY_CITATIONS_STYLE" value="&quot;https://www.zotero.org/styles/elsevier-harvard&quot;"/>
    <we:property name="MENDELEY_PROFILE_ID" value="&quot;6e7fce79b271e80d51c7bb242856b9a6a1306f6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kument" ma:contentTypeID="0x0101001855C6998E68DB448781C94403EC4F87" ma:contentTypeVersion="12" ma:contentTypeDescription="Opprett et nytt dokument." ma:contentTypeScope="" ma:versionID="4e830c55bd59151600277060c331ce4b">
  <xsd:schema xmlns:xsd="http://www.w3.org/2001/XMLSchema" xmlns:xs="http://www.w3.org/2001/XMLSchema" xmlns:p="http://schemas.microsoft.com/office/2006/metadata/properties" xmlns:ns3="6240bd07-034e-4cbe-86b7-396aecbeb4d4" xmlns:ns4="d4657f67-e742-4059-8e56-4f5e34e83f28" targetNamespace="http://schemas.microsoft.com/office/2006/metadata/properties" ma:root="true" ma:fieldsID="f9e15f38cfed33c4de7c100639b61990" ns3:_="" ns4:_="">
    <xsd:import namespace="6240bd07-034e-4cbe-86b7-396aecbeb4d4"/>
    <xsd:import namespace="d4657f67-e742-4059-8e56-4f5e34e83f2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40bd07-034e-4cbe-86b7-396aecbeb4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4657f67-e742-4059-8e56-4f5e34e83f28" elementFormDefault="qualified">
    <xsd:import namespace="http://schemas.microsoft.com/office/2006/documentManagement/types"/>
    <xsd:import namespace="http://schemas.microsoft.com/office/infopath/2007/PartnerControls"/>
    <xsd:element name="SharedWithUsers" ma:index="10" nillable="true" ma:displayName="Delt med"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Delingsdetaljer" ma:internalName="SharedWithDetails" ma:readOnly="true">
      <xsd:simpleType>
        <xsd:restriction base="dms:Note">
          <xsd:maxLength value="255"/>
        </xsd:restriction>
      </xsd:simpleType>
    </xsd:element>
    <xsd:element name="SharingHintHash" ma:index="12" nillable="true" ma:displayName="Hash for deling av tips"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Innholdstype"/>
        <xsd:element ref="dc:title" minOccurs="0" maxOccurs="1" ma:index="4" ma:displayName="Titte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D6C598-E689-4D2C-9B94-4E639F4416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40bd07-034e-4cbe-86b7-396aecbeb4d4"/>
    <ds:schemaRef ds:uri="d4657f67-e742-4059-8e56-4f5e34e83f2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CD9EAA-89A0-4238-AD05-44A610C8123B}">
  <ds:schemaRefs>
    <ds:schemaRef ds:uri="http://schemas.openxmlformats.org/officeDocument/2006/bibliography"/>
  </ds:schemaRefs>
</ds:datastoreItem>
</file>

<file path=customXml/itemProps3.xml><?xml version="1.0" encoding="utf-8"?>
<ds:datastoreItem xmlns:ds="http://schemas.openxmlformats.org/officeDocument/2006/customXml" ds:itemID="{AE02A5B0-A38F-43A8-A3B0-237507AAAE4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68D680-204D-4AFB-ABC1-72B3994591E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3883</TotalTime>
  <Pages>34</Pages>
  <Words>4660</Words>
  <Characters>26563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31161</CharactersWithSpaces>
  <SharedDoc>false</SharedDoc>
  <HLinks>
    <vt:vector size="72" baseType="variant">
      <vt:variant>
        <vt:i4>4718621</vt:i4>
      </vt:variant>
      <vt:variant>
        <vt:i4>54</vt:i4>
      </vt:variant>
      <vt:variant>
        <vt:i4>0</vt:i4>
      </vt:variant>
      <vt:variant>
        <vt:i4>5</vt:i4>
      </vt:variant>
      <vt:variant>
        <vt:lpwstr>http://eu.alma.exlibrisgroup.com/view/action/uresolver.do?operation=resolveService&amp;package_service_id=3000459850002421&amp;institutionId=2421&amp;customerId=2415</vt:lpwstr>
      </vt:variant>
      <vt:variant>
        <vt:lpwstr/>
      </vt:variant>
      <vt:variant>
        <vt:i4>4718608</vt:i4>
      </vt:variant>
      <vt:variant>
        <vt:i4>51</vt:i4>
      </vt:variant>
      <vt:variant>
        <vt:i4>0</vt:i4>
      </vt:variant>
      <vt:variant>
        <vt:i4>5</vt:i4>
      </vt:variant>
      <vt:variant>
        <vt:lpwstr>http://eu.alma.exlibrisgroup.com/view/action/uresolver.do?operation=resolveService&amp;package_service_id=3000459880002421&amp;institutionId=2421&amp;customerId=2415</vt:lpwstr>
      </vt:variant>
      <vt:variant>
        <vt:lpwstr/>
      </vt:variant>
      <vt:variant>
        <vt:i4>4390928</vt:i4>
      </vt:variant>
      <vt:variant>
        <vt:i4>48</vt:i4>
      </vt:variant>
      <vt:variant>
        <vt:i4>0</vt:i4>
      </vt:variant>
      <vt:variant>
        <vt:i4>5</vt:i4>
      </vt:variant>
      <vt:variant>
        <vt:lpwstr>http://eu.alma.exlibrisgroup.com/view/action/uresolver.do?operation=resolveService&amp;package_service_id=3000460010002421&amp;institutionId=2421&amp;customerId=2415</vt:lpwstr>
      </vt:variant>
      <vt:variant>
        <vt:lpwstr/>
      </vt:variant>
      <vt:variant>
        <vt:i4>4325395</vt:i4>
      </vt:variant>
      <vt:variant>
        <vt:i4>45</vt:i4>
      </vt:variant>
      <vt:variant>
        <vt:i4>0</vt:i4>
      </vt:variant>
      <vt:variant>
        <vt:i4>5</vt:i4>
      </vt:variant>
      <vt:variant>
        <vt:lpwstr>http://eu.alma.exlibrisgroup.com/view/action/uresolver.do?operation=resolveService&amp;package_service_id=3000460120002421&amp;institutionId=2421&amp;customerId=2415</vt:lpwstr>
      </vt:variant>
      <vt:variant>
        <vt:lpwstr/>
      </vt:variant>
      <vt:variant>
        <vt:i4>4325396</vt:i4>
      </vt:variant>
      <vt:variant>
        <vt:i4>42</vt:i4>
      </vt:variant>
      <vt:variant>
        <vt:i4>0</vt:i4>
      </vt:variant>
      <vt:variant>
        <vt:i4>5</vt:i4>
      </vt:variant>
      <vt:variant>
        <vt:lpwstr>http://eu.alma.exlibrisgroup.com/view/action/uresolver.do?operation=resolveService&amp;package_service_id=3000460150002421&amp;institutionId=2421&amp;customerId=2415</vt:lpwstr>
      </vt:variant>
      <vt:variant>
        <vt:lpwstr/>
      </vt:variant>
      <vt:variant>
        <vt:i4>65626</vt:i4>
      </vt:variant>
      <vt:variant>
        <vt:i4>39</vt:i4>
      </vt:variant>
      <vt:variant>
        <vt:i4>0</vt:i4>
      </vt:variant>
      <vt:variant>
        <vt:i4>5</vt:i4>
      </vt:variant>
      <vt:variant>
        <vt:lpwstr>http://eu.alma.exlibrisgroup.com/view/action/uresolver.do;jsessionid=40DBCA8E2F8E59DB5251224B6AEA16FD.app01.eu00.prod.alma.dc03.hosted.exlibrisgroup.com:1801?operation=resolveService&amp;package_service_id=3000460190002421&amp;institutionId=2421&amp;customerId=2415</vt:lpwstr>
      </vt:variant>
      <vt:variant>
        <vt:lpwstr/>
      </vt:variant>
      <vt:variant>
        <vt:i4>2031673</vt:i4>
      </vt:variant>
      <vt:variant>
        <vt:i4>32</vt:i4>
      </vt:variant>
      <vt:variant>
        <vt:i4>0</vt:i4>
      </vt:variant>
      <vt:variant>
        <vt:i4>5</vt:i4>
      </vt:variant>
      <vt:variant>
        <vt:lpwstr/>
      </vt:variant>
      <vt:variant>
        <vt:lpwstr>_Toc56957229</vt:lpwstr>
      </vt:variant>
      <vt:variant>
        <vt:i4>1966137</vt:i4>
      </vt:variant>
      <vt:variant>
        <vt:i4>26</vt:i4>
      </vt:variant>
      <vt:variant>
        <vt:i4>0</vt:i4>
      </vt:variant>
      <vt:variant>
        <vt:i4>5</vt:i4>
      </vt:variant>
      <vt:variant>
        <vt:lpwstr/>
      </vt:variant>
      <vt:variant>
        <vt:lpwstr>_Toc56957228</vt:lpwstr>
      </vt:variant>
      <vt:variant>
        <vt:i4>1114169</vt:i4>
      </vt:variant>
      <vt:variant>
        <vt:i4>20</vt:i4>
      </vt:variant>
      <vt:variant>
        <vt:i4>0</vt:i4>
      </vt:variant>
      <vt:variant>
        <vt:i4>5</vt:i4>
      </vt:variant>
      <vt:variant>
        <vt:lpwstr/>
      </vt:variant>
      <vt:variant>
        <vt:lpwstr>_Toc56957227</vt:lpwstr>
      </vt:variant>
      <vt:variant>
        <vt:i4>1048633</vt:i4>
      </vt:variant>
      <vt:variant>
        <vt:i4>14</vt:i4>
      </vt:variant>
      <vt:variant>
        <vt:i4>0</vt:i4>
      </vt:variant>
      <vt:variant>
        <vt:i4>5</vt:i4>
      </vt:variant>
      <vt:variant>
        <vt:lpwstr/>
      </vt:variant>
      <vt:variant>
        <vt:lpwstr>_Toc56957226</vt:lpwstr>
      </vt:variant>
      <vt:variant>
        <vt:i4>1245241</vt:i4>
      </vt:variant>
      <vt:variant>
        <vt:i4>8</vt:i4>
      </vt:variant>
      <vt:variant>
        <vt:i4>0</vt:i4>
      </vt:variant>
      <vt:variant>
        <vt:i4>5</vt:i4>
      </vt:variant>
      <vt:variant>
        <vt:lpwstr/>
      </vt:variant>
      <vt:variant>
        <vt:lpwstr>_Toc56957225</vt:lpwstr>
      </vt:variant>
      <vt:variant>
        <vt:i4>1179705</vt:i4>
      </vt:variant>
      <vt:variant>
        <vt:i4>2</vt:i4>
      </vt:variant>
      <vt:variant>
        <vt:i4>0</vt:i4>
      </vt:variant>
      <vt:variant>
        <vt:i4>5</vt:i4>
      </vt:variant>
      <vt:variant>
        <vt:lpwstr/>
      </vt:variant>
      <vt:variant>
        <vt:lpwstr>_Toc56957224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Tor Arne Rømma</dc:creator>
  <cp:keywords/>
  <dc:description/>
  <cp:lastModifiedBy>Tor Arne Rømma</cp:lastModifiedBy>
  <cp:revision>503</cp:revision>
  <dcterms:created xsi:type="dcterms:W3CDTF">2020-11-22T20:05:00Z</dcterms:created>
  <dcterms:modified xsi:type="dcterms:W3CDTF">2020-12-24T02:16:00Z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http://www.zotero.org/styles/elsevier-harvard</vt:lpwstr>
  </property>
  <property fmtid="{D5CDD505-2E9C-101B-9397-08002B2CF9AE}" pid="13" name="Mendeley Recent Style Name 5_1">
    <vt:lpwstr>Elsevier - Harvard (with titles)</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ContentTypeId">
    <vt:lpwstr>0x0101001855C6998E68DB448781C94403EC4F87</vt:lpwstr>
  </property>
</Properties>
</file>