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8D1772" w14:textId="36776A11" w:rsidR="00D83C24" w:rsidRDefault="00A719D7">
      <w:r>
        <w:t>Literature review</w:t>
      </w:r>
    </w:p>
    <w:p w14:paraId="1E2CE5FE" w14:textId="3B80169E" w:rsidR="00A719D7" w:rsidRDefault="00A719D7"/>
    <w:p w14:paraId="396299D6" w14:textId="58293BA3" w:rsidR="00FD693C" w:rsidRPr="00FC19DC" w:rsidRDefault="00A719D7" w:rsidP="00FC19DC">
      <w:pPr>
        <w:tabs>
          <w:tab w:val="num" w:pos="720"/>
        </w:tabs>
      </w:pPr>
      <w:r>
        <w:t xml:space="preserve">Although Mental </w:t>
      </w:r>
      <w:r w:rsidR="00B23014">
        <w:t>H</w:t>
      </w:r>
      <w:r>
        <w:t xml:space="preserve">ealth is not a new experience for </w:t>
      </w:r>
      <w:r w:rsidR="00B23014">
        <w:t>many</w:t>
      </w:r>
      <w:r>
        <w:t xml:space="preserve">, in recent years </w:t>
      </w:r>
      <w:r w:rsidR="00657CD8">
        <w:t xml:space="preserve">there has been a </w:t>
      </w:r>
      <w:r>
        <w:t>vast increase in those deemed to be in mental health crisis.</w:t>
      </w:r>
      <w:r w:rsidR="008148FF">
        <w:t xml:space="preserve"> The landscape </w:t>
      </w:r>
      <w:r w:rsidR="00B30928">
        <w:t>and perception surrounding those</w:t>
      </w:r>
      <w:r w:rsidR="001F5E38">
        <w:t xml:space="preserve"> suffering with Mental Health issues </w:t>
      </w:r>
      <w:r w:rsidR="00B30928">
        <w:t>has changed dramatically over time</w:t>
      </w:r>
      <w:r w:rsidR="00553AC1">
        <w:t>.</w:t>
      </w:r>
      <w:r w:rsidR="00FC19DC">
        <w:t xml:space="preserve"> </w:t>
      </w:r>
      <w:r w:rsidR="00FC19DC" w:rsidRPr="00FC19DC">
        <w:t>In the years preceding the seventeenth century, the mentally ill were placed on boats, taken to foreign locations, and dumped there, and for European populations, this was the primary method for dealing with a portion of society considered abnormal (Foucault, 1967)</w:t>
      </w:r>
      <w:r w:rsidR="0058743C">
        <w:t xml:space="preserve">. </w:t>
      </w:r>
      <w:r w:rsidR="004356A9">
        <w:t>Thankfully</w:t>
      </w:r>
      <w:r w:rsidR="00C00826">
        <w:t xml:space="preserve">, </w:t>
      </w:r>
      <w:r w:rsidR="00A505E8">
        <w:t>the</w:t>
      </w:r>
      <w:r w:rsidR="004D635D">
        <w:t xml:space="preserve"> view has changed significantly</w:t>
      </w:r>
      <w:r w:rsidR="00822816">
        <w:t xml:space="preserve"> as understanding has developed</w:t>
      </w:r>
      <w:r w:rsidR="000852FC">
        <w:t xml:space="preserve">, however </w:t>
      </w:r>
      <w:r w:rsidR="00504812">
        <w:t xml:space="preserve">the hangover from the </w:t>
      </w:r>
      <w:r w:rsidR="00135BE4">
        <w:t xml:space="preserve">opinions </w:t>
      </w:r>
      <w:r w:rsidR="0067033B" w:rsidRPr="0067033B">
        <w:t xml:space="preserve">created in these times </w:t>
      </w:r>
      <w:r w:rsidR="00096DD2">
        <w:t xml:space="preserve">relating to </w:t>
      </w:r>
      <w:r w:rsidR="00135BE4">
        <w:t>those with mental illness</w:t>
      </w:r>
      <w:r w:rsidR="00504812">
        <w:t xml:space="preserve"> </w:t>
      </w:r>
      <w:r w:rsidR="00135BE4">
        <w:t>has lingered for centuries</w:t>
      </w:r>
      <w:r w:rsidR="00F50DE3">
        <w:t>. S</w:t>
      </w:r>
      <w:r w:rsidR="00135BE4" w:rsidRPr="00135BE4">
        <w:t>tigma continues to play an integral role in the multifaceted issues facing mental health</w:t>
      </w:r>
      <w:r w:rsidR="006B65D5">
        <w:t xml:space="preserve"> (Cunningham, 2008).</w:t>
      </w:r>
      <w:r w:rsidR="00753313">
        <w:t xml:space="preserve"> Only in very recent times has it become commonly accepted t</w:t>
      </w:r>
      <w:r w:rsidR="00EB58D5">
        <w:t xml:space="preserve">o </w:t>
      </w:r>
      <w:r w:rsidR="00932D62">
        <w:t xml:space="preserve">speak about mental health. </w:t>
      </w:r>
      <w:r w:rsidR="00E348DD">
        <w:t>Research by B</w:t>
      </w:r>
      <w:r w:rsidR="00C876E1">
        <w:t xml:space="preserve">ACP in 2021 showed </w:t>
      </w:r>
      <w:r w:rsidR="0022738D" w:rsidRPr="0022738D">
        <w:t>83% of people think it’s more socially acceptable to discuss mental health than five years ago, and 69% of people are more aware of mental health issues themselves than five years ag</w:t>
      </w:r>
      <w:r w:rsidR="005D24E4">
        <w:t>o. This d</w:t>
      </w:r>
      <w:r w:rsidR="00A50D23">
        <w:t>emonstrat</w:t>
      </w:r>
      <w:r w:rsidR="005D24E4">
        <w:t>es</w:t>
      </w:r>
      <w:r w:rsidR="00A50D23">
        <w:t xml:space="preserve"> more </w:t>
      </w:r>
      <w:r w:rsidR="00045F45">
        <w:t xml:space="preserve">acceptance in society </w:t>
      </w:r>
      <w:r w:rsidR="008B17DD">
        <w:t>surrounding mental health.</w:t>
      </w:r>
      <w:r w:rsidR="008E114A">
        <w:t xml:space="preserve"> </w:t>
      </w:r>
      <w:r w:rsidR="00153694">
        <w:t xml:space="preserve">In recent years, the COVID-19 pandemic and the </w:t>
      </w:r>
      <w:r w:rsidR="000447A9">
        <w:t xml:space="preserve">current </w:t>
      </w:r>
      <w:r w:rsidR="00153694">
        <w:t xml:space="preserve">cost of living crisis </w:t>
      </w:r>
      <w:r w:rsidR="000447A9">
        <w:t xml:space="preserve">have exacerbated the </w:t>
      </w:r>
      <w:r w:rsidR="00B82EC9">
        <w:t>ever-growing</w:t>
      </w:r>
      <w:r w:rsidR="000447A9">
        <w:t xml:space="preserve"> mental health epidemic. </w:t>
      </w:r>
      <w:r w:rsidR="008224B5">
        <w:t xml:space="preserve">With </w:t>
      </w:r>
      <w:r w:rsidR="00B82EC9">
        <w:t>an</w:t>
      </w:r>
      <w:r w:rsidR="008224B5">
        <w:t xml:space="preserve"> increase in acceptance</w:t>
      </w:r>
      <w:r w:rsidR="00BD1EC9">
        <w:t xml:space="preserve"> and understanding, </w:t>
      </w:r>
      <w:r w:rsidR="00B82EC9">
        <w:t xml:space="preserve">combined with social and economic factors, has </w:t>
      </w:r>
      <w:r w:rsidR="00BD1EC9">
        <w:t xml:space="preserve">come an increase in those </w:t>
      </w:r>
      <w:r w:rsidR="00E2166C">
        <w:t>needing</w:t>
      </w:r>
      <w:r w:rsidR="00A4088C">
        <w:t xml:space="preserve">, and being willing to seek </w:t>
      </w:r>
      <w:r w:rsidR="00BD1EC9">
        <w:t xml:space="preserve">help in relation to their own mental state. </w:t>
      </w:r>
      <w:r w:rsidR="00F03377">
        <w:t>Currently in the UK, much of th</w:t>
      </w:r>
      <w:r w:rsidR="00623CED">
        <w:t>e</w:t>
      </w:r>
      <w:r w:rsidR="00F03377">
        <w:t xml:space="preserve"> burden </w:t>
      </w:r>
      <w:r w:rsidR="00623CED">
        <w:t xml:space="preserve">of increased </w:t>
      </w:r>
      <w:r w:rsidR="00D265D3">
        <w:t xml:space="preserve">demand for intervention </w:t>
      </w:r>
      <w:r w:rsidR="00F03377">
        <w:t>is being taken on by police forces.</w:t>
      </w:r>
    </w:p>
    <w:p w14:paraId="07106C20" w14:textId="4EAF4E0D" w:rsidR="00B23014" w:rsidRDefault="00A57579" w:rsidP="00A57579">
      <w:pPr>
        <w:tabs>
          <w:tab w:val="num" w:pos="720"/>
        </w:tabs>
      </w:pPr>
      <w:r>
        <w:t xml:space="preserve">In a policing context, those suffering with mental health has been defined as </w:t>
      </w:r>
      <w:r w:rsidRPr="00A57579">
        <w:t>people who</w:t>
      </w:r>
      <w:r>
        <w:t xml:space="preserve"> </w:t>
      </w:r>
      <w:r w:rsidRPr="00A57579">
        <w:t>are experiencing mental ill health</w:t>
      </w:r>
      <w:r>
        <w:t xml:space="preserve">, </w:t>
      </w:r>
      <w:r w:rsidRPr="00A57579">
        <w:t>have a learning disability</w:t>
      </w:r>
      <w:r>
        <w:t xml:space="preserve">, </w:t>
      </w:r>
      <w:r w:rsidRPr="00A57579">
        <w:t>have developmental conditions</w:t>
      </w:r>
      <w:r>
        <w:t xml:space="preserve">, </w:t>
      </w:r>
      <w:r w:rsidRPr="00A57579">
        <w:t>have multiple needs relating to mental health</w:t>
      </w:r>
      <w:r>
        <w:t xml:space="preserve"> or </w:t>
      </w:r>
      <w:r w:rsidRPr="00A57579">
        <w:t>are mentally or emotionally vulnerable and require assistance</w:t>
      </w:r>
      <w:r>
        <w:t xml:space="preserve"> (College of Policing)</w:t>
      </w:r>
      <w:r w:rsidR="00177D55">
        <w:t>.</w:t>
      </w:r>
      <w:r w:rsidR="008B2D2F">
        <w:t xml:space="preserve"> This c</w:t>
      </w:r>
      <w:r>
        <w:t xml:space="preserve">learly </w:t>
      </w:r>
      <w:r w:rsidR="008B2D2F">
        <w:t xml:space="preserve">shows </w:t>
      </w:r>
      <w:r>
        <w:t>a very broad and overarching spectrum of need.</w:t>
      </w:r>
      <w:r w:rsidR="00A719D7">
        <w:t xml:space="preserve"> </w:t>
      </w:r>
      <w:r>
        <w:t>The cross over between policing and Mental Health has gained significant attention in recent years, with police often being first to respond to those in mental health crisis. “</w:t>
      </w:r>
      <w:r w:rsidRPr="00A57579">
        <w:t>UK police are spending as much as 40% of their time dealing with incidents triggered by some kind of mental health issue, against a backdrop of severe cuts in social and health services</w:t>
      </w:r>
      <w:r>
        <w:t xml:space="preserve">” (Quinn, </w:t>
      </w:r>
      <w:r w:rsidR="00D1485B">
        <w:t>Laville</w:t>
      </w:r>
      <w:r>
        <w:t>, Duncan, 2016)</w:t>
      </w:r>
      <w:r w:rsidR="00277AE7">
        <w:t>.</w:t>
      </w:r>
      <w:r>
        <w:t xml:space="preserve"> By </w:t>
      </w:r>
      <w:r w:rsidR="00B23014">
        <w:t>the British Medical Association’s own admission,</w:t>
      </w:r>
      <w:r>
        <w:t xml:space="preserve"> </w:t>
      </w:r>
      <w:r w:rsidR="00B23014" w:rsidRPr="00B23014">
        <w:t>mental health services are not being resourced at a fast enough rate to respond to the level of demand</w:t>
      </w:r>
      <w:r w:rsidR="00B23014">
        <w:t xml:space="preserve"> (2023).</w:t>
      </w:r>
      <w:r w:rsidR="009D37B6">
        <w:t xml:space="preserve"> </w:t>
      </w:r>
      <w:r w:rsidR="009D37B6" w:rsidRPr="009D37B6">
        <w:t>It is estimated that 75% of people with mental health problems in England may not get access to the treatment they need</w:t>
      </w:r>
      <w:r w:rsidR="00DC7834">
        <w:t xml:space="preserve"> (DoH 2014)</w:t>
      </w:r>
      <w:r w:rsidR="009D37B6" w:rsidRPr="009D37B6">
        <w:t>.</w:t>
      </w:r>
      <w:r w:rsidR="00C340C5">
        <w:t xml:space="preserve"> </w:t>
      </w:r>
      <w:r w:rsidR="007A0124">
        <w:t xml:space="preserve">This </w:t>
      </w:r>
      <w:r w:rsidR="00155B9C">
        <w:t xml:space="preserve">lack of available </w:t>
      </w:r>
      <w:r w:rsidR="00EA60A3">
        <w:t xml:space="preserve">services and provisions </w:t>
      </w:r>
      <w:r w:rsidR="007A0124">
        <w:t xml:space="preserve">has left a void which Police forces across the UK are </w:t>
      </w:r>
      <w:r w:rsidR="00836A3A">
        <w:t>currently being expected to fill</w:t>
      </w:r>
      <w:r w:rsidR="002E0CD6">
        <w:t xml:space="preserve"> by initially responding to those in immediate </w:t>
      </w:r>
      <w:r w:rsidR="004D04D8">
        <w:t>need of help and support</w:t>
      </w:r>
      <w:r w:rsidR="00836A3A">
        <w:t xml:space="preserve">. </w:t>
      </w:r>
    </w:p>
    <w:p w14:paraId="54223CBB" w14:textId="2779FF8C" w:rsidR="00F14388" w:rsidRDefault="00E86811" w:rsidP="00793B63">
      <w:pPr>
        <w:jc w:val="both"/>
      </w:pPr>
      <w:r>
        <w:t xml:space="preserve">In 2019, Gwent Police recorded a historic </w:t>
      </w:r>
      <w:r w:rsidR="009D0C29">
        <w:t xml:space="preserve">high </w:t>
      </w:r>
      <w:r w:rsidR="00171818">
        <w:t xml:space="preserve">of </w:t>
      </w:r>
      <w:r w:rsidR="00793B63">
        <w:t>c</w:t>
      </w:r>
      <w:r w:rsidR="00793B63" w:rsidRPr="00793B63">
        <w:t>alls received where mental health was flagged and/or cited as a factor</w:t>
      </w:r>
      <w:r w:rsidR="00A3029F">
        <w:t>, with 9,6</w:t>
      </w:r>
      <w:r w:rsidR="00AF20FA">
        <w:t>46 calls made over a 12</w:t>
      </w:r>
      <w:r w:rsidR="00E61332">
        <w:t>-</w:t>
      </w:r>
      <w:r w:rsidR="00AF20FA">
        <w:t xml:space="preserve">month period being related to concern for someone’s mental health. </w:t>
      </w:r>
      <w:r w:rsidR="00FF128F">
        <w:t xml:space="preserve">Over </w:t>
      </w:r>
      <w:r w:rsidR="00AF20FA">
        <w:t>the two year</w:t>
      </w:r>
      <w:r w:rsidR="00FF128F">
        <w:t>s</w:t>
      </w:r>
      <w:r w:rsidR="00AF20FA">
        <w:t xml:space="preserve"> since</w:t>
      </w:r>
      <w:r w:rsidR="00FF128F">
        <w:t>,</w:t>
      </w:r>
      <w:r w:rsidR="00AF20FA">
        <w:t xml:space="preserve"> the force has seen </w:t>
      </w:r>
      <w:r w:rsidR="00FF128F">
        <w:t xml:space="preserve">a further 22% increase in </w:t>
      </w:r>
      <w:r w:rsidR="003238AD">
        <w:t xml:space="preserve">this nature of </w:t>
      </w:r>
      <w:r w:rsidR="00E55A53">
        <w:t>report</w:t>
      </w:r>
      <w:r w:rsidR="003238AD">
        <w:t xml:space="preserve">, with nearly 1000 calls per month </w:t>
      </w:r>
      <w:r w:rsidR="005302A7">
        <w:t>being made to Gwent at the end of 2021</w:t>
      </w:r>
      <w:r w:rsidR="00E55A53">
        <w:t xml:space="preserve"> relating to someone’s mental health</w:t>
      </w:r>
      <w:r w:rsidR="005302A7">
        <w:t xml:space="preserve">. </w:t>
      </w:r>
      <w:r w:rsidR="00F14388">
        <w:t>(Gwent Police, 2021)</w:t>
      </w:r>
      <w:r w:rsidR="0073365A">
        <w:t xml:space="preserve"> </w:t>
      </w:r>
      <w:r w:rsidR="00FA7180">
        <w:t>This increase has led to the force implementing new measures</w:t>
      </w:r>
      <w:r w:rsidR="004E3870">
        <w:t>,</w:t>
      </w:r>
      <w:r w:rsidR="00FA7180">
        <w:t xml:space="preserve"> such as having an </w:t>
      </w:r>
      <w:r w:rsidR="007968B3">
        <w:t>A</w:t>
      </w:r>
      <w:r w:rsidR="00786866">
        <w:t>pproved</w:t>
      </w:r>
      <w:r w:rsidR="007968B3">
        <w:t xml:space="preserve"> Mental Health Pr</w:t>
      </w:r>
      <w:r w:rsidR="00786866">
        <w:t>ofessional</w:t>
      </w:r>
      <w:r w:rsidR="007968B3">
        <w:t xml:space="preserve"> working in the control room at all times. </w:t>
      </w:r>
      <w:r w:rsidR="00960FB9">
        <w:t xml:space="preserve">The impact of this in </w:t>
      </w:r>
      <w:r w:rsidR="009B2F80">
        <w:t xml:space="preserve">comparison to the increase in demand is negligible. </w:t>
      </w:r>
    </w:p>
    <w:p w14:paraId="26C81AF8" w14:textId="793C2A0D" w:rsidR="003F41C4" w:rsidRDefault="003F41C4" w:rsidP="00793B63">
      <w:pPr>
        <w:jc w:val="both"/>
      </w:pPr>
      <w:r>
        <w:t xml:space="preserve">Gwent as a force are not alone in </w:t>
      </w:r>
      <w:r w:rsidR="00E50D08">
        <w:t xml:space="preserve">seeing a change in the </w:t>
      </w:r>
      <w:r w:rsidR="00BC745E">
        <w:t xml:space="preserve">nature of it’s call demand, with forces across the UK experiencing </w:t>
      </w:r>
      <w:r w:rsidR="000546E9">
        <w:t xml:space="preserve">a similar trend. </w:t>
      </w:r>
      <w:r w:rsidR="0000705B">
        <w:t>A change which has seen</w:t>
      </w:r>
      <w:r w:rsidR="009D5C5F">
        <w:t xml:space="preserve"> forces </w:t>
      </w:r>
      <w:r w:rsidR="00163E7F">
        <w:t xml:space="preserve">nationwide </w:t>
      </w:r>
      <w:r w:rsidR="009D5C5F">
        <w:t xml:space="preserve">be unable to commit as many hours of police officer’s </w:t>
      </w:r>
      <w:r w:rsidR="00163E7F">
        <w:t xml:space="preserve">time </w:t>
      </w:r>
      <w:r w:rsidR="00DB5D87">
        <w:t>to what many would consider the primary responsibility of police,</w:t>
      </w:r>
      <w:r w:rsidR="009D5C5F">
        <w:t xml:space="preserve"> </w:t>
      </w:r>
      <w:r w:rsidR="00B32EAB">
        <w:t>tackling and preventing crime</w:t>
      </w:r>
      <w:r w:rsidR="00540CB6">
        <w:t xml:space="preserve"> and disorder</w:t>
      </w:r>
      <w:r w:rsidR="00B32EAB">
        <w:t xml:space="preserve">. </w:t>
      </w:r>
      <w:r w:rsidR="006011A4">
        <w:t xml:space="preserve">When Sir Robert Peel </w:t>
      </w:r>
      <w:r w:rsidR="00F047DB">
        <w:t xml:space="preserve">initially </w:t>
      </w:r>
      <w:r w:rsidR="00AE2B6C">
        <w:t xml:space="preserve">developed and </w:t>
      </w:r>
      <w:r w:rsidR="00F047DB">
        <w:t xml:space="preserve">set </w:t>
      </w:r>
      <w:r w:rsidR="00F047DB">
        <w:lastRenderedPageBreak/>
        <w:t xml:space="preserve">out </w:t>
      </w:r>
      <w:r w:rsidR="00B421BF">
        <w:t>his ‘Peelian principles</w:t>
      </w:r>
      <w:r w:rsidR="00A814E6">
        <w:t>’</w:t>
      </w:r>
      <w:r w:rsidR="005600A9">
        <w:t xml:space="preserve"> </w:t>
      </w:r>
      <w:r w:rsidR="004C588D">
        <w:t xml:space="preserve">in </w:t>
      </w:r>
      <w:r w:rsidR="005600A9">
        <w:t>18</w:t>
      </w:r>
      <w:r w:rsidR="00607C97">
        <w:t>2</w:t>
      </w:r>
      <w:r w:rsidR="005600A9">
        <w:t>9</w:t>
      </w:r>
      <w:r w:rsidR="00607C97">
        <w:t>,</w:t>
      </w:r>
      <w:r w:rsidR="007A2EAD">
        <w:t xml:space="preserve"> a philosophy which forces still </w:t>
      </w:r>
      <w:r w:rsidR="00A814E6">
        <w:t>implement</w:t>
      </w:r>
      <w:r w:rsidR="007A2EAD">
        <w:t xml:space="preserve"> to t</w:t>
      </w:r>
      <w:r w:rsidR="00A814E6">
        <w:t>his day</w:t>
      </w:r>
      <w:r w:rsidR="007A2EAD">
        <w:t xml:space="preserve">, </w:t>
      </w:r>
      <w:r w:rsidR="00FE4F0F">
        <w:t xml:space="preserve">he made no mention of </w:t>
      </w:r>
      <w:r w:rsidR="004C588D">
        <w:t xml:space="preserve">the police’s role in responding to </w:t>
      </w:r>
      <w:r w:rsidR="00BE3664">
        <w:t xml:space="preserve">those with </w:t>
      </w:r>
      <w:r w:rsidR="00C17419">
        <w:t xml:space="preserve">mental health </w:t>
      </w:r>
      <w:r w:rsidR="00BE3664">
        <w:t>struggles</w:t>
      </w:r>
      <w:r w:rsidR="00C17419">
        <w:t xml:space="preserve">. </w:t>
      </w:r>
      <w:r w:rsidR="003B0162">
        <w:t xml:space="preserve">When </w:t>
      </w:r>
      <w:r w:rsidR="00B63F8C">
        <w:t xml:space="preserve">Peel </w:t>
      </w:r>
      <w:r w:rsidR="003B0162">
        <w:t>sp</w:t>
      </w:r>
      <w:r w:rsidR="00B63F8C">
        <w:t xml:space="preserve">oke </w:t>
      </w:r>
      <w:r w:rsidR="003B0162">
        <w:t xml:space="preserve">about </w:t>
      </w:r>
      <w:r w:rsidR="00E46516">
        <w:t xml:space="preserve">‘community welfare’ </w:t>
      </w:r>
      <w:r w:rsidR="00D679D5">
        <w:t xml:space="preserve">it is clear that </w:t>
      </w:r>
      <w:r w:rsidR="00CC607A">
        <w:t xml:space="preserve">a mental health crisis such as the one we are currently </w:t>
      </w:r>
      <w:r w:rsidR="00082251">
        <w:t xml:space="preserve">experiencing was not what he was referring to. </w:t>
      </w:r>
      <w:r w:rsidR="004968F7">
        <w:t xml:space="preserve">The role of police officers has changed, and </w:t>
      </w:r>
      <w:r w:rsidR="002268EC">
        <w:t>the principles “</w:t>
      </w:r>
      <w:r w:rsidR="004968F7" w:rsidRPr="004968F7">
        <w:t>speak only partially to the challenges of urban policing today</w:t>
      </w:r>
      <w:r w:rsidR="002268EC">
        <w:t>”</w:t>
      </w:r>
      <w:r w:rsidR="002B0E42">
        <w:t xml:space="preserve"> (Loader, 2016)</w:t>
      </w:r>
      <w:r w:rsidR="00B60C13">
        <w:t>.</w:t>
      </w:r>
    </w:p>
    <w:p w14:paraId="11E25180" w14:textId="0EC58BEF" w:rsidR="00AC5CEA" w:rsidRDefault="00C74B64" w:rsidP="00793B63">
      <w:pPr>
        <w:jc w:val="both"/>
      </w:pPr>
      <w:r>
        <w:t>I</w:t>
      </w:r>
      <w:r w:rsidR="00244220" w:rsidRPr="00244220">
        <w:t>n the United Kingdom, estimates of the proportion of police incidents linked to mental health crises range from as little as 2% to nearly 50%</w:t>
      </w:r>
      <w:r w:rsidR="00B57A49">
        <w:t xml:space="preserve"> (College of Policing, 2015)</w:t>
      </w:r>
      <w:r w:rsidR="00244220">
        <w:t xml:space="preserve">, </w:t>
      </w:r>
      <w:r>
        <w:t xml:space="preserve">yet </w:t>
      </w:r>
      <w:r w:rsidR="009C6C6D" w:rsidRPr="009C6C6D">
        <w:t>police</w:t>
      </w:r>
      <w:r w:rsidR="00AC11AE">
        <w:t xml:space="preserve"> officers</w:t>
      </w:r>
      <w:r w:rsidR="009C6C6D" w:rsidRPr="009C6C6D">
        <w:t xml:space="preserve"> often feel that they lack the skills to appropriately support those in crisis</w:t>
      </w:r>
      <w:r w:rsidR="009C6C6D">
        <w:t xml:space="preserve"> (Schafer, 2006)</w:t>
      </w:r>
      <w:r w:rsidR="00AC11AE">
        <w:t xml:space="preserve">. </w:t>
      </w:r>
      <w:r w:rsidR="00FC12CF">
        <w:t>Officers are often required to carry out ‘On Street Triage’ of individuals in</w:t>
      </w:r>
      <w:r w:rsidR="000A5067">
        <w:t xml:space="preserve"> mental health crisis</w:t>
      </w:r>
      <w:r w:rsidR="001435F4">
        <w:t xml:space="preserve"> without </w:t>
      </w:r>
      <w:r w:rsidR="00B72525">
        <w:t xml:space="preserve">relevant </w:t>
      </w:r>
      <w:r w:rsidR="001435F4">
        <w:t>training</w:t>
      </w:r>
      <w:r w:rsidR="00B72525">
        <w:t xml:space="preserve">. </w:t>
      </w:r>
      <w:r w:rsidR="000D2F74">
        <w:t>This</w:t>
      </w:r>
      <w:r w:rsidR="00EC6846">
        <w:t xml:space="preserve"> process is having a negative impact on those who are in need of intervention. </w:t>
      </w:r>
      <w:r w:rsidR="00A9782E">
        <w:t>A</w:t>
      </w:r>
      <w:r w:rsidR="00C020E3" w:rsidRPr="00C020E3">
        <w:t xml:space="preserve"> qualitative study</w:t>
      </w:r>
      <w:r w:rsidR="00C020E3" w:rsidRPr="00C020E3">
        <w:t xml:space="preserve"> </w:t>
      </w:r>
      <w:r w:rsidR="00C020E3">
        <w:t>by Horsepool</w:t>
      </w:r>
      <w:r w:rsidR="00C716F0">
        <w:t>, Dr</w:t>
      </w:r>
      <w:r w:rsidR="00823EF4">
        <w:t>a</w:t>
      </w:r>
      <w:r w:rsidR="00C716F0">
        <w:t>bble and</w:t>
      </w:r>
      <w:r w:rsidR="00823EF4">
        <w:t xml:space="preserve"> O’Cathian found</w:t>
      </w:r>
      <w:r w:rsidR="00C716F0">
        <w:t xml:space="preserve"> </w:t>
      </w:r>
      <w:r w:rsidR="002C5F7E" w:rsidRPr="002C5F7E">
        <w:t>86 % of service users, surveyed between 2011–2014, felt they did not receive the right response to resolve their mental health crisis</w:t>
      </w:r>
      <w:r w:rsidR="00823EF4">
        <w:t xml:space="preserve"> (</w:t>
      </w:r>
      <w:r w:rsidR="00AC5CEA">
        <w:t>2016).</w:t>
      </w:r>
    </w:p>
    <w:p w14:paraId="08612003" w14:textId="55F1492C" w:rsidR="007B7025" w:rsidRDefault="00ED3C3C" w:rsidP="00793B63">
      <w:pPr>
        <w:jc w:val="both"/>
      </w:pPr>
      <w:r>
        <w:t xml:space="preserve">As a result </w:t>
      </w:r>
      <w:r w:rsidR="00500A09">
        <w:t xml:space="preserve">of these worrying statistics, </w:t>
      </w:r>
      <w:r>
        <w:t xml:space="preserve">forces are having to </w:t>
      </w:r>
      <w:r w:rsidR="0031544C">
        <w:t xml:space="preserve">try and </w:t>
      </w:r>
      <w:r>
        <w:t>adapt</w:t>
      </w:r>
      <w:r w:rsidR="00500A09">
        <w:t xml:space="preserve">. </w:t>
      </w:r>
      <w:r w:rsidR="008164BE">
        <w:t>Many believe an</w:t>
      </w:r>
      <w:r w:rsidR="002A693D" w:rsidRPr="002A693D">
        <w:t xml:space="preserve"> effective response to mental health crisis requires collaboration from health services and the police to ensure the safety of community dwelling individuals and provide emergency access to mental health suppor</w:t>
      </w:r>
      <w:r w:rsidR="002A693D">
        <w:t>t</w:t>
      </w:r>
      <w:r w:rsidR="008164BE">
        <w:t xml:space="preserve"> </w:t>
      </w:r>
      <w:r w:rsidR="005B3B81">
        <w:t xml:space="preserve">(NHS England, </w:t>
      </w:r>
      <w:r w:rsidR="004D47D0">
        <w:t>2016)</w:t>
      </w:r>
      <w:r w:rsidR="00A9782E">
        <w:t>.</w:t>
      </w:r>
      <w:r w:rsidR="003003E8">
        <w:t xml:space="preserve"> Trials have been implemented whereby an</w:t>
      </w:r>
      <w:r w:rsidR="003003E8" w:rsidRPr="003003E8">
        <w:t xml:space="preserve"> </w:t>
      </w:r>
      <w:r w:rsidR="003003E8" w:rsidRPr="003003E8">
        <w:t>Approved Mental Health Professional</w:t>
      </w:r>
      <w:r w:rsidR="003003E8">
        <w:t xml:space="preserve"> </w:t>
      </w:r>
      <w:r w:rsidR="00AD1D17">
        <w:t>travels in a police car in conjunction with officers to respond to Mental Health related calls</w:t>
      </w:r>
      <w:r w:rsidR="00E61B98">
        <w:t xml:space="preserve"> as a joint approach to tackling such incidents.</w:t>
      </w:r>
      <w:r w:rsidR="004A4E21">
        <w:t xml:space="preserve"> This ‘</w:t>
      </w:r>
      <w:r w:rsidR="00F74175" w:rsidRPr="00F74175">
        <w:t>Street Triage</w:t>
      </w:r>
      <w:r w:rsidR="004A4E21">
        <w:t xml:space="preserve">’ approach </w:t>
      </w:r>
      <w:r w:rsidR="00AD7E97">
        <w:t xml:space="preserve">from medical professionals </w:t>
      </w:r>
      <w:r w:rsidR="004A4E21">
        <w:t>proved</w:t>
      </w:r>
      <w:r w:rsidR="00F74175" w:rsidRPr="00F74175">
        <w:t xml:space="preserve"> to be helpful for individuals experiencing mental health crisis by enabling service users to be referred to mental health services which offered an alternative to the police use of Section 136</w:t>
      </w:r>
      <w:r w:rsidR="006B423F">
        <w:t xml:space="preserve"> (Horsepool, Drabble, O’Ca</w:t>
      </w:r>
      <w:r w:rsidR="007B7025">
        <w:t>thain, 2016)</w:t>
      </w:r>
      <w:r w:rsidR="004A4E21">
        <w:t>.</w:t>
      </w:r>
      <w:r w:rsidR="001F3D79">
        <w:t xml:space="preserve"> This </w:t>
      </w:r>
      <w:r w:rsidR="00112D3D">
        <w:t>supports the theory of over use of Section 136 powers</w:t>
      </w:r>
      <w:r w:rsidR="00B654A4">
        <w:t xml:space="preserve"> by police</w:t>
      </w:r>
      <w:r w:rsidR="00112D3D">
        <w:t xml:space="preserve">, statistics show </w:t>
      </w:r>
      <w:r w:rsidR="00112D3D" w:rsidRPr="00112D3D">
        <w:t>78% of people detained under section 136 will go on to be discharged home following assessment</w:t>
      </w:r>
      <w:r w:rsidR="00D9682D">
        <w:t xml:space="preserve"> (Sir Mark Rowley, 2023)</w:t>
      </w:r>
      <w:r w:rsidR="005454BB">
        <w:t>.</w:t>
      </w:r>
      <w:r w:rsidR="00E7141E">
        <w:t xml:space="preserve"> A statistic that suggest</w:t>
      </w:r>
      <w:r w:rsidR="00583EC1">
        <w:t>s</w:t>
      </w:r>
      <w:r w:rsidR="00E7141E">
        <w:t xml:space="preserve"> police officers are either</w:t>
      </w:r>
      <w:r w:rsidR="00583EC1">
        <w:t xml:space="preserve"> incorrectly using this power due to a </w:t>
      </w:r>
      <w:r w:rsidR="00B474FE">
        <w:t>gap in knowledge surrounding it, or are using it due to a lack of other available options to them when attending a Mental Health call.</w:t>
      </w:r>
      <w:r w:rsidR="00E7141E">
        <w:t xml:space="preserve">  </w:t>
      </w:r>
    </w:p>
    <w:p w14:paraId="06521035" w14:textId="732BC2B7" w:rsidR="00C94AD2" w:rsidRDefault="00B853D1" w:rsidP="00793B63">
      <w:pPr>
        <w:jc w:val="both"/>
      </w:pPr>
      <w:r>
        <w:t>The success of th</w:t>
      </w:r>
      <w:r w:rsidR="002879BE">
        <w:t xml:space="preserve">e ‘Street Triage’ </w:t>
      </w:r>
      <w:r>
        <w:t xml:space="preserve">approach </w:t>
      </w:r>
      <w:r w:rsidR="0062285B">
        <w:t>appears</w:t>
      </w:r>
      <w:r>
        <w:t xml:space="preserve"> to come from the </w:t>
      </w:r>
      <w:r w:rsidR="0062285B">
        <w:t xml:space="preserve">attendance of an </w:t>
      </w:r>
      <w:r w:rsidR="0062285B" w:rsidRPr="0062285B">
        <w:t>Approved Mental Health Professional</w:t>
      </w:r>
      <w:r w:rsidR="0062285B">
        <w:t xml:space="preserve">, with the correct skills, available powers and knowledge of services required to </w:t>
      </w:r>
      <w:r w:rsidR="00560B29">
        <w:t>effectively deal with a Mental Health incident</w:t>
      </w:r>
      <w:r w:rsidR="002879BE">
        <w:t>, rather than from the officers</w:t>
      </w:r>
      <w:r w:rsidR="00560B29">
        <w:t>. Which raises the question, is police attendance</w:t>
      </w:r>
      <w:r w:rsidR="00C26A63">
        <w:t xml:space="preserve"> even necessary</w:t>
      </w:r>
      <w:r w:rsidR="00C94AD2">
        <w:t xml:space="preserve">? Are police able to provide </w:t>
      </w:r>
      <w:r w:rsidR="008F5509">
        <w:t>an effect response with the skills and powers available to them?</w:t>
      </w:r>
    </w:p>
    <w:p w14:paraId="6676DF11" w14:textId="25386C44" w:rsidR="00836A3A" w:rsidRDefault="00195D63" w:rsidP="00C9453D">
      <w:pPr>
        <w:jc w:val="both"/>
      </w:pPr>
      <w:r>
        <w:t xml:space="preserve">This is a question </w:t>
      </w:r>
      <w:r w:rsidR="00644A25">
        <w:t>being asked by many forces</w:t>
      </w:r>
      <w:r w:rsidR="00250086">
        <w:t>, none more prominently than the Metropolitan Police</w:t>
      </w:r>
      <w:r w:rsidR="000C5D51">
        <w:t>.</w:t>
      </w:r>
      <w:r w:rsidR="00476199">
        <w:t xml:space="preserve"> Who have recently announced plans to </w:t>
      </w:r>
      <w:r w:rsidR="00796980">
        <w:t xml:space="preserve">step away from attending mental health calls where there is no immediate threat to life. </w:t>
      </w:r>
      <w:r w:rsidR="003B0C1C">
        <w:t xml:space="preserve">Ongoing pressure from forces </w:t>
      </w:r>
      <w:r w:rsidR="00011DF4">
        <w:t>has</w:t>
      </w:r>
      <w:r w:rsidR="003B0C1C">
        <w:t xml:space="preserve"> l</w:t>
      </w:r>
      <w:r w:rsidR="0072354E">
        <w:t>e</w:t>
      </w:r>
      <w:r w:rsidR="00011DF4">
        <w:t>d</w:t>
      </w:r>
      <w:r w:rsidR="0072354E">
        <w:t xml:space="preserve"> to </w:t>
      </w:r>
      <w:r w:rsidR="000C5D51">
        <w:t xml:space="preserve">the </w:t>
      </w:r>
      <w:r w:rsidR="0072354E">
        <w:t>announce</w:t>
      </w:r>
      <w:r w:rsidR="000C5D51">
        <w:t>ment of</w:t>
      </w:r>
      <w:r w:rsidR="002F024F">
        <w:t xml:space="preserve"> a scheme</w:t>
      </w:r>
      <w:r w:rsidR="000C5D51">
        <w:t xml:space="preserve">, </w:t>
      </w:r>
      <w:r w:rsidR="00BF7254">
        <w:t>‘Right Care, Right Person’</w:t>
      </w:r>
      <w:r w:rsidR="0072354E">
        <w:t>.</w:t>
      </w:r>
      <w:r w:rsidR="007C4894">
        <w:t xml:space="preserve"> The scheme</w:t>
      </w:r>
      <w:r w:rsidR="007A356A">
        <w:t xml:space="preserve">, formed by </w:t>
      </w:r>
      <w:r w:rsidR="007A356A" w:rsidRPr="007A356A">
        <w:t>a collective national commitment from the Home Office, Department of Health &amp; Social Care, the National Police Chiefs’ Council, Association of Police and Crime Commissioners, and NHS England</w:t>
      </w:r>
      <w:r w:rsidR="00963E3F">
        <w:t xml:space="preserve"> aims</w:t>
      </w:r>
      <w:r w:rsidR="007A356A" w:rsidRPr="007A356A">
        <w:t xml:space="preserve"> to work to end the inappropriate and avoidable involvement of police in responding to incidents involving people with mental health needs. </w:t>
      </w:r>
      <w:r w:rsidR="005C453B">
        <w:t xml:space="preserve">This scheme is to be applied to all forces across England and Wales in the coming months. </w:t>
      </w:r>
      <w:r w:rsidR="00836A3A">
        <w:t xml:space="preserve"> </w:t>
      </w:r>
    </w:p>
    <w:p w14:paraId="3BF080F8" w14:textId="076A9F77" w:rsidR="00A719D7" w:rsidRDefault="00A719D7" w:rsidP="00A57579">
      <w:pPr>
        <w:tabs>
          <w:tab w:val="num" w:pos="720"/>
        </w:tabs>
      </w:pPr>
    </w:p>
    <w:p w14:paraId="02D46B5D" w14:textId="787E4247" w:rsidR="00C96C4C" w:rsidRDefault="005C453B" w:rsidP="00A57579">
      <w:pPr>
        <w:tabs>
          <w:tab w:val="num" w:pos="720"/>
        </w:tabs>
      </w:pPr>
      <w:r>
        <w:t>My research</w:t>
      </w:r>
      <w:r w:rsidR="002D70AC">
        <w:t>,</w:t>
      </w:r>
      <w:r>
        <w:t xml:space="preserve"> </w:t>
      </w:r>
      <w:r w:rsidR="002D70AC">
        <w:t>focusing more specifically on Gwent Police, aims to explore further th</w:t>
      </w:r>
      <w:r w:rsidR="00B24275">
        <w:t>is shift away from Police officers attending mental health calls</w:t>
      </w:r>
      <w:r w:rsidR="00DF7460">
        <w:t xml:space="preserve"> in the Gwent area</w:t>
      </w:r>
      <w:r w:rsidR="00905512">
        <w:t>, the impacts  this will have on officers, the force as a whole and those who are in need of mental health support</w:t>
      </w:r>
      <w:r w:rsidR="00B24275">
        <w:t>.</w:t>
      </w:r>
    </w:p>
    <w:p w14:paraId="17C13675" w14:textId="77777777" w:rsidR="002A5BFA" w:rsidRDefault="002A5BFA" w:rsidP="00A57579">
      <w:pPr>
        <w:tabs>
          <w:tab w:val="num" w:pos="720"/>
        </w:tabs>
      </w:pPr>
    </w:p>
    <w:p w14:paraId="16384946" w14:textId="6749DD71" w:rsidR="002A5BFA" w:rsidRDefault="002A5BFA" w:rsidP="00A57579">
      <w:pPr>
        <w:tabs>
          <w:tab w:val="num" w:pos="720"/>
        </w:tabs>
      </w:pPr>
      <w:r>
        <w:lastRenderedPageBreak/>
        <w:t>I will further question:</w:t>
      </w:r>
    </w:p>
    <w:p w14:paraId="1063CC5B" w14:textId="74F38449" w:rsidR="001D72B1" w:rsidRDefault="009D535B" w:rsidP="009D535B">
      <w:pPr>
        <w:pStyle w:val="ListParagraph"/>
        <w:numPr>
          <w:ilvl w:val="0"/>
          <w:numId w:val="3"/>
        </w:numPr>
        <w:tabs>
          <w:tab w:val="num" w:pos="720"/>
        </w:tabs>
      </w:pPr>
      <w:r>
        <w:t>The effectiveness of police response to mental health incidents</w:t>
      </w:r>
    </w:p>
    <w:p w14:paraId="18A878F4" w14:textId="4B36DAAE" w:rsidR="009D535B" w:rsidRDefault="00C8601E" w:rsidP="009D535B">
      <w:pPr>
        <w:pStyle w:val="ListParagraph"/>
        <w:numPr>
          <w:ilvl w:val="0"/>
          <w:numId w:val="3"/>
        </w:numPr>
        <w:tabs>
          <w:tab w:val="num" w:pos="720"/>
        </w:tabs>
      </w:pPr>
      <w:r>
        <w:t xml:space="preserve">The benefits to service users of dealing with the correct </w:t>
      </w:r>
      <w:r w:rsidR="0068351F">
        <w:t xml:space="preserve">services </w:t>
      </w:r>
    </w:p>
    <w:p w14:paraId="73D9B694" w14:textId="7C16E102" w:rsidR="0068351F" w:rsidRDefault="0068351F" w:rsidP="009D535B">
      <w:pPr>
        <w:pStyle w:val="ListParagraph"/>
        <w:numPr>
          <w:ilvl w:val="0"/>
          <w:numId w:val="3"/>
        </w:numPr>
        <w:tabs>
          <w:tab w:val="num" w:pos="720"/>
        </w:tabs>
      </w:pPr>
      <w:r>
        <w:t xml:space="preserve">How police will risk assess whether </w:t>
      </w:r>
      <w:r w:rsidR="00C47296">
        <w:t>there is an immediate threat to life</w:t>
      </w:r>
    </w:p>
    <w:p w14:paraId="1832EEDD" w14:textId="3A301237" w:rsidR="00C47296" w:rsidRDefault="00C47296" w:rsidP="009D535B">
      <w:pPr>
        <w:pStyle w:val="ListParagraph"/>
        <w:numPr>
          <w:ilvl w:val="0"/>
          <w:numId w:val="3"/>
        </w:numPr>
        <w:tabs>
          <w:tab w:val="num" w:pos="720"/>
        </w:tabs>
      </w:pPr>
      <w:r>
        <w:t>How moving away from attending these calls will impact other areas of policing</w:t>
      </w:r>
    </w:p>
    <w:p w14:paraId="4D92F2E4" w14:textId="5773992D" w:rsidR="005C453B" w:rsidRDefault="000011A3" w:rsidP="00A57579">
      <w:pPr>
        <w:tabs>
          <w:tab w:val="num" w:pos="720"/>
        </w:tabs>
      </w:pPr>
      <w:r>
        <w:t xml:space="preserve"> </w:t>
      </w:r>
      <w:r w:rsidR="00B24275">
        <w:t xml:space="preserve"> </w:t>
      </w:r>
      <w:r w:rsidR="002D70AC">
        <w:t xml:space="preserve"> </w:t>
      </w:r>
    </w:p>
    <w:p w14:paraId="7C13B0AE" w14:textId="77777777" w:rsidR="00C00826" w:rsidRDefault="00C00826" w:rsidP="00A57579">
      <w:pPr>
        <w:tabs>
          <w:tab w:val="num" w:pos="720"/>
        </w:tabs>
      </w:pPr>
    </w:p>
    <w:p w14:paraId="19ED4769" w14:textId="77777777" w:rsidR="00C00826" w:rsidRDefault="00C00826" w:rsidP="00A57579">
      <w:pPr>
        <w:tabs>
          <w:tab w:val="num" w:pos="720"/>
        </w:tabs>
      </w:pPr>
    </w:p>
    <w:p w14:paraId="331A245A" w14:textId="77777777" w:rsidR="00C00826" w:rsidRDefault="00C00826" w:rsidP="00A57579">
      <w:pPr>
        <w:tabs>
          <w:tab w:val="num" w:pos="720"/>
        </w:tabs>
      </w:pPr>
    </w:p>
    <w:p w14:paraId="220458CD" w14:textId="309ADA83" w:rsidR="00C00826" w:rsidRPr="00C96C4C" w:rsidRDefault="00C00826" w:rsidP="00A57579">
      <w:pPr>
        <w:tabs>
          <w:tab w:val="num" w:pos="720"/>
        </w:tabs>
        <w:rPr>
          <w:b/>
          <w:bCs/>
        </w:rPr>
      </w:pPr>
      <w:r w:rsidRPr="00C96C4C">
        <w:rPr>
          <w:b/>
          <w:bCs/>
        </w:rPr>
        <w:t>Bib</w:t>
      </w:r>
      <w:r w:rsidR="00C96C4C" w:rsidRPr="00C96C4C">
        <w:rPr>
          <w:b/>
          <w:bCs/>
        </w:rPr>
        <w:t>liograpahy</w:t>
      </w:r>
    </w:p>
    <w:p w14:paraId="77BC6AF2" w14:textId="435B5E17" w:rsidR="00C00826" w:rsidRDefault="00C00826" w:rsidP="00A57579">
      <w:pPr>
        <w:tabs>
          <w:tab w:val="num" w:pos="720"/>
        </w:tabs>
      </w:pPr>
      <w:r w:rsidRPr="00C00826">
        <w:t>Foucault M. (1967). Madness and civilization. London: Routledge.</w:t>
      </w:r>
    </w:p>
    <w:p w14:paraId="725B3462" w14:textId="6C1ED916" w:rsidR="00DC7834" w:rsidRDefault="005B3B81" w:rsidP="00A57579">
      <w:pPr>
        <w:tabs>
          <w:tab w:val="num" w:pos="720"/>
        </w:tabs>
      </w:pPr>
      <w:r w:rsidRPr="005B3B81">
        <w:t>NHS ENGLAND. The 5 Year Forward View for Mental Health [Internet]. 2016. Available from: https://www.england.nhs.uk/wp-content/uploads/2016/02/ Mental-Health-Taskforce-FYFV-final.pdf</w:t>
      </w:r>
    </w:p>
    <w:p w14:paraId="7A11C4B7" w14:textId="2B15BF0F" w:rsidR="00DC7834" w:rsidRDefault="00DC7834" w:rsidP="00A57579">
      <w:pPr>
        <w:tabs>
          <w:tab w:val="num" w:pos="720"/>
        </w:tabs>
      </w:pPr>
      <w:r w:rsidRPr="00DC7834">
        <w:t>Department of Health. (2014). Annual Report of the Chief Medical Officer 2013, Public Mental Health Priorities: Investing in the Evidence. Retrieved from gov.uk/government/publications/chief-medical-officer-cmoannual-report-public-mental-health</w:t>
      </w:r>
    </w:p>
    <w:p w14:paraId="48476D4F" w14:textId="77777777" w:rsidR="002F2114" w:rsidRDefault="002F2114" w:rsidP="002F2114"/>
    <w:p w14:paraId="6C0C01B3" w14:textId="4502EA53" w:rsidR="002F2114" w:rsidRDefault="002F2114" w:rsidP="002F2114">
      <w:r>
        <w:t xml:space="preserve">College of Policing </w:t>
      </w:r>
      <w:hyperlink r:id="rId7" w:history="1">
        <w:r w:rsidRPr="002F2114">
          <w:rPr>
            <w:rStyle w:val="Hyperlink"/>
          </w:rPr>
          <w:t>Mental health | College of Policing</w:t>
        </w:r>
      </w:hyperlink>
    </w:p>
    <w:p w14:paraId="28639739" w14:textId="77777777" w:rsidR="007305C8" w:rsidRDefault="007305C8" w:rsidP="007305C8"/>
    <w:p w14:paraId="034C3C78" w14:textId="2286363C" w:rsidR="007305C8" w:rsidRDefault="007305C8" w:rsidP="007305C8">
      <w:r>
        <w:t>Quinn, Lavelle</w:t>
      </w:r>
      <w:r w:rsidR="00EC6ABA">
        <w:t xml:space="preserve">, Duncan </w:t>
      </w:r>
      <w:hyperlink r:id="rId8" w:history="1">
        <w:r w:rsidRPr="007305C8">
          <w:rPr>
            <w:rStyle w:val="Hyperlink"/>
          </w:rPr>
          <w:t>Quinn_27jan16 (antoniocasella.eu)</w:t>
        </w:r>
      </w:hyperlink>
    </w:p>
    <w:p w14:paraId="748D0691" w14:textId="77777777" w:rsidR="003F2C4A" w:rsidRDefault="003F2C4A" w:rsidP="003F2C4A"/>
    <w:p w14:paraId="38CF0EA4" w14:textId="561741F8" w:rsidR="003F2C4A" w:rsidRDefault="003F2C4A" w:rsidP="003F2C4A">
      <w:r>
        <w:t xml:space="preserve">Cunnigham - </w:t>
      </w:r>
      <w:hyperlink r:id="rId9" w:history="1">
        <w:r w:rsidRPr="003F2C4A">
          <w:rPr>
            <w:rStyle w:val="Hyperlink"/>
          </w:rPr>
          <w:t>Deconstructing Stigma in Mental Health | IGI Global (uwtsd.ac.uk)</w:t>
        </w:r>
      </w:hyperlink>
    </w:p>
    <w:p w14:paraId="4455CB6A" w14:textId="77777777" w:rsidR="00A63DA4" w:rsidRDefault="00A63DA4" w:rsidP="003F2C4A"/>
    <w:p w14:paraId="29D94C16" w14:textId="3D1BDC01" w:rsidR="00A63DA4" w:rsidRDefault="00A63DA4" w:rsidP="003F2C4A">
      <w:r>
        <w:t xml:space="preserve">Loader (2016) - </w:t>
      </w:r>
      <w:hyperlink r:id="rId10" w:history="1">
        <w:r w:rsidRPr="00A63DA4">
          <w:rPr>
            <w:rStyle w:val="Hyperlink"/>
          </w:rPr>
          <w:t>In Search of Civic Policing: Recasting the 'Peelian' Principles - ProQuest</w:t>
        </w:r>
      </w:hyperlink>
    </w:p>
    <w:p w14:paraId="30BC8032" w14:textId="01D3EF6E" w:rsidR="009C6C6D" w:rsidRDefault="009C6C6D" w:rsidP="009C6C6D">
      <w:r w:rsidRPr="009C6C6D">
        <w:t>Wells W, Schafer JA. Officer perceptions of police responses to persons with a mental illness. Policing. 2006;29(4):578–601.</w:t>
      </w:r>
    </w:p>
    <w:p w14:paraId="45ED6A61" w14:textId="77777777" w:rsidR="00B57A49" w:rsidRPr="00B57A49" w:rsidRDefault="00B57A49" w:rsidP="00B57A49">
      <w:pPr>
        <w:ind w:left="720"/>
      </w:pPr>
      <w:r w:rsidRPr="00B57A49">
        <w:t>College of Policing. College of policing analysis: estimating demand on the police service. London; College of Policing; 2015.</w:t>
      </w:r>
    </w:p>
    <w:p w14:paraId="3A94FCF8" w14:textId="681954D2" w:rsidR="00B57A49" w:rsidRPr="009C6C6D" w:rsidRDefault="00AF3661" w:rsidP="009C6C6D">
      <w:r w:rsidRPr="00AF3661">
        <w:t>Kimberley Horspool* , Sarah J. Drabble and Alicia O’Cathain</w:t>
      </w:r>
      <w:r w:rsidR="0031544C">
        <w:t xml:space="preserve"> - </w:t>
      </w:r>
      <w:hyperlink r:id="rId11" w:history="1">
        <w:r w:rsidR="0031544C" w:rsidRPr="0031544C">
          <w:rPr>
            <w:rStyle w:val="Hyperlink"/>
          </w:rPr>
          <w:t>Implementing street triage: a qualitative study of collaboration between po...: EBSCOhost (uwtsd.ac.uk)</w:t>
        </w:r>
      </w:hyperlink>
    </w:p>
    <w:sectPr w:rsidR="00B57A49" w:rsidRPr="009C6C6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552417" w14:textId="77777777" w:rsidR="00B57A49" w:rsidRDefault="00B57A49" w:rsidP="00B57A49">
      <w:pPr>
        <w:spacing w:after="0" w:line="240" w:lineRule="auto"/>
      </w:pPr>
      <w:r>
        <w:separator/>
      </w:r>
    </w:p>
  </w:endnote>
  <w:endnote w:type="continuationSeparator" w:id="0">
    <w:p w14:paraId="2BFC306A" w14:textId="77777777" w:rsidR="00B57A49" w:rsidRDefault="00B57A49" w:rsidP="00B57A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F17E9D" w14:textId="77777777" w:rsidR="00B57A49" w:rsidRDefault="00B57A49" w:rsidP="00B57A49">
      <w:pPr>
        <w:spacing w:after="0" w:line="240" w:lineRule="auto"/>
      </w:pPr>
      <w:r>
        <w:separator/>
      </w:r>
    </w:p>
  </w:footnote>
  <w:footnote w:type="continuationSeparator" w:id="0">
    <w:p w14:paraId="6ABA5C8C" w14:textId="77777777" w:rsidR="00B57A49" w:rsidRDefault="00B57A49" w:rsidP="00B57A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4312E7"/>
    <w:multiLevelType w:val="hybridMultilevel"/>
    <w:tmpl w:val="C3484A44"/>
    <w:lvl w:ilvl="0" w:tplc="1AE8B27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FC4889"/>
    <w:multiLevelType w:val="multilevel"/>
    <w:tmpl w:val="E09679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1B8132A"/>
    <w:multiLevelType w:val="multilevel"/>
    <w:tmpl w:val="D0CA6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3173006">
    <w:abstractNumId w:val="2"/>
  </w:num>
  <w:num w:numId="2" w16cid:durableId="1476605336">
    <w:abstractNumId w:val="1"/>
  </w:num>
  <w:num w:numId="3" w16cid:durableId="10151110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9D7"/>
    <w:rsid w:val="000011A3"/>
    <w:rsid w:val="0000705B"/>
    <w:rsid w:val="00011DF4"/>
    <w:rsid w:val="000172D0"/>
    <w:rsid w:val="000447A9"/>
    <w:rsid w:val="00045F45"/>
    <w:rsid w:val="000546E9"/>
    <w:rsid w:val="00082251"/>
    <w:rsid w:val="000852FC"/>
    <w:rsid w:val="00096DD2"/>
    <w:rsid w:val="000A2329"/>
    <w:rsid w:val="000A5067"/>
    <w:rsid w:val="000C5D51"/>
    <w:rsid w:val="000D2F74"/>
    <w:rsid w:val="00112D3D"/>
    <w:rsid w:val="00135BE4"/>
    <w:rsid w:val="001435F4"/>
    <w:rsid w:val="00153694"/>
    <w:rsid w:val="00155B9C"/>
    <w:rsid w:val="00163E7F"/>
    <w:rsid w:val="0017066A"/>
    <w:rsid w:val="00171818"/>
    <w:rsid w:val="00177D55"/>
    <w:rsid w:val="00195D63"/>
    <w:rsid w:val="001D72B1"/>
    <w:rsid w:val="001F3D79"/>
    <w:rsid w:val="001F5E38"/>
    <w:rsid w:val="002268EC"/>
    <w:rsid w:val="0022738D"/>
    <w:rsid w:val="00244220"/>
    <w:rsid w:val="00250086"/>
    <w:rsid w:val="00277AE7"/>
    <w:rsid w:val="002879BE"/>
    <w:rsid w:val="002A1C83"/>
    <w:rsid w:val="002A5BFA"/>
    <w:rsid w:val="002A5CF8"/>
    <w:rsid w:val="002A693D"/>
    <w:rsid w:val="002B0E42"/>
    <w:rsid w:val="002C5F7E"/>
    <w:rsid w:val="002D70AC"/>
    <w:rsid w:val="002E0CD6"/>
    <w:rsid w:val="002F024F"/>
    <w:rsid w:val="002F2114"/>
    <w:rsid w:val="002F6209"/>
    <w:rsid w:val="003003E8"/>
    <w:rsid w:val="0031544C"/>
    <w:rsid w:val="003204BB"/>
    <w:rsid w:val="003238AD"/>
    <w:rsid w:val="003B0162"/>
    <w:rsid w:val="003B0C1C"/>
    <w:rsid w:val="003C4FC2"/>
    <w:rsid w:val="003F2C4A"/>
    <w:rsid w:val="003F41C4"/>
    <w:rsid w:val="004356A9"/>
    <w:rsid w:val="00476199"/>
    <w:rsid w:val="004968F7"/>
    <w:rsid w:val="004A4E21"/>
    <w:rsid w:val="004C588D"/>
    <w:rsid w:val="004D04D8"/>
    <w:rsid w:val="004D47D0"/>
    <w:rsid w:val="004D635D"/>
    <w:rsid w:val="004E3870"/>
    <w:rsid w:val="00500A09"/>
    <w:rsid w:val="00504812"/>
    <w:rsid w:val="00520FF8"/>
    <w:rsid w:val="005302A7"/>
    <w:rsid w:val="00540CB6"/>
    <w:rsid w:val="005454BB"/>
    <w:rsid w:val="00553AC1"/>
    <w:rsid w:val="005600A9"/>
    <w:rsid w:val="00560B29"/>
    <w:rsid w:val="00573740"/>
    <w:rsid w:val="00583EC1"/>
    <w:rsid w:val="0058743C"/>
    <w:rsid w:val="005B3B81"/>
    <w:rsid w:val="005B7275"/>
    <w:rsid w:val="005C453B"/>
    <w:rsid w:val="005D24E4"/>
    <w:rsid w:val="006011A4"/>
    <w:rsid w:val="00607C97"/>
    <w:rsid w:val="0062285B"/>
    <w:rsid w:val="00623CED"/>
    <w:rsid w:val="00644A25"/>
    <w:rsid w:val="00657CD8"/>
    <w:rsid w:val="0067033B"/>
    <w:rsid w:val="0068351F"/>
    <w:rsid w:val="006B423F"/>
    <w:rsid w:val="006B65D5"/>
    <w:rsid w:val="006E2B7E"/>
    <w:rsid w:val="006F515B"/>
    <w:rsid w:val="0072354E"/>
    <w:rsid w:val="007305C8"/>
    <w:rsid w:val="0073365A"/>
    <w:rsid w:val="00753313"/>
    <w:rsid w:val="00773D2D"/>
    <w:rsid w:val="00786866"/>
    <w:rsid w:val="00793B63"/>
    <w:rsid w:val="007968B3"/>
    <w:rsid w:val="00796980"/>
    <w:rsid w:val="007A0124"/>
    <w:rsid w:val="007A2EAD"/>
    <w:rsid w:val="007A356A"/>
    <w:rsid w:val="007B7025"/>
    <w:rsid w:val="007C4894"/>
    <w:rsid w:val="008148FF"/>
    <w:rsid w:val="008164BE"/>
    <w:rsid w:val="008224B5"/>
    <w:rsid w:val="00822816"/>
    <w:rsid w:val="00823EF4"/>
    <w:rsid w:val="00836A3A"/>
    <w:rsid w:val="008B17DD"/>
    <w:rsid w:val="008B2D2F"/>
    <w:rsid w:val="008C00AF"/>
    <w:rsid w:val="008E114A"/>
    <w:rsid w:val="008F5509"/>
    <w:rsid w:val="00905512"/>
    <w:rsid w:val="00926112"/>
    <w:rsid w:val="00932D62"/>
    <w:rsid w:val="00960FB9"/>
    <w:rsid w:val="00963E3F"/>
    <w:rsid w:val="0098446B"/>
    <w:rsid w:val="009B2F80"/>
    <w:rsid w:val="009B4BB3"/>
    <w:rsid w:val="009C6C6D"/>
    <w:rsid w:val="009D0C29"/>
    <w:rsid w:val="009D37B6"/>
    <w:rsid w:val="009D535B"/>
    <w:rsid w:val="009D5C5F"/>
    <w:rsid w:val="00A028AB"/>
    <w:rsid w:val="00A3029F"/>
    <w:rsid w:val="00A4088C"/>
    <w:rsid w:val="00A505E8"/>
    <w:rsid w:val="00A50D23"/>
    <w:rsid w:val="00A57579"/>
    <w:rsid w:val="00A63DA4"/>
    <w:rsid w:val="00A719D7"/>
    <w:rsid w:val="00A814E6"/>
    <w:rsid w:val="00A9782E"/>
    <w:rsid w:val="00AC11AE"/>
    <w:rsid w:val="00AC5CEA"/>
    <w:rsid w:val="00AD1D17"/>
    <w:rsid w:val="00AD3AC2"/>
    <w:rsid w:val="00AD7E97"/>
    <w:rsid w:val="00AE2B6C"/>
    <w:rsid w:val="00AF20FA"/>
    <w:rsid w:val="00AF3661"/>
    <w:rsid w:val="00B23014"/>
    <w:rsid w:val="00B24275"/>
    <w:rsid w:val="00B30928"/>
    <w:rsid w:val="00B32EAB"/>
    <w:rsid w:val="00B421BF"/>
    <w:rsid w:val="00B474FE"/>
    <w:rsid w:val="00B57A49"/>
    <w:rsid w:val="00B60C13"/>
    <w:rsid w:val="00B61927"/>
    <w:rsid w:val="00B63F8C"/>
    <w:rsid w:val="00B654A4"/>
    <w:rsid w:val="00B72525"/>
    <w:rsid w:val="00B75F3A"/>
    <w:rsid w:val="00B82EC9"/>
    <w:rsid w:val="00B853D1"/>
    <w:rsid w:val="00BC147D"/>
    <w:rsid w:val="00BC745E"/>
    <w:rsid w:val="00BD1EC9"/>
    <w:rsid w:val="00BE3664"/>
    <w:rsid w:val="00BF7254"/>
    <w:rsid w:val="00C00826"/>
    <w:rsid w:val="00C020E3"/>
    <w:rsid w:val="00C07BB3"/>
    <w:rsid w:val="00C11651"/>
    <w:rsid w:val="00C17419"/>
    <w:rsid w:val="00C203FF"/>
    <w:rsid w:val="00C26A63"/>
    <w:rsid w:val="00C340C5"/>
    <w:rsid w:val="00C47296"/>
    <w:rsid w:val="00C716F0"/>
    <w:rsid w:val="00C74B64"/>
    <w:rsid w:val="00C8601E"/>
    <w:rsid w:val="00C876E1"/>
    <w:rsid w:val="00C9453D"/>
    <w:rsid w:val="00C94AD2"/>
    <w:rsid w:val="00C96C4C"/>
    <w:rsid w:val="00CC607A"/>
    <w:rsid w:val="00D1485B"/>
    <w:rsid w:val="00D265D3"/>
    <w:rsid w:val="00D679D5"/>
    <w:rsid w:val="00D76004"/>
    <w:rsid w:val="00D83C24"/>
    <w:rsid w:val="00D9682D"/>
    <w:rsid w:val="00DB5D87"/>
    <w:rsid w:val="00DC7834"/>
    <w:rsid w:val="00DF7460"/>
    <w:rsid w:val="00E0098C"/>
    <w:rsid w:val="00E105F0"/>
    <w:rsid w:val="00E2166C"/>
    <w:rsid w:val="00E348DD"/>
    <w:rsid w:val="00E46516"/>
    <w:rsid w:val="00E50D08"/>
    <w:rsid w:val="00E55A53"/>
    <w:rsid w:val="00E61332"/>
    <w:rsid w:val="00E61B98"/>
    <w:rsid w:val="00E7141E"/>
    <w:rsid w:val="00E86811"/>
    <w:rsid w:val="00EA60A3"/>
    <w:rsid w:val="00EB58D5"/>
    <w:rsid w:val="00EC6846"/>
    <w:rsid w:val="00EC6ABA"/>
    <w:rsid w:val="00ED3C3C"/>
    <w:rsid w:val="00F03377"/>
    <w:rsid w:val="00F047DB"/>
    <w:rsid w:val="00F14388"/>
    <w:rsid w:val="00F50DE3"/>
    <w:rsid w:val="00F74175"/>
    <w:rsid w:val="00FA7180"/>
    <w:rsid w:val="00FB6475"/>
    <w:rsid w:val="00FC12CF"/>
    <w:rsid w:val="00FC19DC"/>
    <w:rsid w:val="00FD693C"/>
    <w:rsid w:val="00FE4F0F"/>
    <w:rsid w:val="00FF028D"/>
    <w:rsid w:val="00FF12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CE334"/>
  <w15:chartTrackingRefBased/>
  <w15:docId w15:val="{3DC79B34-635F-4A77-8034-4D9840FB5C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57579"/>
    <w:rPr>
      <w:rFonts w:ascii="Times New Roman" w:hAnsi="Times New Roman" w:cs="Times New Roman"/>
      <w:sz w:val="24"/>
      <w:szCs w:val="24"/>
    </w:rPr>
  </w:style>
  <w:style w:type="character" w:styleId="Hyperlink">
    <w:name w:val="Hyperlink"/>
    <w:basedOn w:val="DefaultParagraphFont"/>
    <w:uiPriority w:val="99"/>
    <w:unhideWhenUsed/>
    <w:rsid w:val="002F2114"/>
    <w:rPr>
      <w:color w:val="0563C1" w:themeColor="hyperlink"/>
      <w:u w:val="single"/>
    </w:rPr>
  </w:style>
  <w:style w:type="character" w:styleId="UnresolvedMention">
    <w:name w:val="Unresolved Mention"/>
    <w:basedOn w:val="DefaultParagraphFont"/>
    <w:uiPriority w:val="99"/>
    <w:semiHidden/>
    <w:unhideWhenUsed/>
    <w:rsid w:val="002F2114"/>
    <w:rPr>
      <w:color w:val="605E5C"/>
      <w:shd w:val="clear" w:color="auto" w:fill="E1DFDD"/>
    </w:rPr>
  </w:style>
  <w:style w:type="paragraph" w:styleId="Header">
    <w:name w:val="header"/>
    <w:basedOn w:val="Normal"/>
    <w:link w:val="HeaderChar"/>
    <w:uiPriority w:val="99"/>
    <w:unhideWhenUsed/>
    <w:rsid w:val="00B57A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7A49"/>
  </w:style>
  <w:style w:type="paragraph" w:styleId="Footer">
    <w:name w:val="footer"/>
    <w:basedOn w:val="Normal"/>
    <w:link w:val="FooterChar"/>
    <w:uiPriority w:val="99"/>
    <w:unhideWhenUsed/>
    <w:rsid w:val="00B57A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7A49"/>
  </w:style>
  <w:style w:type="paragraph" w:styleId="ListParagraph">
    <w:name w:val="List Paragraph"/>
    <w:basedOn w:val="Normal"/>
    <w:uiPriority w:val="34"/>
    <w:qFormat/>
    <w:rsid w:val="009D535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328168">
      <w:bodyDiv w:val="1"/>
      <w:marLeft w:val="0"/>
      <w:marRight w:val="0"/>
      <w:marTop w:val="0"/>
      <w:marBottom w:val="0"/>
      <w:divBdr>
        <w:top w:val="none" w:sz="0" w:space="0" w:color="auto"/>
        <w:left w:val="none" w:sz="0" w:space="0" w:color="auto"/>
        <w:bottom w:val="none" w:sz="0" w:space="0" w:color="auto"/>
        <w:right w:val="none" w:sz="0" w:space="0" w:color="auto"/>
      </w:divBdr>
      <w:divsChild>
        <w:div w:id="1620645609">
          <w:marLeft w:val="0"/>
          <w:marRight w:val="0"/>
          <w:marTop w:val="150"/>
          <w:marBottom w:val="0"/>
          <w:divBdr>
            <w:top w:val="single" w:sz="6" w:space="8" w:color="EAEAEA"/>
            <w:left w:val="none" w:sz="0" w:space="0" w:color="auto"/>
            <w:bottom w:val="none" w:sz="0" w:space="0" w:color="auto"/>
            <w:right w:val="none" w:sz="0" w:space="0" w:color="auto"/>
          </w:divBdr>
        </w:div>
      </w:divsChild>
    </w:div>
    <w:div w:id="635332009">
      <w:bodyDiv w:val="1"/>
      <w:marLeft w:val="0"/>
      <w:marRight w:val="0"/>
      <w:marTop w:val="0"/>
      <w:marBottom w:val="0"/>
      <w:divBdr>
        <w:top w:val="none" w:sz="0" w:space="0" w:color="auto"/>
        <w:left w:val="none" w:sz="0" w:space="0" w:color="auto"/>
        <w:bottom w:val="none" w:sz="0" w:space="0" w:color="auto"/>
        <w:right w:val="none" w:sz="0" w:space="0" w:color="auto"/>
      </w:divBdr>
    </w:div>
    <w:div w:id="811561147">
      <w:bodyDiv w:val="1"/>
      <w:marLeft w:val="0"/>
      <w:marRight w:val="0"/>
      <w:marTop w:val="0"/>
      <w:marBottom w:val="0"/>
      <w:divBdr>
        <w:top w:val="none" w:sz="0" w:space="0" w:color="auto"/>
        <w:left w:val="none" w:sz="0" w:space="0" w:color="auto"/>
        <w:bottom w:val="none" w:sz="0" w:space="0" w:color="auto"/>
        <w:right w:val="none" w:sz="0" w:space="0" w:color="auto"/>
      </w:divBdr>
    </w:div>
    <w:div w:id="1125001546">
      <w:bodyDiv w:val="1"/>
      <w:marLeft w:val="0"/>
      <w:marRight w:val="0"/>
      <w:marTop w:val="0"/>
      <w:marBottom w:val="0"/>
      <w:divBdr>
        <w:top w:val="none" w:sz="0" w:space="0" w:color="auto"/>
        <w:left w:val="none" w:sz="0" w:space="0" w:color="auto"/>
        <w:bottom w:val="none" w:sz="0" w:space="0" w:color="auto"/>
        <w:right w:val="none" w:sz="0" w:space="0" w:color="auto"/>
      </w:divBdr>
    </w:div>
    <w:div w:id="1324237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ntoniocasella.eu/archipsy/Quinn_27jan16.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ollege.police.uk/app/mental-health"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eb-p-ebscohost-com.ezproxy.uwtsd.ac.uk/ehost/pdfviewer/pdfviewer?vid=0&amp;sid=7f033810-47c0-4715-9c1e-194ac7415eb4%40redis" TargetMode="External"/><Relationship Id="rId5" Type="http://schemas.openxmlformats.org/officeDocument/2006/relationships/footnotes" Target="footnotes.xml"/><Relationship Id="rId10" Type="http://schemas.openxmlformats.org/officeDocument/2006/relationships/hyperlink" Target="https://www.proquest.com/docview/1810748417?accountid=130472&amp;parentSessionId=cOjLKdoOskPhTJNUQZuEgnlvft68bUsvsHqz6bEZyjM%3D&amp;pq-origsite=primo" TargetMode="External"/><Relationship Id="rId4" Type="http://schemas.openxmlformats.org/officeDocument/2006/relationships/webSettings" Target="webSettings.xml"/><Relationship Id="rId9" Type="http://schemas.openxmlformats.org/officeDocument/2006/relationships/hyperlink" Target="https://www-igi-global-com.ezproxy.uwtsd.ac.uk/gateway/book/1815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1599</TotalTime>
  <Pages>3</Pages>
  <Words>1502</Words>
  <Characters>8565</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Wilkes, Harry</dc:creator>
  <cp:keywords/>
  <dc:description/>
  <cp:lastModifiedBy>Wilkes, Harry</cp:lastModifiedBy>
  <cp:revision>225</cp:revision>
  <dcterms:created xsi:type="dcterms:W3CDTF">2023-11-05T15:01:00Z</dcterms:created>
  <dcterms:modified xsi:type="dcterms:W3CDTF">2023-11-06T18:00:00Z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2023-11-06T12:03:12Z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fb6df333-4e6d-4491-bb10-ed89073c9a1d</vt:lpwstr>
  </property>
  <property fmtid="{D5CDD505-2E9C-101B-9397-08002B2CF9AE}" pid="8" name="MSIP_Label_f2acd28b-79a3-4a0f-b0ff-4b75658b1549_ContentBits">
    <vt:lpwstr>0</vt:lpwstr>
  </property>
</Properties>
</file>