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CD738C" w14:textId="21B860C2" w:rsidR="00243807" w:rsidRDefault="00243807" w:rsidP="006901BE">
      <w:pPr>
        <w:spacing w:line="360" w:lineRule="auto"/>
        <w:jc w:val="center"/>
        <w:rPr>
          <w:rFonts w:ascii="Arial" w:hAnsi="Arial" w:cs="Arial"/>
          <w:u w:val="single"/>
        </w:rPr>
      </w:pPr>
      <w:r w:rsidRPr="00243807">
        <w:rPr>
          <w:noProof/>
        </w:rPr>
        <w:drawing>
          <wp:inline distT="0" distB="0" distL="0" distR="0" wp14:anchorId="03A2A2EF" wp14:editId="62FF5E07">
            <wp:extent cx="5731510" cy="310388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3103880"/>
                    </a:xfrm>
                    <a:prstGeom prst="rect">
                      <a:avLst/>
                    </a:prstGeom>
                    <a:noFill/>
                    <a:ln>
                      <a:noFill/>
                    </a:ln>
                  </pic:spPr>
                </pic:pic>
              </a:graphicData>
            </a:graphic>
          </wp:inline>
        </w:drawing>
      </w:r>
    </w:p>
    <w:p w14:paraId="6E63D9AC" w14:textId="61EA3A5A" w:rsidR="00F50477" w:rsidRPr="006734A1" w:rsidRDefault="006734A1" w:rsidP="006901BE">
      <w:pPr>
        <w:spacing w:line="360" w:lineRule="auto"/>
        <w:jc w:val="center"/>
        <w:rPr>
          <w:rFonts w:ascii="Arial" w:hAnsi="Arial" w:cs="Arial"/>
          <w:u w:val="single"/>
        </w:rPr>
      </w:pPr>
      <w:r w:rsidRPr="006734A1">
        <w:rPr>
          <w:rFonts w:ascii="Arial" w:hAnsi="Arial" w:cs="Arial"/>
          <w:u w:val="single"/>
        </w:rPr>
        <w:t>How a school develops one aspect of its SDP: a report that critically reflects on the actions, impact, and evidence base</w:t>
      </w:r>
    </w:p>
    <w:p w14:paraId="47A98C01" w14:textId="24CF6CC3" w:rsidR="00A634A0" w:rsidRPr="00A634A0" w:rsidRDefault="00A634A0" w:rsidP="00C313F6">
      <w:pPr>
        <w:spacing w:line="360" w:lineRule="auto"/>
        <w:rPr>
          <w:rFonts w:ascii="Arial" w:hAnsi="Arial" w:cs="Arial"/>
        </w:rPr>
      </w:pPr>
      <w:r w:rsidRPr="00A634A0">
        <w:rPr>
          <w:rFonts w:ascii="Arial" w:hAnsi="Arial" w:cs="Arial"/>
        </w:rPr>
        <w:t>This report will be examining how a small school in South Wales develops one aspect of its school development plan. The school th</w:t>
      </w:r>
      <w:r w:rsidR="00AB0EE4">
        <w:rPr>
          <w:rFonts w:ascii="Arial" w:hAnsi="Arial" w:cs="Arial"/>
        </w:rPr>
        <w:t xml:space="preserve">e </w:t>
      </w:r>
      <w:r w:rsidRPr="00A634A0">
        <w:rPr>
          <w:rFonts w:ascii="Arial" w:hAnsi="Arial" w:cs="Arial"/>
        </w:rPr>
        <w:t>assignment is based on wi</w:t>
      </w:r>
      <w:r w:rsidR="00AB0EE4">
        <w:rPr>
          <w:rFonts w:ascii="Arial" w:hAnsi="Arial" w:cs="Arial"/>
        </w:rPr>
        <w:t>ll</w:t>
      </w:r>
      <w:r w:rsidRPr="00A634A0">
        <w:rPr>
          <w:rFonts w:ascii="Arial" w:hAnsi="Arial" w:cs="Arial"/>
        </w:rPr>
        <w:t xml:space="preserve"> be referred to as </w:t>
      </w:r>
      <w:r w:rsidR="00AB0EE4">
        <w:rPr>
          <w:rFonts w:ascii="Arial" w:hAnsi="Arial" w:cs="Arial"/>
        </w:rPr>
        <w:t>‘</w:t>
      </w:r>
      <w:r w:rsidRPr="00A634A0">
        <w:rPr>
          <w:rFonts w:ascii="Arial" w:hAnsi="Arial" w:cs="Arial"/>
        </w:rPr>
        <w:t>School X</w:t>
      </w:r>
      <w:r w:rsidR="00AB0EE4">
        <w:rPr>
          <w:rFonts w:ascii="Arial" w:hAnsi="Arial" w:cs="Arial"/>
        </w:rPr>
        <w:t>’</w:t>
      </w:r>
      <w:r w:rsidRPr="00A634A0">
        <w:rPr>
          <w:rFonts w:ascii="Arial" w:hAnsi="Arial" w:cs="Arial"/>
        </w:rPr>
        <w:t xml:space="preserve"> throughout. The aspect I will be reflecting on is the school's priority to further support pupil well-being and participation throughout the school. Research shows that pupil wellbeing and educational attainment have a very strong link (Public Health England, 2014). Therefore, promoting the health and wellbeing of pupils and students within schools and colleges has the potential to improve both their educational outcomes and their health and wellbeing outcomes (Public Health England, 2014). Participation and attendance also have a strong direct relationship with the attainment of pupils which therefore contributes to the standards achieved by the school (Welsh Assembly Government, 2011). This SDP belongs to a primary school in an urban area that has 353 pupils aged three to eleven years on roll (Estyn, 2014). Around 35% of pupils are eligible for free school meals, this is higher than the average for Wales which is 21% (Estyn, 2014). The school has identified around 16% of its pupils as having additional learning needs, around 18% of pupils come from ethnic minority backgrounds and 16% speak English as an additional language (Estyn, 2014). </w:t>
      </w:r>
    </w:p>
    <w:p w14:paraId="4E6CE86A" w14:textId="684AD3E0" w:rsidR="00A634A0" w:rsidRPr="00A634A0" w:rsidRDefault="00A634A0" w:rsidP="00C313F6">
      <w:pPr>
        <w:spacing w:line="360" w:lineRule="auto"/>
        <w:rPr>
          <w:rFonts w:ascii="Arial" w:hAnsi="Arial" w:cs="Arial"/>
        </w:rPr>
      </w:pPr>
      <w:r w:rsidRPr="00A634A0">
        <w:rPr>
          <w:rFonts w:ascii="Arial" w:hAnsi="Arial" w:cs="Arial"/>
        </w:rPr>
        <w:t xml:space="preserve">The school development plan (SDP) is the school's strategic plan for improvement which outlines the steps that will be taken to enhance learner outcomes (Welsh Government, 2014). Both the Welsh Government (2014) and Education Scotland (2018) recognise that regular self-evaluation to inform the school's strategic planning can effectively raise learner outcomes. Education Scotland (2018) also recommends that children and young people </w:t>
      </w:r>
      <w:r w:rsidRPr="00A634A0">
        <w:rPr>
          <w:rFonts w:ascii="Arial" w:hAnsi="Arial" w:cs="Arial"/>
        </w:rPr>
        <w:lastRenderedPageBreak/>
        <w:t xml:space="preserve">should be actively involved in self-evaluation and school improvement. This is supported by Estyn (2016) who propose implementing pupil leadership roles such as pupil governors and school councils. According to research, as learners shape and lead their learning and schooling, it will help both learners, educators, the institution, and the education </w:t>
      </w:r>
      <w:proofErr w:type="gramStart"/>
      <w:r w:rsidRPr="00A634A0">
        <w:rPr>
          <w:rFonts w:ascii="Arial" w:hAnsi="Arial" w:cs="Arial"/>
        </w:rPr>
        <w:t>system as a whole</w:t>
      </w:r>
      <w:proofErr w:type="gramEnd"/>
      <w:r w:rsidRPr="00A634A0">
        <w:rPr>
          <w:rFonts w:ascii="Arial" w:hAnsi="Arial" w:cs="Arial"/>
        </w:rPr>
        <w:t xml:space="preserve"> (Walker and Logan, 2008). Developing pupil voice within the SDP also contributes to the implementation of Article 12 of the UNCRC (1989) which gives children and young people the right to express their views on all matters affecting them. However, Robinson (2014) highlights that current school practices of listening to pupils are limited to only a few aspects of school life. Whilst Robinson (2014) recommends developing ways of engaging pupils in most decision-making processes, it is also noted that pupils must understand the significance of the decisions they make in terms of the wider, long-term implications, </w:t>
      </w:r>
      <w:r w:rsidR="00834640">
        <w:rPr>
          <w:rFonts w:ascii="Arial" w:hAnsi="Arial" w:cs="Arial"/>
        </w:rPr>
        <w:t xml:space="preserve">while </w:t>
      </w:r>
      <w:r w:rsidRPr="00A634A0">
        <w:rPr>
          <w:rFonts w:ascii="Arial" w:hAnsi="Arial" w:cs="Arial"/>
        </w:rPr>
        <w:t xml:space="preserve">simultaneously not placing pressure on them. </w:t>
      </w:r>
    </w:p>
    <w:p w14:paraId="431D137C" w14:textId="77777777" w:rsidR="00A634A0" w:rsidRPr="00A634A0" w:rsidRDefault="00A634A0" w:rsidP="00C313F6">
      <w:pPr>
        <w:spacing w:line="360" w:lineRule="auto"/>
        <w:rPr>
          <w:rFonts w:ascii="Arial" w:hAnsi="Arial" w:cs="Arial"/>
        </w:rPr>
      </w:pPr>
      <w:r w:rsidRPr="00A634A0">
        <w:rPr>
          <w:rFonts w:ascii="Arial" w:hAnsi="Arial" w:cs="Arial"/>
        </w:rPr>
        <w:t xml:space="preserve">Another aspect of an effective SDP is that all school partners and stakeholders will be involved in identifying strengths and areas for improvement (Welsh Government, 2014). The views of relevant stakeholders contribute to the culture of self-evaluation and raising standards (Estyn, 2016). The active involvement of governors, parents, and staff enables the school to directly work towards a shared vision for the school's future outcomes (Estyn, 2016). Estyn (2017) identifies that valuing and acting upon the views of stakeholders can enhance the culture of school improvement by collecting and sharing feedback via newsletters, governing body reports, and the school's Twitter feed. However, Estyn (2016) acknowledges the difficulties that small schools face in developing a shared leadership system as the headteacher is normally accountable for all aspects of leadership. </w:t>
      </w:r>
    </w:p>
    <w:p w14:paraId="4D8141E1" w14:textId="77777777" w:rsidR="00A634A0" w:rsidRPr="00A634A0" w:rsidRDefault="00A634A0" w:rsidP="00C313F6">
      <w:pPr>
        <w:spacing w:line="360" w:lineRule="auto"/>
        <w:rPr>
          <w:rFonts w:ascii="Arial" w:hAnsi="Arial" w:cs="Arial"/>
        </w:rPr>
      </w:pPr>
      <w:r w:rsidRPr="00A634A0">
        <w:rPr>
          <w:rFonts w:ascii="Arial" w:hAnsi="Arial" w:cs="Arial"/>
        </w:rPr>
        <w:t xml:space="preserve">The aspect of the SDP which will be explored throughout this assignment is "to further support pupil well-being and participation throughout the school". The National Assembly for Wales (2018) has acknowledged a lack of emotional and mental care for young people, stating that this lack of support will have a serious effect on children's happiness, development, and educational attainment if it continues. In 2021 the Welsh Government also recognised that a whole school approach to emotional and mental wellbeing must be implemented to support all pupils and staff as part of the whole-school community, particularly during the COVID 19 pandemic. Promoting health and wellbeing directly contributes to developing pupils as 'healthy, confident, individuals' by progressing motivation, resilience, empathy, and decision-making abilities (Welsh Government, 2020). Developing the health and well-being of children and young people is one of the distinctive purposes of the curriculum for Wales (Donaldson, 2015). This justifies the school's decision to place an emphasis on pupil wellbeing in their SDP. </w:t>
      </w:r>
    </w:p>
    <w:p w14:paraId="72C939AA" w14:textId="575FA1C0" w:rsidR="00A634A0" w:rsidRPr="00A634A0" w:rsidRDefault="00A634A0" w:rsidP="00C313F6">
      <w:pPr>
        <w:spacing w:line="360" w:lineRule="auto"/>
        <w:rPr>
          <w:rFonts w:ascii="Arial" w:hAnsi="Arial" w:cs="Arial"/>
        </w:rPr>
      </w:pPr>
      <w:r w:rsidRPr="00A634A0">
        <w:rPr>
          <w:rFonts w:ascii="Arial" w:hAnsi="Arial" w:cs="Arial"/>
        </w:rPr>
        <w:lastRenderedPageBreak/>
        <w:t xml:space="preserve">Promoting wellbeing throughout a school will increase the likelihood of positive educational experiences for pupils and the consequent influence on life benefits (Welsh Assembly Government, 2010a). McLaughlin and Clarke (2010) identified relationships within schools as an integral factor that affects pupils' health and wellbeing. Relationships between teachers and students, as well as peer relationships among students, are particularly important, especially in terms of mental health and emotional well-being (McLaughlin and Clarke, 2010). Both Estyn (2019a) and the Welsh Government (2021) highlight that an inclusive whole-school approach where positive relationships enable pupils to thrive can support pupil's health and wellbeing. Public Health England (2021) suggests staff training on how to manage behaviours and how to build successful relationships to develop this. Public Health England (2021) also recognises that a whole school approach extends beyond learning and teaching to include all aspects of school life and is effective in providing and maintaining health benefits. However, </w:t>
      </w:r>
      <w:proofErr w:type="spellStart"/>
      <w:r w:rsidRPr="00A634A0">
        <w:rPr>
          <w:rFonts w:ascii="Arial" w:hAnsi="Arial" w:cs="Arial"/>
        </w:rPr>
        <w:t>Demkowicz</w:t>
      </w:r>
      <w:proofErr w:type="spellEnd"/>
      <w:r w:rsidRPr="00A634A0">
        <w:rPr>
          <w:rFonts w:ascii="Arial" w:hAnsi="Arial" w:cs="Arial"/>
        </w:rPr>
        <w:t xml:space="preserve"> and Humphrey (2019) identify a limitation to a whole school approach being the staff's access to the appropriate training of health and wellbeing practices. </w:t>
      </w:r>
      <w:proofErr w:type="spellStart"/>
      <w:r w:rsidRPr="00A634A0">
        <w:rPr>
          <w:rFonts w:ascii="Arial" w:hAnsi="Arial" w:cs="Arial"/>
        </w:rPr>
        <w:t>Demkowicz</w:t>
      </w:r>
      <w:proofErr w:type="spellEnd"/>
      <w:r w:rsidRPr="00A634A0">
        <w:rPr>
          <w:rFonts w:ascii="Arial" w:hAnsi="Arial" w:cs="Arial"/>
        </w:rPr>
        <w:t xml:space="preserve"> and Humphrey (2019) recognise that many training programmes have weak or limited empirical support, therefore schools should adopt a critical approach when selecting a training programme. </w:t>
      </w:r>
    </w:p>
    <w:p w14:paraId="2CB6224C" w14:textId="0B9B23D9" w:rsidR="00A634A0" w:rsidRPr="00A634A0" w:rsidRDefault="00A634A0" w:rsidP="00C313F6">
      <w:pPr>
        <w:spacing w:line="360" w:lineRule="auto"/>
        <w:rPr>
          <w:rFonts w:ascii="Arial" w:hAnsi="Arial" w:cs="Arial"/>
        </w:rPr>
      </w:pPr>
      <w:r w:rsidRPr="00A634A0">
        <w:rPr>
          <w:rFonts w:ascii="Arial" w:hAnsi="Arial" w:cs="Arial"/>
        </w:rPr>
        <w:t>In 2019 the absenteeism from primary schools' figures showed an increase in the overall absence and unauthorised absence in Wales (Welsh Government, 2019a). The Department for Education (2020) recognises that pupils need to attend school regularly to benefit from their education and children with poor attendance tend to achieve less in school. One of the barriers to school attendance is bullying and name-calling, this includes racism toward ethnic minority groups such as Gypsies and Travellers (Welsh Government, 2017). Children and young adults who do not get a sufficient education are more likely to experience a variety of negative experiences that may have long-term negative consequences on their life chances (Welsh Government, 2017). Estyn (2016) identif</w:t>
      </w:r>
      <w:r w:rsidR="001442C1">
        <w:rPr>
          <w:rFonts w:ascii="Arial" w:hAnsi="Arial" w:cs="Arial"/>
        </w:rPr>
        <w:t>ies</w:t>
      </w:r>
      <w:r w:rsidRPr="00A634A0">
        <w:rPr>
          <w:rFonts w:ascii="Arial" w:hAnsi="Arial" w:cs="Arial"/>
        </w:rPr>
        <w:t xml:space="preserve"> that engaging with parents through after-school provisions such as "skills classes" can improve attendance and reduce holidays taken in term-time. In 2015, Estyn also found that outlining a clear attendance policy and monitoring absence </w:t>
      </w:r>
      <w:r w:rsidR="001442C1">
        <w:rPr>
          <w:rFonts w:ascii="Arial" w:hAnsi="Arial" w:cs="Arial"/>
        </w:rPr>
        <w:t xml:space="preserve">data </w:t>
      </w:r>
      <w:r w:rsidRPr="00A634A0">
        <w:rPr>
          <w:rFonts w:ascii="Arial" w:hAnsi="Arial" w:cs="Arial"/>
        </w:rPr>
        <w:t xml:space="preserve">and the reasons for it can improve attendance levels throughout the school. </w:t>
      </w:r>
    </w:p>
    <w:p w14:paraId="624E9B0B" w14:textId="70ABF19A" w:rsidR="00A634A0" w:rsidRPr="00A634A0" w:rsidRDefault="00A634A0" w:rsidP="00C313F6">
      <w:pPr>
        <w:spacing w:line="360" w:lineRule="auto"/>
        <w:rPr>
          <w:rFonts w:ascii="Arial" w:hAnsi="Arial" w:cs="Arial"/>
        </w:rPr>
      </w:pPr>
      <w:r w:rsidRPr="00A634A0">
        <w:rPr>
          <w:rFonts w:ascii="Arial" w:hAnsi="Arial" w:cs="Arial"/>
        </w:rPr>
        <w:t>School X's strategic planning model is a blend of the 'bottom up' and 'top down' methods, enabling students to incorporate practical ideas while still allowing the governing body to ensure the plan's implementation works smoothly and within a reasonable time</w:t>
      </w:r>
      <w:r w:rsidR="001442C1">
        <w:rPr>
          <w:rFonts w:ascii="Arial" w:hAnsi="Arial" w:cs="Arial"/>
        </w:rPr>
        <w:t>line</w:t>
      </w:r>
      <w:r w:rsidRPr="00A634A0">
        <w:rPr>
          <w:rFonts w:ascii="Arial" w:hAnsi="Arial" w:cs="Arial"/>
        </w:rPr>
        <w:t xml:space="preserve"> (Fullan, 1994). School X (2019) regards its SDP as "a continuous, cyclical process aimed at improving pupils' standards and well-being". This is where a school will reflect upon its performance, identify priorities for improvement, develop strategies to address them, </w:t>
      </w:r>
      <w:r w:rsidR="001442C1">
        <w:rPr>
          <w:rFonts w:ascii="Arial" w:hAnsi="Arial" w:cs="Arial"/>
        </w:rPr>
        <w:lastRenderedPageBreak/>
        <w:t>implement the</w:t>
      </w:r>
      <w:r w:rsidRPr="00A634A0">
        <w:rPr>
          <w:rFonts w:ascii="Arial" w:hAnsi="Arial" w:cs="Arial"/>
        </w:rPr>
        <w:t xml:space="preserve"> action</w:t>
      </w:r>
      <w:r w:rsidR="001442C1">
        <w:rPr>
          <w:rFonts w:ascii="Arial" w:hAnsi="Arial" w:cs="Arial"/>
        </w:rPr>
        <w:t xml:space="preserve">s </w:t>
      </w:r>
      <w:r w:rsidRPr="00A634A0">
        <w:rPr>
          <w:rFonts w:ascii="Arial" w:hAnsi="Arial" w:cs="Arial"/>
        </w:rPr>
        <w:t>and review progress and impact (Welsh Government, 2014). Reflecting in this way enables schools to maximise their resources and build current and future capacity in a structured and planned way, and ensures succession planning is effective (Welsh Government, 2014). School X uses quantitative data to monitor attendance levels within the school (School X, 2019). Reviewing all the data surrounding pupil's attendance such as punctuality, illness and unexplained absences allows the school to monitor their progress systematically and honestly (Bernhardt, 1998). The SDP should also contain contextual data to self-evaluate by including improvement priorities together with short and longer-term targets (Welsh Government, 2014). School X (2019) regularly assesses their progress against these targets throughout the year. The school has assessed their current attendance data against their target to acknowledge that they have not yet met their attendance or punctuality target (School X, 2019).</w:t>
      </w:r>
    </w:p>
    <w:p w14:paraId="7C9EE23D" w14:textId="776B7C2B" w:rsidR="00A634A0" w:rsidRPr="00A634A0" w:rsidRDefault="00A634A0" w:rsidP="00C313F6">
      <w:pPr>
        <w:spacing w:line="360" w:lineRule="auto"/>
        <w:rPr>
          <w:rFonts w:ascii="Arial" w:hAnsi="Arial" w:cs="Arial"/>
        </w:rPr>
      </w:pPr>
      <w:r w:rsidRPr="00A634A0">
        <w:rPr>
          <w:rFonts w:ascii="Arial" w:hAnsi="Arial" w:cs="Arial"/>
        </w:rPr>
        <w:t>To raise attendance with</w:t>
      </w:r>
      <w:r w:rsidR="001442C1">
        <w:rPr>
          <w:rFonts w:ascii="Arial" w:hAnsi="Arial" w:cs="Arial"/>
        </w:rPr>
        <w:t>in</w:t>
      </w:r>
      <w:r w:rsidRPr="00A634A0">
        <w:rPr>
          <w:rFonts w:ascii="Arial" w:hAnsi="Arial" w:cs="Arial"/>
        </w:rPr>
        <w:t xml:space="preserve"> the school, School X (2019) has enrolled their staff in 'Show Racism the Red Card' training. As previously mentioned, bullying and racism are significant barriers to attendance in schools (Welsh Government, 2017). Challenging bullying in schools is a key priority for the Welsh Government (2019b), which is committed to ensuring all learners feel safe, secure, and are supported to achieve their full potential. The United Kingdom has been identified as one of the poorest countries for children and young people's life satisfaction, with bullying cited as a contributing factor (Welsh Government, 2019b). Both </w:t>
      </w:r>
      <w:proofErr w:type="spellStart"/>
      <w:r w:rsidRPr="00A634A0">
        <w:rPr>
          <w:rFonts w:ascii="Arial" w:hAnsi="Arial" w:cs="Arial"/>
        </w:rPr>
        <w:t>Wiegard</w:t>
      </w:r>
      <w:proofErr w:type="spellEnd"/>
      <w:r w:rsidRPr="00A634A0">
        <w:rPr>
          <w:rFonts w:ascii="Arial" w:hAnsi="Arial" w:cs="Arial"/>
        </w:rPr>
        <w:t xml:space="preserve"> and Cifuentes (2018) and the Welsh Government (2019b) also recognise that bullying and racism contribute to long-term impacts such as poor mental health and reduced well-being. School X (2019) measures the impact of this training by gathering feedback from staff and monitor</w:t>
      </w:r>
      <w:r w:rsidR="001442C1">
        <w:rPr>
          <w:rFonts w:ascii="Arial" w:hAnsi="Arial" w:cs="Arial"/>
        </w:rPr>
        <w:t>ing</w:t>
      </w:r>
      <w:r w:rsidRPr="00A634A0">
        <w:rPr>
          <w:rFonts w:ascii="Arial" w:hAnsi="Arial" w:cs="Arial"/>
        </w:rPr>
        <w:t xml:space="preserve"> the frequency of racist behaviour throughout the school. The Welsh Government (2019b) recognises that effective record maintenance allows schools to review an event, consider whether there are any further records about the learners involved, and </w:t>
      </w:r>
      <w:proofErr w:type="gramStart"/>
      <w:r w:rsidRPr="00A634A0">
        <w:rPr>
          <w:rFonts w:ascii="Arial" w:hAnsi="Arial" w:cs="Arial"/>
        </w:rPr>
        <w:t>make a decision</w:t>
      </w:r>
      <w:proofErr w:type="gramEnd"/>
      <w:r w:rsidRPr="00A634A0">
        <w:rPr>
          <w:rFonts w:ascii="Arial" w:hAnsi="Arial" w:cs="Arial"/>
        </w:rPr>
        <w:t xml:space="preserve"> based on what is reported in a holistic and educated way. Staff and learner feedback is also recognised as an appropriate self-evaluation tool to measure the extent of bullying behaviour (Welsh Government, 2019b). </w:t>
      </w:r>
    </w:p>
    <w:p w14:paraId="765A37EA" w14:textId="46639A25" w:rsidR="00A634A0" w:rsidRPr="00A634A0" w:rsidRDefault="00A634A0" w:rsidP="00C313F6">
      <w:pPr>
        <w:spacing w:line="360" w:lineRule="auto"/>
        <w:rPr>
          <w:rFonts w:ascii="Arial" w:hAnsi="Arial" w:cs="Arial"/>
        </w:rPr>
      </w:pPr>
      <w:r w:rsidRPr="00A634A0">
        <w:rPr>
          <w:rFonts w:ascii="Arial" w:hAnsi="Arial" w:cs="Arial"/>
        </w:rPr>
        <w:t xml:space="preserve">School X (2019) has contributed to supporting pupil wellbeing by developing an enrichment activity called 'Feel Good Friday'. Estyn (2019b) highlights that enrichment programmes help pupils to develop important life skills and supports the introduction of the new curriculum. The school also implemented the concept of 'trusted adults' throughout the year. To measure the impact of these activities the school uses pupil surveys. Surveys are an effective way of collecting data from a large sample, however, surveys are designed to generalise data which could negatively impact the evaluation (Mukherji and </w:t>
      </w:r>
      <w:proofErr w:type="spellStart"/>
      <w:r w:rsidRPr="00A634A0">
        <w:rPr>
          <w:rFonts w:ascii="Arial" w:hAnsi="Arial" w:cs="Arial"/>
        </w:rPr>
        <w:t>Albon</w:t>
      </w:r>
      <w:proofErr w:type="spellEnd"/>
      <w:r w:rsidRPr="00A634A0">
        <w:rPr>
          <w:rFonts w:ascii="Arial" w:hAnsi="Arial" w:cs="Arial"/>
        </w:rPr>
        <w:t xml:space="preserve">, 2018). When surveyed, fewer children found it difficult to name an adult they felt they could talk to in </w:t>
      </w:r>
      <w:r w:rsidRPr="00A634A0">
        <w:rPr>
          <w:rFonts w:ascii="Arial" w:hAnsi="Arial" w:cs="Arial"/>
        </w:rPr>
        <w:lastRenderedPageBreak/>
        <w:t xml:space="preserve">school, than the previous year (School X, 2019). Well-being surveys can provide useful evidence of the positive impact of enrichment, learner voice, and personalised learning approaches on learners' attitudes to school and involvement in their learning (Estyn, 2018). This feedback also directly contributes to effective planning and evaluating cycle within the schools SDP (Welsh Government, 2014). As previously mentioned, involving stakeholders enables the school to efficiently work towards the school's future outcomes (Estyn, 2016). School X (2019) involves its stakeholders in the SDP by sharing all evaluation data and ensuring they understand why changes are being made and how this benefits learners. Estyn (2016) identifies this as a key factor that has the biggest impact on improving standards at the school. This is supported by the Welsh Government (2014) who state that all school partners and stakeholders should commit to the school's improvement agenda for planning to be effective. </w:t>
      </w:r>
    </w:p>
    <w:p w14:paraId="7E2012A7" w14:textId="13DCA34B" w:rsidR="00A634A0" w:rsidRPr="00A634A0" w:rsidRDefault="00A634A0" w:rsidP="00C313F6">
      <w:pPr>
        <w:spacing w:line="360" w:lineRule="auto"/>
        <w:rPr>
          <w:rFonts w:ascii="Arial" w:hAnsi="Arial" w:cs="Arial"/>
        </w:rPr>
      </w:pPr>
      <w:r w:rsidRPr="00A634A0">
        <w:rPr>
          <w:rFonts w:ascii="Arial" w:hAnsi="Arial" w:cs="Arial"/>
        </w:rPr>
        <w:t xml:space="preserve">School X has taken a proactive approach to prevent all bullying and raising attendance by training staff on respect, good behaviour, </w:t>
      </w:r>
      <w:r w:rsidR="00A93C92" w:rsidRPr="00A634A0">
        <w:rPr>
          <w:rFonts w:ascii="Arial" w:hAnsi="Arial" w:cs="Arial"/>
        </w:rPr>
        <w:t>stereotypes,</w:t>
      </w:r>
      <w:r w:rsidRPr="00A634A0">
        <w:rPr>
          <w:rFonts w:ascii="Arial" w:hAnsi="Arial" w:cs="Arial"/>
        </w:rPr>
        <w:t xml:space="preserve"> and racism, as well as building trust to challenge and resolve inappropriate language in compliance with school protocols (Welsh Government, 2019b and Welsh Government, 2017). However, Williams (2021) recognises that Show Racism the Red Card training has a very limited input that focuses on anti-racism and issues such as bullying but is not designed to address the development of diversifying curricula. Diversifying the curriculum contributes to developing pupils as 'ethical and informed citizens' and prevents bullying by making learning inclusive and holistic (Williams, 2021</w:t>
      </w:r>
      <w:r w:rsidR="00A93C92">
        <w:rPr>
          <w:rFonts w:ascii="Arial" w:hAnsi="Arial" w:cs="Arial"/>
        </w:rPr>
        <w:t xml:space="preserve"> and Donaldson, 2015</w:t>
      </w:r>
      <w:r w:rsidRPr="00A634A0">
        <w:rPr>
          <w:rFonts w:ascii="Arial" w:hAnsi="Arial" w:cs="Arial"/>
        </w:rPr>
        <w:t>). The value of a holistic approach to education is reflected in the Universal Declaration of Human Rights, which represents a right to equality of opportunities, quality education with a wide applicable and equitable curriculum, and a right to respect identity and participation rights (Welsh Assembly Government, 2010b). It is recommended that School X diversify their curriculum by building upon the key concepts of diversity, needs and rights, quality of life, values and perceptions, and interdependence to provide opportunities for learners to explore issues related to race and diversity (Welsh Assembly Government, 2010b). To measure the impact of the racism training, School X collected feedback from staff. To further improve the evaluation of this strategy the school should</w:t>
      </w:r>
      <w:r w:rsidR="00A93C92">
        <w:rPr>
          <w:rFonts w:ascii="Arial" w:hAnsi="Arial" w:cs="Arial"/>
        </w:rPr>
        <w:t xml:space="preserve"> also</w:t>
      </w:r>
      <w:r w:rsidRPr="00A634A0">
        <w:rPr>
          <w:rFonts w:ascii="Arial" w:hAnsi="Arial" w:cs="Arial"/>
        </w:rPr>
        <w:t xml:space="preserve"> consider collecting feedback from the learners. This develops pupil voice within the SDP which has been previously discussed and proven effective. School X can further develop pupil voice by allowing the school council to meet with the governors to give feedback on their activities or to discuss </w:t>
      </w:r>
      <w:proofErr w:type="gramStart"/>
      <w:r w:rsidRPr="00A634A0">
        <w:rPr>
          <w:rFonts w:ascii="Arial" w:hAnsi="Arial" w:cs="Arial"/>
        </w:rPr>
        <w:t>future plans</w:t>
      </w:r>
      <w:proofErr w:type="gramEnd"/>
      <w:r w:rsidRPr="00A634A0">
        <w:rPr>
          <w:rFonts w:ascii="Arial" w:hAnsi="Arial" w:cs="Arial"/>
        </w:rPr>
        <w:t xml:space="preserve"> (NASUWT, 2015).</w:t>
      </w:r>
    </w:p>
    <w:p w14:paraId="2F787A3E" w14:textId="77B4813A" w:rsidR="00A634A0" w:rsidRPr="00A634A0" w:rsidRDefault="00A634A0" w:rsidP="00C313F6">
      <w:pPr>
        <w:spacing w:line="360" w:lineRule="auto"/>
        <w:rPr>
          <w:rFonts w:ascii="Arial" w:hAnsi="Arial" w:cs="Arial"/>
        </w:rPr>
      </w:pPr>
      <w:r w:rsidRPr="00A634A0">
        <w:rPr>
          <w:rFonts w:ascii="Arial" w:hAnsi="Arial" w:cs="Arial"/>
        </w:rPr>
        <w:t xml:space="preserve">The enrichment activity which School X has implemented develops student-teacher relationships, which as previously discussed contributes to well-being in pupils. The programme consists of seven central topics, all of which promote the philosophy of </w:t>
      </w:r>
      <w:r w:rsidRPr="00A634A0">
        <w:rPr>
          <w:rFonts w:ascii="Arial" w:hAnsi="Arial" w:cs="Arial"/>
        </w:rPr>
        <w:lastRenderedPageBreak/>
        <w:t xml:space="preserve">'Successful Futures' (Donaldson 2015) and are designed to meet the four core purposes (Estyn, 2019). School X (2019) has also involved parents in their enrichment programme by inviting them to join the programme and by sharing key vocabulary to </w:t>
      </w:r>
      <w:r w:rsidR="00A93C92">
        <w:rPr>
          <w:rFonts w:ascii="Arial" w:hAnsi="Arial" w:cs="Arial"/>
        </w:rPr>
        <w:t xml:space="preserve">be </w:t>
      </w:r>
      <w:r w:rsidRPr="00A634A0">
        <w:rPr>
          <w:rFonts w:ascii="Arial" w:hAnsi="Arial" w:cs="Arial"/>
        </w:rPr>
        <w:t xml:space="preserve">used when praising their children. The Welsh Government (2014) recognise parental involvement as a vital way to engage the community with the SDP process. According to research, where there is strong communication amongst parents and teachers, learning outcomes increase (Estyn, 2009). Parental involvement in learning can allow families to enhance their position as learning mentors and create positive connections between the school and home (Estyn, 2009). The SDP must include information about how the governing body can collaborate with the wider school community, such as parents/caregivers of students at the school, </w:t>
      </w:r>
      <w:proofErr w:type="gramStart"/>
      <w:r w:rsidRPr="00A634A0">
        <w:rPr>
          <w:rFonts w:ascii="Arial" w:hAnsi="Arial" w:cs="Arial"/>
        </w:rPr>
        <w:t>local residents</w:t>
      </w:r>
      <w:proofErr w:type="gramEnd"/>
      <w:r w:rsidRPr="00A634A0">
        <w:rPr>
          <w:rFonts w:ascii="Arial" w:hAnsi="Arial" w:cs="Arial"/>
        </w:rPr>
        <w:t xml:space="preserve">, other institutions, organisations, and industries, to meet the school development goals (Welsh Government, 2014). School X (2019) has also established a multiagency group to share information and expertise for the benefit of vulnerable families and the wider school community. Whilst School X has established strong links with the wider community within its SDP, it can further be improved by </w:t>
      </w:r>
      <w:r w:rsidR="00A93C92" w:rsidRPr="00A634A0">
        <w:rPr>
          <w:rFonts w:ascii="Arial" w:hAnsi="Arial" w:cs="Arial"/>
        </w:rPr>
        <w:t>considering</w:t>
      </w:r>
      <w:r w:rsidRPr="00A634A0">
        <w:rPr>
          <w:rFonts w:ascii="Arial" w:hAnsi="Arial" w:cs="Arial"/>
        </w:rPr>
        <w:t xml:space="preserve"> the views of families and communities during the planning cycle (Welsh Government, 2016). This can be achieved by using co-production as a technique to involve families and communities more wholeheartedly in the development of the SDP (Welsh Government, 2016).</w:t>
      </w:r>
    </w:p>
    <w:p w14:paraId="3780E9B0" w14:textId="1F7A860D" w:rsidR="0009200B" w:rsidRPr="0009200B" w:rsidRDefault="00A634A0" w:rsidP="00C313F6">
      <w:pPr>
        <w:spacing w:line="360" w:lineRule="auto"/>
        <w:rPr>
          <w:rFonts w:ascii="Arial" w:hAnsi="Arial" w:cs="Arial"/>
        </w:rPr>
      </w:pPr>
      <w:r w:rsidRPr="00A634A0">
        <w:rPr>
          <w:rFonts w:ascii="Arial" w:hAnsi="Arial" w:cs="Arial"/>
        </w:rPr>
        <w:t>To conclude, this assignment has critically reflected on the actions, impact, and evidence base of how a school has worked towards developing the action point of furthering to support pupil well-being and participation throughout the school. There have been many aspects of this school's SDP which have met the criteria of effective school improvement set out by the Welsh Government</w:t>
      </w:r>
      <w:r w:rsidR="00A93C92">
        <w:rPr>
          <w:rFonts w:ascii="Arial" w:hAnsi="Arial" w:cs="Arial"/>
        </w:rPr>
        <w:t xml:space="preserve"> (2014)</w:t>
      </w:r>
      <w:r w:rsidRPr="00A634A0">
        <w:rPr>
          <w:rFonts w:ascii="Arial" w:hAnsi="Arial" w:cs="Arial"/>
        </w:rPr>
        <w:t>. Engaging with this assignment has allowed me to understand the complex process of school development. I have learned the key strategies and limitations of school development that will influence my future decision-making once I qualify as a primary school teacher. Throughout this assignment, vital principles such as pupil voice, health and wellbeing, and community engagement have been explored. This has developed my confidence to implement these strategies in my future planning and teaching. This assignment has also allowed me to explore formal leadership roles which are one of the QTS standards for Wales (Welsh Government, 2019c).</w:t>
      </w:r>
    </w:p>
    <w:p w14:paraId="086E18CB" w14:textId="6791D123" w:rsidR="00951374" w:rsidRDefault="00951374" w:rsidP="006901BE">
      <w:pPr>
        <w:spacing w:line="360" w:lineRule="auto"/>
        <w:rPr>
          <w:rFonts w:ascii="Arial" w:hAnsi="Arial" w:cs="Arial"/>
          <w:u w:val="single"/>
        </w:rPr>
      </w:pPr>
    </w:p>
    <w:p w14:paraId="46884818" w14:textId="3878AC13" w:rsidR="006901BE" w:rsidRPr="00951374" w:rsidRDefault="00951374" w:rsidP="006901BE">
      <w:pPr>
        <w:spacing w:line="360" w:lineRule="auto"/>
        <w:rPr>
          <w:rFonts w:ascii="Arial" w:hAnsi="Arial" w:cs="Arial"/>
          <w:u w:val="single"/>
        </w:rPr>
      </w:pPr>
      <w:r w:rsidRPr="00951374">
        <w:rPr>
          <w:rFonts w:ascii="Arial" w:hAnsi="Arial" w:cs="Arial"/>
          <w:u w:val="single"/>
        </w:rPr>
        <w:t xml:space="preserve">References </w:t>
      </w:r>
    </w:p>
    <w:p w14:paraId="1F4E9C4C" w14:textId="77777777" w:rsidR="00A634A0" w:rsidRDefault="00A634A0" w:rsidP="00A634A0">
      <w:pPr>
        <w:spacing w:line="360" w:lineRule="auto"/>
        <w:rPr>
          <w:rFonts w:ascii="Arial" w:hAnsi="Arial" w:cs="Arial"/>
        </w:rPr>
      </w:pPr>
      <w:r w:rsidRPr="00EC4A76">
        <w:rPr>
          <w:rFonts w:ascii="Arial" w:hAnsi="Arial" w:cs="Arial"/>
        </w:rPr>
        <w:t>Bernhardt, V.</w:t>
      </w:r>
      <w:r>
        <w:rPr>
          <w:rFonts w:ascii="Arial" w:hAnsi="Arial" w:cs="Arial"/>
        </w:rPr>
        <w:t xml:space="preserve"> (</w:t>
      </w:r>
      <w:r w:rsidRPr="00EC4A76">
        <w:rPr>
          <w:rFonts w:ascii="Arial" w:hAnsi="Arial" w:cs="Arial"/>
        </w:rPr>
        <w:t>1998</w:t>
      </w:r>
      <w:r>
        <w:rPr>
          <w:rFonts w:ascii="Arial" w:hAnsi="Arial" w:cs="Arial"/>
        </w:rPr>
        <w:t>)</w:t>
      </w:r>
      <w:r w:rsidRPr="00EC4A76">
        <w:rPr>
          <w:rFonts w:ascii="Arial" w:hAnsi="Arial" w:cs="Arial"/>
        </w:rPr>
        <w:t xml:space="preserve">. </w:t>
      </w:r>
      <w:r w:rsidRPr="007C2100">
        <w:rPr>
          <w:rFonts w:ascii="Arial" w:hAnsi="Arial" w:cs="Arial"/>
          <w:i/>
          <w:iCs/>
        </w:rPr>
        <w:t>Data analysis for continuous school improvement</w:t>
      </w:r>
      <w:r w:rsidRPr="00EC4A76">
        <w:rPr>
          <w:rFonts w:ascii="Arial" w:hAnsi="Arial" w:cs="Arial"/>
        </w:rPr>
        <w:t>. 3rd ed. California: R</w:t>
      </w:r>
      <w:r w:rsidRPr="00087E32">
        <w:rPr>
          <w:rFonts w:ascii="Arial" w:hAnsi="Arial" w:cs="Arial"/>
        </w:rPr>
        <w:t xml:space="preserve"> </w:t>
      </w:r>
    </w:p>
    <w:p w14:paraId="25CEE3AE" w14:textId="77777777" w:rsidR="00A634A0" w:rsidRDefault="00A634A0" w:rsidP="00A634A0">
      <w:pPr>
        <w:spacing w:line="360" w:lineRule="auto"/>
        <w:rPr>
          <w:rFonts w:ascii="Arial" w:hAnsi="Arial" w:cs="Arial"/>
        </w:rPr>
      </w:pPr>
      <w:proofErr w:type="spellStart"/>
      <w:r w:rsidRPr="00EB4DF5">
        <w:rPr>
          <w:rFonts w:ascii="Arial" w:hAnsi="Arial" w:cs="Arial"/>
        </w:rPr>
        <w:lastRenderedPageBreak/>
        <w:t>Demkowicz</w:t>
      </w:r>
      <w:proofErr w:type="spellEnd"/>
      <w:r w:rsidRPr="00EB4DF5">
        <w:rPr>
          <w:rFonts w:ascii="Arial" w:hAnsi="Arial" w:cs="Arial"/>
        </w:rPr>
        <w:t xml:space="preserve">, O. &amp; Humphrey, N. (2019). </w:t>
      </w:r>
      <w:r w:rsidRPr="00475919">
        <w:rPr>
          <w:rFonts w:ascii="Arial" w:hAnsi="Arial" w:cs="Arial"/>
          <w:i/>
          <w:iCs/>
        </w:rPr>
        <w:t>Whole school approaches to promoting mental health: what does the evidence say?</w:t>
      </w:r>
      <w:r w:rsidRPr="00EB4DF5">
        <w:rPr>
          <w:rFonts w:ascii="Arial" w:hAnsi="Arial" w:cs="Arial"/>
        </w:rPr>
        <w:t xml:space="preserve"> London: EBPU.</w:t>
      </w:r>
    </w:p>
    <w:p w14:paraId="0D015C69" w14:textId="77777777" w:rsidR="00A634A0" w:rsidRDefault="00A634A0" w:rsidP="00A634A0">
      <w:pPr>
        <w:spacing w:line="360" w:lineRule="auto"/>
        <w:rPr>
          <w:rFonts w:ascii="Arial" w:hAnsi="Arial" w:cs="Arial"/>
        </w:rPr>
      </w:pPr>
      <w:r w:rsidRPr="0044694B">
        <w:rPr>
          <w:rFonts w:ascii="Arial" w:hAnsi="Arial" w:cs="Arial"/>
        </w:rPr>
        <w:t>Department for Education</w:t>
      </w:r>
      <w:r>
        <w:rPr>
          <w:rFonts w:ascii="Arial" w:hAnsi="Arial" w:cs="Arial"/>
        </w:rPr>
        <w:t xml:space="preserve"> (</w:t>
      </w:r>
      <w:r w:rsidRPr="0044694B">
        <w:rPr>
          <w:rFonts w:ascii="Arial" w:hAnsi="Arial" w:cs="Arial"/>
        </w:rPr>
        <w:t>2020</w:t>
      </w:r>
      <w:r>
        <w:rPr>
          <w:rFonts w:ascii="Arial" w:hAnsi="Arial" w:cs="Arial"/>
        </w:rPr>
        <w:t>)</w:t>
      </w:r>
      <w:r w:rsidRPr="0044694B">
        <w:rPr>
          <w:rFonts w:ascii="Arial" w:hAnsi="Arial" w:cs="Arial"/>
        </w:rPr>
        <w:t>. </w:t>
      </w:r>
      <w:r w:rsidRPr="0044694B">
        <w:rPr>
          <w:rFonts w:ascii="Arial" w:hAnsi="Arial" w:cs="Arial"/>
          <w:i/>
          <w:iCs/>
        </w:rPr>
        <w:t xml:space="preserve">School attendance Guidance for maintained schools, academies, independent </w:t>
      </w:r>
      <w:proofErr w:type="gramStart"/>
      <w:r w:rsidRPr="0044694B">
        <w:rPr>
          <w:rFonts w:ascii="Arial" w:hAnsi="Arial" w:cs="Arial"/>
          <w:i/>
          <w:iCs/>
        </w:rPr>
        <w:t>schools</w:t>
      </w:r>
      <w:proofErr w:type="gramEnd"/>
      <w:r w:rsidRPr="0044694B">
        <w:rPr>
          <w:rFonts w:ascii="Arial" w:hAnsi="Arial" w:cs="Arial"/>
          <w:i/>
          <w:iCs/>
        </w:rPr>
        <w:t xml:space="preserve"> and local authorities</w:t>
      </w:r>
      <w:r w:rsidRPr="0044694B">
        <w:rPr>
          <w:rFonts w:ascii="Arial" w:hAnsi="Arial" w:cs="Arial"/>
        </w:rPr>
        <w:t>. London: Crown Copyright.</w:t>
      </w:r>
    </w:p>
    <w:p w14:paraId="0842E597" w14:textId="77777777" w:rsidR="00A634A0" w:rsidRDefault="00A634A0" w:rsidP="00A634A0">
      <w:pPr>
        <w:spacing w:line="360" w:lineRule="auto"/>
        <w:rPr>
          <w:rFonts w:ascii="Arial" w:hAnsi="Arial" w:cs="Arial"/>
        </w:rPr>
      </w:pPr>
      <w:r w:rsidRPr="009E2B4C">
        <w:rPr>
          <w:rFonts w:ascii="Arial" w:hAnsi="Arial" w:cs="Arial"/>
        </w:rPr>
        <w:t xml:space="preserve">Donaldson, G. (2015) </w:t>
      </w:r>
      <w:r w:rsidRPr="00475919">
        <w:rPr>
          <w:rFonts w:ascii="Arial" w:hAnsi="Arial" w:cs="Arial"/>
          <w:i/>
          <w:iCs/>
        </w:rPr>
        <w:t>Successful Futures; Independent Review of Curriculum and Assessment Arrangements in Wales</w:t>
      </w:r>
      <w:r w:rsidRPr="009E2B4C">
        <w:rPr>
          <w:rFonts w:ascii="Arial" w:hAnsi="Arial" w:cs="Arial"/>
        </w:rPr>
        <w:t>. OGL: Crown Copyright 2015</w:t>
      </w:r>
    </w:p>
    <w:p w14:paraId="096E833D" w14:textId="77777777" w:rsidR="00A634A0" w:rsidRPr="006734A1" w:rsidRDefault="00A634A0" w:rsidP="00A634A0">
      <w:pPr>
        <w:spacing w:line="360" w:lineRule="auto"/>
        <w:rPr>
          <w:rFonts w:ascii="Arial" w:hAnsi="Arial" w:cs="Arial"/>
        </w:rPr>
      </w:pPr>
      <w:r w:rsidRPr="00326D64">
        <w:rPr>
          <w:rFonts w:ascii="Arial" w:hAnsi="Arial" w:cs="Arial"/>
        </w:rPr>
        <w:t xml:space="preserve">Education Scotland </w:t>
      </w:r>
      <w:r>
        <w:rPr>
          <w:rFonts w:ascii="Arial" w:hAnsi="Arial" w:cs="Arial"/>
        </w:rPr>
        <w:t>(</w:t>
      </w:r>
      <w:r w:rsidRPr="00326D64">
        <w:rPr>
          <w:rFonts w:ascii="Arial" w:hAnsi="Arial" w:cs="Arial"/>
        </w:rPr>
        <w:t>2018</w:t>
      </w:r>
      <w:r>
        <w:rPr>
          <w:rFonts w:ascii="Arial" w:hAnsi="Arial" w:cs="Arial"/>
        </w:rPr>
        <w:t>)</w:t>
      </w:r>
      <w:r w:rsidRPr="00326D64">
        <w:rPr>
          <w:rFonts w:ascii="Arial" w:hAnsi="Arial" w:cs="Arial"/>
        </w:rPr>
        <w:t xml:space="preserve">. </w:t>
      </w:r>
      <w:r w:rsidRPr="00326D64">
        <w:rPr>
          <w:rFonts w:ascii="Arial" w:hAnsi="Arial" w:cs="Arial"/>
          <w:i/>
          <w:iCs/>
        </w:rPr>
        <w:t>How good is OUR school? A resource to support learner participation in self-evaluation and school improvement</w:t>
      </w:r>
      <w:r w:rsidRPr="00326D64">
        <w:rPr>
          <w:rFonts w:ascii="Arial" w:hAnsi="Arial" w:cs="Arial"/>
        </w:rPr>
        <w:t>. Livingston: Crown Copyright.</w:t>
      </w:r>
    </w:p>
    <w:p w14:paraId="6FAD632B" w14:textId="77777777" w:rsidR="00A634A0" w:rsidRDefault="00A634A0" w:rsidP="00A634A0">
      <w:pPr>
        <w:spacing w:line="360" w:lineRule="auto"/>
        <w:rPr>
          <w:rFonts w:ascii="Arial" w:hAnsi="Arial" w:cs="Arial"/>
        </w:rPr>
      </w:pPr>
      <w:r w:rsidRPr="00EA3780">
        <w:rPr>
          <w:rFonts w:ascii="Arial" w:hAnsi="Arial" w:cs="Arial"/>
        </w:rPr>
        <w:t>Estyn (2009). </w:t>
      </w:r>
      <w:r w:rsidRPr="00EA3780">
        <w:rPr>
          <w:rFonts w:ascii="Arial" w:hAnsi="Arial" w:cs="Arial"/>
          <w:i/>
        </w:rPr>
        <w:t>Good Practice in Parental Involvement in Primary Schools</w:t>
      </w:r>
      <w:r w:rsidRPr="00EA3780">
        <w:rPr>
          <w:rFonts w:ascii="Arial" w:hAnsi="Arial" w:cs="Arial"/>
        </w:rPr>
        <w:t>. Cardiff: Crown Copyright, p.1.</w:t>
      </w:r>
    </w:p>
    <w:p w14:paraId="69C268AC" w14:textId="77777777" w:rsidR="00A634A0" w:rsidRDefault="00A634A0" w:rsidP="00A634A0">
      <w:pPr>
        <w:spacing w:line="360" w:lineRule="auto"/>
        <w:rPr>
          <w:rFonts w:ascii="Arial" w:hAnsi="Arial" w:cs="Arial"/>
        </w:rPr>
      </w:pPr>
      <w:r w:rsidRPr="004B13A0">
        <w:rPr>
          <w:rFonts w:ascii="Arial" w:hAnsi="Arial" w:cs="Arial"/>
        </w:rPr>
        <w:t xml:space="preserve">Estyn </w:t>
      </w:r>
      <w:r>
        <w:rPr>
          <w:rFonts w:ascii="Arial" w:hAnsi="Arial" w:cs="Arial"/>
        </w:rPr>
        <w:t>(</w:t>
      </w:r>
      <w:r w:rsidRPr="004B13A0">
        <w:rPr>
          <w:rFonts w:ascii="Arial" w:hAnsi="Arial" w:cs="Arial"/>
        </w:rPr>
        <w:t>20</w:t>
      </w:r>
      <w:r>
        <w:rPr>
          <w:rFonts w:ascii="Arial" w:hAnsi="Arial" w:cs="Arial"/>
        </w:rPr>
        <w:t>14)</w:t>
      </w:r>
      <w:r w:rsidRPr="004B13A0">
        <w:rPr>
          <w:rFonts w:ascii="Arial" w:hAnsi="Arial" w:cs="Arial"/>
        </w:rPr>
        <w:t>. </w:t>
      </w:r>
      <w:r w:rsidRPr="00E22F98">
        <w:rPr>
          <w:rFonts w:ascii="Arial" w:hAnsi="Arial" w:cs="Arial"/>
          <w:i/>
          <w:iCs/>
          <w:highlight w:val="black"/>
        </w:rPr>
        <w:t>A report on St Thomas Community Primary School Grenfell Park Road St Thomas Swansea SA1 8EZ United Kingdom</w:t>
      </w:r>
      <w:r w:rsidRPr="004B13A0">
        <w:rPr>
          <w:rFonts w:ascii="Arial" w:hAnsi="Arial" w:cs="Arial"/>
        </w:rPr>
        <w:t>. by Estyn, Her Majesty’s Inspectorate for Education and Training in Wales. Cardiff: Crown Copyright.</w:t>
      </w:r>
    </w:p>
    <w:p w14:paraId="623678A8" w14:textId="77777777" w:rsidR="00A634A0" w:rsidRDefault="00A634A0" w:rsidP="00A634A0">
      <w:pPr>
        <w:spacing w:line="360" w:lineRule="auto"/>
        <w:rPr>
          <w:rFonts w:ascii="Arial" w:hAnsi="Arial" w:cs="Arial"/>
        </w:rPr>
      </w:pPr>
      <w:r w:rsidRPr="00794569">
        <w:rPr>
          <w:rFonts w:ascii="Arial" w:hAnsi="Arial" w:cs="Arial"/>
        </w:rPr>
        <w:t xml:space="preserve">Estyn </w:t>
      </w:r>
      <w:r>
        <w:rPr>
          <w:rFonts w:ascii="Arial" w:hAnsi="Arial" w:cs="Arial"/>
        </w:rPr>
        <w:t>(</w:t>
      </w:r>
      <w:r w:rsidRPr="00794569">
        <w:rPr>
          <w:rFonts w:ascii="Arial" w:hAnsi="Arial" w:cs="Arial"/>
        </w:rPr>
        <w:t>2016</w:t>
      </w:r>
      <w:r>
        <w:rPr>
          <w:rFonts w:ascii="Arial" w:hAnsi="Arial" w:cs="Arial"/>
        </w:rPr>
        <w:t>)</w:t>
      </w:r>
      <w:r w:rsidRPr="00794569">
        <w:rPr>
          <w:rFonts w:ascii="Arial" w:hAnsi="Arial" w:cs="Arial"/>
        </w:rPr>
        <w:t xml:space="preserve">. </w:t>
      </w:r>
      <w:r w:rsidRPr="00794569">
        <w:rPr>
          <w:rFonts w:ascii="Arial" w:hAnsi="Arial" w:cs="Arial"/>
          <w:i/>
          <w:iCs/>
        </w:rPr>
        <w:t>Leadership and primary school improvement.</w:t>
      </w:r>
      <w:r w:rsidRPr="00794569">
        <w:rPr>
          <w:rFonts w:ascii="Arial" w:hAnsi="Arial" w:cs="Arial"/>
        </w:rPr>
        <w:t xml:space="preserve"> Cardiff: Crown Copyright.</w:t>
      </w:r>
    </w:p>
    <w:p w14:paraId="5EBFADA1" w14:textId="77777777" w:rsidR="00A634A0" w:rsidRDefault="00A634A0" w:rsidP="00A634A0">
      <w:pPr>
        <w:spacing w:line="360" w:lineRule="auto"/>
        <w:rPr>
          <w:rFonts w:ascii="Arial" w:hAnsi="Arial" w:cs="Arial"/>
        </w:rPr>
      </w:pPr>
      <w:r w:rsidRPr="002E26FB">
        <w:rPr>
          <w:rFonts w:ascii="Arial" w:hAnsi="Arial" w:cs="Arial"/>
        </w:rPr>
        <w:t>Estyn</w:t>
      </w:r>
      <w:r>
        <w:rPr>
          <w:rFonts w:ascii="Arial" w:hAnsi="Arial" w:cs="Arial"/>
        </w:rPr>
        <w:t xml:space="preserve"> (</w:t>
      </w:r>
      <w:r w:rsidRPr="002E26FB">
        <w:rPr>
          <w:rFonts w:ascii="Arial" w:hAnsi="Arial" w:cs="Arial"/>
        </w:rPr>
        <w:t>2017</w:t>
      </w:r>
      <w:r>
        <w:rPr>
          <w:rFonts w:ascii="Arial" w:hAnsi="Arial" w:cs="Arial"/>
        </w:rPr>
        <w:t>)</w:t>
      </w:r>
      <w:r w:rsidRPr="002E26FB">
        <w:rPr>
          <w:rFonts w:ascii="Arial" w:hAnsi="Arial" w:cs="Arial"/>
        </w:rPr>
        <w:t>. </w:t>
      </w:r>
      <w:r w:rsidRPr="002E26FB">
        <w:rPr>
          <w:rFonts w:ascii="Arial" w:hAnsi="Arial" w:cs="Arial"/>
          <w:i/>
          <w:iCs/>
        </w:rPr>
        <w:t>Involving all stakeholders in identifying priorities for school improvement | Estyn</w:t>
      </w:r>
      <w:r w:rsidRPr="002E26FB">
        <w:rPr>
          <w:rFonts w:ascii="Arial" w:hAnsi="Arial" w:cs="Arial"/>
        </w:rPr>
        <w:t xml:space="preserve">. [online] </w:t>
      </w:r>
      <w:proofErr w:type="spellStart"/>
      <w:r w:rsidRPr="002E26FB">
        <w:rPr>
          <w:rFonts w:ascii="Arial" w:hAnsi="Arial" w:cs="Arial"/>
        </w:rPr>
        <w:t>Estyn.gov.wales</w:t>
      </w:r>
      <w:proofErr w:type="spellEnd"/>
      <w:r w:rsidRPr="002E26FB">
        <w:rPr>
          <w:rFonts w:ascii="Arial" w:hAnsi="Arial" w:cs="Arial"/>
        </w:rPr>
        <w:t>. Available at: &lt;https://www.estyn.gov.wales/effective-practice/involving-all-stakeholders-identifying-priorities-school-improvement&gt; [Accessed 9 May 2021].</w:t>
      </w:r>
    </w:p>
    <w:p w14:paraId="7A74E934" w14:textId="77777777" w:rsidR="00A634A0" w:rsidRDefault="00A634A0" w:rsidP="00A634A0">
      <w:pPr>
        <w:spacing w:line="360" w:lineRule="auto"/>
        <w:rPr>
          <w:rFonts w:ascii="Arial" w:hAnsi="Arial" w:cs="Arial"/>
        </w:rPr>
      </w:pPr>
      <w:r w:rsidRPr="00FC37A2">
        <w:rPr>
          <w:rFonts w:ascii="Arial" w:hAnsi="Arial" w:cs="Arial"/>
        </w:rPr>
        <w:t>Estyn</w:t>
      </w:r>
      <w:r>
        <w:rPr>
          <w:rFonts w:ascii="Arial" w:hAnsi="Arial" w:cs="Arial"/>
        </w:rPr>
        <w:t xml:space="preserve"> (</w:t>
      </w:r>
      <w:r w:rsidRPr="00FC37A2">
        <w:rPr>
          <w:rFonts w:ascii="Arial" w:hAnsi="Arial" w:cs="Arial"/>
        </w:rPr>
        <w:t>2018</w:t>
      </w:r>
      <w:r>
        <w:rPr>
          <w:rFonts w:ascii="Arial" w:hAnsi="Arial" w:cs="Arial"/>
        </w:rPr>
        <w:t>)</w:t>
      </w:r>
      <w:r w:rsidRPr="00FC37A2">
        <w:rPr>
          <w:rFonts w:ascii="Arial" w:hAnsi="Arial" w:cs="Arial"/>
        </w:rPr>
        <w:t>. </w:t>
      </w:r>
      <w:r w:rsidRPr="00FC37A2">
        <w:rPr>
          <w:rFonts w:ascii="Arial" w:hAnsi="Arial" w:cs="Arial"/>
          <w:i/>
          <w:iCs/>
        </w:rPr>
        <w:t>Pupil voice shapes the curriculum | Estyn</w:t>
      </w:r>
      <w:r w:rsidRPr="00FC37A2">
        <w:rPr>
          <w:rFonts w:ascii="Arial" w:hAnsi="Arial" w:cs="Arial"/>
        </w:rPr>
        <w:t xml:space="preserve">. [online] </w:t>
      </w:r>
      <w:proofErr w:type="spellStart"/>
      <w:r w:rsidRPr="00FC37A2">
        <w:rPr>
          <w:rFonts w:ascii="Arial" w:hAnsi="Arial" w:cs="Arial"/>
        </w:rPr>
        <w:t>Estyn.gov.wales</w:t>
      </w:r>
      <w:proofErr w:type="spellEnd"/>
      <w:r w:rsidRPr="00FC37A2">
        <w:rPr>
          <w:rFonts w:ascii="Arial" w:hAnsi="Arial" w:cs="Arial"/>
        </w:rPr>
        <w:t>. Available at: &lt;https://www.estyn.gov.wales/effective-practice/pupil-voice-shapes-curriculum&gt; [Accessed 10 May 2021].</w:t>
      </w:r>
    </w:p>
    <w:p w14:paraId="7223696C" w14:textId="77777777" w:rsidR="00A634A0" w:rsidRDefault="00A634A0" w:rsidP="00A634A0">
      <w:pPr>
        <w:spacing w:line="360" w:lineRule="auto"/>
        <w:rPr>
          <w:rFonts w:ascii="Arial" w:hAnsi="Arial" w:cs="Arial"/>
        </w:rPr>
      </w:pPr>
      <w:r w:rsidRPr="00D66C84">
        <w:rPr>
          <w:rFonts w:ascii="Arial" w:hAnsi="Arial" w:cs="Arial"/>
        </w:rPr>
        <w:t xml:space="preserve">Estyn </w:t>
      </w:r>
      <w:r>
        <w:rPr>
          <w:rFonts w:ascii="Arial" w:hAnsi="Arial" w:cs="Arial"/>
        </w:rPr>
        <w:t>(</w:t>
      </w:r>
      <w:r w:rsidRPr="00D66C84">
        <w:rPr>
          <w:rFonts w:ascii="Arial" w:hAnsi="Arial" w:cs="Arial"/>
        </w:rPr>
        <w:t>2019</w:t>
      </w:r>
      <w:r>
        <w:rPr>
          <w:rFonts w:ascii="Arial" w:hAnsi="Arial" w:cs="Arial"/>
        </w:rPr>
        <w:t>a)</w:t>
      </w:r>
      <w:r w:rsidRPr="00D66C84">
        <w:rPr>
          <w:rFonts w:ascii="Arial" w:hAnsi="Arial" w:cs="Arial"/>
        </w:rPr>
        <w:t>. </w:t>
      </w:r>
      <w:r w:rsidRPr="00D66C84">
        <w:rPr>
          <w:rFonts w:ascii="Arial" w:hAnsi="Arial" w:cs="Arial"/>
          <w:i/>
          <w:iCs/>
        </w:rPr>
        <w:t>Healthy and happy School impact on pupils’ health and wellbeing</w:t>
      </w:r>
      <w:r w:rsidRPr="00D66C84">
        <w:rPr>
          <w:rFonts w:ascii="Arial" w:hAnsi="Arial" w:cs="Arial"/>
        </w:rPr>
        <w:t>. Cardiff: Crown Copyright.</w:t>
      </w:r>
    </w:p>
    <w:p w14:paraId="5390460D" w14:textId="77777777" w:rsidR="00A634A0" w:rsidRDefault="00A634A0" w:rsidP="00A634A0">
      <w:pPr>
        <w:spacing w:line="360" w:lineRule="auto"/>
        <w:rPr>
          <w:rFonts w:ascii="Arial" w:hAnsi="Arial" w:cs="Arial"/>
        </w:rPr>
      </w:pPr>
      <w:r w:rsidRPr="00680A0E">
        <w:rPr>
          <w:rFonts w:ascii="Arial" w:hAnsi="Arial" w:cs="Arial"/>
        </w:rPr>
        <w:t>Estyn</w:t>
      </w:r>
      <w:r>
        <w:rPr>
          <w:rFonts w:ascii="Arial" w:hAnsi="Arial" w:cs="Arial"/>
        </w:rPr>
        <w:t xml:space="preserve"> (</w:t>
      </w:r>
      <w:r w:rsidRPr="00680A0E">
        <w:rPr>
          <w:rFonts w:ascii="Arial" w:hAnsi="Arial" w:cs="Arial"/>
        </w:rPr>
        <w:t>2019</w:t>
      </w:r>
      <w:r>
        <w:rPr>
          <w:rFonts w:ascii="Arial" w:hAnsi="Arial" w:cs="Arial"/>
        </w:rPr>
        <w:t>b)</w:t>
      </w:r>
      <w:r w:rsidRPr="00680A0E">
        <w:rPr>
          <w:rFonts w:ascii="Arial" w:hAnsi="Arial" w:cs="Arial"/>
        </w:rPr>
        <w:t>. </w:t>
      </w:r>
      <w:r w:rsidRPr="00680A0E">
        <w:rPr>
          <w:rFonts w:ascii="Arial" w:hAnsi="Arial" w:cs="Arial"/>
          <w:i/>
          <w:iCs/>
        </w:rPr>
        <w:t>Using an enrichment programme to improve skills | Estyn</w:t>
      </w:r>
      <w:r w:rsidRPr="00680A0E">
        <w:rPr>
          <w:rFonts w:ascii="Arial" w:hAnsi="Arial" w:cs="Arial"/>
        </w:rPr>
        <w:t xml:space="preserve">. [online] </w:t>
      </w:r>
      <w:proofErr w:type="spellStart"/>
      <w:r w:rsidRPr="00680A0E">
        <w:rPr>
          <w:rFonts w:ascii="Arial" w:hAnsi="Arial" w:cs="Arial"/>
        </w:rPr>
        <w:t>Estyn.gov.wales</w:t>
      </w:r>
      <w:proofErr w:type="spellEnd"/>
      <w:r w:rsidRPr="00680A0E">
        <w:rPr>
          <w:rFonts w:ascii="Arial" w:hAnsi="Arial" w:cs="Arial"/>
        </w:rPr>
        <w:t>. Available at: &lt;https://www.estyn.gov.wales/effective-practice/using-enrichment-programme-improve-skills&gt; [Accessed 9 May 2021].</w:t>
      </w:r>
    </w:p>
    <w:p w14:paraId="60DC3743" w14:textId="77777777" w:rsidR="00A634A0" w:rsidRDefault="00A634A0" w:rsidP="00A634A0">
      <w:pPr>
        <w:spacing w:line="360" w:lineRule="auto"/>
        <w:rPr>
          <w:rFonts w:ascii="Arial" w:hAnsi="Arial" w:cs="Arial"/>
        </w:rPr>
      </w:pPr>
      <w:r w:rsidRPr="00303F5A">
        <w:rPr>
          <w:rFonts w:ascii="Arial" w:hAnsi="Arial" w:cs="Arial"/>
        </w:rPr>
        <w:t>Fullan, M. 1(994). </w:t>
      </w:r>
      <w:r w:rsidRPr="00303F5A">
        <w:rPr>
          <w:rFonts w:ascii="Arial" w:hAnsi="Arial" w:cs="Arial"/>
          <w:i/>
        </w:rPr>
        <w:t>Coordinating Top-Down and Bottom-Up Strategies for Educational Reform</w:t>
      </w:r>
      <w:r w:rsidRPr="00303F5A">
        <w:rPr>
          <w:rFonts w:ascii="Arial" w:hAnsi="Arial" w:cs="Arial"/>
        </w:rPr>
        <w:t>. Washington, DC: Office of Educational Research and Improvement.</w:t>
      </w:r>
    </w:p>
    <w:p w14:paraId="7B40FDAC" w14:textId="77777777" w:rsidR="00A634A0" w:rsidRDefault="00A634A0" w:rsidP="00A634A0">
      <w:pPr>
        <w:spacing w:line="360" w:lineRule="auto"/>
        <w:rPr>
          <w:rFonts w:ascii="Arial" w:hAnsi="Arial" w:cs="Arial"/>
        </w:rPr>
      </w:pPr>
      <w:r w:rsidRPr="00D66C84">
        <w:rPr>
          <w:rFonts w:ascii="Arial" w:hAnsi="Arial" w:cs="Arial"/>
        </w:rPr>
        <w:t xml:space="preserve">McLaughlin, C. and Clarke, B. (2010) </w:t>
      </w:r>
      <w:r w:rsidRPr="00D66C84">
        <w:rPr>
          <w:rFonts w:ascii="Arial" w:hAnsi="Arial" w:cs="Arial"/>
          <w:i/>
          <w:iCs/>
        </w:rPr>
        <w:t>Relational matters: A review of the impact of school experience on mental health in early adolescence</w:t>
      </w:r>
      <w:r w:rsidRPr="00D66C84">
        <w:rPr>
          <w:rFonts w:ascii="Arial" w:hAnsi="Arial" w:cs="Arial"/>
        </w:rPr>
        <w:t>. [Online]. Educational and</w:t>
      </w:r>
      <w:r>
        <w:rPr>
          <w:rFonts w:ascii="Arial" w:hAnsi="Arial" w:cs="Arial"/>
        </w:rPr>
        <w:t xml:space="preserve"> </w:t>
      </w:r>
      <w:r w:rsidRPr="00D66C84">
        <w:rPr>
          <w:rFonts w:ascii="Arial" w:hAnsi="Arial" w:cs="Arial"/>
        </w:rPr>
        <w:t>Child Psychology</w:t>
      </w:r>
    </w:p>
    <w:p w14:paraId="0750A4C0" w14:textId="73B8BCC2" w:rsidR="00A634A0" w:rsidRDefault="00A634A0" w:rsidP="00A634A0">
      <w:pPr>
        <w:spacing w:line="360" w:lineRule="auto"/>
        <w:rPr>
          <w:rFonts w:ascii="Arial" w:hAnsi="Arial" w:cs="Arial"/>
        </w:rPr>
      </w:pPr>
      <w:bookmarkStart w:id="0" w:name="_Hlk71540664"/>
      <w:r w:rsidRPr="00225A0E">
        <w:rPr>
          <w:rFonts w:ascii="Arial" w:hAnsi="Arial" w:cs="Arial"/>
        </w:rPr>
        <w:lastRenderedPageBreak/>
        <w:t xml:space="preserve">Mukherji, P. and </w:t>
      </w:r>
      <w:proofErr w:type="spellStart"/>
      <w:r w:rsidRPr="00225A0E">
        <w:rPr>
          <w:rFonts w:ascii="Arial" w:hAnsi="Arial" w:cs="Arial"/>
        </w:rPr>
        <w:t>Albon</w:t>
      </w:r>
      <w:proofErr w:type="spellEnd"/>
      <w:r w:rsidRPr="00225A0E">
        <w:rPr>
          <w:rFonts w:ascii="Arial" w:hAnsi="Arial" w:cs="Arial"/>
        </w:rPr>
        <w:t>, D.</w:t>
      </w:r>
      <w:r w:rsidR="00475919">
        <w:rPr>
          <w:rFonts w:ascii="Arial" w:hAnsi="Arial" w:cs="Arial"/>
        </w:rPr>
        <w:t xml:space="preserve"> (</w:t>
      </w:r>
      <w:r w:rsidRPr="00225A0E">
        <w:rPr>
          <w:rFonts w:ascii="Arial" w:hAnsi="Arial" w:cs="Arial"/>
        </w:rPr>
        <w:t>2018</w:t>
      </w:r>
      <w:r w:rsidR="00475919">
        <w:rPr>
          <w:rFonts w:ascii="Arial" w:hAnsi="Arial" w:cs="Arial"/>
        </w:rPr>
        <w:t>)</w:t>
      </w:r>
      <w:r w:rsidRPr="00225A0E">
        <w:rPr>
          <w:rFonts w:ascii="Arial" w:hAnsi="Arial" w:cs="Arial"/>
        </w:rPr>
        <w:t xml:space="preserve">. </w:t>
      </w:r>
      <w:bookmarkEnd w:id="0"/>
      <w:r w:rsidRPr="00475919">
        <w:rPr>
          <w:rFonts w:ascii="Arial" w:hAnsi="Arial" w:cs="Arial"/>
          <w:i/>
          <w:iCs/>
        </w:rPr>
        <w:t>Research Methods in Early Childhood an Introductory Guide.</w:t>
      </w:r>
      <w:r w:rsidRPr="00225A0E">
        <w:rPr>
          <w:rFonts w:ascii="Arial" w:hAnsi="Arial" w:cs="Arial"/>
        </w:rPr>
        <w:t xml:space="preserve"> 3rd ed. London: SAGE Publications LTD.</w:t>
      </w:r>
    </w:p>
    <w:p w14:paraId="3BCD1791" w14:textId="77777777" w:rsidR="00A634A0" w:rsidRDefault="00A634A0" w:rsidP="00A634A0">
      <w:pPr>
        <w:spacing w:line="360" w:lineRule="auto"/>
        <w:rPr>
          <w:rFonts w:ascii="Arial" w:hAnsi="Arial" w:cs="Arial"/>
        </w:rPr>
      </w:pPr>
      <w:r w:rsidRPr="00F06C3B">
        <w:rPr>
          <w:rFonts w:ascii="Arial" w:hAnsi="Arial" w:cs="Arial"/>
        </w:rPr>
        <w:t>NASUWT, 2015. </w:t>
      </w:r>
      <w:r w:rsidRPr="00F06C3B">
        <w:rPr>
          <w:rFonts w:ascii="Arial" w:hAnsi="Arial" w:cs="Arial"/>
          <w:i/>
          <w:iCs/>
        </w:rPr>
        <w:t>STUDENT VOICE a guide to promoting and supporting good practice in schools</w:t>
      </w:r>
      <w:r w:rsidRPr="00F06C3B">
        <w:rPr>
          <w:rFonts w:ascii="Arial" w:hAnsi="Arial" w:cs="Arial"/>
        </w:rPr>
        <w:t>. Cardiff: NASUWT.</w:t>
      </w:r>
    </w:p>
    <w:p w14:paraId="460DE9E5" w14:textId="77777777" w:rsidR="00A634A0" w:rsidRDefault="00A634A0" w:rsidP="00A634A0">
      <w:pPr>
        <w:spacing w:line="360" w:lineRule="auto"/>
        <w:rPr>
          <w:rFonts w:ascii="Arial" w:hAnsi="Arial" w:cs="Arial"/>
        </w:rPr>
      </w:pPr>
      <w:r w:rsidRPr="00D50CA0">
        <w:rPr>
          <w:rFonts w:ascii="Arial" w:hAnsi="Arial" w:cs="Arial"/>
        </w:rPr>
        <w:t xml:space="preserve">National Assembly for Wales (2018). </w:t>
      </w:r>
      <w:r w:rsidRPr="00475919">
        <w:rPr>
          <w:rFonts w:ascii="Arial" w:hAnsi="Arial" w:cs="Arial"/>
          <w:i/>
          <w:iCs/>
        </w:rPr>
        <w:t>Mind Over Matter: A Report on The Step Change Needed in Emotional and Mental Health Support for Children and Young People in Wales.</w:t>
      </w:r>
      <w:r w:rsidRPr="00D50CA0">
        <w:rPr>
          <w:rFonts w:ascii="Arial" w:hAnsi="Arial" w:cs="Arial"/>
        </w:rPr>
        <w:t xml:space="preserve"> Cardiff Bay: National Assembly for Wales: Children, Young People and Education Committee.</w:t>
      </w:r>
    </w:p>
    <w:p w14:paraId="1ED2D654" w14:textId="77777777" w:rsidR="00A634A0" w:rsidRDefault="00A634A0" w:rsidP="00A634A0">
      <w:pPr>
        <w:spacing w:line="360" w:lineRule="auto"/>
        <w:rPr>
          <w:rFonts w:ascii="Arial" w:hAnsi="Arial" w:cs="Arial"/>
        </w:rPr>
      </w:pPr>
      <w:r w:rsidRPr="00951374">
        <w:rPr>
          <w:rFonts w:ascii="Arial" w:hAnsi="Arial" w:cs="Arial"/>
        </w:rPr>
        <w:t>Public Health England</w:t>
      </w:r>
      <w:r>
        <w:rPr>
          <w:rFonts w:ascii="Arial" w:hAnsi="Arial" w:cs="Arial"/>
        </w:rPr>
        <w:t xml:space="preserve"> (</w:t>
      </w:r>
      <w:r w:rsidRPr="00951374">
        <w:rPr>
          <w:rFonts w:ascii="Arial" w:hAnsi="Arial" w:cs="Arial"/>
        </w:rPr>
        <w:t>2014</w:t>
      </w:r>
      <w:r>
        <w:rPr>
          <w:rFonts w:ascii="Arial" w:hAnsi="Arial" w:cs="Arial"/>
        </w:rPr>
        <w:t>)</w:t>
      </w:r>
      <w:r w:rsidRPr="00951374">
        <w:rPr>
          <w:rFonts w:ascii="Arial" w:hAnsi="Arial" w:cs="Arial"/>
        </w:rPr>
        <w:t xml:space="preserve">. </w:t>
      </w:r>
      <w:r w:rsidRPr="00F22B36">
        <w:rPr>
          <w:rFonts w:ascii="Arial" w:hAnsi="Arial" w:cs="Arial"/>
          <w:i/>
          <w:iCs/>
        </w:rPr>
        <w:t xml:space="preserve">The link between pupil health and wellbeing and attainment. A briefing for head teachers, </w:t>
      </w:r>
      <w:proofErr w:type="gramStart"/>
      <w:r w:rsidRPr="00F22B36">
        <w:rPr>
          <w:rFonts w:ascii="Arial" w:hAnsi="Arial" w:cs="Arial"/>
          <w:i/>
          <w:iCs/>
        </w:rPr>
        <w:t>governors</w:t>
      </w:r>
      <w:proofErr w:type="gramEnd"/>
      <w:r w:rsidRPr="00F22B36">
        <w:rPr>
          <w:rFonts w:ascii="Arial" w:hAnsi="Arial" w:cs="Arial"/>
          <w:i/>
          <w:iCs/>
        </w:rPr>
        <w:t xml:space="preserve"> and staff in education settings.</w:t>
      </w:r>
      <w:r w:rsidRPr="00951374">
        <w:rPr>
          <w:rFonts w:ascii="Arial" w:hAnsi="Arial" w:cs="Arial"/>
        </w:rPr>
        <w:t xml:space="preserve"> London: Crown Copyright.</w:t>
      </w:r>
    </w:p>
    <w:p w14:paraId="197509B8" w14:textId="77777777" w:rsidR="00A634A0" w:rsidRDefault="00A634A0" w:rsidP="00A634A0">
      <w:pPr>
        <w:spacing w:line="360" w:lineRule="auto"/>
        <w:rPr>
          <w:rFonts w:ascii="Arial" w:hAnsi="Arial" w:cs="Arial"/>
        </w:rPr>
      </w:pPr>
      <w:r w:rsidRPr="00EB4DF5">
        <w:rPr>
          <w:rFonts w:ascii="Arial" w:hAnsi="Arial" w:cs="Arial"/>
        </w:rPr>
        <w:t>Public Health England</w:t>
      </w:r>
      <w:r>
        <w:rPr>
          <w:rFonts w:ascii="Arial" w:hAnsi="Arial" w:cs="Arial"/>
        </w:rPr>
        <w:t xml:space="preserve"> (</w:t>
      </w:r>
      <w:r w:rsidRPr="00EB4DF5">
        <w:rPr>
          <w:rFonts w:ascii="Arial" w:hAnsi="Arial" w:cs="Arial"/>
        </w:rPr>
        <w:t>2021</w:t>
      </w:r>
      <w:r>
        <w:rPr>
          <w:rFonts w:ascii="Arial" w:hAnsi="Arial" w:cs="Arial"/>
        </w:rPr>
        <w:t>)</w:t>
      </w:r>
      <w:r w:rsidRPr="00EB4DF5">
        <w:rPr>
          <w:rFonts w:ascii="Arial" w:hAnsi="Arial" w:cs="Arial"/>
        </w:rPr>
        <w:t>. </w:t>
      </w:r>
      <w:r w:rsidRPr="00EB4DF5">
        <w:rPr>
          <w:rFonts w:ascii="Arial" w:hAnsi="Arial" w:cs="Arial"/>
          <w:i/>
          <w:iCs/>
        </w:rPr>
        <w:t>Promoting children and young people’s emotional health and wellbeing A whole school and college approach</w:t>
      </w:r>
      <w:r w:rsidRPr="00EB4DF5">
        <w:rPr>
          <w:rFonts w:ascii="Arial" w:hAnsi="Arial" w:cs="Arial"/>
        </w:rPr>
        <w:t>. London: Crown Copyright.</w:t>
      </w:r>
    </w:p>
    <w:p w14:paraId="3A0289F9" w14:textId="77777777" w:rsidR="00A634A0" w:rsidRDefault="00A634A0" w:rsidP="00A634A0">
      <w:pPr>
        <w:spacing w:line="360" w:lineRule="auto"/>
        <w:rPr>
          <w:rFonts w:ascii="Arial" w:hAnsi="Arial" w:cs="Arial"/>
        </w:rPr>
      </w:pPr>
      <w:r w:rsidRPr="008102BF">
        <w:rPr>
          <w:rFonts w:ascii="Arial" w:hAnsi="Arial" w:cs="Arial"/>
        </w:rPr>
        <w:t xml:space="preserve">Robinson, C. </w:t>
      </w:r>
      <w:r>
        <w:rPr>
          <w:rFonts w:ascii="Arial" w:hAnsi="Arial" w:cs="Arial"/>
        </w:rPr>
        <w:t>(</w:t>
      </w:r>
      <w:r w:rsidRPr="008102BF">
        <w:rPr>
          <w:rFonts w:ascii="Arial" w:hAnsi="Arial" w:cs="Arial"/>
        </w:rPr>
        <w:t>2014</w:t>
      </w:r>
      <w:r>
        <w:rPr>
          <w:rFonts w:ascii="Arial" w:hAnsi="Arial" w:cs="Arial"/>
        </w:rPr>
        <w:t>)</w:t>
      </w:r>
      <w:r w:rsidRPr="008102BF">
        <w:rPr>
          <w:rFonts w:ascii="Arial" w:hAnsi="Arial" w:cs="Arial"/>
        </w:rPr>
        <w:t>. </w:t>
      </w:r>
      <w:r w:rsidRPr="008102BF">
        <w:rPr>
          <w:rFonts w:ascii="Arial" w:hAnsi="Arial" w:cs="Arial"/>
          <w:i/>
          <w:iCs/>
        </w:rPr>
        <w:t xml:space="preserve">CHILDREN, THEIR VOICES AND THEIR EXPERIENCES OF SCHOOL: WHAT DOES THE EVIDENCE TELL </w:t>
      </w:r>
      <w:proofErr w:type="gramStart"/>
      <w:r w:rsidRPr="008102BF">
        <w:rPr>
          <w:rFonts w:ascii="Arial" w:hAnsi="Arial" w:cs="Arial"/>
          <w:i/>
          <w:iCs/>
        </w:rPr>
        <w:t>US?</w:t>
      </w:r>
      <w:r w:rsidRPr="008102BF">
        <w:rPr>
          <w:rFonts w:ascii="Arial" w:hAnsi="Arial" w:cs="Arial"/>
        </w:rPr>
        <w:t>.</w:t>
      </w:r>
      <w:proofErr w:type="gramEnd"/>
      <w:r w:rsidRPr="008102BF">
        <w:rPr>
          <w:rFonts w:ascii="Arial" w:hAnsi="Arial" w:cs="Arial"/>
        </w:rPr>
        <w:t xml:space="preserve"> York: Cambridge Primary Review Trust.</w:t>
      </w:r>
    </w:p>
    <w:p w14:paraId="0E73DCCB" w14:textId="77777777" w:rsidR="00A634A0" w:rsidRDefault="00A634A0" w:rsidP="00A634A0">
      <w:pPr>
        <w:spacing w:line="360" w:lineRule="auto"/>
        <w:rPr>
          <w:rFonts w:ascii="Arial" w:hAnsi="Arial" w:cs="Arial"/>
        </w:rPr>
      </w:pPr>
      <w:r w:rsidRPr="00423172">
        <w:rPr>
          <w:rFonts w:ascii="Arial" w:hAnsi="Arial" w:cs="Arial"/>
        </w:rPr>
        <w:t xml:space="preserve">School X </w:t>
      </w:r>
      <w:r>
        <w:rPr>
          <w:rFonts w:ascii="Arial" w:hAnsi="Arial" w:cs="Arial"/>
        </w:rPr>
        <w:t>(</w:t>
      </w:r>
      <w:r w:rsidRPr="00423172">
        <w:rPr>
          <w:rFonts w:ascii="Arial" w:hAnsi="Arial" w:cs="Arial"/>
        </w:rPr>
        <w:t>2019</w:t>
      </w:r>
      <w:r>
        <w:rPr>
          <w:rFonts w:ascii="Arial" w:hAnsi="Arial" w:cs="Arial"/>
        </w:rPr>
        <w:t>)</w:t>
      </w:r>
      <w:r w:rsidRPr="00423172">
        <w:rPr>
          <w:rFonts w:ascii="Arial" w:hAnsi="Arial" w:cs="Arial"/>
          <w:highlight w:val="black"/>
        </w:rPr>
        <w:t>. St Thomas Community Primary School</w:t>
      </w:r>
      <w:r w:rsidRPr="00423172">
        <w:rPr>
          <w:rFonts w:ascii="Arial" w:hAnsi="Arial" w:cs="Arial"/>
        </w:rPr>
        <w:t xml:space="preserve"> </w:t>
      </w:r>
      <w:proofErr w:type="spellStart"/>
      <w:r w:rsidRPr="00423172">
        <w:rPr>
          <w:rFonts w:ascii="Arial" w:hAnsi="Arial" w:cs="Arial"/>
        </w:rPr>
        <w:t>School</w:t>
      </w:r>
      <w:proofErr w:type="spellEnd"/>
      <w:r w:rsidRPr="00423172">
        <w:rPr>
          <w:rFonts w:ascii="Arial" w:hAnsi="Arial" w:cs="Arial"/>
        </w:rPr>
        <w:t xml:space="preserve"> Development Plan. Swansea: </w:t>
      </w:r>
      <w:r w:rsidRPr="00423172">
        <w:rPr>
          <w:rFonts w:ascii="Arial" w:hAnsi="Arial" w:cs="Arial"/>
          <w:highlight w:val="black"/>
        </w:rPr>
        <w:t>St Thomas Community Primary School</w:t>
      </w:r>
      <w:r w:rsidRPr="00423172">
        <w:rPr>
          <w:rFonts w:ascii="Arial" w:hAnsi="Arial" w:cs="Arial"/>
        </w:rPr>
        <w:t>.</w:t>
      </w:r>
    </w:p>
    <w:p w14:paraId="0DEA083A" w14:textId="77777777" w:rsidR="00A634A0" w:rsidRDefault="00A634A0" w:rsidP="00A634A0">
      <w:pPr>
        <w:spacing w:line="360" w:lineRule="auto"/>
        <w:rPr>
          <w:rFonts w:ascii="Arial" w:hAnsi="Arial" w:cs="Arial"/>
        </w:rPr>
      </w:pPr>
      <w:r w:rsidRPr="005A3A20">
        <w:rPr>
          <w:rFonts w:ascii="Arial" w:hAnsi="Arial" w:cs="Arial"/>
        </w:rPr>
        <w:t xml:space="preserve">United Nations (1989), </w:t>
      </w:r>
      <w:r w:rsidRPr="005A3A20">
        <w:rPr>
          <w:rFonts w:ascii="Arial" w:hAnsi="Arial" w:cs="Arial"/>
          <w:i/>
          <w:iCs/>
        </w:rPr>
        <w:t>Convention on the Rights of the Child. General Assembly Resolution 44/25</w:t>
      </w:r>
      <w:r w:rsidRPr="005A3A20">
        <w:rPr>
          <w:rFonts w:ascii="Arial" w:hAnsi="Arial" w:cs="Arial"/>
        </w:rPr>
        <w:t xml:space="preserve">, 20th Nov 1989. U.N Doc. </w:t>
      </w:r>
    </w:p>
    <w:p w14:paraId="664A608D" w14:textId="77777777" w:rsidR="00A634A0" w:rsidRDefault="00A634A0" w:rsidP="00A634A0">
      <w:pPr>
        <w:spacing w:line="360" w:lineRule="auto"/>
        <w:rPr>
          <w:rFonts w:ascii="Arial" w:hAnsi="Arial" w:cs="Arial"/>
        </w:rPr>
      </w:pPr>
      <w:r w:rsidRPr="00CA0641">
        <w:rPr>
          <w:rFonts w:ascii="Arial" w:hAnsi="Arial" w:cs="Arial"/>
        </w:rPr>
        <w:t xml:space="preserve">Walker, L. and Logan, A. </w:t>
      </w:r>
      <w:r>
        <w:rPr>
          <w:rFonts w:ascii="Arial" w:hAnsi="Arial" w:cs="Arial"/>
        </w:rPr>
        <w:t>(</w:t>
      </w:r>
      <w:r w:rsidRPr="00CA0641">
        <w:rPr>
          <w:rFonts w:ascii="Arial" w:hAnsi="Arial" w:cs="Arial"/>
        </w:rPr>
        <w:t>2008</w:t>
      </w:r>
      <w:r>
        <w:rPr>
          <w:rFonts w:ascii="Arial" w:hAnsi="Arial" w:cs="Arial"/>
        </w:rPr>
        <w:t>)</w:t>
      </w:r>
      <w:r w:rsidRPr="00CA0641">
        <w:rPr>
          <w:rFonts w:ascii="Arial" w:hAnsi="Arial" w:cs="Arial"/>
        </w:rPr>
        <w:t>. </w:t>
      </w:r>
      <w:r w:rsidRPr="00CA0641">
        <w:rPr>
          <w:rFonts w:ascii="Arial" w:hAnsi="Arial" w:cs="Arial"/>
          <w:i/>
          <w:iCs/>
        </w:rPr>
        <w:t>LEARNER ENGAGEMENT</w:t>
      </w:r>
      <w:r w:rsidRPr="00CA0641">
        <w:rPr>
          <w:rFonts w:ascii="Arial" w:hAnsi="Arial" w:cs="Arial"/>
        </w:rPr>
        <w:t xml:space="preserve">. </w:t>
      </w:r>
      <w:r w:rsidRPr="00CA0641">
        <w:rPr>
          <w:rFonts w:ascii="Arial" w:hAnsi="Arial" w:cs="Arial"/>
          <w:i/>
          <w:iCs/>
        </w:rPr>
        <w:t>A review of learner voice initiatives across the UK’s education sectors.</w:t>
      </w:r>
      <w:r w:rsidRPr="00CA0641">
        <w:rPr>
          <w:rFonts w:ascii="Arial" w:hAnsi="Arial" w:cs="Arial"/>
        </w:rPr>
        <w:t xml:space="preserve"> Bristol: </w:t>
      </w:r>
      <w:proofErr w:type="spellStart"/>
      <w:r w:rsidRPr="00CA0641">
        <w:rPr>
          <w:rFonts w:ascii="Arial" w:hAnsi="Arial" w:cs="Arial"/>
        </w:rPr>
        <w:t>Futurelab</w:t>
      </w:r>
      <w:proofErr w:type="spellEnd"/>
      <w:r w:rsidRPr="00CA0641">
        <w:rPr>
          <w:rFonts w:ascii="Arial" w:hAnsi="Arial" w:cs="Arial"/>
        </w:rPr>
        <w:t>.</w:t>
      </w:r>
    </w:p>
    <w:p w14:paraId="4E66E600" w14:textId="77777777" w:rsidR="00A634A0" w:rsidRDefault="00A634A0" w:rsidP="00A634A0">
      <w:pPr>
        <w:spacing w:line="360" w:lineRule="auto"/>
        <w:rPr>
          <w:rFonts w:ascii="Arial" w:hAnsi="Arial" w:cs="Arial"/>
        </w:rPr>
      </w:pPr>
      <w:r w:rsidRPr="00586311">
        <w:rPr>
          <w:rFonts w:ascii="Arial" w:hAnsi="Arial" w:cs="Arial"/>
        </w:rPr>
        <w:t xml:space="preserve">Welsh Assembly Government </w:t>
      </w:r>
      <w:r>
        <w:rPr>
          <w:rFonts w:ascii="Arial" w:hAnsi="Arial" w:cs="Arial"/>
        </w:rPr>
        <w:t>(</w:t>
      </w:r>
      <w:r w:rsidRPr="00586311">
        <w:rPr>
          <w:rFonts w:ascii="Arial" w:hAnsi="Arial" w:cs="Arial"/>
        </w:rPr>
        <w:t>2010</w:t>
      </w:r>
      <w:r>
        <w:rPr>
          <w:rFonts w:ascii="Arial" w:hAnsi="Arial" w:cs="Arial"/>
        </w:rPr>
        <w:t>)</w:t>
      </w:r>
      <w:r w:rsidRPr="00586311">
        <w:rPr>
          <w:rFonts w:ascii="Arial" w:hAnsi="Arial" w:cs="Arial"/>
        </w:rPr>
        <w:t>. </w:t>
      </w:r>
      <w:r w:rsidRPr="00586311">
        <w:rPr>
          <w:rFonts w:ascii="Arial" w:hAnsi="Arial" w:cs="Arial"/>
          <w:i/>
          <w:iCs/>
        </w:rPr>
        <w:t>Thinking positively Emotional health and well-being in schools and Early Years settings</w:t>
      </w:r>
      <w:r w:rsidRPr="00586311">
        <w:rPr>
          <w:rFonts w:ascii="Arial" w:hAnsi="Arial" w:cs="Arial"/>
        </w:rPr>
        <w:t>. Cardiff: Crown Copyright.</w:t>
      </w:r>
    </w:p>
    <w:p w14:paraId="5C92739A" w14:textId="77777777" w:rsidR="00A634A0" w:rsidRDefault="00A634A0" w:rsidP="00A634A0">
      <w:pPr>
        <w:spacing w:line="360" w:lineRule="auto"/>
        <w:rPr>
          <w:rFonts w:ascii="Arial" w:hAnsi="Arial" w:cs="Arial"/>
        </w:rPr>
      </w:pPr>
      <w:r w:rsidRPr="007C2100">
        <w:rPr>
          <w:rFonts w:ascii="Arial" w:hAnsi="Arial" w:cs="Arial"/>
        </w:rPr>
        <w:t>Welsh Assembly Government</w:t>
      </w:r>
      <w:r>
        <w:rPr>
          <w:rFonts w:ascii="Arial" w:hAnsi="Arial" w:cs="Arial"/>
        </w:rPr>
        <w:t xml:space="preserve"> (</w:t>
      </w:r>
      <w:r w:rsidRPr="007C2100">
        <w:rPr>
          <w:rFonts w:ascii="Arial" w:hAnsi="Arial" w:cs="Arial"/>
        </w:rPr>
        <w:t>2010</w:t>
      </w:r>
      <w:r>
        <w:rPr>
          <w:rFonts w:ascii="Arial" w:hAnsi="Arial" w:cs="Arial"/>
        </w:rPr>
        <w:t>b)</w:t>
      </w:r>
      <w:r w:rsidRPr="007C2100">
        <w:rPr>
          <w:rFonts w:ascii="Arial" w:hAnsi="Arial" w:cs="Arial"/>
        </w:rPr>
        <w:t>. </w:t>
      </w:r>
      <w:r w:rsidRPr="007C2100">
        <w:rPr>
          <w:rFonts w:ascii="Arial" w:hAnsi="Arial" w:cs="Arial"/>
          <w:i/>
          <w:iCs/>
        </w:rPr>
        <w:t>Unity and diversity</w:t>
      </w:r>
      <w:r w:rsidRPr="007C2100">
        <w:rPr>
          <w:rFonts w:ascii="Arial" w:hAnsi="Arial" w:cs="Arial"/>
        </w:rPr>
        <w:t>. Cardiff: Crown Copyright.</w:t>
      </w:r>
    </w:p>
    <w:p w14:paraId="7969C078" w14:textId="77777777" w:rsidR="00A634A0" w:rsidRDefault="00A634A0" w:rsidP="00A634A0">
      <w:pPr>
        <w:spacing w:line="360" w:lineRule="auto"/>
        <w:rPr>
          <w:rFonts w:ascii="Arial" w:hAnsi="Arial" w:cs="Arial"/>
        </w:rPr>
      </w:pPr>
      <w:r w:rsidRPr="00E22F98">
        <w:rPr>
          <w:rFonts w:ascii="Arial" w:hAnsi="Arial" w:cs="Arial"/>
        </w:rPr>
        <w:t xml:space="preserve">Welsh Assembly Government </w:t>
      </w:r>
      <w:r>
        <w:rPr>
          <w:rFonts w:ascii="Arial" w:hAnsi="Arial" w:cs="Arial"/>
        </w:rPr>
        <w:t>(</w:t>
      </w:r>
      <w:r w:rsidRPr="00E22F98">
        <w:rPr>
          <w:rFonts w:ascii="Arial" w:hAnsi="Arial" w:cs="Arial"/>
        </w:rPr>
        <w:t>2011</w:t>
      </w:r>
      <w:r>
        <w:rPr>
          <w:rFonts w:ascii="Arial" w:hAnsi="Arial" w:cs="Arial"/>
        </w:rPr>
        <w:t>)</w:t>
      </w:r>
      <w:r w:rsidRPr="00E22F98">
        <w:rPr>
          <w:rFonts w:ascii="Arial" w:hAnsi="Arial" w:cs="Arial"/>
        </w:rPr>
        <w:t xml:space="preserve">. </w:t>
      </w:r>
      <w:r w:rsidRPr="00E22F98">
        <w:rPr>
          <w:rFonts w:ascii="Arial" w:hAnsi="Arial" w:cs="Arial"/>
          <w:i/>
          <w:iCs/>
        </w:rPr>
        <w:t>All Wales Attendance Framework An operating toolkit for the Education Welfare Service.</w:t>
      </w:r>
      <w:r w:rsidRPr="00E22F98">
        <w:rPr>
          <w:rFonts w:ascii="Arial" w:hAnsi="Arial" w:cs="Arial"/>
        </w:rPr>
        <w:t xml:space="preserve"> Cardiff: Crown Copyright.</w:t>
      </w:r>
    </w:p>
    <w:p w14:paraId="6909C084" w14:textId="77777777" w:rsidR="00A634A0" w:rsidRDefault="00A634A0" w:rsidP="00A634A0">
      <w:pPr>
        <w:spacing w:line="360" w:lineRule="auto"/>
        <w:rPr>
          <w:rFonts w:ascii="Arial" w:hAnsi="Arial" w:cs="Arial"/>
        </w:rPr>
      </w:pPr>
      <w:r w:rsidRPr="00790C7A">
        <w:rPr>
          <w:rFonts w:ascii="Arial" w:hAnsi="Arial" w:cs="Arial"/>
        </w:rPr>
        <w:t>Welsh Government</w:t>
      </w:r>
      <w:r>
        <w:rPr>
          <w:rFonts w:ascii="Arial" w:hAnsi="Arial" w:cs="Arial"/>
        </w:rPr>
        <w:t xml:space="preserve"> (</w:t>
      </w:r>
      <w:r w:rsidRPr="00790C7A">
        <w:rPr>
          <w:rFonts w:ascii="Arial" w:hAnsi="Arial" w:cs="Arial"/>
        </w:rPr>
        <w:t>2014</w:t>
      </w:r>
      <w:r>
        <w:rPr>
          <w:rFonts w:ascii="Arial" w:hAnsi="Arial" w:cs="Arial"/>
        </w:rPr>
        <w:t>)</w:t>
      </w:r>
      <w:r w:rsidRPr="00790C7A">
        <w:rPr>
          <w:rFonts w:ascii="Arial" w:hAnsi="Arial" w:cs="Arial"/>
        </w:rPr>
        <w:t>. </w:t>
      </w:r>
      <w:r w:rsidRPr="00790C7A">
        <w:rPr>
          <w:rFonts w:ascii="Arial" w:hAnsi="Arial" w:cs="Arial"/>
          <w:i/>
          <w:iCs/>
        </w:rPr>
        <w:t>School development plans</w:t>
      </w:r>
      <w:r w:rsidRPr="00790C7A">
        <w:rPr>
          <w:rFonts w:ascii="Arial" w:hAnsi="Arial" w:cs="Arial"/>
        </w:rPr>
        <w:t>. Cardiff: Crown Copyright.</w:t>
      </w:r>
    </w:p>
    <w:p w14:paraId="362B6AC9" w14:textId="77777777" w:rsidR="00A634A0" w:rsidRDefault="00A634A0" w:rsidP="00A634A0">
      <w:pPr>
        <w:spacing w:line="360" w:lineRule="auto"/>
        <w:rPr>
          <w:rFonts w:ascii="Arial" w:hAnsi="Arial" w:cs="Arial"/>
        </w:rPr>
      </w:pPr>
      <w:r w:rsidRPr="00784C98">
        <w:rPr>
          <w:rFonts w:ascii="Arial" w:hAnsi="Arial" w:cs="Arial"/>
        </w:rPr>
        <w:t xml:space="preserve">Welsh Government </w:t>
      </w:r>
      <w:r>
        <w:rPr>
          <w:rFonts w:ascii="Arial" w:hAnsi="Arial" w:cs="Arial"/>
        </w:rPr>
        <w:t>(</w:t>
      </w:r>
      <w:r w:rsidRPr="00784C98">
        <w:rPr>
          <w:rFonts w:ascii="Arial" w:hAnsi="Arial" w:cs="Arial"/>
        </w:rPr>
        <w:t>2016</w:t>
      </w:r>
      <w:r>
        <w:rPr>
          <w:rFonts w:ascii="Arial" w:hAnsi="Arial" w:cs="Arial"/>
        </w:rPr>
        <w:t>)</w:t>
      </w:r>
      <w:r w:rsidRPr="00784C98">
        <w:rPr>
          <w:rFonts w:ascii="Arial" w:hAnsi="Arial" w:cs="Arial"/>
        </w:rPr>
        <w:t>. </w:t>
      </w:r>
      <w:r w:rsidRPr="00784C98">
        <w:rPr>
          <w:rFonts w:ascii="Arial" w:hAnsi="Arial" w:cs="Arial"/>
          <w:i/>
          <w:iCs/>
        </w:rPr>
        <w:t>Theme 1: Leadership for a self-improving system Resources 1–7</w:t>
      </w:r>
      <w:r w:rsidRPr="00784C98">
        <w:rPr>
          <w:rFonts w:ascii="Arial" w:hAnsi="Arial" w:cs="Arial"/>
        </w:rPr>
        <w:t xml:space="preserve">. Cardiff: Crown </w:t>
      </w:r>
      <w:proofErr w:type="spellStart"/>
      <w:r w:rsidRPr="00784C98">
        <w:rPr>
          <w:rFonts w:ascii="Arial" w:hAnsi="Arial" w:cs="Arial"/>
        </w:rPr>
        <w:t>Copyright.</w:t>
      </w:r>
      <w:r w:rsidRPr="00EC4A76">
        <w:rPr>
          <w:rFonts w:ascii="Arial" w:hAnsi="Arial" w:cs="Arial"/>
        </w:rPr>
        <w:t>utledge</w:t>
      </w:r>
      <w:proofErr w:type="spellEnd"/>
      <w:r w:rsidRPr="00EC4A76">
        <w:rPr>
          <w:rFonts w:ascii="Arial" w:hAnsi="Arial" w:cs="Arial"/>
        </w:rPr>
        <w:t>.</w:t>
      </w:r>
    </w:p>
    <w:p w14:paraId="3AAC6AE6" w14:textId="77777777" w:rsidR="00A634A0" w:rsidRDefault="00A634A0" w:rsidP="00A634A0">
      <w:pPr>
        <w:spacing w:line="360" w:lineRule="auto"/>
        <w:rPr>
          <w:rFonts w:ascii="Arial" w:hAnsi="Arial" w:cs="Arial"/>
        </w:rPr>
      </w:pPr>
      <w:r w:rsidRPr="00A91D08">
        <w:rPr>
          <w:rFonts w:ascii="Arial" w:hAnsi="Arial" w:cs="Arial"/>
        </w:rPr>
        <w:lastRenderedPageBreak/>
        <w:t xml:space="preserve">Welsh Government </w:t>
      </w:r>
      <w:r>
        <w:rPr>
          <w:rFonts w:ascii="Arial" w:hAnsi="Arial" w:cs="Arial"/>
        </w:rPr>
        <w:t>(</w:t>
      </w:r>
      <w:r w:rsidRPr="00A91D08">
        <w:rPr>
          <w:rFonts w:ascii="Arial" w:hAnsi="Arial" w:cs="Arial"/>
        </w:rPr>
        <w:t>2017</w:t>
      </w:r>
      <w:r>
        <w:rPr>
          <w:rFonts w:ascii="Arial" w:hAnsi="Arial" w:cs="Arial"/>
        </w:rPr>
        <w:t>)</w:t>
      </w:r>
      <w:r w:rsidRPr="00A91D08">
        <w:rPr>
          <w:rFonts w:ascii="Arial" w:hAnsi="Arial" w:cs="Arial"/>
        </w:rPr>
        <w:t>. </w:t>
      </w:r>
      <w:r w:rsidRPr="00A91D08">
        <w:rPr>
          <w:rFonts w:ascii="Arial" w:hAnsi="Arial" w:cs="Arial"/>
          <w:i/>
          <w:iCs/>
        </w:rPr>
        <w:t>Statutory guidance to help prevent children and young people from missing education</w:t>
      </w:r>
      <w:r w:rsidRPr="00A91D08">
        <w:rPr>
          <w:rFonts w:ascii="Arial" w:hAnsi="Arial" w:cs="Arial"/>
        </w:rPr>
        <w:t>. A practical toolkit to help identify children and young people missing education. Cardiff: Crown Copyright.</w:t>
      </w:r>
    </w:p>
    <w:p w14:paraId="038DD725" w14:textId="77777777" w:rsidR="00A634A0" w:rsidRDefault="00A634A0" w:rsidP="00A634A0">
      <w:pPr>
        <w:spacing w:line="360" w:lineRule="auto"/>
        <w:rPr>
          <w:rFonts w:ascii="Arial" w:hAnsi="Arial" w:cs="Arial"/>
        </w:rPr>
      </w:pPr>
      <w:r w:rsidRPr="00690D39">
        <w:rPr>
          <w:rFonts w:ascii="Arial" w:hAnsi="Arial" w:cs="Arial"/>
        </w:rPr>
        <w:t xml:space="preserve">Welsh Government </w:t>
      </w:r>
      <w:r>
        <w:rPr>
          <w:rFonts w:ascii="Arial" w:hAnsi="Arial" w:cs="Arial"/>
        </w:rPr>
        <w:t>(</w:t>
      </w:r>
      <w:r w:rsidRPr="00690D39">
        <w:rPr>
          <w:rFonts w:ascii="Arial" w:hAnsi="Arial" w:cs="Arial"/>
        </w:rPr>
        <w:t>2019</w:t>
      </w:r>
      <w:r>
        <w:rPr>
          <w:rFonts w:ascii="Arial" w:hAnsi="Arial" w:cs="Arial"/>
        </w:rPr>
        <w:t>a)</w:t>
      </w:r>
      <w:r w:rsidRPr="00690D39">
        <w:rPr>
          <w:rFonts w:ascii="Arial" w:hAnsi="Arial" w:cs="Arial"/>
        </w:rPr>
        <w:t>. </w:t>
      </w:r>
      <w:r w:rsidRPr="00690D39">
        <w:rPr>
          <w:rFonts w:ascii="Arial" w:hAnsi="Arial" w:cs="Arial"/>
          <w:i/>
          <w:iCs/>
        </w:rPr>
        <w:t>Absenteeism from Primary Schools, 2018/19</w:t>
      </w:r>
      <w:r w:rsidRPr="00690D39">
        <w:rPr>
          <w:rFonts w:ascii="Arial" w:hAnsi="Arial" w:cs="Arial"/>
        </w:rPr>
        <w:t xml:space="preserve">. [online] </w:t>
      </w:r>
      <w:proofErr w:type="spellStart"/>
      <w:r w:rsidRPr="00690D39">
        <w:rPr>
          <w:rFonts w:ascii="Arial" w:hAnsi="Arial" w:cs="Arial"/>
        </w:rPr>
        <w:t>Gov.wales</w:t>
      </w:r>
      <w:proofErr w:type="spellEnd"/>
      <w:r w:rsidRPr="00690D39">
        <w:rPr>
          <w:rFonts w:ascii="Arial" w:hAnsi="Arial" w:cs="Arial"/>
        </w:rPr>
        <w:t>. Available at: &lt;https://gov.wales/sites/default/files/statistics-and-research/2019-12/absenteeism-primary-schools-september-2018-august-2019-975.pdf&gt; [Accessed 9 May 2021].</w:t>
      </w:r>
    </w:p>
    <w:p w14:paraId="738354E5" w14:textId="77777777" w:rsidR="00A634A0" w:rsidRPr="00087E32" w:rsidRDefault="00A634A0" w:rsidP="00A634A0">
      <w:pPr>
        <w:spacing w:line="360" w:lineRule="auto"/>
        <w:rPr>
          <w:rFonts w:ascii="Arial" w:hAnsi="Arial" w:cs="Arial"/>
        </w:rPr>
      </w:pPr>
      <w:r w:rsidRPr="00087E32">
        <w:rPr>
          <w:rFonts w:ascii="Arial" w:hAnsi="Arial" w:cs="Arial"/>
        </w:rPr>
        <w:t>Welsh Government (2019</w:t>
      </w:r>
      <w:r>
        <w:rPr>
          <w:rFonts w:ascii="Arial" w:hAnsi="Arial" w:cs="Arial"/>
        </w:rPr>
        <w:t>c</w:t>
      </w:r>
      <w:r w:rsidRPr="00087E32">
        <w:rPr>
          <w:rFonts w:ascii="Arial" w:hAnsi="Arial" w:cs="Arial"/>
        </w:rPr>
        <w:t xml:space="preserve">). </w:t>
      </w:r>
      <w:r w:rsidRPr="00087E32">
        <w:rPr>
          <w:rFonts w:ascii="Arial" w:hAnsi="Arial" w:cs="Arial"/>
          <w:i/>
          <w:iCs/>
        </w:rPr>
        <w:t>Professional standards for teaching and leadership</w:t>
      </w:r>
      <w:r w:rsidRPr="00087E32">
        <w:rPr>
          <w:rFonts w:ascii="Arial" w:hAnsi="Arial" w:cs="Arial"/>
        </w:rPr>
        <w:t xml:space="preserve">. [online] </w:t>
      </w:r>
      <w:proofErr w:type="spellStart"/>
      <w:r w:rsidRPr="00087E32">
        <w:rPr>
          <w:rFonts w:ascii="Arial" w:hAnsi="Arial" w:cs="Arial"/>
        </w:rPr>
        <w:t>Hwb.gov.wales</w:t>
      </w:r>
      <w:proofErr w:type="spellEnd"/>
      <w:r w:rsidRPr="00087E32">
        <w:rPr>
          <w:rFonts w:ascii="Arial" w:hAnsi="Arial" w:cs="Arial"/>
        </w:rPr>
        <w:t xml:space="preserve">. Available at: &lt;https://hwb.gov.wales/api/storage/19bc948b-8a3f-41e0-944a-7bf2cadf7d18/professional-standards-for-teaching-and-leadership-interactive-pdf-for-pc.pdf&gt; [Accessed </w:t>
      </w:r>
      <w:r>
        <w:rPr>
          <w:rFonts w:ascii="Arial" w:hAnsi="Arial" w:cs="Arial"/>
        </w:rPr>
        <w:t>8 May</w:t>
      </w:r>
      <w:r w:rsidRPr="00087E32">
        <w:rPr>
          <w:rFonts w:ascii="Arial" w:hAnsi="Arial" w:cs="Arial"/>
        </w:rPr>
        <w:t xml:space="preserve"> 2021]</w:t>
      </w:r>
      <w:r>
        <w:rPr>
          <w:rFonts w:ascii="Arial" w:hAnsi="Arial" w:cs="Arial"/>
        </w:rPr>
        <w:t>.</w:t>
      </w:r>
    </w:p>
    <w:p w14:paraId="105CC6B6" w14:textId="77777777" w:rsidR="00A634A0" w:rsidRDefault="00A634A0" w:rsidP="00A634A0">
      <w:pPr>
        <w:spacing w:line="360" w:lineRule="auto"/>
        <w:rPr>
          <w:rFonts w:ascii="Arial" w:hAnsi="Arial" w:cs="Arial"/>
        </w:rPr>
      </w:pPr>
      <w:r w:rsidRPr="007F5684">
        <w:rPr>
          <w:rFonts w:ascii="Arial" w:hAnsi="Arial" w:cs="Arial"/>
        </w:rPr>
        <w:t xml:space="preserve">Welsh Government </w:t>
      </w:r>
      <w:r>
        <w:rPr>
          <w:rFonts w:ascii="Arial" w:hAnsi="Arial" w:cs="Arial"/>
        </w:rPr>
        <w:t>(</w:t>
      </w:r>
      <w:r w:rsidRPr="007F5684">
        <w:rPr>
          <w:rFonts w:ascii="Arial" w:hAnsi="Arial" w:cs="Arial"/>
        </w:rPr>
        <w:t>2020</w:t>
      </w:r>
      <w:r>
        <w:rPr>
          <w:rFonts w:ascii="Arial" w:hAnsi="Arial" w:cs="Arial"/>
        </w:rPr>
        <w:t>)</w:t>
      </w:r>
      <w:r w:rsidRPr="007F5684">
        <w:rPr>
          <w:rFonts w:ascii="Arial" w:hAnsi="Arial" w:cs="Arial"/>
        </w:rPr>
        <w:t>. </w:t>
      </w:r>
      <w:r w:rsidRPr="007F5684">
        <w:rPr>
          <w:rFonts w:ascii="Arial" w:hAnsi="Arial" w:cs="Arial"/>
          <w:i/>
          <w:iCs/>
        </w:rPr>
        <w:t>Health and Well-being: Introduction - Hwb</w:t>
      </w:r>
      <w:r w:rsidRPr="007F5684">
        <w:rPr>
          <w:rFonts w:ascii="Arial" w:hAnsi="Arial" w:cs="Arial"/>
        </w:rPr>
        <w:t xml:space="preserve">. [online] </w:t>
      </w:r>
      <w:proofErr w:type="spellStart"/>
      <w:r w:rsidRPr="007F5684">
        <w:rPr>
          <w:rFonts w:ascii="Arial" w:hAnsi="Arial" w:cs="Arial"/>
        </w:rPr>
        <w:t>Hwb.gov.wales</w:t>
      </w:r>
      <w:proofErr w:type="spellEnd"/>
      <w:r w:rsidRPr="007F5684">
        <w:rPr>
          <w:rFonts w:ascii="Arial" w:hAnsi="Arial" w:cs="Arial"/>
        </w:rPr>
        <w:t>. Available at: &lt;https://hwb.gov.wales/curriculum-for-wales/health-and-well-being&gt; [Accessed 9 May 2021].</w:t>
      </w:r>
    </w:p>
    <w:p w14:paraId="523FEEC9" w14:textId="77777777" w:rsidR="00A634A0" w:rsidRDefault="00A634A0" w:rsidP="00A634A0">
      <w:pPr>
        <w:spacing w:line="360" w:lineRule="auto"/>
        <w:rPr>
          <w:rFonts w:ascii="Arial" w:hAnsi="Arial" w:cs="Arial"/>
        </w:rPr>
      </w:pPr>
      <w:r w:rsidRPr="00D50CA0">
        <w:rPr>
          <w:rFonts w:ascii="Arial" w:hAnsi="Arial" w:cs="Arial"/>
        </w:rPr>
        <w:t>Welsh Government</w:t>
      </w:r>
      <w:r>
        <w:rPr>
          <w:rFonts w:ascii="Arial" w:hAnsi="Arial" w:cs="Arial"/>
        </w:rPr>
        <w:t xml:space="preserve"> (</w:t>
      </w:r>
      <w:r w:rsidRPr="00D50CA0">
        <w:rPr>
          <w:rFonts w:ascii="Arial" w:hAnsi="Arial" w:cs="Arial"/>
        </w:rPr>
        <w:t>2021</w:t>
      </w:r>
      <w:r>
        <w:rPr>
          <w:rFonts w:ascii="Arial" w:hAnsi="Arial" w:cs="Arial"/>
        </w:rPr>
        <w:t>)</w:t>
      </w:r>
      <w:r w:rsidRPr="00D50CA0">
        <w:rPr>
          <w:rFonts w:ascii="Arial" w:hAnsi="Arial" w:cs="Arial"/>
        </w:rPr>
        <w:t>. </w:t>
      </w:r>
      <w:r w:rsidRPr="00D50CA0">
        <w:rPr>
          <w:rFonts w:ascii="Arial" w:hAnsi="Arial" w:cs="Arial"/>
          <w:i/>
          <w:iCs/>
        </w:rPr>
        <w:t>Framework on embedding a whole-school approach to emotional and mental well-being</w:t>
      </w:r>
      <w:r w:rsidRPr="00D50CA0">
        <w:rPr>
          <w:rFonts w:ascii="Arial" w:hAnsi="Arial" w:cs="Arial"/>
        </w:rPr>
        <w:t>. Cardiff: Crown Copyright.</w:t>
      </w:r>
    </w:p>
    <w:p w14:paraId="79B87779" w14:textId="77777777" w:rsidR="00A634A0" w:rsidRDefault="00A634A0" w:rsidP="00A634A0">
      <w:pPr>
        <w:spacing w:line="360" w:lineRule="auto"/>
        <w:rPr>
          <w:rFonts w:ascii="Arial" w:hAnsi="Arial" w:cs="Arial"/>
        </w:rPr>
      </w:pPr>
      <w:r w:rsidRPr="0055279C">
        <w:rPr>
          <w:rFonts w:ascii="Arial" w:hAnsi="Arial" w:cs="Arial"/>
        </w:rPr>
        <w:t xml:space="preserve">Welsh Government, </w:t>
      </w:r>
      <w:r>
        <w:rPr>
          <w:rFonts w:ascii="Arial" w:hAnsi="Arial" w:cs="Arial"/>
        </w:rPr>
        <w:t>(</w:t>
      </w:r>
      <w:r w:rsidRPr="0055279C">
        <w:rPr>
          <w:rFonts w:ascii="Arial" w:hAnsi="Arial" w:cs="Arial"/>
        </w:rPr>
        <w:t>2019</w:t>
      </w:r>
      <w:r>
        <w:rPr>
          <w:rFonts w:ascii="Arial" w:hAnsi="Arial" w:cs="Arial"/>
        </w:rPr>
        <w:t>b)</w:t>
      </w:r>
      <w:r w:rsidRPr="0055279C">
        <w:rPr>
          <w:rFonts w:ascii="Arial" w:hAnsi="Arial" w:cs="Arial"/>
        </w:rPr>
        <w:t>. </w:t>
      </w:r>
      <w:r w:rsidRPr="0055279C">
        <w:rPr>
          <w:rFonts w:ascii="Arial" w:hAnsi="Arial" w:cs="Arial"/>
          <w:i/>
          <w:iCs/>
        </w:rPr>
        <w:t>Rights, respect, equality: Statutory guidance for governing bodies of maintained schools</w:t>
      </w:r>
      <w:r w:rsidRPr="0055279C">
        <w:rPr>
          <w:rFonts w:ascii="Arial" w:hAnsi="Arial" w:cs="Arial"/>
        </w:rPr>
        <w:t>. Cardiff: Crown Copyright.</w:t>
      </w:r>
    </w:p>
    <w:p w14:paraId="34CC50B9" w14:textId="77777777" w:rsidR="00A634A0" w:rsidRDefault="00A634A0" w:rsidP="00A634A0">
      <w:pPr>
        <w:spacing w:line="360" w:lineRule="auto"/>
        <w:rPr>
          <w:rFonts w:ascii="Arial" w:hAnsi="Arial" w:cs="Arial"/>
        </w:rPr>
      </w:pPr>
      <w:r w:rsidRPr="00C723BA">
        <w:rPr>
          <w:rFonts w:ascii="Arial" w:hAnsi="Arial" w:cs="Arial"/>
        </w:rPr>
        <w:t xml:space="preserve">Wiegand, G. and Cifuentes, R. </w:t>
      </w:r>
      <w:r>
        <w:rPr>
          <w:rFonts w:ascii="Arial" w:hAnsi="Arial" w:cs="Arial"/>
        </w:rPr>
        <w:t>(</w:t>
      </w:r>
      <w:r w:rsidRPr="00C723BA">
        <w:rPr>
          <w:rFonts w:ascii="Arial" w:hAnsi="Arial" w:cs="Arial"/>
        </w:rPr>
        <w:t>2018</w:t>
      </w:r>
      <w:r>
        <w:rPr>
          <w:rFonts w:ascii="Arial" w:hAnsi="Arial" w:cs="Arial"/>
        </w:rPr>
        <w:t>)</w:t>
      </w:r>
      <w:r w:rsidRPr="00C723BA">
        <w:rPr>
          <w:rFonts w:ascii="Arial" w:hAnsi="Arial" w:cs="Arial"/>
        </w:rPr>
        <w:t>. </w:t>
      </w:r>
      <w:r w:rsidRPr="00C723BA">
        <w:rPr>
          <w:rFonts w:ascii="Arial" w:hAnsi="Arial" w:cs="Arial"/>
          <w:i/>
          <w:iCs/>
        </w:rPr>
        <w:t>Experiences of Racism &amp; ‘Race’ in Schools in Wales</w:t>
      </w:r>
      <w:r w:rsidRPr="00C723BA">
        <w:rPr>
          <w:rFonts w:ascii="Arial" w:hAnsi="Arial" w:cs="Arial"/>
        </w:rPr>
        <w:t xml:space="preserve">. A Collaborative Paper by Ethnic Minorities &amp; Youth Support Team Wales, Show Racism the Red Card, Race Council Cymru, </w:t>
      </w:r>
      <w:proofErr w:type="spellStart"/>
      <w:r w:rsidRPr="00C723BA">
        <w:rPr>
          <w:rFonts w:ascii="Arial" w:hAnsi="Arial" w:cs="Arial"/>
        </w:rPr>
        <w:t>Tros</w:t>
      </w:r>
      <w:proofErr w:type="spellEnd"/>
      <w:r w:rsidRPr="00C723BA">
        <w:rPr>
          <w:rFonts w:ascii="Arial" w:hAnsi="Arial" w:cs="Arial"/>
        </w:rPr>
        <w:t xml:space="preserve"> </w:t>
      </w:r>
      <w:proofErr w:type="spellStart"/>
      <w:r w:rsidRPr="00C723BA">
        <w:rPr>
          <w:rFonts w:ascii="Arial" w:hAnsi="Arial" w:cs="Arial"/>
        </w:rPr>
        <w:t>Gynnal</w:t>
      </w:r>
      <w:proofErr w:type="spellEnd"/>
      <w:r w:rsidRPr="00C723BA">
        <w:rPr>
          <w:rFonts w:ascii="Arial" w:hAnsi="Arial" w:cs="Arial"/>
        </w:rPr>
        <w:t xml:space="preserve"> Plant. Swansea: EYST.</w:t>
      </w:r>
    </w:p>
    <w:p w14:paraId="1D41951D" w14:textId="77777777" w:rsidR="00A634A0" w:rsidRDefault="00A634A0" w:rsidP="00A634A0">
      <w:pPr>
        <w:spacing w:line="360" w:lineRule="auto"/>
        <w:rPr>
          <w:rFonts w:ascii="Arial" w:hAnsi="Arial" w:cs="Arial"/>
        </w:rPr>
      </w:pPr>
      <w:r w:rsidRPr="00D74A06">
        <w:rPr>
          <w:rFonts w:ascii="Arial" w:hAnsi="Arial" w:cs="Arial"/>
        </w:rPr>
        <w:t xml:space="preserve">Williams, C. </w:t>
      </w:r>
      <w:r>
        <w:rPr>
          <w:rFonts w:ascii="Arial" w:hAnsi="Arial" w:cs="Arial"/>
        </w:rPr>
        <w:t>(</w:t>
      </w:r>
      <w:r w:rsidRPr="00D74A06">
        <w:rPr>
          <w:rFonts w:ascii="Arial" w:hAnsi="Arial" w:cs="Arial"/>
        </w:rPr>
        <w:t>2021</w:t>
      </w:r>
      <w:r>
        <w:rPr>
          <w:rFonts w:ascii="Arial" w:hAnsi="Arial" w:cs="Arial"/>
        </w:rPr>
        <w:t>)</w:t>
      </w:r>
      <w:r w:rsidRPr="00D74A06">
        <w:rPr>
          <w:rFonts w:ascii="Arial" w:hAnsi="Arial" w:cs="Arial"/>
        </w:rPr>
        <w:t>. </w:t>
      </w:r>
      <w:r w:rsidRPr="00D74A06">
        <w:rPr>
          <w:rFonts w:ascii="Arial" w:hAnsi="Arial" w:cs="Arial"/>
          <w:i/>
          <w:iCs/>
        </w:rPr>
        <w:t xml:space="preserve">Black, Asian and Minority Ethnic Communities, Contributions and </w:t>
      </w:r>
      <w:proofErr w:type="spellStart"/>
      <w:r w:rsidRPr="00D74A06">
        <w:rPr>
          <w:rFonts w:ascii="Arial" w:hAnsi="Arial" w:cs="Arial"/>
          <w:i/>
          <w:iCs/>
        </w:rPr>
        <w:t>Cynefin</w:t>
      </w:r>
      <w:proofErr w:type="spellEnd"/>
      <w:r w:rsidRPr="00D74A06">
        <w:rPr>
          <w:rFonts w:ascii="Arial" w:hAnsi="Arial" w:cs="Arial"/>
          <w:i/>
          <w:iCs/>
        </w:rPr>
        <w:t xml:space="preserve"> in the New Curriculum Working Group</w:t>
      </w:r>
      <w:r w:rsidRPr="00D74A06">
        <w:rPr>
          <w:rFonts w:ascii="Arial" w:hAnsi="Arial" w:cs="Arial"/>
        </w:rPr>
        <w:t>. Cardiff: Crown Copyright.</w:t>
      </w:r>
    </w:p>
    <w:sectPr w:rsidR="00A634A0">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3F9943" w14:textId="77777777" w:rsidR="006734A1" w:rsidRDefault="006734A1" w:rsidP="006734A1">
      <w:pPr>
        <w:spacing w:after="0" w:line="240" w:lineRule="auto"/>
      </w:pPr>
      <w:r>
        <w:separator/>
      </w:r>
    </w:p>
  </w:endnote>
  <w:endnote w:type="continuationSeparator" w:id="0">
    <w:p w14:paraId="17E5D7F8" w14:textId="77777777" w:rsidR="006734A1" w:rsidRDefault="006734A1" w:rsidP="00673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2B185F" w14:textId="77777777" w:rsidR="006734A1" w:rsidRDefault="006734A1" w:rsidP="006734A1">
      <w:pPr>
        <w:spacing w:after="0" w:line="240" w:lineRule="auto"/>
      </w:pPr>
      <w:r>
        <w:separator/>
      </w:r>
    </w:p>
  </w:footnote>
  <w:footnote w:type="continuationSeparator" w:id="0">
    <w:p w14:paraId="73DEA8DA" w14:textId="77777777" w:rsidR="006734A1" w:rsidRDefault="006734A1" w:rsidP="006734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568510" w14:textId="7D6A5001" w:rsidR="00243807" w:rsidRDefault="006734A1">
    <w:pPr>
      <w:pStyle w:val="Header"/>
    </w:pPr>
    <w:r>
      <w:t>ECAD6009</w:t>
    </w:r>
    <w:r w:rsidR="00243807">
      <w:t xml:space="preserve"> </w:t>
    </w:r>
    <w:r w:rsidR="00243807" w:rsidRPr="00243807">
      <w:t xml:space="preserve"> </w:t>
    </w:r>
    <w:r w:rsidR="00243807">
      <w:t xml:space="preserve">                                                                                   </w:t>
    </w:r>
    <w:proofErr w:type="spellStart"/>
    <w:r w:rsidR="00243807" w:rsidRPr="00243807">
      <w:t>Rhif</w:t>
    </w:r>
    <w:proofErr w:type="spellEnd"/>
    <w:r w:rsidR="00243807" w:rsidRPr="00243807">
      <w:t xml:space="preserve"> </w:t>
    </w:r>
    <w:proofErr w:type="spellStart"/>
    <w:r w:rsidR="00243807" w:rsidRPr="00243807">
      <w:t>Myfyriwr</w:t>
    </w:r>
    <w:proofErr w:type="spellEnd"/>
    <w:r w:rsidR="00243807" w:rsidRPr="00243807">
      <w:t xml:space="preserve"> / Student Number: 1802674</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tblGrid>
    <w:tr w:rsidR="00243807" w:rsidRPr="00243807" w14:paraId="3FD67A21" w14:textId="77777777" w:rsidTr="00524957">
      <w:tc>
        <w:tcPr>
          <w:tcW w:w="4508" w:type="dxa"/>
        </w:tcPr>
        <w:p w14:paraId="6C3B73CD" w14:textId="6E440A71" w:rsidR="00243807" w:rsidRPr="00243807" w:rsidRDefault="00243807" w:rsidP="00243807">
          <w:pPr>
            <w:pStyle w:val="Header"/>
          </w:pPr>
        </w:p>
      </w:tc>
    </w:tr>
  </w:tbl>
  <w:p w14:paraId="57DE682A" w14:textId="213250E7" w:rsidR="006734A1" w:rsidRDefault="006734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4A0D28"/>
    <w:multiLevelType w:val="hybridMultilevel"/>
    <w:tmpl w:val="D5525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80758B"/>
    <w:multiLevelType w:val="hybridMultilevel"/>
    <w:tmpl w:val="6B449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40B24CF"/>
    <w:multiLevelType w:val="hybridMultilevel"/>
    <w:tmpl w:val="C144F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34A1"/>
    <w:rsid w:val="0002019A"/>
    <w:rsid w:val="00087E32"/>
    <w:rsid w:val="0009200B"/>
    <w:rsid w:val="00106065"/>
    <w:rsid w:val="001442C1"/>
    <w:rsid w:val="00197F3D"/>
    <w:rsid w:val="001A6094"/>
    <w:rsid w:val="00225A0E"/>
    <w:rsid w:val="00243807"/>
    <w:rsid w:val="0024774D"/>
    <w:rsid w:val="00297EF8"/>
    <w:rsid w:val="002E26FB"/>
    <w:rsid w:val="002E74A9"/>
    <w:rsid w:val="00303F5A"/>
    <w:rsid w:val="00326D64"/>
    <w:rsid w:val="00366542"/>
    <w:rsid w:val="003742D1"/>
    <w:rsid w:val="0039228E"/>
    <w:rsid w:val="00392D7C"/>
    <w:rsid w:val="00423172"/>
    <w:rsid w:val="0044694B"/>
    <w:rsid w:val="00475919"/>
    <w:rsid w:val="004A17E7"/>
    <w:rsid w:val="004A7114"/>
    <w:rsid w:val="004B13A0"/>
    <w:rsid w:val="004C32F3"/>
    <w:rsid w:val="004F21D9"/>
    <w:rsid w:val="00517D84"/>
    <w:rsid w:val="00547B78"/>
    <w:rsid w:val="0055279C"/>
    <w:rsid w:val="00553A66"/>
    <w:rsid w:val="00586311"/>
    <w:rsid w:val="005A3A20"/>
    <w:rsid w:val="005C5BD9"/>
    <w:rsid w:val="00656EAE"/>
    <w:rsid w:val="006734A1"/>
    <w:rsid w:val="00680A0E"/>
    <w:rsid w:val="006901BE"/>
    <w:rsid w:val="00690D39"/>
    <w:rsid w:val="006C4350"/>
    <w:rsid w:val="006C77DB"/>
    <w:rsid w:val="006C7B03"/>
    <w:rsid w:val="006D570D"/>
    <w:rsid w:val="006F75B8"/>
    <w:rsid w:val="0070554E"/>
    <w:rsid w:val="00724F65"/>
    <w:rsid w:val="00782CED"/>
    <w:rsid w:val="00784C98"/>
    <w:rsid w:val="00790C7A"/>
    <w:rsid w:val="00794569"/>
    <w:rsid w:val="007C0013"/>
    <w:rsid w:val="007C2100"/>
    <w:rsid w:val="007F5684"/>
    <w:rsid w:val="008102BF"/>
    <w:rsid w:val="00834640"/>
    <w:rsid w:val="008E1E2A"/>
    <w:rsid w:val="00951374"/>
    <w:rsid w:val="00995008"/>
    <w:rsid w:val="009957A0"/>
    <w:rsid w:val="009E2B4C"/>
    <w:rsid w:val="00A116C7"/>
    <w:rsid w:val="00A3766C"/>
    <w:rsid w:val="00A634A0"/>
    <w:rsid w:val="00A70C95"/>
    <w:rsid w:val="00A91D08"/>
    <w:rsid w:val="00A93C92"/>
    <w:rsid w:val="00AA61ED"/>
    <w:rsid w:val="00AB0EE4"/>
    <w:rsid w:val="00AD29CC"/>
    <w:rsid w:val="00AF38AF"/>
    <w:rsid w:val="00B10EA4"/>
    <w:rsid w:val="00BC0ECB"/>
    <w:rsid w:val="00BC65B7"/>
    <w:rsid w:val="00C313F6"/>
    <w:rsid w:val="00C320DE"/>
    <w:rsid w:val="00C723BA"/>
    <w:rsid w:val="00C90A61"/>
    <w:rsid w:val="00CA0641"/>
    <w:rsid w:val="00CD4227"/>
    <w:rsid w:val="00CE4162"/>
    <w:rsid w:val="00D50CA0"/>
    <w:rsid w:val="00D66C84"/>
    <w:rsid w:val="00D74A06"/>
    <w:rsid w:val="00DA1D51"/>
    <w:rsid w:val="00E07C80"/>
    <w:rsid w:val="00E22F98"/>
    <w:rsid w:val="00E5446F"/>
    <w:rsid w:val="00EA3780"/>
    <w:rsid w:val="00EB4DF5"/>
    <w:rsid w:val="00EC4A76"/>
    <w:rsid w:val="00EC4E2C"/>
    <w:rsid w:val="00F01508"/>
    <w:rsid w:val="00F06C3B"/>
    <w:rsid w:val="00F22B36"/>
    <w:rsid w:val="00F22DC5"/>
    <w:rsid w:val="00F50477"/>
    <w:rsid w:val="00FC37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2BBCB"/>
  <w15:chartTrackingRefBased/>
  <w15:docId w15:val="{0DDF3E3F-8629-4160-80F9-CE226D3BB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34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34A1"/>
  </w:style>
  <w:style w:type="paragraph" w:styleId="Footer">
    <w:name w:val="footer"/>
    <w:basedOn w:val="Normal"/>
    <w:link w:val="FooterChar"/>
    <w:uiPriority w:val="99"/>
    <w:unhideWhenUsed/>
    <w:rsid w:val="006734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34A1"/>
  </w:style>
  <w:style w:type="paragraph" w:styleId="ListParagraph">
    <w:name w:val="List Paragraph"/>
    <w:basedOn w:val="Normal"/>
    <w:uiPriority w:val="34"/>
    <w:qFormat/>
    <w:rsid w:val="00087E32"/>
    <w:pPr>
      <w:ind w:left="720"/>
      <w:contextualSpacing/>
    </w:pPr>
  </w:style>
  <w:style w:type="table" w:styleId="TableGrid">
    <w:name w:val="Table Grid"/>
    <w:basedOn w:val="TableNormal"/>
    <w:uiPriority w:val="39"/>
    <w:rsid w:val="002438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4090677">
      <w:bodyDiv w:val="1"/>
      <w:marLeft w:val="0"/>
      <w:marRight w:val="0"/>
      <w:marTop w:val="0"/>
      <w:marBottom w:val="0"/>
      <w:divBdr>
        <w:top w:val="none" w:sz="0" w:space="0" w:color="auto"/>
        <w:left w:val="none" w:sz="0" w:space="0" w:color="auto"/>
        <w:bottom w:val="none" w:sz="0" w:space="0" w:color="auto"/>
        <w:right w:val="none" w:sz="0" w:space="0" w:color="auto"/>
      </w:divBdr>
      <w:divsChild>
        <w:div w:id="1192305112">
          <w:marLeft w:val="0"/>
          <w:marRight w:val="0"/>
          <w:marTop w:val="0"/>
          <w:marBottom w:val="0"/>
          <w:divBdr>
            <w:top w:val="none" w:sz="0" w:space="0" w:color="auto"/>
            <w:left w:val="none" w:sz="0" w:space="0" w:color="auto"/>
            <w:bottom w:val="none" w:sz="0" w:space="0" w:color="auto"/>
            <w:right w:val="none" w:sz="0" w:space="0" w:color="auto"/>
          </w:divBdr>
        </w:div>
        <w:div w:id="937489">
          <w:marLeft w:val="0"/>
          <w:marRight w:val="0"/>
          <w:marTop w:val="0"/>
          <w:marBottom w:val="0"/>
          <w:divBdr>
            <w:top w:val="none" w:sz="0" w:space="0" w:color="auto"/>
            <w:left w:val="none" w:sz="0" w:space="0" w:color="auto"/>
            <w:bottom w:val="none" w:sz="0" w:space="0" w:color="auto"/>
            <w:right w:val="none" w:sz="0" w:space="0" w:color="auto"/>
          </w:divBdr>
        </w:div>
        <w:div w:id="19668822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747</TotalTime>
  <Pages>9</Pages>
  <Words>3391</Words>
  <Characters>19329</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Clark (1802674)</dc:creator>
  <cp:keywords/>
  <dc:description/>
  <cp:lastModifiedBy>Nicole Clark (1802674)</cp:lastModifiedBy>
  <cp:revision>48</cp:revision>
  <dcterms:created xsi:type="dcterms:W3CDTF">2021-05-08T19:44:00Z</dcterms:created>
  <dcterms:modified xsi:type="dcterms:W3CDTF">2021-05-10T16:53:00Z</dcterms:modified>
</cp:coreProperties>
</file>