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4B2E4C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EF5CFC">
              <w:rPr>
                <w:b/>
                <w:color w:val="auto"/>
                <w:sz w:val="32"/>
              </w:rPr>
              <w:t>Kieron McCaffrey</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2D99D3A5" w:rsidR="005A1BA3" w:rsidRDefault="00EF5CFC" w:rsidP="00340E9A">
            <w:pPr>
              <w:overflowPunct/>
              <w:autoSpaceDE/>
              <w:autoSpaceDN/>
              <w:adjustRightInd/>
              <w:ind w:right="237"/>
              <w:textAlignment w:val="auto"/>
              <w:rPr>
                <w:b/>
                <w:color w:val="auto"/>
                <w:sz w:val="32"/>
              </w:rPr>
            </w:pPr>
            <w:r>
              <w:rPr>
                <w:b/>
                <w:color w:val="auto"/>
                <w:sz w:val="32"/>
              </w:rPr>
              <w:t>1815590</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323D48"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5842667D"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adhere to guidance in the Student Handbook about unfair practice and plagiarism;</w:t>
      </w:r>
    </w:p>
    <w:p w14:paraId="77B101BC" w14:textId="3F9EB0CA"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identify individuals including witnesses, victims or offenders by name;</w:t>
      </w:r>
    </w:p>
    <w:p w14:paraId="61C78928" w14:textId="3661EB4F"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66EF36A5">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6EF36A5">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6BC1FB1E" w:rsidR="00446F80" w:rsidRPr="001E7592" w:rsidRDefault="001BC1C4" w:rsidP="001BC1C4">
            <w:pPr>
              <w:ind w:right="237"/>
              <w:jc w:val="both"/>
              <w:rPr>
                <w:b/>
                <w:bCs/>
                <w:sz w:val="24"/>
                <w:szCs w:val="24"/>
              </w:rPr>
            </w:pPr>
            <w:r w:rsidRPr="66EF36A5">
              <w:rPr>
                <w:b/>
                <w:bCs/>
                <w:sz w:val="24"/>
                <w:szCs w:val="24"/>
              </w:rPr>
              <w:t>1</w:t>
            </w:r>
            <w:r w:rsidR="681CC37B" w:rsidRPr="66EF36A5">
              <w:rPr>
                <w:b/>
                <w:bCs/>
                <w:sz w:val="24"/>
                <w:szCs w:val="24"/>
              </w:rPr>
              <w:t>0</w:t>
            </w:r>
            <w:r w:rsidRPr="66EF36A5">
              <w:rPr>
                <w:b/>
                <w:bCs/>
                <w:sz w:val="24"/>
                <w:szCs w:val="24"/>
              </w:rPr>
              <w:t>00</w:t>
            </w:r>
          </w:p>
        </w:tc>
      </w:tr>
      <w:tr w:rsidR="00446F80" w:rsidRPr="00270EEB" w14:paraId="73724C95" w14:textId="5CDFE9D3" w:rsidTr="66EF36A5">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66175760" w:rsidR="00446F80" w:rsidRPr="001E7592" w:rsidRDefault="001BC1C4" w:rsidP="001BC1C4">
            <w:pPr>
              <w:ind w:right="237"/>
              <w:jc w:val="both"/>
              <w:rPr>
                <w:b/>
                <w:bCs/>
                <w:color w:val="auto"/>
                <w:sz w:val="24"/>
                <w:szCs w:val="24"/>
              </w:rPr>
            </w:pPr>
            <w:r w:rsidRPr="001BC1C4">
              <w:rPr>
                <w:b/>
                <w:bCs/>
                <w:color w:val="auto"/>
                <w:sz w:val="24"/>
                <w:szCs w:val="24"/>
              </w:rPr>
              <w:t>1500</w:t>
            </w:r>
          </w:p>
        </w:tc>
      </w:tr>
      <w:tr w:rsidR="00446F80" w:rsidRPr="00270EEB" w14:paraId="6953A260" w14:textId="25AAFF4B" w:rsidTr="66EF36A5">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18BE4B8D" w:rsidR="00446F80" w:rsidRPr="001E7592" w:rsidRDefault="001BC1C4" w:rsidP="001BC1C4">
            <w:pPr>
              <w:ind w:right="237"/>
              <w:jc w:val="both"/>
              <w:rPr>
                <w:b/>
                <w:bCs/>
                <w:sz w:val="24"/>
                <w:szCs w:val="24"/>
              </w:rPr>
            </w:pPr>
            <w:r w:rsidRPr="001BC1C4">
              <w:rPr>
                <w:b/>
                <w:bCs/>
                <w:sz w:val="24"/>
                <w:szCs w:val="24"/>
              </w:rPr>
              <w:t>1500</w:t>
            </w:r>
          </w:p>
        </w:tc>
      </w:tr>
      <w:tr w:rsidR="00446F80" w:rsidRPr="00270EEB" w14:paraId="0E09B7AB" w14:textId="15055A9A" w:rsidTr="66EF36A5">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105ECC09" w:rsidR="00446F80" w:rsidRPr="001E7592" w:rsidRDefault="001BC1C4" w:rsidP="001BC1C4">
            <w:pPr>
              <w:ind w:right="237"/>
              <w:jc w:val="both"/>
              <w:rPr>
                <w:b/>
                <w:bCs/>
                <w:sz w:val="24"/>
                <w:szCs w:val="24"/>
              </w:rPr>
            </w:pPr>
            <w:r w:rsidRPr="001BC1C4">
              <w:rPr>
                <w:b/>
                <w:bCs/>
                <w:sz w:val="24"/>
                <w:szCs w:val="24"/>
              </w:rPr>
              <w:t>1500</w:t>
            </w:r>
          </w:p>
        </w:tc>
      </w:tr>
      <w:tr w:rsidR="09B7B47E" w14:paraId="48497036" w14:textId="77777777" w:rsidTr="66EF36A5">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66EF36A5">
        <w:trPr>
          <w:trHeight w:val="81"/>
        </w:trPr>
        <w:tc>
          <w:tcPr>
            <w:tcW w:w="1627" w:type="dxa"/>
            <w:shd w:val="clear" w:color="auto" w:fill="auto"/>
          </w:tcPr>
          <w:p w14:paraId="5CEC4B8B" w14:textId="7E4B2979" w:rsidR="0020210A" w:rsidRDefault="0020210A" w:rsidP="0020210A">
            <w:pPr>
              <w:jc w:val="both"/>
              <w:rPr>
                <w:color w:val="auto"/>
                <w:sz w:val="24"/>
                <w:szCs w:val="24"/>
              </w:rPr>
            </w:pPr>
            <w:r w:rsidRPr="66EF36A5">
              <w:rPr>
                <w:color w:val="auto"/>
                <w:sz w:val="24"/>
                <w:szCs w:val="24"/>
              </w:rPr>
              <w:t xml:space="preserve">Task </w:t>
            </w:r>
            <w:r w:rsidR="12179408" w:rsidRPr="66EF36A5">
              <w:rPr>
                <w:color w:val="auto"/>
                <w:sz w:val="24"/>
                <w:szCs w:val="24"/>
              </w:rPr>
              <w:t>6</w:t>
            </w:r>
          </w:p>
        </w:tc>
        <w:tc>
          <w:tcPr>
            <w:tcW w:w="5253" w:type="dxa"/>
            <w:shd w:val="clear" w:color="auto" w:fill="auto"/>
          </w:tcPr>
          <w:p w14:paraId="2D35BD8A" w14:textId="0A99795F" w:rsidR="0020210A" w:rsidRDefault="0020210A" w:rsidP="0020210A">
            <w:pPr>
              <w:spacing w:line="360" w:lineRule="auto"/>
              <w:jc w:val="both"/>
              <w:rPr>
                <w:b/>
                <w:bCs/>
                <w:color w:val="auto"/>
                <w:sz w:val="24"/>
                <w:szCs w:val="24"/>
              </w:rPr>
            </w:pPr>
            <w:r>
              <w:rPr>
                <w:rFonts w:eastAsia="Arial"/>
                <w:b/>
                <w:bCs/>
                <w:sz w:val="24"/>
                <w:szCs w:val="24"/>
              </w:rPr>
              <w:t>O.C.P.</w:t>
            </w:r>
          </w:p>
        </w:tc>
        <w:tc>
          <w:tcPr>
            <w:tcW w:w="2300" w:type="dxa"/>
          </w:tcPr>
          <w:p w14:paraId="15C9C907" w14:textId="77777777" w:rsidR="0020210A" w:rsidRDefault="0020210A" w:rsidP="0020210A">
            <w:pPr>
              <w:ind w:right="237"/>
              <w:jc w:val="both"/>
              <w:rPr>
                <w:rFonts w:eastAsia="Arial"/>
                <w:color w:val="000000" w:themeColor="text1"/>
                <w:sz w:val="24"/>
                <w:szCs w:val="24"/>
              </w:rPr>
            </w:pPr>
            <w:r w:rsidRPr="09B7B47E">
              <w:rPr>
                <w:rFonts w:eastAsia="Arial"/>
                <w:b/>
                <w:bCs/>
                <w:sz w:val="24"/>
                <w:szCs w:val="24"/>
              </w:rPr>
              <w:t>1000 equivalent</w:t>
            </w:r>
          </w:p>
          <w:p w14:paraId="2CC22875" w14:textId="4F888CD3" w:rsidR="0020210A" w:rsidRDefault="0020210A" w:rsidP="0020210A">
            <w:pPr>
              <w:spacing w:line="360" w:lineRule="auto"/>
              <w:jc w:val="both"/>
              <w:rPr>
                <w:b/>
                <w:bCs/>
                <w:color w:val="auto"/>
                <w:sz w:val="24"/>
                <w:szCs w:val="24"/>
              </w:rPr>
            </w:pPr>
          </w:p>
        </w:tc>
      </w:tr>
      <w:tr w:rsidR="0020210A" w:rsidRPr="00270EEB" w14:paraId="442B656B" w14:textId="650C0AB6" w:rsidTr="66EF36A5">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6EF36A5">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6B638068" w:rsidR="004F1E21" w:rsidRPr="00270EEB" w:rsidRDefault="001BC1C4" w:rsidP="66EF36A5">
            <w:pPr>
              <w:ind w:right="237"/>
              <w:jc w:val="both"/>
              <w:rPr>
                <w:i/>
                <w:iCs/>
                <w:sz w:val="24"/>
                <w:szCs w:val="24"/>
              </w:rPr>
            </w:pPr>
            <w:r w:rsidRPr="66EF36A5">
              <w:rPr>
                <w:i/>
                <w:iCs/>
                <w:sz w:val="24"/>
                <w:szCs w:val="24"/>
              </w:rPr>
              <w:t>1</w:t>
            </w:r>
            <w:r w:rsidR="734F1C3F" w:rsidRPr="66EF36A5">
              <w:rPr>
                <w:i/>
                <w:iCs/>
                <w:sz w:val="24"/>
                <w:szCs w:val="24"/>
              </w:rPr>
              <w:t>0</w:t>
            </w:r>
            <w:r w:rsidRPr="66EF36A5">
              <w:rPr>
                <w:i/>
                <w:iCs/>
                <w:sz w:val="24"/>
                <w:szCs w:val="24"/>
              </w:rPr>
              <w:t>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3B855813" w14:textId="77777777" w:rsidR="00FF7784" w:rsidRPr="00270EEB" w:rsidRDefault="00FF7784" w:rsidP="00340E9A">
      <w:pPr>
        <w:ind w:right="237"/>
        <w:jc w:val="both"/>
        <w:rPr>
          <w:sz w:val="24"/>
          <w:szCs w:val="24"/>
        </w:rPr>
      </w:pPr>
    </w:p>
    <w:p w14:paraId="69DE950D" w14:textId="7AFE26A6" w:rsidR="005D44EC" w:rsidRPr="0040197E" w:rsidRDefault="005D44EC" w:rsidP="005D44EC">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bookmarkStart w:id="0" w:name="_Hlk49424839"/>
      <w:r w:rsidRPr="0040197E">
        <w:rPr>
          <w:rFonts w:asciiTheme="minorHAnsi" w:eastAsiaTheme="minorHAnsi" w:hAnsiTheme="minorHAnsi" w:cstheme="minorHAnsi"/>
          <w:color w:val="auto"/>
          <w:sz w:val="22"/>
          <w:szCs w:val="22"/>
          <w:lang w:eastAsia="en-US"/>
        </w:rPr>
        <w:t xml:space="preserve">In my </w:t>
      </w:r>
      <w:r w:rsidR="00900D6A">
        <w:rPr>
          <w:rFonts w:asciiTheme="minorHAnsi" w:eastAsiaTheme="minorHAnsi" w:hAnsiTheme="minorHAnsi" w:cstheme="minorHAnsi"/>
          <w:color w:val="auto"/>
          <w:sz w:val="22"/>
          <w:szCs w:val="22"/>
          <w:lang w:eastAsia="en-US"/>
        </w:rPr>
        <w:t>answer</w:t>
      </w:r>
      <w:r w:rsidRPr="0040197E">
        <w:rPr>
          <w:rFonts w:asciiTheme="minorHAnsi" w:eastAsiaTheme="minorHAnsi" w:hAnsiTheme="minorHAnsi" w:cstheme="minorHAnsi"/>
          <w:color w:val="auto"/>
          <w:sz w:val="22"/>
          <w:szCs w:val="22"/>
          <w:lang w:eastAsia="en-US"/>
        </w:rPr>
        <w:t xml:space="preserve"> I have used the Gibbs Model of Reflection (1988) to structure my answers to enable me to critically analyse the situations.</w:t>
      </w:r>
    </w:p>
    <w:p w14:paraId="1B08FA27" w14:textId="77777777" w:rsidR="005D44EC" w:rsidRPr="0040197E" w:rsidRDefault="005D44EC" w:rsidP="005D44EC">
      <w:pPr>
        <w:overflowPunct/>
        <w:autoSpaceDE/>
        <w:autoSpaceDN/>
        <w:adjustRightInd/>
        <w:spacing w:after="160" w:line="259" w:lineRule="auto"/>
        <w:textAlignment w:val="auto"/>
        <w:rPr>
          <w:rFonts w:asciiTheme="minorHAnsi" w:eastAsiaTheme="minorHAnsi" w:hAnsiTheme="minorHAnsi" w:cstheme="minorBidi"/>
          <w:b/>
          <w:bCs/>
          <w:color w:val="auto"/>
          <w:sz w:val="22"/>
          <w:szCs w:val="22"/>
          <w:lang w:eastAsia="en-US"/>
        </w:rPr>
      </w:pPr>
      <w:r w:rsidRPr="0040197E">
        <w:rPr>
          <w:rFonts w:asciiTheme="minorHAnsi" w:eastAsiaTheme="minorHAnsi" w:hAnsiTheme="minorHAnsi" w:cstheme="minorBidi"/>
          <w:b/>
          <w:bCs/>
          <w:color w:val="auto"/>
          <w:sz w:val="22"/>
          <w:szCs w:val="22"/>
          <w:lang w:eastAsia="en-US"/>
        </w:rPr>
        <w:t>Wellbeing and resilience</w:t>
      </w:r>
    </w:p>
    <w:p w14:paraId="42716942" w14:textId="1B4645BD" w:rsidR="005D44EC" w:rsidRDefault="005D44EC" w:rsidP="005D44EC">
      <w:pPr>
        <w:overflowPunct/>
        <w:autoSpaceDE/>
        <w:autoSpaceDN/>
        <w:adjustRightInd/>
        <w:spacing w:after="160" w:line="259" w:lineRule="auto"/>
        <w:textAlignment w:val="auto"/>
        <w:rPr>
          <w:rFonts w:asciiTheme="minorHAnsi" w:eastAsiaTheme="minorHAnsi" w:hAnsiTheme="minorHAnsi" w:cstheme="minorHAnsi"/>
          <w:b/>
          <w:bCs/>
          <w:color w:val="auto"/>
          <w:sz w:val="22"/>
          <w:szCs w:val="22"/>
          <w:lang w:eastAsia="en-US"/>
        </w:rPr>
      </w:pPr>
      <w:r w:rsidRPr="0040197E">
        <w:rPr>
          <w:rFonts w:asciiTheme="minorHAnsi" w:eastAsiaTheme="minorHAnsi" w:hAnsiTheme="minorHAnsi" w:cstheme="minorHAnsi"/>
          <w:b/>
          <w:bCs/>
          <w:color w:val="auto"/>
          <w:sz w:val="22"/>
          <w:szCs w:val="22"/>
          <w:lang w:eastAsia="en-US"/>
        </w:rPr>
        <w:t>Description</w:t>
      </w:r>
    </w:p>
    <w:p w14:paraId="71EE2E10" w14:textId="16ADF84B" w:rsidR="005D44EC" w:rsidRPr="005D44EC" w:rsidRDefault="005D44EC" w:rsidP="005D44EC">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Pr>
          <w:rFonts w:asciiTheme="minorHAnsi" w:eastAsiaTheme="minorHAnsi" w:hAnsiTheme="minorHAnsi" w:cstheme="minorHAnsi"/>
          <w:color w:val="auto"/>
          <w:sz w:val="22"/>
          <w:szCs w:val="22"/>
          <w:lang w:eastAsia="en-US"/>
        </w:rPr>
        <w:t>Having achieved independent status as a police officer after my initial training and tutorship, I find that a lot more trust is placed upon me and there is an expectation for me to know how to do things. Also, since being signed off as independent I have had to think for myself and deal with individuals on my owner, whether they are a victim of a crime or the suspect. As time passes, I am discovering that being a response officer is not as rewarding as I first thought, and this could easily have an impact on my morale.</w:t>
      </w:r>
    </w:p>
    <w:p w14:paraId="0EB7017B" w14:textId="20084DBC" w:rsidR="005D44EC" w:rsidRDefault="005D44EC" w:rsidP="005D44EC">
      <w:pPr>
        <w:overflowPunct/>
        <w:autoSpaceDE/>
        <w:autoSpaceDN/>
        <w:adjustRightInd/>
        <w:spacing w:before="100" w:beforeAutospacing="1" w:after="100" w:afterAutospacing="1"/>
        <w:textAlignment w:val="auto"/>
        <w:rPr>
          <w:rFonts w:asciiTheme="minorHAnsi" w:hAnsiTheme="minorHAnsi" w:cstheme="minorHAnsi"/>
          <w:b/>
          <w:bCs/>
          <w:color w:val="auto"/>
          <w:sz w:val="22"/>
          <w:szCs w:val="22"/>
        </w:rPr>
      </w:pPr>
      <w:r w:rsidRPr="0040197E">
        <w:rPr>
          <w:rFonts w:asciiTheme="minorHAnsi" w:hAnsiTheme="minorHAnsi" w:cstheme="minorHAnsi"/>
          <w:b/>
          <w:bCs/>
          <w:color w:val="auto"/>
          <w:sz w:val="22"/>
          <w:szCs w:val="22"/>
        </w:rPr>
        <w:t>Feelings</w:t>
      </w:r>
    </w:p>
    <w:p w14:paraId="38FDC506" w14:textId="7EED9583" w:rsidR="001D123D" w:rsidRDefault="005D44EC" w:rsidP="005D44EC">
      <w:pPr>
        <w:overflowPunct/>
        <w:autoSpaceDE/>
        <w:autoSpaceDN/>
        <w:adjustRightInd/>
        <w:spacing w:before="100" w:beforeAutospacing="1" w:after="100" w:afterAutospacing="1"/>
        <w:textAlignment w:val="auto"/>
        <w:rPr>
          <w:rFonts w:asciiTheme="minorHAnsi" w:hAnsiTheme="minorHAnsi" w:cstheme="minorHAnsi"/>
          <w:color w:val="auto"/>
          <w:sz w:val="22"/>
          <w:szCs w:val="22"/>
        </w:rPr>
      </w:pPr>
      <w:r>
        <w:rPr>
          <w:rFonts w:asciiTheme="minorHAnsi" w:hAnsiTheme="minorHAnsi" w:cstheme="minorHAnsi"/>
          <w:color w:val="auto"/>
          <w:sz w:val="22"/>
          <w:szCs w:val="22"/>
        </w:rPr>
        <w:t xml:space="preserve">Having attended a few other departments and having first-hand experience of what and how them departments work and talking to officers or staff who have been officers for many years it has made me realise that being a response officer is not only the front line of policing but also the department that gets the least gratitude and the department who has to deal with everything. </w:t>
      </w:r>
      <w:r w:rsidR="009F54E0">
        <w:rPr>
          <w:rFonts w:asciiTheme="minorHAnsi" w:hAnsiTheme="minorHAnsi" w:cstheme="minorHAnsi"/>
          <w:color w:val="auto"/>
          <w:sz w:val="22"/>
          <w:szCs w:val="22"/>
        </w:rPr>
        <w:t xml:space="preserve">I am still young in service and enjoy my role very much so and hearing and listening to others from other departments talk about the department I work in negatively, does make think if it is true and if I am </w:t>
      </w:r>
      <w:r w:rsidR="001D123D">
        <w:rPr>
          <w:rFonts w:asciiTheme="minorHAnsi" w:hAnsiTheme="minorHAnsi" w:cstheme="minorHAnsi"/>
          <w:color w:val="auto"/>
          <w:sz w:val="22"/>
          <w:szCs w:val="22"/>
        </w:rPr>
        <w:t xml:space="preserve">yet to be subjected to the same thoughts and beliefs as my colleagues and become part of the organisational culture. </w:t>
      </w:r>
      <w:sdt>
        <w:sdtPr>
          <w:rPr>
            <w:rFonts w:asciiTheme="minorHAnsi" w:hAnsiTheme="minorHAnsi" w:cstheme="minorHAnsi"/>
            <w:color w:val="auto"/>
            <w:sz w:val="22"/>
            <w:szCs w:val="22"/>
          </w:rPr>
          <w:id w:val="-770697180"/>
          <w:citation/>
        </w:sdtPr>
        <w:sdtContent>
          <w:r w:rsidR="001D123D">
            <w:rPr>
              <w:rFonts w:asciiTheme="minorHAnsi" w:hAnsiTheme="minorHAnsi" w:cstheme="minorHAnsi"/>
              <w:color w:val="auto"/>
              <w:sz w:val="22"/>
              <w:szCs w:val="22"/>
            </w:rPr>
            <w:fldChar w:fldCharType="begin"/>
          </w:r>
          <w:r w:rsidR="001D123D">
            <w:rPr>
              <w:rFonts w:asciiTheme="minorHAnsi" w:hAnsiTheme="minorHAnsi" w:cstheme="minorHAnsi"/>
              <w:color w:val="auto"/>
              <w:sz w:val="22"/>
              <w:szCs w:val="22"/>
            </w:rPr>
            <w:instrText xml:space="preserve"> CITATION Can17 \l 2057 </w:instrText>
          </w:r>
          <w:r w:rsidR="001D123D">
            <w:rPr>
              <w:rFonts w:asciiTheme="minorHAnsi" w:hAnsiTheme="minorHAnsi" w:cstheme="minorHAnsi"/>
              <w:color w:val="auto"/>
              <w:sz w:val="22"/>
              <w:szCs w:val="22"/>
            </w:rPr>
            <w:fldChar w:fldCharType="separate"/>
          </w:r>
          <w:r w:rsidR="002D7D84" w:rsidRPr="002D7D84">
            <w:rPr>
              <w:rFonts w:asciiTheme="minorHAnsi" w:hAnsiTheme="minorHAnsi" w:cstheme="minorHAnsi"/>
              <w:noProof/>
              <w:color w:val="auto"/>
              <w:sz w:val="22"/>
              <w:szCs w:val="22"/>
            </w:rPr>
            <w:t>(Cancialosi, 2017)</w:t>
          </w:r>
          <w:r w:rsidR="001D123D">
            <w:rPr>
              <w:rFonts w:asciiTheme="minorHAnsi" w:hAnsiTheme="minorHAnsi" w:cstheme="minorHAnsi"/>
              <w:color w:val="auto"/>
              <w:sz w:val="22"/>
              <w:szCs w:val="22"/>
            </w:rPr>
            <w:fldChar w:fldCharType="end"/>
          </w:r>
        </w:sdtContent>
      </w:sdt>
      <w:r w:rsidR="001D123D">
        <w:rPr>
          <w:rFonts w:asciiTheme="minorHAnsi" w:hAnsiTheme="minorHAnsi" w:cstheme="minorHAnsi"/>
          <w:color w:val="auto"/>
          <w:sz w:val="22"/>
          <w:szCs w:val="22"/>
        </w:rPr>
        <w:t xml:space="preserve"> states that organisational culture is the unwritten rules which have been devised over the years and are formed from the experiences of other people and which can be passed onto others, such as myself so young in service.</w:t>
      </w:r>
    </w:p>
    <w:p w14:paraId="075FE496" w14:textId="5E059A1D" w:rsidR="00A15C50" w:rsidRPr="005D44EC" w:rsidRDefault="00A15C50" w:rsidP="005D44EC">
      <w:pPr>
        <w:overflowPunct/>
        <w:autoSpaceDE/>
        <w:autoSpaceDN/>
        <w:adjustRightInd/>
        <w:spacing w:before="100" w:beforeAutospacing="1" w:after="100" w:afterAutospacing="1"/>
        <w:textAlignment w:val="auto"/>
        <w:rPr>
          <w:rFonts w:asciiTheme="minorHAnsi" w:hAnsiTheme="minorHAnsi" w:cstheme="minorHAnsi"/>
          <w:color w:val="auto"/>
          <w:sz w:val="22"/>
          <w:szCs w:val="22"/>
        </w:rPr>
      </w:pPr>
      <w:r>
        <w:rPr>
          <w:rFonts w:asciiTheme="minorHAnsi" w:hAnsiTheme="minorHAnsi" w:cstheme="minorHAnsi"/>
          <w:color w:val="auto"/>
          <w:sz w:val="22"/>
          <w:szCs w:val="22"/>
        </w:rPr>
        <w:t>I feel that I am at risk of becoming subject to this same culture the more I think and process what is said.</w:t>
      </w:r>
    </w:p>
    <w:p w14:paraId="7E118B99" w14:textId="17F633BD" w:rsidR="005D44EC" w:rsidRDefault="005D44EC" w:rsidP="005D44EC">
      <w:pPr>
        <w:overflowPunct/>
        <w:autoSpaceDE/>
        <w:autoSpaceDN/>
        <w:adjustRightInd/>
        <w:spacing w:before="100" w:beforeAutospacing="1" w:after="100" w:afterAutospacing="1"/>
        <w:textAlignment w:val="auto"/>
        <w:rPr>
          <w:rFonts w:asciiTheme="minorHAnsi" w:hAnsiTheme="minorHAnsi" w:cstheme="minorHAnsi"/>
          <w:b/>
          <w:bCs/>
          <w:color w:val="auto"/>
          <w:sz w:val="22"/>
          <w:szCs w:val="22"/>
        </w:rPr>
      </w:pPr>
      <w:r w:rsidRPr="0040197E">
        <w:rPr>
          <w:rFonts w:asciiTheme="minorHAnsi" w:hAnsiTheme="minorHAnsi" w:cstheme="minorHAnsi"/>
          <w:b/>
          <w:bCs/>
          <w:color w:val="auto"/>
          <w:sz w:val="22"/>
          <w:szCs w:val="22"/>
        </w:rPr>
        <w:t>Evaluation</w:t>
      </w:r>
    </w:p>
    <w:p w14:paraId="5B2B8E09" w14:textId="1C06703E" w:rsidR="00A15C50" w:rsidRPr="00A15C50" w:rsidRDefault="00A15C50" w:rsidP="005D44EC">
      <w:pPr>
        <w:overflowPunct/>
        <w:autoSpaceDE/>
        <w:autoSpaceDN/>
        <w:adjustRightInd/>
        <w:spacing w:before="100" w:beforeAutospacing="1" w:after="100" w:afterAutospacing="1"/>
        <w:textAlignment w:val="auto"/>
        <w:rPr>
          <w:rFonts w:asciiTheme="minorHAnsi" w:hAnsiTheme="minorHAnsi" w:cstheme="minorHAnsi"/>
          <w:color w:val="auto"/>
          <w:sz w:val="22"/>
          <w:szCs w:val="22"/>
        </w:rPr>
      </w:pPr>
      <w:r>
        <w:rPr>
          <w:rFonts w:asciiTheme="minorHAnsi" w:hAnsiTheme="minorHAnsi" w:cstheme="minorHAnsi"/>
          <w:color w:val="auto"/>
          <w:sz w:val="22"/>
          <w:szCs w:val="22"/>
        </w:rPr>
        <w:t xml:space="preserve">I do agree that being a response officer is thankless at times and it is very stressful. As a response officer I am </w:t>
      </w:r>
      <w:r w:rsidR="00556D74">
        <w:rPr>
          <w:rFonts w:asciiTheme="minorHAnsi" w:hAnsiTheme="minorHAnsi" w:cstheme="minorHAnsi"/>
          <w:color w:val="auto"/>
          <w:sz w:val="22"/>
          <w:szCs w:val="22"/>
        </w:rPr>
        <w:t xml:space="preserve">exposed to all types of crime and incidents, but do not have the time to concentrate on </w:t>
      </w:r>
      <w:r w:rsidR="00556D74">
        <w:rPr>
          <w:rFonts w:asciiTheme="minorHAnsi" w:hAnsiTheme="minorHAnsi" w:cstheme="minorHAnsi"/>
          <w:color w:val="auto"/>
          <w:sz w:val="22"/>
          <w:szCs w:val="22"/>
        </w:rPr>
        <w:lastRenderedPageBreak/>
        <w:t>one interest. When I have attended these other departments, they have been departments which focussed on areas. It is important for me to remember that the officers who talk about how my department is have been there and done it, but this may be many years ago. Organisations change and so does the experiences. Whilst it was good to experience the different departments and speak to others who have experience, I think it could potentially be a risk factor in shaping the future generations to think and speak negatively of their role.</w:t>
      </w:r>
    </w:p>
    <w:p w14:paraId="6D44955F" w14:textId="3E0CC6E0" w:rsidR="005D44EC" w:rsidRDefault="005D44EC" w:rsidP="005D44EC">
      <w:pPr>
        <w:overflowPunct/>
        <w:autoSpaceDE/>
        <w:autoSpaceDN/>
        <w:adjustRightInd/>
        <w:spacing w:before="100" w:beforeAutospacing="1" w:after="100" w:afterAutospacing="1"/>
        <w:textAlignment w:val="auto"/>
        <w:rPr>
          <w:rFonts w:asciiTheme="minorHAnsi" w:hAnsiTheme="minorHAnsi" w:cstheme="minorHAnsi"/>
          <w:b/>
          <w:bCs/>
          <w:color w:val="auto"/>
          <w:sz w:val="22"/>
          <w:szCs w:val="22"/>
        </w:rPr>
      </w:pPr>
      <w:r w:rsidRPr="0040197E">
        <w:rPr>
          <w:rFonts w:asciiTheme="minorHAnsi" w:hAnsiTheme="minorHAnsi" w:cstheme="minorHAnsi"/>
          <w:b/>
          <w:bCs/>
          <w:color w:val="auto"/>
          <w:sz w:val="22"/>
          <w:szCs w:val="22"/>
        </w:rPr>
        <w:t>Analysis</w:t>
      </w:r>
    </w:p>
    <w:p w14:paraId="0B365CBD" w14:textId="3A0650CF" w:rsidR="00556D74" w:rsidRDefault="00556D74" w:rsidP="005D44EC">
      <w:pPr>
        <w:overflowPunct/>
        <w:autoSpaceDE/>
        <w:autoSpaceDN/>
        <w:adjustRightInd/>
        <w:spacing w:before="100" w:beforeAutospacing="1" w:after="100" w:afterAutospacing="1"/>
        <w:textAlignment w:val="auto"/>
        <w:rPr>
          <w:rFonts w:asciiTheme="minorHAnsi" w:hAnsiTheme="minorHAnsi" w:cstheme="minorHAnsi"/>
          <w:color w:val="auto"/>
          <w:sz w:val="22"/>
          <w:szCs w:val="22"/>
        </w:rPr>
      </w:pPr>
      <w:r>
        <w:rPr>
          <w:rFonts w:asciiTheme="minorHAnsi" w:hAnsiTheme="minorHAnsi" w:cstheme="minorHAnsi"/>
          <w:color w:val="auto"/>
          <w:sz w:val="22"/>
          <w:szCs w:val="22"/>
        </w:rPr>
        <w:t>Rationalising my own thoughts and experiences</w:t>
      </w:r>
      <w:r w:rsidR="008727DC">
        <w:rPr>
          <w:rFonts w:asciiTheme="minorHAnsi" w:hAnsiTheme="minorHAnsi" w:cstheme="minorHAnsi"/>
          <w:color w:val="auto"/>
          <w:sz w:val="22"/>
          <w:szCs w:val="22"/>
        </w:rPr>
        <w:t xml:space="preserve"> and reading as to why,</w:t>
      </w:r>
      <w:r>
        <w:rPr>
          <w:rFonts w:asciiTheme="minorHAnsi" w:hAnsiTheme="minorHAnsi" w:cstheme="minorHAnsi"/>
          <w:color w:val="auto"/>
          <w:sz w:val="22"/>
          <w:szCs w:val="22"/>
        </w:rPr>
        <w:t xml:space="preserve"> I would say that in the majority of cases people would move from one department, not only because they have an interest in a particular or because they have had bad experiences in the department they are trying to leave, but because of the lack of opportunity available to them, the organisational culture in that department</w:t>
      </w:r>
      <w:r w:rsidR="008C240B">
        <w:rPr>
          <w:rFonts w:asciiTheme="minorHAnsi" w:hAnsiTheme="minorHAnsi" w:cstheme="minorHAnsi"/>
          <w:color w:val="auto"/>
          <w:sz w:val="22"/>
          <w:szCs w:val="22"/>
        </w:rPr>
        <w:t>,</w:t>
      </w:r>
      <w:r>
        <w:rPr>
          <w:rFonts w:asciiTheme="minorHAnsi" w:hAnsiTheme="minorHAnsi" w:cstheme="minorHAnsi"/>
          <w:color w:val="auto"/>
          <w:sz w:val="22"/>
          <w:szCs w:val="22"/>
        </w:rPr>
        <w:t xml:space="preserve"> it could even be because of the line management they have</w:t>
      </w:r>
      <w:r w:rsidR="008C240B">
        <w:rPr>
          <w:rFonts w:asciiTheme="minorHAnsi" w:hAnsiTheme="minorHAnsi" w:cstheme="minorHAnsi"/>
          <w:color w:val="auto"/>
          <w:sz w:val="22"/>
          <w:szCs w:val="22"/>
        </w:rPr>
        <w:t xml:space="preserve"> or indeed to advance in their career or promotion process </w:t>
      </w:r>
      <w:sdt>
        <w:sdtPr>
          <w:rPr>
            <w:rFonts w:asciiTheme="minorHAnsi" w:hAnsiTheme="minorHAnsi" w:cstheme="minorHAnsi"/>
            <w:color w:val="auto"/>
            <w:sz w:val="22"/>
            <w:szCs w:val="22"/>
          </w:rPr>
          <w:id w:val="1699431827"/>
          <w:citation/>
        </w:sdtPr>
        <w:sdtContent>
          <w:r w:rsidR="008C240B">
            <w:rPr>
              <w:rFonts w:asciiTheme="minorHAnsi" w:hAnsiTheme="minorHAnsi" w:cstheme="minorHAnsi"/>
              <w:color w:val="auto"/>
              <w:sz w:val="22"/>
              <w:szCs w:val="22"/>
            </w:rPr>
            <w:fldChar w:fldCharType="begin"/>
          </w:r>
          <w:r w:rsidR="008C240B">
            <w:rPr>
              <w:rFonts w:asciiTheme="minorHAnsi" w:hAnsiTheme="minorHAnsi" w:cstheme="minorHAnsi"/>
              <w:color w:val="auto"/>
              <w:sz w:val="22"/>
              <w:szCs w:val="22"/>
            </w:rPr>
            <w:instrText xml:space="preserve"> CITATION Teg17 \l 2057 </w:instrText>
          </w:r>
          <w:r w:rsidR="008C240B">
            <w:rPr>
              <w:rFonts w:asciiTheme="minorHAnsi" w:hAnsiTheme="minorHAnsi" w:cstheme="minorHAnsi"/>
              <w:color w:val="auto"/>
              <w:sz w:val="22"/>
              <w:szCs w:val="22"/>
            </w:rPr>
            <w:fldChar w:fldCharType="separate"/>
          </w:r>
          <w:r w:rsidR="002D7D84" w:rsidRPr="002D7D84">
            <w:rPr>
              <w:rFonts w:asciiTheme="minorHAnsi" w:hAnsiTheme="minorHAnsi" w:cstheme="minorHAnsi"/>
              <w:noProof/>
              <w:color w:val="auto"/>
              <w:sz w:val="22"/>
              <w:szCs w:val="22"/>
            </w:rPr>
            <w:t>(Tegze, 2017)</w:t>
          </w:r>
          <w:r w:rsidR="008C240B">
            <w:rPr>
              <w:rFonts w:asciiTheme="minorHAnsi" w:hAnsiTheme="minorHAnsi" w:cstheme="minorHAnsi"/>
              <w:color w:val="auto"/>
              <w:sz w:val="22"/>
              <w:szCs w:val="22"/>
            </w:rPr>
            <w:fldChar w:fldCharType="end"/>
          </w:r>
        </w:sdtContent>
      </w:sdt>
      <w:r w:rsidR="008C240B">
        <w:rPr>
          <w:rFonts w:asciiTheme="minorHAnsi" w:hAnsiTheme="minorHAnsi" w:cstheme="minorHAnsi"/>
          <w:color w:val="auto"/>
          <w:sz w:val="22"/>
          <w:szCs w:val="22"/>
        </w:rPr>
        <w:t xml:space="preserve">. </w:t>
      </w:r>
    </w:p>
    <w:p w14:paraId="0E6C65DC" w14:textId="6AF23CEB" w:rsidR="008727DC" w:rsidRDefault="008727DC" w:rsidP="005D44EC">
      <w:pPr>
        <w:overflowPunct/>
        <w:autoSpaceDE/>
        <w:autoSpaceDN/>
        <w:adjustRightInd/>
        <w:spacing w:before="100" w:beforeAutospacing="1" w:after="100" w:afterAutospacing="1"/>
        <w:textAlignment w:val="auto"/>
        <w:rPr>
          <w:rFonts w:asciiTheme="minorHAnsi" w:hAnsiTheme="minorHAnsi" w:cstheme="minorHAnsi"/>
          <w:color w:val="auto"/>
          <w:sz w:val="22"/>
          <w:szCs w:val="22"/>
        </w:rPr>
      </w:pPr>
      <w:r>
        <w:rPr>
          <w:rFonts w:asciiTheme="minorHAnsi" w:hAnsiTheme="minorHAnsi" w:cstheme="minorHAnsi"/>
          <w:color w:val="auto"/>
          <w:sz w:val="22"/>
          <w:szCs w:val="22"/>
        </w:rPr>
        <w:t>My personal experiences are that I have been fortunate enough not to subjected to much change in the organisation yet. However</w:t>
      </w:r>
      <w:r w:rsidR="00604D9A">
        <w:rPr>
          <w:rFonts w:asciiTheme="minorHAnsi" w:hAnsiTheme="minorHAnsi" w:cstheme="minorHAnsi"/>
          <w:color w:val="auto"/>
          <w:sz w:val="22"/>
          <w:szCs w:val="22"/>
        </w:rPr>
        <w:t xml:space="preserve">, change is ever evolving and I believe we need change to progress and move forward as this assist us greatly in managing our ability to be resilient </w:t>
      </w:r>
      <w:sdt>
        <w:sdtPr>
          <w:rPr>
            <w:rFonts w:asciiTheme="minorHAnsi" w:hAnsiTheme="minorHAnsi" w:cstheme="minorHAnsi"/>
            <w:color w:val="auto"/>
            <w:sz w:val="22"/>
            <w:szCs w:val="22"/>
          </w:rPr>
          <w:id w:val="-607886537"/>
          <w:citation/>
        </w:sdtPr>
        <w:sdtContent>
          <w:r w:rsidR="00604D9A">
            <w:rPr>
              <w:rFonts w:asciiTheme="minorHAnsi" w:hAnsiTheme="minorHAnsi" w:cstheme="minorHAnsi"/>
              <w:color w:val="auto"/>
              <w:sz w:val="22"/>
              <w:szCs w:val="22"/>
            </w:rPr>
            <w:fldChar w:fldCharType="begin"/>
          </w:r>
          <w:r w:rsidR="00604D9A">
            <w:rPr>
              <w:rFonts w:asciiTheme="minorHAnsi" w:hAnsiTheme="minorHAnsi" w:cstheme="minorHAnsi"/>
              <w:color w:val="auto"/>
              <w:sz w:val="22"/>
              <w:szCs w:val="22"/>
            </w:rPr>
            <w:instrText xml:space="preserve"> CITATION Lis19 \l 2057 </w:instrText>
          </w:r>
          <w:r w:rsidR="00604D9A">
            <w:rPr>
              <w:rFonts w:asciiTheme="minorHAnsi" w:hAnsiTheme="minorHAnsi" w:cstheme="minorHAnsi"/>
              <w:color w:val="auto"/>
              <w:sz w:val="22"/>
              <w:szCs w:val="22"/>
            </w:rPr>
            <w:fldChar w:fldCharType="separate"/>
          </w:r>
          <w:r w:rsidR="002D7D84" w:rsidRPr="002D7D84">
            <w:rPr>
              <w:rFonts w:asciiTheme="minorHAnsi" w:hAnsiTheme="minorHAnsi" w:cstheme="minorHAnsi"/>
              <w:noProof/>
              <w:color w:val="auto"/>
              <w:sz w:val="22"/>
              <w:szCs w:val="22"/>
            </w:rPr>
            <w:t>(McQuerrey, 2019)</w:t>
          </w:r>
          <w:r w:rsidR="00604D9A">
            <w:rPr>
              <w:rFonts w:asciiTheme="minorHAnsi" w:hAnsiTheme="minorHAnsi" w:cstheme="minorHAnsi"/>
              <w:color w:val="auto"/>
              <w:sz w:val="22"/>
              <w:szCs w:val="22"/>
            </w:rPr>
            <w:fldChar w:fldCharType="end"/>
          </w:r>
        </w:sdtContent>
      </w:sdt>
      <w:r w:rsidR="00604D9A">
        <w:rPr>
          <w:rFonts w:asciiTheme="minorHAnsi" w:hAnsiTheme="minorHAnsi" w:cstheme="minorHAnsi"/>
          <w:color w:val="auto"/>
          <w:sz w:val="22"/>
          <w:szCs w:val="22"/>
        </w:rPr>
        <w:t>.</w:t>
      </w:r>
    </w:p>
    <w:p w14:paraId="6EA83E45" w14:textId="358AE1AF" w:rsidR="00651221" w:rsidRPr="00651221" w:rsidRDefault="00651221" w:rsidP="005D44EC">
      <w:pPr>
        <w:overflowPunct/>
        <w:autoSpaceDE/>
        <w:autoSpaceDN/>
        <w:adjustRightInd/>
        <w:spacing w:before="100" w:beforeAutospacing="1" w:after="100" w:afterAutospacing="1"/>
        <w:textAlignment w:val="auto"/>
        <w:rPr>
          <w:rFonts w:asciiTheme="minorHAnsi" w:hAnsiTheme="minorHAnsi" w:cstheme="minorHAnsi"/>
          <w:color w:val="auto"/>
          <w:sz w:val="22"/>
          <w:szCs w:val="22"/>
        </w:rPr>
      </w:pPr>
      <w:r w:rsidRPr="00651221">
        <w:rPr>
          <w:rFonts w:asciiTheme="minorHAnsi" w:hAnsiTheme="minorHAnsi" w:cstheme="minorHAnsi"/>
          <w:sz w:val="22"/>
          <w:szCs w:val="22"/>
        </w:rPr>
        <w:t xml:space="preserve">The organisational culture and the words and attitudes of others can impact on how I do things and how willing I am to give that little bit extra to the calls I attend. Quite often I will think about doing something, such as referring the victim to an external agency or going out to visit a victim as I still believe it is more reassuring and a better service if victims see the face of a police officer </w:t>
      </w:r>
      <w:sdt>
        <w:sdtPr>
          <w:rPr>
            <w:rFonts w:asciiTheme="minorHAnsi" w:hAnsiTheme="minorHAnsi" w:cstheme="minorHAnsi"/>
            <w:sz w:val="22"/>
            <w:szCs w:val="22"/>
          </w:rPr>
          <w:id w:val="-1898740107"/>
          <w:citation/>
        </w:sdtPr>
        <w:sdtContent>
          <w:r w:rsidRPr="00651221">
            <w:rPr>
              <w:rFonts w:asciiTheme="minorHAnsi" w:hAnsiTheme="minorHAnsi" w:cstheme="minorHAnsi"/>
              <w:sz w:val="22"/>
              <w:szCs w:val="22"/>
            </w:rPr>
            <w:fldChar w:fldCharType="begin"/>
          </w:r>
          <w:r w:rsidRPr="00651221">
            <w:rPr>
              <w:rFonts w:asciiTheme="minorHAnsi" w:hAnsiTheme="minorHAnsi" w:cstheme="minorHAnsi"/>
              <w:sz w:val="22"/>
              <w:szCs w:val="22"/>
            </w:rPr>
            <w:instrText xml:space="preserve"> CITATION Art00 \l 2057 </w:instrText>
          </w:r>
          <w:r w:rsidRPr="00651221">
            <w:rPr>
              <w:rFonts w:asciiTheme="minorHAnsi" w:hAnsiTheme="minorHAnsi" w:cstheme="minorHAnsi"/>
              <w:sz w:val="22"/>
              <w:szCs w:val="22"/>
            </w:rPr>
            <w:fldChar w:fldCharType="separate"/>
          </w:r>
          <w:r w:rsidR="002D7D84" w:rsidRPr="002D7D84">
            <w:rPr>
              <w:rFonts w:asciiTheme="minorHAnsi" w:hAnsiTheme="minorHAnsi" w:cstheme="minorHAnsi"/>
              <w:noProof/>
              <w:sz w:val="22"/>
              <w:szCs w:val="22"/>
            </w:rPr>
            <w:t>(J.Lurigio, 2000)</w:t>
          </w:r>
          <w:r w:rsidRPr="00651221">
            <w:rPr>
              <w:rFonts w:asciiTheme="minorHAnsi" w:hAnsiTheme="minorHAnsi" w:cstheme="minorHAnsi"/>
              <w:sz w:val="22"/>
              <w:szCs w:val="22"/>
            </w:rPr>
            <w:fldChar w:fldCharType="end"/>
          </w:r>
        </w:sdtContent>
      </w:sdt>
      <w:r w:rsidRPr="00651221">
        <w:rPr>
          <w:rFonts w:asciiTheme="minorHAnsi" w:hAnsiTheme="minorHAnsi" w:cstheme="minorHAnsi"/>
          <w:sz w:val="22"/>
          <w:szCs w:val="22"/>
        </w:rPr>
        <w:t>.</w:t>
      </w:r>
      <w:r>
        <w:rPr>
          <w:rFonts w:asciiTheme="minorHAnsi" w:hAnsiTheme="minorHAnsi" w:cstheme="minorHAnsi"/>
          <w:sz w:val="22"/>
          <w:szCs w:val="22"/>
        </w:rPr>
        <w:t xml:space="preserve"> However, my colleagues would make comments about how keen I am and how they will not thank me for it, or they will say it makes them look they do not do their job properly. This can make me feel as if I need to lower my level of service to fit in with my colleagues and be a part of their team. This can leave me stressed and worried that I have not fulfilled my role to the best of my ability.</w:t>
      </w:r>
    </w:p>
    <w:p w14:paraId="163C84D4" w14:textId="75F6EF55" w:rsidR="005D44EC" w:rsidRDefault="005D44EC" w:rsidP="005D44EC">
      <w:pPr>
        <w:overflowPunct/>
        <w:autoSpaceDE/>
        <w:autoSpaceDN/>
        <w:adjustRightInd/>
        <w:spacing w:before="100" w:beforeAutospacing="1" w:after="100" w:afterAutospacing="1"/>
        <w:textAlignment w:val="auto"/>
        <w:rPr>
          <w:rFonts w:asciiTheme="minorHAnsi" w:hAnsiTheme="minorHAnsi" w:cstheme="minorHAnsi"/>
          <w:b/>
          <w:bCs/>
          <w:color w:val="auto"/>
          <w:sz w:val="22"/>
          <w:szCs w:val="22"/>
        </w:rPr>
      </w:pPr>
      <w:r w:rsidRPr="0040197E">
        <w:rPr>
          <w:rFonts w:asciiTheme="minorHAnsi" w:hAnsiTheme="minorHAnsi" w:cstheme="minorHAnsi"/>
          <w:b/>
          <w:bCs/>
          <w:color w:val="auto"/>
          <w:sz w:val="22"/>
          <w:szCs w:val="22"/>
        </w:rPr>
        <w:t>Conclusions</w:t>
      </w:r>
    </w:p>
    <w:p w14:paraId="1D488572" w14:textId="0E78B449" w:rsidR="00651221" w:rsidRPr="00651221" w:rsidRDefault="00F8553A" w:rsidP="005D44EC">
      <w:pPr>
        <w:overflowPunct/>
        <w:autoSpaceDE/>
        <w:autoSpaceDN/>
        <w:adjustRightInd/>
        <w:spacing w:before="100" w:beforeAutospacing="1" w:after="100" w:afterAutospacing="1"/>
        <w:textAlignment w:val="auto"/>
        <w:rPr>
          <w:rFonts w:asciiTheme="minorHAnsi" w:hAnsiTheme="minorHAnsi" w:cstheme="minorHAnsi"/>
          <w:color w:val="auto"/>
          <w:sz w:val="22"/>
          <w:szCs w:val="22"/>
        </w:rPr>
      </w:pPr>
      <w:r>
        <w:rPr>
          <w:rFonts w:asciiTheme="minorHAnsi" w:hAnsiTheme="minorHAnsi" w:cstheme="minorHAnsi"/>
          <w:color w:val="auto"/>
          <w:sz w:val="22"/>
          <w:szCs w:val="22"/>
        </w:rPr>
        <w:t xml:space="preserve">As time has gone on, I have learnt how to manage the expectations and understand the culture a bit more. This has enabled me to be more resilient and to rely more on my own thoughts and not worry about the thoughts of other people. </w:t>
      </w:r>
      <w:r w:rsidR="00F5195E">
        <w:rPr>
          <w:rFonts w:asciiTheme="minorHAnsi" w:hAnsiTheme="minorHAnsi" w:cstheme="minorHAnsi"/>
          <w:color w:val="auto"/>
          <w:sz w:val="22"/>
          <w:szCs w:val="22"/>
        </w:rPr>
        <w:t>I have used my experience as an independent officer to build up the courage and confidence to challenge the people who question my motivations and turn it back on them to ask them what are they doing and why do they feel that I am doing something wrong. I have become more resilient to the culture that is around me. I</w:t>
      </w:r>
      <w:r w:rsidR="0060491E">
        <w:rPr>
          <w:rFonts w:asciiTheme="minorHAnsi" w:hAnsiTheme="minorHAnsi" w:cstheme="minorHAnsi"/>
          <w:color w:val="auto"/>
          <w:sz w:val="22"/>
          <w:szCs w:val="22"/>
        </w:rPr>
        <w:t xml:space="preserve"> spend a lot of time talking to my wife about work and discuss my thoughts and feelings about my day, without breaching confidentiality. I find this assists me greatly because my wife is not part of the organisation and sometimes it is reassuring to hear her tell me that there is nothing wrong with being enthusiastic. </w:t>
      </w:r>
    </w:p>
    <w:p w14:paraId="35705407" w14:textId="15AC4E3B" w:rsidR="005D44EC" w:rsidRDefault="005D44EC" w:rsidP="005D44EC">
      <w:pPr>
        <w:overflowPunct/>
        <w:autoSpaceDE/>
        <w:autoSpaceDN/>
        <w:adjustRightInd/>
        <w:spacing w:after="160" w:line="259" w:lineRule="auto"/>
        <w:textAlignment w:val="auto"/>
        <w:rPr>
          <w:rFonts w:asciiTheme="minorHAnsi" w:eastAsiaTheme="minorHAnsi" w:hAnsiTheme="minorHAnsi" w:cstheme="minorHAnsi"/>
          <w:b/>
          <w:bCs/>
          <w:color w:val="auto"/>
          <w:sz w:val="22"/>
          <w:szCs w:val="22"/>
          <w:lang w:eastAsia="en-US"/>
        </w:rPr>
      </w:pPr>
      <w:r w:rsidRPr="0040197E">
        <w:rPr>
          <w:rFonts w:asciiTheme="minorHAnsi" w:eastAsiaTheme="minorHAnsi" w:hAnsiTheme="minorHAnsi" w:cstheme="minorHAnsi"/>
          <w:b/>
          <w:bCs/>
          <w:color w:val="auto"/>
          <w:sz w:val="22"/>
          <w:szCs w:val="22"/>
          <w:lang w:eastAsia="en-US"/>
        </w:rPr>
        <w:t>Action plan</w:t>
      </w:r>
    </w:p>
    <w:p w14:paraId="0E41F48B" w14:textId="5497AE8A" w:rsidR="00855BDE" w:rsidRPr="00855BDE" w:rsidRDefault="00855BDE" w:rsidP="005D44EC">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Pr>
          <w:rFonts w:asciiTheme="minorHAnsi" w:eastAsiaTheme="minorHAnsi" w:hAnsiTheme="minorHAnsi" w:cstheme="minorHAnsi"/>
          <w:color w:val="auto"/>
          <w:sz w:val="22"/>
          <w:szCs w:val="22"/>
          <w:lang w:eastAsia="en-US"/>
        </w:rPr>
        <w:t>I am an individual and I have a role and job to do in society. I recognise that everyone has their own experiences and ways to manage to things and it is easy to become a part of that organisational culture where everything is negative. I am young in service and easily influenced by the thoughts and experiences of my older colleagues it is easy to be subject to the way they think. Organisational culture will always be there, but by me having a strong family network and being able to rationalise the thoughts of people I can understand it better and it has me more resilient today than I was before.</w:t>
      </w:r>
    </w:p>
    <w:p w14:paraId="3D4900DE" w14:textId="1DF79F4C" w:rsidR="000F7ECD" w:rsidRPr="00900D6A" w:rsidRDefault="005D44EC" w:rsidP="00900D6A">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sectPr w:rsidR="000F7ECD" w:rsidRPr="00900D6A" w:rsidSect="00577CD3">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r w:rsidRPr="0040197E">
        <w:rPr>
          <w:rFonts w:asciiTheme="minorHAnsi" w:eastAsiaTheme="minorHAnsi" w:hAnsiTheme="minorHAnsi" w:cstheme="minorBidi"/>
          <w:color w:val="auto"/>
          <w:sz w:val="22"/>
          <w:szCs w:val="22"/>
          <w:lang w:eastAsia="en-US"/>
        </w:rPr>
        <w:t>(Word count</w:t>
      </w:r>
      <w:r w:rsidR="00855BDE">
        <w:rPr>
          <w:rFonts w:asciiTheme="minorHAnsi" w:eastAsiaTheme="minorHAnsi" w:hAnsiTheme="minorHAnsi" w:cstheme="minorBidi"/>
          <w:color w:val="auto"/>
          <w:sz w:val="22"/>
          <w:szCs w:val="22"/>
          <w:lang w:eastAsia="en-US"/>
        </w:rPr>
        <w:t xml:space="preserve"> 999</w:t>
      </w:r>
      <w:r w:rsidR="00855BDE" w:rsidRPr="0040197E">
        <w:rPr>
          <w:rFonts w:asciiTheme="minorHAnsi" w:eastAsiaTheme="minorHAnsi" w:hAnsiTheme="minorHAnsi" w:cstheme="minorBidi"/>
          <w:color w:val="auto"/>
          <w:sz w:val="22"/>
          <w:szCs w:val="22"/>
          <w:lang w:eastAsia="en-US"/>
        </w:rPr>
        <w:t>)</w:t>
      </w:r>
      <w:bookmarkEnd w:id="0"/>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0242DD7">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7777777" w:rsidR="00242DD7" w:rsidRDefault="00242DD7" w:rsidP="00242DD7">
            <w:pPr>
              <w:ind w:right="237"/>
              <w:jc w:val="both"/>
              <w:rPr>
                <w:rFonts w:eastAsia="Arial"/>
                <w:color w:val="000000" w:themeColor="text1"/>
                <w:sz w:val="24"/>
                <w:szCs w:val="24"/>
              </w:rPr>
            </w:pPr>
            <w:r w:rsidRPr="001BC1C4">
              <w:rPr>
                <w:rFonts w:eastAsia="Arial"/>
                <w:color w:val="000000" w:themeColor="text1"/>
                <w:sz w:val="24"/>
                <w:szCs w:val="24"/>
              </w:rPr>
              <w:t xml:space="preserve">1500 words </w:t>
            </w:r>
            <w:r w:rsidRPr="001BC1C4">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5F4BABE6" w14:textId="5B710F7D" w:rsidR="005D44EC" w:rsidRPr="0040197E" w:rsidRDefault="005D44EC" w:rsidP="005D44EC">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sidRPr="0040197E">
        <w:rPr>
          <w:rFonts w:asciiTheme="minorHAnsi" w:eastAsiaTheme="minorHAnsi" w:hAnsiTheme="minorHAnsi" w:cstheme="minorHAnsi"/>
          <w:color w:val="auto"/>
          <w:sz w:val="22"/>
          <w:szCs w:val="22"/>
          <w:lang w:eastAsia="en-US"/>
        </w:rPr>
        <w:t xml:space="preserve">In my </w:t>
      </w:r>
      <w:r w:rsidR="002E10C1">
        <w:rPr>
          <w:rFonts w:asciiTheme="minorHAnsi" w:eastAsiaTheme="minorHAnsi" w:hAnsiTheme="minorHAnsi" w:cstheme="minorHAnsi"/>
          <w:color w:val="auto"/>
          <w:sz w:val="22"/>
          <w:szCs w:val="22"/>
          <w:lang w:eastAsia="en-US"/>
        </w:rPr>
        <w:t>answer</w:t>
      </w:r>
      <w:r w:rsidRPr="0040197E">
        <w:rPr>
          <w:rFonts w:asciiTheme="minorHAnsi" w:eastAsiaTheme="minorHAnsi" w:hAnsiTheme="minorHAnsi" w:cstheme="minorHAnsi"/>
          <w:color w:val="auto"/>
          <w:sz w:val="22"/>
          <w:szCs w:val="22"/>
          <w:lang w:eastAsia="en-US"/>
        </w:rPr>
        <w:t xml:space="preserve"> I have used the Gibbs Model of Reflection (1988) to structure my answers to enable me to critically analyse the situations.</w:t>
      </w:r>
    </w:p>
    <w:p w14:paraId="49D777E0" w14:textId="11238495" w:rsidR="005D44EC" w:rsidRDefault="005D44EC" w:rsidP="005D44EC">
      <w:pPr>
        <w:overflowPunct/>
        <w:autoSpaceDE/>
        <w:autoSpaceDN/>
        <w:adjustRightInd/>
        <w:spacing w:after="160" w:line="259" w:lineRule="auto"/>
        <w:textAlignment w:val="auto"/>
        <w:rPr>
          <w:rFonts w:asciiTheme="minorHAnsi" w:eastAsiaTheme="minorHAnsi" w:hAnsiTheme="minorHAnsi" w:cstheme="minorHAnsi"/>
          <w:b/>
          <w:bCs/>
          <w:color w:val="auto"/>
          <w:sz w:val="22"/>
          <w:szCs w:val="22"/>
          <w:lang w:eastAsia="en-US"/>
        </w:rPr>
      </w:pPr>
      <w:r w:rsidRPr="0040197E">
        <w:rPr>
          <w:rFonts w:asciiTheme="minorHAnsi" w:eastAsiaTheme="minorHAnsi" w:hAnsiTheme="minorHAnsi" w:cstheme="minorHAnsi"/>
          <w:b/>
          <w:bCs/>
          <w:color w:val="auto"/>
          <w:sz w:val="22"/>
          <w:szCs w:val="22"/>
          <w:lang w:eastAsia="en-US"/>
        </w:rPr>
        <w:t>Description</w:t>
      </w:r>
    </w:p>
    <w:p w14:paraId="1AA20D84" w14:textId="2A8395C2" w:rsidR="00900D6A" w:rsidRDefault="00900D6A" w:rsidP="005D44EC">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Pr>
          <w:rFonts w:asciiTheme="minorHAnsi" w:eastAsiaTheme="minorHAnsi" w:hAnsiTheme="minorHAnsi" w:cstheme="minorHAnsi"/>
          <w:color w:val="auto"/>
          <w:sz w:val="22"/>
          <w:szCs w:val="22"/>
          <w:lang w:eastAsia="en-US"/>
        </w:rPr>
        <w:t xml:space="preserve">As a response officer one evening I attended a </w:t>
      </w:r>
      <w:r w:rsidR="002E10C1">
        <w:rPr>
          <w:rFonts w:asciiTheme="minorHAnsi" w:eastAsiaTheme="minorHAnsi" w:hAnsiTheme="minorHAnsi" w:cstheme="minorHAnsi"/>
          <w:color w:val="auto"/>
          <w:sz w:val="22"/>
          <w:szCs w:val="22"/>
          <w:lang w:eastAsia="en-US"/>
        </w:rPr>
        <w:t>third-party</w:t>
      </w:r>
      <w:r>
        <w:rPr>
          <w:rFonts w:asciiTheme="minorHAnsi" w:eastAsiaTheme="minorHAnsi" w:hAnsiTheme="minorHAnsi" w:cstheme="minorHAnsi"/>
          <w:color w:val="auto"/>
          <w:sz w:val="22"/>
          <w:szCs w:val="22"/>
          <w:lang w:eastAsia="en-US"/>
        </w:rPr>
        <w:t xml:space="preserve"> report of a disturbance at an address whereby the subjects had been arguing and this spilled out onto the street. </w:t>
      </w:r>
      <w:r w:rsidR="002E10C1">
        <w:rPr>
          <w:rFonts w:asciiTheme="minorHAnsi" w:eastAsiaTheme="minorHAnsi" w:hAnsiTheme="minorHAnsi" w:cstheme="minorHAnsi"/>
          <w:color w:val="auto"/>
          <w:sz w:val="22"/>
          <w:szCs w:val="22"/>
          <w:lang w:eastAsia="en-US"/>
        </w:rPr>
        <w:t>The reporting person had reported that the male subject had punched the female to the face. The reporting person also refused to provide their contact and personal details.</w:t>
      </w:r>
    </w:p>
    <w:p w14:paraId="1514ECF3" w14:textId="5F142717" w:rsidR="002E10C1" w:rsidRDefault="002E10C1" w:rsidP="005D44EC">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Pr>
          <w:rFonts w:asciiTheme="minorHAnsi" w:eastAsiaTheme="minorHAnsi" w:hAnsiTheme="minorHAnsi" w:cstheme="minorHAnsi"/>
          <w:color w:val="auto"/>
          <w:sz w:val="22"/>
          <w:szCs w:val="22"/>
          <w:lang w:eastAsia="en-US"/>
        </w:rPr>
        <w:t xml:space="preserve">The reporting person also reported that they had seen the male subject get in a vehicle with two children. </w:t>
      </w:r>
    </w:p>
    <w:p w14:paraId="232C87E8" w14:textId="38DA7CCB" w:rsidR="00416ECE" w:rsidRDefault="00416ECE" w:rsidP="005D44EC">
      <w:pPr>
        <w:overflowPunct/>
        <w:autoSpaceDE/>
        <w:autoSpaceDN/>
        <w:adjustRightInd/>
        <w:spacing w:after="160" w:line="259" w:lineRule="auto"/>
        <w:textAlignment w:val="auto"/>
        <w:rPr>
          <w:rFonts w:asciiTheme="minorHAnsi" w:hAnsiTheme="minorHAnsi" w:cstheme="minorHAnsi"/>
          <w:color w:val="auto"/>
          <w:sz w:val="22"/>
          <w:szCs w:val="22"/>
        </w:rPr>
      </w:pPr>
      <w:r>
        <w:rPr>
          <w:rFonts w:asciiTheme="minorHAnsi" w:hAnsiTheme="minorHAnsi" w:cstheme="minorHAnsi"/>
          <w:color w:val="auto"/>
          <w:sz w:val="22"/>
          <w:szCs w:val="22"/>
        </w:rPr>
        <w:t>I received information about the alleged suspect and checks on the revealed their vehicle details and close family members. We decided that due to the children being taken we would attend the address of family members to see if the vehicle was there. The vehicle was there. We were satisfied that children were safe, so we proceeded to the place where the incident took place. My feelings at the time given the information was that we had domestic related incident reported to us by a third party, who refused to give us their details. One of my thoughts was why ring the police and not provide your details.</w:t>
      </w:r>
    </w:p>
    <w:p w14:paraId="30F257CE" w14:textId="7B35F515" w:rsidR="00416ECE" w:rsidRDefault="00416ECE" w:rsidP="005D44EC">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Pr>
          <w:rFonts w:asciiTheme="minorHAnsi" w:hAnsiTheme="minorHAnsi" w:cstheme="minorHAnsi"/>
          <w:color w:val="auto"/>
          <w:sz w:val="22"/>
          <w:szCs w:val="22"/>
        </w:rPr>
        <w:t>The alleged victim had visible bruising to their face and asking what happened they said they hit It in the door.</w:t>
      </w:r>
      <w:r w:rsidR="00CF17B2">
        <w:rPr>
          <w:rFonts w:asciiTheme="minorHAnsi" w:hAnsiTheme="minorHAnsi" w:cstheme="minorHAnsi"/>
          <w:color w:val="auto"/>
          <w:sz w:val="22"/>
          <w:szCs w:val="22"/>
        </w:rPr>
        <w:t xml:space="preserve"> They explained that they had been out drinking and returned home and started arguing with their partner, who informed them that they would leave with the children. The alleged victim stated that she started to scream and shout at her partner who through her stuff out of the house and told her to go to her </w:t>
      </w:r>
      <w:r w:rsidR="00FF208A">
        <w:rPr>
          <w:rFonts w:asciiTheme="minorHAnsi" w:hAnsiTheme="minorHAnsi" w:cstheme="minorHAnsi"/>
          <w:color w:val="auto"/>
          <w:sz w:val="22"/>
          <w:szCs w:val="22"/>
        </w:rPr>
        <w:t>brother’s</w:t>
      </w:r>
      <w:r w:rsidR="00CF17B2">
        <w:rPr>
          <w:rFonts w:asciiTheme="minorHAnsi" w:hAnsiTheme="minorHAnsi" w:cstheme="minorHAnsi"/>
          <w:color w:val="auto"/>
          <w:sz w:val="22"/>
          <w:szCs w:val="22"/>
        </w:rPr>
        <w:t xml:space="preserve"> address which was not far away. </w:t>
      </w:r>
      <w:r w:rsidR="0014266B">
        <w:rPr>
          <w:rFonts w:asciiTheme="minorHAnsi" w:hAnsiTheme="minorHAnsi" w:cstheme="minorHAnsi"/>
          <w:color w:val="auto"/>
          <w:sz w:val="22"/>
          <w:szCs w:val="22"/>
        </w:rPr>
        <w:t xml:space="preserve">She stated she went out to get </w:t>
      </w:r>
      <w:r w:rsidR="0014266B">
        <w:rPr>
          <w:rFonts w:asciiTheme="minorHAnsi" w:hAnsiTheme="minorHAnsi" w:cstheme="minorHAnsi"/>
          <w:color w:val="auto"/>
          <w:sz w:val="22"/>
          <w:szCs w:val="22"/>
        </w:rPr>
        <w:lastRenderedPageBreak/>
        <w:t xml:space="preserve">her stuff and her partner shut the door. In the process she tried to get back in and hit her face on the door, causing the bruising. </w:t>
      </w:r>
      <w:r w:rsidR="006311B3">
        <w:rPr>
          <w:rFonts w:asciiTheme="minorHAnsi" w:hAnsiTheme="minorHAnsi" w:cstheme="minorHAnsi"/>
          <w:color w:val="auto"/>
          <w:sz w:val="22"/>
          <w:szCs w:val="22"/>
        </w:rPr>
        <w:t>They stated their partner left with their children to go to his parent’s address.</w:t>
      </w:r>
    </w:p>
    <w:p w14:paraId="71FA6192" w14:textId="77FB2ACC" w:rsidR="002D7D84" w:rsidRPr="00900D6A" w:rsidRDefault="002D7D84" w:rsidP="005D44EC">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Pr>
          <w:rFonts w:asciiTheme="minorHAnsi" w:eastAsiaTheme="minorHAnsi" w:hAnsiTheme="minorHAnsi" w:cstheme="minorHAnsi"/>
          <w:color w:val="auto"/>
          <w:sz w:val="22"/>
          <w:szCs w:val="22"/>
          <w:lang w:eastAsia="en-US"/>
        </w:rPr>
        <w:t>This incident resulted in no further action being taken as the alleged victim gave me an explanation for the injuries they had</w:t>
      </w:r>
      <w:r w:rsidR="006311B3">
        <w:rPr>
          <w:rFonts w:asciiTheme="minorHAnsi" w:eastAsiaTheme="minorHAnsi" w:hAnsiTheme="minorHAnsi" w:cstheme="minorHAnsi"/>
          <w:color w:val="auto"/>
          <w:sz w:val="22"/>
          <w:szCs w:val="22"/>
          <w:lang w:eastAsia="en-US"/>
        </w:rPr>
        <w:t xml:space="preserve"> and confirmed none of their property was damaged.</w:t>
      </w:r>
    </w:p>
    <w:p w14:paraId="6A1EA7B6" w14:textId="76DFC9AF" w:rsidR="005D44EC" w:rsidRDefault="005D44EC" w:rsidP="005D44EC">
      <w:pPr>
        <w:overflowPunct/>
        <w:autoSpaceDE/>
        <w:autoSpaceDN/>
        <w:adjustRightInd/>
        <w:spacing w:before="100" w:beforeAutospacing="1" w:after="100" w:afterAutospacing="1"/>
        <w:textAlignment w:val="auto"/>
        <w:rPr>
          <w:rFonts w:asciiTheme="minorHAnsi" w:hAnsiTheme="minorHAnsi" w:cstheme="minorHAnsi"/>
          <w:b/>
          <w:bCs/>
          <w:color w:val="auto"/>
          <w:sz w:val="22"/>
          <w:szCs w:val="22"/>
        </w:rPr>
      </w:pPr>
      <w:r w:rsidRPr="0040197E">
        <w:rPr>
          <w:rFonts w:asciiTheme="minorHAnsi" w:hAnsiTheme="minorHAnsi" w:cstheme="minorHAnsi"/>
          <w:b/>
          <w:bCs/>
          <w:color w:val="auto"/>
          <w:sz w:val="22"/>
          <w:szCs w:val="22"/>
        </w:rPr>
        <w:t>Feelings</w:t>
      </w:r>
    </w:p>
    <w:p w14:paraId="024928FA" w14:textId="5F8B209A" w:rsidR="002E10C1" w:rsidRDefault="002E10C1" w:rsidP="005D44EC">
      <w:pPr>
        <w:overflowPunct/>
        <w:autoSpaceDE/>
        <w:autoSpaceDN/>
        <w:adjustRightInd/>
        <w:spacing w:before="100" w:beforeAutospacing="1" w:after="100" w:afterAutospacing="1"/>
        <w:textAlignment w:val="auto"/>
        <w:rPr>
          <w:rFonts w:asciiTheme="minorHAnsi" w:hAnsiTheme="minorHAnsi" w:cstheme="minorHAnsi"/>
          <w:color w:val="auto"/>
          <w:sz w:val="22"/>
          <w:szCs w:val="22"/>
        </w:rPr>
      </w:pPr>
      <w:r>
        <w:rPr>
          <w:rFonts w:asciiTheme="minorHAnsi" w:hAnsiTheme="minorHAnsi" w:cstheme="minorHAnsi"/>
          <w:color w:val="auto"/>
          <w:sz w:val="22"/>
          <w:szCs w:val="22"/>
        </w:rPr>
        <w:t xml:space="preserve">As a police officer I must consider a range of factors, one of the factors and I would say the most important factor is the safeguarding of all individuals. I </w:t>
      </w:r>
      <w:r w:rsidR="002D7D84">
        <w:rPr>
          <w:rFonts w:asciiTheme="minorHAnsi" w:hAnsiTheme="minorHAnsi" w:cstheme="minorHAnsi"/>
          <w:color w:val="auto"/>
          <w:sz w:val="22"/>
          <w:szCs w:val="22"/>
        </w:rPr>
        <w:t>cannot</w:t>
      </w:r>
      <w:r>
        <w:rPr>
          <w:rFonts w:asciiTheme="minorHAnsi" w:hAnsiTheme="minorHAnsi" w:cstheme="minorHAnsi"/>
          <w:color w:val="auto"/>
          <w:sz w:val="22"/>
          <w:szCs w:val="22"/>
        </w:rPr>
        <w:t xml:space="preserve"> empathise enough about the importance of safeguarding, it is a broad term </w:t>
      </w:r>
      <w:r w:rsidR="002D7D84">
        <w:rPr>
          <w:rFonts w:asciiTheme="minorHAnsi" w:hAnsiTheme="minorHAnsi" w:cstheme="minorHAnsi"/>
          <w:color w:val="auto"/>
          <w:sz w:val="22"/>
          <w:szCs w:val="22"/>
        </w:rPr>
        <w:t xml:space="preserve">used in situations where someone is identified as vulnerable and at risk of harm </w:t>
      </w:r>
      <w:sdt>
        <w:sdtPr>
          <w:rPr>
            <w:rFonts w:asciiTheme="minorHAnsi" w:hAnsiTheme="minorHAnsi" w:cstheme="minorHAnsi"/>
            <w:color w:val="auto"/>
            <w:sz w:val="22"/>
            <w:szCs w:val="22"/>
          </w:rPr>
          <w:id w:val="617871259"/>
          <w:citation/>
        </w:sdtPr>
        <w:sdtContent>
          <w:r w:rsidR="002D7D84">
            <w:rPr>
              <w:rFonts w:asciiTheme="minorHAnsi" w:hAnsiTheme="minorHAnsi" w:cstheme="minorHAnsi"/>
              <w:color w:val="auto"/>
              <w:sz w:val="22"/>
              <w:szCs w:val="22"/>
            </w:rPr>
            <w:fldChar w:fldCharType="begin"/>
          </w:r>
          <w:r w:rsidR="002D7D84">
            <w:rPr>
              <w:rFonts w:asciiTheme="minorHAnsi" w:hAnsiTheme="minorHAnsi" w:cstheme="minorHAnsi"/>
              <w:color w:val="auto"/>
              <w:sz w:val="22"/>
              <w:szCs w:val="22"/>
            </w:rPr>
            <w:instrText xml:space="preserve"> CITATION Ski20 \l 2057 </w:instrText>
          </w:r>
          <w:r w:rsidR="002D7D84">
            <w:rPr>
              <w:rFonts w:asciiTheme="minorHAnsi" w:hAnsiTheme="minorHAnsi" w:cstheme="minorHAnsi"/>
              <w:color w:val="auto"/>
              <w:sz w:val="22"/>
              <w:szCs w:val="22"/>
            </w:rPr>
            <w:fldChar w:fldCharType="separate"/>
          </w:r>
          <w:r w:rsidR="002D7D84" w:rsidRPr="002D7D84">
            <w:rPr>
              <w:rFonts w:asciiTheme="minorHAnsi" w:hAnsiTheme="minorHAnsi" w:cstheme="minorHAnsi"/>
              <w:noProof/>
              <w:color w:val="auto"/>
              <w:sz w:val="22"/>
              <w:szCs w:val="22"/>
            </w:rPr>
            <w:t>(Skills for care, 2020)</w:t>
          </w:r>
          <w:r w:rsidR="002D7D84">
            <w:rPr>
              <w:rFonts w:asciiTheme="minorHAnsi" w:hAnsiTheme="minorHAnsi" w:cstheme="minorHAnsi"/>
              <w:color w:val="auto"/>
              <w:sz w:val="22"/>
              <w:szCs w:val="22"/>
            </w:rPr>
            <w:fldChar w:fldCharType="end"/>
          </w:r>
        </w:sdtContent>
      </w:sdt>
      <w:r w:rsidR="002D7D84">
        <w:rPr>
          <w:rFonts w:asciiTheme="minorHAnsi" w:hAnsiTheme="minorHAnsi" w:cstheme="minorHAnsi"/>
          <w:color w:val="auto"/>
          <w:sz w:val="22"/>
          <w:szCs w:val="22"/>
        </w:rPr>
        <w:t>. My initial thoughts are that if the police have been called then most of the time the individuals, we will deal with are vulnerable or at risk of harm.</w:t>
      </w:r>
    </w:p>
    <w:p w14:paraId="616B0E70" w14:textId="72DC3FA9" w:rsidR="002D7D84" w:rsidRDefault="002D7D84" w:rsidP="005D44EC">
      <w:pPr>
        <w:overflowPunct/>
        <w:autoSpaceDE/>
        <w:autoSpaceDN/>
        <w:adjustRightInd/>
        <w:spacing w:before="100" w:beforeAutospacing="1" w:after="100" w:afterAutospacing="1"/>
        <w:textAlignment w:val="auto"/>
        <w:rPr>
          <w:rFonts w:asciiTheme="minorHAnsi" w:hAnsiTheme="minorHAnsi" w:cstheme="minorHAnsi"/>
          <w:color w:val="auto"/>
          <w:sz w:val="22"/>
          <w:szCs w:val="22"/>
        </w:rPr>
      </w:pPr>
      <w:r>
        <w:rPr>
          <w:rFonts w:asciiTheme="minorHAnsi" w:hAnsiTheme="minorHAnsi" w:cstheme="minorHAnsi"/>
          <w:color w:val="auto"/>
          <w:sz w:val="22"/>
          <w:szCs w:val="22"/>
        </w:rPr>
        <w:t>As part of the process and my thoughts on the way to the call, I used the information I had available to me at the time, however I needed further information in relation to the taking of the children so myself and my colleague could prioritise where we will go first.</w:t>
      </w:r>
    </w:p>
    <w:p w14:paraId="068324C5" w14:textId="05ABE03D" w:rsidR="00CF17B2" w:rsidRDefault="00CF17B2" w:rsidP="005D44EC">
      <w:pPr>
        <w:overflowPunct/>
        <w:autoSpaceDE/>
        <w:autoSpaceDN/>
        <w:adjustRightInd/>
        <w:spacing w:before="100" w:beforeAutospacing="1" w:after="100" w:afterAutospacing="1"/>
        <w:textAlignment w:val="auto"/>
        <w:rPr>
          <w:rFonts w:asciiTheme="minorHAnsi" w:hAnsiTheme="minorHAnsi" w:cstheme="minorHAnsi"/>
          <w:color w:val="auto"/>
          <w:sz w:val="22"/>
          <w:szCs w:val="22"/>
        </w:rPr>
      </w:pPr>
      <w:r>
        <w:rPr>
          <w:rFonts w:asciiTheme="minorHAnsi" w:hAnsiTheme="minorHAnsi" w:cstheme="minorHAnsi"/>
          <w:color w:val="auto"/>
          <w:sz w:val="22"/>
          <w:szCs w:val="22"/>
        </w:rPr>
        <w:t xml:space="preserve">My thoughts were that potentially this </w:t>
      </w:r>
      <w:r w:rsidR="006311B3">
        <w:rPr>
          <w:rFonts w:asciiTheme="minorHAnsi" w:hAnsiTheme="minorHAnsi" w:cstheme="minorHAnsi"/>
          <w:color w:val="auto"/>
          <w:sz w:val="22"/>
          <w:szCs w:val="22"/>
        </w:rPr>
        <w:t xml:space="preserve">is a domestic related crime where her partner had assaulted her. I thought this because of the injury and because the subject had previous information relating to violence, however no reported incidents of domestic related violence. I would say that my unconscious bias also played a part in my thought process. Unconscious bias is when </w:t>
      </w:r>
      <w:r w:rsidR="00445A1B">
        <w:rPr>
          <w:rFonts w:asciiTheme="minorHAnsi" w:hAnsiTheme="minorHAnsi" w:cstheme="minorHAnsi"/>
          <w:color w:val="auto"/>
          <w:sz w:val="22"/>
          <w:szCs w:val="22"/>
        </w:rPr>
        <w:t xml:space="preserve">someone or something is favoured going on the experience of their encounters </w:t>
      </w:r>
      <w:sdt>
        <w:sdtPr>
          <w:rPr>
            <w:rFonts w:asciiTheme="minorHAnsi" w:hAnsiTheme="minorHAnsi" w:cstheme="minorHAnsi"/>
            <w:color w:val="auto"/>
            <w:sz w:val="22"/>
            <w:szCs w:val="22"/>
          </w:rPr>
          <w:id w:val="-2010430386"/>
          <w:citation/>
        </w:sdtPr>
        <w:sdtContent>
          <w:r w:rsidR="00445A1B">
            <w:rPr>
              <w:rFonts w:asciiTheme="minorHAnsi" w:hAnsiTheme="minorHAnsi" w:cstheme="minorHAnsi"/>
              <w:color w:val="auto"/>
              <w:sz w:val="22"/>
              <w:szCs w:val="22"/>
            </w:rPr>
            <w:fldChar w:fldCharType="begin"/>
          </w:r>
          <w:r w:rsidR="00445A1B">
            <w:rPr>
              <w:rFonts w:asciiTheme="minorHAnsi" w:hAnsiTheme="minorHAnsi" w:cstheme="minorHAnsi"/>
              <w:color w:val="auto"/>
              <w:sz w:val="22"/>
              <w:szCs w:val="22"/>
            </w:rPr>
            <w:instrText xml:space="preserve"> CITATION Aca09 \l 2057 </w:instrText>
          </w:r>
          <w:r w:rsidR="00445A1B">
            <w:rPr>
              <w:rFonts w:asciiTheme="minorHAnsi" w:hAnsiTheme="minorHAnsi" w:cstheme="minorHAnsi"/>
              <w:color w:val="auto"/>
              <w:sz w:val="22"/>
              <w:szCs w:val="22"/>
            </w:rPr>
            <w:fldChar w:fldCharType="separate"/>
          </w:r>
          <w:r w:rsidR="00445A1B" w:rsidRPr="00445A1B">
            <w:rPr>
              <w:rFonts w:asciiTheme="minorHAnsi" w:hAnsiTheme="minorHAnsi" w:cstheme="minorHAnsi"/>
              <w:noProof/>
              <w:color w:val="auto"/>
              <w:sz w:val="22"/>
              <w:szCs w:val="22"/>
            </w:rPr>
            <w:t>(Acas, 2009)</w:t>
          </w:r>
          <w:r w:rsidR="00445A1B">
            <w:rPr>
              <w:rFonts w:asciiTheme="minorHAnsi" w:hAnsiTheme="minorHAnsi" w:cstheme="minorHAnsi"/>
              <w:color w:val="auto"/>
              <w:sz w:val="22"/>
              <w:szCs w:val="22"/>
            </w:rPr>
            <w:fldChar w:fldCharType="end"/>
          </w:r>
        </w:sdtContent>
      </w:sdt>
      <w:r w:rsidR="00445A1B">
        <w:rPr>
          <w:rFonts w:asciiTheme="minorHAnsi" w:hAnsiTheme="minorHAnsi" w:cstheme="minorHAnsi"/>
          <w:color w:val="auto"/>
          <w:sz w:val="22"/>
          <w:szCs w:val="22"/>
        </w:rPr>
        <w:t>. I would say that in my short time as an officer I have dealt with more male suspects than female.</w:t>
      </w:r>
    </w:p>
    <w:p w14:paraId="2DC640DA" w14:textId="5F47F74A" w:rsidR="00445A1B" w:rsidRDefault="00445A1B" w:rsidP="005D44EC">
      <w:pPr>
        <w:overflowPunct/>
        <w:autoSpaceDE/>
        <w:autoSpaceDN/>
        <w:adjustRightInd/>
        <w:spacing w:before="100" w:beforeAutospacing="1" w:after="100" w:afterAutospacing="1"/>
        <w:textAlignment w:val="auto"/>
        <w:rPr>
          <w:rFonts w:asciiTheme="minorHAnsi" w:hAnsiTheme="minorHAnsi" w:cstheme="minorHAnsi"/>
          <w:color w:val="auto"/>
          <w:sz w:val="22"/>
          <w:szCs w:val="22"/>
        </w:rPr>
      </w:pPr>
      <w:r>
        <w:rPr>
          <w:rFonts w:asciiTheme="minorHAnsi" w:hAnsiTheme="minorHAnsi" w:cstheme="minorHAnsi"/>
          <w:color w:val="auto"/>
          <w:sz w:val="22"/>
          <w:szCs w:val="22"/>
        </w:rPr>
        <w:t xml:space="preserve">I was also thinking about any potential criminal offences that may have been committed and the realistic chance of prosecution as per the Criminal Prosecution Service (CPS) guidance on the way they make their decisions as per the code for the prosecutors they use which considers whether the evidence we as police officers gather can be used in court to convict a suspect </w:t>
      </w:r>
      <w:sdt>
        <w:sdtPr>
          <w:rPr>
            <w:rFonts w:asciiTheme="minorHAnsi" w:hAnsiTheme="minorHAnsi" w:cstheme="minorHAnsi"/>
            <w:color w:val="auto"/>
            <w:sz w:val="22"/>
            <w:szCs w:val="22"/>
          </w:rPr>
          <w:id w:val="1206441513"/>
          <w:citation/>
        </w:sdtPr>
        <w:sdtContent>
          <w:r>
            <w:rPr>
              <w:rFonts w:asciiTheme="minorHAnsi" w:hAnsiTheme="minorHAnsi" w:cstheme="minorHAnsi"/>
              <w:color w:val="auto"/>
              <w:sz w:val="22"/>
              <w:szCs w:val="22"/>
            </w:rPr>
            <w:fldChar w:fldCharType="begin"/>
          </w:r>
          <w:r>
            <w:rPr>
              <w:rFonts w:asciiTheme="minorHAnsi" w:hAnsiTheme="minorHAnsi" w:cstheme="minorHAnsi"/>
              <w:color w:val="auto"/>
              <w:sz w:val="22"/>
              <w:szCs w:val="22"/>
            </w:rPr>
            <w:instrText xml:space="preserve"> CITATION The18 \l 2057 </w:instrText>
          </w:r>
          <w:r>
            <w:rPr>
              <w:rFonts w:asciiTheme="minorHAnsi" w:hAnsiTheme="minorHAnsi" w:cstheme="minorHAnsi"/>
              <w:color w:val="auto"/>
              <w:sz w:val="22"/>
              <w:szCs w:val="22"/>
            </w:rPr>
            <w:fldChar w:fldCharType="separate"/>
          </w:r>
          <w:r w:rsidRPr="00445A1B">
            <w:rPr>
              <w:rFonts w:asciiTheme="minorHAnsi" w:hAnsiTheme="minorHAnsi" w:cstheme="minorHAnsi"/>
              <w:noProof/>
              <w:color w:val="auto"/>
              <w:sz w:val="22"/>
              <w:szCs w:val="22"/>
            </w:rPr>
            <w:t>(The Crown Prosecution Service, 2018)</w:t>
          </w:r>
          <w:r>
            <w:rPr>
              <w:rFonts w:asciiTheme="minorHAnsi" w:hAnsiTheme="minorHAnsi" w:cstheme="minorHAnsi"/>
              <w:color w:val="auto"/>
              <w:sz w:val="22"/>
              <w:szCs w:val="22"/>
            </w:rPr>
            <w:fldChar w:fldCharType="end"/>
          </w:r>
        </w:sdtContent>
      </w:sdt>
      <w:r>
        <w:rPr>
          <w:rFonts w:asciiTheme="minorHAnsi" w:hAnsiTheme="minorHAnsi" w:cstheme="minorHAnsi"/>
          <w:color w:val="auto"/>
          <w:sz w:val="22"/>
          <w:szCs w:val="22"/>
        </w:rPr>
        <w:t>.</w:t>
      </w:r>
      <w:r w:rsidR="00051440">
        <w:rPr>
          <w:rFonts w:asciiTheme="minorHAnsi" w:hAnsiTheme="minorHAnsi" w:cstheme="minorHAnsi"/>
          <w:color w:val="auto"/>
          <w:sz w:val="22"/>
          <w:szCs w:val="22"/>
        </w:rPr>
        <w:t xml:space="preserve"> I was thinking that the witness to an alleged assault refused to give their details so we would be unable to follow this line of enquiry up</w:t>
      </w:r>
      <w:r w:rsidR="006F71ED">
        <w:rPr>
          <w:rFonts w:asciiTheme="minorHAnsi" w:hAnsiTheme="minorHAnsi" w:cstheme="minorHAnsi"/>
          <w:color w:val="auto"/>
          <w:sz w:val="22"/>
          <w:szCs w:val="22"/>
        </w:rPr>
        <w:t xml:space="preserve"> and that </w:t>
      </w:r>
      <w:r w:rsidR="000058D3">
        <w:rPr>
          <w:rFonts w:asciiTheme="minorHAnsi" w:hAnsiTheme="minorHAnsi" w:cstheme="minorHAnsi"/>
          <w:color w:val="auto"/>
          <w:sz w:val="22"/>
          <w:szCs w:val="22"/>
        </w:rPr>
        <w:t>at the time of the incident the weather was poor and it was night time on a poorly lit street. I thought about the credibility of the information I had.</w:t>
      </w:r>
    </w:p>
    <w:p w14:paraId="2774C839" w14:textId="5D6D0207" w:rsidR="00ED52DE" w:rsidRPr="002E10C1" w:rsidRDefault="00445A1B" w:rsidP="005D44EC">
      <w:pPr>
        <w:overflowPunct/>
        <w:autoSpaceDE/>
        <w:autoSpaceDN/>
        <w:adjustRightInd/>
        <w:spacing w:before="100" w:beforeAutospacing="1" w:after="100" w:afterAutospacing="1"/>
        <w:textAlignment w:val="auto"/>
        <w:rPr>
          <w:rFonts w:asciiTheme="minorHAnsi" w:hAnsiTheme="minorHAnsi" w:cstheme="minorHAnsi"/>
          <w:color w:val="auto"/>
          <w:sz w:val="22"/>
          <w:szCs w:val="22"/>
        </w:rPr>
      </w:pPr>
      <w:r>
        <w:rPr>
          <w:rFonts w:asciiTheme="minorHAnsi" w:hAnsiTheme="minorHAnsi" w:cstheme="minorHAnsi"/>
          <w:color w:val="auto"/>
          <w:sz w:val="22"/>
          <w:szCs w:val="22"/>
        </w:rPr>
        <w:t xml:space="preserve">I also considered the force policies and procedures </w:t>
      </w:r>
      <w:r w:rsidR="00ED52DE">
        <w:rPr>
          <w:rFonts w:asciiTheme="minorHAnsi" w:hAnsiTheme="minorHAnsi" w:cstheme="minorHAnsi"/>
          <w:color w:val="auto"/>
          <w:sz w:val="22"/>
          <w:szCs w:val="22"/>
        </w:rPr>
        <w:t>and</w:t>
      </w:r>
      <w:r>
        <w:rPr>
          <w:rFonts w:asciiTheme="minorHAnsi" w:hAnsiTheme="minorHAnsi" w:cstheme="minorHAnsi"/>
          <w:color w:val="auto"/>
          <w:sz w:val="22"/>
          <w:szCs w:val="22"/>
        </w:rPr>
        <w:t xml:space="preserve"> the discretion I had as a police officer. Discretion is where I take all the information available to me at the time, such as the evidence of any crimes, the consequences</w:t>
      </w:r>
      <w:r w:rsidR="00ED52DE">
        <w:rPr>
          <w:rFonts w:asciiTheme="minorHAnsi" w:hAnsiTheme="minorHAnsi" w:cstheme="minorHAnsi"/>
          <w:color w:val="auto"/>
          <w:sz w:val="22"/>
          <w:szCs w:val="22"/>
        </w:rPr>
        <w:t xml:space="preserve">, the history and the outcome from discussions with my colleague, it enables me to make a professional and common sense approach </w:t>
      </w:r>
      <w:sdt>
        <w:sdtPr>
          <w:rPr>
            <w:rFonts w:asciiTheme="minorHAnsi" w:hAnsiTheme="minorHAnsi" w:cstheme="minorHAnsi"/>
            <w:color w:val="auto"/>
            <w:sz w:val="22"/>
            <w:szCs w:val="22"/>
          </w:rPr>
          <w:id w:val="797104964"/>
          <w:citation/>
        </w:sdtPr>
        <w:sdtContent>
          <w:r w:rsidR="00ED52DE">
            <w:rPr>
              <w:rFonts w:asciiTheme="minorHAnsi" w:hAnsiTheme="minorHAnsi" w:cstheme="minorHAnsi"/>
              <w:color w:val="auto"/>
              <w:sz w:val="22"/>
              <w:szCs w:val="22"/>
            </w:rPr>
            <w:fldChar w:fldCharType="begin"/>
          </w:r>
          <w:r w:rsidR="00ED52DE">
            <w:rPr>
              <w:rFonts w:asciiTheme="minorHAnsi" w:hAnsiTheme="minorHAnsi" w:cstheme="minorHAnsi"/>
              <w:color w:val="auto"/>
              <w:sz w:val="22"/>
              <w:szCs w:val="22"/>
            </w:rPr>
            <w:instrText xml:space="preserve"> CITATION Bla19 \l 2057 </w:instrText>
          </w:r>
          <w:r w:rsidR="00ED52DE">
            <w:rPr>
              <w:rFonts w:asciiTheme="minorHAnsi" w:hAnsiTheme="minorHAnsi" w:cstheme="minorHAnsi"/>
              <w:color w:val="auto"/>
              <w:sz w:val="22"/>
              <w:szCs w:val="22"/>
            </w:rPr>
            <w:fldChar w:fldCharType="separate"/>
          </w:r>
          <w:r w:rsidR="00ED52DE" w:rsidRPr="00ED52DE">
            <w:rPr>
              <w:rFonts w:asciiTheme="minorHAnsi" w:hAnsiTheme="minorHAnsi" w:cstheme="minorHAnsi"/>
              <w:noProof/>
              <w:color w:val="auto"/>
              <w:sz w:val="22"/>
              <w:szCs w:val="22"/>
            </w:rPr>
            <w:t>(Blackstone's , 2019)</w:t>
          </w:r>
          <w:r w:rsidR="00ED52DE">
            <w:rPr>
              <w:rFonts w:asciiTheme="minorHAnsi" w:hAnsiTheme="minorHAnsi" w:cstheme="minorHAnsi"/>
              <w:color w:val="auto"/>
              <w:sz w:val="22"/>
              <w:szCs w:val="22"/>
            </w:rPr>
            <w:fldChar w:fldCharType="end"/>
          </w:r>
        </w:sdtContent>
      </w:sdt>
      <w:r w:rsidR="00ED52DE">
        <w:rPr>
          <w:rFonts w:asciiTheme="minorHAnsi" w:hAnsiTheme="minorHAnsi" w:cstheme="minorHAnsi"/>
          <w:color w:val="auto"/>
          <w:sz w:val="22"/>
          <w:szCs w:val="22"/>
        </w:rPr>
        <w:t xml:space="preserve">. </w:t>
      </w:r>
    </w:p>
    <w:p w14:paraId="3514DB11" w14:textId="46320BA6" w:rsidR="005D44EC" w:rsidRDefault="005D44EC" w:rsidP="005D44EC">
      <w:pPr>
        <w:overflowPunct/>
        <w:autoSpaceDE/>
        <w:autoSpaceDN/>
        <w:adjustRightInd/>
        <w:spacing w:before="100" w:beforeAutospacing="1" w:after="100" w:afterAutospacing="1"/>
        <w:textAlignment w:val="auto"/>
        <w:rPr>
          <w:rFonts w:asciiTheme="minorHAnsi" w:hAnsiTheme="minorHAnsi" w:cstheme="minorHAnsi"/>
          <w:b/>
          <w:bCs/>
          <w:color w:val="auto"/>
          <w:sz w:val="22"/>
          <w:szCs w:val="22"/>
        </w:rPr>
      </w:pPr>
      <w:r w:rsidRPr="0040197E">
        <w:rPr>
          <w:rFonts w:asciiTheme="minorHAnsi" w:hAnsiTheme="minorHAnsi" w:cstheme="minorHAnsi"/>
          <w:b/>
          <w:bCs/>
          <w:color w:val="auto"/>
          <w:sz w:val="22"/>
          <w:szCs w:val="22"/>
        </w:rPr>
        <w:t>Evaluation</w:t>
      </w:r>
    </w:p>
    <w:p w14:paraId="08F5AA16" w14:textId="2E100741" w:rsidR="00ED52DE" w:rsidRDefault="00ED52DE" w:rsidP="005D44EC">
      <w:pPr>
        <w:overflowPunct/>
        <w:autoSpaceDE/>
        <w:autoSpaceDN/>
        <w:adjustRightInd/>
        <w:spacing w:before="100" w:beforeAutospacing="1" w:after="100" w:afterAutospacing="1"/>
        <w:textAlignment w:val="auto"/>
        <w:rPr>
          <w:rFonts w:asciiTheme="minorHAnsi" w:hAnsiTheme="minorHAnsi" w:cstheme="minorHAnsi"/>
          <w:color w:val="auto"/>
          <w:sz w:val="22"/>
          <w:szCs w:val="22"/>
        </w:rPr>
      </w:pPr>
      <w:r>
        <w:rPr>
          <w:rFonts w:asciiTheme="minorHAnsi" w:hAnsiTheme="minorHAnsi" w:cstheme="minorHAnsi"/>
          <w:color w:val="auto"/>
          <w:sz w:val="22"/>
          <w:szCs w:val="22"/>
        </w:rPr>
        <w:t>The experience was good because I was able to use the skills I have developed over my short time in the service and my learning from other departments to rationalise the information I had to make a decision and to see where the situation would go.</w:t>
      </w:r>
      <w:r w:rsidR="00051440">
        <w:rPr>
          <w:rFonts w:asciiTheme="minorHAnsi" w:hAnsiTheme="minorHAnsi" w:cstheme="minorHAnsi"/>
          <w:color w:val="auto"/>
          <w:sz w:val="22"/>
          <w:szCs w:val="22"/>
        </w:rPr>
        <w:t xml:space="preserve"> I was also asked to account for my actions, and this was good practice for me to reflect on my actions and the situation. I have always been told that as officers the best tool for us to use is the National Decision Making Model (NDM) when we make decisions, the model gives officers a structure on how to process information and to take all things into considerations, such as the information available to me, what the options are available and the force policies and procedures, it enables me to explain my thoughts in a structured way to justify my actions. </w:t>
      </w:r>
      <w:sdt>
        <w:sdtPr>
          <w:rPr>
            <w:rFonts w:asciiTheme="minorHAnsi" w:hAnsiTheme="minorHAnsi" w:cstheme="minorHAnsi"/>
            <w:color w:val="auto"/>
            <w:sz w:val="22"/>
            <w:szCs w:val="22"/>
          </w:rPr>
          <w:id w:val="1741061060"/>
          <w:citation/>
        </w:sdtPr>
        <w:sdtContent>
          <w:r w:rsidR="00051440">
            <w:rPr>
              <w:rFonts w:asciiTheme="minorHAnsi" w:hAnsiTheme="minorHAnsi" w:cstheme="minorHAnsi"/>
              <w:color w:val="auto"/>
              <w:sz w:val="22"/>
              <w:szCs w:val="22"/>
            </w:rPr>
            <w:fldChar w:fldCharType="begin"/>
          </w:r>
          <w:r w:rsidR="00051440">
            <w:rPr>
              <w:rFonts w:asciiTheme="minorHAnsi" w:hAnsiTheme="minorHAnsi" w:cstheme="minorHAnsi"/>
              <w:color w:val="auto"/>
              <w:sz w:val="22"/>
              <w:szCs w:val="22"/>
            </w:rPr>
            <w:instrText xml:space="preserve"> CITATION Bla191 \l 2057 </w:instrText>
          </w:r>
          <w:r w:rsidR="00051440">
            <w:rPr>
              <w:rFonts w:asciiTheme="minorHAnsi" w:hAnsiTheme="minorHAnsi" w:cstheme="minorHAnsi"/>
              <w:color w:val="auto"/>
              <w:sz w:val="22"/>
              <w:szCs w:val="22"/>
            </w:rPr>
            <w:fldChar w:fldCharType="separate"/>
          </w:r>
          <w:r w:rsidR="00051440" w:rsidRPr="00051440">
            <w:rPr>
              <w:rFonts w:asciiTheme="minorHAnsi" w:hAnsiTheme="minorHAnsi" w:cstheme="minorHAnsi"/>
              <w:noProof/>
              <w:color w:val="auto"/>
              <w:sz w:val="22"/>
              <w:szCs w:val="22"/>
            </w:rPr>
            <w:t>(Blackstone's, 2019)</w:t>
          </w:r>
          <w:r w:rsidR="00051440">
            <w:rPr>
              <w:rFonts w:asciiTheme="minorHAnsi" w:hAnsiTheme="minorHAnsi" w:cstheme="minorHAnsi"/>
              <w:color w:val="auto"/>
              <w:sz w:val="22"/>
              <w:szCs w:val="22"/>
            </w:rPr>
            <w:fldChar w:fldCharType="end"/>
          </w:r>
        </w:sdtContent>
      </w:sdt>
      <w:r w:rsidR="00051440">
        <w:rPr>
          <w:rFonts w:asciiTheme="minorHAnsi" w:hAnsiTheme="minorHAnsi" w:cstheme="minorHAnsi"/>
          <w:color w:val="auto"/>
          <w:sz w:val="22"/>
          <w:szCs w:val="22"/>
        </w:rPr>
        <w:t>.</w:t>
      </w:r>
    </w:p>
    <w:p w14:paraId="034EA897" w14:textId="6C7E0183" w:rsidR="00ED52DE" w:rsidRPr="00ED52DE" w:rsidRDefault="00ED52DE" w:rsidP="005D44EC">
      <w:pPr>
        <w:overflowPunct/>
        <w:autoSpaceDE/>
        <w:autoSpaceDN/>
        <w:adjustRightInd/>
        <w:spacing w:before="100" w:beforeAutospacing="1" w:after="100" w:afterAutospacing="1"/>
        <w:textAlignment w:val="auto"/>
        <w:rPr>
          <w:rFonts w:asciiTheme="minorHAnsi" w:hAnsiTheme="minorHAnsi" w:cstheme="minorHAnsi"/>
          <w:color w:val="auto"/>
          <w:sz w:val="22"/>
          <w:szCs w:val="22"/>
        </w:rPr>
      </w:pPr>
      <w:r>
        <w:rPr>
          <w:rFonts w:asciiTheme="minorHAnsi" w:hAnsiTheme="minorHAnsi" w:cstheme="minorHAnsi"/>
          <w:color w:val="auto"/>
          <w:sz w:val="22"/>
          <w:szCs w:val="22"/>
        </w:rPr>
        <w:lastRenderedPageBreak/>
        <w:t xml:space="preserve">The experience was bad because it left me open to questions from my supervisor at the time to justify why I had decided not to take any further action or pursue any form of investigation. As a police officer I am accountable for my actions and decisions, being accountable means that I take responsibility for </w:t>
      </w:r>
      <w:r w:rsidR="00EF5CFC">
        <w:rPr>
          <w:rFonts w:asciiTheme="minorHAnsi" w:hAnsiTheme="minorHAnsi" w:cstheme="minorHAnsi"/>
          <w:color w:val="auto"/>
          <w:sz w:val="22"/>
          <w:szCs w:val="22"/>
        </w:rPr>
        <w:t>what</w:t>
      </w:r>
      <w:r>
        <w:rPr>
          <w:rFonts w:asciiTheme="minorHAnsi" w:hAnsiTheme="minorHAnsi" w:cstheme="minorHAnsi"/>
          <w:color w:val="auto"/>
          <w:sz w:val="22"/>
          <w:szCs w:val="22"/>
        </w:rPr>
        <w:t xml:space="preserve"> I’ve done and must be able to give a good explanation as to what I have done and why </w:t>
      </w:r>
      <w:sdt>
        <w:sdtPr>
          <w:rPr>
            <w:rFonts w:asciiTheme="minorHAnsi" w:hAnsiTheme="minorHAnsi" w:cstheme="minorHAnsi"/>
            <w:color w:val="auto"/>
            <w:sz w:val="22"/>
            <w:szCs w:val="22"/>
          </w:rPr>
          <w:id w:val="-749886763"/>
          <w:citation/>
        </w:sdtPr>
        <w:sdtContent>
          <w:r>
            <w:rPr>
              <w:rFonts w:asciiTheme="minorHAnsi" w:hAnsiTheme="minorHAnsi" w:cstheme="minorHAnsi"/>
              <w:color w:val="auto"/>
              <w:sz w:val="22"/>
              <w:szCs w:val="22"/>
            </w:rPr>
            <w:fldChar w:fldCharType="begin"/>
          </w:r>
          <w:r>
            <w:rPr>
              <w:rFonts w:asciiTheme="minorHAnsi" w:hAnsiTheme="minorHAnsi" w:cstheme="minorHAnsi"/>
              <w:color w:val="auto"/>
              <w:sz w:val="22"/>
              <w:szCs w:val="22"/>
            </w:rPr>
            <w:instrText xml:space="preserve"> CITATION Cam20 \l 2057 </w:instrText>
          </w:r>
          <w:r>
            <w:rPr>
              <w:rFonts w:asciiTheme="minorHAnsi" w:hAnsiTheme="minorHAnsi" w:cstheme="minorHAnsi"/>
              <w:color w:val="auto"/>
              <w:sz w:val="22"/>
              <w:szCs w:val="22"/>
            </w:rPr>
            <w:fldChar w:fldCharType="separate"/>
          </w:r>
          <w:r w:rsidRPr="00ED52DE">
            <w:rPr>
              <w:rFonts w:asciiTheme="minorHAnsi" w:hAnsiTheme="minorHAnsi" w:cstheme="minorHAnsi"/>
              <w:noProof/>
              <w:color w:val="auto"/>
              <w:sz w:val="22"/>
              <w:szCs w:val="22"/>
            </w:rPr>
            <w:t>(dictionary, n.d.)</w:t>
          </w:r>
          <w:r>
            <w:rPr>
              <w:rFonts w:asciiTheme="minorHAnsi" w:hAnsiTheme="minorHAnsi" w:cstheme="minorHAnsi"/>
              <w:color w:val="auto"/>
              <w:sz w:val="22"/>
              <w:szCs w:val="22"/>
            </w:rPr>
            <w:fldChar w:fldCharType="end"/>
          </w:r>
        </w:sdtContent>
      </w:sdt>
      <w:r>
        <w:rPr>
          <w:rFonts w:asciiTheme="minorHAnsi" w:hAnsiTheme="minorHAnsi" w:cstheme="minorHAnsi"/>
          <w:color w:val="auto"/>
          <w:sz w:val="22"/>
          <w:szCs w:val="22"/>
        </w:rPr>
        <w:t xml:space="preserve">. </w:t>
      </w:r>
    </w:p>
    <w:p w14:paraId="7C24EEDE" w14:textId="12BC4F6E" w:rsidR="005D44EC" w:rsidRDefault="005D44EC" w:rsidP="005D44EC">
      <w:pPr>
        <w:overflowPunct/>
        <w:autoSpaceDE/>
        <w:autoSpaceDN/>
        <w:adjustRightInd/>
        <w:spacing w:before="100" w:beforeAutospacing="1" w:after="100" w:afterAutospacing="1"/>
        <w:textAlignment w:val="auto"/>
        <w:rPr>
          <w:rFonts w:asciiTheme="minorHAnsi" w:hAnsiTheme="minorHAnsi" w:cstheme="minorHAnsi"/>
          <w:b/>
          <w:bCs/>
          <w:color w:val="auto"/>
          <w:sz w:val="22"/>
          <w:szCs w:val="22"/>
        </w:rPr>
      </w:pPr>
      <w:r w:rsidRPr="0040197E">
        <w:rPr>
          <w:rFonts w:asciiTheme="minorHAnsi" w:hAnsiTheme="minorHAnsi" w:cstheme="minorHAnsi"/>
          <w:b/>
          <w:bCs/>
          <w:color w:val="auto"/>
          <w:sz w:val="22"/>
          <w:szCs w:val="22"/>
        </w:rPr>
        <w:t>Analysis</w:t>
      </w:r>
    </w:p>
    <w:p w14:paraId="182C3407" w14:textId="77777777" w:rsidR="000058D3" w:rsidRDefault="00051440" w:rsidP="005D44EC">
      <w:pPr>
        <w:overflowPunct/>
        <w:autoSpaceDE/>
        <w:autoSpaceDN/>
        <w:adjustRightInd/>
        <w:spacing w:before="100" w:beforeAutospacing="1" w:after="100" w:afterAutospacing="1"/>
        <w:textAlignment w:val="auto"/>
        <w:rPr>
          <w:rFonts w:asciiTheme="minorHAnsi" w:hAnsiTheme="minorHAnsi" w:cstheme="minorHAnsi"/>
          <w:color w:val="auto"/>
          <w:sz w:val="22"/>
          <w:szCs w:val="22"/>
        </w:rPr>
      </w:pPr>
      <w:r>
        <w:rPr>
          <w:rFonts w:asciiTheme="minorHAnsi" w:hAnsiTheme="minorHAnsi" w:cstheme="minorHAnsi"/>
          <w:color w:val="auto"/>
          <w:sz w:val="22"/>
          <w:szCs w:val="22"/>
        </w:rPr>
        <w:t>The sense I could make of the situation was that some sort of domestic related matter had taken place which spilled into the street and the incident was reported by a third party who refused to provide their details.</w:t>
      </w:r>
      <w:r w:rsidR="000058D3">
        <w:rPr>
          <w:rFonts w:asciiTheme="minorHAnsi" w:hAnsiTheme="minorHAnsi" w:cstheme="minorHAnsi"/>
          <w:color w:val="auto"/>
          <w:sz w:val="22"/>
          <w:szCs w:val="22"/>
        </w:rPr>
        <w:t xml:space="preserve"> </w:t>
      </w:r>
    </w:p>
    <w:p w14:paraId="5D3FDA58" w14:textId="32519C46" w:rsidR="00051440" w:rsidRDefault="000058D3" w:rsidP="005D44EC">
      <w:pPr>
        <w:overflowPunct/>
        <w:autoSpaceDE/>
        <w:autoSpaceDN/>
        <w:adjustRightInd/>
        <w:spacing w:before="100" w:beforeAutospacing="1" w:after="100" w:afterAutospacing="1"/>
        <w:textAlignment w:val="auto"/>
        <w:rPr>
          <w:rFonts w:asciiTheme="minorHAnsi" w:hAnsiTheme="minorHAnsi" w:cstheme="minorHAnsi"/>
          <w:color w:val="auto"/>
          <w:sz w:val="22"/>
          <w:szCs w:val="22"/>
        </w:rPr>
      </w:pPr>
      <w:r>
        <w:rPr>
          <w:rFonts w:asciiTheme="minorHAnsi" w:hAnsiTheme="minorHAnsi" w:cstheme="minorHAnsi"/>
          <w:color w:val="auto"/>
          <w:sz w:val="22"/>
          <w:szCs w:val="22"/>
        </w:rPr>
        <w:t>It was a wet night with it being windy and raining, the street had poor lighting and the alleged victim had accounted for her injury without hesitation.</w:t>
      </w:r>
      <w:r w:rsidR="007F4DE3">
        <w:rPr>
          <w:rFonts w:asciiTheme="minorHAnsi" w:hAnsiTheme="minorHAnsi" w:cstheme="minorHAnsi"/>
          <w:color w:val="auto"/>
          <w:sz w:val="22"/>
          <w:szCs w:val="22"/>
        </w:rPr>
        <w:t xml:space="preserve"> It was apparent that the alleged victim, by her own admission had been drinking all night and returned and started the argument.</w:t>
      </w:r>
    </w:p>
    <w:p w14:paraId="0A03321E" w14:textId="3228A411" w:rsidR="007F4DE3" w:rsidRPr="00051440" w:rsidRDefault="007F4DE3" w:rsidP="005D44EC">
      <w:pPr>
        <w:overflowPunct/>
        <w:autoSpaceDE/>
        <w:autoSpaceDN/>
        <w:adjustRightInd/>
        <w:spacing w:before="100" w:beforeAutospacing="1" w:after="100" w:afterAutospacing="1"/>
        <w:textAlignment w:val="auto"/>
        <w:rPr>
          <w:rFonts w:asciiTheme="minorHAnsi" w:hAnsiTheme="minorHAnsi" w:cstheme="minorHAnsi"/>
          <w:color w:val="auto"/>
          <w:sz w:val="22"/>
          <w:szCs w:val="22"/>
        </w:rPr>
      </w:pPr>
      <w:r>
        <w:rPr>
          <w:rFonts w:asciiTheme="minorHAnsi" w:hAnsiTheme="minorHAnsi" w:cstheme="minorHAnsi"/>
          <w:color w:val="auto"/>
          <w:sz w:val="22"/>
          <w:szCs w:val="22"/>
        </w:rPr>
        <w:t xml:space="preserve">It was confirmed that a verbal argument had taken place and the alleged victim stated no violence or damage had been caused to their property. It was confirmed that the male subject had left and gone to his parents address for the night with the children and they were safe and well. I confirmed this with the parents. </w:t>
      </w:r>
      <w:r w:rsidR="00966FC1">
        <w:rPr>
          <w:rFonts w:asciiTheme="minorHAnsi" w:hAnsiTheme="minorHAnsi" w:cstheme="minorHAnsi"/>
          <w:color w:val="auto"/>
          <w:sz w:val="22"/>
          <w:szCs w:val="22"/>
        </w:rPr>
        <w:t>I was satisfied by this that the necessary safeguarding was in place, both for the female and the children.</w:t>
      </w:r>
    </w:p>
    <w:p w14:paraId="2FECB6BB" w14:textId="17BBDB98" w:rsidR="005D44EC" w:rsidRDefault="005D44EC" w:rsidP="005D44EC">
      <w:pPr>
        <w:overflowPunct/>
        <w:autoSpaceDE/>
        <w:autoSpaceDN/>
        <w:adjustRightInd/>
        <w:spacing w:before="100" w:beforeAutospacing="1" w:after="100" w:afterAutospacing="1"/>
        <w:textAlignment w:val="auto"/>
        <w:rPr>
          <w:rFonts w:asciiTheme="minorHAnsi" w:hAnsiTheme="minorHAnsi" w:cstheme="minorHAnsi"/>
          <w:b/>
          <w:bCs/>
          <w:color w:val="auto"/>
          <w:sz w:val="22"/>
          <w:szCs w:val="22"/>
        </w:rPr>
      </w:pPr>
      <w:r w:rsidRPr="0040197E">
        <w:rPr>
          <w:rFonts w:asciiTheme="minorHAnsi" w:hAnsiTheme="minorHAnsi" w:cstheme="minorHAnsi"/>
          <w:b/>
          <w:bCs/>
          <w:color w:val="auto"/>
          <w:sz w:val="22"/>
          <w:szCs w:val="22"/>
        </w:rPr>
        <w:t>Conclusions</w:t>
      </w:r>
    </w:p>
    <w:p w14:paraId="1CE42695" w14:textId="73331A3E" w:rsidR="00F9089D" w:rsidRDefault="00F9089D" w:rsidP="005D44EC">
      <w:pPr>
        <w:overflowPunct/>
        <w:autoSpaceDE/>
        <w:autoSpaceDN/>
        <w:adjustRightInd/>
        <w:spacing w:before="100" w:beforeAutospacing="1" w:after="100" w:afterAutospacing="1"/>
        <w:textAlignment w:val="auto"/>
        <w:rPr>
          <w:rFonts w:asciiTheme="minorHAnsi" w:hAnsiTheme="minorHAnsi" w:cstheme="minorHAnsi"/>
          <w:color w:val="auto"/>
          <w:sz w:val="22"/>
          <w:szCs w:val="22"/>
        </w:rPr>
      </w:pPr>
      <w:r>
        <w:rPr>
          <w:rFonts w:asciiTheme="minorHAnsi" w:hAnsiTheme="minorHAnsi" w:cstheme="minorHAnsi"/>
          <w:color w:val="auto"/>
          <w:sz w:val="22"/>
          <w:szCs w:val="22"/>
        </w:rPr>
        <w:t xml:space="preserve">Looking back at this incident and the information available I could have arrested the male subject. As a police officer I have the power to arrest and detain anyone I suspect may have committed a criminal offence </w:t>
      </w:r>
      <w:sdt>
        <w:sdtPr>
          <w:rPr>
            <w:rFonts w:asciiTheme="minorHAnsi" w:hAnsiTheme="minorHAnsi" w:cstheme="minorHAnsi"/>
            <w:color w:val="auto"/>
            <w:sz w:val="22"/>
            <w:szCs w:val="22"/>
          </w:rPr>
          <w:id w:val="1483428683"/>
          <w:citation/>
        </w:sdtPr>
        <w:sdtContent>
          <w:r>
            <w:rPr>
              <w:rFonts w:asciiTheme="minorHAnsi" w:hAnsiTheme="minorHAnsi" w:cstheme="minorHAnsi"/>
              <w:color w:val="auto"/>
              <w:sz w:val="22"/>
              <w:szCs w:val="22"/>
            </w:rPr>
            <w:fldChar w:fldCharType="begin"/>
          </w:r>
          <w:r>
            <w:rPr>
              <w:rFonts w:asciiTheme="minorHAnsi" w:hAnsiTheme="minorHAnsi" w:cstheme="minorHAnsi"/>
              <w:color w:val="auto"/>
              <w:sz w:val="22"/>
              <w:szCs w:val="22"/>
            </w:rPr>
            <w:instrText xml:space="preserve"> CITATION Her84 \l 2057 </w:instrText>
          </w:r>
          <w:r>
            <w:rPr>
              <w:rFonts w:asciiTheme="minorHAnsi" w:hAnsiTheme="minorHAnsi" w:cstheme="minorHAnsi"/>
              <w:color w:val="auto"/>
              <w:sz w:val="22"/>
              <w:szCs w:val="22"/>
            </w:rPr>
            <w:fldChar w:fldCharType="separate"/>
          </w:r>
          <w:r w:rsidRPr="00F9089D">
            <w:rPr>
              <w:rFonts w:asciiTheme="minorHAnsi" w:hAnsiTheme="minorHAnsi" w:cstheme="minorHAnsi"/>
              <w:noProof/>
              <w:color w:val="auto"/>
              <w:sz w:val="22"/>
              <w:szCs w:val="22"/>
            </w:rPr>
            <w:t>(Her Majestys Government, 1984)</w:t>
          </w:r>
          <w:r>
            <w:rPr>
              <w:rFonts w:asciiTheme="minorHAnsi" w:hAnsiTheme="minorHAnsi" w:cstheme="minorHAnsi"/>
              <w:color w:val="auto"/>
              <w:sz w:val="22"/>
              <w:szCs w:val="22"/>
            </w:rPr>
            <w:fldChar w:fldCharType="end"/>
          </w:r>
        </w:sdtContent>
      </w:sdt>
      <w:r>
        <w:rPr>
          <w:rFonts w:asciiTheme="minorHAnsi" w:hAnsiTheme="minorHAnsi" w:cstheme="minorHAnsi"/>
          <w:color w:val="auto"/>
          <w:sz w:val="22"/>
          <w:szCs w:val="22"/>
        </w:rPr>
        <w:t>. Although the reporting person remained anonymous, they did report seeing an assault take place.</w:t>
      </w:r>
      <w:r w:rsidR="000E2182">
        <w:rPr>
          <w:rFonts w:asciiTheme="minorHAnsi" w:hAnsiTheme="minorHAnsi" w:cstheme="minorHAnsi"/>
          <w:color w:val="auto"/>
          <w:sz w:val="22"/>
          <w:szCs w:val="22"/>
        </w:rPr>
        <w:t xml:space="preserve"> As stated, the alleged victim did account for her injury and was not hesitant when asked and it was consistent with what she said, however it could have also been caused by an assault.</w:t>
      </w:r>
    </w:p>
    <w:p w14:paraId="2B396282" w14:textId="1F4A0419" w:rsidR="00F9089D" w:rsidRPr="00F9089D" w:rsidRDefault="00F9089D" w:rsidP="005D44EC">
      <w:pPr>
        <w:overflowPunct/>
        <w:autoSpaceDE/>
        <w:autoSpaceDN/>
        <w:adjustRightInd/>
        <w:spacing w:before="100" w:beforeAutospacing="1" w:after="100" w:afterAutospacing="1"/>
        <w:textAlignment w:val="auto"/>
        <w:rPr>
          <w:rFonts w:asciiTheme="minorHAnsi" w:hAnsiTheme="minorHAnsi" w:cstheme="minorHAnsi"/>
          <w:color w:val="auto"/>
          <w:sz w:val="22"/>
          <w:szCs w:val="22"/>
        </w:rPr>
      </w:pPr>
      <w:r>
        <w:rPr>
          <w:rFonts w:asciiTheme="minorHAnsi" w:hAnsiTheme="minorHAnsi" w:cstheme="minorHAnsi"/>
          <w:color w:val="auto"/>
          <w:sz w:val="22"/>
          <w:szCs w:val="22"/>
        </w:rPr>
        <w:t xml:space="preserve">I could have also looked further into the incident by conducting house to house enquiries or checking for CCTV in the area and not just took the word of the alleged victim. </w:t>
      </w:r>
      <w:sdt>
        <w:sdtPr>
          <w:rPr>
            <w:rFonts w:asciiTheme="minorHAnsi" w:hAnsiTheme="minorHAnsi" w:cstheme="minorHAnsi"/>
            <w:color w:val="auto"/>
            <w:sz w:val="22"/>
            <w:szCs w:val="22"/>
          </w:rPr>
          <w:id w:val="-612834546"/>
          <w:citation/>
        </w:sdtPr>
        <w:sdtContent>
          <w:r>
            <w:rPr>
              <w:rFonts w:asciiTheme="minorHAnsi" w:hAnsiTheme="minorHAnsi" w:cstheme="minorHAnsi"/>
              <w:color w:val="auto"/>
              <w:sz w:val="22"/>
              <w:szCs w:val="22"/>
            </w:rPr>
            <w:fldChar w:fldCharType="begin"/>
          </w:r>
          <w:r>
            <w:rPr>
              <w:rFonts w:asciiTheme="minorHAnsi" w:hAnsiTheme="minorHAnsi" w:cstheme="minorHAnsi"/>
              <w:color w:val="auto"/>
              <w:sz w:val="22"/>
              <w:szCs w:val="22"/>
            </w:rPr>
            <w:instrText xml:space="preserve"> CITATION Min15 \l 2057 </w:instrText>
          </w:r>
          <w:r>
            <w:rPr>
              <w:rFonts w:asciiTheme="minorHAnsi" w:hAnsiTheme="minorHAnsi" w:cstheme="minorHAnsi"/>
              <w:color w:val="auto"/>
              <w:sz w:val="22"/>
              <w:szCs w:val="22"/>
            </w:rPr>
            <w:fldChar w:fldCharType="separate"/>
          </w:r>
          <w:r w:rsidRPr="00F9089D">
            <w:rPr>
              <w:rFonts w:asciiTheme="minorHAnsi" w:hAnsiTheme="minorHAnsi" w:cstheme="minorHAnsi"/>
              <w:noProof/>
              <w:color w:val="auto"/>
              <w:sz w:val="22"/>
              <w:szCs w:val="22"/>
            </w:rPr>
            <w:t>(Ministry of Justice, 2015)</w:t>
          </w:r>
          <w:r>
            <w:rPr>
              <w:rFonts w:asciiTheme="minorHAnsi" w:hAnsiTheme="minorHAnsi" w:cstheme="minorHAnsi"/>
              <w:color w:val="auto"/>
              <w:sz w:val="22"/>
              <w:szCs w:val="22"/>
            </w:rPr>
            <w:fldChar w:fldCharType="end"/>
          </w:r>
        </w:sdtContent>
      </w:sdt>
      <w:r>
        <w:rPr>
          <w:rFonts w:asciiTheme="minorHAnsi" w:hAnsiTheme="minorHAnsi" w:cstheme="minorHAnsi"/>
          <w:color w:val="auto"/>
          <w:sz w:val="22"/>
          <w:szCs w:val="22"/>
        </w:rPr>
        <w:t xml:space="preserve"> states that where a crime has been reported then I as a police officer are duty bound to take all reasonable lines of enquiry to establish the full facts. Taking this into consideration I should have visited the male subject to speak to him to determine if he had been the subject of any crimes.</w:t>
      </w:r>
    </w:p>
    <w:p w14:paraId="272AF5FB" w14:textId="758BE654" w:rsidR="005D44EC" w:rsidRDefault="005D44EC" w:rsidP="005D44EC">
      <w:pPr>
        <w:overflowPunct/>
        <w:autoSpaceDE/>
        <w:autoSpaceDN/>
        <w:adjustRightInd/>
        <w:spacing w:after="160" w:line="259" w:lineRule="auto"/>
        <w:textAlignment w:val="auto"/>
        <w:rPr>
          <w:rFonts w:asciiTheme="minorHAnsi" w:eastAsiaTheme="minorHAnsi" w:hAnsiTheme="minorHAnsi" w:cstheme="minorHAnsi"/>
          <w:b/>
          <w:bCs/>
          <w:color w:val="auto"/>
          <w:sz w:val="22"/>
          <w:szCs w:val="22"/>
          <w:lang w:eastAsia="en-US"/>
        </w:rPr>
      </w:pPr>
      <w:r w:rsidRPr="0040197E">
        <w:rPr>
          <w:rFonts w:asciiTheme="minorHAnsi" w:eastAsiaTheme="minorHAnsi" w:hAnsiTheme="minorHAnsi" w:cstheme="minorHAnsi"/>
          <w:b/>
          <w:bCs/>
          <w:color w:val="auto"/>
          <w:sz w:val="22"/>
          <w:szCs w:val="22"/>
          <w:lang w:eastAsia="en-US"/>
        </w:rPr>
        <w:t>Action plan</w:t>
      </w:r>
    </w:p>
    <w:p w14:paraId="13102E03" w14:textId="53656168" w:rsidR="000E2182" w:rsidRPr="000E2182" w:rsidRDefault="000E2182" w:rsidP="005D44EC">
      <w:pPr>
        <w:overflowPunct/>
        <w:autoSpaceDE/>
        <w:autoSpaceDN/>
        <w:adjustRightInd/>
        <w:spacing w:after="160" w:line="259" w:lineRule="auto"/>
        <w:textAlignment w:val="auto"/>
        <w:rPr>
          <w:rFonts w:asciiTheme="minorHAnsi" w:eastAsiaTheme="minorHAnsi" w:hAnsiTheme="minorHAnsi" w:cstheme="minorHAnsi"/>
          <w:color w:val="auto"/>
          <w:sz w:val="22"/>
          <w:szCs w:val="22"/>
          <w:lang w:eastAsia="en-US"/>
        </w:rPr>
      </w:pPr>
      <w:r>
        <w:rPr>
          <w:rFonts w:asciiTheme="minorHAnsi" w:eastAsiaTheme="minorHAnsi" w:hAnsiTheme="minorHAnsi" w:cstheme="minorHAnsi"/>
          <w:color w:val="auto"/>
          <w:sz w:val="22"/>
          <w:szCs w:val="22"/>
          <w:lang w:eastAsia="en-US"/>
        </w:rPr>
        <w:t>Moving forward and reflecting on this incident, although I justified my decision at the time, I could have done a lot more in relation to discovering any crimes that had potentially taken place. In future I will take into consideration the policy in relation to domestic related incidents. Although I have not breached the policy on this occasion, it was very close to being breached. Any domestic related incidents will now be given my full attention and I will do all that is reasonable to determine the correct outcome. This incident made me question my ability and enhanced my ability to look at things with an open mind.</w:t>
      </w:r>
      <w:r w:rsidR="00871052">
        <w:rPr>
          <w:rFonts w:asciiTheme="minorHAnsi" w:eastAsiaTheme="minorHAnsi" w:hAnsiTheme="minorHAnsi" w:cstheme="minorHAnsi"/>
          <w:color w:val="auto"/>
          <w:sz w:val="22"/>
          <w:szCs w:val="22"/>
          <w:lang w:eastAsia="en-US"/>
        </w:rPr>
        <w:t xml:space="preserve"> Although the victim was safeguarded at the time, the subject could have returned </w:t>
      </w:r>
      <w:r w:rsidR="00DF6A13">
        <w:rPr>
          <w:rFonts w:asciiTheme="minorHAnsi" w:eastAsiaTheme="minorHAnsi" w:hAnsiTheme="minorHAnsi" w:cstheme="minorHAnsi"/>
          <w:color w:val="auto"/>
          <w:sz w:val="22"/>
          <w:szCs w:val="22"/>
          <w:lang w:eastAsia="en-US"/>
        </w:rPr>
        <w:t>later</w:t>
      </w:r>
      <w:r w:rsidR="00871052">
        <w:rPr>
          <w:rFonts w:asciiTheme="minorHAnsi" w:eastAsiaTheme="minorHAnsi" w:hAnsiTheme="minorHAnsi" w:cstheme="minorHAnsi"/>
          <w:color w:val="auto"/>
          <w:sz w:val="22"/>
          <w:szCs w:val="22"/>
          <w:lang w:eastAsia="en-US"/>
        </w:rPr>
        <w:t>.</w:t>
      </w:r>
    </w:p>
    <w:p w14:paraId="362B740D" w14:textId="6028F5EC" w:rsidR="005D44EC" w:rsidRPr="0040197E" w:rsidRDefault="005D44EC" w:rsidP="005D44E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40197E">
        <w:rPr>
          <w:rFonts w:asciiTheme="minorHAnsi" w:eastAsiaTheme="minorHAnsi" w:hAnsiTheme="minorHAnsi" w:cstheme="minorBidi"/>
          <w:color w:val="auto"/>
          <w:sz w:val="22"/>
          <w:szCs w:val="22"/>
          <w:lang w:eastAsia="en-US"/>
        </w:rPr>
        <w:t>(Word count</w:t>
      </w:r>
      <w:r w:rsidR="000E2182">
        <w:rPr>
          <w:rFonts w:asciiTheme="minorHAnsi" w:eastAsiaTheme="minorHAnsi" w:hAnsiTheme="minorHAnsi" w:cstheme="minorBidi"/>
          <w:color w:val="auto"/>
          <w:sz w:val="22"/>
          <w:szCs w:val="22"/>
          <w:lang w:eastAsia="en-US"/>
        </w:rPr>
        <w:t xml:space="preserve"> 1,4</w:t>
      </w:r>
      <w:r w:rsidR="00871052">
        <w:rPr>
          <w:rFonts w:asciiTheme="minorHAnsi" w:eastAsiaTheme="minorHAnsi" w:hAnsiTheme="minorHAnsi" w:cstheme="minorBidi"/>
          <w:color w:val="auto"/>
          <w:sz w:val="22"/>
          <w:szCs w:val="22"/>
          <w:lang w:eastAsia="en-US"/>
        </w:rPr>
        <w:t>7</w:t>
      </w:r>
      <w:r w:rsidR="00DF6A13">
        <w:rPr>
          <w:rFonts w:asciiTheme="minorHAnsi" w:eastAsiaTheme="minorHAnsi" w:hAnsiTheme="minorHAnsi" w:cstheme="minorBidi"/>
          <w:color w:val="auto"/>
          <w:sz w:val="22"/>
          <w:szCs w:val="22"/>
          <w:lang w:eastAsia="en-US"/>
        </w:rPr>
        <w:t>4</w:t>
      </w:r>
      <w:r w:rsidR="000E2182" w:rsidRPr="0040197E">
        <w:rPr>
          <w:rFonts w:asciiTheme="minorHAnsi" w:eastAsiaTheme="minorHAnsi" w:hAnsiTheme="minorHAnsi" w:cstheme="minorBidi"/>
          <w:color w:val="auto"/>
          <w:sz w:val="22"/>
          <w:szCs w:val="22"/>
          <w:lang w:eastAsia="en-US"/>
        </w:rPr>
        <w:t>)</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3B3526AE" w14:textId="663DB95E" w:rsidR="00025650" w:rsidRDefault="00025650" w:rsidP="00340E9A">
      <w:pPr>
        <w:ind w:right="237"/>
      </w:pP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01BC1C4">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11AA5B0E" w:rsidR="00711A70"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23AF0E96" w14:textId="46794CF6" w:rsidR="00F3719B" w:rsidRDefault="00F3719B" w:rsidP="005D44EC">
      <w:pPr>
        <w:overflowPunct/>
        <w:autoSpaceDE/>
        <w:autoSpaceDN/>
        <w:adjustRightInd/>
        <w:spacing w:after="160" w:line="259" w:lineRule="auto"/>
        <w:textAlignment w:val="auto"/>
        <w:rPr>
          <w:rFonts w:asciiTheme="minorHAnsi" w:eastAsiaTheme="minorHAnsi" w:hAnsiTheme="minorHAnsi" w:cstheme="minorHAnsi"/>
          <w:bCs/>
          <w:color w:val="auto"/>
          <w:sz w:val="22"/>
          <w:szCs w:val="22"/>
          <w:lang w:eastAsia="en-US"/>
        </w:rPr>
      </w:pPr>
      <w:r>
        <w:rPr>
          <w:rFonts w:asciiTheme="minorHAnsi" w:eastAsiaTheme="minorHAnsi" w:hAnsiTheme="minorHAnsi" w:cstheme="minorHAnsi"/>
          <w:bCs/>
          <w:color w:val="auto"/>
          <w:sz w:val="22"/>
          <w:szCs w:val="22"/>
          <w:lang w:eastAsia="en-US"/>
        </w:rPr>
        <w:t xml:space="preserve">There are many theories of team dynamics and how we develop cohesion. One of these theories is the circle of formation </w:t>
      </w:r>
      <w:sdt>
        <w:sdtPr>
          <w:rPr>
            <w:rFonts w:asciiTheme="minorHAnsi" w:eastAsiaTheme="minorHAnsi" w:hAnsiTheme="minorHAnsi" w:cstheme="minorHAnsi"/>
            <w:bCs/>
            <w:color w:val="auto"/>
            <w:sz w:val="22"/>
            <w:szCs w:val="22"/>
            <w:lang w:eastAsia="en-US"/>
          </w:rPr>
          <w:id w:val="1467009728"/>
          <w:citation/>
        </w:sdtPr>
        <w:sdtContent>
          <w:r>
            <w:rPr>
              <w:rFonts w:asciiTheme="minorHAnsi" w:eastAsiaTheme="minorHAnsi" w:hAnsiTheme="minorHAnsi" w:cstheme="minorHAnsi"/>
              <w:bCs/>
              <w:color w:val="auto"/>
              <w:sz w:val="22"/>
              <w:szCs w:val="22"/>
              <w:lang w:eastAsia="en-US"/>
            </w:rPr>
            <w:fldChar w:fldCharType="begin"/>
          </w:r>
          <w:r>
            <w:rPr>
              <w:rFonts w:asciiTheme="minorHAnsi" w:eastAsiaTheme="minorHAnsi" w:hAnsiTheme="minorHAnsi" w:cstheme="minorHAnsi"/>
              <w:bCs/>
              <w:color w:val="auto"/>
              <w:sz w:val="22"/>
              <w:szCs w:val="22"/>
              <w:lang w:eastAsia="en-US"/>
            </w:rPr>
            <w:instrText xml:space="preserve"> CITATION blo17 \l 2057 </w:instrText>
          </w:r>
          <w:r>
            <w:rPr>
              <w:rFonts w:asciiTheme="minorHAnsi" w:eastAsiaTheme="minorHAnsi" w:hAnsiTheme="minorHAnsi" w:cstheme="minorHAnsi"/>
              <w:bCs/>
              <w:color w:val="auto"/>
              <w:sz w:val="22"/>
              <w:szCs w:val="22"/>
              <w:lang w:eastAsia="en-US"/>
            </w:rPr>
            <w:fldChar w:fldCharType="separate"/>
          </w:r>
          <w:r w:rsidRPr="00F3719B">
            <w:rPr>
              <w:rFonts w:asciiTheme="minorHAnsi" w:eastAsiaTheme="minorHAnsi" w:hAnsiTheme="minorHAnsi" w:cstheme="minorHAnsi"/>
              <w:noProof/>
              <w:color w:val="auto"/>
              <w:sz w:val="22"/>
              <w:szCs w:val="22"/>
              <w:lang w:eastAsia="en-US"/>
            </w:rPr>
            <w:t>(blogspot.com, 2017)</w:t>
          </w:r>
          <w:r>
            <w:rPr>
              <w:rFonts w:asciiTheme="minorHAnsi" w:eastAsiaTheme="minorHAnsi" w:hAnsiTheme="minorHAnsi" w:cstheme="minorHAnsi"/>
              <w:bCs/>
              <w:color w:val="auto"/>
              <w:sz w:val="22"/>
              <w:szCs w:val="22"/>
              <w:lang w:eastAsia="en-US"/>
            </w:rPr>
            <w:fldChar w:fldCharType="end"/>
          </w:r>
        </w:sdtContent>
      </w:sdt>
      <w:r>
        <w:rPr>
          <w:rFonts w:asciiTheme="minorHAnsi" w:eastAsiaTheme="minorHAnsi" w:hAnsiTheme="minorHAnsi" w:cstheme="minorHAnsi"/>
          <w:bCs/>
          <w:color w:val="auto"/>
          <w:sz w:val="22"/>
          <w:szCs w:val="22"/>
          <w:lang w:eastAsia="en-US"/>
        </w:rPr>
        <w:t xml:space="preserve">. This shows that to form a team cohesion there is a running cycle consisting of the proximity theory, activity theory, benefit theory and balance theory. Each one of these have subsections to ensure they work and keep the </w:t>
      </w:r>
      <w:r w:rsidR="00577CD3">
        <w:rPr>
          <w:rFonts w:asciiTheme="minorHAnsi" w:eastAsiaTheme="minorHAnsi" w:hAnsiTheme="minorHAnsi" w:cstheme="minorHAnsi"/>
          <w:bCs/>
          <w:color w:val="auto"/>
          <w:sz w:val="22"/>
          <w:szCs w:val="22"/>
          <w:lang w:eastAsia="en-US"/>
        </w:rPr>
        <w:t>flow going.</w:t>
      </w:r>
    </w:p>
    <w:p w14:paraId="70B725C1" w14:textId="4F8279B3" w:rsidR="009B4194" w:rsidRDefault="009B4194" w:rsidP="005D44EC">
      <w:pPr>
        <w:overflowPunct/>
        <w:autoSpaceDE/>
        <w:autoSpaceDN/>
        <w:adjustRightInd/>
        <w:spacing w:after="160" w:line="259" w:lineRule="auto"/>
        <w:textAlignment w:val="auto"/>
        <w:rPr>
          <w:rFonts w:asciiTheme="minorHAnsi" w:eastAsiaTheme="minorHAnsi" w:hAnsiTheme="minorHAnsi" w:cstheme="minorHAnsi"/>
          <w:bCs/>
          <w:color w:val="auto"/>
          <w:sz w:val="22"/>
          <w:szCs w:val="22"/>
          <w:lang w:eastAsia="en-US"/>
        </w:rPr>
      </w:pPr>
      <w:r>
        <w:rPr>
          <w:rFonts w:asciiTheme="minorHAnsi" w:eastAsiaTheme="minorHAnsi" w:hAnsiTheme="minorHAnsi" w:cstheme="minorHAnsi"/>
          <w:bCs/>
          <w:color w:val="auto"/>
          <w:sz w:val="22"/>
          <w:szCs w:val="22"/>
          <w:lang w:eastAsia="en-US"/>
        </w:rPr>
        <w:t>The proximity theory is things such as the nearness and geographical area, this means that the distance between each other can impact on how the dynamics of the team work, such as having officers stationed at different stations, or them working from the same station, the next stage is the activity theory which includes thing such as common interests or tasks, such as two people on the team showing a keen interest in roads policing and other team members not, the next stage is the benefit theory, such as what benefit will each team member gain from a task? How will it impact each individual, such as will it damage relationships, or friendships, which brings me onto the last part of the cycle which is the balance theory. The balance theory is where similar likes and beliefs come into the situation. I will expand further on this particular point as I believe this is the main factor which can determine how and if team cohesion is going to work.</w:t>
      </w:r>
    </w:p>
    <w:p w14:paraId="3CBA05FE" w14:textId="77777777" w:rsidR="00555053" w:rsidRDefault="006A25D0" w:rsidP="005D44EC">
      <w:pPr>
        <w:overflowPunct/>
        <w:autoSpaceDE/>
        <w:autoSpaceDN/>
        <w:adjustRightInd/>
        <w:spacing w:after="160" w:line="259" w:lineRule="auto"/>
        <w:textAlignment w:val="auto"/>
        <w:rPr>
          <w:rFonts w:asciiTheme="minorHAnsi" w:eastAsiaTheme="minorHAnsi" w:hAnsiTheme="minorHAnsi" w:cstheme="minorHAnsi"/>
          <w:bCs/>
          <w:color w:val="auto"/>
          <w:sz w:val="22"/>
          <w:szCs w:val="22"/>
          <w:lang w:eastAsia="en-US"/>
        </w:rPr>
      </w:pPr>
      <w:r>
        <w:rPr>
          <w:rFonts w:asciiTheme="minorHAnsi" w:eastAsiaTheme="minorHAnsi" w:hAnsiTheme="minorHAnsi" w:cstheme="minorHAnsi"/>
          <w:bCs/>
          <w:color w:val="auto"/>
          <w:sz w:val="22"/>
          <w:szCs w:val="22"/>
          <w:lang w:eastAsia="en-US"/>
        </w:rPr>
        <w:t>The balance theory underpins each individual’s personal beliefs and values. As a police officer’s we are governed by the Code of Ethics, the force policies and procedures and protocols.</w:t>
      </w:r>
    </w:p>
    <w:p w14:paraId="0B5D9332" w14:textId="19C20589" w:rsidR="009B4194" w:rsidRDefault="00555053" w:rsidP="005D44EC">
      <w:pPr>
        <w:overflowPunct/>
        <w:autoSpaceDE/>
        <w:autoSpaceDN/>
        <w:adjustRightInd/>
        <w:spacing w:after="160" w:line="259" w:lineRule="auto"/>
        <w:textAlignment w:val="auto"/>
        <w:rPr>
          <w:rFonts w:asciiTheme="minorHAnsi" w:eastAsiaTheme="minorHAnsi" w:hAnsiTheme="minorHAnsi" w:cstheme="minorHAnsi"/>
          <w:bCs/>
          <w:color w:val="auto"/>
          <w:sz w:val="22"/>
          <w:szCs w:val="22"/>
          <w:lang w:eastAsia="en-US"/>
        </w:rPr>
      </w:pPr>
      <w:r>
        <w:rPr>
          <w:rFonts w:asciiTheme="minorHAnsi" w:eastAsiaTheme="minorHAnsi" w:hAnsiTheme="minorHAnsi" w:cstheme="minorHAnsi"/>
          <w:bCs/>
          <w:color w:val="auto"/>
          <w:sz w:val="22"/>
          <w:szCs w:val="22"/>
          <w:lang w:eastAsia="en-US"/>
        </w:rPr>
        <w:t xml:space="preserve">Whilst all these things are good and effective to a certain degree, each individual has their own beliefs and unconscious bias. Unconscious bias is described as when someone will favour someone else or </w:t>
      </w:r>
      <w:r w:rsidR="003C250E">
        <w:rPr>
          <w:rFonts w:asciiTheme="minorHAnsi" w:eastAsiaTheme="minorHAnsi" w:hAnsiTheme="minorHAnsi" w:cstheme="minorHAnsi"/>
          <w:bCs/>
          <w:color w:val="auto"/>
          <w:sz w:val="22"/>
          <w:szCs w:val="22"/>
          <w:lang w:eastAsia="en-US"/>
        </w:rPr>
        <w:t>something</w:t>
      </w:r>
      <w:r>
        <w:rPr>
          <w:rFonts w:asciiTheme="minorHAnsi" w:eastAsiaTheme="minorHAnsi" w:hAnsiTheme="minorHAnsi" w:cstheme="minorHAnsi"/>
          <w:bCs/>
          <w:color w:val="auto"/>
          <w:sz w:val="22"/>
          <w:szCs w:val="22"/>
          <w:lang w:eastAsia="en-US"/>
        </w:rPr>
        <w:t xml:space="preserve"> because they share the same experiences or thoughts about a situation or </w:t>
      </w:r>
      <w:r w:rsidR="003C250E">
        <w:rPr>
          <w:rFonts w:asciiTheme="minorHAnsi" w:eastAsiaTheme="minorHAnsi" w:hAnsiTheme="minorHAnsi" w:cstheme="minorHAnsi"/>
          <w:bCs/>
          <w:color w:val="auto"/>
          <w:sz w:val="22"/>
          <w:szCs w:val="22"/>
          <w:lang w:eastAsia="en-US"/>
        </w:rPr>
        <w:t xml:space="preserve">something </w:t>
      </w:r>
      <w:sdt>
        <w:sdtPr>
          <w:rPr>
            <w:rFonts w:asciiTheme="minorHAnsi" w:eastAsiaTheme="minorHAnsi" w:hAnsiTheme="minorHAnsi" w:cstheme="minorHAnsi"/>
            <w:bCs/>
            <w:color w:val="auto"/>
            <w:sz w:val="22"/>
            <w:szCs w:val="22"/>
            <w:lang w:eastAsia="en-US"/>
          </w:rPr>
          <w:id w:val="1569153502"/>
          <w:citation/>
        </w:sdtPr>
        <w:sdtContent>
          <w:r w:rsidR="003C250E">
            <w:rPr>
              <w:rFonts w:asciiTheme="minorHAnsi" w:eastAsiaTheme="minorHAnsi" w:hAnsiTheme="minorHAnsi" w:cstheme="minorHAnsi"/>
              <w:bCs/>
              <w:color w:val="auto"/>
              <w:sz w:val="22"/>
              <w:szCs w:val="22"/>
              <w:lang w:eastAsia="en-US"/>
            </w:rPr>
            <w:fldChar w:fldCharType="begin"/>
          </w:r>
          <w:r w:rsidR="003C250E">
            <w:rPr>
              <w:rFonts w:asciiTheme="minorHAnsi" w:eastAsiaTheme="minorHAnsi" w:hAnsiTheme="minorHAnsi" w:cstheme="minorHAnsi"/>
              <w:bCs/>
              <w:color w:val="auto"/>
              <w:sz w:val="22"/>
              <w:szCs w:val="22"/>
              <w:lang w:eastAsia="en-US"/>
            </w:rPr>
            <w:instrText xml:space="preserve"> CITATION Aca18 \l 2057 </w:instrText>
          </w:r>
          <w:r w:rsidR="003C250E">
            <w:rPr>
              <w:rFonts w:asciiTheme="minorHAnsi" w:eastAsiaTheme="minorHAnsi" w:hAnsiTheme="minorHAnsi" w:cstheme="minorHAnsi"/>
              <w:bCs/>
              <w:color w:val="auto"/>
              <w:sz w:val="22"/>
              <w:szCs w:val="22"/>
              <w:lang w:eastAsia="en-US"/>
            </w:rPr>
            <w:fldChar w:fldCharType="separate"/>
          </w:r>
          <w:r w:rsidR="003C250E" w:rsidRPr="003C250E">
            <w:rPr>
              <w:rFonts w:asciiTheme="minorHAnsi" w:eastAsiaTheme="minorHAnsi" w:hAnsiTheme="minorHAnsi" w:cstheme="minorHAnsi"/>
              <w:noProof/>
              <w:color w:val="auto"/>
              <w:sz w:val="22"/>
              <w:szCs w:val="22"/>
              <w:lang w:eastAsia="en-US"/>
            </w:rPr>
            <w:t>(Acas, 2018)</w:t>
          </w:r>
          <w:r w:rsidR="003C250E">
            <w:rPr>
              <w:rFonts w:asciiTheme="minorHAnsi" w:eastAsiaTheme="minorHAnsi" w:hAnsiTheme="minorHAnsi" w:cstheme="minorHAnsi"/>
              <w:bCs/>
              <w:color w:val="auto"/>
              <w:sz w:val="22"/>
              <w:szCs w:val="22"/>
              <w:lang w:eastAsia="en-US"/>
            </w:rPr>
            <w:fldChar w:fldCharType="end"/>
          </w:r>
        </w:sdtContent>
      </w:sdt>
      <w:r w:rsidR="003C250E">
        <w:rPr>
          <w:rFonts w:asciiTheme="minorHAnsi" w:eastAsiaTheme="minorHAnsi" w:hAnsiTheme="minorHAnsi" w:cstheme="minorHAnsi"/>
          <w:bCs/>
          <w:color w:val="auto"/>
          <w:sz w:val="22"/>
          <w:szCs w:val="22"/>
          <w:lang w:eastAsia="en-US"/>
        </w:rPr>
        <w:t xml:space="preserve">. </w:t>
      </w:r>
    </w:p>
    <w:p w14:paraId="6346CD9D" w14:textId="1F053C01" w:rsidR="00B27C99" w:rsidRDefault="00B27C99" w:rsidP="005D44EC">
      <w:pPr>
        <w:overflowPunct/>
        <w:autoSpaceDE/>
        <w:autoSpaceDN/>
        <w:adjustRightInd/>
        <w:spacing w:after="160" w:line="259" w:lineRule="auto"/>
        <w:textAlignment w:val="auto"/>
        <w:rPr>
          <w:rFonts w:asciiTheme="minorHAnsi" w:eastAsiaTheme="minorHAnsi" w:hAnsiTheme="minorHAnsi" w:cstheme="minorHAnsi"/>
          <w:bCs/>
          <w:color w:val="auto"/>
          <w:sz w:val="22"/>
          <w:szCs w:val="22"/>
          <w:lang w:eastAsia="en-US"/>
        </w:rPr>
      </w:pPr>
      <w:r>
        <w:rPr>
          <w:rFonts w:asciiTheme="minorHAnsi" w:eastAsiaTheme="minorHAnsi" w:hAnsiTheme="minorHAnsi" w:cstheme="minorHAnsi"/>
          <w:bCs/>
          <w:color w:val="auto"/>
          <w:sz w:val="22"/>
          <w:szCs w:val="22"/>
          <w:lang w:eastAsia="en-US"/>
        </w:rPr>
        <w:t xml:space="preserve">So in theory, no matter what codes there are or policies and procedures, individuals will adhere to these but unconscious bias will undoubtedly draw some people towards each other more than it </w:t>
      </w:r>
      <w:r>
        <w:rPr>
          <w:rFonts w:asciiTheme="minorHAnsi" w:eastAsiaTheme="minorHAnsi" w:hAnsiTheme="minorHAnsi" w:cstheme="minorHAnsi"/>
          <w:bCs/>
          <w:color w:val="auto"/>
          <w:sz w:val="22"/>
          <w:szCs w:val="22"/>
          <w:lang w:eastAsia="en-US"/>
        </w:rPr>
        <w:lastRenderedPageBreak/>
        <w:t>would to other, this will undoubtedly present in the way of different groups forming within teams or even isolation for some members of the team.</w:t>
      </w:r>
    </w:p>
    <w:p w14:paraId="30E681FA" w14:textId="31F2BC40" w:rsidR="00B27C99" w:rsidRDefault="00B27C99" w:rsidP="005D44EC">
      <w:pPr>
        <w:overflowPunct/>
        <w:autoSpaceDE/>
        <w:autoSpaceDN/>
        <w:adjustRightInd/>
        <w:spacing w:after="160" w:line="259" w:lineRule="auto"/>
        <w:textAlignment w:val="auto"/>
        <w:rPr>
          <w:rFonts w:asciiTheme="minorHAnsi" w:eastAsiaTheme="minorHAnsi" w:hAnsiTheme="minorHAnsi" w:cstheme="minorHAnsi"/>
          <w:bCs/>
          <w:color w:val="auto"/>
          <w:sz w:val="22"/>
          <w:szCs w:val="22"/>
          <w:lang w:eastAsia="en-US"/>
        </w:rPr>
      </w:pPr>
      <w:r>
        <w:rPr>
          <w:rFonts w:asciiTheme="minorHAnsi" w:eastAsiaTheme="minorHAnsi" w:hAnsiTheme="minorHAnsi" w:cstheme="minorHAnsi"/>
          <w:bCs/>
          <w:color w:val="auto"/>
          <w:sz w:val="22"/>
          <w:szCs w:val="22"/>
          <w:lang w:eastAsia="en-US"/>
        </w:rPr>
        <w:t xml:space="preserve">This does not mean that people cannot change which in turn will assist with team cohesion. Team cohesion is important to ensure a dynamic and effective work force.  When there is good team cohesion there is good results and better performance, decreased anxieties, and work satisfaction </w:t>
      </w:r>
      <w:sdt>
        <w:sdtPr>
          <w:rPr>
            <w:rFonts w:asciiTheme="minorHAnsi" w:eastAsiaTheme="minorHAnsi" w:hAnsiTheme="minorHAnsi" w:cstheme="minorHAnsi"/>
            <w:bCs/>
            <w:color w:val="auto"/>
            <w:sz w:val="22"/>
            <w:szCs w:val="22"/>
            <w:lang w:eastAsia="en-US"/>
          </w:rPr>
          <w:id w:val="1715619296"/>
          <w:citation/>
        </w:sdtPr>
        <w:sdtContent>
          <w:r>
            <w:rPr>
              <w:rFonts w:asciiTheme="minorHAnsi" w:eastAsiaTheme="minorHAnsi" w:hAnsiTheme="minorHAnsi" w:cstheme="minorHAnsi"/>
              <w:bCs/>
              <w:color w:val="auto"/>
              <w:sz w:val="22"/>
              <w:szCs w:val="22"/>
              <w:lang w:eastAsia="en-US"/>
            </w:rPr>
            <w:fldChar w:fldCharType="begin"/>
          </w:r>
          <w:r>
            <w:rPr>
              <w:rFonts w:asciiTheme="minorHAnsi" w:eastAsiaTheme="minorHAnsi" w:hAnsiTheme="minorHAnsi" w:cstheme="minorHAnsi"/>
              <w:bCs/>
              <w:color w:val="auto"/>
              <w:sz w:val="22"/>
              <w:szCs w:val="22"/>
              <w:lang w:eastAsia="en-US"/>
            </w:rPr>
            <w:instrText xml:space="preserve"> CITATION Ker20 \l 2057 </w:instrText>
          </w:r>
          <w:r>
            <w:rPr>
              <w:rFonts w:asciiTheme="minorHAnsi" w:eastAsiaTheme="minorHAnsi" w:hAnsiTheme="minorHAnsi" w:cstheme="minorHAnsi"/>
              <w:bCs/>
              <w:color w:val="auto"/>
              <w:sz w:val="22"/>
              <w:szCs w:val="22"/>
              <w:lang w:eastAsia="en-US"/>
            </w:rPr>
            <w:fldChar w:fldCharType="separate"/>
          </w:r>
          <w:r w:rsidRPr="00B27C99">
            <w:rPr>
              <w:rFonts w:asciiTheme="minorHAnsi" w:eastAsiaTheme="minorHAnsi" w:hAnsiTheme="minorHAnsi" w:cstheme="minorHAnsi"/>
              <w:noProof/>
              <w:color w:val="auto"/>
              <w:sz w:val="22"/>
              <w:szCs w:val="22"/>
              <w:lang w:eastAsia="en-US"/>
            </w:rPr>
            <w:t>(Tenboer, 2020)</w:t>
          </w:r>
          <w:r>
            <w:rPr>
              <w:rFonts w:asciiTheme="minorHAnsi" w:eastAsiaTheme="minorHAnsi" w:hAnsiTheme="minorHAnsi" w:cstheme="minorHAnsi"/>
              <w:bCs/>
              <w:color w:val="auto"/>
              <w:sz w:val="22"/>
              <w:szCs w:val="22"/>
              <w:lang w:eastAsia="en-US"/>
            </w:rPr>
            <w:fldChar w:fldCharType="end"/>
          </w:r>
        </w:sdtContent>
      </w:sdt>
      <w:r>
        <w:rPr>
          <w:rFonts w:asciiTheme="minorHAnsi" w:eastAsiaTheme="minorHAnsi" w:hAnsiTheme="minorHAnsi" w:cstheme="minorHAnsi"/>
          <w:bCs/>
          <w:color w:val="auto"/>
          <w:sz w:val="22"/>
          <w:szCs w:val="22"/>
          <w:lang w:eastAsia="en-US"/>
        </w:rPr>
        <w:t xml:space="preserve">. </w:t>
      </w:r>
    </w:p>
    <w:p w14:paraId="482CA064" w14:textId="63FE8AD8" w:rsidR="00C61543" w:rsidRPr="00F3719B" w:rsidRDefault="00C61543" w:rsidP="005D44EC">
      <w:pPr>
        <w:overflowPunct/>
        <w:autoSpaceDE/>
        <w:autoSpaceDN/>
        <w:adjustRightInd/>
        <w:spacing w:after="160" w:line="259" w:lineRule="auto"/>
        <w:textAlignment w:val="auto"/>
        <w:rPr>
          <w:rFonts w:asciiTheme="minorHAnsi" w:eastAsiaTheme="minorHAnsi" w:hAnsiTheme="minorHAnsi" w:cstheme="minorHAnsi"/>
          <w:bCs/>
          <w:color w:val="auto"/>
          <w:sz w:val="22"/>
          <w:szCs w:val="22"/>
          <w:lang w:eastAsia="en-US"/>
        </w:rPr>
      </w:pPr>
      <w:r>
        <w:rPr>
          <w:rFonts w:asciiTheme="minorHAnsi" w:eastAsiaTheme="minorHAnsi" w:hAnsiTheme="minorHAnsi" w:cstheme="minorHAnsi"/>
          <w:bCs/>
          <w:color w:val="auto"/>
          <w:sz w:val="22"/>
          <w:szCs w:val="22"/>
          <w:lang w:eastAsia="en-US"/>
        </w:rPr>
        <w:t>I have now explained how each individual in a team carry their own theories or experiences , but one key part of being successful is for the team to work together to achieve the common goal they set out to achieve, to do this it is important to look at how we can do this, t</w:t>
      </w:r>
      <w:r w:rsidR="00616CDA">
        <w:rPr>
          <w:rFonts w:asciiTheme="minorHAnsi" w:eastAsiaTheme="minorHAnsi" w:hAnsiTheme="minorHAnsi" w:cstheme="minorHAnsi"/>
          <w:bCs/>
          <w:color w:val="auto"/>
          <w:sz w:val="22"/>
          <w:szCs w:val="22"/>
          <w:lang w:eastAsia="en-US"/>
        </w:rPr>
        <w:t>o do this we will look at psychoanalysis</w:t>
      </w:r>
      <w:r>
        <w:rPr>
          <w:rFonts w:asciiTheme="minorHAnsi" w:eastAsiaTheme="minorHAnsi" w:hAnsiTheme="minorHAnsi" w:cstheme="minorHAnsi"/>
          <w:bCs/>
          <w:color w:val="auto"/>
          <w:sz w:val="22"/>
          <w:szCs w:val="22"/>
          <w:lang w:eastAsia="en-US"/>
        </w:rPr>
        <w:t xml:space="preserve">, this is described as a method for people to talk about their feeling and thoughts which go through their mind, and it is quite often used in treated mental disorders as a therapeutic way to deal with problems and for others to understand them </w:t>
      </w:r>
      <w:sdt>
        <w:sdtPr>
          <w:rPr>
            <w:rFonts w:asciiTheme="minorHAnsi" w:eastAsiaTheme="minorHAnsi" w:hAnsiTheme="minorHAnsi" w:cstheme="minorHAnsi"/>
            <w:bCs/>
            <w:color w:val="auto"/>
            <w:sz w:val="22"/>
            <w:szCs w:val="22"/>
            <w:lang w:eastAsia="en-US"/>
          </w:rPr>
          <w:id w:val="-1944994458"/>
          <w:citation/>
        </w:sdtPr>
        <w:sdtContent>
          <w:r>
            <w:rPr>
              <w:rFonts w:asciiTheme="minorHAnsi" w:eastAsiaTheme="minorHAnsi" w:hAnsiTheme="minorHAnsi" w:cstheme="minorHAnsi"/>
              <w:bCs/>
              <w:color w:val="auto"/>
              <w:sz w:val="22"/>
              <w:szCs w:val="22"/>
              <w:lang w:eastAsia="en-US"/>
            </w:rPr>
            <w:fldChar w:fldCharType="begin"/>
          </w:r>
          <w:r>
            <w:rPr>
              <w:rFonts w:asciiTheme="minorHAnsi" w:eastAsiaTheme="minorHAnsi" w:hAnsiTheme="minorHAnsi" w:cstheme="minorHAnsi"/>
              <w:bCs/>
              <w:color w:val="auto"/>
              <w:sz w:val="22"/>
              <w:szCs w:val="22"/>
              <w:lang w:eastAsia="en-US"/>
            </w:rPr>
            <w:instrText xml:space="preserve"> CITATION Oxf20 \l 2057 </w:instrText>
          </w:r>
          <w:r>
            <w:rPr>
              <w:rFonts w:asciiTheme="minorHAnsi" w:eastAsiaTheme="minorHAnsi" w:hAnsiTheme="minorHAnsi" w:cstheme="minorHAnsi"/>
              <w:bCs/>
              <w:color w:val="auto"/>
              <w:sz w:val="22"/>
              <w:szCs w:val="22"/>
              <w:lang w:eastAsia="en-US"/>
            </w:rPr>
            <w:fldChar w:fldCharType="separate"/>
          </w:r>
          <w:r w:rsidRPr="00C61543">
            <w:rPr>
              <w:rFonts w:asciiTheme="minorHAnsi" w:eastAsiaTheme="minorHAnsi" w:hAnsiTheme="minorHAnsi" w:cstheme="minorHAnsi"/>
              <w:noProof/>
              <w:color w:val="auto"/>
              <w:sz w:val="22"/>
              <w:szCs w:val="22"/>
              <w:lang w:eastAsia="en-US"/>
            </w:rPr>
            <w:t>(dictionary, n.d.)</w:t>
          </w:r>
          <w:r>
            <w:rPr>
              <w:rFonts w:asciiTheme="minorHAnsi" w:eastAsiaTheme="minorHAnsi" w:hAnsiTheme="minorHAnsi" w:cstheme="minorHAnsi"/>
              <w:bCs/>
              <w:color w:val="auto"/>
              <w:sz w:val="22"/>
              <w:szCs w:val="22"/>
              <w:lang w:eastAsia="en-US"/>
            </w:rPr>
            <w:fldChar w:fldCharType="end"/>
          </w:r>
        </w:sdtContent>
      </w:sdt>
      <w:r>
        <w:rPr>
          <w:rFonts w:asciiTheme="minorHAnsi" w:eastAsiaTheme="minorHAnsi" w:hAnsiTheme="minorHAnsi" w:cstheme="minorHAnsi"/>
          <w:bCs/>
          <w:color w:val="auto"/>
          <w:sz w:val="22"/>
          <w:szCs w:val="22"/>
          <w:lang w:eastAsia="en-US"/>
        </w:rPr>
        <w:t>.</w:t>
      </w:r>
    </w:p>
    <w:p w14:paraId="0F02166B" w14:textId="7BCDCC10" w:rsidR="003C5540" w:rsidRDefault="003C5540" w:rsidP="005D44EC">
      <w:pPr>
        <w:overflowPunct/>
        <w:autoSpaceDE/>
        <w:autoSpaceDN/>
        <w:adjustRightInd/>
        <w:spacing w:after="160" w:line="259" w:lineRule="auto"/>
        <w:textAlignment w:val="auto"/>
        <w:rPr>
          <w:rFonts w:asciiTheme="minorHAnsi" w:eastAsiaTheme="minorHAnsi" w:hAnsiTheme="minorHAnsi" w:cstheme="minorHAnsi"/>
          <w:bCs/>
          <w:color w:val="auto"/>
          <w:sz w:val="22"/>
          <w:szCs w:val="22"/>
          <w:lang w:eastAsia="en-US"/>
        </w:rPr>
      </w:pPr>
      <w:r>
        <w:rPr>
          <w:rFonts w:asciiTheme="minorHAnsi" w:eastAsiaTheme="minorHAnsi" w:hAnsiTheme="minorHAnsi" w:cstheme="minorHAnsi"/>
          <w:bCs/>
          <w:color w:val="auto"/>
          <w:sz w:val="22"/>
          <w:szCs w:val="22"/>
          <w:lang w:eastAsia="en-US"/>
        </w:rPr>
        <w:t xml:space="preserve">There are six types of conflict that occur according to </w:t>
      </w:r>
      <w:sdt>
        <w:sdtPr>
          <w:rPr>
            <w:rFonts w:asciiTheme="minorHAnsi" w:eastAsiaTheme="minorHAnsi" w:hAnsiTheme="minorHAnsi" w:cstheme="minorHAnsi"/>
            <w:bCs/>
            <w:color w:val="auto"/>
            <w:sz w:val="22"/>
            <w:szCs w:val="22"/>
            <w:lang w:eastAsia="en-US"/>
          </w:rPr>
          <w:id w:val="1554422857"/>
          <w:citation/>
        </w:sdtPr>
        <w:sdtContent>
          <w:r>
            <w:rPr>
              <w:rFonts w:asciiTheme="minorHAnsi" w:eastAsiaTheme="minorHAnsi" w:hAnsiTheme="minorHAnsi" w:cstheme="minorHAnsi"/>
              <w:bCs/>
              <w:color w:val="auto"/>
              <w:sz w:val="22"/>
              <w:szCs w:val="22"/>
              <w:lang w:eastAsia="en-US"/>
            </w:rPr>
            <w:fldChar w:fldCharType="begin"/>
          </w:r>
          <w:r>
            <w:rPr>
              <w:rFonts w:asciiTheme="minorHAnsi" w:eastAsiaTheme="minorHAnsi" w:hAnsiTheme="minorHAnsi" w:cstheme="minorHAnsi"/>
              <w:bCs/>
              <w:color w:val="auto"/>
              <w:sz w:val="22"/>
              <w:szCs w:val="22"/>
              <w:lang w:eastAsia="en-US"/>
            </w:rPr>
            <w:instrText xml:space="preserve"> CITATION Cry17 \l 2057 </w:instrText>
          </w:r>
          <w:r>
            <w:rPr>
              <w:rFonts w:asciiTheme="minorHAnsi" w:eastAsiaTheme="minorHAnsi" w:hAnsiTheme="minorHAnsi" w:cstheme="minorHAnsi"/>
              <w:bCs/>
              <w:color w:val="auto"/>
              <w:sz w:val="22"/>
              <w:szCs w:val="22"/>
              <w:lang w:eastAsia="en-US"/>
            </w:rPr>
            <w:fldChar w:fldCharType="separate"/>
          </w:r>
          <w:r w:rsidRPr="003C5540">
            <w:rPr>
              <w:rFonts w:asciiTheme="minorHAnsi" w:eastAsiaTheme="minorHAnsi" w:hAnsiTheme="minorHAnsi" w:cstheme="minorHAnsi"/>
              <w:noProof/>
              <w:color w:val="auto"/>
              <w:sz w:val="22"/>
              <w:szCs w:val="22"/>
              <w:lang w:eastAsia="en-US"/>
            </w:rPr>
            <w:t>(Raypole, 2017)</w:t>
          </w:r>
          <w:r>
            <w:rPr>
              <w:rFonts w:asciiTheme="minorHAnsi" w:eastAsiaTheme="minorHAnsi" w:hAnsiTheme="minorHAnsi" w:cstheme="minorHAnsi"/>
              <w:bCs/>
              <w:color w:val="auto"/>
              <w:sz w:val="22"/>
              <w:szCs w:val="22"/>
              <w:lang w:eastAsia="en-US"/>
            </w:rPr>
            <w:fldChar w:fldCharType="end"/>
          </w:r>
        </w:sdtContent>
      </w:sdt>
      <w:r>
        <w:rPr>
          <w:rFonts w:asciiTheme="minorHAnsi" w:eastAsiaTheme="minorHAnsi" w:hAnsiTheme="minorHAnsi" w:cstheme="minorHAnsi"/>
          <w:bCs/>
          <w:color w:val="auto"/>
          <w:sz w:val="22"/>
          <w:szCs w:val="22"/>
          <w:lang w:eastAsia="en-US"/>
        </w:rPr>
        <w:t xml:space="preserve"> which are </w:t>
      </w:r>
      <w:r w:rsidR="00FB26AB">
        <w:rPr>
          <w:rFonts w:asciiTheme="minorHAnsi" w:eastAsiaTheme="minorHAnsi" w:hAnsiTheme="minorHAnsi" w:cstheme="minorHAnsi"/>
          <w:bCs/>
          <w:color w:val="auto"/>
          <w:sz w:val="22"/>
          <w:szCs w:val="22"/>
          <w:lang w:eastAsia="en-US"/>
        </w:rPr>
        <w:t>Pseudo</w:t>
      </w:r>
      <w:r>
        <w:rPr>
          <w:rFonts w:asciiTheme="minorHAnsi" w:eastAsiaTheme="minorHAnsi" w:hAnsiTheme="minorHAnsi" w:cstheme="minorHAnsi"/>
          <w:bCs/>
          <w:color w:val="auto"/>
          <w:sz w:val="22"/>
          <w:szCs w:val="22"/>
          <w:lang w:eastAsia="en-US"/>
        </w:rPr>
        <w:t xml:space="preserve"> conflict where there is a misunderstanding</w:t>
      </w:r>
      <w:r w:rsidR="00FB26AB">
        <w:rPr>
          <w:rFonts w:asciiTheme="minorHAnsi" w:eastAsiaTheme="minorHAnsi" w:hAnsiTheme="minorHAnsi" w:cstheme="minorHAnsi"/>
          <w:bCs/>
          <w:color w:val="auto"/>
          <w:sz w:val="22"/>
          <w:szCs w:val="22"/>
          <w:lang w:eastAsia="en-US"/>
        </w:rPr>
        <w:t xml:space="preserve">, fact conflict where the facts of the task are misinterpreted by each other, the value conflict when individuals values are different, as described earlier, policy conflict which is </w:t>
      </w:r>
      <w:r w:rsidR="00E91385">
        <w:rPr>
          <w:rFonts w:asciiTheme="minorHAnsi" w:eastAsiaTheme="minorHAnsi" w:hAnsiTheme="minorHAnsi" w:cstheme="minorHAnsi"/>
          <w:bCs/>
          <w:color w:val="auto"/>
          <w:sz w:val="22"/>
          <w:szCs w:val="22"/>
          <w:lang w:eastAsia="en-US"/>
        </w:rPr>
        <w:t>another</w:t>
      </w:r>
      <w:r w:rsidR="00FB26AB">
        <w:rPr>
          <w:rFonts w:asciiTheme="minorHAnsi" w:eastAsiaTheme="minorHAnsi" w:hAnsiTheme="minorHAnsi" w:cstheme="minorHAnsi"/>
          <w:bCs/>
          <w:color w:val="auto"/>
          <w:sz w:val="22"/>
          <w:szCs w:val="22"/>
          <w:lang w:eastAsia="en-US"/>
        </w:rPr>
        <w:t xml:space="preserve"> way to describe </w:t>
      </w:r>
      <w:r w:rsidR="00E91385">
        <w:rPr>
          <w:rFonts w:asciiTheme="minorHAnsi" w:eastAsiaTheme="minorHAnsi" w:hAnsiTheme="minorHAnsi" w:cstheme="minorHAnsi"/>
          <w:bCs/>
          <w:color w:val="auto"/>
          <w:sz w:val="22"/>
          <w:szCs w:val="22"/>
          <w:lang w:eastAsia="en-US"/>
        </w:rPr>
        <w:t>unconscious</w:t>
      </w:r>
      <w:r w:rsidR="00FB26AB">
        <w:rPr>
          <w:rFonts w:asciiTheme="minorHAnsi" w:eastAsiaTheme="minorHAnsi" w:hAnsiTheme="minorHAnsi" w:cstheme="minorHAnsi"/>
          <w:bCs/>
          <w:color w:val="auto"/>
          <w:sz w:val="22"/>
          <w:szCs w:val="22"/>
          <w:lang w:eastAsia="en-US"/>
        </w:rPr>
        <w:t xml:space="preserve"> bias where a </w:t>
      </w:r>
      <w:r w:rsidR="00E91385">
        <w:rPr>
          <w:rFonts w:asciiTheme="minorHAnsi" w:eastAsiaTheme="minorHAnsi" w:hAnsiTheme="minorHAnsi" w:cstheme="minorHAnsi"/>
          <w:bCs/>
          <w:color w:val="auto"/>
          <w:sz w:val="22"/>
          <w:szCs w:val="22"/>
          <w:lang w:eastAsia="en-US"/>
        </w:rPr>
        <w:t>person’s</w:t>
      </w:r>
      <w:r w:rsidR="00FB26AB">
        <w:rPr>
          <w:rFonts w:asciiTheme="minorHAnsi" w:eastAsiaTheme="minorHAnsi" w:hAnsiTheme="minorHAnsi" w:cstheme="minorHAnsi"/>
          <w:bCs/>
          <w:color w:val="auto"/>
          <w:sz w:val="22"/>
          <w:szCs w:val="22"/>
          <w:lang w:eastAsia="en-US"/>
        </w:rPr>
        <w:t xml:space="preserve"> upbringing or personal experience influence how they feel or see things, this falls in to the ego conflict as well because you feel like you need to uphold your reputation or perceived reputation by others. All these lead into the meta conflict, which is where individuals argue with each other about the above conflicts, so in </w:t>
      </w:r>
      <w:r w:rsidR="00E91385">
        <w:rPr>
          <w:rFonts w:asciiTheme="minorHAnsi" w:eastAsiaTheme="minorHAnsi" w:hAnsiTheme="minorHAnsi" w:cstheme="minorHAnsi"/>
          <w:bCs/>
          <w:color w:val="auto"/>
          <w:sz w:val="22"/>
          <w:szCs w:val="22"/>
          <w:lang w:eastAsia="en-US"/>
        </w:rPr>
        <w:t>effect conflicting</w:t>
      </w:r>
      <w:r w:rsidR="00FB26AB">
        <w:rPr>
          <w:rFonts w:asciiTheme="minorHAnsi" w:eastAsiaTheme="minorHAnsi" w:hAnsiTheme="minorHAnsi" w:cstheme="minorHAnsi"/>
          <w:bCs/>
          <w:color w:val="auto"/>
          <w:sz w:val="22"/>
          <w:szCs w:val="22"/>
          <w:lang w:eastAsia="en-US"/>
        </w:rPr>
        <w:t xml:space="preserve"> about </w:t>
      </w:r>
      <w:r w:rsidR="00E91385">
        <w:rPr>
          <w:rFonts w:asciiTheme="minorHAnsi" w:eastAsiaTheme="minorHAnsi" w:hAnsiTheme="minorHAnsi" w:cstheme="minorHAnsi"/>
          <w:bCs/>
          <w:color w:val="auto"/>
          <w:sz w:val="22"/>
          <w:szCs w:val="22"/>
          <w:lang w:eastAsia="en-US"/>
        </w:rPr>
        <w:t>previous</w:t>
      </w:r>
      <w:r w:rsidR="00FB26AB">
        <w:rPr>
          <w:rFonts w:asciiTheme="minorHAnsi" w:eastAsiaTheme="minorHAnsi" w:hAnsiTheme="minorHAnsi" w:cstheme="minorHAnsi"/>
          <w:bCs/>
          <w:color w:val="auto"/>
          <w:sz w:val="22"/>
          <w:szCs w:val="22"/>
          <w:lang w:eastAsia="en-US"/>
        </w:rPr>
        <w:t xml:space="preserve"> decisions or thoughts made earlier </w:t>
      </w:r>
      <w:r w:rsidR="00E91385">
        <w:rPr>
          <w:rFonts w:asciiTheme="minorHAnsi" w:eastAsiaTheme="minorHAnsi" w:hAnsiTheme="minorHAnsi" w:cstheme="minorHAnsi"/>
          <w:bCs/>
          <w:color w:val="auto"/>
          <w:sz w:val="22"/>
          <w:szCs w:val="22"/>
          <w:lang w:eastAsia="en-US"/>
        </w:rPr>
        <w:t>on.</w:t>
      </w:r>
    </w:p>
    <w:p w14:paraId="15197AB9" w14:textId="4E5A6E5D" w:rsidR="00E91385" w:rsidRDefault="00E91385" w:rsidP="00E91385">
      <w:pPr>
        <w:overflowPunct/>
        <w:autoSpaceDE/>
        <w:autoSpaceDN/>
        <w:adjustRightInd/>
        <w:spacing w:after="160" w:line="259" w:lineRule="auto"/>
        <w:textAlignment w:val="auto"/>
        <w:rPr>
          <w:rFonts w:asciiTheme="minorHAnsi" w:eastAsiaTheme="minorHAnsi" w:hAnsiTheme="minorHAnsi" w:cstheme="minorHAnsi"/>
          <w:bCs/>
          <w:color w:val="auto"/>
          <w:sz w:val="22"/>
          <w:szCs w:val="22"/>
          <w:lang w:eastAsia="en-US"/>
        </w:rPr>
      </w:pPr>
      <w:r>
        <w:rPr>
          <w:rFonts w:asciiTheme="minorHAnsi" w:eastAsiaTheme="minorHAnsi" w:hAnsiTheme="minorHAnsi" w:cstheme="minorHAnsi"/>
          <w:bCs/>
          <w:color w:val="auto"/>
          <w:sz w:val="22"/>
          <w:szCs w:val="22"/>
          <w:lang w:eastAsia="en-US"/>
        </w:rPr>
        <w:t xml:space="preserve">To overcome these the main point is to be able to communicate better as a team. To achieve team cohesion one way is to incorporate the psychoanalysis theory by creating team bonding days. These days could include doing a competitive sport where you have to work and communicate together, such as raft building, abseiling or indeed solving puzzles together. Another way is to have a team discussion about a subject that no one has an active part in but a shared interest, such as their views on something that happened in the news or somewhere in the world, this subconsciously allows the brain to form an opinion and understanding about someone else and how their values, thoughts fit with yours.  In doing this it will allow inter personal conflict to be measured and addressed in an appropriate way. Interpersonal conflict is where two or more people do not agree on somethings or your values and beliefs do not match another person’s </w:t>
      </w:r>
      <w:sdt>
        <w:sdtPr>
          <w:rPr>
            <w:rFonts w:asciiTheme="minorHAnsi" w:eastAsiaTheme="minorHAnsi" w:hAnsiTheme="minorHAnsi" w:cstheme="minorHAnsi"/>
            <w:bCs/>
            <w:color w:val="auto"/>
            <w:sz w:val="22"/>
            <w:szCs w:val="22"/>
            <w:lang w:eastAsia="en-US"/>
          </w:rPr>
          <w:id w:val="429246345"/>
          <w:citation/>
        </w:sdtPr>
        <w:sdtContent>
          <w:r>
            <w:rPr>
              <w:rFonts w:asciiTheme="minorHAnsi" w:eastAsiaTheme="minorHAnsi" w:hAnsiTheme="minorHAnsi" w:cstheme="minorHAnsi"/>
              <w:bCs/>
              <w:color w:val="auto"/>
              <w:sz w:val="22"/>
              <w:szCs w:val="22"/>
              <w:lang w:eastAsia="en-US"/>
            </w:rPr>
            <w:fldChar w:fldCharType="begin"/>
          </w:r>
          <w:r>
            <w:rPr>
              <w:rFonts w:asciiTheme="minorHAnsi" w:eastAsiaTheme="minorHAnsi" w:hAnsiTheme="minorHAnsi" w:cstheme="minorHAnsi"/>
              <w:bCs/>
              <w:color w:val="auto"/>
              <w:sz w:val="22"/>
              <w:szCs w:val="22"/>
              <w:lang w:eastAsia="en-US"/>
            </w:rPr>
            <w:instrText xml:space="preserve"> CITATION Cry17 \l 2057 </w:instrText>
          </w:r>
          <w:r>
            <w:rPr>
              <w:rFonts w:asciiTheme="minorHAnsi" w:eastAsiaTheme="minorHAnsi" w:hAnsiTheme="minorHAnsi" w:cstheme="minorHAnsi"/>
              <w:bCs/>
              <w:color w:val="auto"/>
              <w:sz w:val="22"/>
              <w:szCs w:val="22"/>
              <w:lang w:eastAsia="en-US"/>
            </w:rPr>
            <w:fldChar w:fldCharType="separate"/>
          </w:r>
          <w:r w:rsidRPr="003C5540">
            <w:rPr>
              <w:rFonts w:asciiTheme="minorHAnsi" w:eastAsiaTheme="minorHAnsi" w:hAnsiTheme="minorHAnsi" w:cstheme="minorHAnsi"/>
              <w:noProof/>
              <w:color w:val="auto"/>
              <w:sz w:val="22"/>
              <w:szCs w:val="22"/>
              <w:lang w:eastAsia="en-US"/>
            </w:rPr>
            <w:t>(Raypole, 2017)</w:t>
          </w:r>
          <w:r>
            <w:rPr>
              <w:rFonts w:asciiTheme="minorHAnsi" w:eastAsiaTheme="minorHAnsi" w:hAnsiTheme="minorHAnsi" w:cstheme="minorHAnsi"/>
              <w:bCs/>
              <w:color w:val="auto"/>
              <w:sz w:val="22"/>
              <w:szCs w:val="22"/>
              <w:lang w:eastAsia="en-US"/>
            </w:rPr>
            <w:fldChar w:fldCharType="end"/>
          </w:r>
        </w:sdtContent>
      </w:sdt>
      <w:r>
        <w:rPr>
          <w:rFonts w:asciiTheme="minorHAnsi" w:eastAsiaTheme="minorHAnsi" w:hAnsiTheme="minorHAnsi" w:cstheme="minorHAnsi"/>
          <w:bCs/>
          <w:color w:val="auto"/>
          <w:sz w:val="22"/>
          <w:szCs w:val="22"/>
          <w:lang w:eastAsia="en-US"/>
        </w:rPr>
        <w:t>.</w:t>
      </w:r>
    </w:p>
    <w:p w14:paraId="211A774D" w14:textId="6BB23BE4" w:rsidR="00E91385" w:rsidRDefault="00CF2893" w:rsidP="005D44EC">
      <w:pPr>
        <w:overflowPunct/>
        <w:autoSpaceDE/>
        <w:autoSpaceDN/>
        <w:adjustRightInd/>
        <w:spacing w:after="160" w:line="259" w:lineRule="auto"/>
        <w:textAlignment w:val="auto"/>
        <w:rPr>
          <w:rFonts w:asciiTheme="minorHAnsi" w:eastAsiaTheme="minorHAnsi" w:hAnsiTheme="minorHAnsi" w:cstheme="minorHAnsi"/>
          <w:bCs/>
          <w:color w:val="auto"/>
          <w:sz w:val="22"/>
          <w:szCs w:val="22"/>
          <w:lang w:eastAsia="en-US"/>
        </w:rPr>
      </w:pPr>
      <w:r>
        <w:rPr>
          <w:rFonts w:asciiTheme="minorHAnsi" w:eastAsiaTheme="minorHAnsi" w:hAnsiTheme="minorHAnsi" w:cstheme="minorHAnsi"/>
          <w:bCs/>
          <w:color w:val="auto"/>
          <w:sz w:val="22"/>
          <w:szCs w:val="22"/>
          <w:lang w:eastAsia="en-US"/>
        </w:rPr>
        <w:t xml:space="preserve">As a police officer it’s really imperative to ensure you can work as part of a team cohesively. This ensures that the best outcome is achieved for any situation safely, whilst underpinning the core value of helping victims of crime. I have no doubt that every member of the police service, whether that being a police officer or police staff member such as a PCSO joined wanting to help members of the community.  The nature of the job puts police officers at increased and exposed risk in relation to their mental health and physical health and that is something every individual is faced with despite their beliefs. I would say that by being exposed to these risks it is fair to say that a team in the police service is very close and probably closer than a team who work in the local supermarket and because of this it is common for good friendships to form. </w:t>
      </w:r>
    </w:p>
    <w:p w14:paraId="2FB08BA5" w14:textId="2C93ECC6" w:rsidR="00CF2893" w:rsidRDefault="00CF2893" w:rsidP="005D44EC">
      <w:pPr>
        <w:overflowPunct/>
        <w:autoSpaceDE/>
        <w:autoSpaceDN/>
        <w:adjustRightInd/>
        <w:spacing w:after="160" w:line="259" w:lineRule="auto"/>
        <w:textAlignment w:val="auto"/>
        <w:rPr>
          <w:rFonts w:asciiTheme="minorHAnsi" w:eastAsiaTheme="minorHAnsi" w:hAnsiTheme="minorHAnsi" w:cstheme="minorHAnsi"/>
          <w:bCs/>
          <w:color w:val="auto"/>
          <w:sz w:val="22"/>
          <w:szCs w:val="22"/>
          <w:lang w:eastAsia="en-US"/>
        </w:rPr>
      </w:pPr>
      <w:r>
        <w:rPr>
          <w:rFonts w:asciiTheme="minorHAnsi" w:eastAsiaTheme="minorHAnsi" w:hAnsiTheme="minorHAnsi" w:cstheme="minorHAnsi"/>
          <w:bCs/>
          <w:color w:val="auto"/>
          <w:sz w:val="22"/>
          <w:szCs w:val="22"/>
          <w:lang w:eastAsia="en-US"/>
        </w:rPr>
        <w:t>As mentioned earlier police officers are subject to the standards of behaviour as set out in the Code of Ethics</w:t>
      </w:r>
      <w:r w:rsidR="009512A1">
        <w:rPr>
          <w:rFonts w:asciiTheme="minorHAnsi" w:eastAsiaTheme="minorHAnsi" w:hAnsiTheme="minorHAnsi" w:cstheme="minorHAnsi"/>
          <w:bCs/>
          <w:color w:val="auto"/>
          <w:sz w:val="22"/>
          <w:szCs w:val="22"/>
          <w:lang w:eastAsia="en-US"/>
        </w:rPr>
        <w:t xml:space="preserve">, one of these principles is “ Challenging and reporting improper conduct” </w:t>
      </w:r>
      <w:sdt>
        <w:sdtPr>
          <w:rPr>
            <w:rFonts w:asciiTheme="minorHAnsi" w:eastAsiaTheme="minorHAnsi" w:hAnsiTheme="minorHAnsi" w:cstheme="minorHAnsi"/>
            <w:bCs/>
            <w:color w:val="auto"/>
            <w:sz w:val="22"/>
            <w:szCs w:val="22"/>
            <w:lang w:eastAsia="en-US"/>
          </w:rPr>
          <w:id w:val="-859516195"/>
          <w:citation/>
        </w:sdtPr>
        <w:sdtContent>
          <w:r w:rsidR="009512A1">
            <w:rPr>
              <w:rFonts w:asciiTheme="minorHAnsi" w:eastAsiaTheme="minorHAnsi" w:hAnsiTheme="minorHAnsi" w:cstheme="minorHAnsi"/>
              <w:bCs/>
              <w:color w:val="auto"/>
              <w:sz w:val="22"/>
              <w:szCs w:val="22"/>
              <w:lang w:eastAsia="en-US"/>
            </w:rPr>
            <w:fldChar w:fldCharType="begin"/>
          </w:r>
          <w:r w:rsidR="009512A1">
            <w:rPr>
              <w:rFonts w:asciiTheme="minorHAnsi" w:eastAsiaTheme="minorHAnsi" w:hAnsiTheme="minorHAnsi" w:cstheme="minorHAnsi"/>
              <w:bCs/>
              <w:color w:val="auto"/>
              <w:sz w:val="22"/>
              <w:szCs w:val="22"/>
              <w:lang w:eastAsia="en-US"/>
            </w:rPr>
            <w:instrText xml:space="preserve"> CITATION Col14 \l 2057 </w:instrText>
          </w:r>
          <w:r w:rsidR="009512A1">
            <w:rPr>
              <w:rFonts w:asciiTheme="minorHAnsi" w:eastAsiaTheme="minorHAnsi" w:hAnsiTheme="minorHAnsi" w:cstheme="minorHAnsi"/>
              <w:bCs/>
              <w:color w:val="auto"/>
              <w:sz w:val="22"/>
              <w:szCs w:val="22"/>
              <w:lang w:eastAsia="en-US"/>
            </w:rPr>
            <w:fldChar w:fldCharType="separate"/>
          </w:r>
          <w:r w:rsidR="009512A1" w:rsidRPr="009512A1">
            <w:rPr>
              <w:rFonts w:asciiTheme="minorHAnsi" w:eastAsiaTheme="minorHAnsi" w:hAnsiTheme="minorHAnsi" w:cstheme="minorHAnsi"/>
              <w:noProof/>
              <w:color w:val="auto"/>
              <w:sz w:val="22"/>
              <w:szCs w:val="22"/>
              <w:lang w:eastAsia="en-US"/>
            </w:rPr>
            <w:t>(Policing, 2014)</w:t>
          </w:r>
          <w:r w:rsidR="009512A1">
            <w:rPr>
              <w:rFonts w:asciiTheme="minorHAnsi" w:eastAsiaTheme="minorHAnsi" w:hAnsiTheme="minorHAnsi" w:cstheme="minorHAnsi"/>
              <w:bCs/>
              <w:color w:val="auto"/>
              <w:sz w:val="22"/>
              <w:szCs w:val="22"/>
              <w:lang w:eastAsia="en-US"/>
            </w:rPr>
            <w:fldChar w:fldCharType="end"/>
          </w:r>
        </w:sdtContent>
      </w:sdt>
      <w:r w:rsidR="009512A1">
        <w:rPr>
          <w:rFonts w:asciiTheme="minorHAnsi" w:eastAsiaTheme="minorHAnsi" w:hAnsiTheme="minorHAnsi" w:cstheme="minorHAnsi"/>
          <w:bCs/>
          <w:color w:val="auto"/>
          <w:sz w:val="22"/>
          <w:szCs w:val="22"/>
          <w:lang w:eastAsia="en-US"/>
        </w:rPr>
        <w:t xml:space="preserve">. Whilst the ethos is there, it is not always easy to report improper conduct when you are part of a strong team, this could be for many reasons, ranging from you not wanting to get your colleague in trouble, not wanting to be known as the person no one can trust within the team or not wanting to </w:t>
      </w:r>
      <w:r w:rsidR="009512A1">
        <w:rPr>
          <w:rFonts w:asciiTheme="minorHAnsi" w:eastAsiaTheme="minorHAnsi" w:hAnsiTheme="minorHAnsi" w:cstheme="minorHAnsi"/>
          <w:bCs/>
          <w:color w:val="auto"/>
          <w:sz w:val="22"/>
          <w:szCs w:val="22"/>
          <w:lang w:eastAsia="en-US"/>
        </w:rPr>
        <w:lastRenderedPageBreak/>
        <w:t xml:space="preserve">be the source that destroyed the team cohesion. </w:t>
      </w:r>
      <w:r w:rsidR="00986B0C">
        <w:rPr>
          <w:rFonts w:asciiTheme="minorHAnsi" w:eastAsiaTheme="minorHAnsi" w:hAnsiTheme="minorHAnsi" w:cstheme="minorHAnsi"/>
          <w:bCs/>
          <w:color w:val="auto"/>
          <w:sz w:val="22"/>
          <w:szCs w:val="22"/>
          <w:lang w:eastAsia="en-US"/>
        </w:rPr>
        <w:t>It does put you in a difficult place, however if the team is a strong one and there is a good communication link then it can be used to your advantage to highlight the issue you may have or witnessed, so it can be addressed accordingly through a team discussion, this is not always possible though depending on the circumstances.</w:t>
      </w:r>
    </w:p>
    <w:p w14:paraId="41EF407F" w14:textId="0A0F847C" w:rsidR="00986B0C" w:rsidRDefault="00986B0C" w:rsidP="005D44EC">
      <w:pPr>
        <w:overflowPunct/>
        <w:autoSpaceDE/>
        <w:autoSpaceDN/>
        <w:adjustRightInd/>
        <w:spacing w:after="160" w:line="259" w:lineRule="auto"/>
        <w:textAlignment w:val="auto"/>
        <w:rPr>
          <w:rFonts w:asciiTheme="minorHAnsi" w:eastAsiaTheme="minorHAnsi" w:hAnsiTheme="minorHAnsi" w:cstheme="minorHAnsi"/>
          <w:bCs/>
          <w:color w:val="auto"/>
          <w:sz w:val="22"/>
          <w:szCs w:val="22"/>
          <w:lang w:eastAsia="en-US"/>
        </w:rPr>
      </w:pPr>
      <w:r>
        <w:rPr>
          <w:rFonts w:asciiTheme="minorHAnsi" w:eastAsiaTheme="minorHAnsi" w:hAnsiTheme="minorHAnsi" w:cstheme="minorHAnsi"/>
          <w:bCs/>
          <w:color w:val="auto"/>
          <w:sz w:val="22"/>
          <w:szCs w:val="22"/>
          <w:lang w:eastAsia="en-US"/>
        </w:rPr>
        <w:t xml:space="preserve">Whilst having a strong team cohesion is important, it could also put you in situations that means you choose between your job and beliefs of doing the right thing at the right time or turning the other cheek, going against your beliefs to ignore the behaviour or conduct of a colleague in order to maintain the cohesion. </w:t>
      </w:r>
    </w:p>
    <w:p w14:paraId="105A32C9" w14:textId="53AD4C92" w:rsidR="009C2133" w:rsidRDefault="009C2133" w:rsidP="005D44EC">
      <w:pPr>
        <w:overflowPunct/>
        <w:autoSpaceDE/>
        <w:autoSpaceDN/>
        <w:adjustRightInd/>
        <w:spacing w:after="160" w:line="259" w:lineRule="auto"/>
        <w:textAlignment w:val="auto"/>
        <w:rPr>
          <w:rFonts w:asciiTheme="minorHAnsi" w:eastAsiaTheme="minorHAnsi" w:hAnsiTheme="minorHAnsi" w:cstheme="minorHAnsi"/>
          <w:bCs/>
          <w:color w:val="auto"/>
          <w:sz w:val="22"/>
          <w:szCs w:val="22"/>
          <w:lang w:eastAsia="en-US"/>
        </w:rPr>
      </w:pPr>
      <w:r>
        <w:rPr>
          <w:rFonts w:asciiTheme="minorHAnsi" w:eastAsiaTheme="minorHAnsi" w:hAnsiTheme="minorHAnsi" w:cstheme="minorHAnsi"/>
          <w:bCs/>
          <w:color w:val="auto"/>
          <w:sz w:val="22"/>
          <w:szCs w:val="22"/>
          <w:lang w:eastAsia="en-US"/>
        </w:rPr>
        <w:t xml:space="preserve">As a police officer you represent the Police Service as a whole and your actions could impact how the community see and trust the police, whether it be in your part of the country or further away. </w:t>
      </w:r>
      <w:r w:rsidR="001108FB">
        <w:rPr>
          <w:rFonts w:asciiTheme="minorHAnsi" w:eastAsiaTheme="minorHAnsi" w:hAnsiTheme="minorHAnsi" w:cstheme="minorHAnsi"/>
          <w:bCs/>
          <w:color w:val="auto"/>
          <w:sz w:val="22"/>
          <w:szCs w:val="22"/>
          <w:lang w:eastAsia="en-US"/>
        </w:rPr>
        <w:t>As a police officer I swore an oath to treat everyone fairly, with impartiality and integrity and to uphold the law to the best of my ability. This in simple terms means that I will serve the community, to be able to serve th</w:t>
      </w:r>
      <w:r w:rsidR="002B1AB0">
        <w:rPr>
          <w:rFonts w:asciiTheme="minorHAnsi" w:eastAsiaTheme="minorHAnsi" w:hAnsiTheme="minorHAnsi" w:cstheme="minorHAnsi"/>
          <w:bCs/>
          <w:color w:val="auto"/>
          <w:sz w:val="22"/>
          <w:szCs w:val="22"/>
          <w:lang w:eastAsia="en-US"/>
        </w:rPr>
        <w:t>e community I need their trust and confidence</w:t>
      </w:r>
      <w:r w:rsidR="007B20D7">
        <w:rPr>
          <w:rFonts w:asciiTheme="minorHAnsi" w:eastAsiaTheme="minorHAnsi" w:hAnsiTheme="minorHAnsi" w:cstheme="minorHAnsi"/>
          <w:bCs/>
          <w:color w:val="auto"/>
          <w:sz w:val="22"/>
          <w:szCs w:val="22"/>
          <w:lang w:eastAsia="en-US"/>
        </w:rPr>
        <w:t xml:space="preserve"> and this means adhering to the professional standards and policies and procedures which have been designed to ensure everyone is working towards the same goal.</w:t>
      </w:r>
    </w:p>
    <w:p w14:paraId="02F1A292" w14:textId="1CB34DC4" w:rsidR="007B20D7" w:rsidRDefault="00C83CD9" w:rsidP="005D44EC">
      <w:pPr>
        <w:overflowPunct/>
        <w:autoSpaceDE/>
        <w:autoSpaceDN/>
        <w:adjustRightInd/>
        <w:spacing w:after="160" w:line="259" w:lineRule="auto"/>
        <w:textAlignment w:val="auto"/>
        <w:rPr>
          <w:rFonts w:asciiTheme="minorHAnsi" w:eastAsiaTheme="minorHAnsi" w:hAnsiTheme="minorHAnsi" w:cstheme="minorHAnsi"/>
          <w:bCs/>
          <w:color w:val="auto"/>
          <w:sz w:val="22"/>
          <w:szCs w:val="22"/>
          <w:lang w:eastAsia="en-US"/>
        </w:rPr>
      </w:pPr>
      <w:r>
        <w:rPr>
          <w:rFonts w:asciiTheme="minorHAnsi" w:eastAsiaTheme="minorHAnsi" w:hAnsiTheme="minorHAnsi" w:cstheme="minorHAnsi"/>
          <w:bCs/>
          <w:color w:val="auto"/>
          <w:sz w:val="22"/>
          <w:szCs w:val="22"/>
          <w:lang w:eastAsia="en-US"/>
        </w:rPr>
        <w:t>This presents the problem where you are stuck in the middle of wanting and needing to be a part of a team, to having to do the right thing at the right to ensure the reputation of the police service is not damaged.</w:t>
      </w:r>
    </w:p>
    <w:p w14:paraId="0EA28435" w14:textId="73DEE90F" w:rsidR="00FC3E8F" w:rsidRDefault="00FC3E8F" w:rsidP="005D44EC">
      <w:pPr>
        <w:overflowPunct/>
        <w:autoSpaceDE/>
        <w:autoSpaceDN/>
        <w:adjustRightInd/>
        <w:spacing w:after="160" w:line="259" w:lineRule="auto"/>
        <w:textAlignment w:val="auto"/>
        <w:rPr>
          <w:rFonts w:asciiTheme="minorHAnsi" w:eastAsiaTheme="minorHAnsi" w:hAnsiTheme="minorHAnsi" w:cstheme="minorHAnsi"/>
          <w:bCs/>
          <w:color w:val="auto"/>
          <w:sz w:val="22"/>
          <w:szCs w:val="22"/>
          <w:lang w:eastAsia="en-US"/>
        </w:rPr>
      </w:pPr>
      <w:r>
        <w:rPr>
          <w:rFonts w:asciiTheme="minorHAnsi" w:eastAsiaTheme="minorHAnsi" w:hAnsiTheme="minorHAnsi" w:cstheme="minorHAnsi"/>
          <w:bCs/>
          <w:color w:val="auto"/>
          <w:sz w:val="22"/>
          <w:szCs w:val="22"/>
          <w:lang w:eastAsia="en-US"/>
        </w:rPr>
        <w:t>This highlights the importance of good team work and cohesion, because by being able to discuss your thoughts and feeling openly it allows us all to achieve the common goal of serving the public, if we did not have a good team dynamic then it would be easy to not say anything and hope nobody finds, whereas this would create a problem in terms of breaching the Code of Ethics and the organisations policies and procedures, without discussing the problem in the team, how are you meant to know what others are thinking o</w:t>
      </w:r>
      <w:r w:rsidR="00FF208A">
        <w:rPr>
          <w:rFonts w:asciiTheme="minorHAnsi" w:eastAsiaTheme="minorHAnsi" w:hAnsiTheme="minorHAnsi" w:cstheme="minorHAnsi"/>
          <w:bCs/>
          <w:color w:val="auto"/>
          <w:sz w:val="22"/>
          <w:szCs w:val="22"/>
          <w:lang w:eastAsia="en-US"/>
        </w:rPr>
        <w:t>r If their beliefs are the same. I</w:t>
      </w:r>
      <w:r>
        <w:rPr>
          <w:rFonts w:asciiTheme="minorHAnsi" w:eastAsiaTheme="minorHAnsi" w:hAnsiTheme="minorHAnsi" w:cstheme="minorHAnsi"/>
          <w:bCs/>
          <w:color w:val="auto"/>
          <w:sz w:val="22"/>
          <w:szCs w:val="22"/>
          <w:lang w:eastAsia="en-US"/>
        </w:rPr>
        <w:t>t allows an avenue to be formed for education and learning which will benefit everyone, to do nothing would make you as guilty as the person doing something</w:t>
      </w:r>
      <w:r w:rsidR="00820078">
        <w:rPr>
          <w:rFonts w:asciiTheme="minorHAnsi" w:eastAsiaTheme="minorHAnsi" w:hAnsiTheme="minorHAnsi" w:cstheme="minorHAnsi"/>
          <w:bCs/>
          <w:color w:val="auto"/>
          <w:sz w:val="22"/>
          <w:szCs w:val="22"/>
          <w:lang w:eastAsia="en-US"/>
        </w:rPr>
        <w:t xml:space="preserve"> in my opinion and that alone could have a detrimental effect on the team dynamics or even the organisation as a whole.</w:t>
      </w:r>
    </w:p>
    <w:p w14:paraId="0E9EE1EA" w14:textId="05F2B50D" w:rsidR="003B7860" w:rsidRPr="00616CDA" w:rsidRDefault="003B7860" w:rsidP="005D44EC">
      <w:pPr>
        <w:overflowPunct/>
        <w:autoSpaceDE/>
        <w:autoSpaceDN/>
        <w:adjustRightInd/>
        <w:spacing w:after="160" w:line="259" w:lineRule="auto"/>
        <w:textAlignment w:val="auto"/>
        <w:rPr>
          <w:rFonts w:asciiTheme="minorHAnsi" w:eastAsiaTheme="minorHAnsi" w:hAnsiTheme="minorHAnsi" w:cstheme="minorHAnsi"/>
          <w:bCs/>
          <w:color w:val="auto"/>
          <w:sz w:val="22"/>
          <w:szCs w:val="22"/>
          <w:lang w:eastAsia="en-US"/>
        </w:rPr>
      </w:pPr>
    </w:p>
    <w:p w14:paraId="77C4789A" w14:textId="18AF88FB" w:rsidR="005D44EC" w:rsidRPr="0040197E" w:rsidRDefault="00F3719B" w:rsidP="005D44E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40197E">
        <w:rPr>
          <w:rFonts w:asciiTheme="minorHAnsi" w:eastAsiaTheme="minorHAnsi" w:hAnsiTheme="minorHAnsi" w:cstheme="minorBidi"/>
          <w:color w:val="auto"/>
          <w:sz w:val="22"/>
          <w:szCs w:val="22"/>
          <w:lang w:eastAsia="en-US"/>
        </w:rPr>
        <w:t xml:space="preserve"> </w:t>
      </w:r>
      <w:r w:rsidR="005D44EC" w:rsidRPr="0040197E">
        <w:rPr>
          <w:rFonts w:asciiTheme="minorHAnsi" w:eastAsiaTheme="minorHAnsi" w:hAnsiTheme="minorHAnsi" w:cstheme="minorBidi"/>
          <w:color w:val="auto"/>
          <w:sz w:val="22"/>
          <w:szCs w:val="22"/>
          <w:lang w:eastAsia="en-US"/>
        </w:rPr>
        <w:t>(Word count</w:t>
      </w:r>
      <w:r w:rsidR="00820078">
        <w:rPr>
          <w:rFonts w:asciiTheme="minorHAnsi" w:eastAsiaTheme="minorHAnsi" w:hAnsiTheme="minorHAnsi" w:cstheme="minorBidi"/>
          <w:color w:val="auto"/>
          <w:sz w:val="22"/>
          <w:szCs w:val="22"/>
          <w:lang w:eastAsia="en-US"/>
        </w:rPr>
        <w:t xml:space="preserve"> 1,489</w:t>
      </w:r>
      <w:r w:rsidR="005D44EC" w:rsidRPr="0040197E">
        <w:rPr>
          <w:rFonts w:asciiTheme="minorHAnsi" w:eastAsiaTheme="minorHAnsi" w:hAnsiTheme="minorHAnsi" w:cstheme="minorBidi"/>
          <w:color w:val="auto"/>
          <w:sz w:val="22"/>
          <w:szCs w:val="22"/>
          <w:lang w:eastAsia="en-US"/>
        </w:rPr>
        <w:t xml:space="preserve"> )</w:t>
      </w: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01BC1C4">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77777777" w:rsidR="003C458C"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59C69266" w:rsidR="00025650" w:rsidRDefault="00025650" w:rsidP="00340E9A">
      <w:pPr>
        <w:ind w:right="237"/>
        <w:jc w:val="both"/>
        <w:rPr>
          <w:sz w:val="24"/>
          <w:szCs w:val="24"/>
        </w:rPr>
      </w:pPr>
    </w:p>
    <w:p w14:paraId="31EB3164" w14:textId="4FC32997" w:rsidR="00FF208A" w:rsidRDefault="00B672D7" w:rsidP="00340E9A">
      <w:pPr>
        <w:ind w:right="237"/>
        <w:jc w:val="both"/>
        <w:rPr>
          <w:rFonts w:asciiTheme="minorHAnsi" w:hAnsiTheme="minorHAnsi" w:cstheme="minorHAnsi"/>
          <w:sz w:val="22"/>
          <w:szCs w:val="22"/>
        </w:rPr>
      </w:pPr>
      <w:r w:rsidRPr="000D6A66">
        <w:rPr>
          <w:rFonts w:asciiTheme="minorHAnsi" w:hAnsiTheme="minorHAnsi" w:cstheme="minorHAnsi"/>
          <w:sz w:val="22"/>
          <w:szCs w:val="22"/>
        </w:rPr>
        <w:t>Gathering information and intelligence is an integral part of policing and the right information can be used strategically to disrupt some of the most serious crimes which effect the local communities, such as drug smuggling and Child sexual exploitation. A large resource available to the police service is the Roads Policing Unit.</w:t>
      </w:r>
    </w:p>
    <w:p w14:paraId="0D1F65B1" w14:textId="088CF6FE" w:rsidR="00A132C0" w:rsidRDefault="00A132C0" w:rsidP="00340E9A">
      <w:pPr>
        <w:ind w:right="237"/>
        <w:jc w:val="both"/>
        <w:rPr>
          <w:rFonts w:asciiTheme="minorHAnsi" w:hAnsiTheme="minorHAnsi" w:cstheme="minorHAnsi"/>
          <w:sz w:val="22"/>
          <w:szCs w:val="22"/>
        </w:rPr>
      </w:pPr>
    </w:p>
    <w:p w14:paraId="22EC30E3" w14:textId="0CE1CE70" w:rsidR="00A132C0" w:rsidRPr="000D6A66" w:rsidRDefault="00A132C0"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Any intelligence that us gathered is subject to a process of dissemination which takes into consideration the Human Rights Act 1998. Intelligence submitted will be submitted on  report which includes the nature of the intelligence, to ensure it is collected for the right area, the source of the information whether they are reliable or not, such as CCTV shows a picture </w:t>
      </w:r>
      <w:r w:rsidR="00EF5CFC">
        <w:rPr>
          <w:rFonts w:asciiTheme="minorHAnsi" w:hAnsiTheme="minorHAnsi" w:cstheme="minorHAnsi"/>
          <w:sz w:val="22"/>
          <w:szCs w:val="22"/>
        </w:rPr>
        <w:t>whereas</w:t>
      </w:r>
      <w:r>
        <w:rPr>
          <w:rFonts w:asciiTheme="minorHAnsi" w:hAnsiTheme="minorHAnsi" w:cstheme="minorHAnsi"/>
          <w:sz w:val="22"/>
          <w:szCs w:val="22"/>
        </w:rPr>
        <w:t xml:space="preserve"> information received from a person may have </w:t>
      </w:r>
      <w:r w:rsidR="00BF13E8">
        <w:rPr>
          <w:rFonts w:asciiTheme="minorHAnsi" w:hAnsiTheme="minorHAnsi" w:cstheme="minorHAnsi"/>
          <w:sz w:val="22"/>
          <w:szCs w:val="22"/>
        </w:rPr>
        <w:t xml:space="preserve">be malicious and whether the information is known directly to the person or if they have heard it from someone else, all of this will be subject to the dissemination process or whether the information can be shared with other agencies or VIA other systems such as ANPR, the final decision will be made by specially trained officers in an intelligence unit as to how the information will be treated in relation to the handling </w:t>
      </w:r>
      <w:sdt>
        <w:sdtPr>
          <w:rPr>
            <w:rFonts w:asciiTheme="minorHAnsi" w:hAnsiTheme="minorHAnsi" w:cstheme="minorHAnsi"/>
            <w:sz w:val="22"/>
            <w:szCs w:val="22"/>
          </w:rPr>
          <w:id w:val="692662272"/>
          <w:citation/>
        </w:sdtPr>
        <w:sdtContent>
          <w:r w:rsidR="00BF13E8">
            <w:rPr>
              <w:rFonts w:asciiTheme="minorHAnsi" w:hAnsiTheme="minorHAnsi" w:cstheme="minorHAnsi"/>
              <w:sz w:val="22"/>
              <w:szCs w:val="22"/>
            </w:rPr>
            <w:fldChar w:fldCharType="begin"/>
          </w:r>
          <w:r w:rsidR="00BF13E8">
            <w:rPr>
              <w:rFonts w:asciiTheme="minorHAnsi" w:hAnsiTheme="minorHAnsi" w:cstheme="minorHAnsi"/>
              <w:sz w:val="22"/>
              <w:szCs w:val="22"/>
            </w:rPr>
            <w:instrText xml:space="preserve"> CITATION Col152 \l 2057 </w:instrText>
          </w:r>
          <w:r w:rsidR="00BF13E8">
            <w:rPr>
              <w:rFonts w:asciiTheme="minorHAnsi" w:hAnsiTheme="minorHAnsi" w:cstheme="minorHAnsi"/>
              <w:sz w:val="22"/>
              <w:szCs w:val="22"/>
            </w:rPr>
            <w:fldChar w:fldCharType="separate"/>
          </w:r>
          <w:r w:rsidR="00BF13E8" w:rsidRPr="00BF13E8">
            <w:rPr>
              <w:rFonts w:asciiTheme="minorHAnsi" w:hAnsiTheme="minorHAnsi" w:cstheme="minorHAnsi"/>
              <w:noProof/>
              <w:sz w:val="22"/>
              <w:szCs w:val="22"/>
            </w:rPr>
            <w:t>(College of Policing, 2015)</w:t>
          </w:r>
          <w:r w:rsidR="00BF13E8">
            <w:rPr>
              <w:rFonts w:asciiTheme="minorHAnsi" w:hAnsiTheme="minorHAnsi" w:cstheme="minorHAnsi"/>
              <w:sz w:val="22"/>
              <w:szCs w:val="22"/>
            </w:rPr>
            <w:fldChar w:fldCharType="end"/>
          </w:r>
        </w:sdtContent>
      </w:sdt>
      <w:r w:rsidR="00BF13E8">
        <w:rPr>
          <w:rFonts w:asciiTheme="minorHAnsi" w:hAnsiTheme="minorHAnsi" w:cstheme="minorHAnsi"/>
          <w:sz w:val="22"/>
          <w:szCs w:val="22"/>
        </w:rPr>
        <w:t>.</w:t>
      </w:r>
    </w:p>
    <w:p w14:paraId="5D6419CD" w14:textId="141CDCE5" w:rsidR="00FF208A" w:rsidRPr="000D6A66" w:rsidRDefault="00FF208A" w:rsidP="00340E9A">
      <w:pPr>
        <w:ind w:right="237"/>
        <w:jc w:val="both"/>
        <w:rPr>
          <w:rFonts w:asciiTheme="minorHAnsi" w:hAnsiTheme="minorHAnsi" w:cstheme="minorHAnsi"/>
          <w:sz w:val="22"/>
          <w:szCs w:val="22"/>
        </w:rPr>
      </w:pPr>
    </w:p>
    <w:p w14:paraId="3252E73A" w14:textId="4964E3F7" w:rsidR="00A7723D" w:rsidRPr="000D6A66" w:rsidRDefault="00323D48" w:rsidP="00340E9A">
      <w:pPr>
        <w:ind w:right="237"/>
        <w:jc w:val="both"/>
        <w:rPr>
          <w:rFonts w:asciiTheme="minorHAnsi" w:hAnsiTheme="minorHAnsi" w:cstheme="minorHAnsi"/>
          <w:sz w:val="22"/>
          <w:szCs w:val="22"/>
        </w:rPr>
      </w:pPr>
      <w:sdt>
        <w:sdtPr>
          <w:rPr>
            <w:rFonts w:asciiTheme="minorHAnsi" w:hAnsiTheme="minorHAnsi" w:cstheme="minorHAnsi"/>
            <w:sz w:val="22"/>
            <w:szCs w:val="22"/>
          </w:rPr>
          <w:id w:val="-926579170"/>
          <w:citation/>
        </w:sdtPr>
        <w:sdtContent>
          <w:r w:rsidR="00A7723D" w:rsidRPr="000D6A66">
            <w:rPr>
              <w:rFonts w:asciiTheme="minorHAnsi" w:hAnsiTheme="minorHAnsi" w:cstheme="minorHAnsi"/>
              <w:sz w:val="22"/>
              <w:szCs w:val="22"/>
            </w:rPr>
            <w:fldChar w:fldCharType="begin"/>
          </w:r>
          <w:r w:rsidR="00A7723D" w:rsidRPr="000D6A66">
            <w:rPr>
              <w:rFonts w:asciiTheme="minorHAnsi" w:hAnsiTheme="minorHAnsi" w:cstheme="minorHAnsi"/>
              <w:sz w:val="22"/>
              <w:szCs w:val="22"/>
            </w:rPr>
            <w:instrText xml:space="preserve"> CITATION Nat18 \l 2057 </w:instrText>
          </w:r>
          <w:r w:rsidR="00A7723D" w:rsidRPr="000D6A66">
            <w:rPr>
              <w:rFonts w:asciiTheme="minorHAnsi" w:hAnsiTheme="minorHAnsi" w:cstheme="minorHAnsi"/>
              <w:sz w:val="22"/>
              <w:szCs w:val="22"/>
            </w:rPr>
            <w:fldChar w:fldCharType="separate"/>
          </w:r>
          <w:r w:rsidR="00A7723D" w:rsidRPr="000D6A66">
            <w:rPr>
              <w:rFonts w:asciiTheme="minorHAnsi" w:hAnsiTheme="minorHAnsi" w:cstheme="minorHAnsi"/>
              <w:noProof/>
              <w:sz w:val="22"/>
              <w:szCs w:val="22"/>
            </w:rPr>
            <w:t>(National Crime Agency, 2018)</w:t>
          </w:r>
          <w:r w:rsidR="00A7723D" w:rsidRPr="000D6A66">
            <w:rPr>
              <w:rFonts w:asciiTheme="minorHAnsi" w:hAnsiTheme="minorHAnsi" w:cstheme="minorHAnsi"/>
              <w:sz w:val="22"/>
              <w:szCs w:val="22"/>
            </w:rPr>
            <w:fldChar w:fldCharType="end"/>
          </w:r>
        </w:sdtContent>
      </w:sdt>
      <w:r w:rsidR="00A7723D" w:rsidRPr="000D6A66">
        <w:rPr>
          <w:rFonts w:asciiTheme="minorHAnsi" w:hAnsiTheme="minorHAnsi" w:cstheme="minorHAnsi"/>
          <w:sz w:val="22"/>
          <w:szCs w:val="22"/>
        </w:rPr>
        <w:t xml:space="preserve"> States that the use of the roads is the most used transport network in relation to County lines crime. County lines is where criminals travel from police area to another and sometimes crossing multiple borders to commit or facilitate crimes, such as importing drugs, trafficking people or counterfeit goods. The criminals behind these crimes will us</w:t>
      </w:r>
      <w:r w:rsidR="00E102E2" w:rsidRPr="000D6A66">
        <w:rPr>
          <w:rFonts w:asciiTheme="minorHAnsi" w:hAnsiTheme="minorHAnsi" w:cstheme="minorHAnsi"/>
          <w:sz w:val="22"/>
          <w:szCs w:val="22"/>
        </w:rPr>
        <w:t>e vehicles to travel, along with using children to travel on rail networks.</w:t>
      </w:r>
    </w:p>
    <w:p w14:paraId="3E8A6581" w14:textId="340C5C9E" w:rsidR="00E102E2" w:rsidRPr="000D6A66" w:rsidRDefault="00E102E2" w:rsidP="00340E9A">
      <w:pPr>
        <w:ind w:right="237"/>
        <w:jc w:val="both"/>
        <w:rPr>
          <w:rFonts w:asciiTheme="minorHAnsi" w:hAnsiTheme="minorHAnsi" w:cstheme="minorHAnsi"/>
          <w:sz w:val="22"/>
          <w:szCs w:val="22"/>
        </w:rPr>
      </w:pPr>
    </w:p>
    <w:p w14:paraId="5949EA9F" w14:textId="7C043B15" w:rsidR="00E102E2" w:rsidRPr="000D6A66" w:rsidRDefault="00E102E2" w:rsidP="00340E9A">
      <w:pPr>
        <w:ind w:right="237"/>
        <w:jc w:val="both"/>
        <w:rPr>
          <w:rFonts w:asciiTheme="minorHAnsi" w:hAnsiTheme="minorHAnsi" w:cstheme="minorHAnsi"/>
          <w:sz w:val="22"/>
          <w:szCs w:val="22"/>
        </w:rPr>
      </w:pPr>
      <w:r w:rsidRPr="000D6A66">
        <w:rPr>
          <w:rFonts w:asciiTheme="minorHAnsi" w:hAnsiTheme="minorHAnsi" w:cstheme="minorHAnsi"/>
          <w:sz w:val="22"/>
          <w:szCs w:val="22"/>
        </w:rPr>
        <w:t xml:space="preserve">An important role of the police service is to submit and sanitise intelligence gained through proactive policing within the communities. </w:t>
      </w:r>
      <w:sdt>
        <w:sdtPr>
          <w:rPr>
            <w:rFonts w:asciiTheme="minorHAnsi" w:hAnsiTheme="minorHAnsi" w:cstheme="minorHAnsi"/>
            <w:sz w:val="22"/>
            <w:szCs w:val="22"/>
          </w:rPr>
          <w:id w:val="-1731219735"/>
          <w:citation/>
        </w:sdtPr>
        <w:sdtContent>
          <w:r w:rsidR="00277682" w:rsidRPr="000D6A66">
            <w:rPr>
              <w:rFonts w:asciiTheme="minorHAnsi" w:hAnsiTheme="minorHAnsi" w:cstheme="minorHAnsi"/>
              <w:sz w:val="22"/>
              <w:szCs w:val="22"/>
            </w:rPr>
            <w:fldChar w:fldCharType="begin"/>
          </w:r>
          <w:r w:rsidR="00277682" w:rsidRPr="000D6A66">
            <w:rPr>
              <w:rFonts w:asciiTheme="minorHAnsi" w:hAnsiTheme="minorHAnsi" w:cstheme="minorHAnsi"/>
              <w:sz w:val="22"/>
              <w:szCs w:val="22"/>
            </w:rPr>
            <w:instrText xml:space="preserve"> CITATION Col18 \l 2057 </w:instrText>
          </w:r>
          <w:r w:rsidR="00277682" w:rsidRPr="000D6A66">
            <w:rPr>
              <w:rFonts w:asciiTheme="minorHAnsi" w:hAnsiTheme="minorHAnsi" w:cstheme="minorHAnsi"/>
              <w:sz w:val="22"/>
              <w:szCs w:val="22"/>
            </w:rPr>
            <w:fldChar w:fldCharType="separate"/>
          </w:r>
          <w:r w:rsidR="00277682" w:rsidRPr="000D6A66">
            <w:rPr>
              <w:rFonts w:asciiTheme="minorHAnsi" w:hAnsiTheme="minorHAnsi" w:cstheme="minorHAnsi"/>
              <w:noProof/>
              <w:sz w:val="22"/>
              <w:szCs w:val="22"/>
            </w:rPr>
            <w:t>(College of Policing APP, 2018)</w:t>
          </w:r>
          <w:r w:rsidR="00277682" w:rsidRPr="000D6A66">
            <w:rPr>
              <w:rFonts w:asciiTheme="minorHAnsi" w:hAnsiTheme="minorHAnsi" w:cstheme="minorHAnsi"/>
              <w:sz w:val="22"/>
              <w:szCs w:val="22"/>
            </w:rPr>
            <w:fldChar w:fldCharType="end"/>
          </w:r>
        </w:sdtContent>
      </w:sdt>
      <w:r w:rsidR="00E62C1F" w:rsidRPr="000D6A66">
        <w:rPr>
          <w:rFonts w:asciiTheme="minorHAnsi" w:hAnsiTheme="minorHAnsi" w:cstheme="minorHAnsi"/>
          <w:sz w:val="22"/>
          <w:szCs w:val="22"/>
        </w:rPr>
        <w:t xml:space="preserve"> Provides guidance that any information gained by police must be recorded for a policing purpose, one of the purposes is to disrupt and detect crime, which you must abide by the general data protection regulations (GDPR) and Management of police information (MOPI). Once information has been assessed it is made available to police officers and other agencies.</w:t>
      </w:r>
    </w:p>
    <w:p w14:paraId="495B9056" w14:textId="5A0571AC" w:rsidR="00E62C1F" w:rsidRPr="000D6A66" w:rsidRDefault="00E62C1F" w:rsidP="00340E9A">
      <w:pPr>
        <w:ind w:right="237"/>
        <w:jc w:val="both"/>
        <w:rPr>
          <w:rFonts w:asciiTheme="minorHAnsi" w:hAnsiTheme="minorHAnsi" w:cstheme="minorHAnsi"/>
          <w:sz w:val="22"/>
          <w:szCs w:val="22"/>
        </w:rPr>
      </w:pPr>
    </w:p>
    <w:p w14:paraId="1DE6C24E" w14:textId="4255E8DF" w:rsidR="00E62C1F" w:rsidRDefault="00E62C1F" w:rsidP="00340E9A">
      <w:pPr>
        <w:ind w:right="237"/>
        <w:jc w:val="both"/>
        <w:rPr>
          <w:rFonts w:asciiTheme="minorHAnsi" w:hAnsiTheme="minorHAnsi" w:cstheme="minorHAnsi"/>
          <w:sz w:val="22"/>
          <w:szCs w:val="22"/>
        </w:rPr>
      </w:pPr>
      <w:r w:rsidRPr="000D6A66">
        <w:rPr>
          <w:rFonts w:asciiTheme="minorHAnsi" w:hAnsiTheme="minorHAnsi" w:cstheme="minorHAnsi"/>
          <w:sz w:val="22"/>
          <w:szCs w:val="22"/>
        </w:rPr>
        <w:t xml:space="preserve">The use of information and intelligence is a major part on how the police decide on how to tackle a problem or developing problem. </w:t>
      </w:r>
      <w:r w:rsidR="00760F3C">
        <w:rPr>
          <w:rFonts w:asciiTheme="minorHAnsi" w:hAnsiTheme="minorHAnsi" w:cstheme="minorHAnsi"/>
          <w:sz w:val="22"/>
          <w:szCs w:val="22"/>
        </w:rPr>
        <w:t xml:space="preserve">Information and intelligence is one of the most reliable ways for a </w:t>
      </w:r>
      <w:r w:rsidR="00760F3C">
        <w:rPr>
          <w:rFonts w:asciiTheme="minorHAnsi" w:hAnsiTheme="minorHAnsi" w:cstheme="minorHAnsi"/>
          <w:sz w:val="22"/>
          <w:szCs w:val="22"/>
        </w:rPr>
        <w:lastRenderedPageBreak/>
        <w:t>police forces or other agencies to build a picture or map of what is happening or what has happened and who was involved.</w:t>
      </w:r>
    </w:p>
    <w:p w14:paraId="7BD3363B" w14:textId="70D474E2" w:rsidR="000D6A66" w:rsidRDefault="000D6A66" w:rsidP="00340E9A">
      <w:pPr>
        <w:ind w:right="237"/>
        <w:jc w:val="both"/>
        <w:rPr>
          <w:rFonts w:asciiTheme="minorHAnsi" w:hAnsiTheme="minorHAnsi" w:cstheme="minorHAnsi"/>
          <w:sz w:val="22"/>
          <w:szCs w:val="22"/>
        </w:rPr>
      </w:pPr>
    </w:p>
    <w:p w14:paraId="75DD48E2" w14:textId="4566BB11" w:rsidR="00D86A89" w:rsidRPr="000D6A66" w:rsidRDefault="000D6A66"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There are many ways in which the police and other agencies can gather information to submit intelligence reports, such ways could be through community engagement, officers attending a call and obtaining intelligence first hand or through someone who is at that call, which may be a victim of suspect. Another way to gather intelligence is through covert policing or members of the public who are employed by police agencies, such as MI5. </w:t>
      </w:r>
      <w:sdt>
        <w:sdtPr>
          <w:rPr>
            <w:rFonts w:asciiTheme="minorHAnsi" w:hAnsiTheme="minorHAnsi" w:cstheme="minorHAnsi"/>
            <w:sz w:val="22"/>
            <w:szCs w:val="22"/>
          </w:rPr>
          <w:id w:val="-1171252020"/>
          <w:citation/>
        </w:sdtPr>
        <w:sdtContent>
          <w:r>
            <w:rPr>
              <w:rFonts w:asciiTheme="minorHAnsi" w:hAnsiTheme="minorHAnsi" w:cstheme="minorHAnsi"/>
              <w:sz w:val="22"/>
              <w:szCs w:val="22"/>
            </w:rPr>
            <w:fldChar w:fldCharType="begin"/>
          </w:r>
          <w:r>
            <w:rPr>
              <w:rFonts w:asciiTheme="minorHAnsi" w:hAnsiTheme="minorHAnsi" w:cstheme="minorHAnsi"/>
              <w:sz w:val="22"/>
              <w:szCs w:val="22"/>
            </w:rPr>
            <w:instrText xml:space="preserve"> CITATION MI520 \l 2057 </w:instrText>
          </w:r>
          <w:r>
            <w:rPr>
              <w:rFonts w:asciiTheme="minorHAnsi" w:hAnsiTheme="minorHAnsi" w:cstheme="minorHAnsi"/>
              <w:sz w:val="22"/>
              <w:szCs w:val="22"/>
            </w:rPr>
            <w:fldChar w:fldCharType="separate"/>
          </w:r>
          <w:r w:rsidRPr="000D6A66">
            <w:rPr>
              <w:rFonts w:asciiTheme="minorHAnsi" w:hAnsiTheme="minorHAnsi" w:cstheme="minorHAnsi"/>
              <w:noProof/>
              <w:sz w:val="22"/>
              <w:szCs w:val="22"/>
            </w:rPr>
            <w:t>(MI5, n.d.)</w:t>
          </w:r>
          <w:r>
            <w:rPr>
              <w:rFonts w:asciiTheme="minorHAnsi" w:hAnsiTheme="minorHAnsi" w:cstheme="minorHAnsi"/>
              <w:sz w:val="22"/>
              <w:szCs w:val="22"/>
            </w:rPr>
            <w:fldChar w:fldCharType="end"/>
          </w:r>
        </w:sdtContent>
      </w:sdt>
      <w:r w:rsidR="00323D48">
        <w:rPr>
          <w:rFonts w:asciiTheme="minorHAnsi" w:hAnsiTheme="minorHAnsi" w:cstheme="minorHAnsi"/>
          <w:sz w:val="22"/>
          <w:szCs w:val="22"/>
        </w:rPr>
        <w:t xml:space="preserve"> says that they recruit agents, known as Covert Human Intelligence Sources (CHIS) and they are one of the best sources to gather information and to develop intelligence. CHIS agents will be members of the public recruited by MI5 who will infiltrate gangs and be friend people in order to gain information about any illegal actions or planned  illegal action that will take place and cause significant harm to our country. A CHIS however is subject to governing laws and rules in relation to how they gather their information and whether their information will be legally held in a court</w:t>
      </w:r>
      <w:r w:rsidR="006062EE">
        <w:rPr>
          <w:rFonts w:asciiTheme="minorHAnsi" w:hAnsiTheme="minorHAnsi" w:cstheme="minorHAnsi"/>
          <w:sz w:val="22"/>
          <w:szCs w:val="22"/>
        </w:rPr>
        <w:t xml:space="preserve">, prior to any gathering of intelligence the task in hand must be authorised as necessary, such grounds would be in the interests of national security or in the interests of public safety to name a few, these come under the Regulation of Investigatory Powers Act 2000, which is commonly referred to a RIPA powers </w:t>
      </w:r>
      <w:sdt>
        <w:sdtPr>
          <w:rPr>
            <w:rFonts w:asciiTheme="minorHAnsi" w:hAnsiTheme="minorHAnsi" w:cstheme="minorHAnsi"/>
            <w:sz w:val="22"/>
            <w:szCs w:val="22"/>
          </w:rPr>
          <w:id w:val="1365259831"/>
          <w:citation/>
        </w:sdtPr>
        <w:sdtContent>
          <w:r w:rsidR="006062EE">
            <w:rPr>
              <w:rFonts w:asciiTheme="minorHAnsi" w:hAnsiTheme="minorHAnsi" w:cstheme="minorHAnsi"/>
              <w:sz w:val="22"/>
              <w:szCs w:val="22"/>
            </w:rPr>
            <w:fldChar w:fldCharType="begin"/>
          </w:r>
          <w:r w:rsidR="006062EE">
            <w:rPr>
              <w:rFonts w:asciiTheme="minorHAnsi" w:hAnsiTheme="minorHAnsi" w:cstheme="minorHAnsi"/>
              <w:sz w:val="22"/>
              <w:szCs w:val="22"/>
            </w:rPr>
            <w:instrText xml:space="preserve"> CITATION Leg00 \l 2057 </w:instrText>
          </w:r>
          <w:r w:rsidR="006062EE">
            <w:rPr>
              <w:rFonts w:asciiTheme="minorHAnsi" w:hAnsiTheme="minorHAnsi" w:cstheme="minorHAnsi"/>
              <w:sz w:val="22"/>
              <w:szCs w:val="22"/>
            </w:rPr>
            <w:fldChar w:fldCharType="separate"/>
          </w:r>
          <w:r w:rsidR="006062EE" w:rsidRPr="006062EE">
            <w:rPr>
              <w:rFonts w:asciiTheme="minorHAnsi" w:hAnsiTheme="minorHAnsi" w:cstheme="minorHAnsi"/>
              <w:noProof/>
              <w:sz w:val="22"/>
              <w:szCs w:val="22"/>
            </w:rPr>
            <w:t>(Legislation.gov.uk, 2000)</w:t>
          </w:r>
          <w:r w:rsidR="006062EE">
            <w:rPr>
              <w:rFonts w:asciiTheme="minorHAnsi" w:hAnsiTheme="minorHAnsi" w:cstheme="minorHAnsi"/>
              <w:sz w:val="22"/>
              <w:szCs w:val="22"/>
            </w:rPr>
            <w:fldChar w:fldCharType="end"/>
          </w:r>
        </w:sdtContent>
      </w:sdt>
      <w:r w:rsidR="006062EE">
        <w:rPr>
          <w:rFonts w:asciiTheme="minorHAnsi" w:hAnsiTheme="minorHAnsi" w:cstheme="minorHAnsi"/>
          <w:sz w:val="22"/>
          <w:szCs w:val="22"/>
        </w:rPr>
        <w:t xml:space="preserve">. </w:t>
      </w:r>
      <w:r w:rsidR="00760F3C">
        <w:rPr>
          <w:rFonts w:asciiTheme="minorHAnsi" w:hAnsiTheme="minorHAnsi" w:cstheme="minorHAnsi"/>
          <w:sz w:val="22"/>
          <w:szCs w:val="22"/>
        </w:rPr>
        <w:t xml:space="preserve">However, since November 2012 local authorities who want to investigate crimes, such as benefit fraud or environmental factors such as placing CCTV in areas where fly tipping is taking place covertly, must get authorisation from a Justice of the Peace in England or Wales </w:t>
      </w:r>
      <w:sdt>
        <w:sdtPr>
          <w:rPr>
            <w:rFonts w:asciiTheme="minorHAnsi" w:hAnsiTheme="minorHAnsi" w:cstheme="minorHAnsi"/>
            <w:sz w:val="22"/>
            <w:szCs w:val="22"/>
          </w:rPr>
          <w:id w:val="-549464804"/>
          <w:citation/>
        </w:sdtPr>
        <w:sdtContent>
          <w:r w:rsidR="00760F3C">
            <w:rPr>
              <w:rFonts w:asciiTheme="minorHAnsi" w:hAnsiTheme="minorHAnsi" w:cstheme="minorHAnsi"/>
              <w:sz w:val="22"/>
              <w:szCs w:val="22"/>
            </w:rPr>
            <w:fldChar w:fldCharType="begin"/>
          </w:r>
          <w:r w:rsidR="00760F3C">
            <w:rPr>
              <w:rFonts w:asciiTheme="minorHAnsi" w:hAnsiTheme="minorHAnsi" w:cstheme="minorHAnsi"/>
              <w:sz w:val="22"/>
              <w:szCs w:val="22"/>
            </w:rPr>
            <w:instrText xml:space="preserve">CITATION Hom13 \l 2057 </w:instrText>
          </w:r>
          <w:r w:rsidR="00760F3C">
            <w:rPr>
              <w:rFonts w:asciiTheme="minorHAnsi" w:hAnsiTheme="minorHAnsi" w:cstheme="minorHAnsi"/>
              <w:sz w:val="22"/>
              <w:szCs w:val="22"/>
            </w:rPr>
            <w:fldChar w:fldCharType="separate"/>
          </w:r>
          <w:r w:rsidR="00760F3C" w:rsidRPr="00760F3C">
            <w:rPr>
              <w:rFonts w:asciiTheme="minorHAnsi" w:hAnsiTheme="minorHAnsi" w:cstheme="minorHAnsi"/>
              <w:noProof/>
              <w:sz w:val="22"/>
              <w:szCs w:val="22"/>
            </w:rPr>
            <w:t>(Home office, 2013)</w:t>
          </w:r>
          <w:r w:rsidR="00760F3C">
            <w:rPr>
              <w:rFonts w:asciiTheme="minorHAnsi" w:hAnsiTheme="minorHAnsi" w:cstheme="minorHAnsi"/>
              <w:sz w:val="22"/>
              <w:szCs w:val="22"/>
            </w:rPr>
            <w:fldChar w:fldCharType="end"/>
          </w:r>
        </w:sdtContent>
      </w:sdt>
      <w:r w:rsidR="00760F3C">
        <w:rPr>
          <w:rFonts w:asciiTheme="minorHAnsi" w:hAnsiTheme="minorHAnsi" w:cstheme="minorHAnsi"/>
          <w:sz w:val="22"/>
          <w:szCs w:val="22"/>
        </w:rPr>
        <w:t>.</w:t>
      </w:r>
    </w:p>
    <w:p w14:paraId="68924971" w14:textId="669DEC53" w:rsidR="00E62C1F" w:rsidRPr="000D6A66" w:rsidRDefault="00E62C1F" w:rsidP="00340E9A">
      <w:pPr>
        <w:ind w:right="237"/>
        <w:jc w:val="both"/>
        <w:rPr>
          <w:rFonts w:asciiTheme="minorHAnsi" w:hAnsiTheme="minorHAnsi" w:cstheme="minorHAnsi"/>
          <w:sz w:val="22"/>
          <w:szCs w:val="22"/>
        </w:rPr>
      </w:pPr>
    </w:p>
    <w:p w14:paraId="53800EE8" w14:textId="3DF10C2E" w:rsidR="00E62C1F" w:rsidRPr="000D6A66" w:rsidRDefault="00E62C1F" w:rsidP="00340E9A">
      <w:pPr>
        <w:ind w:right="237"/>
        <w:jc w:val="both"/>
        <w:rPr>
          <w:rFonts w:asciiTheme="minorHAnsi" w:hAnsiTheme="minorHAnsi" w:cstheme="minorHAnsi"/>
          <w:sz w:val="22"/>
          <w:szCs w:val="22"/>
        </w:rPr>
      </w:pPr>
      <w:r w:rsidRPr="000D6A66">
        <w:rPr>
          <w:rFonts w:asciiTheme="minorHAnsi" w:hAnsiTheme="minorHAnsi" w:cstheme="minorHAnsi"/>
          <w:sz w:val="22"/>
          <w:szCs w:val="22"/>
        </w:rPr>
        <w:t xml:space="preserve">The National Police Chief’s Council (NPCC) </w:t>
      </w:r>
      <w:r w:rsidR="00D71701" w:rsidRPr="000D6A66">
        <w:rPr>
          <w:rFonts w:asciiTheme="minorHAnsi" w:hAnsiTheme="minorHAnsi" w:cstheme="minorHAnsi"/>
          <w:sz w:val="22"/>
          <w:szCs w:val="22"/>
        </w:rPr>
        <w:t>is leading a collaborative approach to policing the roads</w:t>
      </w:r>
      <w:r w:rsidR="00C174BC" w:rsidRPr="000D6A66">
        <w:rPr>
          <w:rFonts w:asciiTheme="minorHAnsi" w:hAnsiTheme="minorHAnsi" w:cstheme="minorHAnsi"/>
          <w:sz w:val="22"/>
          <w:szCs w:val="22"/>
        </w:rPr>
        <w:t xml:space="preserve"> between 2018 and 2021. One of their three main objectives is to ensure the roads are free from serious crime, suc</w:t>
      </w:r>
      <w:r w:rsidR="00335AD1" w:rsidRPr="000D6A66">
        <w:rPr>
          <w:rFonts w:asciiTheme="minorHAnsi" w:hAnsiTheme="minorHAnsi" w:cstheme="minorHAnsi"/>
          <w:sz w:val="22"/>
          <w:szCs w:val="22"/>
        </w:rPr>
        <w:t xml:space="preserve">h as terrorism or county lines, and their approach in delivering this objective is to deliver efficient outcomes through intelligence-led approaches. </w:t>
      </w:r>
      <w:r w:rsidR="003D4C25" w:rsidRPr="000D6A66">
        <w:rPr>
          <w:rFonts w:asciiTheme="minorHAnsi" w:hAnsiTheme="minorHAnsi" w:cstheme="minorHAnsi"/>
          <w:sz w:val="22"/>
          <w:szCs w:val="22"/>
        </w:rPr>
        <w:t xml:space="preserve">They state that the National Roads Policing Intelligence Forum (NRPIF) has been set up so joint working can take place between </w:t>
      </w:r>
      <w:r w:rsidR="000735D5" w:rsidRPr="000D6A66">
        <w:rPr>
          <w:rFonts w:asciiTheme="minorHAnsi" w:hAnsiTheme="minorHAnsi" w:cstheme="minorHAnsi"/>
          <w:sz w:val="22"/>
          <w:szCs w:val="22"/>
        </w:rPr>
        <w:t xml:space="preserve">the police and other agencies, although this is still ongoing as part of the Policing 2025 vision </w:t>
      </w:r>
      <w:sdt>
        <w:sdtPr>
          <w:rPr>
            <w:rFonts w:asciiTheme="minorHAnsi" w:hAnsiTheme="minorHAnsi" w:cstheme="minorHAnsi"/>
            <w:sz w:val="22"/>
            <w:szCs w:val="22"/>
          </w:rPr>
          <w:id w:val="404187132"/>
          <w:citation/>
        </w:sdtPr>
        <w:sdtContent>
          <w:r w:rsidR="000735D5" w:rsidRPr="000D6A66">
            <w:rPr>
              <w:rFonts w:asciiTheme="minorHAnsi" w:hAnsiTheme="minorHAnsi" w:cstheme="minorHAnsi"/>
              <w:sz w:val="22"/>
              <w:szCs w:val="22"/>
            </w:rPr>
            <w:fldChar w:fldCharType="begin"/>
          </w:r>
          <w:r w:rsidR="000735D5" w:rsidRPr="000D6A66">
            <w:rPr>
              <w:rFonts w:asciiTheme="minorHAnsi" w:hAnsiTheme="minorHAnsi" w:cstheme="minorHAnsi"/>
              <w:sz w:val="22"/>
              <w:szCs w:val="22"/>
            </w:rPr>
            <w:instrText xml:space="preserve"> CITATION NPC18 \l 2057 </w:instrText>
          </w:r>
          <w:r w:rsidR="000735D5" w:rsidRPr="000D6A66">
            <w:rPr>
              <w:rFonts w:asciiTheme="minorHAnsi" w:hAnsiTheme="minorHAnsi" w:cstheme="minorHAnsi"/>
              <w:sz w:val="22"/>
              <w:szCs w:val="22"/>
            </w:rPr>
            <w:fldChar w:fldCharType="separate"/>
          </w:r>
          <w:r w:rsidR="000735D5" w:rsidRPr="000D6A66">
            <w:rPr>
              <w:rFonts w:asciiTheme="minorHAnsi" w:hAnsiTheme="minorHAnsi" w:cstheme="minorHAnsi"/>
              <w:noProof/>
              <w:sz w:val="22"/>
              <w:szCs w:val="22"/>
            </w:rPr>
            <w:t>(NPCC, 2018)</w:t>
          </w:r>
          <w:r w:rsidR="000735D5" w:rsidRPr="000D6A66">
            <w:rPr>
              <w:rFonts w:asciiTheme="minorHAnsi" w:hAnsiTheme="minorHAnsi" w:cstheme="minorHAnsi"/>
              <w:sz w:val="22"/>
              <w:szCs w:val="22"/>
            </w:rPr>
            <w:fldChar w:fldCharType="end"/>
          </w:r>
        </w:sdtContent>
      </w:sdt>
      <w:r w:rsidR="000735D5" w:rsidRPr="000D6A66">
        <w:rPr>
          <w:rFonts w:asciiTheme="minorHAnsi" w:hAnsiTheme="minorHAnsi" w:cstheme="minorHAnsi"/>
          <w:sz w:val="22"/>
          <w:szCs w:val="22"/>
        </w:rPr>
        <w:t>.</w:t>
      </w:r>
    </w:p>
    <w:p w14:paraId="636D147B" w14:textId="5D9CE6EB" w:rsidR="00813F87" w:rsidRPr="000D6A66" w:rsidRDefault="00813F87" w:rsidP="00340E9A">
      <w:pPr>
        <w:ind w:right="237"/>
        <w:jc w:val="both"/>
        <w:rPr>
          <w:rFonts w:asciiTheme="minorHAnsi" w:hAnsiTheme="minorHAnsi" w:cstheme="minorHAnsi"/>
          <w:sz w:val="22"/>
          <w:szCs w:val="22"/>
        </w:rPr>
      </w:pPr>
    </w:p>
    <w:p w14:paraId="6753A893" w14:textId="5C9589C2" w:rsidR="00813F87" w:rsidRDefault="00323D48" w:rsidP="00340E9A">
      <w:pPr>
        <w:ind w:right="237"/>
        <w:jc w:val="both"/>
        <w:rPr>
          <w:rFonts w:asciiTheme="minorHAnsi" w:hAnsiTheme="minorHAnsi" w:cstheme="minorHAnsi"/>
          <w:sz w:val="22"/>
          <w:szCs w:val="22"/>
        </w:rPr>
      </w:pPr>
      <w:sdt>
        <w:sdtPr>
          <w:rPr>
            <w:rFonts w:asciiTheme="minorHAnsi" w:hAnsiTheme="minorHAnsi" w:cstheme="minorHAnsi"/>
            <w:sz w:val="22"/>
            <w:szCs w:val="22"/>
          </w:rPr>
          <w:id w:val="1592970302"/>
          <w:citation/>
        </w:sdtPr>
        <w:sdtContent>
          <w:r w:rsidR="000856FF" w:rsidRPr="000D6A66">
            <w:rPr>
              <w:rFonts w:asciiTheme="minorHAnsi" w:hAnsiTheme="minorHAnsi" w:cstheme="minorHAnsi"/>
              <w:sz w:val="22"/>
              <w:szCs w:val="22"/>
            </w:rPr>
            <w:fldChar w:fldCharType="begin"/>
          </w:r>
          <w:r w:rsidR="000856FF" w:rsidRPr="000D6A66">
            <w:rPr>
              <w:rFonts w:asciiTheme="minorHAnsi" w:hAnsiTheme="minorHAnsi" w:cstheme="minorHAnsi"/>
              <w:sz w:val="22"/>
              <w:szCs w:val="22"/>
            </w:rPr>
            <w:instrText xml:space="preserve"> CITATION Col13 \l 2057 </w:instrText>
          </w:r>
          <w:r w:rsidR="000856FF" w:rsidRPr="000D6A66">
            <w:rPr>
              <w:rFonts w:asciiTheme="minorHAnsi" w:hAnsiTheme="minorHAnsi" w:cstheme="minorHAnsi"/>
              <w:sz w:val="22"/>
              <w:szCs w:val="22"/>
            </w:rPr>
            <w:fldChar w:fldCharType="separate"/>
          </w:r>
          <w:r w:rsidR="000856FF" w:rsidRPr="000D6A66">
            <w:rPr>
              <w:rFonts w:asciiTheme="minorHAnsi" w:hAnsiTheme="minorHAnsi" w:cstheme="minorHAnsi"/>
              <w:noProof/>
              <w:sz w:val="22"/>
              <w:szCs w:val="22"/>
            </w:rPr>
            <w:t>(College of Policing APP, 2013)</w:t>
          </w:r>
          <w:r w:rsidR="000856FF" w:rsidRPr="000D6A66">
            <w:rPr>
              <w:rFonts w:asciiTheme="minorHAnsi" w:hAnsiTheme="minorHAnsi" w:cstheme="minorHAnsi"/>
              <w:sz w:val="22"/>
              <w:szCs w:val="22"/>
            </w:rPr>
            <w:fldChar w:fldCharType="end"/>
          </w:r>
        </w:sdtContent>
      </w:sdt>
      <w:r w:rsidR="000856FF" w:rsidRPr="000D6A66">
        <w:rPr>
          <w:rFonts w:asciiTheme="minorHAnsi" w:hAnsiTheme="minorHAnsi" w:cstheme="minorHAnsi"/>
          <w:sz w:val="22"/>
          <w:szCs w:val="22"/>
        </w:rPr>
        <w:t xml:space="preserve"> </w:t>
      </w:r>
      <w:r w:rsidR="004D2081" w:rsidRPr="000D6A66">
        <w:rPr>
          <w:rFonts w:asciiTheme="minorHAnsi" w:hAnsiTheme="minorHAnsi" w:cstheme="minorHAnsi"/>
          <w:sz w:val="22"/>
          <w:szCs w:val="22"/>
        </w:rPr>
        <w:t>Explains</w:t>
      </w:r>
      <w:r w:rsidR="000856FF" w:rsidRPr="000D6A66">
        <w:rPr>
          <w:rFonts w:asciiTheme="minorHAnsi" w:hAnsiTheme="minorHAnsi" w:cstheme="minorHAnsi"/>
          <w:sz w:val="22"/>
          <w:szCs w:val="22"/>
        </w:rPr>
        <w:t xml:space="preserve"> that t</w:t>
      </w:r>
      <w:r w:rsidR="00925523" w:rsidRPr="000D6A66">
        <w:rPr>
          <w:rFonts w:asciiTheme="minorHAnsi" w:hAnsiTheme="minorHAnsi" w:cstheme="minorHAnsi"/>
          <w:sz w:val="22"/>
          <w:szCs w:val="22"/>
        </w:rPr>
        <w:t>he use of information and intelligence on the roads assists police forces by targeting criminals</w:t>
      </w:r>
      <w:r w:rsidR="008C1F74">
        <w:rPr>
          <w:rFonts w:asciiTheme="minorHAnsi" w:hAnsiTheme="minorHAnsi" w:cstheme="minorHAnsi"/>
          <w:sz w:val="22"/>
          <w:szCs w:val="22"/>
        </w:rPr>
        <w:t xml:space="preserve"> and </w:t>
      </w:r>
      <w:r w:rsidR="00925523" w:rsidRPr="000D6A66">
        <w:rPr>
          <w:rFonts w:asciiTheme="minorHAnsi" w:hAnsiTheme="minorHAnsi" w:cstheme="minorHAnsi"/>
          <w:sz w:val="22"/>
          <w:szCs w:val="22"/>
        </w:rPr>
        <w:t xml:space="preserve">one of the tools they have available to them is the Automatic Number Plate Recognition (ANPR). ANPR can identify a vehicle of interest by reading the number plate which is displayed on it. Information and intelligence about a vehicle or person (s) of interest can be uploaded to the ANPR system which is country wide </w:t>
      </w:r>
      <w:r w:rsidR="00D438AB" w:rsidRPr="000D6A66">
        <w:rPr>
          <w:rFonts w:asciiTheme="minorHAnsi" w:hAnsiTheme="minorHAnsi" w:cstheme="minorHAnsi"/>
          <w:sz w:val="22"/>
          <w:szCs w:val="22"/>
        </w:rPr>
        <w:t>and can be accessed by the polic</w:t>
      </w:r>
      <w:r w:rsidR="000856FF" w:rsidRPr="000D6A66">
        <w:rPr>
          <w:rFonts w:asciiTheme="minorHAnsi" w:hAnsiTheme="minorHAnsi" w:cstheme="minorHAnsi"/>
          <w:sz w:val="22"/>
          <w:szCs w:val="22"/>
        </w:rPr>
        <w:t>e or other government agencies. There are cameras fitted all over the place, some of them being identifiable and some of them being covertly placed</w:t>
      </w:r>
      <w:r w:rsidR="00E472E3" w:rsidRPr="000D6A66">
        <w:rPr>
          <w:rFonts w:asciiTheme="minorHAnsi" w:hAnsiTheme="minorHAnsi" w:cstheme="minorHAnsi"/>
          <w:sz w:val="22"/>
          <w:szCs w:val="22"/>
        </w:rPr>
        <w:t>, some police vehicles are also fitted with the cameras. The cameras will automatically read a vehicle registration plate and run it through the database to check for any information or intelligence stored, alerting the operator to it. The operator can then access this information having a policing purpose to assess what the information relates to.</w:t>
      </w:r>
    </w:p>
    <w:p w14:paraId="6FD2CC83" w14:textId="3ECD93A8" w:rsidR="00D86A89" w:rsidRDefault="00D86A89" w:rsidP="00340E9A">
      <w:pPr>
        <w:ind w:right="237"/>
        <w:jc w:val="both"/>
        <w:rPr>
          <w:rFonts w:asciiTheme="minorHAnsi" w:hAnsiTheme="minorHAnsi" w:cstheme="minorHAnsi"/>
          <w:sz w:val="22"/>
          <w:szCs w:val="22"/>
        </w:rPr>
      </w:pPr>
    </w:p>
    <w:p w14:paraId="6FA675A9" w14:textId="0A20471F" w:rsidR="00D86A89" w:rsidRDefault="00D86A89"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ANPR is a useful tool for the Roads Policing Unit to disrupt crime and also to use to gather intelligence and information, however ANPR can be used for law enforcement purposes if it’s use is to prevent, investigate, detect or to be used in the prosecution of criminals. The disclosure of where cameras are placed and the information that is stored on the ANPR system is not shared anywhere else and they have their own infrastructure, in relation to in relation to disclosing information it is down to the date controller to decide what can be disclosed, this is to ensure the integrity of the ANPR system and its use in gathering information and intelligence is not compromised, by having this infrastructure it ensures information on the system is continually </w:t>
      </w:r>
      <w:r>
        <w:rPr>
          <w:rFonts w:asciiTheme="minorHAnsi" w:hAnsiTheme="minorHAnsi" w:cstheme="minorHAnsi"/>
          <w:sz w:val="22"/>
          <w:szCs w:val="22"/>
        </w:rPr>
        <w:lastRenderedPageBreak/>
        <w:t xml:space="preserve">reviewed and real time information which </w:t>
      </w:r>
      <w:r w:rsidR="00BF09F5">
        <w:rPr>
          <w:rFonts w:asciiTheme="minorHAnsi" w:hAnsiTheme="minorHAnsi" w:cstheme="minorHAnsi"/>
          <w:sz w:val="22"/>
          <w:szCs w:val="22"/>
        </w:rPr>
        <w:t xml:space="preserve">greatly assists the Roads Policing Unit on how they will make their next decision, whether that is to take action or to submit further intelligence </w:t>
      </w:r>
      <w:sdt>
        <w:sdtPr>
          <w:rPr>
            <w:rFonts w:asciiTheme="minorHAnsi" w:hAnsiTheme="minorHAnsi" w:cstheme="minorHAnsi"/>
            <w:sz w:val="22"/>
            <w:szCs w:val="22"/>
          </w:rPr>
          <w:id w:val="1291400556"/>
          <w:citation/>
        </w:sdtPr>
        <w:sdtContent>
          <w:r w:rsidR="00BF09F5">
            <w:rPr>
              <w:rFonts w:asciiTheme="minorHAnsi" w:hAnsiTheme="minorHAnsi" w:cstheme="minorHAnsi"/>
              <w:sz w:val="22"/>
              <w:szCs w:val="22"/>
            </w:rPr>
            <w:fldChar w:fldCharType="begin"/>
          </w:r>
          <w:r w:rsidR="00BF09F5">
            <w:rPr>
              <w:rFonts w:asciiTheme="minorHAnsi" w:hAnsiTheme="minorHAnsi" w:cstheme="minorHAnsi"/>
              <w:sz w:val="22"/>
              <w:szCs w:val="22"/>
            </w:rPr>
            <w:instrText xml:space="preserve"> CITATION Hom20 \l 2057 </w:instrText>
          </w:r>
          <w:r w:rsidR="00BF09F5">
            <w:rPr>
              <w:rFonts w:asciiTheme="minorHAnsi" w:hAnsiTheme="minorHAnsi" w:cstheme="minorHAnsi"/>
              <w:sz w:val="22"/>
              <w:szCs w:val="22"/>
            </w:rPr>
            <w:fldChar w:fldCharType="separate"/>
          </w:r>
          <w:r w:rsidR="00BF09F5" w:rsidRPr="00BF09F5">
            <w:rPr>
              <w:rFonts w:asciiTheme="minorHAnsi" w:hAnsiTheme="minorHAnsi" w:cstheme="minorHAnsi"/>
              <w:noProof/>
              <w:sz w:val="22"/>
              <w:szCs w:val="22"/>
            </w:rPr>
            <w:t>(Home office, 2020)</w:t>
          </w:r>
          <w:r w:rsidR="00BF09F5">
            <w:rPr>
              <w:rFonts w:asciiTheme="minorHAnsi" w:hAnsiTheme="minorHAnsi" w:cstheme="minorHAnsi"/>
              <w:sz w:val="22"/>
              <w:szCs w:val="22"/>
            </w:rPr>
            <w:fldChar w:fldCharType="end"/>
          </w:r>
        </w:sdtContent>
      </w:sdt>
      <w:r w:rsidR="00BF09F5">
        <w:rPr>
          <w:rFonts w:asciiTheme="minorHAnsi" w:hAnsiTheme="minorHAnsi" w:cstheme="minorHAnsi"/>
          <w:sz w:val="22"/>
          <w:szCs w:val="22"/>
        </w:rPr>
        <w:t>.</w:t>
      </w:r>
    </w:p>
    <w:p w14:paraId="13551AE6" w14:textId="42F5AA98" w:rsidR="00BF09F5" w:rsidRDefault="00BF09F5" w:rsidP="00340E9A">
      <w:pPr>
        <w:ind w:right="237"/>
        <w:jc w:val="both"/>
        <w:rPr>
          <w:rFonts w:asciiTheme="minorHAnsi" w:hAnsiTheme="minorHAnsi" w:cstheme="minorHAnsi"/>
          <w:sz w:val="22"/>
          <w:szCs w:val="22"/>
        </w:rPr>
      </w:pPr>
    </w:p>
    <w:p w14:paraId="4D0A350D" w14:textId="77BDF058" w:rsidR="00E472E3" w:rsidRDefault="00BF09F5" w:rsidP="00340E9A">
      <w:pPr>
        <w:ind w:right="237"/>
        <w:jc w:val="both"/>
        <w:rPr>
          <w:rFonts w:asciiTheme="minorHAnsi" w:hAnsiTheme="minorHAnsi" w:cstheme="minorHAnsi"/>
          <w:sz w:val="22"/>
          <w:szCs w:val="22"/>
        </w:rPr>
      </w:pPr>
      <w:r>
        <w:rPr>
          <w:rFonts w:asciiTheme="minorHAnsi" w:hAnsiTheme="minorHAnsi" w:cstheme="minorHAnsi"/>
          <w:sz w:val="22"/>
          <w:szCs w:val="22"/>
        </w:rPr>
        <w:t xml:space="preserve">The police use of ANPR can assist in investigations. The investigating officer can request details of a vehicle to see if the vehicle has activated any of the covert or overt cameras which are all over the country. It can assist police to identify which direction a vehicle is travelling in or has travelled in. This can be crucial in some circumstances, such as investigating murder cases, or trying to trace the movements of a missing person. </w:t>
      </w:r>
      <w:r w:rsidR="00AB5C23">
        <w:rPr>
          <w:rFonts w:asciiTheme="minorHAnsi" w:hAnsiTheme="minorHAnsi" w:cstheme="minorHAnsi"/>
          <w:sz w:val="22"/>
          <w:szCs w:val="22"/>
        </w:rPr>
        <w:t xml:space="preserve">When vehicles pass a </w:t>
      </w:r>
      <w:r w:rsidR="00BF13E8">
        <w:rPr>
          <w:rFonts w:asciiTheme="minorHAnsi" w:hAnsiTheme="minorHAnsi" w:cstheme="minorHAnsi"/>
          <w:sz w:val="22"/>
          <w:szCs w:val="22"/>
        </w:rPr>
        <w:t>camera,</w:t>
      </w:r>
      <w:r w:rsidR="00AB5C23">
        <w:rPr>
          <w:rFonts w:asciiTheme="minorHAnsi" w:hAnsiTheme="minorHAnsi" w:cstheme="minorHAnsi"/>
          <w:sz w:val="22"/>
          <w:szCs w:val="22"/>
        </w:rPr>
        <w:t xml:space="preserve"> it takes a </w:t>
      </w:r>
      <w:r w:rsidR="00BF13E8">
        <w:rPr>
          <w:rFonts w:asciiTheme="minorHAnsi" w:hAnsiTheme="minorHAnsi" w:cstheme="minorHAnsi"/>
          <w:sz w:val="22"/>
          <w:szCs w:val="22"/>
        </w:rPr>
        <w:t>picture</w:t>
      </w:r>
      <w:r w:rsidR="00AB5C23">
        <w:rPr>
          <w:rFonts w:asciiTheme="minorHAnsi" w:hAnsiTheme="minorHAnsi" w:cstheme="minorHAnsi"/>
          <w:sz w:val="22"/>
          <w:szCs w:val="22"/>
        </w:rPr>
        <w:t xml:space="preserve"> of the VRM, along with the time, date and location. The VRM is then checked on other systems such as the Police National Computer (PNC) and the systems of the DVLA, these systems are known as the “hot list” where vehicles of interest are placed on the system, this means that officers are alerted straight away whether a vehicle is of interest and why, such as the vehicle is stolen or the vehicle is being driven by someone who is suspected to be involved in county lines. Each individual force has a system called the “Back Office Facility” commonly known as BOF. There system records images of vehicles in their police area, the information form each force is then input on a national database known as the National ANPR Data Centre (NADC), this system can then be accessed by an investigating officer with the correct training to trace the movements of a vehicle not just in their own police force area but nationally across different policing areas, this assist the police in investigating the most serious of crimes, in some cases an ACT marker can be placed on a vehicle meaning that if it activates a camera the nearest police unit is to attend and stop the vehicle to take whatever action is needed, this could be because the person suspected of driving the vehicle is wanted by the police or it could be to follow the vehicle and submit intelligence, this will determined on the marker under </w:t>
      </w:r>
      <w:r w:rsidR="007A4113">
        <w:rPr>
          <w:rFonts w:asciiTheme="minorHAnsi" w:hAnsiTheme="minorHAnsi" w:cstheme="minorHAnsi"/>
          <w:sz w:val="22"/>
          <w:szCs w:val="22"/>
        </w:rPr>
        <w:t xml:space="preserve">one of the heading of Stop, Monitor or Assess, as explained earlier all the actions needs to be justified and authorised by the relevant person to comply with RIPA and the evidential procedures when it comes to going to court. </w:t>
      </w:r>
      <w:sdt>
        <w:sdtPr>
          <w:rPr>
            <w:rFonts w:asciiTheme="minorHAnsi" w:hAnsiTheme="minorHAnsi" w:cstheme="minorHAnsi"/>
            <w:sz w:val="22"/>
            <w:szCs w:val="22"/>
          </w:rPr>
          <w:id w:val="923063126"/>
          <w:citation/>
        </w:sdtPr>
        <w:sdtContent>
          <w:r w:rsidR="007A4113">
            <w:rPr>
              <w:rFonts w:asciiTheme="minorHAnsi" w:hAnsiTheme="minorHAnsi" w:cstheme="minorHAnsi"/>
              <w:sz w:val="22"/>
              <w:szCs w:val="22"/>
            </w:rPr>
            <w:fldChar w:fldCharType="begin"/>
          </w:r>
          <w:r w:rsidR="007A4113">
            <w:rPr>
              <w:rFonts w:asciiTheme="minorHAnsi" w:hAnsiTheme="minorHAnsi" w:cstheme="minorHAnsi"/>
              <w:sz w:val="22"/>
              <w:szCs w:val="22"/>
            </w:rPr>
            <w:instrText xml:space="preserve"> CITATION Ass13 \l 2057 </w:instrText>
          </w:r>
          <w:r w:rsidR="007A4113">
            <w:rPr>
              <w:rFonts w:asciiTheme="minorHAnsi" w:hAnsiTheme="minorHAnsi" w:cstheme="minorHAnsi"/>
              <w:sz w:val="22"/>
              <w:szCs w:val="22"/>
            </w:rPr>
            <w:fldChar w:fldCharType="separate"/>
          </w:r>
          <w:r w:rsidR="007A4113" w:rsidRPr="007A4113">
            <w:rPr>
              <w:rFonts w:asciiTheme="minorHAnsi" w:hAnsiTheme="minorHAnsi" w:cstheme="minorHAnsi"/>
              <w:noProof/>
              <w:sz w:val="22"/>
              <w:szCs w:val="22"/>
            </w:rPr>
            <w:t>(Association of Chief Police Officers, 2013)</w:t>
          </w:r>
          <w:r w:rsidR="007A4113">
            <w:rPr>
              <w:rFonts w:asciiTheme="minorHAnsi" w:hAnsiTheme="minorHAnsi" w:cstheme="minorHAnsi"/>
              <w:sz w:val="22"/>
              <w:szCs w:val="22"/>
            </w:rPr>
            <w:fldChar w:fldCharType="end"/>
          </w:r>
        </w:sdtContent>
      </w:sdt>
      <w:r w:rsidR="007A4113">
        <w:rPr>
          <w:rFonts w:asciiTheme="minorHAnsi" w:hAnsiTheme="minorHAnsi" w:cstheme="minorHAnsi"/>
          <w:sz w:val="22"/>
          <w:szCs w:val="22"/>
        </w:rPr>
        <w:t>.</w:t>
      </w:r>
    </w:p>
    <w:p w14:paraId="58259ECC" w14:textId="7FE0023F" w:rsidR="00A132C0" w:rsidRDefault="00A132C0" w:rsidP="00340E9A">
      <w:pPr>
        <w:ind w:right="237"/>
        <w:jc w:val="both"/>
        <w:rPr>
          <w:sz w:val="24"/>
          <w:szCs w:val="24"/>
        </w:rPr>
      </w:pPr>
    </w:p>
    <w:p w14:paraId="162D6D59" w14:textId="5B8D7385" w:rsidR="00D86A89" w:rsidRDefault="00D86A89" w:rsidP="00340E9A">
      <w:pPr>
        <w:ind w:right="237"/>
        <w:jc w:val="both"/>
        <w:rPr>
          <w:sz w:val="24"/>
          <w:szCs w:val="24"/>
        </w:rPr>
      </w:pPr>
    </w:p>
    <w:p w14:paraId="030D9E53" w14:textId="77777777" w:rsidR="00E472E3" w:rsidRDefault="00E472E3" w:rsidP="00340E9A">
      <w:pPr>
        <w:ind w:right="237"/>
        <w:jc w:val="both"/>
        <w:rPr>
          <w:sz w:val="24"/>
          <w:szCs w:val="24"/>
        </w:rPr>
      </w:pPr>
    </w:p>
    <w:p w14:paraId="022F5DBC" w14:textId="77777777" w:rsidR="00B672D7" w:rsidRPr="00270EEB" w:rsidRDefault="00B672D7" w:rsidP="00340E9A">
      <w:pPr>
        <w:ind w:right="237"/>
        <w:jc w:val="both"/>
        <w:rPr>
          <w:sz w:val="24"/>
          <w:szCs w:val="24"/>
        </w:rPr>
      </w:pPr>
    </w:p>
    <w:p w14:paraId="5D5B8691" w14:textId="77CA69D0" w:rsidR="005D44EC" w:rsidRPr="0040197E" w:rsidRDefault="00FF208A" w:rsidP="005D44EC">
      <w:pPr>
        <w:overflowPunct/>
        <w:autoSpaceDE/>
        <w:autoSpaceDN/>
        <w:adjustRightInd/>
        <w:spacing w:after="160" w:line="259" w:lineRule="auto"/>
        <w:textAlignment w:val="auto"/>
        <w:rPr>
          <w:rFonts w:asciiTheme="minorHAnsi" w:eastAsiaTheme="minorHAnsi" w:hAnsiTheme="minorHAnsi" w:cstheme="minorBidi"/>
          <w:color w:val="auto"/>
          <w:sz w:val="22"/>
          <w:szCs w:val="22"/>
          <w:lang w:eastAsia="en-US"/>
        </w:rPr>
      </w:pPr>
      <w:r w:rsidRPr="0040197E">
        <w:rPr>
          <w:rFonts w:asciiTheme="minorHAnsi" w:eastAsiaTheme="minorHAnsi" w:hAnsiTheme="minorHAnsi" w:cstheme="minorBidi"/>
          <w:color w:val="auto"/>
          <w:sz w:val="22"/>
          <w:szCs w:val="22"/>
          <w:lang w:eastAsia="en-US"/>
        </w:rPr>
        <w:t xml:space="preserve"> </w:t>
      </w:r>
      <w:r w:rsidR="005D44EC" w:rsidRPr="0040197E">
        <w:rPr>
          <w:rFonts w:asciiTheme="minorHAnsi" w:eastAsiaTheme="minorHAnsi" w:hAnsiTheme="minorHAnsi" w:cstheme="minorBidi"/>
          <w:color w:val="auto"/>
          <w:sz w:val="22"/>
          <w:szCs w:val="22"/>
          <w:lang w:eastAsia="en-US"/>
        </w:rPr>
        <w:t>(Word count</w:t>
      </w:r>
      <w:r w:rsidR="00BF13E8">
        <w:rPr>
          <w:rFonts w:asciiTheme="minorHAnsi" w:eastAsiaTheme="minorHAnsi" w:hAnsiTheme="minorHAnsi" w:cstheme="minorBidi"/>
          <w:color w:val="auto"/>
          <w:sz w:val="22"/>
          <w:szCs w:val="22"/>
          <w:lang w:eastAsia="en-US"/>
        </w:rPr>
        <w:t xml:space="preserve"> 1,494</w:t>
      </w:r>
      <w:r w:rsidR="00BF13E8" w:rsidRPr="0040197E">
        <w:rPr>
          <w:rFonts w:asciiTheme="minorHAnsi" w:eastAsiaTheme="minorHAnsi" w:hAnsiTheme="minorHAnsi" w:cstheme="minorBidi"/>
          <w:color w:val="auto"/>
          <w:sz w:val="22"/>
          <w:szCs w:val="22"/>
          <w:lang w:eastAsia="en-US"/>
        </w:rPr>
        <w:t>)</w:t>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577CD3">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55075C8F" w:rsidR="00FE5420" w:rsidRDefault="00FE5420" w:rsidP="00FE5420">
            <w:pPr>
              <w:overflowPunct/>
              <w:autoSpaceDE/>
              <w:autoSpaceDN/>
              <w:adjustRightInd/>
              <w:rPr>
                <w:sz w:val="22"/>
                <w:szCs w:val="22"/>
                <w:lang w:eastAsia="zh-TW"/>
              </w:rPr>
            </w:pPr>
            <w:r w:rsidRPr="00FE5420">
              <w:rPr>
                <w:sz w:val="22"/>
                <w:szCs w:val="22"/>
                <w:lang w:eastAsia="zh-TW"/>
              </w:rPr>
              <w:t> </w:t>
            </w:r>
            <w:r w:rsidR="006741AF">
              <w:rPr>
                <w:sz w:val="22"/>
                <w:szCs w:val="22"/>
                <w:lang w:eastAsia="zh-TW"/>
              </w:rPr>
              <w:t>1, Applying legislation to the role</w:t>
            </w:r>
          </w:p>
          <w:p w14:paraId="1676B690" w14:textId="685E52CA" w:rsidR="006741AF" w:rsidRDefault="006741AF" w:rsidP="00FE5420">
            <w:pPr>
              <w:overflowPunct/>
              <w:autoSpaceDE/>
              <w:autoSpaceDN/>
              <w:adjustRightInd/>
              <w:rPr>
                <w:sz w:val="22"/>
                <w:szCs w:val="22"/>
                <w:lang w:eastAsia="zh-TW"/>
              </w:rPr>
            </w:pPr>
          </w:p>
          <w:p w14:paraId="059AF7C3" w14:textId="12FF9A2A" w:rsidR="006741AF" w:rsidRDefault="006741AF" w:rsidP="00FE5420">
            <w:pPr>
              <w:overflowPunct/>
              <w:autoSpaceDE/>
              <w:autoSpaceDN/>
              <w:adjustRightInd/>
              <w:rPr>
                <w:sz w:val="22"/>
                <w:szCs w:val="22"/>
                <w:lang w:eastAsia="zh-TW"/>
              </w:rPr>
            </w:pPr>
          </w:p>
          <w:p w14:paraId="72C9FDC5" w14:textId="18275713" w:rsidR="006741AF" w:rsidRDefault="006741AF" w:rsidP="00FE5420">
            <w:pPr>
              <w:overflowPunct/>
              <w:autoSpaceDE/>
              <w:autoSpaceDN/>
              <w:adjustRightInd/>
              <w:rPr>
                <w:sz w:val="22"/>
                <w:szCs w:val="22"/>
                <w:lang w:eastAsia="zh-TW"/>
              </w:rPr>
            </w:pPr>
          </w:p>
          <w:p w14:paraId="38442595" w14:textId="5A6C9FCD" w:rsidR="006741AF" w:rsidRDefault="006741AF" w:rsidP="00FE5420">
            <w:pPr>
              <w:overflowPunct/>
              <w:autoSpaceDE/>
              <w:autoSpaceDN/>
              <w:adjustRightInd/>
              <w:rPr>
                <w:sz w:val="22"/>
                <w:szCs w:val="22"/>
                <w:lang w:eastAsia="zh-TW"/>
              </w:rPr>
            </w:pPr>
          </w:p>
          <w:p w14:paraId="143B7190" w14:textId="6B8C2E90" w:rsidR="006741AF" w:rsidRDefault="006741AF" w:rsidP="00FE5420">
            <w:pPr>
              <w:overflowPunct/>
              <w:autoSpaceDE/>
              <w:autoSpaceDN/>
              <w:adjustRightInd/>
              <w:rPr>
                <w:sz w:val="22"/>
                <w:szCs w:val="22"/>
                <w:lang w:eastAsia="zh-TW"/>
              </w:rPr>
            </w:pPr>
          </w:p>
          <w:p w14:paraId="7BE33395" w14:textId="0DE45E19" w:rsidR="006741AF" w:rsidRPr="00FE5420" w:rsidRDefault="006741AF" w:rsidP="00FE5420">
            <w:pPr>
              <w:overflowPunct/>
              <w:autoSpaceDE/>
              <w:autoSpaceDN/>
              <w:adjustRightInd/>
              <w:rPr>
                <w:rFonts w:ascii="Times New Roman" w:hAnsi="Times New Roman" w:cs="Times New Roman"/>
                <w:sz w:val="24"/>
                <w:szCs w:val="24"/>
                <w:lang w:eastAsia="zh-TW"/>
              </w:rPr>
            </w:pPr>
            <w:r>
              <w:rPr>
                <w:sz w:val="22"/>
                <w:szCs w:val="22"/>
                <w:lang w:eastAsia="zh-TW"/>
              </w:rPr>
              <w:t>2, How to operate and use police systems to communicate with other agencies such as the CPS</w:t>
            </w:r>
          </w:p>
          <w:p w14:paraId="6FB7EF86" w14:textId="0F02166B" w:rsidR="00FE5420" w:rsidRDefault="00FE5420" w:rsidP="00FE5420">
            <w:pPr>
              <w:overflowPunct/>
              <w:autoSpaceDE/>
              <w:autoSpaceDN/>
              <w:adjustRightInd/>
              <w:rPr>
                <w:sz w:val="22"/>
                <w:szCs w:val="22"/>
                <w:lang w:eastAsia="zh-TW"/>
              </w:rPr>
            </w:pPr>
            <w:r w:rsidRPr="00FE5420">
              <w:rPr>
                <w:sz w:val="22"/>
                <w:szCs w:val="22"/>
                <w:lang w:eastAsia="zh-TW"/>
              </w:rPr>
              <w:t> </w:t>
            </w:r>
          </w:p>
          <w:p w14:paraId="5E22B434" w14:textId="1B2779B6" w:rsidR="00EE2B3B" w:rsidRDefault="00EE2B3B" w:rsidP="00FE5420">
            <w:pPr>
              <w:overflowPunct/>
              <w:autoSpaceDE/>
              <w:autoSpaceDN/>
              <w:adjustRightInd/>
              <w:rPr>
                <w:sz w:val="22"/>
                <w:szCs w:val="22"/>
                <w:lang w:eastAsia="zh-TW"/>
              </w:rPr>
            </w:pPr>
          </w:p>
          <w:p w14:paraId="547501C6" w14:textId="2CDFABAF" w:rsidR="00EE2B3B" w:rsidRDefault="00EE2B3B" w:rsidP="00FE5420">
            <w:pPr>
              <w:overflowPunct/>
              <w:autoSpaceDE/>
              <w:autoSpaceDN/>
              <w:adjustRightInd/>
              <w:rPr>
                <w:sz w:val="22"/>
                <w:szCs w:val="22"/>
                <w:lang w:eastAsia="zh-TW"/>
              </w:rPr>
            </w:pPr>
          </w:p>
          <w:p w14:paraId="1BCA3364" w14:textId="612AC543" w:rsidR="00EE2B3B" w:rsidRPr="00EE2B3B" w:rsidRDefault="00EE2B3B" w:rsidP="00FE5420">
            <w:pPr>
              <w:overflowPunct/>
              <w:autoSpaceDE/>
              <w:autoSpaceDN/>
              <w:adjustRightInd/>
              <w:rPr>
                <w:sz w:val="22"/>
                <w:szCs w:val="22"/>
                <w:lang w:eastAsia="zh-TW"/>
              </w:rPr>
            </w:pPr>
            <w:r>
              <w:rPr>
                <w:sz w:val="22"/>
                <w:szCs w:val="22"/>
                <w:lang w:eastAsia="zh-TW"/>
              </w:rPr>
              <w:t>3, Understanding the victims code and the requirements by law to follow this</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3D8BB14" w14:textId="77777777" w:rsidR="001B7E11" w:rsidRDefault="00FE5420" w:rsidP="00FE5420">
            <w:pPr>
              <w:overflowPunct/>
              <w:autoSpaceDE/>
              <w:autoSpaceDN/>
              <w:adjustRightInd/>
              <w:rPr>
                <w:sz w:val="22"/>
                <w:szCs w:val="22"/>
                <w:lang w:eastAsia="zh-TW"/>
              </w:rPr>
            </w:pPr>
            <w:r w:rsidRPr="00FE5420">
              <w:rPr>
                <w:sz w:val="22"/>
                <w:szCs w:val="22"/>
                <w:lang w:eastAsia="zh-TW"/>
              </w:rPr>
              <w:t>5-7</w:t>
            </w:r>
          </w:p>
          <w:p w14:paraId="4A6CF5A6" w14:textId="77777777" w:rsidR="001B7E11" w:rsidRDefault="001B7E11" w:rsidP="00FE5420">
            <w:pPr>
              <w:overflowPunct/>
              <w:autoSpaceDE/>
              <w:autoSpaceDN/>
              <w:adjustRightInd/>
              <w:rPr>
                <w:sz w:val="22"/>
                <w:szCs w:val="22"/>
                <w:lang w:eastAsia="zh-TW"/>
              </w:rPr>
            </w:pPr>
          </w:p>
          <w:p w14:paraId="3FAD4B23" w14:textId="77777777" w:rsidR="001B7E11" w:rsidRDefault="001B7E11" w:rsidP="00FE5420">
            <w:pPr>
              <w:overflowPunct/>
              <w:autoSpaceDE/>
              <w:autoSpaceDN/>
              <w:adjustRightInd/>
              <w:rPr>
                <w:sz w:val="22"/>
                <w:szCs w:val="22"/>
                <w:lang w:eastAsia="zh-TW"/>
              </w:rPr>
            </w:pPr>
          </w:p>
          <w:p w14:paraId="1505D125"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7BF61691" w14:textId="77777777" w:rsidR="006741AF" w:rsidRDefault="006741AF" w:rsidP="00FE5420">
            <w:pPr>
              <w:overflowPunct/>
              <w:autoSpaceDE/>
              <w:autoSpaceDN/>
              <w:adjustRightInd/>
              <w:rPr>
                <w:sz w:val="22"/>
                <w:szCs w:val="22"/>
                <w:lang w:eastAsia="zh-TW"/>
              </w:rPr>
            </w:pPr>
          </w:p>
          <w:p w14:paraId="4F870FF3" w14:textId="77777777" w:rsidR="006741AF" w:rsidRDefault="006741AF" w:rsidP="00FE5420">
            <w:pPr>
              <w:overflowPunct/>
              <w:autoSpaceDE/>
              <w:autoSpaceDN/>
              <w:adjustRightInd/>
              <w:rPr>
                <w:sz w:val="22"/>
                <w:szCs w:val="22"/>
                <w:lang w:eastAsia="zh-TW"/>
              </w:rPr>
            </w:pPr>
          </w:p>
          <w:p w14:paraId="0BEF03FA" w14:textId="77777777" w:rsidR="006741AF" w:rsidRDefault="006741AF" w:rsidP="00FE5420">
            <w:pPr>
              <w:overflowPunct/>
              <w:autoSpaceDE/>
              <w:autoSpaceDN/>
              <w:adjustRightInd/>
              <w:rPr>
                <w:sz w:val="22"/>
                <w:szCs w:val="22"/>
                <w:lang w:eastAsia="zh-TW"/>
              </w:rPr>
            </w:pPr>
          </w:p>
          <w:p w14:paraId="5BB64211" w14:textId="77777777" w:rsidR="006741AF" w:rsidRDefault="006741AF" w:rsidP="00FE5420">
            <w:pPr>
              <w:overflowPunct/>
              <w:autoSpaceDE/>
              <w:autoSpaceDN/>
              <w:adjustRightInd/>
              <w:rPr>
                <w:sz w:val="22"/>
                <w:szCs w:val="22"/>
                <w:lang w:eastAsia="zh-TW"/>
              </w:rPr>
            </w:pPr>
          </w:p>
          <w:p w14:paraId="0E53573C" w14:textId="77777777" w:rsidR="006741AF" w:rsidRDefault="006741AF" w:rsidP="00FE5420">
            <w:pPr>
              <w:overflowPunct/>
              <w:autoSpaceDE/>
              <w:autoSpaceDN/>
              <w:adjustRightInd/>
              <w:rPr>
                <w:sz w:val="22"/>
                <w:szCs w:val="22"/>
                <w:lang w:eastAsia="zh-TW"/>
              </w:rPr>
            </w:pPr>
          </w:p>
          <w:p w14:paraId="1B4C6196" w14:textId="77777777" w:rsidR="006741AF" w:rsidRDefault="006741AF" w:rsidP="00FE5420">
            <w:pPr>
              <w:overflowPunct/>
              <w:autoSpaceDE/>
              <w:autoSpaceDN/>
              <w:adjustRightInd/>
              <w:rPr>
                <w:sz w:val="22"/>
                <w:szCs w:val="22"/>
                <w:lang w:eastAsia="zh-TW"/>
              </w:rPr>
            </w:pPr>
          </w:p>
          <w:p w14:paraId="2177EC6A" w14:textId="77777777" w:rsidR="006741AF" w:rsidRDefault="006741AF" w:rsidP="00FE5420">
            <w:pPr>
              <w:overflowPunct/>
              <w:autoSpaceDE/>
              <w:autoSpaceDN/>
              <w:adjustRightInd/>
              <w:rPr>
                <w:sz w:val="22"/>
                <w:szCs w:val="22"/>
                <w:lang w:eastAsia="zh-TW"/>
              </w:rPr>
            </w:pPr>
          </w:p>
          <w:p w14:paraId="4F4734CC" w14:textId="5057240D" w:rsidR="006741AF" w:rsidRPr="00FE5420" w:rsidRDefault="006741AF"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 6</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0C81E8D" w14:textId="77777777" w:rsidR="006741AF" w:rsidRDefault="00FE5420" w:rsidP="00FE5420">
            <w:pPr>
              <w:overflowPunct/>
              <w:autoSpaceDE/>
              <w:autoSpaceDN/>
              <w:adjustRightInd/>
              <w:rPr>
                <w:sz w:val="22"/>
                <w:szCs w:val="22"/>
                <w:lang w:eastAsia="zh-TW"/>
              </w:rPr>
            </w:pPr>
            <w:r w:rsidRPr="00FE5420">
              <w:rPr>
                <w:sz w:val="22"/>
                <w:szCs w:val="22"/>
                <w:lang w:eastAsia="zh-TW"/>
              </w:rPr>
              <w:t>8-10</w:t>
            </w:r>
          </w:p>
          <w:p w14:paraId="7AD43202" w14:textId="77777777" w:rsidR="006741AF" w:rsidRDefault="006741AF" w:rsidP="00FE5420">
            <w:pPr>
              <w:overflowPunct/>
              <w:autoSpaceDE/>
              <w:autoSpaceDN/>
              <w:adjustRightInd/>
              <w:rPr>
                <w:sz w:val="22"/>
                <w:szCs w:val="22"/>
                <w:lang w:eastAsia="zh-TW"/>
              </w:rPr>
            </w:pPr>
          </w:p>
          <w:p w14:paraId="7E227895" w14:textId="77777777" w:rsidR="00FE5420" w:rsidRDefault="006741AF" w:rsidP="00FE5420">
            <w:pPr>
              <w:overflowPunct/>
              <w:autoSpaceDE/>
              <w:autoSpaceDN/>
              <w:adjustRightInd/>
              <w:rPr>
                <w:sz w:val="22"/>
                <w:szCs w:val="22"/>
                <w:lang w:eastAsia="zh-TW"/>
              </w:rPr>
            </w:pPr>
            <w:r>
              <w:rPr>
                <w:sz w:val="22"/>
                <w:szCs w:val="22"/>
                <w:lang w:eastAsia="zh-TW"/>
              </w:rPr>
              <w:t>9</w:t>
            </w:r>
            <w:r w:rsidR="00FE5420" w:rsidRPr="00FE5420">
              <w:rPr>
                <w:sz w:val="22"/>
                <w:szCs w:val="22"/>
                <w:lang w:eastAsia="zh-TW"/>
              </w:rPr>
              <w:t> </w:t>
            </w:r>
          </w:p>
          <w:p w14:paraId="3AC01DEA" w14:textId="77777777" w:rsidR="00EE2B3B" w:rsidRDefault="00EE2B3B" w:rsidP="00FE5420">
            <w:pPr>
              <w:overflowPunct/>
              <w:autoSpaceDE/>
              <w:autoSpaceDN/>
              <w:adjustRightInd/>
              <w:rPr>
                <w:sz w:val="22"/>
                <w:szCs w:val="22"/>
                <w:lang w:eastAsia="zh-TW"/>
              </w:rPr>
            </w:pPr>
          </w:p>
          <w:p w14:paraId="18398AA6" w14:textId="77777777" w:rsidR="00EE2B3B" w:rsidRDefault="00EE2B3B" w:rsidP="00FE5420">
            <w:pPr>
              <w:overflowPunct/>
              <w:autoSpaceDE/>
              <w:autoSpaceDN/>
              <w:adjustRightInd/>
              <w:rPr>
                <w:sz w:val="22"/>
                <w:szCs w:val="22"/>
                <w:lang w:eastAsia="zh-TW"/>
              </w:rPr>
            </w:pPr>
          </w:p>
          <w:p w14:paraId="1C9F9475" w14:textId="77777777" w:rsidR="00EE2B3B" w:rsidRDefault="00EE2B3B" w:rsidP="00FE5420">
            <w:pPr>
              <w:overflowPunct/>
              <w:autoSpaceDE/>
              <w:autoSpaceDN/>
              <w:adjustRightInd/>
              <w:rPr>
                <w:sz w:val="22"/>
                <w:szCs w:val="22"/>
                <w:lang w:eastAsia="zh-TW"/>
              </w:rPr>
            </w:pPr>
          </w:p>
          <w:p w14:paraId="385F52EA" w14:textId="77777777" w:rsidR="00EE2B3B" w:rsidRDefault="00EE2B3B" w:rsidP="00FE5420">
            <w:pPr>
              <w:overflowPunct/>
              <w:autoSpaceDE/>
              <w:autoSpaceDN/>
              <w:adjustRightInd/>
              <w:rPr>
                <w:sz w:val="22"/>
                <w:szCs w:val="22"/>
                <w:lang w:eastAsia="zh-TW"/>
              </w:rPr>
            </w:pPr>
          </w:p>
          <w:p w14:paraId="4E5A6E5D" w14:textId="77777777" w:rsidR="00EE2B3B" w:rsidRDefault="00EE2B3B" w:rsidP="00FE5420">
            <w:pPr>
              <w:overflowPunct/>
              <w:autoSpaceDE/>
              <w:autoSpaceDN/>
              <w:adjustRightInd/>
              <w:rPr>
                <w:sz w:val="22"/>
                <w:szCs w:val="22"/>
                <w:lang w:eastAsia="zh-TW"/>
              </w:rPr>
            </w:pPr>
          </w:p>
          <w:p w14:paraId="1AAA37F7" w14:textId="77777777" w:rsidR="00EE2B3B" w:rsidRDefault="00EE2B3B" w:rsidP="00FE5420">
            <w:pPr>
              <w:overflowPunct/>
              <w:autoSpaceDE/>
              <w:autoSpaceDN/>
              <w:adjustRightInd/>
              <w:rPr>
                <w:sz w:val="22"/>
                <w:szCs w:val="22"/>
                <w:lang w:eastAsia="zh-TW"/>
              </w:rPr>
            </w:pPr>
          </w:p>
          <w:p w14:paraId="23AC5507" w14:textId="77777777" w:rsidR="00EE2B3B" w:rsidRDefault="00EE2B3B" w:rsidP="00FE5420">
            <w:pPr>
              <w:overflowPunct/>
              <w:autoSpaceDE/>
              <w:autoSpaceDN/>
              <w:adjustRightInd/>
              <w:rPr>
                <w:sz w:val="22"/>
                <w:szCs w:val="22"/>
                <w:lang w:eastAsia="zh-TW"/>
              </w:rPr>
            </w:pPr>
          </w:p>
          <w:p w14:paraId="38AD3A55" w14:textId="77777777" w:rsidR="00EE2B3B" w:rsidRDefault="00EE2B3B" w:rsidP="00FE5420">
            <w:pPr>
              <w:overflowPunct/>
              <w:autoSpaceDE/>
              <w:autoSpaceDN/>
              <w:adjustRightInd/>
              <w:rPr>
                <w:sz w:val="22"/>
                <w:szCs w:val="22"/>
                <w:lang w:eastAsia="zh-TW"/>
              </w:rPr>
            </w:pPr>
          </w:p>
          <w:p w14:paraId="2F92DC36" w14:textId="77777777" w:rsidR="00EE2B3B" w:rsidRDefault="00EE2B3B" w:rsidP="00FE5420">
            <w:pPr>
              <w:overflowPunct/>
              <w:autoSpaceDE/>
              <w:autoSpaceDN/>
              <w:adjustRightInd/>
              <w:rPr>
                <w:sz w:val="22"/>
                <w:szCs w:val="22"/>
                <w:lang w:eastAsia="zh-TW"/>
              </w:rPr>
            </w:pPr>
          </w:p>
          <w:p w14:paraId="6BA0779C" w14:textId="77777777" w:rsidR="00EE2B3B" w:rsidRDefault="00EE2B3B" w:rsidP="00FE5420">
            <w:pPr>
              <w:overflowPunct/>
              <w:autoSpaceDE/>
              <w:autoSpaceDN/>
              <w:adjustRightInd/>
              <w:rPr>
                <w:sz w:val="22"/>
                <w:szCs w:val="22"/>
                <w:lang w:eastAsia="zh-TW"/>
              </w:rPr>
            </w:pPr>
          </w:p>
          <w:p w14:paraId="1ACBE148" w14:textId="77777777" w:rsidR="00EE2B3B" w:rsidRDefault="00EE2B3B" w:rsidP="00FE5420">
            <w:pPr>
              <w:overflowPunct/>
              <w:autoSpaceDE/>
              <w:autoSpaceDN/>
              <w:adjustRightInd/>
              <w:rPr>
                <w:sz w:val="22"/>
                <w:szCs w:val="22"/>
                <w:lang w:eastAsia="zh-TW"/>
              </w:rPr>
            </w:pPr>
          </w:p>
          <w:p w14:paraId="2F0F1CEF" w14:textId="77777777" w:rsidR="00EE2B3B" w:rsidRDefault="00EE2B3B" w:rsidP="00FE5420">
            <w:pPr>
              <w:overflowPunct/>
              <w:autoSpaceDE/>
              <w:autoSpaceDN/>
              <w:adjustRightInd/>
              <w:rPr>
                <w:sz w:val="22"/>
                <w:szCs w:val="22"/>
                <w:lang w:eastAsia="zh-TW"/>
              </w:rPr>
            </w:pPr>
          </w:p>
          <w:p w14:paraId="0F1264C0" w14:textId="77777777" w:rsidR="00EE2B3B" w:rsidRDefault="00EE2B3B" w:rsidP="00FE5420">
            <w:pPr>
              <w:overflowPunct/>
              <w:autoSpaceDE/>
              <w:autoSpaceDN/>
              <w:adjustRightInd/>
              <w:rPr>
                <w:sz w:val="22"/>
                <w:szCs w:val="22"/>
                <w:lang w:eastAsia="zh-TW"/>
              </w:rPr>
            </w:pPr>
          </w:p>
          <w:p w14:paraId="2D1A8465" w14:textId="77777777" w:rsidR="00EE2B3B" w:rsidRDefault="00EE2B3B" w:rsidP="00FE5420">
            <w:pPr>
              <w:overflowPunct/>
              <w:autoSpaceDE/>
              <w:autoSpaceDN/>
              <w:adjustRightInd/>
              <w:rPr>
                <w:sz w:val="22"/>
                <w:szCs w:val="22"/>
                <w:lang w:eastAsia="zh-TW"/>
              </w:rPr>
            </w:pPr>
          </w:p>
          <w:p w14:paraId="412B391B" w14:textId="77777777" w:rsidR="00EE2B3B" w:rsidRDefault="00EE2B3B" w:rsidP="00FE5420">
            <w:pPr>
              <w:overflowPunct/>
              <w:autoSpaceDE/>
              <w:autoSpaceDN/>
              <w:adjustRightInd/>
              <w:rPr>
                <w:sz w:val="22"/>
                <w:szCs w:val="22"/>
                <w:lang w:eastAsia="zh-TW"/>
              </w:rPr>
            </w:pPr>
          </w:p>
          <w:p w14:paraId="084D2D24" w14:textId="4B76CF81" w:rsidR="00EE2B3B" w:rsidRPr="00FE5420" w:rsidRDefault="00EE2B3B" w:rsidP="00FE5420">
            <w:pPr>
              <w:overflowPunct/>
              <w:autoSpaceDE/>
              <w:autoSpaceDN/>
              <w:adjustRightInd/>
              <w:rPr>
                <w:rFonts w:ascii="Times New Roman" w:hAnsi="Times New Roman" w:cs="Times New Roman"/>
                <w:sz w:val="24"/>
                <w:szCs w:val="24"/>
                <w:lang w:eastAsia="zh-TW"/>
              </w:rPr>
            </w:pPr>
            <w:r>
              <w:rPr>
                <w:sz w:val="22"/>
                <w:szCs w:val="22"/>
                <w:lang w:eastAsia="zh-TW"/>
              </w:rPr>
              <w:t>9</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16B9ACF4"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7E66BC09" w14:textId="77777777" w:rsidR="006741AF" w:rsidRDefault="006741AF" w:rsidP="00FE5420">
            <w:pPr>
              <w:overflowPunct/>
              <w:autoSpaceDE/>
              <w:autoSpaceDN/>
              <w:adjustRightInd/>
              <w:rPr>
                <w:sz w:val="22"/>
                <w:szCs w:val="22"/>
                <w:lang w:eastAsia="zh-TW"/>
              </w:rPr>
            </w:pPr>
          </w:p>
          <w:p w14:paraId="1BD12250" w14:textId="77777777" w:rsidR="006741AF" w:rsidRDefault="006741AF" w:rsidP="00FE5420">
            <w:pPr>
              <w:overflowPunct/>
              <w:autoSpaceDE/>
              <w:autoSpaceDN/>
              <w:adjustRightInd/>
              <w:rPr>
                <w:sz w:val="22"/>
                <w:szCs w:val="22"/>
                <w:lang w:eastAsia="zh-TW"/>
              </w:rPr>
            </w:pPr>
          </w:p>
          <w:p w14:paraId="78018EC7" w14:textId="77777777" w:rsidR="006741AF" w:rsidRDefault="006741AF" w:rsidP="00FE5420">
            <w:pPr>
              <w:overflowPunct/>
              <w:autoSpaceDE/>
              <w:autoSpaceDN/>
              <w:adjustRightInd/>
              <w:rPr>
                <w:sz w:val="22"/>
                <w:szCs w:val="22"/>
                <w:lang w:eastAsia="zh-TW"/>
              </w:rPr>
            </w:pPr>
          </w:p>
          <w:p w14:paraId="4ED05A66" w14:textId="77777777" w:rsidR="006741AF" w:rsidRDefault="006741AF" w:rsidP="00FE5420">
            <w:pPr>
              <w:overflowPunct/>
              <w:autoSpaceDE/>
              <w:autoSpaceDN/>
              <w:adjustRightInd/>
              <w:rPr>
                <w:sz w:val="22"/>
                <w:szCs w:val="22"/>
                <w:lang w:eastAsia="zh-TW"/>
              </w:rPr>
            </w:pPr>
          </w:p>
          <w:p w14:paraId="1F96263E" w14:textId="77777777" w:rsidR="006741AF" w:rsidRDefault="006741AF" w:rsidP="00FE5420">
            <w:pPr>
              <w:overflowPunct/>
              <w:autoSpaceDE/>
              <w:autoSpaceDN/>
              <w:adjustRightInd/>
              <w:rPr>
                <w:sz w:val="22"/>
                <w:szCs w:val="22"/>
                <w:lang w:eastAsia="zh-TW"/>
              </w:rPr>
            </w:pPr>
          </w:p>
          <w:p w14:paraId="69C3435E" w14:textId="77777777" w:rsidR="006741AF" w:rsidRDefault="006741AF" w:rsidP="00FE5420">
            <w:pPr>
              <w:overflowPunct/>
              <w:autoSpaceDE/>
              <w:autoSpaceDN/>
              <w:adjustRightInd/>
              <w:rPr>
                <w:sz w:val="22"/>
                <w:szCs w:val="22"/>
                <w:lang w:eastAsia="zh-TW"/>
              </w:rPr>
            </w:pPr>
          </w:p>
          <w:p w14:paraId="70242317" w14:textId="77777777" w:rsidR="006741AF" w:rsidRDefault="006741AF" w:rsidP="00FE5420">
            <w:pPr>
              <w:overflowPunct/>
              <w:autoSpaceDE/>
              <w:autoSpaceDN/>
              <w:adjustRightInd/>
              <w:rPr>
                <w:sz w:val="22"/>
                <w:szCs w:val="22"/>
                <w:lang w:eastAsia="zh-TW"/>
              </w:rPr>
            </w:pPr>
          </w:p>
          <w:p w14:paraId="55502F80" w14:textId="77777777" w:rsidR="006741AF" w:rsidRDefault="006741AF" w:rsidP="00FE5420">
            <w:pPr>
              <w:overflowPunct/>
              <w:autoSpaceDE/>
              <w:autoSpaceDN/>
              <w:adjustRightInd/>
              <w:rPr>
                <w:sz w:val="22"/>
                <w:szCs w:val="22"/>
                <w:lang w:eastAsia="zh-TW"/>
              </w:rPr>
            </w:pPr>
          </w:p>
          <w:p w14:paraId="6E426B33" w14:textId="77777777" w:rsidR="006741AF" w:rsidRDefault="006741AF" w:rsidP="00FE5420">
            <w:pPr>
              <w:overflowPunct/>
              <w:autoSpaceDE/>
              <w:autoSpaceDN/>
              <w:adjustRightInd/>
              <w:rPr>
                <w:sz w:val="22"/>
                <w:szCs w:val="22"/>
                <w:lang w:eastAsia="zh-TW"/>
              </w:rPr>
            </w:pPr>
          </w:p>
          <w:p w14:paraId="1A572A1C" w14:textId="77777777" w:rsidR="006741AF" w:rsidRDefault="006741AF" w:rsidP="00FE5420">
            <w:pPr>
              <w:overflowPunct/>
              <w:autoSpaceDE/>
              <w:autoSpaceDN/>
              <w:adjustRightInd/>
              <w:rPr>
                <w:sz w:val="22"/>
                <w:szCs w:val="22"/>
                <w:lang w:eastAsia="zh-TW"/>
              </w:rPr>
            </w:pPr>
          </w:p>
          <w:p w14:paraId="34DF0630" w14:textId="7AEB9459" w:rsidR="006741AF" w:rsidRPr="00FE5420" w:rsidRDefault="006741AF" w:rsidP="00FE5420">
            <w:pPr>
              <w:overflowPunct/>
              <w:autoSpaceDE/>
              <w:autoSpaceDN/>
              <w:adjustRightInd/>
              <w:rPr>
                <w:rFonts w:ascii="Times New Roman" w:hAnsi="Times New Roman" w:cs="Times New Roman"/>
                <w:sz w:val="24"/>
                <w:szCs w:val="24"/>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B9A2FEC"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533BEE6" w14:textId="77777777" w:rsidR="006741AF" w:rsidRDefault="006741AF" w:rsidP="00FE5420">
            <w:pPr>
              <w:overflowPunct/>
              <w:autoSpaceDE/>
              <w:autoSpaceDN/>
              <w:adjustRightInd/>
              <w:rPr>
                <w:sz w:val="22"/>
                <w:szCs w:val="22"/>
                <w:lang w:eastAsia="zh-TW"/>
              </w:rPr>
            </w:pPr>
          </w:p>
          <w:p w14:paraId="77D752AB" w14:textId="098E8C11" w:rsidR="006741AF" w:rsidRDefault="006741AF" w:rsidP="00FE5420">
            <w:pPr>
              <w:overflowPunct/>
              <w:autoSpaceDE/>
              <w:autoSpaceDN/>
              <w:adjustRightInd/>
              <w:rPr>
                <w:sz w:val="22"/>
                <w:szCs w:val="22"/>
                <w:lang w:eastAsia="zh-TW"/>
              </w:rPr>
            </w:pPr>
            <w:r>
              <w:rPr>
                <w:sz w:val="22"/>
                <w:szCs w:val="22"/>
                <w:lang w:eastAsia="zh-TW"/>
              </w:rPr>
              <w:t>7</w:t>
            </w:r>
          </w:p>
          <w:p w14:paraId="3CA0217F" w14:textId="2AF5D868" w:rsidR="00EE2B3B" w:rsidRDefault="00EE2B3B" w:rsidP="00FE5420">
            <w:pPr>
              <w:overflowPunct/>
              <w:autoSpaceDE/>
              <w:autoSpaceDN/>
              <w:adjustRightInd/>
              <w:rPr>
                <w:sz w:val="22"/>
                <w:szCs w:val="22"/>
                <w:lang w:eastAsia="zh-TW"/>
              </w:rPr>
            </w:pPr>
          </w:p>
          <w:p w14:paraId="347BD14B" w14:textId="6FD72A7D" w:rsidR="00EE2B3B" w:rsidRDefault="00EE2B3B" w:rsidP="00FE5420">
            <w:pPr>
              <w:overflowPunct/>
              <w:autoSpaceDE/>
              <w:autoSpaceDN/>
              <w:adjustRightInd/>
              <w:rPr>
                <w:sz w:val="22"/>
                <w:szCs w:val="22"/>
                <w:lang w:eastAsia="zh-TW"/>
              </w:rPr>
            </w:pPr>
          </w:p>
          <w:p w14:paraId="2C85E350" w14:textId="1E35B18F" w:rsidR="00EE2B3B" w:rsidRDefault="00EE2B3B" w:rsidP="00FE5420">
            <w:pPr>
              <w:overflowPunct/>
              <w:autoSpaceDE/>
              <w:autoSpaceDN/>
              <w:adjustRightInd/>
              <w:rPr>
                <w:sz w:val="22"/>
                <w:szCs w:val="22"/>
                <w:lang w:eastAsia="zh-TW"/>
              </w:rPr>
            </w:pPr>
          </w:p>
          <w:p w14:paraId="0CE97FBD" w14:textId="7E351F3E" w:rsidR="00EE2B3B" w:rsidRDefault="00EE2B3B" w:rsidP="00FE5420">
            <w:pPr>
              <w:overflowPunct/>
              <w:autoSpaceDE/>
              <w:autoSpaceDN/>
              <w:adjustRightInd/>
              <w:rPr>
                <w:sz w:val="22"/>
                <w:szCs w:val="22"/>
                <w:lang w:eastAsia="zh-TW"/>
              </w:rPr>
            </w:pPr>
          </w:p>
          <w:p w14:paraId="56FC7752" w14:textId="1DD398A2" w:rsidR="00EE2B3B" w:rsidRDefault="00EE2B3B" w:rsidP="00FE5420">
            <w:pPr>
              <w:overflowPunct/>
              <w:autoSpaceDE/>
              <w:autoSpaceDN/>
              <w:adjustRightInd/>
              <w:rPr>
                <w:sz w:val="22"/>
                <w:szCs w:val="22"/>
                <w:lang w:eastAsia="zh-TW"/>
              </w:rPr>
            </w:pPr>
          </w:p>
          <w:p w14:paraId="599330D4" w14:textId="5371A061" w:rsidR="00EE2B3B" w:rsidRDefault="00EE2B3B" w:rsidP="00FE5420">
            <w:pPr>
              <w:overflowPunct/>
              <w:autoSpaceDE/>
              <w:autoSpaceDN/>
              <w:adjustRightInd/>
              <w:rPr>
                <w:sz w:val="22"/>
                <w:szCs w:val="22"/>
                <w:lang w:eastAsia="zh-TW"/>
              </w:rPr>
            </w:pPr>
          </w:p>
          <w:p w14:paraId="49227D02" w14:textId="1BFF9FD8" w:rsidR="00EE2B3B" w:rsidRDefault="00EE2B3B" w:rsidP="00FE5420">
            <w:pPr>
              <w:overflowPunct/>
              <w:autoSpaceDE/>
              <w:autoSpaceDN/>
              <w:adjustRightInd/>
              <w:rPr>
                <w:sz w:val="22"/>
                <w:szCs w:val="22"/>
                <w:lang w:eastAsia="zh-TW"/>
              </w:rPr>
            </w:pPr>
          </w:p>
          <w:p w14:paraId="38A3E74D" w14:textId="720B30E3" w:rsidR="00EE2B3B" w:rsidRDefault="00EE2B3B" w:rsidP="00FE5420">
            <w:pPr>
              <w:overflowPunct/>
              <w:autoSpaceDE/>
              <w:autoSpaceDN/>
              <w:adjustRightInd/>
              <w:rPr>
                <w:sz w:val="22"/>
                <w:szCs w:val="22"/>
                <w:lang w:eastAsia="zh-TW"/>
              </w:rPr>
            </w:pPr>
          </w:p>
          <w:p w14:paraId="325F61B6" w14:textId="354C2402" w:rsidR="00EE2B3B" w:rsidRDefault="00EE2B3B" w:rsidP="00FE5420">
            <w:pPr>
              <w:overflowPunct/>
              <w:autoSpaceDE/>
              <w:autoSpaceDN/>
              <w:adjustRightInd/>
              <w:rPr>
                <w:sz w:val="22"/>
                <w:szCs w:val="22"/>
                <w:lang w:eastAsia="zh-TW"/>
              </w:rPr>
            </w:pPr>
          </w:p>
          <w:p w14:paraId="450E2463" w14:textId="063EE9BA" w:rsidR="00EE2B3B" w:rsidRDefault="00EE2B3B" w:rsidP="00FE5420">
            <w:pPr>
              <w:overflowPunct/>
              <w:autoSpaceDE/>
              <w:autoSpaceDN/>
              <w:adjustRightInd/>
              <w:rPr>
                <w:sz w:val="22"/>
                <w:szCs w:val="22"/>
                <w:lang w:eastAsia="zh-TW"/>
              </w:rPr>
            </w:pPr>
          </w:p>
          <w:p w14:paraId="36992B89" w14:textId="04F5B140" w:rsidR="00EE2B3B" w:rsidRDefault="00EE2B3B" w:rsidP="00FE5420">
            <w:pPr>
              <w:overflowPunct/>
              <w:autoSpaceDE/>
              <w:autoSpaceDN/>
              <w:adjustRightInd/>
              <w:rPr>
                <w:sz w:val="22"/>
                <w:szCs w:val="22"/>
                <w:lang w:eastAsia="zh-TW"/>
              </w:rPr>
            </w:pPr>
          </w:p>
          <w:p w14:paraId="609D8C43" w14:textId="23F114F8" w:rsidR="00EE2B3B" w:rsidRDefault="00EE2B3B" w:rsidP="00FE5420">
            <w:pPr>
              <w:overflowPunct/>
              <w:autoSpaceDE/>
              <w:autoSpaceDN/>
              <w:adjustRightInd/>
              <w:rPr>
                <w:sz w:val="22"/>
                <w:szCs w:val="22"/>
                <w:lang w:eastAsia="zh-TW"/>
              </w:rPr>
            </w:pPr>
          </w:p>
          <w:p w14:paraId="72BE3858" w14:textId="58DEC9C5" w:rsidR="00EE2B3B" w:rsidRDefault="00EE2B3B" w:rsidP="00FE5420">
            <w:pPr>
              <w:overflowPunct/>
              <w:autoSpaceDE/>
              <w:autoSpaceDN/>
              <w:adjustRightInd/>
              <w:rPr>
                <w:sz w:val="22"/>
                <w:szCs w:val="22"/>
                <w:lang w:eastAsia="zh-TW"/>
              </w:rPr>
            </w:pPr>
          </w:p>
          <w:p w14:paraId="75EF6BAC" w14:textId="41414A2F" w:rsidR="00EE2B3B" w:rsidRDefault="00EE2B3B" w:rsidP="00FE5420">
            <w:pPr>
              <w:overflowPunct/>
              <w:autoSpaceDE/>
              <w:autoSpaceDN/>
              <w:adjustRightInd/>
              <w:rPr>
                <w:sz w:val="22"/>
                <w:szCs w:val="22"/>
                <w:lang w:eastAsia="zh-TW"/>
              </w:rPr>
            </w:pPr>
          </w:p>
          <w:p w14:paraId="00C7B54F" w14:textId="1F85B970" w:rsidR="00EE2B3B" w:rsidRDefault="00EE2B3B" w:rsidP="00FE5420">
            <w:pPr>
              <w:overflowPunct/>
              <w:autoSpaceDE/>
              <w:autoSpaceDN/>
              <w:adjustRightInd/>
              <w:rPr>
                <w:sz w:val="22"/>
                <w:szCs w:val="22"/>
                <w:lang w:eastAsia="zh-TW"/>
              </w:rPr>
            </w:pPr>
          </w:p>
          <w:p w14:paraId="6827C072" w14:textId="0FCB1F5A" w:rsidR="00EE2B3B" w:rsidRDefault="00EE2B3B" w:rsidP="00FE5420">
            <w:pPr>
              <w:overflowPunct/>
              <w:autoSpaceDE/>
              <w:autoSpaceDN/>
              <w:adjustRightInd/>
              <w:rPr>
                <w:sz w:val="22"/>
                <w:szCs w:val="22"/>
                <w:lang w:eastAsia="zh-TW"/>
              </w:rPr>
            </w:pPr>
            <w:r>
              <w:rPr>
                <w:sz w:val="22"/>
                <w:szCs w:val="22"/>
                <w:lang w:eastAsia="zh-TW"/>
              </w:rPr>
              <w:t>6</w:t>
            </w:r>
          </w:p>
          <w:p w14:paraId="05335810" w14:textId="77777777" w:rsidR="006741AF" w:rsidRDefault="006741AF" w:rsidP="00FE5420">
            <w:pPr>
              <w:overflowPunct/>
              <w:autoSpaceDE/>
              <w:autoSpaceDN/>
              <w:adjustRightInd/>
              <w:rPr>
                <w:sz w:val="22"/>
                <w:szCs w:val="22"/>
                <w:lang w:eastAsia="zh-TW"/>
              </w:rPr>
            </w:pPr>
          </w:p>
          <w:p w14:paraId="62A4D946" w14:textId="77777777" w:rsidR="006741AF" w:rsidRDefault="006741AF" w:rsidP="00FE5420">
            <w:pPr>
              <w:overflowPunct/>
              <w:autoSpaceDE/>
              <w:autoSpaceDN/>
              <w:adjustRightInd/>
              <w:rPr>
                <w:sz w:val="22"/>
                <w:szCs w:val="22"/>
                <w:lang w:eastAsia="zh-TW"/>
              </w:rPr>
            </w:pPr>
          </w:p>
          <w:p w14:paraId="69113BD9" w14:textId="77777777" w:rsidR="006741AF" w:rsidRDefault="006741AF" w:rsidP="00FE5420">
            <w:pPr>
              <w:overflowPunct/>
              <w:autoSpaceDE/>
              <w:autoSpaceDN/>
              <w:adjustRightInd/>
              <w:rPr>
                <w:sz w:val="22"/>
                <w:szCs w:val="22"/>
                <w:lang w:eastAsia="zh-TW"/>
              </w:rPr>
            </w:pPr>
          </w:p>
          <w:p w14:paraId="33341FA9" w14:textId="77777777" w:rsidR="006741AF" w:rsidRDefault="006741AF" w:rsidP="00FE5420">
            <w:pPr>
              <w:overflowPunct/>
              <w:autoSpaceDE/>
              <w:autoSpaceDN/>
              <w:adjustRightInd/>
              <w:rPr>
                <w:sz w:val="22"/>
                <w:szCs w:val="22"/>
                <w:lang w:eastAsia="zh-TW"/>
              </w:rPr>
            </w:pPr>
          </w:p>
          <w:p w14:paraId="4FAB43BF" w14:textId="77777777" w:rsidR="006741AF" w:rsidRDefault="006741AF" w:rsidP="00FE5420">
            <w:pPr>
              <w:overflowPunct/>
              <w:autoSpaceDE/>
              <w:autoSpaceDN/>
              <w:adjustRightInd/>
              <w:rPr>
                <w:sz w:val="22"/>
                <w:szCs w:val="22"/>
                <w:lang w:eastAsia="zh-TW"/>
              </w:rPr>
            </w:pPr>
          </w:p>
          <w:p w14:paraId="022C9BB9" w14:textId="77777777" w:rsidR="006741AF" w:rsidRDefault="006741AF" w:rsidP="00FE5420">
            <w:pPr>
              <w:overflowPunct/>
              <w:autoSpaceDE/>
              <w:autoSpaceDN/>
              <w:adjustRightInd/>
              <w:rPr>
                <w:sz w:val="22"/>
                <w:szCs w:val="22"/>
                <w:lang w:eastAsia="zh-TW"/>
              </w:rPr>
            </w:pPr>
          </w:p>
          <w:p w14:paraId="0BCB15AA" w14:textId="50E87DBD" w:rsidR="006741AF" w:rsidRPr="00FE5420" w:rsidRDefault="006741AF"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470C422"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4108B43E" w14:textId="77777777" w:rsidR="006741AF" w:rsidRDefault="006741AF" w:rsidP="00FE5420">
            <w:pPr>
              <w:overflowPunct/>
              <w:autoSpaceDE/>
              <w:autoSpaceDN/>
              <w:adjustRightInd/>
              <w:rPr>
                <w:sz w:val="22"/>
                <w:szCs w:val="22"/>
                <w:lang w:eastAsia="zh-TW"/>
              </w:rPr>
            </w:pPr>
          </w:p>
          <w:p w14:paraId="2E3071D0" w14:textId="59003DE0" w:rsidR="006741AF" w:rsidRDefault="006741AF" w:rsidP="00FE5420">
            <w:pPr>
              <w:overflowPunct/>
              <w:autoSpaceDE/>
              <w:autoSpaceDN/>
              <w:adjustRightInd/>
              <w:rPr>
                <w:sz w:val="22"/>
                <w:szCs w:val="22"/>
                <w:lang w:eastAsia="zh-TW"/>
              </w:rPr>
            </w:pPr>
            <w:r>
              <w:rPr>
                <w:sz w:val="22"/>
                <w:szCs w:val="22"/>
                <w:lang w:eastAsia="zh-TW"/>
              </w:rPr>
              <w:t>1, Still being in my probation I am learning daily about how to interpret and apply legislation to my role</w:t>
            </w:r>
          </w:p>
          <w:p w14:paraId="1514CB87" w14:textId="77777777" w:rsidR="006741AF" w:rsidRDefault="006741AF" w:rsidP="00FE5420">
            <w:pPr>
              <w:overflowPunct/>
              <w:autoSpaceDE/>
              <w:autoSpaceDN/>
              <w:adjustRightInd/>
              <w:rPr>
                <w:sz w:val="22"/>
                <w:szCs w:val="22"/>
                <w:lang w:eastAsia="zh-TW"/>
              </w:rPr>
            </w:pPr>
          </w:p>
          <w:p w14:paraId="26220C0A" w14:textId="77777777" w:rsidR="006741AF" w:rsidRDefault="006741AF" w:rsidP="00FE5420">
            <w:pPr>
              <w:overflowPunct/>
              <w:autoSpaceDE/>
              <w:autoSpaceDN/>
              <w:adjustRightInd/>
              <w:rPr>
                <w:sz w:val="22"/>
                <w:szCs w:val="22"/>
                <w:lang w:eastAsia="zh-TW"/>
              </w:rPr>
            </w:pPr>
          </w:p>
          <w:p w14:paraId="5B2C1DDC" w14:textId="77777777" w:rsidR="006741AF" w:rsidRDefault="006741AF" w:rsidP="00FE5420">
            <w:pPr>
              <w:overflowPunct/>
              <w:autoSpaceDE/>
              <w:autoSpaceDN/>
              <w:adjustRightInd/>
              <w:rPr>
                <w:sz w:val="22"/>
                <w:szCs w:val="22"/>
                <w:lang w:eastAsia="zh-TW"/>
              </w:rPr>
            </w:pPr>
          </w:p>
          <w:p w14:paraId="6AE8E10C" w14:textId="77777777" w:rsidR="006741AF" w:rsidRDefault="006741AF" w:rsidP="00FE5420">
            <w:pPr>
              <w:overflowPunct/>
              <w:autoSpaceDE/>
              <w:autoSpaceDN/>
              <w:adjustRightInd/>
              <w:rPr>
                <w:sz w:val="22"/>
                <w:szCs w:val="22"/>
                <w:lang w:eastAsia="zh-TW"/>
              </w:rPr>
            </w:pPr>
          </w:p>
          <w:p w14:paraId="3A316ED3" w14:textId="77777777" w:rsidR="006741AF" w:rsidRDefault="006741AF" w:rsidP="00FE5420">
            <w:pPr>
              <w:overflowPunct/>
              <w:autoSpaceDE/>
              <w:autoSpaceDN/>
              <w:adjustRightInd/>
              <w:rPr>
                <w:sz w:val="22"/>
                <w:szCs w:val="22"/>
                <w:lang w:eastAsia="zh-TW"/>
              </w:rPr>
            </w:pPr>
            <w:r>
              <w:rPr>
                <w:sz w:val="22"/>
                <w:szCs w:val="22"/>
                <w:lang w:eastAsia="zh-TW"/>
              </w:rPr>
              <w:t>2, although I have had my HUB attachment and obtained the knowledge required, I do not do this enough to be fully competent</w:t>
            </w:r>
          </w:p>
          <w:p w14:paraId="3B542CFC" w14:textId="77777777" w:rsidR="00EE2B3B" w:rsidRDefault="00EE2B3B" w:rsidP="00FE5420">
            <w:pPr>
              <w:overflowPunct/>
              <w:autoSpaceDE/>
              <w:autoSpaceDN/>
              <w:adjustRightInd/>
              <w:rPr>
                <w:sz w:val="22"/>
                <w:szCs w:val="22"/>
                <w:lang w:eastAsia="zh-TW"/>
              </w:rPr>
            </w:pPr>
          </w:p>
          <w:p w14:paraId="727AF7B5" w14:textId="77777777" w:rsidR="00EE2B3B" w:rsidRDefault="00EE2B3B" w:rsidP="00FE5420">
            <w:pPr>
              <w:overflowPunct/>
              <w:autoSpaceDE/>
              <w:autoSpaceDN/>
              <w:adjustRightInd/>
              <w:rPr>
                <w:sz w:val="22"/>
                <w:szCs w:val="22"/>
                <w:lang w:eastAsia="zh-TW"/>
              </w:rPr>
            </w:pPr>
          </w:p>
          <w:p w14:paraId="29A2A56B" w14:textId="542FC501" w:rsidR="00EE2B3B" w:rsidRPr="00FE5420" w:rsidRDefault="00EE2B3B" w:rsidP="00FE5420">
            <w:pPr>
              <w:overflowPunct/>
              <w:autoSpaceDE/>
              <w:autoSpaceDN/>
              <w:adjustRightInd/>
              <w:rPr>
                <w:rFonts w:ascii="Times New Roman" w:hAnsi="Times New Roman" w:cs="Times New Roman"/>
                <w:sz w:val="24"/>
                <w:szCs w:val="24"/>
                <w:lang w:eastAsia="zh-TW"/>
              </w:rPr>
            </w:pPr>
            <w:r>
              <w:rPr>
                <w:sz w:val="22"/>
                <w:szCs w:val="22"/>
                <w:lang w:eastAsia="zh-TW"/>
              </w:rPr>
              <w:t>3, I have a broad understanding of the victims code but I need to do more research to fully understand it and comply with the requirements</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26883992" w:rsidR="00FE5420" w:rsidRDefault="00FE5420" w:rsidP="00FE5420">
            <w:pPr>
              <w:overflowPunct/>
              <w:autoSpaceDE/>
              <w:autoSpaceDN/>
              <w:adjustRightInd/>
              <w:rPr>
                <w:bCs/>
                <w:sz w:val="22"/>
                <w:szCs w:val="22"/>
                <w:lang w:eastAsia="zh-TW"/>
              </w:rPr>
            </w:pPr>
            <w:r w:rsidRPr="00FE5420">
              <w:rPr>
                <w:b/>
                <w:bCs/>
                <w:sz w:val="22"/>
                <w:szCs w:val="22"/>
                <w:lang w:eastAsia="zh-TW"/>
              </w:rPr>
              <w:t> </w:t>
            </w:r>
            <w:r w:rsidR="006B14FA">
              <w:rPr>
                <w:bCs/>
                <w:sz w:val="22"/>
                <w:szCs w:val="22"/>
                <w:lang w:eastAsia="zh-TW"/>
              </w:rPr>
              <w:t>1, Assessing what is relevant and not relevant in terms of evidence</w:t>
            </w:r>
          </w:p>
          <w:p w14:paraId="53156709" w14:textId="7ED9470E" w:rsidR="006B14FA" w:rsidRDefault="006B14FA" w:rsidP="00FE5420">
            <w:pPr>
              <w:overflowPunct/>
              <w:autoSpaceDE/>
              <w:autoSpaceDN/>
              <w:adjustRightInd/>
              <w:rPr>
                <w:bCs/>
                <w:sz w:val="22"/>
                <w:szCs w:val="22"/>
                <w:lang w:eastAsia="zh-TW"/>
              </w:rPr>
            </w:pPr>
          </w:p>
          <w:p w14:paraId="7087DE84" w14:textId="7BB76B36" w:rsidR="006B14FA" w:rsidRDefault="006B14FA" w:rsidP="00FE5420">
            <w:pPr>
              <w:overflowPunct/>
              <w:autoSpaceDE/>
              <w:autoSpaceDN/>
              <w:adjustRightInd/>
              <w:rPr>
                <w:bCs/>
                <w:sz w:val="22"/>
                <w:szCs w:val="22"/>
                <w:lang w:eastAsia="zh-TW"/>
              </w:rPr>
            </w:pPr>
          </w:p>
          <w:p w14:paraId="4698FC10" w14:textId="030F968E" w:rsidR="006B14FA" w:rsidRDefault="006B14FA" w:rsidP="00FE5420">
            <w:pPr>
              <w:overflowPunct/>
              <w:autoSpaceDE/>
              <w:autoSpaceDN/>
              <w:adjustRightInd/>
              <w:rPr>
                <w:bCs/>
                <w:sz w:val="22"/>
                <w:szCs w:val="22"/>
                <w:lang w:eastAsia="zh-TW"/>
              </w:rPr>
            </w:pPr>
          </w:p>
          <w:p w14:paraId="080F6BF4" w14:textId="4B0C8FBA" w:rsidR="006B14FA" w:rsidRDefault="006B14FA" w:rsidP="00FE5420">
            <w:pPr>
              <w:overflowPunct/>
              <w:autoSpaceDE/>
              <w:autoSpaceDN/>
              <w:adjustRightInd/>
              <w:rPr>
                <w:bCs/>
                <w:sz w:val="22"/>
                <w:szCs w:val="22"/>
                <w:lang w:eastAsia="zh-TW"/>
              </w:rPr>
            </w:pPr>
          </w:p>
          <w:p w14:paraId="3BF2AAE9" w14:textId="66882BCB" w:rsidR="006B14FA" w:rsidRDefault="006B14FA" w:rsidP="00FE5420">
            <w:pPr>
              <w:overflowPunct/>
              <w:autoSpaceDE/>
              <w:autoSpaceDN/>
              <w:adjustRightInd/>
              <w:rPr>
                <w:bCs/>
                <w:sz w:val="22"/>
                <w:szCs w:val="22"/>
                <w:lang w:eastAsia="zh-TW"/>
              </w:rPr>
            </w:pPr>
          </w:p>
          <w:p w14:paraId="11050A47" w14:textId="305F44C2" w:rsidR="006B14FA" w:rsidRDefault="006B14FA" w:rsidP="00FE5420">
            <w:pPr>
              <w:overflowPunct/>
              <w:autoSpaceDE/>
              <w:autoSpaceDN/>
              <w:adjustRightInd/>
              <w:rPr>
                <w:bCs/>
                <w:sz w:val="22"/>
                <w:szCs w:val="22"/>
                <w:lang w:eastAsia="zh-TW"/>
              </w:rPr>
            </w:pPr>
            <w:r>
              <w:rPr>
                <w:bCs/>
                <w:sz w:val="22"/>
                <w:szCs w:val="22"/>
                <w:lang w:eastAsia="zh-TW"/>
              </w:rPr>
              <w:t>2, Adapting my communication skills to different circumstances</w:t>
            </w:r>
          </w:p>
          <w:p w14:paraId="51DDA197" w14:textId="5191C979" w:rsidR="006B14FA" w:rsidRDefault="006B14FA" w:rsidP="00FE5420">
            <w:pPr>
              <w:overflowPunct/>
              <w:autoSpaceDE/>
              <w:autoSpaceDN/>
              <w:adjustRightInd/>
              <w:rPr>
                <w:bCs/>
                <w:sz w:val="22"/>
                <w:szCs w:val="22"/>
                <w:lang w:eastAsia="zh-TW"/>
              </w:rPr>
            </w:pPr>
          </w:p>
          <w:p w14:paraId="60EAF541" w14:textId="2ECEF5E3" w:rsidR="006B14FA" w:rsidRDefault="006B14FA" w:rsidP="00FE5420">
            <w:pPr>
              <w:overflowPunct/>
              <w:autoSpaceDE/>
              <w:autoSpaceDN/>
              <w:adjustRightInd/>
              <w:rPr>
                <w:bCs/>
                <w:sz w:val="22"/>
                <w:szCs w:val="22"/>
                <w:lang w:eastAsia="zh-TW"/>
              </w:rPr>
            </w:pPr>
          </w:p>
          <w:p w14:paraId="54BBC321" w14:textId="157906A1" w:rsidR="006B14FA" w:rsidRDefault="006B14FA" w:rsidP="00FE5420">
            <w:pPr>
              <w:overflowPunct/>
              <w:autoSpaceDE/>
              <w:autoSpaceDN/>
              <w:adjustRightInd/>
              <w:rPr>
                <w:bCs/>
                <w:sz w:val="22"/>
                <w:szCs w:val="22"/>
                <w:lang w:eastAsia="zh-TW"/>
              </w:rPr>
            </w:pPr>
          </w:p>
          <w:p w14:paraId="5F001A8A" w14:textId="66832E90" w:rsidR="006B14FA" w:rsidRDefault="006B14FA" w:rsidP="00FE5420">
            <w:pPr>
              <w:overflowPunct/>
              <w:autoSpaceDE/>
              <w:autoSpaceDN/>
              <w:adjustRightInd/>
              <w:rPr>
                <w:bCs/>
                <w:sz w:val="22"/>
                <w:szCs w:val="22"/>
                <w:lang w:eastAsia="zh-TW"/>
              </w:rPr>
            </w:pPr>
          </w:p>
          <w:p w14:paraId="40194193" w14:textId="68116E1B" w:rsidR="006B14FA" w:rsidRDefault="006B14FA" w:rsidP="00FE5420">
            <w:pPr>
              <w:overflowPunct/>
              <w:autoSpaceDE/>
              <w:autoSpaceDN/>
              <w:adjustRightInd/>
              <w:rPr>
                <w:bCs/>
                <w:sz w:val="22"/>
                <w:szCs w:val="22"/>
                <w:lang w:eastAsia="zh-TW"/>
              </w:rPr>
            </w:pPr>
          </w:p>
          <w:p w14:paraId="7FB9FD83" w14:textId="38CDB5AA" w:rsidR="006B14FA" w:rsidRPr="006B14FA" w:rsidRDefault="006B14FA" w:rsidP="00FE5420">
            <w:pPr>
              <w:overflowPunct/>
              <w:autoSpaceDE/>
              <w:autoSpaceDN/>
              <w:adjustRightInd/>
              <w:rPr>
                <w:bCs/>
                <w:sz w:val="22"/>
                <w:szCs w:val="22"/>
                <w:lang w:eastAsia="zh-TW"/>
              </w:rPr>
            </w:pPr>
            <w:r>
              <w:rPr>
                <w:bCs/>
                <w:sz w:val="22"/>
                <w:szCs w:val="22"/>
                <w:lang w:eastAsia="zh-TW"/>
              </w:rPr>
              <w:t>3, Showing compassion where needed</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FA60D29" w14:textId="77777777" w:rsidR="006B14FA" w:rsidRDefault="00FE5420" w:rsidP="00FE5420">
            <w:pPr>
              <w:overflowPunct/>
              <w:autoSpaceDE/>
              <w:autoSpaceDN/>
              <w:adjustRightInd/>
              <w:rPr>
                <w:sz w:val="22"/>
                <w:szCs w:val="22"/>
                <w:lang w:eastAsia="zh-TW"/>
              </w:rPr>
            </w:pPr>
            <w:r w:rsidRPr="00FE5420">
              <w:rPr>
                <w:sz w:val="22"/>
                <w:szCs w:val="22"/>
                <w:lang w:eastAsia="zh-TW"/>
              </w:rPr>
              <w:t>8-10</w:t>
            </w:r>
          </w:p>
          <w:p w14:paraId="459A2DF8" w14:textId="77777777" w:rsidR="006B14FA" w:rsidRDefault="006B14FA" w:rsidP="00FE5420">
            <w:pPr>
              <w:overflowPunct/>
              <w:autoSpaceDE/>
              <w:autoSpaceDN/>
              <w:adjustRightInd/>
              <w:rPr>
                <w:sz w:val="22"/>
                <w:szCs w:val="22"/>
                <w:lang w:eastAsia="zh-TW"/>
              </w:rPr>
            </w:pPr>
          </w:p>
          <w:p w14:paraId="2834599A" w14:textId="77777777" w:rsidR="00FE5420" w:rsidRDefault="006B14FA" w:rsidP="00FE5420">
            <w:pPr>
              <w:overflowPunct/>
              <w:autoSpaceDE/>
              <w:autoSpaceDN/>
              <w:adjustRightInd/>
              <w:rPr>
                <w:sz w:val="22"/>
                <w:szCs w:val="22"/>
                <w:lang w:eastAsia="zh-TW"/>
              </w:rPr>
            </w:pPr>
            <w:r>
              <w:rPr>
                <w:sz w:val="22"/>
                <w:szCs w:val="22"/>
                <w:lang w:eastAsia="zh-TW"/>
              </w:rPr>
              <w:t>9</w:t>
            </w:r>
            <w:r w:rsidR="00FE5420" w:rsidRPr="00FE5420">
              <w:rPr>
                <w:sz w:val="22"/>
                <w:szCs w:val="22"/>
                <w:lang w:eastAsia="zh-TW"/>
              </w:rPr>
              <w:t> </w:t>
            </w:r>
          </w:p>
          <w:p w14:paraId="5D694310" w14:textId="77777777" w:rsidR="006B14FA" w:rsidRDefault="006B14FA" w:rsidP="00FE5420">
            <w:pPr>
              <w:overflowPunct/>
              <w:autoSpaceDE/>
              <w:autoSpaceDN/>
              <w:adjustRightInd/>
              <w:rPr>
                <w:sz w:val="22"/>
                <w:szCs w:val="22"/>
                <w:lang w:eastAsia="zh-TW"/>
              </w:rPr>
            </w:pPr>
          </w:p>
          <w:p w14:paraId="25922C72" w14:textId="77777777" w:rsidR="006B14FA" w:rsidRDefault="006B14FA" w:rsidP="00FE5420">
            <w:pPr>
              <w:overflowPunct/>
              <w:autoSpaceDE/>
              <w:autoSpaceDN/>
              <w:adjustRightInd/>
              <w:rPr>
                <w:sz w:val="22"/>
                <w:szCs w:val="22"/>
                <w:lang w:eastAsia="zh-TW"/>
              </w:rPr>
            </w:pPr>
          </w:p>
          <w:p w14:paraId="208BEFAA" w14:textId="77777777" w:rsidR="006B14FA" w:rsidRDefault="006B14FA" w:rsidP="00FE5420">
            <w:pPr>
              <w:overflowPunct/>
              <w:autoSpaceDE/>
              <w:autoSpaceDN/>
              <w:adjustRightInd/>
              <w:rPr>
                <w:sz w:val="22"/>
                <w:szCs w:val="22"/>
                <w:lang w:eastAsia="zh-TW"/>
              </w:rPr>
            </w:pPr>
          </w:p>
          <w:p w14:paraId="5C4C9200" w14:textId="77777777" w:rsidR="006B14FA" w:rsidRDefault="006B14FA" w:rsidP="00FE5420">
            <w:pPr>
              <w:overflowPunct/>
              <w:autoSpaceDE/>
              <w:autoSpaceDN/>
              <w:adjustRightInd/>
              <w:rPr>
                <w:sz w:val="22"/>
                <w:szCs w:val="22"/>
                <w:lang w:eastAsia="zh-TW"/>
              </w:rPr>
            </w:pPr>
          </w:p>
          <w:p w14:paraId="38017B90" w14:textId="77777777" w:rsidR="006B14FA" w:rsidRDefault="006B14FA" w:rsidP="00FE5420">
            <w:pPr>
              <w:overflowPunct/>
              <w:autoSpaceDE/>
              <w:autoSpaceDN/>
              <w:adjustRightInd/>
              <w:rPr>
                <w:sz w:val="22"/>
                <w:szCs w:val="22"/>
                <w:lang w:eastAsia="zh-TW"/>
              </w:rPr>
            </w:pPr>
          </w:p>
          <w:p w14:paraId="136B257E" w14:textId="77777777" w:rsidR="006B14FA" w:rsidRDefault="006B14FA" w:rsidP="00FE5420">
            <w:pPr>
              <w:overflowPunct/>
              <w:autoSpaceDE/>
              <w:autoSpaceDN/>
              <w:adjustRightInd/>
              <w:rPr>
                <w:sz w:val="22"/>
                <w:szCs w:val="22"/>
                <w:lang w:eastAsia="zh-TW"/>
              </w:rPr>
            </w:pPr>
          </w:p>
          <w:p w14:paraId="6F4E87A3" w14:textId="77777777" w:rsidR="006B14FA" w:rsidRDefault="006B14FA" w:rsidP="00FE5420">
            <w:pPr>
              <w:overflowPunct/>
              <w:autoSpaceDE/>
              <w:autoSpaceDN/>
              <w:adjustRightInd/>
              <w:rPr>
                <w:sz w:val="22"/>
                <w:szCs w:val="22"/>
                <w:lang w:eastAsia="zh-TW"/>
              </w:rPr>
            </w:pPr>
          </w:p>
          <w:p w14:paraId="498E6FB6" w14:textId="77777777" w:rsidR="006B14FA" w:rsidRDefault="006B14FA" w:rsidP="00FE5420">
            <w:pPr>
              <w:overflowPunct/>
              <w:autoSpaceDE/>
              <w:autoSpaceDN/>
              <w:adjustRightInd/>
              <w:rPr>
                <w:sz w:val="22"/>
                <w:szCs w:val="22"/>
                <w:lang w:eastAsia="zh-TW"/>
              </w:rPr>
            </w:pPr>
          </w:p>
          <w:p w14:paraId="618BA893" w14:textId="77777777" w:rsidR="00E61812" w:rsidRDefault="00E61812" w:rsidP="00FE5420">
            <w:pPr>
              <w:overflowPunct/>
              <w:autoSpaceDE/>
              <w:autoSpaceDN/>
              <w:adjustRightInd/>
              <w:rPr>
                <w:sz w:val="22"/>
                <w:szCs w:val="22"/>
                <w:lang w:eastAsia="zh-TW"/>
              </w:rPr>
            </w:pPr>
          </w:p>
          <w:p w14:paraId="5EC7D320" w14:textId="579A9D26" w:rsidR="006B14FA" w:rsidRDefault="006B14FA" w:rsidP="00FE5420">
            <w:pPr>
              <w:overflowPunct/>
              <w:autoSpaceDE/>
              <w:autoSpaceDN/>
              <w:adjustRightInd/>
              <w:rPr>
                <w:sz w:val="22"/>
                <w:szCs w:val="22"/>
                <w:lang w:eastAsia="zh-TW"/>
              </w:rPr>
            </w:pPr>
            <w:r>
              <w:rPr>
                <w:sz w:val="22"/>
                <w:szCs w:val="22"/>
                <w:lang w:eastAsia="zh-TW"/>
              </w:rPr>
              <w:t>10</w:t>
            </w:r>
          </w:p>
          <w:p w14:paraId="3EF64131" w14:textId="77777777" w:rsidR="006B14FA" w:rsidRDefault="006B14FA" w:rsidP="00FE5420">
            <w:pPr>
              <w:overflowPunct/>
              <w:autoSpaceDE/>
              <w:autoSpaceDN/>
              <w:adjustRightInd/>
              <w:rPr>
                <w:sz w:val="22"/>
                <w:szCs w:val="22"/>
                <w:lang w:eastAsia="zh-TW"/>
              </w:rPr>
            </w:pPr>
          </w:p>
          <w:p w14:paraId="19E93DBD" w14:textId="77777777" w:rsidR="006B14FA" w:rsidRDefault="006B14FA" w:rsidP="00FE5420">
            <w:pPr>
              <w:overflowPunct/>
              <w:autoSpaceDE/>
              <w:autoSpaceDN/>
              <w:adjustRightInd/>
              <w:rPr>
                <w:sz w:val="22"/>
                <w:szCs w:val="22"/>
                <w:lang w:eastAsia="zh-TW"/>
              </w:rPr>
            </w:pPr>
          </w:p>
          <w:p w14:paraId="042A519F" w14:textId="77777777" w:rsidR="006B14FA" w:rsidRDefault="006B14FA" w:rsidP="00FE5420">
            <w:pPr>
              <w:overflowPunct/>
              <w:autoSpaceDE/>
              <w:autoSpaceDN/>
              <w:adjustRightInd/>
              <w:rPr>
                <w:sz w:val="22"/>
                <w:szCs w:val="22"/>
                <w:lang w:eastAsia="zh-TW"/>
              </w:rPr>
            </w:pPr>
          </w:p>
          <w:p w14:paraId="785770EB" w14:textId="77777777" w:rsidR="006B14FA" w:rsidRDefault="006B14FA" w:rsidP="00FE5420">
            <w:pPr>
              <w:overflowPunct/>
              <w:autoSpaceDE/>
              <w:autoSpaceDN/>
              <w:adjustRightInd/>
              <w:rPr>
                <w:sz w:val="22"/>
                <w:szCs w:val="22"/>
                <w:lang w:eastAsia="zh-TW"/>
              </w:rPr>
            </w:pPr>
          </w:p>
          <w:p w14:paraId="1B35E489" w14:textId="77777777" w:rsidR="006B14FA" w:rsidRDefault="006B14FA" w:rsidP="00FE5420">
            <w:pPr>
              <w:overflowPunct/>
              <w:autoSpaceDE/>
              <w:autoSpaceDN/>
              <w:adjustRightInd/>
              <w:rPr>
                <w:sz w:val="22"/>
                <w:szCs w:val="22"/>
                <w:lang w:eastAsia="zh-TW"/>
              </w:rPr>
            </w:pPr>
          </w:p>
          <w:p w14:paraId="7990EB62" w14:textId="77777777" w:rsidR="006B14FA" w:rsidRDefault="006B14FA" w:rsidP="00FE5420">
            <w:pPr>
              <w:overflowPunct/>
              <w:autoSpaceDE/>
              <w:autoSpaceDN/>
              <w:adjustRightInd/>
              <w:rPr>
                <w:sz w:val="22"/>
                <w:szCs w:val="22"/>
                <w:lang w:eastAsia="zh-TW"/>
              </w:rPr>
            </w:pPr>
          </w:p>
          <w:p w14:paraId="0FBAC354" w14:textId="77777777" w:rsidR="006B14FA" w:rsidRDefault="006B14FA" w:rsidP="00FE5420">
            <w:pPr>
              <w:overflowPunct/>
              <w:autoSpaceDE/>
              <w:autoSpaceDN/>
              <w:adjustRightInd/>
              <w:rPr>
                <w:sz w:val="22"/>
                <w:szCs w:val="22"/>
                <w:lang w:eastAsia="zh-TW"/>
              </w:rPr>
            </w:pPr>
          </w:p>
          <w:p w14:paraId="4C2E44DE" w14:textId="77777777" w:rsidR="006B14FA" w:rsidRDefault="006B14FA" w:rsidP="00FE5420">
            <w:pPr>
              <w:overflowPunct/>
              <w:autoSpaceDE/>
              <w:autoSpaceDN/>
              <w:adjustRightInd/>
              <w:rPr>
                <w:sz w:val="22"/>
                <w:szCs w:val="22"/>
                <w:lang w:eastAsia="zh-TW"/>
              </w:rPr>
            </w:pPr>
          </w:p>
          <w:p w14:paraId="0C242629" w14:textId="255F7E81" w:rsidR="006B14FA" w:rsidRPr="00FE5420" w:rsidRDefault="006B14FA" w:rsidP="00FE5420">
            <w:pPr>
              <w:overflowPunct/>
              <w:autoSpaceDE/>
              <w:autoSpaceDN/>
              <w:adjustRightInd/>
              <w:rPr>
                <w:rFonts w:ascii="Times New Roman" w:hAnsi="Times New Roman" w:cs="Times New Roman"/>
                <w:sz w:val="24"/>
                <w:szCs w:val="24"/>
                <w:lang w:eastAsia="zh-TW"/>
              </w:rPr>
            </w:pPr>
            <w:r>
              <w:rPr>
                <w:sz w:val="22"/>
                <w:szCs w:val="22"/>
                <w:lang w:eastAsia="zh-TW"/>
              </w:rPr>
              <w:t>10</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B329706"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4981D7E" w14:textId="77777777" w:rsidR="006B14FA" w:rsidRDefault="006B14FA" w:rsidP="00FE5420">
            <w:pPr>
              <w:overflowPunct/>
              <w:autoSpaceDE/>
              <w:autoSpaceDN/>
              <w:adjustRightInd/>
              <w:rPr>
                <w:sz w:val="22"/>
                <w:szCs w:val="22"/>
                <w:lang w:eastAsia="zh-TW"/>
              </w:rPr>
            </w:pPr>
          </w:p>
          <w:p w14:paraId="158A9EA9" w14:textId="77777777" w:rsidR="006B14FA" w:rsidRDefault="006B14FA" w:rsidP="00FE5420">
            <w:pPr>
              <w:overflowPunct/>
              <w:autoSpaceDE/>
              <w:autoSpaceDN/>
              <w:adjustRightInd/>
              <w:rPr>
                <w:sz w:val="22"/>
                <w:szCs w:val="22"/>
                <w:lang w:eastAsia="zh-TW"/>
              </w:rPr>
            </w:pPr>
            <w:r>
              <w:rPr>
                <w:sz w:val="22"/>
                <w:szCs w:val="22"/>
                <w:lang w:eastAsia="zh-TW"/>
              </w:rPr>
              <w:t>7</w:t>
            </w:r>
          </w:p>
          <w:p w14:paraId="0FB984D1" w14:textId="77777777" w:rsidR="006B14FA" w:rsidRDefault="006B14FA" w:rsidP="00FE5420">
            <w:pPr>
              <w:overflowPunct/>
              <w:autoSpaceDE/>
              <w:autoSpaceDN/>
              <w:adjustRightInd/>
              <w:rPr>
                <w:sz w:val="22"/>
                <w:szCs w:val="22"/>
                <w:lang w:eastAsia="zh-TW"/>
              </w:rPr>
            </w:pPr>
          </w:p>
          <w:p w14:paraId="25B2D68C" w14:textId="77777777" w:rsidR="006B14FA" w:rsidRDefault="006B14FA" w:rsidP="00FE5420">
            <w:pPr>
              <w:overflowPunct/>
              <w:autoSpaceDE/>
              <w:autoSpaceDN/>
              <w:adjustRightInd/>
              <w:rPr>
                <w:sz w:val="22"/>
                <w:szCs w:val="22"/>
                <w:lang w:eastAsia="zh-TW"/>
              </w:rPr>
            </w:pPr>
          </w:p>
          <w:p w14:paraId="73334E5E" w14:textId="77777777" w:rsidR="006B14FA" w:rsidRDefault="006B14FA" w:rsidP="00FE5420">
            <w:pPr>
              <w:overflowPunct/>
              <w:autoSpaceDE/>
              <w:autoSpaceDN/>
              <w:adjustRightInd/>
              <w:rPr>
                <w:sz w:val="22"/>
                <w:szCs w:val="22"/>
                <w:lang w:eastAsia="zh-TW"/>
              </w:rPr>
            </w:pPr>
          </w:p>
          <w:p w14:paraId="354171DC" w14:textId="77777777" w:rsidR="006B14FA" w:rsidRDefault="006B14FA" w:rsidP="00FE5420">
            <w:pPr>
              <w:overflowPunct/>
              <w:autoSpaceDE/>
              <w:autoSpaceDN/>
              <w:adjustRightInd/>
              <w:rPr>
                <w:sz w:val="22"/>
                <w:szCs w:val="22"/>
                <w:lang w:eastAsia="zh-TW"/>
              </w:rPr>
            </w:pPr>
          </w:p>
          <w:p w14:paraId="26857BD7" w14:textId="77777777" w:rsidR="006B14FA" w:rsidRDefault="006B14FA" w:rsidP="00FE5420">
            <w:pPr>
              <w:overflowPunct/>
              <w:autoSpaceDE/>
              <w:autoSpaceDN/>
              <w:adjustRightInd/>
              <w:rPr>
                <w:sz w:val="22"/>
                <w:szCs w:val="22"/>
                <w:lang w:eastAsia="zh-TW"/>
              </w:rPr>
            </w:pPr>
          </w:p>
          <w:p w14:paraId="6736AC5F" w14:textId="77777777" w:rsidR="006B14FA" w:rsidRDefault="006B14FA" w:rsidP="00FE5420">
            <w:pPr>
              <w:overflowPunct/>
              <w:autoSpaceDE/>
              <w:autoSpaceDN/>
              <w:adjustRightInd/>
              <w:rPr>
                <w:sz w:val="22"/>
                <w:szCs w:val="22"/>
                <w:lang w:eastAsia="zh-TW"/>
              </w:rPr>
            </w:pPr>
          </w:p>
          <w:p w14:paraId="030DDDBF" w14:textId="77777777" w:rsidR="006B14FA" w:rsidRDefault="006B14FA" w:rsidP="00FE5420">
            <w:pPr>
              <w:overflowPunct/>
              <w:autoSpaceDE/>
              <w:autoSpaceDN/>
              <w:adjustRightInd/>
              <w:rPr>
                <w:sz w:val="22"/>
                <w:szCs w:val="22"/>
                <w:lang w:eastAsia="zh-TW"/>
              </w:rPr>
            </w:pPr>
          </w:p>
          <w:p w14:paraId="357C06EF" w14:textId="77777777" w:rsidR="006B14FA" w:rsidRDefault="006B14FA" w:rsidP="00FE5420">
            <w:pPr>
              <w:overflowPunct/>
              <w:autoSpaceDE/>
              <w:autoSpaceDN/>
              <w:adjustRightInd/>
              <w:rPr>
                <w:sz w:val="22"/>
                <w:szCs w:val="22"/>
                <w:lang w:eastAsia="zh-TW"/>
              </w:rPr>
            </w:pPr>
          </w:p>
          <w:p w14:paraId="0592AA46" w14:textId="77777777" w:rsidR="006B14FA" w:rsidRDefault="006B14FA" w:rsidP="00FE5420">
            <w:pPr>
              <w:overflowPunct/>
              <w:autoSpaceDE/>
              <w:autoSpaceDN/>
              <w:adjustRightInd/>
              <w:rPr>
                <w:sz w:val="22"/>
                <w:szCs w:val="22"/>
                <w:lang w:eastAsia="zh-TW"/>
              </w:rPr>
            </w:pPr>
          </w:p>
          <w:p w14:paraId="5084D170" w14:textId="77777777" w:rsidR="006B14FA" w:rsidRDefault="006B14FA" w:rsidP="00FE5420">
            <w:pPr>
              <w:overflowPunct/>
              <w:autoSpaceDE/>
              <w:autoSpaceDN/>
              <w:adjustRightInd/>
              <w:rPr>
                <w:sz w:val="22"/>
                <w:szCs w:val="22"/>
                <w:lang w:eastAsia="zh-TW"/>
              </w:rPr>
            </w:pPr>
          </w:p>
          <w:p w14:paraId="0E6F1FBF" w14:textId="77777777" w:rsidR="006B14FA" w:rsidRDefault="006B14FA" w:rsidP="00FE5420">
            <w:pPr>
              <w:overflowPunct/>
              <w:autoSpaceDE/>
              <w:autoSpaceDN/>
              <w:adjustRightInd/>
              <w:rPr>
                <w:sz w:val="22"/>
                <w:szCs w:val="22"/>
                <w:lang w:eastAsia="zh-TW"/>
              </w:rPr>
            </w:pPr>
          </w:p>
          <w:p w14:paraId="554C0F87" w14:textId="77777777" w:rsidR="006B14FA" w:rsidRDefault="006B14FA" w:rsidP="00FE5420">
            <w:pPr>
              <w:overflowPunct/>
              <w:autoSpaceDE/>
              <w:autoSpaceDN/>
              <w:adjustRightInd/>
              <w:rPr>
                <w:sz w:val="22"/>
                <w:szCs w:val="22"/>
                <w:lang w:eastAsia="zh-TW"/>
              </w:rPr>
            </w:pPr>
          </w:p>
          <w:p w14:paraId="706F35DE" w14:textId="77777777" w:rsidR="006B14FA" w:rsidRDefault="006B14FA" w:rsidP="00FE5420">
            <w:pPr>
              <w:overflowPunct/>
              <w:autoSpaceDE/>
              <w:autoSpaceDN/>
              <w:adjustRightInd/>
              <w:rPr>
                <w:sz w:val="22"/>
                <w:szCs w:val="22"/>
                <w:lang w:eastAsia="zh-TW"/>
              </w:rPr>
            </w:pPr>
          </w:p>
          <w:p w14:paraId="04CFDFB7" w14:textId="77777777" w:rsidR="006B14FA" w:rsidRDefault="006B14FA" w:rsidP="00FE5420">
            <w:pPr>
              <w:overflowPunct/>
              <w:autoSpaceDE/>
              <w:autoSpaceDN/>
              <w:adjustRightInd/>
              <w:rPr>
                <w:sz w:val="22"/>
                <w:szCs w:val="22"/>
                <w:lang w:eastAsia="zh-TW"/>
              </w:rPr>
            </w:pPr>
          </w:p>
          <w:p w14:paraId="77335248" w14:textId="77777777" w:rsidR="006B14FA" w:rsidRDefault="006B14FA" w:rsidP="00FE5420">
            <w:pPr>
              <w:overflowPunct/>
              <w:autoSpaceDE/>
              <w:autoSpaceDN/>
              <w:adjustRightInd/>
              <w:rPr>
                <w:sz w:val="22"/>
                <w:szCs w:val="22"/>
                <w:lang w:eastAsia="zh-TW"/>
              </w:rPr>
            </w:pPr>
          </w:p>
          <w:p w14:paraId="2F1A1908" w14:textId="77777777" w:rsidR="006B14FA" w:rsidRDefault="006B14FA" w:rsidP="00FE5420">
            <w:pPr>
              <w:overflowPunct/>
              <w:autoSpaceDE/>
              <w:autoSpaceDN/>
              <w:adjustRightInd/>
              <w:rPr>
                <w:sz w:val="22"/>
                <w:szCs w:val="22"/>
                <w:lang w:eastAsia="zh-TW"/>
              </w:rPr>
            </w:pPr>
          </w:p>
          <w:p w14:paraId="3B3002FF" w14:textId="77777777" w:rsidR="006B14FA" w:rsidRDefault="006B14FA" w:rsidP="00FE5420">
            <w:pPr>
              <w:overflowPunct/>
              <w:autoSpaceDE/>
              <w:autoSpaceDN/>
              <w:adjustRightInd/>
              <w:rPr>
                <w:sz w:val="22"/>
                <w:szCs w:val="22"/>
                <w:lang w:eastAsia="zh-TW"/>
              </w:rPr>
            </w:pPr>
          </w:p>
          <w:p w14:paraId="0FE4BB52" w14:textId="77777777" w:rsidR="00E61812" w:rsidRDefault="00E61812" w:rsidP="00FE5420">
            <w:pPr>
              <w:overflowPunct/>
              <w:autoSpaceDE/>
              <w:autoSpaceDN/>
              <w:adjustRightInd/>
              <w:rPr>
                <w:sz w:val="22"/>
                <w:szCs w:val="22"/>
                <w:lang w:eastAsia="zh-TW"/>
              </w:rPr>
            </w:pPr>
          </w:p>
          <w:p w14:paraId="33334C9E" w14:textId="050E47CA" w:rsidR="006B14FA" w:rsidRPr="00FE5420" w:rsidRDefault="006B14FA" w:rsidP="00FE5420">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659B8151" w14:textId="5DC0C5FB" w:rsidR="00FE5420" w:rsidRDefault="00FE5420" w:rsidP="00FE5420">
            <w:pPr>
              <w:overflowPunct/>
              <w:autoSpaceDE/>
              <w:autoSpaceDN/>
              <w:adjustRightInd/>
              <w:rPr>
                <w:sz w:val="22"/>
                <w:szCs w:val="22"/>
                <w:lang w:eastAsia="zh-TW"/>
              </w:rPr>
            </w:pPr>
            <w:r w:rsidRPr="00FE5420">
              <w:rPr>
                <w:sz w:val="22"/>
                <w:szCs w:val="22"/>
                <w:lang w:eastAsia="zh-TW"/>
              </w:rPr>
              <w:t>8-10 </w:t>
            </w:r>
          </w:p>
          <w:p w14:paraId="47782219" w14:textId="01CA26CE" w:rsidR="006B14FA" w:rsidRDefault="006B14FA" w:rsidP="00FE5420">
            <w:pPr>
              <w:overflowPunct/>
              <w:autoSpaceDE/>
              <w:autoSpaceDN/>
              <w:adjustRightInd/>
              <w:rPr>
                <w:sz w:val="22"/>
                <w:szCs w:val="22"/>
                <w:lang w:eastAsia="zh-TW"/>
              </w:rPr>
            </w:pPr>
          </w:p>
          <w:p w14:paraId="433F5E70" w14:textId="7E5F509C" w:rsidR="006B14FA" w:rsidRDefault="006B14FA" w:rsidP="00FE5420">
            <w:pPr>
              <w:overflowPunct/>
              <w:autoSpaceDE/>
              <w:autoSpaceDN/>
              <w:adjustRightInd/>
              <w:rPr>
                <w:sz w:val="22"/>
                <w:szCs w:val="22"/>
                <w:lang w:eastAsia="zh-TW"/>
              </w:rPr>
            </w:pPr>
          </w:p>
          <w:p w14:paraId="29A472D3" w14:textId="6F087249" w:rsidR="006B14FA" w:rsidRDefault="006B14FA" w:rsidP="00FE5420">
            <w:pPr>
              <w:overflowPunct/>
              <w:autoSpaceDE/>
              <w:autoSpaceDN/>
              <w:adjustRightInd/>
              <w:rPr>
                <w:sz w:val="22"/>
                <w:szCs w:val="22"/>
                <w:lang w:eastAsia="zh-TW"/>
              </w:rPr>
            </w:pPr>
          </w:p>
          <w:p w14:paraId="32155421" w14:textId="66CFACC0" w:rsidR="006B14FA" w:rsidRDefault="006B14FA" w:rsidP="00FE5420">
            <w:pPr>
              <w:overflowPunct/>
              <w:autoSpaceDE/>
              <w:autoSpaceDN/>
              <w:adjustRightInd/>
              <w:rPr>
                <w:sz w:val="22"/>
                <w:szCs w:val="22"/>
                <w:lang w:eastAsia="zh-TW"/>
              </w:rPr>
            </w:pPr>
          </w:p>
          <w:p w14:paraId="48233404" w14:textId="55CECAFA" w:rsidR="006B14FA" w:rsidRDefault="006B14FA" w:rsidP="00FE5420">
            <w:pPr>
              <w:overflowPunct/>
              <w:autoSpaceDE/>
              <w:autoSpaceDN/>
              <w:adjustRightInd/>
              <w:rPr>
                <w:sz w:val="22"/>
                <w:szCs w:val="22"/>
                <w:lang w:eastAsia="zh-TW"/>
              </w:rPr>
            </w:pPr>
          </w:p>
          <w:p w14:paraId="794DCED4" w14:textId="5006191A" w:rsidR="006B14FA" w:rsidRDefault="006B14FA" w:rsidP="00FE5420">
            <w:pPr>
              <w:overflowPunct/>
              <w:autoSpaceDE/>
              <w:autoSpaceDN/>
              <w:adjustRightInd/>
              <w:rPr>
                <w:sz w:val="22"/>
                <w:szCs w:val="22"/>
                <w:lang w:eastAsia="zh-TW"/>
              </w:rPr>
            </w:pPr>
          </w:p>
          <w:p w14:paraId="14FDD915" w14:textId="70C43DE8" w:rsidR="006B14FA" w:rsidRDefault="006B14FA" w:rsidP="00FE5420">
            <w:pPr>
              <w:overflowPunct/>
              <w:autoSpaceDE/>
              <w:autoSpaceDN/>
              <w:adjustRightInd/>
              <w:rPr>
                <w:sz w:val="22"/>
                <w:szCs w:val="22"/>
                <w:lang w:eastAsia="zh-TW"/>
              </w:rPr>
            </w:pPr>
          </w:p>
          <w:p w14:paraId="3387E65E" w14:textId="75CCA9C5" w:rsidR="006B14FA" w:rsidRDefault="006B14FA" w:rsidP="00FE5420">
            <w:pPr>
              <w:overflowPunct/>
              <w:autoSpaceDE/>
              <w:autoSpaceDN/>
              <w:adjustRightInd/>
              <w:rPr>
                <w:sz w:val="22"/>
                <w:szCs w:val="22"/>
                <w:lang w:eastAsia="zh-TW"/>
              </w:rPr>
            </w:pPr>
          </w:p>
          <w:p w14:paraId="4799EE84" w14:textId="26936105" w:rsidR="006B14FA" w:rsidRDefault="006B14FA" w:rsidP="00FE5420">
            <w:pPr>
              <w:overflowPunct/>
              <w:autoSpaceDE/>
              <w:autoSpaceDN/>
              <w:adjustRightInd/>
              <w:rPr>
                <w:sz w:val="22"/>
                <w:szCs w:val="22"/>
                <w:lang w:eastAsia="zh-TW"/>
              </w:rPr>
            </w:pPr>
          </w:p>
          <w:p w14:paraId="7EFDC4E5" w14:textId="2DD57FA0" w:rsidR="006B14FA" w:rsidRDefault="006B14FA" w:rsidP="00FE5420">
            <w:pPr>
              <w:overflowPunct/>
              <w:autoSpaceDE/>
              <w:autoSpaceDN/>
              <w:adjustRightInd/>
              <w:rPr>
                <w:sz w:val="22"/>
                <w:szCs w:val="22"/>
                <w:lang w:eastAsia="zh-TW"/>
              </w:rPr>
            </w:pPr>
          </w:p>
          <w:p w14:paraId="74C54FC8" w14:textId="77777777" w:rsidR="00E61812" w:rsidRDefault="00E61812" w:rsidP="00FE5420">
            <w:pPr>
              <w:overflowPunct/>
              <w:autoSpaceDE/>
              <w:autoSpaceDN/>
              <w:adjustRightInd/>
              <w:rPr>
                <w:sz w:val="22"/>
                <w:szCs w:val="22"/>
                <w:lang w:eastAsia="zh-TW"/>
              </w:rPr>
            </w:pPr>
          </w:p>
          <w:p w14:paraId="728DE74D" w14:textId="70908EDB" w:rsidR="006B14FA" w:rsidRDefault="006B14FA" w:rsidP="00FE5420">
            <w:pPr>
              <w:overflowPunct/>
              <w:autoSpaceDE/>
              <w:autoSpaceDN/>
              <w:adjustRightInd/>
              <w:rPr>
                <w:sz w:val="22"/>
                <w:szCs w:val="22"/>
                <w:lang w:eastAsia="zh-TW"/>
              </w:rPr>
            </w:pPr>
            <w:r>
              <w:rPr>
                <w:sz w:val="22"/>
                <w:szCs w:val="22"/>
                <w:lang w:eastAsia="zh-TW"/>
              </w:rPr>
              <w:t>8</w:t>
            </w:r>
          </w:p>
          <w:p w14:paraId="7B3A4DA7" w14:textId="4010EF36" w:rsidR="006B14FA" w:rsidRDefault="006B14FA" w:rsidP="00FE5420">
            <w:pPr>
              <w:overflowPunct/>
              <w:autoSpaceDE/>
              <w:autoSpaceDN/>
              <w:adjustRightInd/>
              <w:rPr>
                <w:sz w:val="22"/>
                <w:szCs w:val="22"/>
                <w:lang w:eastAsia="zh-TW"/>
              </w:rPr>
            </w:pPr>
          </w:p>
          <w:p w14:paraId="64B5C7E7" w14:textId="2232B4CE" w:rsidR="006B14FA" w:rsidRDefault="006B14FA" w:rsidP="00FE5420">
            <w:pPr>
              <w:overflowPunct/>
              <w:autoSpaceDE/>
              <w:autoSpaceDN/>
              <w:adjustRightInd/>
              <w:rPr>
                <w:sz w:val="22"/>
                <w:szCs w:val="22"/>
                <w:lang w:eastAsia="zh-TW"/>
              </w:rPr>
            </w:pPr>
          </w:p>
          <w:p w14:paraId="0E4EF99D" w14:textId="0404BF1A" w:rsidR="006B14FA" w:rsidRDefault="006B14FA" w:rsidP="00FE5420">
            <w:pPr>
              <w:overflowPunct/>
              <w:autoSpaceDE/>
              <w:autoSpaceDN/>
              <w:adjustRightInd/>
              <w:rPr>
                <w:sz w:val="22"/>
                <w:szCs w:val="22"/>
                <w:lang w:eastAsia="zh-TW"/>
              </w:rPr>
            </w:pPr>
          </w:p>
          <w:p w14:paraId="4523FDB8" w14:textId="716D0634" w:rsidR="006B14FA" w:rsidRDefault="006B14FA" w:rsidP="00FE5420">
            <w:pPr>
              <w:overflowPunct/>
              <w:autoSpaceDE/>
              <w:autoSpaceDN/>
              <w:adjustRightInd/>
              <w:rPr>
                <w:sz w:val="22"/>
                <w:szCs w:val="22"/>
                <w:lang w:eastAsia="zh-TW"/>
              </w:rPr>
            </w:pPr>
          </w:p>
          <w:p w14:paraId="7E93F86A" w14:textId="4AFBA281" w:rsidR="006B14FA" w:rsidRDefault="006B14FA" w:rsidP="00FE5420">
            <w:pPr>
              <w:overflowPunct/>
              <w:autoSpaceDE/>
              <w:autoSpaceDN/>
              <w:adjustRightInd/>
              <w:rPr>
                <w:sz w:val="22"/>
                <w:szCs w:val="22"/>
                <w:lang w:eastAsia="zh-TW"/>
              </w:rPr>
            </w:pPr>
          </w:p>
          <w:p w14:paraId="3296027C" w14:textId="370F4525" w:rsidR="006B14FA" w:rsidRDefault="006B14FA" w:rsidP="00FE5420">
            <w:pPr>
              <w:overflowPunct/>
              <w:autoSpaceDE/>
              <w:autoSpaceDN/>
              <w:adjustRightInd/>
              <w:rPr>
                <w:sz w:val="22"/>
                <w:szCs w:val="22"/>
                <w:lang w:eastAsia="zh-TW"/>
              </w:rPr>
            </w:pPr>
          </w:p>
          <w:p w14:paraId="5FDC6139" w14:textId="77777777" w:rsidR="006B14FA" w:rsidRDefault="006B14FA" w:rsidP="00FE5420">
            <w:pPr>
              <w:overflowPunct/>
              <w:autoSpaceDE/>
              <w:autoSpaceDN/>
              <w:adjustRightInd/>
              <w:rPr>
                <w:sz w:val="22"/>
                <w:szCs w:val="22"/>
                <w:lang w:eastAsia="zh-TW"/>
              </w:rPr>
            </w:pPr>
          </w:p>
          <w:p w14:paraId="6BBBD60F" w14:textId="77777777" w:rsidR="006B14FA" w:rsidRDefault="006B14FA" w:rsidP="00FE5420">
            <w:pPr>
              <w:overflowPunct/>
              <w:autoSpaceDE/>
              <w:autoSpaceDN/>
              <w:adjustRightInd/>
              <w:rPr>
                <w:sz w:val="22"/>
                <w:szCs w:val="22"/>
                <w:lang w:eastAsia="zh-TW"/>
              </w:rPr>
            </w:pPr>
          </w:p>
          <w:p w14:paraId="29C4CCF7" w14:textId="545F6BEA" w:rsidR="006B14FA" w:rsidRPr="00FE5420" w:rsidRDefault="006B14FA" w:rsidP="00FE5420">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5F01C2D3"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F4DC1CA" w14:textId="77777777" w:rsidR="006B14FA" w:rsidRDefault="006B14FA" w:rsidP="00FE5420">
            <w:pPr>
              <w:overflowPunct/>
              <w:autoSpaceDE/>
              <w:autoSpaceDN/>
              <w:adjustRightInd/>
              <w:rPr>
                <w:sz w:val="22"/>
                <w:szCs w:val="22"/>
                <w:lang w:eastAsia="zh-TW"/>
              </w:rPr>
            </w:pPr>
          </w:p>
          <w:p w14:paraId="589C4BA4" w14:textId="77777777" w:rsidR="006B14FA" w:rsidRDefault="006B14FA" w:rsidP="00FE5420">
            <w:pPr>
              <w:overflowPunct/>
              <w:autoSpaceDE/>
              <w:autoSpaceDN/>
              <w:adjustRightInd/>
              <w:rPr>
                <w:sz w:val="22"/>
                <w:szCs w:val="22"/>
                <w:lang w:eastAsia="zh-TW"/>
              </w:rPr>
            </w:pPr>
          </w:p>
          <w:p w14:paraId="70E36198" w14:textId="405BD490" w:rsidR="006B14FA" w:rsidRDefault="006B14FA" w:rsidP="00FE5420">
            <w:pPr>
              <w:overflowPunct/>
              <w:autoSpaceDE/>
              <w:autoSpaceDN/>
              <w:adjustRightInd/>
              <w:rPr>
                <w:sz w:val="22"/>
                <w:szCs w:val="22"/>
                <w:lang w:eastAsia="zh-TW"/>
              </w:rPr>
            </w:pPr>
            <w:r>
              <w:rPr>
                <w:sz w:val="22"/>
                <w:szCs w:val="22"/>
                <w:lang w:eastAsia="zh-TW"/>
              </w:rPr>
              <w:t>1, I am able to determine what is relevant and will help prove my case, however I need to expand on my skills in terms of disclosure</w:t>
            </w:r>
            <w:r w:rsidR="00E61812">
              <w:rPr>
                <w:sz w:val="22"/>
                <w:szCs w:val="22"/>
                <w:lang w:eastAsia="zh-TW"/>
              </w:rPr>
              <w:t xml:space="preserve"> and hearsay verse fact</w:t>
            </w:r>
          </w:p>
          <w:p w14:paraId="69314911" w14:textId="77777777" w:rsidR="006B14FA" w:rsidRDefault="006B14FA" w:rsidP="00FE5420">
            <w:pPr>
              <w:overflowPunct/>
              <w:autoSpaceDE/>
              <w:autoSpaceDN/>
              <w:adjustRightInd/>
              <w:rPr>
                <w:sz w:val="22"/>
                <w:szCs w:val="22"/>
                <w:lang w:eastAsia="zh-TW"/>
              </w:rPr>
            </w:pPr>
          </w:p>
          <w:p w14:paraId="53A5BF9B" w14:textId="77777777" w:rsidR="006B14FA" w:rsidRDefault="006B14FA" w:rsidP="00FE5420">
            <w:pPr>
              <w:overflowPunct/>
              <w:autoSpaceDE/>
              <w:autoSpaceDN/>
              <w:adjustRightInd/>
              <w:rPr>
                <w:sz w:val="22"/>
                <w:szCs w:val="22"/>
                <w:lang w:eastAsia="zh-TW"/>
              </w:rPr>
            </w:pPr>
          </w:p>
          <w:p w14:paraId="491CFC01" w14:textId="77777777" w:rsidR="006B14FA" w:rsidRDefault="006B14FA" w:rsidP="00FE5420">
            <w:pPr>
              <w:overflowPunct/>
              <w:autoSpaceDE/>
              <w:autoSpaceDN/>
              <w:adjustRightInd/>
              <w:rPr>
                <w:sz w:val="22"/>
                <w:szCs w:val="22"/>
                <w:lang w:eastAsia="zh-TW"/>
              </w:rPr>
            </w:pPr>
          </w:p>
          <w:p w14:paraId="46FF256F" w14:textId="77777777" w:rsidR="006B14FA" w:rsidRDefault="006B14FA" w:rsidP="00FE5420">
            <w:pPr>
              <w:overflowPunct/>
              <w:autoSpaceDE/>
              <w:autoSpaceDN/>
              <w:adjustRightInd/>
              <w:rPr>
                <w:sz w:val="22"/>
                <w:szCs w:val="22"/>
                <w:lang w:eastAsia="zh-TW"/>
              </w:rPr>
            </w:pPr>
            <w:r>
              <w:rPr>
                <w:sz w:val="22"/>
                <w:szCs w:val="22"/>
                <w:lang w:eastAsia="zh-TW"/>
              </w:rPr>
              <w:t>2, Communication is the biggest part of dealing with situations. I need to learn to pick up social ques quicker and more efficiently</w:t>
            </w:r>
          </w:p>
          <w:p w14:paraId="52151230" w14:textId="77777777" w:rsidR="006B14FA" w:rsidRDefault="006B14FA" w:rsidP="00FE5420">
            <w:pPr>
              <w:overflowPunct/>
              <w:autoSpaceDE/>
              <w:autoSpaceDN/>
              <w:adjustRightInd/>
              <w:rPr>
                <w:sz w:val="22"/>
                <w:szCs w:val="22"/>
                <w:lang w:eastAsia="zh-TW"/>
              </w:rPr>
            </w:pPr>
          </w:p>
          <w:p w14:paraId="1A00416D" w14:textId="77777777" w:rsidR="006B14FA" w:rsidRDefault="006B14FA" w:rsidP="00FE5420">
            <w:pPr>
              <w:overflowPunct/>
              <w:autoSpaceDE/>
              <w:autoSpaceDN/>
              <w:adjustRightInd/>
              <w:rPr>
                <w:sz w:val="22"/>
                <w:szCs w:val="22"/>
                <w:lang w:eastAsia="zh-TW"/>
              </w:rPr>
            </w:pPr>
          </w:p>
          <w:p w14:paraId="0C5A6618" w14:textId="77777777" w:rsidR="006B14FA" w:rsidRDefault="006B14FA" w:rsidP="00FE5420">
            <w:pPr>
              <w:overflowPunct/>
              <w:autoSpaceDE/>
              <w:autoSpaceDN/>
              <w:adjustRightInd/>
              <w:rPr>
                <w:sz w:val="22"/>
                <w:szCs w:val="22"/>
                <w:lang w:eastAsia="zh-TW"/>
              </w:rPr>
            </w:pPr>
          </w:p>
          <w:p w14:paraId="7DF7D6E0" w14:textId="460FEB47" w:rsidR="006B14FA" w:rsidRPr="00FE5420" w:rsidRDefault="006B14FA" w:rsidP="00FE5420">
            <w:pPr>
              <w:overflowPunct/>
              <w:autoSpaceDE/>
              <w:autoSpaceDN/>
              <w:adjustRightInd/>
              <w:rPr>
                <w:rFonts w:ascii="Times New Roman" w:hAnsi="Times New Roman" w:cs="Times New Roman"/>
                <w:sz w:val="24"/>
                <w:szCs w:val="24"/>
                <w:lang w:eastAsia="zh-TW"/>
              </w:rPr>
            </w:pPr>
            <w:r>
              <w:rPr>
                <w:sz w:val="22"/>
                <w:szCs w:val="22"/>
                <w:lang w:eastAsia="zh-TW"/>
              </w:rPr>
              <w:t>3, I struggle to show compassion at times and this is reflected in the way I talk and facial expressions. I need to understand my own emotions before I can understand others</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6B963679" w:rsidR="00FE5420" w:rsidRDefault="00BB3946" w:rsidP="00FE5420">
            <w:pPr>
              <w:overflowPunct/>
              <w:autoSpaceDE/>
              <w:autoSpaceDN/>
              <w:adjustRightInd/>
              <w:rPr>
                <w:bCs/>
                <w:sz w:val="22"/>
                <w:szCs w:val="22"/>
                <w:lang w:eastAsia="zh-TW"/>
              </w:rPr>
            </w:pPr>
            <w:r>
              <w:rPr>
                <w:b/>
                <w:bCs/>
                <w:sz w:val="22"/>
                <w:szCs w:val="22"/>
                <w:lang w:eastAsia="zh-TW"/>
              </w:rPr>
              <w:t> </w:t>
            </w:r>
            <w:r>
              <w:rPr>
                <w:bCs/>
                <w:sz w:val="22"/>
                <w:szCs w:val="22"/>
                <w:lang w:eastAsia="zh-TW"/>
              </w:rPr>
              <w:t>1, using the appropriate caution at the correct time</w:t>
            </w:r>
          </w:p>
          <w:p w14:paraId="7CB4A063" w14:textId="09883DC0" w:rsidR="00BB3946" w:rsidRDefault="00BB3946" w:rsidP="00FE5420">
            <w:pPr>
              <w:overflowPunct/>
              <w:autoSpaceDE/>
              <w:autoSpaceDN/>
              <w:adjustRightInd/>
              <w:rPr>
                <w:bCs/>
                <w:sz w:val="22"/>
                <w:szCs w:val="22"/>
                <w:lang w:eastAsia="zh-TW"/>
              </w:rPr>
            </w:pPr>
          </w:p>
          <w:p w14:paraId="4AB5926A" w14:textId="342A97B8" w:rsidR="00BB3946" w:rsidRDefault="00BB3946" w:rsidP="00FE5420">
            <w:pPr>
              <w:overflowPunct/>
              <w:autoSpaceDE/>
              <w:autoSpaceDN/>
              <w:adjustRightInd/>
              <w:rPr>
                <w:bCs/>
                <w:sz w:val="22"/>
                <w:szCs w:val="22"/>
                <w:lang w:eastAsia="zh-TW"/>
              </w:rPr>
            </w:pPr>
          </w:p>
          <w:p w14:paraId="610B48CE" w14:textId="2916982C" w:rsidR="00BB3946" w:rsidRDefault="00BB3946" w:rsidP="00FE5420">
            <w:pPr>
              <w:overflowPunct/>
              <w:autoSpaceDE/>
              <w:autoSpaceDN/>
              <w:adjustRightInd/>
              <w:rPr>
                <w:bCs/>
                <w:sz w:val="22"/>
                <w:szCs w:val="22"/>
                <w:lang w:eastAsia="zh-TW"/>
              </w:rPr>
            </w:pPr>
          </w:p>
          <w:p w14:paraId="62D88991" w14:textId="621A0590" w:rsidR="00BB3946" w:rsidRDefault="00BB3946" w:rsidP="00FE5420">
            <w:pPr>
              <w:overflowPunct/>
              <w:autoSpaceDE/>
              <w:autoSpaceDN/>
              <w:adjustRightInd/>
              <w:rPr>
                <w:bCs/>
                <w:sz w:val="22"/>
                <w:szCs w:val="22"/>
                <w:lang w:eastAsia="zh-TW"/>
              </w:rPr>
            </w:pPr>
          </w:p>
          <w:p w14:paraId="1B54570E" w14:textId="4A1A06A2" w:rsidR="00BB3946" w:rsidRDefault="00BB3946" w:rsidP="00FE5420">
            <w:pPr>
              <w:overflowPunct/>
              <w:autoSpaceDE/>
              <w:autoSpaceDN/>
              <w:adjustRightInd/>
              <w:rPr>
                <w:bCs/>
                <w:sz w:val="22"/>
                <w:szCs w:val="22"/>
                <w:lang w:eastAsia="zh-TW"/>
              </w:rPr>
            </w:pPr>
          </w:p>
          <w:p w14:paraId="637D433A" w14:textId="71AF7207" w:rsidR="00BB3946" w:rsidRPr="00BB3946" w:rsidRDefault="002E5702" w:rsidP="00FE5420">
            <w:pPr>
              <w:overflowPunct/>
              <w:autoSpaceDE/>
              <w:autoSpaceDN/>
              <w:adjustRightInd/>
              <w:rPr>
                <w:bCs/>
                <w:sz w:val="22"/>
                <w:szCs w:val="22"/>
                <w:lang w:eastAsia="zh-TW"/>
              </w:rPr>
            </w:pPr>
            <w:r>
              <w:rPr>
                <w:bCs/>
                <w:sz w:val="22"/>
                <w:szCs w:val="22"/>
                <w:lang w:eastAsia="zh-TW"/>
              </w:rPr>
              <w:t>2, When a voluntary interview can be conducted and when a contemptuous note interview can be used</w:t>
            </w:r>
          </w:p>
          <w:p w14:paraId="4BA6BBBE" w14:textId="3B7E7420"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7D39BD2C" w14:textId="2B1B411D" w:rsidR="007D560F" w:rsidRDefault="007D560F" w:rsidP="00FE5420">
            <w:pPr>
              <w:overflowPunct/>
              <w:autoSpaceDE/>
              <w:autoSpaceDN/>
              <w:adjustRightInd/>
              <w:rPr>
                <w:b/>
                <w:bCs/>
                <w:sz w:val="22"/>
                <w:szCs w:val="22"/>
                <w:lang w:eastAsia="zh-TW"/>
              </w:rPr>
            </w:pPr>
          </w:p>
          <w:p w14:paraId="4F9DC063" w14:textId="71EA8169" w:rsidR="007D560F" w:rsidRDefault="007D560F" w:rsidP="00FE5420">
            <w:pPr>
              <w:overflowPunct/>
              <w:autoSpaceDE/>
              <w:autoSpaceDN/>
              <w:adjustRightInd/>
              <w:rPr>
                <w:b/>
                <w:bCs/>
                <w:sz w:val="22"/>
                <w:szCs w:val="22"/>
                <w:lang w:eastAsia="zh-TW"/>
              </w:rPr>
            </w:pPr>
          </w:p>
          <w:p w14:paraId="4C73851E" w14:textId="06C6A000" w:rsidR="007D560F" w:rsidRDefault="007D560F" w:rsidP="00FE5420">
            <w:pPr>
              <w:overflowPunct/>
              <w:autoSpaceDE/>
              <w:autoSpaceDN/>
              <w:adjustRightInd/>
              <w:rPr>
                <w:b/>
                <w:bCs/>
                <w:sz w:val="22"/>
                <w:szCs w:val="22"/>
                <w:lang w:eastAsia="zh-TW"/>
              </w:rPr>
            </w:pPr>
          </w:p>
          <w:p w14:paraId="0CF4DA26" w14:textId="2861957C" w:rsidR="007D560F" w:rsidRDefault="007D560F" w:rsidP="00FE5420">
            <w:pPr>
              <w:overflowPunct/>
              <w:autoSpaceDE/>
              <w:autoSpaceDN/>
              <w:adjustRightInd/>
              <w:rPr>
                <w:b/>
                <w:bCs/>
                <w:sz w:val="22"/>
                <w:szCs w:val="22"/>
                <w:lang w:eastAsia="zh-TW"/>
              </w:rPr>
            </w:pPr>
          </w:p>
          <w:p w14:paraId="42B079EF" w14:textId="07428F08" w:rsidR="007D560F" w:rsidRDefault="007D560F" w:rsidP="00FE5420">
            <w:pPr>
              <w:overflowPunct/>
              <w:autoSpaceDE/>
              <w:autoSpaceDN/>
              <w:adjustRightInd/>
              <w:rPr>
                <w:b/>
                <w:bCs/>
                <w:sz w:val="22"/>
                <w:szCs w:val="22"/>
                <w:lang w:eastAsia="zh-TW"/>
              </w:rPr>
            </w:pPr>
          </w:p>
          <w:p w14:paraId="1F75EB24" w14:textId="09CA97A0" w:rsidR="007D560F" w:rsidRDefault="007D560F" w:rsidP="00FE5420">
            <w:pPr>
              <w:overflowPunct/>
              <w:autoSpaceDE/>
              <w:autoSpaceDN/>
              <w:adjustRightInd/>
              <w:rPr>
                <w:b/>
                <w:bCs/>
                <w:sz w:val="22"/>
                <w:szCs w:val="22"/>
                <w:lang w:eastAsia="zh-TW"/>
              </w:rPr>
            </w:pPr>
          </w:p>
          <w:p w14:paraId="3C279CE8" w14:textId="71D76CBD" w:rsidR="007D560F" w:rsidRPr="007D560F" w:rsidRDefault="007D560F" w:rsidP="00FE5420">
            <w:pPr>
              <w:overflowPunct/>
              <w:autoSpaceDE/>
              <w:autoSpaceDN/>
              <w:adjustRightInd/>
              <w:rPr>
                <w:sz w:val="22"/>
                <w:szCs w:val="22"/>
                <w:lang w:eastAsia="zh-TW"/>
              </w:rPr>
            </w:pPr>
            <w:r>
              <w:rPr>
                <w:sz w:val="22"/>
                <w:szCs w:val="22"/>
                <w:lang w:eastAsia="zh-TW"/>
              </w:rPr>
              <w:t>3, Gaining the best evidence from victims and witnesses by asking appropriate questions to gather the points to prove for the offence</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2F27F60"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B630DD4" w14:textId="77777777" w:rsidR="00BB3946" w:rsidRDefault="00BB3946" w:rsidP="00FE5420">
            <w:pPr>
              <w:overflowPunct/>
              <w:autoSpaceDE/>
              <w:autoSpaceDN/>
              <w:adjustRightInd/>
              <w:rPr>
                <w:sz w:val="22"/>
                <w:szCs w:val="22"/>
                <w:lang w:eastAsia="zh-TW"/>
              </w:rPr>
            </w:pPr>
          </w:p>
          <w:p w14:paraId="50EE81FE" w14:textId="77777777" w:rsidR="00BB3946" w:rsidRDefault="00BB3946" w:rsidP="00FE5420">
            <w:pPr>
              <w:overflowPunct/>
              <w:autoSpaceDE/>
              <w:autoSpaceDN/>
              <w:adjustRightInd/>
              <w:rPr>
                <w:sz w:val="22"/>
                <w:szCs w:val="22"/>
                <w:lang w:eastAsia="zh-TW"/>
              </w:rPr>
            </w:pPr>
          </w:p>
          <w:p w14:paraId="50E87DBD" w14:textId="77777777" w:rsidR="00BB3946" w:rsidRDefault="00BB3946" w:rsidP="00FE5420">
            <w:pPr>
              <w:overflowPunct/>
              <w:autoSpaceDE/>
              <w:autoSpaceDN/>
              <w:adjustRightInd/>
              <w:rPr>
                <w:sz w:val="22"/>
                <w:szCs w:val="22"/>
                <w:lang w:eastAsia="zh-TW"/>
              </w:rPr>
            </w:pPr>
            <w:r>
              <w:rPr>
                <w:sz w:val="22"/>
                <w:szCs w:val="22"/>
                <w:lang w:eastAsia="zh-TW"/>
              </w:rPr>
              <w:t>10</w:t>
            </w:r>
          </w:p>
          <w:p w14:paraId="60670656" w14:textId="77777777" w:rsidR="002E5702" w:rsidRDefault="002E5702" w:rsidP="00FE5420">
            <w:pPr>
              <w:overflowPunct/>
              <w:autoSpaceDE/>
              <w:autoSpaceDN/>
              <w:adjustRightInd/>
              <w:rPr>
                <w:sz w:val="22"/>
                <w:szCs w:val="22"/>
                <w:lang w:eastAsia="zh-TW"/>
              </w:rPr>
            </w:pPr>
          </w:p>
          <w:p w14:paraId="73BCC5E0" w14:textId="77777777" w:rsidR="002E5702" w:rsidRDefault="002E5702" w:rsidP="00FE5420">
            <w:pPr>
              <w:overflowPunct/>
              <w:autoSpaceDE/>
              <w:autoSpaceDN/>
              <w:adjustRightInd/>
              <w:rPr>
                <w:sz w:val="22"/>
                <w:szCs w:val="22"/>
                <w:lang w:eastAsia="zh-TW"/>
              </w:rPr>
            </w:pPr>
          </w:p>
          <w:p w14:paraId="64AB5462" w14:textId="77777777" w:rsidR="002E5702" w:rsidRDefault="002E5702" w:rsidP="00FE5420">
            <w:pPr>
              <w:overflowPunct/>
              <w:autoSpaceDE/>
              <w:autoSpaceDN/>
              <w:adjustRightInd/>
              <w:rPr>
                <w:sz w:val="22"/>
                <w:szCs w:val="22"/>
                <w:lang w:eastAsia="zh-TW"/>
              </w:rPr>
            </w:pPr>
          </w:p>
          <w:p w14:paraId="3000680D" w14:textId="77777777" w:rsidR="002E5702" w:rsidRDefault="002E5702" w:rsidP="00FE5420">
            <w:pPr>
              <w:overflowPunct/>
              <w:autoSpaceDE/>
              <w:autoSpaceDN/>
              <w:adjustRightInd/>
              <w:rPr>
                <w:sz w:val="22"/>
                <w:szCs w:val="22"/>
                <w:lang w:eastAsia="zh-TW"/>
              </w:rPr>
            </w:pPr>
          </w:p>
          <w:p w14:paraId="4BCC31BB" w14:textId="77777777" w:rsidR="002E5702" w:rsidRDefault="002E5702" w:rsidP="00FE5420">
            <w:pPr>
              <w:overflowPunct/>
              <w:autoSpaceDE/>
              <w:autoSpaceDN/>
              <w:adjustRightInd/>
              <w:rPr>
                <w:sz w:val="22"/>
                <w:szCs w:val="22"/>
                <w:lang w:eastAsia="zh-TW"/>
              </w:rPr>
            </w:pPr>
          </w:p>
          <w:p w14:paraId="27E2E418" w14:textId="77777777" w:rsidR="002E5702" w:rsidRDefault="002E5702" w:rsidP="00FE5420">
            <w:pPr>
              <w:overflowPunct/>
              <w:autoSpaceDE/>
              <w:autoSpaceDN/>
              <w:adjustRightInd/>
              <w:rPr>
                <w:sz w:val="22"/>
                <w:szCs w:val="22"/>
                <w:lang w:eastAsia="zh-TW"/>
              </w:rPr>
            </w:pPr>
          </w:p>
          <w:p w14:paraId="6009E434" w14:textId="77777777" w:rsidR="002E5702" w:rsidRDefault="002E5702" w:rsidP="00FE5420">
            <w:pPr>
              <w:overflowPunct/>
              <w:autoSpaceDE/>
              <w:autoSpaceDN/>
              <w:adjustRightInd/>
              <w:rPr>
                <w:sz w:val="22"/>
                <w:szCs w:val="22"/>
                <w:lang w:eastAsia="zh-TW"/>
              </w:rPr>
            </w:pPr>
          </w:p>
          <w:p w14:paraId="1B7D5EAC" w14:textId="77777777" w:rsidR="002E5702" w:rsidRDefault="002E5702" w:rsidP="00FE5420">
            <w:pPr>
              <w:overflowPunct/>
              <w:autoSpaceDE/>
              <w:autoSpaceDN/>
              <w:adjustRightInd/>
              <w:rPr>
                <w:sz w:val="22"/>
                <w:szCs w:val="22"/>
                <w:lang w:eastAsia="zh-TW"/>
              </w:rPr>
            </w:pPr>
            <w:r>
              <w:rPr>
                <w:sz w:val="22"/>
                <w:szCs w:val="22"/>
                <w:lang w:eastAsia="zh-TW"/>
              </w:rPr>
              <w:t>10</w:t>
            </w:r>
          </w:p>
          <w:p w14:paraId="764C5723" w14:textId="77777777" w:rsidR="007D560F" w:rsidRDefault="007D560F" w:rsidP="00FE5420">
            <w:pPr>
              <w:overflowPunct/>
              <w:autoSpaceDE/>
              <w:autoSpaceDN/>
              <w:adjustRightInd/>
              <w:rPr>
                <w:sz w:val="24"/>
                <w:szCs w:val="24"/>
                <w:lang w:eastAsia="zh-TW"/>
              </w:rPr>
            </w:pPr>
          </w:p>
          <w:p w14:paraId="4B24B5A8" w14:textId="77777777" w:rsidR="007D560F" w:rsidRDefault="007D560F" w:rsidP="00FE5420">
            <w:pPr>
              <w:overflowPunct/>
              <w:autoSpaceDE/>
              <w:autoSpaceDN/>
              <w:adjustRightInd/>
              <w:rPr>
                <w:sz w:val="24"/>
                <w:szCs w:val="24"/>
                <w:lang w:eastAsia="zh-TW"/>
              </w:rPr>
            </w:pPr>
          </w:p>
          <w:p w14:paraId="3FBA7A2D" w14:textId="77777777" w:rsidR="007D560F" w:rsidRDefault="007D560F" w:rsidP="00FE5420">
            <w:pPr>
              <w:overflowPunct/>
              <w:autoSpaceDE/>
              <w:autoSpaceDN/>
              <w:adjustRightInd/>
              <w:rPr>
                <w:sz w:val="24"/>
                <w:szCs w:val="24"/>
                <w:lang w:eastAsia="zh-TW"/>
              </w:rPr>
            </w:pPr>
          </w:p>
          <w:p w14:paraId="17408DF6" w14:textId="77777777" w:rsidR="007D560F" w:rsidRDefault="007D560F" w:rsidP="00FE5420">
            <w:pPr>
              <w:overflowPunct/>
              <w:autoSpaceDE/>
              <w:autoSpaceDN/>
              <w:adjustRightInd/>
              <w:rPr>
                <w:sz w:val="24"/>
                <w:szCs w:val="24"/>
                <w:lang w:eastAsia="zh-TW"/>
              </w:rPr>
            </w:pPr>
          </w:p>
          <w:p w14:paraId="78B742B3" w14:textId="77777777" w:rsidR="007D560F" w:rsidRDefault="007D560F" w:rsidP="00FE5420">
            <w:pPr>
              <w:overflowPunct/>
              <w:autoSpaceDE/>
              <w:autoSpaceDN/>
              <w:adjustRightInd/>
              <w:rPr>
                <w:sz w:val="24"/>
                <w:szCs w:val="24"/>
                <w:lang w:eastAsia="zh-TW"/>
              </w:rPr>
            </w:pPr>
          </w:p>
          <w:p w14:paraId="34061BF9" w14:textId="77777777" w:rsidR="007D560F" w:rsidRDefault="007D560F" w:rsidP="00FE5420">
            <w:pPr>
              <w:overflowPunct/>
              <w:autoSpaceDE/>
              <w:autoSpaceDN/>
              <w:adjustRightInd/>
              <w:rPr>
                <w:sz w:val="24"/>
                <w:szCs w:val="24"/>
                <w:lang w:eastAsia="zh-TW"/>
              </w:rPr>
            </w:pPr>
          </w:p>
          <w:p w14:paraId="6E5BC960" w14:textId="77777777" w:rsidR="007D560F" w:rsidRDefault="007D560F" w:rsidP="00FE5420">
            <w:pPr>
              <w:overflowPunct/>
              <w:autoSpaceDE/>
              <w:autoSpaceDN/>
              <w:adjustRightInd/>
              <w:rPr>
                <w:sz w:val="24"/>
                <w:szCs w:val="24"/>
                <w:lang w:eastAsia="zh-TW"/>
              </w:rPr>
            </w:pPr>
          </w:p>
          <w:p w14:paraId="60C6AB81" w14:textId="77777777" w:rsidR="007D560F" w:rsidRDefault="007D560F" w:rsidP="00FE5420">
            <w:pPr>
              <w:overflowPunct/>
              <w:autoSpaceDE/>
              <w:autoSpaceDN/>
              <w:adjustRightInd/>
              <w:rPr>
                <w:sz w:val="24"/>
                <w:szCs w:val="24"/>
                <w:lang w:eastAsia="zh-TW"/>
              </w:rPr>
            </w:pPr>
          </w:p>
          <w:p w14:paraId="79D964B5" w14:textId="77777777" w:rsidR="007D560F" w:rsidRDefault="007D560F" w:rsidP="00FE5420">
            <w:pPr>
              <w:overflowPunct/>
              <w:autoSpaceDE/>
              <w:autoSpaceDN/>
              <w:adjustRightInd/>
              <w:rPr>
                <w:sz w:val="24"/>
                <w:szCs w:val="24"/>
                <w:lang w:eastAsia="zh-TW"/>
              </w:rPr>
            </w:pPr>
          </w:p>
          <w:p w14:paraId="3127CF1A" w14:textId="77777777" w:rsidR="007D560F" w:rsidRDefault="007D560F" w:rsidP="00FE5420">
            <w:pPr>
              <w:overflowPunct/>
              <w:autoSpaceDE/>
              <w:autoSpaceDN/>
              <w:adjustRightInd/>
              <w:rPr>
                <w:sz w:val="24"/>
                <w:szCs w:val="24"/>
                <w:lang w:eastAsia="zh-TW"/>
              </w:rPr>
            </w:pPr>
          </w:p>
          <w:p w14:paraId="5A22C61D" w14:textId="77777777" w:rsidR="007D560F" w:rsidRDefault="007D560F" w:rsidP="00FE5420">
            <w:pPr>
              <w:overflowPunct/>
              <w:autoSpaceDE/>
              <w:autoSpaceDN/>
              <w:adjustRightInd/>
              <w:rPr>
                <w:sz w:val="24"/>
                <w:szCs w:val="24"/>
                <w:lang w:eastAsia="zh-TW"/>
              </w:rPr>
            </w:pPr>
          </w:p>
          <w:p w14:paraId="5277763A" w14:textId="28E8B88F" w:rsidR="007D560F" w:rsidRPr="00FE5420" w:rsidRDefault="007D560F" w:rsidP="00FE5420">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B730756" w14:textId="2C5DD886" w:rsidR="00FE5420" w:rsidRDefault="00FE5420" w:rsidP="00FE5420">
            <w:pPr>
              <w:overflowPunct/>
              <w:autoSpaceDE/>
              <w:autoSpaceDN/>
              <w:adjustRightInd/>
              <w:rPr>
                <w:sz w:val="22"/>
                <w:szCs w:val="22"/>
                <w:lang w:eastAsia="zh-TW"/>
              </w:rPr>
            </w:pPr>
            <w:r w:rsidRPr="00FE5420">
              <w:rPr>
                <w:sz w:val="22"/>
                <w:szCs w:val="22"/>
                <w:lang w:eastAsia="zh-TW"/>
              </w:rPr>
              <w:t>5-7 </w:t>
            </w:r>
          </w:p>
          <w:p w14:paraId="27484FBE" w14:textId="54D1746A" w:rsidR="002E5702" w:rsidRDefault="002E5702" w:rsidP="00FE5420">
            <w:pPr>
              <w:overflowPunct/>
              <w:autoSpaceDE/>
              <w:autoSpaceDN/>
              <w:adjustRightInd/>
              <w:rPr>
                <w:sz w:val="22"/>
                <w:szCs w:val="22"/>
                <w:lang w:eastAsia="zh-TW"/>
              </w:rPr>
            </w:pPr>
          </w:p>
          <w:p w14:paraId="026BFC86" w14:textId="59C05CDD" w:rsidR="002E5702" w:rsidRDefault="002E5702" w:rsidP="00FE5420">
            <w:pPr>
              <w:overflowPunct/>
              <w:autoSpaceDE/>
              <w:autoSpaceDN/>
              <w:adjustRightInd/>
              <w:rPr>
                <w:sz w:val="22"/>
                <w:szCs w:val="22"/>
                <w:lang w:eastAsia="zh-TW"/>
              </w:rPr>
            </w:pPr>
          </w:p>
          <w:p w14:paraId="43B77C67" w14:textId="6BA27945" w:rsidR="002E5702" w:rsidRDefault="002E5702" w:rsidP="00FE5420">
            <w:pPr>
              <w:overflowPunct/>
              <w:autoSpaceDE/>
              <w:autoSpaceDN/>
              <w:adjustRightInd/>
              <w:rPr>
                <w:sz w:val="22"/>
                <w:szCs w:val="22"/>
                <w:lang w:eastAsia="zh-TW"/>
              </w:rPr>
            </w:pPr>
          </w:p>
          <w:p w14:paraId="53134E24" w14:textId="50750EC6" w:rsidR="002E5702" w:rsidRDefault="002E5702" w:rsidP="00FE5420">
            <w:pPr>
              <w:overflowPunct/>
              <w:autoSpaceDE/>
              <w:autoSpaceDN/>
              <w:adjustRightInd/>
              <w:rPr>
                <w:sz w:val="22"/>
                <w:szCs w:val="22"/>
                <w:lang w:eastAsia="zh-TW"/>
              </w:rPr>
            </w:pPr>
          </w:p>
          <w:p w14:paraId="35C48F7B" w14:textId="6E73F009" w:rsidR="002E5702" w:rsidRDefault="002E5702" w:rsidP="00FE5420">
            <w:pPr>
              <w:overflowPunct/>
              <w:autoSpaceDE/>
              <w:autoSpaceDN/>
              <w:adjustRightInd/>
              <w:rPr>
                <w:sz w:val="22"/>
                <w:szCs w:val="22"/>
                <w:lang w:eastAsia="zh-TW"/>
              </w:rPr>
            </w:pPr>
          </w:p>
          <w:p w14:paraId="70CC89D8" w14:textId="0C265668" w:rsidR="002E5702" w:rsidRDefault="002E5702" w:rsidP="00FE5420">
            <w:pPr>
              <w:overflowPunct/>
              <w:autoSpaceDE/>
              <w:autoSpaceDN/>
              <w:adjustRightInd/>
              <w:rPr>
                <w:sz w:val="22"/>
                <w:szCs w:val="22"/>
                <w:lang w:eastAsia="zh-TW"/>
              </w:rPr>
            </w:pPr>
          </w:p>
          <w:p w14:paraId="35CD841C" w14:textId="60EE3F09" w:rsidR="002E5702" w:rsidRDefault="002E5702" w:rsidP="00FE5420">
            <w:pPr>
              <w:overflowPunct/>
              <w:autoSpaceDE/>
              <w:autoSpaceDN/>
              <w:adjustRightInd/>
              <w:rPr>
                <w:sz w:val="22"/>
                <w:szCs w:val="22"/>
                <w:lang w:eastAsia="zh-TW"/>
              </w:rPr>
            </w:pPr>
          </w:p>
          <w:p w14:paraId="2EF5294B" w14:textId="2FA00C14" w:rsidR="002E5702" w:rsidRDefault="002E5702" w:rsidP="00FE5420">
            <w:pPr>
              <w:overflowPunct/>
              <w:autoSpaceDE/>
              <w:autoSpaceDN/>
              <w:adjustRightInd/>
              <w:rPr>
                <w:sz w:val="22"/>
                <w:szCs w:val="22"/>
                <w:lang w:eastAsia="zh-TW"/>
              </w:rPr>
            </w:pPr>
          </w:p>
          <w:p w14:paraId="29FC2DB0" w14:textId="0FEA33EB" w:rsidR="002E5702" w:rsidRDefault="002E5702" w:rsidP="00FE5420">
            <w:pPr>
              <w:overflowPunct/>
              <w:autoSpaceDE/>
              <w:autoSpaceDN/>
              <w:adjustRightInd/>
              <w:rPr>
                <w:sz w:val="22"/>
                <w:szCs w:val="22"/>
                <w:lang w:eastAsia="zh-TW"/>
              </w:rPr>
            </w:pPr>
          </w:p>
          <w:p w14:paraId="26D67299" w14:textId="66E4D6CA" w:rsidR="002E5702" w:rsidRDefault="002E5702" w:rsidP="00FE5420">
            <w:pPr>
              <w:overflowPunct/>
              <w:autoSpaceDE/>
              <w:autoSpaceDN/>
              <w:adjustRightInd/>
              <w:rPr>
                <w:sz w:val="22"/>
                <w:szCs w:val="22"/>
                <w:lang w:eastAsia="zh-TW"/>
              </w:rPr>
            </w:pPr>
          </w:p>
          <w:p w14:paraId="74110142" w14:textId="02FD05A5" w:rsidR="002E5702" w:rsidRDefault="002E5702" w:rsidP="00FE5420">
            <w:pPr>
              <w:overflowPunct/>
              <w:autoSpaceDE/>
              <w:autoSpaceDN/>
              <w:adjustRightInd/>
              <w:rPr>
                <w:sz w:val="22"/>
                <w:szCs w:val="22"/>
                <w:lang w:eastAsia="zh-TW"/>
              </w:rPr>
            </w:pPr>
            <w:r>
              <w:rPr>
                <w:sz w:val="22"/>
                <w:szCs w:val="22"/>
                <w:lang w:eastAsia="zh-TW"/>
              </w:rPr>
              <w:t>6</w:t>
            </w:r>
          </w:p>
          <w:p w14:paraId="3FCE3E31" w14:textId="6634C0EE" w:rsidR="007D560F" w:rsidRDefault="007D560F" w:rsidP="00FE5420">
            <w:pPr>
              <w:overflowPunct/>
              <w:autoSpaceDE/>
              <w:autoSpaceDN/>
              <w:adjustRightInd/>
              <w:rPr>
                <w:sz w:val="22"/>
                <w:szCs w:val="22"/>
                <w:lang w:eastAsia="zh-TW"/>
              </w:rPr>
            </w:pPr>
          </w:p>
          <w:p w14:paraId="10DA6738" w14:textId="25B69361" w:rsidR="007D560F" w:rsidRDefault="007D560F" w:rsidP="00FE5420">
            <w:pPr>
              <w:overflowPunct/>
              <w:autoSpaceDE/>
              <w:autoSpaceDN/>
              <w:adjustRightInd/>
              <w:rPr>
                <w:sz w:val="22"/>
                <w:szCs w:val="22"/>
                <w:lang w:eastAsia="zh-TW"/>
              </w:rPr>
            </w:pPr>
          </w:p>
          <w:p w14:paraId="6840C761" w14:textId="182DB799" w:rsidR="007D560F" w:rsidRDefault="007D560F" w:rsidP="00FE5420">
            <w:pPr>
              <w:overflowPunct/>
              <w:autoSpaceDE/>
              <w:autoSpaceDN/>
              <w:adjustRightInd/>
              <w:rPr>
                <w:sz w:val="22"/>
                <w:szCs w:val="22"/>
                <w:lang w:eastAsia="zh-TW"/>
              </w:rPr>
            </w:pPr>
          </w:p>
          <w:p w14:paraId="2CE91684" w14:textId="051186B2" w:rsidR="007D560F" w:rsidRDefault="007D560F" w:rsidP="00FE5420">
            <w:pPr>
              <w:overflowPunct/>
              <w:autoSpaceDE/>
              <w:autoSpaceDN/>
              <w:adjustRightInd/>
              <w:rPr>
                <w:sz w:val="22"/>
                <w:szCs w:val="22"/>
                <w:lang w:eastAsia="zh-TW"/>
              </w:rPr>
            </w:pPr>
          </w:p>
          <w:p w14:paraId="0C690BBF" w14:textId="34F450E4" w:rsidR="007D560F" w:rsidRDefault="007D560F" w:rsidP="00FE5420">
            <w:pPr>
              <w:overflowPunct/>
              <w:autoSpaceDE/>
              <w:autoSpaceDN/>
              <w:adjustRightInd/>
              <w:rPr>
                <w:sz w:val="22"/>
                <w:szCs w:val="22"/>
                <w:lang w:eastAsia="zh-TW"/>
              </w:rPr>
            </w:pPr>
          </w:p>
          <w:p w14:paraId="1BCFFEA4" w14:textId="15689BD1" w:rsidR="007D560F" w:rsidRDefault="007D560F" w:rsidP="00FE5420">
            <w:pPr>
              <w:overflowPunct/>
              <w:autoSpaceDE/>
              <w:autoSpaceDN/>
              <w:adjustRightInd/>
              <w:rPr>
                <w:sz w:val="22"/>
                <w:szCs w:val="22"/>
                <w:lang w:eastAsia="zh-TW"/>
              </w:rPr>
            </w:pPr>
          </w:p>
          <w:p w14:paraId="692E6A47" w14:textId="34B01F54" w:rsidR="007D560F" w:rsidRDefault="007D560F" w:rsidP="00FE5420">
            <w:pPr>
              <w:overflowPunct/>
              <w:autoSpaceDE/>
              <w:autoSpaceDN/>
              <w:adjustRightInd/>
              <w:rPr>
                <w:sz w:val="22"/>
                <w:szCs w:val="22"/>
                <w:lang w:eastAsia="zh-TW"/>
              </w:rPr>
            </w:pPr>
          </w:p>
          <w:p w14:paraId="63AEA4D1" w14:textId="3DF5D4D2" w:rsidR="007D560F" w:rsidRDefault="007D560F" w:rsidP="00FE5420">
            <w:pPr>
              <w:overflowPunct/>
              <w:autoSpaceDE/>
              <w:autoSpaceDN/>
              <w:adjustRightInd/>
              <w:rPr>
                <w:sz w:val="22"/>
                <w:szCs w:val="22"/>
                <w:lang w:eastAsia="zh-TW"/>
              </w:rPr>
            </w:pPr>
          </w:p>
          <w:p w14:paraId="1AF24F89" w14:textId="5CE20D0A" w:rsidR="007D560F" w:rsidRDefault="007D560F" w:rsidP="00FE5420">
            <w:pPr>
              <w:overflowPunct/>
              <w:autoSpaceDE/>
              <w:autoSpaceDN/>
              <w:adjustRightInd/>
              <w:rPr>
                <w:sz w:val="22"/>
                <w:szCs w:val="22"/>
                <w:lang w:eastAsia="zh-TW"/>
              </w:rPr>
            </w:pPr>
          </w:p>
          <w:p w14:paraId="671B2367" w14:textId="172A2067" w:rsidR="007D560F" w:rsidRDefault="007D560F" w:rsidP="00FE5420">
            <w:pPr>
              <w:overflowPunct/>
              <w:autoSpaceDE/>
              <w:autoSpaceDN/>
              <w:adjustRightInd/>
              <w:rPr>
                <w:sz w:val="22"/>
                <w:szCs w:val="22"/>
                <w:lang w:eastAsia="zh-TW"/>
              </w:rPr>
            </w:pPr>
          </w:p>
          <w:p w14:paraId="4629DE2B" w14:textId="4F3CEDCA" w:rsidR="007D560F" w:rsidRDefault="007D560F" w:rsidP="00FE5420">
            <w:pPr>
              <w:overflowPunct/>
              <w:autoSpaceDE/>
              <w:autoSpaceDN/>
              <w:adjustRightInd/>
              <w:rPr>
                <w:sz w:val="22"/>
                <w:szCs w:val="22"/>
                <w:lang w:eastAsia="zh-TW"/>
              </w:rPr>
            </w:pPr>
          </w:p>
          <w:p w14:paraId="6F7B33E0" w14:textId="6481FBE1" w:rsidR="007D560F" w:rsidRDefault="007D560F" w:rsidP="00FE5420">
            <w:pPr>
              <w:overflowPunct/>
              <w:autoSpaceDE/>
              <w:autoSpaceDN/>
              <w:adjustRightInd/>
              <w:rPr>
                <w:sz w:val="22"/>
                <w:szCs w:val="22"/>
                <w:lang w:eastAsia="zh-TW"/>
              </w:rPr>
            </w:pPr>
          </w:p>
          <w:p w14:paraId="69A8C8F8" w14:textId="0B32B0F5" w:rsidR="007D560F" w:rsidRDefault="007D560F" w:rsidP="00FE5420">
            <w:pPr>
              <w:overflowPunct/>
              <w:autoSpaceDE/>
              <w:autoSpaceDN/>
              <w:adjustRightInd/>
              <w:rPr>
                <w:sz w:val="22"/>
                <w:szCs w:val="22"/>
                <w:lang w:eastAsia="zh-TW"/>
              </w:rPr>
            </w:pPr>
            <w:r>
              <w:rPr>
                <w:sz w:val="22"/>
                <w:szCs w:val="22"/>
                <w:lang w:eastAsia="zh-TW"/>
              </w:rPr>
              <w:t>7</w:t>
            </w:r>
          </w:p>
          <w:p w14:paraId="248E5537" w14:textId="77777777" w:rsidR="00BB3946" w:rsidRDefault="00BB3946" w:rsidP="00FE5420">
            <w:pPr>
              <w:overflowPunct/>
              <w:autoSpaceDE/>
              <w:autoSpaceDN/>
              <w:adjustRightInd/>
              <w:rPr>
                <w:sz w:val="22"/>
                <w:szCs w:val="22"/>
                <w:lang w:eastAsia="zh-TW"/>
              </w:rPr>
            </w:pPr>
          </w:p>
          <w:p w14:paraId="19ACC4DF" w14:textId="42F74E94" w:rsidR="00BB3946" w:rsidRPr="00FE5420" w:rsidRDefault="00BB3946"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45EE160B"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4B7E84C" w14:textId="77777777" w:rsidR="00BB3946" w:rsidRDefault="00BB3946" w:rsidP="00FE5420">
            <w:pPr>
              <w:overflowPunct/>
              <w:autoSpaceDE/>
              <w:autoSpaceDN/>
              <w:adjustRightInd/>
              <w:rPr>
                <w:sz w:val="22"/>
                <w:szCs w:val="22"/>
                <w:lang w:eastAsia="zh-TW"/>
              </w:rPr>
            </w:pPr>
          </w:p>
          <w:p w14:paraId="52F0F56C" w14:textId="77777777" w:rsidR="00BB3946" w:rsidRDefault="00BB3946" w:rsidP="00FE5420">
            <w:pPr>
              <w:overflowPunct/>
              <w:autoSpaceDE/>
              <w:autoSpaceDN/>
              <w:adjustRightInd/>
              <w:rPr>
                <w:sz w:val="22"/>
                <w:szCs w:val="22"/>
                <w:lang w:eastAsia="zh-TW"/>
              </w:rPr>
            </w:pPr>
          </w:p>
          <w:p w14:paraId="49152463" w14:textId="1A5D357F" w:rsidR="00BB3946" w:rsidRPr="00FE5420" w:rsidRDefault="00BB3946" w:rsidP="00FE5420">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2520" w:type="dxa"/>
            <w:tcBorders>
              <w:top w:val="nil"/>
              <w:left w:val="nil"/>
              <w:bottom w:val="single" w:sz="6" w:space="0" w:color="auto"/>
              <w:right w:val="single" w:sz="6" w:space="0" w:color="auto"/>
            </w:tcBorders>
            <w:shd w:val="clear" w:color="auto" w:fill="auto"/>
            <w:hideMark/>
          </w:tcPr>
          <w:p w14:paraId="610021DF"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6304A849" w14:textId="77777777" w:rsidR="00BB3946" w:rsidRDefault="00BB3946" w:rsidP="00FE5420">
            <w:pPr>
              <w:overflowPunct/>
              <w:autoSpaceDE/>
              <w:autoSpaceDN/>
              <w:adjustRightInd/>
              <w:rPr>
                <w:sz w:val="22"/>
                <w:szCs w:val="22"/>
                <w:lang w:eastAsia="zh-TW"/>
              </w:rPr>
            </w:pPr>
          </w:p>
          <w:p w14:paraId="512974DF" w14:textId="77777777" w:rsidR="00BB3946" w:rsidRDefault="00BB3946" w:rsidP="00FE5420">
            <w:pPr>
              <w:overflowPunct/>
              <w:autoSpaceDE/>
              <w:autoSpaceDN/>
              <w:adjustRightInd/>
              <w:rPr>
                <w:sz w:val="22"/>
                <w:szCs w:val="22"/>
                <w:lang w:eastAsia="zh-TW"/>
              </w:rPr>
            </w:pPr>
          </w:p>
          <w:p w14:paraId="439A6823" w14:textId="77777777" w:rsidR="00BB3946" w:rsidRDefault="00BB3946" w:rsidP="00FE5420">
            <w:pPr>
              <w:overflowPunct/>
              <w:autoSpaceDE/>
              <w:autoSpaceDN/>
              <w:adjustRightInd/>
              <w:rPr>
                <w:sz w:val="22"/>
                <w:szCs w:val="22"/>
                <w:lang w:eastAsia="zh-TW"/>
              </w:rPr>
            </w:pPr>
            <w:r>
              <w:rPr>
                <w:sz w:val="22"/>
                <w:szCs w:val="22"/>
                <w:lang w:eastAsia="zh-TW"/>
              </w:rPr>
              <w:t xml:space="preserve">1, I am aware of the different cautions and when the needs to caution is. I need to research PACE code G </w:t>
            </w:r>
            <w:r>
              <w:rPr>
                <w:sz w:val="22"/>
                <w:szCs w:val="22"/>
                <w:lang w:eastAsia="zh-TW"/>
              </w:rPr>
              <w:lastRenderedPageBreak/>
              <w:t>in more depth in relation to Section 24.</w:t>
            </w:r>
          </w:p>
          <w:p w14:paraId="121ED82E" w14:textId="77777777" w:rsidR="002E5702" w:rsidRDefault="002E5702" w:rsidP="00FE5420">
            <w:pPr>
              <w:overflowPunct/>
              <w:autoSpaceDE/>
              <w:autoSpaceDN/>
              <w:adjustRightInd/>
              <w:rPr>
                <w:sz w:val="22"/>
                <w:szCs w:val="22"/>
                <w:lang w:eastAsia="zh-TW"/>
              </w:rPr>
            </w:pPr>
          </w:p>
          <w:p w14:paraId="00C57849" w14:textId="77777777" w:rsidR="002E5702" w:rsidRDefault="002E5702" w:rsidP="00FE5420">
            <w:pPr>
              <w:overflowPunct/>
              <w:autoSpaceDE/>
              <w:autoSpaceDN/>
              <w:adjustRightInd/>
              <w:rPr>
                <w:sz w:val="22"/>
                <w:szCs w:val="22"/>
                <w:lang w:eastAsia="zh-TW"/>
              </w:rPr>
            </w:pPr>
          </w:p>
          <w:p w14:paraId="584BB533" w14:textId="77777777" w:rsidR="002E5702" w:rsidRDefault="002E5702" w:rsidP="00FE5420">
            <w:pPr>
              <w:overflowPunct/>
              <w:autoSpaceDE/>
              <w:autoSpaceDN/>
              <w:adjustRightInd/>
              <w:rPr>
                <w:sz w:val="22"/>
                <w:szCs w:val="22"/>
                <w:lang w:eastAsia="zh-TW"/>
              </w:rPr>
            </w:pPr>
            <w:r>
              <w:rPr>
                <w:sz w:val="22"/>
                <w:szCs w:val="22"/>
                <w:lang w:eastAsia="zh-TW"/>
              </w:rPr>
              <w:t>2, I understand the principles of PACE Code C however I need to to look further into It and understand the difference between absolute offences and either way offences</w:t>
            </w:r>
          </w:p>
          <w:p w14:paraId="4158338B" w14:textId="77777777" w:rsidR="007D560F" w:rsidRDefault="007D560F" w:rsidP="00FE5420">
            <w:pPr>
              <w:overflowPunct/>
              <w:autoSpaceDE/>
              <w:autoSpaceDN/>
              <w:adjustRightInd/>
              <w:rPr>
                <w:sz w:val="24"/>
                <w:szCs w:val="24"/>
                <w:lang w:eastAsia="zh-TW"/>
              </w:rPr>
            </w:pPr>
          </w:p>
          <w:p w14:paraId="6D170CAC" w14:textId="77777777" w:rsidR="007D560F" w:rsidRDefault="007D560F" w:rsidP="00FE5420">
            <w:pPr>
              <w:overflowPunct/>
              <w:autoSpaceDE/>
              <w:autoSpaceDN/>
              <w:adjustRightInd/>
              <w:rPr>
                <w:sz w:val="24"/>
                <w:szCs w:val="24"/>
                <w:lang w:eastAsia="zh-TW"/>
              </w:rPr>
            </w:pPr>
          </w:p>
          <w:p w14:paraId="58001268" w14:textId="77777777" w:rsidR="007D560F" w:rsidRDefault="007D560F" w:rsidP="00FE5420">
            <w:pPr>
              <w:overflowPunct/>
              <w:autoSpaceDE/>
              <w:autoSpaceDN/>
              <w:adjustRightInd/>
              <w:rPr>
                <w:sz w:val="24"/>
                <w:szCs w:val="24"/>
                <w:lang w:eastAsia="zh-TW"/>
              </w:rPr>
            </w:pPr>
          </w:p>
          <w:p w14:paraId="4B21BF28" w14:textId="017E3BB4" w:rsidR="007D560F" w:rsidRPr="007D560F" w:rsidRDefault="007D560F" w:rsidP="00FE5420">
            <w:pPr>
              <w:overflowPunct/>
              <w:autoSpaceDE/>
              <w:autoSpaceDN/>
              <w:adjustRightInd/>
              <w:rPr>
                <w:sz w:val="22"/>
                <w:szCs w:val="22"/>
                <w:lang w:eastAsia="zh-TW"/>
              </w:rPr>
            </w:pPr>
            <w:r w:rsidRPr="007D560F">
              <w:rPr>
                <w:sz w:val="22"/>
                <w:szCs w:val="22"/>
                <w:lang w:eastAsia="zh-TW"/>
              </w:rPr>
              <w:t>3, I need to refresh my memory on the laws and the points to prove a case if it is to make it to court.</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089675A5" w14:textId="77777777" w:rsidR="00B459FC" w:rsidRDefault="00B459FC" w:rsidP="00B459FC">
      <w:pPr>
        <w:pStyle w:val="paragraph"/>
        <w:spacing w:before="0" w:beforeAutospacing="0" w:after="0" w:afterAutospacing="0"/>
        <w:ind w:right="225"/>
        <w:jc w:val="center"/>
        <w:textAlignment w:val="baseline"/>
        <w:rPr>
          <w:rFonts w:ascii="Segoe UI" w:hAnsi="Segoe UI" w:cs="Segoe UI"/>
          <w:color w:val="000000"/>
          <w:sz w:val="18"/>
          <w:szCs w:val="18"/>
        </w:rPr>
      </w:pPr>
      <w:r>
        <w:rPr>
          <w:rStyle w:val="normaltextrun"/>
          <w:rFonts w:ascii="Arial" w:hAnsi="Arial" w:cs="Arial"/>
          <w:b/>
          <w:bCs/>
          <w:color w:val="000000"/>
        </w:rPr>
        <w:lastRenderedPageBreak/>
        <w:t>Task 6</w:t>
      </w:r>
      <w:r>
        <w:rPr>
          <w:rStyle w:val="eop"/>
          <w:rFonts w:ascii="Arial" w:hAnsi="Arial" w:cs="Arial"/>
          <w:color w:val="000000"/>
        </w:rPr>
        <w:t> </w:t>
      </w:r>
    </w:p>
    <w:p w14:paraId="0F2C0280"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2668ADE3"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18E3989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E617207"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B6077F2" w14:textId="3BEA346F" w:rsidR="00B459FC" w:rsidRDefault="00B459FC" w:rsidP="00B459FC">
      <w:pPr>
        <w:pStyle w:val="paragraph"/>
        <w:spacing w:before="0" w:beforeAutospacing="0" w:after="0" w:afterAutospacing="0"/>
        <w:ind w:right="225"/>
        <w:jc w:val="both"/>
        <w:textAlignment w:val="baseline"/>
        <w:rPr>
          <w:rStyle w:val="eop"/>
          <w:rFonts w:ascii="Arial" w:hAnsi="Arial" w:cs="Arial"/>
          <w:color w:val="000000"/>
        </w:rPr>
      </w:pPr>
      <w:r>
        <w:rPr>
          <w:rStyle w:val="normaltextrun"/>
          <w:rFonts w:ascii="Arial" w:hAnsi="Arial" w:cs="Arial"/>
          <w:i/>
          <w:iCs/>
          <w:color w:val="000000"/>
        </w:rPr>
        <w:t>By signing the section below you are acknowledging your continuing progress on O.C.P. </w:t>
      </w:r>
      <w:r>
        <w:rPr>
          <w:rStyle w:val="eop"/>
          <w:rFonts w:ascii="Arial" w:hAnsi="Arial" w:cs="Arial"/>
          <w:color w:val="000000"/>
        </w:rPr>
        <w:t> </w:t>
      </w:r>
    </w:p>
    <w:p w14:paraId="22EA4950"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p>
    <w:p w14:paraId="2EE64D11"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5000D; Professional Police Practice 2 and in signing it will be equivalent to 1000 words towards the 8000 words equivalent total.</w:t>
      </w:r>
      <w:r>
        <w:rPr>
          <w:rStyle w:val="eop"/>
          <w:rFonts w:ascii="Arial" w:hAnsi="Arial" w:cs="Arial"/>
          <w:color w:val="000000"/>
        </w:rPr>
        <w:t> </w:t>
      </w:r>
    </w:p>
    <w:p w14:paraId="542749F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695DFB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EB52DB5"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7A72D4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5380E34B"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29CA0A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1DCC939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C46EF08" w14:textId="5C84803D"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9D2CEB">
        <w:rPr>
          <w:rStyle w:val="normaltextrun"/>
          <w:rFonts w:ascii="Arial" w:hAnsi="Arial" w:cs="Arial"/>
          <w:color w:val="000000"/>
        </w:rPr>
        <w:t xml:space="preserve">Kieron McCaffrey </w:t>
      </w:r>
      <w:r>
        <w:rPr>
          <w:rStyle w:val="normaltextrun"/>
          <w:rFonts w:ascii="Arial" w:hAnsi="Arial" w:cs="Arial"/>
          <w:color w:val="000000"/>
        </w:rPr>
        <w:t>(Learner – electronic signature accepted.)</w:t>
      </w:r>
      <w:r>
        <w:rPr>
          <w:rStyle w:val="eop"/>
          <w:rFonts w:ascii="Arial" w:hAnsi="Arial" w:cs="Arial"/>
          <w:color w:val="000000"/>
        </w:rPr>
        <w:t> </w:t>
      </w:r>
    </w:p>
    <w:p w14:paraId="584CE451" w14:textId="77777777"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18DFCC2C" w14:textId="53AF981B"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9D2CEB">
        <w:rPr>
          <w:rStyle w:val="normaltextrun"/>
          <w:rFonts w:ascii="Arial" w:hAnsi="Arial" w:cs="Arial"/>
          <w:color w:val="000000"/>
        </w:rPr>
        <w:t>27/08/2020</w:t>
      </w:r>
    </w:p>
    <w:p w14:paraId="639C9227" w14:textId="77777777" w:rsidR="00FE5420" w:rsidRDefault="00FE5420">
      <w:pPr>
        <w:overflowPunct/>
        <w:autoSpaceDE/>
        <w:autoSpaceDN/>
        <w:adjustRightInd/>
        <w:textAlignment w:val="auto"/>
        <w:rPr>
          <w:b/>
          <w:sz w:val="24"/>
          <w:szCs w:val="24"/>
        </w:rPr>
      </w:pPr>
      <w:r>
        <w:rPr>
          <w:b/>
          <w:sz w:val="24"/>
          <w:szCs w:val="24"/>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C7FB2A1" w:rsidR="6A1ACC1F" w:rsidRDefault="6A1ACC1F" w:rsidP="00B459FC"/>
    <w:sdt>
      <w:sdtPr>
        <w:id w:val="1119332509"/>
        <w:docPartObj>
          <w:docPartGallery w:val="Bibliographies"/>
          <w:docPartUnique/>
        </w:docPartObj>
      </w:sdtPr>
      <w:sdtEndPr>
        <w:rPr>
          <w:b w:val="0"/>
          <w:kern w:val="0"/>
          <w:sz w:val="24"/>
          <w:szCs w:val="24"/>
        </w:rPr>
      </w:sdtEndPr>
      <w:sdtContent>
        <w:p w14:paraId="6FE7A4FE" w14:textId="1A85FD85" w:rsidR="00E74308" w:rsidRDefault="00E74308">
          <w:pPr>
            <w:pStyle w:val="Heading1"/>
          </w:pPr>
          <w:r>
            <w:t>Bibliography</w:t>
          </w:r>
        </w:p>
        <w:sdt>
          <w:sdtPr>
            <w:id w:val="111145805"/>
            <w:bibliography/>
          </w:sdtPr>
          <w:sdtEndPr>
            <w:rPr>
              <w:sz w:val="24"/>
              <w:szCs w:val="24"/>
            </w:rPr>
          </w:sdtEndPr>
          <w:sdtContent>
            <w:p w14:paraId="0E399BB1" w14:textId="77777777" w:rsidR="00E74308" w:rsidRPr="00E74308" w:rsidRDefault="00E74308" w:rsidP="00E74308">
              <w:pPr>
                <w:pStyle w:val="Bibliography"/>
                <w:rPr>
                  <w:noProof/>
                  <w:sz w:val="24"/>
                  <w:szCs w:val="24"/>
                </w:rPr>
              </w:pPr>
              <w:r w:rsidRPr="00E74308">
                <w:rPr>
                  <w:sz w:val="24"/>
                  <w:szCs w:val="24"/>
                </w:rPr>
                <w:fldChar w:fldCharType="begin"/>
              </w:r>
              <w:r w:rsidRPr="00E74308">
                <w:rPr>
                  <w:sz w:val="24"/>
                  <w:szCs w:val="24"/>
                </w:rPr>
                <w:instrText xml:space="preserve"> BIBLIOGRAPHY </w:instrText>
              </w:r>
              <w:r w:rsidRPr="00E74308">
                <w:rPr>
                  <w:sz w:val="24"/>
                  <w:szCs w:val="24"/>
                </w:rPr>
                <w:fldChar w:fldCharType="separate"/>
              </w:r>
              <w:r w:rsidRPr="00E74308">
                <w:rPr>
                  <w:noProof/>
                  <w:sz w:val="24"/>
                  <w:szCs w:val="24"/>
                </w:rPr>
                <w:t xml:space="preserve">Acas, 2009. </w:t>
              </w:r>
              <w:r w:rsidRPr="00E74308">
                <w:rPr>
                  <w:i/>
                  <w:iCs/>
                  <w:noProof/>
                  <w:sz w:val="24"/>
                  <w:szCs w:val="24"/>
                </w:rPr>
                <w:t xml:space="preserve">What is unconcious bias?. </w:t>
              </w:r>
              <w:r w:rsidRPr="00E74308">
                <w:rPr>
                  <w:noProof/>
                  <w:sz w:val="24"/>
                  <w:szCs w:val="24"/>
                </w:rPr>
                <w:t xml:space="preserve">[Online] </w:t>
              </w:r>
              <w:r w:rsidRPr="00E74308">
                <w:rPr>
                  <w:noProof/>
                  <w:sz w:val="24"/>
                  <w:szCs w:val="24"/>
                </w:rPr>
                <w:br/>
                <w:t xml:space="preserve">Available at: </w:t>
              </w:r>
              <w:r w:rsidRPr="00E74308">
                <w:rPr>
                  <w:noProof/>
                  <w:sz w:val="24"/>
                  <w:szCs w:val="24"/>
                  <w:u w:val="single"/>
                </w:rPr>
                <w:t>https://archive.acas.org.uk/unconsciousbias</w:t>
              </w:r>
              <w:r w:rsidRPr="00E74308">
                <w:rPr>
                  <w:noProof/>
                  <w:sz w:val="24"/>
                  <w:szCs w:val="24"/>
                </w:rPr>
                <w:br/>
                <w:t>[Accessed 27 August 2020].</w:t>
              </w:r>
            </w:p>
            <w:p w14:paraId="53169B5C" w14:textId="77777777" w:rsidR="00E74308" w:rsidRPr="00E74308" w:rsidRDefault="00E74308" w:rsidP="00E74308">
              <w:pPr>
                <w:pStyle w:val="Bibliography"/>
                <w:rPr>
                  <w:noProof/>
                  <w:sz w:val="24"/>
                  <w:szCs w:val="24"/>
                </w:rPr>
              </w:pPr>
              <w:r w:rsidRPr="00E74308">
                <w:rPr>
                  <w:noProof/>
                  <w:sz w:val="24"/>
                  <w:szCs w:val="24"/>
                </w:rPr>
                <w:t xml:space="preserve">Acas, 2018. </w:t>
              </w:r>
              <w:r w:rsidRPr="00E74308">
                <w:rPr>
                  <w:i/>
                  <w:iCs/>
                  <w:noProof/>
                  <w:sz w:val="24"/>
                  <w:szCs w:val="24"/>
                </w:rPr>
                <w:t xml:space="preserve">Unconcious Bias. </w:t>
              </w:r>
              <w:r w:rsidRPr="00E74308">
                <w:rPr>
                  <w:noProof/>
                  <w:sz w:val="24"/>
                  <w:szCs w:val="24"/>
                </w:rPr>
                <w:t xml:space="preserve">[Online] </w:t>
              </w:r>
              <w:r w:rsidRPr="00E74308">
                <w:rPr>
                  <w:noProof/>
                  <w:sz w:val="24"/>
                  <w:szCs w:val="24"/>
                </w:rPr>
                <w:br/>
                <w:t xml:space="preserve">Available at: </w:t>
              </w:r>
              <w:r w:rsidRPr="00E74308">
                <w:rPr>
                  <w:noProof/>
                  <w:sz w:val="24"/>
                  <w:szCs w:val="24"/>
                  <w:u w:val="single"/>
                </w:rPr>
                <w:t>https://archive.acas.org.uk/unconsciousbias</w:t>
              </w:r>
              <w:r w:rsidRPr="00E74308">
                <w:rPr>
                  <w:noProof/>
                  <w:sz w:val="24"/>
                  <w:szCs w:val="24"/>
                </w:rPr>
                <w:br/>
                <w:t>[Accessed 19 September 2020].</w:t>
              </w:r>
            </w:p>
            <w:p w14:paraId="2552EBE5" w14:textId="77777777" w:rsidR="00E74308" w:rsidRPr="00E74308" w:rsidRDefault="00E74308" w:rsidP="00E74308">
              <w:pPr>
                <w:pStyle w:val="Bibliography"/>
                <w:rPr>
                  <w:noProof/>
                  <w:sz w:val="24"/>
                  <w:szCs w:val="24"/>
                </w:rPr>
              </w:pPr>
              <w:r w:rsidRPr="00E74308">
                <w:rPr>
                  <w:noProof/>
                  <w:sz w:val="24"/>
                  <w:szCs w:val="24"/>
                </w:rPr>
                <w:t xml:space="preserve">Association of Chief Police Officers, 2013. </w:t>
              </w:r>
              <w:r w:rsidRPr="00E74308">
                <w:rPr>
                  <w:i/>
                  <w:iCs/>
                  <w:noProof/>
                  <w:sz w:val="24"/>
                  <w:szCs w:val="24"/>
                </w:rPr>
                <w:t xml:space="preserve">The police use of Automatic Number Plate Recognition. </w:t>
              </w:r>
              <w:r w:rsidRPr="00E74308">
                <w:rPr>
                  <w:noProof/>
                  <w:sz w:val="24"/>
                  <w:szCs w:val="24"/>
                </w:rPr>
                <w:t xml:space="preserve">[Online] </w:t>
              </w:r>
              <w:r w:rsidRPr="00E74308">
                <w:rPr>
                  <w:noProof/>
                  <w:sz w:val="24"/>
                  <w:szCs w:val="24"/>
                </w:rPr>
                <w:br/>
                <w:t xml:space="preserve">Available at: </w:t>
              </w:r>
              <w:r w:rsidRPr="00E74308">
                <w:rPr>
                  <w:noProof/>
                  <w:sz w:val="24"/>
                  <w:szCs w:val="24"/>
                  <w:u w:val="single"/>
                </w:rPr>
                <w:t>https://www.npcc.police.uk/Publication/ANPR/The%20police%20use%20of%20ANPR%20FinalJan2013.pdf</w:t>
              </w:r>
              <w:r w:rsidRPr="00E74308">
                <w:rPr>
                  <w:noProof/>
                  <w:sz w:val="24"/>
                  <w:szCs w:val="24"/>
                </w:rPr>
                <w:br/>
                <w:t>[Accessed 24 September 2020].</w:t>
              </w:r>
            </w:p>
            <w:p w14:paraId="79307100" w14:textId="77777777" w:rsidR="00E74308" w:rsidRPr="00E74308" w:rsidRDefault="00E74308" w:rsidP="00E74308">
              <w:pPr>
                <w:pStyle w:val="Bibliography"/>
                <w:rPr>
                  <w:noProof/>
                  <w:sz w:val="24"/>
                  <w:szCs w:val="24"/>
                </w:rPr>
              </w:pPr>
              <w:r w:rsidRPr="00E74308">
                <w:rPr>
                  <w:noProof/>
                  <w:sz w:val="24"/>
                  <w:szCs w:val="24"/>
                </w:rPr>
                <w:t xml:space="preserve">Blackstone's , 2019. Police Discretion. In: P. R. B. a. S. Bryant, ed. </w:t>
              </w:r>
              <w:r w:rsidRPr="00E74308">
                <w:rPr>
                  <w:i/>
                  <w:iCs/>
                  <w:noProof/>
                  <w:sz w:val="24"/>
                  <w:szCs w:val="24"/>
                </w:rPr>
                <w:t xml:space="preserve">Blackstone's hanbook for polciing students. </w:t>
              </w:r>
              <w:r w:rsidRPr="00E74308">
                <w:rPr>
                  <w:noProof/>
                  <w:sz w:val="24"/>
                  <w:szCs w:val="24"/>
                </w:rPr>
                <w:t>s.l.:Oxford, pp. 43-47.</w:t>
              </w:r>
            </w:p>
            <w:p w14:paraId="526C11C6" w14:textId="77777777" w:rsidR="00E74308" w:rsidRPr="00E74308" w:rsidRDefault="00E74308" w:rsidP="00E74308">
              <w:pPr>
                <w:pStyle w:val="Bibliography"/>
                <w:rPr>
                  <w:noProof/>
                  <w:sz w:val="24"/>
                  <w:szCs w:val="24"/>
                </w:rPr>
              </w:pPr>
              <w:r w:rsidRPr="00E74308">
                <w:rPr>
                  <w:noProof/>
                  <w:sz w:val="24"/>
                  <w:szCs w:val="24"/>
                </w:rPr>
                <w:t xml:space="preserve">Blackstone's, 2019. Ethical Decision-making in Policing. In: P. R. B. a. S. Bryant, ed. </w:t>
              </w:r>
              <w:r w:rsidRPr="00E74308">
                <w:rPr>
                  <w:i/>
                  <w:iCs/>
                  <w:noProof/>
                  <w:sz w:val="24"/>
                  <w:szCs w:val="24"/>
                </w:rPr>
                <w:t xml:space="preserve">Handbook for Policing Students. </w:t>
              </w:r>
              <w:r w:rsidRPr="00E74308">
                <w:rPr>
                  <w:noProof/>
                  <w:sz w:val="24"/>
                  <w:szCs w:val="24"/>
                </w:rPr>
                <w:t>s.l.:Oxford, pp. 95-98.</w:t>
              </w:r>
            </w:p>
            <w:p w14:paraId="16F2ADAD" w14:textId="77777777" w:rsidR="00E74308" w:rsidRPr="00E74308" w:rsidRDefault="00E74308" w:rsidP="00E74308">
              <w:pPr>
                <w:pStyle w:val="Bibliography"/>
                <w:rPr>
                  <w:noProof/>
                  <w:sz w:val="24"/>
                  <w:szCs w:val="24"/>
                </w:rPr>
              </w:pPr>
              <w:r w:rsidRPr="00E74308">
                <w:rPr>
                  <w:noProof/>
                  <w:sz w:val="24"/>
                  <w:szCs w:val="24"/>
                </w:rPr>
                <w:t xml:space="preserve">blogspot.com, 2017. </w:t>
              </w:r>
              <w:r w:rsidRPr="00E74308">
                <w:rPr>
                  <w:i/>
                  <w:iCs/>
                  <w:noProof/>
                  <w:sz w:val="24"/>
                  <w:szCs w:val="24"/>
                </w:rPr>
                <w:t xml:space="preserve">Theories of group formation. </w:t>
              </w:r>
              <w:r w:rsidRPr="00E74308">
                <w:rPr>
                  <w:noProof/>
                  <w:sz w:val="24"/>
                  <w:szCs w:val="24"/>
                </w:rPr>
                <w:t xml:space="preserve">[Online] </w:t>
              </w:r>
              <w:r w:rsidRPr="00E74308">
                <w:rPr>
                  <w:noProof/>
                  <w:sz w:val="24"/>
                  <w:szCs w:val="24"/>
                </w:rPr>
                <w:br/>
                <w:t xml:space="preserve">Available at: </w:t>
              </w:r>
              <w:r w:rsidRPr="00E74308">
                <w:rPr>
                  <w:noProof/>
                  <w:sz w:val="24"/>
                  <w:szCs w:val="24"/>
                  <w:u w:val="single"/>
                </w:rPr>
                <w:t>https://www.bing.com/images/search?view=detailV2&amp;ccid=l1O0P8Kh&amp;id=E8723C78AF2DF23EB42B62C113926D9A108051CE&amp;thid=OIP.l1O0P8KhuYiaX0maQOVIfQHaFj&amp;mediaurl=http%3a%2f%2f4.bp.blogspot.com%2f-b1ecYtzqq5I%2fVh1OpvSQueI%2fAAAAAAAAAEs%2fjAsxcyYqvhs%2fs1600%2fSlide</w:t>
              </w:r>
              <w:r w:rsidRPr="00E74308">
                <w:rPr>
                  <w:noProof/>
                  <w:sz w:val="24"/>
                  <w:szCs w:val="24"/>
                </w:rPr>
                <w:br/>
                <w:t>[Accessed 21 September 2020].</w:t>
              </w:r>
            </w:p>
            <w:p w14:paraId="76FD8A08" w14:textId="77777777" w:rsidR="00E74308" w:rsidRPr="00E74308" w:rsidRDefault="00E74308" w:rsidP="00E74308">
              <w:pPr>
                <w:pStyle w:val="Bibliography"/>
                <w:rPr>
                  <w:noProof/>
                  <w:sz w:val="24"/>
                  <w:szCs w:val="24"/>
                </w:rPr>
              </w:pPr>
              <w:r w:rsidRPr="00E74308">
                <w:rPr>
                  <w:noProof/>
                  <w:sz w:val="24"/>
                  <w:szCs w:val="24"/>
                </w:rPr>
                <w:t xml:space="preserve">Cancialosi, C., 2017. </w:t>
              </w:r>
              <w:r w:rsidRPr="00E74308">
                <w:rPr>
                  <w:i/>
                  <w:iCs/>
                  <w:noProof/>
                  <w:sz w:val="24"/>
                  <w:szCs w:val="24"/>
                </w:rPr>
                <w:t xml:space="preserve">What is organisationl Culture?. </w:t>
              </w:r>
              <w:r w:rsidRPr="00E74308">
                <w:rPr>
                  <w:noProof/>
                  <w:sz w:val="24"/>
                  <w:szCs w:val="24"/>
                </w:rPr>
                <w:t xml:space="preserve">[Online] </w:t>
              </w:r>
              <w:r w:rsidRPr="00E74308">
                <w:rPr>
                  <w:noProof/>
                  <w:sz w:val="24"/>
                  <w:szCs w:val="24"/>
                </w:rPr>
                <w:br/>
                <w:t xml:space="preserve">Available at: </w:t>
              </w:r>
              <w:r w:rsidRPr="00E74308">
                <w:rPr>
                  <w:noProof/>
                  <w:sz w:val="24"/>
                  <w:szCs w:val="24"/>
                  <w:u w:val="single"/>
                </w:rPr>
                <w:t>https://gothamculture.com/what-is-organizational-culture-definition/</w:t>
              </w:r>
            </w:p>
            <w:p w14:paraId="77A539FB" w14:textId="77777777" w:rsidR="00E74308" w:rsidRPr="00E74308" w:rsidRDefault="00E74308" w:rsidP="00E74308">
              <w:pPr>
                <w:pStyle w:val="Bibliography"/>
                <w:rPr>
                  <w:noProof/>
                  <w:sz w:val="24"/>
                  <w:szCs w:val="24"/>
                </w:rPr>
              </w:pPr>
              <w:r w:rsidRPr="00E74308">
                <w:rPr>
                  <w:noProof/>
                  <w:sz w:val="24"/>
                  <w:szCs w:val="24"/>
                </w:rPr>
                <w:t xml:space="preserve">College of Policing APP, 2013. </w:t>
              </w:r>
              <w:r w:rsidRPr="00E74308">
                <w:rPr>
                  <w:i/>
                  <w:iCs/>
                  <w:noProof/>
                  <w:sz w:val="24"/>
                  <w:szCs w:val="24"/>
                </w:rPr>
                <w:t xml:space="preserve">investigative strategies. </w:t>
              </w:r>
              <w:r w:rsidRPr="00E74308">
                <w:rPr>
                  <w:noProof/>
                  <w:sz w:val="24"/>
                  <w:szCs w:val="24"/>
                </w:rPr>
                <w:t xml:space="preserve">[Online] </w:t>
              </w:r>
              <w:r w:rsidRPr="00E74308">
                <w:rPr>
                  <w:noProof/>
                  <w:sz w:val="24"/>
                  <w:szCs w:val="24"/>
                </w:rPr>
                <w:br/>
                <w:t xml:space="preserve">Available at: </w:t>
              </w:r>
              <w:r w:rsidRPr="00E74308">
                <w:rPr>
                  <w:noProof/>
                  <w:sz w:val="24"/>
                  <w:szCs w:val="24"/>
                  <w:u w:val="single"/>
                </w:rPr>
                <w:t>https://www.app.college.police.uk/app-content/investigations/investigative-strategies/investigative-strategiesanpr/</w:t>
              </w:r>
              <w:r w:rsidRPr="00E74308">
                <w:rPr>
                  <w:noProof/>
                  <w:sz w:val="24"/>
                  <w:szCs w:val="24"/>
                </w:rPr>
                <w:br/>
                <w:t>[Accessed 22 September 2020].</w:t>
              </w:r>
            </w:p>
            <w:p w14:paraId="18AE53BD" w14:textId="77777777" w:rsidR="00E74308" w:rsidRPr="00E74308" w:rsidRDefault="00E74308" w:rsidP="00E74308">
              <w:pPr>
                <w:pStyle w:val="Bibliography"/>
                <w:rPr>
                  <w:noProof/>
                  <w:sz w:val="24"/>
                  <w:szCs w:val="24"/>
                </w:rPr>
              </w:pPr>
              <w:r w:rsidRPr="00E74308">
                <w:rPr>
                  <w:noProof/>
                  <w:sz w:val="24"/>
                  <w:szCs w:val="24"/>
                </w:rPr>
                <w:t xml:space="preserve">College of Policing APP, 2018. </w:t>
              </w:r>
              <w:r w:rsidRPr="00E74308">
                <w:rPr>
                  <w:i/>
                  <w:iCs/>
                  <w:noProof/>
                  <w:sz w:val="24"/>
                  <w:szCs w:val="24"/>
                </w:rPr>
                <w:t xml:space="preserve">Information management. </w:t>
              </w:r>
              <w:r w:rsidRPr="00E74308">
                <w:rPr>
                  <w:noProof/>
                  <w:sz w:val="24"/>
                  <w:szCs w:val="24"/>
                </w:rPr>
                <w:t xml:space="preserve">[Online] </w:t>
              </w:r>
              <w:r w:rsidRPr="00E74308">
                <w:rPr>
                  <w:noProof/>
                  <w:sz w:val="24"/>
                  <w:szCs w:val="24"/>
                </w:rPr>
                <w:br/>
                <w:t xml:space="preserve">Available at: </w:t>
              </w:r>
              <w:r w:rsidRPr="00E74308">
                <w:rPr>
                  <w:noProof/>
                  <w:sz w:val="24"/>
                  <w:szCs w:val="24"/>
                  <w:u w:val="single"/>
                </w:rPr>
                <w:t>https://www.app.college.police.uk/app-content/information-management/?s=</w:t>
              </w:r>
              <w:r w:rsidRPr="00E74308">
                <w:rPr>
                  <w:noProof/>
                  <w:sz w:val="24"/>
                  <w:szCs w:val="24"/>
                </w:rPr>
                <w:br/>
                <w:t>[Accessed 22 Septemeber 2020].</w:t>
              </w:r>
            </w:p>
            <w:p w14:paraId="72CF2F62" w14:textId="77777777" w:rsidR="00E74308" w:rsidRPr="00E74308" w:rsidRDefault="00E74308" w:rsidP="00E74308">
              <w:pPr>
                <w:pStyle w:val="Bibliography"/>
                <w:rPr>
                  <w:noProof/>
                  <w:sz w:val="24"/>
                  <w:szCs w:val="24"/>
                </w:rPr>
              </w:pPr>
              <w:r w:rsidRPr="00E74308">
                <w:rPr>
                  <w:noProof/>
                  <w:sz w:val="24"/>
                  <w:szCs w:val="24"/>
                </w:rPr>
                <w:t xml:space="preserve">College of Policing, 2015. </w:t>
              </w:r>
              <w:r w:rsidRPr="00E74308">
                <w:rPr>
                  <w:i/>
                  <w:iCs/>
                  <w:noProof/>
                  <w:sz w:val="24"/>
                  <w:szCs w:val="24"/>
                </w:rPr>
                <w:t xml:space="preserve">Intelligence management. </w:t>
              </w:r>
              <w:r w:rsidRPr="00E74308">
                <w:rPr>
                  <w:noProof/>
                  <w:sz w:val="24"/>
                  <w:szCs w:val="24"/>
                </w:rPr>
                <w:t xml:space="preserve">[Online] </w:t>
              </w:r>
              <w:r w:rsidRPr="00E74308">
                <w:rPr>
                  <w:noProof/>
                  <w:sz w:val="24"/>
                  <w:szCs w:val="24"/>
                </w:rPr>
                <w:br/>
                <w:t xml:space="preserve">Available at: </w:t>
              </w:r>
              <w:r w:rsidRPr="00E74308">
                <w:rPr>
                  <w:noProof/>
                  <w:sz w:val="24"/>
                  <w:szCs w:val="24"/>
                  <w:u w:val="single"/>
                </w:rPr>
                <w:t>https://www.app.college.police.uk/app-content/intelligence-management/intelligence-report/</w:t>
              </w:r>
              <w:r w:rsidRPr="00E74308">
                <w:rPr>
                  <w:noProof/>
                  <w:sz w:val="24"/>
                  <w:szCs w:val="24"/>
                </w:rPr>
                <w:br/>
                <w:t>[Accessed 11 September 2020].</w:t>
              </w:r>
            </w:p>
            <w:p w14:paraId="1159A583" w14:textId="77777777" w:rsidR="00E74308" w:rsidRPr="00E74308" w:rsidRDefault="00E74308" w:rsidP="00E74308">
              <w:pPr>
                <w:pStyle w:val="Bibliography"/>
                <w:rPr>
                  <w:noProof/>
                  <w:sz w:val="24"/>
                  <w:szCs w:val="24"/>
                </w:rPr>
              </w:pPr>
              <w:r w:rsidRPr="00E74308">
                <w:rPr>
                  <w:noProof/>
                  <w:sz w:val="24"/>
                  <w:szCs w:val="24"/>
                </w:rPr>
                <w:lastRenderedPageBreak/>
                <w:t xml:space="preserve">dictionary, C., n.d. </w:t>
              </w:r>
              <w:r w:rsidRPr="00E74308">
                <w:rPr>
                  <w:i/>
                  <w:iCs/>
                  <w:noProof/>
                  <w:sz w:val="24"/>
                  <w:szCs w:val="24"/>
                </w:rPr>
                <w:t xml:space="preserve">accountability. </w:t>
              </w:r>
              <w:r w:rsidRPr="00E74308">
                <w:rPr>
                  <w:noProof/>
                  <w:sz w:val="24"/>
                  <w:szCs w:val="24"/>
                </w:rPr>
                <w:t xml:space="preserve">[Online] </w:t>
              </w:r>
              <w:r w:rsidRPr="00E74308">
                <w:rPr>
                  <w:noProof/>
                  <w:sz w:val="24"/>
                  <w:szCs w:val="24"/>
                </w:rPr>
                <w:br/>
                <w:t xml:space="preserve">Available at: </w:t>
              </w:r>
              <w:r w:rsidRPr="00E74308">
                <w:rPr>
                  <w:noProof/>
                  <w:sz w:val="24"/>
                  <w:szCs w:val="24"/>
                  <w:u w:val="single"/>
                </w:rPr>
                <w:t>https://dictionary.cambridge.org/dictionary/english/accountability</w:t>
              </w:r>
              <w:r w:rsidRPr="00E74308">
                <w:rPr>
                  <w:noProof/>
                  <w:sz w:val="24"/>
                  <w:szCs w:val="24"/>
                </w:rPr>
                <w:br/>
                <w:t>[Accessed 21 August 2020].</w:t>
              </w:r>
            </w:p>
            <w:p w14:paraId="372F3D13" w14:textId="77777777" w:rsidR="00E74308" w:rsidRPr="00E74308" w:rsidRDefault="00E74308" w:rsidP="00E74308">
              <w:pPr>
                <w:pStyle w:val="Bibliography"/>
                <w:rPr>
                  <w:noProof/>
                  <w:sz w:val="24"/>
                  <w:szCs w:val="24"/>
                </w:rPr>
              </w:pPr>
              <w:r w:rsidRPr="00E74308">
                <w:rPr>
                  <w:noProof/>
                  <w:sz w:val="24"/>
                  <w:szCs w:val="24"/>
                </w:rPr>
                <w:t xml:space="preserve">dictionary, O. L., n.d. </w:t>
              </w:r>
              <w:r w:rsidRPr="00E74308">
                <w:rPr>
                  <w:i/>
                  <w:iCs/>
                  <w:noProof/>
                  <w:sz w:val="24"/>
                  <w:szCs w:val="24"/>
                </w:rPr>
                <w:t xml:space="preserve">Pyschoanalysis. </w:t>
              </w:r>
              <w:r w:rsidRPr="00E74308">
                <w:rPr>
                  <w:noProof/>
                  <w:sz w:val="24"/>
                  <w:szCs w:val="24"/>
                </w:rPr>
                <w:t xml:space="preserve">[Online] </w:t>
              </w:r>
              <w:r w:rsidRPr="00E74308">
                <w:rPr>
                  <w:noProof/>
                  <w:sz w:val="24"/>
                  <w:szCs w:val="24"/>
                </w:rPr>
                <w:br/>
                <w:t xml:space="preserve">Available at: </w:t>
              </w:r>
              <w:r w:rsidRPr="00E74308">
                <w:rPr>
                  <w:noProof/>
                  <w:sz w:val="24"/>
                  <w:szCs w:val="24"/>
                  <w:u w:val="single"/>
                </w:rPr>
                <w:t>https://www.oxfordlearnersdictionaries.com/definition/english/psychoanalysis</w:t>
              </w:r>
              <w:r w:rsidRPr="00E74308">
                <w:rPr>
                  <w:noProof/>
                  <w:sz w:val="24"/>
                  <w:szCs w:val="24"/>
                </w:rPr>
                <w:br/>
                <w:t>[Accessed 21 September 2020].</w:t>
              </w:r>
            </w:p>
            <w:p w14:paraId="2A46DB5E" w14:textId="77777777" w:rsidR="00E74308" w:rsidRPr="00E74308" w:rsidRDefault="00E74308" w:rsidP="00E74308">
              <w:pPr>
                <w:pStyle w:val="Bibliography"/>
                <w:rPr>
                  <w:noProof/>
                  <w:sz w:val="24"/>
                  <w:szCs w:val="24"/>
                </w:rPr>
              </w:pPr>
              <w:r w:rsidRPr="00E74308">
                <w:rPr>
                  <w:noProof/>
                  <w:sz w:val="24"/>
                  <w:szCs w:val="24"/>
                </w:rPr>
                <w:t xml:space="preserve">Her Majestys Government, 1984. </w:t>
              </w:r>
              <w:r w:rsidRPr="00E74308">
                <w:rPr>
                  <w:i/>
                  <w:iCs/>
                  <w:noProof/>
                  <w:sz w:val="24"/>
                  <w:szCs w:val="24"/>
                </w:rPr>
                <w:t xml:space="preserve">Police and Criminal Evidence Act 1984. </w:t>
              </w:r>
              <w:r w:rsidRPr="00E74308">
                <w:rPr>
                  <w:noProof/>
                  <w:sz w:val="24"/>
                  <w:szCs w:val="24"/>
                </w:rPr>
                <w:t xml:space="preserve">[Online] </w:t>
              </w:r>
              <w:r w:rsidRPr="00E74308">
                <w:rPr>
                  <w:noProof/>
                  <w:sz w:val="24"/>
                  <w:szCs w:val="24"/>
                </w:rPr>
                <w:br/>
                <w:t xml:space="preserve">Available at: </w:t>
              </w:r>
              <w:r w:rsidRPr="00E74308">
                <w:rPr>
                  <w:noProof/>
                  <w:sz w:val="24"/>
                  <w:szCs w:val="24"/>
                  <w:u w:val="single"/>
                </w:rPr>
                <w:t>https://www.legislation.gov.uk/ukpga/1984/60/section/24</w:t>
              </w:r>
              <w:r w:rsidRPr="00E74308">
                <w:rPr>
                  <w:noProof/>
                  <w:sz w:val="24"/>
                  <w:szCs w:val="24"/>
                </w:rPr>
                <w:br/>
                <w:t>[Accessed 27 August 2020].</w:t>
              </w:r>
            </w:p>
            <w:p w14:paraId="7B5A7A57" w14:textId="77777777" w:rsidR="00E74308" w:rsidRPr="00E74308" w:rsidRDefault="00E74308" w:rsidP="00E74308">
              <w:pPr>
                <w:pStyle w:val="Bibliography"/>
                <w:rPr>
                  <w:noProof/>
                  <w:sz w:val="24"/>
                  <w:szCs w:val="24"/>
                </w:rPr>
              </w:pPr>
              <w:r w:rsidRPr="00E74308">
                <w:rPr>
                  <w:noProof/>
                  <w:sz w:val="24"/>
                  <w:szCs w:val="24"/>
                </w:rPr>
                <w:t xml:space="preserve">Home office, 2013. </w:t>
              </w:r>
              <w:r w:rsidRPr="00E74308">
                <w:rPr>
                  <w:i/>
                  <w:iCs/>
                  <w:noProof/>
                  <w:sz w:val="24"/>
                  <w:szCs w:val="24"/>
                </w:rPr>
                <w:t xml:space="preserve">Surveilance and counter-terrorism. </w:t>
              </w:r>
              <w:r w:rsidRPr="00E74308">
                <w:rPr>
                  <w:noProof/>
                  <w:sz w:val="24"/>
                  <w:szCs w:val="24"/>
                </w:rPr>
                <w:t xml:space="preserve">[Online] </w:t>
              </w:r>
              <w:r w:rsidRPr="00E74308">
                <w:rPr>
                  <w:noProof/>
                  <w:sz w:val="24"/>
                  <w:szCs w:val="24"/>
                </w:rPr>
                <w:br/>
                <w:t xml:space="preserve">Available at: </w:t>
              </w:r>
              <w:r w:rsidRPr="00E74308">
                <w:rPr>
                  <w:noProof/>
                  <w:sz w:val="24"/>
                  <w:szCs w:val="24"/>
                  <w:u w:val="single"/>
                </w:rPr>
                <w:t>https://www.gov.uk/guidance/surveillance-and-counter-terrorism#local-authority-use-of-ripa</w:t>
              </w:r>
              <w:r w:rsidRPr="00E74308">
                <w:rPr>
                  <w:noProof/>
                  <w:sz w:val="24"/>
                  <w:szCs w:val="24"/>
                </w:rPr>
                <w:br/>
                <w:t>[Accessed 24 September 2020].</w:t>
              </w:r>
            </w:p>
            <w:p w14:paraId="59144999" w14:textId="77777777" w:rsidR="00E74308" w:rsidRPr="00E74308" w:rsidRDefault="00E74308" w:rsidP="00E74308">
              <w:pPr>
                <w:pStyle w:val="Bibliography"/>
                <w:rPr>
                  <w:noProof/>
                  <w:sz w:val="24"/>
                  <w:szCs w:val="24"/>
                </w:rPr>
              </w:pPr>
              <w:r w:rsidRPr="00E74308">
                <w:rPr>
                  <w:noProof/>
                  <w:sz w:val="24"/>
                  <w:szCs w:val="24"/>
                </w:rPr>
                <w:t xml:space="preserve">Home office, 2020. </w:t>
              </w:r>
              <w:r w:rsidRPr="00E74308">
                <w:rPr>
                  <w:i/>
                  <w:iCs/>
                  <w:noProof/>
                  <w:sz w:val="24"/>
                  <w:szCs w:val="24"/>
                </w:rPr>
                <w:t xml:space="preserve">National ANPR Standards for Policing and Law enforcement. </w:t>
              </w:r>
              <w:r w:rsidRPr="00E74308">
                <w:rPr>
                  <w:noProof/>
                  <w:sz w:val="24"/>
                  <w:szCs w:val="24"/>
                </w:rPr>
                <w:t xml:space="preserve">[Online] </w:t>
              </w:r>
              <w:r w:rsidRPr="00E74308">
                <w:rPr>
                  <w:noProof/>
                  <w:sz w:val="24"/>
                  <w:szCs w:val="24"/>
                </w:rPr>
                <w:br/>
                <w:t xml:space="preserve">Available at: </w:t>
              </w:r>
              <w:r w:rsidRPr="00E74308">
                <w:rPr>
                  <w:noProof/>
                  <w:sz w:val="24"/>
                  <w:szCs w:val="24"/>
                  <w:u w:val="single"/>
                </w:rPr>
                <w:t>https://assets.publishing.service.gov.uk/government/uploads/system/uploads/attachment_data/file/913987/NASPLE_Version_2.0_September_2020.pdf</w:t>
              </w:r>
              <w:r w:rsidRPr="00E74308">
                <w:rPr>
                  <w:noProof/>
                  <w:sz w:val="24"/>
                  <w:szCs w:val="24"/>
                </w:rPr>
                <w:br/>
                <w:t>[Accessed 24 September 2020].</w:t>
              </w:r>
            </w:p>
            <w:p w14:paraId="7A58654B" w14:textId="77777777" w:rsidR="00E74308" w:rsidRPr="00E74308" w:rsidRDefault="00E74308" w:rsidP="00E74308">
              <w:pPr>
                <w:pStyle w:val="Bibliography"/>
                <w:rPr>
                  <w:noProof/>
                  <w:sz w:val="24"/>
                  <w:szCs w:val="24"/>
                </w:rPr>
              </w:pPr>
              <w:r w:rsidRPr="00E74308">
                <w:rPr>
                  <w:noProof/>
                  <w:sz w:val="24"/>
                  <w:szCs w:val="24"/>
                </w:rPr>
                <w:t xml:space="preserve">J.Lurigio, A., 2000. </w:t>
              </w:r>
              <w:r w:rsidRPr="00E74308">
                <w:rPr>
                  <w:i/>
                  <w:iCs/>
                  <w:noProof/>
                  <w:sz w:val="24"/>
                  <w:szCs w:val="24"/>
                </w:rPr>
                <w:t xml:space="preserve">The Importance of Being Responsive to Crime Vicitms. </w:t>
              </w:r>
              <w:r w:rsidRPr="00E74308">
                <w:rPr>
                  <w:noProof/>
                  <w:sz w:val="24"/>
                  <w:szCs w:val="24"/>
                </w:rPr>
                <w:t xml:space="preserve">[Online] </w:t>
              </w:r>
              <w:r w:rsidRPr="00E74308">
                <w:rPr>
                  <w:noProof/>
                  <w:sz w:val="24"/>
                  <w:szCs w:val="24"/>
                </w:rPr>
                <w:br/>
                <w:t xml:space="preserve">Available at: </w:t>
              </w:r>
              <w:r w:rsidRPr="00E74308">
                <w:rPr>
                  <w:noProof/>
                  <w:sz w:val="24"/>
                  <w:szCs w:val="24"/>
                  <w:u w:val="single"/>
                </w:rPr>
                <w:t>https://www.policemag.com/338766/the-importance-of-being-responsive-to-crime-victims</w:t>
              </w:r>
            </w:p>
            <w:p w14:paraId="2C32F1F9" w14:textId="77777777" w:rsidR="00E74308" w:rsidRPr="00E74308" w:rsidRDefault="00E74308" w:rsidP="00E74308">
              <w:pPr>
                <w:pStyle w:val="Bibliography"/>
                <w:rPr>
                  <w:noProof/>
                  <w:sz w:val="24"/>
                  <w:szCs w:val="24"/>
                </w:rPr>
              </w:pPr>
              <w:r w:rsidRPr="00E74308">
                <w:rPr>
                  <w:noProof/>
                  <w:sz w:val="24"/>
                  <w:szCs w:val="24"/>
                </w:rPr>
                <w:t xml:space="preserve">Jack, 2017. </w:t>
              </w:r>
              <w:r w:rsidRPr="00E74308">
                <w:rPr>
                  <w:i/>
                  <w:iCs/>
                  <w:noProof/>
                  <w:sz w:val="24"/>
                  <w:szCs w:val="24"/>
                </w:rPr>
                <w:t xml:space="preserve">7 C's of resilience. </w:t>
              </w:r>
              <w:r w:rsidRPr="00E74308">
                <w:rPr>
                  <w:noProof/>
                  <w:sz w:val="24"/>
                  <w:szCs w:val="24"/>
                </w:rPr>
                <w:t xml:space="preserve">[Online] </w:t>
              </w:r>
              <w:r w:rsidRPr="00E74308">
                <w:rPr>
                  <w:noProof/>
                  <w:sz w:val="24"/>
                  <w:szCs w:val="24"/>
                </w:rPr>
                <w:br/>
                <w:t xml:space="preserve">Available at: </w:t>
              </w:r>
              <w:r w:rsidRPr="00E74308">
                <w:rPr>
                  <w:noProof/>
                  <w:sz w:val="24"/>
                  <w:szCs w:val="24"/>
                  <w:u w:val="single"/>
                </w:rPr>
                <w:t>http://www.harmless.org.uk/blog/7-cs-of-resilience.html</w:t>
              </w:r>
              <w:r w:rsidRPr="00E74308">
                <w:rPr>
                  <w:noProof/>
                  <w:sz w:val="24"/>
                  <w:szCs w:val="24"/>
                </w:rPr>
                <w:br/>
                <w:t>[Accessed 11 October 2019].</w:t>
              </w:r>
            </w:p>
            <w:p w14:paraId="39799D85" w14:textId="77777777" w:rsidR="00E74308" w:rsidRPr="00E74308" w:rsidRDefault="00E74308" w:rsidP="00E74308">
              <w:pPr>
                <w:pStyle w:val="Bibliography"/>
                <w:rPr>
                  <w:noProof/>
                  <w:sz w:val="24"/>
                  <w:szCs w:val="24"/>
                </w:rPr>
              </w:pPr>
              <w:r w:rsidRPr="00E74308">
                <w:rPr>
                  <w:noProof/>
                  <w:sz w:val="24"/>
                  <w:szCs w:val="24"/>
                </w:rPr>
                <w:t xml:space="preserve">Legislation.gov.uk, 2000. </w:t>
              </w:r>
              <w:r w:rsidRPr="00E74308">
                <w:rPr>
                  <w:i/>
                  <w:iCs/>
                  <w:noProof/>
                  <w:sz w:val="24"/>
                  <w:szCs w:val="24"/>
                </w:rPr>
                <w:t xml:space="preserve">Regulation of Investigatory Powers Action 2000. </w:t>
              </w:r>
              <w:r w:rsidRPr="00E74308">
                <w:rPr>
                  <w:noProof/>
                  <w:sz w:val="24"/>
                  <w:szCs w:val="24"/>
                </w:rPr>
                <w:t xml:space="preserve">[Online] </w:t>
              </w:r>
              <w:r w:rsidRPr="00E74308">
                <w:rPr>
                  <w:noProof/>
                  <w:sz w:val="24"/>
                  <w:szCs w:val="24"/>
                </w:rPr>
                <w:br/>
                <w:t xml:space="preserve">Available at: </w:t>
              </w:r>
              <w:r w:rsidRPr="00E74308">
                <w:rPr>
                  <w:noProof/>
                  <w:sz w:val="24"/>
                  <w:szCs w:val="24"/>
                  <w:u w:val="single"/>
                </w:rPr>
                <w:t>https://www.legislation.gov.uk/ukpga/2000/23/section/28</w:t>
              </w:r>
              <w:r w:rsidRPr="00E74308">
                <w:rPr>
                  <w:noProof/>
                  <w:sz w:val="24"/>
                  <w:szCs w:val="24"/>
                </w:rPr>
                <w:br/>
                <w:t>[Accessed 24 September 2020].</w:t>
              </w:r>
            </w:p>
            <w:p w14:paraId="099CDCC6" w14:textId="77777777" w:rsidR="00E74308" w:rsidRPr="00E74308" w:rsidRDefault="00E74308" w:rsidP="00E74308">
              <w:pPr>
                <w:pStyle w:val="Bibliography"/>
                <w:rPr>
                  <w:noProof/>
                  <w:sz w:val="24"/>
                  <w:szCs w:val="24"/>
                </w:rPr>
              </w:pPr>
              <w:r w:rsidRPr="00E74308">
                <w:rPr>
                  <w:noProof/>
                  <w:sz w:val="24"/>
                  <w:szCs w:val="24"/>
                </w:rPr>
                <w:t xml:space="preserve">McQuerrey, L., 2019. Benefits From Change in the Work Place. </w:t>
              </w:r>
              <w:r w:rsidRPr="00E74308">
                <w:rPr>
                  <w:i/>
                  <w:iCs/>
                  <w:noProof/>
                  <w:sz w:val="24"/>
                  <w:szCs w:val="24"/>
                </w:rPr>
                <w:t>Chron.</w:t>
              </w:r>
            </w:p>
            <w:p w14:paraId="61CE4928" w14:textId="77777777" w:rsidR="00E74308" w:rsidRPr="00E74308" w:rsidRDefault="00E74308" w:rsidP="00E74308">
              <w:pPr>
                <w:pStyle w:val="Bibliography"/>
                <w:rPr>
                  <w:noProof/>
                  <w:sz w:val="24"/>
                  <w:szCs w:val="24"/>
                </w:rPr>
              </w:pPr>
              <w:r w:rsidRPr="00E74308">
                <w:rPr>
                  <w:noProof/>
                  <w:sz w:val="24"/>
                  <w:szCs w:val="24"/>
                </w:rPr>
                <w:t xml:space="preserve">MI5, n.d. </w:t>
              </w:r>
              <w:r w:rsidRPr="00E74308">
                <w:rPr>
                  <w:i/>
                  <w:iCs/>
                  <w:noProof/>
                  <w:sz w:val="24"/>
                  <w:szCs w:val="24"/>
                </w:rPr>
                <w:t xml:space="preserve">Covert Human Intelligence Sources. </w:t>
              </w:r>
              <w:r w:rsidRPr="00E74308">
                <w:rPr>
                  <w:noProof/>
                  <w:sz w:val="24"/>
                  <w:szCs w:val="24"/>
                </w:rPr>
                <w:t xml:space="preserve">[Online] </w:t>
              </w:r>
              <w:r w:rsidRPr="00E74308">
                <w:rPr>
                  <w:noProof/>
                  <w:sz w:val="24"/>
                  <w:szCs w:val="24"/>
                </w:rPr>
                <w:br/>
                <w:t xml:space="preserve">Available at: </w:t>
              </w:r>
              <w:r w:rsidRPr="00E74308">
                <w:rPr>
                  <w:noProof/>
                  <w:sz w:val="24"/>
                  <w:szCs w:val="24"/>
                  <w:u w:val="single"/>
                </w:rPr>
                <w:t>https://www.mi5.gov.uk/covert-human-intelligence-sources#:~:text=Covert%20Human%20Intelligence%20Sources%20%28CHIS%29%2C%20or%20%E2%80%9Cagents%E2%80%9D%2C%20are,the%20most%20significant%20information%20gathering%20assets%20we%20have.</w:t>
              </w:r>
              <w:r w:rsidRPr="00E74308">
                <w:rPr>
                  <w:noProof/>
                  <w:sz w:val="24"/>
                  <w:szCs w:val="24"/>
                </w:rPr>
                <w:br/>
                <w:t>[Accessed 23 September 2020].</w:t>
              </w:r>
            </w:p>
            <w:p w14:paraId="41D96A55" w14:textId="77777777" w:rsidR="00E74308" w:rsidRPr="00E74308" w:rsidRDefault="00E74308" w:rsidP="00E74308">
              <w:pPr>
                <w:pStyle w:val="Bibliography"/>
                <w:rPr>
                  <w:noProof/>
                  <w:sz w:val="24"/>
                  <w:szCs w:val="24"/>
                </w:rPr>
              </w:pPr>
              <w:r w:rsidRPr="00E74308">
                <w:rPr>
                  <w:noProof/>
                  <w:sz w:val="24"/>
                  <w:szCs w:val="24"/>
                </w:rPr>
                <w:t xml:space="preserve">Ministry of Justice, 2015. </w:t>
              </w:r>
              <w:r w:rsidRPr="00E74308">
                <w:rPr>
                  <w:i/>
                  <w:iCs/>
                  <w:noProof/>
                  <w:sz w:val="24"/>
                  <w:szCs w:val="24"/>
                </w:rPr>
                <w:t xml:space="preserve">Criminal Procedure and Investigations Act 1996. </w:t>
              </w:r>
              <w:r w:rsidRPr="00E74308">
                <w:rPr>
                  <w:noProof/>
                  <w:sz w:val="24"/>
                  <w:szCs w:val="24"/>
                </w:rPr>
                <w:t xml:space="preserve">[Online] </w:t>
              </w:r>
              <w:r w:rsidRPr="00E74308">
                <w:rPr>
                  <w:noProof/>
                  <w:sz w:val="24"/>
                  <w:szCs w:val="24"/>
                </w:rPr>
                <w:br/>
                <w:t xml:space="preserve">Available at: </w:t>
              </w:r>
              <w:r w:rsidRPr="00E74308">
                <w:rPr>
                  <w:noProof/>
                  <w:sz w:val="24"/>
                  <w:szCs w:val="24"/>
                  <w:u w:val="single"/>
                </w:rPr>
                <w:t>https://assets.publishing.service.gov.uk/government/uploads/system/uploads/attachment_data/file/447967/code-of-practice-approved.pdf</w:t>
              </w:r>
              <w:r w:rsidRPr="00E74308">
                <w:rPr>
                  <w:noProof/>
                  <w:sz w:val="24"/>
                  <w:szCs w:val="24"/>
                </w:rPr>
                <w:br/>
                <w:t>[Accessed 24 August 2020].</w:t>
              </w:r>
            </w:p>
            <w:p w14:paraId="4CD120CF" w14:textId="77777777" w:rsidR="00E74308" w:rsidRPr="00E74308" w:rsidRDefault="00E74308" w:rsidP="00E74308">
              <w:pPr>
                <w:pStyle w:val="Bibliography"/>
                <w:rPr>
                  <w:noProof/>
                  <w:sz w:val="24"/>
                  <w:szCs w:val="24"/>
                </w:rPr>
              </w:pPr>
              <w:r w:rsidRPr="00E74308">
                <w:rPr>
                  <w:noProof/>
                  <w:sz w:val="24"/>
                  <w:szCs w:val="24"/>
                </w:rPr>
                <w:t xml:space="preserve">National Crime Agency, 2018. </w:t>
              </w:r>
              <w:r w:rsidRPr="00E74308">
                <w:rPr>
                  <w:i/>
                  <w:iCs/>
                  <w:noProof/>
                  <w:sz w:val="24"/>
                  <w:szCs w:val="24"/>
                </w:rPr>
                <w:t xml:space="preserve">County Lines. </w:t>
              </w:r>
              <w:r w:rsidRPr="00E74308">
                <w:rPr>
                  <w:noProof/>
                  <w:sz w:val="24"/>
                  <w:szCs w:val="24"/>
                </w:rPr>
                <w:t xml:space="preserve">[Online] </w:t>
              </w:r>
              <w:r w:rsidRPr="00E74308">
                <w:rPr>
                  <w:noProof/>
                  <w:sz w:val="24"/>
                  <w:szCs w:val="24"/>
                </w:rPr>
                <w:br/>
                <w:t xml:space="preserve">Available at: </w:t>
              </w:r>
              <w:r w:rsidRPr="00E74308">
                <w:rPr>
                  <w:noProof/>
                  <w:sz w:val="24"/>
                  <w:szCs w:val="24"/>
                  <w:u w:val="single"/>
                </w:rPr>
                <w:t>https://www.nationalcrimeagency.gov.uk/what-we-do/crime-threats/drug-trafficking/county-lines</w:t>
              </w:r>
              <w:r w:rsidRPr="00E74308">
                <w:rPr>
                  <w:noProof/>
                  <w:sz w:val="24"/>
                  <w:szCs w:val="24"/>
                </w:rPr>
                <w:br/>
                <w:t>[Accessed 22 September 2020].</w:t>
              </w:r>
            </w:p>
            <w:p w14:paraId="0DE48E8D" w14:textId="77777777" w:rsidR="00E74308" w:rsidRPr="00E74308" w:rsidRDefault="00E74308" w:rsidP="00E74308">
              <w:pPr>
                <w:pStyle w:val="Bibliography"/>
                <w:rPr>
                  <w:noProof/>
                  <w:sz w:val="24"/>
                  <w:szCs w:val="24"/>
                </w:rPr>
              </w:pPr>
              <w:r w:rsidRPr="00E74308">
                <w:rPr>
                  <w:noProof/>
                  <w:sz w:val="24"/>
                  <w:szCs w:val="24"/>
                </w:rPr>
                <w:t xml:space="preserve">NPCC, 2018. </w:t>
              </w:r>
              <w:r w:rsidRPr="00E74308">
                <w:rPr>
                  <w:i/>
                  <w:iCs/>
                  <w:noProof/>
                  <w:sz w:val="24"/>
                  <w:szCs w:val="24"/>
                </w:rPr>
                <w:t xml:space="preserve">Policing our Roads Together, </w:t>
              </w:r>
              <w:r w:rsidRPr="00E74308">
                <w:rPr>
                  <w:noProof/>
                  <w:sz w:val="24"/>
                  <w:szCs w:val="24"/>
                </w:rPr>
                <w:t>s.l.: College of Policing.</w:t>
              </w:r>
            </w:p>
            <w:p w14:paraId="143D798A" w14:textId="77777777" w:rsidR="00E74308" w:rsidRPr="00E74308" w:rsidRDefault="00E74308" w:rsidP="00E74308">
              <w:pPr>
                <w:pStyle w:val="Bibliography"/>
                <w:rPr>
                  <w:noProof/>
                  <w:sz w:val="24"/>
                  <w:szCs w:val="24"/>
                </w:rPr>
              </w:pPr>
              <w:r w:rsidRPr="00E74308">
                <w:rPr>
                  <w:noProof/>
                  <w:sz w:val="24"/>
                  <w:szCs w:val="24"/>
                </w:rPr>
                <w:t xml:space="preserve">Olle Jane Z. Sahler, J. E. C., 2009. </w:t>
              </w:r>
              <w:r w:rsidRPr="00E74308">
                <w:rPr>
                  <w:i/>
                  <w:iCs/>
                  <w:noProof/>
                  <w:sz w:val="24"/>
                  <w:szCs w:val="24"/>
                </w:rPr>
                <w:t xml:space="preserve">Developmental-Behavioral Pediatrics (Fourth Edition). </w:t>
              </w:r>
              <w:r w:rsidRPr="00E74308">
                <w:rPr>
                  <w:noProof/>
                  <w:sz w:val="24"/>
                  <w:szCs w:val="24"/>
                </w:rPr>
                <w:t xml:space="preserve">[Online] </w:t>
              </w:r>
              <w:r w:rsidRPr="00E74308">
                <w:rPr>
                  <w:noProof/>
                  <w:sz w:val="24"/>
                  <w:szCs w:val="24"/>
                </w:rPr>
                <w:br/>
                <w:t xml:space="preserve">Available at: </w:t>
              </w:r>
              <w:r w:rsidRPr="00E74308">
                <w:rPr>
                  <w:noProof/>
                  <w:sz w:val="24"/>
                  <w:szCs w:val="24"/>
                  <w:u w:val="single"/>
                </w:rPr>
                <w:t>https://www-sciencedirect-</w:t>
              </w:r>
              <w:r w:rsidRPr="00E74308">
                <w:rPr>
                  <w:noProof/>
                  <w:sz w:val="24"/>
                  <w:szCs w:val="24"/>
                  <w:u w:val="single"/>
                </w:rPr>
                <w:lastRenderedPageBreak/>
                <w:t>com.ezproxy.uwtsd.ac.uk/topics/psychology/coping-strategy</w:t>
              </w:r>
              <w:r w:rsidRPr="00E74308">
                <w:rPr>
                  <w:noProof/>
                  <w:sz w:val="24"/>
                  <w:szCs w:val="24"/>
                </w:rPr>
                <w:br/>
                <w:t>[Accessed 12 October 2019].</w:t>
              </w:r>
            </w:p>
            <w:p w14:paraId="156C4D18" w14:textId="77777777" w:rsidR="00E74308" w:rsidRPr="00E74308" w:rsidRDefault="00E74308" w:rsidP="00E74308">
              <w:pPr>
                <w:pStyle w:val="Bibliography"/>
                <w:rPr>
                  <w:noProof/>
                  <w:sz w:val="24"/>
                  <w:szCs w:val="24"/>
                </w:rPr>
              </w:pPr>
              <w:r w:rsidRPr="00E74308">
                <w:rPr>
                  <w:noProof/>
                  <w:sz w:val="24"/>
                  <w:szCs w:val="24"/>
                </w:rPr>
                <w:t xml:space="preserve">Policing, C. o., 2014. </w:t>
              </w:r>
              <w:r w:rsidRPr="00E74308">
                <w:rPr>
                  <w:i/>
                  <w:iCs/>
                  <w:noProof/>
                  <w:sz w:val="24"/>
                  <w:szCs w:val="24"/>
                </w:rPr>
                <w:t xml:space="preserve">College of Policing- Code of Ethics. </w:t>
              </w:r>
              <w:r w:rsidRPr="00E74308">
                <w:rPr>
                  <w:noProof/>
                  <w:sz w:val="24"/>
                  <w:szCs w:val="24"/>
                </w:rPr>
                <w:t xml:space="preserve">[Online] </w:t>
              </w:r>
              <w:r w:rsidRPr="00E74308">
                <w:rPr>
                  <w:noProof/>
                  <w:sz w:val="24"/>
                  <w:szCs w:val="24"/>
                </w:rPr>
                <w:br/>
                <w:t xml:space="preserve">Available at: </w:t>
              </w:r>
              <w:r w:rsidRPr="00E74308">
                <w:rPr>
                  <w:noProof/>
                  <w:sz w:val="24"/>
                  <w:szCs w:val="24"/>
                  <w:u w:val="single"/>
                </w:rPr>
                <w:t>https://www.college.police.uk/What-we-do/Ethics/Documents/Code_of_Ethics.pdf</w:t>
              </w:r>
              <w:r w:rsidRPr="00E74308">
                <w:rPr>
                  <w:noProof/>
                  <w:sz w:val="24"/>
                  <w:szCs w:val="24"/>
                </w:rPr>
                <w:br/>
                <w:t>[Accessed 11 August 2020].</w:t>
              </w:r>
            </w:p>
            <w:p w14:paraId="76D660C4" w14:textId="77777777" w:rsidR="00E74308" w:rsidRPr="00E74308" w:rsidRDefault="00E74308" w:rsidP="00E74308">
              <w:pPr>
                <w:pStyle w:val="Bibliography"/>
                <w:rPr>
                  <w:noProof/>
                  <w:sz w:val="24"/>
                  <w:szCs w:val="24"/>
                </w:rPr>
              </w:pPr>
              <w:r w:rsidRPr="00E74308">
                <w:rPr>
                  <w:noProof/>
                  <w:sz w:val="24"/>
                  <w:szCs w:val="24"/>
                </w:rPr>
                <w:t xml:space="preserve">Raypole, C., 2017. </w:t>
              </w:r>
              <w:r w:rsidRPr="00E74308">
                <w:rPr>
                  <w:i/>
                  <w:iCs/>
                  <w:noProof/>
                  <w:sz w:val="24"/>
                  <w:szCs w:val="24"/>
                </w:rPr>
                <w:t xml:space="preserve">How to Handle Interpersonal Conflict Like a Pro. </w:t>
              </w:r>
              <w:r w:rsidRPr="00E74308">
                <w:rPr>
                  <w:noProof/>
                  <w:sz w:val="24"/>
                  <w:szCs w:val="24"/>
                </w:rPr>
                <w:t xml:space="preserve">[Online] </w:t>
              </w:r>
              <w:r w:rsidRPr="00E74308">
                <w:rPr>
                  <w:noProof/>
                  <w:sz w:val="24"/>
                  <w:szCs w:val="24"/>
                </w:rPr>
                <w:br/>
                <w:t xml:space="preserve">Available at: </w:t>
              </w:r>
              <w:r w:rsidRPr="00E74308">
                <w:rPr>
                  <w:noProof/>
                  <w:sz w:val="24"/>
                  <w:szCs w:val="24"/>
                  <w:u w:val="single"/>
                </w:rPr>
                <w:t>https://www.healthline.com/health/interpersonal-conflict</w:t>
              </w:r>
              <w:r w:rsidRPr="00E74308">
                <w:rPr>
                  <w:noProof/>
                  <w:sz w:val="24"/>
                  <w:szCs w:val="24"/>
                </w:rPr>
                <w:br/>
                <w:t>[Accessed 21 September 2020].</w:t>
              </w:r>
            </w:p>
            <w:p w14:paraId="194B313F" w14:textId="77777777" w:rsidR="00E74308" w:rsidRPr="00E74308" w:rsidRDefault="00E74308" w:rsidP="00E74308">
              <w:pPr>
                <w:pStyle w:val="Bibliography"/>
                <w:rPr>
                  <w:noProof/>
                  <w:sz w:val="24"/>
                  <w:szCs w:val="24"/>
                </w:rPr>
              </w:pPr>
              <w:r w:rsidRPr="00E74308">
                <w:rPr>
                  <w:noProof/>
                  <w:sz w:val="24"/>
                  <w:szCs w:val="24"/>
                </w:rPr>
                <w:t xml:space="preserve">Skills for care, 2020. </w:t>
              </w:r>
              <w:r w:rsidRPr="00E74308">
                <w:rPr>
                  <w:i/>
                  <w:iCs/>
                  <w:noProof/>
                  <w:sz w:val="24"/>
                  <w:szCs w:val="24"/>
                </w:rPr>
                <w:t xml:space="preserve">Safeguarding. </w:t>
              </w:r>
              <w:r w:rsidRPr="00E74308">
                <w:rPr>
                  <w:noProof/>
                  <w:sz w:val="24"/>
                  <w:szCs w:val="24"/>
                </w:rPr>
                <w:t xml:space="preserve">[Online] </w:t>
              </w:r>
              <w:r w:rsidRPr="00E74308">
                <w:rPr>
                  <w:noProof/>
                  <w:sz w:val="24"/>
                  <w:szCs w:val="24"/>
                </w:rPr>
                <w:br/>
                <w:t xml:space="preserve">Available at: </w:t>
              </w:r>
              <w:r w:rsidRPr="00E74308">
                <w:rPr>
                  <w:noProof/>
                  <w:sz w:val="24"/>
                  <w:szCs w:val="24"/>
                  <w:u w:val="single"/>
                </w:rPr>
                <w:t>https://www.skillsforcare.org.uk/Leadership-management/managing-a-service/safeguarding/Safeguarding.aspx</w:t>
              </w:r>
              <w:r w:rsidRPr="00E74308">
                <w:rPr>
                  <w:noProof/>
                  <w:sz w:val="24"/>
                  <w:szCs w:val="24"/>
                </w:rPr>
                <w:br/>
                <w:t>[Accessed 27 August 2020].</w:t>
              </w:r>
            </w:p>
            <w:p w14:paraId="74AD030B" w14:textId="77777777" w:rsidR="00E74308" w:rsidRPr="00E74308" w:rsidRDefault="00E74308" w:rsidP="00E74308">
              <w:pPr>
                <w:pStyle w:val="Bibliography"/>
                <w:rPr>
                  <w:noProof/>
                  <w:sz w:val="24"/>
                  <w:szCs w:val="24"/>
                </w:rPr>
              </w:pPr>
              <w:r w:rsidRPr="00E74308">
                <w:rPr>
                  <w:noProof/>
                  <w:sz w:val="24"/>
                  <w:szCs w:val="24"/>
                </w:rPr>
                <w:t xml:space="preserve">Tegze, J., 2017. </w:t>
              </w:r>
              <w:r w:rsidRPr="00E74308">
                <w:rPr>
                  <w:i/>
                  <w:iCs/>
                  <w:noProof/>
                  <w:sz w:val="24"/>
                  <w:szCs w:val="24"/>
                </w:rPr>
                <w:t xml:space="preserve">The 7 reasons why people change jobs. </w:t>
              </w:r>
              <w:r w:rsidRPr="00E74308">
                <w:rPr>
                  <w:noProof/>
                  <w:sz w:val="24"/>
                  <w:szCs w:val="24"/>
                </w:rPr>
                <w:t xml:space="preserve">[Online] </w:t>
              </w:r>
              <w:r w:rsidRPr="00E74308">
                <w:rPr>
                  <w:noProof/>
                  <w:sz w:val="24"/>
                  <w:szCs w:val="24"/>
                </w:rPr>
                <w:br/>
                <w:t xml:space="preserve">Available at: </w:t>
              </w:r>
              <w:r w:rsidRPr="00E74308">
                <w:rPr>
                  <w:noProof/>
                  <w:sz w:val="24"/>
                  <w:szCs w:val="24"/>
                  <w:u w:val="single"/>
                </w:rPr>
                <w:t>https://recruitingdaily.com/7-big-reasons-people-change-jobs/</w:t>
              </w:r>
              <w:r w:rsidRPr="00E74308">
                <w:rPr>
                  <w:noProof/>
                  <w:sz w:val="24"/>
                  <w:szCs w:val="24"/>
                </w:rPr>
                <w:br/>
                <w:t>[Accessed 19 July 2020].</w:t>
              </w:r>
            </w:p>
            <w:p w14:paraId="2C5AAFF0" w14:textId="77777777" w:rsidR="00E74308" w:rsidRPr="00E74308" w:rsidRDefault="00E74308" w:rsidP="00E74308">
              <w:pPr>
                <w:pStyle w:val="Bibliography"/>
                <w:rPr>
                  <w:noProof/>
                  <w:sz w:val="24"/>
                  <w:szCs w:val="24"/>
                </w:rPr>
              </w:pPr>
              <w:r w:rsidRPr="00E74308">
                <w:rPr>
                  <w:noProof/>
                  <w:sz w:val="24"/>
                  <w:szCs w:val="24"/>
                </w:rPr>
                <w:t xml:space="preserve">Tenboer, K., 2020. </w:t>
              </w:r>
              <w:r w:rsidRPr="00E74308">
                <w:rPr>
                  <w:i/>
                  <w:iCs/>
                  <w:noProof/>
                  <w:sz w:val="24"/>
                  <w:szCs w:val="24"/>
                </w:rPr>
                <w:t xml:space="preserve">Team Cohesion in the workplace, </w:t>
              </w:r>
              <w:r w:rsidRPr="00E74308">
                <w:rPr>
                  <w:noProof/>
                  <w:sz w:val="24"/>
                  <w:szCs w:val="24"/>
                </w:rPr>
                <w:t>s.l.: Russell Tobin.</w:t>
              </w:r>
            </w:p>
            <w:p w14:paraId="2E1C563E" w14:textId="77777777" w:rsidR="00E74308" w:rsidRPr="00E74308" w:rsidRDefault="00E74308" w:rsidP="00E74308">
              <w:pPr>
                <w:pStyle w:val="Bibliography"/>
                <w:rPr>
                  <w:noProof/>
                  <w:sz w:val="24"/>
                  <w:szCs w:val="24"/>
                </w:rPr>
              </w:pPr>
              <w:r w:rsidRPr="00E74308">
                <w:rPr>
                  <w:noProof/>
                  <w:sz w:val="24"/>
                  <w:szCs w:val="24"/>
                </w:rPr>
                <w:t xml:space="preserve">The Crown Prosecution Service, 2018. </w:t>
              </w:r>
              <w:r w:rsidRPr="00E74308">
                <w:rPr>
                  <w:i/>
                  <w:iCs/>
                  <w:noProof/>
                  <w:sz w:val="24"/>
                  <w:szCs w:val="24"/>
                </w:rPr>
                <w:t xml:space="preserve">The Code for Crown Prosecutors. </w:t>
              </w:r>
              <w:r w:rsidRPr="00E74308">
                <w:rPr>
                  <w:noProof/>
                  <w:sz w:val="24"/>
                  <w:szCs w:val="24"/>
                </w:rPr>
                <w:t xml:space="preserve">[Online] </w:t>
              </w:r>
              <w:r w:rsidRPr="00E74308">
                <w:rPr>
                  <w:noProof/>
                  <w:sz w:val="24"/>
                  <w:szCs w:val="24"/>
                </w:rPr>
                <w:br/>
                <w:t xml:space="preserve">Available at: </w:t>
              </w:r>
              <w:r w:rsidRPr="00E74308">
                <w:rPr>
                  <w:noProof/>
                  <w:sz w:val="24"/>
                  <w:szCs w:val="24"/>
                  <w:u w:val="single"/>
                </w:rPr>
                <w:t>https://www.cps.gov.uk/publication/code-crown-prosecutors</w:t>
              </w:r>
              <w:r w:rsidRPr="00E74308">
                <w:rPr>
                  <w:noProof/>
                  <w:sz w:val="24"/>
                  <w:szCs w:val="24"/>
                </w:rPr>
                <w:br/>
                <w:t>[Accessed 27 August 2020].</w:t>
              </w:r>
            </w:p>
            <w:p w14:paraId="24B1AA52" w14:textId="51CC026D" w:rsidR="00E74308" w:rsidRPr="00E74308" w:rsidRDefault="00E74308" w:rsidP="00E74308">
              <w:pPr>
                <w:rPr>
                  <w:sz w:val="24"/>
                  <w:szCs w:val="24"/>
                </w:rPr>
              </w:pPr>
              <w:r w:rsidRPr="00E74308">
                <w:rPr>
                  <w:b/>
                  <w:bCs/>
                  <w:noProof/>
                  <w:sz w:val="24"/>
                  <w:szCs w:val="24"/>
                </w:rPr>
                <w:fldChar w:fldCharType="end"/>
              </w:r>
            </w:p>
          </w:sdtContent>
        </w:sdt>
      </w:sdtContent>
    </w:sdt>
    <w:p w14:paraId="0D060D41" w14:textId="4C90F3D9" w:rsidR="00E74308" w:rsidRPr="00E74308" w:rsidRDefault="00E74308" w:rsidP="00E74308">
      <w:pPr>
        <w:rPr>
          <w:sz w:val="24"/>
          <w:szCs w:val="24"/>
        </w:rPr>
      </w:pPr>
    </w:p>
    <w:p w14:paraId="09F4AF92" w14:textId="77777777" w:rsidR="00E74308" w:rsidRPr="00E74308" w:rsidRDefault="00E74308" w:rsidP="00B459FC">
      <w:pPr>
        <w:rPr>
          <w:sz w:val="24"/>
          <w:szCs w:val="24"/>
        </w:rPr>
      </w:pPr>
    </w:p>
    <w:sectPr w:rsidR="00E74308" w:rsidRPr="00E74308" w:rsidSect="00577CD3">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D982BC" w14:textId="77777777" w:rsidR="00323D48" w:rsidRDefault="00323D48">
      <w:r>
        <w:separator/>
      </w:r>
    </w:p>
  </w:endnote>
  <w:endnote w:type="continuationSeparator" w:id="0">
    <w:p w14:paraId="36AD5DC8" w14:textId="77777777" w:rsidR="00323D48" w:rsidRDefault="00323D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731C498" w14:textId="544B3064" w:rsidR="00323D48" w:rsidRDefault="00323D48" w:rsidP="00C51E07">
    <w:pPr>
      <w:pStyle w:val="Footer"/>
      <w:rPr>
        <w:sz w:val="17"/>
      </w:rPr>
    </w:pPr>
    <w:bookmarkStart w:id="3" w:name="TITUS1FooterEvenPages"/>
    <w:r>
      <w:rPr>
        <w:sz w:val="17"/>
      </w:rPr>
      <w:t> </w:t>
    </w:r>
  </w:p>
  <w:bookmarkEnd w:id="3"/>
  <w:p w14:paraId="287CCA27" w14:textId="6A9FE3AF" w:rsidR="00323D48" w:rsidRDefault="00323D48" w:rsidP="00577CD3">
    <w:pPr>
      <w:pStyle w:val="Footer"/>
      <w:jc w:val="right"/>
    </w:pPr>
    <w:r>
      <w:fldChar w:fldCharType="begin"/>
    </w:r>
    <w:r>
      <w:instrText xml:space="preserve"> PAGE   \* MERGEFORMAT </w:instrText>
    </w:r>
    <w:r>
      <w:fldChar w:fldCharType="separate"/>
    </w:r>
    <w:r>
      <w:rPr>
        <w:noProof/>
      </w:rPr>
      <w:t>6</w:t>
    </w:r>
    <w:r>
      <w:rPr>
        <w:noProof/>
      </w:rPr>
      <w:fldChar w:fldCharType="end"/>
    </w:r>
  </w:p>
  <w:p w14:paraId="5663F882" w14:textId="77777777" w:rsidR="00323D48" w:rsidRPr="00BB5EAA" w:rsidRDefault="00323D48" w:rsidP="00577CD3">
    <w:pPr>
      <w:pStyle w:val="Footer"/>
      <w:ind w:right="360"/>
      <w:jc w:val="center"/>
    </w:pPr>
  </w:p>
  <w:p w14:paraId="20ECF446" w14:textId="77777777" w:rsidR="00323D48" w:rsidRDefault="00323D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6EA22D" w14:textId="5795E445" w:rsidR="00323D48" w:rsidRDefault="00323D48" w:rsidP="00C51E07">
    <w:pPr>
      <w:pStyle w:val="Footer"/>
      <w:rPr>
        <w:sz w:val="17"/>
      </w:rPr>
    </w:pPr>
    <w:bookmarkStart w:id="4" w:name="TITUS1FooterPrimary"/>
    <w:r>
      <w:rPr>
        <w:sz w:val="17"/>
      </w:rPr>
      <w:t> </w:t>
    </w:r>
  </w:p>
  <w:bookmarkEnd w:id="4"/>
  <w:p w14:paraId="50521BFA" w14:textId="56B51749" w:rsidR="00323D48" w:rsidRDefault="00323D48">
    <w:pPr>
      <w:pStyle w:val="Footer"/>
      <w:jc w:val="right"/>
    </w:pPr>
    <w:r>
      <w:fldChar w:fldCharType="begin"/>
    </w:r>
    <w:r>
      <w:instrText xml:space="preserve"> PAGE   \* MERGEFORMAT </w:instrText>
    </w:r>
    <w:r>
      <w:fldChar w:fldCharType="separate"/>
    </w:r>
    <w:r>
      <w:rPr>
        <w:noProof/>
      </w:rPr>
      <w:t>5</w:t>
    </w:r>
    <w:r>
      <w:rPr>
        <w:noProof/>
      </w:rPr>
      <w:fldChar w:fldCharType="end"/>
    </w:r>
  </w:p>
  <w:p w14:paraId="790812FF" w14:textId="77777777" w:rsidR="00323D48" w:rsidRPr="00BB5EAA" w:rsidRDefault="00323D48"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6211FD" w14:textId="4DDBE53E" w:rsidR="00323D48" w:rsidRDefault="00323D48" w:rsidP="00C51E07">
    <w:pPr>
      <w:pStyle w:val="Footer"/>
      <w:rPr>
        <w:sz w:val="17"/>
      </w:rPr>
    </w:pPr>
    <w:bookmarkStart w:id="6" w:name="TITUS1FooterFirstPage"/>
    <w:r>
      <w:rPr>
        <w:sz w:val="17"/>
      </w:rPr>
      <w:t> </w:t>
    </w:r>
  </w:p>
  <w:bookmarkEnd w:id="6"/>
  <w:p w14:paraId="63B9EBDC" w14:textId="707A32C2" w:rsidR="00323D48" w:rsidRDefault="00323D48" w:rsidP="00577CD3">
    <w:pPr>
      <w:pStyle w:val="Footer"/>
      <w:jc w:val="right"/>
    </w:pPr>
    <w:r>
      <w:fldChar w:fldCharType="begin"/>
    </w:r>
    <w:r>
      <w:instrText xml:space="preserve"> PAGE   \* MERGEFORMAT </w:instrText>
    </w:r>
    <w:r>
      <w:fldChar w:fldCharType="separate"/>
    </w:r>
    <w:r>
      <w:rPr>
        <w:noProof/>
      </w:rPr>
      <w:t>1</w:t>
    </w:r>
    <w:r>
      <w:rPr>
        <w:noProof/>
      </w:rPr>
      <w:fldChar w:fldCharType="end"/>
    </w:r>
  </w:p>
  <w:p w14:paraId="6E9A3BEC" w14:textId="77777777" w:rsidR="00323D48" w:rsidRPr="00BB5EAA" w:rsidRDefault="00323D48" w:rsidP="00577CD3">
    <w:pPr>
      <w:pStyle w:val="Footer"/>
      <w:ind w:right="360"/>
      <w:jc w:val="center"/>
    </w:pPr>
  </w:p>
  <w:p w14:paraId="035254D6" w14:textId="77777777" w:rsidR="00323D48" w:rsidRDefault="00323D4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96AF3C" w14:textId="7172ECC3" w:rsidR="00323D48" w:rsidRDefault="00323D48" w:rsidP="00C51E07">
    <w:pPr>
      <w:pStyle w:val="Footer"/>
      <w:rPr>
        <w:sz w:val="17"/>
      </w:rPr>
    </w:pPr>
    <w:bookmarkStart w:id="9" w:name="TITUS2FooterEvenPages"/>
    <w:r>
      <w:rPr>
        <w:sz w:val="17"/>
      </w:rPr>
      <w:t> </w:t>
    </w:r>
  </w:p>
  <w:bookmarkEnd w:id="9"/>
  <w:p w14:paraId="6DBF3F3D" w14:textId="77777777" w:rsidR="00323D48" w:rsidRDefault="00323D48" w:rsidP="00577CD3">
    <w:pPr>
      <w:pStyle w:val="Footer"/>
      <w:jc w:val="right"/>
    </w:pPr>
  </w:p>
  <w:p w14:paraId="62CD75B9" w14:textId="202369A3" w:rsidR="00323D48" w:rsidRDefault="00323D48" w:rsidP="00577CD3">
    <w:pPr>
      <w:pStyle w:val="Footer"/>
      <w:jc w:val="right"/>
    </w:pPr>
    <w:r>
      <w:fldChar w:fldCharType="begin"/>
    </w:r>
    <w:r>
      <w:instrText xml:space="preserve"> PAGE   \* MERGEFORMAT </w:instrText>
    </w:r>
    <w:r>
      <w:fldChar w:fldCharType="separate"/>
    </w:r>
    <w:r>
      <w:rPr>
        <w:noProof/>
      </w:rPr>
      <w:t>12</w:t>
    </w:r>
    <w:r>
      <w:rPr>
        <w:noProof/>
      </w:rPr>
      <w:fldChar w:fldCharType="end"/>
    </w:r>
  </w:p>
  <w:p w14:paraId="7F2A2DBE" w14:textId="77777777" w:rsidR="00323D48" w:rsidRPr="00BB5EAA" w:rsidRDefault="00323D48" w:rsidP="00577CD3">
    <w:pPr>
      <w:pStyle w:val="Footer"/>
      <w:ind w:right="360"/>
      <w:jc w:val="center"/>
    </w:pPr>
  </w:p>
  <w:p w14:paraId="1029D5AD" w14:textId="77777777" w:rsidR="00323D48" w:rsidRDefault="00323D48">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3E3CFA" w14:textId="299A1AB8" w:rsidR="00323D48" w:rsidRDefault="00323D48" w:rsidP="00C51E07">
    <w:pPr>
      <w:pStyle w:val="Footer"/>
      <w:rPr>
        <w:sz w:val="17"/>
      </w:rPr>
    </w:pPr>
    <w:bookmarkStart w:id="10" w:name="TITUS2FooterPrimary"/>
    <w:r>
      <w:rPr>
        <w:sz w:val="17"/>
      </w:rPr>
      <w:t> </w:t>
    </w:r>
  </w:p>
  <w:bookmarkEnd w:id="10"/>
  <w:p w14:paraId="07B39C07" w14:textId="77777777" w:rsidR="00323D48" w:rsidRDefault="00323D48">
    <w:pPr>
      <w:pStyle w:val="Footer"/>
      <w:jc w:val="right"/>
    </w:pPr>
  </w:p>
  <w:p w14:paraId="27B5FFE4" w14:textId="39C5A6A4" w:rsidR="00323D48" w:rsidRDefault="00323D48">
    <w:pPr>
      <w:pStyle w:val="Footer"/>
      <w:jc w:val="right"/>
    </w:pPr>
    <w:r>
      <w:fldChar w:fldCharType="begin"/>
    </w:r>
    <w:r>
      <w:instrText xml:space="preserve"> PAGE   \* MERGEFORMAT </w:instrText>
    </w:r>
    <w:r>
      <w:fldChar w:fldCharType="separate"/>
    </w:r>
    <w:r>
      <w:rPr>
        <w:noProof/>
      </w:rPr>
      <w:t>15</w:t>
    </w:r>
    <w:r>
      <w:rPr>
        <w:noProof/>
      </w:rPr>
      <w:fldChar w:fldCharType="end"/>
    </w:r>
  </w:p>
  <w:p w14:paraId="0C2682BB" w14:textId="77777777" w:rsidR="00323D48" w:rsidRPr="00BB5EAA" w:rsidRDefault="00323D48"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F5391B" w14:textId="4764E2AE" w:rsidR="00323D48" w:rsidRDefault="00323D48" w:rsidP="00C51E07">
    <w:pPr>
      <w:pStyle w:val="Footer"/>
      <w:rPr>
        <w:sz w:val="17"/>
      </w:rPr>
    </w:pPr>
    <w:bookmarkStart w:id="12" w:name="TITUS2FooterFirstPage"/>
    <w:r>
      <w:rPr>
        <w:sz w:val="17"/>
      </w:rPr>
      <w:t> </w:t>
    </w:r>
  </w:p>
  <w:bookmarkEnd w:id="12"/>
  <w:p w14:paraId="43371535" w14:textId="77777777" w:rsidR="00323D48" w:rsidRDefault="00323D48" w:rsidP="00577CD3">
    <w:pPr>
      <w:pStyle w:val="Footer"/>
      <w:jc w:val="right"/>
    </w:pPr>
  </w:p>
  <w:p w14:paraId="379C6227" w14:textId="27A9831B" w:rsidR="00323D48" w:rsidRDefault="00323D48" w:rsidP="00577CD3">
    <w:pPr>
      <w:pStyle w:val="Footer"/>
      <w:jc w:val="right"/>
    </w:pPr>
    <w:r>
      <w:fldChar w:fldCharType="begin"/>
    </w:r>
    <w:r>
      <w:instrText xml:space="preserve"> PAGE   \* MERGEFORMAT </w:instrText>
    </w:r>
    <w:r>
      <w:fldChar w:fldCharType="separate"/>
    </w:r>
    <w:r>
      <w:rPr>
        <w:noProof/>
      </w:rPr>
      <w:t>7</w:t>
    </w:r>
    <w:r>
      <w:rPr>
        <w:noProof/>
      </w:rPr>
      <w:fldChar w:fldCharType="end"/>
    </w:r>
  </w:p>
  <w:p w14:paraId="056E457F" w14:textId="77777777" w:rsidR="00323D48" w:rsidRPr="00BB5EAA" w:rsidRDefault="00323D48" w:rsidP="00577CD3">
    <w:pPr>
      <w:pStyle w:val="Footer"/>
      <w:ind w:right="360"/>
      <w:jc w:val="center"/>
    </w:pPr>
  </w:p>
  <w:p w14:paraId="6580E490" w14:textId="77777777" w:rsidR="00323D48" w:rsidRDefault="00323D48">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B4972B" w14:textId="51E051A1" w:rsidR="00323D48" w:rsidRDefault="00323D48" w:rsidP="00C51E07">
    <w:pPr>
      <w:pStyle w:val="Footer"/>
      <w:rPr>
        <w:sz w:val="17"/>
      </w:rPr>
    </w:pPr>
    <w:bookmarkStart w:id="15" w:name="TITUS3FooterEvenPages"/>
    <w:r>
      <w:rPr>
        <w:sz w:val="17"/>
      </w:rPr>
      <w:t> </w:t>
    </w:r>
  </w:p>
  <w:bookmarkEnd w:id="15"/>
  <w:p w14:paraId="79404884" w14:textId="77777777" w:rsidR="00323D48" w:rsidRDefault="00323D48" w:rsidP="00577CD3">
    <w:pPr>
      <w:pStyle w:val="Footer"/>
      <w:jc w:val="right"/>
    </w:pPr>
  </w:p>
  <w:p w14:paraId="151838BF" w14:textId="54579E50" w:rsidR="00323D48" w:rsidRDefault="00323D48" w:rsidP="00577CD3">
    <w:pPr>
      <w:pStyle w:val="Footer"/>
      <w:jc w:val="right"/>
    </w:pPr>
    <w:r>
      <w:fldChar w:fldCharType="begin"/>
    </w:r>
    <w:r>
      <w:instrText xml:space="preserve"> PAGE   \* MERGEFORMAT </w:instrText>
    </w:r>
    <w:r>
      <w:fldChar w:fldCharType="separate"/>
    </w:r>
    <w:r>
      <w:rPr>
        <w:noProof/>
      </w:rPr>
      <w:t>20</w:t>
    </w:r>
    <w:r>
      <w:rPr>
        <w:noProof/>
      </w:rPr>
      <w:fldChar w:fldCharType="end"/>
    </w:r>
  </w:p>
  <w:p w14:paraId="5D45AF0F" w14:textId="77777777" w:rsidR="00323D48" w:rsidRPr="00BB5EAA" w:rsidRDefault="00323D48" w:rsidP="00577CD3">
    <w:pPr>
      <w:pStyle w:val="Footer"/>
      <w:ind w:right="360"/>
      <w:jc w:val="center"/>
    </w:pPr>
  </w:p>
  <w:p w14:paraId="5559AAB7" w14:textId="77777777" w:rsidR="00323D48" w:rsidRDefault="00323D48">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458CFED" w14:textId="0AB57C7C" w:rsidR="00323D48" w:rsidRDefault="00323D48" w:rsidP="00C51E07">
    <w:pPr>
      <w:pStyle w:val="Footer"/>
      <w:rPr>
        <w:sz w:val="17"/>
      </w:rPr>
    </w:pPr>
    <w:bookmarkStart w:id="16" w:name="TITUS3FooterPrimary"/>
    <w:r>
      <w:rPr>
        <w:sz w:val="17"/>
      </w:rPr>
      <w:t> </w:t>
    </w:r>
  </w:p>
  <w:bookmarkEnd w:id="16"/>
  <w:p w14:paraId="17F978E2" w14:textId="77777777" w:rsidR="00323D48" w:rsidRDefault="00323D48">
    <w:pPr>
      <w:pStyle w:val="Footer"/>
      <w:jc w:val="right"/>
    </w:pPr>
  </w:p>
  <w:p w14:paraId="5E2D5BD0" w14:textId="461ED34E" w:rsidR="00323D48" w:rsidRDefault="00323D48">
    <w:pPr>
      <w:pStyle w:val="Footer"/>
      <w:jc w:val="right"/>
    </w:pPr>
    <w:r>
      <w:fldChar w:fldCharType="begin"/>
    </w:r>
    <w:r>
      <w:instrText xml:space="preserve"> PAGE   \* MERGEFORMAT </w:instrText>
    </w:r>
    <w:r>
      <w:fldChar w:fldCharType="separate"/>
    </w:r>
    <w:r>
      <w:rPr>
        <w:noProof/>
      </w:rPr>
      <w:t>19</w:t>
    </w:r>
    <w:r>
      <w:rPr>
        <w:noProof/>
      </w:rPr>
      <w:fldChar w:fldCharType="end"/>
    </w:r>
  </w:p>
  <w:p w14:paraId="0D28148E" w14:textId="77777777" w:rsidR="00323D48" w:rsidRPr="00BB5EAA" w:rsidRDefault="00323D48"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2ABA22" w14:textId="66329A50" w:rsidR="00323D48" w:rsidRDefault="00323D48" w:rsidP="00C51E07">
    <w:pPr>
      <w:pStyle w:val="Footer"/>
      <w:rPr>
        <w:sz w:val="17"/>
      </w:rPr>
    </w:pPr>
    <w:bookmarkStart w:id="18" w:name="TITUS3FooterFirstPage"/>
    <w:r>
      <w:rPr>
        <w:sz w:val="17"/>
      </w:rPr>
      <w:t> </w:t>
    </w:r>
  </w:p>
  <w:bookmarkEnd w:id="18"/>
  <w:p w14:paraId="34C79ACB" w14:textId="77777777" w:rsidR="00323D48" w:rsidRDefault="00323D48" w:rsidP="00577CD3">
    <w:pPr>
      <w:pStyle w:val="Footer"/>
      <w:jc w:val="right"/>
    </w:pPr>
  </w:p>
  <w:p w14:paraId="6E338A42" w14:textId="327BA891" w:rsidR="00323D48" w:rsidRDefault="00323D48" w:rsidP="00577CD3">
    <w:pPr>
      <w:pStyle w:val="Footer"/>
      <w:jc w:val="right"/>
    </w:pPr>
    <w:r>
      <w:fldChar w:fldCharType="begin"/>
    </w:r>
    <w:r>
      <w:instrText xml:space="preserve"> PAGE   \* MERGEFORMAT </w:instrText>
    </w:r>
    <w:r>
      <w:fldChar w:fldCharType="separate"/>
    </w:r>
    <w:r>
      <w:rPr>
        <w:noProof/>
      </w:rPr>
      <w:t>16</w:t>
    </w:r>
    <w:r>
      <w:rPr>
        <w:noProof/>
      </w:rPr>
      <w:fldChar w:fldCharType="end"/>
    </w:r>
  </w:p>
  <w:p w14:paraId="4A4BF2FF" w14:textId="77777777" w:rsidR="00323D48" w:rsidRPr="00BB5EAA" w:rsidRDefault="00323D48" w:rsidP="00577CD3">
    <w:pPr>
      <w:pStyle w:val="Footer"/>
      <w:ind w:right="360"/>
      <w:jc w:val="center"/>
    </w:pPr>
  </w:p>
  <w:p w14:paraId="54C6FFA4" w14:textId="77777777" w:rsidR="00323D48" w:rsidRDefault="00323D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BCBB66" w14:textId="77777777" w:rsidR="00323D48" w:rsidRDefault="00323D48">
      <w:r>
        <w:separator/>
      </w:r>
    </w:p>
  </w:footnote>
  <w:footnote w:type="continuationSeparator" w:id="0">
    <w:p w14:paraId="151EB676" w14:textId="77777777" w:rsidR="00323D48" w:rsidRDefault="00323D4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9E5F68B" w14:textId="16B54EF0" w:rsidR="00323D48" w:rsidRDefault="00323D48" w:rsidP="00C51E07">
    <w:pPr>
      <w:pStyle w:val="Header"/>
      <w:rPr>
        <w:sz w:val="17"/>
      </w:rPr>
    </w:pPr>
    <w:bookmarkStart w:id="1" w:name="TITUS1HeaderEvenPages"/>
    <w:r>
      <w:rPr>
        <w:sz w:val="17"/>
      </w:rPr>
      <w:t> </w:t>
    </w:r>
  </w:p>
  <w:bookmarkEnd w:id="1"/>
  <w:p w14:paraId="77D0B55C" w14:textId="77777777" w:rsidR="00323D48" w:rsidRDefault="00323D48" w:rsidP="009B4194">
    <w:pPr>
      <w:pStyle w:val="Header"/>
    </w:pPr>
  </w:p>
  <w:p w14:paraId="1AB3BA72" w14:textId="77777777" w:rsidR="00323D48" w:rsidRDefault="00323D4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7C501B0" w14:textId="030F968E" w:rsidR="00323D48" w:rsidRDefault="00323D48" w:rsidP="00C51E07">
    <w:pPr>
      <w:pStyle w:val="Header"/>
      <w:rPr>
        <w:sz w:val="17"/>
      </w:rPr>
    </w:pPr>
    <w:bookmarkStart w:id="2" w:name="TITUS1HeaderPrimary"/>
    <w:r>
      <w:rPr>
        <w:sz w:val="17"/>
      </w:rPr>
      <w:t> </w:t>
    </w:r>
  </w:p>
  <w:bookmarkEnd w:id="2"/>
  <w:p w14:paraId="472CC4D7" w14:textId="77777777" w:rsidR="00323D48" w:rsidRDefault="00323D4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63A67B" w14:textId="3680A4E3" w:rsidR="00323D48" w:rsidRDefault="00323D48" w:rsidP="00C51E07">
    <w:pPr>
      <w:pStyle w:val="Header"/>
      <w:rPr>
        <w:sz w:val="17"/>
      </w:rPr>
    </w:pPr>
    <w:bookmarkStart w:id="5" w:name="TITUS1HeaderFirstPage"/>
    <w:r>
      <w:rPr>
        <w:sz w:val="17"/>
      </w:rPr>
      <w:t> </w:t>
    </w:r>
  </w:p>
  <w:bookmarkEnd w:id="5"/>
  <w:p w14:paraId="44C703A4" w14:textId="77777777" w:rsidR="00323D48" w:rsidRDefault="00323D4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A166153" w14:textId="78E04409" w:rsidR="00323D48" w:rsidRDefault="00323D48" w:rsidP="00C51E07">
    <w:pPr>
      <w:pStyle w:val="Header"/>
      <w:rPr>
        <w:sz w:val="17"/>
      </w:rPr>
    </w:pPr>
    <w:bookmarkStart w:id="7" w:name="TITUS2HeaderEvenPages"/>
    <w:r>
      <w:rPr>
        <w:sz w:val="17"/>
      </w:rPr>
      <w:t> </w:t>
    </w:r>
  </w:p>
  <w:bookmarkEnd w:id="7"/>
  <w:p w14:paraId="140C1BE7" w14:textId="77777777" w:rsidR="00323D48" w:rsidRDefault="00323D48" w:rsidP="00577CD3">
    <w:pPr>
      <w:pStyle w:val="Header"/>
    </w:pPr>
  </w:p>
  <w:p w14:paraId="782B0139" w14:textId="77777777" w:rsidR="00323D48" w:rsidRDefault="00323D48">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5EF42A" w14:textId="2F9A5CE5" w:rsidR="00323D48" w:rsidRDefault="00323D48" w:rsidP="00C51E07">
    <w:pPr>
      <w:pStyle w:val="Header"/>
      <w:rPr>
        <w:sz w:val="17"/>
      </w:rPr>
    </w:pPr>
    <w:bookmarkStart w:id="8" w:name="TITUS2HeaderPrimary"/>
    <w:r>
      <w:rPr>
        <w:sz w:val="17"/>
      </w:rPr>
      <w:t> </w:t>
    </w:r>
  </w:p>
  <w:bookmarkEnd w:id="8"/>
  <w:p w14:paraId="7ED48058" w14:textId="77777777" w:rsidR="00323D48" w:rsidRDefault="00323D48">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78F962E" w14:textId="66E84C0C" w:rsidR="00323D48" w:rsidRDefault="00323D48" w:rsidP="00C51E07">
    <w:pPr>
      <w:pStyle w:val="Header"/>
      <w:rPr>
        <w:sz w:val="17"/>
      </w:rPr>
    </w:pPr>
    <w:bookmarkStart w:id="11" w:name="TITUS2HeaderFirstPage"/>
    <w:r>
      <w:rPr>
        <w:sz w:val="17"/>
      </w:rPr>
      <w:t> </w:t>
    </w:r>
  </w:p>
  <w:bookmarkEnd w:id="11"/>
  <w:p w14:paraId="6E6A6970" w14:textId="77777777" w:rsidR="00323D48" w:rsidRDefault="00323D48" w:rsidP="00577CD3">
    <w:pPr>
      <w:pStyle w:val="Header"/>
    </w:pPr>
  </w:p>
  <w:p w14:paraId="4A065F13" w14:textId="77777777" w:rsidR="00323D48" w:rsidRDefault="00323D48">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6FF4CCC" w14:textId="7C974076" w:rsidR="00323D48" w:rsidRDefault="00323D48" w:rsidP="00C51E07">
    <w:pPr>
      <w:pStyle w:val="Header"/>
      <w:rPr>
        <w:sz w:val="17"/>
      </w:rPr>
    </w:pPr>
    <w:bookmarkStart w:id="13" w:name="TITUS3HeaderEvenPages"/>
    <w:r>
      <w:rPr>
        <w:sz w:val="17"/>
      </w:rPr>
      <w:t> </w:t>
    </w:r>
  </w:p>
  <w:bookmarkEnd w:id="13"/>
  <w:p w14:paraId="08B88089" w14:textId="77777777" w:rsidR="00323D48" w:rsidRDefault="00323D48" w:rsidP="00577CD3">
    <w:pPr>
      <w:pStyle w:val="Header"/>
    </w:pPr>
  </w:p>
  <w:p w14:paraId="4B320BEB" w14:textId="77777777" w:rsidR="00323D48" w:rsidRDefault="00323D48">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E4BDE21" w14:textId="39049E71" w:rsidR="00323D48" w:rsidRDefault="00323D48" w:rsidP="00C51E07">
    <w:pPr>
      <w:pStyle w:val="Header"/>
      <w:rPr>
        <w:sz w:val="17"/>
      </w:rPr>
    </w:pPr>
    <w:bookmarkStart w:id="14" w:name="TITUS3HeaderPrimary"/>
    <w:r>
      <w:rPr>
        <w:sz w:val="17"/>
      </w:rPr>
      <w:t> </w:t>
    </w:r>
  </w:p>
  <w:bookmarkEnd w:id="14"/>
  <w:p w14:paraId="77555491" w14:textId="77777777" w:rsidR="00323D48" w:rsidRDefault="00323D48">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4B4842" w14:textId="5168D69F" w:rsidR="00323D48" w:rsidRDefault="00323D48" w:rsidP="00C51E07">
    <w:pPr>
      <w:pStyle w:val="Header"/>
      <w:rPr>
        <w:sz w:val="17"/>
      </w:rPr>
    </w:pPr>
    <w:bookmarkStart w:id="17" w:name="TITUS3HeaderFirstPage"/>
    <w:r>
      <w:rPr>
        <w:sz w:val="17"/>
      </w:rPr>
      <w:t> </w:t>
    </w:r>
  </w:p>
  <w:bookmarkEnd w:id="17"/>
  <w:p w14:paraId="72198AA5" w14:textId="77777777" w:rsidR="00323D48" w:rsidRDefault="00323D48" w:rsidP="00577CD3">
    <w:pPr>
      <w:pStyle w:val="Header"/>
    </w:pPr>
  </w:p>
  <w:p w14:paraId="7EDCBF7B" w14:textId="77777777" w:rsidR="00323D48" w:rsidRDefault="00323D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228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58D3"/>
    <w:rsid w:val="00020EEC"/>
    <w:rsid w:val="00025650"/>
    <w:rsid w:val="00026FAB"/>
    <w:rsid w:val="00027B1F"/>
    <w:rsid w:val="0003088B"/>
    <w:rsid w:val="000325D9"/>
    <w:rsid w:val="000372B2"/>
    <w:rsid w:val="0004079F"/>
    <w:rsid w:val="00045B87"/>
    <w:rsid w:val="00045C07"/>
    <w:rsid w:val="00051440"/>
    <w:rsid w:val="00055D43"/>
    <w:rsid w:val="00056FAC"/>
    <w:rsid w:val="00057751"/>
    <w:rsid w:val="00062E39"/>
    <w:rsid w:val="000735D5"/>
    <w:rsid w:val="00080E58"/>
    <w:rsid w:val="00083D99"/>
    <w:rsid w:val="00084EA6"/>
    <w:rsid w:val="00085699"/>
    <w:rsid w:val="000856FF"/>
    <w:rsid w:val="00087891"/>
    <w:rsid w:val="00091F52"/>
    <w:rsid w:val="00092970"/>
    <w:rsid w:val="00092BC7"/>
    <w:rsid w:val="00093720"/>
    <w:rsid w:val="000938E6"/>
    <w:rsid w:val="00093B3C"/>
    <w:rsid w:val="0009488C"/>
    <w:rsid w:val="00095C1B"/>
    <w:rsid w:val="00096DEA"/>
    <w:rsid w:val="000A4240"/>
    <w:rsid w:val="000A469A"/>
    <w:rsid w:val="000B1E96"/>
    <w:rsid w:val="000C160D"/>
    <w:rsid w:val="000C378F"/>
    <w:rsid w:val="000C6892"/>
    <w:rsid w:val="000C6FFE"/>
    <w:rsid w:val="000D00D9"/>
    <w:rsid w:val="000D0BB6"/>
    <w:rsid w:val="000D6A66"/>
    <w:rsid w:val="000E2182"/>
    <w:rsid w:val="000E26B0"/>
    <w:rsid w:val="000F1599"/>
    <w:rsid w:val="000F1769"/>
    <w:rsid w:val="000F6196"/>
    <w:rsid w:val="000F7ECD"/>
    <w:rsid w:val="00102E64"/>
    <w:rsid w:val="0010312C"/>
    <w:rsid w:val="00106DC7"/>
    <w:rsid w:val="001108FB"/>
    <w:rsid w:val="00112391"/>
    <w:rsid w:val="00114F52"/>
    <w:rsid w:val="0012135C"/>
    <w:rsid w:val="001347F8"/>
    <w:rsid w:val="00137BB5"/>
    <w:rsid w:val="00137E05"/>
    <w:rsid w:val="0014266B"/>
    <w:rsid w:val="001447F6"/>
    <w:rsid w:val="00147DE3"/>
    <w:rsid w:val="00150794"/>
    <w:rsid w:val="001608C4"/>
    <w:rsid w:val="00171418"/>
    <w:rsid w:val="00190913"/>
    <w:rsid w:val="001961CF"/>
    <w:rsid w:val="001A59BB"/>
    <w:rsid w:val="001A6A51"/>
    <w:rsid w:val="001A79C4"/>
    <w:rsid w:val="001B331A"/>
    <w:rsid w:val="001B7E11"/>
    <w:rsid w:val="001BC1C4"/>
    <w:rsid w:val="001C0E74"/>
    <w:rsid w:val="001C2D49"/>
    <w:rsid w:val="001C6CEC"/>
    <w:rsid w:val="001D123D"/>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682"/>
    <w:rsid w:val="00277979"/>
    <w:rsid w:val="002808EB"/>
    <w:rsid w:val="0028095D"/>
    <w:rsid w:val="00281705"/>
    <w:rsid w:val="00291ADD"/>
    <w:rsid w:val="00294868"/>
    <w:rsid w:val="00295CA1"/>
    <w:rsid w:val="002A291A"/>
    <w:rsid w:val="002A5604"/>
    <w:rsid w:val="002B1701"/>
    <w:rsid w:val="002B1736"/>
    <w:rsid w:val="002B1AB0"/>
    <w:rsid w:val="002B23C3"/>
    <w:rsid w:val="002B443A"/>
    <w:rsid w:val="002B5B35"/>
    <w:rsid w:val="002C256A"/>
    <w:rsid w:val="002C496D"/>
    <w:rsid w:val="002D05EB"/>
    <w:rsid w:val="002D2F29"/>
    <w:rsid w:val="002D2FD3"/>
    <w:rsid w:val="002D7D84"/>
    <w:rsid w:val="002E10C1"/>
    <w:rsid w:val="002E5702"/>
    <w:rsid w:val="002E7017"/>
    <w:rsid w:val="002F4F6E"/>
    <w:rsid w:val="003015C3"/>
    <w:rsid w:val="0030698D"/>
    <w:rsid w:val="0031350A"/>
    <w:rsid w:val="00316815"/>
    <w:rsid w:val="003168CA"/>
    <w:rsid w:val="00321255"/>
    <w:rsid w:val="0032230D"/>
    <w:rsid w:val="00322A0B"/>
    <w:rsid w:val="00323D48"/>
    <w:rsid w:val="00335AD1"/>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B7860"/>
    <w:rsid w:val="003C19F1"/>
    <w:rsid w:val="003C250E"/>
    <w:rsid w:val="003C4186"/>
    <w:rsid w:val="003C458C"/>
    <w:rsid w:val="003C5540"/>
    <w:rsid w:val="003C6185"/>
    <w:rsid w:val="003D0D2D"/>
    <w:rsid w:val="003D4710"/>
    <w:rsid w:val="003D4C25"/>
    <w:rsid w:val="003E16D7"/>
    <w:rsid w:val="003E197E"/>
    <w:rsid w:val="004046F0"/>
    <w:rsid w:val="0040668F"/>
    <w:rsid w:val="00412677"/>
    <w:rsid w:val="0041496C"/>
    <w:rsid w:val="00416ECE"/>
    <w:rsid w:val="00417925"/>
    <w:rsid w:val="004348AE"/>
    <w:rsid w:val="004376C0"/>
    <w:rsid w:val="0044115F"/>
    <w:rsid w:val="0044223A"/>
    <w:rsid w:val="00445A1B"/>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081"/>
    <w:rsid w:val="004D24D2"/>
    <w:rsid w:val="004D35A4"/>
    <w:rsid w:val="004D445F"/>
    <w:rsid w:val="004E087B"/>
    <w:rsid w:val="004E44A4"/>
    <w:rsid w:val="004E7B8B"/>
    <w:rsid w:val="004E7BDD"/>
    <w:rsid w:val="004F1E21"/>
    <w:rsid w:val="004F245F"/>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5053"/>
    <w:rsid w:val="00556D74"/>
    <w:rsid w:val="00557D77"/>
    <w:rsid w:val="00562EAA"/>
    <w:rsid w:val="00563B58"/>
    <w:rsid w:val="005640C4"/>
    <w:rsid w:val="00564C53"/>
    <w:rsid w:val="0056684C"/>
    <w:rsid w:val="00574A0C"/>
    <w:rsid w:val="00576E4C"/>
    <w:rsid w:val="0057780F"/>
    <w:rsid w:val="00577CD3"/>
    <w:rsid w:val="00581E0A"/>
    <w:rsid w:val="00586D89"/>
    <w:rsid w:val="005916B8"/>
    <w:rsid w:val="005A1B4C"/>
    <w:rsid w:val="005A1BA3"/>
    <w:rsid w:val="005A545C"/>
    <w:rsid w:val="005B1CF8"/>
    <w:rsid w:val="005B4260"/>
    <w:rsid w:val="005C1567"/>
    <w:rsid w:val="005C6CE5"/>
    <w:rsid w:val="005D3F07"/>
    <w:rsid w:val="005D44EC"/>
    <w:rsid w:val="005D583E"/>
    <w:rsid w:val="005E13EA"/>
    <w:rsid w:val="005E53BD"/>
    <w:rsid w:val="0060491E"/>
    <w:rsid w:val="00604D9A"/>
    <w:rsid w:val="006062EE"/>
    <w:rsid w:val="00606E27"/>
    <w:rsid w:val="006108C9"/>
    <w:rsid w:val="00615C7E"/>
    <w:rsid w:val="00616CDA"/>
    <w:rsid w:val="0062158D"/>
    <w:rsid w:val="00630F39"/>
    <w:rsid w:val="006311B3"/>
    <w:rsid w:val="006326D1"/>
    <w:rsid w:val="00632E0A"/>
    <w:rsid w:val="00633165"/>
    <w:rsid w:val="00636B6C"/>
    <w:rsid w:val="006447DE"/>
    <w:rsid w:val="00651221"/>
    <w:rsid w:val="0065276E"/>
    <w:rsid w:val="00654329"/>
    <w:rsid w:val="00654CEC"/>
    <w:rsid w:val="00655507"/>
    <w:rsid w:val="00656D91"/>
    <w:rsid w:val="006712A7"/>
    <w:rsid w:val="006733CC"/>
    <w:rsid w:val="006741AF"/>
    <w:rsid w:val="00674FC2"/>
    <w:rsid w:val="00677E42"/>
    <w:rsid w:val="00682334"/>
    <w:rsid w:val="00684B16"/>
    <w:rsid w:val="00694C00"/>
    <w:rsid w:val="00696F65"/>
    <w:rsid w:val="006A25D0"/>
    <w:rsid w:val="006A7A6D"/>
    <w:rsid w:val="006B14FA"/>
    <w:rsid w:val="006B5E67"/>
    <w:rsid w:val="006C2EB5"/>
    <w:rsid w:val="006C3261"/>
    <w:rsid w:val="006D18A3"/>
    <w:rsid w:val="006D5970"/>
    <w:rsid w:val="006E481E"/>
    <w:rsid w:val="006E795F"/>
    <w:rsid w:val="006F71ED"/>
    <w:rsid w:val="00700249"/>
    <w:rsid w:val="007047BC"/>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0F3C"/>
    <w:rsid w:val="00763B2D"/>
    <w:rsid w:val="0076736D"/>
    <w:rsid w:val="00772924"/>
    <w:rsid w:val="00784EC4"/>
    <w:rsid w:val="007872F2"/>
    <w:rsid w:val="007874BC"/>
    <w:rsid w:val="007908E0"/>
    <w:rsid w:val="00793EB3"/>
    <w:rsid w:val="00794205"/>
    <w:rsid w:val="00797012"/>
    <w:rsid w:val="007A1F6A"/>
    <w:rsid w:val="007A4113"/>
    <w:rsid w:val="007B0DE3"/>
    <w:rsid w:val="007B20D7"/>
    <w:rsid w:val="007B491F"/>
    <w:rsid w:val="007B5CB2"/>
    <w:rsid w:val="007B7191"/>
    <w:rsid w:val="007C1634"/>
    <w:rsid w:val="007C1D94"/>
    <w:rsid w:val="007C2879"/>
    <w:rsid w:val="007C6A87"/>
    <w:rsid w:val="007C705D"/>
    <w:rsid w:val="007D0A07"/>
    <w:rsid w:val="007D0C96"/>
    <w:rsid w:val="007D133D"/>
    <w:rsid w:val="007D3EB4"/>
    <w:rsid w:val="007D3F16"/>
    <w:rsid w:val="007D560F"/>
    <w:rsid w:val="007D78CC"/>
    <w:rsid w:val="007E2846"/>
    <w:rsid w:val="007E4FC2"/>
    <w:rsid w:val="007F3F7E"/>
    <w:rsid w:val="007F4DE3"/>
    <w:rsid w:val="007F5497"/>
    <w:rsid w:val="00813CEC"/>
    <w:rsid w:val="00813F87"/>
    <w:rsid w:val="0081534C"/>
    <w:rsid w:val="008171E4"/>
    <w:rsid w:val="00820078"/>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55BDE"/>
    <w:rsid w:val="00861035"/>
    <w:rsid w:val="00861038"/>
    <w:rsid w:val="00865008"/>
    <w:rsid w:val="00866B50"/>
    <w:rsid w:val="008708F1"/>
    <w:rsid w:val="00871052"/>
    <w:rsid w:val="008727DC"/>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1F74"/>
    <w:rsid w:val="008C2264"/>
    <w:rsid w:val="008C240B"/>
    <w:rsid w:val="008C2FFB"/>
    <w:rsid w:val="008C6EEA"/>
    <w:rsid w:val="008D5813"/>
    <w:rsid w:val="008D634E"/>
    <w:rsid w:val="008D778A"/>
    <w:rsid w:val="008F22BD"/>
    <w:rsid w:val="00900D6A"/>
    <w:rsid w:val="009079BD"/>
    <w:rsid w:val="00912BD9"/>
    <w:rsid w:val="00920E5B"/>
    <w:rsid w:val="00925523"/>
    <w:rsid w:val="00926436"/>
    <w:rsid w:val="0093018C"/>
    <w:rsid w:val="00932CCA"/>
    <w:rsid w:val="00934A7E"/>
    <w:rsid w:val="009512A1"/>
    <w:rsid w:val="00953E15"/>
    <w:rsid w:val="009544C0"/>
    <w:rsid w:val="00954FA4"/>
    <w:rsid w:val="00956AE9"/>
    <w:rsid w:val="00964CC6"/>
    <w:rsid w:val="00966FC1"/>
    <w:rsid w:val="00971AFC"/>
    <w:rsid w:val="00986B0C"/>
    <w:rsid w:val="00991FDA"/>
    <w:rsid w:val="009927A1"/>
    <w:rsid w:val="0099774D"/>
    <w:rsid w:val="009A5F3B"/>
    <w:rsid w:val="009B0B61"/>
    <w:rsid w:val="009B28C0"/>
    <w:rsid w:val="009B4194"/>
    <w:rsid w:val="009B7136"/>
    <w:rsid w:val="009B7806"/>
    <w:rsid w:val="009C2133"/>
    <w:rsid w:val="009C3AC2"/>
    <w:rsid w:val="009D2CEB"/>
    <w:rsid w:val="009D4365"/>
    <w:rsid w:val="009D4E3B"/>
    <w:rsid w:val="009D7BC9"/>
    <w:rsid w:val="009E0C5A"/>
    <w:rsid w:val="009E1982"/>
    <w:rsid w:val="009E4D2C"/>
    <w:rsid w:val="009F0978"/>
    <w:rsid w:val="009F3AEC"/>
    <w:rsid w:val="009F54E0"/>
    <w:rsid w:val="00A00081"/>
    <w:rsid w:val="00A015F7"/>
    <w:rsid w:val="00A10D56"/>
    <w:rsid w:val="00A12AAE"/>
    <w:rsid w:val="00A132C0"/>
    <w:rsid w:val="00A15C50"/>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7723D"/>
    <w:rsid w:val="00A8015F"/>
    <w:rsid w:val="00A80BD2"/>
    <w:rsid w:val="00A85039"/>
    <w:rsid w:val="00A851F7"/>
    <w:rsid w:val="00A906AA"/>
    <w:rsid w:val="00A94C5E"/>
    <w:rsid w:val="00AA241A"/>
    <w:rsid w:val="00AA252C"/>
    <w:rsid w:val="00AA666E"/>
    <w:rsid w:val="00AB5518"/>
    <w:rsid w:val="00AB5C23"/>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27C99"/>
    <w:rsid w:val="00B31C91"/>
    <w:rsid w:val="00B3747F"/>
    <w:rsid w:val="00B43194"/>
    <w:rsid w:val="00B459FC"/>
    <w:rsid w:val="00B47734"/>
    <w:rsid w:val="00B50FBA"/>
    <w:rsid w:val="00B558EB"/>
    <w:rsid w:val="00B577D3"/>
    <w:rsid w:val="00B60466"/>
    <w:rsid w:val="00B6548F"/>
    <w:rsid w:val="00B672D7"/>
    <w:rsid w:val="00B7502A"/>
    <w:rsid w:val="00B77305"/>
    <w:rsid w:val="00B82CC2"/>
    <w:rsid w:val="00B84A89"/>
    <w:rsid w:val="00B92BEF"/>
    <w:rsid w:val="00B9689A"/>
    <w:rsid w:val="00BA1FFA"/>
    <w:rsid w:val="00BA358B"/>
    <w:rsid w:val="00BA4BCA"/>
    <w:rsid w:val="00BA7FF1"/>
    <w:rsid w:val="00BB06CB"/>
    <w:rsid w:val="00BB261F"/>
    <w:rsid w:val="00BB2887"/>
    <w:rsid w:val="00BB3946"/>
    <w:rsid w:val="00BB5EAA"/>
    <w:rsid w:val="00BB5F11"/>
    <w:rsid w:val="00BC0401"/>
    <w:rsid w:val="00BC04FA"/>
    <w:rsid w:val="00BC1C22"/>
    <w:rsid w:val="00BC460B"/>
    <w:rsid w:val="00BC5725"/>
    <w:rsid w:val="00BD30B1"/>
    <w:rsid w:val="00BE0F7B"/>
    <w:rsid w:val="00BE10C2"/>
    <w:rsid w:val="00BF09F5"/>
    <w:rsid w:val="00BF13E8"/>
    <w:rsid w:val="00C01D14"/>
    <w:rsid w:val="00C025B4"/>
    <w:rsid w:val="00C11F61"/>
    <w:rsid w:val="00C161FD"/>
    <w:rsid w:val="00C174BC"/>
    <w:rsid w:val="00C23F17"/>
    <w:rsid w:val="00C26D0D"/>
    <w:rsid w:val="00C27C95"/>
    <w:rsid w:val="00C300D2"/>
    <w:rsid w:val="00C3270F"/>
    <w:rsid w:val="00C3278B"/>
    <w:rsid w:val="00C33375"/>
    <w:rsid w:val="00C34C23"/>
    <w:rsid w:val="00C42005"/>
    <w:rsid w:val="00C44446"/>
    <w:rsid w:val="00C4664D"/>
    <w:rsid w:val="00C472AA"/>
    <w:rsid w:val="00C50A05"/>
    <w:rsid w:val="00C51E07"/>
    <w:rsid w:val="00C54AED"/>
    <w:rsid w:val="00C55B2F"/>
    <w:rsid w:val="00C61543"/>
    <w:rsid w:val="00C63D00"/>
    <w:rsid w:val="00C6441B"/>
    <w:rsid w:val="00C7108B"/>
    <w:rsid w:val="00C8089F"/>
    <w:rsid w:val="00C836CC"/>
    <w:rsid w:val="00C83CD9"/>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7B2"/>
    <w:rsid w:val="00CF1E90"/>
    <w:rsid w:val="00CF2893"/>
    <w:rsid w:val="00CF3DB3"/>
    <w:rsid w:val="00D052BC"/>
    <w:rsid w:val="00D07026"/>
    <w:rsid w:val="00D11C62"/>
    <w:rsid w:val="00D22C8F"/>
    <w:rsid w:val="00D33491"/>
    <w:rsid w:val="00D438AB"/>
    <w:rsid w:val="00D44F8E"/>
    <w:rsid w:val="00D44FD0"/>
    <w:rsid w:val="00D47CAF"/>
    <w:rsid w:val="00D5733C"/>
    <w:rsid w:val="00D607EF"/>
    <w:rsid w:val="00D60F88"/>
    <w:rsid w:val="00D625E7"/>
    <w:rsid w:val="00D646BD"/>
    <w:rsid w:val="00D70239"/>
    <w:rsid w:val="00D71201"/>
    <w:rsid w:val="00D71701"/>
    <w:rsid w:val="00D720C7"/>
    <w:rsid w:val="00D73A26"/>
    <w:rsid w:val="00D77A04"/>
    <w:rsid w:val="00D81D06"/>
    <w:rsid w:val="00D8652C"/>
    <w:rsid w:val="00D86A89"/>
    <w:rsid w:val="00D876E6"/>
    <w:rsid w:val="00DA1025"/>
    <w:rsid w:val="00DA22EC"/>
    <w:rsid w:val="00DA5860"/>
    <w:rsid w:val="00DB2767"/>
    <w:rsid w:val="00DC4729"/>
    <w:rsid w:val="00DE556F"/>
    <w:rsid w:val="00DF6A13"/>
    <w:rsid w:val="00E03B6D"/>
    <w:rsid w:val="00E102E2"/>
    <w:rsid w:val="00E17160"/>
    <w:rsid w:val="00E27E98"/>
    <w:rsid w:val="00E35BEC"/>
    <w:rsid w:val="00E472E3"/>
    <w:rsid w:val="00E50821"/>
    <w:rsid w:val="00E50EF8"/>
    <w:rsid w:val="00E51F91"/>
    <w:rsid w:val="00E61812"/>
    <w:rsid w:val="00E62C1F"/>
    <w:rsid w:val="00E7086E"/>
    <w:rsid w:val="00E7245B"/>
    <w:rsid w:val="00E7374A"/>
    <w:rsid w:val="00E73C41"/>
    <w:rsid w:val="00E74308"/>
    <w:rsid w:val="00E748B2"/>
    <w:rsid w:val="00E7598F"/>
    <w:rsid w:val="00E76F60"/>
    <w:rsid w:val="00E83D90"/>
    <w:rsid w:val="00E83F28"/>
    <w:rsid w:val="00E83F91"/>
    <w:rsid w:val="00E9107A"/>
    <w:rsid w:val="00E91385"/>
    <w:rsid w:val="00E91F62"/>
    <w:rsid w:val="00E929FD"/>
    <w:rsid w:val="00E93240"/>
    <w:rsid w:val="00E9479B"/>
    <w:rsid w:val="00EA4D48"/>
    <w:rsid w:val="00EB2173"/>
    <w:rsid w:val="00EB28DC"/>
    <w:rsid w:val="00EB3E2F"/>
    <w:rsid w:val="00EB62E6"/>
    <w:rsid w:val="00ED1B30"/>
    <w:rsid w:val="00ED250E"/>
    <w:rsid w:val="00ED52DE"/>
    <w:rsid w:val="00ED6535"/>
    <w:rsid w:val="00EE1AC1"/>
    <w:rsid w:val="00EE2B3B"/>
    <w:rsid w:val="00EE39D6"/>
    <w:rsid w:val="00EE413C"/>
    <w:rsid w:val="00EE52AD"/>
    <w:rsid w:val="00EF5CFC"/>
    <w:rsid w:val="00F01F92"/>
    <w:rsid w:val="00F10A08"/>
    <w:rsid w:val="00F139CF"/>
    <w:rsid w:val="00F22AC5"/>
    <w:rsid w:val="00F254D1"/>
    <w:rsid w:val="00F32B82"/>
    <w:rsid w:val="00F3719B"/>
    <w:rsid w:val="00F4043E"/>
    <w:rsid w:val="00F40CB5"/>
    <w:rsid w:val="00F41BBC"/>
    <w:rsid w:val="00F43B9D"/>
    <w:rsid w:val="00F444F0"/>
    <w:rsid w:val="00F50590"/>
    <w:rsid w:val="00F50847"/>
    <w:rsid w:val="00F5195E"/>
    <w:rsid w:val="00F53F27"/>
    <w:rsid w:val="00F546D1"/>
    <w:rsid w:val="00F6513F"/>
    <w:rsid w:val="00F66272"/>
    <w:rsid w:val="00F709C0"/>
    <w:rsid w:val="00F8553A"/>
    <w:rsid w:val="00F9089D"/>
    <w:rsid w:val="00F927A1"/>
    <w:rsid w:val="00F92E4D"/>
    <w:rsid w:val="00FA3764"/>
    <w:rsid w:val="00FA56ED"/>
    <w:rsid w:val="00FB26AB"/>
    <w:rsid w:val="00FB5FA6"/>
    <w:rsid w:val="00FC1310"/>
    <w:rsid w:val="00FC2FF3"/>
    <w:rsid w:val="00FC3263"/>
    <w:rsid w:val="00FC3E8F"/>
    <w:rsid w:val="00FC51F9"/>
    <w:rsid w:val="00FC5B40"/>
    <w:rsid w:val="00FC5FF8"/>
    <w:rsid w:val="00FC702B"/>
    <w:rsid w:val="00FD3D7C"/>
    <w:rsid w:val="00FD4F8F"/>
    <w:rsid w:val="00FE0C16"/>
    <w:rsid w:val="00FE14AD"/>
    <w:rsid w:val="00FE14B1"/>
    <w:rsid w:val="00FE1F6A"/>
    <w:rsid w:val="00FE5420"/>
    <w:rsid w:val="00FF0070"/>
    <w:rsid w:val="00FF208A"/>
    <w:rsid w:val="00FF31EC"/>
    <w:rsid w:val="00FF5F6A"/>
    <w:rsid w:val="00FF6BE0"/>
    <w:rsid w:val="00FF7784"/>
    <w:rsid w:val="00FF7EBB"/>
    <w:rsid w:val="01FDA1F2"/>
    <w:rsid w:val="034C924C"/>
    <w:rsid w:val="09B7B47E"/>
    <w:rsid w:val="0FC6F1E5"/>
    <w:rsid w:val="12179408"/>
    <w:rsid w:val="1BAAAC06"/>
    <w:rsid w:val="1F44D15A"/>
    <w:rsid w:val="26FD5DE1"/>
    <w:rsid w:val="2DFBCF07"/>
    <w:rsid w:val="393A63E6"/>
    <w:rsid w:val="3B369FB9"/>
    <w:rsid w:val="49302B03"/>
    <w:rsid w:val="4EBEF885"/>
    <w:rsid w:val="500389EF"/>
    <w:rsid w:val="5222C091"/>
    <w:rsid w:val="57D0106D"/>
    <w:rsid w:val="581623FB"/>
    <w:rsid w:val="59C39479"/>
    <w:rsid w:val="5B08393A"/>
    <w:rsid w:val="5CEE8714"/>
    <w:rsid w:val="5DBB302F"/>
    <w:rsid w:val="632225EA"/>
    <w:rsid w:val="65C204A3"/>
    <w:rsid w:val="66EF36A5"/>
    <w:rsid w:val="681CC37B"/>
    <w:rsid w:val="6A1ACC1F"/>
    <w:rsid w:val="734F1C3F"/>
    <w:rsid w:val="768F6F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228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customStyle="1" w:styleId="Heading1Char">
    <w:name w:val="Heading 1 Char"/>
    <w:basedOn w:val="DefaultParagraphFont"/>
    <w:link w:val="Heading1"/>
    <w:uiPriority w:val="9"/>
    <w:rsid w:val="00E74308"/>
    <w:rPr>
      <w:rFonts w:ascii="Arial" w:hAnsi="Arial" w:cs="Arial"/>
      <w:b/>
      <w:color w:val="000000"/>
      <w:kern w:val="28"/>
      <w:sz w:val="28"/>
      <w:lang w:eastAsia="en-GB"/>
    </w:rPr>
  </w:style>
  <w:style w:type="paragraph" w:styleId="Bibliography">
    <w:name w:val="Bibliography"/>
    <w:basedOn w:val="Normal"/>
    <w:next w:val="Normal"/>
    <w:uiPriority w:val="37"/>
    <w:unhideWhenUsed/>
    <w:rsid w:val="00E743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210258">
      <w:bodyDiv w:val="1"/>
      <w:marLeft w:val="0"/>
      <w:marRight w:val="0"/>
      <w:marTop w:val="0"/>
      <w:marBottom w:val="0"/>
      <w:divBdr>
        <w:top w:val="none" w:sz="0" w:space="0" w:color="auto"/>
        <w:left w:val="none" w:sz="0" w:space="0" w:color="auto"/>
        <w:bottom w:val="none" w:sz="0" w:space="0" w:color="auto"/>
        <w:right w:val="none" w:sz="0" w:space="0" w:color="auto"/>
      </w:divBdr>
    </w:div>
    <w:div w:id="146168172">
      <w:bodyDiv w:val="1"/>
      <w:marLeft w:val="0"/>
      <w:marRight w:val="0"/>
      <w:marTop w:val="0"/>
      <w:marBottom w:val="0"/>
      <w:divBdr>
        <w:top w:val="none" w:sz="0" w:space="0" w:color="auto"/>
        <w:left w:val="none" w:sz="0" w:space="0" w:color="auto"/>
        <w:bottom w:val="none" w:sz="0" w:space="0" w:color="auto"/>
        <w:right w:val="none" w:sz="0" w:space="0" w:color="auto"/>
      </w:divBdr>
    </w:div>
    <w:div w:id="298464831">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446319680">
      <w:bodyDiv w:val="1"/>
      <w:marLeft w:val="0"/>
      <w:marRight w:val="0"/>
      <w:marTop w:val="0"/>
      <w:marBottom w:val="0"/>
      <w:divBdr>
        <w:top w:val="none" w:sz="0" w:space="0" w:color="auto"/>
        <w:left w:val="none" w:sz="0" w:space="0" w:color="auto"/>
        <w:bottom w:val="none" w:sz="0" w:space="0" w:color="auto"/>
        <w:right w:val="none" w:sz="0" w:space="0" w:color="auto"/>
      </w:divBdr>
    </w:div>
    <w:div w:id="472452965">
      <w:bodyDiv w:val="1"/>
      <w:marLeft w:val="0"/>
      <w:marRight w:val="0"/>
      <w:marTop w:val="0"/>
      <w:marBottom w:val="0"/>
      <w:divBdr>
        <w:top w:val="none" w:sz="0" w:space="0" w:color="auto"/>
        <w:left w:val="none" w:sz="0" w:space="0" w:color="auto"/>
        <w:bottom w:val="none" w:sz="0" w:space="0" w:color="auto"/>
        <w:right w:val="none" w:sz="0" w:space="0" w:color="auto"/>
      </w:divBdr>
    </w:div>
    <w:div w:id="480194674">
      <w:bodyDiv w:val="1"/>
      <w:marLeft w:val="0"/>
      <w:marRight w:val="0"/>
      <w:marTop w:val="0"/>
      <w:marBottom w:val="0"/>
      <w:divBdr>
        <w:top w:val="none" w:sz="0" w:space="0" w:color="auto"/>
        <w:left w:val="none" w:sz="0" w:space="0" w:color="auto"/>
        <w:bottom w:val="none" w:sz="0" w:space="0" w:color="auto"/>
        <w:right w:val="none" w:sz="0" w:space="0" w:color="auto"/>
      </w:divBdr>
    </w:div>
    <w:div w:id="499665667">
      <w:bodyDiv w:val="1"/>
      <w:marLeft w:val="0"/>
      <w:marRight w:val="0"/>
      <w:marTop w:val="0"/>
      <w:marBottom w:val="0"/>
      <w:divBdr>
        <w:top w:val="none" w:sz="0" w:space="0" w:color="auto"/>
        <w:left w:val="none" w:sz="0" w:space="0" w:color="auto"/>
        <w:bottom w:val="none" w:sz="0" w:space="0" w:color="auto"/>
        <w:right w:val="none" w:sz="0" w:space="0" w:color="auto"/>
      </w:divBdr>
    </w:div>
    <w:div w:id="513493161">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87494954">
      <w:bodyDiv w:val="1"/>
      <w:marLeft w:val="0"/>
      <w:marRight w:val="0"/>
      <w:marTop w:val="0"/>
      <w:marBottom w:val="0"/>
      <w:divBdr>
        <w:top w:val="none" w:sz="0" w:space="0" w:color="auto"/>
        <w:left w:val="none" w:sz="0" w:space="0" w:color="auto"/>
        <w:bottom w:val="none" w:sz="0" w:space="0" w:color="auto"/>
        <w:right w:val="none" w:sz="0" w:space="0" w:color="auto"/>
      </w:divBdr>
    </w:div>
    <w:div w:id="587545033">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825516047">
      <w:bodyDiv w:val="1"/>
      <w:marLeft w:val="0"/>
      <w:marRight w:val="0"/>
      <w:marTop w:val="0"/>
      <w:marBottom w:val="0"/>
      <w:divBdr>
        <w:top w:val="none" w:sz="0" w:space="0" w:color="auto"/>
        <w:left w:val="none" w:sz="0" w:space="0" w:color="auto"/>
        <w:bottom w:val="none" w:sz="0" w:space="0" w:color="auto"/>
        <w:right w:val="none" w:sz="0" w:space="0" w:color="auto"/>
      </w:divBdr>
    </w:div>
    <w:div w:id="840244792">
      <w:bodyDiv w:val="1"/>
      <w:marLeft w:val="0"/>
      <w:marRight w:val="0"/>
      <w:marTop w:val="0"/>
      <w:marBottom w:val="0"/>
      <w:divBdr>
        <w:top w:val="none" w:sz="0" w:space="0" w:color="auto"/>
        <w:left w:val="none" w:sz="0" w:space="0" w:color="auto"/>
        <w:bottom w:val="none" w:sz="0" w:space="0" w:color="auto"/>
        <w:right w:val="none" w:sz="0" w:space="0" w:color="auto"/>
      </w:divBdr>
    </w:div>
    <w:div w:id="1002703044">
      <w:bodyDiv w:val="1"/>
      <w:marLeft w:val="0"/>
      <w:marRight w:val="0"/>
      <w:marTop w:val="0"/>
      <w:marBottom w:val="0"/>
      <w:divBdr>
        <w:top w:val="none" w:sz="0" w:space="0" w:color="auto"/>
        <w:left w:val="none" w:sz="0" w:space="0" w:color="auto"/>
        <w:bottom w:val="none" w:sz="0" w:space="0" w:color="auto"/>
        <w:right w:val="none" w:sz="0" w:space="0" w:color="auto"/>
      </w:divBdr>
    </w:div>
    <w:div w:id="1010183229">
      <w:bodyDiv w:val="1"/>
      <w:marLeft w:val="0"/>
      <w:marRight w:val="0"/>
      <w:marTop w:val="0"/>
      <w:marBottom w:val="0"/>
      <w:divBdr>
        <w:top w:val="none" w:sz="0" w:space="0" w:color="auto"/>
        <w:left w:val="none" w:sz="0" w:space="0" w:color="auto"/>
        <w:bottom w:val="none" w:sz="0" w:space="0" w:color="auto"/>
        <w:right w:val="none" w:sz="0" w:space="0" w:color="auto"/>
      </w:divBdr>
    </w:div>
    <w:div w:id="1045762256">
      <w:bodyDiv w:val="1"/>
      <w:marLeft w:val="0"/>
      <w:marRight w:val="0"/>
      <w:marTop w:val="0"/>
      <w:marBottom w:val="0"/>
      <w:divBdr>
        <w:top w:val="none" w:sz="0" w:space="0" w:color="auto"/>
        <w:left w:val="none" w:sz="0" w:space="0" w:color="auto"/>
        <w:bottom w:val="none" w:sz="0" w:space="0" w:color="auto"/>
        <w:right w:val="none" w:sz="0" w:space="0" w:color="auto"/>
      </w:divBdr>
    </w:div>
    <w:div w:id="1050035210">
      <w:bodyDiv w:val="1"/>
      <w:marLeft w:val="0"/>
      <w:marRight w:val="0"/>
      <w:marTop w:val="0"/>
      <w:marBottom w:val="0"/>
      <w:divBdr>
        <w:top w:val="none" w:sz="0" w:space="0" w:color="auto"/>
        <w:left w:val="none" w:sz="0" w:space="0" w:color="auto"/>
        <w:bottom w:val="none" w:sz="0" w:space="0" w:color="auto"/>
        <w:right w:val="none" w:sz="0" w:space="0" w:color="auto"/>
      </w:divBdr>
    </w:div>
    <w:div w:id="1089277111">
      <w:bodyDiv w:val="1"/>
      <w:marLeft w:val="0"/>
      <w:marRight w:val="0"/>
      <w:marTop w:val="0"/>
      <w:marBottom w:val="0"/>
      <w:divBdr>
        <w:top w:val="none" w:sz="0" w:space="0" w:color="auto"/>
        <w:left w:val="none" w:sz="0" w:space="0" w:color="auto"/>
        <w:bottom w:val="none" w:sz="0" w:space="0" w:color="auto"/>
        <w:right w:val="none" w:sz="0" w:space="0" w:color="auto"/>
      </w:divBdr>
    </w:div>
    <w:div w:id="108949702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0376550">
      <w:bodyDiv w:val="1"/>
      <w:marLeft w:val="0"/>
      <w:marRight w:val="0"/>
      <w:marTop w:val="0"/>
      <w:marBottom w:val="0"/>
      <w:divBdr>
        <w:top w:val="none" w:sz="0" w:space="0" w:color="auto"/>
        <w:left w:val="none" w:sz="0" w:space="0" w:color="auto"/>
        <w:bottom w:val="none" w:sz="0" w:space="0" w:color="auto"/>
        <w:right w:val="none" w:sz="0" w:space="0" w:color="auto"/>
      </w:divBdr>
    </w:div>
    <w:div w:id="1111784888">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4370015">
      <w:bodyDiv w:val="1"/>
      <w:marLeft w:val="0"/>
      <w:marRight w:val="0"/>
      <w:marTop w:val="0"/>
      <w:marBottom w:val="0"/>
      <w:divBdr>
        <w:top w:val="none" w:sz="0" w:space="0" w:color="auto"/>
        <w:left w:val="none" w:sz="0" w:space="0" w:color="auto"/>
        <w:bottom w:val="none" w:sz="0" w:space="0" w:color="auto"/>
        <w:right w:val="none" w:sz="0" w:space="0" w:color="auto"/>
      </w:divBdr>
    </w:div>
    <w:div w:id="1279098138">
      <w:bodyDiv w:val="1"/>
      <w:marLeft w:val="0"/>
      <w:marRight w:val="0"/>
      <w:marTop w:val="0"/>
      <w:marBottom w:val="0"/>
      <w:divBdr>
        <w:top w:val="none" w:sz="0" w:space="0" w:color="auto"/>
        <w:left w:val="none" w:sz="0" w:space="0" w:color="auto"/>
        <w:bottom w:val="none" w:sz="0" w:space="0" w:color="auto"/>
        <w:right w:val="none" w:sz="0" w:space="0" w:color="auto"/>
      </w:divBdr>
    </w:div>
    <w:div w:id="1323269689">
      <w:bodyDiv w:val="1"/>
      <w:marLeft w:val="0"/>
      <w:marRight w:val="0"/>
      <w:marTop w:val="0"/>
      <w:marBottom w:val="0"/>
      <w:divBdr>
        <w:top w:val="none" w:sz="0" w:space="0" w:color="auto"/>
        <w:left w:val="none" w:sz="0" w:space="0" w:color="auto"/>
        <w:bottom w:val="none" w:sz="0" w:space="0" w:color="auto"/>
        <w:right w:val="none" w:sz="0" w:space="0" w:color="auto"/>
      </w:divBdr>
    </w:div>
    <w:div w:id="1336108324">
      <w:bodyDiv w:val="1"/>
      <w:marLeft w:val="0"/>
      <w:marRight w:val="0"/>
      <w:marTop w:val="0"/>
      <w:marBottom w:val="0"/>
      <w:divBdr>
        <w:top w:val="none" w:sz="0" w:space="0" w:color="auto"/>
        <w:left w:val="none" w:sz="0" w:space="0" w:color="auto"/>
        <w:bottom w:val="none" w:sz="0" w:space="0" w:color="auto"/>
        <w:right w:val="none" w:sz="0" w:space="0" w:color="auto"/>
      </w:divBdr>
    </w:div>
    <w:div w:id="1348405274">
      <w:bodyDiv w:val="1"/>
      <w:marLeft w:val="0"/>
      <w:marRight w:val="0"/>
      <w:marTop w:val="0"/>
      <w:marBottom w:val="0"/>
      <w:divBdr>
        <w:top w:val="none" w:sz="0" w:space="0" w:color="auto"/>
        <w:left w:val="none" w:sz="0" w:space="0" w:color="auto"/>
        <w:bottom w:val="none" w:sz="0" w:space="0" w:color="auto"/>
        <w:right w:val="none" w:sz="0" w:space="0" w:color="auto"/>
      </w:divBdr>
    </w:div>
    <w:div w:id="1522358088">
      <w:bodyDiv w:val="1"/>
      <w:marLeft w:val="0"/>
      <w:marRight w:val="0"/>
      <w:marTop w:val="0"/>
      <w:marBottom w:val="0"/>
      <w:divBdr>
        <w:top w:val="none" w:sz="0" w:space="0" w:color="auto"/>
        <w:left w:val="none" w:sz="0" w:space="0" w:color="auto"/>
        <w:bottom w:val="none" w:sz="0" w:space="0" w:color="auto"/>
        <w:right w:val="none" w:sz="0" w:space="0" w:color="auto"/>
      </w:divBdr>
    </w:div>
    <w:div w:id="1538197867">
      <w:bodyDiv w:val="1"/>
      <w:marLeft w:val="0"/>
      <w:marRight w:val="0"/>
      <w:marTop w:val="0"/>
      <w:marBottom w:val="0"/>
      <w:divBdr>
        <w:top w:val="none" w:sz="0" w:space="0" w:color="auto"/>
        <w:left w:val="none" w:sz="0" w:space="0" w:color="auto"/>
        <w:bottom w:val="none" w:sz="0" w:space="0" w:color="auto"/>
        <w:right w:val="none" w:sz="0" w:space="0" w:color="auto"/>
      </w:divBdr>
    </w:div>
    <w:div w:id="1602103241">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9082727">
      <w:bodyDiv w:val="1"/>
      <w:marLeft w:val="0"/>
      <w:marRight w:val="0"/>
      <w:marTop w:val="0"/>
      <w:marBottom w:val="0"/>
      <w:divBdr>
        <w:top w:val="none" w:sz="0" w:space="0" w:color="auto"/>
        <w:left w:val="none" w:sz="0" w:space="0" w:color="auto"/>
        <w:bottom w:val="none" w:sz="0" w:space="0" w:color="auto"/>
        <w:right w:val="none" w:sz="0" w:space="0" w:color="auto"/>
      </w:divBdr>
    </w:div>
    <w:div w:id="1786995858">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22311754">
      <w:bodyDiv w:val="1"/>
      <w:marLeft w:val="0"/>
      <w:marRight w:val="0"/>
      <w:marTop w:val="0"/>
      <w:marBottom w:val="0"/>
      <w:divBdr>
        <w:top w:val="none" w:sz="0" w:space="0" w:color="auto"/>
        <w:left w:val="none" w:sz="0" w:space="0" w:color="auto"/>
        <w:bottom w:val="none" w:sz="0" w:space="0" w:color="auto"/>
        <w:right w:val="none" w:sz="0" w:space="0" w:color="auto"/>
      </w:divBdr>
    </w:div>
    <w:div w:id="1829009837">
      <w:bodyDiv w:val="1"/>
      <w:marLeft w:val="0"/>
      <w:marRight w:val="0"/>
      <w:marTop w:val="0"/>
      <w:marBottom w:val="0"/>
      <w:divBdr>
        <w:top w:val="none" w:sz="0" w:space="0" w:color="auto"/>
        <w:left w:val="none" w:sz="0" w:space="0" w:color="auto"/>
        <w:bottom w:val="none" w:sz="0" w:space="0" w:color="auto"/>
        <w:right w:val="none" w:sz="0" w:space="0" w:color="auto"/>
      </w:divBdr>
    </w:div>
    <w:div w:id="1864123807">
      <w:bodyDiv w:val="1"/>
      <w:marLeft w:val="0"/>
      <w:marRight w:val="0"/>
      <w:marTop w:val="0"/>
      <w:marBottom w:val="0"/>
      <w:divBdr>
        <w:top w:val="none" w:sz="0" w:space="0" w:color="auto"/>
        <w:left w:val="none" w:sz="0" w:space="0" w:color="auto"/>
        <w:bottom w:val="none" w:sz="0" w:space="0" w:color="auto"/>
        <w:right w:val="none" w:sz="0" w:space="0" w:color="auto"/>
      </w:divBdr>
    </w:div>
    <w:div w:id="1878884061">
      <w:bodyDiv w:val="1"/>
      <w:marLeft w:val="0"/>
      <w:marRight w:val="0"/>
      <w:marTop w:val="0"/>
      <w:marBottom w:val="0"/>
      <w:divBdr>
        <w:top w:val="none" w:sz="0" w:space="0" w:color="auto"/>
        <w:left w:val="none" w:sz="0" w:space="0" w:color="auto"/>
        <w:bottom w:val="none" w:sz="0" w:space="0" w:color="auto"/>
        <w:right w:val="none" w:sz="0" w:space="0" w:color="auto"/>
      </w:divBdr>
    </w:div>
    <w:div w:id="1884437558">
      <w:bodyDiv w:val="1"/>
      <w:marLeft w:val="0"/>
      <w:marRight w:val="0"/>
      <w:marTop w:val="0"/>
      <w:marBottom w:val="0"/>
      <w:divBdr>
        <w:top w:val="none" w:sz="0" w:space="0" w:color="auto"/>
        <w:left w:val="none" w:sz="0" w:space="0" w:color="auto"/>
        <w:bottom w:val="none" w:sz="0" w:space="0" w:color="auto"/>
        <w:right w:val="none" w:sz="0" w:space="0" w:color="auto"/>
      </w:divBdr>
    </w:div>
    <w:div w:id="1914970775">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87932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 Type="http://schemas.openxmlformats.org/officeDocument/2006/relationships/customXml" Target="../customXml/item3.xml"/><Relationship Id="rId21" Type="http://schemas.openxmlformats.org/officeDocument/2006/relationships/header" Target="header5.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Oll09</b:Tag>
    <b:SourceType>InternetSite</b:SourceType>
    <b:Guid>{92C8EA42-57ED-4801-8209-56D0CD513386}</b:Guid>
    <b:Author>
      <b:Author>
        <b:NameList>
          <b:Person>
            <b:Last>Olle Jane Z. Sahler</b:Last>
            <b:First>John</b:First>
            <b:Middle>E. Car</b:Middle>
          </b:Person>
        </b:NameList>
      </b:Author>
    </b:Author>
    <b:Title>Developmental-Behavioral Pediatrics (Fourth Edition)</b:Title>
    <b:InternetSiteTitle>Science Direct</b:InternetSiteTitle>
    <b:Year>2009</b:Year>
    <b:URL>https://www-sciencedirect-com.ezproxy.uwtsd.ac.uk/topics/psychology/coping-strategy</b:URL>
    <b:YearAccessed>2019</b:YearAccessed>
    <b:MonthAccessed>October</b:MonthAccessed>
    <b:DayAccessed>12</b:DayAccessed>
    <b:RefOrder>29</b:RefOrder>
  </b:Source>
  <b:Source>
    <b:Tag>Jac17</b:Tag>
    <b:SourceType>InternetSite</b:SourceType>
    <b:Guid>{8133E07F-60AD-4EC0-852D-77B9179697E1}</b:Guid>
    <b:Author>
      <b:Author>
        <b:NameList>
          <b:Person>
            <b:Last>Jack</b:Last>
          </b:Person>
        </b:NameList>
      </b:Author>
    </b:Author>
    <b:Title>7 C's of resilience</b:Title>
    <b:InternetSiteTitle>Harmless</b:InternetSiteTitle>
    <b:Year>2017</b:Year>
    <b:Month>June</b:Month>
    <b:Day>15</b:Day>
    <b:URL>http://www.harmless.org.uk/blog/7-cs-of-resilience.html</b:URL>
    <b:YearAccessed>2019</b:YearAccessed>
    <b:MonthAccessed>October</b:MonthAccessed>
    <b:DayAccessed>11</b:DayAccessed>
    <b:RefOrder>30</b:RefOrder>
  </b:Source>
  <b:Source>
    <b:Tag>Can17</b:Tag>
    <b:SourceType>InternetSite</b:SourceType>
    <b:Guid>{3B9B1394-9A06-4F4A-BAFF-7D1156326387}</b:Guid>
    <b:Title>What is organisationl Culture?</b:Title>
    <b:Year>2017</b:Year>
    <b:Author>
      <b:Author>
        <b:NameList>
          <b:Person>
            <b:Last>Cancialosi</b:Last>
            <b:First>C.</b:First>
          </b:Person>
        </b:NameList>
      </b:Author>
    </b:Author>
    <b:InternetSiteTitle>gothamCulture</b:InternetSiteTitle>
    <b:Month>July</b:Month>
    <b:Day>17</b:Day>
    <b:URL>https://gothamculture.com/what-is-organizational-culture-definition/</b:URL>
    <b:RefOrder>1</b:RefOrder>
  </b:Source>
  <b:Source>
    <b:Tag>Teg17</b:Tag>
    <b:SourceType>InternetSite</b:SourceType>
    <b:Guid>{36AE0EE1-5479-41F2-BCB7-1442AF1A8BA1}</b:Guid>
    <b:Author>
      <b:Author>
        <b:NameList>
          <b:Person>
            <b:Last>Tegze</b:Last>
            <b:First>Jan</b:First>
          </b:Person>
        </b:NameList>
      </b:Author>
    </b:Author>
    <b:Title>The 7 reasons why people change jobs</b:Title>
    <b:InternetSiteTitle>Recruitng daily</b:InternetSiteTitle>
    <b:Year>2017</b:Year>
    <b:Month>july</b:Month>
    <b:Day>14</b:Day>
    <b:URL>https://recruitingdaily.com/7-big-reasons-people-change-jobs/</b:URL>
    <b:YearAccessed>2020</b:YearAccessed>
    <b:MonthAccessed>July</b:MonthAccessed>
    <b:DayAccessed>19</b:DayAccessed>
    <b:RefOrder>2</b:RefOrder>
  </b:Source>
  <b:Source>
    <b:Tag>Lis19</b:Tag>
    <b:SourceType>JournalArticle</b:SourceType>
    <b:Guid>{A6698AA0-2849-4387-9F20-D6E0DB3E6723}</b:Guid>
    <b:Title>Benefits From Change in the Work Place</b:Title>
    <b:Year>2019</b:Year>
    <b:Author>
      <b:Author>
        <b:NameList>
          <b:Person>
            <b:Last>McQuerrey</b:Last>
            <b:First>Lisa</b:First>
          </b:Person>
        </b:NameList>
      </b:Author>
    </b:Author>
    <b:JournalName>Chron</b:JournalName>
    <b:RefOrder>3</b:RefOrder>
  </b:Source>
  <b:Source>
    <b:Tag>Art00</b:Tag>
    <b:SourceType>InternetSite</b:SourceType>
    <b:Guid>{F2E889F7-F9D2-4A9A-A4C2-8F11AD20FA75}</b:Guid>
    <b:Title>The Importance of Being Responsive to Crime Vicitms</b:Title>
    <b:Year>2000</b:Year>
    <b:Author>
      <b:Author>
        <b:NameList>
          <b:Person>
            <b:Last>J.Lurigio</b:Last>
            <b:First>Arthur</b:First>
          </b:Person>
        </b:NameList>
      </b:Author>
    </b:Author>
    <b:InternetSiteTitle>Police solutions</b:InternetSiteTitle>
    <b:Month>October</b:Month>
    <b:Day>1</b:Day>
    <b:URL>https://www.policemag.com/338766/the-importance-of-being-responsive-to-crime-victims</b:URL>
    <b:RefOrder>4</b:RefOrder>
  </b:Source>
  <b:Source>
    <b:Tag>Ski20</b:Tag>
    <b:SourceType>InternetSite</b:SourceType>
    <b:Guid>{D97DFD59-94F5-4BB1-A50A-1B563CA1A1A2}</b:Guid>
    <b:Author>
      <b:Author>
        <b:Corporate>Skills for care</b:Corporate>
      </b:Author>
    </b:Author>
    <b:Title>Safeguarding</b:Title>
    <b:Year>2020</b:Year>
    <b:YearAccessed>2020</b:YearAccessed>
    <b:MonthAccessed>August</b:MonthAccessed>
    <b:DayAccessed>27</b:DayAccessed>
    <b:URL>https://www.skillsforcare.org.uk/Leadership-management/managing-a-service/safeguarding/Safeguarding.aspx</b:URL>
    <b:RefOrder>5</b:RefOrder>
  </b:Source>
  <b:Source>
    <b:Tag>Aca09</b:Tag>
    <b:SourceType>InternetSite</b:SourceType>
    <b:Guid>{BD5A7FDC-D942-4E07-943B-061C866FB95F}</b:Guid>
    <b:Author>
      <b:Author>
        <b:NameList>
          <b:Person>
            <b:Last>Acas</b:Last>
          </b:Person>
        </b:NameList>
      </b:Author>
    </b:Author>
    <b:Title>What is unconcious bias?</b:Title>
    <b:Year>2009</b:Year>
    <b:YearAccessed>2020</b:YearAccessed>
    <b:MonthAccessed>August</b:MonthAccessed>
    <b:DayAccessed>27</b:DayAccessed>
    <b:URL>https://archive.acas.org.uk/unconsciousbias</b:URL>
    <b:RefOrder>6</b:RefOrder>
  </b:Source>
  <b:Source>
    <b:Tag>The18</b:Tag>
    <b:SourceType>InternetSite</b:SourceType>
    <b:Guid>{416AEDB9-3217-4008-914C-A1925C149F56}</b:Guid>
    <b:Author>
      <b:Author>
        <b:Corporate>The Crown Prosecution Service</b:Corporate>
      </b:Author>
    </b:Author>
    <b:Title>The Code for Crown Prosecutors</b:Title>
    <b:Year>2018</b:Year>
    <b:YearAccessed>2020</b:YearAccessed>
    <b:MonthAccessed>August</b:MonthAccessed>
    <b:DayAccessed>27</b:DayAccessed>
    <b:URL>https://www.cps.gov.uk/publication/code-crown-prosecutors</b:URL>
    <b:RefOrder>7</b:RefOrder>
  </b:Source>
  <b:Source>
    <b:Tag>Bla19</b:Tag>
    <b:SourceType>BookSection</b:SourceType>
    <b:Guid>{A37E022D-21BC-4710-B700-910D41BE04DE}</b:Guid>
    <b:Title>Police Discretion</b:Title>
    <b:Year>2019</b:Year>
    <b:Author>
      <b:Author>
        <b:Corporate>Blackstone's </b:Corporate>
      </b:Author>
      <b:Editor>
        <b:NameList>
          <b:Person>
            <b:Last>Bryant</b:Last>
            <b:First>Professor</b:First>
            <b:Middle>Robin Bryant and Sarah</b:Middle>
          </b:Person>
        </b:NameList>
      </b:Editor>
    </b:Author>
    <b:BookTitle>Blackstone's hanbook for polciing students</b:BookTitle>
    <b:Pages>43-47</b:Pages>
    <b:Publisher>Oxford</b:Publisher>
    <b:RefOrder>8</b:RefOrder>
  </b:Source>
  <b:Source>
    <b:Tag>Cam20</b:Tag>
    <b:SourceType>InternetSite</b:SourceType>
    <b:Guid>{2C13C8C9-D0C9-48D8-B3F8-5930B95E1BFA}</b:Guid>
    <b:Title>accountability</b:Title>
    <b:Author>
      <b:Author>
        <b:NameList>
          <b:Person>
            <b:Last>dictionary</b:Last>
            <b:First>Cambridge</b:First>
          </b:Person>
        </b:NameList>
      </b:Author>
    </b:Author>
    <b:YearAccessed>2020</b:YearAccessed>
    <b:MonthAccessed>August</b:MonthAccessed>
    <b:DayAccessed>21</b:DayAccessed>
    <b:URL>https://dictionary.cambridge.org/dictionary/english/accountability</b:URL>
    <b:RefOrder>10</b:RefOrder>
  </b:Source>
  <b:Source>
    <b:Tag>Bla191</b:Tag>
    <b:SourceType>BookSection</b:SourceType>
    <b:Guid>{8F43E31F-7627-49C7-9160-B7A7436952E0}</b:Guid>
    <b:Title>Ethical Decision-making in Policing</b:Title>
    <b:Year>2019</b:Year>
    <b:Author>
      <b:Author>
        <b:Corporate>Blackstone's</b:Corporate>
      </b:Author>
      <b:Editor>
        <b:NameList>
          <b:Person>
            <b:Last>Bryant</b:Last>
            <b:First>Professor</b:First>
            <b:Middle>Roby Bryant and Sarah</b:Middle>
          </b:Person>
        </b:NameList>
      </b:Editor>
    </b:Author>
    <b:BookTitle>Handbook for Policing Students</b:BookTitle>
    <b:Pages>95-98</b:Pages>
    <b:Publisher>Oxford</b:Publisher>
    <b:RefOrder>9</b:RefOrder>
  </b:Source>
  <b:Source>
    <b:Tag>Her84</b:Tag>
    <b:SourceType>InternetSite</b:SourceType>
    <b:Guid>{05378CB6-58ED-4DD8-91BC-4FF30F0CF77D}</b:Guid>
    <b:Title>Police and Criminal Evidence Act 1984</b:Title>
    <b:Year>1984</b:Year>
    <b:Author>
      <b:Author>
        <b:Corporate>Her Majestys Government</b:Corporate>
      </b:Author>
    </b:Author>
    <b:YearAccessed>2020</b:YearAccessed>
    <b:MonthAccessed>August</b:MonthAccessed>
    <b:DayAccessed>27</b:DayAccessed>
    <b:URL>https://www.legislation.gov.uk/ukpga/1984/60/section/24</b:URL>
    <b:RefOrder>11</b:RefOrder>
  </b:Source>
  <b:Source>
    <b:Tag>Min15</b:Tag>
    <b:SourceType>DocumentFromInternetSite</b:SourceType>
    <b:Guid>{2CC9EFE0-1868-489B-A3DB-3CA5C6B374AB}</b:Guid>
    <b:Title>Criminal Procedure and Investigations Act 1996</b:Title>
    <b:Year>2015</b:Year>
    <b:YearAccessed>2020</b:YearAccessed>
    <b:MonthAccessed>August</b:MonthAccessed>
    <b:DayAccessed>24</b:DayAccessed>
    <b:URL>https://assets.publishing.service.gov.uk/government/uploads/system/uploads/attachment_data/file/447967/code-of-practice-approved.pdf</b:URL>
    <b:Author>
      <b:Author>
        <b:Corporate>Ministry of Justice</b:Corporate>
      </b:Author>
    </b:Author>
    <b:Month>March</b:Month>
    <b:RefOrder>12</b:RefOrder>
  </b:Source>
  <b:Source>
    <b:Tag>blo17</b:Tag>
    <b:SourceType>InternetSite</b:SourceType>
    <b:Guid>{6CC75728-F068-4DC5-8899-85B5CA8B0288}</b:Guid>
    <b:Title>Theories of group formation</b:Title>
    <b:Year>2017</b:Year>
    <b:Author>
      <b:Author>
        <b:NameList>
          <b:Person>
            <b:Last>blogspot.com</b:Last>
          </b:Person>
        </b:NameList>
      </b:Author>
    </b:Author>
    <b:YearAccessed>2020</b:YearAccessed>
    <b:MonthAccessed>September</b:MonthAccessed>
    <b:DayAccessed>21</b:DayAccessed>
    <b:URL>https://www.bing.com/images/search?view=detailV2&amp;ccid=l1O0P8Kh&amp;id=E8723C78AF2DF23EB42B62C113926D9A108051CE&amp;thid=OIP.l1O0P8KhuYiaX0maQOVIfQHaFj&amp;mediaurl=http%3a%2f%2f4.bp.blogspot.com%2f-b1ecYtzqq5I%2fVh1OpvSQueI%2fAAAAAAAAAEs%2fjAsxcyYqvhs%2fs1600%2fSlide</b:URL>
    <b:RefOrder>13</b:RefOrder>
  </b:Source>
  <b:Source>
    <b:Tag>Aca18</b:Tag>
    <b:SourceType>InternetSite</b:SourceType>
    <b:Guid>{450141D8-4F88-4A48-AFC8-9047B8FE4F39}</b:Guid>
    <b:Author>
      <b:Author>
        <b:Corporate>Acas</b:Corporate>
      </b:Author>
    </b:Author>
    <b:Title>Unconcious Bias</b:Title>
    <b:Year>2018</b:Year>
    <b:YearAccessed>2020</b:YearAccessed>
    <b:MonthAccessed>September</b:MonthAccessed>
    <b:DayAccessed>19</b:DayAccessed>
    <b:URL>https://archive.acas.org.uk/unconsciousbias</b:URL>
    <b:RefOrder>14</b:RefOrder>
  </b:Source>
  <b:Source>
    <b:Tag>Ker20</b:Tag>
    <b:SourceType>Report</b:SourceType>
    <b:Guid>{1502B540-FECF-416F-ABB7-682CB61FDC28}</b:Guid>
    <b:Title>Team Cohesion in the workplace</b:Title>
    <b:Year>2020</b:Year>
    <b:Author>
      <b:Author>
        <b:NameList>
          <b:Person>
            <b:Last>Tenboer</b:Last>
            <b:First>Keri</b:First>
          </b:Person>
        </b:NameList>
      </b:Author>
    </b:Author>
    <b:Publisher>Russell Tobin</b:Publisher>
    <b:RefOrder>15</b:RefOrder>
  </b:Source>
  <b:Source>
    <b:Tag>Oxf20</b:Tag>
    <b:SourceType>InternetSite</b:SourceType>
    <b:Guid>{7459AEA3-05DB-4012-AEC2-F0E66777DB3D}</b:Guid>
    <b:Title>Pyschoanalysis</b:Title>
    <b:Author>
      <b:Author>
        <b:NameList>
          <b:Person>
            <b:Last>dictionary</b:Last>
            <b:First>Oxford</b:First>
            <b:Middle>Learners</b:Middle>
          </b:Person>
        </b:NameList>
      </b:Author>
    </b:Author>
    <b:YearAccessed>2020</b:YearAccessed>
    <b:MonthAccessed>September</b:MonthAccessed>
    <b:DayAccessed>21</b:DayAccessed>
    <b:URL>https://www.oxfordlearnersdictionaries.com/definition/english/psychoanalysis</b:URL>
    <b:RefOrder>16</b:RefOrder>
  </b:Source>
  <b:Source>
    <b:Tag>Cry17</b:Tag>
    <b:SourceType>InternetSite</b:SourceType>
    <b:Guid>{C69F4E16-39E1-4BE1-8A06-F9FE27DF9992}</b:Guid>
    <b:Author>
      <b:Author>
        <b:NameList>
          <b:Person>
            <b:Last>Raypole</b:Last>
            <b:First>Crystal</b:First>
          </b:Person>
        </b:NameList>
      </b:Author>
    </b:Author>
    <b:Title>How to Handle Interpersonal Conflict Like a Pro</b:Title>
    <b:Year>2017</b:Year>
    <b:YearAccessed>2020</b:YearAccessed>
    <b:MonthAccessed>September</b:MonthAccessed>
    <b:DayAccessed>21</b:DayAccessed>
    <b:URL>https://www.healthline.com/health/interpersonal-conflict</b:URL>
    <b:RefOrder>17</b:RefOrder>
  </b:Source>
  <b:Source>
    <b:Tag>Col14</b:Tag>
    <b:SourceType>DocumentFromInternetSite</b:SourceType>
    <b:Guid>{D10CCD3E-3B6A-43C1-B7CD-41C3D36CFF07}</b:Guid>
    <b:Title>College of Policing- Code of Ethics</b:Title>
    <b:Year>2014</b:Year>
    <b:YearAccessed>2020</b:YearAccessed>
    <b:MonthAccessed>August</b:MonthAccessed>
    <b:DayAccessed>11</b:DayAccessed>
    <b:URL>https://www.college.police.uk/What-we-do/Ethics/Documents/Code_of_Ethics.pdf</b:URL>
    <b:Author>
      <b:Author>
        <b:NameList>
          <b:Person>
            <b:Last>Policing</b:Last>
            <b:First>College</b:First>
            <b:Middle>of</b:Middle>
          </b:Person>
        </b:NameList>
      </b:Author>
    </b:Author>
    <b:Month>July</b:Month>
    <b:RefOrder>18</b:RefOrder>
  </b:Source>
  <b:Source>
    <b:Tag>Nat18</b:Tag>
    <b:SourceType>InternetSite</b:SourceType>
    <b:Guid>{D8A537D2-2B73-4225-A545-7B6BD06FF50D}</b:Guid>
    <b:Author>
      <b:Author>
        <b:Corporate>National Crime Agency</b:Corporate>
      </b:Author>
    </b:Author>
    <b:Title>County Lines</b:Title>
    <b:Year>2018</b:Year>
    <b:YearAccessed>2020</b:YearAccessed>
    <b:MonthAccessed>September</b:MonthAccessed>
    <b:DayAccessed>22</b:DayAccessed>
    <b:URL>https://www.nationalcrimeagency.gov.uk/what-we-do/crime-threats/drug-trafficking/county-lines</b:URL>
    <b:RefOrder>20</b:RefOrder>
  </b:Source>
  <b:Source>
    <b:Tag>Col18</b:Tag>
    <b:SourceType>InternetSite</b:SourceType>
    <b:Guid>{99248605-7030-465E-8EEE-F3B925CCE8A3}</b:Guid>
    <b:Author>
      <b:Author>
        <b:Corporate>College of Policing APP</b:Corporate>
      </b:Author>
    </b:Author>
    <b:Title>Information management</b:Title>
    <b:Year>2018</b:Year>
    <b:YearAccessed>2020</b:YearAccessed>
    <b:MonthAccessed>Septemeber</b:MonthAccessed>
    <b:DayAccessed>22</b:DayAccessed>
    <b:URL>https://www.app.college.police.uk/app-content/information-management/?s=</b:URL>
    <b:RefOrder>21</b:RefOrder>
  </b:Source>
  <b:Source>
    <b:Tag>NPC18</b:Tag>
    <b:SourceType>Report</b:SourceType>
    <b:Guid>{0E223592-4D2F-4788-9DAA-0B9A822255F2}</b:Guid>
    <b:Title>Policing our Roads Together</b:Title>
    <b:Year>2018</b:Year>
    <b:Author>
      <b:Author>
        <b:NameList>
          <b:Person>
            <b:Last>NPCC</b:Last>
          </b:Person>
        </b:NameList>
      </b:Author>
    </b:Author>
    <b:Publisher>College of Policing</b:Publisher>
    <b:RefOrder>25</b:RefOrder>
  </b:Source>
  <b:Source>
    <b:Tag>Col13</b:Tag>
    <b:SourceType>InternetSite</b:SourceType>
    <b:Guid>{C5513C31-CC38-419C-91EA-9C05C0E17F42}</b:Guid>
    <b:Title>investigative strategies</b:Title>
    <b:Year>2013</b:Year>
    <b:Author>
      <b:Author>
        <b:Corporate>College of Policing APP</b:Corporate>
      </b:Author>
    </b:Author>
    <b:YearAccessed>2020</b:YearAccessed>
    <b:MonthAccessed>September</b:MonthAccessed>
    <b:DayAccessed>22</b:DayAccessed>
    <b:URL>https://www.app.college.police.uk/app-content/investigations/investigative-strategies/investigative-strategiesanpr/</b:URL>
    <b:RefOrder>26</b:RefOrder>
  </b:Source>
  <b:Source>
    <b:Tag>MI520</b:Tag>
    <b:SourceType>InternetSite</b:SourceType>
    <b:Guid>{D9C48ED7-375D-4987-8035-F5933F0984CE}</b:Guid>
    <b:Title>Covert Human Intelligence Sources</b:Title>
    <b:YearAccessed>2020</b:YearAccessed>
    <b:MonthAccessed>September</b:MonthAccessed>
    <b:DayAccessed>23</b:DayAccessed>
    <b:URL>https://www.mi5.gov.uk/covert-human-intelligence-sources#:~:text=Covert%20Human%20Intelligence%20Sources%20%28CHIS%29%2C%20or%20%E2%80%9Cagents%E2%80%9D%2C%20are,the%20most%20significant%20information%20gathering%20assets%20we%20have.</b:URL>
    <b:Author>
      <b:Author>
        <b:Corporate>MI5</b:Corporate>
      </b:Author>
    </b:Author>
    <b:RefOrder>22</b:RefOrder>
  </b:Source>
  <b:Source>
    <b:Tag>Leg00</b:Tag>
    <b:SourceType>InternetSite</b:SourceType>
    <b:Guid>{985359DE-BE87-4F88-80CB-129E5BA923E6}</b:Guid>
    <b:Author>
      <b:Author>
        <b:Corporate>Legislation.gov.uk</b:Corporate>
      </b:Author>
    </b:Author>
    <b:Title>Regulation of Investigatory Powers Action 2000</b:Title>
    <b:Year>2000</b:Year>
    <b:YearAccessed>2020</b:YearAccessed>
    <b:MonthAccessed>September</b:MonthAccessed>
    <b:DayAccessed>24</b:DayAccessed>
    <b:URL>https://www.legislation.gov.uk/ukpga/2000/23/section/28</b:URL>
    <b:RefOrder>23</b:RefOrder>
  </b:Source>
  <b:Source>
    <b:Tag>Hom13</b:Tag>
    <b:SourceType>InternetSite</b:SourceType>
    <b:Guid>{6B4141C7-6AD8-4D0C-9371-DF876C747E82}</b:Guid>
    <b:Author>
      <b:Author>
        <b:Corporate>Home office</b:Corporate>
      </b:Author>
    </b:Author>
    <b:Title>Surveilance and counter-terrorism</b:Title>
    <b:Year>2013</b:Year>
    <b:YearAccessed>2020</b:YearAccessed>
    <b:MonthAccessed>September</b:MonthAccessed>
    <b:DayAccessed>24</b:DayAccessed>
    <b:URL>https://www.gov.uk/guidance/surveillance-and-counter-terrorism#local-authority-use-of-ripa</b:URL>
    <b:RefOrder>24</b:RefOrder>
  </b:Source>
  <b:Source>
    <b:Tag>Hom20</b:Tag>
    <b:SourceType>DocumentFromInternetSite</b:SourceType>
    <b:Guid>{48E39BD9-F284-4D91-9EFF-36E898C0FF85}</b:Guid>
    <b:Title>National ANPR Standards for Policing and Law enforcement</b:Title>
    <b:Year>2020</b:Year>
    <b:YearAccessed>2020</b:YearAccessed>
    <b:MonthAccessed>September</b:MonthAccessed>
    <b:DayAccessed>24</b:DayAccessed>
    <b:URL>https://assets.publishing.service.gov.uk/government/uploads/system/uploads/attachment_data/file/913987/NASPLE_Version_2.0_September_2020.pdf</b:URL>
    <b:Author>
      <b:Author>
        <b:Corporate>Home office</b:Corporate>
      </b:Author>
    </b:Author>
    <b:Month>September</b:Month>
    <b:RefOrder>27</b:RefOrder>
  </b:Source>
  <b:Source>
    <b:Tag>Ass13</b:Tag>
    <b:SourceType>DocumentFromInternetSite</b:SourceType>
    <b:Guid>{8EB482B9-D1DA-4066-A185-3ACF67308133}</b:Guid>
    <b:Author>
      <b:Author>
        <b:Corporate>Association of Chief Police Officers</b:Corporate>
      </b:Author>
    </b:Author>
    <b:Title>The police use of Automatic Number Plate Recognition</b:Title>
    <b:Year>2013</b:Year>
    <b:Month>January</b:Month>
    <b:YearAccessed>2020</b:YearAccessed>
    <b:MonthAccessed>September</b:MonthAccessed>
    <b:DayAccessed>24</b:DayAccessed>
    <b:URL>https://www.npcc.police.uk/Publication/ANPR/The%20police%20use%20of%20ANPR%20FinalJan2013.pdf</b:URL>
    <b:RefOrder>28</b:RefOrder>
  </b:Source>
  <b:Source>
    <b:Tag>Col152</b:Tag>
    <b:SourceType>InternetSite</b:SourceType>
    <b:Guid>{9FFB0A94-0E8E-4860-8370-A170CF6495E6}</b:Guid>
    <b:Title>Intelligence management</b:Title>
    <b:Year>2015</b:Year>
    <b:YearAccessed>2020</b:YearAccessed>
    <b:MonthAccessed>September</b:MonthAccessed>
    <b:DayAccessed>11</b:DayAccessed>
    <b:URL>https://www.app.college.police.uk/app-content/intelligence-management/intelligence-report/</b:URL>
    <b:Author>
      <b:Author>
        <b:Corporate>College of Policing</b:Corporate>
      </b:Author>
    </b:Author>
    <b:RefOrder>19</b:RefOrder>
  </b:Source>
</b:Sourc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F6CF1BF-5BB5-4078-842F-4840E16DD0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501</TotalTime>
  <Pages>22</Pages>
  <Words>7868</Words>
  <Characters>43462</Characters>
  <Application>Microsoft Office Word</Application>
  <DocSecurity>0</DocSecurity>
  <Lines>362</Lines>
  <Paragraphs>102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Kieron Mccaffrey (1815590)</cp:lastModifiedBy>
  <cp:revision>77</cp:revision>
  <cp:lastPrinted>2020-08-27T11:42:00Z</cp:lastPrinted>
  <dcterms:created xsi:type="dcterms:W3CDTF">2020-08-27T11:57:00Z</dcterms:created>
  <dcterms:modified xsi:type="dcterms:W3CDTF">2020-09-24T11:58:00Z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01af7791-c4ca-44f5-816b-61115e08f62c</vt:lpwstr>
  </property>
  <property fmtid="{D5CDD505-2E9C-101B-9397-08002B2CF9AE}" pid="4" name="Classification">
    <vt:lpwstr>OFFICIAL</vt:lpwstr>
  </property>
  <property fmtid="{D5CDD505-2E9C-101B-9397-08002B2CF9AE}" pid="5" name="Visibility">
    <vt:lpwstr>NOT VISIBLE</vt:lpwstr>
  </property>
</Properties>
</file>