
<file path=[Content_Types].xml><?xml version="1.0" encoding="utf-8"?>
<Types xmlns="http://schemas.openxmlformats.org/package/2006/content-types">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0E4386" w14:textId="773773F8" w:rsidR="00290CC0" w:rsidRDefault="00290CC0">
      <w:pPr>
        <w:pStyle w:val="NoSpacing"/>
        <w:rPr>
          <w:rFonts w:eastAsiaTheme="minorHAnsi"/>
          <w:lang w:val="en-GB"/>
        </w:rPr>
      </w:pPr>
      <w:r>
        <w:rPr>
          <w:rFonts w:eastAsiaTheme="minorHAnsi"/>
          <w:lang w:val="en-GB"/>
        </w:rPr>
        <w:t xml:space="preserve"> </w:t>
      </w:r>
      <w:r w:rsidR="000C48A0">
        <w:rPr>
          <w:rFonts w:eastAsiaTheme="minorHAnsi"/>
          <w:lang w:val="en-GB"/>
        </w:rPr>
        <w:t xml:space="preserve"> </w:t>
      </w:r>
    </w:p>
    <w:sdt>
      <w:sdtPr>
        <w:rPr>
          <w:rFonts w:eastAsiaTheme="minorHAnsi"/>
          <w:lang w:val="en-GB"/>
        </w:rPr>
        <w:id w:val="891625953"/>
        <w:docPartObj>
          <w:docPartGallery w:val="Cover Pages"/>
          <w:docPartUnique/>
        </w:docPartObj>
      </w:sdtPr>
      <w:sdtContent>
        <w:p w14:paraId="011EAA9D" w14:textId="34F7A1FD" w:rsidR="000D2F9C" w:rsidRDefault="000D2F9C">
          <w:pPr>
            <w:pStyle w:val="NoSpacing"/>
          </w:pPr>
          <w:r>
            <w:rPr>
              <w:noProof/>
            </w:rPr>
            <mc:AlternateContent>
              <mc:Choice Requires="wpg">
                <w:drawing>
                  <wp:anchor distT="0" distB="0" distL="114300" distR="114300" simplePos="0" relativeHeight="251659264" behindDoc="1" locked="0" layoutInCell="1" allowOverlap="1" wp14:anchorId="1083EF07" wp14:editId="3075968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54141CC2" w14:textId="3C7F08A6" w:rsidR="000D2F9C" w:rsidRDefault="000D2F9C">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083EF07"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54141CC2" w14:textId="3C7F08A6" w:rsidR="000D2F9C" w:rsidRDefault="000D2F9C">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33393E62" w14:textId="6E2755D8" w:rsidR="000D2F9C" w:rsidRDefault="000D2F9C">
          <w:r>
            <w:rPr>
              <w:noProof/>
            </w:rPr>
            <mc:AlternateContent>
              <mc:Choice Requires="wps">
                <w:drawing>
                  <wp:anchor distT="0" distB="0" distL="114300" distR="114300" simplePos="0" relativeHeight="251660288" behindDoc="0" locked="0" layoutInCell="1" allowOverlap="1" wp14:anchorId="46AF3A72" wp14:editId="28917196">
                    <wp:simplePos x="0" y="0"/>
                    <wp:positionH relativeFrom="page">
                      <wp:posOffset>2857501</wp:posOffset>
                    </wp:positionH>
                    <wp:positionV relativeFrom="page">
                      <wp:posOffset>1866900</wp:posOffset>
                    </wp:positionV>
                    <wp:extent cx="4572000" cy="6479714"/>
                    <wp:effectExtent l="0" t="0" r="0" b="0"/>
                    <wp:wrapNone/>
                    <wp:docPr id="1" name="Text Box 1"/>
                    <wp:cNvGraphicFramePr/>
                    <a:graphic xmlns:a="http://schemas.openxmlformats.org/drawingml/2006/main">
                      <a:graphicData uri="http://schemas.microsoft.com/office/word/2010/wordprocessingShape">
                        <wps:wsp>
                          <wps:cNvSpPr txBox="1"/>
                          <wps:spPr>
                            <a:xfrm>
                              <a:off x="0" y="0"/>
                              <a:ext cx="4572000" cy="647971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4673AE" w14:textId="439D533F" w:rsidR="000D2F9C"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0D2F9C">
                                      <w:rPr>
                                        <w:rFonts w:asciiTheme="majorHAnsi" w:eastAsiaTheme="majorEastAsia" w:hAnsiTheme="majorHAnsi" w:cstheme="majorBidi"/>
                                        <w:color w:val="262626" w:themeColor="text1" w:themeTint="D9"/>
                                        <w:sz w:val="72"/>
                                        <w:szCs w:val="72"/>
                                      </w:rPr>
                                      <w:t xml:space="preserve">     </w:t>
                                    </w:r>
                                  </w:sdtContent>
                                </w:sdt>
                              </w:p>
                              <w:p w14:paraId="10D08D51" w14:textId="6B6C9817" w:rsidR="000D2F9C" w:rsidRPr="00A54D80" w:rsidRDefault="000D2F9C" w:rsidP="00A54D80">
                                <w:pPr>
                                  <w:spacing w:before="120" w:line="360" w:lineRule="auto"/>
                                  <w:rPr>
                                    <w:rFonts w:ascii="Arial" w:hAnsi="Arial" w:cs="Arial"/>
                                    <w:b/>
                                    <w:bCs/>
                                    <w:color w:val="404040" w:themeColor="text1" w:themeTint="BF"/>
                                  </w:rPr>
                                </w:pPr>
                                <w:r w:rsidRPr="00A54D80">
                                  <w:rPr>
                                    <w:rFonts w:ascii="Arial" w:hAnsi="Arial" w:cs="Arial"/>
                                    <w:b/>
                                    <w:bCs/>
                                    <w:color w:val="404040" w:themeColor="text1" w:themeTint="BF"/>
                                  </w:rPr>
                                  <w:t>PSYCHOLOGY IN HEALTH AND SOCIAL CARE.</w:t>
                                </w:r>
                              </w:p>
                              <w:p w14:paraId="36416092" w14:textId="052285C1" w:rsidR="000D2F9C" w:rsidRPr="00A54D80" w:rsidRDefault="000D2F9C" w:rsidP="00A54D80">
                                <w:pPr>
                                  <w:spacing w:before="120" w:line="360" w:lineRule="auto"/>
                                  <w:rPr>
                                    <w:rFonts w:ascii="Arial" w:hAnsi="Arial" w:cs="Arial"/>
                                    <w:b/>
                                    <w:bCs/>
                                    <w:color w:val="404040" w:themeColor="text1" w:themeTint="BF"/>
                                  </w:rPr>
                                </w:pPr>
                              </w:p>
                              <w:p w14:paraId="1871DFE2" w14:textId="0B2A7B28" w:rsidR="000D2F9C" w:rsidRPr="00A54D80" w:rsidRDefault="000D2F9C" w:rsidP="00A54D80">
                                <w:pPr>
                                  <w:spacing w:before="120" w:line="360" w:lineRule="auto"/>
                                  <w:rPr>
                                    <w:rFonts w:ascii="Arial" w:hAnsi="Arial" w:cs="Arial"/>
                                    <w:b/>
                                    <w:bCs/>
                                    <w:color w:val="404040" w:themeColor="text1" w:themeTint="BF"/>
                                  </w:rPr>
                                </w:pPr>
                                <w:r w:rsidRPr="00A54D80">
                                  <w:rPr>
                                    <w:rFonts w:ascii="Arial" w:hAnsi="Arial" w:cs="Arial"/>
                                    <w:b/>
                                    <w:bCs/>
                                    <w:color w:val="404040" w:themeColor="text1" w:themeTint="BF"/>
                                  </w:rPr>
                                  <w:t>STUDENT: Patricia Beatriz Marin Artigas.</w:t>
                                </w:r>
                              </w:p>
                              <w:p w14:paraId="77C3608E" w14:textId="78A2E6FE" w:rsidR="000D2F9C" w:rsidRPr="00A54D80" w:rsidRDefault="000D2F9C" w:rsidP="00A54D80">
                                <w:pPr>
                                  <w:spacing w:before="120" w:line="360" w:lineRule="auto"/>
                                  <w:rPr>
                                    <w:rFonts w:ascii="Arial" w:hAnsi="Arial" w:cs="Arial"/>
                                    <w:b/>
                                    <w:bCs/>
                                    <w:color w:val="404040" w:themeColor="text1" w:themeTint="BF"/>
                                  </w:rPr>
                                </w:pPr>
                                <w:r w:rsidRPr="00A54D80">
                                  <w:rPr>
                                    <w:rFonts w:ascii="Arial" w:hAnsi="Arial" w:cs="Arial"/>
                                    <w:b/>
                                    <w:bCs/>
                                    <w:color w:val="404040" w:themeColor="text1" w:themeTint="BF"/>
                                  </w:rPr>
                                  <w:t>ID: 2113585.</w:t>
                                </w:r>
                              </w:p>
                              <w:p w14:paraId="1C84A67F" w14:textId="02F4EBB0" w:rsidR="00A54D80" w:rsidRPr="00A54D80" w:rsidRDefault="00A54D80" w:rsidP="00A54D80">
                                <w:pPr>
                                  <w:spacing w:before="120" w:line="360" w:lineRule="auto"/>
                                  <w:rPr>
                                    <w:rFonts w:ascii="Arial" w:hAnsi="Arial" w:cs="Arial"/>
                                    <w:b/>
                                    <w:bCs/>
                                    <w:color w:val="404040" w:themeColor="text1" w:themeTint="BF"/>
                                  </w:rPr>
                                </w:pPr>
                                <w:r w:rsidRPr="00A54D80">
                                  <w:rPr>
                                    <w:rFonts w:ascii="Arial" w:hAnsi="Arial" w:cs="Arial"/>
                                    <w:b/>
                                    <w:bCs/>
                                    <w:color w:val="404040" w:themeColor="text1" w:themeTint="BF"/>
                                  </w:rPr>
                                  <w:t>MODULE CODE: BMHP4003.</w:t>
                                </w:r>
                              </w:p>
                              <w:p w14:paraId="09026C59" w14:textId="78FEA130" w:rsidR="00A54D80" w:rsidRPr="00A54D80" w:rsidRDefault="00A54D80" w:rsidP="00A54D80">
                                <w:pPr>
                                  <w:spacing w:before="120" w:line="360" w:lineRule="auto"/>
                                  <w:rPr>
                                    <w:rFonts w:ascii="Arial" w:hAnsi="Arial" w:cs="Arial"/>
                                    <w:b/>
                                    <w:bCs/>
                                    <w:color w:val="404040" w:themeColor="text1" w:themeTint="BF"/>
                                  </w:rPr>
                                </w:pPr>
                                <w:r w:rsidRPr="00A54D80">
                                  <w:rPr>
                                    <w:rFonts w:ascii="Arial" w:hAnsi="Arial" w:cs="Arial"/>
                                    <w:b/>
                                    <w:bCs/>
                                    <w:color w:val="404040" w:themeColor="text1" w:themeTint="BF"/>
                                  </w:rPr>
                                  <w:t xml:space="preserve">MODULE LEADER: Diya </w:t>
                                </w:r>
                                <w:proofErr w:type="spellStart"/>
                                <w:r w:rsidRPr="00A54D80">
                                  <w:rPr>
                                    <w:rFonts w:ascii="Arial" w:hAnsi="Arial" w:cs="Arial"/>
                                    <w:b/>
                                    <w:bCs/>
                                    <w:color w:val="404040" w:themeColor="text1" w:themeTint="BF"/>
                                  </w:rPr>
                                  <w:t>Ganguly</w:t>
                                </w:r>
                                <w:proofErr w:type="spellEnd"/>
                                <w:r w:rsidRPr="00A54D80">
                                  <w:rPr>
                                    <w:rFonts w:ascii="Arial" w:hAnsi="Arial" w:cs="Arial"/>
                                    <w:b/>
                                    <w:bCs/>
                                    <w:color w:val="404040" w:themeColor="text1" w:themeTint="BF"/>
                                  </w:rPr>
                                  <w:t>.</w:t>
                                </w:r>
                              </w:p>
                              <w:p w14:paraId="5B7A9D68" w14:textId="5E33DA42" w:rsidR="00A54D80" w:rsidRPr="00A54D80" w:rsidRDefault="00A54D80" w:rsidP="00A54D80">
                                <w:pPr>
                                  <w:spacing w:before="120" w:line="360" w:lineRule="auto"/>
                                  <w:rPr>
                                    <w:rFonts w:ascii="Arial" w:hAnsi="Arial" w:cs="Arial"/>
                                    <w:b/>
                                    <w:bCs/>
                                    <w:color w:val="404040" w:themeColor="text1" w:themeTint="BF"/>
                                  </w:rPr>
                                </w:pPr>
                                <w:r w:rsidRPr="00A54D80">
                                  <w:rPr>
                                    <w:rFonts w:ascii="Arial" w:hAnsi="Arial" w:cs="Arial"/>
                                    <w:b/>
                                    <w:bCs/>
                                    <w:color w:val="404040" w:themeColor="text1" w:themeTint="BF"/>
                                  </w:rPr>
                                  <w:t xml:space="preserve">ASSIGMENT TITLE: Component 2: Report. </w:t>
                                </w:r>
                              </w:p>
                              <w:p w14:paraId="66C39A2D" w14:textId="77777777" w:rsidR="00A54D80" w:rsidRDefault="00A54D80">
                                <w:pPr>
                                  <w:spacing w:before="120"/>
                                  <w:rPr>
                                    <w:rFonts w:ascii="Arial" w:hAnsi="Arial" w:cs="Arial"/>
                                    <w:color w:val="404040" w:themeColor="text1" w:themeTint="BF"/>
                                  </w:rPr>
                                </w:pPr>
                              </w:p>
                              <w:p w14:paraId="71AEB02E" w14:textId="77777777" w:rsidR="000D2F9C" w:rsidRPr="000D2F9C" w:rsidRDefault="000D2F9C">
                                <w:pPr>
                                  <w:spacing w:before="120"/>
                                  <w:rPr>
                                    <w:rFonts w:ascii="Arial" w:hAnsi="Arial" w:cs="Arial"/>
                                    <w:color w:val="404040" w:themeColor="text1" w:themeTint="B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6AF3A72" id="_x0000_t202" coordsize="21600,21600" o:spt="202" path="m,l,21600r21600,l21600,xe">
                    <v:stroke joinstyle="miter"/>
                    <v:path gradientshapeok="t" o:connecttype="rect"/>
                  </v:shapetype>
                  <v:shape id="Text Box 1" o:spid="_x0000_s1055" type="#_x0000_t202" style="position:absolute;margin-left:225pt;margin-top:147pt;width:5in;height:510.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" filled="f" stroked="f" strokeweight=".5pt">
                    <v:textbox inset="0,0,0,0">
                      <w:txbxContent>
                        <w:p w14:paraId="134673AE" w14:textId="439D533F" w:rsidR="000D2F9C"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0D2F9C">
                                <w:rPr>
                                  <w:rFonts w:asciiTheme="majorHAnsi" w:eastAsiaTheme="majorEastAsia" w:hAnsiTheme="majorHAnsi" w:cstheme="majorBidi"/>
                                  <w:color w:val="262626" w:themeColor="text1" w:themeTint="D9"/>
                                  <w:sz w:val="72"/>
                                  <w:szCs w:val="72"/>
                                </w:rPr>
                                <w:t xml:space="preserve">     </w:t>
                              </w:r>
                            </w:sdtContent>
                          </w:sdt>
                        </w:p>
                        <w:p w14:paraId="10D08D51" w14:textId="6B6C9817" w:rsidR="000D2F9C" w:rsidRPr="00A54D80" w:rsidRDefault="000D2F9C" w:rsidP="00A54D80">
                          <w:pPr>
                            <w:spacing w:before="120" w:line="360" w:lineRule="auto"/>
                            <w:rPr>
                              <w:rFonts w:ascii="Arial" w:hAnsi="Arial" w:cs="Arial"/>
                              <w:b/>
                              <w:bCs/>
                              <w:color w:val="404040" w:themeColor="text1" w:themeTint="BF"/>
                            </w:rPr>
                          </w:pPr>
                          <w:r w:rsidRPr="00A54D80">
                            <w:rPr>
                              <w:rFonts w:ascii="Arial" w:hAnsi="Arial" w:cs="Arial"/>
                              <w:b/>
                              <w:bCs/>
                              <w:color w:val="404040" w:themeColor="text1" w:themeTint="BF"/>
                            </w:rPr>
                            <w:t>PSYCHOLOGY IN HEALTH AND SOCIAL CARE.</w:t>
                          </w:r>
                        </w:p>
                        <w:p w14:paraId="36416092" w14:textId="052285C1" w:rsidR="000D2F9C" w:rsidRPr="00A54D80" w:rsidRDefault="000D2F9C" w:rsidP="00A54D80">
                          <w:pPr>
                            <w:spacing w:before="120" w:line="360" w:lineRule="auto"/>
                            <w:rPr>
                              <w:rFonts w:ascii="Arial" w:hAnsi="Arial" w:cs="Arial"/>
                              <w:b/>
                              <w:bCs/>
                              <w:color w:val="404040" w:themeColor="text1" w:themeTint="BF"/>
                            </w:rPr>
                          </w:pPr>
                        </w:p>
                        <w:p w14:paraId="1871DFE2" w14:textId="0B2A7B28" w:rsidR="000D2F9C" w:rsidRPr="00A54D80" w:rsidRDefault="000D2F9C" w:rsidP="00A54D80">
                          <w:pPr>
                            <w:spacing w:before="120" w:line="360" w:lineRule="auto"/>
                            <w:rPr>
                              <w:rFonts w:ascii="Arial" w:hAnsi="Arial" w:cs="Arial"/>
                              <w:b/>
                              <w:bCs/>
                              <w:color w:val="404040" w:themeColor="text1" w:themeTint="BF"/>
                            </w:rPr>
                          </w:pPr>
                          <w:r w:rsidRPr="00A54D80">
                            <w:rPr>
                              <w:rFonts w:ascii="Arial" w:hAnsi="Arial" w:cs="Arial"/>
                              <w:b/>
                              <w:bCs/>
                              <w:color w:val="404040" w:themeColor="text1" w:themeTint="BF"/>
                            </w:rPr>
                            <w:t>STUDENT: Patricia Beatriz Marin Artigas.</w:t>
                          </w:r>
                        </w:p>
                        <w:p w14:paraId="77C3608E" w14:textId="78A2E6FE" w:rsidR="000D2F9C" w:rsidRPr="00A54D80" w:rsidRDefault="000D2F9C" w:rsidP="00A54D80">
                          <w:pPr>
                            <w:spacing w:before="120" w:line="360" w:lineRule="auto"/>
                            <w:rPr>
                              <w:rFonts w:ascii="Arial" w:hAnsi="Arial" w:cs="Arial"/>
                              <w:b/>
                              <w:bCs/>
                              <w:color w:val="404040" w:themeColor="text1" w:themeTint="BF"/>
                            </w:rPr>
                          </w:pPr>
                          <w:r w:rsidRPr="00A54D80">
                            <w:rPr>
                              <w:rFonts w:ascii="Arial" w:hAnsi="Arial" w:cs="Arial"/>
                              <w:b/>
                              <w:bCs/>
                              <w:color w:val="404040" w:themeColor="text1" w:themeTint="BF"/>
                            </w:rPr>
                            <w:t>ID: 2113585.</w:t>
                          </w:r>
                        </w:p>
                        <w:p w14:paraId="1C84A67F" w14:textId="02F4EBB0" w:rsidR="00A54D80" w:rsidRPr="00A54D80" w:rsidRDefault="00A54D80" w:rsidP="00A54D80">
                          <w:pPr>
                            <w:spacing w:before="120" w:line="360" w:lineRule="auto"/>
                            <w:rPr>
                              <w:rFonts w:ascii="Arial" w:hAnsi="Arial" w:cs="Arial"/>
                              <w:b/>
                              <w:bCs/>
                              <w:color w:val="404040" w:themeColor="text1" w:themeTint="BF"/>
                            </w:rPr>
                          </w:pPr>
                          <w:r w:rsidRPr="00A54D80">
                            <w:rPr>
                              <w:rFonts w:ascii="Arial" w:hAnsi="Arial" w:cs="Arial"/>
                              <w:b/>
                              <w:bCs/>
                              <w:color w:val="404040" w:themeColor="text1" w:themeTint="BF"/>
                            </w:rPr>
                            <w:t>MODULE CODE: BMHP4003.</w:t>
                          </w:r>
                        </w:p>
                        <w:p w14:paraId="09026C59" w14:textId="78FEA130" w:rsidR="00A54D80" w:rsidRPr="00A54D80" w:rsidRDefault="00A54D80" w:rsidP="00A54D80">
                          <w:pPr>
                            <w:spacing w:before="120" w:line="360" w:lineRule="auto"/>
                            <w:rPr>
                              <w:rFonts w:ascii="Arial" w:hAnsi="Arial" w:cs="Arial"/>
                              <w:b/>
                              <w:bCs/>
                              <w:color w:val="404040" w:themeColor="text1" w:themeTint="BF"/>
                            </w:rPr>
                          </w:pPr>
                          <w:r w:rsidRPr="00A54D80">
                            <w:rPr>
                              <w:rFonts w:ascii="Arial" w:hAnsi="Arial" w:cs="Arial"/>
                              <w:b/>
                              <w:bCs/>
                              <w:color w:val="404040" w:themeColor="text1" w:themeTint="BF"/>
                            </w:rPr>
                            <w:t xml:space="preserve">MODULE LEADER: Diya </w:t>
                          </w:r>
                          <w:proofErr w:type="spellStart"/>
                          <w:r w:rsidRPr="00A54D80">
                            <w:rPr>
                              <w:rFonts w:ascii="Arial" w:hAnsi="Arial" w:cs="Arial"/>
                              <w:b/>
                              <w:bCs/>
                              <w:color w:val="404040" w:themeColor="text1" w:themeTint="BF"/>
                            </w:rPr>
                            <w:t>Ganguly</w:t>
                          </w:r>
                          <w:proofErr w:type="spellEnd"/>
                          <w:r w:rsidRPr="00A54D80">
                            <w:rPr>
                              <w:rFonts w:ascii="Arial" w:hAnsi="Arial" w:cs="Arial"/>
                              <w:b/>
                              <w:bCs/>
                              <w:color w:val="404040" w:themeColor="text1" w:themeTint="BF"/>
                            </w:rPr>
                            <w:t>.</w:t>
                          </w:r>
                        </w:p>
                        <w:p w14:paraId="5B7A9D68" w14:textId="5E33DA42" w:rsidR="00A54D80" w:rsidRPr="00A54D80" w:rsidRDefault="00A54D80" w:rsidP="00A54D80">
                          <w:pPr>
                            <w:spacing w:before="120" w:line="360" w:lineRule="auto"/>
                            <w:rPr>
                              <w:rFonts w:ascii="Arial" w:hAnsi="Arial" w:cs="Arial"/>
                              <w:b/>
                              <w:bCs/>
                              <w:color w:val="404040" w:themeColor="text1" w:themeTint="BF"/>
                            </w:rPr>
                          </w:pPr>
                          <w:r w:rsidRPr="00A54D80">
                            <w:rPr>
                              <w:rFonts w:ascii="Arial" w:hAnsi="Arial" w:cs="Arial"/>
                              <w:b/>
                              <w:bCs/>
                              <w:color w:val="404040" w:themeColor="text1" w:themeTint="BF"/>
                            </w:rPr>
                            <w:t xml:space="preserve">ASSIGMENT TITLE: Component 2: Report. </w:t>
                          </w:r>
                        </w:p>
                        <w:p w14:paraId="66C39A2D" w14:textId="77777777" w:rsidR="00A54D80" w:rsidRDefault="00A54D80">
                          <w:pPr>
                            <w:spacing w:before="120"/>
                            <w:rPr>
                              <w:rFonts w:ascii="Arial" w:hAnsi="Arial" w:cs="Arial"/>
                              <w:color w:val="404040" w:themeColor="text1" w:themeTint="BF"/>
                            </w:rPr>
                          </w:pPr>
                        </w:p>
                        <w:p w14:paraId="71AEB02E" w14:textId="77777777" w:rsidR="000D2F9C" w:rsidRPr="000D2F9C" w:rsidRDefault="000D2F9C">
                          <w:pPr>
                            <w:spacing w:before="120"/>
                            <w:rPr>
                              <w:rFonts w:ascii="Arial" w:hAnsi="Arial" w:cs="Arial"/>
                              <w:color w:val="404040" w:themeColor="text1" w:themeTint="BF"/>
                            </w:rPr>
                          </w:pPr>
                        </w:p>
                      </w:txbxContent>
                    </v:textbox>
                    <w10:wrap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A1D1DEA" wp14:editId="4290D047">
                    <wp:simplePos x="0" y="0"/>
                    <wp:positionH relativeFrom="page">
                      <wp:posOffset>3171825</wp:posOffset>
                    </wp:positionH>
                    <wp:positionV relativeFrom="page">
                      <wp:posOffset>6353176</wp:posOffset>
                    </wp:positionV>
                    <wp:extent cx="3657600" cy="3265170"/>
                    <wp:effectExtent l="0" t="0" r="7620" b="11430"/>
                    <wp:wrapNone/>
                    <wp:docPr id="32" name="Text Box 32"/>
                    <wp:cNvGraphicFramePr/>
                    <a:graphic xmlns:a="http://schemas.openxmlformats.org/drawingml/2006/main">
                      <a:graphicData uri="http://schemas.microsoft.com/office/word/2010/wordprocessingShape">
                        <wps:wsp>
                          <wps:cNvSpPr txBox="1"/>
                          <wps:spPr>
                            <a:xfrm>
                              <a:off x="0" y="0"/>
                              <a:ext cx="3657600" cy="32651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98053C" w14:textId="1CC7F96D" w:rsidR="000D2F9C" w:rsidRPr="000D2F9C" w:rsidRDefault="000D2F9C">
                                <w:pPr>
                                  <w:pStyle w:val="NoSpacing"/>
                                  <w:rPr>
                                    <w:color w:val="4472C4" w:themeColor="accent1"/>
                                    <w:sz w:val="26"/>
                                    <w:szCs w:val="2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2A1D1DEA" id="Text Box 32" o:spid="_x0000_s1056" type="#_x0000_t202" style="position:absolute;margin-left:249.75pt;margin-top:500.25pt;width:4in;height:257.1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" filled="f" stroked="f" strokeweight=".5pt">
                    <v:textbox inset="0,0,0,0">
                      <w:txbxContent>
                        <w:p w14:paraId="7E98053C" w14:textId="1CC7F96D" w:rsidR="000D2F9C" w:rsidRPr="000D2F9C" w:rsidRDefault="000D2F9C">
                          <w:pPr>
                            <w:pStyle w:val="NoSpacing"/>
                            <w:rPr>
                              <w:color w:val="4472C4" w:themeColor="accent1"/>
                              <w:sz w:val="26"/>
                              <w:szCs w:val="26"/>
                            </w:rPr>
                          </w:pPr>
                        </w:p>
                      </w:txbxContent>
                    </v:textbox>
                    <w10:wrap anchorx="page" anchory="page"/>
                  </v:shape>
                </w:pict>
              </mc:Fallback>
            </mc:AlternateContent>
          </w:r>
          <w:r>
            <w:br w:type="page"/>
          </w:r>
        </w:p>
      </w:sdtContent>
    </w:sdt>
    <w:sdt>
      <w:sdtPr>
        <w:rPr>
          <w:rFonts w:asciiTheme="minorHAnsi" w:eastAsiaTheme="minorHAnsi" w:hAnsiTheme="minorHAnsi" w:cstheme="minorBidi"/>
          <w:color w:val="auto"/>
          <w:sz w:val="22"/>
          <w:szCs w:val="22"/>
          <w:lang w:val="en-GB"/>
        </w:rPr>
        <w:id w:val="-1159760615"/>
        <w:docPartObj>
          <w:docPartGallery w:val="Table of Contents"/>
          <w:docPartUnique/>
        </w:docPartObj>
      </w:sdtPr>
      <w:sdtEndPr>
        <w:rPr>
          <w:b/>
          <w:bCs/>
          <w:noProof/>
        </w:rPr>
      </w:sdtEndPr>
      <w:sdtContent>
        <w:p w14:paraId="4373AF4B" w14:textId="456247EB" w:rsidR="00A305A7" w:rsidRPr="009F6C11" w:rsidRDefault="00A305A7" w:rsidP="002267D7">
          <w:pPr>
            <w:pStyle w:val="TOCHeading"/>
            <w:spacing w:line="360" w:lineRule="auto"/>
            <w:rPr>
              <w:u w:val="single"/>
            </w:rPr>
          </w:pPr>
          <w:r w:rsidRPr="009F6C11">
            <w:rPr>
              <w:u w:val="single"/>
            </w:rPr>
            <w:t>Table of Contents</w:t>
          </w:r>
        </w:p>
        <w:p w14:paraId="3775A9CB" w14:textId="0135AF43" w:rsidR="000C1525" w:rsidRDefault="00A305A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1207649" w:history="1">
            <w:r w:rsidR="000C1525" w:rsidRPr="00060A77">
              <w:rPr>
                <w:rStyle w:val="Hyperlink"/>
                <w:rFonts w:ascii="Arial" w:hAnsi="Arial" w:cs="Arial"/>
                <w:b/>
                <w:bCs/>
                <w:noProof/>
              </w:rPr>
              <w:t>ABSTRACT</w:t>
            </w:r>
            <w:r w:rsidR="000C1525">
              <w:rPr>
                <w:noProof/>
                <w:webHidden/>
              </w:rPr>
              <w:tab/>
            </w:r>
            <w:r w:rsidR="000C1525">
              <w:rPr>
                <w:noProof/>
                <w:webHidden/>
              </w:rPr>
              <w:fldChar w:fldCharType="begin"/>
            </w:r>
            <w:r w:rsidR="000C1525">
              <w:rPr>
                <w:noProof/>
                <w:webHidden/>
              </w:rPr>
              <w:instrText xml:space="preserve"> PAGEREF _Toc111207649 \h </w:instrText>
            </w:r>
            <w:r w:rsidR="000C1525">
              <w:rPr>
                <w:noProof/>
                <w:webHidden/>
              </w:rPr>
            </w:r>
            <w:r w:rsidR="000C1525">
              <w:rPr>
                <w:noProof/>
                <w:webHidden/>
              </w:rPr>
              <w:fldChar w:fldCharType="separate"/>
            </w:r>
            <w:r w:rsidR="000C1525">
              <w:rPr>
                <w:noProof/>
                <w:webHidden/>
              </w:rPr>
              <w:t>2</w:t>
            </w:r>
            <w:r w:rsidR="000C1525">
              <w:rPr>
                <w:noProof/>
                <w:webHidden/>
              </w:rPr>
              <w:fldChar w:fldCharType="end"/>
            </w:r>
          </w:hyperlink>
        </w:p>
        <w:p w14:paraId="37FFB3E1" w14:textId="043F0F9C" w:rsidR="000C1525" w:rsidRDefault="00000000">
          <w:pPr>
            <w:pStyle w:val="TOC1"/>
            <w:tabs>
              <w:tab w:val="right" w:leader="dot" w:pos="9016"/>
            </w:tabs>
            <w:rPr>
              <w:rFonts w:eastAsiaTheme="minorEastAsia"/>
              <w:noProof/>
              <w:lang w:eastAsia="en-GB"/>
            </w:rPr>
          </w:pPr>
          <w:hyperlink w:anchor="_Toc111207650" w:history="1">
            <w:r w:rsidR="000C1525" w:rsidRPr="00060A77">
              <w:rPr>
                <w:rStyle w:val="Hyperlink"/>
                <w:rFonts w:ascii="Arial" w:hAnsi="Arial" w:cs="Arial"/>
                <w:b/>
                <w:bCs/>
                <w:noProof/>
              </w:rPr>
              <w:t>INTRODUCTION</w:t>
            </w:r>
            <w:r w:rsidR="000C1525">
              <w:rPr>
                <w:noProof/>
                <w:webHidden/>
              </w:rPr>
              <w:tab/>
            </w:r>
            <w:r w:rsidR="000C1525">
              <w:rPr>
                <w:noProof/>
                <w:webHidden/>
              </w:rPr>
              <w:fldChar w:fldCharType="begin"/>
            </w:r>
            <w:r w:rsidR="000C1525">
              <w:rPr>
                <w:noProof/>
                <w:webHidden/>
              </w:rPr>
              <w:instrText xml:space="preserve"> PAGEREF _Toc111207650 \h </w:instrText>
            </w:r>
            <w:r w:rsidR="000C1525">
              <w:rPr>
                <w:noProof/>
                <w:webHidden/>
              </w:rPr>
            </w:r>
            <w:r w:rsidR="000C1525">
              <w:rPr>
                <w:noProof/>
                <w:webHidden/>
              </w:rPr>
              <w:fldChar w:fldCharType="separate"/>
            </w:r>
            <w:r w:rsidR="000C1525">
              <w:rPr>
                <w:noProof/>
                <w:webHidden/>
              </w:rPr>
              <w:t>2</w:t>
            </w:r>
            <w:r w:rsidR="000C1525">
              <w:rPr>
                <w:noProof/>
                <w:webHidden/>
              </w:rPr>
              <w:fldChar w:fldCharType="end"/>
            </w:r>
          </w:hyperlink>
        </w:p>
        <w:p w14:paraId="67A47E20" w14:textId="7D6E07FF" w:rsidR="000C1525" w:rsidRDefault="00000000">
          <w:pPr>
            <w:pStyle w:val="TOC1"/>
            <w:tabs>
              <w:tab w:val="right" w:leader="dot" w:pos="9016"/>
            </w:tabs>
            <w:rPr>
              <w:rFonts w:eastAsiaTheme="minorEastAsia"/>
              <w:noProof/>
              <w:lang w:eastAsia="en-GB"/>
            </w:rPr>
          </w:pPr>
          <w:hyperlink w:anchor="_Toc111207651" w:history="1">
            <w:r w:rsidR="000C1525" w:rsidRPr="00060A77">
              <w:rPr>
                <w:rStyle w:val="Hyperlink"/>
                <w:rFonts w:ascii="Arial" w:hAnsi="Arial" w:cs="Arial"/>
                <w:b/>
                <w:bCs/>
                <w:noProof/>
              </w:rPr>
              <w:t>KOLHBERG’S THEORY OF MORAL DEVELOPMENT</w:t>
            </w:r>
            <w:r w:rsidR="000C1525">
              <w:rPr>
                <w:noProof/>
                <w:webHidden/>
              </w:rPr>
              <w:tab/>
            </w:r>
            <w:r w:rsidR="000C1525">
              <w:rPr>
                <w:noProof/>
                <w:webHidden/>
              </w:rPr>
              <w:fldChar w:fldCharType="begin"/>
            </w:r>
            <w:r w:rsidR="000C1525">
              <w:rPr>
                <w:noProof/>
                <w:webHidden/>
              </w:rPr>
              <w:instrText xml:space="preserve"> PAGEREF _Toc111207651 \h </w:instrText>
            </w:r>
            <w:r w:rsidR="000C1525">
              <w:rPr>
                <w:noProof/>
                <w:webHidden/>
              </w:rPr>
            </w:r>
            <w:r w:rsidR="000C1525">
              <w:rPr>
                <w:noProof/>
                <w:webHidden/>
              </w:rPr>
              <w:fldChar w:fldCharType="separate"/>
            </w:r>
            <w:r w:rsidR="000C1525">
              <w:rPr>
                <w:noProof/>
                <w:webHidden/>
              </w:rPr>
              <w:t>3</w:t>
            </w:r>
            <w:r w:rsidR="000C1525">
              <w:rPr>
                <w:noProof/>
                <w:webHidden/>
              </w:rPr>
              <w:fldChar w:fldCharType="end"/>
            </w:r>
          </w:hyperlink>
        </w:p>
        <w:p w14:paraId="2C878517" w14:textId="511DC07B" w:rsidR="000C1525" w:rsidRDefault="00000000">
          <w:pPr>
            <w:pStyle w:val="TOC1"/>
            <w:tabs>
              <w:tab w:val="right" w:leader="dot" w:pos="9016"/>
            </w:tabs>
            <w:rPr>
              <w:rFonts w:eastAsiaTheme="minorEastAsia"/>
              <w:noProof/>
              <w:lang w:eastAsia="en-GB"/>
            </w:rPr>
          </w:pPr>
          <w:hyperlink w:anchor="_Toc111207652" w:history="1">
            <w:r w:rsidR="000C1525" w:rsidRPr="00060A77">
              <w:rPr>
                <w:rStyle w:val="Hyperlink"/>
                <w:rFonts w:ascii="Arial" w:hAnsi="Arial" w:cs="Arial"/>
                <w:b/>
                <w:bCs/>
                <w:noProof/>
              </w:rPr>
              <w:t>PSYCHOLOGICAL PHENOMENON OF RATIONALIZATION</w:t>
            </w:r>
            <w:r w:rsidR="000C1525">
              <w:rPr>
                <w:noProof/>
                <w:webHidden/>
              </w:rPr>
              <w:tab/>
            </w:r>
            <w:r w:rsidR="000C1525">
              <w:rPr>
                <w:noProof/>
                <w:webHidden/>
              </w:rPr>
              <w:fldChar w:fldCharType="begin"/>
            </w:r>
            <w:r w:rsidR="000C1525">
              <w:rPr>
                <w:noProof/>
                <w:webHidden/>
              </w:rPr>
              <w:instrText xml:space="preserve"> PAGEREF _Toc111207652 \h </w:instrText>
            </w:r>
            <w:r w:rsidR="000C1525">
              <w:rPr>
                <w:noProof/>
                <w:webHidden/>
              </w:rPr>
            </w:r>
            <w:r w:rsidR="000C1525">
              <w:rPr>
                <w:noProof/>
                <w:webHidden/>
              </w:rPr>
              <w:fldChar w:fldCharType="separate"/>
            </w:r>
            <w:r w:rsidR="000C1525">
              <w:rPr>
                <w:noProof/>
                <w:webHidden/>
              </w:rPr>
              <w:t>5</w:t>
            </w:r>
            <w:r w:rsidR="000C1525">
              <w:rPr>
                <w:noProof/>
                <w:webHidden/>
              </w:rPr>
              <w:fldChar w:fldCharType="end"/>
            </w:r>
          </w:hyperlink>
        </w:p>
        <w:p w14:paraId="660999AC" w14:textId="3A224E2C" w:rsidR="000C1525" w:rsidRDefault="00000000">
          <w:pPr>
            <w:pStyle w:val="TOC1"/>
            <w:tabs>
              <w:tab w:val="right" w:leader="dot" w:pos="9016"/>
            </w:tabs>
            <w:rPr>
              <w:rFonts w:eastAsiaTheme="minorEastAsia"/>
              <w:noProof/>
              <w:lang w:eastAsia="en-GB"/>
            </w:rPr>
          </w:pPr>
          <w:hyperlink w:anchor="_Toc111207653" w:history="1">
            <w:r w:rsidR="000C1525" w:rsidRPr="00060A77">
              <w:rPr>
                <w:rStyle w:val="Hyperlink"/>
                <w:rFonts w:ascii="Arial" w:hAnsi="Arial" w:cs="Arial"/>
                <w:b/>
                <w:bCs/>
                <w:noProof/>
              </w:rPr>
              <w:t>OVERVIEW OF HSC PRACTICIONERS JOB RESPONSABILITIES</w:t>
            </w:r>
            <w:r w:rsidR="000C1525">
              <w:rPr>
                <w:noProof/>
                <w:webHidden/>
              </w:rPr>
              <w:tab/>
            </w:r>
            <w:r w:rsidR="000C1525">
              <w:rPr>
                <w:noProof/>
                <w:webHidden/>
              </w:rPr>
              <w:fldChar w:fldCharType="begin"/>
            </w:r>
            <w:r w:rsidR="000C1525">
              <w:rPr>
                <w:noProof/>
                <w:webHidden/>
              </w:rPr>
              <w:instrText xml:space="preserve"> PAGEREF _Toc111207653 \h </w:instrText>
            </w:r>
            <w:r w:rsidR="000C1525">
              <w:rPr>
                <w:noProof/>
                <w:webHidden/>
              </w:rPr>
            </w:r>
            <w:r w:rsidR="000C1525">
              <w:rPr>
                <w:noProof/>
                <w:webHidden/>
              </w:rPr>
              <w:fldChar w:fldCharType="separate"/>
            </w:r>
            <w:r w:rsidR="000C1525">
              <w:rPr>
                <w:noProof/>
                <w:webHidden/>
              </w:rPr>
              <w:t>6</w:t>
            </w:r>
            <w:r w:rsidR="000C1525">
              <w:rPr>
                <w:noProof/>
                <w:webHidden/>
              </w:rPr>
              <w:fldChar w:fldCharType="end"/>
            </w:r>
          </w:hyperlink>
        </w:p>
        <w:p w14:paraId="19593EEB" w14:textId="1578109F" w:rsidR="000C1525" w:rsidRDefault="00000000" w:rsidP="000C1525">
          <w:pPr>
            <w:pStyle w:val="TOC2"/>
            <w:tabs>
              <w:tab w:val="right" w:leader="dot" w:pos="9016"/>
            </w:tabs>
            <w:ind w:left="0"/>
            <w:rPr>
              <w:rFonts w:eastAsiaTheme="minorEastAsia"/>
              <w:noProof/>
              <w:lang w:eastAsia="en-GB"/>
            </w:rPr>
          </w:pPr>
          <w:hyperlink w:anchor="_Toc111207654" w:history="1">
            <w:r w:rsidR="000C1525" w:rsidRPr="00060A77">
              <w:rPr>
                <w:rStyle w:val="Hyperlink"/>
                <w:rFonts w:ascii="Arial" w:hAnsi="Arial" w:cs="Arial"/>
                <w:b/>
                <w:bCs/>
                <w:noProof/>
              </w:rPr>
              <w:t>PSYCHOLOGICAL PERSPECTIVE IN CHILDCARE</w:t>
            </w:r>
            <w:r w:rsidR="000C1525">
              <w:rPr>
                <w:noProof/>
                <w:webHidden/>
              </w:rPr>
              <w:tab/>
            </w:r>
            <w:r w:rsidR="000C1525">
              <w:rPr>
                <w:noProof/>
                <w:webHidden/>
              </w:rPr>
              <w:fldChar w:fldCharType="begin"/>
            </w:r>
            <w:r w:rsidR="000C1525">
              <w:rPr>
                <w:noProof/>
                <w:webHidden/>
              </w:rPr>
              <w:instrText xml:space="preserve"> PAGEREF _Toc111207654 \h </w:instrText>
            </w:r>
            <w:r w:rsidR="000C1525">
              <w:rPr>
                <w:noProof/>
                <w:webHidden/>
              </w:rPr>
            </w:r>
            <w:r w:rsidR="000C1525">
              <w:rPr>
                <w:noProof/>
                <w:webHidden/>
              </w:rPr>
              <w:fldChar w:fldCharType="separate"/>
            </w:r>
            <w:r w:rsidR="000C1525">
              <w:rPr>
                <w:noProof/>
                <w:webHidden/>
              </w:rPr>
              <w:t>6</w:t>
            </w:r>
            <w:r w:rsidR="000C1525">
              <w:rPr>
                <w:noProof/>
                <w:webHidden/>
              </w:rPr>
              <w:fldChar w:fldCharType="end"/>
            </w:r>
          </w:hyperlink>
        </w:p>
        <w:p w14:paraId="0FCF7246" w14:textId="3AD4EC3F" w:rsidR="000C1525" w:rsidRDefault="00000000">
          <w:pPr>
            <w:pStyle w:val="TOC1"/>
            <w:tabs>
              <w:tab w:val="right" w:leader="dot" w:pos="9016"/>
            </w:tabs>
            <w:rPr>
              <w:rFonts w:eastAsiaTheme="minorEastAsia"/>
              <w:noProof/>
              <w:lang w:eastAsia="en-GB"/>
            </w:rPr>
          </w:pPr>
          <w:hyperlink w:anchor="_Toc111207655" w:history="1">
            <w:r w:rsidR="000C1525" w:rsidRPr="00060A77">
              <w:rPr>
                <w:rStyle w:val="Hyperlink"/>
                <w:rFonts w:ascii="Arial" w:hAnsi="Arial" w:cs="Arial"/>
                <w:b/>
                <w:bCs/>
                <w:noProof/>
              </w:rPr>
              <w:t>CONCLUSION</w:t>
            </w:r>
            <w:r w:rsidR="000C1525">
              <w:rPr>
                <w:noProof/>
                <w:webHidden/>
              </w:rPr>
              <w:tab/>
            </w:r>
            <w:r w:rsidR="000C1525">
              <w:rPr>
                <w:noProof/>
                <w:webHidden/>
              </w:rPr>
              <w:fldChar w:fldCharType="begin"/>
            </w:r>
            <w:r w:rsidR="000C1525">
              <w:rPr>
                <w:noProof/>
                <w:webHidden/>
              </w:rPr>
              <w:instrText xml:space="preserve"> PAGEREF _Toc111207655 \h </w:instrText>
            </w:r>
            <w:r w:rsidR="000C1525">
              <w:rPr>
                <w:noProof/>
                <w:webHidden/>
              </w:rPr>
            </w:r>
            <w:r w:rsidR="000C1525">
              <w:rPr>
                <w:noProof/>
                <w:webHidden/>
              </w:rPr>
              <w:fldChar w:fldCharType="separate"/>
            </w:r>
            <w:r w:rsidR="000C1525">
              <w:rPr>
                <w:noProof/>
                <w:webHidden/>
              </w:rPr>
              <w:t>7</w:t>
            </w:r>
            <w:r w:rsidR="000C1525">
              <w:rPr>
                <w:noProof/>
                <w:webHidden/>
              </w:rPr>
              <w:fldChar w:fldCharType="end"/>
            </w:r>
          </w:hyperlink>
        </w:p>
        <w:p w14:paraId="245FA40C" w14:textId="7F174592" w:rsidR="000C1525" w:rsidRDefault="00000000">
          <w:pPr>
            <w:pStyle w:val="TOC1"/>
            <w:tabs>
              <w:tab w:val="right" w:leader="dot" w:pos="9016"/>
            </w:tabs>
            <w:rPr>
              <w:rFonts w:eastAsiaTheme="minorEastAsia"/>
              <w:noProof/>
              <w:lang w:eastAsia="en-GB"/>
            </w:rPr>
          </w:pPr>
          <w:hyperlink w:anchor="_Toc111207656" w:history="1">
            <w:r w:rsidR="000C1525" w:rsidRPr="00060A77">
              <w:rPr>
                <w:rStyle w:val="Hyperlink"/>
                <w:rFonts w:ascii="Arial" w:hAnsi="Arial" w:cs="Arial"/>
                <w:b/>
                <w:bCs/>
                <w:noProof/>
                <w:lang w:val="es-ES"/>
              </w:rPr>
              <w:t>REFERENCES</w:t>
            </w:r>
            <w:r w:rsidR="000C1525">
              <w:rPr>
                <w:noProof/>
                <w:webHidden/>
              </w:rPr>
              <w:tab/>
            </w:r>
            <w:r w:rsidR="000C1525">
              <w:rPr>
                <w:noProof/>
                <w:webHidden/>
              </w:rPr>
              <w:fldChar w:fldCharType="begin"/>
            </w:r>
            <w:r w:rsidR="000C1525">
              <w:rPr>
                <w:noProof/>
                <w:webHidden/>
              </w:rPr>
              <w:instrText xml:space="preserve"> PAGEREF _Toc111207656 \h </w:instrText>
            </w:r>
            <w:r w:rsidR="000C1525">
              <w:rPr>
                <w:noProof/>
                <w:webHidden/>
              </w:rPr>
            </w:r>
            <w:r w:rsidR="000C1525">
              <w:rPr>
                <w:noProof/>
                <w:webHidden/>
              </w:rPr>
              <w:fldChar w:fldCharType="separate"/>
            </w:r>
            <w:r w:rsidR="000C1525">
              <w:rPr>
                <w:noProof/>
                <w:webHidden/>
              </w:rPr>
              <w:t>8</w:t>
            </w:r>
            <w:r w:rsidR="000C1525">
              <w:rPr>
                <w:noProof/>
                <w:webHidden/>
              </w:rPr>
              <w:fldChar w:fldCharType="end"/>
            </w:r>
          </w:hyperlink>
        </w:p>
        <w:p w14:paraId="4818ADAE" w14:textId="0425382E" w:rsidR="00A305A7" w:rsidRDefault="00A305A7" w:rsidP="002267D7">
          <w:pPr>
            <w:spacing w:line="360" w:lineRule="auto"/>
          </w:pPr>
          <w:r>
            <w:rPr>
              <w:b/>
              <w:bCs/>
              <w:noProof/>
            </w:rPr>
            <w:fldChar w:fldCharType="end"/>
          </w:r>
        </w:p>
      </w:sdtContent>
    </w:sdt>
    <w:p w14:paraId="42147FBC" w14:textId="4B7F7E4B" w:rsidR="000D2F9C" w:rsidRDefault="000D2F9C"/>
    <w:p w14:paraId="751CF1B0" w14:textId="04ED2301" w:rsidR="00A305A7" w:rsidRDefault="00A305A7"/>
    <w:p w14:paraId="18649723" w14:textId="6606CEE9" w:rsidR="00A305A7" w:rsidRDefault="00A305A7"/>
    <w:p w14:paraId="2E3CBF80" w14:textId="6B8B58D4" w:rsidR="00A305A7" w:rsidRDefault="00A305A7"/>
    <w:p w14:paraId="5BDBBA38" w14:textId="1783E444" w:rsidR="00A305A7" w:rsidRDefault="00A305A7"/>
    <w:p w14:paraId="39D8CA16" w14:textId="4CCD8F79" w:rsidR="00A305A7" w:rsidRDefault="00A305A7"/>
    <w:p w14:paraId="0505FADD" w14:textId="5175A4F6" w:rsidR="00A305A7" w:rsidRDefault="00A305A7"/>
    <w:p w14:paraId="29463F72" w14:textId="06FCB63C" w:rsidR="00A305A7" w:rsidRDefault="00A305A7"/>
    <w:p w14:paraId="27E7C9A8" w14:textId="022FEBCE" w:rsidR="00A305A7" w:rsidRDefault="00A305A7"/>
    <w:p w14:paraId="0375F30A" w14:textId="5EF978C3" w:rsidR="00A305A7" w:rsidRDefault="00A305A7"/>
    <w:p w14:paraId="239AAF2B" w14:textId="003EC31E" w:rsidR="00A305A7" w:rsidRDefault="00A305A7"/>
    <w:p w14:paraId="02CFF5BF" w14:textId="7F135B6E" w:rsidR="00A305A7" w:rsidRDefault="00A305A7"/>
    <w:p w14:paraId="24A77846" w14:textId="47BDC9A8" w:rsidR="00A305A7" w:rsidRDefault="00A305A7"/>
    <w:p w14:paraId="56EDFCA9" w14:textId="0302B5F1" w:rsidR="00A305A7" w:rsidRDefault="00A305A7"/>
    <w:p w14:paraId="1A0A8A29" w14:textId="216315CC" w:rsidR="00A305A7" w:rsidRDefault="00A305A7"/>
    <w:p w14:paraId="714807DA" w14:textId="736220BE" w:rsidR="00A305A7" w:rsidRDefault="00A305A7"/>
    <w:p w14:paraId="168EFE41" w14:textId="06BCC661" w:rsidR="00A305A7" w:rsidRDefault="00A305A7"/>
    <w:p w14:paraId="131324A6" w14:textId="6071AAA0" w:rsidR="00A305A7" w:rsidRDefault="00A305A7"/>
    <w:p w14:paraId="692EDFEF" w14:textId="4651C32B" w:rsidR="00A305A7" w:rsidRDefault="00A305A7"/>
    <w:p w14:paraId="61D4BA4B" w14:textId="77777777" w:rsidR="000C1525" w:rsidRDefault="000C1525"/>
    <w:p w14:paraId="34DD549B" w14:textId="77777777" w:rsidR="000C1525" w:rsidRDefault="000C1525"/>
    <w:p w14:paraId="2116B3C1" w14:textId="77777777" w:rsidR="000C1525" w:rsidRDefault="000C1525"/>
    <w:p w14:paraId="49B91F50" w14:textId="1C05FC10" w:rsidR="00A305A7" w:rsidRPr="00374A45" w:rsidRDefault="008C3F70" w:rsidP="00DC3056">
      <w:pPr>
        <w:pStyle w:val="Heading1"/>
        <w:spacing w:line="360" w:lineRule="auto"/>
        <w:jc w:val="both"/>
        <w:rPr>
          <w:rFonts w:ascii="Arial" w:hAnsi="Arial" w:cs="Arial"/>
          <w:b/>
          <w:bCs/>
          <w:sz w:val="22"/>
          <w:szCs w:val="22"/>
        </w:rPr>
      </w:pPr>
      <w:bookmarkStart w:id="0" w:name="_Toc111207649"/>
      <w:r w:rsidRPr="00374A45">
        <w:rPr>
          <w:rFonts w:ascii="Arial" w:hAnsi="Arial" w:cs="Arial"/>
          <w:b/>
          <w:bCs/>
          <w:sz w:val="22"/>
          <w:szCs w:val="22"/>
          <w:u w:val="single"/>
        </w:rPr>
        <w:t>ABSTRACT</w:t>
      </w:r>
      <w:r w:rsidRPr="00374A45">
        <w:rPr>
          <w:rFonts w:ascii="Arial" w:hAnsi="Arial" w:cs="Arial"/>
          <w:b/>
          <w:bCs/>
          <w:sz w:val="22"/>
          <w:szCs w:val="22"/>
        </w:rPr>
        <w:t>:</w:t>
      </w:r>
      <w:bookmarkEnd w:id="0"/>
    </w:p>
    <w:p w14:paraId="548A57FB" w14:textId="77777777" w:rsidR="00350D86" w:rsidRDefault="00A07D7C" w:rsidP="00DC3056">
      <w:pPr>
        <w:spacing w:line="360" w:lineRule="auto"/>
        <w:jc w:val="both"/>
        <w:rPr>
          <w:rFonts w:ascii="Arial" w:hAnsi="Arial" w:cs="Arial"/>
        </w:rPr>
      </w:pPr>
      <w:r>
        <w:rPr>
          <w:rFonts w:ascii="Arial" w:hAnsi="Arial" w:cs="Arial"/>
        </w:rPr>
        <w:t>This report contains a r</w:t>
      </w:r>
      <w:r w:rsidR="00350D86">
        <w:rPr>
          <w:rFonts w:ascii="Arial" w:hAnsi="Arial" w:cs="Arial"/>
        </w:rPr>
        <w:t>eview</w:t>
      </w:r>
      <w:r>
        <w:rPr>
          <w:rFonts w:ascii="Arial" w:hAnsi="Arial" w:cs="Arial"/>
        </w:rPr>
        <w:t xml:space="preserve"> of several fields of ps</w:t>
      </w:r>
      <w:r w:rsidR="00350D86">
        <w:rPr>
          <w:rFonts w:ascii="Arial" w:hAnsi="Arial" w:cs="Arial"/>
        </w:rPr>
        <w:t xml:space="preserve">ychology and how to apply them in health and social care sector. </w:t>
      </w:r>
    </w:p>
    <w:p w14:paraId="255B2FF8" w14:textId="36679792" w:rsidR="00E4442D" w:rsidRDefault="00350D86" w:rsidP="00DC3056">
      <w:pPr>
        <w:spacing w:line="360" w:lineRule="auto"/>
        <w:jc w:val="both"/>
        <w:rPr>
          <w:rFonts w:ascii="Arial" w:hAnsi="Arial" w:cs="Arial"/>
        </w:rPr>
      </w:pPr>
      <w:r>
        <w:rPr>
          <w:rFonts w:ascii="Arial" w:hAnsi="Arial" w:cs="Arial"/>
        </w:rPr>
        <w:t>Doing a critically refle</w:t>
      </w:r>
      <w:r w:rsidR="0038585B">
        <w:rPr>
          <w:rFonts w:ascii="Arial" w:hAnsi="Arial" w:cs="Arial"/>
        </w:rPr>
        <w:t>ct</w:t>
      </w:r>
      <w:r>
        <w:rPr>
          <w:rFonts w:ascii="Arial" w:hAnsi="Arial" w:cs="Arial"/>
        </w:rPr>
        <w:t xml:space="preserve">ion of Kohlberg’s </w:t>
      </w:r>
      <w:r w:rsidR="005002A4">
        <w:rPr>
          <w:rFonts w:ascii="Arial" w:hAnsi="Arial" w:cs="Arial"/>
        </w:rPr>
        <w:t>theory carried</w:t>
      </w:r>
      <w:r w:rsidR="0038585B">
        <w:rPr>
          <w:rFonts w:ascii="Arial" w:hAnsi="Arial" w:cs="Arial"/>
        </w:rPr>
        <w:t xml:space="preserve"> out in a group presentation</w:t>
      </w:r>
      <w:r w:rsidR="003C1DFA">
        <w:rPr>
          <w:rFonts w:ascii="Arial" w:hAnsi="Arial" w:cs="Arial"/>
        </w:rPr>
        <w:t>. D</w:t>
      </w:r>
      <w:r w:rsidR="0038585B">
        <w:rPr>
          <w:rFonts w:ascii="Arial" w:hAnsi="Arial" w:cs="Arial"/>
        </w:rPr>
        <w:t xml:space="preserve">iscussing </w:t>
      </w:r>
      <w:r w:rsidR="00FE1004">
        <w:rPr>
          <w:rFonts w:ascii="Arial" w:hAnsi="Arial" w:cs="Arial"/>
        </w:rPr>
        <w:t xml:space="preserve">rationalization psychological </w:t>
      </w:r>
      <w:r w:rsidR="00464342">
        <w:rPr>
          <w:rFonts w:ascii="Arial" w:hAnsi="Arial" w:cs="Arial"/>
        </w:rPr>
        <w:t>framework</w:t>
      </w:r>
      <w:r w:rsidR="00FE1004">
        <w:rPr>
          <w:rFonts w:ascii="Arial" w:hAnsi="Arial" w:cs="Arial"/>
        </w:rPr>
        <w:t xml:space="preserve">, and how </w:t>
      </w:r>
      <w:r w:rsidR="00464342">
        <w:rPr>
          <w:rFonts w:ascii="Arial" w:hAnsi="Arial" w:cs="Arial"/>
        </w:rPr>
        <w:t>this phenomenon impacts in the society</w:t>
      </w:r>
      <w:r w:rsidR="00E4442D">
        <w:rPr>
          <w:rFonts w:ascii="Arial" w:hAnsi="Arial" w:cs="Arial"/>
        </w:rPr>
        <w:t xml:space="preserve">. </w:t>
      </w:r>
    </w:p>
    <w:p w14:paraId="529234C3" w14:textId="60676B48" w:rsidR="00464342" w:rsidRDefault="00E4442D" w:rsidP="00DC3056">
      <w:pPr>
        <w:spacing w:line="360" w:lineRule="auto"/>
        <w:jc w:val="both"/>
        <w:rPr>
          <w:rFonts w:ascii="Arial" w:hAnsi="Arial" w:cs="Arial"/>
        </w:rPr>
      </w:pPr>
      <w:r>
        <w:rPr>
          <w:rFonts w:ascii="Arial" w:hAnsi="Arial" w:cs="Arial"/>
        </w:rPr>
        <w:t xml:space="preserve">On the other hand, a critically discussion </w:t>
      </w:r>
      <w:r w:rsidR="00CB745D">
        <w:rPr>
          <w:rFonts w:ascii="Arial" w:hAnsi="Arial" w:cs="Arial"/>
        </w:rPr>
        <w:t xml:space="preserve">of psychological perspectives is showed, </w:t>
      </w:r>
      <w:proofErr w:type="gramStart"/>
      <w:r w:rsidR="00CB745D">
        <w:rPr>
          <w:rFonts w:ascii="Arial" w:hAnsi="Arial" w:cs="Arial"/>
        </w:rPr>
        <w:t>in order to</w:t>
      </w:r>
      <w:proofErr w:type="gramEnd"/>
      <w:r w:rsidR="00CB745D">
        <w:rPr>
          <w:rFonts w:ascii="Arial" w:hAnsi="Arial" w:cs="Arial"/>
        </w:rPr>
        <w:t xml:space="preserve"> </w:t>
      </w:r>
      <w:r w:rsidR="002A2696">
        <w:rPr>
          <w:rFonts w:ascii="Arial" w:hAnsi="Arial" w:cs="Arial"/>
        </w:rPr>
        <w:t>understand</w:t>
      </w:r>
      <w:r w:rsidR="0025475A">
        <w:rPr>
          <w:rFonts w:ascii="Arial" w:hAnsi="Arial" w:cs="Arial"/>
        </w:rPr>
        <w:t xml:space="preserve"> how is applied </w:t>
      </w:r>
      <w:r w:rsidR="00233040">
        <w:rPr>
          <w:rFonts w:ascii="Arial" w:hAnsi="Arial" w:cs="Arial"/>
        </w:rPr>
        <w:t xml:space="preserve">in the workplaces. </w:t>
      </w:r>
    </w:p>
    <w:p w14:paraId="531E5A1D" w14:textId="23DF8F89" w:rsidR="00A305A7" w:rsidRPr="00374A45" w:rsidRDefault="00A305A7" w:rsidP="00DC3056">
      <w:pPr>
        <w:spacing w:line="360" w:lineRule="auto"/>
        <w:jc w:val="both"/>
        <w:rPr>
          <w:rFonts w:ascii="Arial" w:hAnsi="Arial" w:cs="Arial"/>
          <w:b/>
          <w:bCs/>
        </w:rPr>
      </w:pPr>
      <w:bookmarkStart w:id="1" w:name="_Toc111207650"/>
      <w:r w:rsidRPr="00374A45">
        <w:rPr>
          <w:rStyle w:val="Heading1Char"/>
          <w:rFonts w:ascii="Arial" w:hAnsi="Arial" w:cs="Arial"/>
          <w:b/>
          <w:bCs/>
          <w:sz w:val="22"/>
          <w:szCs w:val="22"/>
          <w:u w:val="single"/>
        </w:rPr>
        <w:t>INTRODUCTION</w:t>
      </w:r>
      <w:bookmarkEnd w:id="1"/>
      <w:r w:rsidRPr="00374A45">
        <w:rPr>
          <w:rFonts w:ascii="Arial" w:hAnsi="Arial" w:cs="Arial"/>
          <w:b/>
          <w:bCs/>
        </w:rPr>
        <w:t xml:space="preserve">: </w:t>
      </w:r>
    </w:p>
    <w:p w14:paraId="75F1D608" w14:textId="57994BD6" w:rsidR="008C3F70" w:rsidRDefault="00975FE5" w:rsidP="00DC3056">
      <w:pPr>
        <w:spacing w:line="360" w:lineRule="auto"/>
        <w:jc w:val="both"/>
        <w:rPr>
          <w:rFonts w:ascii="Arial" w:hAnsi="Arial" w:cs="Arial"/>
        </w:rPr>
      </w:pPr>
      <w:r>
        <w:rPr>
          <w:rFonts w:ascii="Arial" w:hAnsi="Arial" w:cs="Arial"/>
        </w:rPr>
        <w:t>Psychology in health and social care is</w:t>
      </w:r>
      <w:r w:rsidR="0058260D">
        <w:rPr>
          <w:rFonts w:ascii="Arial" w:hAnsi="Arial" w:cs="Arial"/>
        </w:rPr>
        <w:t xml:space="preserve"> necessary when it comes to being able to interact</w:t>
      </w:r>
      <w:r w:rsidR="003F285C">
        <w:rPr>
          <w:rFonts w:ascii="Arial" w:hAnsi="Arial" w:cs="Arial"/>
        </w:rPr>
        <w:t xml:space="preserve"> with patients, </w:t>
      </w:r>
      <w:proofErr w:type="gramStart"/>
      <w:r w:rsidR="003F285C">
        <w:rPr>
          <w:rFonts w:ascii="Arial" w:hAnsi="Arial" w:cs="Arial"/>
        </w:rPr>
        <w:t>in order to</w:t>
      </w:r>
      <w:proofErr w:type="gramEnd"/>
      <w:r w:rsidR="003F285C">
        <w:rPr>
          <w:rFonts w:ascii="Arial" w:hAnsi="Arial" w:cs="Arial"/>
        </w:rPr>
        <w:t xml:space="preserve"> </w:t>
      </w:r>
      <w:r w:rsidR="00551AE5">
        <w:rPr>
          <w:rFonts w:ascii="Arial" w:hAnsi="Arial" w:cs="Arial"/>
        </w:rPr>
        <w:t>understand the different behaviours of each one of them</w:t>
      </w:r>
      <w:r w:rsidR="00E36EDC">
        <w:rPr>
          <w:rFonts w:ascii="Arial" w:hAnsi="Arial" w:cs="Arial"/>
        </w:rPr>
        <w:t>, facilitating and personal</w:t>
      </w:r>
      <w:r w:rsidR="00894184">
        <w:rPr>
          <w:rFonts w:ascii="Arial" w:hAnsi="Arial" w:cs="Arial"/>
        </w:rPr>
        <w:t xml:space="preserve">izing the care and treatment of patients. </w:t>
      </w:r>
    </w:p>
    <w:p w14:paraId="0D50D078" w14:textId="70323450" w:rsidR="00894184" w:rsidRDefault="00B372DC" w:rsidP="00DC3056">
      <w:pPr>
        <w:spacing w:line="360" w:lineRule="auto"/>
        <w:jc w:val="both"/>
        <w:rPr>
          <w:rFonts w:ascii="Arial" w:hAnsi="Arial" w:cs="Arial"/>
        </w:rPr>
      </w:pPr>
      <w:r>
        <w:rPr>
          <w:rFonts w:ascii="Arial" w:hAnsi="Arial" w:cs="Arial"/>
        </w:rPr>
        <w:t>For all this, apart from th</w:t>
      </w:r>
      <w:r w:rsidR="00B24AA0">
        <w:rPr>
          <w:rFonts w:ascii="Arial" w:hAnsi="Arial" w:cs="Arial"/>
        </w:rPr>
        <w:t>e figure of the psychologists, it is important</w:t>
      </w:r>
      <w:r w:rsidR="00413DD1">
        <w:rPr>
          <w:rFonts w:ascii="Arial" w:hAnsi="Arial" w:cs="Arial"/>
        </w:rPr>
        <w:t xml:space="preserve"> that care assistants know</w:t>
      </w:r>
      <w:r w:rsidR="001A6F3B">
        <w:rPr>
          <w:rFonts w:ascii="Arial" w:hAnsi="Arial" w:cs="Arial"/>
        </w:rPr>
        <w:t xml:space="preserve"> how to focus their work from a better understanding of psychology.</w:t>
      </w:r>
    </w:p>
    <w:p w14:paraId="322D96BD" w14:textId="6D43E132" w:rsidR="004C3666" w:rsidRDefault="004C3666" w:rsidP="00BC26E1">
      <w:pPr>
        <w:spacing w:line="360" w:lineRule="auto"/>
        <w:rPr>
          <w:rFonts w:ascii="Arial" w:hAnsi="Arial" w:cs="Arial"/>
        </w:rPr>
      </w:pPr>
    </w:p>
    <w:p w14:paraId="2CA52788" w14:textId="21337383" w:rsidR="004C3666" w:rsidRDefault="004C3666" w:rsidP="00BC26E1">
      <w:pPr>
        <w:spacing w:line="360" w:lineRule="auto"/>
        <w:rPr>
          <w:rFonts w:ascii="Arial" w:hAnsi="Arial" w:cs="Arial"/>
        </w:rPr>
      </w:pPr>
    </w:p>
    <w:p w14:paraId="7508E29B" w14:textId="08C20EA6" w:rsidR="004C3666" w:rsidRDefault="004C3666" w:rsidP="00BC26E1">
      <w:pPr>
        <w:spacing w:line="360" w:lineRule="auto"/>
        <w:rPr>
          <w:rFonts w:ascii="Arial" w:hAnsi="Arial" w:cs="Arial"/>
        </w:rPr>
      </w:pPr>
    </w:p>
    <w:p w14:paraId="66323482" w14:textId="5294A960" w:rsidR="004C3666" w:rsidRDefault="004C3666" w:rsidP="00BC26E1">
      <w:pPr>
        <w:spacing w:line="360" w:lineRule="auto"/>
        <w:rPr>
          <w:rFonts w:ascii="Arial" w:hAnsi="Arial" w:cs="Arial"/>
        </w:rPr>
      </w:pPr>
    </w:p>
    <w:p w14:paraId="5F3D7030" w14:textId="3971ABB1" w:rsidR="004C3666" w:rsidRDefault="004C3666" w:rsidP="00BC26E1">
      <w:pPr>
        <w:spacing w:line="360" w:lineRule="auto"/>
        <w:rPr>
          <w:rFonts w:ascii="Arial" w:hAnsi="Arial" w:cs="Arial"/>
        </w:rPr>
      </w:pPr>
    </w:p>
    <w:p w14:paraId="1FA5ABFD" w14:textId="77777777" w:rsidR="00C5258C" w:rsidRDefault="00C5258C" w:rsidP="00BC26E1">
      <w:pPr>
        <w:spacing w:line="360" w:lineRule="auto"/>
        <w:rPr>
          <w:rFonts w:ascii="Arial" w:hAnsi="Arial" w:cs="Arial"/>
        </w:rPr>
      </w:pPr>
    </w:p>
    <w:p w14:paraId="22B73C8D" w14:textId="77777777" w:rsidR="001B27E3" w:rsidRDefault="001B27E3" w:rsidP="00BC26E1">
      <w:pPr>
        <w:spacing w:line="360" w:lineRule="auto"/>
        <w:rPr>
          <w:rFonts w:ascii="Arial" w:hAnsi="Arial" w:cs="Arial"/>
        </w:rPr>
      </w:pPr>
    </w:p>
    <w:p w14:paraId="22A56FD6" w14:textId="77777777" w:rsidR="001B27E3" w:rsidRDefault="001B27E3" w:rsidP="00BC26E1">
      <w:pPr>
        <w:spacing w:line="360" w:lineRule="auto"/>
        <w:rPr>
          <w:rFonts w:ascii="Arial" w:hAnsi="Arial" w:cs="Arial"/>
        </w:rPr>
      </w:pPr>
    </w:p>
    <w:p w14:paraId="49EC114E" w14:textId="77777777" w:rsidR="001B27E3" w:rsidRDefault="001B27E3" w:rsidP="00BC26E1">
      <w:pPr>
        <w:spacing w:line="360" w:lineRule="auto"/>
        <w:rPr>
          <w:rFonts w:ascii="Arial" w:hAnsi="Arial" w:cs="Arial"/>
        </w:rPr>
      </w:pPr>
    </w:p>
    <w:p w14:paraId="1A2F01B6" w14:textId="77777777" w:rsidR="001B27E3" w:rsidRDefault="001B27E3" w:rsidP="00BC26E1">
      <w:pPr>
        <w:spacing w:line="360" w:lineRule="auto"/>
        <w:rPr>
          <w:rFonts w:ascii="Arial" w:hAnsi="Arial" w:cs="Arial"/>
        </w:rPr>
      </w:pPr>
    </w:p>
    <w:p w14:paraId="48B3C143" w14:textId="77777777" w:rsidR="00EB52AE" w:rsidRDefault="00EB52AE" w:rsidP="00BC26E1">
      <w:pPr>
        <w:spacing w:line="360" w:lineRule="auto"/>
        <w:rPr>
          <w:rFonts w:ascii="Arial" w:hAnsi="Arial" w:cs="Arial"/>
        </w:rPr>
      </w:pPr>
    </w:p>
    <w:p w14:paraId="0446754C" w14:textId="77777777" w:rsidR="00D61B20" w:rsidRDefault="00D61B20" w:rsidP="00BC26E1">
      <w:pPr>
        <w:spacing w:line="360" w:lineRule="auto"/>
        <w:rPr>
          <w:rFonts w:ascii="Arial" w:hAnsi="Arial" w:cs="Arial"/>
        </w:rPr>
      </w:pPr>
    </w:p>
    <w:p w14:paraId="3E2DEA84" w14:textId="77777777" w:rsidR="00AD5A0C" w:rsidRDefault="00AD5A0C" w:rsidP="00BC26E1">
      <w:pPr>
        <w:spacing w:line="360" w:lineRule="auto"/>
        <w:rPr>
          <w:rFonts w:ascii="Arial" w:hAnsi="Arial" w:cs="Arial"/>
        </w:rPr>
      </w:pPr>
    </w:p>
    <w:p w14:paraId="0AAC4231" w14:textId="77777777" w:rsidR="00C5258C" w:rsidRPr="00983F3E" w:rsidRDefault="00C5258C" w:rsidP="00C5258C">
      <w:pPr>
        <w:pStyle w:val="Heading1"/>
        <w:spacing w:line="360" w:lineRule="auto"/>
        <w:rPr>
          <w:rFonts w:ascii="Arial" w:hAnsi="Arial" w:cs="Arial"/>
          <w:sz w:val="22"/>
          <w:szCs w:val="22"/>
        </w:rPr>
      </w:pPr>
      <w:bookmarkStart w:id="2" w:name="_Toc111207651"/>
      <w:r w:rsidRPr="00374A45">
        <w:rPr>
          <w:rFonts w:ascii="Arial" w:hAnsi="Arial" w:cs="Arial"/>
          <w:b/>
          <w:bCs/>
          <w:sz w:val="22"/>
          <w:szCs w:val="22"/>
          <w:u w:val="single"/>
        </w:rPr>
        <w:t>KOLHBERG’S THEORY OF MORAL DEVELOPMENT</w:t>
      </w:r>
      <w:r>
        <w:rPr>
          <w:rFonts w:ascii="Arial" w:hAnsi="Arial" w:cs="Arial"/>
          <w:sz w:val="22"/>
          <w:szCs w:val="22"/>
        </w:rPr>
        <w:t>:</w:t>
      </w:r>
      <w:bookmarkEnd w:id="2"/>
    </w:p>
    <w:p w14:paraId="0D73FA44" w14:textId="1AA7196B" w:rsidR="00C5258C" w:rsidRDefault="00C5258C" w:rsidP="00DC3056">
      <w:pPr>
        <w:spacing w:line="360" w:lineRule="auto"/>
        <w:jc w:val="both"/>
        <w:rPr>
          <w:rFonts w:ascii="Arial" w:hAnsi="Arial" w:cs="Arial"/>
        </w:rPr>
      </w:pPr>
      <w:r>
        <w:rPr>
          <w:rFonts w:ascii="Arial" w:hAnsi="Arial" w:cs="Arial"/>
        </w:rPr>
        <w:t xml:space="preserve">The theory of </w:t>
      </w:r>
      <w:r w:rsidR="00117BC4">
        <w:rPr>
          <w:rFonts w:ascii="Arial" w:hAnsi="Arial" w:cs="Arial"/>
        </w:rPr>
        <w:t>moral</w:t>
      </w:r>
      <w:r>
        <w:rPr>
          <w:rFonts w:ascii="Arial" w:hAnsi="Arial" w:cs="Arial"/>
        </w:rPr>
        <w:t xml:space="preserve"> development developed by Lawrence Kohlberg in 1958 and expanded upon 20 years, it has as its point of reference the previous theory of moral development created by child psychologist Jean Piaget in 1932. </w:t>
      </w:r>
    </w:p>
    <w:p w14:paraId="3554B97A" w14:textId="77777777" w:rsidR="00C5258C" w:rsidRDefault="00C5258C" w:rsidP="00DC3056">
      <w:pPr>
        <w:spacing w:line="360" w:lineRule="auto"/>
        <w:jc w:val="both"/>
        <w:rPr>
          <w:rFonts w:ascii="Arial" w:hAnsi="Arial" w:cs="Arial"/>
        </w:rPr>
      </w:pPr>
      <w:r>
        <w:rPr>
          <w:rFonts w:ascii="Arial" w:hAnsi="Arial" w:cs="Arial"/>
        </w:rPr>
        <w:t>Kohlberg found in Piaget’s classic moral judgment of the child the bases to apply his theory. Developing that new theory in three levels of development, which are divided into two stages:</w:t>
      </w:r>
    </w:p>
    <w:p w14:paraId="4197002A" w14:textId="77777777" w:rsidR="00C5258C" w:rsidRDefault="00C5258C" w:rsidP="00BC26E1">
      <w:pPr>
        <w:spacing w:line="360" w:lineRule="auto"/>
        <w:rPr>
          <w:rFonts w:ascii="Arial" w:hAnsi="Arial" w:cs="Arial"/>
        </w:rPr>
      </w:pPr>
    </w:p>
    <w:p w14:paraId="320326B5" w14:textId="31C3DA35" w:rsidR="009E45C8" w:rsidRDefault="002160E0" w:rsidP="00BC26E1">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75648" behindDoc="0" locked="0" layoutInCell="1" allowOverlap="1" wp14:anchorId="49777C1B" wp14:editId="11870E3B">
                <wp:simplePos x="0" y="0"/>
                <wp:positionH relativeFrom="margin">
                  <wp:posOffset>4222143</wp:posOffset>
                </wp:positionH>
                <wp:positionV relativeFrom="paragraph">
                  <wp:posOffset>0</wp:posOffset>
                </wp:positionV>
                <wp:extent cx="1693931" cy="453224"/>
                <wp:effectExtent l="0" t="0" r="20955" b="23495"/>
                <wp:wrapNone/>
                <wp:docPr id="46" name="Rectangle 46"/>
                <wp:cNvGraphicFramePr/>
                <a:graphic xmlns:a="http://schemas.openxmlformats.org/drawingml/2006/main">
                  <a:graphicData uri="http://schemas.microsoft.com/office/word/2010/wordprocessingShape">
                    <wps:wsp>
                      <wps:cNvSpPr/>
                      <wps:spPr>
                        <a:xfrm>
                          <a:off x="0" y="0"/>
                          <a:ext cx="1693931" cy="453224"/>
                        </a:xfrm>
                        <a:prstGeom prst="rect">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23245F52" w14:textId="344CA065" w:rsidR="00641CFA" w:rsidRDefault="00641CFA" w:rsidP="00641CFA">
                            <w:pPr>
                              <w:jc w:val="center"/>
                            </w:pPr>
                            <w:r>
                              <w:t>Ob</w:t>
                            </w:r>
                            <w:r w:rsidR="00396EC6">
                              <w:t>edience and punishment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777C1B" id="Rectangle 46" o:spid="_x0000_s1057" style="position:absolute;margin-left:332.45pt;margin-top:0;width:133.4pt;height:35.7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" fillcolor="#70ad47 [3209]" strokecolor="#375623 [1609]" strokeweight="1pt">
                <v:textbox>
                  <w:txbxContent>
                    <w:p w14:paraId="23245F52" w14:textId="344CA065" w:rsidR="00641CFA" w:rsidRDefault="00641CFA" w:rsidP="00641CFA">
                      <w:pPr>
                        <w:jc w:val="center"/>
                      </w:pPr>
                      <w:r>
                        <w:t>Ob</w:t>
                      </w:r>
                      <w:r w:rsidR="00396EC6">
                        <w:t>edience and punishment</w:t>
                      </w:r>
                    </w:p>
                  </w:txbxContent>
                </v:textbox>
                <w10:wrap anchorx="margin"/>
              </v:rect>
            </w:pict>
          </mc:Fallback>
        </mc:AlternateContent>
      </w:r>
    </w:p>
    <w:p w14:paraId="54E19509" w14:textId="55BB271B" w:rsidR="009E45C8" w:rsidRDefault="00AA1A54" w:rsidP="00BC26E1">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76672" behindDoc="0" locked="0" layoutInCell="1" allowOverlap="1" wp14:anchorId="67B5657A" wp14:editId="03BB3FB2">
                <wp:simplePos x="0" y="0"/>
                <wp:positionH relativeFrom="column">
                  <wp:posOffset>4220100</wp:posOffset>
                </wp:positionH>
                <wp:positionV relativeFrom="paragraph">
                  <wp:posOffset>268936</wp:posOffset>
                </wp:positionV>
                <wp:extent cx="1693545" cy="453224"/>
                <wp:effectExtent l="0" t="0" r="20955" b="23495"/>
                <wp:wrapNone/>
                <wp:docPr id="47" name="Rectangle 47"/>
                <wp:cNvGraphicFramePr/>
                <a:graphic xmlns:a="http://schemas.openxmlformats.org/drawingml/2006/main">
                  <a:graphicData uri="http://schemas.microsoft.com/office/word/2010/wordprocessingShape">
                    <wps:wsp>
                      <wps:cNvSpPr/>
                      <wps:spPr>
                        <a:xfrm>
                          <a:off x="0" y="0"/>
                          <a:ext cx="1693545" cy="453224"/>
                        </a:xfrm>
                        <a:prstGeom prst="rect">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5CE62235" w14:textId="27D55B0F" w:rsidR="001160EF" w:rsidRDefault="001160EF" w:rsidP="001160EF">
                            <w:pPr>
                              <w:jc w:val="center"/>
                            </w:pPr>
                            <w:r>
                              <w:t xml:space="preserve">Individualism and </w:t>
                            </w:r>
                            <w:r w:rsidR="00C20C15">
                              <w:t xml:space="preserve">exchange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B5657A" id="Rectangle 47" o:spid="_x0000_s1058" style="position:absolute;margin-left:332.3pt;margin-top:21.2pt;width:133.35pt;height:35.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" fillcolor="#70ad47 [3209]" strokecolor="#375623 [1609]" strokeweight="1pt">
                <v:textbox>
                  <w:txbxContent>
                    <w:p w14:paraId="5CE62235" w14:textId="27D55B0F" w:rsidR="001160EF" w:rsidRDefault="001160EF" w:rsidP="001160EF">
                      <w:pPr>
                        <w:jc w:val="center"/>
                      </w:pPr>
                      <w:r>
                        <w:t xml:space="preserve">Individualism and </w:t>
                      </w:r>
                      <w:r w:rsidR="00C20C15">
                        <w:t xml:space="preserve">exchange </w:t>
                      </w:r>
                    </w:p>
                  </w:txbxContent>
                </v:textbox>
              </v:rect>
            </w:pict>
          </mc:Fallback>
        </mc:AlternateContent>
      </w:r>
      <w:r w:rsidR="005523BC">
        <w:rPr>
          <w:rFonts w:ascii="Arial" w:hAnsi="Arial" w:cs="Arial"/>
          <w:noProof/>
        </w:rPr>
        <mc:AlternateContent>
          <mc:Choice Requires="wps">
            <w:drawing>
              <wp:anchor distT="0" distB="0" distL="114300" distR="114300" simplePos="0" relativeHeight="251669504" behindDoc="0" locked="0" layoutInCell="1" allowOverlap="1" wp14:anchorId="66B1447E" wp14:editId="1414FC8D">
                <wp:simplePos x="0" y="0"/>
                <wp:positionH relativeFrom="column">
                  <wp:posOffset>3411110</wp:posOffset>
                </wp:positionH>
                <wp:positionV relativeFrom="paragraph">
                  <wp:posOffset>7592</wp:posOffset>
                </wp:positionV>
                <wp:extent cx="810149" cy="349361"/>
                <wp:effectExtent l="0" t="0" r="28575" b="31750"/>
                <wp:wrapNone/>
                <wp:docPr id="40" name="Straight Connector 40"/>
                <wp:cNvGraphicFramePr/>
                <a:graphic xmlns:a="http://schemas.openxmlformats.org/drawingml/2006/main">
                  <a:graphicData uri="http://schemas.microsoft.com/office/word/2010/wordprocessingShape">
                    <wps:wsp>
                      <wps:cNvCnPr/>
                      <wps:spPr>
                        <a:xfrm flipV="1">
                          <a:off x="0" y="0"/>
                          <a:ext cx="810149" cy="34936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069245" id="Straight Connector 40"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8.6pt,.6pt" to="332.4pt,2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" strokecolor="#4472c4 [3204]" strokeweight=".5pt">
                <v:stroke joinstyle="miter"/>
              </v:line>
            </w:pict>
          </mc:Fallback>
        </mc:AlternateContent>
      </w:r>
      <w:r w:rsidR="008C40AE">
        <w:rPr>
          <w:rFonts w:ascii="Arial" w:hAnsi="Arial" w:cs="Arial"/>
          <w:noProof/>
        </w:rPr>
        <mc:AlternateContent>
          <mc:Choice Requires="wps">
            <w:drawing>
              <wp:anchor distT="0" distB="0" distL="114300" distR="114300" simplePos="0" relativeHeight="251666432" behindDoc="0" locked="0" layoutInCell="1" allowOverlap="1" wp14:anchorId="2C72AC4F" wp14:editId="670672D7">
                <wp:simplePos x="0" y="0"/>
                <wp:positionH relativeFrom="column">
                  <wp:posOffset>2043485</wp:posOffset>
                </wp:positionH>
                <wp:positionV relativeFrom="paragraph">
                  <wp:posOffset>7592</wp:posOffset>
                </wp:positionV>
                <wp:extent cx="1359535" cy="707308"/>
                <wp:effectExtent l="0" t="0" r="12065" b="17145"/>
                <wp:wrapNone/>
                <wp:docPr id="37" name="Rectangle 37"/>
                <wp:cNvGraphicFramePr/>
                <a:graphic xmlns:a="http://schemas.openxmlformats.org/drawingml/2006/main">
                  <a:graphicData uri="http://schemas.microsoft.com/office/word/2010/wordprocessingShape">
                    <wps:wsp>
                      <wps:cNvSpPr/>
                      <wps:spPr>
                        <a:xfrm>
                          <a:off x="0" y="0"/>
                          <a:ext cx="1359535" cy="707308"/>
                        </a:xfrm>
                        <a:prstGeom prst="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4EF37B70" w14:textId="77777777" w:rsidR="009A1208" w:rsidRDefault="009A1208" w:rsidP="00455FAE">
                            <w:pPr>
                              <w:jc w:val="center"/>
                            </w:pPr>
                          </w:p>
                          <w:p w14:paraId="4F00A6A9" w14:textId="010243E6" w:rsidR="00455FAE" w:rsidRDefault="00455FAE" w:rsidP="00455FAE">
                            <w:pPr>
                              <w:jc w:val="center"/>
                            </w:pPr>
                            <w:r>
                              <w:t>PRECONVENTIONAL</w:t>
                            </w:r>
                          </w:p>
                          <w:p w14:paraId="6F3AAA01" w14:textId="35C5296F" w:rsidR="004A14AF" w:rsidRDefault="004A14AF" w:rsidP="003E1F3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72AC4F" id="Rectangle 37" o:spid="_x0000_s1059" style="position:absolute;margin-left:160.9pt;margin-top:.6pt;width:107.05pt;height:55.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" fillcolor="#ed7d31 [3205]" strokecolor="#823b0b [1605]" strokeweight="1pt">
                <v:textbox>
                  <w:txbxContent>
                    <w:p w14:paraId="4EF37B70" w14:textId="77777777" w:rsidR="009A1208" w:rsidRDefault="009A1208" w:rsidP="00455FAE">
                      <w:pPr>
                        <w:jc w:val="center"/>
                      </w:pPr>
                    </w:p>
                    <w:p w14:paraId="4F00A6A9" w14:textId="010243E6" w:rsidR="00455FAE" w:rsidRDefault="00455FAE" w:rsidP="00455FAE">
                      <w:pPr>
                        <w:jc w:val="center"/>
                      </w:pPr>
                      <w:r>
                        <w:t>PRECONVENTIONAL</w:t>
                      </w:r>
                    </w:p>
                    <w:p w14:paraId="6F3AAA01" w14:textId="35C5296F" w:rsidR="004A14AF" w:rsidRDefault="004A14AF" w:rsidP="003E1F35"/>
                  </w:txbxContent>
                </v:textbox>
              </v:rect>
            </w:pict>
          </mc:Fallback>
        </mc:AlternateContent>
      </w:r>
    </w:p>
    <w:p w14:paraId="114E4571" w14:textId="365E2B98" w:rsidR="00945167" w:rsidRDefault="00726119" w:rsidP="00BC26E1">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70528" behindDoc="0" locked="0" layoutInCell="1" allowOverlap="1" wp14:anchorId="5D0D60CB" wp14:editId="0DFEE5D4">
                <wp:simplePos x="0" y="0"/>
                <wp:positionH relativeFrom="column">
                  <wp:posOffset>3411110</wp:posOffset>
                </wp:positionH>
                <wp:positionV relativeFrom="paragraph">
                  <wp:posOffset>62259</wp:posOffset>
                </wp:positionV>
                <wp:extent cx="794771" cy="174928"/>
                <wp:effectExtent l="0" t="0" r="24765" b="34925"/>
                <wp:wrapNone/>
                <wp:docPr id="41" name="Straight Connector 41"/>
                <wp:cNvGraphicFramePr/>
                <a:graphic xmlns:a="http://schemas.openxmlformats.org/drawingml/2006/main">
                  <a:graphicData uri="http://schemas.microsoft.com/office/word/2010/wordprocessingShape">
                    <wps:wsp>
                      <wps:cNvCnPr/>
                      <wps:spPr>
                        <a:xfrm>
                          <a:off x="0" y="0"/>
                          <a:ext cx="794771" cy="17492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F89438A" id="Straight Connector 41"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8.6pt,4.9pt" to="331.2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" strokecolor="#4472c4 [3204]" strokeweight=".5pt">
                <v:stroke joinstyle="miter"/>
              </v:line>
            </w:pict>
          </mc:Fallback>
        </mc:AlternateContent>
      </w:r>
    </w:p>
    <w:p w14:paraId="3B213443" w14:textId="692EFCB5" w:rsidR="00945167" w:rsidRDefault="003E3046" w:rsidP="00BC26E1">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77696" behindDoc="0" locked="0" layoutInCell="1" allowOverlap="1" wp14:anchorId="7A8BB070" wp14:editId="69AAE775">
                <wp:simplePos x="0" y="0"/>
                <wp:positionH relativeFrom="column">
                  <wp:posOffset>4222143</wp:posOffset>
                </wp:positionH>
                <wp:positionV relativeFrom="paragraph">
                  <wp:posOffset>205023</wp:posOffset>
                </wp:positionV>
                <wp:extent cx="1709420" cy="413468"/>
                <wp:effectExtent l="0" t="0" r="24130" b="24765"/>
                <wp:wrapNone/>
                <wp:docPr id="48" name="Rectangle 48"/>
                <wp:cNvGraphicFramePr/>
                <a:graphic xmlns:a="http://schemas.openxmlformats.org/drawingml/2006/main">
                  <a:graphicData uri="http://schemas.microsoft.com/office/word/2010/wordprocessingShape">
                    <wps:wsp>
                      <wps:cNvSpPr/>
                      <wps:spPr>
                        <a:xfrm>
                          <a:off x="0" y="0"/>
                          <a:ext cx="1709420" cy="413468"/>
                        </a:xfrm>
                        <a:prstGeom prst="rect">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624B2FCB" w14:textId="0540868D" w:rsidR="001B4EAD" w:rsidRDefault="001B4EAD" w:rsidP="001B4EAD">
                            <w:pPr>
                              <w:jc w:val="center"/>
                            </w:pPr>
                            <w:r>
                              <w:t xml:space="preserve">Relationships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8BB070" id="Rectangle 48" o:spid="_x0000_s1060" style="position:absolute;margin-left:332.45pt;margin-top:16.15pt;width:134.6pt;height:32.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" fillcolor="#70ad47 [3209]" strokecolor="#375623 [1609]" strokeweight="1pt">
                <v:textbox>
                  <w:txbxContent>
                    <w:p w14:paraId="624B2FCB" w14:textId="0540868D" w:rsidR="001B4EAD" w:rsidRDefault="001B4EAD" w:rsidP="001B4EAD">
                      <w:pPr>
                        <w:jc w:val="center"/>
                      </w:pPr>
                      <w:r>
                        <w:t xml:space="preserve">Relationships </w:t>
                      </w:r>
                    </w:p>
                  </w:txbxContent>
                </v:textbox>
              </v:rect>
            </w:pict>
          </mc:Fallback>
        </mc:AlternateContent>
      </w:r>
      <w:r w:rsidR="00F21D72">
        <w:rPr>
          <w:rFonts w:ascii="Arial" w:hAnsi="Arial" w:cs="Arial"/>
          <w:noProof/>
        </w:rPr>
        <mc:AlternateContent>
          <mc:Choice Requires="wps">
            <w:drawing>
              <wp:anchor distT="0" distB="0" distL="114300" distR="114300" simplePos="0" relativeHeight="251663360" behindDoc="0" locked="0" layoutInCell="1" allowOverlap="1" wp14:anchorId="7B865BA3" wp14:editId="62F196F4">
                <wp:simplePos x="0" y="0"/>
                <wp:positionH relativeFrom="column">
                  <wp:posOffset>1463040</wp:posOffset>
                </wp:positionH>
                <wp:positionV relativeFrom="paragraph">
                  <wp:posOffset>6240</wp:posOffset>
                </wp:positionV>
                <wp:extent cx="572494" cy="508165"/>
                <wp:effectExtent l="0" t="0" r="37465" b="25400"/>
                <wp:wrapNone/>
                <wp:docPr id="34" name="Straight Connector 34"/>
                <wp:cNvGraphicFramePr/>
                <a:graphic xmlns:a="http://schemas.openxmlformats.org/drawingml/2006/main">
                  <a:graphicData uri="http://schemas.microsoft.com/office/word/2010/wordprocessingShape">
                    <wps:wsp>
                      <wps:cNvCnPr/>
                      <wps:spPr>
                        <a:xfrm flipV="1">
                          <a:off x="0" y="0"/>
                          <a:ext cx="572494" cy="5081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DADB3F" id="Straight Connector 34"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5.2pt,.5pt" to="160.3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" strokecolor="#4472c4 [3204]" strokeweight=".5pt">
                <v:stroke joinstyle="miter"/>
              </v:line>
            </w:pict>
          </mc:Fallback>
        </mc:AlternateContent>
      </w:r>
    </w:p>
    <w:p w14:paraId="3D2A59FB" w14:textId="7CAD5CC1" w:rsidR="00140EFF" w:rsidRDefault="0055077A" w:rsidP="00BC26E1">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7456" behindDoc="0" locked="0" layoutInCell="1" allowOverlap="1" wp14:anchorId="46B75F5C" wp14:editId="4F4098DE">
                <wp:simplePos x="0" y="0"/>
                <wp:positionH relativeFrom="column">
                  <wp:posOffset>2035534</wp:posOffset>
                </wp:positionH>
                <wp:positionV relativeFrom="paragraph">
                  <wp:posOffset>37051</wp:posOffset>
                </wp:positionV>
                <wp:extent cx="1399347" cy="715617"/>
                <wp:effectExtent l="0" t="0" r="10795" b="27940"/>
                <wp:wrapNone/>
                <wp:docPr id="38" name="Rectangle 38"/>
                <wp:cNvGraphicFramePr/>
                <a:graphic xmlns:a="http://schemas.openxmlformats.org/drawingml/2006/main">
                  <a:graphicData uri="http://schemas.microsoft.com/office/word/2010/wordprocessingShape">
                    <wps:wsp>
                      <wps:cNvSpPr/>
                      <wps:spPr>
                        <a:xfrm>
                          <a:off x="0" y="0"/>
                          <a:ext cx="1399347" cy="715617"/>
                        </a:xfrm>
                        <a:prstGeom prst="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5DC9323D" w14:textId="77777777" w:rsidR="009A1208" w:rsidRDefault="009A1208" w:rsidP="00455FAE">
                            <w:pPr>
                              <w:jc w:val="center"/>
                            </w:pPr>
                          </w:p>
                          <w:p w14:paraId="76F92656" w14:textId="6DD349F5" w:rsidR="00455FAE" w:rsidRDefault="00455FAE" w:rsidP="00455FAE">
                            <w:pPr>
                              <w:jc w:val="center"/>
                            </w:pPr>
                            <w:r>
                              <w:t>CONVENTIONAL</w:t>
                            </w:r>
                          </w:p>
                          <w:p w14:paraId="3DB9BE30" w14:textId="12BDFA02" w:rsidR="005273C7" w:rsidRDefault="005273C7" w:rsidP="00455FAE">
                            <w:pPr>
                              <w:jc w:val="center"/>
                            </w:pPr>
                          </w:p>
                          <w:p w14:paraId="2EB4ECF2" w14:textId="77777777" w:rsidR="009A645C" w:rsidRDefault="009A645C" w:rsidP="00455FA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B75F5C" id="Rectangle 38" o:spid="_x0000_s1061" style="position:absolute;margin-left:160.3pt;margin-top:2.9pt;width:110.2pt;height:56.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" fillcolor="#ed7d31 [3205]" strokecolor="#823b0b [1605]" strokeweight="1pt">
                <v:textbox>
                  <w:txbxContent>
                    <w:p w14:paraId="5DC9323D" w14:textId="77777777" w:rsidR="009A1208" w:rsidRDefault="009A1208" w:rsidP="00455FAE">
                      <w:pPr>
                        <w:jc w:val="center"/>
                      </w:pPr>
                    </w:p>
                    <w:p w14:paraId="76F92656" w14:textId="6DD349F5" w:rsidR="00455FAE" w:rsidRDefault="00455FAE" w:rsidP="00455FAE">
                      <w:pPr>
                        <w:jc w:val="center"/>
                      </w:pPr>
                      <w:r>
                        <w:t>CONVENTIONAL</w:t>
                      </w:r>
                    </w:p>
                    <w:p w14:paraId="3DB9BE30" w14:textId="12BDFA02" w:rsidR="005273C7" w:rsidRDefault="005273C7" w:rsidP="00455FAE">
                      <w:pPr>
                        <w:jc w:val="center"/>
                      </w:pPr>
                    </w:p>
                    <w:p w14:paraId="2EB4ECF2" w14:textId="77777777" w:rsidR="009A645C" w:rsidRDefault="009A645C" w:rsidP="00455FAE">
                      <w:pPr>
                        <w:jc w:val="center"/>
                      </w:pPr>
                    </w:p>
                  </w:txbxContent>
                </v:textbox>
              </v:rect>
            </w:pict>
          </mc:Fallback>
        </mc:AlternateContent>
      </w:r>
      <w:r w:rsidR="001F68F8">
        <w:rPr>
          <w:rFonts w:ascii="Arial" w:hAnsi="Arial" w:cs="Arial"/>
          <w:noProof/>
        </w:rPr>
        <mc:AlternateContent>
          <mc:Choice Requires="wps">
            <w:drawing>
              <wp:anchor distT="0" distB="0" distL="114300" distR="114300" simplePos="0" relativeHeight="251672576" behindDoc="0" locked="0" layoutInCell="1" allowOverlap="1" wp14:anchorId="665EEB50" wp14:editId="22014ACA">
                <wp:simplePos x="0" y="0"/>
                <wp:positionH relativeFrom="column">
                  <wp:posOffset>3442915</wp:posOffset>
                </wp:positionH>
                <wp:positionV relativeFrom="paragraph">
                  <wp:posOffset>171808</wp:posOffset>
                </wp:positionV>
                <wp:extent cx="763325" cy="190886"/>
                <wp:effectExtent l="0" t="0" r="36830" b="19050"/>
                <wp:wrapNone/>
                <wp:docPr id="43" name="Straight Connector 43"/>
                <wp:cNvGraphicFramePr/>
                <a:graphic xmlns:a="http://schemas.openxmlformats.org/drawingml/2006/main">
                  <a:graphicData uri="http://schemas.microsoft.com/office/word/2010/wordprocessingShape">
                    <wps:wsp>
                      <wps:cNvCnPr/>
                      <wps:spPr>
                        <a:xfrm flipV="1">
                          <a:off x="0" y="0"/>
                          <a:ext cx="763325" cy="19088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C8E0D5" id="Straight Connector 43"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1.1pt,13.55pt" to="331.2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" strokecolor="#4472c4 [3204]" strokeweight=".5pt">
                <v:stroke joinstyle="miter"/>
              </v:line>
            </w:pict>
          </mc:Fallback>
        </mc:AlternateContent>
      </w:r>
      <w:r w:rsidR="00F9399A">
        <w:rPr>
          <w:rFonts w:ascii="Arial" w:hAnsi="Arial" w:cs="Arial"/>
          <w:noProof/>
        </w:rPr>
        <mc:AlternateContent>
          <mc:Choice Requires="wps">
            <w:drawing>
              <wp:anchor distT="0" distB="0" distL="114300" distR="114300" simplePos="0" relativeHeight="251662336" behindDoc="0" locked="0" layoutInCell="1" allowOverlap="1" wp14:anchorId="50F7487E" wp14:editId="7316F596">
                <wp:simplePos x="0" y="0"/>
                <wp:positionH relativeFrom="column">
                  <wp:posOffset>151075</wp:posOffset>
                </wp:positionH>
                <wp:positionV relativeFrom="paragraph">
                  <wp:posOffset>178380</wp:posOffset>
                </wp:positionV>
                <wp:extent cx="1303655" cy="548088"/>
                <wp:effectExtent l="0" t="0" r="10795" b="23495"/>
                <wp:wrapNone/>
                <wp:docPr id="33" name="Rectangle 33"/>
                <wp:cNvGraphicFramePr/>
                <a:graphic xmlns:a="http://schemas.openxmlformats.org/drawingml/2006/main">
                  <a:graphicData uri="http://schemas.microsoft.com/office/word/2010/wordprocessingShape">
                    <wps:wsp>
                      <wps:cNvSpPr/>
                      <wps:spPr>
                        <a:xfrm>
                          <a:off x="0" y="0"/>
                          <a:ext cx="1303655" cy="54808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AF34E7D" w14:textId="59B0E371" w:rsidR="00043C85" w:rsidRDefault="00043C85" w:rsidP="00043C85">
                            <w:pPr>
                              <w:jc w:val="center"/>
                            </w:pPr>
                            <w:r>
                              <w:t>LEVELS OF DEVELOPMENT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F7487E" id="Rectangle 33" o:spid="_x0000_s1062" style="position:absolute;margin-left:11.9pt;margin-top:14.05pt;width:102.65pt;height:43.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" fillcolor="#4472c4 [3204]" strokecolor="#1f3763 [1604]" strokeweight="1pt">
                <v:textbox>
                  <w:txbxContent>
                    <w:p w14:paraId="4AF34E7D" w14:textId="59B0E371" w:rsidR="00043C85" w:rsidRDefault="00043C85" w:rsidP="00043C85">
                      <w:pPr>
                        <w:jc w:val="center"/>
                      </w:pPr>
                      <w:r>
                        <w:t>LEVELS OF DEVELOPMENT</w:t>
                      </w:r>
                    </w:p>
                  </w:txbxContent>
                </v:textbox>
              </v:rect>
            </w:pict>
          </mc:Fallback>
        </mc:AlternateContent>
      </w:r>
    </w:p>
    <w:p w14:paraId="72CF3864" w14:textId="1F3845A2" w:rsidR="00120B7E" w:rsidRDefault="003E3046" w:rsidP="00BC26E1">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78720" behindDoc="0" locked="0" layoutInCell="1" allowOverlap="1" wp14:anchorId="24E4D4AD" wp14:editId="0ADDFCF3">
                <wp:simplePos x="0" y="0"/>
                <wp:positionH relativeFrom="column">
                  <wp:posOffset>4222143</wp:posOffset>
                </wp:positionH>
                <wp:positionV relativeFrom="paragraph">
                  <wp:posOffset>148010</wp:posOffset>
                </wp:positionV>
                <wp:extent cx="1733385" cy="436521"/>
                <wp:effectExtent l="0" t="0" r="19685" b="20955"/>
                <wp:wrapNone/>
                <wp:docPr id="49" name="Rectangle 49"/>
                <wp:cNvGraphicFramePr/>
                <a:graphic xmlns:a="http://schemas.openxmlformats.org/drawingml/2006/main">
                  <a:graphicData uri="http://schemas.microsoft.com/office/word/2010/wordprocessingShape">
                    <wps:wsp>
                      <wps:cNvSpPr/>
                      <wps:spPr>
                        <a:xfrm>
                          <a:off x="0" y="0"/>
                          <a:ext cx="1733385" cy="436521"/>
                        </a:xfrm>
                        <a:prstGeom prst="rect">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0D5FE1A1" w14:textId="58909AC9" w:rsidR="00C94C34" w:rsidRDefault="00C94C34" w:rsidP="00C94C34">
                            <w:pPr>
                              <w:jc w:val="center"/>
                            </w:pPr>
                            <w:r>
                              <w:t xml:space="preserve">Social order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E4D4AD" id="Rectangle 49" o:spid="_x0000_s1063" style="position:absolute;margin-left:332.45pt;margin-top:11.65pt;width:136.5pt;height:34.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" fillcolor="#70ad47 [3209]" strokecolor="#375623 [1609]" strokeweight="1pt">
                <v:textbox>
                  <w:txbxContent>
                    <w:p w14:paraId="0D5FE1A1" w14:textId="58909AC9" w:rsidR="00C94C34" w:rsidRDefault="00C94C34" w:rsidP="00C94C34">
                      <w:pPr>
                        <w:jc w:val="center"/>
                      </w:pPr>
                      <w:r>
                        <w:t xml:space="preserve">Social order </w:t>
                      </w:r>
                    </w:p>
                  </w:txbxContent>
                </v:textbox>
              </v:rect>
            </w:pict>
          </mc:Fallback>
        </mc:AlternateContent>
      </w:r>
      <w:r>
        <w:rPr>
          <w:rFonts w:ascii="Arial" w:hAnsi="Arial" w:cs="Arial"/>
          <w:noProof/>
        </w:rPr>
        <mc:AlternateContent>
          <mc:Choice Requires="wps">
            <w:drawing>
              <wp:anchor distT="0" distB="0" distL="114300" distR="114300" simplePos="0" relativeHeight="251671552" behindDoc="0" locked="0" layoutInCell="1" allowOverlap="1" wp14:anchorId="080F5D27" wp14:editId="01C52146">
                <wp:simplePos x="0" y="0"/>
                <wp:positionH relativeFrom="column">
                  <wp:posOffset>3450590</wp:posOffset>
                </wp:positionH>
                <wp:positionV relativeFrom="paragraph">
                  <wp:posOffset>60353</wp:posOffset>
                </wp:positionV>
                <wp:extent cx="755319" cy="286247"/>
                <wp:effectExtent l="0" t="0" r="26035" b="19050"/>
                <wp:wrapNone/>
                <wp:docPr id="42" name="Straight Connector 42"/>
                <wp:cNvGraphicFramePr/>
                <a:graphic xmlns:a="http://schemas.openxmlformats.org/drawingml/2006/main">
                  <a:graphicData uri="http://schemas.microsoft.com/office/word/2010/wordprocessingShape">
                    <wps:wsp>
                      <wps:cNvCnPr/>
                      <wps:spPr>
                        <a:xfrm>
                          <a:off x="0" y="0"/>
                          <a:ext cx="755319" cy="28624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5280F8" id="Straight Connector 42"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1.7pt,4.75pt" to="331.15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" strokecolor="#4472c4 [3204]" strokeweight=".5pt">
                <v:stroke joinstyle="miter"/>
              </v:line>
            </w:pict>
          </mc:Fallback>
        </mc:AlternateContent>
      </w:r>
      <w:r w:rsidR="00F36BB6">
        <w:rPr>
          <w:rFonts w:ascii="Arial" w:hAnsi="Arial" w:cs="Arial"/>
          <w:noProof/>
        </w:rPr>
        <mc:AlternateContent>
          <mc:Choice Requires="wps">
            <w:drawing>
              <wp:anchor distT="0" distB="0" distL="114300" distR="114300" simplePos="0" relativeHeight="251664384" behindDoc="0" locked="0" layoutInCell="1" allowOverlap="1" wp14:anchorId="02B43291" wp14:editId="07A99718">
                <wp:simplePos x="0" y="0"/>
                <wp:positionH relativeFrom="column">
                  <wp:posOffset>1470991</wp:posOffset>
                </wp:positionH>
                <wp:positionV relativeFrom="paragraph">
                  <wp:posOffset>129678</wp:posOffset>
                </wp:positionV>
                <wp:extent cx="644056" cy="7951"/>
                <wp:effectExtent l="0" t="0" r="22860" b="30480"/>
                <wp:wrapNone/>
                <wp:docPr id="35" name="Straight Connector 35"/>
                <wp:cNvGraphicFramePr/>
                <a:graphic xmlns:a="http://schemas.openxmlformats.org/drawingml/2006/main">
                  <a:graphicData uri="http://schemas.microsoft.com/office/word/2010/wordprocessingShape">
                    <wps:wsp>
                      <wps:cNvCnPr/>
                      <wps:spPr>
                        <a:xfrm flipV="1">
                          <a:off x="0" y="0"/>
                          <a:ext cx="644056" cy="795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018501" id="Straight Connector 35"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5.85pt,10.2pt" to="166.55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" strokecolor="#4472c4 [3204]" strokeweight=".5pt">
                <v:stroke joinstyle="miter"/>
              </v:line>
            </w:pict>
          </mc:Fallback>
        </mc:AlternateContent>
      </w:r>
    </w:p>
    <w:p w14:paraId="73D64189" w14:textId="428EA996" w:rsidR="0072549D" w:rsidRPr="00184DEA" w:rsidRDefault="00F36BB6" w:rsidP="00184DEA">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5408" behindDoc="0" locked="0" layoutInCell="1" allowOverlap="1" wp14:anchorId="71A45E84" wp14:editId="6723717A">
                <wp:simplePos x="0" y="0"/>
                <wp:positionH relativeFrom="column">
                  <wp:posOffset>1470991</wp:posOffset>
                </wp:positionH>
                <wp:positionV relativeFrom="paragraph">
                  <wp:posOffset>41855</wp:posOffset>
                </wp:positionV>
                <wp:extent cx="628153" cy="477078"/>
                <wp:effectExtent l="0" t="0" r="19685" b="37465"/>
                <wp:wrapNone/>
                <wp:docPr id="36" name="Straight Connector 36"/>
                <wp:cNvGraphicFramePr/>
                <a:graphic xmlns:a="http://schemas.openxmlformats.org/drawingml/2006/main">
                  <a:graphicData uri="http://schemas.microsoft.com/office/word/2010/wordprocessingShape">
                    <wps:wsp>
                      <wps:cNvCnPr/>
                      <wps:spPr>
                        <a:xfrm>
                          <a:off x="0" y="0"/>
                          <a:ext cx="628153" cy="47707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A0AAAF" id="Straight Connector 36"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5.85pt,3.3pt" to="165.3pt,4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" strokecolor="#4472c4 [3204]" strokeweight=".5pt">
                <v:stroke joinstyle="miter"/>
              </v:line>
            </w:pict>
          </mc:Fallback>
        </mc:AlternateContent>
      </w:r>
    </w:p>
    <w:p w14:paraId="10B7F179" w14:textId="1E23AC8E" w:rsidR="00CF2D17" w:rsidRPr="008C6284" w:rsidRDefault="00AA1A54" w:rsidP="008C6284">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79744" behindDoc="0" locked="0" layoutInCell="1" allowOverlap="1" wp14:anchorId="48029EAA" wp14:editId="77C04150">
                <wp:simplePos x="0" y="0"/>
                <wp:positionH relativeFrom="column">
                  <wp:posOffset>4238045</wp:posOffset>
                </wp:positionH>
                <wp:positionV relativeFrom="paragraph">
                  <wp:posOffset>83047</wp:posOffset>
                </wp:positionV>
                <wp:extent cx="1732915" cy="429370"/>
                <wp:effectExtent l="0" t="0" r="19685" b="27940"/>
                <wp:wrapNone/>
                <wp:docPr id="50" name="Rectangle 50"/>
                <wp:cNvGraphicFramePr/>
                <a:graphic xmlns:a="http://schemas.openxmlformats.org/drawingml/2006/main">
                  <a:graphicData uri="http://schemas.microsoft.com/office/word/2010/wordprocessingShape">
                    <wps:wsp>
                      <wps:cNvSpPr/>
                      <wps:spPr>
                        <a:xfrm>
                          <a:off x="0" y="0"/>
                          <a:ext cx="1732915" cy="429370"/>
                        </a:xfrm>
                        <a:prstGeom prst="rect">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310A86E3" w14:textId="5723A675" w:rsidR="00311212" w:rsidRDefault="00311212" w:rsidP="00311212">
                            <w:pPr>
                              <w:jc w:val="center"/>
                            </w:pPr>
                            <w:r>
                              <w:t xml:space="preserve">Social contract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029EAA" id="Rectangle 50" o:spid="_x0000_s1064" style="position:absolute;margin-left:333.7pt;margin-top:6.55pt;width:136.45pt;height:33.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" fillcolor="#70ad47 [3209]" strokecolor="#375623 [1609]" strokeweight="1pt">
                <v:textbox>
                  <w:txbxContent>
                    <w:p w14:paraId="310A86E3" w14:textId="5723A675" w:rsidR="00311212" w:rsidRDefault="00311212" w:rsidP="00311212">
                      <w:pPr>
                        <w:jc w:val="center"/>
                      </w:pPr>
                      <w:r>
                        <w:t xml:space="preserve">Social contract </w:t>
                      </w:r>
                    </w:p>
                  </w:txbxContent>
                </v:textbox>
              </v:rect>
            </w:pict>
          </mc:Fallback>
        </mc:AlternateContent>
      </w:r>
      <w:r w:rsidR="0055077A">
        <w:rPr>
          <w:rFonts w:ascii="Arial" w:hAnsi="Arial" w:cs="Arial"/>
          <w:noProof/>
        </w:rPr>
        <mc:AlternateContent>
          <mc:Choice Requires="wps">
            <w:drawing>
              <wp:anchor distT="0" distB="0" distL="114300" distR="114300" simplePos="0" relativeHeight="251668480" behindDoc="0" locked="0" layoutInCell="1" allowOverlap="1" wp14:anchorId="560152CC" wp14:editId="32CAF57A">
                <wp:simplePos x="0" y="0"/>
                <wp:positionH relativeFrom="column">
                  <wp:posOffset>2067339</wp:posOffset>
                </wp:positionH>
                <wp:positionV relativeFrom="paragraph">
                  <wp:posOffset>98950</wp:posOffset>
                </wp:positionV>
                <wp:extent cx="1439186" cy="739471"/>
                <wp:effectExtent l="0" t="0" r="27940" b="22860"/>
                <wp:wrapNone/>
                <wp:docPr id="39" name="Rectangle 39"/>
                <wp:cNvGraphicFramePr/>
                <a:graphic xmlns:a="http://schemas.openxmlformats.org/drawingml/2006/main">
                  <a:graphicData uri="http://schemas.microsoft.com/office/word/2010/wordprocessingShape">
                    <wps:wsp>
                      <wps:cNvSpPr/>
                      <wps:spPr>
                        <a:xfrm>
                          <a:off x="0" y="0"/>
                          <a:ext cx="1439186" cy="739471"/>
                        </a:xfrm>
                        <a:prstGeom prst="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3443AFC5" w14:textId="77777777" w:rsidR="009A1208" w:rsidRDefault="009A1208" w:rsidP="00455FAE">
                            <w:pPr>
                              <w:jc w:val="center"/>
                            </w:pPr>
                          </w:p>
                          <w:p w14:paraId="4E5069F9" w14:textId="0A994048" w:rsidR="00455FAE" w:rsidRDefault="00455FAE" w:rsidP="00455FAE">
                            <w:pPr>
                              <w:jc w:val="center"/>
                            </w:pPr>
                            <w:r>
                              <w:t>POSTCONVENTIONAL</w:t>
                            </w:r>
                          </w:p>
                          <w:p w14:paraId="217297EB" w14:textId="70016811" w:rsidR="002232BF" w:rsidRDefault="002232BF" w:rsidP="009A120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0152CC" id="Rectangle 39" o:spid="_x0000_s1065" style="position:absolute;margin-left:162.8pt;margin-top:7.8pt;width:113.3pt;height:58.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" fillcolor="#ed7d31 [3205]" strokecolor="#823b0b [1605]" strokeweight="1pt">
                <v:textbox>
                  <w:txbxContent>
                    <w:p w14:paraId="3443AFC5" w14:textId="77777777" w:rsidR="009A1208" w:rsidRDefault="009A1208" w:rsidP="00455FAE">
                      <w:pPr>
                        <w:jc w:val="center"/>
                      </w:pPr>
                    </w:p>
                    <w:p w14:paraId="4E5069F9" w14:textId="0A994048" w:rsidR="00455FAE" w:rsidRDefault="00455FAE" w:rsidP="00455FAE">
                      <w:pPr>
                        <w:jc w:val="center"/>
                      </w:pPr>
                      <w:r>
                        <w:t>POSTCONVENTIONAL</w:t>
                      </w:r>
                    </w:p>
                    <w:p w14:paraId="217297EB" w14:textId="70016811" w:rsidR="002232BF" w:rsidRDefault="002232BF" w:rsidP="009A1208"/>
                  </w:txbxContent>
                </v:textbox>
              </v:rect>
            </w:pict>
          </mc:Fallback>
        </mc:AlternateContent>
      </w:r>
      <w:r w:rsidR="004D310C">
        <w:rPr>
          <w:rFonts w:ascii="Arial" w:hAnsi="Arial" w:cs="Arial"/>
          <w:noProof/>
        </w:rPr>
        <mc:AlternateContent>
          <mc:Choice Requires="wps">
            <w:drawing>
              <wp:anchor distT="0" distB="0" distL="114300" distR="114300" simplePos="0" relativeHeight="251673600" behindDoc="0" locked="0" layoutInCell="1" allowOverlap="1" wp14:anchorId="7510AE12" wp14:editId="11549BD9">
                <wp:simplePos x="0" y="0"/>
                <wp:positionH relativeFrom="column">
                  <wp:posOffset>3530378</wp:posOffset>
                </wp:positionH>
                <wp:positionV relativeFrom="paragraph">
                  <wp:posOffset>194364</wp:posOffset>
                </wp:positionV>
                <wp:extent cx="771277" cy="301736"/>
                <wp:effectExtent l="0" t="0" r="29210" b="22225"/>
                <wp:wrapNone/>
                <wp:docPr id="44" name="Straight Connector 44"/>
                <wp:cNvGraphicFramePr/>
                <a:graphic xmlns:a="http://schemas.openxmlformats.org/drawingml/2006/main">
                  <a:graphicData uri="http://schemas.microsoft.com/office/word/2010/wordprocessingShape">
                    <wps:wsp>
                      <wps:cNvCnPr/>
                      <wps:spPr>
                        <a:xfrm flipV="1">
                          <a:off x="0" y="0"/>
                          <a:ext cx="771277" cy="30173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605CC59" id="Straight Connector 44" o:spid="_x0000_s1026" style="position:absolute;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8pt,15.3pt" to="338.75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" strokecolor="#4472c4 [3204]" strokeweight=".5pt">
                <v:stroke joinstyle="miter"/>
              </v:line>
            </w:pict>
          </mc:Fallback>
        </mc:AlternateContent>
      </w:r>
    </w:p>
    <w:p w14:paraId="13AE7759" w14:textId="2D62883F" w:rsidR="00037C2A" w:rsidRPr="00037C2A" w:rsidRDefault="008C40AE" w:rsidP="00037C2A">
      <w:r>
        <w:rPr>
          <w:rFonts w:ascii="Arial" w:hAnsi="Arial" w:cs="Arial"/>
          <w:noProof/>
        </w:rPr>
        <mc:AlternateContent>
          <mc:Choice Requires="wps">
            <w:drawing>
              <wp:anchor distT="0" distB="0" distL="114300" distR="114300" simplePos="0" relativeHeight="251674624" behindDoc="0" locked="0" layoutInCell="1" allowOverlap="1" wp14:anchorId="304CB258" wp14:editId="15EC0A52">
                <wp:simplePos x="0" y="0"/>
                <wp:positionH relativeFrom="column">
                  <wp:posOffset>3514478</wp:posOffset>
                </wp:positionH>
                <wp:positionV relativeFrom="paragraph">
                  <wp:posOffset>161566</wp:posOffset>
                </wp:positionV>
                <wp:extent cx="723568" cy="302150"/>
                <wp:effectExtent l="0" t="0" r="19685" b="22225"/>
                <wp:wrapNone/>
                <wp:docPr id="45" name="Straight Connector 45"/>
                <wp:cNvGraphicFramePr/>
                <a:graphic xmlns:a="http://schemas.openxmlformats.org/drawingml/2006/main">
                  <a:graphicData uri="http://schemas.microsoft.com/office/word/2010/wordprocessingShape">
                    <wps:wsp>
                      <wps:cNvCnPr/>
                      <wps:spPr>
                        <a:xfrm>
                          <a:off x="0" y="0"/>
                          <a:ext cx="723568" cy="3021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77BD44" id="Straight Connector 45"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6.75pt,12.7pt" to="333.7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" strokecolor="#4472c4 [3204]" strokeweight=".5pt">
                <v:stroke joinstyle="miter"/>
              </v:line>
            </w:pict>
          </mc:Fallback>
        </mc:AlternateContent>
      </w:r>
    </w:p>
    <w:p w14:paraId="60BE5EDD" w14:textId="38119774" w:rsidR="006422E0" w:rsidRPr="006422E0" w:rsidRDefault="00AA1A54" w:rsidP="006422E0">
      <w:r>
        <w:rPr>
          <w:noProof/>
        </w:rPr>
        <mc:AlternateContent>
          <mc:Choice Requires="wps">
            <w:drawing>
              <wp:anchor distT="0" distB="0" distL="114300" distR="114300" simplePos="0" relativeHeight="251680768" behindDoc="0" locked="0" layoutInCell="1" allowOverlap="1" wp14:anchorId="0B9DA5BB" wp14:editId="33E01FAC">
                <wp:simplePos x="0" y="0"/>
                <wp:positionH relativeFrom="column">
                  <wp:posOffset>4253948</wp:posOffset>
                </wp:positionH>
                <wp:positionV relativeFrom="paragraph">
                  <wp:posOffset>185918</wp:posOffset>
                </wp:positionV>
                <wp:extent cx="1740949" cy="453224"/>
                <wp:effectExtent l="0" t="0" r="12065" b="23495"/>
                <wp:wrapNone/>
                <wp:docPr id="51" name="Rectangle 51"/>
                <wp:cNvGraphicFramePr/>
                <a:graphic xmlns:a="http://schemas.openxmlformats.org/drawingml/2006/main">
                  <a:graphicData uri="http://schemas.microsoft.com/office/word/2010/wordprocessingShape">
                    <wps:wsp>
                      <wps:cNvSpPr/>
                      <wps:spPr>
                        <a:xfrm>
                          <a:off x="0" y="0"/>
                          <a:ext cx="1740949" cy="453224"/>
                        </a:xfrm>
                        <a:prstGeom prst="rect">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126281CB" w14:textId="3361640B" w:rsidR="00311212" w:rsidRDefault="00311212" w:rsidP="00311212">
                            <w:pPr>
                              <w:jc w:val="center"/>
                            </w:pPr>
                            <w:r>
                              <w:t xml:space="preserve">Universal </w:t>
                            </w:r>
                            <w:r w:rsidR="005739BA">
                              <w:t xml:space="preserve">principles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9DA5BB" id="Rectangle 51" o:spid="_x0000_s1066" style="position:absolute;margin-left:334.95pt;margin-top:14.65pt;width:137.1pt;height:35.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" fillcolor="#70ad47 [3209]" strokecolor="#375623 [1609]" strokeweight="1pt">
                <v:textbox>
                  <w:txbxContent>
                    <w:p w14:paraId="126281CB" w14:textId="3361640B" w:rsidR="00311212" w:rsidRDefault="00311212" w:rsidP="00311212">
                      <w:pPr>
                        <w:jc w:val="center"/>
                      </w:pPr>
                      <w:r>
                        <w:t xml:space="preserve">Universal </w:t>
                      </w:r>
                      <w:r w:rsidR="005739BA">
                        <w:t xml:space="preserve">principles </w:t>
                      </w:r>
                    </w:p>
                  </w:txbxContent>
                </v:textbox>
              </v:rect>
            </w:pict>
          </mc:Fallback>
        </mc:AlternateContent>
      </w:r>
    </w:p>
    <w:p w14:paraId="44943C4F" w14:textId="77777777" w:rsidR="006422E0" w:rsidRPr="006422E0" w:rsidRDefault="006422E0" w:rsidP="006422E0"/>
    <w:p w14:paraId="318CD07F" w14:textId="77777777" w:rsidR="003B5F2E" w:rsidRPr="003B5F2E" w:rsidRDefault="003B5F2E" w:rsidP="003B5F2E"/>
    <w:p w14:paraId="6848AA4E" w14:textId="77777777" w:rsidR="008C3F70" w:rsidRPr="008C3F70" w:rsidRDefault="008C3F70" w:rsidP="008C3F70"/>
    <w:p w14:paraId="1874B6F3" w14:textId="7CDD6DA6" w:rsidR="00A305A7" w:rsidRDefault="00236661" w:rsidP="00DC3056">
      <w:pPr>
        <w:spacing w:line="360" w:lineRule="auto"/>
        <w:jc w:val="both"/>
        <w:rPr>
          <w:rFonts w:ascii="Arial" w:hAnsi="Arial" w:cs="Arial"/>
        </w:rPr>
      </w:pPr>
      <w:r>
        <w:rPr>
          <w:rFonts w:ascii="Arial" w:hAnsi="Arial" w:cs="Arial"/>
        </w:rPr>
        <w:t>Considering</w:t>
      </w:r>
      <w:r w:rsidR="0016538E">
        <w:rPr>
          <w:rFonts w:ascii="Arial" w:hAnsi="Arial" w:cs="Arial"/>
        </w:rPr>
        <w:t xml:space="preserve"> the importance </w:t>
      </w:r>
      <w:r w:rsidR="007F0529">
        <w:rPr>
          <w:rFonts w:ascii="Arial" w:hAnsi="Arial" w:cs="Arial"/>
        </w:rPr>
        <w:t xml:space="preserve">of this theory over the last decades, where today many of the psychology books from all the </w:t>
      </w:r>
      <w:r>
        <w:rPr>
          <w:rFonts w:ascii="Arial" w:hAnsi="Arial" w:cs="Arial"/>
        </w:rPr>
        <w:t xml:space="preserve">world’s universities are still used as a study. </w:t>
      </w:r>
    </w:p>
    <w:p w14:paraId="1D610FB7" w14:textId="4D7DD128" w:rsidR="008C0227" w:rsidRDefault="00B36CE8" w:rsidP="00DC3056">
      <w:pPr>
        <w:spacing w:line="360" w:lineRule="auto"/>
        <w:jc w:val="both"/>
        <w:rPr>
          <w:rFonts w:ascii="Arial" w:hAnsi="Arial" w:cs="Arial"/>
        </w:rPr>
      </w:pPr>
      <w:r>
        <w:rPr>
          <w:rFonts w:ascii="Arial" w:hAnsi="Arial" w:cs="Arial"/>
        </w:rPr>
        <w:t xml:space="preserve">There is </w:t>
      </w:r>
      <w:proofErr w:type="spellStart"/>
      <w:r>
        <w:rPr>
          <w:rFonts w:ascii="Arial" w:hAnsi="Arial" w:cs="Arial"/>
        </w:rPr>
        <w:t>not</w:t>
      </w:r>
      <w:proofErr w:type="spellEnd"/>
      <w:r>
        <w:rPr>
          <w:rFonts w:ascii="Arial" w:hAnsi="Arial" w:cs="Arial"/>
        </w:rPr>
        <w:t xml:space="preserve"> doubt that the stages of moral development are an important part of understanding, </w:t>
      </w:r>
      <w:r w:rsidR="00EB08E6">
        <w:rPr>
          <w:rFonts w:ascii="Arial" w:hAnsi="Arial" w:cs="Arial"/>
        </w:rPr>
        <w:t>how the human being advances in each stage, making it clear that once</w:t>
      </w:r>
      <w:r w:rsidR="00424974">
        <w:rPr>
          <w:rFonts w:ascii="Arial" w:hAnsi="Arial" w:cs="Arial"/>
        </w:rPr>
        <w:t xml:space="preserve"> th</w:t>
      </w:r>
      <w:r w:rsidR="00E27905">
        <w:rPr>
          <w:rFonts w:ascii="Arial" w:hAnsi="Arial" w:cs="Arial"/>
        </w:rPr>
        <w:t xml:space="preserve">ese </w:t>
      </w:r>
      <w:r w:rsidR="00424974">
        <w:rPr>
          <w:rFonts w:ascii="Arial" w:hAnsi="Arial" w:cs="Arial"/>
        </w:rPr>
        <w:t xml:space="preserve">stages </w:t>
      </w:r>
      <w:r w:rsidR="00E27905">
        <w:rPr>
          <w:rFonts w:ascii="Arial" w:hAnsi="Arial" w:cs="Arial"/>
        </w:rPr>
        <w:t>are</w:t>
      </w:r>
      <w:r w:rsidR="00424974">
        <w:rPr>
          <w:rFonts w:ascii="Arial" w:hAnsi="Arial" w:cs="Arial"/>
        </w:rPr>
        <w:t xml:space="preserve"> overcome, it no longer goes back </w:t>
      </w:r>
      <w:r w:rsidR="00E27905">
        <w:rPr>
          <w:rFonts w:ascii="Arial" w:hAnsi="Arial" w:cs="Arial"/>
        </w:rPr>
        <w:t>to any of them.</w:t>
      </w:r>
      <w:r w:rsidR="004B30E0">
        <w:rPr>
          <w:rFonts w:ascii="Arial" w:hAnsi="Arial" w:cs="Arial"/>
        </w:rPr>
        <w:t xml:space="preserve"> </w:t>
      </w:r>
    </w:p>
    <w:p w14:paraId="7252AD42" w14:textId="1679206E" w:rsidR="001F0E86" w:rsidRDefault="00A15E0D" w:rsidP="00DC3056">
      <w:pPr>
        <w:spacing w:line="360" w:lineRule="auto"/>
        <w:jc w:val="both"/>
        <w:rPr>
          <w:rFonts w:ascii="Arial" w:hAnsi="Arial" w:cs="Arial"/>
        </w:rPr>
      </w:pPr>
      <w:r>
        <w:rPr>
          <w:rFonts w:ascii="Arial" w:hAnsi="Arial" w:cs="Arial"/>
        </w:rPr>
        <w:t>Althou</w:t>
      </w:r>
      <w:r w:rsidR="000B09D9">
        <w:rPr>
          <w:rFonts w:ascii="Arial" w:hAnsi="Arial" w:cs="Arial"/>
        </w:rPr>
        <w:t>gh beyond cognitive moral development, there are</w:t>
      </w:r>
      <w:r w:rsidR="009C2DF4">
        <w:rPr>
          <w:rFonts w:ascii="Arial" w:hAnsi="Arial" w:cs="Arial"/>
        </w:rPr>
        <w:t xml:space="preserve"> other theories of</w:t>
      </w:r>
      <w:r w:rsidR="006447DA">
        <w:rPr>
          <w:rFonts w:ascii="Arial" w:hAnsi="Arial" w:cs="Arial"/>
        </w:rPr>
        <w:t xml:space="preserve"> development not only based on moral judgment. </w:t>
      </w:r>
      <w:r w:rsidR="004278C4">
        <w:rPr>
          <w:rFonts w:ascii="Arial" w:hAnsi="Arial" w:cs="Arial"/>
        </w:rPr>
        <w:t xml:space="preserve">(Gibbs, 2019 </w:t>
      </w:r>
      <w:r w:rsidR="00EA5F93">
        <w:rPr>
          <w:rFonts w:ascii="Arial" w:hAnsi="Arial" w:cs="Arial"/>
        </w:rPr>
        <w:t>pp46-47</w:t>
      </w:r>
      <w:r w:rsidR="004278C4">
        <w:rPr>
          <w:rFonts w:ascii="Arial" w:hAnsi="Arial" w:cs="Arial"/>
        </w:rPr>
        <w:t>).</w:t>
      </w:r>
    </w:p>
    <w:p w14:paraId="54B29FA1" w14:textId="77777777" w:rsidR="00085C3D" w:rsidRDefault="00085C3D" w:rsidP="00DC3056">
      <w:pPr>
        <w:spacing w:line="360" w:lineRule="auto"/>
        <w:jc w:val="both"/>
        <w:rPr>
          <w:rFonts w:ascii="Arial" w:hAnsi="Arial" w:cs="Arial"/>
        </w:rPr>
      </w:pPr>
    </w:p>
    <w:p w14:paraId="3D65CBB6" w14:textId="77777777" w:rsidR="000327A4" w:rsidRDefault="00CD4430" w:rsidP="00DC3056">
      <w:pPr>
        <w:spacing w:line="360" w:lineRule="auto"/>
        <w:jc w:val="both"/>
        <w:rPr>
          <w:rFonts w:ascii="Arial" w:hAnsi="Arial" w:cs="Arial"/>
          <w:color w:val="0D0D0D" w:themeColor="text1" w:themeTint="F2"/>
        </w:rPr>
      </w:pPr>
      <w:r w:rsidRPr="004724F5">
        <w:rPr>
          <w:rFonts w:ascii="Arial" w:hAnsi="Arial" w:cs="Arial"/>
          <w:color w:val="0D0D0D" w:themeColor="text1" w:themeTint="F2"/>
        </w:rPr>
        <w:t xml:space="preserve">Leaving aside the </w:t>
      </w:r>
      <w:r w:rsidR="000327FC" w:rsidRPr="004724F5">
        <w:rPr>
          <w:rFonts w:ascii="Arial" w:hAnsi="Arial" w:cs="Arial"/>
          <w:color w:val="0D0D0D" w:themeColor="text1" w:themeTint="F2"/>
        </w:rPr>
        <w:t>criticism discussed in the group work, where it was stated</w:t>
      </w:r>
      <w:r w:rsidR="00CB56D3" w:rsidRPr="004724F5">
        <w:rPr>
          <w:rFonts w:ascii="Arial" w:hAnsi="Arial" w:cs="Arial"/>
          <w:color w:val="0D0D0D" w:themeColor="text1" w:themeTint="F2"/>
        </w:rPr>
        <w:t xml:space="preserve"> that Kohlberg’s theory was based on a single pattern of white</w:t>
      </w:r>
      <w:r w:rsidR="00F77307" w:rsidRPr="004724F5">
        <w:rPr>
          <w:rFonts w:ascii="Arial" w:hAnsi="Arial" w:cs="Arial"/>
          <w:color w:val="0D0D0D" w:themeColor="text1" w:themeTint="F2"/>
        </w:rPr>
        <w:t xml:space="preserve"> North American male.</w:t>
      </w:r>
      <w:r w:rsidR="00B66C69" w:rsidRPr="004724F5">
        <w:rPr>
          <w:rFonts w:ascii="Arial" w:hAnsi="Arial" w:cs="Arial"/>
          <w:color w:val="0D0D0D" w:themeColor="text1" w:themeTint="F2"/>
        </w:rPr>
        <w:t xml:space="preserve"> </w:t>
      </w:r>
    </w:p>
    <w:p w14:paraId="325C0C81" w14:textId="0B5E5815" w:rsidR="000E181C" w:rsidRDefault="00B66C69" w:rsidP="00DC3056">
      <w:pPr>
        <w:spacing w:line="360" w:lineRule="auto"/>
        <w:jc w:val="both"/>
        <w:rPr>
          <w:rFonts w:ascii="Arial" w:hAnsi="Arial" w:cs="Arial"/>
          <w:color w:val="0D0D0D" w:themeColor="text1" w:themeTint="F2"/>
        </w:rPr>
      </w:pPr>
      <w:r w:rsidRPr="004724F5">
        <w:rPr>
          <w:rFonts w:ascii="Arial" w:hAnsi="Arial" w:cs="Arial"/>
          <w:color w:val="0D0D0D" w:themeColor="text1" w:themeTint="F2"/>
        </w:rPr>
        <w:t>It could be consider</w:t>
      </w:r>
      <w:r w:rsidR="006D2D88" w:rsidRPr="004724F5">
        <w:rPr>
          <w:rFonts w:ascii="Arial" w:hAnsi="Arial" w:cs="Arial"/>
          <w:color w:val="0D0D0D" w:themeColor="text1" w:themeTint="F2"/>
        </w:rPr>
        <w:t xml:space="preserve">ed that regardless of cultural patterns, empathy is a fundamental key when developing certain </w:t>
      </w:r>
      <w:r w:rsidR="000E181C" w:rsidRPr="004724F5">
        <w:rPr>
          <w:rFonts w:ascii="Arial" w:hAnsi="Arial" w:cs="Arial"/>
          <w:color w:val="0D0D0D" w:themeColor="text1" w:themeTint="F2"/>
        </w:rPr>
        <w:t xml:space="preserve">behaviours. </w:t>
      </w:r>
    </w:p>
    <w:p w14:paraId="70A723CE" w14:textId="0DEA1EA2" w:rsidR="00B13D2C" w:rsidRDefault="00907F4D" w:rsidP="00DC3056">
      <w:pPr>
        <w:spacing w:line="360" w:lineRule="auto"/>
        <w:jc w:val="both"/>
        <w:rPr>
          <w:rFonts w:ascii="Arial" w:hAnsi="Arial" w:cs="Arial"/>
          <w:color w:val="0D0D0D" w:themeColor="text1" w:themeTint="F2"/>
        </w:rPr>
      </w:pPr>
      <w:r>
        <w:rPr>
          <w:rFonts w:ascii="Arial" w:hAnsi="Arial" w:cs="Arial"/>
          <w:color w:val="0D0D0D" w:themeColor="text1" w:themeTint="F2"/>
        </w:rPr>
        <w:t xml:space="preserve">An important point of this theory </w:t>
      </w:r>
      <w:r w:rsidR="001F769E">
        <w:rPr>
          <w:rFonts w:ascii="Arial" w:hAnsi="Arial" w:cs="Arial"/>
          <w:color w:val="0D0D0D" w:themeColor="text1" w:themeTint="F2"/>
        </w:rPr>
        <w:t>teaches</w:t>
      </w:r>
      <w:r w:rsidR="005F09EF">
        <w:rPr>
          <w:rFonts w:ascii="Arial" w:hAnsi="Arial" w:cs="Arial"/>
          <w:color w:val="0D0D0D" w:themeColor="text1" w:themeTint="F2"/>
        </w:rPr>
        <w:t xml:space="preserve"> </w:t>
      </w:r>
      <w:r w:rsidR="00E203CF">
        <w:rPr>
          <w:rFonts w:ascii="Arial" w:hAnsi="Arial" w:cs="Arial"/>
          <w:color w:val="0D0D0D" w:themeColor="text1" w:themeTint="F2"/>
        </w:rPr>
        <w:t>me</w:t>
      </w:r>
      <w:r w:rsidR="005F09EF">
        <w:rPr>
          <w:rFonts w:ascii="Arial" w:hAnsi="Arial" w:cs="Arial"/>
          <w:color w:val="0D0D0D" w:themeColor="text1" w:themeTint="F2"/>
        </w:rPr>
        <w:t xml:space="preserve"> </w:t>
      </w:r>
      <w:r w:rsidR="009030BA">
        <w:rPr>
          <w:rFonts w:ascii="Arial" w:hAnsi="Arial" w:cs="Arial"/>
          <w:color w:val="0D0D0D" w:themeColor="text1" w:themeTint="F2"/>
        </w:rPr>
        <w:t>understand that empathy influences princip</w:t>
      </w:r>
      <w:r w:rsidR="00A01E76">
        <w:rPr>
          <w:rFonts w:ascii="Arial" w:hAnsi="Arial" w:cs="Arial"/>
          <w:color w:val="0D0D0D" w:themeColor="text1" w:themeTint="F2"/>
        </w:rPr>
        <w:t xml:space="preserve">les and moral judgments. </w:t>
      </w:r>
    </w:p>
    <w:p w14:paraId="03ED4864" w14:textId="708EBEDD" w:rsidR="00732D5B" w:rsidRDefault="00860197" w:rsidP="00DC3056">
      <w:pPr>
        <w:spacing w:line="360" w:lineRule="auto"/>
        <w:jc w:val="both"/>
        <w:rPr>
          <w:rFonts w:ascii="Arial" w:hAnsi="Arial" w:cs="Arial"/>
          <w:color w:val="0D0D0D" w:themeColor="text1" w:themeTint="F2"/>
        </w:rPr>
      </w:pPr>
      <w:r>
        <w:rPr>
          <w:rFonts w:ascii="Arial" w:hAnsi="Arial" w:cs="Arial"/>
          <w:color w:val="0D0D0D" w:themeColor="text1" w:themeTint="F2"/>
        </w:rPr>
        <w:t>T</w:t>
      </w:r>
      <w:r w:rsidR="00473A7F">
        <w:rPr>
          <w:rFonts w:ascii="Arial" w:hAnsi="Arial" w:cs="Arial"/>
          <w:color w:val="0D0D0D" w:themeColor="text1" w:themeTint="F2"/>
        </w:rPr>
        <w:t>he famous Heinz dilemma</w:t>
      </w:r>
      <w:r>
        <w:rPr>
          <w:rFonts w:ascii="Arial" w:hAnsi="Arial" w:cs="Arial"/>
          <w:color w:val="0D0D0D" w:themeColor="text1" w:themeTint="F2"/>
        </w:rPr>
        <w:t xml:space="preserve"> could be used as an example</w:t>
      </w:r>
      <w:r w:rsidR="00290F21">
        <w:rPr>
          <w:rFonts w:ascii="Arial" w:hAnsi="Arial" w:cs="Arial"/>
          <w:color w:val="0D0D0D" w:themeColor="text1" w:themeTint="F2"/>
        </w:rPr>
        <w:t xml:space="preserve">, if </w:t>
      </w:r>
      <w:r w:rsidR="00C169C9">
        <w:rPr>
          <w:rFonts w:ascii="Arial" w:hAnsi="Arial" w:cs="Arial"/>
          <w:color w:val="0D0D0D" w:themeColor="text1" w:themeTint="F2"/>
        </w:rPr>
        <w:t xml:space="preserve">people </w:t>
      </w:r>
      <w:r w:rsidR="00CC6154">
        <w:rPr>
          <w:rFonts w:ascii="Arial" w:hAnsi="Arial" w:cs="Arial"/>
          <w:color w:val="0D0D0D" w:themeColor="text1" w:themeTint="F2"/>
        </w:rPr>
        <w:t>empathize</w:t>
      </w:r>
      <w:r w:rsidR="00C169C9">
        <w:rPr>
          <w:rFonts w:ascii="Arial" w:hAnsi="Arial" w:cs="Arial"/>
          <w:color w:val="0D0D0D" w:themeColor="text1" w:themeTint="F2"/>
        </w:rPr>
        <w:t xml:space="preserve"> in their decision making, they </w:t>
      </w:r>
      <w:r w:rsidR="00FB49F5">
        <w:rPr>
          <w:rFonts w:ascii="Arial" w:hAnsi="Arial" w:cs="Arial"/>
          <w:color w:val="0D0D0D" w:themeColor="text1" w:themeTint="F2"/>
        </w:rPr>
        <w:t>will</w:t>
      </w:r>
      <w:r w:rsidR="00C169C9">
        <w:rPr>
          <w:rFonts w:ascii="Arial" w:hAnsi="Arial" w:cs="Arial"/>
          <w:color w:val="0D0D0D" w:themeColor="text1" w:themeTint="F2"/>
        </w:rPr>
        <w:t xml:space="preserve"> opt for the principle of bene</w:t>
      </w:r>
      <w:r w:rsidR="00CC6154">
        <w:rPr>
          <w:rFonts w:ascii="Arial" w:hAnsi="Arial" w:cs="Arial"/>
          <w:color w:val="0D0D0D" w:themeColor="text1" w:themeTint="F2"/>
        </w:rPr>
        <w:t>volence instead of respecting the law.</w:t>
      </w:r>
      <w:bookmarkStart w:id="3" w:name="_Hlk109129885"/>
      <w:r w:rsidR="00CC6154" w:rsidRPr="00CC6154">
        <w:rPr>
          <w:rFonts w:ascii="Arial" w:hAnsi="Arial" w:cs="Arial"/>
          <w:color w:val="0D0D0D" w:themeColor="text1" w:themeTint="F2"/>
        </w:rPr>
        <w:t xml:space="preserve"> </w:t>
      </w:r>
      <w:r w:rsidR="00CC6154" w:rsidRPr="004724F5">
        <w:rPr>
          <w:rFonts w:ascii="Arial" w:hAnsi="Arial" w:cs="Arial"/>
          <w:color w:val="0D0D0D" w:themeColor="text1" w:themeTint="F2"/>
        </w:rPr>
        <w:t>(</w:t>
      </w:r>
      <w:proofErr w:type="spellStart"/>
      <w:r w:rsidR="00CC6154" w:rsidRPr="004724F5">
        <w:rPr>
          <w:rFonts w:ascii="Arial" w:hAnsi="Arial" w:cs="Arial"/>
          <w:color w:val="0D0D0D" w:themeColor="text1" w:themeTint="F2"/>
        </w:rPr>
        <w:t>Etxebarria</w:t>
      </w:r>
      <w:proofErr w:type="spellEnd"/>
      <w:r w:rsidR="00CC6154" w:rsidRPr="004724F5">
        <w:rPr>
          <w:rFonts w:ascii="Arial" w:hAnsi="Arial" w:cs="Arial"/>
          <w:color w:val="0D0D0D" w:themeColor="text1" w:themeTint="F2"/>
        </w:rPr>
        <w:t>, 2008</w:t>
      </w:r>
      <w:r w:rsidR="00CC6154">
        <w:rPr>
          <w:rFonts w:ascii="Arial" w:hAnsi="Arial" w:cs="Arial"/>
          <w:color w:val="0D0D0D" w:themeColor="text1" w:themeTint="F2"/>
        </w:rPr>
        <w:t xml:space="preserve"> pp 8-12</w:t>
      </w:r>
      <w:r w:rsidR="00CC6154" w:rsidRPr="004724F5">
        <w:rPr>
          <w:rFonts w:ascii="Arial" w:hAnsi="Arial" w:cs="Arial"/>
          <w:color w:val="0D0D0D" w:themeColor="text1" w:themeTint="F2"/>
        </w:rPr>
        <w:t>).</w:t>
      </w:r>
      <w:bookmarkEnd w:id="3"/>
    </w:p>
    <w:p w14:paraId="644E3304" w14:textId="0A43637F" w:rsidR="00E42468" w:rsidRDefault="00D2671F" w:rsidP="00DC3056">
      <w:pPr>
        <w:spacing w:line="360" w:lineRule="auto"/>
        <w:jc w:val="both"/>
        <w:rPr>
          <w:rFonts w:ascii="Arial" w:hAnsi="Arial" w:cs="Arial"/>
          <w:color w:val="0D0D0D" w:themeColor="text1" w:themeTint="F2"/>
        </w:rPr>
      </w:pPr>
      <w:r>
        <w:rPr>
          <w:rFonts w:ascii="Arial" w:hAnsi="Arial" w:cs="Arial"/>
          <w:color w:val="0D0D0D" w:themeColor="text1" w:themeTint="F2"/>
        </w:rPr>
        <w:t xml:space="preserve">Therefore, we </w:t>
      </w:r>
      <w:r w:rsidR="00AE401C">
        <w:rPr>
          <w:rFonts w:ascii="Arial" w:hAnsi="Arial" w:cs="Arial"/>
          <w:color w:val="0D0D0D" w:themeColor="text1" w:themeTint="F2"/>
        </w:rPr>
        <w:t>care assistants</w:t>
      </w:r>
      <w:r>
        <w:rPr>
          <w:rFonts w:ascii="Arial" w:hAnsi="Arial" w:cs="Arial"/>
          <w:color w:val="0D0D0D" w:themeColor="text1" w:themeTint="F2"/>
        </w:rPr>
        <w:t xml:space="preserve"> of children</w:t>
      </w:r>
      <w:r w:rsidR="005712C7">
        <w:rPr>
          <w:rFonts w:ascii="Arial" w:hAnsi="Arial" w:cs="Arial"/>
          <w:color w:val="0D0D0D" w:themeColor="text1" w:themeTint="F2"/>
        </w:rPr>
        <w:t xml:space="preserve"> can apply this theory when working with autistic spectrum such as</w:t>
      </w:r>
      <w:r w:rsidR="00585544">
        <w:rPr>
          <w:rFonts w:ascii="Arial" w:hAnsi="Arial" w:cs="Arial"/>
          <w:color w:val="0D0D0D" w:themeColor="text1" w:themeTint="F2"/>
        </w:rPr>
        <w:t xml:space="preserve"> Asperger’s, since it makes it clear that the</w:t>
      </w:r>
      <w:r w:rsidR="00DB7A63">
        <w:rPr>
          <w:rFonts w:ascii="Arial" w:hAnsi="Arial" w:cs="Arial"/>
          <w:color w:val="0D0D0D" w:themeColor="text1" w:themeTint="F2"/>
        </w:rPr>
        <w:t xml:space="preserve"> lack</w:t>
      </w:r>
      <w:r w:rsidR="00585544">
        <w:rPr>
          <w:rFonts w:ascii="Arial" w:hAnsi="Arial" w:cs="Arial"/>
          <w:color w:val="0D0D0D" w:themeColor="text1" w:themeTint="F2"/>
        </w:rPr>
        <w:t xml:space="preserve"> of empathy does not have to be due only to ps</w:t>
      </w:r>
      <w:r w:rsidR="0065734B">
        <w:rPr>
          <w:rFonts w:ascii="Arial" w:hAnsi="Arial" w:cs="Arial"/>
          <w:color w:val="0D0D0D" w:themeColor="text1" w:themeTint="F2"/>
        </w:rPr>
        <w:t>ychopathic profiles.</w:t>
      </w:r>
      <w:bookmarkStart w:id="4" w:name="_Hlk109145468"/>
    </w:p>
    <w:p w14:paraId="0F11092F" w14:textId="25825687" w:rsidR="00666FC3" w:rsidRPr="004724F5" w:rsidRDefault="00AF232C" w:rsidP="00DC3056">
      <w:pPr>
        <w:spacing w:line="360" w:lineRule="auto"/>
        <w:jc w:val="both"/>
        <w:rPr>
          <w:rFonts w:ascii="Arial" w:hAnsi="Arial" w:cs="Arial"/>
          <w:color w:val="0D0D0D" w:themeColor="text1" w:themeTint="F2"/>
        </w:rPr>
      </w:pPr>
      <w:r>
        <w:rPr>
          <w:rFonts w:ascii="Arial" w:hAnsi="Arial" w:cs="Arial"/>
          <w:color w:val="0D0D0D" w:themeColor="text1" w:themeTint="F2"/>
        </w:rPr>
        <w:t xml:space="preserve">By studying that moral development </w:t>
      </w:r>
      <w:r w:rsidR="00AF0F0F">
        <w:rPr>
          <w:rFonts w:ascii="Arial" w:hAnsi="Arial" w:cs="Arial"/>
          <w:color w:val="0D0D0D" w:themeColor="text1" w:themeTint="F2"/>
        </w:rPr>
        <w:t xml:space="preserve">is influenced by empathy, it helps us </w:t>
      </w:r>
      <w:r w:rsidR="00E177E8">
        <w:rPr>
          <w:rFonts w:ascii="Arial" w:hAnsi="Arial" w:cs="Arial"/>
          <w:color w:val="0D0D0D" w:themeColor="text1" w:themeTint="F2"/>
        </w:rPr>
        <w:t>professionals</w:t>
      </w:r>
      <w:r w:rsidR="00AF0F0F">
        <w:rPr>
          <w:rFonts w:ascii="Arial" w:hAnsi="Arial" w:cs="Arial"/>
          <w:color w:val="0D0D0D" w:themeColor="text1" w:themeTint="F2"/>
        </w:rPr>
        <w:t xml:space="preserve"> to im</w:t>
      </w:r>
      <w:r w:rsidR="00E177E8">
        <w:rPr>
          <w:rFonts w:ascii="Arial" w:hAnsi="Arial" w:cs="Arial"/>
          <w:color w:val="0D0D0D" w:themeColor="text1" w:themeTint="F2"/>
        </w:rPr>
        <w:t xml:space="preserve">prove our </w:t>
      </w:r>
      <w:r w:rsidR="002D66CC">
        <w:rPr>
          <w:rFonts w:ascii="Arial" w:hAnsi="Arial" w:cs="Arial"/>
          <w:color w:val="0D0D0D" w:themeColor="text1" w:themeTint="F2"/>
        </w:rPr>
        <w:t>interpersonal skills, providing care and being patients</w:t>
      </w:r>
      <w:r w:rsidR="00DA1B06" w:rsidRPr="004724F5">
        <w:rPr>
          <w:rFonts w:ascii="Arial" w:hAnsi="Arial" w:cs="Arial"/>
          <w:color w:val="0D0D0D" w:themeColor="text1" w:themeTint="F2"/>
        </w:rPr>
        <w:t xml:space="preserve"> </w:t>
      </w:r>
      <w:r w:rsidR="00A84F5F" w:rsidRPr="004724F5">
        <w:rPr>
          <w:rFonts w:ascii="Arial" w:hAnsi="Arial" w:cs="Arial"/>
          <w:color w:val="0D0D0D" w:themeColor="text1" w:themeTint="F2"/>
        </w:rPr>
        <w:t>(</w:t>
      </w:r>
      <w:r w:rsidR="00015702" w:rsidRPr="004724F5">
        <w:rPr>
          <w:rFonts w:ascii="Arial" w:hAnsi="Arial" w:cs="Arial"/>
          <w:color w:val="0D0D0D" w:themeColor="text1" w:themeTint="F2"/>
        </w:rPr>
        <w:t>Hoffman</w:t>
      </w:r>
      <w:r w:rsidR="00A84F5F" w:rsidRPr="004724F5">
        <w:rPr>
          <w:rFonts w:ascii="Arial" w:hAnsi="Arial" w:cs="Arial"/>
          <w:color w:val="0D0D0D" w:themeColor="text1" w:themeTint="F2"/>
        </w:rPr>
        <w:t>,</w:t>
      </w:r>
      <w:r w:rsidR="005C7F06" w:rsidRPr="004724F5">
        <w:rPr>
          <w:rFonts w:ascii="Arial" w:hAnsi="Arial" w:cs="Arial"/>
          <w:color w:val="0D0D0D" w:themeColor="text1" w:themeTint="F2"/>
        </w:rPr>
        <w:t xml:space="preserve"> 2000</w:t>
      </w:r>
      <w:r w:rsidR="00FE6D7B">
        <w:rPr>
          <w:rFonts w:ascii="Arial" w:hAnsi="Arial" w:cs="Arial"/>
          <w:color w:val="0D0D0D" w:themeColor="text1" w:themeTint="F2"/>
        </w:rPr>
        <w:t>.</w:t>
      </w:r>
      <w:r w:rsidR="00957F6A">
        <w:rPr>
          <w:rFonts w:ascii="Arial" w:hAnsi="Arial" w:cs="Arial"/>
          <w:color w:val="0D0D0D" w:themeColor="text1" w:themeTint="F2"/>
        </w:rPr>
        <w:t xml:space="preserve"> </w:t>
      </w:r>
      <w:r w:rsidR="00FE6D7B">
        <w:rPr>
          <w:rFonts w:ascii="Arial" w:hAnsi="Arial" w:cs="Arial"/>
          <w:color w:val="0D0D0D" w:themeColor="text1" w:themeTint="F2"/>
        </w:rPr>
        <w:t>pp 35-38</w:t>
      </w:r>
      <w:r w:rsidR="00676BF2" w:rsidRPr="004724F5">
        <w:rPr>
          <w:rFonts w:ascii="Arial" w:hAnsi="Arial" w:cs="Arial"/>
          <w:color w:val="0D0D0D" w:themeColor="text1" w:themeTint="F2"/>
        </w:rPr>
        <w:t>)</w:t>
      </w:r>
      <w:bookmarkEnd w:id="4"/>
      <w:r w:rsidR="00FE6D7B">
        <w:rPr>
          <w:rFonts w:ascii="Arial" w:hAnsi="Arial" w:cs="Arial"/>
          <w:color w:val="0D0D0D" w:themeColor="text1" w:themeTint="F2"/>
        </w:rPr>
        <w:t>.</w:t>
      </w:r>
      <w:r w:rsidR="00676BF2" w:rsidRPr="004724F5">
        <w:rPr>
          <w:rFonts w:ascii="Arial" w:hAnsi="Arial" w:cs="Arial"/>
          <w:color w:val="0D0D0D" w:themeColor="text1" w:themeTint="F2"/>
        </w:rPr>
        <w:t xml:space="preserve"> </w:t>
      </w:r>
    </w:p>
    <w:p w14:paraId="306618A6" w14:textId="5B338CF9" w:rsidR="003353E7" w:rsidRDefault="008D77F5" w:rsidP="003353E7">
      <w:pPr>
        <w:spacing w:line="360" w:lineRule="auto"/>
        <w:jc w:val="both"/>
        <w:rPr>
          <w:rFonts w:ascii="Arial" w:hAnsi="Arial" w:cs="Arial"/>
          <w:color w:val="0D0D0D" w:themeColor="text1" w:themeTint="F2"/>
        </w:rPr>
      </w:pPr>
      <w:r>
        <w:rPr>
          <w:rFonts w:ascii="Arial" w:hAnsi="Arial" w:cs="Arial"/>
          <w:color w:val="0D0D0D" w:themeColor="text1" w:themeTint="F2"/>
        </w:rPr>
        <w:t>On the other hand</w:t>
      </w:r>
      <w:r w:rsidR="006A403E" w:rsidRPr="004724F5">
        <w:rPr>
          <w:rFonts w:ascii="Arial" w:hAnsi="Arial" w:cs="Arial"/>
          <w:color w:val="0D0D0D" w:themeColor="text1" w:themeTint="F2"/>
        </w:rPr>
        <w:t>,</w:t>
      </w:r>
      <w:r w:rsidR="00551A22" w:rsidRPr="004724F5">
        <w:rPr>
          <w:rFonts w:ascii="Arial" w:hAnsi="Arial" w:cs="Arial"/>
          <w:color w:val="0D0D0D" w:themeColor="text1" w:themeTint="F2"/>
        </w:rPr>
        <w:t xml:space="preserve"> it would also </w:t>
      </w:r>
      <w:r w:rsidR="009765D1" w:rsidRPr="004724F5">
        <w:rPr>
          <w:rFonts w:ascii="Arial" w:hAnsi="Arial" w:cs="Arial"/>
          <w:color w:val="0D0D0D" w:themeColor="text1" w:themeTint="F2"/>
        </w:rPr>
        <w:t>strengthen</w:t>
      </w:r>
      <w:r w:rsidR="00D74BCE" w:rsidRPr="004724F5">
        <w:rPr>
          <w:rFonts w:ascii="Arial" w:hAnsi="Arial" w:cs="Arial"/>
          <w:color w:val="0D0D0D" w:themeColor="text1" w:themeTint="F2"/>
        </w:rPr>
        <w:t xml:space="preserve"> </w:t>
      </w:r>
      <w:r w:rsidR="00063F08" w:rsidRPr="004724F5">
        <w:rPr>
          <w:rFonts w:ascii="Arial" w:hAnsi="Arial" w:cs="Arial"/>
          <w:color w:val="0D0D0D" w:themeColor="text1" w:themeTint="F2"/>
        </w:rPr>
        <w:t>Gilli</w:t>
      </w:r>
      <w:r w:rsidR="00CA5CE3" w:rsidRPr="004724F5">
        <w:rPr>
          <w:rFonts w:ascii="Arial" w:hAnsi="Arial" w:cs="Arial"/>
          <w:color w:val="0D0D0D" w:themeColor="text1" w:themeTint="F2"/>
        </w:rPr>
        <w:t xml:space="preserve">gan’s theory of </w:t>
      </w:r>
      <w:r w:rsidR="003C7460" w:rsidRPr="004724F5">
        <w:rPr>
          <w:rFonts w:ascii="Arial" w:hAnsi="Arial" w:cs="Arial"/>
          <w:color w:val="0D0D0D" w:themeColor="text1" w:themeTint="F2"/>
        </w:rPr>
        <w:t>the ethic of care.</w:t>
      </w:r>
      <w:r w:rsidR="00F054F3" w:rsidRPr="004724F5">
        <w:rPr>
          <w:rFonts w:ascii="Arial" w:hAnsi="Arial" w:cs="Arial"/>
          <w:color w:val="0D0D0D" w:themeColor="text1" w:themeTint="F2"/>
        </w:rPr>
        <w:t xml:space="preserve"> </w:t>
      </w:r>
      <w:r w:rsidR="004450DC" w:rsidRPr="004724F5">
        <w:rPr>
          <w:rFonts w:ascii="Arial" w:hAnsi="Arial" w:cs="Arial"/>
          <w:color w:val="0D0D0D" w:themeColor="text1" w:themeTint="F2"/>
        </w:rPr>
        <w:t>Where</w:t>
      </w:r>
      <w:r w:rsidR="003C7460" w:rsidRPr="004724F5">
        <w:rPr>
          <w:rFonts w:ascii="Arial" w:hAnsi="Arial" w:cs="Arial"/>
          <w:color w:val="0D0D0D" w:themeColor="text1" w:themeTint="F2"/>
        </w:rPr>
        <w:t xml:space="preserve"> </w:t>
      </w:r>
      <w:r w:rsidR="004450DC" w:rsidRPr="004724F5">
        <w:rPr>
          <w:rFonts w:ascii="Arial" w:hAnsi="Arial" w:cs="Arial"/>
          <w:color w:val="0D0D0D" w:themeColor="text1" w:themeTint="F2"/>
        </w:rPr>
        <w:t>Gilli</w:t>
      </w:r>
      <w:r w:rsidR="007B6860" w:rsidRPr="004724F5">
        <w:rPr>
          <w:rFonts w:ascii="Arial" w:hAnsi="Arial" w:cs="Arial"/>
          <w:color w:val="0D0D0D" w:themeColor="text1" w:themeTint="F2"/>
        </w:rPr>
        <w:t>gan makes a criticism of Kohlberg’s theory, considering that women wo</w:t>
      </w:r>
      <w:r w:rsidR="002F62C3" w:rsidRPr="004724F5">
        <w:rPr>
          <w:rFonts w:ascii="Arial" w:hAnsi="Arial" w:cs="Arial"/>
          <w:color w:val="0D0D0D" w:themeColor="text1" w:themeTint="F2"/>
        </w:rPr>
        <w:t>uld not reach the third level of moral development</w:t>
      </w:r>
      <w:r w:rsidR="00C148E6">
        <w:rPr>
          <w:rFonts w:ascii="Arial" w:hAnsi="Arial" w:cs="Arial"/>
          <w:color w:val="0D0D0D" w:themeColor="text1" w:themeTint="F2"/>
        </w:rPr>
        <w:t>.</w:t>
      </w:r>
      <w:r w:rsidR="003353E7" w:rsidRPr="004724F5">
        <w:rPr>
          <w:rFonts w:ascii="Arial" w:hAnsi="Arial" w:cs="Arial"/>
          <w:color w:val="0D0D0D" w:themeColor="text1" w:themeTint="F2"/>
        </w:rPr>
        <w:t xml:space="preserve"> </w:t>
      </w:r>
    </w:p>
    <w:p w14:paraId="53070BAE" w14:textId="3039BDC4" w:rsidR="000C26A0" w:rsidRPr="004724F5" w:rsidRDefault="003D3C2F" w:rsidP="00DC3056">
      <w:pPr>
        <w:spacing w:line="360" w:lineRule="auto"/>
        <w:jc w:val="both"/>
        <w:rPr>
          <w:rFonts w:ascii="Arial" w:hAnsi="Arial" w:cs="Arial"/>
          <w:color w:val="0D0D0D" w:themeColor="text1" w:themeTint="F2"/>
        </w:rPr>
      </w:pPr>
      <w:r>
        <w:rPr>
          <w:rFonts w:ascii="Arial" w:hAnsi="Arial" w:cs="Arial"/>
          <w:color w:val="0D0D0D" w:themeColor="text1" w:themeTint="F2"/>
        </w:rPr>
        <w:t>In my personal case as a woman, I have been able to identify that in the face of</w:t>
      </w:r>
      <w:r w:rsidR="000875DE">
        <w:rPr>
          <w:rFonts w:ascii="Arial" w:hAnsi="Arial" w:cs="Arial"/>
          <w:color w:val="0D0D0D" w:themeColor="text1" w:themeTint="F2"/>
        </w:rPr>
        <w:t xml:space="preserve"> certain dilemmas related to surrogate motherhood, </w:t>
      </w:r>
      <w:proofErr w:type="gramStart"/>
      <w:r w:rsidR="000875DE">
        <w:rPr>
          <w:rFonts w:ascii="Arial" w:hAnsi="Arial" w:cs="Arial"/>
          <w:color w:val="0D0D0D" w:themeColor="text1" w:themeTint="F2"/>
        </w:rPr>
        <w:t>abortion</w:t>
      </w:r>
      <w:proofErr w:type="gramEnd"/>
      <w:r w:rsidR="000875DE">
        <w:rPr>
          <w:rFonts w:ascii="Arial" w:hAnsi="Arial" w:cs="Arial"/>
          <w:color w:val="0D0D0D" w:themeColor="text1" w:themeTint="F2"/>
        </w:rPr>
        <w:t xml:space="preserve"> or adoptions, I act because </w:t>
      </w:r>
      <w:r w:rsidR="00DF15B5">
        <w:rPr>
          <w:rFonts w:ascii="Arial" w:hAnsi="Arial" w:cs="Arial"/>
          <w:color w:val="0D0D0D" w:themeColor="text1" w:themeTint="F2"/>
        </w:rPr>
        <w:t xml:space="preserve">it is ethically correct and not avoiding punishment. </w:t>
      </w:r>
      <w:r w:rsidR="00B13159" w:rsidRPr="004724F5">
        <w:rPr>
          <w:rFonts w:ascii="Arial" w:hAnsi="Arial" w:cs="Arial"/>
          <w:color w:val="0D0D0D" w:themeColor="text1" w:themeTint="F2"/>
        </w:rPr>
        <w:t>(Pettersen, 2008</w:t>
      </w:r>
      <w:r w:rsidR="00FA4B71">
        <w:rPr>
          <w:rFonts w:ascii="Arial" w:hAnsi="Arial" w:cs="Arial"/>
          <w:color w:val="0D0D0D" w:themeColor="text1" w:themeTint="F2"/>
        </w:rPr>
        <w:t xml:space="preserve"> pp 2-6</w:t>
      </w:r>
      <w:r w:rsidR="00B13159" w:rsidRPr="004724F5">
        <w:rPr>
          <w:rFonts w:ascii="Arial" w:hAnsi="Arial" w:cs="Arial"/>
          <w:color w:val="0D0D0D" w:themeColor="text1" w:themeTint="F2"/>
        </w:rPr>
        <w:t>).</w:t>
      </w:r>
    </w:p>
    <w:p w14:paraId="5102C238" w14:textId="77777777" w:rsidR="00C362AC" w:rsidRPr="004724F5" w:rsidRDefault="00C362AC" w:rsidP="00DC3056">
      <w:pPr>
        <w:spacing w:line="360" w:lineRule="auto"/>
        <w:jc w:val="both"/>
        <w:rPr>
          <w:rFonts w:ascii="Arial" w:hAnsi="Arial" w:cs="Arial"/>
          <w:color w:val="0D0D0D" w:themeColor="text1" w:themeTint="F2"/>
        </w:rPr>
      </w:pPr>
    </w:p>
    <w:p w14:paraId="25C7C903" w14:textId="77777777" w:rsidR="00D61B20" w:rsidRPr="004724F5" w:rsidRDefault="00D61B20" w:rsidP="00A305A7">
      <w:pPr>
        <w:spacing w:line="360" w:lineRule="auto"/>
        <w:rPr>
          <w:rFonts w:ascii="Arial" w:hAnsi="Arial" w:cs="Arial"/>
          <w:color w:val="0D0D0D" w:themeColor="text1" w:themeTint="F2"/>
        </w:rPr>
      </w:pPr>
    </w:p>
    <w:p w14:paraId="037CAAC8" w14:textId="77777777" w:rsidR="00D61B20" w:rsidRDefault="00D61B20" w:rsidP="00A305A7">
      <w:pPr>
        <w:spacing w:line="360" w:lineRule="auto"/>
        <w:rPr>
          <w:rFonts w:ascii="Arial" w:hAnsi="Arial" w:cs="Arial"/>
        </w:rPr>
      </w:pPr>
    </w:p>
    <w:p w14:paraId="51E1C83D" w14:textId="77777777" w:rsidR="00D61B20" w:rsidRDefault="00D61B20" w:rsidP="00A305A7">
      <w:pPr>
        <w:spacing w:line="360" w:lineRule="auto"/>
        <w:rPr>
          <w:rFonts w:ascii="Arial" w:hAnsi="Arial" w:cs="Arial"/>
        </w:rPr>
      </w:pPr>
    </w:p>
    <w:p w14:paraId="6EA37F42" w14:textId="77777777" w:rsidR="00D61B20" w:rsidRDefault="00D61B20" w:rsidP="00A305A7">
      <w:pPr>
        <w:spacing w:line="360" w:lineRule="auto"/>
        <w:rPr>
          <w:rFonts w:ascii="Arial" w:hAnsi="Arial" w:cs="Arial"/>
        </w:rPr>
      </w:pPr>
    </w:p>
    <w:p w14:paraId="6FBF5853" w14:textId="77777777" w:rsidR="00D61B20" w:rsidRDefault="00D61B20" w:rsidP="00A305A7">
      <w:pPr>
        <w:spacing w:line="360" w:lineRule="auto"/>
        <w:rPr>
          <w:rFonts w:ascii="Arial" w:hAnsi="Arial" w:cs="Arial"/>
        </w:rPr>
      </w:pPr>
    </w:p>
    <w:p w14:paraId="5CB7DE2B" w14:textId="77777777" w:rsidR="00D61B20" w:rsidRDefault="00D61B20" w:rsidP="00A305A7">
      <w:pPr>
        <w:spacing w:line="360" w:lineRule="auto"/>
        <w:rPr>
          <w:rFonts w:ascii="Arial" w:hAnsi="Arial" w:cs="Arial"/>
        </w:rPr>
      </w:pPr>
    </w:p>
    <w:p w14:paraId="0423DC7E" w14:textId="77777777" w:rsidR="00EB52AE" w:rsidRDefault="00EB52AE" w:rsidP="00A305A7">
      <w:pPr>
        <w:spacing w:line="360" w:lineRule="auto"/>
        <w:rPr>
          <w:rFonts w:ascii="Arial" w:hAnsi="Arial" w:cs="Arial"/>
        </w:rPr>
      </w:pPr>
    </w:p>
    <w:p w14:paraId="65C4A9C6" w14:textId="4B948BE1" w:rsidR="00BD196E" w:rsidRDefault="0062409F" w:rsidP="002417B3">
      <w:pPr>
        <w:pStyle w:val="Heading1"/>
        <w:spacing w:line="360" w:lineRule="auto"/>
        <w:jc w:val="both"/>
        <w:rPr>
          <w:rFonts w:ascii="Arial" w:hAnsi="Arial" w:cs="Arial"/>
          <w:sz w:val="22"/>
          <w:szCs w:val="22"/>
        </w:rPr>
      </w:pPr>
      <w:bookmarkStart w:id="5" w:name="_Toc111207652"/>
      <w:r w:rsidRPr="00374A45">
        <w:rPr>
          <w:rFonts w:ascii="Arial" w:hAnsi="Arial" w:cs="Arial"/>
          <w:b/>
          <w:bCs/>
          <w:sz w:val="22"/>
          <w:szCs w:val="22"/>
          <w:u w:val="single"/>
        </w:rPr>
        <w:t>P</w:t>
      </w:r>
      <w:r w:rsidR="000D79A6" w:rsidRPr="00374A45">
        <w:rPr>
          <w:rFonts w:ascii="Arial" w:hAnsi="Arial" w:cs="Arial"/>
          <w:b/>
          <w:bCs/>
          <w:sz w:val="22"/>
          <w:szCs w:val="22"/>
          <w:u w:val="single"/>
        </w:rPr>
        <w:t xml:space="preserve">SYCHOLOGICAL PHENOMENON OF </w:t>
      </w:r>
      <w:r w:rsidR="00B27863" w:rsidRPr="00374A45">
        <w:rPr>
          <w:rFonts w:ascii="Arial" w:hAnsi="Arial" w:cs="Arial"/>
          <w:b/>
          <w:bCs/>
          <w:sz w:val="22"/>
          <w:szCs w:val="22"/>
          <w:u w:val="single"/>
        </w:rPr>
        <w:t>RATIONALI</w:t>
      </w:r>
      <w:r w:rsidR="00C81FED" w:rsidRPr="00374A45">
        <w:rPr>
          <w:rFonts w:ascii="Arial" w:hAnsi="Arial" w:cs="Arial"/>
          <w:b/>
          <w:bCs/>
          <w:sz w:val="22"/>
          <w:szCs w:val="22"/>
          <w:u w:val="single"/>
        </w:rPr>
        <w:t>Z</w:t>
      </w:r>
      <w:r w:rsidR="00B27863" w:rsidRPr="00374A45">
        <w:rPr>
          <w:rFonts w:ascii="Arial" w:hAnsi="Arial" w:cs="Arial"/>
          <w:b/>
          <w:bCs/>
          <w:sz w:val="22"/>
          <w:szCs w:val="22"/>
          <w:u w:val="single"/>
        </w:rPr>
        <w:t>ATION</w:t>
      </w:r>
      <w:r w:rsidR="00BD196E">
        <w:rPr>
          <w:rFonts w:ascii="Arial" w:hAnsi="Arial" w:cs="Arial"/>
          <w:sz w:val="22"/>
          <w:szCs w:val="22"/>
        </w:rPr>
        <w:t>:</w:t>
      </w:r>
      <w:bookmarkEnd w:id="5"/>
    </w:p>
    <w:p w14:paraId="093A9333" w14:textId="57EB6DBD" w:rsidR="00602451" w:rsidRDefault="004C2E6D" w:rsidP="002417B3">
      <w:pPr>
        <w:spacing w:line="360" w:lineRule="auto"/>
        <w:jc w:val="both"/>
        <w:rPr>
          <w:rFonts w:ascii="Arial" w:hAnsi="Arial" w:cs="Arial"/>
        </w:rPr>
      </w:pPr>
      <w:r>
        <w:rPr>
          <w:rFonts w:ascii="Arial" w:hAnsi="Arial" w:cs="Arial"/>
        </w:rPr>
        <w:t>Rationalization is a defence mechanism</w:t>
      </w:r>
      <w:r w:rsidR="00566753">
        <w:rPr>
          <w:rFonts w:ascii="Arial" w:hAnsi="Arial" w:cs="Arial"/>
        </w:rPr>
        <w:t>,</w:t>
      </w:r>
      <w:r w:rsidR="00793EE1">
        <w:rPr>
          <w:rFonts w:ascii="Arial" w:hAnsi="Arial" w:cs="Arial"/>
        </w:rPr>
        <w:t xml:space="preserve"> the decisions that the brain makes</w:t>
      </w:r>
      <w:r w:rsidR="002943AF">
        <w:rPr>
          <w:rFonts w:ascii="Arial" w:hAnsi="Arial" w:cs="Arial"/>
        </w:rPr>
        <w:t xml:space="preserve"> from the emotional part to justify</w:t>
      </w:r>
      <w:r w:rsidR="00641C04">
        <w:rPr>
          <w:rFonts w:ascii="Arial" w:hAnsi="Arial" w:cs="Arial"/>
        </w:rPr>
        <w:t xml:space="preserve"> behaviours.</w:t>
      </w:r>
      <w:r w:rsidR="00A86706">
        <w:rPr>
          <w:rFonts w:ascii="Arial" w:hAnsi="Arial" w:cs="Arial"/>
        </w:rPr>
        <w:t xml:space="preserve"> </w:t>
      </w:r>
      <w:r w:rsidR="00641C04">
        <w:rPr>
          <w:rFonts w:ascii="Arial" w:hAnsi="Arial" w:cs="Arial"/>
        </w:rPr>
        <w:t xml:space="preserve">This </w:t>
      </w:r>
      <w:r w:rsidR="00B3494E">
        <w:rPr>
          <w:rFonts w:ascii="Arial" w:hAnsi="Arial" w:cs="Arial"/>
        </w:rPr>
        <w:t>psychological phenomenon consists of seeking logical explanation</w:t>
      </w:r>
      <w:r w:rsidR="00774746">
        <w:rPr>
          <w:rFonts w:ascii="Arial" w:hAnsi="Arial" w:cs="Arial"/>
        </w:rPr>
        <w:t>s</w:t>
      </w:r>
      <w:r w:rsidR="00B3494E">
        <w:rPr>
          <w:rFonts w:ascii="Arial" w:hAnsi="Arial" w:cs="Arial"/>
        </w:rPr>
        <w:t xml:space="preserve"> for decisions made</w:t>
      </w:r>
      <w:r w:rsidR="00A86706">
        <w:rPr>
          <w:rFonts w:ascii="Arial" w:hAnsi="Arial" w:cs="Arial"/>
        </w:rPr>
        <w:t xml:space="preserve"> emotionally.</w:t>
      </w:r>
    </w:p>
    <w:p w14:paraId="7A428BB6" w14:textId="0E1CD69A" w:rsidR="009E1096" w:rsidRDefault="00DB140B" w:rsidP="002417B3">
      <w:pPr>
        <w:spacing w:line="360" w:lineRule="auto"/>
        <w:jc w:val="both"/>
        <w:rPr>
          <w:rFonts w:ascii="Arial" w:hAnsi="Arial" w:cs="Arial"/>
        </w:rPr>
      </w:pPr>
      <w:r>
        <w:rPr>
          <w:rFonts w:ascii="Arial" w:hAnsi="Arial" w:cs="Arial"/>
        </w:rPr>
        <w:t xml:space="preserve">The human being rationalizes because it turns out to deal with aspects of life, or even </w:t>
      </w:r>
      <w:r w:rsidR="00D75D35">
        <w:rPr>
          <w:rFonts w:ascii="Arial" w:hAnsi="Arial" w:cs="Arial"/>
        </w:rPr>
        <w:t xml:space="preserve">fit certain realities could overwhelm them </w:t>
      </w:r>
      <w:r w:rsidR="00365870">
        <w:rPr>
          <w:rFonts w:ascii="Arial" w:hAnsi="Arial" w:cs="Arial"/>
        </w:rPr>
        <w:t>psychologically.</w:t>
      </w:r>
      <w:r w:rsidR="008406E1" w:rsidRPr="008406E1">
        <w:rPr>
          <w:rFonts w:ascii="Arial" w:hAnsi="Arial" w:cs="Arial"/>
        </w:rPr>
        <w:t xml:space="preserve"> </w:t>
      </w:r>
      <w:r w:rsidR="008406E1">
        <w:rPr>
          <w:rFonts w:ascii="Arial" w:hAnsi="Arial" w:cs="Arial"/>
        </w:rPr>
        <w:t>(Guzman, 2017).</w:t>
      </w:r>
      <w:bookmarkStart w:id="6" w:name="_Hlk109724320"/>
    </w:p>
    <w:p w14:paraId="517EA6CC" w14:textId="7EF4627C" w:rsidR="003A4753" w:rsidRDefault="004D78C2" w:rsidP="002417B3">
      <w:pPr>
        <w:spacing w:line="360" w:lineRule="auto"/>
        <w:jc w:val="both"/>
        <w:rPr>
          <w:rFonts w:ascii="Arial" w:hAnsi="Arial" w:cs="Arial"/>
        </w:rPr>
      </w:pPr>
      <w:r>
        <w:rPr>
          <w:rFonts w:ascii="Arial" w:hAnsi="Arial" w:cs="Arial"/>
        </w:rPr>
        <w:t xml:space="preserve">It is normal to rationalize behaviours, everyone rationalizes in some way. </w:t>
      </w:r>
      <w:r w:rsidR="00D8233F">
        <w:rPr>
          <w:rFonts w:ascii="Arial" w:hAnsi="Arial" w:cs="Arial"/>
        </w:rPr>
        <w:t>However, since Freud’s psychoanalysis rationalization is attri</w:t>
      </w:r>
      <w:r w:rsidR="0001721A">
        <w:rPr>
          <w:rFonts w:ascii="Arial" w:hAnsi="Arial" w:cs="Arial"/>
        </w:rPr>
        <w:t>buted to a greater extent to personalities with sensitive egos, who do not assimilate their weak</w:t>
      </w:r>
      <w:r w:rsidR="008457D2">
        <w:rPr>
          <w:rFonts w:ascii="Arial" w:hAnsi="Arial" w:cs="Arial"/>
        </w:rPr>
        <w:t>nesses and tend to invent rational excuses excessively.</w:t>
      </w:r>
    </w:p>
    <w:p w14:paraId="26F6893B" w14:textId="42B9EF1B" w:rsidR="00E56CAB" w:rsidRDefault="00E56CAB" w:rsidP="002417B3">
      <w:pPr>
        <w:spacing w:line="360" w:lineRule="auto"/>
        <w:jc w:val="both"/>
        <w:rPr>
          <w:rFonts w:ascii="Arial" w:hAnsi="Arial" w:cs="Arial"/>
        </w:rPr>
      </w:pPr>
      <w:r>
        <w:rPr>
          <w:rFonts w:ascii="Arial" w:hAnsi="Arial" w:cs="Arial"/>
        </w:rPr>
        <w:t xml:space="preserve">Applying this mechanism </w:t>
      </w:r>
      <w:r w:rsidR="003F7D2F">
        <w:rPr>
          <w:rFonts w:ascii="Arial" w:hAnsi="Arial" w:cs="Arial"/>
        </w:rPr>
        <w:t xml:space="preserve">constantly </w:t>
      </w:r>
      <w:r w:rsidR="00883F14">
        <w:rPr>
          <w:rFonts w:ascii="Arial" w:hAnsi="Arial" w:cs="Arial"/>
        </w:rPr>
        <w:t>people</w:t>
      </w:r>
      <w:r w:rsidR="003F7D2F">
        <w:rPr>
          <w:rFonts w:ascii="Arial" w:hAnsi="Arial" w:cs="Arial"/>
        </w:rPr>
        <w:t xml:space="preserve"> </w:t>
      </w:r>
      <w:r w:rsidR="00885441">
        <w:rPr>
          <w:rFonts w:ascii="Arial" w:hAnsi="Arial" w:cs="Arial"/>
        </w:rPr>
        <w:t>can lead to ignoring the root of some problems, avoiding</w:t>
      </w:r>
      <w:r w:rsidR="008C5B47">
        <w:rPr>
          <w:rFonts w:ascii="Arial" w:hAnsi="Arial" w:cs="Arial"/>
        </w:rPr>
        <w:t xml:space="preserve"> learning from </w:t>
      </w:r>
      <w:proofErr w:type="gramStart"/>
      <w:r w:rsidR="008C5B47">
        <w:rPr>
          <w:rFonts w:ascii="Arial" w:hAnsi="Arial" w:cs="Arial"/>
        </w:rPr>
        <w:t>failures</w:t>
      </w:r>
      <w:proofErr w:type="gramEnd"/>
      <w:r w:rsidR="008C5B47">
        <w:rPr>
          <w:rFonts w:ascii="Arial" w:hAnsi="Arial" w:cs="Arial"/>
        </w:rPr>
        <w:t xml:space="preserve"> or </w:t>
      </w:r>
      <w:r w:rsidR="00FE01A9">
        <w:rPr>
          <w:rFonts w:ascii="Arial" w:hAnsi="Arial" w:cs="Arial"/>
        </w:rPr>
        <w:t xml:space="preserve">trying to find solutions. </w:t>
      </w:r>
      <w:r w:rsidR="00FE01A9" w:rsidRPr="001B690C">
        <w:rPr>
          <w:rFonts w:ascii="Arial" w:hAnsi="Arial" w:cs="Arial"/>
        </w:rPr>
        <w:t>(</w:t>
      </w:r>
      <w:proofErr w:type="spellStart"/>
      <w:r w:rsidR="00FE01A9" w:rsidRPr="001B690C">
        <w:rPr>
          <w:rFonts w:ascii="Arial" w:hAnsi="Arial" w:cs="Arial"/>
        </w:rPr>
        <w:t>Montagud</w:t>
      </w:r>
      <w:proofErr w:type="spellEnd"/>
      <w:r w:rsidR="00FE01A9">
        <w:rPr>
          <w:rFonts w:ascii="Arial" w:hAnsi="Arial" w:cs="Arial"/>
        </w:rPr>
        <w:t>,</w:t>
      </w:r>
      <w:r w:rsidR="00FE01A9" w:rsidRPr="001B690C">
        <w:rPr>
          <w:rFonts w:ascii="Arial" w:hAnsi="Arial" w:cs="Arial"/>
        </w:rPr>
        <w:t xml:space="preserve"> 2021).</w:t>
      </w:r>
    </w:p>
    <w:p w14:paraId="60CEF623" w14:textId="30414761" w:rsidR="00B67786" w:rsidRDefault="00043A2E" w:rsidP="002417B3">
      <w:pPr>
        <w:spacing w:line="360" w:lineRule="auto"/>
        <w:jc w:val="both"/>
        <w:rPr>
          <w:rFonts w:ascii="Arial" w:hAnsi="Arial" w:cs="Arial"/>
        </w:rPr>
      </w:pPr>
      <w:r>
        <w:rPr>
          <w:rFonts w:ascii="Arial" w:hAnsi="Arial" w:cs="Arial"/>
        </w:rPr>
        <w:t>As usually happens in cases of drug addiction, beyo</w:t>
      </w:r>
      <w:r w:rsidR="00D873A2">
        <w:rPr>
          <w:rFonts w:ascii="Arial" w:hAnsi="Arial" w:cs="Arial"/>
        </w:rPr>
        <w:t>nd the neuronal pleasure caused by said substance</w:t>
      </w:r>
      <w:r w:rsidR="00190A76">
        <w:rPr>
          <w:rFonts w:ascii="Arial" w:hAnsi="Arial" w:cs="Arial"/>
        </w:rPr>
        <w:t xml:space="preserve">, in addictions there is a psychological one in which the </w:t>
      </w:r>
      <w:r w:rsidR="005C529C">
        <w:rPr>
          <w:rFonts w:ascii="Arial" w:hAnsi="Arial" w:cs="Arial"/>
        </w:rPr>
        <w:t>defence mechanism acts.</w:t>
      </w:r>
    </w:p>
    <w:p w14:paraId="0EC2F095" w14:textId="21FB4D79" w:rsidR="005C529C" w:rsidRDefault="00792D21" w:rsidP="002417B3">
      <w:pPr>
        <w:spacing w:line="360" w:lineRule="auto"/>
        <w:jc w:val="both"/>
        <w:rPr>
          <w:rFonts w:ascii="Arial" w:hAnsi="Arial" w:cs="Arial"/>
        </w:rPr>
      </w:pPr>
      <w:r>
        <w:rPr>
          <w:rFonts w:ascii="Arial" w:hAnsi="Arial" w:cs="Arial"/>
        </w:rPr>
        <w:t>Analysing my years</w:t>
      </w:r>
      <w:r w:rsidR="005262E4">
        <w:rPr>
          <w:rFonts w:ascii="Arial" w:hAnsi="Arial" w:cs="Arial"/>
        </w:rPr>
        <w:t xml:space="preserve"> of addiction to tobacco, I </w:t>
      </w:r>
      <w:r w:rsidR="006751F2">
        <w:rPr>
          <w:rFonts w:ascii="Arial" w:hAnsi="Arial" w:cs="Arial"/>
        </w:rPr>
        <w:t>conclude</w:t>
      </w:r>
      <w:r w:rsidR="005262E4">
        <w:rPr>
          <w:rFonts w:ascii="Arial" w:hAnsi="Arial" w:cs="Arial"/>
        </w:rPr>
        <w:t xml:space="preserve"> that</w:t>
      </w:r>
      <w:r w:rsidR="00541AE6">
        <w:rPr>
          <w:rFonts w:ascii="Arial" w:hAnsi="Arial" w:cs="Arial"/>
        </w:rPr>
        <w:t xml:space="preserve"> by not having developed </w:t>
      </w:r>
      <w:r w:rsidR="00443F8F">
        <w:rPr>
          <w:rFonts w:ascii="Arial" w:hAnsi="Arial" w:cs="Arial"/>
        </w:rPr>
        <w:t>certain functions of the ego</w:t>
      </w:r>
      <w:r w:rsidR="005371DB">
        <w:rPr>
          <w:rFonts w:ascii="Arial" w:hAnsi="Arial" w:cs="Arial"/>
        </w:rPr>
        <w:t>, I was unable to control the impulses of s</w:t>
      </w:r>
      <w:r w:rsidR="00AD1A38">
        <w:rPr>
          <w:rFonts w:ascii="Arial" w:hAnsi="Arial" w:cs="Arial"/>
        </w:rPr>
        <w:t xml:space="preserve">aid stimulus. This </w:t>
      </w:r>
      <w:r w:rsidR="00BA7329">
        <w:rPr>
          <w:rFonts w:ascii="Arial" w:hAnsi="Arial" w:cs="Arial"/>
        </w:rPr>
        <w:t xml:space="preserve">vulnerability was added to a </w:t>
      </w:r>
      <w:r w:rsidR="00B138C7">
        <w:rPr>
          <w:rFonts w:ascii="Arial" w:hAnsi="Arial" w:cs="Arial"/>
        </w:rPr>
        <w:t xml:space="preserve">stressful environment, </w:t>
      </w:r>
      <w:r w:rsidR="00A91708">
        <w:rPr>
          <w:rFonts w:ascii="Arial" w:hAnsi="Arial" w:cs="Arial"/>
        </w:rPr>
        <w:t xml:space="preserve">which gave rise to immature defence </w:t>
      </w:r>
      <w:r w:rsidR="008B1E36">
        <w:rPr>
          <w:rFonts w:ascii="Arial" w:hAnsi="Arial" w:cs="Arial"/>
        </w:rPr>
        <w:t>mechanism. Comments lik</w:t>
      </w:r>
      <w:r w:rsidR="00A749DE">
        <w:rPr>
          <w:rFonts w:ascii="Arial" w:hAnsi="Arial" w:cs="Arial"/>
        </w:rPr>
        <w:t xml:space="preserve">e “when I get back from </w:t>
      </w:r>
      <w:r w:rsidR="006751F2">
        <w:rPr>
          <w:rFonts w:ascii="Arial" w:hAnsi="Arial" w:cs="Arial"/>
        </w:rPr>
        <w:t>holidays,</w:t>
      </w:r>
      <w:r w:rsidR="00A749DE">
        <w:rPr>
          <w:rFonts w:ascii="Arial" w:hAnsi="Arial" w:cs="Arial"/>
        </w:rPr>
        <w:t xml:space="preserve"> I will stop smoking”</w:t>
      </w:r>
      <w:r w:rsidR="00741C3F">
        <w:rPr>
          <w:rFonts w:ascii="Arial" w:hAnsi="Arial" w:cs="Arial"/>
        </w:rPr>
        <w:t xml:space="preserve"> are a way of rational</w:t>
      </w:r>
      <w:r w:rsidR="002377BD">
        <w:rPr>
          <w:rFonts w:ascii="Arial" w:hAnsi="Arial" w:cs="Arial"/>
        </w:rPr>
        <w:t xml:space="preserve">ization, using as an excuse that </w:t>
      </w:r>
      <w:r w:rsidR="00751B83">
        <w:rPr>
          <w:rFonts w:ascii="Arial" w:hAnsi="Arial" w:cs="Arial"/>
        </w:rPr>
        <w:t>tobacco helps to relax</w:t>
      </w:r>
      <w:r w:rsidR="006751F2">
        <w:rPr>
          <w:rFonts w:ascii="Arial" w:hAnsi="Arial" w:cs="Arial"/>
        </w:rPr>
        <w:t xml:space="preserve">ation. </w:t>
      </w:r>
      <w:r w:rsidR="00960D66">
        <w:rPr>
          <w:rFonts w:ascii="Arial" w:hAnsi="Arial" w:cs="Arial"/>
        </w:rPr>
        <w:t>(</w:t>
      </w:r>
      <w:r w:rsidR="003E0E2E">
        <w:rPr>
          <w:rFonts w:ascii="Arial" w:hAnsi="Arial" w:cs="Arial"/>
        </w:rPr>
        <w:t>Alvarez-</w:t>
      </w:r>
      <w:proofErr w:type="spellStart"/>
      <w:r w:rsidR="003E0E2E">
        <w:rPr>
          <w:rFonts w:ascii="Arial" w:hAnsi="Arial" w:cs="Arial"/>
        </w:rPr>
        <w:t>Montajaras</w:t>
      </w:r>
      <w:proofErr w:type="spellEnd"/>
      <w:r w:rsidR="003E0E2E">
        <w:rPr>
          <w:rFonts w:ascii="Arial" w:hAnsi="Arial" w:cs="Arial"/>
        </w:rPr>
        <w:t xml:space="preserve"> et al</w:t>
      </w:r>
      <w:r w:rsidR="00770E71">
        <w:rPr>
          <w:rFonts w:ascii="Arial" w:hAnsi="Arial" w:cs="Arial"/>
        </w:rPr>
        <w:t xml:space="preserve">, 2019. </w:t>
      </w:r>
      <w:r w:rsidR="006A3511">
        <w:rPr>
          <w:rFonts w:ascii="Arial" w:hAnsi="Arial" w:cs="Arial"/>
        </w:rPr>
        <w:t xml:space="preserve">p </w:t>
      </w:r>
      <w:r w:rsidR="00770E71">
        <w:rPr>
          <w:rFonts w:ascii="Arial" w:hAnsi="Arial" w:cs="Arial"/>
        </w:rPr>
        <w:t>620</w:t>
      </w:r>
      <w:r w:rsidR="006A3511">
        <w:rPr>
          <w:rFonts w:ascii="Arial" w:hAnsi="Arial" w:cs="Arial"/>
        </w:rPr>
        <w:t>).</w:t>
      </w:r>
    </w:p>
    <w:p w14:paraId="57827FD4" w14:textId="77777777" w:rsidR="008E7805" w:rsidRDefault="008E7805" w:rsidP="002417B3">
      <w:pPr>
        <w:spacing w:line="360" w:lineRule="auto"/>
        <w:jc w:val="both"/>
        <w:rPr>
          <w:rFonts w:ascii="Arial" w:hAnsi="Arial" w:cs="Arial"/>
        </w:rPr>
      </w:pPr>
    </w:p>
    <w:p w14:paraId="217D22F7" w14:textId="77777777" w:rsidR="00003083" w:rsidRDefault="00003083" w:rsidP="002417B3">
      <w:pPr>
        <w:spacing w:line="360" w:lineRule="auto"/>
        <w:jc w:val="both"/>
        <w:rPr>
          <w:rFonts w:ascii="Arial" w:hAnsi="Arial" w:cs="Arial"/>
        </w:rPr>
      </w:pPr>
    </w:p>
    <w:p w14:paraId="0E4CDF27" w14:textId="77777777" w:rsidR="00003083" w:rsidRDefault="00003083" w:rsidP="00ED2865">
      <w:pPr>
        <w:spacing w:line="360" w:lineRule="auto"/>
        <w:rPr>
          <w:rFonts w:ascii="Arial" w:hAnsi="Arial" w:cs="Arial"/>
        </w:rPr>
      </w:pPr>
    </w:p>
    <w:p w14:paraId="7879011D" w14:textId="77777777" w:rsidR="00003083" w:rsidRDefault="00003083" w:rsidP="00ED2865">
      <w:pPr>
        <w:spacing w:line="360" w:lineRule="auto"/>
        <w:rPr>
          <w:rFonts w:ascii="Arial" w:hAnsi="Arial" w:cs="Arial"/>
        </w:rPr>
      </w:pPr>
    </w:p>
    <w:p w14:paraId="5A166F45" w14:textId="77777777" w:rsidR="00003083" w:rsidRDefault="00003083" w:rsidP="00ED2865">
      <w:pPr>
        <w:spacing w:line="360" w:lineRule="auto"/>
        <w:rPr>
          <w:rFonts w:ascii="Arial" w:hAnsi="Arial" w:cs="Arial"/>
        </w:rPr>
      </w:pPr>
    </w:p>
    <w:p w14:paraId="3FA36912" w14:textId="77777777" w:rsidR="00003083" w:rsidRDefault="00003083" w:rsidP="00ED2865">
      <w:pPr>
        <w:spacing w:line="360" w:lineRule="auto"/>
        <w:rPr>
          <w:rFonts w:ascii="Arial" w:hAnsi="Arial" w:cs="Arial"/>
        </w:rPr>
      </w:pPr>
    </w:p>
    <w:p w14:paraId="64D75297" w14:textId="77777777" w:rsidR="00003083" w:rsidRDefault="00003083" w:rsidP="00ED2865">
      <w:pPr>
        <w:spacing w:line="360" w:lineRule="auto"/>
        <w:rPr>
          <w:rFonts w:ascii="Arial" w:hAnsi="Arial" w:cs="Arial"/>
        </w:rPr>
      </w:pPr>
    </w:p>
    <w:p w14:paraId="37066244" w14:textId="77777777" w:rsidR="00003083" w:rsidRDefault="00003083" w:rsidP="00ED2865">
      <w:pPr>
        <w:spacing w:line="360" w:lineRule="auto"/>
        <w:rPr>
          <w:rFonts w:ascii="Arial" w:hAnsi="Arial" w:cs="Arial"/>
        </w:rPr>
      </w:pPr>
    </w:p>
    <w:p w14:paraId="2CBF7201" w14:textId="77777777" w:rsidR="007B738D" w:rsidRDefault="007B738D" w:rsidP="00ED2865">
      <w:pPr>
        <w:spacing w:line="360" w:lineRule="auto"/>
        <w:rPr>
          <w:rFonts w:ascii="Arial" w:hAnsi="Arial" w:cs="Arial"/>
        </w:rPr>
      </w:pPr>
    </w:p>
    <w:p w14:paraId="104E4A11" w14:textId="77777777" w:rsidR="007B738D" w:rsidRDefault="007B738D" w:rsidP="00ED2865">
      <w:pPr>
        <w:spacing w:line="360" w:lineRule="auto"/>
        <w:rPr>
          <w:rFonts w:ascii="Arial" w:hAnsi="Arial" w:cs="Arial"/>
        </w:rPr>
      </w:pPr>
    </w:p>
    <w:p w14:paraId="0F16371E" w14:textId="07AA92C4" w:rsidR="00E51E39" w:rsidRDefault="00751A48" w:rsidP="00552EDF">
      <w:pPr>
        <w:pStyle w:val="Heading1"/>
        <w:spacing w:line="360" w:lineRule="auto"/>
        <w:jc w:val="both"/>
        <w:rPr>
          <w:rFonts w:ascii="Arial" w:hAnsi="Arial" w:cs="Arial"/>
          <w:sz w:val="22"/>
          <w:szCs w:val="22"/>
        </w:rPr>
      </w:pPr>
      <w:bookmarkStart w:id="7" w:name="_Toc111207653"/>
      <w:bookmarkEnd w:id="6"/>
      <w:r>
        <w:rPr>
          <w:rFonts w:ascii="Arial" w:hAnsi="Arial" w:cs="Arial"/>
          <w:b/>
          <w:bCs/>
          <w:sz w:val="22"/>
          <w:szCs w:val="22"/>
          <w:u w:val="single"/>
        </w:rPr>
        <w:t>OVER</w:t>
      </w:r>
      <w:r w:rsidR="00E0653B">
        <w:rPr>
          <w:rFonts w:ascii="Arial" w:hAnsi="Arial" w:cs="Arial"/>
          <w:b/>
          <w:bCs/>
          <w:sz w:val="22"/>
          <w:szCs w:val="22"/>
          <w:u w:val="single"/>
        </w:rPr>
        <w:t xml:space="preserve">VIEW OF HSC PRACTICIONERS </w:t>
      </w:r>
      <w:r w:rsidR="00194D04">
        <w:rPr>
          <w:rFonts w:ascii="Arial" w:hAnsi="Arial" w:cs="Arial"/>
          <w:b/>
          <w:bCs/>
          <w:sz w:val="22"/>
          <w:szCs w:val="22"/>
          <w:u w:val="single"/>
        </w:rPr>
        <w:t>JOB RESPONSABILITIES:</w:t>
      </w:r>
      <w:bookmarkEnd w:id="7"/>
      <w:r w:rsidR="000378FE">
        <w:rPr>
          <w:rFonts w:ascii="Arial" w:hAnsi="Arial" w:cs="Arial"/>
          <w:b/>
          <w:bCs/>
          <w:sz w:val="22"/>
          <w:szCs w:val="22"/>
          <w:u w:val="single"/>
        </w:rPr>
        <w:t xml:space="preserve"> </w:t>
      </w:r>
    </w:p>
    <w:p w14:paraId="41F93B22" w14:textId="6D02CE05" w:rsidR="00D41036" w:rsidRDefault="00F143DA" w:rsidP="00552EDF">
      <w:pPr>
        <w:spacing w:line="360" w:lineRule="auto"/>
        <w:jc w:val="both"/>
        <w:rPr>
          <w:rFonts w:ascii="Arial" w:hAnsi="Arial" w:cs="Arial"/>
        </w:rPr>
      </w:pPr>
      <w:r>
        <w:rPr>
          <w:rFonts w:ascii="Arial" w:hAnsi="Arial" w:cs="Arial"/>
        </w:rPr>
        <w:t xml:space="preserve">Today, psychology </w:t>
      </w:r>
      <w:r w:rsidR="002A0695">
        <w:rPr>
          <w:rFonts w:ascii="Arial" w:hAnsi="Arial" w:cs="Arial"/>
        </w:rPr>
        <w:t>is a science that is used not only by psycholo</w:t>
      </w:r>
      <w:r w:rsidR="00774288">
        <w:rPr>
          <w:rFonts w:ascii="Arial" w:hAnsi="Arial" w:cs="Arial"/>
        </w:rPr>
        <w:t>gists when treating patients.</w:t>
      </w:r>
    </w:p>
    <w:p w14:paraId="22031B48" w14:textId="2F8A54FF" w:rsidR="001B690C" w:rsidRPr="00A8512B" w:rsidRDefault="00774288" w:rsidP="00552EDF">
      <w:pPr>
        <w:spacing w:line="360" w:lineRule="auto"/>
        <w:jc w:val="both"/>
        <w:rPr>
          <w:rFonts w:ascii="Arial" w:hAnsi="Arial" w:cs="Arial"/>
        </w:rPr>
      </w:pPr>
      <w:r>
        <w:rPr>
          <w:rFonts w:ascii="Arial" w:hAnsi="Arial" w:cs="Arial"/>
        </w:rPr>
        <w:t xml:space="preserve">In careers </w:t>
      </w:r>
      <w:r w:rsidR="00846833">
        <w:rPr>
          <w:rFonts w:ascii="Arial" w:hAnsi="Arial" w:cs="Arial"/>
        </w:rPr>
        <w:t>like marketing, human resources, education, hospitality</w:t>
      </w:r>
      <w:r w:rsidR="00971155">
        <w:rPr>
          <w:rFonts w:ascii="Arial" w:hAnsi="Arial" w:cs="Arial"/>
        </w:rPr>
        <w:t xml:space="preserve">, </w:t>
      </w:r>
      <w:r w:rsidR="004E0B3E">
        <w:rPr>
          <w:rFonts w:ascii="Arial" w:hAnsi="Arial" w:cs="Arial"/>
        </w:rPr>
        <w:t>etc. Psychology subjects</w:t>
      </w:r>
      <w:r w:rsidR="000D41B2">
        <w:rPr>
          <w:rFonts w:ascii="Arial" w:hAnsi="Arial" w:cs="Arial"/>
        </w:rPr>
        <w:t xml:space="preserve"> focused on these are taught</w:t>
      </w:r>
      <w:r w:rsidR="00336D2C">
        <w:rPr>
          <w:rFonts w:ascii="Arial" w:hAnsi="Arial" w:cs="Arial"/>
        </w:rPr>
        <w:t xml:space="preserve">, </w:t>
      </w:r>
      <w:r w:rsidR="00375973">
        <w:rPr>
          <w:rFonts w:ascii="Arial" w:hAnsi="Arial" w:cs="Arial"/>
        </w:rPr>
        <w:t>since</w:t>
      </w:r>
      <w:r w:rsidR="000B4CFB">
        <w:rPr>
          <w:rFonts w:ascii="Arial" w:hAnsi="Arial" w:cs="Arial"/>
        </w:rPr>
        <w:t xml:space="preserve"> it applies to many other areas of stud</w:t>
      </w:r>
      <w:r w:rsidR="000903B4">
        <w:rPr>
          <w:rFonts w:ascii="Arial" w:hAnsi="Arial" w:cs="Arial"/>
        </w:rPr>
        <w:t xml:space="preserve">y both in personal and work life. </w:t>
      </w:r>
      <w:r w:rsidR="00154554" w:rsidRPr="00A8512B">
        <w:rPr>
          <w:rFonts w:ascii="Arial" w:hAnsi="Arial" w:cs="Arial"/>
        </w:rPr>
        <w:t>(Strongman</w:t>
      </w:r>
      <w:r w:rsidR="00A84F5F" w:rsidRPr="00A8512B">
        <w:rPr>
          <w:rFonts w:ascii="Arial" w:hAnsi="Arial" w:cs="Arial"/>
        </w:rPr>
        <w:t>,</w:t>
      </w:r>
      <w:r w:rsidR="00154554" w:rsidRPr="00A8512B">
        <w:rPr>
          <w:rFonts w:ascii="Arial" w:hAnsi="Arial" w:cs="Arial"/>
        </w:rPr>
        <w:t xml:space="preserve"> </w:t>
      </w:r>
      <w:r w:rsidR="005206AF" w:rsidRPr="00A8512B">
        <w:rPr>
          <w:rFonts w:ascii="Arial" w:hAnsi="Arial" w:cs="Arial"/>
        </w:rPr>
        <w:t>2006</w:t>
      </w:r>
      <w:r w:rsidR="00183FD4" w:rsidRPr="00A8512B">
        <w:rPr>
          <w:rFonts w:ascii="Arial" w:hAnsi="Arial" w:cs="Arial"/>
        </w:rPr>
        <w:t>. Pp 2-5</w:t>
      </w:r>
      <w:r w:rsidR="005206AF" w:rsidRPr="00A8512B">
        <w:rPr>
          <w:rFonts w:ascii="Arial" w:hAnsi="Arial" w:cs="Arial"/>
        </w:rPr>
        <w:t>).</w:t>
      </w:r>
    </w:p>
    <w:p w14:paraId="4DF9C1B5" w14:textId="1BCC4A34" w:rsidR="005206AF" w:rsidRDefault="00B02CA5" w:rsidP="00552EDF">
      <w:pPr>
        <w:spacing w:line="360" w:lineRule="auto"/>
        <w:jc w:val="both"/>
        <w:rPr>
          <w:rFonts w:ascii="Arial" w:hAnsi="Arial" w:cs="Arial"/>
        </w:rPr>
      </w:pPr>
      <w:r>
        <w:rPr>
          <w:rFonts w:ascii="Arial" w:hAnsi="Arial" w:cs="Arial"/>
        </w:rPr>
        <w:t xml:space="preserve">Psychology </w:t>
      </w:r>
      <w:r w:rsidR="00575F1E">
        <w:rPr>
          <w:rFonts w:ascii="Arial" w:hAnsi="Arial" w:cs="Arial"/>
        </w:rPr>
        <w:t xml:space="preserve">is used in many ways in the health and care sectors, </w:t>
      </w:r>
      <w:r w:rsidR="006E1AAF">
        <w:rPr>
          <w:rFonts w:ascii="Arial" w:hAnsi="Arial" w:cs="Arial"/>
        </w:rPr>
        <w:t>the treatment of addictions and mental illnesses are trea</w:t>
      </w:r>
      <w:r w:rsidR="00F234AF">
        <w:rPr>
          <w:rFonts w:ascii="Arial" w:hAnsi="Arial" w:cs="Arial"/>
        </w:rPr>
        <w:t>ted in hospitals, G</w:t>
      </w:r>
      <w:r w:rsidR="009B12B8">
        <w:rPr>
          <w:rFonts w:ascii="Arial" w:hAnsi="Arial" w:cs="Arial"/>
        </w:rPr>
        <w:t>P</w:t>
      </w:r>
      <w:r w:rsidR="00F234AF">
        <w:rPr>
          <w:rFonts w:ascii="Arial" w:hAnsi="Arial" w:cs="Arial"/>
        </w:rPr>
        <w:t xml:space="preserve"> centres </w:t>
      </w:r>
      <w:r w:rsidR="005913DF">
        <w:rPr>
          <w:rFonts w:ascii="Arial" w:hAnsi="Arial" w:cs="Arial"/>
        </w:rPr>
        <w:t>or home cares through</w:t>
      </w:r>
      <w:r w:rsidR="00CB2808">
        <w:rPr>
          <w:rFonts w:ascii="Arial" w:hAnsi="Arial" w:cs="Arial"/>
        </w:rPr>
        <w:t xml:space="preserve"> clinical psychology. </w:t>
      </w:r>
    </w:p>
    <w:p w14:paraId="2CDC89DE" w14:textId="6371EEFE" w:rsidR="005B74E9" w:rsidRDefault="005B74E9" w:rsidP="00552EDF">
      <w:pPr>
        <w:spacing w:line="360" w:lineRule="auto"/>
        <w:jc w:val="both"/>
        <w:rPr>
          <w:rFonts w:ascii="Arial" w:hAnsi="Arial" w:cs="Arial"/>
        </w:rPr>
      </w:pPr>
      <w:r>
        <w:rPr>
          <w:rFonts w:ascii="Arial" w:hAnsi="Arial" w:cs="Arial"/>
        </w:rPr>
        <w:t>In a</w:t>
      </w:r>
      <w:r w:rsidR="00DF162D">
        <w:rPr>
          <w:rFonts w:ascii="Arial" w:hAnsi="Arial" w:cs="Arial"/>
        </w:rPr>
        <w:t xml:space="preserve">ddition to the treatment or therapies applied to patients by </w:t>
      </w:r>
      <w:r w:rsidR="00295AFF">
        <w:rPr>
          <w:rFonts w:ascii="Arial" w:hAnsi="Arial" w:cs="Arial"/>
        </w:rPr>
        <w:t>psychologists, it is necessary to apply ps</w:t>
      </w:r>
      <w:r w:rsidR="009B3E11">
        <w:rPr>
          <w:rFonts w:ascii="Arial" w:hAnsi="Arial" w:cs="Arial"/>
        </w:rPr>
        <w:t>ychology in many other aspects when it comes to caring for people.</w:t>
      </w:r>
    </w:p>
    <w:p w14:paraId="5369B12C" w14:textId="357BD628" w:rsidR="009B3E11" w:rsidRDefault="006C0148" w:rsidP="00552EDF">
      <w:pPr>
        <w:spacing w:line="360" w:lineRule="auto"/>
        <w:jc w:val="both"/>
        <w:rPr>
          <w:rFonts w:ascii="Arial" w:hAnsi="Arial" w:cs="Arial"/>
        </w:rPr>
      </w:pPr>
      <w:r>
        <w:rPr>
          <w:rFonts w:ascii="Arial" w:hAnsi="Arial" w:cs="Arial"/>
        </w:rPr>
        <w:t>Care assistant</w:t>
      </w:r>
      <w:r w:rsidR="007117A5">
        <w:rPr>
          <w:rFonts w:ascii="Arial" w:hAnsi="Arial" w:cs="Arial"/>
        </w:rPr>
        <w:t>s, nurses, paramedics, etc, have the duty to offer</w:t>
      </w:r>
      <w:r w:rsidR="001F693F">
        <w:rPr>
          <w:rFonts w:ascii="Arial" w:hAnsi="Arial" w:cs="Arial"/>
        </w:rPr>
        <w:t xml:space="preserve"> psychological support to patients</w:t>
      </w:r>
      <w:r w:rsidR="007301AF">
        <w:rPr>
          <w:rFonts w:ascii="Arial" w:hAnsi="Arial" w:cs="Arial"/>
        </w:rPr>
        <w:t xml:space="preserve">. In the case of social workers, they </w:t>
      </w:r>
      <w:r w:rsidR="00FF47AF">
        <w:rPr>
          <w:rFonts w:ascii="Arial" w:hAnsi="Arial" w:cs="Arial"/>
        </w:rPr>
        <w:t>oversee</w:t>
      </w:r>
      <w:r w:rsidR="002E18A4">
        <w:rPr>
          <w:rFonts w:ascii="Arial" w:hAnsi="Arial" w:cs="Arial"/>
        </w:rPr>
        <w:t xml:space="preserve"> the well-being of people in most sectors</w:t>
      </w:r>
      <w:r w:rsidR="006C4C4A">
        <w:rPr>
          <w:rFonts w:ascii="Arial" w:hAnsi="Arial" w:cs="Arial"/>
        </w:rPr>
        <w:t xml:space="preserve"> from childhood to adulth</w:t>
      </w:r>
      <w:r w:rsidR="00FF47AF">
        <w:rPr>
          <w:rFonts w:ascii="Arial" w:hAnsi="Arial" w:cs="Arial"/>
        </w:rPr>
        <w:t>ood.</w:t>
      </w:r>
    </w:p>
    <w:p w14:paraId="57474576" w14:textId="612835E9" w:rsidR="003E00B6" w:rsidRDefault="0090034C" w:rsidP="00552EDF">
      <w:pPr>
        <w:spacing w:line="360" w:lineRule="auto"/>
        <w:jc w:val="both"/>
        <w:rPr>
          <w:rFonts w:ascii="Arial" w:hAnsi="Arial" w:cs="Arial"/>
        </w:rPr>
      </w:pPr>
      <w:r>
        <w:rPr>
          <w:rFonts w:ascii="Arial" w:hAnsi="Arial" w:cs="Arial"/>
        </w:rPr>
        <w:t>However</w:t>
      </w:r>
      <w:r w:rsidR="00A614AD">
        <w:rPr>
          <w:rFonts w:ascii="Arial" w:hAnsi="Arial" w:cs="Arial"/>
        </w:rPr>
        <w:t xml:space="preserve">, </w:t>
      </w:r>
      <w:r>
        <w:rPr>
          <w:rFonts w:ascii="Arial" w:hAnsi="Arial" w:cs="Arial"/>
        </w:rPr>
        <w:t xml:space="preserve">all </w:t>
      </w:r>
      <w:r w:rsidR="004015E7">
        <w:rPr>
          <w:rFonts w:ascii="Arial" w:hAnsi="Arial" w:cs="Arial"/>
        </w:rPr>
        <w:t xml:space="preserve">the </w:t>
      </w:r>
      <w:r>
        <w:rPr>
          <w:rFonts w:ascii="Arial" w:hAnsi="Arial" w:cs="Arial"/>
        </w:rPr>
        <w:t xml:space="preserve">health and social care </w:t>
      </w:r>
      <w:r w:rsidR="00A614AD">
        <w:rPr>
          <w:rFonts w:ascii="Arial" w:hAnsi="Arial" w:cs="Arial"/>
        </w:rPr>
        <w:t xml:space="preserve">professionals must be provided with psychological </w:t>
      </w:r>
      <w:r w:rsidR="00B37104">
        <w:rPr>
          <w:rFonts w:ascii="Arial" w:hAnsi="Arial" w:cs="Arial"/>
        </w:rPr>
        <w:t xml:space="preserve">support, since </w:t>
      </w:r>
      <w:r w:rsidR="003E00B6">
        <w:rPr>
          <w:rFonts w:ascii="Arial" w:hAnsi="Arial" w:cs="Arial"/>
        </w:rPr>
        <w:t>for</w:t>
      </w:r>
      <w:r w:rsidR="00B37104">
        <w:rPr>
          <w:rFonts w:ascii="Arial" w:hAnsi="Arial" w:cs="Arial"/>
        </w:rPr>
        <w:t xml:space="preserve"> them to provide the necessary care and support to patients</w:t>
      </w:r>
      <w:r w:rsidR="00C1604A">
        <w:rPr>
          <w:rFonts w:ascii="Arial" w:hAnsi="Arial" w:cs="Arial"/>
        </w:rPr>
        <w:t xml:space="preserve">, they must first have access to a well-being psychologist in their workplaces. </w:t>
      </w:r>
      <w:r w:rsidR="004A766A">
        <w:rPr>
          <w:rFonts w:ascii="Arial" w:hAnsi="Arial" w:cs="Arial"/>
        </w:rPr>
        <w:t xml:space="preserve">(Di </w:t>
      </w:r>
      <w:proofErr w:type="spellStart"/>
      <w:r w:rsidR="004A766A">
        <w:rPr>
          <w:rFonts w:ascii="Arial" w:hAnsi="Arial" w:cs="Arial"/>
        </w:rPr>
        <w:t>Tella</w:t>
      </w:r>
      <w:proofErr w:type="spellEnd"/>
      <w:r w:rsidR="004A766A">
        <w:rPr>
          <w:rFonts w:ascii="Arial" w:hAnsi="Arial" w:cs="Arial"/>
        </w:rPr>
        <w:t xml:space="preserve"> et al, 2020</w:t>
      </w:r>
      <w:r w:rsidR="00994B11">
        <w:rPr>
          <w:rFonts w:ascii="Arial" w:hAnsi="Arial" w:cs="Arial"/>
        </w:rPr>
        <w:t>. Pp 1586</w:t>
      </w:r>
      <w:r w:rsidR="004A766A">
        <w:rPr>
          <w:rFonts w:ascii="Arial" w:hAnsi="Arial" w:cs="Arial"/>
        </w:rPr>
        <w:t>).</w:t>
      </w:r>
    </w:p>
    <w:p w14:paraId="37E66ACD" w14:textId="622CEFC3" w:rsidR="005C6044" w:rsidRDefault="00FA1CDC" w:rsidP="00CC4439">
      <w:pPr>
        <w:pStyle w:val="Heading2"/>
        <w:spacing w:line="360" w:lineRule="auto"/>
        <w:jc w:val="both"/>
        <w:rPr>
          <w:rFonts w:ascii="Arial" w:hAnsi="Arial" w:cs="Arial"/>
          <w:sz w:val="22"/>
          <w:szCs w:val="22"/>
        </w:rPr>
      </w:pPr>
      <w:bookmarkStart w:id="8" w:name="_Toc111207654"/>
      <w:r w:rsidRPr="00297A92">
        <w:rPr>
          <w:rStyle w:val="Heading1Char"/>
          <w:rFonts w:ascii="Arial" w:hAnsi="Arial" w:cs="Arial"/>
          <w:b/>
          <w:bCs/>
          <w:sz w:val="22"/>
          <w:szCs w:val="22"/>
          <w:u w:val="single"/>
        </w:rPr>
        <w:t xml:space="preserve">PSYCHOLOGICAL </w:t>
      </w:r>
      <w:r w:rsidR="00297A92" w:rsidRPr="00297A92">
        <w:rPr>
          <w:rStyle w:val="Heading1Char"/>
          <w:rFonts w:ascii="Arial" w:hAnsi="Arial" w:cs="Arial"/>
          <w:b/>
          <w:bCs/>
          <w:sz w:val="22"/>
          <w:szCs w:val="22"/>
          <w:u w:val="single"/>
        </w:rPr>
        <w:t>PERSPECTIVE IN CHILDCARE</w:t>
      </w:r>
      <w:r w:rsidR="00297A92">
        <w:rPr>
          <w:rFonts w:ascii="Arial" w:hAnsi="Arial" w:cs="Arial"/>
          <w:b/>
          <w:bCs/>
          <w:sz w:val="22"/>
          <w:szCs w:val="22"/>
        </w:rPr>
        <w:t>:</w:t>
      </w:r>
      <w:bookmarkEnd w:id="8"/>
    </w:p>
    <w:p w14:paraId="7BF8358C" w14:textId="72D6AB3E" w:rsidR="003E402B" w:rsidRDefault="00B67B05" w:rsidP="00CC4439">
      <w:pPr>
        <w:spacing w:line="360" w:lineRule="auto"/>
        <w:jc w:val="both"/>
        <w:rPr>
          <w:rFonts w:ascii="Arial" w:hAnsi="Arial" w:cs="Arial"/>
        </w:rPr>
      </w:pPr>
      <w:r>
        <w:rPr>
          <w:rFonts w:ascii="Arial" w:hAnsi="Arial" w:cs="Arial"/>
        </w:rPr>
        <w:t>Psychology must be applied by all professionals who are part of the u</w:t>
      </w:r>
      <w:r w:rsidR="00D70884">
        <w:rPr>
          <w:rFonts w:ascii="Arial" w:hAnsi="Arial" w:cs="Arial"/>
        </w:rPr>
        <w:t xml:space="preserve">pbringing or care of minors. </w:t>
      </w:r>
      <w:r w:rsidR="00740AD6">
        <w:rPr>
          <w:rFonts w:ascii="Arial" w:hAnsi="Arial" w:cs="Arial"/>
        </w:rPr>
        <w:t xml:space="preserve">As a school assistant </w:t>
      </w:r>
      <w:r w:rsidR="00297F4A">
        <w:rPr>
          <w:rFonts w:ascii="Arial" w:hAnsi="Arial" w:cs="Arial"/>
        </w:rPr>
        <w:t>I find myself in the need to deal every day with the behaviour of children</w:t>
      </w:r>
      <w:r w:rsidR="00F769F5">
        <w:rPr>
          <w:rFonts w:ascii="Arial" w:hAnsi="Arial" w:cs="Arial"/>
        </w:rPr>
        <w:t xml:space="preserve">, during break times and lunchtime. </w:t>
      </w:r>
    </w:p>
    <w:p w14:paraId="550B2F65" w14:textId="28213A7D" w:rsidR="00272D7B" w:rsidRPr="00DD0D88" w:rsidRDefault="00DD0D88" w:rsidP="00DD0D88">
      <w:pPr>
        <w:pStyle w:val="ListParagraph"/>
        <w:numPr>
          <w:ilvl w:val="0"/>
          <w:numId w:val="6"/>
        </w:numPr>
        <w:spacing w:line="360" w:lineRule="auto"/>
        <w:jc w:val="both"/>
        <w:rPr>
          <w:rFonts w:ascii="Arial" w:hAnsi="Arial" w:cs="Arial"/>
        </w:rPr>
      </w:pPr>
      <w:r w:rsidRPr="006B1A29">
        <w:rPr>
          <w:rStyle w:val="Heading2Char"/>
          <w:rFonts w:ascii="Arial" w:hAnsi="Arial" w:cs="Arial"/>
          <w:b/>
          <w:bCs/>
          <w:sz w:val="22"/>
          <w:szCs w:val="22"/>
        </w:rPr>
        <w:t>Behaviourism theor</w:t>
      </w:r>
      <w:r w:rsidR="006B1A29" w:rsidRPr="006B1A29">
        <w:rPr>
          <w:rStyle w:val="Heading2Char"/>
          <w:rFonts w:ascii="Arial" w:hAnsi="Arial" w:cs="Arial"/>
          <w:b/>
          <w:bCs/>
          <w:sz w:val="22"/>
          <w:szCs w:val="22"/>
        </w:rPr>
        <w:t>y</w:t>
      </w:r>
      <w:r w:rsidR="006B1A29">
        <w:rPr>
          <w:rFonts w:ascii="Arial" w:hAnsi="Arial" w:cs="Arial"/>
        </w:rPr>
        <w:t>:</w:t>
      </w:r>
    </w:p>
    <w:p w14:paraId="6C346C5E" w14:textId="29ADC1C4" w:rsidR="00447D74" w:rsidRDefault="009E4B0A" w:rsidP="00447D74">
      <w:pPr>
        <w:spacing w:line="360" w:lineRule="auto"/>
        <w:jc w:val="both"/>
        <w:rPr>
          <w:rFonts w:ascii="Arial" w:hAnsi="Arial" w:cs="Arial"/>
          <w:color w:val="000000" w:themeColor="text1"/>
          <w:shd w:val="clear" w:color="auto" w:fill="FFFFFF"/>
        </w:rPr>
      </w:pPr>
      <w:r>
        <w:rPr>
          <w:rFonts w:ascii="Arial" w:hAnsi="Arial" w:cs="Arial"/>
        </w:rPr>
        <w:t>U</w:t>
      </w:r>
      <w:r w:rsidR="00727FBE">
        <w:rPr>
          <w:rFonts w:ascii="Arial" w:hAnsi="Arial" w:cs="Arial"/>
        </w:rPr>
        <w:t xml:space="preserve">ndoubtedly </w:t>
      </w:r>
      <w:r w:rsidR="00E67635">
        <w:rPr>
          <w:rFonts w:ascii="Arial" w:hAnsi="Arial" w:cs="Arial"/>
        </w:rPr>
        <w:t xml:space="preserve">behaviourism is </w:t>
      </w:r>
      <w:r w:rsidR="009572A5">
        <w:rPr>
          <w:rFonts w:ascii="Arial" w:hAnsi="Arial" w:cs="Arial"/>
        </w:rPr>
        <w:t>the theory from</w:t>
      </w:r>
      <w:r w:rsidR="005358C2">
        <w:rPr>
          <w:rFonts w:ascii="Arial" w:hAnsi="Arial" w:cs="Arial"/>
        </w:rPr>
        <w:t xml:space="preserve"> I have learned the most to be able to apply in chi</w:t>
      </w:r>
      <w:r w:rsidR="00896D38">
        <w:rPr>
          <w:rFonts w:ascii="Arial" w:hAnsi="Arial" w:cs="Arial"/>
        </w:rPr>
        <w:t xml:space="preserve">ldcare, </w:t>
      </w:r>
      <w:r w:rsidR="00EE225E">
        <w:rPr>
          <w:rFonts w:ascii="Arial" w:hAnsi="Arial" w:cs="Arial"/>
        </w:rPr>
        <w:t xml:space="preserve">through </w:t>
      </w:r>
      <w:r w:rsidR="00E46899">
        <w:rPr>
          <w:rFonts w:ascii="Arial" w:hAnsi="Arial" w:cs="Arial"/>
        </w:rPr>
        <w:t xml:space="preserve">operant </w:t>
      </w:r>
      <w:r w:rsidR="000148E2">
        <w:rPr>
          <w:rFonts w:ascii="Arial" w:hAnsi="Arial" w:cs="Arial"/>
        </w:rPr>
        <w:t>conditioning I</w:t>
      </w:r>
      <w:r w:rsidR="00223039">
        <w:rPr>
          <w:rFonts w:ascii="Arial" w:hAnsi="Arial" w:cs="Arial"/>
        </w:rPr>
        <w:t xml:space="preserve"> have come to much clearer conclusions</w:t>
      </w:r>
      <w:r w:rsidR="00430974">
        <w:rPr>
          <w:rFonts w:ascii="Arial" w:hAnsi="Arial" w:cs="Arial"/>
        </w:rPr>
        <w:t>, on what and in what way I can work appl</w:t>
      </w:r>
      <w:r w:rsidR="00113B48">
        <w:rPr>
          <w:rFonts w:ascii="Arial" w:hAnsi="Arial" w:cs="Arial"/>
        </w:rPr>
        <w:t>ying positive reinforcement and in what cases use nega</w:t>
      </w:r>
      <w:r w:rsidR="00564638">
        <w:rPr>
          <w:rFonts w:ascii="Arial" w:hAnsi="Arial" w:cs="Arial"/>
        </w:rPr>
        <w:t xml:space="preserve">tive reinforcement. </w:t>
      </w:r>
      <w:r w:rsidR="00EE225E">
        <w:rPr>
          <w:rFonts w:ascii="Arial" w:hAnsi="Arial" w:cs="Arial"/>
        </w:rPr>
        <w:t xml:space="preserve"> </w:t>
      </w:r>
      <w:r w:rsidR="00BA605F">
        <w:rPr>
          <w:rFonts w:ascii="Arial" w:hAnsi="Arial" w:cs="Arial"/>
        </w:rPr>
        <w:t xml:space="preserve"> </w:t>
      </w:r>
      <w:r w:rsidR="00447D74">
        <w:rPr>
          <w:rFonts w:ascii="Arial" w:hAnsi="Arial" w:cs="Arial"/>
        </w:rPr>
        <w:t>(</w:t>
      </w:r>
      <w:r w:rsidR="00447D74" w:rsidRPr="00B32700">
        <w:rPr>
          <w:rFonts w:ascii="Arial" w:hAnsi="Arial" w:cs="Arial"/>
          <w:color w:val="000000" w:themeColor="text1"/>
          <w:shd w:val="clear" w:color="auto" w:fill="FFFFFF"/>
        </w:rPr>
        <w:t>Staddon</w:t>
      </w:r>
      <w:r w:rsidR="00447D74">
        <w:rPr>
          <w:rFonts w:ascii="Arial" w:hAnsi="Arial" w:cs="Arial"/>
          <w:color w:val="000000" w:themeColor="text1"/>
          <w:shd w:val="clear" w:color="auto" w:fill="FFFFFF"/>
        </w:rPr>
        <w:t xml:space="preserve"> &amp; </w:t>
      </w:r>
      <w:proofErr w:type="spellStart"/>
      <w:r w:rsidR="00447D74" w:rsidRPr="00B32700">
        <w:rPr>
          <w:rFonts w:ascii="Arial" w:hAnsi="Arial" w:cs="Arial"/>
          <w:color w:val="000000" w:themeColor="text1"/>
          <w:shd w:val="clear" w:color="auto" w:fill="FFFFFF"/>
        </w:rPr>
        <w:t>Cerutti</w:t>
      </w:r>
      <w:proofErr w:type="spellEnd"/>
      <w:r w:rsidR="00447D74">
        <w:rPr>
          <w:rFonts w:ascii="Arial" w:hAnsi="Arial" w:cs="Arial"/>
          <w:color w:val="000000" w:themeColor="text1"/>
          <w:shd w:val="clear" w:color="auto" w:fill="FFFFFF"/>
        </w:rPr>
        <w:t>, 2003. Pp 1-2).</w:t>
      </w:r>
    </w:p>
    <w:p w14:paraId="0BFCBF66" w14:textId="467517E7" w:rsidR="000679E8" w:rsidRDefault="008C474E" w:rsidP="00425A1D">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For </w:t>
      </w:r>
      <w:r w:rsidR="00E9457B">
        <w:rPr>
          <w:rFonts w:ascii="Arial" w:hAnsi="Arial" w:cs="Arial"/>
          <w:color w:val="000000" w:themeColor="text1"/>
          <w:shd w:val="clear" w:color="auto" w:fill="FFFFFF"/>
        </w:rPr>
        <w:t>example,</w:t>
      </w:r>
      <w:r w:rsidR="0043541F">
        <w:rPr>
          <w:rFonts w:ascii="Arial" w:hAnsi="Arial" w:cs="Arial"/>
          <w:color w:val="000000" w:themeColor="text1"/>
          <w:shd w:val="clear" w:color="auto" w:fill="FFFFFF"/>
        </w:rPr>
        <w:t xml:space="preserve"> at lunchtime</w:t>
      </w:r>
      <w:r w:rsidR="00E9457B">
        <w:rPr>
          <w:rFonts w:ascii="Arial" w:hAnsi="Arial" w:cs="Arial"/>
          <w:color w:val="000000" w:themeColor="text1"/>
          <w:shd w:val="clear" w:color="auto" w:fill="FFFFFF"/>
        </w:rPr>
        <w:t xml:space="preserve"> </w:t>
      </w:r>
      <w:r w:rsidR="0043541F">
        <w:rPr>
          <w:rFonts w:ascii="Arial" w:hAnsi="Arial" w:cs="Arial"/>
          <w:color w:val="000000" w:themeColor="text1"/>
          <w:shd w:val="clear" w:color="auto" w:fill="FFFFFF"/>
        </w:rPr>
        <w:t xml:space="preserve">I consider it more effective to say </w:t>
      </w:r>
      <w:r w:rsidR="004140D5">
        <w:rPr>
          <w:rFonts w:ascii="Arial" w:hAnsi="Arial" w:cs="Arial"/>
          <w:color w:val="000000" w:themeColor="text1"/>
          <w:shd w:val="clear" w:color="auto" w:fill="FFFFFF"/>
        </w:rPr>
        <w:t xml:space="preserve">whoever </w:t>
      </w:r>
      <w:r w:rsidR="0043541F">
        <w:rPr>
          <w:rFonts w:ascii="Arial" w:hAnsi="Arial" w:cs="Arial"/>
          <w:color w:val="000000" w:themeColor="text1"/>
          <w:shd w:val="clear" w:color="auto" w:fill="FFFFFF"/>
        </w:rPr>
        <w:t xml:space="preserve">finish the </w:t>
      </w:r>
      <w:r w:rsidR="00ED7B30">
        <w:rPr>
          <w:rFonts w:ascii="Arial" w:hAnsi="Arial" w:cs="Arial"/>
          <w:color w:val="000000" w:themeColor="text1"/>
          <w:shd w:val="clear" w:color="auto" w:fill="FFFFFF"/>
        </w:rPr>
        <w:t>meal</w:t>
      </w:r>
      <w:r w:rsidR="0043541F">
        <w:rPr>
          <w:rFonts w:ascii="Arial" w:hAnsi="Arial" w:cs="Arial"/>
          <w:color w:val="000000" w:themeColor="text1"/>
          <w:shd w:val="clear" w:color="auto" w:fill="FFFFFF"/>
        </w:rPr>
        <w:t xml:space="preserve"> in silence</w:t>
      </w:r>
      <w:r w:rsidR="00933D34">
        <w:rPr>
          <w:rFonts w:ascii="Arial" w:hAnsi="Arial" w:cs="Arial"/>
          <w:color w:val="000000" w:themeColor="text1"/>
          <w:shd w:val="clear" w:color="auto" w:fill="FFFFFF"/>
        </w:rPr>
        <w:t xml:space="preserve"> will be able to leave for break</w:t>
      </w:r>
      <w:r w:rsidR="00721744">
        <w:rPr>
          <w:rFonts w:ascii="Arial" w:hAnsi="Arial" w:cs="Arial"/>
          <w:color w:val="000000" w:themeColor="text1"/>
          <w:shd w:val="clear" w:color="auto" w:fill="FFFFFF"/>
        </w:rPr>
        <w:t xml:space="preserve"> five minutes earlier, than to say whoever does not finish the meal in silence will not leave for br</w:t>
      </w:r>
      <w:r w:rsidR="00201E83">
        <w:rPr>
          <w:rFonts w:ascii="Arial" w:hAnsi="Arial" w:cs="Arial"/>
          <w:color w:val="000000" w:themeColor="text1"/>
          <w:shd w:val="clear" w:color="auto" w:fill="FFFFFF"/>
        </w:rPr>
        <w:t xml:space="preserve">eak earlier. </w:t>
      </w:r>
    </w:p>
    <w:p w14:paraId="31EE676D" w14:textId="2E87A6EB" w:rsidR="00D13C04" w:rsidRPr="00D13C04" w:rsidRDefault="00D13C04" w:rsidP="00D13C04">
      <w:pPr>
        <w:pStyle w:val="ListParagraph"/>
        <w:numPr>
          <w:ilvl w:val="0"/>
          <w:numId w:val="6"/>
        </w:numPr>
        <w:spacing w:line="360" w:lineRule="auto"/>
        <w:jc w:val="both"/>
        <w:rPr>
          <w:rFonts w:ascii="Arial" w:hAnsi="Arial" w:cs="Arial"/>
          <w:color w:val="000000" w:themeColor="text1"/>
          <w:shd w:val="clear" w:color="auto" w:fill="FFFFFF"/>
        </w:rPr>
      </w:pPr>
      <w:r w:rsidRPr="00D13C04">
        <w:rPr>
          <w:rStyle w:val="Heading2Char"/>
          <w:rFonts w:ascii="Arial" w:hAnsi="Arial" w:cs="Arial"/>
          <w:b/>
          <w:bCs/>
          <w:sz w:val="22"/>
          <w:szCs w:val="22"/>
        </w:rPr>
        <w:t>Social learning theory</w:t>
      </w:r>
      <w:r>
        <w:rPr>
          <w:rFonts w:ascii="Arial" w:hAnsi="Arial" w:cs="Arial"/>
          <w:color w:val="000000" w:themeColor="text1"/>
          <w:shd w:val="clear" w:color="auto" w:fill="FFFFFF"/>
        </w:rPr>
        <w:t>:</w:t>
      </w:r>
    </w:p>
    <w:p w14:paraId="696E649B" w14:textId="4031F521" w:rsidR="00FC19CE" w:rsidRDefault="00465697" w:rsidP="00425A1D">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On the other hand, social learning theory</w:t>
      </w:r>
      <w:r w:rsidR="00BD4F54">
        <w:rPr>
          <w:rFonts w:ascii="Arial" w:hAnsi="Arial" w:cs="Arial"/>
          <w:color w:val="000000" w:themeColor="text1"/>
          <w:shd w:val="clear" w:color="auto" w:fill="FFFFFF"/>
        </w:rPr>
        <w:t xml:space="preserve"> and Bandura’s doll experiment, clear up a large part of the </w:t>
      </w:r>
      <w:r w:rsidR="002767E2">
        <w:rPr>
          <w:rFonts w:ascii="Arial" w:hAnsi="Arial" w:cs="Arial"/>
          <w:color w:val="000000" w:themeColor="text1"/>
          <w:shd w:val="clear" w:color="auto" w:fill="FFFFFF"/>
        </w:rPr>
        <w:t xml:space="preserve">doubts I had about why some children are </w:t>
      </w:r>
      <w:r w:rsidR="005F01D3">
        <w:rPr>
          <w:rFonts w:ascii="Arial" w:hAnsi="Arial" w:cs="Arial"/>
          <w:color w:val="000000" w:themeColor="text1"/>
          <w:shd w:val="clear" w:color="auto" w:fill="FFFFFF"/>
        </w:rPr>
        <w:t xml:space="preserve">aggressive and hit others. </w:t>
      </w:r>
    </w:p>
    <w:p w14:paraId="062AA36B" w14:textId="2892397A" w:rsidR="00E9457B" w:rsidRDefault="001C3845" w:rsidP="001C3845">
      <w:pPr>
        <w:spacing w:line="360" w:lineRule="auto"/>
        <w:rPr>
          <w:rFonts w:ascii="Arial" w:hAnsi="Arial" w:cs="Arial"/>
        </w:rPr>
      </w:pPr>
      <w:r>
        <w:rPr>
          <w:rFonts w:ascii="Arial" w:hAnsi="Arial" w:cs="Arial"/>
        </w:rPr>
        <w:t>Social learning</w:t>
      </w:r>
      <w:r w:rsidR="004804AB">
        <w:rPr>
          <w:rFonts w:ascii="Arial" w:hAnsi="Arial" w:cs="Arial"/>
        </w:rPr>
        <w:t xml:space="preserve"> is the type </w:t>
      </w:r>
      <w:r w:rsidR="000A7B22">
        <w:rPr>
          <w:rFonts w:ascii="Arial" w:hAnsi="Arial" w:cs="Arial"/>
        </w:rPr>
        <w:t>of behaviour</w:t>
      </w:r>
      <w:r w:rsidR="008F15D8">
        <w:rPr>
          <w:rFonts w:ascii="Arial" w:hAnsi="Arial" w:cs="Arial"/>
        </w:rPr>
        <w:t xml:space="preserve"> that humans learn through imitation, the family environment is one of the main models</w:t>
      </w:r>
      <w:r w:rsidR="007861BE">
        <w:rPr>
          <w:rFonts w:ascii="Arial" w:hAnsi="Arial" w:cs="Arial"/>
        </w:rPr>
        <w:t xml:space="preserve"> of learning. </w:t>
      </w:r>
    </w:p>
    <w:p w14:paraId="66781DEC" w14:textId="77A4B656" w:rsidR="007861BE" w:rsidRDefault="007861BE" w:rsidP="001C3845">
      <w:pPr>
        <w:spacing w:line="360" w:lineRule="auto"/>
        <w:rPr>
          <w:rFonts w:ascii="Arial" w:hAnsi="Arial" w:cs="Arial"/>
        </w:rPr>
      </w:pPr>
      <w:r>
        <w:rPr>
          <w:rFonts w:ascii="Arial" w:hAnsi="Arial" w:cs="Arial"/>
        </w:rPr>
        <w:t>Therefore, professionals who work</w:t>
      </w:r>
      <w:r w:rsidR="00D25C6A">
        <w:rPr>
          <w:rFonts w:ascii="Arial" w:hAnsi="Arial" w:cs="Arial"/>
        </w:rPr>
        <w:t xml:space="preserve"> in the care or education of children must take this main factor into account</w:t>
      </w:r>
      <w:r w:rsidR="009C043A">
        <w:rPr>
          <w:rFonts w:ascii="Arial" w:hAnsi="Arial" w:cs="Arial"/>
        </w:rPr>
        <w:t xml:space="preserve"> when understanding and correcting aggressive behaviour </w:t>
      </w:r>
      <w:r w:rsidR="00D220F2">
        <w:rPr>
          <w:rFonts w:ascii="Arial" w:hAnsi="Arial" w:cs="Arial"/>
        </w:rPr>
        <w:t xml:space="preserve">by minors, or imitative </w:t>
      </w:r>
      <w:r w:rsidR="00F961F0">
        <w:rPr>
          <w:rFonts w:ascii="Arial" w:hAnsi="Arial" w:cs="Arial"/>
        </w:rPr>
        <w:t xml:space="preserve">carried out by the child that we conder may harm their development. </w:t>
      </w:r>
      <w:r w:rsidR="00522E17">
        <w:rPr>
          <w:rFonts w:ascii="Arial" w:hAnsi="Arial" w:cs="Arial"/>
        </w:rPr>
        <w:t>(</w:t>
      </w:r>
      <w:proofErr w:type="spellStart"/>
      <w:r w:rsidR="00ED6B66">
        <w:rPr>
          <w:rFonts w:ascii="Arial" w:hAnsi="Arial" w:cs="Arial"/>
        </w:rPr>
        <w:t>Montolio</w:t>
      </w:r>
      <w:proofErr w:type="spellEnd"/>
      <w:r w:rsidR="00ED6B66">
        <w:rPr>
          <w:rFonts w:ascii="Arial" w:hAnsi="Arial" w:cs="Arial"/>
        </w:rPr>
        <w:t xml:space="preserve"> et al, </w:t>
      </w:r>
      <w:r w:rsidR="00044B37">
        <w:rPr>
          <w:rFonts w:ascii="Arial" w:hAnsi="Arial" w:cs="Arial"/>
        </w:rPr>
        <w:t xml:space="preserve">2012. Pp </w:t>
      </w:r>
      <w:r w:rsidR="00091932">
        <w:rPr>
          <w:rFonts w:ascii="Arial" w:hAnsi="Arial" w:cs="Arial"/>
        </w:rPr>
        <w:t>493-494</w:t>
      </w:r>
      <w:r w:rsidR="007867EB">
        <w:rPr>
          <w:rFonts w:ascii="Arial" w:hAnsi="Arial" w:cs="Arial"/>
        </w:rPr>
        <w:t>).</w:t>
      </w:r>
    </w:p>
    <w:p w14:paraId="5031F490" w14:textId="70221A72" w:rsidR="00F961F0" w:rsidRDefault="007242BB" w:rsidP="001C3845">
      <w:pPr>
        <w:spacing w:line="360" w:lineRule="auto"/>
        <w:rPr>
          <w:rFonts w:ascii="Arial" w:hAnsi="Arial" w:cs="Arial"/>
        </w:rPr>
      </w:pPr>
      <w:r>
        <w:rPr>
          <w:rFonts w:ascii="Arial" w:hAnsi="Arial" w:cs="Arial"/>
        </w:rPr>
        <w:t xml:space="preserve">A clear example of this would be the case of a </w:t>
      </w:r>
      <w:r w:rsidR="006A086D">
        <w:rPr>
          <w:rFonts w:ascii="Arial" w:hAnsi="Arial" w:cs="Arial"/>
        </w:rPr>
        <w:t>student from reception</w:t>
      </w:r>
      <w:r w:rsidR="00A83E5B">
        <w:rPr>
          <w:rFonts w:ascii="Arial" w:hAnsi="Arial" w:cs="Arial"/>
        </w:rPr>
        <w:t xml:space="preserve"> </w:t>
      </w:r>
      <w:r w:rsidR="006A086D">
        <w:rPr>
          <w:rFonts w:ascii="Arial" w:hAnsi="Arial" w:cs="Arial"/>
        </w:rPr>
        <w:t>in</w:t>
      </w:r>
      <w:r w:rsidR="00A83E5B">
        <w:rPr>
          <w:rFonts w:ascii="Arial" w:hAnsi="Arial" w:cs="Arial"/>
        </w:rPr>
        <w:t xml:space="preserve"> my workplace, who presented autistic behaviour</w:t>
      </w:r>
      <w:r w:rsidR="00A73112">
        <w:rPr>
          <w:rFonts w:ascii="Arial" w:hAnsi="Arial" w:cs="Arial"/>
        </w:rPr>
        <w:t xml:space="preserve">s and after medical and psychological tests, it was concluded that the </w:t>
      </w:r>
      <w:r w:rsidR="00AF3709">
        <w:rPr>
          <w:rFonts w:ascii="Arial" w:hAnsi="Arial" w:cs="Arial"/>
        </w:rPr>
        <w:t>child did not suffer from autism, but rather imitated the behaviour</w:t>
      </w:r>
      <w:r w:rsidR="004C5402">
        <w:rPr>
          <w:rFonts w:ascii="Arial" w:hAnsi="Arial" w:cs="Arial"/>
        </w:rPr>
        <w:t xml:space="preserve"> of her older brother who</w:t>
      </w:r>
      <w:r w:rsidR="00A5019E">
        <w:rPr>
          <w:rFonts w:ascii="Arial" w:hAnsi="Arial" w:cs="Arial"/>
        </w:rPr>
        <w:t xml:space="preserve"> is autistic. </w:t>
      </w:r>
      <w:r w:rsidR="008131D1">
        <w:rPr>
          <w:rFonts w:ascii="Arial" w:hAnsi="Arial" w:cs="Arial"/>
        </w:rPr>
        <w:t xml:space="preserve"> </w:t>
      </w:r>
    </w:p>
    <w:p w14:paraId="661057F4" w14:textId="75FD8F3B" w:rsidR="004C2129" w:rsidRPr="004C2129" w:rsidRDefault="004C2129" w:rsidP="004C2129">
      <w:pPr>
        <w:pStyle w:val="ListParagraph"/>
        <w:numPr>
          <w:ilvl w:val="0"/>
          <w:numId w:val="6"/>
        </w:numPr>
        <w:spacing w:line="360" w:lineRule="auto"/>
        <w:rPr>
          <w:rFonts w:ascii="Arial" w:hAnsi="Arial" w:cs="Arial"/>
        </w:rPr>
      </w:pPr>
      <w:r w:rsidRPr="00D843CE">
        <w:rPr>
          <w:rStyle w:val="Heading2Char"/>
          <w:rFonts w:ascii="Arial" w:hAnsi="Arial" w:cs="Arial"/>
          <w:b/>
          <w:bCs/>
          <w:sz w:val="22"/>
          <w:szCs w:val="22"/>
        </w:rPr>
        <w:t>Birth order theory</w:t>
      </w:r>
      <w:r w:rsidR="00D843CE">
        <w:rPr>
          <w:rFonts w:ascii="Arial" w:hAnsi="Arial" w:cs="Arial"/>
        </w:rPr>
        <w:t>:</w:t>
      </w:r>
    </w:p>
    <w:p w14:paraId="7D5CD74F" w14:textId="095C7944" w:rsidR="00826116" w:rsidRDefault="0063295D" w:rsidP="00425A1D">
      <w:pPr>
        <w:spacing w:line="360" w:lineRule="auto"/>
        <w:jc w:val="both"/>
        <w:rPr>
          <w:rFonts w:ascii="Arial" w:hAnsi="Arial" w:cs="Arial"/>
        </w:rPr>
      </w:pPr>
      <w:r>
        <w:rPr>
          <w:rFonts w:ascii="Arial" w:hAnsi="Arial" w:cs="Arial"/>
        </w:rPr>
        <w:t>Within everything learned in class, Alfred Adler’s birth order theory is another important theory to apply in childcare sector</w:t>
      </w:r>
      <w:r w:rsidR="0086792C">
        <w:rPr>
          <w:rFonts w:ascii="Arial" w:hAnsi="Arial" w:cs="Arial"/>
        </w:rPr>
        <w:t>.</w:t>
      </w:r>
    </w:p>
    <w:p w14:paraId="5B6C3C7B" w14:textId="5D54B5D2" w:rsidR="00A30677" w:rsidRDefault="002E548C" w:rsidP="00425A1D">
      <w:pPr>
        <w:spacing w:line="360" w:lineRule="auto"/>
        <w:jc w:val="both"/>
        <w:rPr>
          <w:rFonts w:ascii="Arial" w:hAnsi="Arial" w:cs="Arial"/>
        </w:rPr>
      </w:pPr>
      <w:r>
        <w:rPr>
          <w:rFonts w:ascii="Arial" w:hAnsi="Arial" w:cs="Arial"/>
        </w:rPr>
        <w:t>A</w:t>
      </w:r>
      <w:r w:rsidR="00D163A7">
        <w:rPr>
          <w:rFonts w:ascii="Arial" w:hAnsi="Arial" w:cs="Arial"/>
        </w:rPr>
        <w:t xml:space="preserve">ccording to </w:t>
      </w:r>
      <w:r w:rsidR="006844B0">
        <w:rPr>
          <w:rFonts w:ascii="Arial" w:hAnsi="Arial" w:cs="Arial"/>
        </w:rPr>
        <w:t>(Adams, 1972. Pp 413-414</w:t>
      </w:r>
      <w:r w:rsidR="007908AE">
        <w:rPr>
          <w:rFonts w:ascii="Arial" w:hAnsi="Arial" w:cs="Arial"/>
        </w:rPr>
        <w:t xml:space="preserve">) </w:t>
      </w:r>
      <w:r w:rsidR="00D849FB">
        <w:rPr>
          <w:rFonts w:ascii="Arial" w:hAnsi="Arial" w:cs="Arial"/>
        </w:rPr>
        <w:t>how the birth order of the siblings can determine th</w:t>
      </w:r>
      <w:r w:rsidR="007E30A9">
        <w:rPr>
          <w:rFonts w:ascii="Arial" w:hAnsi="Arial" w:cs="Arial"/>
        </w:rPr>
        <w:t>eir actions or their personalities</w:t>
      </w:r>
      <w:r w:rsidR="00D7743A">
        <w:rPr>
          <w:rFonts w:ascii="Arial" w:hAnsi="Arial" w:cs="Arial"/>
        </w:rPr>
        <w:t>, due to</w:t>
      </w:r>
      <w:r w:rsidR="003514D8">
        <w:rPr>
          <w:rFonts w:ascii="Arial" w:hAnsi="Arial" w:cs="Arial"/>
        </w:rPr>
        <w:t xml:space="preserve"> </w:t>
      </w:r>
      <w:r w:rsidR="00FF6DEA">
        <w:rPr>
          <w:rFonts w:ascii="Arial" w:hAnsi="Arial" w:cs="Arial"/>
        </w:rPr>
        <w:t>in the case of older or middle siblings they are dethroned by the successor sibl</w:t>
      </w:r>
      <w:r w:rsidR="00924426">
        <w:rPr>
          <w:rFonts w:ascii="Arial" w:hAnsi="Arial" w:cs="Arial"/>
        </w:rPr>
        <w:t xml:space="preserve">ings, which </w:t>
      </w:r>
      <w:r w:rsidR="00444FA2">
        <w:rPr>
          <w:rFonts w:ascii="Arial" w:hAnsi="Arial" w:cs="Arial"/>
        </w:rPr>
        <w:t xml:space="preserve">would lead them to have to share the attention of </w:t>
      </w:r>
      <w:r w:rsidR="00060E95">
        <w:rPr>
          <w:rFonts w:ascii="Arial" w:hAnsi="Arial" w:cs="Arial"/>
        </w:rPr>
        <w:t>the parents, something that in the only children does not occur</w:t>
      </w:r>
      <w:r w:rsidR="00891C48">
        <w:rPr>
          <w:rFonts w:ascii="Arial" w:hAnsi="Arial" w:cs="Arial"/>
        </w:rPr>
        <w:t xml:space="preserve">. </w:t>
      </w:r>
    </w:p>
    <w:p w14:paraId="68A86D1F" w14:textId="59DAB7E8" w:rsidR="00636818" w:rsidRDefault="00D17909" w:rsidP="00425A1D">
      <w:pPr>
        <w:spacing w:line="360" w:lineRule="auto"/>
        <w:jc w:val="both"/>
        <w:rPr>
          <w:rFonts w:ascii="Arial" w:hAnsi="Arial" w:cs="Arial"/>
        </w:rPr>
      </w:pPr>
      <w:r>
        <w:rPr>
          <w:rFonts w:ascii="Arial" w:hAnsi="Arial" w:cs="Arial"/>
        </w:rPr>
        <w:t xml:space="preserve">A common case that I find when I supervised </w:t>
      </w:r>
      <w:r w:rsidR="00F1248E">
        <w:rPr>
          <w:rFonts w:ascii="Arial" w:hAnsi="Arial" w:cs="Arial"/>
        </w:rPr>
        <w:t>lunchtimes</w:t>
      </w:r>
      <w:r>
        <w:rPr>
          <w:rFonts w:ascii="Arial" w:hAnsi="Arial" w:cs="Arial"/>
        </w:rPr>
        <w:t xml:space="preserve"> </w:t>
      </w:r>
      <w:r w:rsidR="00F1248E">
        <w:rPr>
          <w:rFonts w:ascii="Arial" w:hAnsi="Arial" w:cs="Arial"/>
        </w:rPr>
        <w:t>is that of three brothers who, when they do not like the menu</w:t>
      </w:r>
      <w:r w:rsidR="00F87530">
        <w:rPr>
          <w:rFonts w:ascii="Arial" w:hAnsi="Arial" w:cs="Arial"/>
        </w:rPr>
        <w:t xml:space="preserve"> react in a </w:t>
      </w:r>
      <w:r w:rsidR="00E01174">
        <w:rPr>
          <w:rFonts w:ascii="Arial" w:hAnsi="Arial" w:cs="Arial"/>
        </w:rPr>
        <w:t>totally</w:t>
      </w:r>
      <w:r w:rsidR="00F87530">
        <w:rPr>
          <w:rFonts w:ascii="Arial" w:hAnsi="Arial" w:cs="Arial"/>
        </w:rPr>
        <w:t xml:space="preserve"> different way</w:t>
      </w:r>
      <w:r w:rsidR="00E01174">
        <w:rPr>
          <w:rFonts w:ascii="Arial" w:hAnsi="Arial" w:cs="Arial"/>
        </w:rPr>
        <w:t xml:space="preserve">. </w:t>
      </w:r>
      <w:r w:rsidR="00860209">
        <w:rPr>
          <w:rFonts w:ascii="Arial" w:hAnsi="Arial" w:cs="Arial"/>
        </w:rPr>
        <w:t xml:space="preserve">The older one </w:t>
      </w:r>
      <w:r w:rsidR="00041B71">
        <w:rPr>
          <w:rFonts w:ascii="Arial" w:hAnsi="Arial" w:cs="Arial"/>
        </w:rPr>
        <w:t>assumes</w:t>
      </w:r>
      <w:r w:rsidR="00860209">
        <w:rPr>
          <w:rFonts w:ascii="Arial" w:hAnsi="Arial" w:cs="Arial"/>
        </w:rPr>
        <w:t xml:space="preserve"> that he does not like it, but </w:t>
      </w:r>
      <w:r w:rsidR="00A6722C">
        <w:rPr>
          <w:rFonts w:ascii="Arial" w:hAnsi="Arial" w:cs="Arial"/>
        </w:rPr>
        <w:t xml:space="preserve">he eats it. The middle one </w:t>
      </w:r>
      <w:r w:rsidR="00E37120">
        <w:rPr>
          <w:rFonts w:ascii="Arial" w:hAnsi="Arial" w:cs="Arial"/>
        </w:rPr>
        <w:t xml:space="preserve">always tries to negotiate how much food wants to </w:t>
      </w:r>
      <w:r w:rsidR="00F63244">
        <w:rPr>
          <w:rFonts w:ascii="Arial" w:hAnsi="Arial" w:cs="Arial"/>
        </w:rPr>
        <w:t xml:space="preserve">eat. And the </w:t>
      </w:r>
      <w:r w:rsidR="00A30CA1">
        <w:rPr>
          <w:rFonts w:ascii="Arial" w:hAnsi="Arial" w:cs="Arial"/>
        </w:rPr>
        <w:t xml:space="preserve">last one </w:t>
      </w:r>
      <w:r w:rsidR="005263ED">
        <w:rPr>
          <w:rFonts w:ascii="Arial" w:hAnsi="Arial" w:cs="Arial"/>
        </w:rPr>
        <w:t>refuses to eat</w:t>
      </w:r>
      <w:r w:rsidR="005F2FEE">
        <w:rPr>
          <w:rFonts w:ascii="Arial" w:hAnsi="Arial" w:cs="Arial"/>
        </w:rPr>
        <w:t xml:space="preserve">, leading him to be punished most of the time. </w:t>
      </w:r>
    </w:p>
    <w:p w14:paraId="06E139F8" w14:textId="77777777" w:rsidR="002812C7" w:rsidRDefault="002812C7" w:rsidP="00425A1D">
      <w:pPr>
        <w:spacing w:line="360" w:lineRule="auto"/>
        <w:jc w:val="both"/>
        <w:rPr>
          <w:rFonts w:ascii="Arial" w:hAnsi="Arial" w:cs="Arial"/>
        </w:rPr>
      </w:pPr>
    </w:p>
    <w:p w14:paraId="28F2D855" w14:textId="0C78CB1A" w:rsidR="00351D82" w:rsidRDefault="00351D82" w:rsidP="00351D82">
      <w:pPr>
        <w:pStyle w:val="Heading1"/>
        <w:spacing w:line="360" w:lineRule="auto"/>
        <w:jc w:val="both"/>
        <w:rPr>
          <w:rFonts w:ascii="Arial" w:hAnsi="Arial" w:cs="Arial"/>
          <w:sz w:val="22"/>
          <w:szCs w:val="22"/>
        </w:rPr>
      </w:pPr>
      <w:bookmarkStart w:id="9" w:name="_Toc111207655"/>
      <w:r w:rsidRPr="00571F18">
        <w:rPr>
          <w:rFonts w:ascii="Arial" w:hAnsi="Arial" w:cs="Arial"/>
          <w:b/>
          <w:bCs/>
          <w:sz w:val="22"/>
          <w:szCs w:val="22"/>
          <w:u w:val="single"/>
        </w:rPr>
        <w:t>CONCLUSION</w:t>
      </w:r>
      <w:r w:rsidR="00705A0D">
        <w:rPr>
          <w:rFonts w:ascii="Arial" w:hAnsi="Arial" w:cs="Arial"/>
          <w:sz w:val="22"/>
          <w:szCs w:val="22"/>
        </w:rPr>
        <w:t>:</w:t>
      </w:r>
      <w:bookmarkEnd w:id="9"/>
    </w:p>
    <w:p w14:paraId="103C9612" w14:textId="4D3A757E" w:rsidR="00C347AC" w:rsidRDefault="00BC292C" w:rsidP="00BC292C">
      <w:pPr>
        <w:spacing w:line="360" w:lineRule="auto"/>
        <w:jc w:val="both"/>
        <w:rPr>
          <w:rFonts w:ascii="Arial" w:hAnsi="Arial" w:cs="Arial"/>
        </w:rPr>
      </w:pPr>
      <w:r>
        <w:rPr>
          <w:rFonts w:ascii="Arial" w:hAnsi="Arial" w:cs="Arial"/>
        </w:rPr>
        <w:t xml:space="preserve">From the first </w:t>
      </w:r>
      <w:r w:rsidR="003A2186">
        <w:rPr>
          <w:rFonts w:ascii="Arial" w:hAnsi="Arial" w:cs="Arial"/>
        </w:rPr>
        <w:t xml:space="preserve">theories such as that of Aristotle (322-384 BC) in which </w:t>
      </w:r>
      <w:r w:rsidR="00924825">
        <w:rPr>
          <w:rFonts w:ascii="Arial" w:hAnsi="Arial" w:cs="Arial"/>
        </w:rPr>
        <w:t>human behaviour was already studied until today, it could be said that</w:t>
      </w:r>
      <w:r w:rsidR="00A30BA8">
        <w:rPr>
          <w:rFonts w:ascii="Arial" w:hAnsi="Arial" w:cs="Arial"/>
        </w:rPr>
        <w:t xml:space="preserve"> psychology is a science in constant evolution. </w:t>
      </w:r>
    </w:p>
    <w:p w14:paraId="244CF1A3" w14:textId="77777777" w:rsidR="00B74F50" w:rsidRDefault="008662D6" w:rsidP="00BC292C">
      <w:pPr>
        <w:spacing w:line="360" w:lineRule="auto"/>
        <w:jc w:val="both"/>
        <w:rPr>
          <w:rFonts w:ascii="Arial" w:hAnsi="Arial" w:cs="Arial"/>
        </w:rPr>
      </w:pPr>
      <w:r>
        <w:rPr>
          <w:rFonts w:ascii="Arial" w:hAnsi="Arial" w:cs="Arial"/>
        </w:rPr>
        <w:t xml:space="preserve">Clinical </w:t>
      </w:r>
      <w:r w:rsidR="0042485C">
        <w:rPr>
          <w:rFonts w:ascii="Arial" w:hAnsi="Arial" w:cs="Arial"/>
        </w:rPr>
        <w:t>or counselling psychology are used to</w:t>
      </w:r>
      <w:r w:rsidR="00486E54">
        <w:rPr>
          <w:rFonts w:ascii="Arial" w:hAnsi="Arial" w:cs="Arial"/>
        </w:rPr>
        <w:t xml:space="preserve"> treat personal, emotional or </w:t>
      </w:r>
      <w:r w:rsidR="0035075A">
        <w:rPr>
          <w:rFonts w:ascii="Arial" w:hAnsi="Arial" w:cs="Arial"/>
        </w:rPr>
        <w:t xml:space="preserve">addiction problems. </w:t>
      </w:r>
      <w:r w:rsidR="003B74C0">
        <w:rPr>
          <w:rFonts w:ascii="Arial" w:hAnsi="Arial" w:cs="Arial"/>
        </w:rPr>
        <w:t xml:space="preserve">But for there to be treatment, there must be </w:t>
      </w:r>
      <w:r w:rsidR="00B80521">
        <w:rPr>
          <w:rFonts w:ascii="Arial" w:hAnsi="Arial" w:cs="Arial"/>
        </w:rPr>
        <w:t>previous studies on behaviours</w:t>
      </w:r>
      <w:r w:rsidR="002F1CD9">
        <w:rPr>
          <w:rFonts w:ascii="Arial" w:hAnsi="Arial" w:cs="Arial"/>
        </w:rPr>
        <w:t>, attitudes, emotions, thoughts, etc</w:t>
      </w:r>
      <w:r w:rsidR="00B74F50">
        <w:rPr>
          <w:rFonts w:ascii="Arial" w:hAnsi="Arial" w:cs="Arial"/>
        </w:rPr>
        <w:t>.</w:t>
      </w:r>
    </w:p>
    <w:p w14:paraId="797E910D" w14:textId="4C52194A" w:rsidR="00816019" w:rsidRDefault="00BF057E" w:rsidP="00BC292C">
      <w:pPr>
        <w:spacing w:line="360" w:lineRule="auto"/>
        <w:jc w:val="both"/>
        <w:rPr>
          <w:rFonts w:ascii="Arial" w:hAnsi="Arial" w:cs="Arial"/>
        </w:rPr>
      </w:pPr>
      <w:r>
        <w:rPr>
          <w:rFonts w:ascii="Arial" w:hAnsi="Arial" w:cs="Arial"/>
        </w:rPr>
        <w:t xml:space="preserve">Without the study of </w:t>
      </w:r>
      <w:r w:rsidR="00416314">
        <w:rPr>
          <w:rFonts w:ascii="Arial" w:hAnsi="Arial" w:cs="Arial"/>
        </w:rPr>
        <w:t>psychology</w:t>
      </w:r>
      <w:r w:rsidR="00BE38A4">
        <w:rPr>
          <w:rFonts w:ascii="Arial" w:hAnsi="Arial" w:cs="Arial"/>
        </w:rPr>
        <w:t xml:space="preserve"> </w:t>
      </w:r>
      <w:r w:rsidR="00B90F1E">
        <w:rPr>
          <w:rFonts w:ascii="Arial" w:hAnsi="Arial" w:cs="Arial"/>
        </w:rPr>
        <w:t>social development would be impos</w:t>
      </w:r>
      <w:r w:rsidR="006B3064">
        <w:rPr>
          <w:rFonts w:ascii="Arial" w:hAnsi="Arial" w:cs="Arial"/>
        </w:rPr>
        <w:t>s</w:t>
      </w:r>
      <w:r w:rsidR="00B90F1E">
        <w:rPr>
          <w:rFonts w:ascii="Arial" w:hAnsi="Arial" w:cs="Arial"/>
        </w:rPr>
        <w:t>ible</w:t>
      </w:r>
      <w:r w:rsidR="00962BBD">
        <w:rPr>
          <w:rFonts w:ascii="Arial" w:hAnsi="Arial" w:cs="Arial"/>
        </w:rPr>
        <w:t xml:space="preserve">. </w:t>
      </w:r>
      <w:r w:rsidR="003D00F6">
        <w:rPr>
          <w:rFonts w:ascii="Arial" w:hAnsi="Arial" w:cs="Arial"/>
        </w:rPr>
        <w:t>Which is one the most important difference</w:t>
      </w:r>
      <w:r w:rsidR="00416314">
        <w:rPr>
          <w:rFonts w:ascii="Arial" w:hAnsi="Arial" w:cs="Arial"/>
        </w:rPr>
        <w:t>s</w:t>
      </w:r>
      <w:r w:rsidR="003D00F6">
        <w:rPr>
          <w:rFonts w:ascii="Arial" w:hAnsi="Arial" w:cs="Arial"/>
        </w:rPr>
        <w:t xml:space="preserve"> between humans and animals. </w:t>
      </w:r>
    </w:p>
    <w:p w14:paraId="7A3D9C52" w14:textId="77777777" w:rsidR="00C1334C" w:rsidRPr="00E61341" w:rsidRDefault="00C1334C" w:rsidP="00E61341">
      <w:pPr>
        <w:spacing w:line="360" w:lineRule="auto"/>
        <w:jc w:val="both"/>
        <w:rPr>
          <w:rFonts w:ascii="Arial" w:hAnsi="Arial" w:cs="Arial"/>
        </w:rPr>
      </w:pPr>
    </w:p>
    <w:p w14:paraId="21C1BFC9" w14:textId="7FB89015" w:rsidR="00BD4B05" w:rsidRPr="00290CC0" w:rsidRDefault="003018FF" w:rsidP="00EB2E60">
      <w:pPr>
        <w:pStyle w:val="Heading1"/>
        <w:spacing w:line="360" w:lineRule="auto"/>
        <w:rPr>
          <w:rFonts w:ascii="Arial" w:hAnsi="Arial" w:cs="Arial"/>
          <w:sz w:val="22"/>
          <w:szCs w:val="22"/>
        </w:rPr>
      </w:pPr>
      <w:bookmarkStart w:id="10" w:name="_Toc111207656"/>
      <w:r w:rsidRPr="00290CC0">
        <w:rPr>
          <w:rFonts w:ascii="Arial" w:hAnsi="Arial" w:cs="Arial"/>
          <w:b/>
          <w:bCs/>
          <w:sz w:val="22"/>
          <w:szCs w:val="22"/>
          <w:u w:val="single"/>
        </w:rPr>
        <w:t>REFERENCES</w:t>
      </w:r>
      <w:r w:rsidR="00720F6D" w:rsidRPr="00290CC0">
        <w:rPr>
          <w:rFonts w:ascii="Arial" w:hAnsi="Arial" w:cs="Arial"/>
          <w:sz w:val="22"/>
          <w:szCs w:val="22"/>
        </w:rPr>
        <w:t>:</w:t>
      </w:r>
      <w:bookmarkEnd w:id="10"/>
    </w:p>
    <w:p w14:paraId="02AD1CEF" w14:textId="77777777" w:rsidR="008232B0" w:rsidRPr="00290CC0" w:rsidRDefault="008232B0" w:rsidP="008232B0"/>
    <w:p w14:paraId="1FBDF066" w14:textId="6F8ABCF5" w:rsidR="00D309F1" w:rsidRDefault="00A01A01" w:rsidP="00CB4921">
      <w:pPr>
        <w:spacing w:after="0" w:line="240" w:lineRule="auto"/>
        <w:rPr>
          <w:rFonts w:ascii="Arial" w:eastAsia="Times New Roman" w:hAnsi="Arial" w:cs="Arial"/>
          <w:lang w:eastAsia="en-GB"/>
        </w:rPr>
      </w:pPr>
      <w:r>
        <w:rPr>
          <w:rFonts w:ascii="Arial" w:eastAsia="Times New Roman" w:hAnsi="Arial" w:cs="Arial"/>
          <w:lang w:eastAsia="en-GB"/>
        </w:rPr>
        <w:t xml:space="preserve">- </w:t>
      </w:r>
      <w:r w:rsidR="008232B0" w:rsidRPr="00A01A01">
        <w:rPr>
          <w:rFonts w:ascii="Arial" w:eastAsia="Times New Roman" w:hAnsi="Arial" w:cs="Arial"/>
          <w:lang w:eastAsia="en-GB"/>
        </w:rPr>
        <w:t>Adams, B. N. (1972).</w:t>
      </w:r>
      <w:r w:rsidR="002F0EF1" w:rsidRPr="00A01A01">
        <w:rPr>
          <w:rFonts w:ascii="Arial" w:eastAsia="Times New Roman" w:hAnsi="Arial" w:cs="Arial"/>
          <w:lang w:eastAsia="en-GB"/>
        </w:rPr>
        <w:t>”</w:t>
      </w:r>
      <w:r w:rsidR="008232B0" w:rsidRPr="00A01A01">
        <w:rPr>
          <w:rFonts w:ascii="Arial" w:eastAsia="Times New Roman" w:hAnsi="Arial" w:cs="Arial"/>
          <w:lang w:eastAsia="en-GB"/>
        </w:rPr>
        <w:t xml:space="preserve"> Birth Order: A Critical Review</w:t>
      </w:r>
      <w:r w:rsidR="002F0EF1" w:rsidRPr="00A01A01">
        <w:rPr>
          <w:rFonts w:ascii="Arial" w:eastAsia="Times New Roman" w:hAnsi="Arial" w:cs="Arial"/>
          <w:lang w:eastAsia="en-GB"/>
        </w:rPr>
        <w:t>”</w:t>
      </w:r>
      <w:r w:rsidR="008232B0" w:rsidRPr="00A01A01">
        <w:rPr>
          <w:rFonts w:ascii="Arial" w:eastAsia="Times New Roman" w:hAnsi="Arial" w:cs="Arial"/>
          <w:lang w:eastAsia="en-GB"/>
        </w:rPr>
        <w:t xml:space="preserve">. </w:t>
      </w:r>
      <w:r w:rsidR="008232B0" w:rsidRPr="00A01A01">
        <w:rPr>
          <w:rFonts w:ascii="Arial" w:eastAsia="Times New Roman" w:hAnsi="Arial" w:cs="Arial"/>
          <w:i/>
          <w:iCs/>
          <w:lang w:eastAsia="en-GB"/>
        </w:rPr>
        <w:t>Sociometry</w:t>
      </w:r>
      <w:r w:rsidR="008232B0" w:rsidRPr="00A01A01">
        <w:rPr>
          <w:rFonts w:ascii="Arial" w:eastAsia="Times New Roman" w:hAnsi="Arial" w:cs="Arial"/>
          <w:lang w:eastAsia="en-GB"/>
        </w:rPr>
        <w:t xml:space="preserve">, </w:t>
      </w:r>
      <w:r w:rsidR="008232B0" w:rsidRPr="00A01A01">
        <w:rPr>
          <w:rFonts w:ascii="Arial" w:eastAsia="Times New Roman" w:hAnsi="Arial" w:cs="Arial"/>
          <w:i/>
          <w:iCs/>
          <w:lang w:eastAsia="en-GB"/>
        </w:rPr>
        <w:t>35</w:t>
      </w:r>
      <w:r w:rsidR="008232B0" w:rsidRPr="00A01A01">
        <w:rPr>
          <w:rFonts w:ascii="Arial" w:eastAsia="Times New Roman" w:hAnsi="Arial" w:cs="Arial"/>
          <w:lang w:eastAsia="en-GB"/>
        </w:rPr>
        <w:t>(3</w:t>
      </w:r>
      <w:r w:rsidR="001E2E44" w:rsidRPr="00A01A01">
        <w:rPr>
          <w:rFonts w:ascii="Arial" w:eastAsia="Times New Roman" w:hAnsi="Arial" w:cs="Arial"/>
          <w:lang w:eastAsia="en-GB"/>
        </w:rPr>
        <w:t>), pp</w:t>
      </w:r>
      <w:r w:rsidR="008232B0" w:rsidRPr="00A01A01">
        <w:rPr>
          <w:rFonts w:ascii="Arial" w:eastAsia="Times New Roman" w:hAnsi="Arial" w:cs="Arial"/>
          <w:lang w:eastAsia="en-GB"/>
        </w:rPr>
        <w:t xml:space="preserve"> 411–439. </w:t>
      </w:r>
      <w:r w:rsidR="00E348C6">
        <w:rPr>
          <w:rFonts w:ascii="Arial" w:eastAsia="Times New Roman" w:hAnsi="Arial" w:cs="Arial"/>
          <w:lang w:eastAsia="en-GB"/>
        </w:rPr>
        <w:t xml:space="preserve">[online]. Available from: </w:t>
      </w:r>
      <w:hyperlink r:id="rId8" w:anchor="metadata_info_tab_contents" w:history="1">
        <w:r w:rsidR="00E348C6" w:rsidRPr="002B6E55">
          <w:rPr>
            <w:rStyle w:val="Hyperlink"/>
            <w:rFonts w:ascii="Arial" w:eastAsia="Times New Roman" w:hAnsi="Arial" w:cs="Arial"/>
            <w:lang w:eastAsia="en-GB"/>
          </w:rPr>
          <w:t>https://www-jstor-org.ezproxy.uwtsd.ac.uk/stable/2786503?seq=4#metadata_info_tab_contents</w:t>
        </w:r>
      </w:hyperlink>
      <w:r w:rsidR="00E348C6">
        <w:rPr>
          <w:rFonts w:ascii="Arial" w:eastAsia="Times New Roman" w:hAnsi="Arial" w:cs="Arial"/>
          <w:lang w:eastAsia="en-GB"/>
        </w:rPr>
        <w:t xml:space="preserve"> </w:t>
      </w:r>
      <w:r w:rsidR="0065288B">
        <w:rPr>
          <w:rFonts w:ascii="Arial" w:eastAsia="Times New Roman" w:hAnsi="Arial" w:cs="Arial"/>
          <w:lang w:eastAsia="en-GB"/>
        </w:rPr>
        <w:t>(Accessed</w:t>
      </w:r>
      <w:r w:rsidR="00C509E9">
        <w:rPr>
          <w:rFonts w:ascii="Arial" w:eastAsia="Times New Roman" w:hAnsi="Arial" w:cs="Arial"/>
          <w:lang w:eastAsia="en-GB"/>
        </w:rPr>
        <w:t xml:space="preserve">: </w:t>
      </w:r>
      <w:r w:rsidR="00EE196F">
        <w:rPr>
          <w:rFonts w:ascii="Arial" w:eastAsia="Times New Roman" w:hAnsi="Arial" w:cs="Arial"/>
          <w:lang w:eastAsia="en-GB"/>
        </w:rPr>
        <w:t>13 August 2022)</w:t>
      </w:r>
      <w:r w:rsidR="00CB4921">
        <w:rPr>
          <w:rFonts w:ascii="Arial" w:eastAsia="Times New Roman" w:hAnsi="Arial" w:cs="Arial"/>
          <w:lang w:eastAsia="en-GB"/>
        </w:rPr>
        <w:t xml:space="preserve">. </w:t>
      </w:r>
    </w:p>
    <w:p w14:paraId="1DB24BEC" w14:textId="77777777" w:rsidR="00CB4921" w:rsidRPr="00CB4921" w:rsidRDefault="00CB4921" w:rsidP="00CB4921">
      <w:pPr>
        <w:spacing w:after="0" w:line="240" w:lineRule="auto"/>
        <w:rPr>
          <w:rFonts w:ascii="Arial" w:eastAsia="Times New Roman" w:hAnsi="Arial" w:cs="Arial"/>
          <w:lang w:eastAsia="en-GB"/>
        </w:rPr>
      </w:pPr>
    </w:p>
    <w:p w14:paraId="10A8E5CD" w14:textId="588999D6" w:rsidR="006504E7" w:rsidRPr="004F7F2B" w:rsidRDefault="00D309F1" w:rsidP="00D309F1">
      <w:pPr>
        <w:rPr>
          <w:rFonts w:ascii="Arial" w:hAnsi="Arial" w:cs="Arial"/>
        </w:rPr>
      </w:pPr>
      <w:r w:rsidRPr="00D1642B">
        <w:rPr>
          <w:rFonts w:ascii="Arial" w:hAnsi="Arial" w:cs="Arial"/>
          <w:lang w:val="es-ES"/>
        </w:rPr>
        <w:t xml:space="preserve">- </w:t>
      </w:r>
      <w:proofErr w:type="spellStart"/>
      <w:r w:rsidRPr="00D1642B">
        <w:rPr>
          <w:rFonts w:ascii="Arial" w:hAnsi="Arial" w:cs="Arial"/>
          <w:lang w:val="es-ES"/>
        </w:rPr>
        <w:t>Alvarez-Monjaras</w:t>
      </w:r>
      <w:proofErr w:type="spellEnd"/>
      <w:r w:rsidRPr="00D1642B">
        <w:rPr>
          <w:rFonts w:ascii="Arial" w:hAnsi="Arial" w:cs="Arial"/>
          <w:lang w:val="es-ES"/>
        </w:rPr>
        <w:t xml:space="preserve">, M. et al. </w:t>
      </w:r>
      <w:r w:rsidRPr="00D1642B">
        <w:rPr>
          <w:rFonts w:ascii="Arial" w:hAnsi="Arial" w:cs="Arial"/>
        </w:rPr>
        <w:t xml:space="preserve">(2019) </w:t>
      </w:r>
      <w:r w:rsidR="00917BD1">
        <w:rPr>
          <w:rFonts w:ascii="Arial" w:hAnsi="Arial" w:cs="Arial"/>
        </w:rPr>
        <w:t>“</w:t>
      </w:r>
      <w:r w:rsidRPr="00D1642B">
        <w:rPr>
          <w:rFonts w:ascii="Arial" w:hAnsi="Arial" w:cs="Arial"/>
        </w:rPr>
        <w:t>A developmental model of addictions: integrating neurobiological and psychodynamic theories through the lens of attachment</w:t>
      </w:r>
      <w:r w:rsidR="00917BD1">
        <w:rPr>
          <w:rFonts w:ascii="Arial" w:hAnsi="Arial" w:cs="Arial"/>
        </w:rPr>
        <w:t>”</w:t>
      </w:r>
      <w:r w:rsidRPr="00917BD1">
        <w:rPr>
          <w:rFonts w:ascii="Arial" w:hAnsi="Arial" w:cs="Arial"/>
          <w:i/>
          <w:iCs/>
        </w:rPr>
        <w:t xml:space="preserve">, Attachment &amp; human development, </w:t>
      </w:r>
      <w:r w:rsidRPr="00D1642B">
        <w:rPr>
          <w:rFonts w:ascii="Arial" w:hAnsi="Arial" w:cs="Arial"/>
        </w:rPr>
        <w:t>21(6), pp. 616–637. doi:10.1080/14616734.2018.1498113</w:t>
      </w:r>
      <w:r>
        <w:t>.</w:t>
      </w:r>
      <w:r w:rsidR="003A49C2">
        <w:t xml:space="preserve"> </w:t>
      </w:r>
      <w:r w:rsidR="004F7F2B">
        <w:rPr>
          <w:rFonts w:ascii="Arial" w:hAnsi="Arial" w:cs="Arial"/>
        </w:rPr>
        <w:t xml:space="preserve">[Online]. </w:t>
      </w:r>
      <w:r w:rsidR="00E36E71">
        <w:rPr>
          <w:rFonts w:ascii="Arial" w:hAnsi="Arial" w:cs="Arial"/>
        </w:rPr>
        <w:t>Available</w:t>
      </w:r>
      <w:r w:rsidR="008E67A8">
        <w:rPr>
          <w:rFonts w:ascii="Arial" w:hAnsi="Arial" w:cs="Arial"/>
        </w:rPr>
        <w:t xml:space="preserve"> from</w:t>
      </w:r>
      <w:r w:rsidR="00E36E71">
        <w:rPr>
          <w:rFonts w:ascii="Arial" w:hAnsi="Arial" w:cs="Arial"/>
        </w:rPr>
        <w:t xml:space="preserve">: </w:t>
      </w:r>
      <w:hyperlink r:id="rId9" w:history="1">
        <w:r w:rsidR="008E67A8" w:rsidRPr="00F57F46">
          <w:rPr>
            <w:rStyle w:val="Hyperlink"/>
            <w:rFonts w:ascii="Arial" w:hAnsi="Arial" w:cs="Arial"/>
          </w:rPr>
          <w:t>https://web-p-ebscohost-com.ezproxy.uwtsd.ac.uk/ehost/pdfviewer/pdfviewer?vid=0&amp;sid=0cb297e2-9ae6-40c8-9eda-5184951b1aea%40redis</w:t>
        </w:r>
      </w:hyperlink>
      <w:r w:rsidR="008E67A8">
        <w:rPr>
          <w:rFonts w:ascii="Arial" w:hAnsi="Arial" w:cs="Arial"/>
        </w:rPr>
        <w:t xml:space="preserve"> (</w:t>
      </w:r>
      <w:r w:rsidR="00036A8F">
        <w:rPr>
          <w:rFonts w:ascii="Arial" w:hAnsi="Arial" w:cs="Arial"/>
        </w:rPr>
        <w:t>Accessed:</w:t>
      </w:r>
      <w:r w:rsidR="00AA5D6C">
        <w:rPr>
          <w:rFonts w:ascii="Arial" w:hAnsi="Arial" w:cs="Arial"/>
        </w:rPr>
        <w:t xml:space="preserve"> </w:t>
      </w:r>
      <w:r w:rsidR="00036A8F">
        <w:rPr>
          <w:rFonts w:ascii="Arial" w:hAnsi="Arial" w:cs="Arial"/>
        </w:rPr>
        <w:t>10 August 2022).</w:t>
      </w:r>
    </w:p>
    <w:p w14:paraId="5E926754" w14:textId="272E214D" w:rsidR="000A65C0" w:rsidRDefault="003046A7" w:rsidP="003046A7">
      <w:pPr>
        <w:spacing w:line="360" w:lineRule="auto"/>
        <w:rPr>
          <w:rFonts w:ascii="Arial" w:hAnsi="Arial" w:cs="Arial"/>
        </w:rPr>
      </w:pPr>
      <w:r w:rsidRPr="003A49B0">
        <w:t xml:space="preserve">- </w:t>
      </w:r>
      <w:r w:rsidRPr="003A49B0">
        <w:rPr>
          <w:rFonts w:ascii="Arial" w:hAnsi="Arial" w:cs="Arial"/>
        </w:rPr>
        <w:t xml:space="preserve">Di </w:t>
      </w:r>
      <w:proofErr w:type="spellStart"/>
      <w:r w:rsidRPr="003A49B0">
        <w:rPr>
          <w:rFonts w:ascii="Arial" w:hAnsi="Arial" w:cs="Arial"/>
        </w:rPr>
        <w:t>Tella</w:t>
      </w:r>
      <w:proofErr w:type="spellEnd"/>
      <w:r w:rsidR="003A49B0" w:rsidRPr="003A49B0">
        <w:rPr>
          <w:rFonts w:ascii="Arial" w:hAnsi="Arial" w:cs="Arial"/>
        </w:rPr>
        <w:t xml:space="preserve"> et all.</w:t>
      </w:r>
      <w:r w:rsidR="003A49B0">
        <w:rPr>
          <w:rFonts w:ascii="Arial" w:hAnsi="Arial" w:cs="Arial"/>
        </w:rPr>
        <w:t xml:space="preserve"> (2020)</w:t>
      </w:r>
      <w:r w:rsidR="00321326">
        <w:rPr>
          <w:rFonts w:ascii="Arial" w:hAnsi="Arial" w:cs="Arial"/>
        </w:rPr>
        <w:t xml:space="preserve">. </w:t>
      </w:r>
      <w:r w:rsidR="00CF6BCD">
        <w:rPr>
          <w:rFonts w:ascii="Arial" w:hAnsi="Arial" w:cs="Arial"/>
        </w:rPr>
        <w:t>“</w:t>
      </w:r>
      <w:r w:rsidR="009E1A49">
        <w:rPr>
          <w:rFonts w:ascii="Arial" w:hAnsi="Arial" w:cs="Arial"/>
        </w:rPr>
        <w:t xml:space="preserve">Mental health of healthcare workers </w:t>
      </w:r>
      <w:r w:rsidR="002F35D5">
        <w:rPr>
          <w:rFonts w:ascii="Arial" w:hAnsi="Arial" w:cs="Arial"/>
        </w:rPr>
        <w:t>during the COVID-19 pandemic in Italy</w:t>
      </w:r>
      <w:r w:rsidR="00CF6BCD">
        <w:rPr>
          <w:rFonts w:ascii="Arial" w:hAnsi="Arial" w:cs="Arial"/>
        </w:rPr>
        <w:t xml:space="preserve">”. </w:t>
      </w:r>
      <w:r w:rsidR="00BD7FBC">
        <w:rPr>
          <w:rFonts w:ascii="Arial" w:hAnsi="Arial" w:cs="Arial"/>
          <w:i/>
          <w:iCs/>
        </w:rPr>
        <w:t>Evaluation in Clinical Practice</w:t>
      </w:r>
      <w:r w:rsidR="00C00B31">
        <w:rPr>
          <w:rFonts w:ascii="Arial" w:hAnsi="Arial" w:cs="Arial"/>
          <w:i/>
          <w:iCs/>
        </w:rPr>
        <w:t xml:space="preserve">. </w:t>
      </w:r>
      <w:r w:rsidR="004B0B5F">
        <w:rPr>
          <w:rFonts w:ascii="Arial" w:hAnsi="Arial" w:cs="Arial"/>
        </w:rPr>
        <w:t>26 (6)</w:t>
      </w:r>
      <w:r w:rsidR="00567B48">
        <w:rPr>
          <w:rFonts w:ascii="Arial" w:hAnsi="Arial" w:cs="Arial"/>
        </w:rPr>
        <w:t xml:space="preserve">, pp1583-1587, [online]. Available from: </w:t>
      </w:r>
      <w:r w:rsidR="007B1FBA">
        <w:rPr>
          <w:rFonts w:ascii="Arial" w:hAnsi="Arial" w:cs="Arial"/>
        </w:rPr>
        <w:t xml:space="preserve"> </w:t>
      </w:r>
      <w:hyperlink r:id="rId10" w:history="1">
        <w:r w:rsidR="00BF0A9D" w:rsidRPr="00A36863">
          <w:rPr>
            <w:rStyle w:val="Hyperlink"/>
            <w:rFonts w:ascii="Arial" w:hAnsi="Arial" w:cs="Arial"/>
          </w:rPr>
          <w:t>https://onlinelibrary.wiley.com/doi/full/10.1111/jep.13444</w:t>
        </w:r>
      </w:hyperlink>
      <w:r w:rsidR="00BF0A9D">
        <w:rPr>
          <w:rFonts w:ascii="Arial" w:hAnsi="Arial" w:cs="Arial"/>
        </w:rPr>
        <w:t xml:space="preserve"> </w:t>
      </w:r>
      <w:r w:rsidR="006E0E7E">
        <w:rPr>
          <w:rFonts w:ascii="Arial" w:hAnsi="Arial" w:cs="Arial"/>
        </w:rPr>
        <w:t>(Accessed: 28 July 2022).</w:t>
      </w:r>
    </w:p>
    <w:p w14:paraId="5D23054A" w14:textId="48FE54FC" w:rsidR="00BD4B05" w:rsidRPr="00C70565" w:rsidRDefault="00BD4B05" w:rsidP="00BD4B05">
      <w:r w:rsidRPr="004516BC">
        <w:rPr>
          <w:lang w:val="es-ES"/>
        </w:rPr>
        <w:t xml:space="preserve">- </w:t>
      </w:r>
      <w:r w:rsidRPr="004516BC">
        <w:rPr>
          <w:rFonts w:ascii="Arial" w:hAnsi="Arial" w:cs="Arial"/>
          <w:lang w:val="es-ES"/>
        </w:rPr>
        <w:t>Etxebarria,</w:t>
      </w:r>
      <w:r w:rsidR="00D17F27">
        <w:rPr>
          <w:rFonts w:ascii="Arial" w:hAnsi="Arial" w:cs="Arial"/>
          <w:lang w:val="es-ES"/>
        </w:rPr>
        <w:t xml:space="preserve"> I.</w:t>
      </w:r>
      <w:r w:rsidRPr="004516BC">
        <w:rPr>
          <w:rFonts w:ascii="Arial" w:hAnsi="Arial" w:cs="Arial"/>
          <w:lang w:val="es-ES"/>
        </w:rPr>
        <w:t xml:space="preserve"> (2008).</w:t>
      </w:r>
      <w:r w:rsidR="00C94F49" w:rsidRPr="004516BC">
        <w:rPr>
          <w:rFonts w:ascii="Arial" w:hAnsi="Arial" w:cs="Arial"/>
          <w:lang w:val="es-ES"/>
        </w:rPr>
        <w:t xml:space="preserve"> </w:t>
      </w:r>
      <w:r w:rsidR="009B174A" w:rsidRPr="009B174A">
        <w:rPr>
          <w:rFonts w:ascii="Arial" w:hAnsi="Arial" w:cs="Arial"/>
          <w:lang w:val="es-ES"/>
        </w:rPr>
        <w:t>“La</w:t>
      </w:r>
      <w:r w:rsidR="009B174A">
        <w:rPr>
          <w:rFonts w:ascii="Arial" w:hAnsi="Arial" w:cs="Arial"/>
          <w:lang w:val="es-ES"/>
        </w:rPr>
        <w:t xml:space="preserve"> empatía y su contribución a los valores y la conducta </w:t>
      </w:r>
      <w:r w:rsidR="00046975">
        <w:rPr>
          <w:rFonts w:ascii="Arial" w:hAnsi="Arial" w:cs="Arial"/>
          <w:lang w:val="es-ES"/>
        </w:rPr>
        <w:t>cívico</w:t>
      </w:r>
      <w:r w:rsidR="009B174A">
        <w:rPr>
          <w:rFonts w:ascii="Arial" w:hAnsi="Arial" w:cs="Arial"/>
          <w:lang w:val="es-ES"/>
        </w:rPr>
        <w:t>-moral</w:t>
      </w:r>
      <w:r w:rsidR="00652696">
        <w:rPr>
          <w:rFonts w:ascii="Arial" w:hAnsi="Arial" w:cs="Arial"/>
          <w:lang w:val="es-ES"/>
        </w:rPr>
        <w:t xml:space="preserve">”. </w:t>
      </w:r>
      <w:r w:rsidR="001F395D">
        <w:rPr>
          <w:rFonts w:ascii="Arial" w:hAnsi="Arial" w:cs="Arial"/>
          <w:i/>
          <w:iCs/>
          <w:lang w:val="es-ES"/>
        </w:rPr>
        <w:t>Educación emocional y convivencia en el aula</w:t>
      </w:r>
      <w:r w:rsidR="00667DCB">
        <w:rPr>
          <w:rFonts w:ascii="Arial" w:hAnsi="Arial" w:cs="Arial"/>
          <w:i/>
          <w:iCs/>
          <w:lang w:val="es-ES"/>
        </w:rPr>
        <w:t xml:space="preserve">. </w:t>
      </w:r>
      <w:r w:rsidR="00912225">
        <w:rPr>
          <w:rFonts w:ascii="Arial" w:hAnsi="Arial" w:cs="Arial"/>
          <w:i/>
          <w:iCs/>
          <w:lang w:val="es-ES"/>
        </w:rPr>
        <w:t>(pp.85-</w:t>
      </w:r>
      <w:r w:rsidR="0021627B">
        <w:rPr>
          <w:rFonts w:ascii="Arial" w:hAnsi="Arial" w:cs="Arial"/>
          <w:i/>
          <w:iCs/>
          <w:lang w:val="es-ES"/>
        </w:rPr>
        <w:t xml:space="preserve">113). </w:t>
      </w:r>
      <w:r w:rsidR="002A35F6">
        <w:rPr>
          <w:rFonts w:ascii="Arial" w:hAnsi="Arial" w:cs="Arial"/>
          <w:lang w:val="es-ES"/>
        </w:rPr>
        <w:t xml:space="preserve">Madrid: </w:t>
      </w:r>
      <w:proofErr w:type="gramStart"/>
      <w:r w:rsidR="002A35F6">
        <w:rPr>
          <w:rFonts w:ascii="Arial" w:hAnsi="Arial" w:cs="Arial"/>
          <w:lang w:val="es-ES"/>
        </w:rPr>
        <w:t>Secretaria General</w:t>
      </w:r>
      <w:proofErr w:type="gramEnd"/>
      <w:r w:rsidR="002A35F6">
        <w:rPr>
          <w:rFonts w:ascii="Arial" w:hAnsi="Arial" w:cs="Arial"/>
          <w:lang w:val="es-ES"/>
        </w:rPr>
        <w:t xml:space="preserve"> </w:t>
      </w:r>
      <w:r w:rsidR="005D12EF">
        <w:rPr>
          <w:rFonts w:ascii="Arial" w:hAnsi="Arial" w:cs="Arial"/>
          <w:lang w:val="es-ES"/>
        </w:rPr>
        <w:t>Técnica</w:t>
      </w:r>
      <w:r w:rsidR="002A35F6">
        <w:rPr>
          <w:rFonts w:ascii="Arial" w:hAnsi="Arial" w:cs="Arial"/>
          <w:lang w:val="es-ES"/>
        </w:rPr>
        <w:t xml:space="preserve"> </w:t>
      </w:r>
      <w:r w:rsidR="00EC14CB">
        <w:rPr>
          <w:rFonts w:ascii="Arial" w:hAnsi="Arial" w:cs="Arial"/>
          <w:lang w:val="es-ES"/>
        </w:rPr>
        <w:t>del Ministerio de Educación, Política Social y Deporte.</w:t>
      </w:r>
      <w:r w:rsidR="00051816">
        <w:rPr>
          <w:rFonts w:ascii="Arial" w:hAnsi="Arial" w:cs="Arial"/>
          <w:lang w:val="es-ES"/>
        </w:rPr>
        <w:t xml:space="preserve"> </w:t>
      </w:r>
      <w:r w:rsidR="00051816" w:rsidRPr="003C1DFA">
        <w:rPr>
          <w:rFonts w:ascii="Arial" w:hAnsi="Arial" w:cs="Arial"/>
        </w:rPr>
        <w:t>[online]</w:t>
      </w:r>
      <w:r w:rsidR="00EE5467" w:rsidRPr="003C1DFA">
        <w:rPr>
          <w:rFonts w:ascii="Arial" w:hAnsi="Arial" w:cs="Arial"/>
        </w:rPr>
        <w:t xml:space="preserve">. </w:t>
      </w:r>
      <w:r w:rsidR="00EE5467" w:rsidRPr="00C70565">
        <w:rPr>
          <w:rFonts w:ascii="Arial" w:hAnsi="Arial" w:cs="Arial"/>
        </w:rPr>
        <w:t xml:space="preserve">Available </w:t>
      </w:r>
      <w:r w:rsidR="00051816" w:rsidRPr="00C70565">
        <w:rPr>
          <w:rFonts w:ascii="Arial" w:hAnsi="Arial" w:cs="Arial"/>
        </w:rPr>
        <w:t>from</w:t>
      </w:r>
      <w:r w:rsidR="00EE5467" w:rsidRPr="00C70565">
        <w:rPr>
          <w:rFonts w:ascii="Arial" w:hAnsi="Arial" w:cs="Arial"/>
        </w:rPr>
        <w:t>:</w:t>
      </w:r>
      <w:r w:rsidR="00FD583D" w:rsidRPr="00C70565">
        <w:rPr>
          <w:rFonts w:ascii="Arial" w:hAnsi="Arial" w:cs="Arial"/>
        </w:rPr>
        <w:t xml:space="preserve"> </w:t>
      </w:r>
      <w:r w:rsidR="00C70565" w:rsidRPr="00C70565">
        <w:rPr>
          <w:rFonts w:ascii="Arial" w:hAnsi="Arial" w:cs="Arial"/>
        </w:rPr>
        <w:t xml:space="preserve"> </w:t>
      </w:r>
      <w:hyperlink r:id="rId11" w:history="1">
        <w:r w:rsidR="00FE43BB" w:rsidRPr="00066EDC">
          <w:rPr>
            <w:rStyle w:val="Hyperlink"/>
            <w:rFonts w:ascii="Arial" w:hAnsi="Arial" w:cs="Arial"/>
          </w:rPr>
          <w:t>https://www.researchgate.net/publication/264910067_Etxebarria_I_2008_La_empatia_y_su_contribucion_a_los_valores_y_la_conducta_civico-moral_En_A_Acosta_Dir_Educacion_emocional_y_convivencia_en_el_aula_pp_85-113_Madrid_Secretaria_General_Tecnica_del_Min</w:t>
        </w:r>
      </w:hyperlink>
      <w:r w:rsidR="00FE43BB">
        <w:rPr>
          <w:rFonts w:ascii="Arial" w:hAnsi="Arial" w:cs="Arial"/>
        </w:rPr>
        <w:t xml:space="preserve"> </w:t>
      </w:r>
      <w:r w:rsidR="001D67DA">
        <w:rPr>
          <w:rFonts w:ascii="Arial" w:hAnsi="Arial" w:cs="Arial"/>
        </w:rPr>
        <w:t>(</w:t>
      </w:r>
      <w:r w:rsidR="00480C06">
        <w:rPr>
          <w:rFonts w:ascii="Arial" w:hAnsi="Arial" w:cs="Arial"/>
        </w:rPr>
        <w:t>Accessed:</w:t>
      </w:r>
      <w:r w:rsidR="00E056B1">
        <w:rPr>
          <w:rFonts w:ascii="Arial" w:hAnsi="Arial" w:cs="Arial"/>
        </w:rPr>
        <w:t xml:space="preserve"> 9 August</w:t>
      </w:r>
      <w:r w:rsidR="009A20FC">
        <w:rPr>
          <w:rFonts w:ascii="Arial" w:hAnsi="Arial" w:cs="Arial"/>
        </w:rPr>
        <w:t xml:space="preserve"> 2022). </w:t>
      </w:r>
    </w:p>
    <w:p w14:paraId="16B1C91E" w14:textId="64A73681" w:rsidR="009E6804" w:rsidRDefault="00BB267E" w:rsidP="00720F6D">
      <w:pPr>
        <w:rPr>
          <w:rFonts w:ascii="Arial" w:hAnsi="Arial" w:cs="Arial"/>
        </w:rPr>
      </w:pPr>
      <w:r w:rsidRPr="003C1DFA">
        <w:t xml:space="preserve">- </w:t>
      </w:r>
      <w:r w:rsidR="00F11A71" w:rsidRPr="003C1DFA">
        <w:rPr>
          <w:rFonts w:ascii="Arial" w:hAnsi="Arial" w:cs="Arial"/>
        </w:rPr>
        <w:t>Gibbs,</w:t>
      </w:r>
      <w:r w:rsidR="00F11A71">
        <w:rPr>
          <w:rFonts w:ascii="Arial" w:hAnsi="Arial" w:cs="Arial"/>
        </w:rPr>
        <w:t xml:space="preserve"> J.</w:t>
      </w:r>
      <w:r w:rsidR="00D21B06" w:rsidRPr="003C1DFA">
        <w:rPr>
          <w:rFonts w:ascii="Arial" w:hAnsi="Arial" w:cs="Arial"/>
        </w:rPr>
        <w:t xml:space="preserve"> (2019). </w:t>
      </w:r>
      <w:r w:rsidR="00200E34">
        <w:rPr>
          <w:rFonts w:ascii="Arial" w:hAnsi="Arial" w:cs="Arial"/>
          <w:i/>
          <w:iCs/>
        </w:rPr>
        <w:t>Moral Devel</w:t>
      </w:r>
      <w:r w:rsidR="00195AB1">
        <w:rPr>
          <w:rFonts w:ascii="Arial" w:hAnsi="Arial" w:cs="Arial"/>
          <w:i/>
          <w:iCs/>
        </w:rPr>
        <w:t xml:space="preserve">opment and Reality: </w:t>
      </w:r>
      <w:r w:rsidR="00C10EAC">
        <w:rPr>
          <w:rFonts w:ascii="Arial" w:hAnsi="Arial" w:cs="Arial"/>
          <w:i/>
          <w:iCs/>
        </w:rPr>
        <w:t xml:space="preserve">Beyond the Theories of Kohlberg, </w:t>
      </w:r>
      <w:r w:rsidR="00BA5708">
        <w:rPr>
          <w:rFonts w:ascii="Arial" w:hAnsi="Arial" w:cs="Arial"/>
          <w:i/>
          <w:iCs/>
        </w:rPr>
        <w:t xml:space="preserve">Hoffman and Haidt. </w:t>
      </w:r>
      <w:r w:rsidR="00B41253">
        <w:rPr>
          <w:rFonts w:ascii="Arial" w:hAnsi="Arial" w:cs="Arial"/>
        </w:rPr>
        <w:t xml:space="preserve">[e-book </w:t>
      </w:r>
      <w:r w:rsidR="00280E47">
        <w:rPr>
          <w:rFonts w:ascii="Arial" w:hAnsi="Arial" w:cs="Arial"/>
        </w:rPr>
        <w:t xml:space="preserve">version]. Available from: </w:t>
      </w:r>
      <w:hyperlink r:id="rId12" w:history="1">
        <w:r w:rsidR="00F86589" w:rsidRPr="003D05DE">
          <w:rPr>
            <w:rStyle w:val="Hyperlink"/>
            <w:rFonts w:ascii="Arial" w:hAnsi="Arial" w:cs="Arial"/>
          </w:rPr>
          <w:t>https://oxford-universitypressscholarship-com.ezproxy.uwtsd.ac.uk/view/10.1093/oso/9780190878214.001.0001/oso-9780190878214</w:t>
        </w:r>
      </w:hyperlink>
      <w:r w:rsidR="00F86589">
        <w:rPr>
          <w:rFonts w:ascii="Arial" w:hAnsi="Arial" w:cs="Arial"/>
        </w:rPr>
        <w:t xml:space="preserve"> </w:t>
      </w:r>
      <w:r w:rsidR="00016FF6">
        <w:rPr>
          <w:rFonts w:ascii="Arial" w:hAnsi="Arial" w:cs="Arial"/>
        </w:rPr>
        <w:t>(Accessed: 18 July 2022</w:t>
      </w:r>
      <w:r w:rsidR="00153469">
        <w:rPr>
          <w:rFonts w:ascii="Arial" w:hAnsi="Arial" w:cs="Arial"/>
        </w:rPr>
        <w:t xml:space="preserve">). </w:t>
      </w:r>
    </w:p>
    <w:p w14:paraId="5F67460C" w14:textId="288295EA" w:rsidR="006435C7" w:rsidRDefault="009E6804" w:rsidP="00720F6D">
      <w:pPr>
        <w:rPr>
          <w:rFonts w:ascii="Arial" w:hAnsi="Arial" w:cs="Arial"/>
        </w:rPr>
      </w:pPr>
      <w:r w:rsidRPr="006347CB">
        <w:rPr>
          <w:rFonts w:ascii="Arial" w:hAnsi="Arial" w:cs="Arial"/>
          <w:lang w:val="es-ES"/>
        </w:rPr>
        <w:t xml:space="preserve">- </w:t>
      </w:r>
      <w:proofErr w:type="spellStart"/>
      <w:r w:rsidRPr="006347CB">
        <w:rPr>
          <w:rFonts w:ascii="Arial" w:hAnsi="Arial" w:cs="Arial"/>
          <w:lang w:val="es-ES"/>
        </w:rPr>
        <w:t>Guzman</w:t>
      </w:r>
      <w:proofErr w:type="spellEnd"/>
      <w:r w:rsidRPr="006347CB">
        <w:rPr>
          <w:rFonts w:ascii="Arial" w:hAnsi="Arial" w:cs="Arial"/>
          <w:lang w:val="es-ES"/>
        </w:rPr>
        <w:t>,</w:t>
      </w:r>
      <w:r w:rsidR="00C95AB5" w:rsidRPr="006347CB">
        <w:rPr>
          <w:rFonts w:ascii="Arial" w:hAnsi="Arial" w:cs="Arial"/>
          <w:lang w:val="es-ES"/>
        </w:rPr>
        <w:t xml:space="preserve"> M.</w:t>
      </w:r>
      <w:r w:rsidRPr="006347CB">
        <w:rPr>
          <w:rFonts w:ascii="Arial" w:hAnsi="Arial" w:cs="Arial"/>
          <w:lang w:val="es-ES"/>
        </w:rPr>
        <w:t xml:space="preserve"> (2017)</w:t>
      </w:r>
      <w:r w:rsidR="003A5FB0" w:rsidRPr="006347CB">
        <w:rPr>
          <w:rFonts w:ascii="Arial" w:hAnsi="Arial" w:cs="Arial"/>
          <w:lang w:val="es-ES"/>
        </w:rPr>
        <w:t xml:space="preserve">. </w:t>
      </w:r>
      <w:proofErr w:type="spellStart"/>
      <w:r w:rsidR="00C95AB5" w:rsidRPr="006347CB">
        <w:rPr>
          <w:rFonts w:ascii="Arial" w:hAnsi="Arial" w:cs="Arial"/>
          <w:i/>
          <w:iCs/>
          <w:lang w:val="es-ES"/>
        </w:rPr>
        <w:t>Racionalizacion</w:t>
      </w:r>
      <w:proofErr w:type="spellEnd"/>
      <w:r w:rsidR="006347CB" w:rsidRPr="006347CB">
        <w:rPr>
          <w:rFonts w:ascii="Arial" w:hAnsi="Arial" w:cs="Arial"/>
          <w:i/>
          <w:iCs/>
          <w:lang w:val="es-ES"/>
        </w:rPr>
        <w:t>: Como tu cerebro se inventa excusas</w:t>
      </w:r>
      <w:r w:rsidR="008B192E" w:rsidRPr="006347CB">
        <w:rPr>
          <w:rFonts w:ascii="Arial" w:hAnsi="Arial" w:cs="Arial"/>
          <w:i/>
          <w:iCs/>
          <w:lang w:val="es-ES"/>
        </w:rPr>
        <w:t>.</w:t>
      </w:r>
      <w:r w:rsidR="008B192E" w:rsidRPr="006347CB">
        <w:rPr>
          <w:rFonts w:ascii="Arial" w:hAnsi="Arial" w:cs="Arial"/>
          <w:lang w:val="es-ES"/>
        </w:rPr>
        <w:t xml:space="preserve"> </w:t>
      </w:r>
      <w:r w:rsidR="008B192E">
        <w:rPr>
          <w:rFonts w:ascii="Arial" w:hAnsi="Arial" w:cs="Arial"/>
        </w:rPr>
        <w:t xml:space="preserve">[online] Available from: </w:t>
      </w:r>
      <w:hyperlink r:id="rId13" w:history="1">
        <w:r w:rsidR="004E26CA" w:rsidRPr="00B91765">
          <w:rPr>
            <w:rStyle w:val="Hyperlink"/>
            <w:rFonts w:ascii="Arial" w:hAnsi="Arial" w:cs="Arial"/>
          </w:rPr>
          <w:t>https://lifehacking.tech/racionalizacion/</w:t>
        </w:r>
      </w:hyperlink>
      <w:r w:rsidR="004E26CA">
        <w:rPr>
          <w:rFonts w:ascii="Arial" w:hAnsi="Arial" w:cs="Arial"/>
        </w:rPr>
        <w:t xml:space="preserve"> </w:t>
      </w:r>
      <w:r w:rsidR="00C16655">
        <w:rPr>
          <w:rFonts w:ascii="Arial" w:hAnsi="Arial" w:cs="Arial"/>
        </w:rPr>
        <w:t>(Accessed: 25 July 2022).</w:t>
      </w:r>
    </w:p>
    <w:p w14:paraId="53E46633" w14:textId="3B0A5DD5" w:rsidR="00CC166E" w:rsidRDefault="00BC5893" w:rsidP="00720F6D">
      <w:pPr>
        <w:rPr>
          <w:rFonts w:ascii="Arial" w:hAnsi="Arial" w:cs="Arial"/>
        </w:rPr>
      </w:pPr>
      <w:r>
        <w:rPr>
          <w:rFonts w:ascii="Arial" w:hAnsi="Arial" w:cs="Arial"/>
        </w:rPr>
        <w:t xml:space="preserve">- </w:t>
      </w:r>
      <w:r w:rsidR="00EA0868">
        <w:rPr>
          <w:rFonts w:ascii="Arial" w:hAnsi="Arial" w:cs="Arial"/>
        </w:rPr>
        <w:t>Hoffman,</w:t>
      </w:r>
      <w:r w:rsidR="000572CF">
        <w:rPr>
          <w:rFonts w:ascii="Arial" w:hAnsi="Arial" w:cs="Arial"/>
        </w:rPr>
        <w:t xml:space="preserve"> M.</w:t>
      </w:r>
      <w:r w:rsidR="00EA0868">
        <w:rPr>
          <w:rFonts w:ascii="Arial" w:hAnsi="Arial" w:cs="Arial"/>
        </w:rPr>
        <w:t xml:space="preserve"> (2000). </w:t>
      </w:r>
      <w:r w:rsidR="006B1D15">
        <w:rPr>
          <w:rFonts w:ascii="Arial" w:hAnsi="Arial" w:cs="Arial"/>
          <w:i/>
          <w:iCs/>
        </w:rPr>
        <w:t xml:space="preserve">Empathy and Moral Development: </w:t>
      </w:r>
      <w:r w:rsidR="00036B14">
        <w:rPr>
          <w:rFonts w:ascii="Arial" w:hAnsi="Arial" w:cs="Arial"/>
          <w:i/>
          <w:iCs/>
        </w:rPr>
        <w:t xml:space="preserve">Implications for Caring and Justice. </w:t>
      </w:r>
      <w:r w:rsidR="00C1487A">
        <w:rPr>
          <w:rFonts w:ascii="Arial" w:hAnsi="Arial" w:cs="Arial"/>
        </w:rPr>
        <w:t>[e-book version]</w:t>
      </w:r>
      <w:r w:rsidR="001147A9">
        <w:rPr>
          <w:rFonts w:ascii="Arial" w:hAnsi="Arial" w:cs="Arial"/>
        </w:rPr>
        <w:t>. Available from:</w:t>
      </w:r>
      <w:r w:rsidR="007B45D6" w:rsidRPr="007B45D6">
        <w:t xml:space="preserve"> </w:t>
      </w:r>
      <w:hyperlink r:id="rId14" w:history="1">
        <w:r w:rsidR="007B45D6" w:rsidRPr="00A64E0E">
          <w:rPr>
            <w:rStyle w:val="Hyperlink"/>
            <w:rFonts w:ascii="Arial" w:hAnsi="Arial" w:cs="Arial"/>
          </w:rPr>
          <w:t>https://www-cambridge-org.ezproxy.uwtsd.ac.uk/core/services/aop-cambridge-core/content/view/1C93277152A94C42C32E39097CB50A1B/9780511805851c2_p29-62_CBO.pdf/empathy_its_arousal_and_prosocial_functioning.pdf</w:t>
        </w:r>
      </w:hyperlink>
      <w:r w:rsidR="007B45D6">
        <w:rPr>
          <w:rFonts w:ascii="Arial" w:hAnsi="Arial" w:cs="Arial"/>
        </w:rPr>
        <w:t xml:space="preserve"> </w:t>
      </w:r>
      <w:r w:rsidR="001147A9">
        <w:rPr>
          <w:rFonts w:ascii="Arial" w:hAnsi="Arial" w:cs="Arial"/>
        </w:rPr>
        <w:t xml:space="preserve"> </w:t>
      </w:r>
      <w:r w:rsidR="000E1D80">
        <w:rPr>
          <w:rFonts w:ascii="Arial" w:hAnsi="Arial" w:cs="Arial"/>
        </w:rPr>
        <w:t xml:space="preserve">(Accessed: </w:t>
      </w:r>
      <w:r w:rsidR="00CB65A0">
        <w:rPr>
          <w:rFonts w:ascii="Arial" w:hAnsi="Arial" w:cs="Arial"/>
        </w:rPr>
        <w:t xml:space="preserve">9 August </w:t>
      </w:r>
      <w:r w:rsidR="006A403E">
        <w:rPr>
          <w:rFonts w:ascii="Arial" w:hAnsi="Arial" w:cs="Arial"/>
        </w:rPr>
        <w:t>2022).</w:t>
      </w:r>
      <w:r w:rsidR="00CC166E" w:rsidRPr="00CC166E">
        <w:rPr>
          <w:rFonts w:ascii="Arial" w:hAnsi="Arial" w:cs="Arial"/>
        </w:rPr>
        <w:t xml:space="preserve"> </w:t>
      </w:r>
    </w:p>
    <w:p w14:paraId="13F0C0EB" w14:textId="626A7668" w:rsidR="00D43ECD" w:rsidRDefault="004217F3" w:rsidP="002126A8">
      <w:pPr>
        <w:spacing w:line="360" w:lineRule="auto"/>
        <w:rPr>
          <w:rFonts w:ascii="Arial" w:hAnsi="Arial" w:cs="Arial"/>
        </w:rPr>
      </w:pPr>
      <w:r w:rsidRPr="00D12AE1">
        <w:rPr>
          <w:rFonts w:ascii="Arial" w:hAnsi="Arial" w:cs="Arial"/>
          <w:lang w:val="es-ES"/>
        </w:rPr>
        <w:t xml:space="preserve">- </w:t>
      </w:r>
      <w:proofErr w:type="spellStart"/>
      <w:r w:rsidRPr="00D12AE1">
        <w:rPr>
          <w:rFonts w:ascii="Arial" w:hAnsi="Arial" w:cs="Arial"/>
          <w:lang w:val="es-ES"/>
        </w:rPr>
        <w:t>Montagud</w:t>
      </w:r>
      <w:proofErr w:type="spellEnd"/>
      <w:r w:rsidRPr="00D12AE1">
        <w:rPr>
          <w:rFonts w:ascii="Arial" w:hAnsi="Arial" w:cs="Arial"/>
          <w:lang w:val="es-ES"/>
        </w:rPr>
        <w:t>,</w:t>
      </w:r>
      <w:r w:rsidR="001F329B">
        <w:rPr>
          <w:rFonts w:ascii="Arial" w:hAnsi="Arial" w:cs="Arial"/>
          <w:lang w:val="es-ES"/>
        </w:rPr>
        <w:t xml:space="preserve"> N</w:t>
      </w:r>
      <w:r w:rsidR="001B198D">
        <w:rPr>
          <w:rFonts w:ascii="Arial" w:hAnsi="Arial" w:cs="Arial"/>
          <w:lang w:val="es-ES"/>
        </w:rPr>
        <w:t>.</w:t>
      </w:r>
      <w:r w:rsidR="00D9695C">
        <w:rPr>
          <w:rFonts w:ascii="Arial" w:hAnsi="Arial" w:cs="Arial"/>
          <w:lang w:val="es-ES"/>
        </w:rPr>
        <w:t xml:space="preserve"> </w:t>
      </w:r>
      <w:r w:rsidRPr="00D12AE1">
        <w:rPr>
          <w:rFonts w:ascii="Arial" w:hAnsi="Arial" w:cs="Arial"/>
          <w:lang w:val="es-ES"/>
        </w:rPr>
        <w:t xml:space="preserve">(2021). </w:t>
      </w:r>
      <w:r w:rsidR="00B7351A">
        <w:rPr>
          <w:rFonts w:ascii="Arial" w:hAnsi="Arial" w:cs="Arial"/>
          <w:i/>
          <w:iCs/>
          <w:lang w:val="es-ES"/>
        </w:rPr>
        <w:t>R</w:t>
      </w:r>
      <w:r w:rsidR="00942190" w:rsidRPr="00D12AE1">
        <w:rPr>
          <w:rFonts w:ascii="Arial" w:hAnsi="Arial" w:cs="Arial"/>
          <w:i/>
          <w:iCs/>
          <w:lang w:val="es-ES"/>
        </w:rPr>
        <w:t>acionalización</w:t>
      </w:r>
      <w:r w:rsidR="00D12AE1" w:rsidRPr="00D12AE1">
        <w:rPr>
          <w:rFonts w:ascii="Arial" w:hAnsi="Arial" w:cs="Arial"/>
          <w:i/>
          <w:iCs/>
          <w:lang w:val="es-ES"/>
        </w:rPr>
        <w:t>: Que e</w:t>
      </w:r>
      <w:r w:rsidR="00D12AE1">
        <w:rPr>
          <w:rFonts w:ascii="Arial" w:hAnsi="Arial" w:cs="Arial"/>
          <w:i/>
          <w:iCs/>
          <w:lang w:val="es-ES"/>
        </w:rPr>
        <w:t xml:space="preserve">s y </w:t>
      </w:r>
      <w:r w:rsidR="001B198D">
        <w:rPr>
          <w:rFonts w:ascii="Arial" w:hAnsi="Arial" w:cs="Arial"/>
          <w:i/>
          <w:iCs/>
          <w:lang w:val="es-ES"/>
        </w:rPr>
        <w:t>cómo</w:t>
      </w:r>
      <w:r w:rsidR="00702DCD">
        <w:rPr>
          <w:rFonts w:ascii="Arial" w:hAnsi="Arial" w:cs="Arial"/>
          <w:i/>
          <w:iCs/>
          <w:lang w:val="es-ES"/>
        </w:rPr>
        <w:t xml:space="preserve"> influye en nuestro pensamiento. </w:t>
      </w:r>
      <w:r w:rsidR="003C6594" w:rsidRPr="002126A8">
        <w:rPr>
          <w:rFonts w:ascii="Arial" w:hAnsi="Arial" w:cs="Arial"/>
        </w:rPr>
        <w:t>[online]. Available f</w:t>
      </w:r>
      <w:r w:rsidR="00F64CEF" w:rsidRPr="002126A8">
        <w:rPr>
          <w:rFonts w:ascii="Arial" w:hAnsi="Arial" w:cs="Arial"/>
        </w:rPr>
        <w:t xml:space="preserve">rom: </w:t>
      </w:r>
      <w:hyperlink r:id="rId15" w:history="1">
        <w:r w:rsidR="00493C58" w:rsidRPr="002126A8">
          <w:rPr>
            <w:rStyle w:val="Hyperlink"/>
            <w:rFonts w:ascii="Arial" w:hAnsi="Arial" w:cs="Arial"/>
          </w:rPr>
          <w:t>https://psicologiaymente.com/psicologia/racionalizacion</w:t>
        </w:r>
      </w:hyperlink>
      <w:r w:rsidR="00493C58" w:rsidRPr="002126A8">
        <w:rPr>
          <w:rFonts w:ascii="Arial" w:hAnsi="Arial" w:cs="Arial"/>
        </w:rPr>
        <w:t xml:space="preserve"> </w:t>
      </w:r>
      <w:r w:rsidR="003C3E6E" w:rsidRPr="002126A8">
        <w:rPr>
          <w:rFonts w:ascii="Arial" w:hAnsi="Arial" w:cs="Arial"/>
        </w:rPr>
        <w:t xml:space="preserve">(Accessed: </w:t>
      </w:r>
      <w:r w:rsidR="00416BA2">
        <w:rPr>
          <w:rFonts w:ascii="Arial" w:hAnsi="Arial" w:cs="Arial"/>
        </w:rPr>
        <w:t>10 August</w:t>
      </w:r>
      <w:r w:rsidR="002126A8">
        <w:rPr>
          <w:rFonts w:ascii="Arial" w:hAnsi="Arial" w:cs="Arial"/>
        </w:rPr>
        <w:t xml:space="preserve"> 2022). </w:t>
      </w:r>
    </w:p>
    <w:p w14:paraId="111F62FA" w14:textId="77777777" w:rsidR="001137EF" w:rsidRPr="00290CC0" w:rsidRDefault="001137EF" w:rsidP="002126A8">
      <w:pPr>
        <w:spacing w:line="360" w:lineRule="auto"/>
        <w:rPr>
          <w:rFonts w:ascii="Arial" w:hAnsi="Arial" w:cs="Arial"/>
        </w:rPr>
      </w:pPr>
    </w:p>
    <w:p w14:paraId="50AD9E56" w14:textId="13C89596" w:rsidR="00044B37" w:rsidRPr="008F6B43" w:rsidRDefault="00044B37" w:rsidP="002126A8">
      <w:pPr>
        <w:spacing w:line="360" w:lineRule="auto"/>
        <w:rPr>
          <w:rFonts w:ascii="Arial" w:hAnsi="Arial" w:cs="Arial"/>
        </w:rPr>
      </w:pPr>
      <w:r w:rsidRPr="00195A23">
        <w:rPr>
          <w:rFonts w:ascii="Arial" w:hAnsi="Arial" w:cs="Arial"/>
          <w:lang w:val="es-ES"/>
        </w:rPr>
        <w:t xml:space="preserve">- </w:t>
      </w:r>
      <w:proofErr w:type="spellStart"/>
      <w:r w:rsidRPr="00195A23">
        <w:rPr>
          <w:rFonts w:ascii="Arial" w:hAnsi="Arial" w:cs="Arial"/>
          <w:lang w:val="es-ES"/>
        </w:rPr>
        <w:t>Montolio</w:t>
      </w:r>
      <w:proofErr w:type="spellEnd"/>
      <w:r w:rsidRPr="00195A23">
        <w:rPr>
          <w:rFonts w:ascii="Arial" w:hAnsi="Arial" w:cs="Arial"/>
          <w:lang w:val="es-ES"/>
        </w:rPr>
        <w:t xml:space="preserve">, </w:t>
      </w:r>
      <w:r w:rsidR="00810DEF" w:rsidRPr="00195A23">
        <w:rPr>
          <w:rFonts w:ascii="Arial" w:hAnsi="Arial" w:cs="Arial"/>
          <w:lang w:val="es-ES"/>
        </w:rPr>
        <w:t>A et al. (2012). “</w:t>
      </w:r>
      <w:r w:rsidR="00195A23" w:rsidRPr="00195A23">
        <w:rPr>
          <w:rFonts w:ascii="Arial" w:hAnsi="Arial" w:cs="Arial"/>
          <w:lang w:val="es-ES"/>
        </w:rPr>
        <w:t>L</w:t>
      </w:r>
      <w:r w:rsidR="00195A23">
        <w:rPr>
          <w:rFonts w:ascii="Arial" w:hAnsi="Arial" w:cs="Arial"/>
          <w:lang w:val="es-ES"/>
        </w:rPr>
        <w:t xml:space="preserve">a teoría del aprendizaje social </w:t>
      </w:r>
      <w:r w:rsidR="00BF5C2E">
        <w:rPr>
          <w:rFonts w:ascii="Arial" w:hAnsi="Arial" w:cs="Arial"/>
          <w:lang w:val="es-ES"/>
        </w:rPr>
        <w:t xml:space="preserve">como modelo explicativo de la violencia filio-parental”, </w:t>
      </w:r>
      <w:r w:rsidR="000C1DD3">
        <w:rPr>
          <w:rFonts w:ascii="Arial" w:hAnsi="Arial" w:cs="Arial"/>
          <w:i/>
          <w:iCs/>
          <w:lang w:val="es-ES"/>
        </w:rPr>
        <w:t>Revista complutense de educación</w:t>
      </w:r>
      <w:r w:rsidR="0022717D">
        <w:rPr>
          <w:rFonts w:ascii="Arial" w:hAnsi="Arial" w:cs="Arial"/>
          <w:i/>
          <w:iCs/>
          <w:lang w:val="es-ES"/>
        </w:rPr>
        <w:t xml:space="preserve">, </w:t>
      </w:r>
      <w:r w:rsidR="0022717D">
        <w:rPr>
          <w:rFonts w:ascii="Arial" w:hAnsi="Arial" w:cs="Arial"/>
          <w:lang w:val="es-ES"/>
        </w:rPr>
        <w:t>v</w:t>
      </w:r>
      <w:r w:rsidR="000C1DD3">
        <w:rPr>
          <w:rFonts w:ascii="Arial" w:hAnsi="Arial" w:cs="Arial"/>
          <w:lang w:val="es-ES"/>
        </w:rPr>
        <w:t>ol.</w:t>
      </w:r>
      <w:r w:rsidR="000418E8">
        <w:rPr>
          <w:rFonts w:ascii="Arial" w:hAnsi="Arial" w:cs="Arial"/>
          <w:lang w:val="es-ES"/>
        </w:rPr>
        <w:t>23 (2), pp. 487-511</w:t>
      </w:r>
      <w:r w:rsidR="009A7A6A">
        <w:rPr>
          <w:rFonts w:ascii="Arial" w:hAnsi="Arial" w:cs="Arial"/>
          <w:lang w:val="es-ES"/>
        </w:rPr>
        <w:t xml:space="preserve">. </w:t>
      </w:r>
      <w:r w:rsidR="009A7A6A" w:rsidRPr="008F6B43">
        <w:rPr>
          <w:rFonts w:ascii="Arial" w:hAnsi="Arial" w:cs="Arial"/>
        </w:rPr>
        <w:t xml:space="preserve">[online]. Available from: </w:t>
      </w:r>
      <w:r w:rsidR="000C1DD3" w:rsidRPr="008F6B43">
        <w:rPr>
          <w:rFonts w:ascii="Arial" w:hAnsi="Arial" w:cs="Arial"/>
        </w:rPr>
        <w:t xml:space="preserve"> </w:t>
      </w:r>
      <w:hyperlink r:id="rId16" w:history="1">
        <w:r w:rsidR="008F6B43" w:rsidRPr="002B6E55">
          <w:rPr>
            <w:rStyle w:val="Hyperlink"/>
            <w:rFonts w:ascii="Arial" w:hAnsi="Arial" w:cs="Arial"/>
          </w:rPr>
          <w:t>https://redined.educacion.gob.es/xmlui/bitstream/handle/11162/123329/40039-51293-3-PB.pdf?sequence=1&amp;isAllowed=y</w:t>
        </w:r>
      </w:hyperlink>
      <w:r w:rsidR="008F6B43">
        <w:rPr>
          <w:rFonts w:ascii="Arial" w:hAnsi="Arial" w:cs="Arial"/>
        </w:rPr>
        <w:t xml:space="preserve"> </w:t>
      </w:r>
      <w:r w:rsidR="000A20CF">
        <w:rPr>
          <w:rFonts w:ascii="Arial" w:hAnsi="Arial" w:cs="Arial"/>
        </w:rPr>
        <w:t>(</w:t>
      </w:r>
      <w:r w:rsidR="008F6B43">
        <w:rPr>
          <w:rFonts w:ascii="Arial" w:hAnsi="Arial" w:cs="Arial"/>
        </w:rPr>
        <w:t>Accessed</w:t>
      </w:r>
      <w:r w:rsidR="000A20CF">
        <w:rPr>
          <w:rFonts w:ascii="Arial" w:hAnsi="Arial" w:cs="Arial"/>
        </w:rPr>
        <w:t>: 12 August 2022).</w:t>
      </w:r>
    </w:p>
    <w:p w14:paraId="445FD5E9" w14:textId="58C58485" w:rsidR="008E667B" w:rsidRDefault="00D2434D" w:rsidP="00720F6D">
      <w:pPr>
        <w:rPr>
          <w:rFonts w:ascii="Arial" w:hAnsi="Arial" w:cs="Arial"/>
        </w:rPr>
      </w:pPr>
      <w:r w:rsidRPr="00290CC0">
        <w:rPr>
          <w:rFonts w:ascii="Arial" w:hAnsi="Arial" w:cs="Arial"/>
        </w:rPr>
        <w:t xml:space="preserve">- </w:t>
      </w:r>
      <w:r w:rsidR="0060303D" w:rsidRPr="00290CC0">
        <w:rPr>
          <w:rFonts w:ascii="Arial" w:hAnsi="Arial" w:cs="Arial"/>
        </w:rPr>
        <w:t>Pettersen, T.</w:t>
      </w:r>
      <w:r w:rsidR="006C4750" w:rsidRPr="00290CC0">
        <w:rPr>
          <w:rFonts w:ascii="Arial" w:hAnsi="Arial" w:cs="Arial"/>
        </w:rPr>
        <w:t xml:space="preserve"> (2008). </w:t>
      </w:r>
      <w:r w:rsidRPr="00290CC0">
        <w:rPr>
          <w:rFonts w:ascii="Arial" w:hAnsi="Arial" w:cs="Arial"/>
        </w:rPr>
        <w:t xml:space="preserve"> </w:t>
      </w:r>
      <w:r w:rsidR="00772EB5">
        <w:rPr>
          <w:rFonts w:ascii="Arial" w:hAnsi="Arial" w:cs="Arial"/>
          <w:i/>
          <w:iCs/>
        </w:rPr>
        <w:t xml:space="preserve">Comprehending Care: </w:t>
      </w:r>
      <w:r w:rsidR="005563E1">
        <w:rPr>
          <w:rFonts w:ascii="Arial" w:hAnsi="Arial" w:cs="Arial"/>
          <w:i/>
          <w:iCs/>
        </w:rPr>
        <w:t>Problems and Possibilities in the Ethic of Care</w:t>
      </w:r>
      <w:r w:rsidR="006C4750">
        <w:rPr>
          <w:rFonts w:ascii="Arial" w:hAnsi="Arial" w:cs="Arial"/>
          <w:i/>
          <w:iCs/>
        </w:rPr>
        <w:t xml:space="preserve">, </w:t>
      </w:r>
      <w:r w:rsidR="006C4750">
        <w:rPr>
          <w:rFonts w:ascii="Arial" w:hAnsi="Arial" w:cs="Arial"/>
        </w:rPr>
        <w:t>pp</w:t>
      </w:r>
      <w:r w:rsidR="00980399">
        <w:rPr>
          <w:rFonts w:ascii="Arial" w:hAnsi="Arial" w:cs="Arial"/>
        </w:rPr>
        <w:t xml:space="preserve"> 24-27. [online]. Available from: </w:t>
      </w:r>
      <w:hyperlink r:id="rId17" w:anchor="v=onepage&amp;q=gilligan%20ethic%20of%20care&amp;f=false" w:history="1">
        <w:r w:rsidR="00980399" w:rsidRPr="00895877">
          <w:rPr>
            <w:rStyle w:val="Hyperlink"/>
            <w:rFonts w:ascii="Arial" w:hAnsi="Arial" w:cs="Arial"/>
          </w:rPr>
          <w:t>https://books.google.co.uk/books?hl=en&amp;lr=&amp;id=SJde3oy8ZXEC&amp;oi=fnd&amp;pg=PP1&amp;dq=gilligan+ethic+of+care&amp;ots=s8AjifqvmP&amp;sig=lu0FohLUwsi-5DfWLoltRfwqQc8#v=onepage&amp;q=gilligan%20ethic%20of%20care&amp;f=false</w:t>
        </w:r>
      </w:hyperlink>
      <w:r w:rsidR="00980399">
        <w:rPr>
          <w:rFonts w:ascii="Arial" w:hAnsi="Arial" w:cs="Arial"/>
        </w:rPr>
        <w:t xml:space="preserve"> </w:t>
      </w:r>
      <w:r w:rsidR="007F435D">
        <w:rPr>
          <w:rFonts w:ascii="Arial" w:hAnsi="Arial" w:cs="Arial"/>
        </w:rPr>
        <w:t xml:space="preserve">(Accessed: </w:t>
      </w:r>
      <w:r w:rsidR="003402F9">
        <w:rPr>
          <w:rFonts w:ascii="Arial" w:hAnsi="Arial" w:cs="Arial"/>
        </w:rPr>
        <w:t xml:space="preserve">10 </w:t>
      </w:r>
      <w:r w:rsidR="00797A9F">
        <w:rPr>
          <w:rFonts w:ascii="Arial" w:hAnsi="Arial" w:cs="Arial"/>
        </w:rPr>
        <w:t xml:space="preserve">August </w:t>
      </w:r>
      <w:r w:rsidR="00212BAA">
        <w:rPr>
          <w:rFonts w:ascii="Arial" w:hAnsi="Arial" w:cs="Arial"/>
        </w:rPr>
        <w:t xml:space="preserve"> 2022). </w:t>
      </w:r>
    </w:p>
    <w:p w14:paraId="0BED5489" w14:textId="24AAE1C5" w:rsidR="00B32700" w:rsidRPr="00DE265A" w:rsidRDefault="00B32700" w:rsidP="00720F6D">
      <w:pPr>
        <w:rPr>
          <w:rFonts w:ascii="Arial" w:hAnsi="Arial" w:cs="Arial"/>
          <w:color w:val="000000" w:themeColor="text1"/>
          <w:shd w:val="clear" w:color="auto" w:fill="FFFFFF"/>
        </w:rPr>
      </w:pPr>
      <w:r w:rsidRPr="00B32700">
        <w:rPr>
          <w:rFonts w:ascii="Arial" w:hAnsi="Arial" w:cs="Arial"/>
          <w:color w:val="000000" w:themeColor="text1"/>
        </w:rPr>
        <w:t xml:space="preserve">- </w:t>
      </w:r>
      <w:r w:rsidRPr="00B32700">
        <w:rPr>
          <w:rFonts w:ascii="Arial" w:hAnsi="Arial" w:cs="Arial"/>
          <w:color w:val="000000" w:themeColor="text1"/>
          <w:shd w:val="clear" w:color="auto" w:fill="FFFFFF"/>
        </w:rPr>
        <w:t xml:space="preserve">Staddon, J.E.R. &amp; </w:t>
      </w:r>
      <w:bookmarkStart w:id="11" w:name="_Hlk111133494"/>
      <w:proofErr w:type="spellStart"/>
      <w:r w:rsidRPr="00B32700">
        <w:rPr>
          <w:rFonts w:ascii="Arial" w:hAnsi="Arial" w:cs="Arial"/>
          <w:color w:val="000000" w:themeColor="text1"/>
          <w:shd w:val="clear" w:color="auto" w:fill="FFFFFF"/>
        </w:rPr>
        <w:t>Cerutti</w:t>
      </w:r>
      <w:bookmarkEnd w:id="11"/>
      <w:proofErr w:type="spellEnd"/>
      <w:r w:rsidRPr="00B32700">
        <w:rPr>
          <w:rFonts w:ascii="Arial" w:hAnsi="Arial" w:cs="Arial"/>
          <w:color w:val="000000" w:themeColor="text1"/>
          <w:shd w:val="clear" w:color="auto" w:fill="FFFFFF"/>
        </w:rPr>
        <w:t xml:space="preserve">, D.T. </w:t>
      </w:r>
      <w:r w:rsidR="00DE265A">
        <w:rPr>
          <w:rFonts w:ascii="Arial" w:hAnsi="Arial" w:cs="Arial"/>
          <w:color w:val="000000" w:themeColor="text1"/>
          <w:shd w:val="clear" w:color="auto" w:fill="FFFFFF"/>
        </w:rPr>
        <w:t>(</w:t>
      </w:r>
      <w:r w:rsidRPr="00B32700">
        <w:rPr>
          <w:rFonts w:ascii="Arial" w:hAnsi="Arial" w:cs="Arial"/>
          <w:color w:val="000000" w:themeColor="text1"/>
          <w:shd w:val="clear" w:color="auto" w:fill="FFFFFF"/>
        </w:rPr>
        <w:t>2003</w:t>
      </w:r>
      <w:r w:rsidR="00DE265A">
        <w:rPr>
          <w:rFonts w:ascii="Arial" w:hAnsi="Arial" w:cs="Arial"/>
          <w:color w:val="000000" w:themeColor="text1"/>
          <w:shd w:val="clear" w:color="auto" w:fill="FFFFFF"/>
        </w:rPr>
        <w:t xml:space="preserve">). </w:t>
      </w:r>
      <w:r w:rsidRPr="00B32700">
        <w:rPr>
          <w:rFonts w:ascii="Arial" w:hAnsi="Arial" w:cs="Arial"/>
          <w:color w:val="000000" w:themeColor="text1"/>
          <w:shd w:val="clear" w:color="auto" w:fill="FFFFFF"/>
        </w:rPr>
        <w:t>"Operant conditioning", </w:t>
      </w:r>
      <w:r w:rsidRPr="00B32700">
        <w:rPr>
          <w:rFonts w:ascii="Arial" w:hAnsi="Arial" w:cs="Arial"/>
          <w:i/>
          <w:iCs/>
          <w:color w:val="000000" w:themeColor="text1"/>
          <w:shd w:val="clear" w:color="auto" w:fill="FFFFFF"/>
        </w:rPr>
        <w:t>Annual Review of Psychology, </w:t>
      </w:r>
      <w:r w:rsidRPr="00B32700">
        <w:rPr>
          <w:rFonts w:ascii="Arial" w:hAnsi="Arial" w:cs="Arial"/>
          <w:color w:val="000000" w:themeColor="text1"/>
          <w:shd w:val="clear" w:color="auto" w:fill="FFFFFF"/>
        </w:rPr>
        <w:t>vol. 54, pp. 115-44.</w:t>
      </w:r>
      <w:r w:rsidR="009368B5">
        <w:rPr>
          <w:rFonts w:ascii="Arial" w:hAnsi="Arial" w:cs="Arial"/>
          <w:color w:val="000000" w:themeColor="text1"/>
          <w:shd w:val="clear" w:color="auto" w:fill="FFFFFF"/>
        </w:rPr>
        <w:t xml:space="preserve"> [online] Available from:</w:t>
      </w:r>
      <w:r w:rsidR="00252A5B" w:rsidRPr="00252A5B">
        <w:t xml:space="preserve"> </w:t>
      </w:r>
      <w:hyperlink r:id="rId18" w:history="1">
        <w:r w:rsidR="00252A5B" w:rsidRPr="002500E4">
          <w:rPr>
            <w:rStyle w:val="Hyperlink"/>
            <w:rFonts w:ascii="Arial" w:hAnsi="Arial" w:cs="Arial"/>
            <w:shd w:val="clear" w:color="auto" w:fill="FFFFFF"/>
          </w:rPr>
          <w:t>https://www.proquest.com/docview/205795898?accountid=130472</w:t>
        </w:r>
      </w:hyperlink>
      <w:r w:rsidR="00252A5B">
        <w:rPr>
          <w:rFonts w:ascii="Arial" w:hAnsi="Arial" w:cs="Arial"/>
          <w:color w:val="000000" w:themeColor="text1"/>
          <w:shd w:val="clear" w:color="auto" w:fill="FFFFFF"/>
        </w:rPr>
        <w:t xml:space="preserve"> (Accessed: </w:t>
      </w:r>
      <w:r w:rsidR="00A25C59">
        <w:rPr>
          <w:rFonts w:ascii="Arial" w:hAnsi="Arial" w:cs="Arial"/>
          <w:color w:val="000000" w:themeColor="text1"/>
          <w:shd w:val="clear" w:color="auto" w:fill="FFFFFF"/>
        </w:rPr>
        <w:t>11 August 2022).</w:t>
      </w:r>
    </w:p>
    <w:p w14:paraId="784AB17A" w14:textId="5EFD6303" w:rsidR="00AC0571" w:rsidRPr="00FD1619" w:rsidRDefault="00AC0571" w:rsidP="00720F6D">
      <w:pPr>
        <w:rPr>
          <w:rFonts w:ascii="Arial" w:hAnsi="Arial" w:cs="Arial"/>
        </w:rPr>
      </w:pPr>
      <w:r>
        <w:rPr>
          <w:rFonts w:ascii="Arial" w:hAnsi="Arial" w:cs="Arial"/>
        </w:rPr>
        <w:t>-</w:t>
      </w:r>
      <w:r w:rsidR="00755AFD">
        <w:rPr>
          <w:rFonts w:ascii="Arial" w:hAnsi="Arial" w:cs="Arial"/>
        </w:rPr>
        <w:t xml:space="preserve"> Strongman,</w:t>
      </w:r>
      <w:r w:rsidR="00674AA2">
        <w:rPr>
          <w:rFonts w:ascii="Arial" w:hAnsi="Arial" w:cs="Arial"/>
        </w:rPr>
        <w:t xml:space="preserve"> </w:t>
      </w:r>
      <w:r w:rsidR="00CC75DB">
        <w:rPr>
          <w:rFonts w:ascii="Arial" w:hAnsi="Arial" w:cs="Arial"/>
        </w:rPr>
        <w:t>K.</w:t>
      </w:r>
      <w:r w:rsidR="006132C7">
        <w:rPr>
          <w:rFonts w:ascii="Arial" w:hAnsi="Arial" w:cs="Arial"/>
        </w:rPr>
        <w:t xml:space="preserve"> </w:t>
      </w:r>
      <w:r w:rsidR="00AA742B">
        <w:rPr>
          <w:rFonts w:ascii="Arial" w:hAnsi="Arial" w:cs="Arial"/>
        </w:rPr>
        <w:t>(2006).</w:t>
      </w:r>
      <w:r w:rsidR="00755AFD">
        <w:rPr>
          <w:rFonts w:ascii="Arial" w:hAnsi="Arial" w:cs="Arial"/>
        </w:rPr>
        <w:t xml:space="preserve"> </w:t>
      </w:r>
      <w:r w:rsidR="007E1F45">
        <w:rPr>
          <w:rFonts w:ascii="Arial" w:hAnsi="Arial" w:cs="Arial"/>
          <w:i/>
          <w:iCs/>
        </w:rPr>
        <w:t xml:space="preserve">Applying Psychology </w:t>
      </w:r>
      <w:r w:rsidR="00620299">
        <w:rPr>
          <w:rFonts w:ascii="Arial" w:hAnsi="Arial" w:cs="Arial"/>
          <w:i/>
          <w:iCs/>
        </w:rPr>
        <w:t>to</w:t>
      </w:r>
      <w:r w:rsidR="007E1F45">
        <w:rPr>
          <w:rFonts w:ascii="Arial" w:hAnsi="Arial" w:cs="Arial"/>
          <w:i/>
          <w:iCs/>
        </w:rPr>
        <w:t xml:space="preserve"> Ever</w:t>
      </w:r>
      <w:r w:rsidR="00620299">
        <w:rPr>
          <w:rFonts w:ascii="Arial" w:hAnsi="Arial" w:cs="Arial"/>
          <w:i/>
          <w:iCs/>
        </w:rPr>
        <w:t>yday</w:t>
      </w:r>
      <w:r w:rsidR="007E1F45">
        <w:rPr>
          <w:rFonts w:ascii="Arial" w:hAnsi="Arial" w:cs="Arial"/>
          <w:i/>
          <w:iCs/>
        </w:rPr>
        <w:t xml:space="preserve"> Life</w:t>
      </w:r>
      <w:r w:rsidR="00620299">
        <w:rPr>
          <w:rFonts w:ascii="Arial" w:hAnsi="Arial" w:cs="Arial"/>
          <w:i/>
          <w:iCs/>
        </w:rPr>
        <w:t>: A Begin</w:t>
      </w:r>
      <w:r w:rsidR="005720F6">
        <w:rPr>
          <w:rFonts w:ascii="Arial" w:hAnsi="Arial" w:cs="Arial"/>
          <w:i/>
          <w:iCs/>
        </w:rPr>
        <w:t>n</w:t>
      </w:r>
      <w:r w:rsidR="00620299">
        <w:rPr>
          <w:rFonts w:ascii="Arial" w:hAnsi="Arial" w:cs="Arial"/>
          <w:i/>
          <w:iCs/>
        </w:rPr>
        <w:t>er</w:t>
      </w:r>
      <w:r w:rsidR="005720F6">
        <w:rPr>
          <w:rFonts w:ascii="Arial" w:hAnsi="Arial" w:cs="Arial"/>
          <w:i/>
          <w:iCs/>
        </w:rPr>
        <w:t>’s Guide</w:t>
      </w:r>
      <w:r w:rsidR="00FD1619">
        <w:rPr>
          <w:rFonts w:ascii="Arial" w:hAnsi="Arial" w:cs="Arial"/>
          <w:i/>
          <w:iCs/>
        </w:rPr>
        <w:t xml:space="preserve">, </w:t>
      </w:r>
      <w:r w:rsidR="00FD1619">
        <w:rPr>
          <w:rFonts w:ascii="Arial" w:hAnsi="Arial" w:cs="Arial"/>
        </w:rPr>
        <w:t>pp 1-</w:t>
      </w:r>
      <w:r w:rsidR="00396D87">
        <w:rPr>
          <w:rFonts w:ascii="Arial" w:hAnsi="Arial" w:cs="Arial"/>
        </w:rPr>
        <w:t>285</w:t>
      </w:r>
      <w:r w:rsidR="00FD1619">
        <w:rPr>
          <w:rFonts w:ascii="Arial" w:hAnsi="Arial" w:cs="Arial"/>
        </w:rPr>
        <w:t xml:space="preserve">. </w:t>
      </w:r>
      <w:r w:rsidR="00CB197D">
        <w:rPr>
          <w:rFonts w:ascii="Arial" w:hAnsi="Arial" w:cs="Arial"/>
        </w:rPr>
        <w:t xml:space="preserve">[online]. Available from: </w:t>
      </w:r>
      <w:hyperlink r:id="rId19" w:anchor="v=onepage&amp;q=psychology%20in%20everyday%20life&amp;f=false" w:history="1">
        <w:r w:rsidR="00672BA7" w:rsidRPr="00B60C3E">
          <w:rPr>
            <w:rStyle w:val="Hyperlink"/>
            <w:rFonts w:ascii="Arial" w:hAnsi="Arial" w:cs="Arial"/>
          </w:rPr>
          <w:t>https://books.google.co.uk/books?hl=en&amp;lr=&amp;id=KbcCD9EEB8cC&amp;oi=fnd&amp;pg=PP2&amp;dq=psychology+in+everyday+life&amp;ots=RnMWJipols&amp;sig=-VOZY4Nl8J_ZYPv5Qj50PactJ7I&amp;redir_esc=y#v=onepage&amp;q=psychology%20in%20everyday%20life&amp;f=false</w:t>
        </w:r>
      </w:hyperlink>
      <w:r w:rsidR="00672BA7">
        <w:rPr>
          <w:rFonts w:ascii="Arial" w:hAnsi="Arial" w:cs="Arial"/>
        </w:rPr>
        <w:t xml:space="preserve"> </w:t>
      </w:r>
      <w:r w:rsidR="006132C7">
        <w:rPr>
          <w:rFonts w:ascii="Arial" w:hAnsi="Arial" w:cs="Arial"/>
        </w:rPr>
        <w:t xml:space="preserve">(Accessed: 27 July 2022). </w:t>
      </w:r>
    </w:p>
    <w:p w14:paraId="3B8D26F7" w14:textId="488AAF20" w:rsidR="003018FF" w:rsidRPr="00E03758" w:rsidRDefault="003018FF" w:rsidP="003018FF">
      <w:pPr>
        <w:rPr>
          <w:rFonts w:ascii="Arial" w:hAnsi="Arial" w:cs="Arial"/>
        </w:rPr>
      </w:pPr>
    </w:p>
    <w:p w14:paraId="7606EFC8" w14:textId="77777777" w:rsidR="00720F6D" w:rsidRPr="003018FF" w:rsidRDefault="00720F6D" w:rsidP="003018FF"/>
    <w:sectPr w:rsidR="00720F6D" w:rsidRPr="003018FF" w:rsidSect="000D2F9C">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BFCCA2" w14:textId="77777777" w:rsidR="00C74B83" w:rsidRDefault="00C74B83" w:rsidP="00A305A7">
      <w:pPr>
        <w:spacing w:after="0" w:line="240" w:lineRule="auto"/>
      </w:pPr>
      <w:r>
        <w:separator/>
      </w:r>
    </w:p>
  </w:endnote>
  <w:endnote w:type="continuationSeparator" w:id="0">
    <w:p w14:paraId="0A0A75D3" w14:textId="77777777" w:rsidR="00C74B83" w:rsidRDefault="00C74B83" w:rsidP="00A305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8036858"/>
      <w:docPartObj>
        <w:docPartGallery w:val="Page Numbers (Bottom of Page)"/>
        <w:docPartUnique/>
      </w:docPartObj>
    </w:sdtPr>
    <w:sdtEndPr>
      <w:rPr>
        <w:noProof/>
      </w:rPr>
    </w:sdtEndPr>
    <w:sdtContent>
      <w:p w14:paraId="11EDF593" w14:textId="41B21367" w:rsidR="00A305A7" w:rsidRDefault="00A305A7">
        <w:pPr>
          <w:pStyle w:val="Footer"/>
          <w:jc w:val="center"/>
        </w:pPr>
        <w:r>
          <w:rPr>
            <w:noProof/>
          </w:rPr>
          <mc:AlternateContent>
            <mc:Choice Requires="wps">
              <w:drawing>
                <wp:inline distT="0" distB="0" distL="0" distR="0" wp14:anchorId="2B368B7E" wp14:editId="2C7C449B">
                  <wp:extent cx="5467350" cy="45085"/>
                  <wp:effectExtent l="9525" t="9525" r="0" b="2540"/>
                  <wp:docPr id="11" name="Flowchart: Decision 11"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72C61C7C" id="_x0000_t110" coordsize="21600,21600" o:spt="110" path="m10800,l,10800,10800,21600,21600,10800xe">
                  <v:stroke joinstyle="miter"/>
                  <v:path gradientshapeok="t" o:connecttype="rect" textboxrect="5400,5400,16200,16200"/>
                </v:shapetype>
                <v:shape id="Flowchart: Decision 11"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" fillcolor="black" stroked="f">
                  <v:fill r:id="rId1" o:title="" type="pattern"/>
                  <w10:anchorlock/>
                </v:shape>
              </w:pict>
            </mc:Fallback>
          </mc:AlternateContent>
        </w:r>
      </w:p>
      <w:p w14:paraId="70F2BC53" w14:textId="368FB225" w:rsidR="00A305A7" w:rsidRDefault="00A305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09EF9F" w14:textId="77777777" w:rsidR="00A305A7" w:rsidRDefault="00A305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61E529" w14:textId="77777777" w:rsidR="00C74B83" w:rsidRDefault="00C74B83" w:rsidP="00A305A7">
      <w:pPr>
        <w:spacing w:after="0" w:line="240" w:lineRule="auto"/>
      </w:pPr>
      <w:r>
        <w:separator/>
      </w:r>
    </w:p>
  </w:footnote>
  <w:footnote w:type="continuationSeparator" w:id="0">
    <w:p w14:paraId="6FBAE126" w14:textId="77777777" w:rsidR="00C74B83" w:rsidRDefault="00C74B83" w:rsidP="00A305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974FC"/>
    <w:multiLevelType w:val="hybridMultilevel"/>
    <w:tmpl w:val="F5F8C72A"/>
    <w:lvl w:ilvl="0" w:tplc="C7F8019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F534E8"/>
    <w:multiLevelType w:val="hybridMultilevel"/>
    <w:tmpl w:val="CAEA2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28254E"/>
    <w:multiLevelType w:val="hybridMultilevel"/>
    <w:tmpl w:val="92AC7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99A3204"/>
    <w:multiLevelType w:val="hybridMultilevel"/>
    <w:tmpl w:val="62F6D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887780"/>
    <w:multiLevelType w:val="hybridMultilevel"/>
    <w:tmpl w:val="550E9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041286"/>
    <w:multiLevelType w:val="hybridMultilevel"/>
    <w:tmpl w:val="A4106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4675165">
    <w:abstractNumId w:val="4"/>
  </w:num>
  <w:num w:numId="2" w16cid:durableId="1208300908">
    <w:abstractNumId w:val="1"/>
  </w:num>
  <w:num w:numId="3" w16cid:durableId="887376299">
    <w:abstractNumId w:val="5"/>
  </w:num>
  <w:num w:numId="4" w16cid:durableId="245186412">
    <w:abstractNumId w:val="3"/>
  </w:num>
  <w:num w:numId="5" w16cid:durableId="1673096328">
    <w:abstractNumId w:val="0"/>
  </w:num>
  <w:num w:numId="6" w16cid:durableId="12849244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F9C"/>
    <w:rsid w:val="00003083"/>
    <w:rsid w:val="000036E6"/>
    <w:rsid w:val="000039DA"/>
    <w:rsid w:val="000043F7"/>
    <w:rsid w:val="00010B04"/>
    <w:rsid w:val="0001129E"/>
    <w:rsid w:val="000148E2"/>
    <w:rsid w:val="00015702"/>
    <w:rsid w:val="00016BCC"/>
    <w:rsid w:val="00016FF6"/>
    <w:rsid w:val="0001721A"/>
    <w:rsid w:val="00025667"/>
    <w:rsid w:val="00027640"/>
    <w:rsid w:val="00031462"/>
    <w:rsid w:val="000327A4"/>
    <w:rsid w:val="000327FC"/>
    <w:rsid w:val="000337AE"/>
    <w:rsid w:val="00033818"/>
    <w:rsid w:val="00036A8F"/>
    <w:rsid w:val="00036B14"/>
    <w:rsid w:val="000378FE"/>
    <w:rsid w:val="00037C2A"/>
    <w:rsid w:val="0004105D"/>
    <w:rsid w:val="000418E8"/>
    <w:rsid w:val="00041B71"/>
    <w:rsid w:val="00043A2E"/>
    <w:rsid w:val="00043C85"/>
    <w:rsid w:val="00044B37"/>
    <w:rsid w:val="00046975"/>
    <w:rsid w:val="00046ADD"/>
    <w:rsid w:val="00051816"/>
    <w:rsid w:val="00055D12"/>
    <w:rsid w:val="000572CF"/>
    <w:rsid w:val="00060E95"/>
    <w:rsid w:val="00061631"/>
    <w:rsid w:val="00061FC6"/>
    <w:rsid w:val="000625B1"/>
    <w:rsid w:val="000633F7"/>
    <w:rsid w:val="00063F08"/>
    <w:rsid w:val="00065A77"/>
    <w:rsid w:val="000679E8"/>
    <w:rsid w:val="0007005D"/>
    <w:rsid w:val="00073BE6"/>
    <w:rsid w:val="00074492"/>
    <w:rsid w:val="00076656"/>
    <w:rsid w:val="00076826"/>
    <w:rsid w:val="00080D2E"/>
    <w:rsid w:val="00082961"/>
    <w:rsid w:val="00085C3D"/>
    <w:rsid w:val="000875DE"/>
    <w:rsid w:val="000879AD"/>
    <w:rsid w:val="000903B4"/>
    <w:rsid w:val="00090519"/>
    <w:rsid w:val="00091932"/>
    <w:rsid w:val="00092B68"/>
    <w:rsid w:val="000938FD"/>
    <w:rsid w:val="000A11B2"/>
    <w:rsid w:val="000A20CF"/>
    <w:rsid w:val="000A2E71"/>
    <w:rsid w:val="000A5C6A"/>
    <w:rsid w:val="000A60AF"/>
    <w:rsid w:val="000A6358"/>
    <w:rsid w:val="000A65C0"/>
    <w:rsid w:val="000A7B22"/>
    <w:rsid w:val="000A7ECC"/>
    <w:rsid w:val="000B09D9"/>
    <w:rsid w:val="000B234E"/>
    <w:rsid w:val="000B2EB3"/>
    <w:rsid w:val="000B35B3"/>
    <w:rsid w:val="000B4CFB"/>
    <w:rsid w:val="000B5DC1"/>
    <w:rsid w:val="000C131E"/>
    <w:rsid w:val="000C1525"/>
    <w:rsid w:val="000C1DD3"/>
    <w:rsid w:val="000C26A0"/>
    <w:rsid w:val="000C4198"/>
    <w:rsid w:val="000C48A0"/>
    <w:rsid w:val="000C5C60"/>
    <w:rsid w:val="000C7BC7"/>
    <w:rsid w:val="000D2F9C"/>
    <w:rsid w:val="000D41B2"/>
    <w:rsid w:val="000D7327"/>
    <w:rsid w:val="000D79A6"/>
    <w:rsid w:val="000D7C11"/>
    <w:rsid w:val="000E181C"/>
    <w:rsid w:val="000E1D80"/>
    <w:rsid w:val="000E406A"/>
    <w:rsid w:val="000E5C59"/>
    <w:rsid w:val="000F4395"/>
    <w:rsid w:val="000F4499"/>
    <w:rsid w:val="001019D1"/>
    <w:rsid w:val="00101FD3"/>
    <w:rsid w:val="00107D8F"/>
    <w:rsid w:val="001137EF"/>
    <w:rsid w:val="00113B48"/>
    <w:rsid w:val="001147A9"/>
    <w:rsid w:val="001160EF"/>
    <w:rsid w:val="00117BC4"/>
    <w:rsid w:val="00120B7E"/>
    <w:rsid w:val="00120CDF"/>
    <w:rsid w:val="00121B86"/>
    <w:rsid w:val="00125166"/>
    <w:rsid w:val="00133143"/>
    <w:rsid w:val="001349ED"/>
    <w:rsid w:val="0013570E"/>
    <w:rsid w:val="00137FA8"/>
    <w:rsid w:val="00140EFF"/>
    <w:rsid w:val="0014471C"/>
    <w:rsid w:val="00145222"/>
    <w:rsid w:val="00146992"/>
    <w:rsid w:val="00150291"/>
    <w:rsid w:val="00153469"/>
    <w:rsid w:val="00154554"/>
    <w:rsid w:val="00156A92"/>
    <w:rsid w:val="0016538E"/>
    <w:rsid w:val="001674A2"/>
    <w:rsid w:val="00180172"/>
    <w:rsid w:val="00180274"/>
    <w:rsid w:val="00180C76"/>
    <w:rsid w:val="00183FD4"/>
    <w:rsid w:val="001842A6"/>
    <w:rsid w:val="001846C2"/>
    <w:rsid w:val="00184DEA"/>
    <w:rsid w:val="00185AC1"/>
    <w:rsid w:val="00190A76"/>
    <w:rsid w:val="00190DA4"/>
    <w:rsid w:val="00194D04"/>
    <w:rsid w:val="00195A23"/>
    <w:rsid w:val="00195AB1"/>
    <w:rsid w:val="001A4F01"/>
    <w:rsid w:val="001A6F3B"/>
    <w:rsid w:val="001B198D"/>
    <w:rsid w:val="001B27E3"/>
    <w:rsid w:val="001B2815"/>
    <w:rsid w:val="001B2E38"/>
    <w:rsid w:val="001B4EAD"/>
    <w:rsid w:val="001B690C"/>
    <w:rsid w:val="001B6DF4"/>
    <w:rsid w:val="001B787A"/>
    <w:rsid w:val="001B7CAC"/>
    <w:rsid w:val="001C0CC3"/>
    <w:rsid w:val="001C276C"/>
    <w:rsid w:val="001C3845"/>
    <w:rsid w:val="001C595C"/>
    <w:rsid w:val="001D67DA"/>
    <w:rsid w:val="001E11CC"/>
    <w:rsid w:val="001E2E44"/>
    <w:rsid w:val="001E2EC3"/>
    <w:rsid w:val="001E32C8"/>
    <w:rsid w:val="001E5AFF"/>
    <w:rsid w:val="001F0117"/>
    <w:rsid w:val="001F0E86"/>
    <w:rsid w:val="001F13E9"/>
    <w:rsid w:val="001F16CA"/>
    <w:rsid w:val="001F329B"/>
    <w:rsid w:val="001F395D"/>
    <w:rsid w:val="001F3BDB"/>
    <w:rsid w:val="001F49AA"/>
    <w:rsid w:val="001F5B33"/>
    <w:rsid w:val="001F6327"/>
    <w:rsid w:val="001F68F8"/>
    <w:rsid w:val="001F693F"/>
    <w:rsid w:val="001F769E"/>
    <w:rsid w:val="002004DC"/>
    <w:rsid w:val="00200E34"/>
    <w:rsid w:val="00201E83"/>
    <w:rsid w:val="00202C94"/>
    <w:rsid w:val="00203D6D"/>
    <w:rsid w:val="00210397"/>
    <w:rsid w:val="00210D0C"/>
    <w:rsid w:val="002126A8"/>
    <w:rsid w:val="00212BAA"/>
    <w:rsid w:val="002160E0"/>
    <w:rsid w:val="0021627B"/>
    <w:rsid w:val="00216C18"/>
    <w:rsid w:val="00217D3E"/>
    <w:rsid w:val="002203B9"/>
    <w:rsid w:val="00222575"/>
    <w:rsid w:val="00223039"/>
    <w:rsid w:val="002232BF"/>
    <w:rsid w:val="002267D7"/>
    <w:rsid w:val="0022717D"/>
    <w:rsid w:val="00233040"/>
    <w:rsid w:val="002344E8"/>
    <w:rsid w:val="0023478A"/>
    <w:rsid w:val="00236661"/>
    <w:rsid w:val="0023695C"/>
    <w:rsid w:val="002377BD"/>
    <w:rsid w:val="002417A6"/>
    <w:rsid w:val="002417B3"/>
    <w:rsid w:val="002528BF"/>
    <w:rsid w:val="00252A2E"/>
    <w:rsid w:val="00252A5B"/>
    <w:rsid w:val="0025475A"/>
    <w:rsid w:val="00256648"/>
    <w:rsid w:val="00256663"/>
    <w:rsid w:val="00261708"/>
    <w:rsid w:val="00262551"/>
    <w:rsid w:val="0026472F"/>
    <w:rsid w:val="00272D7B"/>
    <w:rsid w:val="0027621D"/>
    <w:rsid w:val="002767E2"/>
    <w:rsid w:val="002773BD"/>
    <w:rsid w:val="00280E47"/>
    <w:rsid w:val="002812C7"/>
    <w:rsid w:val="00284C95"/>
    <w:rsid w:val="00287254"/>
    <w:rsid w:val="00290CC0"/>
    <w:rsid w:val="00290F21"/>
    <w:rsid w:val="00291C04"/>
    <w:rsid w:val="0029285F"/>
    <w:rsid w:val="0029344C"/>
    <w:rsid w:val="002943AF"/>
    <w:rsid w:val="00295AFF"/>
    <w:rsid w:val="00297A92"/>
    <w:rsid w:val="00297F4A"/>
    <w:rsid w:val="002A0695"/>
    <w:rsid w:val="002A0823"/>
    <w:rsid w:val="002A2696"/>
    <w:rsid w:val="002A35F6"/>
    <w:rsid w:val="002A3D89"/>
    <w:rsid w:val="002A42CA"/>
    <w:rsid w:val="002A4E35"/>
    <w:rsid w:val="002A4F86"/>
    <w:rsid w:val="002B1D42"/>
    <w:rsid w:val="002B24A0"/>
    <w:rsid w:val="002B616D"/>
    <w:rsid w:val="002B6A61"/>
    <w:rsid w:val="002C156E"/>
    <w:rsid w:val="002D3818"/>
    <w:rsid w:val="002D66CC"/>
    <w:rsid w:val="002E18A4"/>
    <w:rsid w:val="002E3216"/>
    <w:rsid w:val="002E34E7"/>
    <w:rsid w:val="002E45A8"/>
    <w:rsid w:val="002E548C"/>
    <w:rsid w:val="002E5D84"/>
    <w:rsid w:val="002F0EF1"/>
    <w:rsid w:val="002F1CD9"/>
    <w:rsid w:val="002F3356"/>
    <w:rsid w:val="002F35D5"/>
    <w:rsid w:val="002F3BE4"/>
    <w:rsid w:val="002F5BBD"/>
    <w:rsid w:val="002F62C3"/>
    <w:rsid w:val="002F738E"/>
    <w:rsid w:val="003000D6"/>
    <w:rsid w:val="003018FF"/>
    <w:rsid w:val="003046A7"/>
    <w:rsid w:val="00304EBC"/>
    <w:rsid w:val="00311212"/>
    <w:rsid w:val="00311F30"/>
    <w:rsid w:val="003121CA"/>
    <w:rsid w:val="003160B2"/>
    <w:rsid w:val="0031655F"/>
    <w:rsid w:val="003204FB"/>
    <w:rsid w:val="00321326"/>
    <w:rsid w:val="0032378B"/>
    <w:rsid w:val="00323E28"/>
    <w:rsid w:val="0032607E"/>
    <w:rsid w:val="00326597"/>
    <w:rsid w:val="00327092"/>
    <w:rsid w:val="003353E7"/>
    <w:rsid w:val="00336D2C"/>
    <w:rsid w:val="003402F9"/>
    <w:rsid w:val="003423E1"/>
    <w:rsid w:val="0034745D"/>
    <w:rsid w:val="0035075A"/>
    <w:rsid w:val="00350D86"/>
    <w:rsid w:val="003514D8"/>
    <w:rsid w:val="00351D82"/>
    <w:rsid w:val="00354917"/>
    <w:rsid w:val="00360A73"/>
    <w:rsid w:val="00365870"/>
    <w:rsid w:val="00365C16"/>
    <w:rsid w:val="00374794"/>
    <w:rsid w:val="00374A45"/>
    <w:rsid w:val="00375973"/>
    <w:rsid w:val="00381A84"/>
    <w:rsid w:val="003857B8"/>
    <w:rsid w:val="0038585B"/>
    <w:rsid w:val="0038690C"/>
    <w:rsid w:val="00392931"/>
    <w:rsid w:val="00396D87"/>
    <w:rsid w:val="00396EC6"/>
    <w:rsid w:val="003A10CF"/>
    <w:rsid w:val="003A11A1"/>
    <w:rsid w:val="003A2186"/>
    <w:rsid w:val="003A31DF"/>
    <w:rsid w:val="003A36F6"/>
    <w:rsid w:val="003A4753"/>
    <w:rsid w:val="003A49B0"/>
    <w:rsid w:val="003A49C2"/>
    <w:rsid w:val="003A5FB0"/>
    <w:rsid w:val="003A771B"/>
    <w:rsid w:val="003A7EBA"/>
    <w:rsid w:val="003B174E"/>
    <w:rsid w:val="003B542C"/>
    <w:rsid w:val="003B57D0"/>
    <w:rsid w:val="003B5F2E"/>
    <w:rsid w:val="003B74C0"/>
    <w:rsid w:val="003C1B3A"/>
    <w:rsid w:val="003C1DFA"/>
    <w:rsid w:val="003C2625"/>
    <w:rsid w:val="003C3E6E"/>
    <w:rsid w:val="003C6594"/>
    <w:rsid w:val="003C7460"/>
    <w:rsid w:val="003D00F6"/>
    <w:rsid w:val="003D3C2F"/>
    <w:rsid w:val="003D5AE0"/>
    <w:rsid w:val="003D72E0"/>
    <w:rsid w:val="003E00B6"/>
    <w:rsid w:val="003E0E2E"/>
    <w:rsid w:val="003E1F35"/>
    <w:rsid w:val="003E3046"/>
    <w:rsid w:val="003E402B"/>
    <w:rsid w:val="003E608E"/>
    <w:rsid w:val="003E6213"/>
    <w:rsid w:val="003E7FA3"/>
    <w:rsid w:val="003F285C"/>
    <w:rsid w:val="003F51BF"/>
    <w:rsid w:val="003F734E"/>
    <w:rsid w:val="003F7D2F"/>
    <w:rsid w:val="004015E7"/>
    <w:rsid w:val="004052DB"/>
    <w:rsid w:val="00410D6F"/>
    <w:rsid w:val="00413DD1"/>
    <w:rsid w:val="004140D5"/>
    <w:rsid w:val="00416314"/>
    <w:rsid w:val="00416BA2"/>
    <w:rsid w:val="00417087"/>
    <w:rsid w:val="00417C88"/>
    <w:rsid w:val="00420ED6"/>
    <w:rsid w:val="004217F3"/>
    <w:rsid w:val="0042485C"/>
    <w:rsid w:val="00424974"/>
    <w:rsid w:val="00425A1D"/>
    <w:rsid w:val="004278C4"/>
    <w:rsid w:val="00430974"/>
    <w:rsid w:val="004341A0"/>
    <w:rsid w:val="0043495F"/>
    <w:rsid w:val="0043541F"/>
    <w:rsid w:val="00441BC7"/>
    <w:rsid w:val="00443E34"/>
    <w:rsid w:val="00443F8F"/>
    <w:rsid w:val="00444FA2"/>
    <w:rsid w:val="004450DC"/>
    <w:rsid w:val="00447D74"/>
    <w:rsid w:val="004516BC"/>
    <w:rsid w:val="0045424F"/>
    <w:rsid w:val="00455FAE"/>
    <w:rsid w:val="0045616B"/>
    <w:rsid w:val="00457A43"/>
    <w:rsid w:val="00457DCE"/>
    <w:rsid w:val="004634B7"/>
    <w:rsid w:val="00464342"/>
    <w:rsid w:val="00464D48"/>
    <w:rsid w:val="004653A3"/>
    <w:rsid w:val="00465697"/>
    <w:rsid w:val="004724F5"/>
    <w:rsid w:val="00473A7F"/>
    <w:rsid w:val="00475C5B"/>
    <w:rsid w:val="004804AB"/>
    <w:rsid w:val="00480C06"/>
    <w:rsid w:val="00486E54"/>
    <w:rsid w:val="00487D33"/>
    <w:rsid w:val="00491B74"/>
    <w:rsid w:val="00493C58"/>
    <w:rsid w:val="00495DE8"/>
    <w:rsid w:val="00496329"/>
    <w:rsid w:val="004A11B0"/>
    <w:rsid w:val="004A14AF"/>
    <w:rsid w:val="004A3AD5"/>
    <w:rsid w:val="004A54AB"/>
    <w:rsid w:val="004A766A"/>
    <w:rsid w:val="004B0164"/>
    <w:rsid w:val="004B0272"/>
    <w:rsid w:val="004B0B5F"/>
    <w:rsid w:val="004B30E0"/>
    <w:rsid w:val="004B564C"/>
    <w:rsid w:val="004B5A29"/>
    <w:rsid w:val="004B67BB"/>
    <w:rsid w:val="004C0F7D"/>
    <w:rsid w:val="004C0FC4"/>
    <w:rsid w:val="004C1068"/>
    <w:rsid w:val="004C2129"/>
    <w:rsid w:val="004C29DD"/>
    <w:rsid w:val="004C2E6D"/>
    <w:rsid w:val="004C3666"/>
    <w:rsid w:val="004C424C"/>
    <w:rsid w:val="004C516D"/>
    <w:rsid w:val="004C5402"/>
    <w:rsid w:val="004C5B5B"/>
    <w:rsid w:val="004C6173"/>
    <w:rsid w:val="004D0A07"/>
    <w:rsid w:val="004D2722"/>
    <w:rsid w:val="004D28E4"/>
    <w:rsid w:val="004D310C"/>
    <w:rsid w:val="004D78C2"/>
    <w:rsid w:val="004E0B3E"/>
    <w:rsid w:val="004E26CA"/>
    <w:rsid w:val="004E43B1"/>
    <w:rsid w:val="004E6756"/>
    <w:rsid w:val="004E6BED"/>
    <w:rsid w:val="004E7BC7"/>
    <w:rsid w:val="004F04F1"/>
    <w:rsid w:val="004F498E"/>
    <w:rsid w:val="004F5722"/>
    <w:rsid w:val="004F73B0"/>
    <w:rsid w:val="004F7F2B"/>
    <w:rsid w:val="005002A4"/>
    <w:rsid w:val="00501A22"/>
    <w:rsid w:val="00504982"/>
    <w:rsid w:val="00514403"/>
    <w:rsid w:val="00514D86"/>
    <w:rsid w:val="005166F2"/>
    <w:rsid w:val="00516783"/>
    <w:rsid w:val="005206AF"/>
    <w:rsid w:val="005218AD"/>
    <w:rsid w:val="00521C18"/>
    <w:rsid w:val="00522E17"/>
    <w:rsid w:val="00525E58"/>
    <w:rsid w:val="00526167"/>
    <w:rsid w:val="005262E4"/>
    <w:rsid w:val="005263ED"/>
    <w:rsid w:val="005273C7"/>
    <w:rsid w:val="00531178"/>
    <w:rsid w:val="005358C2"/>
    <w:rsid w:val="005371DB"/>
    <w:rsid w:val="00541AE6"/>
    <w:rsid w:val="00542D92"/>
    <w:rsid w:val="00550221"/>
    <w:rsid w:val="0055077A"/>
    <w:rsid w:val="00550AFF"/>
    <w:rsid w:val="00551A22"/>
    <w:rsid w:val="00551AE5"/>
    <w:rsid w:val="005523BC"/>
    <w:rsid w:val="00552EDF"/>
    <w:rsid w:val="005554F0"/>
    <w:rsid w:val="005563E1"/>
    <w:rsid w:val="00556483"/>
    <w:rsid w:val="00561DC5"/>
    <w:rsid w:val="00564638"/>
    <w:rsid w:val="00565225"/>
    <w:rsid w:val="00565F21"/>
    <w:rsid w:val="00566753"/>
    <w:rsid w:val="00567B48"/>
    <w:rsid w:val="00567D1E"/>
    <w:rsid w:val="005712C7"/>
    <w:rsid w:val="00571F18"/>
    <w:rsid w:val="005720F6"/>
    <w:rsid w:val="005739BA"/>
    <w:rsid w:val="005747E8"/>
    <w:rsid w:val="00575F1E"/>
    <w:rsid w:val="0057694B"/>
    <w:rsid w:val="0058260D"/>
    <w:rsid w:val="00585544"/>
    <w:rsid w:val="005862A4"/>
    <w:rsid w:val="005913DF"/>
    <w:rsid w:val="005969DB"/>
    <w:rsid w:val="005A4180"/>
    <w:rsid w:val="005A54E7"/>
    <w:rsid w:val="005B0786"/>
    <w:rsid w:val="005B38E4"/>
    <w:rsid w:val="005B3A67"/>
    <w:rsid w:val="005B74E9"/>
    <w:rsid w:val="005C0483"/>
    <w:rsid w:val="005C0982"/>
    <w:rsid w:val="005C0CE8"/>
    <w:rsid w:val="005C529C"/>
    <w:rsid w:val="005C6044"/>
    <w:rsid w:val="005C7F06"/>
    <w:rsid w:val="005D11A4"/>
    <w:rsid w:val="005D12EF"/>
    <w:rsid w:val="005D30A4"/>
    <w:rsid w:val="005D69C4"/>
    <w:rsid w:val="005E15F5"/>
    <w:rsid w:val="005E4075"/>
    <w:rsid w:val="005E441D"/>
    <w:rsid w:val="005E7FBD"/>
    <w:rsid w:val="005F01D3"/>
    <w:rsid w:val="005F0753"/>
    <w:rsid w:val="005F09EF"/>
    <w:rsid w:val="005F2FEE"/>
    <w:rsid w:val="005F494C"/>
    <w:rsid w:val="005F5AFE"/>
    <w:rsid w:val="005F73C8"/>
    <w:rsid w:val="005F789C"/>
    <w:rsid w:val="0060097C"/>
    <w:rsid w:val="00602451"/>
    <w:rsid w:val="0060303D"/>
    <w:rsid w:val="00603263"/>
    <w:rsid w:val="006123B8"/>
    <w:rsid w:val="00612EE6"/>
    <w:rsid w:val="006132C7"/>
    <w:rsid w:val="00620299"/>
    <w:rsid w:val="00620E05"/>
    <w:rsid w:val="00621B58"/>
    <w:rsid w:val="00621BA4"/>
    <w:rsid w:val="00621F0C"/>
    <w:rsid w:val="0062409F"/>
    <w:rsid w:val="0063295D"/>
    <w:rsid w:val="006347CB"/>
    <w:rsid w:val="00636818"/>
    <w:rsid w:val="00641C04"/>
    <w:rsid w:val="00641CFA"/>
    <w:rsid w:val="006422E0"/>
    <w:rsid w:val="006435C7"/>
    <w:rsid w:val="006447DA"/>
    <w:rsid w:val="006504E7"/>
    <w:rsid w:val="00650529"/>
    <w:rsid w:val="0065225D"/>
    <w:rsid w:val="00652696"/>
    <w:rsid w:val="0065288B"/>
    <w:rsid w:val="00653A67"/>
    <w:rsid w:val="0065734B"/>
    <w:rsid w:val="00666FC3"/>
    <w:rsid w:val="00667DCB"/>
    <w:rsid w:val="00671115"/>
    <w:rsid w:val="00671711"/>
    <w:rsid w:val="00672BA7"/>
    <w:rsid w:val="00674AA2"/>
    <w:rsid w:val="006751F2"/>
    <w:rsid w:val="00676BF2"/>
    <w:rsid w:val="006844B0"/>
    <w:rsid w:val="0068534E"/>
    <w:rsid w:val="00690C48"/>
    <w:rsid w:val="006931EE"/>
    <w:rsid w:val="00697DEF"/>
    <w:rsid w:val="006A086D"/>
    <w:rsid w:val="006A1EAF"/>
    <w:rsid w:val="006A23DA"/>
    <w:rsid w:val="006A3511"/>
    <w:rsid w:val="006A3C42"/>
    <w:rsid w:val="006A403E"/>
    <w:rsid w:val="006A4693"/>
    <w:rsid w:val="006B1A29"/>
    <w:rsid w:val="006B1D15"/>
    <w:rsid w:val="006B3064"/>
    <w:rsid w:val="006B3F29"/>
    <w:rsid w:val="006B4AF1"/>
    <w:rsid w:val="006B5B7B"/>
    <w:rsid w:val="006B61EC"/>
    <w:rsid w:val="006C0148"/>
    <w:rsid w:val="006C35D1"/>
    <w:rsid w:val="006C3EF0"/>
    <w:rsid w:val="006C4750"/>
    <w:rsid w:val="006C4C4A"/>
    <w:rsid w:val="006D2D88"/>
    <w:rsid w:val="006D30A5"/>
    <w:rsid w:val="006D5432"/>
    <w:rsid w:val="006E0E7E"/>
    <w:rsid w:val="006E16BC"/>
    <w:rsid w:val="006E1AAF"/>
    <w:rsid w:val="006E68DF"/>
    <w:rsid w:val="006E6A16"/>
    <w:rsid w:val="006E7F0D"/>
    <w:rsid w:val="006F3F73"/>
    <w:rsid w:val="007000F5"/>
    <w:rsid w:val="00702DCD"/>
    <w:rsid w:val="00703019"/>
    <w:rsid w:val="00703571"/>
    <w:rsid w:val="007041BC"/>
    <w:rsid w:val="00705119"/>
    <w:rsid w:val="00705A0D"/>
    <w:rsid w:val="00710425"/>
    <w:rsid w:val="00710B56"/>
    <w:rsid w:val="00710DBB"/>
    <w:rsid w:val="007117A5"/>
    <w:rsid w:val="0071533E"/>
    <w:rsid w:val="00720575"/>
    <w:rsid w:val="00720F6D"/>
    <w:rsid w:val="00721744"/>
    <w:rsid w:val="007242BB"/>
    <w:rsid w:val="0072549D"/>
    <w:rsid w:val="00725DA9"/>
    <w:rsid w:val="00726119"/>
    <w:rsid w:val="00727FBE"/>
    <w:rsid w:val="007301AF"/>
    <w:rsid w:val="00732D5B"/>
    <w:rsid w:val="00733244"/>
    <w:rsid w:val="00735393"/>
    <w:rsid w:val="007407FE"/>
    <w:rsid w:val="00740AD6"/>
    <w:rsid w:val="00741C3F"/>
    <w:rsid w:val="0074283D"/>
    <w:rsid w:val="00747F87"/>
    <w:rsid w:val="00751876"/>
    <w:rsid w:val="00751A48"/>
    <w:rsid w:val="00751B83"/>
    <w:rsid w:val="00753952"/>
    <w:rsid w:val="00755AFD"/>
    <w:rsid w:val="00757891"/>
    <w:rsid w:val="007578FD"/>
    <w:rsid w:val="00760016"/>
    <w:rsid w:val="00761E06"/>
    <w:rsid w:val="00763464"/>
    <w:rsid w:val="0076394D"/>
    <w:rsid w:val="0076546D"/>
    <w:rsid w:val="00766619"/>
    <w:rsid w:val="00770E71"/>
    <w:rsid w:val="00772931"/>
    <w:rsid w:val="00772EB5"/>
    <w:rsid w:val="00773786"/>
    <w:rsid w:val="00774288"/>
    <w:rsid w:val="00774746"/>
    <w:rsid w:val="00777AB3"/>
    <w:rsid w:val="00780525"/>
    <w:rsid w:val="00781643"/>
    <w:rsid w:val="007823BA"/>
    <w:rsid w:val="007840AB"/>
    <w:rsid w:val="007861BE"/>
    <w:rsid w:val="007867EB"/>
    <w:rsid w:val="00790055"/>
    <w:rsid w:val="007908AE"/>
    <w:rsid w:val="00790EF8"/>
    <w:rsid w:val="00791DE2"/>
    <w:rsid w:val="00792D21"/>
    <w:rsid w:val="00793492"/>
    <w:rsid w:val="00793EE1"/>
    <w:rsid w:val="007965F2"/>
    <w:rsid w:val="00797A9F"/>
    <w:rsid w:val="007A0CDA"/>
    <w:rsid w:val="007A1EC1"/>
    <w:rsid w:val="007A3679"/>
    <w:rsid w:val="007A3F7A"/>
    <w:rsid w:val="007A694C"/>
    <w:rsid w:val="007B1FBA"/>
    <w:rsid w:val="007B2145"/>
    <w:rsid w:val="007B45D6"/>
    <w:rsid w:val="007B6860"/>
    <w:rsid w:val="007B738D"/>
    <w:rsid w:val="007C24D9"/>
    <w:rsid w:val="007C42D5"/>
    <w:rsid w:val="007C5A04"/>
    <w:rsid w:val="007C5CA2"/>
    <w:rsid w:val="007D2047"/>
    <w:rsid w:val="007D6618"/>
    <w:rsid w:val="007D6F63"/>
    <w:rsid w:val="007E16A6"/>
    <w:rsid w:val="007E1F45"/>
    <w:rsid w:val="007E2FD1"/>
    <w:rsid w:val="007E30A9"/>
    <w:rsid w:val="007E4B88"/>
    <w:rsid w:val="007E6041"/>
    <w:rsid w:val="007E7E6D"/>
    <w:rsid w:val="007F0529"/>
    <w:rsid w:val="007F09AD"/>
    <w:rsid w:val="007F435D"/>
    <w:rsid w:val="007F6A37"/>
    <w:rsid w:val="007F7730"/>
    <w:rsid w:val="008016AE"/>
    <w:rsid w:val="00802405"/>
    <w:rsid w:val="00802B79"/>
    <w:rsid w:val="008037FA"/>
    <w:rsid w:val="00806564"/>
    <w:rsid w:val="00810DEF"/>
    <w:rsid w:val="008131D1"/>
    <w:rsid w:val="00816019"/>
    <w:rsid w:val="008232B0"/>
    <w:rsid w:val="00825C7E"/>
    <w:rsid w:val="00826116"/>
    <w:rsid w:val="0082726A"/>
    <w:rsid w:val="00827DB5"/>
    <w:rsid w:val="00834F68"/>
    <w:rsid w:val="008358B6"/>
    <w:rsid w:val="008406E1"/>
    <w:rsid w:val="00843E77"/>
    <w:rsid w:val="008457D2"/>
    <w:rsid w:val="00846833"/>
    <w:rsid w:val="00853D99"/>
    <w:rsid w:val="00860197"/>
    <w:rsid w:val="00860209"/>
    <w:rsid w:val="00864C18"/>
    <w:rsid w:val="008662D6"/>
    <w:rsid w:val="0086757D"/>
    <w:rsid w:val="0086792C"/>
    <w:rsid w:val="00870059"/>
    <w:rsid w:val="008730AC"/>
    <w:rsid w:val="008770B2"/>
    <w:rsid w:val="00883F14"/>
    <w:rsid w:val="00885441"/>
    <w:rsid w:val="00886259"/>
    <w:rsid w:val="008872ED"/>
    <w:rsid w:val="00891C48"/>
    <w:rsid w:val="00893893"/>
    <w:rsid w:val="0089410E"/>
    <w:rsid w:val="00894184"/>
    <w:rsid w:val="00896D38"/>
    <w:rsid w:val="00897013"/>
    <w:rsid w:val="008A0E04"/>
    <w:rsid w:val="008A2D3A"/>
    <w:rsid w:val="008B0416"/>
    <w:rsid w:val="008B07EA"/>
    <w:rsid w:val="008B192E"/>
    <w:rsid w:val="008B1E36"/>
    <w:rsid w:val="008B3689"/>
    <w:rsid w:val="008B36DE"/>
    <w:rsid w:val="008B4D44"/>
    <w:rsid w:val="008B5BE2"/>
    <w:rsid w:val="008B5D36"/>
    <w:rsid w:val="008B5F80"/>
    <w:rsid w:val="008C009A"/>
    <w:rsid w:val="008C0227"/>
    <w:rsid w:val="008C029F"/>
    <w:rsid w:val="008C2741"/>
    <w:rsid w:val="008C2ECD"/>
    <w:rsid w:val="008C3F70"/>
    <w:rsid w:val="008C40AE"/>
    <w:rsid w:val="008C474E"/>
    <w:rsid w:val="008C5B47"/>
    <w:rsid w:val="008C6284"/>
    <w:rsid w:val="008D0A75"/>
    <w:rsid w:val="008D28DC"/>
    <w:rsid w:val="008D2AE4"/>
    <w:rsid w:val="008D37D0"/>
    <w:rsid w:val="008D77F5"/>
    <w:rsid w:val="008E1B8A"/>
    <w:rsid w:val="008E3E81"/>
    <w:rsid w:val="008E56C7"/>
    <w:rsid w:val="008E667B"/>
    <w:rsid w:val="008E67A8"/>
    <w:rsid w:val="008E73F0"/>
    <w:rsid w:val="008E7805"/>
    <w:rsid w:val="008F041E"/>
    <w:rsid w:val="008F15D8"/>
    <w:rsid w:val="008F6B43"/>
    <w:rsid w:val="0090034C"/>
    <w:rsid w:val="009030BA"/>
    <w:rsid w:val="00903FA2"/>
    <w:rsid w:val="009065BB"/>
    <w:rsid w:val="00907F4D"/>
    <w:rsid w:val="0091039D"/>
    <w:rsid w:val="00912225"/>
    <w:rsid w:val="00913FE6"/>
    <w:rsid w:val="00916D75"/>
    <w:rsid w:val="00917BD1"/>
    <w:rsid w:val="00924426"/>
    <w:rsid w:val="00924825"/>
    <w:rsid w:val="00924D09"/>
    <w:rsid w:val="00926232"/>
    <w:rsid w:val="00933D34"/>
    <w:rsid w:val="00934E02"/>
    <w:rsid w:val="009368B5"/>
    <w:rsid w:val="00942190"/>
    <w:rsid w:val="00945167"/>
    <w:rsid w:val="009459E9"/>
    <w:rsid w:val="009466C0"/>
    <w:rsid w:val="00950482"/>
    <w:rsid w:val="00954559"/>
    <w:rsid w:val="009572A5"/>
    <w:rsid w:val="00957D62"/>
    <w:rsid w:val="00957F6A"/>
    <w:rsid w:val="00960D66"/>
    <w:rsid w:val="00962773"/>
    <w:rsid w:val="00962BBD"/>
    <w:rsid w:val="00965B2B"/>
    <w:rsid w:val="00971155"/>
    <w:rsid w:val="0097319F"/>
    <w:rsid w:val="00975883"/>
    <w:rsid w:val="00975FE5"/>
    <w:rsid w:val="009765D1"/>
    <w:rsid w:val="00980399"/>
    <w:rsid w:val="00983F3E"/>
    <w:rsid w:val="00993A4C"/>
    <w:rsid w:val="00994863"/>
    <w:rsid w:val="00994B11"/>
    <w:rsid w:val="009A1208"/>
    <w:rsid w:val="009A20FC"/>
    <w:rsid w:val="009A645C"/>
    <w:rsid w:val="009A6AC8"/>
    <w:rsid w:val="009A7A6A"/>
    <w:rsid w:val="009B12B8"/>
    <w:rsid w:val="009B13C8"/>
    <w:rsid w:val="009B174A"/>
    <w:rsid w:val="009B3E11"/>
    <w:rsid w:val="009B5662"/>
    <w:rsid w:val="009B56DD"/>
    <w:rsid w:val="009B5AD6"/>
    <w:rsid w:val="009C043A"/>
    <w:rsid w:val="009C051C"/>
    <w:rsid w:val="009C1046"/>
    <w:rsid w:val="009C18E8"/>
    <w:rsid w:val="009C2DF4"/>
    <w:rsid w:val="009C70A6"/>
    <w:rsid w:val="009C7E80"/>
    <w:rsid w:val="009E1096"/>
    <w:rsid w:val="009E1A49"/>
    <w:rsid w:val="009E25A0"/>
    <w:rsid w:val="009E45C8"/>
    <w:rsid w:val="009E4B0A"/>
    <w:rsid w:val="009E6804"/>
    <w:rsid w:val="009F11B4"/>
    <w:rsid w:val="009F3598"/>
    <w:rsid w:val="009F6C11"/>
    <w:rsid w:val="00A01A01"/>
    <w:rsid w:val="00A01E76"/>
    <w:rsid w:val="00A04433"/>
    <w:rsid w:val="00A07D7C"/>
    <w:rsid w:val="00A1508C"/>
    <w:rsid w:val="00A15E0D"/>
    <w:rsid w:val="00A200E8"/>
    <w:rsid w:val="00A21A58"/>
    <w:rsid w:val="00A25C59"/>
    <w:rsid w:val="00A305A7"/>
    <w:rsid w:val="00A30677"/>
    <w:rsid w:val="00A30787"/>
    <w:rsid w:val="00A30BA8"/>
    <w:rsid w:val="00A30CA1"/>
    <w:rsid w:val="00A33EC5"/>
    <w:rsid w:val="00A33F12"/>
    <w:rsid w:val="00A36143"/>
    <w:rsid w:val="00A3752B"/>
    <w:rsid w:val="00A42E06"/>
    <w:rsid w:val="00A43671"/>
    <w:rsid w:val="00A448AB"/>
    <w:rsid w:val="00A5019E"/>
    <w:rsid w:val="00A501B6"/>
    <w:rsid w:val="00A53F5D"/>
    <w:rsid w:val="00A54D80"/>
    <w:rsid w:val="00A609B7"/>
    <w:rsid w:val="00A60F1E"/>
    <w:rsid w:val="00A614AD"/>
    <w:rsid w:val="00A61D4F"/>
    <w:rsid w:val="00A64E69"/>
    <w:rsid w:val="00A65547"/>
    <w:rsid w:val="00A6722C"/>
    <w:rsid w:val="00A67B33"/>
    <w:rsid w:val="00A73112"/>
    <w:rsid w:val="00A74120"/>
    <w:rsid w:val="00A749DE"/>
    <w:rsid w:val="00A77451"/>
    <w:rsid w:val="00A83E5B"/>
    <w:rsid w:val="00A84F5F"/>
    <w:rsid w:val="00A8512B"/>
    <w:rsid w:val="00A86706"/>
    <w:rsid w:val="00A86C3D"/>
    <w:rsid w:val="00A91708"/>
    <w:rsid w:val="00AA091F"/>
    <w:rsid w:val="00AA1A54"/>
    <w:rsid w:val="00AA4254"/>
    <w:rsid w:val="00AA5D6C"/>
    <w:rsid w:val="00AA6F7B"/>
    <w:rsid w:val="00AA742B"/>
    <w:rsid w:val="00AB1FE9"/>
    <w:rsid w:val="00AC0571"/>
    <w:rsid w:val="00AC118C"/>
    <w:rsid w:val="00AC44A8"/>
    <w:rsid w:val="00AC7224"/>
    <w:rsid w:val="00AD0E7A"/>
    <w:rsid w:val="00AD1A38"/>
    <w:rsid w:val="00AD241C"/>
    <w:rsid w:val="00AD524D"/>
    <w:rsid w:val="00AD5A0C"/>
    <w:rsid w:val="00AE3E62"/>
    <w:rsid w:val="00AE3EEE"/>
    <w:rsid w:val="00AE401C"/>
    <w:rsid w:val="00AE6E10"/>
    <w:rsid w:val="00AF0F0F"/>
    <w:rsid w:val="00AF232C"/>
    <w:rsid w:val="00AF3709"/>
    <w:rsid w:val="00AF377C"/>
    <w:rsid w:val="00B00293"/>
    <w:rsid w:val="00B02110"/>
    <w:rsid w:val="00B026AF"/>
    <w:rsid w:val="00B02CA5"/>
    <w:rsid w:val="00B032E7"/>
    <w:rsid w:val="00B038B0"/>
    <w:rsid w:val="00B07FD8"/>
    <w:rsid w:val="00B13159"/>
    <w:rsid w:val="00B138C7"/>
    <w:rsid w:val="00B13D2C"/>
    <w:rsid w:val="00B1431F"/>
    <w:rsid w:val="00B20B69"/>
    <w:rsid w:val="00B24AA0"/>
    <w:rsid w:val="00B269A4"/>
    <w:rsid w:val="00B27863"/>
    <w:rsid w:val="00B32700"/>
    <w:rsid w:val="00B3494E"/>
    <w:rsid w:val="00B34D94"/>
    <w:rsid w:val="00B36CE8"/>
    <w:rsid w:val="00B37104"/>
    <w:rsid w:val="00B372DC"/>
    <w:rsid w:val="00B41253"/>
    <w:rsid w:val="00B509A4"/>
    <w:rsid w:val="00B50C1A"/>
    <w:rsid w:val="00B52A5C"/>
    <w:rsid w:val="00B60AC4"/>
    <w:rsid w:val="00B6537E"/>
    <w:rsid w:val="00B66C69"/>
    <w:rsid w:val="00B67786"/>
    <w:rsid w:val="00B67B05"/>
    <w:rsid w:val="00B7351A"/>
    <w:rsid w:val="00B74F50"/>
    <w:rsid w:val="00B80521"/>
    <w:rsid w:val="00B81E9A"/>
    <w:rsid w:val="00B84EA8"/>
    <w:rsid w:val="00B876A7"/>
    <w:rsid w:val="00B8793C"/>
    <w:rsid w:val="00B907D0"/>
    <w:rsid w:val="00B90F1E"/>
    <w:rsid w:val="00BA0DE3"/>
    <w:rsid w:val="00BA3A0A"/>
    <w:rsid w:val="00BA5708"/>
    <w:rsid w:val="00BA605F"/>
    <w:rsid w:val="00BA7329"/>
    <w:rsid w:val="00BB21BA"/>
    <w:rsid w:val="00BB2421"/>
    <w:rsid w:val="00BB267E"/>
    <w:rsid w:val="00BB5456"/>
    <w:rsid w:val="00BC1FA7"/>
    <w:rsid w:val="00BC26E1"/>
    <w:rsid w:val="00BC292C"/>
    <w:rsid w:val="00BC338B"/>
    <w:rsid w:val="00BC340B"/>
    <w:rsid w:val="00BC517E"/>
    <w:rsid w:val="00BC5893"/>
    <w:rsid w:val="00BC7634"/>
    <w:rsid w:val="00BD027D"/>
    <w:rsid w:val="00BD196E"/>
    <w:rsid w:val="00BD28BC"/>
    <w:rsid w:val="00BD4B05"/>
    <w:rsid w:val="00BD4F54"/>
    <w:rsid w:val="00BD7BC5"/>
    <w:rsid w:val="00BD7FBC"/>
    <w:rsid w:val="00BE38A4"/>
    <w:rsid w:val="00BE501D"/>
    <w:rsid w:val="00BE52F6"/>
    <w:rsid w:val="00BF057E"/>
    <w:rsid w:val="00BF0A9D"/>
    <w:rsid w:val="00BF2987"/>
    <w:rsid w:val="00BF554E"/>
    <w:rsid w:val="00BF5C2E"/>
    <w:rsid w:val="00BF60DA"/>
    <w:rsid w:val="00C00B31"/>
    <w:rsid w:val="00C03BC0"/>
    <w:rsid w:val="00C04C71"/>
    <w:rsid w:val="00C077FD"/>
    <w:rsid w:val="00C10EAC"/>
    <w:rsid w:val="00C12AF6"/>
    <w:rsid w:val="00C12DA6"/>
    <w:rsid w:val="00C13112"/>
    <w:rsid w:val="00C1334C"/>
    <w:rsid w:val="00C1487A"/>
    <w:rsid w:val="00C148E6"/>
    <w:rsid w:val="00C1604A"/>
    <w:rsid w:val="00C16655"/>
    <w:rsid w:val="00C169C9"/>
    <w:rsid w:val="00C16FE1"/>
    <w:rsid w:val="00C20C15"/>
    <w:rsid w:val="00C25D01"/>
    <w:rsid w:val="00C31317"/>
    <w:rsid w:val="00C31768"/>
    <w:rsid w:val="00C341D8"/>
    <w:rsid w:val="00C347AC"/>
    <w:rsid w:val="00C362AC"/>
    <w:rsid w:val="00C400E1"/>
    <w:rsid w:val="00C509E9"/>
    <w:rsid w:val="00C519B8"/>
    <w:rsid w:val="00C5258C"/>
    <w:rsid w:val="00C56BEF"/>
    <w:rsid w:val="00C572A7"/>
    <w:rsid w:val="00C6000E"/>
    <w:rsid w:val="00C636A7"/>
    <w:rsid w:val="00C652F4"/>
    <w:rsid w:val="00C6637F"/>
    <w:rsid w:val="00C70565"/>
    <w:rsid w:val="00C74B83"/>
    <w:rsid w:val="00C80B3F"/>
    <w:rsid w:val="00C81FED"/>
    <w:rsid w:val="00C8582A"/>
    <w:rsid w:val="00C85E37"/>
    <w:rsid w:val="00C8603F"/>
    <w:rsid w:val="00C86293"/>
    <w:rsid w:val="00C87960"/>
    <w:rsid w:val="00C90812"/>
    <w:rsid w:val="00C91EAB"/>
    <w:rsid w:val="00C94C34"/>
    <w:rsid w:val="00C94F49"/>
    <w:rsid w:val="00C95AB5"/>
    <w:rsid w:val="00C97876"/>
    <w:rsid w:val="00CA031D"/>
    <w:rsid w:val="00CA3A31"/>
    <w:rsid w:val="00CA56A5"/>
    <w:rsid w:val="00CA5CE3"/>
    <w:rsid w:val="00CA732A"/>
    <w:rsid w:val="00CB197D"/>
    <w:rsid w:val="00CB2808"/>
    <w:rsid w:val="00CB33FA"/>
    <w:rsid w:val="00CB4921"/>
    <w:rsid w:val="00CB56D3"/>
    <w:rsid w:val="00CB65A0"/>
    <w:rsid w:val="00CB6E0F"/>
    <w:rsid w:val="00CB745D"/>
    <w:rsid w:val="00CC0545"/>
    <w:rsid w:val="00CC166E"/>
    <w:rsid w:val="00CC4439"/>
    <w:rsid w:val="00CC6154"/>
    <w:rsid w:val="00CC75DB"/>
    <w:rsid w:val="00CD4430"/>
    <w:rsid w:val="00CE44CB"/>
    <w:rsid w:val="00CF2D17"/>
    <w:rsid w:val="00CF3622"/>
    <w:rsid w:val="00CF6BCD"/>
    <w:rsid w:val="00D031B6"/>
    <w:rsid w:val="00D0457D"/>
    <w:rsid w:val="00D07547"/>
    <w:rsid w:val="00D11585"/>
    <w:rsid w:val="00D12339"/>
    <w:rsid w:val="00D12AE1"/>
    <w:rsid w:val="00D13240"/>
    <w:rsid w:val="00D13C04"/>
    <w:rsid w:val="00D145A0"/>
    <w:rsid w:val="00D163A7"/>
    <w:rsid w:val="00D1642B"/>
    <w:rsid w:val="00D16E9F"/>
    <w:rsid w:val="00D17215"/>
    <w:rsid w:val="00D17909"/>
    <w:rsid w:val="00D17F27"/>
    <w:rsid w:val="00D21B06"/>
    <w:rsid w:val="00D21E02"/>
    <w:rsid w:val="00D220F2"/>
    <w:rsid w:val="00D2434D"/>
    <w:rsid w:val="00D25C6A"/>
    <w:rsid w:val="00D2671F"/>
    <w:rsid w:val="00D309A1"/>
    <w:rsid w:val="00D309F1"/>
    <w:rsid w:val="00D30CCE"/>
    <w:rsid w:val="00D334A2"/>
    <w:rsid w:val="00D41036"/>
    <w:rsid w:val="00D43ECD"/>
    <w:rsid w:val="00D4401E"/>
    <w:rsid w:val="00D45E02"/>
    <w:rsid w:val="00D529A7"/>
    <w:rsid w:val="00D57D33"/>
    <w:rsid w:val="00D61B20"/>
    <w:rsid w:val="00D70884"/>
    <w:rsid w:val="00D741AB"/>
    <w:rsid w:val="00D74BCE"/>
    <w:rsid w:val="00D75D35"/>
    <w:rsid w:val="00D7743A"/>
    <w:rsid w:val="00D80B56"/>
    <w:rsid w:val="00D8233F"/>
    <w:rsid w:val="00D82C1E"/>
    <w:rsid w:val="00D83595"/>
    <w:rsid w:val="00D84279"/>
    <w:rsid w:val="00D843CE"/>
    <w:rsid w:val="00D849FB"/>
    <w:rsid w:val="00D873A2"/>
    <w:rsid w:val="00D910FA"/>
    <w:rsid w:val="00D933CC"/>
    <w:rsid w:val="00D958FC"/>
    <w:rsid w:val="00D9695C"/>
    <w:rsid w:val="00DA1B06"/>
    <w:rsid w:val="00DA1C06"/>
    <w:rsid w:val="00DA34A1"/>
    <w:rsid w:val="00DB07FE"/>
    <w:rsid w:val="00DB140B"/>
    <w:rsid w:val="00DB33FF"/>
    <w:rsid w:val="00DB3B53"/>
    <w:rsid w:val="00DB7A63"/>
    <w:rsid w:val="00DC3056"/>
    <w:rsid w:val="00DC3E16"/>
    <w:rsid w:val="00DC5D82"/>
    <w:rsid w:val="00DC784C"/>
    <w:rsid w:val="00DD0D88"/>
    <w:rsid w:val="00DE229B"/>
    <w:rsid w:val="00DE265A"/>
    <w:rsid w:val="00DE3983"/>
    <w:rsid w:val="00DE4AB5"/>
    <w:rsid w:val="00DE6695"/>
    <w:rsid w:val="00DF0961"/>
    <w:rsid w:val="00DF15B5"/>
    <w:rsid w:val="00DF162D"/>
    <w:rsid w:val="00DF1687"/>
    <w:rsid w:val="00DF739F"/>
    <w:rsid w:val="00E01174"/>
    <w:rsid w:val="00E03758"/>
    <w:rsid w:val="00E051CE"/>
    <w:rsid w:val="00E056B1"/>
    <w:rsid w:val="00E0653B"/>
    <w:rsid w:val="00E07C5B"/>
    <w:rsid w:val="00E10B6A"/>
    <w:rsid w:val="00E119FA"/>
    <w:rsid w:val="00E15134"/>
    <w:rsid w:val="00E177E8"/>
    <w:rsid w:val="00E203CF"/>
    <w:rsid w:val="00E243EF"/>
    <w:rsid w:val="00E27905"/>
    <w:rsid w:val="00E30699"/>
    <w:rsid w:val="00E348C6"/>
    <w:rsid w:val="00E35D5D"/>
    <w:rsid w:val="00E36883"/>
    <w:rsid w:val="00E36E71"/>
    <w:rsid w:val="00E36EDC"/>
    <w:rsid w:val="00E37120"/>
    <w:rsid w:val="00E42468"/>
    <w:rsid w:val="00E4404C"/>
    <w:rsid w:val="00E4442D"/>
    <w:rsid w:val="00E45FD3"/>
    <w:rsid w:val="00E46899"/>
    <w:rsid w:val="00E46EC3"/>
    <w:rsid w:val="00E479F1"/>
    <w:rsid w:val="00E51E39"/>
    <w:rsid w:val="00E52F49"/>
    <w:rsid w:val="00E55CBE"/>
    <w:rsid w:val="00E56CAB"/>
    <w:rsid w:val="00E61341"/>
    <w:rsid w:val="00E62E91"/>
    <w:rsid w:val="00E6441D"/>
    <w:rsid w:val="00E66D6A"/>
    <w:rsid w:val="00E67635"/>
    <w:rsid w:val="00E677DB"/>
    <w:rsid w:val="00E72F8B"/>
    <w:rsid w:val="00E752B4"/>
    <w:rsid w:val="00E76B16"/>
    <w:rsid w:val="00E816FF"/>
    <w:rsid w:val="00E840C3"/>
    <w:rsid w:val="00E924B2"/>
    <w:rsid w:val="00E9457B"/>
    <w:rsid w:val="00E96FE1"/>
    <w:rsid w:val="00E9711A"/>
    <w:rsid w:val="00EA0868"/>
    <w:rsid w:val="00EA0CCF"/>
    <w:rsid w:val="00EA5F93"/>
    <w:rsid w:val="00EA7FA1"/>
    <w:rsid w:val="00EB08E6"/>
    <w:rsid w:val="00EB0D3B"/>
    <w:rsid w:val="00EB263D"/>
    <w:rsid w:val="00EB2E60"/>
    <w:rsid w:val="00EB42BF"/>
    <w:rsid w:val="00EB52AE"/>
    <w:rsid w:val="00EC0A8B"/>
    <w:rsid w:val="00EC14CB"/>
    <w:rsid w:val="00EC5F71"/>
    <w:rsid w:val="00EC71F5"/>
    <w:rsid w:val="00EC7521"/>
    <w:rsid w:val="00EC79E0"/>
    <w:rsid w:val="00ED2865"/>
    <w:rsid w:val="00ED545E"/>
    <w:rsid w:val="00ED6B66"/>
    <w:rsid w:val="00ED6D30"/>
    <w:rsid w:val="00ED7B30"/>
    <w:rsid w:val="00EE196F"/>
    <w:rsid w:val="00EE225E"/>
    <w:rsid w:val="00EE5467"/>
    <w:rsid w:val="00EE6381"/>
    <w:rsid w:val="00EF240D"/>
    <w:rsid w:val="00EF66AC"/>
    <w:rsid w:val="00EF68A3"/>
    <w:rsid w:val="00F001B5"/>
    <w:rsid w:val="00F054F3"/>
    <w:rsid w:val="00F0673D"/>
    <w:rsid w:val="00F06C42"/>
    <w:rsid w:val="00F111A1"/>
    <w:rsid w:val="00F11A71"/>
    <w:rsid w:val="00F1248E"/>
    <w:rsid w:val="00F143DA"/>
    <w:rsid w:val="00F16572"/>
    <w:rsid w:val="00F17E1C"/>
    <w:rsid w:val="00F21D72"/>
    <w:rsid w:val="00F234AF"/>
    <w:rsid w:val="00F2567D"/>
    <w:rsid w:val="00F26E8E"/>
    <w:rsid w:val="00F36BB6"/>
    <w:rsid w:val="00F4027F"/>
    <w:rsid w:val="00F42EFA"/>
    <w:rsid w:val="00F46289"/>
    <w:rsid w:val="00F52225"/>
    <w:rsid w:val="00F525A2"/>
    <w:rsid w:val="00F54AD4"/>
    <w:rsid w:val="00F568CB"/>
    <w:rsid w:val="00F578C5"/>
    <w:rsid w:val="00F601A4"/>
    <w:rsid w:val="00F6094E"/>
    <w:rsid w:val="00F620AF"/>
    <w:rsid w:val="00F63244"/>
    <w:rsid w:val="00F647E2"/>
    <w:rsid w:val="00F64CEF"/>
    <w:rsid w:val="00F769F5"/>
    <w:rsid w:val="00F77307"/>
    <w:rsid w:val="00F77508"/>
    <w:rsid w:val="00F83E02"/>
    <w:rsid w:val="00F86589"/>
    <w:rsid w:val="00F87530"/>
    <w:rsid w:val="00F877A0"/>
    <w:rsid w:val="00F87C0B"/>
    <w:rsid w:val="00F87C1F"/>
    <w:rsid w:val="00F87F47"/>
    <w:rsid w:val="00F9399A"/>
    <w:rsid w:val="00F961F0"/>
    <w:rsid w:val="00FA0A4B"/>
    <w:rsid w:val="00FA1CDC"/>
    <w:rsid w:val="00FA418E"/>
    <w:rsid w:val="00FA4B71"/>
    <w:rsid w:val="00FB49F5"/>
    <w:rsid w:val="00FC1755"/>
    <w:rsid w:val="00FC19CE"/>
    <w:rsid w:val="00FC3BE5"/>
    <w:rsid w:val="00FD1619"/>
    <w:rsid w:val="00FD5011"/>
    <w:rsid w:val="00FD583D"/>
    <w:rsid w:val="00FE01A9"/>
    <w:rsid w:val="00FE1004"/>
    <w:rsid w:val="00FE1F3B"/>
    <w:rsid w:val="00FE43BB"/>
    <w:rsid w:val="00FE5090"/>
    <w:rsid w:val="00FE6D7B"/>
    <w:rsid w:val="00FF47AF"/>
    <w:rsid w:val="00FF490A"/>
    <w:rsid w:val="00FF6D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EFAAEE"/>
  <w15:chartTrackingRefBased/>
  <w15:docId w15:val="{8A759023-4B13-4858-82E2-CFF5BF8FF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05A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C784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D2F9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D2F9C"/>
    <w:rPr>
      <w:rFonts w:eastAsiaTheme="minorEastAsia"/>
      <w:lang w:val="en-US"/>
    </w:rPr>
  </w:style>
  <w:style w:type="character" w:customStyle="1" w:styleId="Heading1Char">
    <w:name w:val="Heading 1 Char"/>
    <w:basedOn w:val="DefaultParagraphFont"/>
    <w:link w:val="Heading1"/>
    <w:uiPriority w:val="9"/>
    <w:rsid w:val="00A305A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305A7"/>
    <w:pPr>
      <w:outlineLvl w:val="9"/>
    </w:pPr>
    <w:rPr>
      <w:lang w:val="en-US"/>
    </w:rPr>
  </w:style>
  <w:style w:type="paragraph" w:styleId="Header">
    <w:name w:val="header"/>
    <w:basedOn w:val="Normal"/>
    <w:link w:val="HeaderChar"/>
    <w:uiPriority w:val="99"/>
    <w:unhideWhenUsed/>
    <w:rsid w:val="00A305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05A7"/>
  </w:style>
  <w:style w:type="paragraph" w:styleId="Footer">
    <w:name w:val="footer"/>
    <w:basedOn w:val="Normal"/>
    <w:link w:val="FooterChar"/>
    <w:uiPriority w:val="99"/>
    <w:unhideWhenUsed/>
    <w:rsid w:val="00A305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05A7"/>
  </w:style>
  <w:style w:type="paragraph" w:styleId="TOC1">
    <w:name w:val="toc 1"/>
    <w:basedOn w:val="Normal"/>
    <w:next w:val="Normal"/>
    <w:autoRedefine/>
    <w:uiPriority w:val="39"/>
    <w:unhideWhenUsed/>
    <w:rsid w:val="008C3F70"/>
    <w:pPr>
      <w:spacing w:after="100"/>
    </w:pPr>
  </w:style>
  <w:style w:type="character" w:styleId="Hyperlink">
    <w:name w:val="Hyperlink"/>
    <w:basedOn w:val="DefaultParagraphFont"/>
    <w:uiPriority w:val="99"/>
    <w:unhideWhenUsed/>
    <w:rsid w:val="008C3F70"/>
    <w:rPr>
      <w:color w:val="0563C1" w:themeColor="hyperlink"/>
      <w:u w:val="single"/>
    </w:rPr>
  </w:style>
  <w:style w:type="character" w:styleId="UnresolvedMention">
    <w:name w:val="Unresolved Mention"/>
    <w:basedOn w:val="DefaultParagraphFont"/>
    <w:uiPriority w:val="99"/>
    <w:semiHidden/>
    <w:unhideWhenUsed/>
    <w:rsid w:val="00E03758"/>
    <w:rPr>
      <w:color w:val="605E5C"/>
      <w:shd w:val="clear" w:color="auto" w:fill="E1DFDD"/>
    </w:rPr>
  </w:style>
  <w:style w:type="character" w:customStyle="1" w:styleId="Heading2Char">
    <w:name w:val="Heading 2 Char"/>
    <w:basedOn w:val="DefaultParagraphFont"/>
    <w:link w:val="Heading2"/>
    <w:uiPriority w:val="9"/>
    <w:rsid w:val="00DC784C"/>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3204FB"/>
    <w:pPr>
      <w:spacing w:after="100"/>
      <w:ind w:left="220"/>
    </w:pPr>
  </w:style>
  <w:style w:type="paragraph" w:styleId="ListParagraph">
    <w:name w:val="List Paragraph"/>
    <w:basedOn w:val="Normal"/>
    <w:uiPriority w:val="34"/>
    <w:qFormat/>
    <w:rsid w:val="00DB07FE"/>
    <w:pPr>
      <w:ind w:left="720"/>
      <w:contextualSpacing/>
    </w:pPr>
  </w:style>
  <w:style w:type="character" w:styleId="FollowedHyperlink">
    <w:name w:val="FollowedHyperlink"/>
    <w:basedOn w:val="DefaultParagraphFont"/>
    <w:uiPriority w:val="99"/>
    <w:semiHidden/>
    <w:unhideWhenUsed/>
    <w:rsid w:val="00F87C0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503547">
      <w:bodyDiv w:val="1"/>
      <w:marLeft w:val="0"/>
      <w:marRight w:val="0"/>
      <w:marTop w:val="0"/>
      <w:marBottom w:val="0"/>
      <w:divBdr>
        <w:top w:val="none" w:sz="0" w:space="0" w:color="auto"/>
        <w:left w:val="none" w:sz="0" w:space="0" w:color="auto"/>
        <w:bottom w:val="none" w:sz="0" w:space="0" w:color="auto"/>
        <w:right w:val="none" w:sz="0" w:space="0" w:color="auto"/>
      </w:divBdr>
    </w:div>
    <w:div w:id="467092597">
      <w:bodyDiv w:val="1"/>
      <w:marLeft w:val="0"/>
      <w:marRight w:val="0"/>
      <w:marTop w:val="0"/>
      <w:marBottom w:val="0"/>
      <w:divBdr>
        <w:top w:val="none" w:sz="0" w:space="0" w:color="auto"/>
        <w:left w:val="none" w:sz="0" w:space="0" w:color="auto"/>
        <w:bottom w:val="none" w:sz="0" w:space="0" w:color="auto"/>
        <w:right w:val="none" w:sz="0" w:space="0" w:color="auto"/>
      </w:divBdr>
    </w:div>
    <w:div w:id="638153100">
      <w:bodyDiv w:val="1"/>
      <w:marLeft w:val="0"/>
      <w:marRight w:val="0"/>
      <w:marTop w:val="0"/>
      <w:marBottom w:val="0"/>
      <w:divBdr>
        <w:top w:val="none" w:sz="0" w:space="0" w:color="auto"/>
        <w:left w:val="none" w:sz="0" w:space="0" w:color="auto"/>
        <w:bottom w:val="none" w:sz="0" w:space="0" w:color="auto"/>
        <w:right w:val="none" w:sz="0" w:space="0" w:color="auto"/>
      </w:divBdr>
    </w:div>
    <w:div w:id="2068843024">
      <w:bodyDiv w:val="1"/>
      <w:marLeft w:val="0"/>
      <w:marRight w:val="0"/>
      <w:marTop w:val="0"/>
      <w:marBottom w:val="0"/>
      <w:divBdr>
        <w:top w:val="none" w:sz="0" w:space="0" w:color="auto"/>
        <w:left w:val="none" w:sz="0" w:space="0" w:color="auto"/>
        <w:bottom w:val="none" w:sz="0" w:space="0" w:color="auto"/>
        <w:right w:val="none" w:sz="0" w:space="0" w:color="auto"/>
      </w:divBdr>
      <w:divsChild>
        <w:div w:id="205218025">
          <w:marLeft w:val="0"/>
          <w:marRight w:val="0"/>
          <w:marTop w:val="0"/>
          <w:marBottom w:val="0"/>
          <w:divBdr>
            <w:top w:val="none" w:sz="0" w:space="0" w:color="auto"/>
            <w:left w:val="none" w:sz="0" w:space="0" w:color="auto"/>
            <w:bottom w:val="none" w:sz="0" w:space="0" w:color="auto"/>
            <w:right w:val="none" w:sz="0" w:space="0" w:color="auto"/>
          </w:divBdr>
          <w:divsChild>
            <w:div w:id="180835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ezproxy.uwtsd.ac.uk/stable/2786503?seq=4" TargetMode="External"/><Relationship Id="rId13" Type="http://schemas.openxmlformats.org/officeDocument/2006/relationships/hyperlink" Target="https://lifehacking.tech/racionalizacion/" TargetMode="External"/><Relationship Id="rId18" Type="http://schemas.openxmlformats.org/officeDocument/2006/relationships/hyperlink" Target="https://www.proquest.com/docview/205795898?accountid=130472"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oxford-universitypressscholarship-com.ezproxy.uwtsd.ac.uk/view/10.1093/oso/9780190878214.001.0001/oso-9780190878214" TargetMode="External"/><Relationship Id="rId17" Type="http://schemas.openxmlformats.org/officeDocument/2006/relationships/hyperlink" Target="https://books.google.co.uk/books?hl=en&amp;lr=&amp;id=SJde3oy8ZXEC&amp;oi=fnd&amp;pg=PP1&amp;dq=gilligan+ethic+of+care&amp;ots=s8AjifqvmP&amp;sig=lu0FohLUwsi-5DfWLoltRfwqQc8" TargetMode="External"/><Relationship Id="rId2" Type="http://schemas.openxmlformats.org/officeDocument/2006/relationships/numbering" Target="numbering.xml"/><Relationship Id="rId16" Type="http://schemas.openxmlformats.org/officeDocument/2006/relationships/hyperlink" Target="https://redined.educacion.gob.es/xmlui/bitstream/handle/11162/123329/40039-51293-3-PB.pdf?sequence=1&amp;isAllowed=y"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264910067_Etxebarria_I_2008_La_empatia_y_su_contribucion_a_los_valores_y_la_conducta_civico-moral_En_A_Acosta_Dir_Educacion_emocional_y_convivencia_en_el_aula_pp_85-113_Madrid_Secretaria_General_Tecnica_del_Min" TargetMode="External"/><Relationship Id="rId5" Type="http://schemas.openxmlformats.org/officeDocument/2006/relationships/webSettings" Target="webSettings.xml"/><Relationship Id="rId15" Type="http://schemas.openxmlformats.org/officeDocument/2006/relationships/hyperlink" Target="https://psicologiaymente.com/psicologia/racionalizacion" TargetMode="External"/><Relationship Id="rId10" Type="http://schemas.openxmlformats.org/officeDocument/2006/relationships/hyperlink" Target="https://onlinelibrary.wiley.com/doi/full/10.1111/jep.13444" TargetMode="External"/><Relationship Id="rId19" Type="http://schemas.openxmlformats.org/officeDocument/2006/relationships/hyperlink" Target="https://books.google.co.uk/books?hl=en&amp;lr=&amp;id=KbcCD9EEB8cC&amp;oi=fnd&amp;pg=PP2&amp;dq=psychology+in+everyday+life&amp;ots=RnMWJipols&amp;sig=-VOZY4Nl8J_ZYPv5Qj50PactJ7I&amp;redir_esc=y" TargetMode="External"/><Relationship Id="rId4" Type="http://schemas.openxmlformats.org/officeDocument/2006/relationships/settings" Target="settings.xml"/><Relationship Id="rId9" Type="http://schemas.openxmlformats.org/officeDocument/2006/relationships/hyperlink" Target="https://web-p-ebscohost-com.ezproxy.uwtsd.ac.uk/ehost/pdfviewer/pdfviewer?vid=0&amp;sid=0cb297e2-9ae6-40c8-9eda-5184951b1aea%40redis" TargetMode="External"/><Relationship Id="rId14" Type="http://schemas.openxmlformats.org/officeDocument/2006/relationships/hyperlink" Target="https://www-cambridge-org.ezproxy.uwtsd.ac.uk/core/services/aop-cambridge-core/content/view/1C93277152A94C42C32E39097CB50A1B/9780511805851c2_p29-62_CBO.pdf/empathy_its_arousal_and_prosocial_functioning.pdf"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0929ED-5469-4632-9981-64FB798B2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1358</TotalTime>
  <Pages>10</Pages>
  <Words>2354</Words>
  <Characters>13421</Characters>
  <Application>Microsoft Office Word</Application>
  <DocSecurity>0</DocSecurity>
  <Lines>111</Lines>
  <Paragraphs>31</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ABSTRACT:</vt:lpstr>
      <vt:lpstr>KOLHBERG’S THEORY OF MORAL DEVELOPMENT:</vt:lpstr>
      <vt:lpstr>PSYCHOLOGICAL PHENOMENON OF RATIONALIZATION:</vt:lpstr>
      <vt:lpstr>OVERVIEW OF HSC PRACTICIONERS JOB RESPONSABILITIES: </vt:lpstr>
      <vt:lpstr>    PSYCHOLOGICAL PERSPECTIVE IN CHILDCARE:</vt:lpstr>
      <vt:lpstr>CONCLUSION:</vt:lpstr>
      <vt:lpstr>REFERENCES:</vt:lpstr>
    </vt:vector>
  </TitlesOfParts>
  <Company/>
  <LinksUpToDate>false</LinksUpToDate>
  <CharactersWithSpaces>15744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Marín</dc:creator>
  <cp:keywords/>
  <dc:description/>
  <cp:lastModifiedBy>Patricia Marín</cp:lastModifiedBy>
  <cp:revision>439</cp:revision>
  <cp:lastPrinted>2022-08-09T08:22:00Z</cp:lastPrinted>
  <dcterms:created xsi:type="dcterms:W3CDTF">2022-08-09T10:19:00Z</dcterms:created>
  <dcterms:modified xsi:type="dcterms:W3CDTF">2022-08-21T20:30:00Z</dcterms:modified>
</cp:coreProperties>
</file>