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3040721" w:displacedByCustomXml="next"/>
    <w:bookmarkEnd w:id="0" w:displacedByCustomXml="next"/>
    <w:sdt>
      <w:sdtPr>
        <w:id w:val="1407582929"/>
        <w:docPartObj>
          <w:docPartGallery w:val="Cover Pages"/>
          <w:docPartUnique/>
        </w:docPartObj>
      </w:sdtPr>
      <w:sdtEndPr>
        <w:rPr>
          <w:b/>
          <w:bCs/>
        </w:rPr>
      </w:sdtEndPr>
      <w:sdtContent>
        <w:p w14:paraId="3FFAFD5E" w14:textId="3D3B608B" w:rsidR="00BB0DB1" w:rsidRDefault="00BB0DB1">
          <w:r>
            <w:rPr>
              <w:noProof/>
            </w:rPr>
            <mc:AlternateContent>
              <mc:Choice Requires="wpg">
                <w:drawing>
                  <wp:anchor distT="0" distB="0" distL="114300" distR="114300" simplePos="0" relativeHeight="251658240" behindDoc="1" locked="0" layoutInCell="1" allowOverlap="1" wp14:anchorId="1AD6C8CE" wp14:editId="4C3783AC">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D38EA" w14:textId="6D66577D"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5CO0</w:t>
                                  </w:r>
                                  <w:r w:rsidR="00B0281D">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3</w:t>
                                  </w: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4EF5531C" w14:textId="77777777" w:rsidR="00A33B0C" w:rsidRDefault="00B0281D">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Professional Behaviours </w:t>
                                  </w:r>
                                </w:p>
                                <w:p w14:paraId="2AF29E62" w14:textId="6514184E" w:rsidR="00BB0DB1" w:rsidRPr="00351CD3" w:rsidRDefault="00A33B0C">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and Valuing People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D6C8CE"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" fillcolor="#b3e5a1 [1305]" stroked="f" strokeweight="1pt">
                      <v:textbo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" fillcolor="#b3e5a1 [1305]" stroked="f" strokeweight="1pt">
                      <v:textbox inset="36pt,57.6pt,36pt,36pt">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C1D38EA" w14:textId="6D66577D"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5CO0</w:t>
                            </w:r>
                            <w:r w:rsidR="00B0281D">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3</w:t>
                            </w:r>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4EF5531C" w14:textId="77777777" w:rsidR="00A33B0C" w:rsidRDefault="00B0281D">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Professional Behaviours </w:t>
                            </w:r>
                          </w:p>
                          <w:p w14:paraId="2AF29E62" w14:textId="6514184E" w:rsidR="00BB0DB1" w:rsidRPr="00351CD3" w:rsidRDefault="00A33B0C">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and Valuing People </w:t>
                            </w:r>
                          </w:p>
                        </w:txbxContent>
                      </v:textbox>
                    </v:shape>
                    <w10:wrap anchorx="page" anchory="page"/>
                  </v:group>
                </w:pict>
              </mc:Fallback>
            </mc:AlternateContent>
          </w:r>
        </w:p>
        <w:p w14:paraId="22C0E2F2" w14:textId="77777777" w:rsidR="00EB6264" w:rsidRDefault="00EB6264">
          <w:pPr>
            <w:rPr>
              <w:b/>
              <w:bCs/>
            </w:rPr>
          </w:pPr>
        </w:p>
        <w:p w14:paraId="0FE92ED9" w14:textId="77777777" w:rsidR="00EB6264" w:rsidRDefault="00EB6264">
          <w:pPr>
            <w:rPr>
              <w:b/>
              <w:bCs/>
            </w:rPr>
          </w:pPr>
        </w:p>
        <w:p w14:paraId="2740259D" w14:textId="77777777" w:rsidR="00EB6264" w:rsidRDefault="00EB6264">
          <w:pPr>
            <w:rPr>
              <w:b/>
              <w:bCs/>
            </w:rPr>
          </w:pPr>
        </w:p>
        <w:p w14:paraId="255ECF88" w14:textId="77777777" w:rsidR="00EB6264" w:rsidRDefault="00EB6264">
          <w:pPr>
            <w:rPr>
              <w:b/>
              <w:bCs/>
            </w:rPr>
          </w:pPr>
        </w:p>
        <w:p w14:paraId="29A495CA" w14:textId="77777777" w:rsidR="00EB6264" w:rsidRDefault="00EB6264">
          <w:pPr>
            <w:rPr>
              <w:b/>
              <w:bCs/>
            </w:rPr>
          </w:pPr>
        </w:p>
        <w:p w14:paraId="3B5ACD02" w14:textId="77777777" w:rsidR="00EB6264" w:rsidRDefault="00EB6264">
          <w:pPr>
            <w:rPr>
              <w:b/>
              <w:bCs/>
            </w:rPr>
          </w:pPr>
        </w:p>
        <w:p w14:paraId="759F3878" w14:textId="77777777" w:rsidR="00EB6264" w:rsidRDefault="00EB6264">
          <w:pPr>
            <w:rPr>
              <w:b/>
              <w:bCs/>
            </w:rPr>
          </w:pPr>
        </w:p>
        <w:p w14:paraId="3DE40107" w14:textId="77777777" w:rsidR="00EB6264" w:rsidRDefault="00EB6264">
          <w:pPr>
            <w:rPr>
              <w:b/>
              <w:bCs/>
            </w:rPr>
          </w:pPr>
        </w:p>
        <w:p w14:paraId="2B1957C2" w14:textId="77777777" w:rsidR="00EB6264" w:rsidRDefault="00EB6264">
          <w:pPr>
            <w:rPr>
              <w:b/>
              <w:bCs/>
            </w:rPr>
          </w:pPr>
        </w:p>
        <w:p w14:paraId="24F81D12" w14:textId="77777777" w:rsidR="00EB6264" w:rsidRDefault="00EB6264">
          <w:pPr>
            <w:rPr>
              <w:b/>
              <w:bCs/>
            </w:rPr>
          </w:pPr>
        </w:p>
        <w:p w14:paraId="104BFAC4" w14:textId="77777777" w:rsidR="00EB6264" w:rsidRDefault="00EB6264">
          <w:pPr>
            <w:rPr>
              <w:b/>
              <w:bCs/>
            </w:rPr>
          </w:pPr>
        </w:p>
        <w:p w14:paraId="22742BF4" w14:textId="77777777" w:rsidR="00EB6264" w:rsidRDefault="00EB6264">
          <w:pPr>
            <w:rPr>
              <w:b/>
              <w:bCs/>
            </w:rPr>
          </w:pPr>
        </w:p>
        <w:p w14:paraId="336DF747" w14:textId="77777777" w:rsidR="00EB6264" w:rsidRDefault="00EB6264">
          <w:pPr>
            <w:rPr>
              <w:b/>
              <w:bCs/>
            </w:rPr>
          </w:pPr>
        </w:p>
        <w:p w14:paraId="45C894BC" w14:textId="77777777" w:rsidR="00EB6264" w:rsidRDefault="00EB6264">
          <w:pPr>
            <w:rPr>
              <w:b/>
              <w:bCs/>
            </w:rPr>
          </w:pPr>
        </w:p>
        <w:p w14:paraId="5BFF2DFD" w14:textId="77777777" w:rsidR="00EB6264" w:rsidRDefault="00EB6264">
          <w:pPr>
            <w:rPr>
              <w:b/>
              <w:bCs/>
            </w:rPr>
          </w:pPr>
        </w:p>
        <w:p w14:paraId="3A0E2D2E" w14:textId="77777777" w:rsidR="00EB6264" w:rsidRDefault="00EB6264">
          <w:pPr>
            <w:rPr>
              <w:b/>
              <w:bCs/>
            </w:rPr>
          </w:pPr>
        </w:p>
        <w:p w14:paraId="7C0DAE39" w14:textId="77777777" w:rsidR="00EB6264" w:rsidRDefault="00EB6264">
          <w:pPr>
            <w:rPr>
              <w:b/>
              <w:bCs/>
            </w:rPr>
          </w:pPr>
        </w:p>
        <w:p w14:paraId="75CC86BC" w14:textId="77777777" w:rsidR="00EB6264" w:rsidRDefault="00EB6264">
          <w:pPr>
            <w:rPr>
              <w:b/>
              <w:bCs/>
            </w:rPr>
          </w:pPr>
        </w:p>
        <w:p w14:paraId="0AC461F9" w14:textId="77777777" w:rsidR="00EB6264" w:rsidRDefault="00EB6264">
          <w:pPr>
            <w:rPr>
              <w:b/>
              <w:bCs/>
            </w:rPr>
          </w:pPr>
        </w:p>
        <w:p w14:paraId="399D6B59" w14:textId="77777777" w:rsidR="00EB6264" w:rsidRDefault="00EB6264">
          <w:pPr>
            <w:rPr>
              <w:b/>
              <w:bCs/>
            </w:rPr>
          </w:pPr>
        </w:p>
        <w:p w14:paraId="1EED4C91" w14:textId="77777777" w:rsidR="00EB6264" w:rsidRDefault="00EB6264">
          <w:pPr>
            <w:rPr>
              <w:b/>
              <w:bCs/>
            </w:rPr>
          </w:pPr>
        </w:p>
        <w:p w14:paraId="417D5E85" w14:textId="77777777" w:rsidR="00EB6264" w:rsidRDefault="00EB6264">
          <w:pPr>
            <w:rPr>
              <w:b/>
              <w:bCs/>
            </w:rPr>
          </w:pPr>
        </w:p>
        <w:p w14:paraId="6F102B3F" w14:textId="77777777" w:rsidR="00EB6264" w:rsidRDefault="00EB6264">
          <w:pPr>
            <w:rPr>
              <w:b/>
              <w:bCs/>
            </w:rPr>
          </w:pPr>
        </w:p>
        <w:p w14:paraId="7AB3F602" w14:textId="77777777" w:rsidR="00EB6264" w:rsidRDefault="00EB6264">
          <w:pPr>
            <w:rPr>
              <w:b/>
              <w:bCs/>
            </w:rPr>
          </w:pPr>
        </w:p>
        <w:p w14:paraId="27485200" w14:textId="77777777" w:rsidR="00EB6264" w:rsidRDefault="00EB6264">
          <w:pPr>
            <w:rPr>
              <w:b/>
              <w:bCs/>
            </w:rPr>
          </w:pPr>
        </w:p>
        <w:p w14:paraId="3C78194B" w14:textId="77777777" w:rsidR="00EB6264" w:rsidRDefault="00EB6264">
          <w:pPr>
            <w:rPr>
              <w:b/>
              <w:bCs/>
            </w:rPr>
          </w:pPr>
        </w:p>
        <w:p w14:paraId="51967E31" w14:textId="77777777" w:rsidR="00EB6264" w:rsidRDefault="00EB6264">
          <w:pPr>
            <w:rPr>
              <w:b/>
              <w:bCs/>
            </w:rPr>
          </w:pPr>
        </w:p>
        <w:p w14:paraId="1B7D50F0" w14:textId="77777777" w:rsidR="00EB6264" w:rsidRDefault="00EB6264">
          <w:pPr>
            <w:rPr>
              <w:b/>
              <w:bCs/>
            </w:rPr>
          </w:pPr>
        </w:p>
        <w:p w14:paraId="7DA0C7A5" w14:textId="77777777" w:rsidR="00EB6264" w:rsidRDefault="00EB6264">
          <w:pPr>
            <w:rPr>
              <w:b/>
              <w:bCs/>
            </w:rPr>
          </w:pPr>
        </w:p>
        <w:p w14:paraId="5D84F10D" w14:textId="77777777" w:rsidR="00EB6264" w:rsidRDefault="00EB6264">
          <w:pPr>
            <w:rPr>
              <w:b/>
              <w:bCs/>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BD06F6" w:rsidRPr="001540E5" w14:paraId="4F063219" w14:textId="77777777" w:rsidTr="00141275">
            <w:trPr>
              <w:trHeight w:val="660"/>
            </w:trPr>
            <w:tc>
              <w:tcPr>
                <w:tcW w:w="9923" w:type="dxa"/>
                <w:shd w:val="clear" w:color="auto" w:fill="B3E5A1" w:themeFill="accent6" w:themeFillTint="66"/>
                <w:vAlign w:val="center"/>
              </w:tcPr>
              <w:p w14:paraId="1E3E1707" w14:textId="70C4DA84" w:rsidR="00BD06F6" w:rsidRPr="001540E5" w:rsidRDefault="00BD06F6" w:rsidP="00141275">
                <w:pPr>
                  <w:jc w:val="both"/>
                  <w:rPr>
                    <w:b/>
                    <w:bCs/>
                    <w:color w:val="FFFFFF" w:themeColor="background1"/>
                    <w:sz w:val="22"/>
                    <w:szCs w:val="22"/>
                  </w:rPr>
                </w:pPr>
                <w:r w:rsidRPr="00BD06F6">
                  <w:rPr>
                    <w:b/>
                    <w:bCs/>
                    <w:color w:val="FFFFFF" w:themeColor="background1"/>
                    <w:sz w:val="32"/>
                    <w:szCs w:val="32"/>
                  </w:rPr>
                  <w:lastRenderedPageBreak/>
                  <w:t xml:space="preserve">Contents </w:t>
                </w:r>
              </w:p>
            </w:tc>
          </w:tr>
        </w:tbl>
        <w:p w14:paraId="0585CA90" w14:textId="77777777" w:rsidR="00EB6264" w:rsidRDefault="00EB6264">
          <w:pPr>
            <w:rPr>
              <w:b/>
              <w:bCs/>
            </w:rPr>
          </w:pPr>
        </w:p>
        <w:tbl>
          <w:tblPr>
            <w:tblStyle w:val="TableGrid"/>
            <w:tblW w:w="0" w:type="auto"/>
            <w:tblLook w:val="04A0" w:firstRow="1" w:lastRow="0" w:firstColumn="1" w:lastColumn="0" w:noHBand="0" w:noVBand="1"/>
          </w:tblPr>
          <w:tblGrid>
            <w:gridCol w:w="5807"/>
            <w:gridCol w:w="3963"/>
          </w:tblGrid>
          <w:tr w:rsidR="001540E5" w14:paraId="17ABFAC4" w14:textId="77777777" w:rsidTr="00BD06F6">
            <w:tc>
              <w:tcPr>
                <w:tcW w:w="5807" w:type="dxa"/>
                <w:shd w:val="clear" w:color="auto" w:fill="B3E5A1" w:themeFill="accent6" w:themeFillTint="66"/>
              </w:tcPr>
              <w:p w14:paraId="4173F236" w14:textId="4C5BC7F1" w:rsidR="001540E5" w:rsidRPr="00BD06F6" w:rsidRDefault="001540E5" w:rsidP="00BD06F6">
                <w:pPr>
                  <w:jc w:val="center"/>
                  <w:rPr>
                    <w:b/>
                    <w:bCs/>
                    <w:color w:val="FFFFFF" w:themeColor="background1"/>
                    <w:sz w:val="32"/>
                    <w:szCs w:val="32"/>
                  </w:rPr>
                </w:pPr>
                <w:r w:rsidRPr="00BD06F6">
                  <w:rPr>
                    <w:b/>
                    <w:bCs/>
                    <w:color w:val="FFFFFF" w:themeColor="background1"/>
                    <w:sz w:val="32"/>
                    <w:szCs w:val="32"/>
                  </w:rPr>
                  <w:t>Item</w:t>
                </w:r>
              </w:p>
            </w:tc>
            <w:tc>
              <w:tcPr>
                <w:tcW w:w="3963" w:type="dxa"/>
                <w:shd w:val="clear" w:color="auto" w:fill="B3E5A1" w:themeFill="accent6" w:themeFillTint="66"/>
              </w:tcPr>
              <w:p w14:paraId="181FD145" w14:textId="3B59AF8A" w:rsidR="001540E5" w:rsidRPr="00BD06F6" w:rsidRDefault="001540E5" w:rsidP="00BD06F6">
                <w:pPr>
                  <w:jc w:val="center"/>
                  <w:rPr>
                    <w:b/>
                    <w:bCs/>
                    <w:color w:val="FFFFFF" w:themeColor="background1"/>
                    <w:sz w:val="32"/>
                    <w:szCs w:val="32"/>
                  </w:rPr>
                </w:pPr>
                <w:r w:rsidRPr="00BD06F6">
                  <w:rPr>
                    <w:b/>
                    <w:bCs/>
                    <w:color w:val="FFFFFF" w:themeColor="background1"/>
                    <w:sz w:val="32"/>
                    <w:szCs w:val="32"/>
                  </w:rPr>
                  <w:t>Page no.</w:t>
                </w:r>
              </w:p>
            </w:tc>
          </w:tr>
          <w:tr w:rsidR="00BD06F6" w14:paraId="3F502209" w14:textId="77777777" w:rsidTr="00BD06F6">
            <w:tc>
              <w:tcPr>
                <w:tcW w:w="5807" w:type="dxa"/>
              </w:tcPr>
              <w:p w14:paraId="3BBFFB9C" w14:textId="7AB02409" w:rsidR="00BD06F6" w:rsidRDefault="00BD06F6" w:rsidP="00BD06F6">
                <w:pPr>
                  <w:jc w:val="center"/>
                  <w:rPr>
                    <w:b/>
                    <w:bCs/>
                  </w:rPr>
                </w:pPr>
                <w:r w:rsidRPr="00786BB0">
                  <w:t>Contents</w:t>
                </w:r>
              </w:p>
            </w:tc>
            <w:tc>
              <w:tcPr>
                <w:tcW w:w="3963" w:type="dxa"/>
              </w:tcPr>
              <w:p w14:paraId="4F24514F" w14:textId="6DEBF032" w:rsidR="00BD06F6" w:rsidRDefault="00BD06F6" w:rsidP="00BD06F6">
                <w:pPr>
                  <w:jc w:val="center"/>
                  <w:rPr>
                    <w:b/>
                    <w:bCs/>
                  </w:rPr>
                </w:pPr>
                <w:r w:rsidRPr="00786BB0">
                  <w:t>1</w:t>
                </w:r>
              </w:p>
            </w:tc>
          </w:tr>
          <w:tr w:rsidR="00BD06F6" w14:paraId="40726B77" w14:textId="77777777" w:rsidTr="00BD06F6">
            <w:tc>
              <w:tcPr>
                <w:tcW w:w="5807" w:type="dxa"/>
              </w:tcPr>
              <w:p w14:paraId="0036810D" w14:textId="0607337F" w:rsidR="00BD06F6" w:rsidRDefault="00BD06F6" w:rsidP="00BD06F6">
                <w:pPr>
                  <w:jc w:val="center"/>
                  <w:rPr>
                    <w:b/>
                    <w:bCs/>
                  </w:rPr>
                </w:pPr>
                <w:r w:rsidRPr="00786BB0">
                  <w:t>AC 1.1</w:t>
                </w:r>
              </w:p>
            </w:tc>
            <w:tc>
              <w:tcPr>
                <w:tcW w:w="3963" w:type="dxa"/>
              </w:tcPr>
              <w:p w14:paraId="460171AA" w14:textId="026CD77C" w:rsidR="00BD06F6" w:rsidRDefault="00392360" w:rsidP="00BD06F6">
                <w:pPr>
                  <w:jc w:val="center"/>
                  <w:rPr>
                    <w:b/>
                    <w:bCs/>
                  </w:rPr>
                </w:pPr>
                <w:r>
                  <w:rPr>
                    <w:b/>
                    <w:bCs/>
                  </w:rPr>
                  <w:t>2</w:t>
                </w:r>
              </w:p>
            </w:tc>
          </w:tr>
          <w:tr w:rsidR="00BD06F6" w14:paraId="496EF6AC" w14:textId="77777777" w:rsidTr="00BD06F6">
            <w:tc>
              <w:tcPr>
                <w:tcW w:w="5807" w:type="dxa"/>
              </w:tcPr>
              <w:p w14:paraId="2F102090" w14:textId="7F49F3DA" w:rsidR="00BD06F6" w:rsidRDefault="00BD06F6" w:rsidP="00BD06F6">
                <w:pPr>
                  <w:jc w:val="center"/>
                  <w:rPr>
                    <w:b/>
                    <w:bCs/>
                  </w:rPr>
                </w:pPr>
                <w:r w:rsidRPr="00786BB0">
                  <w:t>AC 1.2</w:t>
                </w:r>
              </w:p>
            </w:tc>
            <w:tc>
              <w:tcPr>
                <w:tcW w:w="3963" w:type="dxa"/>
              </w:tcPr>
              <w:p w14:paraId="18BDEE62" w14:textId="18162A2E" w:rsidR="00BD06F6" w:rsidRDefault="00BD06F6" w:rsidP="00BD06F6">
                <w:pPr>
                  <w:jc w:val="center"/>
                  <w:rPr>
                    <w:b/>
                    <w:bCs/>
                  </w:rPr>
                </w:pPr>
                <w:r w:rsidRPr="00786BB0">
                  <w:t>2-3</w:t>
                </w:r>
              </w:p>
            </w:tc>
          </w:tr>
          <w:tr w:rsidR="00BD06F6" w14:paraId="51047EFF" w14:textId="77777777" w:rsidTr="00BD06F6">
            <w:tc>
              <w:tcPr>
                <w:tcW w:w="5807" w:type="dxa"/>
              </w:tcPr>
              <w:p w14:paraId="00917AE4" w14:textId="7A83A30F" w:rsidR="00BD06F6" w:rsidRDefault="00BD06F6" w:rsidP="00BD06F6">
                <w:pPr>
                  <w:jc w:val="center"/>
                  <w:rPr>
                    <w:b/>
                    <w:bCs/>
                  </w:rPr>
                </w:pPr>
                <w:r w:rsidRPr="00786BB0">
                  <w:t>AC 1.3</w:t>
                </w:r>
              </w:p>
            </w:tc>
            <w:tc>
              <w:tcPr>
                <w:tcW w:w="3963" w:type="dxa"/>
              </w:tcPr>
              <w:p w14:paraId="68243B51" w14:textId="2D603D02" w:rsidR="00BD06F6" w:rsidRDefault="00BD06F6" w:rsidP="00BD06F6">
                <w:pPr>
                  <w:jc w:val="center"/>
                  <w:rPr>
                    <w:b/>
                    <w:bCs/>
                  </w:rPr>
                </w:pPr>
                <w:r w:rsidRPr="00786BB0">
                  <w:t>3-4</w:t>
                </w:r>
              </w:p>
            </w:tc>
          </w:tr>
          <w:tr w:rsidR="00BD06F6" w14:paraId="6C8014E4" w14:textId="77777777" w:rsidTr="00BD06F6">
            <w:tc>
              <w:tcPr>
                <w:tcW w:w="5807" w:type="dxa"/>
              </w:tcPr>
              <w:p w14:paraId="3488E982" w14:textId="13C4583D" w:rsidR="00BD06F6" w:rsidRDefault="00BD06F6" w:rsidP="00BD06F6">
                <w:pPr>
                  <w:jc w:val="center"/>
                  <w:rPr>
                    <w:b/>
                    <w:bCs/>
                  </w:rPr>
                </w:pPr>
                <w:r w:rsidRPr="00786BB0">
                  <w:t>AC 1.4</w:t>
                </w:r>
              </w:p>
            </w:tc>
            <w:tc>
              <w:tcPr>
                <w:tcW w:w="3963" w:type="dxa"/>
              </w:tcPr>
              <w:p w14:paraId="0372F726" w14:textId="52954C95" w:rsidR="00BD06F6" w:rsidRDefault="00BD06F6" w:rsidP="00BD06F6">
                <w:pPr>
                  <w:jc w:val="center"/>
                  <w:rPr>
                    <w:b/>
                    <w:bCs/>
                  </w:rPr>
                </w:pPr>
                <w:r w:rsidRPr="00786BB0">
                  <w:t>4-5</w:t>
                </w:r>
              </w:p>
            </w:tc>
          </w:tr>
          <w:tr w:rsidR="00BD06F6" w14:paraId="13F43DEE" w14:textId="77777777" w:rsidTr="00BD06F6">
            <w:tc>
              <w:tcPr>
                <w:tcW w:w="5807" w:type="dxa"/>
              </w:tcPr>
              <w:p w14:paraId="08AE4F7D" w14:textId="775A59F7" w:rsidR="00BD06F6" w:rsidRDefault="00BD06F6" w:rsidP="00BD06F6">
                <w:pPr>
                  <w:jc w:val="center"/>
                  <w:rPr>
                    <w:b/>
                    <w:bCs/>
                  </w:rPr>
                </w:pPr>
                <w:r w:rsidRPr="00786BB0">
                  <w:t>AC 2.1</w:t>
                </w:r>
              </w:p>
            </w:tc>
            <w:tc>
              <w:tcPr>
                <w:tcW w:w="3963" w:type="dxa"/>
              </w:tcPr>
              <w:p w14:paraId="222C2E2D" w14:textId="3813EA59" w:rsidR="00BD06F6" w:rsidRDefault="00BD06F6" w:rsidP="00BD06F6">
                <w:pPr>
                  <w:jc w:val="center"/>
                  <w:rPr>
                    <w:b/>
                    <w:bCs/>
                  </w:rPr>
                </w:pPr>
                <w:r w:rsidRPr="00786BB0">
                  <w:t>5</w:t>
                </w:r>
              </w:p>
            </w:tc>
          </w:tr>
          <w:tr w:rsidR="00BD06F6" w14:paraId="7F5C47A5" w14:textId="77777777" w:rsidTr="00BD06F6">
            <w:tc>
              <w:tcPr>
                <w:tcW w:w="5807" w:type="dxa"/>
              </w:tcPr>
              <w:p w14:paraId="09DA6AA1" w14:textId="29B0E16C" w:rsidR="00BD06F6" w:rsidRDefault="00BD06F6" w:rsidP="00BD06F6">
                <w:pPr>
                  <w:jc w:val="center"/>
                  <w:rPr>
                    <w:b/>
                    <w:bCs/>
                  </w:rPr>
                </w:pPr>
                <w:r w:rsidRPr="00786BB0">
                  <w:t>AC 2.2</w:t>
                </w:r>
              </w:p>
            </w:tc>
            <w:tc>
              <w:tcPr>
                <w:tcW w:w="3963" w:type="dxa"/>
              </w:tcPr>
              <w:p w14:paraId="1B3946C2" w14:textId="7409A2EB" w:rsidR="00BD06F6" w:rsidRDefault="00BD06F6" w:rsidP="00BD06F6">
                <w:pPr>
                  <w:jc w:val="center"/>
                  <w:rPr>
                    <w:b/>
                    <w:bCs/>
                  </w:rPr>
                </w:pPr>
                <w:r w:rsidRPr="00786BB0">
                  <w:t>6</w:t>
                </w:r>
              </w:p>
            </w:tc>
          </w:tr>
          <w:tr w:rsidR="00BD06F6" w14:paraId="1A3374F3" w14:textId="77777777" w:rsidTr="00BD06F6">
            <w:tc>
              <w:tcPr>
                <w:tcW w:w="5807" w:type="dxa"/>
              </w:tcPr>
              <w:p w14:paraId="3E73F7D7" w14:textId="3793F8C1" w:rsidR="00BD06F6" w:rsidRDefault="00BD06F6" w:rsidP="00BD06F6">
                <w:pPr>
                  <w:jc w:val="center"/>
                  <w:rPr>
                    <w:b/>
                    <w:bCs/>
                  </w:rPr>
                </w:pPr>
                <w:r w:rsidRPr="00786BB0">
                  <w:t>AC 2.3</w:t>
                </w:r>
              </w:p>
            </w:tc>
            <w:tc>
              <w:tcPr>
                <w:tcW w:w="3963" w:type="dxa"/>
              </w:tcPr>
              <w:p w14:paraId="01F7CB00" w14:textId="14635C84" w:rsidR="00BD06F6" w:rsidRDefault="00BD06F6" w:rsidP="00BD06F6">
                <w:pPr>
                  <w:jc w:val="center"/>
                  <w:rPr>
                    <w:b/>
                    <w:bCs/>
                  </w:rPr>
                </w:pPr>
                <w:r w:rsidRPr="00786BB0">
                  <w:t>6-7</w:t>
                </w:r>
              </w:p>
            </w:tc>
          </w:tr>
          <w:tr w:rsidR="00BD06F6" w14:paraId="79AD561C" w14:textId="77777777" w:rsidTr="00BD06F6">
            <w:tc>
              <w:tcPr>
                <w:tcW w:w="5807" w:type="dxa"/>
              </w:tcPr>
              <w:p w14:paraId="0D7496FA" w14:textId="4AB08666" w:rsidR="00BD06F6" w:rsidRDefault="00BD06F6" w:rsidP="00BD06F6">
                <w:pPr>
                  <w:jc w:val="center"/>
                  <w:rPr>
                    <w:b/>
                    <w:bCs/>
                  </w:rPr>
                </w:pPr>
                <w:r w:rsidRPr="00786BB0">
                  <w:t>AC 3.1</w:t>
                </w:r>
              </w:p>
            </w:tc>
            <w:tc>
              <w:tcPr>
                <w:tcW w:w="3963" w:type="dxa"/>
              </w:tcPr>
              <w:p w14:paraId="4CD099E9" w14:textId="1211DD57" w:rsidR="00BD06F6" w:rsidRDefault="00BD06F6" w:rsidP="00BD06F6">
                <w:pPr>
                  <w:jc w:val="center"/>
                  <w:rPr>
                    <w:b/>
                    <w:bCs/>
                  </w:rPr>
                </w:pPr>
                <w:r w:rsidRPr="00786BB0">
                  <w:t>7-8</w:t>
                </w:r>
              </w:p>
            </w:tc>
          </w:tr>
          <w:tr w:rsidR="00BD06F6" w14:paraId="3E161006" w14:textId="77777777" w:rsidTr="00BD06F6">
            <w:tc>
              <w:tcPr>
                <w:tcW w:w="5807" w:type="dxa"/>
              </w:tcPr>
              <w:p w14:paraId="31F31319" w14:textId="0CA0B786" w:rsidR="00BD06F6" w:rsidRDefault="00BD06F6" w:rsidP="00BD06F6">
                <w:pPr>
                  <w:jc w:val="center"/>
                  <w:rPr>
                    <w:b/>
                    <w:bCs/>
                  </w:rPr>
                </w:pPr>
                <w:r w:rsidRPr="00786BB0">
                  <w:t>AC 3.2</w:t>
                </w:r>
              </w:p>
            </w:tc>
            <w:tc>
              <w:tcPr>
                <w:tcW w:w="3963" w:type="dxa"/>
              </w:tcPr>
              <w:p w14:paraId="55306EC3" w14:textId="0CAD41A9" w:rsidR="00BD06F6" w:rsidRDefault="00BD06F6" w:rsidP="00BD06F6">
                <w:pPr>
                  <w:jc w:val="center"/>
                  <w:rPr>
                    <w:b/>
                    <w:bCs/>
                  </w:rPr>
                </w:pPr>
                <w:r w:rsidRPr="00786BB0">
                  <w:t>8</w:t>
                </w:r>
              </w:p>
            </w:tc>
          </w:tr>
          <w:tr w:rsidR="00BD06F6" w14:paraId="68296A36" w14:textId="77777777" w:rsidTr="00BD06F6">
            <w:tc>
              <w:tcPr>
                <w:tcW w:w="5807" w:type="dxa"/>
              </w:tcPr>
              <w:p w14:paraId="2145A1C5" w14:textId="79CA8977" w:rsidR="00BD06F6" w:rsidRDefault="00BD06F6" w:rsidP="00BD06F6">
                <w:pPr>
                  <w:jc w:val="center"/>
                  <w:rPr>
                    <w:b/>
                    <w:bCs/>
                  </w:rPr>
                </w:pPr>
                <w:r w:rsidRPr="00786BB0">
                  <w:t>AC 3.3</w:t>
                </w:r>
              </w:p>
            </w:tc>
            <w:tc>
              <w:tcPr>
                <w:tcW w:w="3963" w:type="dxa"/>
              </w:tcPr>
              <w:p w14:paraId="075BCF39" w14:textId="643F46EB" w:rsidR="00BD06F6" w:rsidRDefault="00BD06F6" w:rsidP="00BD06F6">
                <w:pPr>
                  <w:jc w:val="center"/>
                  <w:rPr>
                    <w:b/>
                    <w:bCs/>
                  </w:rPr>
                </w:pPr>
                <w:r w:rsidRPr="00786BB0">
                  <w:t>8-9</w:t>
                </w:r>
              </w:p>
            </w:tc>
          </w:tr>
          <w:tr w:rsidR="00BD06F6" w14:paraId="6DA8E141" w14:textId="77777777" w:rsidTr="00BD06F6">
            <w:tc>
              <w:tcPr>
                <w:tcW w:w="5807" w:type="dxa"/>
              </w:tcPr>
              <w:p w14:paraId="59532D15" w14:textId="470ACE28" w:rsidR="00BD06F6" w:rsidRDefault="00BD06F6" w:rsidP="00BD06F6">
                <w:pPr>
                  <w:jc w:val="center"/>
                  <w:rPr>
                    <w:b/>
                    <w:bCs/>
                  </w:rPr>
                </w:pPr>
                <w:r w:rsidRPr="00786BB0">
                  <w:t>AC 3.4</w:t>
                </w:r>
              </w:p>
            </w:tc>
            <w:tc>
              <w:tcPr>
                <w:tcW w:w="3963" w:type="dxa"/>
              </w:tcPr>
              <w:p w14:paraId="66F55ACA" w14:textId="3058E6E7" w:rsidR="00BD06F6" w:rsidRDefault="00BD06F6" w:rsidP="00BD06F6">
                <w:pPr>
                  <w:jc w:val="center"/>
                  <w:rPr>
                    <w:b/>
                    <w:bCs/>
                  </w:rPr>
                </w:pPr>
                <w:r w:rsidRPr="00786BB0">
                  <w:t>9</w:t>
                </w:r>
              </w:p>
            </w:tc>
          </w:tr>
          <w:tr w:rsidR="00BD06F6" w14:paraId="4AA3F338" w14:textId="77777777" w:rsidTr="00BD06F6">
            <w:tc>
              <w:tcPr>
                <w:tcW w:w="5807" w:type="dxa"/>
              </w:tcPr>
              <w:p w14:paraId="0A6D06AA" w14:textId="5263647B" w:rsidR="00BD06F6" w:rsidRDefault="00BD06F6" w:rsidP="00BD06F6">
                <w:pPr>
                  <w:jc w:val="center"/>
                  <w:rPr>
                    <w:b/>
                    <w:bCs/>
                  </w:rPr>
                </w:pPr>
                <w:r w:rsidRPr="00786BB0">
                  <w:t>Appendix 1 – Feedback form</w:t>
                </w:r>
              </w:p>
            </w:tc>
            <w:tc>
              <w:tcPr>
                <w:tcW w:w="3963" w:type="dxa"/>
              </w:tcPr>
              <w:p w14:paraId="13A561C1" w14:textId="4150A9EB" w:rsidR="00BD06F6" w:rsidRDefault="00BD06F6" w:rsidP="00BD06F6">
                <w:pPr>
                  <w:jc w:val="center"/>
                  <w:rPr>
                    <w:b/>
                    <w:bCs/>
                  </w:rPr>
                </w:pPr>
                <w:r w:rsidRPr="00786BB0">
                  <w:t>10-11</w:t>
                </w:r>
              </w:p>
            </w:tc>
          </w:tr>
          <w:tr w:rsidR="00BD06F6" w14:paraId="7B52FE8A" w14:textId="77777777" w:rsidTr="00BD06F6">
            <w:tc>
              <w:tcPr>
                <w:tcW w:w="5807" w:type="dxa"/>
              </w:tcPr>
              <w:p w14:paraId="18321FCA" w14:textId="4A129C39" w:rsidR="00BD06F6" w:rsidRDefault="00BD06F6" w:rsidP="00BD06F6">
                <w:pPr>
                  <w:jc w:val="center"/>
                  <w:rPr>
                    <w:b/>
                    <w:bCs/>
                  </w:rPr>
                </w:pPr>
                <w:r w:rsidRPr="00786BB0">
                  <w:t>Appendix 2 – CPD and reflection record</w:t>
                </w:r>
              </w:p>
            </w:tc>
            <w:tc>
              <w:tcPr>
                <w:tcW w:w="3963" w:type="dxa"/>
              </w:tcPr>
              <w:p w14:paraId="55FA3869" w14:textId="15101B15" w:rsidR="00BD06F6" w:rsidRDefault="00BD06F6" w:rsidP="00BD06F6">
                <w:pPr>
                  <w:jc w:val="center"/>
                  <w:rPr>
                    <w:b/>
                    <w:bCs/>
                  </w:rPr>
                </w:pPr>
                <w:r w:rsidRPr="00786BB0">
                  <w:t>12-19</w:t>
                </w:r>
              </w:p>
            </w:tc>
          </w:tr>
          <w:tr w:rsidR="006D62F2" w:rsidRPr="006D62F2" w14:paraId="24E30A7C" w14:textId="77777777" w:rsidTr="00BD06F6">
            <w:tc>
              <w:tcPr>
                <w:tcW w:w="5807" w:type="dxa"/>
              </w:tcPr>
              <w:p w14:paraId="7B37C876" w14:textId="470012DE" w:rsidR="006D62F2" w:rsidRPr="006D62F2" w:rsidRDefault="006D62F2" w:rsidP="00BD06F6">
                <w:pPr>
                  <w:jc w:val="center"/>
                </w:pPr>
                <w:r>
                  <w:t>Bibliography</w:t>
                </w:r>
              </w:p>
            </w:tc>
            <w:tc>
              <w:tcPr>
                <w:tcW w:w="3963" w:type="dxa"/>
              </w:tcPr>
              <w:p w14:paraId="26123E0C" w14:textId="7E15C809" w:rsidR="006D62F2" w:rsidRPr="006D62F2" w:rsidRDefault="006D62F2" w:rsidP="00BD06F6">
                <w:pPr>
                  <w:jc w:val="center"/>
                </w:pPr>
                <w:r>
                  <w:t>20-22</w:t>
                </w:r>
              </w:p>
            </w:tc>
          </w:tr>
        </w:tbl>
        <w:p w14:paraId="55F840B6" w14:textId="77777777" w:rsidR="001540E5" w:rsidRDefault="001540E5">
          <w:pPr>
            <w:rPr>
              <w:b/>
              <w:bCs/>
            </w:rPr>
          </w:pPr>
        </w:p>
        <w:p w14:paraId="1CE037C7" w14:textId="6E4233E9" w:rsidR="00E252E6" w:rsidRDefault="00E252E6">
          <w:pPr>
            <w:rPr>
              <w:b/>
              <w:bCs/>
            </w:rPr>
          </w:pPr>
        </w:p>
        <w:p w14:paraId="07A1D000" w14:textId="77777777" w:rsidR="00E252E6" w:rsidRDefault="00E252E6">
          <w:pPr>
            <w:rPr>
              <w:b/>
              <w:bCs/>
            </w:rPr>
          </w:pPr>
        </w:p>
        <w:p w14:paraId="75C232CD" w14:textId="77777777" w:rsidR="00E252E6" w:rsidRDefault="00E252E6">
          <w:pPr>
            <w:rPr>
              <w:b/>
              <w:bCs/>
            </w:rPr>
          </w:pPr>
        </w:p>
        <w:p w14:paraId="16D07A39" w14:textId="77777777" w:rsidR="00E252E6" w:rsidRDefault="00E252E6">
          <w:pPr>
            <w:rPr>
              <w:b/>
              <w:bCs/>
            </w:rPr>
          </w:pPr>
        </w:p>
        <w:p w14:paraId="7353C626" w14:textId="77777777" w:rsidR="00E252E6" w:rsidRDefault="00E252E6">
          <w:pPr>
            <w:rPr>
              <w:b/>
              <w:bCs/>
            </w:rPr>
          </w:pPr>
        </w:p>
        <w:p w14:paraId="5466BEDC" w14:textId="77777777" w:rsidR="00E252E6" w:rsidRDefault="00E252E6">
          <w:pPr>
            <w:rPr>
              <w:b/>
              <w:bCs/>
            </w:rPr>
          </w:pPr>
        </w:p>
        <w:p w14:paraId="2881289E" w14:textId="77777777" w:rsidR="00E252E6" w:rsidRDefault="00E252E6">
          <w:pPr>
            <w:rPr>
              <w:b/>
              <w:bCs/>
            </w:rPr>
          </w:pPr>
        </w:p>
        <w:p w14:paraId="60D7458A" w14:textId="77777777" w:rsidR="00E252E6" w:rsidRDefault="00E252E6">
          <w:pPr>
            <w:rPr>
              <w:b/>
              <w:bCs/>
            </w:rPr>
          </w:pPr>
        </w:p>
        <w:p w14:paraId="672EA2C6" w14:textId="77777777" w:rsidR="00E252E6" w:rsidRDefault="00E252E6">
          <w:pPr>
            <w:rPr>
              <w:b/>
              <w:bCs/>
            </w:rPr>
          </w:pPr>
        </w:p>
        <w:p w14:paraId="1E62D740" w14:textId="77777777" w:rsidR="00E252E6" w:rsidRDefault="00E252E6">
          <w:pPr>
            <w:rPr>
              <w:b/>
              <w:bCs/>
            </w:rPr>
          </w:pPr>
        </w:p>
        <w:p w14:paraId="008D627D" w14:textId="77777777" w:rsidR="00E252E6" w:rsidRDefault="00E252E6">
          <w:pPr>
            <w:rPr>
              <w:b/>
              <w:bCs/>
            </w:rPr>
          </w:pPr>
        </w:p>
        <w:p w14:paraId="0D66A85C" w14:textId="77777777" w:rsidR="00E252E6" w:rsidRDefault="00E252E6">
          <w:pPr>
            <w:rPr>
              <w:b/>
              <w:bCs/>
            </w:rPr>
          </w:pPr>
        </w:p>
        <w:p w14:paraId="28BB6E97" w14:textId="77777777" w:rsidR="001B7211" w:rsidRDefault="001B7211">
          <w:pPr>
            <w:rPr>
              <w:b/>
              <w:bCs/>
            </w:rPr>
          </w:pPr>
        </w:p>
        <w:p w14:paraId="26B76329" w14:textId="77777777" w:rsidR="001B7211" w:rsidRDefault="001B7211">
          <w:pPr>
            <w:rPr>
              <w:b/>
              <w:bCs/>
            </w:rPr>
          </w:pPr>
        </w:p>
        <w:p w14:paraId="65B80E6E" w14:textId="77777777" w:rsidR="001B7211" w:rsidRDefault="001B7211">
          <w:pPr>
            <w:rPr>
              <w:b/>
              <w:bCs/>
            </w:rPr>
          </w:pPr>
        </w:p>
        <w:p w14:paraId="6C49418C" w14:textId="77777777" w:rsidR="00BD06F6" w:rsidRDefault="00BD06F6">
          <w:pPr>
            <w:rPr>
              <w:b/>
              <w:bCs/>
            </w:rPr>
          </w:pPr>
        </w:p>
        <w:p w14:paraId="03A8EDDC" w14:textId="77777777" w:rsidR="001B7211" w:rsidRDefault="001B7211">
          <w:pPr>
            <w:rPr>
              <w:b/>
              <w:bCs/>
            </w:rPr>
          </w:pPr>
        </w:p>
        <w:p w14:paraId="0DE5E2C5" w14:textId="610E7B9C" w:rsidR="00BB0DB1" w:rsidRDefault="00000000">
          <w:pPr>
            <w:rPr>
              <w:b/>
              <w:bCs/>
            </w:rPr>
          </w:pPr>
        </w:p>
      </w:sdtContent>
    </w:sd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A25A00" w:rsidRPr="00351CD3" w14:paraId="3F59BA74" w14:textId="77777777" w:rsidTr="003B57CC">
        <w:trPr>
          <w:trHeight w:val="660"/>
        </w:trPr>
        <w:tc>
          <w:tcPr>
            <w:tcW w:w="9923" w:type="dxa"/>
            <w:shd w:val="clear" w:color="auto" w:fill="B3E5A1" w:themeFill="accent6" w:themeFillTint="66"/>
            <w:vAlign w:val="center"/>
          </w:tcPr>
          <w:p w14:paraId="3E2F804C" w14:textId="0FC226D3" w:rsidR="00A25A00" w:rsidRPr="001540E5" w:rsidRDefault="00F71FD7" w:rsidP="001540E5">
            <w:pPr>
              <w:jc w:val="both"/>
              <w:rPr>
                <w:b/>
                <w:bCs/>
                <w:color w:val="FFFFFF" w:themeColor="background1"/>
                <w:sz w:val="22"/>
                <w:szCs w:val="22"/>
              </w:rPr>
            </w:pPr>
            <w:bookmarkStart w:id="1" w:name="_Hlk183160430"/>
            <w:r w:rsidRPr="001540E5">
              <w:rPr>
                <w:b/>
                <w:bCs/>
                <w:color w:val="FFFFFF" w:themeColor="background1"/>
                <w:sz w:val="22"/>
                <w:szCs w:val="22"/>
              </w:rPr>
              <w:lastRenderedPageBreak/>
              <w:t xml:space="preserve"> (AC1.1)</w:t>
            </w:r>
          </w:p>
        </w:tc>
      </w:tr>
      <w:bookmarkEnd w:id="1"/>
    </w:tbl>
    <w:p w14:paraId="711AC71C" w14:textId="77777777" w:rsidR="001540E5" w:rsidRDefault="001540E5" w:rsidP="007D5010">
      <w:pPr>
        <w:jc w:val="both"/>
      </w:pPr>
    </w:p>
    <w:p w14:paraId="097CBE6A" w14:textId="73A737F6" w:rsidR="006616F7" w:rsidRPr="000C1F89" w:rsidRDefault="009029F2" w:rsidP="007D5010">
      <w:pPr>
        <w:jc w:val="both"/>
      </w:pPr>
      <w:r w:rsidRPr="000C1F89">
        <w:t>The definition</w:t>
      </w:r>
      <w:r w:rsidR="0023091D" w:rsidRPr="000C1F89">
        <w:t>s for ‘</w:t>
      </w:r>
      <w:r w:rsidR="000D5ECC" w:rsidRPr="000C1F89">
        <w:t>professional</w:t>
      </w:r>
      <w:r w:rsidR="0023091D" w:rsidRPr="000C1F89">
        <w:t xml:space="preserve">’ can be simplified as relating to </w:t>
      </w:r>
      <w:r w:rsidR="00210B71" w:rsidRPr="000C1F89">
        <w:t>work that needs special training or education (</w:t>
      </w:r>
      <w:r w:rsidR="00BB1707" w:rsidRPr="000C1F89">
        <w:t xml:space="preserve">Collins, </w:t>
      </w:r>
      <w:r w:rsidR="00665ACE" w:rsidRPr="000C1F89">
        <w:t>2025)</w:t>
      </w:r>
      <w:r w:rsidR="00DE6D81" w:rsidRPr="000C1F89">
        <w:t>.  A</w:t>
      </w:r>
      <w:r w:rsidR="000D5ECC" w:rsidRPr="000C1F89">
        <w:t>n individual w</w:t>
      </w:r>
      <w:r w:rsidR="00DE6D81" w:rsidRPr="000C1F89">
        <w:t xml:space="preserve">ill </w:t>
      </w:r>
      <w:r w:rsidR="000D5ECC" w:rsidRPr="000C1F89">
        <w:t>use</w:t>
      </w:r>
      <w:r w:rsidR="00DE6D81" w:rsidRPr="000C1F89">
        <w:t xml:space="preserve"> their</w:t>
      </w:r>
      <w:r w:rsidR="000D5ECC" w:rsidRPr="000C1F89">
        <w:t xml:space="preserve"> knowledge and skills </w:t>
      </w:r>
      <w:r w:rsidR="00D95D57">
        <w:t xml:space="preserve">in </w:t>
      </w:r>
      <w:r w:rsidR="00D95D57" w:rsidRPr="000C1F89">
        <w:t xml:space="preserve">practice </w:t>
      </w:r>
      <w:r w:rsidR="000D5ECC" w:rsidRPr="000C1F89">
        <w:t>to perform tasks</w:t>
      </w:r>
      <w:r w:rsidR="008F0B80" w:rsidRPr="000C1F89">
        <w:t xml:space="preserve"> </w:t>
      </w:r>
      <w:r w:rsidR="006616F7" w:rsidRPr="000C1F89">
        <w:t>and</w:t>
      </w:r>
      <w:r w:rsidR="00DE6D81" w:rsidRPr="000C1F89">
        <w:t xml:space="preserve"> duties </w:t>
      </w:r>
      <w:r w:rsidR="008F0B80" w:rsidRPr="000C1F89">
        <w:t xml:space="preserve">in a </w:t>
      </w:r>
      <w:r w:rsidR="001D5434" w:rsidRPr="000C1F89">
        <w:t>particular</w:t>
      </w:r>
      <w:r w:rsidR="008F0B80" w:rsidRPr="000C1F89">
        <w:t xml:space="preserve"> field of work</w:t>
      </w:r>
      <w:r w:rsidR="001D5434" w:rsidRPr="000C1F89">
        <w:t xml:space="preserve">.  </w:t>
      </w:r>
    </w:p>
    <w:p w14:paraId="35782EC8" w14:textId="60DA5704" w:rsidR="00EC23D3" w:rsidRPr="000C1F89" w:rsidRDefault="006616F7" w:rsidP="00371CED">
      <w:pPr>
        <w:jc w:val="both"/>
      </w:pPr>
      <w:r w:rsidRPr="000C1F89">
        <w:t xml:space="preserve">Becoming a </w:t>
      </w:r>
      <w:r w:rsidR="00D743F9" w:rsidRPr="000C1F89">
        <w:t>‘</w:t>
      </w:r>
      <w:r w:rsidRPr="000C1F89">
        <w:t>people professional</w:t>
      </w:r>
      <w:r w:rsidR="00D743F9" w:rsidRPr="000C1F89">
        <w:t>’</w:t>
      </w:r>
      <w:r w:rsidRPr="000C1F89">
        <w:t xml:space="preserve"> </w:t>
      </w:r>
      <w:r w:rsidR="00D743F9" w:rsidRPr="000C1F89">
        <w:t xml:space="preserve">is much more than </w:t>
      </w:r>
      <w:r w:rsidR="00812889" w:rsidRPr="000C1F89">
        <w:t xml:space="preserve">a dictionary definition.  </w:t>
      </w:r>
      <w:r w:rsidR="00217F9B">
        <w:t xml:space="preserve">Essentially, they act to </w:t>
      </w:r>
      <w:r w:rsidR="00594526">
        <w:t xml:space="preserve">integrate ethics </w:t>
      </w:r>
      <w:r w:rsidR="00701F02">
        <w:t>into an organisation and th</w:t>
      </w:r>
      <w:r w:rsidR="00701F02" w:rsidRPr="000C1F89">
        <w:t xml:space="preserve">eir practice will take many forms </w:t>
      </w:r>
      <w:r w:rsidR="00701F02">
        <w:t>when challenged by organisational pressures.  T</w:t>
      </w:r>
      <w:r w:rsidR="007401AE" w:rsidRPr="000C1F89">
        <w:t xml:space="preserve">o act </w:t>
      </w:r>
      <w:r w:rsidR="00C438F8" w:rsidRPr="000C1F89">
        <w:t>as a role model</w:t>
      </w:r>
      <w:r w:rsidR="00426BBB" w:rsidRPr="000C1F89">
        <w:t xml:space="preserve">, or </w:t>
      </w:r>
      <w:r w:rsidR="007401AE" w:rsidRPr="000C1F89">
        <w:t xml:space="preserve">be a </w:t>
      </w:r>
      <w:r w:rsidR="00426BBB" w:rsidRPr="000C1F89">
        <w:t xml:space="preserve">moral lead, </w:t>
      </w:r>
      <w:r w:rsidR="007401AE" w:rsidRPr="000C1F89">
        <w:t xml:space="preserve">for ethical </w:t>
      </w:r>
      <w:r w:rsidR="00E72FEE" w:rsidRPr="000C1F89">
        <w:t>standards</w:t>
      </w:r>
      <w:r w:rsidR="007401AE" w:rsidRPr="000C1F89">
        <w:t xml:space="preserve"> and practice will</w:t>
      </w:r>
      <w:r w:rsidR="00E72FEE" w:rsidRPr="000C1F89">
        <w:t xml:space="preserve"> </w:t>
      </w:r>
      <w:r w:rsidR="002B6D02" w:rsidRPr="000C1F89">
        <w:t xml:space="preserve">support </w:t>
      </w:r>
      <w:r w:rsidR="00E07F77">
        <w:t xml:space="preserve">organisations to </w:t>
      </w:r>
      <w:r w:rsidR="00664BDD" w:rsidRPr="000C1F89">
        <w:t>foster an inclusive environment within the workplace.</w:t>
      </w:r>
      <w:r w:rsidR="00D019E4">
        <w:t xml:space="preserve">  </w:t>
      </w:r>
      <w:r w:rsidR="0030503E">
        <w:t>Young (2024)</w:t>
      </w:r>
      <w:r w:rsidR="002E582E">
        <w:t xml:space="preserve"> </w:t>
      </w:r>
      <w:r w:rsidR="00E06077">
        <w:t xml:space="preserve">supports this compromising </w:t>
      </w:r>
      <w:r w:rsidR="0030503E">
        <w:t xml:space="preserve">position </w:t>
      </w:r>
      <w:r w:rsidR="00CD741D">
        <w:t xml:space="preserve">and how </w:t>
      </w:r>
      <w:r w:rsidR="0049074B">
        <w:t>people professionals s</w:t>
      </w:r>
      <w:r w:rsidR="00CD741D">
        <w:t xml:space="preserve">hould </w:t>
      </w:r>
      <w:r w:rsidR="00645D39">
        <w:t xml:space="preserve">remain clear about </w:t>
      </w:r>
      <w:r w:rsidR="00CD741D">
        <w:t xml:space="preserve">their role and scope in employment related matters. </w:t>
      </w:r>
      <w:r w:rsidR="00FE3142">
        <w:t xml:space="preserve"> </w:t>
      </w:r>
      <w:r w:rsidR="00C87CFE">
        <w:t xml:space="preserve"> </w:t>
      </w:r>
    </w:p>
    <w:p w14:paraId="0CA61991" w14:textId="29B08461" w:rsidR="00003441" w:rsidRPr="000C1F89" w:rsidRDefault="003779BC" w:rsidP="007D5010">
      <w:pPr>
        <w:jc w:val="both"/>
        <w:rPr>
          <w:sz w:val="22"/>
          <w:szCs w:val="22"/>
        </w:rPr>
      </w:pPr>
      <w:r w:rsidRPr="000C1F89">
        <w:rPr>
          <w:sz w:val="22"/>
          <w:szCs w:val="22"/>
        </w:rPr>
        <w:t>CIPD</w:t>
      </w:r>
      <w:r w:rsidR="008B7FF7" w:rsidRPr="000C1F89">
        <w:rPr>
          <w:sz w:val="22"/>
          <w:szCs w:val="22"/>
        </w:rPr>
        <w:t xml:space="preserve"> (2024)</w:t>
      </w:r>
      <w:r w:rsidRPr="000C1F89">
        <w:rPr>
          <w:sz w:val="22"/>
          <w:szCs w:val="22"/>
        </w:rPr>
        <w:t xml:space="preserve"> </w:t>
      </w:r>
      <w:r w:rsidR="004B3F2A" w:rsidRPr="000C1F89">
        <w:rPr>
          <w:sz w:val="22"/>
          <w:szCs w:val="22"/>
        </w:rPr>
        <w:t xml:space="preserve">created and </w:t>
      </w:r>
      <w:r w:rsidRPr="000C1F89">
        <w:rPr>
          <w:sz w:val="22"/>
          <w:szCs w:val="22"/>
        </w:rPr>
        <w:t xml:space="preserve">developed a framework to guide people professionals in their roles. </w:t>
      </w:r>
      <w:r w:rsidR="00A16135">
        <w:rPr>
          <w:sz w:val="22"/>
          <w:szCs w:val="22"/>
        </w:rPr>
        <w:t>K</w:t>
      </w:r>
      <w:r w:rsidR="00E448B8" w:rsidRPr="000C1F89">
        <w:rPr>
          <w:sz w:val="22"/>
          <w:szCs w:val="22"/>
        </w:rPr>
        <w:t>nown as the Profession Map</w:t>
      </w:r>
      <w:r w:rsidR="00A16135">
        <w:rPr>
          <w:sz w:val="22"/>
          <w:szCs w:val="22"/>
        </w:rPr>
        <w:t>, it</w:t>
      </w:r>
      <w:r w:rsidR="00E448B8" w:rsidRPr="000C1F89">
        <w:rPr>
          <w:sz w:val="22"/>
          <w:szCs w:val="22"/>
        </w:rPr>
        <w:t xml:space="preserve"> is</w:t>
      </w:r>
      <w:r w:rsidR="0046615D" w:rsidRPr="000C1F89">
        <w:rPr>
          <w:sz w:val="22"/>
          <w:szCs w:val="22"/>
        </w:rPr>
        <w:t xml:space="preserve"> divided into three </w:t>
      </w:r>
      <w:r w:rsidR="005D2560" w:rsidRPr="000C1F89">
        <w:rPr>
          <w:sz w:val="22"/>
          <w:szCs w:val="22"/>
        </w:rPr>
        <w:t>key</w:t>
      </w:r>
      <w:r w:rsidR="0046615D" w:rsidRPr="000C1F89">
        <w:rPr>
          <w:sz w:val="22"/>
          <w:szCs w:val="22"/>
        </w:rPr>
        <w:t xml:space="preserve"> areas: knowledge, behaviour</w:t>
      </w:r>
      <w:r w:rsidR="005D2560" w:rsidRPr="000C1F89">
        <w:rPr>
          <w:sz w:val="22"/>
          <w:szCs w:val="22"/>
        </w:rPr>
        <w:t>s</w:t>
      </w:r>
      <w:r w:rsidR="0046615D" w:rsidRPr="000C1F89">
        <w:rPr>
          <w:sz w:val="22"/>
          <w:szCs w:val="22"/>
        </w:rPr>
        <w:t xml:space="preserve">, and specialist knowledge, which are vital to performing the profession successfully. </w:t>
      </w:r>
    </w:p>
    <w:p w14:paraId="30392639" w14:textId="57F08726" w:rsidR="00371CED" w:rsidRPr="000C1F89" w:rsidRDefault="00371CED" w:rsidP="00371CED">
      <w:pPr>
        <w:jc w:val="both"/>
      </w:pPr>
      <w:r w:rsidRPr="000C1F89">
        <w:t xml:space="preserve">As a Local Government Officer for Monmouthshire County Council (MCC), exhibiting commitment to public service is of paramount importance.  The People Strategy, MCC (2024) recognises the importance of their people and practices need to align with the strategy to maximise all potential.   </w:t>
      </w:r>
    </w:p>
    <w:p w14:paraId="12257070" w14:textId="7307C348" w:rsidR="00FE0F28" w:rsidRDefault="009441BD" w:rsidP="007D5010">
      <w:pPr>
        <w:jc w:val="both"/>
        <w:rPr>
          <w:color w:val="FF0000"/>
          <w:sz w:val="22"/>
          <w:szCs w:val="22"/>
        </w:rPr>
      </w:pPr>
      <w:r>
        <w:t>Base</w:t>
      </w:r>
      <w:r w:rsidRPr="00506C29">
        <w:t>d on the CIPD</w:t>
      </w:r>
      <w:r>
        <w:t xml:space="preserve"> (2024)</w:t>
      </w:r>
      <w:r w:rsidRPr="00506C29">
        <w:t xml:space="preserve"> </w:t>
      </w:r>
      <w:r w:rsidR="00307C31">
        <w:t>P</w:t>
      </w:r>
      <w:r w:rsidRPr="00506C29">
        <w:t xml:space="preserve">rofession </w:t>
      </w:r>
      <w:r w:rsidR="00307C31">
        <w:t>M</w:t>
      </w:r>
      <w:r w:rsidRPr="00506C29">
        <w:t>ap, people practice</w:t>
      </w:r>
      <w:r w:rsidR="00307C31">
        <w:t>s should be</w:t>
      </w:r>
      <w:r w:rsidRPr="00506C29">
        <w:t xml:space="preserve"> led by principles, driven by outcomes, and based on evidence.</w:t>
      </w:r>
      <w:r>
        <w:t xml:space="preserve">  U</w:t>
      </w:r>
      <w:r w:rsidR="002838DC" w:rsidRPr="000C1F89">
        <w:t>nderpinning</w:t>
      </w:r>
      <w:r w:rsidR="00371CED" w:rsidRPr="000C1F89">
        <w:t xml:space="preserve"> the core behaviours listed within the CIPD Profession Map </w:t>
      </w:r>
      <w:r w:rsidR="00B41B46" w:rsidRPr="000C1F89">
        <w:t xml:space="preserve">against </w:t>
      </w:r>
      <w:r w:rsidR="001C0199" w:rsidRPr="000C1F89">
        <w:t xml:space="preserve">the business context </w:t>
      </w:r>
      <w:r w:rsidR="007576D6" w:rsidRPr="000C1F89">
        <w:t xml:space="preserve">and values </w:t>
      </w:r>
      <w:r w:rsidR="006D5B0C" w:rsidRPr="000C1F89">
        <w:t xml:space="preserve">will help </w:t>
      </w:r>
      <w:r w:rsidR="00371CED" w:rsidRPr="000C1F89">
        <w:t>to guide appropriate actions.</w:t>
      </w:r>
      <w:r w:rsidR="00B05969">
        <w:t xml:space="preserve">  </w:t>
      </w:r>
      <w:r w:rsidR="00371CED" w:rsidRPr="000C1F89">
        <w:t xml:space="preserve"> </w:t>
      </w:r>
      <w:r w:rsidR="00F73CF9">
        <w:t xml:space="preserve">There are </w:t>
      </w:r>
      <w:r w:rsidR="00EA1879">
        <w:t>8</w:t>
      </w:r>
      <w:r w:rsidR="00D12E90">
        <w:t xml:space="preserve"> core behaviours </w:t>
      </w:r>
      <w:r w:rsidR="00851018">
        <w:t xml:space="preserve">relevant </w:t>
      </w:r>
      <w:r w:rsidR="00EA1879">
        <w:t>across the profession.  For example</w:t>
      </w:r>
      <w:r w:rsidR="001426AA">
        <w:t>, v</w:t>
      </w:r>
      <w:r w:rsidR="00706F1C" w:rsidRPr="00706F1C">
        <w:t xml:space="preserve">aluing </w:t>
      </w:r>
      <w:r w:rsidR="00706F1C">
        <w:t xml:space="preserve">people </w:t>
      </w:r>
      <w:r w:rsidR="00706F1C" w:rsidRPr="00706F1C">
        <w:t>is a</w:t>
      </w:r>
      <w:r w:rsidR="00706F1C">
        <w:t xml:space="preserve"> </w:t>
      </w:r>
      <w:r w:rsidR="00BD6715">
        <w:t>behaviour</w:t>
      </w:r>
      <w:r w:rsidR="00706F1C">
        <w:t xml:space="preserve"> </w:t>
      </w:r>
      <w:r w:rsidR="0076616F">
        <w:t xml:space="preserve">to embed in all practices.  </w:t>
      </w:r>
      <w:r w:rsidR="00FD776B">
        <w:t xml:space="preserve">Applying </w:t>
      </w:r>
      <w:r w:rsidR="0076616F">
        <w:t>the skill of active l</w:t>
      </w:r>
      <w:r w:rsidR="00706F1C" w:rsidRPr="00706F1C">
        <w:t>istening</w:t>
      </w:r>
      <w:r w:rsidR="0076616F">
        <w:t xml:space="preserve"> helps to </w:t>
      </w:r>
      <w:r w:rsidR="00706F1C" w:rsidRPr="00706F1C">
        <w:t>demonstrat</w:t>
      </w:r>
      <w:r w:rsidR="0076616F">
        <w:t>e</w:t>
      </w:r>
      <w:r w:rsidR="00706F1C" w:rsidRPr="00706F1C">
        <w:t xml:space="preserve"> empathy, </w:t>
      </w:r>
      <w:r w:rsidR="0076616F">
        <w:t xml:space="preserve">thus, </w:t>
      </w:r>
      <w:r w:rsidR="001F67A8">
        <w:t xml:space="preserve">leading to a positive </w:t>
      </w:r>
      <w:r w:rsidR="00706F1C" w:rsidRPr="00706F1C">
        <w:t xml:space="preserve">a culture of respect </w:t>
      </w:r>
      <w:r w:rsidR="00706F1C" w:rsidRPr="00930EAA">
        <w:t>and appreciation</w:t>
      </w:r>
      <w:r w:rsidR="00D527E9" w:rsidRPr="00930EAA">
        <w:t xml:space="preserve">. </w:t>
      </w:r>
      <w:r w:rsidR="001426AA" w:rsidRPr="00930EAA">
        <w:t xml:space="preserve"> The people professional should </w:t>
      </w:r>
      <w:r w:rsidR="00AC32AC" w:rsidRPr="00930EAA">
        <w:t>always be fair and c</w:t>
      </w:r>
      <w:r w:rsidR="00C63FBF" w:rsidRPr="00930EAA">
        <w:rPr>
          <w:sz w:val="22"/>
          <w:szCs w:val="22"/>
        </w:rPr>
        <w:t xml:space="preserve">onsistent </w:t>
      </w:r>
      <w:r w:rsidR="00AC32AC" w:rsidRPr="00930EAA">
        <w:rPr>
          <w:sz w:val="22"/>
          <w:szCs w:val="22"/>
        </w:rPr>
        <w:t xml:space="preserve">whilst encouraging people </w:t>
      </w:r>
      <w:r w:rsidR="00461BEC" w:rsidRPr="00930EAA">
        <w:rPr>
          <w:sz w:val="22"/>
          <w:szCs w:val="22"/>
        </w:rPr>
        <w:t xml:space="preserve">to </w:t>
      </w:r>
      <w:r w:rsidR="00827F29" w:rsidRPr="00930EAA">
        <w:rPr>
          <w:sz w:val="22"/>
          <w:szCs w:val="22"/>
        </w:rPr>
        <w:t>grow</w:t>
      </w:r>
      <w:r w:rsidR="00930EAA" w:rsidRPr="00930EAA">
        <w:rPr>
          <w:sz w:val="22"/>
          <w:szCs w:val="22"/>
        </w:rPr>
        <w:t xml:space="preserve"> and </w:t>
      </w:r>
      <w:r w:rsidR="00827F29" w:rsidRPr="00930EAA">
        <w:rPr>
          <w:sz w:val="22"/>
          <w:szCs w:val="22"/>
        </w:rPr>
        <w:t>flourish</w:t>
      </w:r>
      <w:r w:rsidR="00461BEC" w:rsidRPr="00930EAA">
        <w:rPr>
          <w:sz w:val="22"/>
          <w:szCs w:val="22"/>
        </w:rPr>
        <w:t xml:space="preserve"> in are</w:t>
      </w:r>
      <w:r w:rsidR="00930EAA" w:rsidRPr="00930EAA">
        <w:rPr>
          <w:sz w:val="22"/>
          <w:szCs w:val="22"/>
        </w:rPr>
        <w:t>a</w:t>
      </w:r>
      <w:r w:rsidR="00461BEC" w:rsidRPr="00930EAA">
        <w:rPr>
          <w:sz w:val="22"/>
          <w:szCs w:val="22"/>
        </w:rPr>
        <w:t xml:space="preserve"> of practice</w:t>
      </w:r>
      <w:r w:rsidR="00930EAA" w:rsidRPr="00930EAA">
        <w:rPr>
          <w:sz w:val="22"/>
          <w:szCs w:val="22"/>
        </w:rPr>
        <w:t xml:space="preserve"> in order to </w:t>
      </w:r>
      <w:r w:rsidR="005F15E5" w:rsidRPr="00930EAA">
        <w:rPr>
          <w:sz w:val="22"/>
          <w:szCs w:val="22"/>
        </w:rPr>
        <w:t>fulfil</w:t>
      </w:r>
      <w:r w:rsidR="00461BEC" w:rsidRPr="00930EAA">
        <w:rPr>
          <w:sz w:val="22"/>
          <w:szCs w:val="22"/>
        </w:rPr>
        <w:t xml:space="preserve"> the needs of the business. </w:t>
      </w:r>
      <w:r w:rsidR="00930EAA">
        <w:rPr>
          <w:sz w:val="22"/>
          <w:szCs w:val="22"/>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91471" w:rsidRPr="00E73CAD" w14:paraId="6837F8F2" w14:textId="77777777" w:rsidTr="003B57CC">
        <w:trPr>
          <w:trHeight w:val="660"/>
        </w:trPr>
        <w:tc>
          <w:tcPr>
            <w:tcW w:w="9923" w:type="dxa"/>
            <w:shd w:val="clear" w:color="auto" w:fill="B3E5A1" w:themeFill="accent6" w:themeFillTint="66"/>
            <w:vAlign w:val="center"/>
          </w:tcPr>
          <w:p w14:paraId="6F31E556" w14:textId="73B8B344" w:rsidR="00D91471" w:rsidRPr="00330037" w:rsidRDefault="00373B88" w:rsidP="00330037">
            <w:pPr>
              <w:rPr>
                <w:b/>
                <w:bCs/>
                <w:color w:val="FFFFFF" w:themeColor="background1"/>
                <w:sz w:val="22"/>
                <w:szCs w:val="22"/>
              </w:rPr>
            </w:pPr>
            <w:r w:rsidRPr="00330037">
              <w:rPr>
                <w:rFonts w:ascii="Trebuchet MS" w:eastAsia="Arial" w:hAnsi="Trebuchet MS" w:cs="Arial"/>
                <w:b/>
                <w:bCs/>
                <w:color w:val="FFFFFF" w:themeColor="background1"/>
                <w:sz w:val="22"/>
                <w:szCs w:val="22"/>
              </w:rPr>
              <w:t>(AC1.2)</w:t>
            </w:r>
          </w:p>
        </w:tc>
      </w:tr>
    </w:tbl>
    <w:p w14:paraId="1318D1B4" w14:textId="77777777" w:rsidR="00B5761D" w:rsidRDefault="00B5761D" w:rsidP="00AB1CF5">
      <w:pPr>
        <w:jc w:val="both"/>
        <w:rPr>
          <w:b/>
          <w:bCs/>
          <w:sz w:val="22"/>
          <w:szCs w:val="22"/>
        </w:rPr>
      </w:pPr>
    </w:p>
    <w:p w14:paraId="6D6D6FD8" w14:textId="6A9EA280" w:rsidR="008A1F19" w:rsidRDefault="008A1F19" w:rsidP="008A1F19">
      <w:pPr>
        <w:jc w:val="both"/>
      </w:pPr>
      <w:r>
        <w:t>People professionals lead the way in creating a</w:t>
      </w:r>
      <w:r w:rsidR="00192712">
        <w:t>n</w:t>
      </w:r>
      <w:r>
        <w:t xml:space="preserve"> ethical culture and</w:t>
      </w:r>
      <w:r w:rsidR="005247F9">
        <w:t>,</w:t>
      </w:r>
      <w:r>
        <w:t xml:space="preserve"> </w:t>
      </w:r>
      <w:r w:rsidR="00557E27">
        <w:t>Young</w:t>
      </w:r>
      <w:r>
        <w:t xml:space="preserve"> (2024)</w:t>
      </w:r>
      <w:r w:rsidR="004421CC">
        <w:t>,</w:t>
      </w:r>
      <w:r>
        <w:t xml:space="preserve"> express</w:t>
      </w:r>
      <w:r w:rsidR="00180FB2">
        <w:t>es how</w:t>
      </w:r>
      <w:r>
        <w:t xml:space="preserve"> b</w:t>
      </w:r>
      <w:r w:rsidRPr="00C170F2">
        <w:t>uilding trust</w:t>
      </w:r>
      <w:r w:rsidR="00110FB2">
        <w:t>,</w:t>
      </w:r>
      <w:r w:rsidRPr="00C170F2">
        <w:t xml:space="preserve"> by role-modelling ethical behaviour and applying principles and values</w:t>
      </w:r>
      <w:r w:rsidR="00110FB2">
        <w:t>,</w:t>
      </w:r>
      <w:r w:rsidRPr="00C170F2">
        <w:t xml:space="preserve"> </w:t>
      </w:r>
      <w:r w:rsidR="00DC61CC">
        <w:t xml:space="preserve">is critical to supporting </w:t>
      </w:r>
      <w:r w:rsidRPr="00C170F2">
        <w:t>consistent decision-making</w:t>
      </w:r>
      <w:r>
        <w:t>.</w:t>
      </w:r>
    </w:p>
    <w:p w14:paraId="046ED902" w14:textId="3F41E61C" w:rsidR="003B72EF" w:rsidRDefault="00B15A9B" w:rsidP="00107B0A">
      <w:pPr>
        <w:jc w:val="both"/>
        <w:rPr>
          <w:b/>
          <w:bCs/>
          <w:sz w:val="22"/>
          <w:szCs w:val="22"/>
        </w:rPr>
      </w:pPr>
      <w:r>
        <w:t xml:space="preserve">MCC (2024) reports </w:t>
      </w:r>
      <w:r w:rsidR="00AC1A57">
        <w:t>as a ‘values-led’ organisation where they encourage their people to be accountable, innovate and courageous</w:t>
      </w:r>
      <w:r w:rsidR="00114675">
        <w:t>. T</w:t>
      </w:r>
      <w:r w:rsidR="00AC1A57">
        <w:t>his is further underpinned by its core values noted as:  Teamwork, openness, fairness, flexibility and kindness.</w:t>
      </w:r>
      <w:r w:rsidR="00114675" w:rsidRPr="00114675">
        <w:rPr>
          <w:sz w:val="22"/>
          <w:szCs w:val="22"/>
        </w:rPr>
        <w:t xml:space="preserve"> </w:t>
      </w:r>
      <w:r w:rsidR="00114675" w:rsidRPr="00274A75">
        <w:rPr>
          <w:sz w:val="22"/>
          <w:szCs w:val="22"/>
        </w:rPr>
        <w:t xml:space="preserve">I </w:t>
      </w:r>
      <w:r w:rsidR="00114675">
        <w:rPr>
          <w:sz w:val="22"/>
          <w:szCs w:val="22"/>
        </w:rPr>
        <w:t xml:space="preserve">always strive to apply these </w:t>
      </w:r>
      <w:r w:rsidR="00114675" w:rsidRPr="00274A75">
        <w:rPr>
          <w:sz w:val="22"/>
          <w:szCs w:val="22"/>
        </w:rPr>
        <w:t xml:space="preserve">values to my own work.  </w:t>
      </w:r>
    </w:p>
    <w:p w14:paraId="676D2E3C" w14:textId="562D3561" w:rsidR="0074165A" w:rsidRDefault="007E02B4" w:rsidP="00107B0A">
      <w:pPr>
        <w:jc w:val="both"/>
        <w:rPr>
          <w:sz w:val="22"/>
          <w:szCs w:val="22"/>
        </w:rPr>
      </w:pPr>
      <w:r w:rsidRPr="00274A75">
        <w:rPr>
          <w:sz w:val="22"/>
          <w:szCs w:val="22"/>
        </w:rPr>
        <w:t>Perry (2023) lists a range of essential ethical values</w:t>
      </w:r>
      <w:r w:rsidR="00D91365">
        <w:rPr>
          <w:sz w:val="22"/>
          <w:szCs w:val="22"/>
        </w:rPr>
        <w:t>,</w:t>
      </w:r>
      <w:r w:rsidRPr="00274A75">
        <w:rPr>
          <w:sz w:val="22"/>
          <w:szCs w:val="22"/>
        </w:rPr>
        <w:t xml:space="preserve"> including honesty</w:t>
      </w:r>
      <w:r w:rsidR="00D91365">
        <w:rPr>
          <w:sz w:val="22"/>
          <w:szCs w:val="22"/>
        </w:rPr>
        <w:t>,</w:t>
      </w:r>
      <w:r>
        <w:rPr>
          <w:sz w:val="22"/>
          <w:szCs w:val="22"/>
        </w:rPr>
        <w:t xml:space="preserve"> </w:t>
      </w:r>
      <w:r w:rsidR="00D302F4">
        <w:rPr>
          <w:sz w:val="22"/>
          <w:szCs w:val="22"/>
        </w:rPr>
        <w:t>which</w:t>
      </w:r>
      <w:r>
        <w:rPr>
          <w:sz w:val="22"/>
          <w:szCs w:val="22"/>
        </w:rPr>
        <w:t xml:space="preserve"> I would highlight as </w:t>
      </w:r>
      <w:r w:rsidR="00673548">
        <w:rPr>
          <w:sz w:val="22"/>
          <w:szCs w:val="22"/>
        </w:rPr>
        <w:t>one of my personal</w:t>
      </w:r>
      <w:r w:rsidR="00107B0A" w:rsidRPr="00274A75">
        <w:rPr>
          <w:sz w:val="22"/>
          <w:szCs w:val="22"/>
        </w:rPr>
        <w:t xml:space="preserve"> value</w:t>
      </w:r>
      <w:r w:rsidR="00673548">
        <w:rPr>
          <w:sz w:val="22"/>
          <w:szCs w:val="22"/>
        </w:rPr>
        <w:t>s</w:t>
      </w:r>
      <w:r w:rsidR="00C762E5">
        <w:rPr>
          <w:sz w:val="22"/>
          <w:szCs w:val="22"/>
        </w:rPr>
        <w:t xml:space="preserve">, both professionally and in my </w:t>
      </w:r>
      <w:r w:rsidR="00480043">
        <w:rPr>
          <w:sz w:val="22"/>
          <w:szCs w:val="22"/>
        </w:rPr>
        <w:t xml:space="preserve">personal life.  </w:t>
      </w:r>
      <w:r w:rsidR="001E03DB">
        <w:rPr>
          <w:sz w:val="22"/>
          <w:szCs w:val="22"/>
        </w:rPr>
        <w:t xml:space="preserve">I feel the ability </w:t>
      </w:r>
      <w:r w:rsidR="00480043">
        <w:rPr>
          <w:sz w:val="22"/>
          <w:szCs w:val="22"/>
        </w:rPr>
        <w:t xml:space="preserve">to transfer this value adds </w:t>
      </w:r>
      <w:r w:rsidR="004639B6">
        <w:rPr>
          <w:sz w:val="22"/>
          <w:szCs w:val="22"/>
        </w:rPr>
        <w:t xml:space="preserve">validity </w:t>
      </w:r>
      <w:r>
        <w:rPr>
          <w:sz w:val="22"/>
          <w:szCs w:val="22"/>
        </w:rPr>
        <w:t xml:space="preserve">and authenticity to </w:t>
      </w:r>
      <w:r w:rsidR="004639B6">
        <w:rPr>
          <w:sz w:val="22"/>
          <w:szCs w:val="22"/>
        </w:rPr>
        <w:t xml:space="preserve">my </w:t>
      </w:r>
      <w:r w:rsidR="00A650E9">
        <w:rPr>
          <w:sz w:val="22"/>
          <w:szCs w:val="22"/>
        </w:rPr>
        <w:t xml:space="preserve">ethical </w:t>
      </w:r>
      <w:r w:rsidR="004639B6">
        <w:rPr>
          <w:sz w:val="22"/>
          <w:szCs w:val="22"/>
        </w:rPr>
        <w:t>practice</w:t>
      </w:r>
      <w:r w:rsidR="00480043">
        <w:rPr>
          <w:sz w:val="22"/>
          <w:szCs w:val="22"/>
        </w:rPr>
        <w:t xml:space="preserve">.  </w:t>
      </w:r>
      <w:r w:rsidR="00AC6E49" w:rsidRPr="00274A75">
        <w:rPr>
          <w:sz w:val="22"/>
          <w:szCs w:val="22"/>
        </w:rPr>
        <w:t>Applying this value</w:t>
      </w:r>
      <w:r w:rsidR="00990947" w:rsidRPr="00274A75">
        <w:rPr>
          <w:sz w:val="22"/>
          <w:szCs w:val="22"/>
        </w:rPr>
        <w:t xml:space="preserve"> allows me to </w:t>
      </w:r>
      <w:r w:rsidR="00E65A03" w:rsidRPr="00274A75">
        <w:rPr>
          <w:sz w:val="22"/>
          <w:szCs w:val="22"/>
        </w:rPr>
        <w:t xml:space="preserve">pose </w:t>
      </w:r>
      <w:r w:rsidR="0074165A" w:rsidRPr="00274A75">
        <w:rPr>
          <w:sz w:val="22"/>
          <w:szCs w:val="22"/>
        </w:rPr>
        <w:t>appropriate</w:t>
      </w:r>
      <w:r w:rsidR="00E65A03" w:rsidRPr="00274A75">
        <w:rPr>
          <w:sz w:val="22"/>
          <w:szCs w:val="22"/>
        </w:rPr>
        <w:t xml:space="preserve"> challenge to </w:t>
      </w:r>
      <w:r w:rsidR="00552146" w:rsidRPr="00274A75">
        <w:rPr>
          <w:sz w:val="22"/>
          <w:szCs w:val="22"/>
        </w:rPr>
        <w:t xml:space="preserve">any </w:t>
      </w:r>
      <w:r w:rsidR="00E65A03" w:rsidRPr="00274A75">
        <w:rPr>
          <w:sz w:val="22"/>
          <w:szCs w:val="22"/>
        </w:rPr>
        <w:t>critical</w:t>
      </w:r>
      <w:r w:rsidR="00A054BE">
        <w:rPr>
          <w:sz w:val="22"/>
          <w:szCs w:val="22"/>
        </w:rPr>
        <w:t>-</w:t>
      </w:r>
      <w:r w:rsidR="00E65A03" w:rsidRPr="00274A75">
        <w:rPr>
          <w:sz w:val="22"/>
          <w:szCs w:val="22"/>
        </w:rPr>
        <w:t>thinking concepts</w:t>
      </w:r>
      <w:r w:rsidR="00BD0130" w:rsidRPr="00274A75">
        <w:rPr>
          <w:sz w:val="22"/>
          <w:szCs w:val="22"/>
        </w:rPr>
        <w:t xml:space="preserve"> before an</w:t>
      </w:r>
      <w:r w:rsidR="00734C3F">
        <w:rPr>
          <w:sz w:val="22"/>
          <w:szCs w:val="22"/>
        </w:rPr>
        <w:t>y</w:t>
      </w:r>
      <w:r w:rsidR="00BD0130" w:rsidRPr="00274A75">
        <w:rPr>
          <w:sz w:val="22"/>
          <w:szCs w:val="22"/>
        </w:rPr>
        <w:t xml:space="preserve"> active decision or </w:t>
      </w:r>
      <w:r w:rsidR="00AC4692" w:rsidRPr="00274A75">
        <w:rPr>
          <w:sz w:val="22"/>
          <w:szCs w:val="22"/>
        </w:rPr>
        <w:t>behaviour</w:t>
      </w:r>
      <w:r w:rsidR="00BD0130" w:rsidRPr="00274A75">
        <w:rPr>
          <w:sz w:val="22"/>
          <w:szCs w:val="22"/>
        </w:rPr>
        <w:t xml:space="preserve"> </w:t>
      </w:r>
      <w:r w:rsidR="00734C3F">
        <w:rPr>
          <w:sz w:val="22"/>
          <w:szCs w:val="22"/>
        </w:rPr>
        <w:t xml:space="preserve">becomes evident, thus, </w:t>
      </w:r>
      <w:r w:rsidR="00AC4692" w:rsidRPr="00274A75">
        <w:rPr>
          <w:sz w:val="22"/>
          <w:szCs w:val="22"/>
        </w:rPr>
        <w:t xml:space="preserve">possibly </w:t>
      </w:r>
      <w:r w:rsidR="00734C3F">
        <w:rPr>
          <w:sz w:val="22"/>
          <w:szCs w:val="22"/>
        </w:rPr>
        <w:t xml:space="preserve">reducing any impact </w:t>
      </w:r>
      <w:r w:rsidR="00A054BE">
        <w:rPr>
          <w:sz w:val="22"/>
          <w:szCs w:val="22"/>
        </w:rPr>
        <w:t>on</w:t>
      </w:r>
      <w:r w:rsidR="00AC6E49" w:rsidRPr="00274A75">
        <w:rPr>
          <w:sz w:val="22"/>
          <w:szCs w:val="22"/>
        </w:rPr>
        <w:t xml:space="preserve"> </w:t>
      </w:r>
      <w:r w:rsidR="00AC4692" w:rsidRPr="00274A75">
        <w:rPr>
          <w:sz w:val="22"/>
          <w:szCs w:val="22"/>
        </w:rPr>
        <w:t>employees</w:t>
      </w:r>
      <w:r w:rsidR="00A054BE">
        <w:rPr>
          <w:sz w:val="22"/>
          <w:szCs w:val="22"/>
        </w:rPr>
        <w:t>’</w:t>
      </w:r>
      <w:r w:rsidR="00AC4692" w:rsidRPr="00274A75">
        <w:rPr>
          <w:sz w:val="22"/>
          <w:szCs w:val="22"/>
        </w:rPr>
        <w:t xml:space="preserve"> wellbeing.  </w:t>
      </w:r>
      <w:r w:rsidR="003D1CBB">
        <w:rPr>
          <w:sz w:val="22"/>
          <w:szCs w:val="22"/>
        </w:rPr>
        <w:t xml:space="preserve">This </w:t>
      </w:r>
      <w:r w:rsidR="008048B6">
        <w:rPr>
          <w:sz w:val="22"/>
          <w:szCs w:val="22"/>
        </w:rPr>
        <w:t xml:space="preserve">widely </w:t>
      </w:r>
      <w:r w:rsidR="003D1CBB">
        <w:rPr>
          <w:sz w:val="22"/>
          <w:szCs w:val="22"/>
        </w:rPr>
        <w:t>c</w:t>
      </w:r>
      <w:r w:rsidR="00720581" w:rsidRPr="00274A75">
        <w:rPr>
          <w:sz w:val="22"/>
          <w:szCs w:val="22"/>
        </w:rPr>
        <w:t>ontribute</w:t>
      </w:r>
      <w:r w:rsidR="003D1CBB">
        <w:rPr>
          <w:sz w:val="22"/>
          <w:szCs w:val="22"/>
        </w:rPr>
        <w:t>s</w:t>
      </w:r>
      <w:r w:rsidR="00720581" w:rsidRPr="00274A75">
        <w:rPr>
          <w:sz w:val="22"/>
          <w:szCs w:val="22"/>
        </w:rPr>
        <w:t xml:space="preserve"> to </w:t>
      </w:r>
      <w:r w:rsidR="00DD5658" w:rsidRPr="00274A75">
        <w:rPr>
          <w:sz w:val="22"/>
          <w:szCs w:val="22"/>
        </w:rPr>
        <w:t>effective communication</w:t>
      </w:r>
      <w:r w:rsidR="00720581" w:rsidRPr="00274A75">
        <w:rPr>
          <w:sz w:val="22"/>
          <w:szCs w:val="22"/>
        </w:rPr>
        <w:t>,</w:t>
      </w:r>
      <w:r w:rsidR="00DD5658" w:rsidRPr="00274A75">
        <w:rPr>
          <w:sz w:val="22"/>
          <w:szCs w:val="22"/>
        </w:rPr>
        <w:t xml:space="preserve"> </w:t>
      </w:r>
      <w:r w:rsidR="004C6236">
        <w:rPr>
          <w:sz w:val="22"/>
          <w:szCs w:val="22"/>
        </w:rPr>
        <w:t xml:space="preserve">including </w:t>
      </w:r>
      <w:r w:rsidR="00DD5658" w:rsidRPr="00274A75">
        <w:rPr>
          <w:sz w:val="22"/>
          <w:szCs w:val="22"/>
        </w:rPr>
        <w:t>building trust</w:t>
      </w:r>
      <w:r w:rsidR="00762671" w:rsidRPr="00274A75">
        <w:rPr>
          <w:sz w:val="22"/>
          <w:szCs w:val="22"/>
        </w:rPr>
        <w:t>ed working relationships</w:t>
      </w:r>
      <w:r w:rsidR="0074165A" w:rsidRPr="00274A75">
        <w:rPr>
          <w:sz w:val="22"/>
          <w:szCs w:val="22"/>
        </w:rPr>
        <w:t xml:space="preserve">.  </w:t>
      </w:r>
      <w:r w:rsidR="002D66DD">
        <w:rPr>
          <w:sz w:val="22"/>
          <w:szCs w:val="22"/>
        </w:rPr>
        <w:t>There is</w:t>
      </w:r>
      <w:r w:rsidR="00F56C39">
        <w:rPr>
          <w:sz w:val="22"/>
          <w:szCs w:val="22"/>
        </w:rPr>
        <w:t xml:space="preserve"> also consideration for when </w:t>
      </w:r>
      <w:r w:rsidR="00F56C39">
        <w:rPr>
          <w:sz w:val="22"/>
          <w:szCs w:val="22"/>
        </w:rPr>
        <w:lastRenderedPageBreak/>
        <w:t>things don’t go well</w:t>
      </w:r>
      <w:r w:rsidR="002D66DD">
        <w:rPr>
          <w:sz w:val="22"/>
          <w:szCs w:val="22"/>
        </w:rPr>
        <w:t xml:space="preserve"> and being honest in that part of the process </w:t>
      </w:r>
      <w:r w:rsidR="004B3A27">
        <w:rPr>
          <w:sz w:val="22"/>
          <w:szCs w:val="22"/>
        </w:rPr>
        <w:t>is equally as important.  To</w:t>
      </w:r>
      <w:r w:rsidR="001D4F63">
        <w:rPr>
          <w:sz w:val="22"/>
          <w:szCs w:val="22"/>
        </w:rPr>
        <w:t xml:space="preserve"> create a culture allow</w:t>
      </w:r>
      <w:r w:rsidR="00A67E22">
        <w:rPr>
          <w:sz w:val="22"/>
          <w:szCs w:val="22"/>
        </w:rPr>
        <w:t>ing</w:t>
      </w:r>
      <w:r w:rsidR="001D4F63">
        <w:rPr>
          <w:sz w:val="22"/>
          <w:szCs w:val="22"/>
        </w:rPr>
        <w:t xml:space="preserve"> for effective </w:t>
      </w:r>
      <w:r w:rsidR="002D66DD">
        <w:rPr>
          <w:sz w:val="22"/>
          <w:szCs w:val="22"/>
        </w:rPr>
        <w:t>self-reflection</w:t>
      </w:r>
      <w:r w:rsidR="001D4F63">
        <w:rPr>
          <w:sz w:val="22"/>
          <w:szCs w:val="22"/>
        </w:rPr>
        <w:t xml:space="preserve"> </w:t>
      </w:r>
      <w:r w:rsidR="004C6236">
        <w:rPr>
          <w:sz w:val="22"/>
          <w:szCs w:val="22"/>
        </w:rPr>
        <w:t>will</w:t>
      </w:r>
      <w:r w:rsidR="001D4F63">
        <w:rPr>
          <w:sz w:val="22"/>
          <w:szCs w:val="22"/>
        </w:rPr>
        <w:t xml:space="preserve"> encourage ongoing learning and development. </w:t>
      </w:r>
      <w:r w:rsidR="002D66DD">
        <w:rPr>
          <w:sz w:val="22"/>
          <w:szCs w:val="22"/>
        </w:rPr>
        <w:t xml:space="preserve"> </w:t>
      </w:r>
    </w:p>
    <w:p w14:paraId="33A36A2E" w14:textId="08DCB289" w:rsidR="008048B6" w:rsidRPr="00274A75" w:rsidRDefault="00F053D5" w:rsidP="00107B0A">
      <w:pPr>
        <w:jc w:val="both"/>
        <w:rPr>
          <w:sz w:val="22"/>
          <w:szCs w:val="22"/>
        </w:rPr>
      </w:pPr>
      <w:r>
        <w:rPr>
          <w:sz w:val="22"/>
          <w:szCs w:val="22"/>
        </w:rPr>
        <w:t xml:space="preserve">Respect </w:t>
      </w:r>
      <w:r w:rsidR="00D04268">
        <w:rPr>
          <w:sz w:val="22"/>
          <w:szCs w:val="22"/>
        </w:rPr>
        <w:t xml:space="preserve">is also a </w:t>
      </w:r>
      <w:r w:rsidR="0009658E">
        <w:rPr>
          <w:sz w:val="22"/>
          <w:szCs w:val="22"/>
        </w:rPr>
        <w:t>key</w:t>
      </w:r>
      <w:r w:rsidR="003C604D">
        <w:rPr>
          <w:sz w:val="22"/>
          <w:szCs w:val="22"/>
        </w:rPr>
        <w:t xml:space="preserve">, </w:t>
      </w:r>
      <w:r w:rsidR="0009658E">
        <w:rPr>
          <w:sz w:val="22"/>
          <w:szCs w:val="22"/>
        </w:rPr>
        <w:t>ethical principle</w:t>
      </w:r>
      <w:r w:rsidR="0058311C">
        <w:rPr>
          <w:sz w:val="22"/>
          <w:szCs w:val="22"/>
        </w:rPr>
        <w:t xml:space="preserve"> that underpins </w:t>
      </w:r>
      <w:r w:rsidR="00A11FC2">
        <w:rPr>
          <w:sz w:val="22"/>
          <w:szCs w:val="22"/>
        </w:rPr>
        <w:t xml:space="preserve">and guides </w:t>
      </w:r>
      <w:r w:rsidR="00043416">
        <w:rPr>
          <w:sz w:val="22"/>
          <w:szCs w:val="22"/>
        </w:rPr>
        <w:t xml:space="preserve">my </w:t>
      </w:r>
      <w:r w:rsidR="00A11FC2">
        <w:rPr>
          <w:sz w:val="22"/>
          <w:szCs w:val="22"/>
        </w:rPr>
        <w:t>professional behaviour</w:t>
      </w:r>
      <w:r w:rsidR="00043416">
        <w:rPr>
          <w:sz w:val="22"/>
          <w:szCs w:val="22"/>
        </w:rPr>
        <w:t xml:space="preserve">.  </w:t>
      </w:r>
      <w:r w:rsidR="00A11FC2">
        <w:rPr>
          <w:sz w:val="22"/>
          <w:szCs w:val="22"/>
        </w:rPr>
        <w:t xml:space="preserve"> </w:t>
      </w:r>
      <w:r w:rsidR="000717AC">
        <w:rPr>
          <w:sz w:val="22"/>
          <w:szCs w:val="22"/>
        </w:rPr>
        <w:t xml:space="preserve">Respect can be both gained and demonstrated within my practice.  </w:t>
      </w:r>
      <w:r w:rsidR="007A5EF6">
        <w:rPr>
          <w:sz w:val="22"/>
          <w:szCs w:val="22"/>
        </w:rPr>
        <w:t>There are several skills</w:t>
      </w:r>
      <w:r w:rsidR="00B777F2">
        <w:rPr>
          <w:sz w:val="22"/>
          <w:szCs w:val="22"/>
        </w:rPr>
        <w:t xml:space="preserve"> I can call upon </w:t>
      </w:r>
      <w:r w:rsidR="00586B15">
        <w:rPr>
          <w:sz w:val="22"/>
          <w:szCs w:val="22"/>
        </w:rPr>
        <w:t>such as</w:t>
      </w:r>
      <w:r w:rsidR="00B777F2">
        <w:rPr>
          <w:sz w:val="22"/>
          <w:szCs w:val="22"/>
        </w:rPr>
        <w:t xml:space="preserve"> actively listen to my peers, leaders or other colleagues</w:t>
      </w:r>
      <w:r w:rsidR="00333398">
        <w:rPr>
          <w:sz w:val="22"/>
          <w:szCs w:val="22"/>
        </w:rPr>
        <w:t>,</w:t>
      </w:r>
      <w:r w:rsidR="00B777F2">
        <w:rPr>
          <w:sz w:val="22"/>
          <w:szCs w:val="22"/>
        </w:rPr>
        <w:t xml:space="preserve"> </w:t>
      </w:r>
      <w:r w:rsidR="00586B15">
        <w:rPr>
          <w:sz w:val="22"/>
          <w:szCs w:val="22"/>
        </w:rPr>
        <w:t xml:space="preserve">which </w:t>
      </w:r>
      <w:r w:rsidR="00B777F2">
        <w:rPr>
          <w:sz w:val="22"/>
          <w:szCs w:val="22"/>
        </w:rPr>
        <w:t xml:space="preserve">demonstrates </w:t>
      </w:r>
      <w:r w:rsidR="00C161A8">
        <w:rPr>
          <w:sz w:val="22"/>
          <w:szCs w:val="22"/>
        </w:rPr>
        <w:t>my understanding of the employee voice</w:t>
      </w:r>
      <w:r w:rsidR="00962D89">
        <w:rPr>
          <w:sz w:val="22"/>
          <w:szCs w:val="22"/>
        </w:rPr>
        <w:t xml:space="preserve"> throughout </w:t>
      </w:r>
      <w:r w:rsidR="009270DF">
        <w:rPr>
          <w:sz w:val="22"/>
          <w:szCs w:val="22"/>
        </w:rPr>
        <w:t>an effective equality, diversity and inclusion (EDI) strategy</w:t>
      </w:r>
      <w:r w:rsidR="00586B15">
        <w:rPr>
          <w:sz w:val="22"/>
          <w:szCs w:val="22"/>
        </w:rPr>
        <w:t>,</w:t>
      </w:r>
      <w:r w:rsidR="009270DF">
        <w:rPr>
          <w:sz w:val="22"/>
          <w:szCs w:val="22"/>
        </w:rPr>
        <w:t xml:space="preserve"> </w:t>
      </w:r>
      <w:r w:rsidR="00427A4D">
        <w:rPr>
          <w:sz w:val="22"/>
          <w:szCs w:val="22"/>
        </w:rPr>
        <w:t xml:space="preserve">as </w:t>
      </w:r>
      <w:r w:rsidR="00720A32">
        <w:rPr>
          <w:sz w:val="22"/>
          <w:szCs w:val="22"/>
        </w:rPr>
        <w:t xml:space="preserve">captured </w:t>
      </w:r>
      <w:r w:rsidR="00427A4D">
        <w:rPr>
          <w:sz w:val="22"/>
          <w:szCs w:val="22"/>
        </w:rPr>
        <w:t>by Ali</w:t>
      </w:r>
      <w:r w:rsidR="00720A32">
        <w:rPr>
          <w:sz w:val="22"/>
          <w:szCs w:val="22"/>
        </w:rPr>
        <w:t xml:space="preserve"> (2024)</w:t>
      </w:r>
      <w:r w:rsidR="00C161A8">
        <w:rPr>
          <w:sz w:val="22"/>
          <w:szCs w:val="22"/>
        </w:rPr>
        <w:t xml:space="preserve">. </w:t>
      </w:r>
      <w:r w:rsidR="009A262C">
        <w:rPr>
          <w:sz w:val="22"/>
          <w:szCs w:val="22"/>
        </w:rPr>
        <w:t xml:space="preserve"> This contributes </w:t>
      </w:r>
      <w:r w:rsidR="00A50910">
        <w:rPr>
          <w:sz w:val="22"/>
          <w:szCs w:val="22"/>
        </w:rPr>
        <w:t>to building an inclusive culture where d</w:t>
      </w:r>
      <w:r w:rsidR="009A262C" w:rsidRPr="009A262C">
        <w:rPr>
          <w:sz w:val="22"/>
          <w:szCs w:val="22"/>
        </w:rPr>
        <w:t xml:space="preserve">ifferences are respected and appreciated. </w:t>
      </w:r>
      <w:r w:rsidR="00002009">
        <w:rPr>
          <w:sz w:val="22"/>
          <w:szCs w:val="22"/>
        </w:rPr>
        <w:t xml:space="preserve">When </w:t>
      </w:r>
      <w:r w:rsidR="009A262C" w:rsidRPr="009A262C">
        <w:rPr>
          <w:sz w:val="22"/>
          <w:szCs w:val="22"/>
        </w:rPr>
        <w:t>diverse viewpoints </w:t>
      </w:r>
      <w:r w:rsidR="00002009">
        <w:rPr>
          <w:sz w:val="22"/>
          <w:szCs w:val="22"/>
        </w:rPr>
        <w:t xml:space="preserve">are communicated effectively, they can be considered a real </w:t>
      </w:r>
      <w:r w:rsidR="009A262C" w:rsidRPr="009A262C">
        <w:rPr>
          <w:sz w:val="22"/>
          <w:szCs w:val="22"/>
        </w:rPr>
        <w:t>strength</w:t>
      </w:r>
      <w:r w:rsidR="00002009">
        <w:rPr>
          <w:sz w:val="22"/>
          <w:szCs w:val="22"/>
        </w:rPr>
        <w:t xml:space="preserve"> of an organisation so </w:t>
      </w:r>
      <w:r w:rsidR="009A262C" w:rsidRPr="009A262C">
        <w:rPr>
          <w:sz w:val="22"/>
          <w:szCs w:val="22"/>
        </w:rPr>
        <w:t xml:space="preserve">those who </w:t>
      </w:r>
      <w:r w:rsidR="00002009">
        <w:rPr>
          <w:sz w:val="22"/>
          <w:szCs w:val="22"/>
        </w:rPr>
        <w:t xml:space="preserve">may hold different opinions can still feel valued and heard. </w:t>
      </w:r>
    </w:p>
    <w:p w14:paraId="235A8BE7" w14:textId="5078B3C7" w:rsidR="00E73CAD" w:rsidRPr="00E73CAD" w:rsidRDefault="001F29AD" w:rsidP="003F3638">
      <w:pPr>
        <w:jc w:val="both"/>
        <w:rPr>
          <w:sz w:val="22"/>
          <w:szCs w:val="22"/>
        </w:rPr>
      </w:pPr>
      <w:r w:rsidRPr="001F29AD">
        <w:rPr>
          <w:sz w:val="22"/>
          <w:szCs w:val="22"/>
        </w:rPr>
        <w:t xml:space="preserve">Different </w:t>
      </w:r>
      <w:r w:rsidR="003C46A7">
        <w:rPr>
          <w:sz w:val="22"/>
          <w:szCs w:val="22"/>
        </w:rPr>
        <w:t xml:space="preserve">ethical </w:t>
      </w:r>
      <w:r w:rsidRPr="001F29AD">
        <w:rPr>
          <w:sz w:val="22"/>
          <w:szCs w:val="22"/>
        </w:rPr>
        <w:t xml:space="preserve">frameworks can be adopted to form judgements </w:t>
      </w:r>
      <w:r w:rsidR="00C21392">
        <w:rPr>
          <w:sz w:val="22"/>
          <w:szCs w:val="22"/>
        </w:rPr>
        <w:t>surrounding</w:t>
      </w:r>
      <w:r w:rsidR="003C46A7">
        <w:rPr>
          <w:sz w:val="22"/>
          <w:szCs w:val="22"/>
        </w:rPr>
        <w:t xml:space="preserve"> what is right or wrong </w:t>
      </w:r>
      <w:r w:rsidRPr="001F29AD">
        <w:rPr>
          <w:sz w:val="22"/>
          <w:szCs w:val="22"/>
        </w:rPr>
        <w:t xml:space="preserve">in the workplace. Taylor and Woodhams (2022a), state deontology </w:t>
      </w:r>
      <w:r w:rsidR="00C21392">
        <w:rPr>
          <w:sz w:val="22"/>
          <w:szCs w:val="22"/>
        </w:rPr>
        <w:t xml:space="preserve">as </w:t>
      </w:r>
      <w:r w:rsidR="00265A32">
        <w:rPr>
          <w:sz w:val="22"/>
          <w:szCs w:val="22"/>
        </w:rPr>
        <w:t xml:space="preserve">a sense of </w:t>
      </w:r>
      <w:r w:rsidRPr="001F29AD">
        <w:rPr>
          <w:sz w:val="22"/>
          <w:szCs w:val="22"/>
        </w:rPr>
        <w:t xml:space="preserve">duty </w:t>
      </w:r>
      <w:r w:rsidR="00662420">
        <w:rPr>
          <w:sz w:val="22"/>
          <w:szCs w:val="22"/>
        </w:rPr>
        <w:t xml:space="preserve">with an </w:t>
      </w:r>
      <w:r w:rsidRPr="001F29AD">
        <w:rPr>
          <w:sz w:val="22"/>
          <w:szCs w:val="22"/>
        </w:rPr>
        <w:t>emphasis</w:t>
      </w:r>
      <w:r w:rsidR="00662420">
        <w:rPr>
          <w:sz w:val="22"/>
          <w:szCs w:val="22"/>
        </w:rPr>
        <w:t xml:space="preserve"> on</w:t>
      </w:r>
      <w:r w:rsidRPr="001F29AD">
        <w:rPr>
          <w:sz w:val="22"/>
          <w:szCs w:val="22"/>
        </w:rPr>
        <w:t xml:space="preserve"> behaviour not consequences.  </w:t>
      </w:r>
      <w:r w:rsidR="00EB65A7">
        <w:rPr>
          <w:sz w:val="22"/>
          <w:szCs w:val="22"/>
        </w:rPr>
        <w:t>This approach focusses my adherence to my own values and those of MCC</w:t>
      </w:r>
      <w:r w:rsidRPr="001F29AD">
        <w:rPr>
          <w:sz w:val="22"/>
          <w:szCs w:val="22"/>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91471" w:rsidRPr="00E73CAD" w14:paraId="1BE1D9CF" w14:textId="77777777" w:rsidTr="003B57CC">
        <w:trPr>
          <w:trHeight w:val="660"/>
        </w:trPr>
        <w:tc>
          <w:tcPr>
            <w:tcW w:w="9923" w:type="dxa"/>
            <w:shd w:val="clear" w:color="auto" w:fill="B3E5A1" w:themeFill="accent6" w:themeFillTint="66"/>
            <w:vAlign w:val="center"/>
          </w:tcPr>
          <w:p w14:paraId="1EE03F1C" w14:textId="225A0D30" w:rsidR="00D91471" w:rsidRPr="00745F5A" w:rsidRDefault="00373B88" w:rsidP="00330037">
            <w:pPr>
              <w:rPr>
                <w:b/>
                <w:bCs/>
                <w:color w:val="FFFFFF" w:themeColor="background1"/>
                <w:sz w:val="22"/>
                <w:szCs w:val="22"/>
              </w:rPr>
            </w:pPr>
            <w:r w:rsidRPr="00745F5A">
              <w:rPr>
                <w:rFonts w:ascii="Trebuchet MS" w:eastAsia="Arial" w:hAnsi="Trebuchet MS" w:cs="Arial"/>
                <w:b/>
                <w:bCs/>
                <w:color w:val="FFFFFF" w:themeColor="background1"/>
                <w:sz w:val="22"/>
                <w:szCs w:val="22"/>
              </w:rPr>
              <w:t>(AC1.3)</w:t>
            </w:r>
          </w:p>
        </w:tc>
      </w:tr>
    </w:tbl>
    <w:p w14:paraId="3FCF4152" w14:textId="12C30058" w:rsidR="00E246BD" w:rsidRDefault="00E246BD" w:rsidP="00AB1CF5">
      <w:pPr>
        <w:jc w:val="both"/>
        <w:rPr>
          <w:b/>
          <w:bCs/>
          <w:sz w:val="22"/>
          <w:szCs w:val="22"/>
        </w:rPr>
      </w:pPr>
    </w:p>
    <w:p w14:paraId="1CB7E725" w14:textId="03283635" w:rsidR="00C908EC" w:rsidRDefault="00582554" w:rsidP="00AB1CF5">
      <w:pPr>
        <w:jc w:val="both"/>
        <w:rPr>
          <w:sz w:val="22"/>
          <w:szCs w:val="22"/>
        </w:rPr>
      </w:pPr>
      <w:r>
        <w:rPr>
          <w:sz w:val="22"/>
          <w:szCs w:val="22"/>
        </w:rPr>
        <w:t xml:space="preserve">Taylor and Woodhams </w:t>
      </w:r>
      <w:r w:rsidR="008C13C2">
        <w:rPr>
          <w:sz w:val="22"/>
          <w:szCs w:val="22"/>
        </w:rPr>
        <w:t xml:space="preserve">(2022b) </w:t>
      </w:r>
      <w:r w:rsidR="00C42879">
        <w:rPr>
          <w:sz w:val="22"/>
          <w:szCs w:val="22"/>
        </w:rPr>
        <w:t>define</w:t>
      </w:r>
      <w:r w:rsidR="008C13C2">
        <w:rPr>
          <w:sz w:val="22"/>
          <w:szCs w:val="22"/>
        </w:rPr>
        <w:t xml:space="preserve"> </w:t>
      </w:r>
      <w:r w:rsidR="00C42879">
        <w:rPr>
          <w:sz w:val="22"/>
          <w:szCs w:val="22"/>
        </w:rPr>
        <w:t>‘</w:t>
      </w:r>
      <w:r w:rsidR="008C13C2">
        <w:rPr>
          <w:sz w:val="22"/>
          <w:szCs w:val="22"/>
        </w:rPr>
        <w:t>influence</w:t>
      </w:r>
      <w:r w:rsidR="00C42879">
        <w:rPr>
          <w:sz w:val="22"/>
          <w:szCs w:val="22"/>
        </w:rPr>
        <w:t>’</w:t>
      </w:r>
      <w:r w:rsidR="008C13C2">
        <w:rPr>
          <w:sz w:val="22"/>
          <w:szCs w:val="22"/>
        </w:rPr>
        <w:t xml:space="preserve"> </w:t>
      </w:r>
      <w:r w:rsidR="00C42879">
        <w:rPr>
          <w:sz w:val="22"/>
          <w:szCs w:val="22"/>
        </w:rPr>
        <w:t>as</w:t>
      </w:r>
      <w:r w:rsidR="008C13C2">
        <w:rPr>
          <w:sz w:val="22"/>
          <w:szCs w:val="22"/>
        </w:rPr>
        <w:t xml:space="preserve"> hav</w:t>
      </w:r>
      <w:r w:rsidR="00C42879">
        <w:rPr>
          <w:sz w:val="22"/>
          <w:szCs w:val="22"/>
        </w:rPr>
        <w:t>ing</w:t>
      </w:r>
      <w:r w:rsidR="008C13C2">
        <w:rPr>
          <w:sz w:val="22"/>
          <w:szCs w:val="22"/>
        </w:rPr>
        <w:t xml:space="preserve"> an effect or make an impact on another, which can be positive </w:t>
      </w:r>
      <w:r w:rsidR="008B7DEC">
        <w:rPr>
          <w:sz w:val="22"/>
          <w:szCs w:val="22"/>
        </w:rPr>
        <w:t>or</w:t>
      </w:r>
      <w:r w:rsidR="008C13C2">
        <w:rPr>
          <w:sz w:val="22"/>
          <w:szCs w:val="22"/>
        </w:rPr>
        <w:t xml:space="preserve"> negative.  </w:t>
      </w:r>
      <w:r w:rsidR="00BB632B">
        <w:rPr>
          <w:sz w:val="22"/>
          <w:szCs w:val="22"/>
        </w:rPr>
        <w:t>P</w:t>
      </w:r>
      <w:r w:rsidR="0010427B">
        <w:rPr>
          <w:sz w:val="22"/>
          <w:szCs w:val="22"/>
        </w:rPr>
        <w:t>ositively influenc</w:t>
      </w:r>
      <w:r w:rsidR="00BB632B">
        <w:rPr>
          <w:sz w:val="22"/>
          <w:szCs w:val="22"/>
        </w:rPr>
        <w:t>ing others</w:t>
      </w:r>
      <w:r w:rsidR="0010427B">
        <w:rPr>
          <w:sz w:val="22"/>
          <w:szCs w:val="22"/>
        </w:rPr>
        <w:t xml:space="preserve"> would </w:t>
      </w:r>
      <w:r w:rsidR="00C42879">
        <w:rPr>
          <w:sz w:val="22"/>
          <w:szCs w:val="22"/>
        </w:rPr>
        <w:t xml:space="preserve">include focusing on inclusive and ethical methods.  </w:t>
      </w:r>
      <w:r w:rsidR="00F264A0">
        <w:rPr>
          <w:sz w:val="22"/>
          <w:szCs w:val="22"/>
        </w:rPr>
        <w:t xml:space="preserve">To complement this, </w:t>
      </w:r>
      <w:r w:rsidR="00BB632B" w:rsidRPr="00C908EC">
        <w:rPr>
          <w:sz w:val="22"/>
          <w:szCs w:val="22"/>
        </w:rPr>
        <w:t>CIPD’s Profession Map</w:t>
      </w:r>
      <w:r w:rsidR="00BB632B">
        <w:rPr>
          <w:sz w:val="22"/>
          <w:szCs w:val="22"/>
        </w:rPr>
        <w:t xml:space="preserve"> (CIPD 2024)</w:t>
      </w:r>
      <w:r w:rsidR="00BB632B" w:rsidRPr="00C908EC">
        <w:rPr>
          <w:sz w:val="22"/>
          <w:szCs w:val="22"/>
        </w:rPr>
        <w:t xml:space="preserve">, </w:t>
      </w:r>
      <w:r w:rsidR="00BB632B">
        <w:rPr>
          <w:sz w:val="22"/>
          <w:szCs w:val="22"/>
        </w:rPr>
        <w:t xml:space="preserve">outlines </w:t>
      </w:r>
      <w:r w:rsidR="00C317E5" w:rsidRPr="00C908EC">
        <w:rPr>
          <w:sz w:val="22"/>
          <w:szCs w:val="22"/>
        </w:rPr>
        <w:t xml:space="preserve">professional </w:t>
      </w:r>
      <w:r w:rsidR="000308CB" w:rsidRPr="00C908EC">
        <w:rPr>
          <w:sz w:val="22"/>
          <w:szCs w:val="22"/>
        </w:rPr>
        <w:t>courage</w:t>
      </w:r>
      <w:r w:rsidR="00C317E5" w:rsidRPr="00C908EC">
        <w:rPr>
          <w:sz w:val="22"/>
          <w:szCs w:val="22"/>
        </w:rPr>
        <w:t xml:space="preserve"> and influence </w:t>
      </w:r>
      <w:r w:rsidR="00BB632B">
        <w:rPr>
          <w:sz w:val="22"/>
          <w:szCs w:val="22"/>
        </w:rPr>
        <w:t>a</w:t>
      </w:r>
      <w:r w:rsidR="00C317E5" w:rsidRPr="00C908EC">
        <w:rPr>
          <w:sz w:val="22"/>
          <w:szCs w:val="22"/>
        </w:rPr>
        <w:t xml:space="preserve">s a core </w:t>
      </w:r>
      <w:r w:rsidR="000308CB" w:rsidRPr="00C908EC">
        <w:rPr>
          <w:sz w:val="22"/>
          <w:szCs w:val="22"/>
        </w:rPr>
        <w:t>behaviour</w:t>
      </w:r>
      <w:r w:rsidR="00C317E5" w:rsidRPr="00C908EC">
        <w:rPr>
          <w:sz w:val="22"/>
          <w:szCs w:val="22"/>
        </w:rPr>
        <w:t xml:space="preserve"> </w:t>
      </w:r>
      <w:r w:rsidR="00A10C68" w:rsidRPr="00C908EC">
        <w:rPr>
          <w:sz w:val="22"/>
          <w:szCs w:val="22"/>
        </w:rPr>
        <w:t xml:space="preserve">within which </w:t>
      </w:r>
      <w:r w:rsidR="000308CB" w:rsidRPr="00C908EC">
        <w:rPr>
          <w:sz w:val="22"/>
          <w:szCs w:val="22"/>
        </w:rPr>
        <w:t>set</w:t>
      </w:r>
      <w:r w:rsidR="00C908EC" w:rsidRPr="00C908EC">
        <w:rPr>
          <w:sz w:val="22"/>
          <w:szCs w:val="22"/>
        </w:rPr>
        <w:t xml:space="preserve">s the </w:t>
      </w:r>
      <w:r w:rsidR="000308CB" w:rsidRPr="00C908EC">
        <w:rPr>
          <w:sz w:val="22"/>
          <w:szCs w:val="22"/>
        </w:rPr>
        <w:t>expectations of the people professional.</w:t>
      </w:r>
      <w:r w:rsidR="00084334">
        <w:rPr>
          <w:sz w:val="22"/>
          <w:szCs w:val="22"/>
        </w:rPr>
        <w:t xml:space="preserve"> </w:t>
      </w:r>
      <w:r w:rsidR="00A6727E">
        <w:rPr>
          <w:sz w:val="22"/>
          <w:szCs w:val="22"/>
        </w:rPr>
        <w:t xml:space="preserve"> Within my current role as HR Business Partner, I advise and support the appointment of new school Headteachers.  This is a very </w:t>
      </w:r>
      <w:r w:rsidR="00734CB6">
        <w:rPr>
          <w:sz w:val="22"/>
          <w:szCs w:val="22"/>
        </w:rPr>
        <w:t>collaborative</w:t>
      </w:r>
      <w:r w:rsidR="00A334AA">
        <w:rPr>
          <w:sz w:val="22"/>
          <w:szCs w:val="22"/>
        </w:rPr>
        <w:t xml:space="preserve"> and detailed </w:t>
      </w:r>
      <w:r w:rsidR="00A95DBD">
        <w:rPr>
          <w:sz w:val="22"/>
          <w:szCs w:val="22"/>
        </w:rPr>
        <w:t>recruitment process</w:t>
      </w:r>
      <w:r w:rsidR="0078564A">
        <w:rPr>
          <w:sz w:val="22"/>
          <w:szCs w:val="22"/>
        </w:rPr>
        <w:t>,</w:t>
      </w:r>
      <w:r w:rsidR="00A95DBD">
        <w:rPr>
          <w:sz w:val="22"/>
          <w:szCs w:val="22"/>
        </w:rPr>
        <w:t xml:space="preserve"> </w:t>
      </w:r>
      <w:r w:rsidR="0078564A">
        <w:rPr>
          <w:sz w:val="22"/>
          <w:szCs w:val="22"/>
        </w:rPr>
        <w:t xml:space="preserve">as </w:t>
      </w:r>
      <w:r w:rsidR="00A95DBD">
        <w:rPr>
          <w:sz w:val="22"/>
          <w:szCs w:val="22"/>
        </w:rPr>
        <w:t xml:space="preserve">supported by </w:t>
      </w:r>
      <w:r w:rsidR="00482256" w:rsidRPr="00E44A44">
        <w:rPr>
          <w:sz w:val="22"/>
          <w:szCs w:val="22"/>
        </w:rPr>
        <w:t>the Education Achievement Service’s (EAS</w:t>
      </w:r>
      <w:r w:rsidR="00BF596B" w:rsidRPr="00E44A44">
        <w:rPr>
          <w:sz w:val="22"/>
          <w:szCs w:val="22"/>
        </w:rPr>
        <w:t>, 2023</w:t>
      </w:r>
      <w:r w:rsidR="00482256" w:rsidRPr="00E44A44">
        <w:rPr>
          <w:sz w:val="22"/>
          <w:szCs w:val="22"/>
        </w:rPr>
        <w:t>) guide</w:t>
      </w:r>
      <w:r w:rsidR="00BF596B" w:rsidRPr="00E44A44">
        <w:rPr>
          <w:sz w:val="22"/>
          <w:szCs w:val="22"/>
        </w:rPr>
        <w:t>. Th</w:t>
      </w:r>
      <w:r w:rsidR="0078564A" w:rsidRPr="00E44A44">
        <w:rPr>
          <w:sz w:val="22"/>
          <w:szCs w:val="22"/>
        </w:rPr>
        <w:t xml:space="preserve">e </w:t>
      </w:r>
      <w:r w:rsidR="0032366B" w:rsidRPr="00E44A44">
        <w:rPr>
          <w:sz w:val="22"/>
          <w:szCs w:val="22"/>
        </w:rPr>
        <w:t>12-step</w:t>
      </w:r>
      <w:r w:rsidR="00BF596B" w:rsidRPr="00E44A44">
        <w:rPr>
          <w:sz w:val="22"/>
          <w:szCs w:val="22"/>
        </w:rPr>
        <w:t xml:space="preserve"> approach</w:t>
      </w:r>
      <w:r w:rsidR="0078564A" w:rsidRPr="00E44A44">
        <w:rPr>
          <w:sz w:val="22"/>
          <w:szCs w:val="22"/>
        </w:rPr>
        <w:t xml:space="preserve"> </w:t>
      </w:r>
      <w:r w:rsidR="0032366B" w:rsidRPr="00E44A44">
        <w:rPr>
          <w:sz w:val="22"/>
          <w:szCs w:val="22"/>
        </w:rPr>
        <w:t>support</w:t>
      </w:r>
      <w:r w:rsidR="0078564A" w:rsidRPr="00E44A44">
        <w:rPr>
          <w:sz w:val="22"/>
          <w:szCs w:val="22"/>
        </w:rPr>
        <w:t>s</w:t>
      </w:r>
      <w:r w:rsidR="0032366B" w:rsidRPr="00E44A44">
        <w:rPr>
          <w:sz w:val="22"/>
          <w:szCs w:val="22"/>
        </w:rPr>
        <w:t xml:space="preserve"> school governing bodies </w:t>
      </w:r>
      <w:r w:rsidR="00DA379B" w:rsidRPr="00E44A44">
        <w:rPr>
          <w:sz w:val="22"/>
          <w:szCs w:val="22"/>
        </w:rPr>
        <w:t>to follow a fair and transparent recruitment process</w:t>
      </w:r>
      <w:r w:rsidR="00DF5502" w:rsidRPr="00E44A44">
        <w:rPr>
          <w:sz w:val="22"/>
          <w:szCs w:val="22"/>
        </w:rPr>
        <w:t xml:space="preserve">, with </w:t>
      </w:r>
      <w:r w:rsidR="00D609DA" w:rsidRPr="00E44A44">
        <w:rPr>
          <w:sz w:val="22"/>
          <w:szCs w:val="22"/>
        </w:rPr>
        <w:t>a</w:t>
      </w:r>
      <w:r w:rsidR="00DF5502" w:rsidRPr="00E44A44">
        <w:rPr>
          <w:sz w:val="22"/>
          <w:szCs w:val="22"/>
        </w:rPr>
        <w:t xml:space="preserve"> people professional </w:t>
      </w:r>
      <w:r w:rsidR="00D609DA" w:rsidRPr="00E44A44">
        <w:rPr>
          <w:sz w:val="22"/>
          <w:szCs w:val="22"/>
        </w:rPr>
        <w:t xml:space="preserve">providing </w:t>
      </w:r>
      <w:r w:rsidR="00BF596B" w:rsidRPr="00E44A44">
        <w:rPr>
          <w:sz w:val="22"/>
          <w:szCs w:val="22"/>
        </w:rPr>
        <w:t xml:space="preserve">a </w:t>
      </w:r>
      <w:r w:rsidR="00C32862" w:rsidRPr="00E44A44">
        <w:rPr>
          <w:sz w:val="22"/>
          <w:szCs w:val="22"/>
        </w:rPr>
        <w:t xml:space="preserve">confident and </w:t>
      </w:r>
      <w:r w:rsidR="00BF596B" w:rsidRPr="00E44A44">
        <w:rPr>
          <w:sz w:val="22"/>
          <w:szCs w:val="22"/>
        </w:rPr>
        <w:t>contributing</w:t>
      </w:r>
      <w:r w:rsidR="00BF596B">
        <w:rPr>
          <w:sz w:val="22"/>
          <w:szCs w:val="22"/>
        </w:rPr>
        <w:t xml:space="preserve"> voice throughout. </w:t>
      </w:r>
      <w:r w:rsidR="0081355E">
        <w:rPr>
          <w:sz w:val="22"/>
          <w:szCs w:val="22"/>
        </w:rPr>
        <w:t xml:space="preserve"> </w:t>
      </w:r>
      <w:r w:rsidR="007761AC">
        <w:rPr>
          <w:sz w:val="22"/>
          <w:szCs w:val="22"/>
        </w:rPr>
        <w:t>This can be demonstrated as well-</w:t>
      </w:r>
      <w:r w:rsidR="00295BA8">
        <w:rPr>
          <w:sz w:val="22"/>
          <w:szCs w:val="22"/>
        </w:rPr>
        <w:t>informed</w:t>
      </w:r>
      <w:r w:rsidR="007761AC">
        <w:rPr>
          <w:sz w:val="22"/>
          <w:szCs w:val="22"/>
        </w:rPr>
        <w:t xml:space="preserve">, clear </w:t>
      </w:r>
      <w:r w:rsidR="00295BA8">
        <w:rPr>
          <w:sz w:val="22"/>
          <w:szCs w:val="22"/>
        </w:rPr>
        <w:t xml:space="preserve">and confidently engaging in </w:t>
      </w:r>
      <w:r w:rsidR="00696EDF">
        <w:rPr>
          <w:sz w:val="22"/>
          <w:szCs w:val="22"/>
        </w:rPr>
        <w:t xml:space="preserve">a variety of </w:t>
      </w:r>
      <w:r w:rsidR="00295BA8">
        <w:rPr>
          <w:sz w:val="22"/>
          <w:szCs w:val="22"/>
        </w:rPr>
        <w:t>different ways</w:t>
      </w:r>
      <w:r w:rsidR="00886A5C">
        <w:rPr>
          <w:sz w:val="22"/>
          <w:szCs w:val="22"/>
        </w:rPr>
        <w:t>:</w:t>
      </w:r>
    </w:p>
    <w:p w14:paraId="7E58944C" w14:textId="65D8DE60" w:rsidR="00295BA8" w:rsidRDefault="00030B3D" w:rsidP="00AB1CF5">
      <w:pPr>
        <w:jc w:val="both"/>
        <w:rPr>
          <w:sz w:val="22"/>
          <w:szCs w:val="22"/>
        </w:rPr>
      </w:pPr>
      <w:r>
        <w:rPr>
          <w:sz w:val="22"/>
          <w:szCs w:val="22"/>
        </w:rPr>
        <w:t xml:space="preserve">Informative </w:t>
      </w:r>
    </w:p>
    <w:p w14:paraId="133343DB" w14:textId="60265913" w:rsidR="0011011D" w:rsidRDefault="00D82EC5" w:rsidP="00D82EC5">
      <w:pPr>
        <w:jc w:val="both"/>
        <w:rPr>
          <w:sz w:val="22"/>
          <w:szCs w:val="22"/>
        </w:rPr>
      </w:pPr>
      <w:r>
        <w:rPr>
          <w:sz w:val="22"/>
          <w:szCs w:val="22"/>
        </w:rPr>
        <w:t>The r</w:t>
      </w:r>
      <w:r w:rsidRPr="00D82EC5">
        <w:rPr>
          <w:sz w:val="22"/>
          <w:szCs w:val="22"/>
        </w:rPr>
        <w:t>ecruitment</w:t>
      </w:r>
      <w:r>
        <w:rPr>
          <w:sz w:val="22"/>
          <w:szCs w:val="22"/>
        </w:rPr>
        <w:t xml:space="preserve"> p</w:t>
      </w:r>
      <w:r w:rsidRPr="00D82EC5">
        <w:rPr>
          <w:sz w:val="22"/>
          <w:szCs w:val="22"/>
        </w:rPr>
        <w:t xml:space="preserve">rocess </w:t>
      </w:r>
      <w:r w:rsidR="00886A5C">
        <w:rPr>
          <w:sz w:val="22"/>
          <w:szCs w:val="22"/>
        </w:rPr>
        <w:t xml:space="preserve">should </w:t>
      </w:r>
      <w:r>
        <w:rPr>
          <w:sz w:val="22"/>
          <w:szCs w:val="22"/>
        </w:rPr>
        <w:t>be legally co</w:t>
      </w:r>
      <w:r w:rsidRPr="00D82EC5">
        <w:rPr>
          <w:sz w:val="22"/>
          <w:szCs w:val="22"/>
        </w:rPr>
        <w:t>mplian</w:t>
      </w:r>
      <w:r>
        <w:rPr>
          <w:sz w:val="22"/>
          <w:szCs w:val="22"/>
        </w:rPr>
        <w:t xml:space="preserve">t. During discussions </w:t>
      </w:r>
      <w:r w:rsidR="000C05F8">
        <w:rPr>
          <w:iCs/>
          <w:sz w:val="22"/>
          <w:szCs w:val="22"/>
        </w:rPr>
        <w:t xml:space="preserve">I remind </w:t>
      </w:r>
      <w:r w:rsidRPr="00D82EC5">
        <w:rPr>
          <w:sz w:val="22"/>
          <w:szCs w:val="22"/>
        </w:rPr>
        <w:t xml:space="preserve">governors of relevant legislation and guidance, </w:t>
      </w:r>
      <w:r w:rsidRPr="00E44A44">
        <w:rPr>
          <w:sz w:val="22"/>
          <w:szCs w:val="22"/>
        </w:rPr>
        <w:t xml:space="preserve">particularly </w:t>
      </w:r>
      <w:r w:rsidRPr="00D82EC5">
        <w:rPr>
          <w:sz w:val="22"/>
          <w:szCs w:val="22"/>
        </w:rPr>
        <w:t xml:space="preserve">the Staffing </w:t>
      </w:r>
      <w:r w:rsidR="00B61FB8" w:rsidRPr="00E44A44">
        <w:rPr>
          <w:sz w:val="22"/>
          <w:szCs w:val="22"/>
        </w:rPr>
        <w:t xml:space="preserve">of Maintained </w:t>
      </w:r>
      <w:r w:rsidR="00B61FB8" w:rsidRPr="00D82EC5">
        <w:rPr>
          <w:sz w:val="22"/>
          <w:szCs w:val="22"/>
        </w:rPr>
        <w:t>School</w:t>
      </w:r>
      <w:r w:rsidR="00A12718" w:rsidRPr="00E44A44">
        <w:rPr>
          <w:sz w:val="22"/>
          <w:szCs w:val="22"/>
        </w:rPr>
        <w:t>s</w:t>
      </w:r>
      <w:r w:rsidR="00B61FB8" w:rsidRPr="00D82EC5">
        <w:rPr>
          <w:sz w:val="22"/>
          <w:szCs w:val="22"/>
        </w:rPr>
        <w:t xml:space="preserve"> </w:t>
      </w:r>
      <w:r w:rsidRPr="00D82EC5">
        <w:rPr>
          <w:sz w:val="22"/>
          <w:szCs w:val="22"/>
        </w:rPr>
        <w:t xml:space="preserve">Regulations </w:t>
      </w:r>
      <w:r w:rsidR="00E44A44" w:rsidRPr="00E44A44">
        <w:rPr>
          <w:sz w:val="22"/>
          <w:szCs w:val="22"/>
        </w:rPr>
        <w:t>(Legislation.gov.uk, 2025)</w:t>
      </w:r>
      <w:r w:rsidRPr="00E44A44">
        <w:rPr>
          <w:sz w:val="22"/>
          <w:szCs w:val="22"/>
        </w:rPr>
        <w:t xml:space="preserve">.  Such </w:t>
      </w:r>
      <w:r w:rsidR="00F072B4" w:rsidRPr="00E44A44">
        <w:rPr>
          <w:sz w:val="22"/>
          <w:szCs w:val="22"/>
        </w:rPr>
        <w:t xml:space="preserve">information </w:t>
      </w:r>
      <w:r w:rsidRPr="00E44A44">
        <w:rPr>
          <w:sz w:val="22"/>
          <w:szCs w:val="22"/>
        </w:rPr>
        <w:t>include</w:t>
      </w:r>
      <w:r w:rsidR="00030B3D">
        <w:rPr>
          <w:sz w:val="22"/>
          <w:szCs w:val="22"/>
        </w:rPr>
        <w:t>s</w:t>
      </w:r>
      <w:r w:rsidRPr="00E44A44">
        <w:rPr>
          <w:sz w:val="22"/>
          <w:szCs w:val="22"/>
        </w:rPr>
        <w:t xml:space="preserve"> the </w:t>
      </w:r>
      <w:r w:rsidR="00986BBA" w:rsidRPr="00E44A44">
        <w:rPr>
          <w:sz w:val="22"/>
          <w:szCs w:val="22"/>
        </w:rPr>
        <w:t xml:space="preserve">appropriate </w:t>
      </w:r>
      <w:r w:rsidRPr="00E44A44">
        <w:rPr>
          <w:sz w:val="22"/>
          <w:szCs w:val="22"/>
        </w:rPr>
        <w:t>salary</w:t>
      </w:r>
      <w:r>
        <w:rPr>
          <w:sz w:val="22"/>
          <w:szCs w:val="22"/>
        </w:rPr>
        <w:t xml:space="preserve"> scales for headteachers and the requirement for a national advert to be placed</w:t>
      </w:r>
      <w:r w:rsidR="00B131D8">
        <w:rPr>
          <w:sz w:val="22"/>
          <w:szCs w:val="22"/>
        </w:rPr>
        <w:t>,</w:t>
      </w:r>
      <w:r w:rsidR="00AE69E8">
        <w:rPr>
          <w:sz w:val="22"/>
          <w:szCs w:val="22"/>
        </w:rPr>
        <w:t xml:space="preserve"> setting out clear </w:t>
      </w:r>
      <w:r w:rsidR="00202786">
        <w:rPr>
          <w:sz w:val="22"/>
          <w:szCs w:val="22"/>
        </w:rPr>
        <w:t>expectations</w:t>
      </w:r>
      <w:r w:rsidR="00AE69E8">
        <w:rPr>
          <w:sz w:val="22"/>
          <w:szCs w:val="22"/>
        </w:rPr>
        <w:t xml:space="preserve"> for </w:t>
      </w:r>
      <w:r w:rsidR="00202786">
        <w:rPr>
          <w:sz w:val="22"/>
          <w:szCs w:val="22"/>
        </w:rPr>
        <w:t xml:space="preserve">essential criteria to be met.  </w:t>
      </w:r>
    </w:p>
    <w:p w14:paraId="5120ECB8" w14:textId="4A62C614" w:rsidR="0011011D" w:rsidRDefault="0011011D" w:rsidP="00D82EC5">
      <w:pPr>
        <w:jc w:val="both"/>
        <w:rPr>
          <w:sz w:val="22"/>
          <w:szCs w:val="22"/>
        </w:rPr>
      </w:pPr>
      <w:r>
        <w:rPr>
          <w:sz w:val="22"/>
          <w:szCs w:val="22"/>
        </w:rPr>
        <w:t>Clear</w:t>
      </w:r>
      <w:r w:rsidR="0055501C">
        <w:rPr>
          <w:sz w:val="22"/>
          <w:szCs w:val="22"/>
        </w:rPr>
        <w:t>, confident</w:t>
      </w:r>
      <w:r>
        <w:rPr>
          <w:sz w:val="22"/>
          <w:szCs w:val="22"/>
        </w:rPr>
        <w:t xml:space="preserve"> communication </w:t>
      </w:r>
    </w:p>
    <w:p w14:paraId="566249A2" w14:textId="2BF9D222" w:rsidR="00D82EC5" w:rsidRPr="00D82EC5" w:rsidRDefault="00BC355F" w:rsidP="00D82EC5">
      <w:pPr>
        <w:jc w:val="both"/>
        <w:rPr>
          <w:sz w:val="22"/>
          <w:szCs w:val="22"/>
        </w:rPr>
      </w:pPr>
      <w:r>
        <w:rPr>
          <w:sz w:val="22"/>
          <w:szCs w:val="22"/>
        </w:rPr>
        <w:t xml:space="preserve">As </w:t>
      </w:r>
      <w:r w:rsidR="00FA6884">
        <w:rPr>
          <w:sz w:val="22"/>
          <w:szCs w:val="22"/>
        </w:rPr>
        <w:t>Governors’</w:t>
      </w:r>
      <w:r>
        <w:rPr>
          <w:sz w:val="22"/>
          <w:szCs w:val="22"/>
        </w:rPr>
        <w:t xml:space="preserve"> skillsets can be wide ranging, sharing such knowledge</w:t>
      </w:r>
      <w:r w:rsidR="00727ED5">
        <w:rPr>
          <w:sz w:val="22"/>
          <w:szCs w:val="22"/>
        </w:rPr>
        <w:t xml:space="preserve">, </w:t>
      </w:r>
      <w:r w:rsidR="00524D73">
        <w:rPr>
          <w:sz w:val="22"/>
          <w:szCs w:val="22"/>
        </w:rPr>
        <w:t xml:space="preserve">using </w:t>
      </w:r>
      <w:r w:rsidR="002E5BA6">
        <w:rPr>
          <w:sz w:val="22"/>
          <w:szCs w:val="22"/>
        </w:rPr>
        <w:t>appropriate</w:t>
      </w:r>
      <w:r w:rsidR="00524D73">
        <w:rPr>
          <w:sz w:val="22"/>
          <w:szCs w:val="22"/>
        </w:rPr>
        <w:t xml:space="preserve"> communication methods </w:t>
      </w:r>
      <w:r>
        <w:rPr>
          <w:sz w:val="22"/>
          <w:szCs w:val="22"/>
        </w:rPr>
        <w:t xml:space="preserve">is imperative </w:t>
      </w:r>
      <w:r w:rsidR="00FA6884">
        <w:rPr>
          <w:sz w:val="22"/>
          <w:szCs w:val="22"/>
        </w:rPr>
        <w:t xml:space="preserve">for their </w:t>
      </w:r>
      <w:r w:rsidR="00986BBA">
        <w:rPr>
          <w:sz w:val="22"/>
          <w:szCs w:val="22"/>
        </w:rPr>
        <w:t>decision-making</w:t>
      </w:r>
      <w:r w:rsidR="00FA6884">
        <w:rPr>
          <w:sz w:val="22"/>
          <w:szCs w:val="22"/>
        </w:rPr>
        <w:t xml:space="preserve"> processes to be relevant and compliant. </w:t>
      </w:r>
      <w:r w:rsidR="0011011D">
        <w:rPr>
          <w:sz w:val="22"/>
          <w:szCs w:val="22"/>
        </w:rPr>
        <w:t xml:space="preserve"> </w:t>
      </w:r>
      <w:r w:rsidR="00074FC4">
        <w:rPr>
          <w:sz w:val="22"/>
          <w:szCs w:val="22"/>
        </w:rPr>
        <w:t xml:space="preserve">Governors will often </w:t>
      </w:r>
      <w:r w:rsidR="002E5BA6">
        <w:rPr>
          <w:sz w:val="22"/>
          <w:szCs w:val="22"/>
        </w:rPr>
        <w:t xml:space="preserve">present their own views </w:t>
      </w:r>
      <w:r w:rsidR="00F47132">
        <w:rPr>
          <w:sz w:val="22"/>
          <w:szCs w:val="22"/>
        </w:rPr>
        <w:t xml:space="preserve">and expectations for what they hope to </w:t>
      </w:r>
      <w:r w:rsidR="00E95521">
        <w:rPr>
          <w:sz w:val="22"/>
          <w:szCs w:val="22"/>
        </w:rPr>
        <w:t xml:space="preserve">achieve, </w:t>
      </w:r>
      <w:r w:rsidR="005B6511">
        <w:rPr>
          <w:sz w:val="22"/>
          <w:szCs w:val="22"/>
        </w:rPr>
        <w:t>sometimes</w:t>
      </w:r>
      <w:r w:rsidR="00E95521">
        <w:rPr>
          <w:sz w:val="22"/>
          <w:szCs w:val="22"/>
        </w:rPr>
        <w:t xml:space="preserve"> </w:t>
      </w:r>
      <w:r w:rsidR="00F47132">
        <w:rPr>
          <w:sz w:val="22"/>
          <w:szCs w:val="22"/>
        </w:rPr>
        <w:t xml:space="preserve">using </w:t>
      </w:r>
      <w:r w:rsidR="00E95521">
        <w:rPr>
          <w:sz w:val="22"/>
          <w:szCs w:val="22"/>
        </w:rPr>
        <w:t xml:space="preserve">unrealistic targets. </w:t>
      </w:r>
      <w:r w:rsidR="0093561A">
        <w:rPr>
          <w:sz w:val="22"/>
          <w:szCs w:val="22"/>
        </w:rPr>
        <w:t xml:space="preserve">However, I am confident </w:t>
      </w:r>
      <w:r w:rsidR="006A406E">
        <w:rPr>
          <w:sz w:val="22"/>
          <w:szCs w:val="22"/>
        </w:rPr>
        <w:t xml:space="preserve">I </w:t>
      </w:r>
      <w:r w:rsidR="00EB418E">
        <w:rPr>
          <w:sz w:val="22"/>
          <w:szCs w:val="22"/>
        </w:rPr>
        <w:t>can</w:t>
      </w:r>
      <w:r w:rsidR="0093561A">
        <w:rPr>
          <w:sz w:val="22"/>
          <w:szCs w:val="22"/>
        </w:rPr>
        <w:t xml:space="preserve"> influence governors to make safe and appropriate decisions.  </w:t>
      </w:r>
      <w:r w:rsidR="006A406E">
        <w:rPr>
          <w:sz w:val="22"/>
          <w:szCs w:val="22"/>
        </w:rPr>
        <w:t xml:space="preserve">This will include clear </w:t>
      </w:r>
      <w:r w:rsidR="00E95521">
        <w:rPr>
          <w:sz w:val="22"/>
          <w:szCs w:val="22"/>
        </w:rPr>
        <w:t>referenc</w:t>
      </w:r>
      <w:r w:rsidR="006A406E">
        <w:rPr>
          <w:sz w:val="22"/>
          <w:szCs w:val="22"/>
        </w:rPr>
        <w:t xml:space="preserve">es to </w:t>
      </w:r>
      <w:r w:rsidR="005B6511">
        <w:rPr>
          <w:sz w:val="22"/>
          <w:szCs w:val="22"/>
        </w:rPr>
        <w:t xml:space="preserve">appropriate </w:t>
      </w:r>
      <w:r w:rsidR="006A406E">
        <w:rPr>
          <w:sz w:val="22"/>
          <w:szCs w:val="22"/>
        </w:rPr>
        <w:t xml:space="preserve">legislative </w:t>
      </w:r>
      <w:r w:rsidR="005B6511">
        <w:rPr>
          <w:sz w:val="22"/>
          <w:szCs w:val="22"/>
        </w:rPr>
        <w:t>evidence</w:t>
      </w:r>
      <w:r w:rsidR="006A406E">
        <w:rPr>
          <w:sz w:val="22"/>
          <w:szCs w:val="22"/>
        </w:rPr>
        <w:t xml:space="preserve"> during timely meetings </w:t>
      </w:r>
      <w:r w:rsidR="00B3033A">
        <w:rPr>
          <w:sz w:val="22"/>
          <w:szCs w:val="22"/>
        </w:rPr>
        <w:t xml:space="preserve">so the </w:t>
      </w:r>
      <w:r w:rsidR="003A7C98">
        <w:rPr>
          <w:sz w:val="22"/>
          <w:szCs w:val="22"/>
        </w:rPr>
        <w:t>deliver</w:t>
      </w:r>
      <w:r w:rsidR="00B3033A">
        <w:rPr>
          <w:sz w:val="22"/>
          <w:szCs w:val="22"/>
        </w:rPr>
        <w:t>y of</w:t>
      </w:r>
      <w:r w:rsidR="003A7C98">
        <w:rPr>
          <w:sz w:val="22"/>
          <w:szCs w:val="22"/>
        </w:rPr>
        <w:t xml:space="preserve"> key messages</w:t>
      </w:r>
      <w:r w:rsidR="00B3033A">
        <w:rPr>
          <w:sz w:val="22"/>
          <w:szCs w:val="22"/>
        </w:rPr>
        <w:t>,</w:t>
      </w:r>
      <w:r w:rsidR="003A7C98">
        <w:rPr>
          <w:sz w:val="22"/>
          <w:szCs w:val="22"/>
        </w:rPr>
        <w:t xml:space="preserve"> at the relevant step of the recruitment process</w:t>
      </w:r>
      <w:r w:rsidR="00B3033A">
        <w:rPr>
          <w:sz w:val="22"/>
          <w:szCs w:val="22"/>
        </w:rPr>
        <w:t xml:space="preserve">, can be achieved. </w:t>
      </w:r>
      <w:r w:rsidR="003A7C98">
        <w:rPr>
          <w:sz w:val="22"/>
          <w:szCs w:val="22"/>
        </w:rPr>
        <w:t xml:space="preserve">  </w:t>
      </w:r>
      <w:r w:rsidR="0093561A">
        <w:rPr>
          <w:sz w:val="22"/>
          <w:szCs w:val="22"/>
        </w:rPr>
        <w:t xml:space="preserve"> </w:t>
      </w:r>
    </w:p>
    <w:p w14:paraId="7BC0AC27" w14:textId="2B963FA1" w:rsidR="00A80A64" w:rsidRDefault="00382460" w:rsidP="007C3E1D">
      <w:pPr>
        <w:jc w:val="both"/>
        <w:rPr>
          <w:color w:val="FF0000"/>
          <w:sz w:val="22"/>
          <w:szCs w:val="22"/>
        </w:rPr>
      </w:pPr>
      <w:r>
        <w:rPr>
          <w:sz w:val="22"/>
          <w:szCs w:val="22"/>
        </w:rPr>
        <w:t>Consequences can be avoided if the people profession</w:t>
      </w:r>
      <w:r w:rsidR="00FE602B">
        <w:rPr>
          <w:sz w:val="22"/>
          <w:szCs w:val="22"/>
        </w:rPr>
        <w:t xml:space="preserve">al is confident to provide informative and </w:t>
      </w:r>
      <w:r w:rsidR="00BF13C9">
        <w:rPr>
          <w:sz w:val="22"/>
          <w:szCs w:val="22"/>
        </w:rPr>
        <w:t>structured</w:t>
      </w:r>
      <w:r w:rsidR="00FE602B">
        <w:rPr>
          <w:sz w:val="22"/>
          <w:szCs w:val="22"/>
        </w:rPr>
        <w:t xml:space="preserve"> guidance during </w:t>
      </w:r>
      <w:r w:rsidR="00B131D8">
        <w:rPr>
          <w:sz w:val="22"/>
          <w:szCs w:val="22"/>
        </w:rPr>
        <w:t>discussions and</w:t>
      </w:r>
      <w:r w:rsidR="00727ED5">
        <w:rPr>
          <w:sz w:val="22"/>
          <w:szCs w:val="22"/>
        </w:rPr>
        <w:t xml:space="preserve"> </w:t>
      </w:r>
      <w:r w:rsidR="00597810">
        <w:rPr>
          <w:sz w:val="22"/>
          <w:szCs w:val="22"/>
        </w:rPr>
        <w:t>sometimes</w:t>
      </w:r>
      <w:r w:rsidR="00727ED5">
        <w:rPr>
          <w:sz w:val="22"/>
          <w:szCs w:val="22"/>
        </w:rPr>
        <w:t xml:space="preserve"> demonstrate assertiveness to ensure </w:t>
      </w:r>
      <w:r w:rsidR="00727ED5">
        <w:rPr>
          <w:sz w:val="22"/>
          <w:szCs w:val="22"/>
        </w:rPr>
        <w:lastRenderedPageBreak/>
        <w:t>compliance</w:t>
      </w:r>
      <w:r w:rsidR="00FE602B">
        <w:rPr>
          <w:sz w:val="22"/>
          <w:szCs w:val="22"/>
        </w:rPr>
        <w:t xml:space="preserve">.  Due to the </w:t>
      </w:r>
      <w:r w:rsidR="00EB418E">
        <w:rPr>
          <w:sz w:val="22"/>
          <w:szCs w:val="22"/>
        </w:rPr>
        <w:t>step-by-step</w:t>
      </w:r>
      <w:r w:rsidR="00FE602B">
        <w:rPr>
          <w:sz w:val="22"/>
          <w:szCs w:val="22"/>
        </w:rPr>
        <w:t xml:space="preserve"> process there is opportunity </w:t>
      </w:r>
      <w:r w:rsidR="00F93F04">
        <w:rPr>
          <w:sz w:val="22"/>
          <w:szCs w:val="22"/>
        </w:rPr>
        <w:t xml:space="preserve">for the people professional </w:t>
      </w:r>
      <w:r w:rsidR="00FE602B">
        <w:rPr>
          <w:sz w:val="22"/>
          <w:szCs w:val="22"/>
        </w:rPr>
        <w:t>to build trust within that working relationship</w:t>
      </w:r>
      <w:r>
        <w:rPr>
          <w:sz w:val="22"/>
          <w:szCs w:val="22"/>
        </w:rPr>
        <w:t xml:space="preserve">.  If Governors are not guided effectively, it can result </w:t>
      </w:r>
      <w:r w:rsidR="00633368">
        <w:rPr>
          <w:sz w:val="22"/>
          <w:szCs w:val="22"/>
        </w:rPr>
        <w:t xml:space="preserve">in many </w:t>
      </w:r>
      <w:r w:rsidR="0093034A">
        <w:rPr>
          <w:sz w:val="22"/>
          <w:szCs w:val="22"/>
        </w:rPr>
        <w:t xml:space="preserve">failings </w:t>
      </w:r>
      <w:r w:rsidR="00155F9A">
        <w:rPr>
          <w:sz w:val="22"/>
          <w:szCs w:val="22"/>
        </w:rPr>
        <w:t>such as</w:t>
      </w:r>
      <w:r w:rsidR="00155F9A" w:rsidRPr="00155F9A">
        <w:t xml:space="preserve"> </w:t>
      </w:r>
      <w:r w:rsidR="0093034A">
        <w:t>i</w:t>
      </w:r>
      <w:r w:rsidR="00155F9A">
        <w:t xml:space="preserve">nadequate shortlisting </w:t>
      </w:r>
      <w:r w:rsidR="00631D7D">
        <w:t xml:space="preserve">leading to </w:t>
      </w:r>
      <w:r w:rsidR="00155F9A">
        <w:t xml:space="preserve">a poor selection pool </w:t>
      </w:r>
      <w:r w:rsidR="00631D7D">
        <w:t xml:space="preserve">or possible </w:t>
      </w:r>
      <w:r w:rsidR="00155F9A">
        <w:rPr>
          <w:sz w:val="22"/>
          <w:szCs w:val="22"/>
        </w:rPr>
        <w:t>u</w:t>
      </w:r>
      <w:r w:rsidR="00155F9A" w:rsidRPr="00155F9A">
        <w:rPr>
          <w:sz w:val="22"/>
          <w:szCs w:val="22"/>
        </w:rPr>
        <w:t>nfair or discriminatory practices lead</w:t>
      </w:r>
      <w:r w:rsidR="00631D7D">
        <w:rPr>
          <w:sz w:val="22"/>
          <w:szCs w:val="22"/>
        </w:rPr>
        <w:t>ing</w:t>
      </w:r>
      <w:r w:rsidR="00155F9A" w:rsidRPr="00155F9A">
        <w:rPr>
          <w:sz w:val="22"/>
          <w:szCs w:val="22"/>
        </w:rPr>
        <w:t xml:space="preserve"> to legal challenges</w:t>
      </w:r>
      <w:r w:rsidR="003A6398">
        <w:rPr>
          <w:sz w:val="22"/>
          <w:szCs w:val="22"/>
        </w:rPr>
        <w:t xml:space="preserve">, where there has been a lack of diversity and fair access </w:t>
      </w:r>
      <w:r w:rsidR="009C7244">
        <w:rPr>
          <w:sz w:val="22"/>
          <w:szCs w:val="22"/>
        </w:rPr>
        <w:t>t</w:t>
      </w:r>
      <w:r w:rsidR="003A6398">
        <w:rPr>
          <w:sz w:val="22"/>
          <w:szCs w:val="22"/>
        </w:rPr>
        <w:t>o opportunities considerations (</w:t>
      </w:r>
      <w:r w:rsidR="00A037C5" w:rsidRPr="00A037C5">
        <w:rPr>
          <w:sz w:val="22"/>
          <w:szCs w:val="22"/>
        </w:rPr>
        <w:t>Taylor and Woodhams</w:t>
      </w:r>
      <w:r w:rsidR="00A037C5">
        <w:rPr>
          <w:sz w:val="22"/>
          <w:szCs w:val="22"/>
        </w:rPr>
        <w:t xml:space="preserve">, </w:t>
      </w:r>
      <w:r w:rsidR="00A037C5" w:rsidRPr="00A037C5">
        <w:rPr>
          <w:sz w:val="22"/>
          <w:szCs w:val="22"/>
        </w:rPr>
        <w:t>2022b)</w:t>
      </w:r>
      <w:r w:rsidR="00A037C5">
        <w:rPr>
          <w:sz w:val="22"/>
          <w:szCs w:val="22"/>
        </w:rPr>
        <w:t>.</w:t>
      </w:r>
      <w:r w:rsidR="001B7211">
        <w:rPr>
          <w:sz w:val="22"/>
          <w:szCs w:val="22"/>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E73CAD" w14:paraId="314DA46A" w14:textId="77777777" w:rsidTr="003B57CC">
        <w:trPr>
          <w:trHeight w:val="660"/>
        </w:trPr>
        <w:tc>
          <w:tcPr>
            <w:tcW w:w="9923" w:type="dxa"/>
            <w:shd w:val="clear" w:color="auto" w:fill="B3E5A1" w:themeFill="accent6" w:themeFillTint="66"/>
            <w:vAlign w:val="center"/>
          </w:tcPr>
          <w:p w14:paraId="1EFED567" w14:textId="6919EB05" w:rsidR="009E6948" w:rsidRPr="00330037" w:rsidRDefault="00373B88" w:rsidP="00330037">
            <w:pPr>
              <w:rPr>
                <w:b/>
                <w:bCs/>
                <w:color w:val="FFFFFF" w:themeColor="background1"/>
                <w:sz w:val="22"/>
                <w:szCs w:val="22"/>
              </w:rPr>
            </w:pPr>
            <w:r w:rsidRPr="00330037">
              <w:rPr>
                <w:rFonts w:ascii="Trebuchet MS" w:eastAsia="Arial" w:hAnsi="Trebuchet MS" w:cs="Arial"/>
                <w:b/>
                <w:bCs/>
                <w:color w:val="FFFFFF" w:themeColor="background1"/>
                <w:sz w:val="22"/>
                <w:szCs w:val="22"/>
              </w:rPr>
              <w:t>(AC1.4)</w:t>
            </w:r>
          </w:p>
        </w:tc>
      </w:tr>
    </w:tbl>
    <w:p w14:paraId="0B6DA35E" w14:textId="77777777" w:rsidR="002E0B8E" w:rsidRDefault="002E0B8E" w:rsidP="00AB1CF5">
      <w:pPr>
        <w:jc w:val="both"/>
        <w:rPr>
          <w:b/>
          <w:bCs/>
          <w:sz w:val="22"/>
          <w:szCs w:val="22"/>
        </w:rPr>
      </w:pPr>
    </w:p>
    <w:p w14:paraId="26384CE9" w14:textId="77777777" w:rsidR="00621B33" w:rsidRPr="00676241" w:rsidRDefault="00621B33" w:rsidP="00621B33">
      <w:pPr>
        <w:jc w:val="both"/>
        <w:rPr>
          <w:sz w:val="22"/>
          <w:szCs w:val="22"/>
        </w:rPr>
      </w:pPr>
      <w:r w:rsidRPr="00676241">
        <w:rPr>
          <w:sz w:val="22"/>
          <w:szCs w:val="22"/>
        </w:rPr>
        <w:t>Unethical refer</w:t>
      </w:r>
      <w:r>
        <w:rPr>
          <w:sz w:val="22"/>
          <w:szCs w:val="22"/>
        </w:rPr>
        <w:t>s</w:t>
      </w:r>
      <w:r w:rsidRPr="00676241">
        <w:rPr>
          <w:sz w:val="22"/>
          <w:szCs w:val="22"/>
        </w:rPr>
        <w:t xml:space="preserve"> to something </w:t>
      </w:r>
      <w:r>
        <w:rPr>
          <w:sz w:val="22"/>
          <w:szCs w:val="22"/>
        </w:rPr>
        <w:t>as</w:t>
      </w:r>
      <w:r w:rsidRPr="00676241">
        <w:rPr>
          <w:sz w:val="22"/>
          <w:szCs w:val="22"/>
        </w:rPr>
        <w:t xml:space="preserve"> morally wrong, whilst something illegal means it is against the law.  </w:t>
      </w:r>
      <w:r w:rsidRPr="00570371">
        <w:rPr>
          <w:sz w:val="22"/>
          <w:szCs w:val="22"/>
        </w:rPr>
        <w:t>I</w:t>
      </w:r>
      <w:r>
        <w:rPr>
          <w:sz w:val="22"/>
          <w:szCs w:val="22"/>
        </w:rPr>
        <w:t xml:space="preserve">t can take tremendous </w:t>
      </w:r>
      <w:r w:rsidRPr="00570371">
        <w:rPr>
          <w:sz w:val="22"/>
          <w:szCs w:val="22"/>
        </w:rPr>
        <w:t>courage</w:t>
      </w:r>
      <w:r>
        <w:rPr>
          <w:sz w:val="22"/>
          <w:szCs w:val="22"/>
        </w:rPr>
        <w:t xml:space="preserve"> to </w:t>
      </w:r>
      <w:r w:rsidRPr="00570371">
        <w:rPr>
          <w:sz w:val="22"/>
          <w:szCs w:val="22"/>
        </w:rPr>
        <w:t>address</w:t>
      </w:r>
      <w:r>
        <w:rPr>
          <w:sz w:val="22"/>
          <w:szCs w:val="22"/>
        </w:rPr>
        <w:t xml:space="preserve"> </w:t>
      </w:r>
      <w:r w:rsidRPr="00570371">
        <w:rPr>
          <w:sz w:val="22"/>
          <w:szCs w:val="22"/>
        </w:rPr>
        <w:t xml:space="preserve">unethical and illegal matters </w:t>
      </w:r>
      <w:r>
        <w:rPr>
          <w:sz w:val="22"/>
          <w:szCs w:val="22"/>
        </w:rPr>
        <w:t>but in doing so it will</w:t>
      </w:r>
      <w:r w:rsidRPr="00570371">
        <w:rPr>
          <w:sz w:val="22"/>
          <w:szCs w:val="22"/>
        </w:rPr>
        <w:t xml:space="preserve"> </w:t>
      </w:r>
      <w:r>
        <w:rPr>
          <w:sz w:val="22"/>
          <w:szCs w:val="22"/>
        </w:rPr>
        <w:t xml:space="preserve">help </w:t>
      </w:r>
      <w:r w:rsidRPr="00570371">
        <w:rPr>
          <w:sz w:val="22"/>
          <w:szCs w:val="22"/>
        </w:rPr>
        <w:t>prevent further harm</w:t>
      </w:r>
      <w:r>
        <w:rPr>
          <w:sz w:val="22"/>
          <w:szCs w:val="22"/>
        </w:rPr>
        <w:t xml:space="preserve"> to either an individual, or the workplace culture.</w:t>
      </w:r>
    </w:p>
    <w:p w14:paraId="2B0386E9" w14:textId="43FFF6EF" w:rsidR="00CE2610" w:rsidRPr="002243C4" w:rsidRDefault="002A4DAA" w:rsidP="002B1DD0">
      <w:pPr>
        <w:jc w:val="both"/>
        <w:rPr>
          <w:sz w:val="22"/>
          <w:szCs w:val="22"/>
        </w:rPr>
      </w:pPr>
      <w:r>
        <w:rPr>
          <w:noProof/>
        </w:rPr>
        <w:drawing>
          <wp:anchor distT="0" distB="0" distL="114300" distR="114300" simplePos="0" relativeHeight="251658242" behindDoc="0" locked="0" layoutInCell="1" allowOverlap="1" wp14:anchorId="7FE9F5BB" wp14:editId="438684F6">
            <wp:simplePos x="0" y="0"/>
            <wp:positionH relativeFrom="column">
              <wp:posOffset>826771</wp:posOffset>
            </wp:positionH>
            <wp:positionV relativeFrom="paragraph">
              <wp:posOffset>521970</wp:posOffset>
            </wp:positionV>
            <wp:extent cx="4057650" cy="2370455"/>
            <wp:effectExtent l="0" t="0" r="0" b="10795"/>
            <wp:wrapNone/>
            <wp:docPr id="1111166904" name="Diagram 1">
              <a:extLst xmlns:a="http://schemas.openxmlformats.org/drawingml/2006/main">
                <a:ext uri="{FF2B5EF4-FFF2-40B4-BE49-F238E27FC236}">
                  <a16:creationId xmlns:a16="http://schemas.microsoft.com/office/drawing/2014/main" id="{9BA63BE0-23C4-BE68-03EB-FD2C241F52F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anchor>
        </w:drawing>
      </w:r>
      <w:r w:rsidR="00965BB7" w:rsidRPr="002243C4">
        <w:rPr>
          <w:sz w:val="22"/>
          <w:szCs w:val="22"/>
        </w:rPr>
        <w:t>Taylor and Woodhams (2022b, p.153</w:t>
      </w:r>
      <w:r w:rsidR="00965BB7" w:rsidRPr="00B85A43">
        <w:rPr>
          <w:sz w:val="22"/>
          <w:szCs w:val="22"/>
        </w:rPr>
        <w:t xml:space="preserve">), </w:t>
      </w:r>
      <w:r w:rsidR="00965BB7">
        <w:rPr>
          <w:sz w:val="22"/>
          <w:szCs w:val="22"/>
        </w:rPr>
        <w:t xml:space="preserve">present this </w:t>
      </w:r>
      <w:r w:rsidR="00965BB7" w:rsidRPr="00B85A43">
        <w:rPr>
          <w:sz w:val="22"/>
          <w:szCs w:val="22"/>
        </w:rPr>
        <w:t xml:space="preserve">diagram </w:t>
      </w:r>
      <w:r w:rsidR="00965BB7">
        <w:rPr>
          <w:sz w:val="22"/>
          <w:szCs w:val="22"/>
        </w:rPr>
        <w:t>highlighting four forces which can lead to unethical or illegal practice.</w:t>
      </w:r>
    </w:p>
    <w:p w14:paraId="1187CDC8" w14:textId="44CD3C12" w:rsidR="002A4DAA" w:rsidRDefault="002A4DAA" w:rsidP="00AB1CF5">
      <w:pPr>
        <w:jc w:val="both"/>
        <w:rPr>
          <w:b/>
          <w:bCs/>
          <w:sz w:val="22"/>
          <w:szCs w:val="22"/>
        </w:rPr>
      </w:pPr>
      <w:r w:rsidRPr="002243C4">
        <w:rPr>
          <w:b/>
          <w:bCs/>
          <w:noProof/>
          <w:sz w:val="22"/>
          <w:szCs w:val="22"/>
        </w:rPr>
        <mc:AlternateContent>
          <mc:Choice Requires="wps">
            <w:drawing>
              <wp:anchor distT="45720" distB="45720" distL="114300" distR="114300" simplePos="0" relativeHeight="251658241" behindDoc="0" locked="0" layoutInCell="1" allowOverlap="1" wp14:anchorId="65211626" wp14:editId="3FCD8ABD">
                <wp:simplePos x="0" y="0"/>
                <wp:positionH relativeFrom="column">
                  <wp:posOffset>883920</wp:posOffset>
                </wp:positionH>
                <wp:positionV relativeFrom="paragraph">
                  <wp:posOffset>26035</wp:posOffset>
                </wp:positionV>
                <wp:extent cx="695325" cy="140462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1404620"/>
                        </a:xfrm>
                        <a:prstGeom prst="rect">
                          <a:avLst/>
                        </a:prstGeom>
                        <a:solidFill>
                          <a:srgbClr val="FFFFFF"/>
                        </a:solidFill>
                        <a:ln w="9525">
                          <a:noFill/>
                          <a:miter lim="800000"/>
                          <a:headEnd/>
                          <a:tailEnd/>
                        </a:ln>
                      </wps:spPr>
                      <wps:txbx>
                        <w:txbxContent>
                          <w:p w14:paraId="1B08C2E5" w14:textId="57EDB468" w:rsidR="002243C4" w:rsidRDefault="002243C4">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211626" id="Text Box 2" o:spid="_x0000_s1030" type="#_x0000_t202" style="position:absolute;left:0;text-align:left;margin-left:69.6pt;margin-top:2.05pt;width:54.75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" stroked="f">
                <v:textbox style="mso-fit-shape-to-text:t">
                  <w:txbxContent>
                    <w:p w14:paraId="1B08C2E5" w14:textId="57EDB468" w:rsidR="002243C4" w:rsidRDefault="002243C4">
                      <w:r>
                        <w:t>Figure 1:</w:t>
                      </w:r>
                    </w:p>
                  </w:txbxContent>
                </v:textbox>
              </v:shape>
            </w:pict>
          </mc:Fallback>
        </mc:AlternateContent>
      </w:r>
    </w:p>
    <w:p w14:paraId="4A88DEB3" w14:textId="13BA98E9" w:rsidR="002A4DAA" w:rsidRDefault="002A4DAA" w:rsidP="00AB1CF5">
      <w:pPr>
        <w:jc w:val="both"/>
        <w:rPr>
          <w:b/>
          <w:bCs/>
          <w:sz w:val="22"/>
          <w:szCs w:val="22"/>
        </w:rPr>
      </w:pPr>
    </w:p>
    <w:p w14:paraId="122521AC" w14:textId="490DB955" w:rsidR="002A4DAA" w:rsidRDefault="002A4DAA" w:rsidP="00AB1CF5">
      <w:pPr>
        <w:jc w:val="both"/>
        <w:rPr>
          <w:b/>
          <w:bCs/>
          <w:sz w:val="22"/>
          <w:szCs w:val="22"/>
        </w:rPr>
      </w:pPr>
    </w:p>
    <w:p w14:paraId="78B369DC" w14:textId="41642592" w:rsidR="002A4DAA" w:rsidRDefault="002A4DAA" w:rsidP="00AB1CF5">
      <w:pPr>
        <w:jc w:val="both"/>
        <w:rPr>
          <w:b/>
          <w:bCs/>
          <w:sz w:val="22"/>
          <w:szCs w:val="22"/>
        </w:rPr>
      </w:pPr>
    </w:p>
    <w:p w14:paraId="5CA3F5A1" w14:textId="77777777" w:rsidR="002A4DAA" w:rsidRDefault="002A4DAA" w:rsidP="00AB1CF5">
      <w:pPr>
        <w:jc w:val="both"/>
        <w:rPr>
          <w:b/>
          <w:bCs/>
          <w:sz w:val="22"/>
          <w:szCs w:val="22"/>
        </w:rPr>
      </w:pPr>
    </w:p>
    <w:p w14:paraId="0D1D3F31" w14:textId="033B4829" w:rsidR="002A4DAA" w:rsidRDefault="002A4DAA" w:rsidP="00AB1CF5">
      <w:pPr>
        <w:jc w:val="both"/>
        <w:rPr>
          <w:b/>
          <w:bCs/>
          <w:sz w:val="22"/>
          <w:szCs w:val="22"/>
        </w:rPr>
      </w:pPr>
    </w:p>
    <w:p w14:paraId="52356C0A" w14:textId="530144BD" w:rsidR="002A4DAA" w:rsidRDefault="002A4DAA" w:rsidP="00AB1CF5">
      <w:pPr>
        <w:jc w:val="both"/>
        <w:rPr>
          <w:b/>
          <w:bCs/>
          <w:sz w:val="22"/>
          <w:szCs w:val="22"/>
        </w:rPr>
      </w:pPr>
    </w:p>
    <w:p w14:paraId="52800084" w14:textId="4E3E3D94" w:rsidR="00C87E92" w:rsidRDefault="00C87E92" w:rsidP="00AB1CF5">
      <w:pPr>
        <w:jc w:val="both"/>
        <w:rPr>
          <w:b/>
          <w:bCs/>
          <w:sz w:val="22"/>
          <w:szCs w:val="22"/>
        </w:rPr>
      </w:pPr>
    </w:p>
    <w:p w14:paraId="117F2332" w14:textId="2D16860F" w:rsidR="00EB5259" w:rsidRPr="00D47D99" w:rsidRDefault="00335C05" w:rsidP="00AB1CF5">
      <w:pPr>
        <w:jc w:val="both"/>
        <w:rPr>
          <w:sz w:val="22"/>
          <w:szCs w:val="22"/>
        </w:rPr>
      </w:pPr>
      <w:r w:rsidRPr="00676241">
        <w:rPr>
          <w:sz w:val="22"/>
          <w:szCs w:val="22"/>
        </w:rPr>
        <w:t xml:space="preserve">An example of unethical conduct </w:t>
      </w:r>
      <w:r>
        <w:rPr>
          <w:sz w:val="22"/>
          <w:szCs w:val="22"/>
        </w:rPr>
        <w:t xml:space="preserve">is a form of perceived nepotism, particularly in the context of recruitment and career progression.  </w:t>
      </w:r>
      <w:r w:rsidR="006A5A48">
        <w:rPr>
          <w:sz w:val="22"/>
          <w:szCs w:val="22"/>
        </w:rPr>
        <w:t xml:space="preserve">This undoubtedly </w:t>
      </w:r>
      <w:r w:rsidR="0089299C" w:rsidRPr="00676241">
        <w:rPr>
          <w:sz w:val="22"/>
          <w:szCs w:val="22"/>
        </w:rPr>
        <w:t>impact</w:t>
      </w:r>
      <w:r w:rsidR="006A5A48">
        <w:rPr>
          <w:sz w:val="22"/>
          <w:szCs w:val="22"/>
        </w:rPr>
        <w:t>s</w:t>
      </w:r>
      <w:r w:rsidR="0089299C" w:rsidRPr="00676241">
        <w:rPr>
          <w:sz w:val="22"/>
          <w:szCs w:val="22"/>
        </w:rPr>
        <w:t xml:space="preserve"> on trust and culture in a</w:t>
      </w:r>
      <w:r w:rsidR="0033782B">
        <w:rPr>
          <w:sz w:val="22"/>
          <w:szCs w:val="22"/>
        </w:rPr>
        <w:t>n</w:t>
      </w:r>
      <w:r w:rsidR="0089299C" w:rsidRPr="00676241">
        <w:rPr>
          <w:sz w:val="22"/>
          <w:szCs w:val="22"/>
        </w:rPr>
        <w:t xml:space="preserve"> organisation</w:t>
      </w:r>
      <w:r w:rsidR="001E4D84">
        <w:rPr>
          <w:sz w:val="22"/>
          <w:szCs w:val="22"/>
        </w:rPr>
        <w:t>;</w:t>
      </w:r>
      <w:r w:rsidR="009040CA">
        <w:rPr>
          <w:sz w:val="22"/>
          <w:szCs w:val="22"/>
        </w:rPr>
        <w:t xml:space="preserve"> with feelings </w:t>
      </w:r>
      <w:r w:rsidR="009040CA" w:rsidRPr="00676241">
        <w:rPr>
          <w:sz w:val="22"/>
          <w:szCs w:val="22"/>
        </w:rPr>
        <w:t xml:space="preserve">of unfair treatment </w:t>
      </w:r>
      <w:r w:rsidR="009040CA">
        <w:rPr>
          <w:sz w:val="22"/>
          <w:szCs w:val="22"/>
        </w:rPr>
        <w:t xml:space="preserve">and </w:t>
      </w:r>
      <w:r w:rsidR="009040CA" w:rsidRPr="00676241">
        <w:rPr>
          <w:sz w:val="22"/>
          <w:szCs w:val="22"/>
        </w:rPr>
        <w:t>resentment</w:t>
      </w:r>
      <w:r w:rsidR="009040CA">
        <w:rPr>
          <w:sz w:val="22"/>
          <w:szCs w:val="22"/>
        </w:rPr>
        <w:t>,</w:t>
      </w:r>
      <w:r w:rsidR="009040CA" w:rsidRPr="00676241">
        <w:rPr>
          <w:sz w:val="22"/>
          <w:szCs w:val="22"/>
        </w:rPr>
        <w:t xml:space="preserve"> </w:t>
      </w:r>
      <w:r w:rsidR="009040CA">
        <w:rPr>
          <w:sz w:val="22"/>
          <w:szCs w:val="22"/>
        </w:rPr>
        <w:t xml:space="preserve">leading </w:t>
      </w:r>
      <w:r w:rsidR="009040CA" w:rsidRPr="00676241">
        <w:rPr>
          <w:sz w:val="22"/>
          <w:szCs w:val="22"/>
        </w:rPr>
        <w:t xml:space="preserve">to low morale. </w:t>
      </w:r>
      <w:r w:rsidR="008149D5">
        <w:rPr>
          <w:sz w:val="22"/>
          <w:szCs w:val="22"/>
        </w:rPr>
        <w:t xml:space="preserve"> </w:t>
      </w:r>
      <w:r w:rsidR="00E3204E" w:rsidRPr="00676241">
        <w:rPr>
          <w:sz w:val="22"/>
          <w:szCs w:val="22"/>
        </w:rPr>
        <w:t xml:space="preserve">As a people professional I </w:t>
      </w:r>
      <w:r w:rsidR="0016410F">
        <w:rPr>
          <w:sz w:val="22"/>
          <w:szCs w:val="22"/>
        </w:rPr>
        <w:t xml:space="preserve">need to consider the forms of </w:t>
      </w:r>
      <w:r w:rsidR="00E3204E" w:rsidRPr="00676241">
        <w:rPr>
          <w:sz w:val="22"/>
          <w:szCs w:val="22"/>
        </w:rPr>
        <w:t xml:space="preserve">evidence </w:t>
      </w:r>
      <w:r w:rsidR="00404BA7">
        <w:rPr>
          <w:sz w:val="22"/>
          <w:szCs w:val="22"/>
        </w:rPr>
        <w:t>available</w:t>
      </w:r>
      <w:r w:rsidR="0016410F">
        <w:rPr>
          <w:sz w:val="22"/>
          <w:szCs w:val="22"/>
        </w:rPr>
        <w:t xml:space="preserve">, </w:t>
      </w:r>
      <w:r w:rsidR="00404BA7">
        <w:rPr>
          <w:sz w:val="22"/>
          <w:szCs w:val="22"/>
        </w:rPr>
        <w:t xml:space="preserve">through informal comments </w:t>
      </w:r>
      <w:r w:rsidR="009159AB">
        <w:rPr>
          <w:sz w:val="22"/>
          <w:szCs w:val="22"/>
        </w:rPr>
        <w:t xml:space="preserve">and possibly </w:t>
      </w:r>
      <w:r w:rsidR="00404BA7">
        <w:rPr>
          <w:sz w:val="22"/>
          <w:szCs w:val="22"/>
        </w:rPr>
        <w:t xml:space="preserve">formal grievances matters.  </w:t>
      </w:r>
      <w:r w:rsidR="00787448" w:rsidRPr="00676241">
        <w:rPr>
          <w:sz w:val="22"/>
          <w:szCs w:val="22"/>
        </w:rPr>
        <w:t>With the input of se</w:t>
      </w:r>
      <w:r w:rsidR="0068447C">
        <w:rPr>
          <w:sz w:val="22"/>
          <w:szCs w:val="22"/>
        </w:rPr>
        <w:t xml:space="preserve">rvice area </w:t>
      </w:r>
      <w:r w:rsidR="00787448" w:rsidRPr="00676241">
        <w:rPr>
          <w:sz w:val="22"/>
          <w:szCs w:val="22"/>
        </w:rPr>
        <w:t xml:space="preserve">leaders, </w:t>
      </w:r>
      <w:r w:rsidR="00787448" w:rsidRPr="00D47D99">
        <w:rPr>
          <w:sz w:val="22"/>
          <w:szCs w:val="22"/>
        </w:rPr>
        <w:t xml:space="preserve">consideration </w:t>
      </w:r>
      <w:r w:rsidR="00AB6552" w:rsidRPr="00D47D99">
        <w:rPr>
          <w:sz w:val="22"/>
          <w:szCs w:val="22"/>
        </w:rPr>
        <w:t xml:space="preserve">will </w:t>
      </w:r>
      <w:r w:rsidR="00787448" w:rsidRPr="00D47D99">
        <w:rPr>
          <w:sz w:val="22"/>
          <w:szCs w:val="22"/>
        </w:rPr>
        <w:t xml:space="preserve">be given to the </w:t>
      </w:r>
      <w:r w:rsidR="00AB6552" w:rsidRPr="00D47D99">
        <w:rPr>
          <w:sz w:val="22"/>
          <w:szCs w:val="22"/>
        </w:rPr>
        <w:t xml:space="preserve">appropriate </w:t>
      </w:r>
      <w:r w:rsidR="00787448" w:rsidRPr="00D47D99">
        <w:rPr>
          <w:sz w:val="22"/>
          <w:szCs w:val="22"/>
        </w:rPr>
        <w:t>steps to be taken</w:t>
      </w:r>
      <w:r w:rsidR="00AB6552" w:rsidRPr="00D47D99">
        <w:rPr>
          <w:sz w:val="22"/>
          <w:szCs w:val="22"/>
        </w:rPr>
        <w:t xml:space="preserve">. Understanding the </w:t>
      </w:r>
      <w:r w:rsidR="00BF289F" w:rsidRPr="00D47D99">
        <w:rPr>
          <w:sz w:val="22"/>
          <w:szCs w:val="22"/>
        </w:rPr>
        <w:t xml:space="preserve">evidence presented </w:t>
      </w:r>
      <w:r w:rsidR="0068447C" w:rsidRPr="00D47D99">
        <w:rPr>
          <w:sz w:val="22"/>
          <w:szCs w:val="22"/>
        </w:rPr>
        <w:t xml:space="preserve">is </w:t>
      </w:r>
      <w:r w:rsidR="00BF289F" w:rsidRPr="00D47D99">
        <w:rPr>
          <w:sz w:val="22"/>
          <w:szCs w:val="22"/>
        </w:rPr>
        <w:t xml:space="preserve">key to </w:t>
      </w:r>
      <w:r w:rsidR="00D3209F" w:rsidRPr="00D47D99">
        <w:rPr>
          <w:sz w:val="22"/>
          <w:szCs w:val="22"/>
        </w:rPr>
        <w:t xml:space="preserve">determine </w:t>
      </w:r>
      <w:r w:rsidR="005577FF" w:rsidRPr="00D47D99">
        <w:rPr>
          <w:sz w:val="22"/>
          <w:szCs w:val="22"/>
        </w:rPr>
        <w:t xml:space="preserve">potential </w:t>
      </w:r>
      <w:r w:rsidR="0097783D" w:rsidRPr="00D47D99">
        <w:rPr>
          <w:sz w:val="22"/>
          <w:szCs w:val="22"/>
        </w:rPr>
        <w:t>training needs of the recruiting managers, polic</w:t>
      </w:r>
      <w:r w:rsidR="00BF289F" w:rsidRPr="00D47D99">
        <w:rPr>
          <w:sz w:val="22"/>
          <w:szCs w:val="22"/>
        </w:rPr>
        <w:t>y</w:t>
      </w:r>
      <w:r w:rsidR="0097783D" w:rsidRPr="00D47D99">
        <w:rPr>
          <w:sz w:val="22"/>
          <w:szCs w:val="22"/>
        </w:rPr>
        <w:t xml:space="preserve"> amendment for better compliance or</w:t>
      </w:r>
      <w:r w:rsidR="005577FF" w:rsidRPr="00D47D99">
        <w:rPr>
          <w:sz w:val="22"/>
          <w:szCs w:val="22"/>
        </w:rPr>
        <w:t>,</w:t>
      </w:r>
      <w:r w:rsidR="0097783D" w:rsidRPr="00D47D99">
        <w:rPr>
          <w:sz w:val="22"/>
          <w:szCs w:val="22"/>
        </w:rPr>
        <w:t xml:space="preserve"> possibl</w:t>
      </w:r>
      <w:r w:rsidR="005577FF" w:rsidRPr="00D47D99">
        <w:rPr>
          <w:sz w:val="22"/>
          <w:szCs w:val="22"/>
        </w:rPr>
        <w:t>y,</w:t>
      </w:r>
      <w:r w:rsidR="0097783D" w:rsidRPr="00D47D99">
        <w:rPr>
          <w:sz w:val="22"/>
          <w:szCs w:val="22"/>
        </w:rPr>
        <w:t xml:space="preserve"> disciplinary action for failing to </w:t>
      </w:r>
      <w:r w:rsidR="005577FF" w:rsidRPr="00D47D99">
        <w:rPr>
          <w:sz w:val="22"/>
          <w:szCs w:val="22"/>
        </w:rPr>
        <w:t xml:space="preserve">adhere to </w:t>
      </w:r>
      <w:r w:rsidR="0097783D" w:rsidRPr="00D47D99">
        <w:rPr>
          <w:sz w:val="22"/>
          <w:szCs w:val="22"/>
        </w:rPr>
        <w:t xml:space="preserve">policies.  </w:t>
      </w:r>
    </w:p>
    <w:p w14:paraId="1B6D49F9" w14:textId="04C62815" w:rsidR="00804F86" w:rsidRDefault="00F62FB1" w:rsidP="00EC78AA">
      <w:pPr>
        <w:rPr>
          <w:sz w:val="22"/>
          <w:szCs w:val="22"/>
        </w:rPr>
      </w:pPr>
      <w:r w:rsidRPr="00D47D99">
        <w:rPr>
          <w:sz w:val="22"/>
          <w:szCs w:val="22"/>
        </w:rPr>
        <w:t xml:space="preserve">An example of </w:t>
      </w:r>
      <w:r w:rsidR="002F06D0" w:rsidRPr="00D47D99">
        <w:rPr>
          <w:sz w:val="22"/>
          <w:szCs w:val="22"/>
        </w:rPr>
        <w:t>illegal practice would be a</w:t>
      </w:r>
      <w:r w:rsidR="00A36739" w:rsidRPr="00D47D99">
        <w:rPr>
          <w:sz w:val="22"/>
          <w:szCs w:val="22"/>
        </w:rPr>
        <w:t xml:space="preserve">n allegation </w:t>
      </w:r>
      <w:r w:rsidR="002F06D0" w:rsidRPr="00D47D99">
        <w:rPr>
          <w:sz w:val="22"/>
          <w:szCs w:val="22"/>
        </w:rPr>
        <w:t>of s</w:t>
      </w:r>
      <w:r w:rsidR="00FC2E86" w:rsidRPr="00D47D99">
        <w:rPr>
          <w:sz w:val="22"/>
          <w:szCs w:val="22"/>
        </w:rPr>
        <w:t>exual harassment</w:t>
      </w:r>
      <w:r w:rsidR="002F06D0" w:rsidRPr="00D47D99">
        <w:rPr>
          <w:sz w:val="22"/>
          <w:szCs w:val="22"/>
        </w:rPr>
        <w:t>. This</w:t>
      </w:r>
      <w:r w:rsidR="00FC2E86" w:rsidRPr="00D47D99">
        <w:rPr>
          <w:sz w:val="22"/>
          <w:szCs w:val="22"/>
        </w:rPr>
        <w:t xml:space="preserve"> can be a one-off incident or an ongoing pattern of behaviour</w:t>
      </w:r>
      <w:r w:rsidR="00D97BD2" w:rsidRPr="00D47D99">
        <w:rPr>
          <w:sz w:val="22"/>
          <w:szCs w:val="22"/>
        </w:rPr>
        <w:t xml:space="preserve"> (ACAS, </w:t>
      </w:r>
      <w:r w:rsidR="005D34F9" w:rsidRPr="00D47D99">
        <w:rPr>
          <w:sz w:val="22"/>
          <w:szCs w:val="22"/>
        </w:rPr>
        <w:t xml:space="preserve">2024). </w:t>
      </w:r>
      <w:r w:rsidR="00CF374F" w:rsidRPr="00D47D99">
        <w:rPr>
          <w:sz w:val="22"/>
          <w:szCs w:val="22"/>
        </w:rPr>
        <w:t xml:space="preserve"> </w:t>
      </w:r>
      <w:r w:rsidR="00E922B8" w:rsidRPr="00D47D99">
        <w:rPr>
          <w:sz w:val="22"/>
          <w:szCs w:val="22"/>
        </w:rPr>
        <w:t>In a recent case</w:t>
      </w:r>
      <w:r w:rsidR="0000547C" w:rsidRPr="00D47D99">
        <w:rPr>
          <w:sz w:val="22"/>
          <w:szCs w:val="22"/>
        </w:rPr>
        <w:t xml:space="preserve">, involving multiple colleagues including </w:t>
      </w:r>
      <w:r w:rsidR="005B195E" w:rsidRPr="00D47D99">
        <w:rPr>
          <w:sz w:val="22"/>
          <w:szCs w:val="22"/>
        </w:rPr>
        <w:t>senior leaders</w:t>
      </w:r>
      <w:r w:rsidR="0000547C" w:rsidRPr="00D47D99">
        <w:rPr>
          <w:sz w:val="22"/>
          <w:szCs w:val="22"/>
        </w:rPr>
        <w:t xml:space="preserve">, I became </w:t>
      </w:r>
      <w:r w:rsidR="00A55FF3" w:rsidRPr="00D47D99">
        <w:rPr>
          <w:sz w:val="22"/>
          <w:szCs w:val="22"/>
        </w:rPr>
        <w:t xml:space="preserve">integral to supporting the procedural steps </w:t>
      </w:r>
      <w:r w:rsidR="003C25DD" w:rsidRPr="00D47D99">
        <w:rPr>
          <w:sz w:val="22"/>
          <w:szCs w:val="22"/>
        </w:rPr>
        <w:t xml:space="preserve">that unfolded.  Initially, the reporting structures </w:t>
      </w:r>
      <w:r w:rsidR="0033725F" w:rsidRPr="00D47D99">
        <w:rPr>
          <w:sz w:val="22"/>
          <w:szCs w:val="22"/>
        </w:rPr>
        <w:t xml:space="preserve">had </w:t>
      </w:r>
      <w:r w:rsidR="003C25DD" w:rsidRPr="00D47D99">
        <w:rPr>
          <w:sz w:val="22"/>
          <w:szCs w:val="22"/>
        </w:rPr>
        <w:t>presented a barrier</w:t>
      </w:r>
      <w:r w:rsidR="00663D98" w:rsidRPr="00D47D99">
        <w:rPr>
          <w:sz w:val="22"/>
          <w:szCs w:val="22"/>
        </w:rPr>
        <w:t>, so a steady and careful approach was considered</w:t>
      </w:r>
      <w:r w:rsidR="0033725F" w:rsidRPr="00D47D99">
        <w:rPr>
          <w:sz w:val="22"/>
          <w:szCs w:val="22"/>
        </w:rPr>
        <w:t xml:space="preserve"> as a form of risk </w:t>
      </w:r>
      <w:r w:rsidR="007D47CB" w:rsidRPr="00D47D99">
        <w:rPr>
          <w:sz w:val="22"/>
          <w:szCs w:val="22"/>
        </w:rPr>
        <w:t xml:space="preserve">and </w:t>
      </w:r>
      <w:r w:rsidR="007D712C" w:rsidRPr="00D47D99">
        <w:rPr>
          <w:sz w:val="22"/>
          <w:szCs w:val="22"/>
        </w:rPr>
        <w:t xml:space="preserve">control </w:t>
      </w:r>
      <w:r w:rsidR="0033725F" w:rsidRPr="00D47D99">
        <w:rPr>
          <w:sz w:val="22"/>
          <w:szCs w:val="22"/>
        </w:rPr>
        <w:t>management</w:t>
      </w:r>
      <w:r w:rsidR="00663D98" w:rsidRPr="00D47D99">
        <w:rPr>
          <w:sz w:val="22"/>
          <w:szCs w:val="22"/>
        </w:rPr>
        <w:t xml:space="preserve">.  In line with Global Ethics Day, CIPD (2023) outline the importance for employees to feel safe in their workplace and how </w:t>
      </w:r>
      <w:r w:rsidR="00F00565" w:rsidRPr="00D47D99">
        <w:rPr>
          <w:sz w:val="22"/>
          <w:szCs w:val="22"/>
        </w:rPr>
        <w:t>organisations</w:t>
      </w:r>
      <w:r w:rsidR="00663D98" w:rsidRPr="00D47D99">
        <w:rPr>
          <w:sz w:val="22"/>
          <w:szCs w:val="22"/>
        </w:rPr>
        <w:t xml:space="preserve"> benefit from </w:t>
      </w:r>
      <w:r w:rsidR="000D6586">
        <w:rPr>
          <w:sz w:val="22"/>
          <w:szCs w:val="22"/>
        </w:rPr>
        <w:t>a</w:t>
      </w:r>
      <w:r w:rsidR="00663D98" w:rsidRPr="00D47D99">
        <w:rPr>
          <w:sz w:val="22"/>
          <w:szCs w:val="22"/>
        </w:rPr>
        <w:t xml:space="preserve"> culture that encourages employees to raise concern</w:t>
      </w:r>
      <w:r w:rsidR="00F00565" w:rsidRPr="00D47D99">
        <w:rPr>
          <w:sz w:val="22"/>
          <w:szCs w:val="22"/>
        </w:rPr>
        <w:t>s</w:t>
      </w:r>
      <w:r w:rsidR="00663D98" w:rsidRPr="00D47D99">
        <w:rPr>
          <w:sz w:val="22"/>
          <w:szCs w:val="22"/>
        </w:rPr>
        <w:t xml:space="preserve"> of any level, via effective grievance or resolution processes or whistleblowing disclosures.  </w:t>
      </w:r>
      <w:r w:rsidR="00F00565" w:rsidRPr="00D47D99">
        <w:rPr>
          <w:sz w:val="22"/>
          <w:szCs w:val="22"/>
        </w:rPr>
        <w:t xml:space="preserve">Being </w:t>
      </w:r>
      <w:r w:rsidR="007D712C" w:rsidRPr="00D47D99">
        <w:rPr>
          <w:sz w:val="22"/>
          <w:szCs w:val="22"/>
        </w:rPr>
        <w:t xml:space="preserve">part of such a process </w:t>
      </w:r>
      <w:r w:rsidR="005B195E" w:rsidRPr="00D47D99">
        <w:rPr>
          <w:sz w:val="22"/>
          <w:szCs w:val="22"/>
        </w:rPr>
        <w:t>require</w:t>
      </w:r>
      <w:r w:rsidR="00754A4A" w:rsidRPr="00D47D99">
        <w:rPr>
          <w:sz w:val="22"/>
          <w:szCs w:val="22"/>
        </w:rPr>
        <w:t>d a high level of empathy, sensitive and confidential</w:t>
      </w:r>
      <w:r w:rsidR="000D6586">
        <w:rPr>
          <w:sz w:val="22"/>
          <w:szCs w:val="22"/>
        </w:rPr>
        <w:t xml:space="preserve"> </w:t>
      </w:r>
      <w:r w:rsidR="00754A4A" w:rsidRPr="00D47D99">
        <w:rPr>
          <w:sz w:val="22"/>
          <w:szCs w:val="22"/>
        </w:rPr>
        <w:t xml:space="preserve">discussions with </w:t>
      </w:r>
      <w:r w:rsidR="000D6586">
        <w:rPr>
          <w:sz w:val="22"/>
          <w:szCs w:val="22"/>
        </w:rPr>
        <w:t xml:space="preserve">appropriate </w:t>
      </w:r>
      <w:r w:rsidR="00C42D8B" w:rsidRPr="00D47D99">
        <w:rPr>
          <w:sz w:val="22"/>
          <w:szCs w:val="22"/>
        </w:rPr>
        <w:t>colleagues</w:t>
      </w:r>
      <w:r w:rsidR="007D47CB" w:rsidRPr="00D47D99">
        <w:rPr>
          <w:sz w:val="22"/>
          <w:szCs w:val="22"/>
        </w:rPr>
        <w:t>.  S</w:t>
      </w:r>
      <w:r w:rsidR="00C42D8B" w:rsidRPr="00D47D99">
        <w:rPr>
          <w:sz w:val="22"/>
          <w:szCs w:val="22"/>
        </w:rPr>
        <w:t>afegu</w:t>
      </w:r>
      <w:r w:rsidR="00776A39" w:rsidRPr="00D47D99">
        <w:rPr>
          <w:sz w:val="22"/>
          <w:szCs w:val="22"/>
        </w:rPr>
        <w:t xml:space="preserve">arding reporting </w:t>
      </w:r>
      <w:r w:rsidR="00776A39" w:rsidRPr="00D47D99">
        <w:rPr>
          <w:sz w:val="22"/>
          <w:szCs w:val="22"/>
        </w:rPr>
        <w:lastRenderedPageBreak/>
        <w:t xml:space="preserve">lines were followed and </w:t>
      </w:r>
      <w:r w:rsidR="007D47CB" w:rsidRPr="00D47D99">
        <w:rPr>
          <w:sz w:val="22"/>
          <w:szCs w:val="22"/>
        </w:rPr>
        <w:t>multi-agency</w:t>
      </w:r>
      <w:r w:rsidR="00776A39" w:rsidRPr="00D47D99">
        <w:rPr>
          <w:sz w:val="22"/>
          <w:szCs w:val="22"/>
        </w:rPr>
        <w:t xml:space="preserve"> meetings convened.  </w:t>
      </w:r>
      <w:r w:rsidR="00DF72D4" w:rsidRPr="00D47D99">
        <w:rPr>
          <w:sz w:val="22"/>
          <w:szCs w:val="22"/>
        </w:rPr>
        <w:t xml:space="preserve">Collectively, as a group of professionals, </w:t>
      </w:r>
      <w:r w:rsidR="00C42FFE">
        <w:rPr>
          <w:sz w:val="22"/>
          <w:szCs w:val="22"/>
        </w:rPr>
        <w:t>effective</w:t>
      </w:r>
      <w:r w:rsidR="00DF72D4" w:rsidRPr="00D47D99">
        <w:rPr>
          <w:sz w:val="22"/>
          <w:szCs w:val="22"/>
        </w:rPr>
        <w:t xml:space="preserve"> methods of support were outlined for the alleged</w:t>
      </w:r>
      <w:r w:rsidR="00DF72D4">
        <w:rPr>
          <w:sz w:val="22"/>
          <w:szCs w:val="22"/>
        </w:rPr>
        <w:t xml:space="preserve"> victims </w:t>
      </w:r>
      <w:r w:rsidR="006C29A5">
        <w:rPr>
          <w:sz w:val="22"/>
          <w:szCs w:val="22"/>
        </w:rPr>
        <w:t xml:space="preserve">to encourage colleagues to speak up in a safe place.  </w:t>
      </w:r>
      <w:r w:rsidR="00804F86">
        <w:rPr>
          <w:sz w:val="22"/>
          <w:szCs w:val="22"/>
        </w:rPr>
        <w:t>W</w:t>
      </w:r>
      <w:r w:rsidR="00B33889" w:rsidRPr="00D3042F">
        <w:rPr>
          <w:sz w:val="22"/>
          <w:szCs w:val="22"/>
        </w:rPr>
        <w:t xml:space="preserve">hen </w:t>
      </w:r>
      <w:r w:rsidR="00804F86">
        <w:rPr>
          <w:sz w:val="22"/>
          <w:szCs w:val="22"/>
        </w:rPr>
        <w:t xml:space="preserve">employees are </w:t>
      </w:r>
      <w:r w:rsidR="00B33889" w:rsidRPr="00D3042F">
        <w:rPr>
          <w:sz w:val="22"/>
          <w:szCs w:val="22"/>
        </w:rPr>
        <w:t xml:space="preserve">faced with such difficult </w:t>
      </w:r>
      <w:r w:rsidR="001B7211">
        <w:rPr>
          <w:sz w:val="22"/>
          <w:szCs w:val="22"/>
        </w:rPr>
        <w:t>circumstances,</w:t>
      </w:r>
      <w:r w:rsidR="00804F86">
        <w:rPr>
          <w:sz w:val="22"/>
          <w:szCs w:val="22"/>
        </w:rPr>
        <w:t xml:space="preserve"> </w:t>
      </w:r>
      <w:r w:rsidR="00B33889">
        <w:rPr>
          <w:sz w:val="22"/>
          <w:szCs w:val="22"/>
        </w:rPr>
        <w:t xml:space="preserve">I </w:t>
      </w:r>
      <w:r w:rsidR="00F4633D">
        <w:rPr>
          <w:sz w:val="22"/>
          <w:szCs w:val="22"/>
        </w:rPr>
        <w:t xml:space="preserve">deploy </w:t>
      </w:r>
      <w:r w:rsidR="00B33889">
        <w:rPr>
          <w:sz w:val="22"/>
          <w:szCs w:val="22"/>
        </w:rPr>
        <w:t xml:space="preserve">my empathy skills to recognise the need for </w:t>
      </w:r>
      <w:r w:rsidR="00804F86">
        <w:rPr>
          <w:sz w:val="22"/>
          <w:szCs w:val="22"/>
        </w:rPr>
        <w:t xml:space="preserve">relevant </w:t>
      </w:r>
      <w:r w:rsidR="00804F86" w:rsidRPr="00804F86">
        <w:rPr>
          <w:sz w:val="22"/>
          <w:szCs w:val="22"/>
        </w:rPr>
        <w:t>welfare support</w:t>
      </w:r>
      <w:r w:rsidR="00B33889" w:rsidRPr="00D3042F">
        <w:rPr>
          <w:sz w:val="22"/>
          <w:szCs w:val="22"/>
        </w:rPr>
        <w:t>.</w:t>
      </w:r>
      <w:r w:rsidR="00B33889">
        <w:rPr>
          <w:sz w:val="22"/>
          <w:szCs w:val="22"/>
        </w:rPr>
        <w:t xml:space="preserve">  </w:t>
      </w:r>
    </w:p>
    <w:p w14:paraId="7BB3A1E8" w14:textId="0D2F0B65" w:rsidR="00A80A64" w:rsidRPr="00D3042F" w:rsidRDefault="00B33889" w:rsidP="001B7211">
      <w:pPr>
        <w:rPr>
          <w:color w:val="FF0000"/>
          <w:sz w:val="22"/>
          <w:szCs w:val="22"/>
        </w:rPr>
      </w:pPr>
      <w:r>
        <w:rPr>
          <w:sz w:val="22"/>
          <w:szCs w:val="22"/>
        </w:rPr>
        <w:t xml:space="preserve">Beyond any casework, there should be a reflection process for any </w:t>
      </w:r>
      <w:r w:rsidR="00EC78AA">
        <w:rPr>
          <w:sz w:val="22"/>
          <w:szCs w:val="22"/>
        </w:rPr>
        <w:t>organisation to</w:t>
      </w:r>
      <w:r w:rsidR="00BF5094">
        <w:rPr>
          <w:sz w:val="22"/>
          <w:szCs w:val="22"/>
        </w:rPr>
        <w:t xml:space="preserve"> be followed, </w:t>
      </w:r>
      <w:r>
        <w:rPr>
          <w:sz w:val="22"/>
          <w:szCs w:val="22"/>
        </w:rPr>
        <w:t xml:space="preserve">and </w:t>
      </w:r>
      <w:r w:rsidR="00BF5094">
        <w:rPr>
          <w:sz w:val="22"/>
          <w:szCs w:val="22"/>
        </w:rPr>
        <w:t>as the</w:t>
      </w:r>
      <w:r w:rsidR="001B2CF7" w:rsidRPr="00D3042F">
        <w:rPr>
          <w:sz w:val="22"/>
          <w:szCs w:val="22"/>
        </w:rPr>
        <w:t xml:space="preserve"> people professional, collectively with leaders, </w:t>
      </w:r>
      <w:r>
        <w:rPr>
          <w:sz w:val="22"/>
          <w:szCs w:val="22"/>
        </w:rPr>
        <w:t>we should w</w:t>
      </w:r>
      <w:r w:rsidR="001B2CF7" w:rsidRPr="00D3042F">
        <w:rPr>
          <w:sz w:val="22"/>
          <w:szCs w:val="22"/>
        </w:rPr>
        <w:t xml:space="preserve">ork towards eradicating </w:t>
      </w:r>
      <w:r w:rsidR="00DC22F1">
        <w:rPr>
          <w:sz w:val="22"/>
          <w:szCs w:val="22"/>
        </w:rPr>
        <w:t>workplace</w:t>
      </w:r>
      <w:r w:rsidR="001B2CF7" w:rsidRPr="00D3042F">
        <w:rPr>
          <w:sz w:val="22"/>
          <w:szCs w:val="22"/>
        </w:rPr>
        <w:t xml:space="preserve"> inefficiencies</w:t>
      </w:r>
      <w:r w:rsidR="0033783B" w:rsidRPr="00D3042F">
        <w:rPr>
          <w:sz w:val="22"/>
          <w:szCs w:val="22"/>
        </w:rPr>
        <w:t xml:space="preserve"> through </w:t>
      </w:r>
      <w:r w:rsidR="00811FC1" w:rsidRPr="00D3042F">
        <w:rPr>
          <w:sz w:val="22"/>
          <w:szCs w:val="22"/>
        </w:rPr>
        <w:t xml:space="preserve">effective </w:t>
      </w:r>
      <w:r w:rsidR="002334DC" w:rsidRPr="00D3042F">
        <w:rPr>
          <w:sz w:val="22"/>
          <w:szCs w:val="22"/>
        </w:rPr>
        <w:t>policy development</w:t>
      </w:r>
      <w:r w:rsidR="00B054EE" w:rsidRPr="00D3042F">
        <w:rPr>
          <w:sz w:val="22"/>
          <w:szCs w:val="22"/>
        </w:rPr>
        <w:t xml:space="preserve"> and</w:t>
      </w:r>
      <w:r w:rsidR="002334DC" w:rsidRPr="00D3042F">
        <w:rPr>
          <w:sz w:val="22"/>
          <w:szCs w:val="22"/>
        </w:rPr>
        <w:t xml:space="preserve"> </w:t>
      </w:r>
      <w:r w:rsidR="00D3042F" w:rsidRPr="00D3042F">
        <w:rPr>
          <w:sz w:val="22"/>
          <w:szCs w:val="22"/>
        </w:rPr>
        <w:t>relevant training</w:t>
      </w:r>
      <w:r w:rsidR="009B17DD" w:rsidRPr="00D3042F">
        <w:rPr>
          <w:sz w:val="22"/>
          <w:szCs w:val="22"/>
        </w:rPr>
        <w:t xml:space="preserve"> </w:t>
      </w:r>
      <w:r w:rsidR="00B054EE" w:rsidRPr="00D3042F">
        <w:rPr>
          <w:sz w:val="22"/>
          <w:szCs w:val="22"/>
        </w:rPr>
        <w:t xml:space="preserve">programmes with </w:t>
      </w:r>
      <w:r w:rsidR="00811FC1" w:rsidRPr="00D3042F">
        <w:rPr>
          <w:sz w:val="22"/>
          <w:szCs w:val="22"/>
        </w:rPr>
        <w:t>clear communication</w:t>
      </w:r>
      <w:r w:rsidR="001B2CF7" w:rsidRPr="00D3042F">
        <w:rPr>
          <w:sz w:val="22"/>
          <w:szCs w:val="22"/>
        </w:rPr>
        <w:t xml:space="preserve">. </w:t>
      </w:r>
      <w:r w:rsidR="00EC78AA">
        <w:rPr>
          <w:sz w:val="22"/>
          <w:szCs w:val="22"/>
        </w:rPr>
        <w:t xml:space="preserve"> </w:t>
      </w:r>
      <w:r w:rsidR="00EB5259" w:rsidRPr="00D3042F">
        <w:rPr>
          <w:sz w:val="22"/>
          <w:szCs w:val="22"/>
        </w:rPr>
        <w:t xml:space="preserve">This approach shows consideration for my own values </w:t>
      </w:r>
      <w:r w:rsidR="00FB12D6" w:rsidRPr="00D3042F">
        <w:rPr>
          <w:sz w:val="22"/>
          <w:szCs w:val="22"/>
        </w:rPr>
        <w:t>and</w:t>
      </w:r>
      <w:r w:rsidR="00EB5259" w:rsidRPr="00D3042F">
        <w:rPr>
          <w:sz w:val="22"/>
          <w:szCs w:val="22"/>
        </w:rPr>
        <w:t xml:space="preserve"> professionalism whilst abiding with CIPD Code of Conduct and its core values.  </w:t>
      </w:r>
      <w:r w:rsidR="0097783D" w:rsidRPr="00D3042F">
        <w:rPr>
          <w:sz w:val="22"/>
          <w:szCs w:val="22"/>
        </w:rPr>
        <w:t xml:space="preserve">  </w:t>
      </w:r>
      <w:r w:rsidR="0089299C" w:rsidRPr="00D3042F">
        <w:rPr>
          <w:sz w:val="22"/>
          <w:szCs w:val="22"/>
        </w:rPr>
        <w:t xml:space="preserve"> </w:t>
      </w:r>
      <w:r w:rsidR="007E4ACA" w:rsidRPr="00D3042F">
        <w:rPr>
          <w:sz w:val="22"/>
          <w:szCs w:val="22"/>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E73CAD" w14:paraId="34F9C946" w14:textId="77777777" w:rsidTr="003B57CC">
        <w:trPr>
          <w:trHeight w:val="660"/>
        </w:trPr>
        <w:tc>
          <w:tcPr>
            <w:tcW w:w="9923" w:type="dxa"/>
            <w:shd w:val="clear" w:color="auto" w:fill="B3E5A1" w:themeFill="accent6" w:themeFillTint="66"/>
            <w:vAlign w:val="center"/>
          </w:tcPr>
          <w:p w14:paraId="2AA271F0" w14:textId="0156B076" w:rsidR="009E6948" w:rsidRPr="00342C33" w:rsidRDefault="00140584" w:rsidP="00342C33">
            <w:pPr>
              <w:rPr>
                <w:rFonts w:ascii="Trebuchet MS" w:eastAsia="Arial" w:hAnsi="Trebuchet MS" w:cs="Arial"/>
                <w:b/>
                <w:bCs/>
                <w:color w:val="FFFFFF" w:themeColor="background1"/>
                <w:sz w:val="22"/>
                <w:szCs w:val="22"/>
              </w:rPr>
            </w:pPr>
            <w:r w:rsidRPr="00342C33">
              <w:rPr>
                <w:rFonts w:ascii="Trebuchet MS" w:eastAsia="Arial" w:hAnsi="Trebuchet MS" w:cs="Arial"/>
                <w:b/>
                <w:bCs/>
                <w:color w:val="FFFFFF" w:themeColor="background1"/>
                <w:sz w:val="22"/>
                <w:szCs w:val="22"/>
              </w:rPr>
              <w:t>(AC2.1)</w:t>
            </w:r>
          </w:p>
        </w:tc>
      </w:tr>
    </w:tbl>
    <w:p w14:paraId="65504300" w14:textId="77777777" w:rsidR="00C77F7A" w:rsidRDefault="00C77F7A" w:rsidP="00E0200F">
      <w:pPr>
        <w:jc w:val="both"/>
        <w:rPr>
          <w:sz w:val="22"/>
          <w:szCs w:val="22"/>
        </w:rPr>
      </w:pPr>
    </w:p>
    <w:p w14:paraId="4D463476" w14:textId="127AAE6F" w:rsidR="00ED40F3" w:rsidRDefault="004310F5" w:rsidP="00E0200F">
      <w:pPr>
        <w:jc w:val="both"/>
        <w:rPr>
          <w:sz w:val="22"/>
          <w:szCs w:val="22"/>
        </w:rPr>
      </w:pPr>
      <w:r>
        <w:rPr>
          <w:sz w:val="22"/>
          <w:szCs w:val="22"/>
        </w:rPr>
        <w:t xml:space="preserve">CIPD (2019) </w:t>
      </w:r>
      <w:r w:rsidR="004F13FC">
        <w:rPr>
          <w:sz w:val="22"/>
          <w:szCs w:val="22"/>
        </w:rPr>
        <w:t>define</w:t>
      </w:r>
      <w:r w:rsidR="00DC32DD">
        <w:rPr>
          <w:sz w:val="22"/>
          <w:szCs w:val="22"/>
        </w:rPr>
        <w:t>s</w:t>
      </w:r>
      <w:r w:rsidR="004F13FC">
        <w:rPr>
          <w:sz w:val="22"/>
          <w:szCs w:val="22"/>
        </w:rPr>
        <w:t xml:space="preserve"> </w:t>
      </w:r>
      <w:r w:rsidR="003156A8">
        <w:rPr>
          <w:sz w:val="22"/>
          <w:szCs w:val="22"/>
        </w:rPr>
        <w:t>‘</w:t>
      </w:r>
      <w:r w:rsidR="00ED40F3" w:rsidRPr="00ED40F3">
        <w:rPr>
          <w:sz w:val="22"/>
          <w:szCs w:val="22"/>
        </w:rPr>
        <w:t>inclusion</w:t>
      </w:r>
      <w:r w:rsidR="003156A8">
        <w:rPr>
          <w:sz w:val="22"/>
          <w:szCs w:val="22"/>
        </w:rPr>
        <w:t>’</w:t>
      </w:r>
      <w:r w:rsidR="00ED40F3" w:rsidRPr="00ED40F3">
        <w:rPr>
          <w:sz w:val="22"/>
          <w:szCs w:val="22"/>
        </w:rPr>
        <w:t xml:space="preserve"> </w:t>
      </w:r>
      <w:r w:rsidR="00DC32DD">
        <w:rPr>
          <w:sz w:val="22"/>
          <w:szCs w:val="22"/>
        </w:rPr>
        <w:t xml:space="preserve">as drawing upon </w:t>
      </w:r>
      <w:r w:rsidR="00ED40F3" w:rsidRPr="00ED40F3">
        <w:rPr>
          <w:sz w:val="22"/>
          <w:szCs w:val="22"/>
        </w:rPr>
        <w:t>individual experience and allowing everyone at work to contribute and feel a part of an organisation</w:t>
      </w:r>
      <w:r w:rsidR="00FE0E2C">
        <w:rPr>
          <w:sz w:val="22"/>
          <w:szCs w:val="22"/>
        </w:rPr>
        <w:t xml:space="preserve">.  </w:t>
      </w:r>
    </w:p>
    <w:p w14:paraId="056F3C0F" w14:textId="52098A51" w:rsidR="00E0200F" w:rsidRPr="00E73CAD" w:rsidRDefault="00E0200F" w:rsidP="00E0200F">
      <w:pPr>
        <w:jc w:val="both"/>
        <w:rPr>
          <w:sz w:val="22"/>
          <w:szCs w:val="22"/>
        </w:rPr>
      </w:pPr>
      <w:r w:rsidRPr="00E73CAD">
        <w:rPr>
          <w:sz w:val="22"/>
          <w:szCs w:val="22"/>
        </w:rPr>
        <w:t>According to Suff</w:t>
      </w:r>
      <w:r>
        <w:rPr>
          <w:sz w:val="22"/>
          <w:szCs w:val="22"/>
        </w:rPr>
        <w:t>,</w:t>
      </w:r>
      <w:r w:rsidRPr="00E73CAD">
        <w:rPr>
          <w:sz w:val="22"/>
          <w:szCs w:val="22"/>
        </w:rPr>
        <w:t xml:space="preserve"> (2024) and employee wellbeing, creating a work environment to actively seek contentment is a factor strongly favour</w:t>
      </w:r>
      <w:r w:rsidR="00EA7C6B">
        <w:rPr>
          <w:sz w:val="22"/>
          <w:szCs w:val="22"/>
        </w:rPr>
        <w:t>ing</w:t>
      </w:r>
      <w:r w:rsidRPr="00E73CAD">
        <w:rPr>
          <w:sz w:val="22"/>
          <w:szCs w:val="22"/>
        </w:rPr>
        <w:t xml:space="preserve"> both employees and employers.  Many factors influence wellbeing at work and the impact it can have on employee productivity and engagement.  This is further explored through seven domains that contribute to this: Health; Good Work; Values/Principles; Collective/Social; Personal Growth; Good Lifestyle Choices; and Financial Wellbeing.   </w:t>
      </w:r>
    </w:p>
    <w:p w14:paraId="46C0E98A" w14:textId="7D9C46FD" w:rsidR="009E6948" w:rsidRDefault="00E0200F" w:rsidP="00E0200F">
      <w:pPr>
        <w:jc w:val="both"/>
        <w:rPr>
          <w:sz w:val="22"/>
          <w:szCs w:val="22"/>
        </w:rPr>
      </w:pPr>
      <w:r>
        <w:rPr>
          <w:sz w:val="22"/>
          <w:szCs w:val="22"/>
        </w:rPr>
        <w:t>Expanding</w:t>
      </w:r>
      <w:r w:rsidRPr="00E73CAD">
        <w:rPr>
          <w:sz w:val="22"/>
          <w:szCs w:val="22"/>
        </w:rPr>
        <w:t xml:space="preserve"> on the good work concept, and in line with the CIPD’s (2024</w:t>
      </w:r>
      <w:r w:rsidR="00B52131">
        <w:rPr>
          <w:sz w:val="22"/>
          <w:szCs w:val="22"/>
        </w:rPr>
        <w:t>b</w:t>
      </w:r>
      <w:r w:rsidRPr="00E73CAD">
        <w:rPr>
          <w:sz w:val="22"/>
          <w:szCs w:val="22"/>
        </w:rPr>
        <w:t xml:space="preserve">) report, an organisation should ensure these seven dimensions of job quality are accessible to all.  For example, all employees should </w:t>
      </w:r>
      <w:r w:rsidR="0044173D" w:rsidRPr="00E73CAD">
        <w:rPr>
          <w:sz w:val="22"/>
          <w:szCs w:val="22"/>
        </w:rPr>
        <w:t>instil</w:t>
      </w:r>
      <w:r w:rsidRPr="00E73CAD">
        <w:rPr>
          <w:sz w:val="22"/>
          <w:szCs w:val="22"/>
        </w:rPr>
        <w:t xml:space="preserve"> positive values that underpin the sense of a positive and inclusive culture lead</w:t>
      </w:r>
      <w:r>
        <w:rPr>
          <w:sz w:val="22"/>
          <w:szCs w:val="22"/>
        </w:rPr>
        <w:t>ing</w:t>
      </w:r>
      <w:r w:rsidRPr="00E73CAD">
        <w:rPr>
          <w:sz w:val="22"/>
          <w:szCs w:val="22"/>
        </w:rPr>
        <w:t xml:space="preserve"> to better employee engagement and productivity</w:t>
      </w:r>
      <w:r w:rsidR="000B0D2F">
        <w:rPr>
          <w:sz w:val="22"/>
          <w:szCs w:val="22"/>
        </w:rPr>
        <w:t>,</w:t>
      </w:r>
      <w:r w:rsidR="008D010B">
        <w:rPr>
          <w:sz w:val="22"/>
          <w:szCs w:val="22"/>
        </w:rPr>
        <w:t xml:space="preserve"> within an environment </w:t>
      </w:r>
      <w:r w:rsidR="0044173D" w:rsidRPr="00E73CAD">
        <w:rPr>
          <w:sz w:val="22"/>
          <w:szCs w:val="22"/>
        </w:rPr>
        <w:t>they feel safe</w:t>
      </w:r>
      <w:r w:rsidR="000B0D2F">
        <w:rPr>
          <w:sz w:val="22"/>
          <w:szCs w:val="22"/>
        </w:rPr>
        <w:t xml:space="preserve">. </w:t>
      </w:r>
    </w:p>
    <w:p w14:paraId="75F42287" w14:textId="3672D0F2" w:rsidR="00F83D1E" w:rsidRPr="00E73CAD" w:rsidRDefault="003D5007" w:rsidP="00AB1CF5">
      <w:pPr>
        <w:jc w:val="both"/>
        <w:rPr>
          <w:b/>
          <w:bCs/>
          <w:sz w:val="22"/>
          <w:szCs w:val="22"/>
        </w:rPr>
      </w:pPr>
      <w:r>
        <w:rPr>
          <w:color w:val="333333"/>
          <w:sz w:val="22"/>
          <w:szCs w:val="22"/>
          <w:shd w:val="clear" w:color="auto" w:fill="FFFFFF"/>
        </w:rPr>
        <w:t xml:space="preserve">Within </w:t>
      </w:r>
      <w:r w:rsidR="00F554B1">
        <w:rPr>
          <w:color w:val="333333"/>
          <w:sz w:val="22"/>
          <w:szCs w:val="22"/>
          <w:shd w:val="clear" w:color="auto" w:fill="FFFFFF"/>
        </w:rPr>
        <w:t>CIPD</w:t>
      </w:r>
      <w:r>
        <w:rPr>
          <w:color w:val="333333"/>
          <w:sz w:val="22"/>
          <w:szCs w:val="22"/>
          <w:shd w:val="clear" w:color="auto" w:fill="FFFFFF"/>
        </w:rPr>
        <w:t>’s</w:t>
      </w:r>
      <w:r w:rsidR="00F554B1">
        <w:rPr>
          <w:color w:val="333333"/>
          <w:sz w:val="22"/>
          <w:szCs w:val="22"/>
          <w:shd w:val="clear" w:color="auto" w:fill="FFFFFF"/>
        </w:rPr>
        <w:t xml:space="preserve"> (2021) </w:t>
      </w:r>
      <w:r w:rsidR="00F554B1" w:rsidRPr="00C77F7A">
        <w:rPr>
          <w:color w:val="333333"/>
          <w:sz w:val="22"/>
          <w:szCs w:val="22"/>
          <w:shd w:val="clear" w:color="auto" w:fill="FFFFFF"/>
        </w:rPr>
        <w:t>review</w:t>
      </w:r>
      <w:r w:rsidR="00433B38">
        <w:rPr>
          <w:color w:val="333333"/>
          <w:sz w:val="22"/>
          <w:szCs w:val="22"/>
          <w:shd w:val="clear" w:color="auto" w:fill="FFFFFF"/>
        </w:rPr>
        <w:t>,</w:t>
      </w:r>
      <w:r w:rsidR="00F554B1" w:rsidRPr="00C77F7A">
        <w:rPr>
          <w:color w:val="333333"/>
          <w:sz w:val="22"/>
          <w:szCs w:val="22"/>
          <w:shd w:val="clear" w:color="auto" w:fill="FFFFFF"/>
        </w:rPr>
        <w:t xml:space="preserve"> </w:t>
      </w:r>
      <w:r w:rsidRPr="00C77F7A">
        <w:rPr>
          <w:color w:val="333333"/>
          <w:sz w:val="22"/>
          <w:szCs w:val="22"/>
          <w:shd w:val="clear" w:color="auto" w:fill="FFFFFF"/>
        </w:rPr>
        <w:t xml:space="preserve">the </w:t>
      </w:r>
      <w:r w:rsidR="003D6ECD" w:rsidRPr="00C77F7A">
        <w:rPr>
          <w:color w:val="333333"/>
          <w:sz w:val="22"/>
          <w:szCs w:val="22"/>
          <w:shd w:val="clear" w:color="auto" w:fill="FFFFFF"/>
        </w:rPr>
        <w:t>s</w:t>
      </w:r>
      <w:r w:rsidRPr="00C77F7A">
        <w:rPr>
          <w:color w:val="333333"/>
          <w:sz w:val="22"/>
          <w:szCs w:val="22"/>
          <w:shd w:val="clear" w:color="auto" w:fill="FFFFFF"/>
        </w:rPr>
        <w:t xml:space="preserve">ocial </w:t>
      </w:r>
      <w:r w:rsidR="00433B38">
        <w:rPr>
          <w:color w:val="333333"/>
          <w:sz w:val="22"/>
          <w:szCs w:val="22"/>
          <w:shd w:val="clear" w:color="auto" w:fill="FFFFFF"/>
        </w:rPr>
        <w:t xml:space="preserve">identity and social </w:t>
      </w:r>
      <w:r w:rsidR="003D6ECD" w:rsidRPr="00C77F7A">
        <w:rPr>
          <w:color w:val="333333"/>
          <w:sz w:val="22"/>
          <w:szCs w:val="22"/>
          <w:shd w:val="clear" w:color="auto" w:fill="FFFFFF"/>
        </w:rPr>
        <w:t>e</w:t>
      </w:r>
      <w:r w:rsidRPr="00C77F7A">
        <w:rPr>
          <w:color w:val="333333"/>
          <w:sz w:val="22"/>
          <w:szCs w:val="22"/>
          <w:shd w:val="clear" w:color="auto" w:fill="FFFFFF"/>
        </w:rPr>
        <w:t xml:space="preserve">xchange </w:t>
      </w:r>
      <w:r w:rsidR="00E32128" w:rsidRPr="00C77F7A">
        <w:rPr>
          <w:sz w:val="22"/>
          <w:szCs w:val="22"/>
        </w:rPr>
        <w:t>theor</w:t>
      </w:r>
      <w:r w:rsidR="00E86862">
        <w:rPr>
          <w:sz w:val="22"/>
          <w:szCs w:val="22"/>
        </w:rPr>
        <w:t>ies</w:t>
      </w:r>
      <w:r w:rsidR="00E3445D">
        <w:rPr>
          <w:sz w:val="22"/>
          <w:szCs w:val="22"/>
        </w:rPr>
        <w:t xml:space="preserve"> are explored</w:t>
      </w:r>
      <w:r w:rsidR="00E86862">
        <w:rPr>
          <w:sz w:val="22"/>
          <w:szCs w:val="22"/>
        </w:rPr>
        <w:t>.  The</w:t>
      </w:r>
      <w:r w:rsidR="00954525">
        <w:rPr>
          <w:sz w:val="22"/>
          <w:szCs w:val="22"/>
        </w:rPr>
        <w:t xml:space="preserve"> first </w:t>
      </w:r>
      <w:r w:rsidR="00E32128" w:rsidRPr="00C77F7A">
        <w:rPr>
          <w:sz w:val="22"/>
          <w:szCs w:val="22"/>
        </w:rPr>
        <w:t>suggests</w:t>
      </w:r>
      <w:r w:rsidR="00B079CA">
        <w:rPr>
          <w:sz w:val="22"/>
          <w:szCs w:val="22"/>
        </w:rPr>
        <w:t xml:space="preserve"> two levels of identity</w:t>
      </w:r>
      <w:r w:rsidR="000667CF">
        <w:rPr>
          <w:sz w:val="22"/>
          <w:szCs w:val="22"/>
        </w:rPr>
        <w:t xml:space="preserve">: personal and social. </w:t>
      </w:r>
      <w:r w:rsidR="00E32128" w:rsidRPr="00C77F7A">
        <w:rPr>
          <w:sz w:val="22"/>
          <w:szCs w:val="22"/>
        </w:rPr>
        <w:t xml:space="preserve"> </w:t>
      </w:r>
      <w:r w:rsidR="00EF33AC">
        <w:rPr>
          <w:sz w:val="22"/>
          <w:szCs w:val="22"/>
        </w:rPr>
        <w:t>The</w:t>
      </w:r>
      <w:r w:rsidR="008D010B">
        <w:rPr>
          <w:sz w:val="22"/>
          <w:szCs w:val="22"/>
        </w:rPr>
        <w:t>y</w:t>
      </w:r>
      <w:r w:rsidR="00EF33AC">
        <w:rPr>
          <w:sz w:val="22"/>
          <w:szCs w:val="22"/>
        </w:rPr>
        <w:t xml:space="preserve"> relate to preferences and values along with </w:t>
      </w:r>
      <w:r w:rsidR="00751273">
        <w:rPr>
          <w:sz w:val="22"/>
          <w:szCs w:val="22"/>
        </w:rPr>
        <w:t xml:space="preserve">groups and categories </w:t>
      </w:r>
      <w:r w:rsidR="008D010B">
        <w:rPr>
          <w:sz w:val="22"/>
          <w:szCs w:val="22"/>
        </w:rPr>
        <w:t>they</w:t>
      </w:r>
      <w:r w:rsidR="00B20AEC">
        <w:rPr>
          <w:sz w:val="22"/>
          <w:szCs w:val="22"/>
        </w:rPr>
        <w:t xml:space="preserve"> are </w:t>
      </w:r>
      <w:r w:rsidR="00751273">
        <w:rPr>
          <w:sz w:val="22"/>
          <w:szCs w:val="22"/>
        </w:rPr>
        <w:t>associated with.</w:t>
      </w:r>
      <w:r w:rsidR="00EF33AC">
        <w:rPr>
          <w:sz w:val="22"/>
          <w:szCs w:val="22"/>
        </w:rPr>
        <w:t xml:space="preserve"> </w:t>
      </w:r>
      <w:r w:rsidR="005415FA">
        <w:rPr>
          <w:sz w:val="22"/>
          <w:szCs w:val="22"/>
        </w:rPr>
        <w:t xml:space="preserve">People are more </w:t>
      </w:r>
      <w:r w:rsidR="00161075">
        <w:rPr>
          <w:sz w:val="22"/>
          <w:szCs w:val="22"/>
        </w:rPr>
        <w:t>inclined to</w:t>
      </w:r>
      <w:r w:rsidR="005415FA">
        <w:rPr>
          <w:sz w:val="22"/>
          <w:szCs w:val="22"/>
        </w:rPr>
        <w:t xml:space="preserve"> </w:t>
      </w:r>
      <w:r w:rsidR="00161075">
        <w:rPr>
          <w:sz w:val="22"/>
          <w:szCs w:val="22"/>
        </w:rPr>
        <w:t>achieve</w:t>
      </w:r>
      <w:r w:rsidR="005415FA">
        <w:rPr>
          <w:sz w:val="22"/>
          <w:szCs w:val="22"/>
        </w:rPr>
        <w:t xml:space="preserve"> goals </w:t>
      </w:r>
      <w:r w:rsidR="00AF16F9">
        <w:rPr>
          <w:sz w:val="22"/>
          <w:szCs w:val="22"/>
        </w:rPr>
        <w:t xml:space="preserve">that align with their identity.  </w:t>
      </w:r>
      <w:r w:rsidR="00CB4A3C">
        <w:rPr>
          <w:sz w:val="22"/>
          <w:szCs w:val="22"/>
        </w:rPr>
        <w:t xml:space="preserve">The latter </w:t>
      </w:r>
      <w:r w:rsidR="00AF5E89">
        <w:rPr>
          <w:sz w:val="22"/>
          <w:szCs w:val="22"/>
        </w:rPr>
        <w:t xml:space="preserve">refers to </w:t>
      </w:r>
      <w:r w:rsidR="006F197C" w:rsidRPr="00C77F7A">
        <w:rPr>
          <w:sz w:val="22"/>
          <w:szCs w:val="22"/>
        </w:rPr>
        <w:t xml:space="preserve">a </w:t>
      </w:r>
      <w:r w:rsidR="00E32128" w:rsidRPr="00C77F7A">
        <w:rPr>
          <w:sz w:val="22"/>
          <w:szCs w:val="22"/>
        </w:rPr>
        <w:t>reciprocal exchange</w:t>
      </w:r>
      <w:r w:rsidR="006F197C" w:rsidRPr="00C77F7A">
        <w:rPr>
          <w:sz w:val="22"/>
          <w:szCs w:val="22"/>
        </w:rPr>
        <w:t xml:space="preserve"> </w:t>
      </w:r>
      <w:r w:rsidR="00873788" w:rsidRPr="00C77F7A">
        <w:rPr>
          <w:sz w:val="22"/>
          <w:szCs w:val="22"/>
        </w:rPr>
        <w:t>approach</w:t>
      </w:r>
      <w:r w:rsidR="00E32128" w:rsidRPr="00C77F7A">
        <w:rPr>
          <w:sz w:val="22"/>
          <w:szCs w:val="22"/>
        </w:rPr>
        <w:t xml:space="preserve">. </w:t>
      </w:r>
      <w:r w:rsidR="000A60A9" w:rsidRPr="00C77F7A">
        <w:rPr>
          <w:sz w:val="22"/>
          <w:szCs w:val="22"/>
        </w:rPr>
        <w:t>Therefore, w</w:t>
      </w:r>
      <w:r w:rsidR="00E32128" w:rsidRPr="00C77F7A">
        <w:rPr>
          <w:sz w:val="22"/>
          <w:szCs w:val="22"/>
        </w:rPr>
        <w:t xml:space="preserve">hen employees feel valued and fairly treated, they are more likely to </w:t>
      </w:r>
      <w:r w:rsidR="000A60A9" w:rsidRPr="00C77F7A">
        <w:rPr>
          <w:sz w:val="22"/>
          <w:szCs w:val="22"/>
        </w:rPr>
        <w:t>respond</w:t>
      </w:r>
      <w:r w:rsidR="00E32128" w:rsidRPr="00C77F7A">
        <w:rPr>
          <w:sz w:val="22"/>
          <w:szCs w:val="22"/>
        </w:rPr>
        <w:t xml:space="preserve"> with </w:t>
      </w:r>
      <w:r w:rsidR="0041278E" w:rsidRPr="00C77F7A">
        <w:rPr>
          <w:sz w:val="22"/>
          <w:szCs w:val="22"/>
        </w:rPr>
        <w:t xml:space="preserve">similar kindness, </w:t>
      </w:r>
      <w:r w:rsidR="00E32128" w:rsidRPr="00C77F7A">
        <w:rPr>
          <w:sz w:val="22"/>
          <w:szCs w:val="22"/>
        </w:rPr>
        <w:t>loyalty and higher perform</w:t>
      </w:r>
      <w:r w:rsidR="0041278E" w:rsidRPr="00C77F7A">
        <w:rPr>
          <w:sz w:val="22"/>
          <w:szCs w:val="22"/>
        </w:rPr>
        <w:t>ing outputs</w:t>
      </w:r>
      <w:r w:rsidR="00E105F6">
        <w:rPr>
          <w:sz w:val="22"/>
          <w:szCs w:val="22"/>
        </w:rPr>
        <w:t xml:space="preserve"> </w:t>
      </w:r>
    </w:p>
    <w:p w14:paraId="6DCBB723" w14:textId="542D6856" w:rsidR="00A80A64" w:rsidRPr="003A1148" w:rsidRDefault="00744282" w:rsidP="00744282">
      <w:pPr>
        <w:jc w:val="both"/>
        <w:rPr>
          <w:color w:val="333333"/>
          <w:sz w:val="22"/>
          <w:szCs w:val="22"/>
          <w:shd w:val="clear" w:color="auto" w:fill="FFFFFF"/>
        </w:rPr>
      </w:pPr>
      <w:r w:rsidRPr="00744282">
        <w:rPr>
          <w:color w:val="333333"/>
          <w:sz w:val="22"/>
          <w:szCs w:val="22"/>
          <w:shd w:val="clear" w:color="auto" w:fill="FFFFFF"/>
        </w:rPr>
        <w:t xml:space="preserve">A further theory is the SCARF model by David Rock and looks at emotive need and influences on human behaviours.  NeuroLeadership Institute (2022) captures Rock’s definition of the </w:t>
      </w:r>
      <w:r w:rsidR="00B20AEC">
        <w:rPr>
          <w:color w:val="333333"/>
          <w:sz w:val="22"/>
          <w:szCs w:val="22"/>
          <w:shd w:val="clear" w:color="auto" w:fill="FFFFFF"/>
        </w:rPr>
        <w:t>five</w:t>
      </w:r>
      <w:r w:rsidRPr="00744282">
        <w:rPr>
          <w:color w:val="333333"/>
          <w:sz w:val="22"/>
          <w:szCs w:val="22"/>
          <w:shd w:val="clear" w:color="auto" w:fill="FFFFFF"/>
        </w:rPr>
        <w:t xml:space="preserve"> key elements: status, certainty, autonomy, relatedness and fairness.   Taylor and Woodhams (2022a) </w:t>
      </w:r>
      <w:r w:rsidR="008B77C8">
        <w:rPr>
          <w:color w:val="333333"/>
          <w:sz w:val="22"/>
          <w:szCs w:val="22"/>
          <w:shd w:val="clear" w:color="auto" w:fill="FFFFFF"/>
        </w:rPr>
        <w:t xml:space="preserve">further </w:t>
      </w:r>
      <w:r w:rsidRPr="00744282">
        <w:rPr>
          <w:color w:val="333333"/>
          <w:sz w:val="22"/>
          <w:szCs w:val="22"/>
          <w:shd w:val="clear" w:color="auto" w:fill="FFFFFF"/>
        </w:rPr>
        <w:t xml:space="preserve">highlight the benefits of ethical people practices and selects this model as an example of embedding effective communications and interactions at work.  This recognises the need for a sense of safety and reduce danger whilst encouraging positive social interactions and how this approach can enhance employee </w:t>
      </w:r>
      <w:r w:rsidRPr="003A1148">
        <w:rPr>
          <w:color w:val="333333"/>
          <w:sz w:val="22"/>
          <w:szCs w:val="22"/>
          <w:shd w:val="clear" w:color="auto" w:fill="FFFFFF"/>
        </w:rPr>
        <w:t xml:space="preserve">relationships.  </w:t>
      </w:r>
    </w:p>
    <w:p w14:paraId="2B94518C" w14:textId="17460A96" w:rsidR="001D545B" w:rsidRDefault="00642AB9" w:rsidP="00744282">
      <w:pPr>
        <w:jc w:val="both"/>
        <w:rPr>
          <w:color w:val="333333"/>
          <w:sz w:val="22"/>
          <w:szCs w:val="22"/>
          <w:shd w:val="clear" w:color="auto" w:fill="FFFFFF"/>
        </w:rPr>
      </w:pPr>
      <w:r>
        <w:rPr>
          <w:color w:val="333333"/>
          <w:sz w:val="22"/>
          <w:szCs w:val="22"/>
          <w:shd w:val="clear" w:color="auto" w:fill="FFFFFF"/>
        </w:rPr>
        <w:t>Recognsiing a</w:t>
      </w:r>
      <w:r w:rsidR="00E53BA3">
        <w:rPr>
          <w:color w:val="333333"/>
          <w:sz w:val="22"/>
          <w:szCs w:val="22"/>
          <w:shd w:val="clear" w:color="auto" w:fill="FFFFFF"/>
        </w:rPr>
        <w:t>ll theories help</w:t>
      </w:r>
      <w:r>
        <w:rPr>
          <w:color w:val="333333"/>
          <w:sz w:val="22"/>
          <w:szCs w:val="22"/>
          <w:shd w:val="clear" w:color="auto" w:fill="FFFFFF"/>
        </w:rPr>
        <w:t>s</w:t>
      </w:r>
      <w:r w:rsidR="00E53BA3">
        <w:rPr>
          <w:color w:val="333333"/>
          <w:sz w:val="22"/>
          <w:szCs w:val="22"/>
          <w:shd w:val="clear" w:color="auto" w:fill="FFFFFF"/>
        </w:rPr>
        <w:t xml:space="preserve"> </w:t>
      </w:r>
      <w:r>
        <w:rPr>
          <w:color w:val="333333"/>
          <w:sz w:val="22"/>
          <w:szCs w:val="22"/>
          <w:shd w:val="clear" w:color="auto" w:fill="FFFFFF"/>
        </w:rPr>
        <w:t xml:space="preserve">leaders and people </w:t>
      </w:r>
      <w:r w:rsidR="00327F25">
        <w:rPr>
          <w:color w:val="333333"/>
          <w:sz w:val="22"/>
          <w:szCs w:val="22"/>
          <w:shd w:val="clear" w:color="auto" w:fill="FFFFFF"/>
        </w:rPr>
        <w:t>professionals</w:t>
      </w:r>
      <w:r>
        <w:rPr>
          <w:color w:val="333333"/>
          <w:sz w:val="22"/>
          <w:szCs w:val="22"/>
          <w:shd w:val="clear" w:color="auto" w:fill="FFFFFF"/>
        </w:rPr>
        <w:t xml:space="preserve"> </w:t>
      </w:r>
      <w:r w:rsidR="00E53BA3">
        <w:rPr>
          <w:color w:val="333333"/>
          <w:sz w:val="22"/>
          <w:szCs w:val="22"/>
          <w:shd w:val="clear" w:color="auto" w:fill="FFFFFF"/>
        </w:rPr>
        <w:t>t</w:t>
      </w:r>
      <w:r w:rsidR="00D5180F" w:rsidRPr="003A1148">
        <w:rPr>
          <w:color w:val="333333"/>
          <w:sz w:val="22"/>
          <w:szCs w:val="22"/>
          <w:shd w:val="clear" w:color="auto" w:fill="FFFFFF"/>
        </w:rPr>
        <w:t xml:space="preserve">o understand, respect, and communicate effectively with people from different backgrounds, perspectives, and values </w:t>
      </w:r>
      <w:r w:rsidR="00F4272E" w:rsidRPr="003A1148">
        <w:rPr>
          <w:color w:val="333333"/>
          <w:sz w:val="22"/>
          <w:szCs w:val="22"/>
          <w:shd w:val="clear" w:color="auto" w:fill="FFFFFF"/>
        </w:rPr>
        <w:t xml:space="preserve">will help to promote </w:t>
      </w:r>
      <w:r w:rsidR="00CF668A" w:rsidRPr="003A1148">
        <w:rPr>
          <w:color w:val="333333"/>
          <w:sz w:val="22"/>
          <w:szCs w:val="22"/>
          <w:shd w:val="clear" w:color="auto" w:fill="FFFFFF"/>
        </w:rPr>
        <w:t>a culture of inclusion and belonging</w:t>
      </w:r>
      <w:r w:rsidR="007D3130" w:rsidRPr="003A1148">
        <w:rPr>
          <w:color w:val="333333"/>
          <w:sz w:val="22"/>
          <w:szCs w:val="22"/>
          <w:shd w:val="clear" w:color="auto" w:fill="FFFFFF"/>
        </w:rPr>
        <w:t xml:space="preserve">. </w:t>
      </w:r>
      <w:r w:rsidR="00E76694" w:rsidRPr="003A1148">
        <w:rPr>
          <w:color w:val="333333"/>
          <w:sz w:val="22"/>
          <w:szCs w:val="22"/>
          <w:shd w:val="clear" w:color="auto" w:fill="FFFFFF"/>
        </w:rPr>
        <w:t xml:space="preserve"> </w:t>
      </w:r>
      <w:r w:rsidR="001A7D0A" w:rsidRPr="003A1148">
        <w:rPr>
          <w:color w:val="333333"/>
          <w:sz w:val="22"/>
          <w:szCs w:val="22"/>
          <w:shd w:val="clear" w:color="auto" w:fill="FFFFFF"/>
        </w:rPr>
        <w:t xml:space="preserve"> With enhanced employee engagement</w:t>
      </w:r>
      <w:r w:rsidR="00AF16F9">
        <w:rPr>
          <w:color w:val="333333"/>
          <w:sz w:val="22"/>
          <w:szCs w:val="22"/>
          <w:shd w:val="clear" w:color="auto" w:fill="FFFFFF"/>
        </w:rPr>
        <w:t xml:space="preserve">, </w:t>
      </w:r>
      <w:r w:rsidR="001A7D0A" w:rsidRPr="003A1148">
        <w:rPr>
          <w:color w:val="333333"/>
          <w:sz w:val="22"/>
          <w:szCs w:val="22"/>
          <w:shd w:val="clear" w:color="auto" w:fill="FFFFFF"/>
        </w:rPr>
        <w:t xml:space="preserve">an organisation will </w:t>
      </w:r>
      <w:r w:rsidR="00D611D4">
        <w:rPr>
          <w:color w:val="333333"/>
          <w:sz w:val="22"/>
          <w:szCs w:val="22"/>
          <w:shd w:val="clear" w:color="auto" w:fill="FFFFFF"/>
        </w:rPr>
        <w:t xml:space="preserve">build trusted working relationships </w:t>
      </w:r>
      <w:r w:rsidR="00F35810">
        <w:rPr>
          <w:color w:val="333333"/>
          <w:sz w:val="22"/>
          <w:szCs w:val="22"/>
          <w:shd w:val="clear" w:color="auto" w:fill="FFFFFF"/>
        </w:rPr>
        <w:t xml:space="preserve">thus, </w:t>
      </w:r>
      <w:r w:rsidR="003A1148" w:rsidRPr="003A1148">
        <w:rPr>
          <w:color w:val="333333"/>
          <w:sz w:val="22"/>
          <w:szCs w:val="22"/>
          <w:shd w:val="clear" w:color="auto" w:fill="FFFFFF"/>
        </w:rPr>
        <w:t>retain</w:t>
      </w:r>
      <w:r w:rsidR="00F35810">
        <w:rPr>
          <w:color w:val="333333"/>
          <w:sz w:val="22"/>
          <w:szCs w:val="22"/>
          <w:shd w:val="clear" w:color="auto" w:fill="FFFFFF"/>
        </w:rPr>
        <w:t>ing</w:t>
      </w:r>
      <w:r w:rsidR="00101557" w:rsidRPr="003A1148">
        <w:rPr>
          <w:color w:val="333333"/>
          <w:sz w:val="22"/>
          <w:szCs w:val="22"/>
          <w:shd w:val="clear" w:color="auto" w:fill="FFFFFF"/>
        </w:rPr>
        <w:t xml:space="preserve"> its workforce and attract</w:t>
      </w:r>
      <w:r w:rsidR="00F35810">
        <w:rPr>
          <w:color w:val="333333"/>
          <w:sz w:val="22"/>
          <w:szCs w:val="22"/>
          <w:shd w:val="clear" w:color="auto" w:fill="FFFFFF"/>
        </w:rPr>
        <w:t>ing</w:t>
      </w:r>
      <w:r w:rsidR="00101557" w:rsidRPr="003A1148">
        <w:rPr>
          <w:color w:val="333333"/>
          <w:sz w:val="22"/>
          <w:szCs w:val="22"/>
          <w:shd w:val="clear" w:color="auto" w:fill="FFFFFF"/>
        </w:rPr>
        <w:t xml:space="preserve"> </w:t>
      </w:r>
      <w:r w:rsidR="003A1148" w:rsidRPr="003A1148">
        <w:rPr>
          <w:color w:val="333333"/>
          <w:sz w:val="22"/>
          <w:szCs w:val="22"/>
          <w:shd w:val="clear" w:color="auto" w:fill="FFFFFF"/>
        </w:rPr>
        <w:t>high quality talent</w:t>
      </w:r>
      <w:r w:rsidR="00F35810">
        <w:rPr>
          <w:color w:val="333333"/>
          <w:sz w:val="22"/>
          <w:szCs w:val="22"/>
          <w:shd w:val="clear" w:color="auto" w:fill="FFFFFF"/>
        </w:rPr>
        <w:t xml:space="preserve">. </w:t>
      </w:r>
      <w:r w:rsidR="003A1148" w:rsidRPr="003A1148">
        <w:rPr>
          <w:color w:val="333333"/>
          <w:sz w:val="22"/>
          <w:szCs w:val="22"/>
          <w:shd w:val="clear" w:color="auto" w:fill="FFFFFF"/>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547BA6" w:rsidRPr="00E73CAD" w14:paraId="64ADEC21" w14:textId="77777777" w:rsidTr="003B57CC">
        <w:trPr>
          <w:trHeight w:val="660"/>
        </w:trPr>
        <w:tc>
          <w:tcPr>
            <w:tcW w:w="9923" w:type="dxa"/>
            <w:shd w:val="clear" w:color="auto" w:fill="B3E5A1" w:themeFill="accent6" w:themeFillTint="66"/>
            <w:vAlign w:val="center"/>
          </w:tcPr>
          <w:p w14:paraId="6A7D5189" w14:textId="54783588" w:rsidR="00547BA6" w:rsidRPr="00E46E8E" w:rsidRDefault="00667B95" w:rsidP="00667B95">
            <w:pPr>
              <w:rPr>
                <w:b/>
                <w:color w:val="FFFFFF" w:themeColor="background1"/>
                <w:sz w:val="22"/>
                <w:szCs w:val="22"/>
              </w:rPr>
            </w:pPr>
            <w:bookmarkStart w:id="2" w:name="_Hlk159579697"/>
            <w:r w:rsidRPr="00E46E8E">
              <w:rPr>
                <w:rFonts w:ascii="Trebuchet MS" w:eastAsia="Arial" w:hAnsi="Trebuchet MS" w:cs="Arial"/>
                <w:b/>
                <w:color w:val="FFFFFF" w:themeColor="background1"/>
                <w:sz w:val="22"/>
                <w:szCs w:val="22"/>
              </w:rPr>
              <w:lastRenderedPageBreak/>
              <w:t>(</w:t>
            </w:r>
            <w:r w:rsidR="00140584" w:rsidRPr="00E46E8E">
              <w:rPr>
                <w:rFonts w:ascii="Trebuchet MS" w:eastAsia="Arial" w:hAnsi="Trebuchet MS" w:cs="Arial"/>
                <w:b/>
                <w:color w:val="FFFFFF" w:themeColor="background1"/>
                <w:sz w:val="22"/>
                <w:szCs w:val="22"/>
              </w:rPr>
              <w:t>AC2.2)</w:t>
            </w:r>
            <w:bookmarkEnd w:id="2"/>
          </w:p>
        </w:tc>
      </w:tr>
    </w:tbl>
    <w:p w14:paraId="4ABD750C" w14:textId="76FEA967" w:rsidR="00AB1CF5" w:rsidRDefault="00AB1CF5" w:rsidP="00AB1CF5">
      <w:pPr>
        <w:jc w:val="both"/>
        <w:rPr>
          <w:b/>
          <w:bCs/>
          <w:sz w:val="22"/>
          <w:szCs w:val="22"/>
        </w:rPr>
      </w:pPr>
    </w:p>
    <w:p w14:paraId="6FBF2106" w14:textId="173ED1B7" w:rsidR="009658F8" w:rsidRPr="00C922CE" w:rsidRDefault="00C4770E" w:rsidP="00AB1CF5">
      <w:pPr>
        <w:jc w:val="both"/>
        <w:rPr>
          <w:sz w:val="22"/>
          <w:szCs w:val="22"/>
        </w:rPr>
      </w:pPr>
      <w:r w:rsidRPr="00C922CE">
        <w:rPr>
          <w:sz w:val="22"/>
          <w:szCs w:val="22"/>
        </w:rPr>
        <w:t xml:space="preserve">Equality Act 2010 provides </w:t>
      </w:r>
      <w:r w:rsidR="00C54642" w:rsidRPr="00C922CE">
        <w:rPr>
          <w:sz w:val="22"/>
          <w:szCs w:val="22"/>
        </w:rPr>
        <w:t xml:space="preserve">legal protection </w:t>
      </w:r>
      <w:r w:rsidR="00A655E6" w:rsidRPr="00C922CE">
        <w:rPr>
          <w:sz w:val="22"/>
          <w:szCs w:val="22"/>
        </w:rPr>
        <w:t xml:space="preserve">for nine </w:t>
      </w:r>
      <w:r w:rsidR="00624E42" w:rsidRPr="00C922CE">
        <w:rPr>
          <w:sz w:val="22"/>
          <w:szCs w:val="22"/>
        </w:rPr>
        <w:t>characteristics</w:t>
      </w:r>
      <w:r w:rsidR="00A655E6" w:rsidRPr="00C922CE">
        <w:rPr>
          <w:sz w:val="22"/>
          <w:szCs w:val="22"/>
        </w:rPr>
        <w:t xml:space="preserve"> (</w:t>
      </w:r>
      <w:r w:rsidR="00624E42" w:rsidRPr="00C922CE">
        <w:rPr>
          <w:sz w:val="22"/>
          <w:szCs w:val="22"/>
        </w:rPr>
        <w:t>age, disability, gender reassignment, marriage and civil partnership, pregnancy and maternity, race, religion or belief, sex and sexual orientation)</w:t>
      </w:r>
      <w:r w:rsidR="00CD4E70">
        <w:rPr>
          <w:sz w:val="22"/>
          <w:szCs w:val="22"/>
        </w:rPr>
        <w:t>. F</w:t>
      </w:r>
      <w:r w:rsidR="00624E42" w:rsidRPr="00C922CE">
        <w:rPr>
          <w:sz w:val="22"/>
          <w:szCs w:val="22"/>
        </w:rPr>
        <w:t xml:space="preserve">or equality, diversity and inclusion (EDI) to be effective in the workplace </w:t>
      </w:r>
      <w:r w:rsidR="009658F8" w:rsidRPr="00C922CE">
        <w:rPr>
          <w:sz w:val="22"/>
          <w:szCs w:val="22"/>
        </w:rPr>
        <w:t xml:space="preserve">it should go beyond that legal compliance to consider all </w:t>
      </w:r>
      <w:r w:rsidR="002636EE" w:rsidRPr="00C922CE">
        <w:rPr>
          <w:sz w:val="22"/>
          <w:szCs w:val="22"/>
        </w:rPr>
        <w:t>identities</w:t>
      </w:r>
      <w:r w:rsidR="009658F8" w:rsidRPr="00C922CE">
        <w:rPr>
          <w:sz w:val="22"/>
          <w:szCs w:val="22"/>
        </w:rPr>
        <w:t>, personal characteristics and experiences (</w:t>
      </w:r>
      <w:r w:rsidR="002636EE" w:rsidRPr="00C922CE">
        <w:rPr>
          <w:sz w:val="22"/>
          <w:szCs w:val="22"/>
        </w:rPr>
        <w:t>Ali</w:t>
      </w:r>
      <w:r w:rsidR="009658F8" w:rsidRPr="00C922CE">
        <w:rPr>
          <w:sz w:val="22"/>
          <w:szCs w:val="22"/>
        </w:rPr>
        <w:t>,</w:t>
      </w:r>
      <w:r w:rsidR="002636EE" w:rsidRPr="00C922CE">
        <w:rPr>
          <w:sz w:val="22"/>
          <w:szCs w:val="22"/>
        </w:rPr>
        <w:t xml:space="preserve"> 2024)</w:t>
      </w:r>
      <w:r w:rsidR="009658F8" w:rsidRPr="00C922CE">
        <w:rPr>
          <w:sz w:val="22"/>
          <w:szCs w:val="22"/>
        </w:rPr>
        <w:t xml:space="preserve">  </w:t>
      </w:r>
    </w:p>
    <w:p w14:paraId="0AFE6AC6" w14:textId="72817B12" w:rsidR="00FB63E1" w:rsidRPr="00C922CE" w:rsidRDefault="00545BBA" w:rsidP="00AB1CF5">
      <w:pPr>
        <w:jc w:val="both"/>
        <w:rPr>
          <w:sz w:val="22"/>
          <w:szCs w:val="22"/>
        </w:rPr>
      </w:pPr>
      <w:r w:rsidRPr="00C922CE">
        <w:rPr>
          <w:sz w:val="22"/>
          <w:szCs w:val="22"/>
        </w:rPr>
        <w:t xml:space="preserve">CIPD (2024a) </w:t>
      </w:r>
      <w:r w:rsidR="009629E8" w:rsidRPr="00C922CE">
        <w:rPr>
          <w:sz w:val="22"/>
          <w:szCs w:val="22"/>
        </w:rPr>
        <w:t xml:space="preserve">state true inclusion </w:t>
      </w:r>
      <w:r w:rsidR="00042E41" w:rsidRPr="00C922CE">
        <w:rPr>
          <w:sz w:val="22"/>
          <w:szCs w:val="22"/>
        </w:rPr>
        <w:t xml:space="preserve">is achieved when embedding inclusive practices and values into the way things are done.  </w:t>
      </w:r>
      <w:r w:rsidR="002B085A">
        <w:rPr>
          <w:sz w:val="22"/>
          <w:szCs w:val="22"/>
        </w:rPr>
        <w:t>People professional</w:t>
      </w:r>
      <w:r w:rsidR="00B3506C">
        <w:rPr>
          <w:sz w:val="22"/>
          <w:szCs w:val="22"/>
        </w:rPr>
        <w:t>s</w:t>
      </w:r>
      <w:r w:rsidR="002B085A">
        <w:rPr>
          <w:sz w:val="22"/>
          <w:szCs w:val="22"/>
        </w:rPr>
        <w:t xml:space="preserve"> </w:t>
      </w:r>
      <w:r w:rsidR="00B3506C">
        <w:rPr>
          <w:sz w:val="22"/>
          <w:szCs w:val="22"/>
        </w:rPr>
        <w:t>should guide l</w:t>
      </w:r>
      <w:r w:rsidR="002B085A" w:rsidRPr="00C922CE">
        <w:rPr>
          <w:sz w:val="22"/>
          <w:szCs w:val="22"/>
        </w:rPr>
        <w:t xml:space="preserve">eaders </w:t>
      </w:r>
      <w:r w:rsidR="00B3506C">
        <w:rPr>
          <w:sz w:val="22"/>
          <w:szCs w:val="22"/>
        </w:rPr>
        <w:t>to</w:t>
      </w:r>
      <w:r w:rsidR="002B085A" w:rsidRPr="00C922CE">
        <w:rPr>
          <w:sz w:val="22"/>
          <w:szCs w:val="22"/>
        </w:rPr>
        <w:t xml:space="preserve"> ensure all employees are equally respected to encourage engagement that will enhance and foster an inclusive culture across an organi</w:t>
      </w:r>
      <w:r w:rsidR="00B3506C">
        <w:rPr>
          <w:sz w:val="22"/>
          <w:szCs w:val="22"/>
        </w:rPr>
        <w:t>s</w:t>
      </w:r>
      <w:r w:rsidR="002B085A" w:rsidRPr="00C922CE">
        <w:rPr>
          <w:sz w:val="22"/>
          <w:szCs w:val="22"/>
        </w:rPr>
        <w:t>ation.</w:t>
      </w:r>
    </w:p>
    <w:p w14:paraId="7DE727E6" w14:textId="023C03B8" w:rsidR="00B6126A" w:rsidRPr="00C922CE" w:rsidRDefault="00A114A2" w:rsidP="00AB1CF5">
      <w:pPr>
        <w:jc w:val="both"/>
        <w:rPr>
          <w:sz w:val="22"/>
          <w:szCs w:val="22"/>
        </w:rPr>
      </w:pPr>
      <w:r>
        <w:rPr>
          <w:sz w:val="22"/>
          <w:szCs w:val="22"/>
        </w:rPr>
        <w:t>To de</w:t>
      </w:r>
      <w:r w:rsidR="00B47F22" w:rsidRPr="00C922CE">
        <w:rPr>
          <w:sz w:val="22"/>
          <w:szCs w:val="22"/>
        </w:rPr>
        <w:t xml:space="preserve">sign </w:t>
      </w:r>
      <w:r w:rsidR="002078E5" w:rsidRPr="00C922CE">
        <w:rPr>
          <w:sz w:val="22"/>
          <w:szCs w:val="22"/>
        </w:rPr>
        <w:t xml:space="preserve">MCC’s People Strategy </w:t>
      </w:r>
      <w:r w:rsidR="006A1AE0" w:rsidRPr="00C922CE">
        <w:rPr>
          <w:sz w:val="22"/>
          <w:szCs w:val="22"/>
        </w:rPr>
        <w:t xml:space="preserve">(2024) </w:t>
      </w:r>
      <w:r w:rsidR="0066327F" w:rsidRPr="00C922CE">
        <w:rPr>
          <w:sz w:val="22"/>
          <w:szCs w:val="22"/>
        </w:rPr>
        <w:t xml:space="preserve">it was crucial to </w:t>
      </w:r>
      <w:r w:rsidR="00FB63E1" w:rsidRPr="00C922CE">
        <w:rPr>
          <w:sz w:val="22"/>
          <w:szCs w:val="22"/>
        </w:rPr>
        <w:t>consult with stakeholders</w:t>
      </w:r>
      <w:r w:rsidR="006D1C84" w:rsidRPr="00C922CE">
        <w:rPr>
          <w:sz w:val="22"/>
          <w:szCs w:val="22"/>
        </w:rPr>
        <w:t xml:space="preserve"> and gather relevant </w:t>
      </w:r>
      <w:r w:rsidR="00263BE2" w:rsidRPr="00C922CE">
        <w:rPr>
          <w:sz w:val="22"/>
          <w:szCs w:val="22"/>
        </w:rPr>
        <w:t xml:space="preserve">research </w:t>
      </w:r>
      <w:r w:rsidR="006D1C84" w:rsidRPr="00C922CE">
        <w:rPr>
          <w:sz w:val="22"/>
          <w:szCs w:val="22"/>
        </w:rPr>
        <w:t xml:space="preserve">and </w:t>
      </w:r>
      <w:r w:rsidR="00263BE2" w:rsidRPr="00C922CE">
        <w:rPr>
          <w:sz w:val="22"/>
          <w:szCs w:val="22"/>
        </w:rPr>
        <w:t xml:space="preserve">organisational </w:t>
      </w:r>
      <w:r w:rsidR="006D1C84" w:rsidRPr="00C922CE">
        <w:rPr>
          <w:sz w:val="22"/>
          <w:szCs w:val="22"/>
        </w:rPr>
        <w:t xml:space="preserve">data. </w:t>
      </w:r>
      <w:r w:rsidR="00FB63E1" w:rsidRPr="00C922CE">
        <w:rPr>
          <w:sz w:val="22"/>
          <w:szCs w:val="22"/>
        </w:rPr>
        <w:t xml:space="preserve"> </w:t>
      </w:r>
      <w:r w:rsidR="004D388A" w:rsidRPr="00C922CE">
        <w:rPr>
          <w:sz w:val="22"/>
          <w:szCs w:val="22"/>
        </w:rPr>
        <w:t xml:space="preserve">Consideration for </w:t>
      </w:r>
      <w:r w:rsidR="00D8348A" w:rsidRPr="00C922CE">
        <w:rPr>
          <w:sz w:val="22"/>
          <w:szCs w:val="22"/>
        </w:rPr>
        <w:t xml:space="preserve">diverse needs </w:t>
      </w:r>
      <w:r w:rsidR="009D1A8B" w:rsidRPr="00C922CE">
        <w:rPr>
          <w:sz w:val="22"/>
          <w:szCs w:val="22"/>
        </w:rPr>
        <w:t>using</w:t>
      </w:r>
      <w:r w:rsidR="004D388A" w:rsidRPr="00C922CE">
        <w:rPr>
          <w:sz w:val="22"/>
          <w:szCs w:val="22"/>
        </w:rPr>
        <w:t xml:space="preserve"> inclusive language and accessibility </w:t>
      </w:r>
      <w:r w:rsidR="00462B4A" w:rsidRPr="00C922CE">
        <w:rPr>
          <w:sz w:val="22"/>
          <w:szCs w:val="22"/>
        </w:rPr>
        <w:t xml:space="preserve">is a </w:t>
      </w:r>
      <w:r w:rsidR="009D1A8B" w:rsidRPr="00C922CE">
        <w:rPr>
          <w:sz w:val="22"/>
          <w:szCs w:val="22"/>
        </w:rPr>
        <w:t>must</w:t>
      </w:r>
      <w:r w:rsidR="00462B4A" w:rsidRPr="00C922CE">
        <w:rPr>
          <w:sz w:val="22"/>
          <w:szCs w:val="22"/>
        </w:rPr>
        <w:t xml:space="preserve"> when </w:t>
      </w:r>
      <w:r w:rsidR="00204332" w:rsidRPr="00C922CE">
        <w:rPr>
          <w:sz w:val="22"/>
          <w:szCs w:val="22"/>
        </w:rPr>
        <w:t xml:space="preserve">deploying </w:t>
      </w:r>
      <w:r w:rsidR="00481611" w:rsidRPr="00C922CE">
        <w:rPr>
          <w:sz w:val="22"/>
          <w:szCs w:val="22"/>
        </w:rPr>
        <w:t xml:space="preserve">a </w:t>
      </w:r>
      <w:r w:rsidR="002E3996" w:rsidRPr="00C922CE">
        <w:rPr>
          <w:sz w:val="22"/>
          <w:szCs w:val="22"/>
        </w:rPr>
        <w:t>range of activities</w:t>
      </w:r>
      <w:r w:rsidR="00AA13CB" w:rsidRPr="00C922CE">
        <w:rPr>
          <w:sz w:val="22"/>
          <w:szCs w:val="22"/>
        </w:rPr>
        <w:t>,</w:t>
      </w:r>
      <w:r w:rsidR="002E3996" w:rsidRPr="00C922CE">
        <w:rPr>
          <w:sz w:val="22"/>
          <w:szCs w:val="22"/>
        </w:rPr>
        <w:t xml:space="preserve"> such as colleague surveys and focus groups</w:t>
      </w:r>
      <w:r w:rsidR="00B6126A" w:rsidRPr="00C922CE">
        <w:rPr>
          <w:sz w:val="22"/>
          <w:szCs w:val="22"/>
        </w:rPr>
        <w:t xml:space="preserve">. </w:t>
      </w:r>
      <w:r w:rsidR="00AA13CB" w:rsidRPr="00C922CE">
        <w:rPr>
          <w:sz w:val="22"/>
          <w:szCs w:val="22"/>
        </w:rPr>
        <w:t xml:space="preserve"> </w:t>
      </w:r>
      <w:r w:rsidR="00C75F58" w:rsidRPr="00C922CE">
        <w:rPr>
          <w:sz w:val="22"/>
          <w:szCs w:val="22"/>
        </w:rPr>
        <w:t xml:space="preserve">This provides an opportunity to listen to the views of important stakeholders </w:t>
      </w:r>
      <w:r w:rsidR="007C4FC3">
        <w:rPr>
          <w:sz w:val="22"/>
          <w:szCs w:val="22"/>
        </w:rPr>
        <w:t>and</w:t>
      </w:r>
      <w:r w:rsidR="0051384E">
        <w:rPr>
          <w:sz w:val="22"/>
          <w:szCs w:val="22"/>
        </w:rPr>
        <w:t xml:space="preserve"> </w:t>
      </w:r>
      <w:r w:rsidR="00C75F58" w:rsidRPr="00C922CE">
        <w:rPr>
          <w:sz w:val="22"/>
          <w:szCs w:val="22"/>
        </w:rPr>
        <w:t xml:space="preserve">present areas of best practice for sharing organisation wide.  </w:t>
      </w:r>
    </w:p>
    <w:p w14:paraId="1089C2E5" w14:textId="2E4ED3A8" w:rsidR="00107168" w:rsidRPr="00C922CE" w:rsidRDefault="007C4FC3" w:rsidP="00DB7CAC">
      <w:pPr>
        <w:jc w:val="both"/>
        <w:rPr>
          <w:sz w:val="22"/>
          <w:szCs w:val="22"/>
        </w:rPr>
      </w:pPr>
      <w:r>
        <w:rPr>
          <w:sz w:val="22"/>
          <w:szCs w:val="22"/>
        </w:rPr>
        <w:t>It also i</w:t>
      </w:r>
      <w:r w:rsidR="00F53361" w:rsidRPr="00C922CE">
        <w:rPr>
          <w:sz w:val="22"/>
          <w:szCs w:val="22"/>
        </w:rPr>
        <w:t>dentifies</w:t>
      </w:r>
      <w:r w:rsidR="00EC655D" w:rsidRPr="00C922CE">
        <w:rPr>
          <w:sz w:val="22"/>
          <w:szCs w:val="22"/>
        </w:rPr>
        <w:t xml:space="preserve"> </w:t>
      </w:r>
      <w:r w:rsidR="003D0EC7" w:rsidRPr="00C922CE">
        <w:rPr>
          <w:sz w:val="22"/>
          <w:szCs w:val="22"/>
        </w:rPr>
        <w:t xml:space="preserve">flexibility as a strength </w:t>
      </w:r>
      <w:r w:rsidR="0054741B" w:rsidRPr="00C922CE">
        <w:rPr>
          <w:sz w:val="22"/>
          <w:szCs w:val="22"/>
        </w:rPr>
        <w:t xml:space="preserve">and the application of flexible working policies </w:t>
      </w:r>
      <w:r w:rsidR="00B65C93" w:rsidRPr="00C922CE">
        <w:rPr>
          <w:sz w:val="22"/>
          <w:szCs w:val="22"/>
        </w:rPr>
        <w:t xml:space="preserve">helps to accommodate unique and </w:t>
      </w:r>
      <w:r w:rsidR="00BB5E41" w:rsidRPr="00C922CE">
        <w:rPr>
          <w:sz w:val="22"/>
          <w:szCs w:val="22"/>
        </w:rPr>
        <w:t>wide-ranging</w:t>
      </w:r>
      <w:r w:rsidR="00B65C93" w:rsidRPr="00C922CE">
        <w:rPr>
          <w:sz w:val="22"/>
          <w:szCs w:val="22"/>
        </w:rPr>
        <w:t xml:space="preserve"> needs across the organisation.</w:t>
      </w:r>
      <w:r w:rsidR="00BB5E41" w:rsidRPr="00C922CE">
        <w:rPr>
          <w:sz w:val="22"/>
          <w:szCs w:val="22"/>
        </w:rPr>
        <w:t xml:space="preserve">  This support</w:t>
      </w:r>
      <w:r w:rsidR="00B42FD7" w:rsidRPr="00C922CE">
        <w:rPr>
          <w:sz w:val="22"/>
          <w:szCs w:val="22"/>
        </w:rPr>
        <w:t>s</w:t>
      </w:r>
      <w:r w:rsidR="00BB5E41" w:rsidRPr="00C922CE">
        <w:rPr>
          <w:sz w:val="22"/>
          <w:szCs w:val="22"/>
        </w:rPr>
        <w:t xml:space="preserve"> work-life balance of employees </w:t>
      </w:r>
      <w:r w:rsidR="00FD2526">
        <w:rPr>
          <w:sz w:val="22"/>
          <w:szCs w:val="22"/>
        </w:rPr>
        <w:t xml:space="preserve">with </w:t>
      </w:r>
      <w:r w:rsidR="00BB5E41" w:rsidRPr="00C922CE">
        <w:rPr>
          <w:sz w:val="22"/>
          <w:szCs w:val="22"/>
        </w:rPr>
        <w:t>flexible hours or agile working arrangements to support employees with care</w:t>
      </w:r>
      <w:r w:rsidR="00C47D51" w:rsidRPr="00C922CE">
        <w:rPr>
          <w:sz w:val="22"/>
          <w:szCs w:val="22"/>
        </w:rPr>
        <w:t>r duties</w:t>
      </w:r>
      <w:r w:rsidR="00DB7CAC" w:rsidRPr="00C922CE">
        <w:rPr>
          <w:sz w:val="22"/>
          <w:szCs w:val="22"/>
        </w:rPr>
        <w:t xml:space="preserve"> or </w:t>
      </w:r>
      <w:r w:rsidR="00C47D51" w:rsidRPr="00C922CE">
        <w:rPr>
          <w:sz w:val="22"/>
          <w:szCs w:val="22"/>
        </w:rPr>
        <w:t>those with illnesses</w:t>
      </w:r>
      <w:r w:rsidR="00B42FD7" w:rsidRPr="00C922CE">
        <w:rPr>
          <w:sz w:val="22"/>
          <w:szCs w:val="22"/>
        </w:rPr>
        <w:t>. Other examples include job sharing</w:t>
      </w:r>
      <w:r w:rsidR="009F7AF6" w:rsidRPr="00C922CE">
        <w:rPr>
          <w:sz w:val="22"/>
          <w:szCs w:val="22"/>
        </w:rPr>
        <w:t xml:space="preserve"> options to increase accessibility to roles and increase retention.  </w:t>
      </w:r>
    </w:p>
    <w:p w14:paraId="127E81D1" w14:textId="70BEB73E" w:rsidR="00DF777A" w:rsidRPr="00C922CE" w:rsidRDefault="000511F3" w:rsidP="004C6479">
      <w:pPr>
        <w:jc w:val="both"/>
        <w:rPr>
          <w:sz w:val="22"/>
          <w:szCs w:val="22"/>
        </w:rPr>
      </w:pPr>
      <w:r w:rsidRPr="00C922CE">
        <w:rPr>
          <w:sz w:val="22"/>
          <w:szCs w:val="22"/>
        </w:rPr>
        <w:t xml:space="preserve">All people practices should undergo a cycle of review </w:t>
      </w:r>
      <w:r w:rsidR="009A613C" w:rsidRPr="00C922CE">
        <w:rPr>
          <w:sz w:val="22"/>
          <w:szCs w:val="22"/>
        </w:rPr>
        <w:t xml:space="preserve">to measure </w:t>
      </w:r>
      <w:r w:rsidR="00142A51">
        <w:rPr>
          <w:sz w:val="22"/>
          <w:szCs w:val="22"/>
        </w:rPr>
        <w:t>for</w:t>
      </w:r>
      <w:r w:rsidR="009A613C" w:rsidRPr="00C922CE">
        <w:rPr>
          <w:sz w:val="22"/>
          <w:szCs w:val="22"/>
        </w:rPr>
        <w:t xml:space="preserve"> effectiveness. </w:t>
      </w:r>
      <w:r w:rsidR="00142A51">
        <w:rPr>
          <w:sz w:val="22"/>
          <w:szCs w:val="22"/>
        </w:rPr>
        <w:t>This</w:t>
      </w:r>
      <w:r w:rsidR="009A613C" w:rsidRPr="00C922CE">
        <w:rPr>
          <w:sz w:val="22"/>
          <w:szCs w:val="22"/>
        </w:rPr>
        <w:t xml:space="preserve"> can be achieved in a variety of ways</w:t>
      </w:r>
      <w:r w:rsidR="00902950">
        <w:rPr>
          <w:sz w:val="22"/>
          <w:szCs w:val="22"/>
        </w:rPr>
        <w:t>,</w:t>
      </w:r>
      <w:r w:rsidR="009A613C" w:rsidRPr="00C922CE">
        <w:rPr>
          <w:sz w:val="22"/>
          <w:szCs w:val="22"/>
        </w:rPr>
        <w:t xml:space="preserve"> </w:t>
      </w:r>
      <w:r w:rsidR="00902950">
        <w:rPr>
          <w:sz w:val="22"/>
          <w:szCs w:val="22"/>
        </w:rPr>
        <w:t>for</w:t>
      </w:r>
      <w:r w:rsidR="00E46E8E">
        <w:rPr>
          <w:sz w:val="22"/>
          <w:szCs w:val="22"/>
        </w:rPr>
        <w:t xml:space="preserve"> example, </w:t>
      </w:r>
      <w:r w:rsidR="004C6479" w:rsidRPr="00C922CE">
        <w:rPr>
          <w:sz w:val="22"/>
          <w:szCs w:val="22"/>
        </w:rPr>
        <w:t xml:space="preserve">anonymised surveys, </w:t>
      </w:r>
      <w:r w:rsidR="000C705F" w:rsidRPr="00C922CE">
        <w:rPr>
          <w:sz w:val="22"/>
          <w:szCs w:val="22"/>
        </w:rPr>
        <w:t xml:space="preserve">suggestion boxes </w:t>
      </w:r>
      <w:r w:rsidR="00642126" w:rsidRPr="00C922CE">
        <w:rPr>
          <w:sz w:val="22"/>
          <w:szCs w:val="22"/>
        </w:rPr>
        <w:t xml:space="preserve">or </w:t>
      </w:r>
      <w:r w:rsidR="004C6479" w:rsidRPr="00C922CE">
        <w:rPr>
          <w:sz w:val="22"/>
          <w:szCs w:val="22"/>
        </w:rPr>
        <w:t xml:space="preserve">focus groups </w:t>
      </w:r>
      <w:r w:rsidR="00A17362" w:rsidRPr="00C922CE">
        <w:rPr>
          <w:sz w:val="22"/>
          <w:szCs w:val="22"/>
        </w:rPr>
        <w:t xml:space="preserve">to identify any impact and if there is a sense of fostered inclusion. </w:t>
      </w:r>
      <w:r w:rsidR="009A613C" w:rsidRPr="00C922CE">
        <w:rPr>
          <w:sz w:val="22"/>
          <w:szCs w:val="22"/>
        </w:rPr>
        <w:t xml:space="preserve"> </w:t>
      </w:r>
      <w:r w:rsidR="00180DB1" w:rsidRPr="00C922CE">
        <w:rPr>
          <w:sz w:val="22"/>
          <w:szCs w:val="22"/>
        </w:rPr>
        <w:t>Organisation data support</w:t>
      </w:r>
      <w:r w:rsidR="00521A95">
        <w:rPr>
          <w:sz w:val="22"/>
          <w:szCs w:val="22"/>
        </w:rPr>
        <w:t>s</w:t>
      </w:r>
      <w:r w:rsidR="00180DB1" w:rsidRPr="00C922CE">
        <w:rPr>
          <w:sz w:val="22"/>
          <w:szCs w:val="22"/>
        </w:rPr>
        <w:t xml:space="preserve"> </w:t>
      </w:r>
      <w:r w:rsidR="002E174C" w:rsidRPr="00C922CE">
        <w:rPr>
          <w:sz w:val="22"/>
          <w:szCs w:val="22"/>
        </w:rPr>
        <w:t xml:space="preserve">the use of the policy </w:t>
      </w:r>
      <w:r w:rsidR="009900C6">
        <w:rPr>
          <w:sz w:val="22"/>
          <w:szCs w:val="22"/>
        </w:rPr>
        <w:t xml:space="preserve">by </w:t>
      </w:r>
      <w:r w:rsidR="002B5D5B" w:rsidRPr="00C922CE">
        <w:t>monitor</w:t>
      </w:r>
      <w:r w:rsidR="009900C6">
        <w:t>ing</w:t>
      </w:r>
      <w:r w:rsidR="002B5D5B" w:rsidRPr="00C922CE">
        <w:t xml:space="preserve"> application</w:t>
      </w:r>
      <w:r w:rsidR="009900C6">
        <w:t>s</w:t>
      </w:r>
      <w:r w:rsidR="002B5D5B" w:rsidRPr="00C922CE">
        <w:t xml:space="preserve"> </w:t>
      </w:r>
      <w:r w:rsidR="00BB53F1" w:rsidRPr="00C922CE">
        <w:t xml:space="preserve">and </w:t>
      </w:r>
      <w:r w:rsidR="00BF6435">
        <w:t xml:space="preserve">identifying </w:t>
      </w:r>
      <w:r w:rsidR="002B5D5B" w:rsidRPr="00C922CE">
        <w:rPr>
          <w:sz w:val="22"/>
          <w:szCs w:val="22"/>
        </w:rPr>
        <w:t>patterns by demographics</w:t>
      </w:r>
      <w:r w:rsidR="0064756E">
        <w:rPr>
          <w:sz w:val="22"/>
          <w:szCs w:val="22"/>
        </w:rPr>
        <w:t xml:space="preserve">. This </w:t>
      </w:r>
      <w:r w:rsidR="00BB53F1" w:rsidRPr="00C922CE">
        <w:rPr>
          <w:sz w:val="22"/>
          <w:szCs w:val="22"/>
        </w:rPr>
        <w:t>can</w:t>
      </w:r>
      <w:r w:rsidR="0064756E">
        <w:rPr>
          <w:sz w:val="22"/>
          <w:szCs w:val="22"/>
        </w:rPr>
        <w:t xml:space="preserve"> </w:t>
      </w:r>
      <w:r w:rsidR="00BF6435">
        <w:rPr>
          <w:sz w:val="22"/>
          <w:szCs w:val="22"/>
        </w:rPr>
        <w:t xml:space="preserve">highlight </w:t>
      </w:r>
      <w:r w:rsidR="000210F7">
        <w:rPr>
          <w:sz w:val="22"/>
          <w:szCs w:val="22"/>
        </w:rPr>
        <w:t xml:space="preserve">need for </w:t>
      </w:r>
      <w:r w:rsidR="002B5D5B" w:rsidRPr="00C922CE">
        <w:rPr>
          <w:sz w:val="22"/>
          <w:szCs w:val="22"/>
        </w:rPr>
        <w:t>equal empower</w:t>
      </w:r>
      <w:r w:rsidR="00BB53F1" w:rsidRPr="00C922CE">
        <w:rPr>
          <w:sz w:val="22"/>
          <w:szCs w:val="22"/>
        </w:rPr>
        <w:t>ment across the organisation</w:t>
      </w:r>
      <w:r w:rsidR="0064756E">
        <w:rPr>
          <w:sz w:val="22"/>
          <w:szCs w:val="22"/>
        </w:rPr>
        <w:t xml:space="preserve"> and </w:t>
      </w:r>
      <w:r w:rsidR="00BB53F1" w:rsidRPr="00C922CE">
        <w:rPr>
          <w:sz w:val="22"/>
          <w:szCs w:val="22"/>
        </w:rPr>
        <w:t xml:space="preserve">presents the opportunity for review and evaluation </w:t>
      </w:r>
      <w:r w:rsidR="0064756E">
        <w:rPr>
          <w:sz w:val="22"/>
          <w:szCs w:val="22"/>
        </w:rPr>
        <w:t xml:space="preserve">to </w:t>
      </w:r>
      <w:r w:rsidR="00B06436" w:rsidRPr="00C922CE">
        <w:rPr>
          <w:sz w:val="22"/>
          <w:szCs w:val="22"/>
        </w:rPr>
        <w:t xml:space="preserve">make </w:t>
      </w:r>
      <w:r w:rsidR="00F5698C">
        <w:rPr>
          <w:sz w:val="22"/>
          <w:szCs w:val="22"/>
        </w:rPr>
        <w:t xml:space="preserve">identified </w:t>
      </w:r>
      <w:r w:rsidR="00B06436" w:rsidRPr="00C922CE">
        <w:rPr>
          <w:sz w:val="22"/>
          <w:szCs w:val="22"/>
        </w:rPr>
        <w:t xml:space="preserve">improvements i.e. manager training. </w:t>
      </w:r>
    </w:p>
    <w:p w14:paraId="41072B87" w14:textId="54BFA6A4" w:rsidR="0023184F" w:rsidRDefault="00B06436" w:rsidP="001B7211">
      <w:pPr>
        <w:jc w:val="both"/>
        <w:rPr>
          <w:rFonts w:eastAsia="Times New Roman" w:cs="Times New Roman"/>
          <w:b/>
          <w:bCs/>
          <w:color w:val="FF0000"/>
          <w:sz w:val="22"/>
          <w:szCs w:val="22"/>
          <w:lang w:eastAsia="en-GB"/>
        </w:rPr>
      </w:pPr>
      <w:r w:rsidRPr="00C922CE">
        <w:rPr>
          <w:sz w:val="22"/>
          <w:szCs w:val="22"/>
        </w:rPr>
        <w:t xml:space="preserve">These steps are captured as five actions to foster inclusion by CIPD (2024a) and </w:t>
      </w:r>
      <w:r w:rsidR="001448A6" w:rsidRPr="00C922CE">
        <w:rPr>
          <w:sz w:val="22"/>
          <w:szCs w:val="22"/>
        </w:rPr>
        <w:t xml:space="preserve">demonstrates the need for </w:t>
      </w:r>
      <w:r w:rsidRPr="00C922CE">
        <w:rPr>
          <w:sz w:val="22"/>
          <w:szCs w:val="22"/>
        </w:rPr>
        <w:t>listening, adapting</w:t>
      </w:r>
      <w:r w:rsidR="001448A6" w:rsidRPr="00C922CE">
        <w:rPr>
          <w:sz w:val="22"/>
          <w:szCs w:val="22"/>
        </w:rPr>
        <w:t xml:space="preserve"> </w:t>
      </w:r>
      <w:r w:rsidRPr="00C922CE">
        <w:rPr>
          <w:sz w:val="22"/>
          <w:szCs w:val="22"/>
        </w:rPr>
        <w:t xml:space="preserve">and </w:t>
      </w:r>
      <w:r w:rsidR="001448A6" w:rsidRPr="00C922CE">
        <w:rPr>
          <w:sz w:val="22"/>
          <w:szCs w:val="22"/>
        </w:rPr>
        <w:t>reviewing to improve</w:t>
      </w:r>
      <w:r w:rsidR="00BC6048" w:rsidRPr="00C922CE">
        <w:rPr>
          <w:sz w:val="22"/>
          <w:szCs w:val="22"/>
        </w:rPr>
        <w:t>, for example</w:t>
      </w:r>
      <w:r w:rsidR="00F5698C">
        <w:rPr>
          <w:sz w:val="22"/>
          <w:szCs w:val="22"/>
        </w:rPr>
        <w:t xml:space="preserve">, </w:t>
      </w:r>
      <w:r w:rsidR="008C08B3" w:rsidRPr="00C922CE">
        <w:rPr>
          <w:sz w:val="22"/>
          <w:szCs w:val="22"/>
        </w:rPr>
        <w:t xml:space="preserve">removing barriers </w:t>
      </w:r>
      <w:r w:rsidR="00480A1F">
        <w:rPr>
          <w:sz w:val="22"/>
          <w:szCs w:val="22"/>
        </w:rPr>
        <w:t xml:space="preserve">presented by </w:t>
      </w:r>
      <w:r w:rsidR="008C08B3" w:rsidRPr="00C922CE">
        <w:rPr>
          <w:sz w:val="22"/>
          <w:szCs w:val="22"/>
        </w:rPr>
        <w:t xml:space="preserve">unconscious bias </w:t>
      </w:r>
      <w:r w:rsidR="00C922CE" w:rsidRPr="00C922CE">
        <w:rPr>
          <w:sz w:val="22"/>
          <w:szCs w:val="22"/>
        </w:rPr>
        <w:t>(British Council, 2023)</w:t>
      </w:r>
      <w:r w:rsidR="008C08B3" w:rsidRPr="00C922CE">
        <w:rPr>
          <w:sz w:val="22"/>
          <w:szCs w:val="22"/>
        </w:rPr>
        <w:t xml:space="preserve">. </w:t>
      </w:r>
      <w:r w:rsidRPr="00C922CE">
        <w:rPr>
          <w:sz w:val="22"/>
          <w:szCs w:val="22"/>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A81D7A" w:rsidRPr="00351CD3" w14:paraId="39058B6B" w14:textId="77777777" w:rsidTr="003B57CC">
        <w:trPr>
          <w:trHeight w:val="660"/>
        </w:trPr>
        <w:tc>
          <w:tcPr>
            <w:tcW w:w="9923" w:type="dxa"/>
            <w:shd w:val="clear" w:color="auto" w:fill="B3E5A1" w:themeFill="accent6" w:themeFillTint="66"/>
            <w:vAlign w:val="center"/>
          </w:tcPr>
          <w:p w14:paraId="1E0821CE" w14:textId="3D476BA1" w:rsidR="00A81D7A" w:rsidRPr="00524E16" w:rsidRDefault="00140584" w:rsidP="00524E16">
            <w:pPr>
              <w:rPr>
                <w:b/>
                <w:bCs/>
                <w:color w:val="FFFFFF" w:themeColor="background1"/>
                <w:sz w:val="28"/>
                <w:szCs w:val="28"/>
              </w:rPr>
            </w:pPr>
            <w:r w:rsidRPr="00524E16">
              <w:rPr>
                <w:rFonts w:ascii="Trebuchet MS" w:eastAsia="Arial" w:hAnsi="Trebuchet MS" w:cs="Arial"/>
                <w:b/>
                <w:bCs/>
                <w:color w:val="FFFFFF" w:themeColor="background1"/>
                <w:sz w:val="22"/>
                <w:szCs w:val="22"/>
              </w:rPr>
              <w:t>(AC2.3)</w:t>
            </w:r>
          </w:p>
        </w:tc>
      </w:tr>
    </w:tbl>
    <w:p w14:paraId="0A60CCD7" w14:textId="79053886" w:rsidR="00A81D7A" w:rsidRDefault="00A81D7A" w:rsidP="00AB1CF5">
      <w:pPr>
        <w:jc w:val="both"/>
        <w:rPr>
          <w:b/>
          <w:bCs/>
        </w:rPr>
      </w:pPr>
    </w:p>
    <w:p w14:paraId="50555BF2" w14:textId="7112EC1B" w:rsidR="00103F3A" w:rsidRPr="0087209E" w:rsidRDefault="00BA7DEB" w:rsidP="0067675B">
      <w:pPr>
        <w:jc w:val="both"/>
      </w:pPr>
      <w:r w:rsidRPr="0087209E">
        <w:t>D</w:t>
      </w:r>
      <w:r w:rsidR="00AD55B9" w:rsidRPr="0087209E">
        <w:t>emonstratin</w:t>
      </w:r>
      <w:r w:rsidRPr="0087209E">
        <w:t>g</w:t>
      </w:r>
      <w:r w:rsidR="00AD55B9" w:rsidRPr="0087209E">
        <w:t xml:space="preserve"> </w:t>
      </w:r>
      <w:r w:rsidRPr="0087209E">
        <w:t xml:space="preserve">behaviours </w:t>
      </w:r>
      <w:r w:rsidR="00EF6B11" w:rsidRPr="0087209E">
        <w:t>that f</w:t>
      </w:r>
      <w:r w:rsidR="00103F3A" w:rsidRPr="0087209E">
        <w:t xml:space="preserve">oster inclusiveness </w:t>
      </w:r>
      <w:r w:rsidR="00EF6B11" w:rsidRPr="0087209E">
        <w:t>through strong and effective working relations</w:t>
      </w:r>
      <w:r w:rsidR="00103F3A" w:rsidRPr="0087209E">
        <w:t xml:space="preserve">hips is essential </w:t>
      </w:r>
      <w:r w:rsidR="00480A1F">
        <w:t xml:space="preserve">for </w:t>
      </w:r>
      <w:r w:rsidR="00103F3A" w:rsidRPr="0087209E">
        <w:t>a respectful</w:t>
      </w:r>
      <w:r w:rsidR="00993A1C" w:rsidRPr="0087209E">
        <w:t>, positive a</w:t>
      </w:r>
      <w:r w:rsidR="00103F3A" w:rsidRPr="0087209E">
        <w:t xml:space="preserve">nd supportive </w:t>
      </w:r>
      <w:r w:rsidR="00993A1C" w:rsidRPr="0087209E">
        <w:t>cultur</w:t>
      </w:r>
      <w:r w:rsidR="00103F3A" w:rsidRPr="0087209E">
        <w:t>e</w:t>
      </w:r>
      <w:r w:rsidR="008D2783" w:rsidRPr="0087209E">
        <w:t xml:space="preserve"> that leads to </w:t>
      </w:r>
      <w:r w:rsidR="00710A1F">
        <w:t xml:space="preserve">an organisation’s </w:t>
      </w:r>
      <w:r w:rsidR="008D2783" w:rsidRPr="0087209E">
        <w:t>effective service delivery</w:t>
      </w:r>
      <w:r w:rsidR="00103F3A" w:rsidRPr="0087209E">
        <w:t xml:space="preserve">. </w:t>
      </w:r>
      <w:r w:rsidR="00A010B6" w:rsidRPr="0087209E">
        <w:t xml:space="preserve">I have outlined this using </w:t>
      </w:r>
      <w:r w:rsidR="00993A1C" w:rsidRPr="0087209E">
        <w:t xml:space="preserve">both </w:t>
      </w:r>
      <w:r w:rsidR="00103F3A" w:rsidRPr="0087209E">
        <w:t>personal reflection and colleague feedback</w:t>
      </w:r>
      <w:r w:rsidR="00A010B6" w:rsidRPr="0087209E">
        <w:t xml:space="preserve">. </w:t>
      </w:r>
      <w:r w:rsidR="0067675B" w:rsidRPr="0087209E">
        <w:t xml:space="preserve"> </w:t>
      </w:r>
    </w:p>
    <w:p w14:paraId="2200ED26" w14:textId="43A3254F" w:rsidR="00AA4CC7" w:rsidRPr="0087209E" w:rsidRDefault="00C724BA" w:rsidP="00AA4CC7">
      <w:pPr>
        <w:jc w:val="both"/>
      </w:pPr>
      <w:r w:rsidRPr="0087209E">
        <w:t>I re</w:t>
      </w:r>
      <w:r w:rsidR="00103F3A" w:rsidRPr="0087209E">
        <w:t>cogni</w:t>
      </w:r>
      <w:r w:rsidRPr="0087209E">
        <w:t>se</w:t>
      </w:r>
      <w:r w:rsidR="00103F3A" w:rsidRPr="0087209E">
        <w:t xml:space="preserve"> </w:t>
      </w:r>
      <w:r w:rsidRPr="0087209E">
        <w:t xml:space="preserve">working with such a </w:t>
      </w:r>
      <w:r w:rsidR="00817A10" w:rsidRPr="0087209E">
        <w:t>wide</w:t>
      </w:r>
      <w:r w:rsidRPr="0087209E">
        <w:t xml:space="preserve"> range of </w:t>
      </w:r>
      <w:r w:rsidR="00147125" w:rsidRPr="0087209E">
        <w:t xml:space="preserve">stakeholders, </w:t>
      </w:r>
      <w:r w:rsidR="000E166C" w:rsidRPr="0087209E">
        <w:t>people</w:t>
      </w:r>
      <w:r w:rsidR="00103F3A" w:rsidRPr="0087209E">
        <w:t xml:space="preserve"> </w:t>
      </w:r>
      <w:r w:rsidR="000E166C" w:rsidRPr="0087209E">
        <w:t>will process</w:t>
      </w:r>
      <w:r w:rsidR="00E2372B" w:rsidRPr="0087209E">
        <w:t xml:space="preserve"> </w:t>
      </w:r>
      <w:r w:rsidR="00103F3A" w:rsidRPr="0087209E">
        <w:t>information differently</w:t>
      </w:r>
      <w:r w:rsidR="00E2372B" w:rsidRPr="0087209E">
        <w:t xml:space="preserve"> and </w:t>
      </w:r>
      <w:r w:rsidR="00C4049E">
        <w:t xml:space="preserve">my </w:t>
      </w:r>
      <w:r w:rsidR="00103F3A" w:rsidRPr="0087209E">
        <w:t>communication approach</w:t>
      </w:r>
      <w:r w:rsidR="00C4049E">
        <w:t xml:space="preserve"> will reflect this</w:t>
      </w:r>
      <w:r w:rsidR="00103F3A" w:rsidRPr="0087209E">
        <w:t xml:space="preserve">. </w:t>
      </w:r>
      <w:r w:rsidR="00E2372B" w:rsidRPr="0087209E">
        <w:t xml:space="preserve">For example, </w:t>
      </w:r>
      <w:r w:rsidR="00FF4383" w:rsidRPr="0087209E">
        <w:t xml:space="preserve">I </w:t>
      </w:r>
      <w:r w:rsidR="00C4049E">
        <w:t xml:space="preserve">will generally be </w:t>
      </w:r>
      <w:r w:rsidR="00FF4383" w:rsidRPr="0087209E">
        <w:t xml:space="preserve">more concise in my delivery with </w:t>
      </w:r>
      <w:r w:rsidR="009724C7" w:rsidRPr="0087209E">
        <w:t xml:space="preserve">Governors </w:t>
      </w:r>
      <w:r w:rsidR="004E30C2" w:rsidRPr="0087209E">
        <w:t xml:space="preserve">to set appropriate </w:t>
      </w:r>
      <w:r w:rsidR="009724C7" w:rsidRPr="0087209E">
        <w:t xml:space="preserve">expectations </w:t>
      </w:r>
      <w:r w:rsidR="000B6324" w:rsidRPr="0087209E">
        <w:t>for</w:t>
      </w:r>
      <w:r w:rsidR="009724C7" w:rsidRPr="0087209E">
        <w:t xml:space="preserve"> the</w:t>
      </w:r>
      <w:r w:rsidR="00B947D0" w:rsidRPr="0087209E">
        <w:t>ir</w:t>
      </w:r>
      <w:r w:rsidR="009724C7" w:rsidRPr="0087209E">
        <w:t xml:space="preserve"> role</w:t>
      </w:r>
      <w:r w:rsidR="00375742">
        <w:t xml:space="preserve"> in statutory committees</w:t>
      </w:r>
      <w:r w:rsidR="00B947D0" w:rsidRPr="0087209E">
        <w:t xml:space="preserve">. </w:t>
      </w:r>
      <w:r w:rsidR="00375742">
        <w:t xml:space="preserve"> </w:t>
      </w:r>
      <w:r w:rsidR="009724C7" w:rsidRPr="0087209E">
        <w:t>As volunteers, they</w:t>
      </w:r>
      <w:r w:rsidR="00B947D0" w:rsidRPr="0087209E">
        <w:t>’re</w:t>
      </w:r>
      <w:r w:rsidR="009724C7" w:rsidRPr="0087209E">
        <w:t xml:space="preserve"> not always aware of procedural </w:t>
      </w:r>
      <w:r w:rsidR="000B6324" w:rsidRPr="0087209E">
        <w:t xml:space="preserve">guidance and </w:t>
      </w:r>
      <w:r w:rsidR="00B947D0" w:rsidRPr="0087209E">
        <w:t>regulations</w:t>
      </w:r>
      <w:r w:rsidR="000B6324" w:rsidRPr="0087209E">
        <w:t xml:space="preserve"> </w:t>
      </w:r>
      <w:r w:rsidR="007A5F61" w:rsidRPr="0087209E">
        <w:t>impact</w:t>
      </w:r>
      <w:r w:rsidR="000636C2">
        <w:t>ing</w:t>
      </w:r>
      <w:r w:rsidR="007A5F61" w:rsidRPr="0087209E">
        <w:t xml:space="preserve"> on employment related cases</w:t>
      </w:r>
      <w:r w:rsidR="000B6324" w:rsidRPr="0087209E">
        <w:t xml:space="preserve">.  A more </w:t>
      </w:r>
      <w:r w:rsidR="000B6324" w:rsidRPr="0087209E">
        <w:lastRenderedPageBreak/>
        <w:t>structured</w:t>
      </w:r>
      <w:r w:rsidR="00375742">
        <w:t xml:space="preserve"> a</w:t>
      </w:r>
      <w:r w:rsidR="00F55B1A" w:rsidRPr="0087209E">
        <w:t xml:space="preserve">pproach </w:t>
      </w:r>
      <w:r w:rsidR="000B6324" w:rsidRPr="0087209E">
        <w:t xml:space="preserve">is prepared </w:t>
      </w:r>
      <w:r w:rsidR="002B5360" w:rsidRPr="0087209E">
        <w:t>offer</w:t>
      </w:r>
      <w:r w:rsidR="00375742">
        <w:t>ing</w:t>
      </w:r>
      <w:r w:rsidR="002B5360" w:rsidRPr="0087209E">
        <w:t xml:space="preserve"> an open forum for discussion and questioning </w:t>
      </w:r>
      <w:r w:rsidR="00375742">
        <w:t xml:space="preserve">to aide </w:t>
      </w:r>
      <w:r w:rsidR="002B5360" w:rsidRPr="0087209E">
        <w:t xml:space="preserve">their learning and understanding.  </w:t>
      </w:r>
      <w:r w:rsidR="000E166C" w:rsidRPr="0087209E">
        <w:t xml:space="preserve">I </w:t>
      </w:r>
      <w:r w:rsidR="00375742">
        <w:t xml:space="preserve">also </w:t>
      </w:r>
      <w:r w:rsidR="000E166C" w:rsidRPr="0087209E">
        <w:t xml:space="preserve">apply a degree of </w:t>
      </w:r>
      <w:r w:rsidR="00600DE9" w:rsidRPr="0087209E">
        <w:t>flexibility</w:t>
      </w:r>
      <w:r w:rsidR="000E166C" w:rsidRPr="0087209E">
        <w:t xml:space="preserve"> </w:t>
      </w:r>
      <w:r w:rsidR="00F55B1A" w:rsidRPr="0087209E">
        <w:t xml:space="preserve">and </w:t>
      </w:r>
      <w:r w:rsidR="00387CED" w:rsidRPr="0087209E">
        <w:t xml:space="preserve">may need </w:t>
      </w:r>
      <w:r w:rsidR="00F55B1A" w:rsidRPr="0087209E">
        <w:t xml:space="preserve">to </w:t>
      </w:r>
      <w:r w:rsidR="00387CED" w:rsidRPr="0087209E">
        <w:t xml:space="preserve">consider </w:t>
      </w:r>
      <w:r w:rsidR="00600DE9" w:rsidRPr="0087209E">
        <w:t>timing</w:t>
      </w:r>
      <w:r w:rsidR="00F55B1A" w:rsidRPr="0087209E">
        <w:t>s</w:t>
      </w:r>
      <w:r w:rsidR="00387CED" w:rsidRPr="0087209E">
        <w:t xml:space="preserve"> of such meetings</w:t>
      </w:r>
      <w:r w:rsidR="00F55B1A" w:rsidRPr="0087209E">
        <w:t xml:space="preserve"> and </w:t>
      </w:r>
      <w:r w:rsidR="00387CED" w:rsidRPr="0087209E">
        <w:t xml:space="preserve">delivery method i.e. </w:t>
      </w:r>
      <w:r w:rsidR="00ED335F" w:rsidRPr="0087209E">
        <w:t>daytime</w:t>
      </w:r>
      <w:r w:rsidR="00EC42B6" w:rsidRPr="0087209E">
        <w:t xml:space="preserve"> or evenings and </w:t>
      </w:r>
      <w:r w:rsidR="00387CED" w:rsidRPr="0087209E">
        <w:t xml:space="preserve">in </w:t>
      </w:r>
      <w:r w:rsidR="00600DE9" w:rsidRPr="0087209E">
        <w:t>person</w:t>
      </w:r>
      <w:r w:rsidR="00387CED" w:rsidRPr="0087209E">
        <w:t xml:space="preserve"> o</w:t>
      </w:r>
      <w:r w:rsidR="00EC42B6" w:rsidRPr="0087209E">
        <w:t>r</w:t>
      </w:r>
      <w:r w:rsidR="00387CED" w:rsidRPr="0087209E">
        <w:t xml:space="preserve"> via an online forum.  </w:t>
      </w:r>
      <w:r w:rsidR="00EC42B6" w:rsidRPr="0087209E">
        <w:t>Yet</w:t>
      </w:r>
      <w:r w:rsidR="00D80752">
        <w:t xml:space="preserve">, </w:t>
      </w:r>
      <w:r w:rsidR="00EC42B6" w:rsidRPr="0087209E">
        <w:t xml:space="preserve">when </w:t>
      </w:r>
      <w:r w:rsidR="001B3691" w:rsidRPr="0087209E">
        <w:t>communicating</w:t>
      </w:r>
      <w:r w:rsidR="002B5360" w:rsidRPr="0087209E">
        <w:t xml:space="preserve"> with Headteachers or MCC Officers, </w:t>
      </w:r>
      <w:r w:rsidR="00EC42B6" w:rsidRPr="0087209E">
        <w:t xml:space="preserve">I take </w:t>
      </w:r>
      <w:r w:rsidR="002B5360" w:rsidRPr="0087209E">
        <w:t>a less formal</w:t>
      </w:r>
      <w:r w:rsidR="00600DE9" w:rsidRPr="0087209E">
        <w:t>,</w:t>
      </w:r>
      <w:r w:rsidR="002B5360" w:rsidRPr="0087209E">
        <w:t xml:space="preserve"> </w:t>
      </w:r>
      <w:r w:rsidR="001B3691" w:rsidRPr="0087209E">
        <w:t>but still guided</w:t>
      </w:r>
      <w:r w:rsidR="00D80752">
        <w:t>,</w:t>
      </w:r>
      <w:r w:rsidR="001B3691" w:rsidRPr="0087209E">
        <w:t xml:space="preserve"> approach</w:t>
      </w:r>
      <w:r w:rsidR="002B5360" w:rsidRPr="0087209E">
        <w:t xml:space="preserve"> depending on experience</w:t>
      </w:r>
      <w:r w:rsidR="001B3691" w:rsidRPr="0087209E">
        <w:t xml:space="preserve">. </w:t>
      </w:r>
      <w:r w:rsidR="003D14D2" w:rsidRPr="0087209E">
        <w:t xml:space="preserve"> It is important to understand the needs of those stakeholders I’m supporting to ensure their needs are met but also consider</w:t>
      </w:r>
      <w:r w:rsidR="009B6F2C">
        <w:t>ing</w:t>
      </w:r>
      <w:r w:rsidR="003D14D2" w:rsidRPr="0087209E">
        <w:t xml:space="preserve"> the safe</w:t>
      </w:r>
      <w:r w:rsidR="00C76EB4" w:rsidRPr="0087209E">
        <w:t>guarding o</w:t>
      </w:r>
      <w:r w:rsidR="003D14D2" w:rsidRPr="0087209E">
        <w:t xml:space="preserve">f the </w:t>
      </w:r>
      <w:r w:rsidR="00C76EB4" w:rsidRPr="0087209E">
        <w:t xml:space="preserve">sensitive </w:t>
      </w:r>
      <w:r w:rsidR="003D14D2" w:rsidRPr="0087209E">
        <w:t>process</w:t>
      </w:r>
      <w:r w:rsidR="000C4BFC" w:rsidRPr="0087209E">
        <w:t>es</w:t>
      </w:r>
      <w:r w:rsidR="003D14D2" w:rsidRPr="0087209E">
        <w:t xml:space="preserve"> </w:t>
      </w:r>
      <w:r w:rsidR="00C76EB4" w:rsidRPr="0087209E">
        <w:t xml:space="preserve">in hand.  There are multiple factors to be considered to preserve confidentiality </w:t>
      </w:r>
      <w:r w:rsidR="009B6F2C">
        <w:t>and</w:t>
      </w:r>
      <w:r w:rsidR="00C76EB4" w:rsidRPr="0087209E">
        <w:t xml:space="preserve"> ensure the process is </w:t>
      </w:r>
      <w:r w:rsidR="008F1C39" w:rsidRPr="0087209E">
        <w:t xml:space="preserve">not </w:t>
      </w:r>
      <w:r w:rsidR="003D14D2" w:rsidRPr="0087209E">
        <w:t>flawed in anyway</w:t>
      </w:r>
      <w:r w:rsidR="00C76EB4" w:rsidRPr="0087209E">
        <w:t>. For</w:t>
      </w:r>
      <w:r w:rsidR="003D14D2" w:rsidRPr="0087209E">
        <w:t xml:space="preserve"> example, </w:t>
      </w:r>
      <w:r w:rsidR="008F1C39" w:rsidRPr="0087209E">
        <w:t xml:space="preserve">a </w:t>
      </w:r>
      <w:r w:rsidR="001A1A0D" w:rsidRPr="0087209E">
        <w:t>lack</w:t>
      </w:r>
      <w:r w:rsidR="003D14D2" w:rsidRPr="0087209E">
        <w:t xml:space="preserve"> of understanding could result in confidential </w:t>
      </w:r>
      <w:r w:rsidR="001A1A0D" w:rsidRPr="0087209E">
        <w:t>information</w:t>
      </w:r>
      <w:r w:rsidR="003D14D2" w:rsidRPr="0087209E">
        <w:t xml:space="preserve"> </w:t>
      </w:r>
      <w:r w:rsidR="008F1C39" w:rsidRPr="0087209E">
        <w:t xml:space="preserve">being </w:t>
      </w:r>
      <w:r w:rsidR="003D14D2" w:rsidRPr="0087209E">
        <w:t xml:space="preserve">shared amongst </w:t>
      </w:r>
      <w:r w:rsidR="001A1A0D" w:rsidRPr="0087209E">
        <w:t>unauthorised</w:t>
      </w:r>
      <w:r w:rsidR="006C0E62" w:rsidRPr="0087209E">
        <w:t xml:space="preserve"> people</w:t>
      </w:r>
      <w:r w:rsidR="00CC749E" w:rsidRPr="0087209E">
        <w:t xml:space="preserve"> and </w:t>
      </w:r>
      <w:r w:rsidR="008F1C39" w:rsidRPr="0087209E">
        <w:t xml:space="preserve">thus, </w:t>
      </w:r>
      <w:r w:rsidR="00CC749E" w:rsidRPr="0087209E">
        <w:t xml:space="preserve">tainting the process.  </w:t>
      </w:r>
      <w:r w:rsidR="006C0E62" w:rsidRPr="0087209E">
        <w:t xml:space="preserve">  </w:t>
      </w:r>
    </w:p>
    <w:p w14:paraId="35EC7121" w14:textId="428D70AC" w:rsidR="00AA4CC7" w:rsidRPr="0087209E" w:rsidRDefault="00AA4CC7" w:rsidP="00AA4CC7">
      <w:pPr>
        <w:jc w:val="both"/>
      </w:pPr>
      <w:r w:rsidRPr="0087209E">
        <w:t>Will McLean</w:t>
      </w:r>
      <w:r w:rsidR="00B0726A">
        <w:t>,</w:t>
      </w:r>
      <w:r w:rsidRPr="0087209E">
        <w:t xml:space="preserve"> Strategic Director for Learning, Skills and Economy (MCC) provided feedback for a long-standing process </w:t>
      </w:r>
      <w:r w:rsidR="00E53CAD" w:rsidRPr="0087209E">
        <w:t>within a cross-functional setting</w:t>
      </w:r>
      <w:r w:rsidR="009B2F56" w:rsidRPr="0087209E">
        <w:t xml:space="preserve"> (appendix </w:t>
      </w:r>
      <w:r w:rsidR="00286D1C">
        <w:t>1</w:t>
      </w:r>
      <w:r w:rsidR="009B2F56" w:rsidRPr="0087209E">
        <w:t>)</w:t>
      </w:r>
      <w:r w:rsidRPr="0087209E">
        <w:t xml:space="preserve">.  </w:t>
      </w:r>
      <w:r w:rsidR="00A418B8" w:rsidRPr="0087209E">
        <w:t xml:space="preserve">He noted that I was able to engage with a variety of stakeholders </w:t>
      </w:r>
      <w:r w:rsidR="00A418B8">
        <w:t xml:space="preserve">despite </w:t>
      </w:r>
      <w:r w:rsidR="00A418B8" w:rsidRPr="0087209E">
        <w:t>conflicting issues.</w:t>
      </w:r>
      <w:r w:rsidR="00A418B8">
        <w:t xml:space="preserve">  </w:t>
      </w:r>
      <w:r w:rsidRPr="0087209E">
        <w:t xml:space="preserve">The length of time was impacted by several developments and Will confirmed my communication style provided clarity and understanding throughout.  I was pleased to hear my supportive and considerate approach showed respect for all involved, despite the difficult nature of the process concerned.  </w:t>
      </w:r>
    </w:p>
    <w:p w14:paraId="316953DF" w14:textId="735E40DE" w:rsidR="00253857" w:rsidRPr="00E73CAD" w:rsidRDefault="004B0B43" w:rsidP="00AB1CF5">
      <w:pPr>
        <w:jc w:val="both"/>
        <w:rPr>
          <w:b/>
          <w:bCs/>
          <w:color w:val="FF0000"/>
          <w:sz w:val="22"/>
          <w:szCs w:val="22"/>
        </w:rPr>
      </w:pPr>
      <w:r w:rsidRPr="0087209E">
        <w:t xml:space="preserve">Will </w:t>
      </w:r>
      <w:r w:rsidR="00B93C09">
        <w:t>adds</w:t>
      </w:r>
      <w:r w:rsidRPr="0087209E">
        <w:t xml:space="preserve"> reference </w:t>
      </w:r>
      <w:r w:rsidR="00D603EE">
        <w:t>my wellbeing and a more assertive approach</w:t>
      </w:r>
      <w:r w:rsidR="00D867D3">
        <w:t xml:space="preserve"> to be taken. </w:t>
      </w:r>
      <w:r w:rsidR="003F1A1B">
        <w:t xml:space="preserve"> This </w:t>
      </w:r>
      <w:r w:rsidR="001A0237">
        <w:t xml:space="preserve">is something I </w:t>
      </w:r>
      <w:r w:rsidR="003B3CDF">
        <w:t>recognise</w:t>
      </w:r>
      <w:r w:rsidR="001A0237">
        <w:t xml:space="preserve"> and </w:t>
      </w:r>
      <w:r w:rsidR="003F1A1B">
        <w:t>provide</w:t>
      </w:r>
      <w:r w:rsidR="00B93C09">
        <w:t>s</w:t>
      </w:r>
      <w:r w:rsidR="003F1A1B">
        <w:t xml:space="preserve"> </w:t>
      </w:r>
      <w:r w:rsidR="00EF366D">
        <w:t xml:space="preserve">an area </w:t>
      </w:r>
      <w:r w:rsidR="008F3892">
        <w:t>to</w:t>
      </w:r>
      <w:r w:rsidR="00EF366D">
        <w:t xml:space="preserve"> focus on</w:t>
      </w:r>
      <w:r w:rsidR="003B3CDF">
        <w:t xml:space="preserve">. Whilst I strive to include others in all </w:t>
      </w:r>
      <w:r w:rsidR="00476AFB">
        <w:t>aspects</w:t>
      </w:r>
      <w:r w:rsidR="003B3CDF">
        <w:t xml:space="preserve"> of my work, there are times </w:t>
      </w:r>
      <w:r w:rsidR="00A062C7">
        <w:t xml:space="preserve">accountability </w:t>
      </w:r>
      <w:r w:rsidR="00874677">
        <w:t>e</w:t>
      </w:r>
      <w:r w:rsidR="00874677" w:rsidRPr="0004622C">
        <w:t xml:space="preserve">nsures all actions taken </w:t>
      </w:r>
      <w:r w:rsidR="008F3892">
        <w:t>are</w:t>
      </w:r>
      <w:r w:rsidR="00874677" w:rsidRPr="0004622C">
        <w:t xml:space="preserve"> appropriate and stakeholders fulfil their roles correctly.</w:t>
      </w:r>
      <w:r w:rsidR="00874677">
        <w:t xml:space="preserve"> </w:t>
      </w:r>
      <w:r w:rsidR="004472F5">
        <w:t>T</w:t>
      </w:r>
      <w:r w:rsidR="00524FE1">
        <w:t>his</w:t>
      </w:r>
      <w:r w:rsidR="00A062C7">
        <w:t xml:space="preserve"> </w:t>
      </w:r>
      <w:r w:rsidR="004472F5">
        <w:t xml:space="preserve">can </w:t>
      </w:r>
      <w:r w:rsidR="00A062C7">
        <w:t xml:space="preserve">impact </w:t>
      </w:r>
      <w:r w:rsidR="00476AFB">
        <w:t xml:space="preserve">wellbeing </w:t>
      </w:r>
      <w:r w:rsidR="00777EA3">
        <w:t xml:space="preserve">and </w:t>
      </w:r>
      <w:r w:rsidR="00476AFB">
        <w:t xml:space="preserve">limit personal growth </w:t>
      </w:r>
      <w:r w:rsidR="00524FE1">
        <w:t xml:space="preserve">opportunities.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E73CAD" w14:paraId="2CA22493" w14:textId="77777777" w:rsidTr="003B57CC">
        <w:trPr>
          <w:trHeight w:val="660"/>
        </w:trPr>
        <w:tc>
          <w:tcPr>
            <w:tcW w:w="9923" w:type="dxa"/>
            <w:shd w:val="clear" w:color="auto" w:fill="B3E5A1" w:themeFill="accent6" w:themeFillTint="66"/>
            <w:vAlign w:val="center"/>
          </w:tcPr>
          <w:p w14:paraId="792C1EAF" w14:textId="3F8E0689" w:rsidR="00221B88" w:rsidRPr="00745F5A" w:rsidRDefault="00EB6264" w:rsidP="00EB6264">
            <w:pPr>
              <w:rPr>
                <w:b/>
                <w:bCs/>
                <w:color w:val="FFFFFF" w:themeColor="background1"/>
                <w:sz w:val="22"/>
                <w:szCs w:val="22"/>
              </w:rPr>
            </w:pPr>
            <w:r w:rsidRPr="00745F5A">
              <w:rPr>
                <w:rFonts w:ascii="Trebuchet MS" w:eastAsia="Arial" w:hAnsi="Trebuchet MS" w:cs="Arial"/>
                <w:b/>
                <w:bCs/>
                <w:color w:val="FFFFFF" w:themeColor="background1"/>
                <w:sz w:val="22"/>
                <w:szCs w:val="22"/>
              </w:rPr>
              <w:t>(</w:t>
            </w:r>
            <w:r w:rsidR="00140584" w:rsidRPr="00745F5A">
              <w:rPr>
                <w:rFonts w:ascii="Trebuchet MS" w:eastAsia="Arial" w:hAnsi="Trebuchet MS" w:cs="Arial"/>
                <w:b/>
                <w:bCs/>
                <w:color w:val="FFFFFF" w:themeColor="background1"/>
                <w:sz w:val="22"/>
                <w:szCs w:val="22"/>
              </w:rPr>
              <w:t>AC3.1)</w:t>
            </w:r>
          </w:p>
        </w:tc>
      </w:tr>
    </w:tbl>
    <w:p w14:paraId="553046A6" w14:textId="77777777" w:rsidR="00C922CE" w:rsidRDefault="00C922CE" w:rsidP="006162C5">
      <w:pPr>
        <w:spacing w:line="240" w:lineRule="auto"/>
        <w:jc w:val="both"/>
        <w:rPr>
          <w:b/>
          <w:bCs/>
          <w:sz w:val="22"/>
          <w:szCs w:val="22"/>
        </w:rPr>
      </w:pPr>
    </w:p>
    <w:p w14:paraId="16FD18C5" w14:textId="315731F9" w:rsidR="000463A2" w:rsidRPr="006162C5" w:rsidRDefault="000463A2" w:rsidP="006162C5">
      <w:pPr>
        <w:spacing w:line="240" w:lineRule="auto"/>
        <w:jc w:val="both"/>
        <w:rPr>
          <w:sz w:val="22"/>
          <w:szCs w:val="22"/>
        </w:rPr>
      </w:pPr>
      <w:r w:rsidRPr="006162C5">
        <w:rPr>
          <w:sz w:val="22"/>
          <w:szCs w:val="22"/>
        </w:rPr>
        <w:t xml:space="preserve">The people practitioner is evolving rapidly due to </w:t>
      </w:r>
      <w:r w:rsidR="00D77193" w:rsidRPr="006162C5">
        <w:rPr>
          <w:sz w:val="22"/>
          <w:szCs w:val="22"/>
        </w:rPr>
        <w:t xml:space="preserve">the pace of change with </w:t>
      </w:r>
      <w:r w:rsidR="00E12F20" w:rsidRPr="006162C5">
        <w:rPr>
          <w:sz w:val="22"/>
          <w:szCs w:val="22"/>
        </w:rPr>
        <w:t xml:space="preserve">legislative shifts, advances in </w:t>
      </w:r>
      <w:r w:rsidRPr="006162C5">
        <w:rPr>
          <w:sz w:val="22"/>
          <w:szCs w:val="22"/>
        </w:rPr>
        <w:t>technology</w:t>
      </w:r>
      <w:r w:rsidR="00E12F20" w:rsidRPr="006162C5">
        <w:rPr>
          <w:sz w:val="22"/>
          <w:szCs w:val="22"/>
        </w:rPr>
        <w:t xml:space="preserve"> and </w:t>
      </w:r>
      <w:r w:rsidR="00E10BFC" w:rsidRPr="006162C5">
        <w:rPr>
          <w:sz w:val="22"/>
          <w:szCs w:val="22"/>
        </w:rPr>
        <w:t xml:space="preserve">subsequent </w:t>
      </w:r>
      <w:r w:rsidR="00E12F20" w:rsidRPr="006162C5">
        <w:rPr>
          <w:sz w:val="22"/>
          <w:szCs w:val="22"/>
        </w:rPr>
        <w:t xml:space="preserve">colleague </w:t>
      </w:r>
      <w:r w:rsidRPr="006162C5">
        <w:rPr>
          <w:sz w:val="22"/>
          <w:szCs w:val="22"/>
        </w:rPr>
        <w:t>expectations</w:t>
      </w:r>
      <w:r w:rsidR="00E10BFC" w:rsidRPr="006162C5">
        <w:rPr>
          <w:sz w:val="22"/>
          <w:szCs w:val="22"/>
        </w:rPr>
        <w:t xml:space="preserve"> (CIPD, 2024c)</w:t>
      </w:r>
      <w:r w:rsidRPr="006162C5">
        <w:rPr>
          <w:sz w:val="22"/>
          <w:szCs w:val="22"/>
        </w:rPr>
        <w:t xml:space="preserve">. </w:t>
      </w:r>
      <w:r w:rsidR="00544A3A" w:rsidRPr="006162C5">
        <w:rPr>
          <w:sz w:val="22"/>
          <w:szCs w:val="22"/>
        </w:rPr>
        <w:t>I have captured s</w:t>
      </w:r>
      <w:r w:rsidR="0088243A" w:rsidRPr="006162C5">
        <w:rPr>
          <w:sz w:val="22"/>
          <w:szCs w:val="22"/>
        </w:rPr>
        <w:t xml:space="preserve">ome of the areas </w:t>
      </w:r>
      <w:r w:rsidR="00544A3A" w:rsidRPr="006162C5">
        <w:rPr>
          <w:sz w:val="22"/>
          <w:szCs w:val="22"/>
        </w:rPr>
        <w:t xml:space="preserve">of transformation and how this </w:t>
      </w:r>
      <w:r w:rsidR="002D19FD" w:rsidRPr="006162C5">
        <w:rPr>
          <w:sz w:val="22"/>
          <w:szCs w:val="22"/>
        </w:rPr>
        <w:t>is impacts my own CPD</w:t>
      </w:r>
      <w:r w:rsidRPr="006162C5">
        <w:rPr>
          <w:sz w:val="22"/>
          <w:szCs w:val="22"/>
        </w:rPr>
        <w:t>:</w:t>
      </w:r>
    </w:p>
    <w:tbl>
      <w:tblPr>
        <w:tblStyle w:val="TableGrid"/>
        <w:tblW w:w="9918" w:type="dxa"/>
        <w:tblLook w:val="04A0" w:firstRow="1" w:lastRow="0" w:firstColumn="1" w:lastColumn="0" w:noHBand="0" w:noVBand="1"/>
      </w:tblPr>
      <w:tblGrid>
        <w:gridCol w:w="4815"/>
        <w:gridCol w:w="5103"/>
      </w:tblGrid>
      <w:tr w:rsidR="00380432" w14:paraId="111931EE" w14:textId="77777777" w:rsidTr="00BB4231">
        <w:tc>
          <w:tcPr>
            <w:tcW w:w="4815" w:type="dxa"/>
          </w:tcPr>
          <w:p w14:paraId="1B0E65A0" w14:textId="54BFBABB" w:rsidR="00380432" w:rsidRDefault="00380432" w:rsidP="000463A2">
            <w:pPr>
              <w:jc w:val="both"/>
              <w:rPr>
                <w:b/>
                <w:bCs/>
                <w:sz w:val="22"/>
                <w:szCs w:val="22"/>
              </w:rPr>
            </w:pPr>
            <w:r>
              <w:rPr>
                <w:b/>
                <w:bCs/>
                <w:sz w:val="22"/>
                <w:szCs w:val="22"/>
              </w:rPr>
              <w:t xml:space="preserve">Areas evolving </w:t>
            </w:r>
          </w:p>
        </w:tc>
        <w:tc>
          <w:tcPr>
            <w:tcW w:w="5103" w:type="dxa"/>
          </w:tcPr>
          <w:p w14:paraId="26B1E133" w14:textId="1E574060" w:rsidR="00380432" w:rsidRDefault="00FA10ED" w:rsidP="000463A2">
            <w:pPr>
              <w:jc w:val="both"/>
              <w:rPr>
                <w:b/>
                <w:bCs/>
                <w:sz w:val="22"/>
                <w:szCs w:val="22"/>
              </w:rPr>
            </w:pPr>
            <w:r>
              <w:rPr>
                <w:b/>
                <w:bCs/>
                <w:sz w:val="22"/>
                <w:szCs w:val="22"/>
              </w:rPr>
              <w:t xml:space="preserve">Considerations </w:t>
            </w:r>
            <w:r w:rsidR="00380432">
              <w:rPr>
                <w:b/>
                <w:bCs/>
                <w:sz w:val="22"/>
                <w:szCs w:val="22"/>
              </w:rPr>
              <w:t>for my CPD</w:t>
            </w:r>
            <w:r w:rsidR="00054333">
              <w:rPr>
                <w:b/>
                <w:bCs/>
                <w:sz w:val="22"/>
                <w:szCs w:val="22"/>
              </w:rPr>
              <w:t xml:space="preserve"> (see appendix 2)</w:t>
            </w:r>
          </w:p>
        </w:tc>
      </w:tr>
      <w:tr w:rsidR="00380432" w14:paraId="646697F2" w14:textId="77777777" w:rsidTr="00BB4231">
        <w:tc>
          <w:tcPr>
            <w:tcW w:w="4815" w:type="dxa"/>
          </w:tcPr>
          <w:p w14:paraId="0E9D271E" w14:textId="78EFB215" w:rsidR="00380432" w:rsidRPr="006162C5" w:rsidRDefault="00CA7697" w:rsidP="000463A2">
            <w:pPr>
              <w:jc w:val="both"/>
              <w:rPr>
                <w:sz w:val="22"/>
                <w:szCs w:val="22"/>
              </w:rPr>
            </w:pPr>
            <w:r w:rsidRPr="006162C5">
              <w:rPr>
                <w:sz w:val="22"/>
                <w:szCs w:val="22"/>
              </w:rPr>
              <w:t xml:space="preserve">The more </w:t>
            </w:r>
            <w:r w:rsidRPr="009D6FCF">
              <w:rPr>
                <w:b/>
                <w:bCs/>
                <w:i/>
                <w:iCs/>
                <w:sz w:val="22"/>
                <w:szCs w:val="22"/>
              </w:rPr>
              <w:t>s</w:t>
            </w:r>
            <w:r w:rsidR="00483968" w:rsidRPr="009D6FCF">
              <w:rPr>
                <w:b/>
                <w:bCs/>
                <w:i/>
                <w:iCs/>
                <w:sz w:val="22"/>
                <w:szCs w:val="22"/>
              </w:rPr>
              <w:t>trategic</w:t>
            </w:r>
            <w:r w:rsidR="002D19FD" w:rsidRPr="009D6FCF">
              <w:rPr>
                <w:b/>
                <w:bCs/>
                <w:i/>
                <w:iCs/>
                <w:sz w:val="22"/>
                <w:szCs w:val="22"/>
              </w:rPr>
              <w:t xml:space="preserve"> partnering</w:t>
            </w:r>
            <w:r w:rsidR="002D19FD" w:rsidRPr="006162C5">
              <w:rPr>
                <w:sz w:val="22"/>
                <w:szCs w:val="22"/>
              </w:rPr>
              <w:t xml:space="preserve"> approach </w:t>
            </w:r>
            <w:r w:rsidRPr="006162C5">
              <w:rPr>
                <w:sz w:val="22"/>
                <w:szCs w:val="22"/>
              </w:rPr>
              <w:t xml:space="preserve">has seen the model </w:t>
            </w:r>
            <w:r w:rsidR="00483968" w:rsidRPr="006162C5">
              <w:rPr>
                <w:sz w:val="22"/>
                <w:szCs w:val="22"/>
              </w:rPr>
              <w:t xml:space="preserve">is moving further and </w:t>
            </w:r>
            <w:r w:rsidR="00683834" w:rsidRPr="006162C5">
              <w:rPr>
                <w:sz w:val="22"/>
                <w:szCs w:val="22"/>
              </w:rPr>
              <w:t>further</w:t>
            </w:r>
            <w:r w:rsidR="00483968" w:rsidRPr="006162C5">
              <w:rPr>
                <w:sz w:val="22"/>
                <w:szCs w:val="22"/>
              </w:rPr>
              <w:t xml:space="preserve"> away from the administrative, </w:t>
            </w:r>
            <w:r w:rsidR="00683834" w:rsidRPr="006162C5">
              <w:rPr>
                <w:sz w:val="22"/>
                <w:szCs w:val="22"/>
              </w:rPr>
              <w:t>transactional</w:t>
            </w:r>
            <w:r w:rsidR="00483968" w:rsidRPr="006162C5">
              <w:rPr>
                <w:sz w:val="22"/>
                <w:szCs w:val="22"/>
              </w:rPr>
              <w:t xml:space="preserve"> approaches and is much more defined by the </w:t>
            </w:r>
            <w:r w:rsidR="00683834" w:rsidRPr="006162C5">
              <w:rPr>
                <w:sz w:val="22"/>
                <w:szCs w:val="22"/>
              </w:rPr>
              <w:t>contributions to developing organisation goals, strategies and culture</w:t>
            </w:r>
            <w:r w:rsidR="003E20D0">
              <w:t xml:space="preserve"> (</w:t>
            </w:r>
            <w:r w:rsidR="003E20D0" w:rsidRPr="003E20D0">
              <w:rPr>
                <w:sz w:val="22"/>
                <w:szCs w:val="22"/>
              </w:rPr>
              <w:t>Cassidy,</w:t>
            </w:r>
            <w:r w:rsidR="003E20D0">
              <w:rPr>
                <w:sz w:val="22"/>
                <w:szCs w:val="22"/>
              </w:rPr>
              <w:t xml:space="preserve"> </w:t>
            </w:r>
            <w:r w:rsidR="003E20D0" w:rsidRPr="003E20D0">
              <w:rPr>
                <w:sz w:val="22"/>
                <w:szCs w:val="22"/>
              </w:rPr>
              <w:t>2024a)</w:t>
            </w:r>
            <w:r w:rsidR="00683834" w:rsidRPr="006162C5">
              <w:rPr>
                <w:sz w:val="22"/>
                <w:szCs w:val="22"/>
              </w:rPr>
              <w:t xml:space="preserve">. </w:t>
            </w:r>
          </w:p>
        </w:tc>
        <w:tc>
          <w:tcPr>
            <w:tcW w:w="5103" w:type="dxa"/>
          </w:tcPr>
          <w:p w14:paraId="7477A95B" w14:textId="692ACCA9" w:rsidR="00380432" w:rsidRDefault="00D915EE" w:rsidP="000463A2">
            <w:pPr>
              <w:jc w:val="both"/>
              <w:rPr>
                <w:sz w:val="22"/>
                <w:szCs w:val="22"/>
              </w:rPr>
            </w:pPr>
            <w:r w:rsidRPr="006162C5">
              <w:rPr>
                <w:sz w:val="22"/>
                <w:szCs w:val="22"/>
              </w:rPr>
              <w:t>Following a programme of accredited l</w:t>
            </w:r>
            <w:r w:rsidR="00AF3218" w:rsidRPr="006162C5">
              <w:rPr>
                <w:sz w:val="22"/>
                <w:szCs w:val="22"/>
              </w:rPr>
              <w:t>earning</w:t>
            </w:r>
            <w:r w:rsidR="00044DE5" w:rsidRPr="006162C5">
              <w:rPr>
                <w:sz w:val="22"/>
                <w:szCs w:val="22"/>
              </w:rPr>
              <w:t xml:space="preserve"> through </w:t>
            </w:r>
            <w:r w:rsidRPr="006162C5">
              <w:rPr>
                <w:sz w:val="22"/>
                <w:szCs w:val="22"/>
              </w:rPr>
              <w:t>CIPD</w:t>
            </w:r>
            <w:r w:rsidR="00B44960" w:rsidRPr="006162C5">
              <w:rPr>
                <w:sz w:val="22"/>
                <w:szCs w:val="22"/>
              </w:rPr>
              <w:t xml:space="preserve"> provides access a</w:t>
            </w:r>
            <w:r w:rsidRPr="006162C5">
              <w:rPr>
                <w:sz w:val="22"/>
                <w:szCs w:val="22"/>
              </w:rPr>
              <w:t xml:space="preserve">reas within </w:t>
            </w:r>
            <w:r w:rsidR="00831BAE" w:rsidRPr="006162C5">
              <w:rPr>
                <w:sz w:val="22"/>
                <w:szCs w:val="22"/>
              </w:rPr>
              <w:t>P</w:t>
            </w:r>
            <w:r w:rsidRPr="006162C5">
              <w:rPr>
                <w:sz w:val="22"/>
                <w:szCs w:val="22"/>
              </w:rPr>
              <w:t xml:space="preserve">rofession </w:t>
            </w:r>
            <w:r w:rsidR="00831BAE" w:rsidRPr="006162C5">
              <w:rPr>
                <w:sz w:val="22"/>
                <w:szCs w:val="22"/>
              </w:rPr>
              <w:t>M</w:t>
            </w:r>
            <w:r w:rsidRPr="006162C5">
              <w:rPr>
                <w:sz w:val="22"/>
                <w:szCs w:val="22"/>
              </w:rPr>
              <w:t>ap</w:t>
            </w:r>
            <w:r w:rsidR="00831BAE" w:rsidRPr="006162C5">
              <w:rPr>
                <w:sz w:val="22"/>
                <w:szCs w:val="22"/>
              </w:rPr>
              <w:t xml:space="preserve"> (CIPD, 2024)</w:t>
            </w:r>
            <w:r w:rsidRPr="006162C5">
              <w:rPr>
                <w:sz w:val="22"/>
                <w:szCs w:val="22"/>
              </w:rPr>
              <w:t xml:space="preserve"> </w:t>
            </w:r>
            <w:r w:rsidR="0092486D" w:rsidRPr="006162C5">
              <w:rPr>
                <w:sz w:val="22"/>
                <w:szCs w:val="22"/>
              </w:rPr>
              <w:t>enhanc</w:t>
            </w:r>
            <w:r w:rsidR="00935FA4">
              <w:rPr>
                <w:sz w:val="22"/>
                <w:szCs w:val="22"/>
              </w:rPr>
              <w:t>ing</w:t>
            </w:r>
            <w:r w:rsidR="000C6810" w:rsidRPr="006162C5">
              <w:rPr>
                <w:sz w:val="22"/>
                <w:szCs w:val="22"/>
              </w:rPr>
              <w:t xml:space="preserve"> </w:t>
            </w:r>
            <w:r w:rsidR="0092486D" w:rsidRPr="006162C5">
              <w:rPr>
                <w:sz w:val="22"/>
                <w:szCs w:val="22"/>
              </w:rPr>
              <w:t xml:space="preserve">my </w:t>
            </w:r>
            <w:r w:rsidR="005714E3" w:rsidRPr="006162C5">
              <w:rPr>
                <w:sz w:val="22"/>
                <w:szCs w:val="22"/>
              </w:rPr>
              <w:t xml:space="preserve">knowledge and </w:t>
            </w:r>
            <w:r w:rsidR="000C6810" w:rsidRPr="006162C5">
              <w:rPr>
                <w:sz w:val="22"/>
                <w:szCs w:val="22"/>
              </w:rPr>
              <w:t xml:space="preserve">define </w:t>
            </w:r>
            <w:r w:rsidR="005714E3" w:rsidRPr="006162C5">
              <w:rPr>
                <w:sz w:val="22"/>
                <w:szCs w:val="22"/>
              </w:rPr>
              <w:t xml:space="preserve">behaviours </w:t>
            </w:r>
            <w:r w:rsidR="000C6810" w:rsidRPr="006162C5">
              <w:rPr>
                <w:sz w:val="22"/>
                <w:szCs w:val="22"/>
              </w:rPr>
              <w:t>to</w:t>
            </w:r>
            <w:r w:rsidR="005714E3" w:rsidRPr="006162C5">
              <w:rPr>
                <w:sz w:val="22"/>
                <w:szCs w:val="22"/>
              </w:rPr>
              <w:t xml:space="preserve"> enable </w:t>
            </w:r>
            <w:r w:rsidR="000C6810" w:rsidRPr="006162C5">
              <w:rPr>
                <w:sz w:val="22"/>
                <w:szCs w:val="22"/>
              </w:rPr>
              <w:t xml:space="preserve">me </w:t>
            </w:r>
            <w:r w:rsidR="005714E3" w:rsidRPr="006162C5">
              <w:rPr>
                <w:sz w:val="22"/>
                <w:szCs w:val="22"/>
              </w:rPr>
              <w:t xml:space="preserve">to be </w:t>
            </w:r>
            <w:r w:rsidR="001112ED" w:rsidRPr="006162C5">
              <w:rPr>
                <w:sz w:val="22"/>
                <w:szCs w:val="22"/>
              </w:rPr>
              <w:t>an effective practitioner.</w:t>
            </w:r>
            <w:r w:rsidR="005222F6" w:rsidRPr="006162C5">
              <w:rPr>
                <w:sz w:val="22"/>
                <w:szCs w:val="22"/>
              </w:rPr>
              <w:t xml:space="preserve"> The </w:t>
            </w:r>
            <w:r w:rsidR="00106629">
              <w:rPr>
                <w:sz w:val="22"/>
                <w:szCs w:val="22"/>
              </w:rPr>
              <w:t xml:space="preserve">framework </w:t>
            </w:r>
            <w:r w:rsidR="005222F6" w:rsidRPr="006162C5">
              <w:rPr>
                <w:sz w:val="22"/>
                <w:szCs w:val="22"/>
              </w:rPr>
              <w:t xml:space="preserve">is developed with the latest </w:t>
            </w:r>
            <w:r w:rsidR="006162C5" w:rsidRPr="006162C5">
              <w:rPr>
                <w:sz w:val="22"/>
                <w:szCs w:val="22"/>
              </w:rPr>
              <w:t xml:space="preserve">research to remain relevant. </w:t>
            </w:r>
            <w:r w:rsidR="005222F6" w:rsidRPr="006162C5">
              <w:rPr>
                <w:sz w:val="22"/>
                <w:szCs w:val="22"/>
              </w:rPr>
              <w:t xml:space="preserve"> </w:t>
            </w:r>
            <w:r w:rsidR="005714E3" w:rsidRPr="006162C5">
              <w:rPr>
                <w:sz w:val="22"/>
                <w:szCs w:val="22"/>
              </w:rPr>
              <w:t xml:space="preserve"> </w:t>
            </w:r>
            <w:r w:rsidR="00044DE5" w:rsidRPr="006162C5">
              <w:rPr>
                <w:sz w:val="22"/>
                <w:szCs w:val="22"/>
              </w:rPr>
              <w:t xml:space="preserve"> </w:t>
            </w:r>
            <w:r w:rsidR="00AF3218" w:rsidRPr="006162C5">
              <w:rPr>
                <w:sz w:val="22"/>
                <w:szCs w:val="22"/>
              </w:rPr>
              <w:t xml:space="preserve"> </w:t>
            </w:r>
          </w:p>
          <w:p w14:paraId="18F75AE4" w14:textId="3C6D8D96" w:rsidR="00BB4231" w:rsidRPr="006162C5" w:rsidRDefault="00DE7C3A" w:rsidP="000463A2">
            <w:pPr>
              <w:jc w:val="both"/>
              <w:rPr>
                <w:sz w:val="22"/>
                <w:szCs w:val="22"/>
              </w:rPr>
            </w:pPr>
            <w:r>
              <w:rPr>
                <w:sz w:val="22"/>
                <w:szCs w:val="22"/>
              </w:rPr>
              <w:t xml:space="preserve">Staying current requires ongoing </w:t>
            </w:r>
            <w:r w:rsidR="00C647E6">
              <w:rPr>
                <w:sz w:val="22"/>
                <w:szCs w:val="22"/>
              </w:rPr>
              <w:t>self-review</w:t>
            </w:r>
            <w:r>
              <w:rPr>
                <w:sz w:val="22"/>
                <w:szCs w:val="22"/>
              </w:rPr>
              <w:t xml:space="preserve"> and ongoing training</w:t>
            </w:r>
            <w:r w:rsidR="00C647E6">
              <w:rPr>
                <w:sz w:val="22"/>
                <w:szCs w:val="22"/>
              </w:rPr>
              <w:t xml:space="preserve">, networking and mentorship for growth. </w:t>
            </w:r>
          </w:p>
        </w:tc>
      </w:tr>
      <w:tr w:rsidR="00380432" w14:paraId="00F55006" w14:textId="77777777" w:rsidTr="00BB4231">
        <w:tc>
          <w:tcPr>
            <w:tcW w:w="4815" w:type="dxa"/>
          </w:tcPr>
          <w:p w14:paraId="4EE004D1" w14:textId="1BD661B0" w:rsidR="00380432" w:rsidRPr="006F73B0" w:rsidRDefault="009D6FCF" w:rsidP="004030EF">
            <w:pPr>
              <w:jc w:val="both"/>
              <w:rPr>
                <w:sz w:val="22"/>
                <w:szCs w:val="22"/>
              </w:rPr>
            </w:pPr>
            <w:r w:rsidRPr="006F73B0">
              <w:rPr>
                <w:sz w:val="22"/>
                <w:szCs w:val="22"/>
              </w:rPr>
              <w:t xml:space="preserve">People professionals </w:t>
            </w:r>
            <w:r w:rsidR="00B162C2" w:rsidRPr="006F73B0">
              <w:rPr>
                <w:sz w:val="22"/>
                <w:szCs w:val="22"/>
              </w:rPr>
              <w:t xml:space="preserve">should be role models of </w:t>
            </w:r>
            <w:r w:rsidR="00B61515" w:rsidRPr="006F73B0">
              <w:rPr>
                <w:sz w:val="22"/>
                <w:szCs w:val="22"/>
              </w:rPr>
              <w:t>ethical practice support</w:t>
            </w:r>
            <w:r w:rsidR="00062484">
              <w:rPr>
                <w:sz w:val="22"/>
                <w:szCs w:val="22"/>
              </w:rPr>
              <w:t>ing</w:t>
            </w:r>
            <w:r w:rsidR="00B61515" w:rsidRPr="006F73B0">
              <w:rPr>
                <w:sz w:val="22"/>
                <w:szCs w:val="22"/>
              </w:rPr>
              <w:t xml:space="preserve"> leadership.  </w:t>
            </w:r>
            <w:r w:rsidR="003C6383" w:rsidRPr="006F73B0">
              <w:rPr>
                <w:sz w:val="22"/>
                <w:szCs w:val="22"/>
              </w:rPr>
              <w:t xml:space="preserve">They will guide and support </w:t>
            </w:r>
            <w:r w:rsidR="004D51A5" w:rsidRPr="006F73B0">
              <w:rPr>
                <w:sz w:val="22"/>
                <w:szCs w:val="22"/>
              </w:rPr>
              <w:t xml:space="preserve">organisations to </w:t>
            </w:r>
            <w:r w:rsidR="00432A0E" w:rsidRPr="006F73B0">
              <w:rPr>
                <w:sz w:val="22"/>
                <w:szCs w:val="22"/>
              </w:rPr>
              <w:t xml:space="preserve">demonstrate </w:t>
            </w:r>
            <w:r w:rsidR="003C6383" w:rsidRPr="006F73B0">
              <w:rPr>
                <w:sz w:val="22"/>
                <w:szCs w:val="22"/>
              </w:rPr>
              <w:t xml:space="preserve">fair and equal practice </w:t>
            </w:r>
            <w:r w:rsidR="00432A0E" w:rsidRPr="006F73B0">
              <w:rPr>
                <w:sz w:val="22"/>
                <w:szCs w:val="22"/>
              </w:rPr>
              <w:t>to</w:t>
            </w:r>
            <w:r w:rsidRPr="006F73B0">
              <w:rPr>
                <w:sz w:val="22"/>
                <w:szCs w:val="22"/>
              </w:rPr>
              <w:t xml:space="preserve"> compl</w:t>
            </w:r>
            <w:r w:rsidR="00432A0E" w:rsidRPr="006F73B0">
              <w:rPr>
                <w:sz w:val="22"/>
                <w:szCs w:val="22"/>
              </w:rPr>
              <w:t>y</w:t>
            </w:r>
            <w:r w:rsidRPr="006F73B0">
              <w:rPr>
                <w:sz w:val="22"/>
                <w:szCs w:val="22"/>
              </w:rPr>
              <w:t xml:space="preserve"> with regulations.</w:t>
            </w:r>
            <w:r w:rsidR="00D5385A" w:rsidRPr="006F73B0">
              <w:rPr>
                <w:sz w:val="22"/>
                <w:szCs w:val="22"/>
              </w:rPr>
              <w:t xml:space="preserve"> For example, </w:t>
            </w:r>
            <w:r w:rsidR="004030EF" w:rsidRPr="006F73B0">
              <w:rPr>
                <w:sz w:val="22"/>
                <w:szCs w:val="22"/>
              </w:rPr>
              <w:t>there is a growing f</w:t>
            </w:r>
            <w:r w:rsidR="00D5385A" w:rsidRPr="006F73B0">
              <w:rPr>
                <w:sz w:val="22"/>
                <w:szCs w:val="22"/>
              </w:rPr>
              <w:t xml:space="preserve">ocus on </w:t>
            </w:r>
            <w:r w:rsidR="004030EF" w:rsidRPr="00FA10ED">
              <w:rPr>
                <w:b/>
                <w:bCs/>
                <w:i/>
                <w:iCs/>
                <w:sz w:val="22"/>
                <w:szCs w:val="22"/>
              </w:rPr>
              <w:t>e</w:t>
            </w:r>
            <w:r w:rsidR="00D5385A" w:rsidRPr="00FA10ED">
              <w:rPr>
                <w:b/>
                <w:bCs/>
                <w:i/>
                <w:iCs/>
                <w:sz w:val="22"/>
                <w:szCs w:val="22"/>
              </w:rPr>
              <w:t xml:space="preserve">mployee </w:t>
            </w:r>
            <w:r w:rsidR="004030EF" w:rsidRPr="00FA10ED">
              <w:rPr>
                <w:b/>
                <w:bCs/>
                <w:i/>
                <w:iCs/>
                <w:sz w:val="22"/>
                <w:szCs w:val="22"/>
              </w:rPr>
              <w:t>w</w:t>
            </w:r>
            <w:r w:rsidR="00D5385A" w:rsidRPr="00FA10ED">
              <w:rPr>
                <w:b/>
                <w:bCs/>
                <w:i/>
                <w:iCs/>
                <w:sz w:val="22"/>
                <w:szCs w:val="22"/>
              </w:rPr>
              <w:t>ellbeing</w:t>
            </w:r>
            <w:r w:rsidR="004030EF" w:rsidRPr="006F73B0">
              <w:rPr>
                <w:sz w:val="22"/>
                <w:szCs w:val="22"/>
              </w:rPr>
              <w:t xml:space="preserve"> to </w:t>
            </w:r>
            <w:r w:rsidR="007A5953" w:rsidRPr="006F73B0">
              <w:rPr>
                <w:sz w:val="22"/>
                <w:szCs w:val="22"/>
              </w:rPr>
              <w:t xml:space="preserve">effectively support </w:t>
            </w:r>
            <w:r w:rsidR="00D5385A" w:rsidRPr="006F73B0">
              <w:rPr>
                <w:sz w:val="22"/>
                <w:szCs w:val="22"/>
              </w:rPr>
              <w:t xml:space="preserve">mental health, </w:t>
            </w:r>
            <w:r w:rsidR="007A5953" w:rsidRPr="006F73B0">
              <w:rPr>
                <w:sz w:val="22"/>
                <w:szCs w:val="22"/>
              </w:rPr>
              <w:t xml:space="preserve">provide </w:t>
            </w:r>
            <w:r w:rsidR="00D5385A" w:rsidRPr="006F73B0">
              <w:rPr>
                <w:sz w:val="22"/>
                <w:szCs w:val="22"/>
              </w:rPr>
              <w:t>work-life balance, and creat</w:t>
            </w:r>
            <w:r w:rsidR="007A5953" w:rsidRPr="006F73B0">
              <w:rPr>
                <w:sz w:val="22"/>
                <w:szCs w:val="22"/>
              </w:rPr>
              <w:t>e</w:t>
            </w:r>
            <w:r w:rsidR="00D5385A" w:rsidRPr="006F73B0">
              <w:rPr>
                <w:sz w:val="22"/>
                <w:szCs w:val="22"/>
              </w:rPr>
              <w:t xml:space="preserve"> inclusive work</w:t>
            </w:r>
            <w:r w:rsidR="007A5953" w:rsidRPr="006F73B0">
              <w:rPr>
                <w:sz w:val="22"/>
                <w:szCs w:val="22"/>
              </w:rPr>
              <w:t>places</w:t>
            </w:r>
            <w:r w:rsidR="001E7F7F">
              <w:t xml:space="preserve"> (</w:t>
            </w:r>
            <w:r w:rsidR="001E7F7F" w:rsidRPr="001E7F7F">
              <w:rPr>
                <w:sz w:val="22"/>
                <w:szCs w:val="22"/>
              </w:rPr>
              <w:t>Suff,</w:t>
            </w:r>
            <w:r w:rsidR="001E7F7F">
              <w:rPr>
                <w:sz w:val="22"/>
                <w:szCs w:val="22"/>
              </w:rPr>
              <w:t xml:space="preserve"> </w:t>
            </w:r>
            <w:r w:rsidR="001E7F7F" w:rsidRPr="001E7F7F">
              <w:rPr>
                <w:sz w:val="22"/>
                <w:szCs w:val="22"/>
              </w:rPr>
              <w:t>2024)</w:t>
            </w:r>
            <w:r w:rsidR="00D5385A" w:rsidRPr="006F73B0">
              <w:rPr>
                <w:sz w:val="22"/>
                <w:szCs w:val="22"/>
              </w:rPr>
              <w:t>.</w:t>
            </w:r>
          </w:p>
        </w:tc>
        <w:tc>
          <w:tcPr>
            <w:tcW w:w="5103" w:type="dxa"/>
          </w:tcPr>
          <w:p w14:paraId="559CF1CE" w14:textId="79C181D8" w:rsidR="00380432" w:rsidRPr="006F73B0" w:rsidRDefault="00FA1F54" w:rsidP="000463A2">
            <w:pPr>
              <w:jc w:val="both"/>
              <w:rPr>
                <w:sz w:val="22"/>
                <w:szCs w:val="22"/>
              </w:rPr>
            </w:pPr>
            <w:r w:rsidRPr="006F73B0">
              <w:rPr>
                <w:sz w:val="22"/>
                <w:szCs w:val="22"/>
              </w:rPr>
              <w:t xml:space="preserve">To meet these demands, </w:t>
            </w:r>
            <w:r w:rsidR="00ED503C" w:rsidRPr="006F73B0">
              <w:rPr>
                <w:sz w:val="22"/>
                <w:szCs w:val="22"/>
              </w:rPr>
              <w:t xml:space="preserve">an </w:t>
            </w:r>
            <w:r w:rsidR="00456CCD" w:rsidRPr="006F73B0">
              <w:rPr>
                <w:sz w:val="22"/>
                <w:szCs w:val="22"/>
              </w:rPr>
              <w:t>organisation</w:t>
            </w:r>
            <w:r w:rsidR="00ED503C" w:rsidRPr="006F73B0">
              <w:rPr>
                <w:sz w:val="22"/>
                <w:szCs w:val="22"/>
              </w:rPr>
              <w:t xml:space="preserve"> </w:t>
            </w:r>
            <w:r w:rsidR="003C534A" w:rsidRPr="006F73B0">
              <w:rPr>
                <w:sz w:val="22"/>
                <w:szCs w:val="22"/>
              </w:rPr>
              <w:t xml:space="preserve">must understand </w:t>
            </w:r>
            <w:r w:rsidR="00456CCD" w:rsidRPr="006F73B0">
              <w:rPr>
                <w:sz w:val="22"/>
                <w:szCs w:val="22"/>
              </w:rPr>
              <w:t xml:space="preserve">the impacts of </w:t>
            </w:r>
            <w:r w:rsidR="003C534A" w:rsidRPr="006F73B0">
              <w:rPr>
                <w:sz w:val="22"/>
                <w:szCs w:val="22"/>
              </w:rPr>
              <w:t>physical and emotional health</w:t>
            </w:r>
            <w:r w:rsidRPr="006F73B0">
              <w:rPr>
                <w:sz w:val="22"/>
                <w:szCs w:val="22"/>
              </w:rPr>
              <w:t xml:space="preserve">. Engaging in wellbeing </w:t>
            </w:r>
            <w:r w:rsidR="002B3937" w:rsidRPr="006F73B0">
              <w:rPr>
                <w:sz w:val="22"/>
                <w:szCs w:val="22"/>
              </w:rPr>
              <w:t>t</w:t>
            </w:r>
            <w:r w:rsidRPr="006F73B0">
              <w:rPr>
                <w:sz w:val="22"/>
                <w:szCs w:val="22"/>
              </w:rPr>
              <w:t xml:space="preserve">raining sessions </w:t>
            </w:r>
            <w:r w:rsidR="00494B37" w:rsidRPr="006F73B0">
              <w:rPr>
                <w:sz w:val="22"/>
                <w:szCs w:val="22"/>
              </w:rPr>
              <w:t xml:space="preserve">provides </w:t>
            </w:r>
            <w:r w:rsidR="00BE0797" w:rsidRPr="006F73B0">
              <w:rPr>
                <w:sz w:val="22"/>
                <w:szCs w:val="22"/>
              </w:rPr>
              <w:t>w</w:t>
            </w:r>
            <w:r w:rsidRPr="006F73B0">
              <w:rPr>
                <w:sz w:val="22"/>
                <w:szCs w:val="22"/>
              </w:rPr>
              <w:t xml:space="preserve">ill </w:t>
            </w:r>
            <w:r w:rsidR="006F73B0" w:rsidRPr="006F73B0">
              <w:rPr>
                <w:sz w:val="22"/>
                <w:szCs w:val="22"/>
              </w:rPr>
              <w:t>help to underpin my knowledge and understanding for</w:t>
            </w:r>
            <w:r w:rsidRPr="006F73B0">
              <w:rPr>
                <w:sz w:val="22"/>
                <w:szCs w:val="22"/>
              </w:rPr>
              <w:t xml:space="preserve"> essential competencies.</w:t>
            </w:r>
          </w:p>
        </w:tc>
      </w:tr>
      <w:tr w:rsidR="00380432" w14:paraId="64AADF78" w14:textId="77777777" w:rsidTr="00BB4231">
        <w:tc>
          <w:tcPr>
            <w:tcW w:w="4815" w:type="dxa"/>
          </w:tcPr>
          <w:p w14:paraId="5E0B94AD" w14:textId="3A943CFD" w:rsidR="00380432" w:rsidRPr="00FA10ED" w:rsidRDefault="00DC3284" w:rsidP="000463A2">
            <w:pPr>
              <w:jc w:val="both"/>
              <w:rPr>
                <w:sz w:val="22"/>
                <w:szCs w:val="22"/>
              </w:rPr>
            </w:pPr>
            <w:r w:rsidRPr="006B16AD">
              <w:rPr>
                <w:b/>
                <w:bCs/>
                <w:i/>
                <w:iCs/>
                <w:sz w:val="22"/>
                <w:szCs w:val="22"/>
              </w:rPr>
              <w:t xml:space="preserve">Technology and </w:t>
            </w:r>
            <w:r w:rsidR="00C8443B" w:rsidRPr="006B16AD">
              <w:rPr>
                <w:b/>
                <w:bCs/>
                <w:i/>
                <w:iCs/>
                <w:sz w:val="22"/>
                <w:szCs w:val="22"/>
              </w:rPr>
              <w:t xml:space="preserve">digital </w:t>
            </w:r>
            <w:r w:rsidRPr="006B16AD">
              <w:rPr>
                <w:b/>
                <w:bCs/>
                <w:i/>
                <w:iCs/>
                <w:sz w:val="22"/>
                <w:szCs w:val="22"/>
              </w:rPr>
              <w:t>automation</w:t>
            </w:r>
            <w:r w:rsidR="00F34AAC" w:rsidRPr="00FA10ED">
              <w:rPr>
                <w:sz w:val="22"/>
                <w:szCs w:val="22"/>
              </w:rPr>
              <w:t xml:space="preserve">, </w:t>
            </w:r>
            <w:r w:rsidR="00FA10ED" w:rsidRPr="00FA10ED">
              <w:rPr>
                <w:sz w:val="22"/>
                <w:szCs w:val="22"/>
              </w:rPr>
              <w:t xml:space="preserve">particularly </w:t>
            </w:r>
            <w:r w:rsidR="000F5746" w:rsidRPr="00FA10ED">
              <w:rPr>
                <w:sz w:val="22"/>
                <w:szCs w:val="22"/>
              </w:rPr>
              <w:t>AI, is</w:t>
            </w:r>
            <w:r w:rsidR="00F34AAC" w:rsidRPr="00FA10ED">
              <w:rPr>
                <w:sz w:val="22"/>
                <w:szCs w:val="22"/>
              </w:rPr>
              <w:t xml:space="preserve"> already enhancing the </w:t>
            </w:r>
            <w:r w:rsidR="00FA10ED">
              <w:rPr>
                <w:sz w:val="22"/>
                <w:szCs w:val="22"/>
              </w:rPr>
              <w:t xml:space="preserve">impacting on the </w:t>
            </w:r>
            <w:r w:rsidR="00F34AAC" w:rsidRPr="00FA10ED">
              <w:rPr>
                <w:sz w:val="22"/>
                <w:szCs w:val="22"/>
              </w:rPr>
              <w:t>HR function.</w:t>
            </w:r>
            <w:r w:rsidR="001A1D59">
              <w:t xml:space="preserve"> </w:t>
            </w:r>
            <w:r w:rsidR="001A1D59" w:rsidRPr="001A1D59">
              <w:rPr>
                <w:sz w:val="22"/>
                <w:szCs w:val="22"/>
              </w:rPr>
              <w:t xml:space="preserve">People professionals must </w:t>
            </w:r>
            <w:r w:rsidR="005D4668">
              <w:rPr>
                <w:sz w:val="22"/>
                <w:szCs w:val="22"/>
              </w:rPr>
              <w:t xml:space="preserve">be able to </w:t>
            </w:r>
            <w:r w:rsidR="001A1D59" w:rsidRPr="001A1D59">
              <w:rPr>
                <w:sz w:val="22"/>
                <w:szCs w:val="22"/>
              </w:rPr>
              <w:t>analytical</w:t>
            </w:r>
            <w:r w:rsidR="005D4668">
              <w:rPr>
                <w:sz w:val="22"/>
                <w:szCs w:val="22"/>
              </w:rPr>
              <w:t xml:space="preserve">ly review </w:t>
            </w:r>
            <w:r w:rsidR="001A1D59" w:rsidRPr="001A1D59">
              <w:rPr>
                <w:sz w:val="22"/>
                <w:szCs w:val="22"/>
              </w:rPr>
              <w:t>data</w:t>
            </w:r>
            <w:r w:rsidR="005D4668">
              <w:rPr>
                <w:sz w:val="22"/>
                <w:szCs w:val="22"/>
              </w:rPr>
              <w:t xml:space="preserve"> </w:t>
            </w:r>
            <w:r w:rsidR="005B75F5">
              <w:rPr>
                <w:sz w:val="22"/>
                <w:szCs w:val="22"/>
              </w:rPr>
              <w:t xml:space="preserve">to ensure </w:t>
            </w:r>
            <w:r w:rsidR="005B75F5" w:rsidRPr="001A1D59">
              <w:rPr>
                <w:sz w:val="22"/>
                <w:szCs w:val="22"/>
              </w:rPr>
              <w:t>decision-</w:t>
            </w:r>
            <w:r w:rsidR="005B75F5" w:rsidRPr="001A1D59">
              <w:rPr>
                <w:sz w:val="22"/>
                <w:szCs w:val="22"/>
              </w:rPr>
              <w:lastRenderedPageBreak/>
              <w:t>making</w:t>
            </w:r>
            <w:r w:rsidR="005B75F5">
              <w:rPr>
                <w:sz w:val="22"/>
                <w:szCs w:val="22"/>
              </w:rPr>
              <w:t xml:space="preserve"> is positively impacted </w:t>
            </w:r>
            <w:r w:rsidR="000F5746">
              <w:rPr>
                <w:sz w:val="22"/>
                <w:szCs w:val="22"/>
              </w:rPr>
              <w:t xml:space="preserve">by </w:t>
            </w:r>
            <w:r w:rsidR="005B75F5">
              <w:rPr>
                <w:sz w:val="22"/>
                <w:szCs w:val="22"/>
              </w:rPr>
              <w:t>evidence</w:t>
            </w:r>
            <w:r w:rsidR="000F5746">
              <w:rPr>
                <w:sz w:val="22"/>
                <w:szCs w:val="22"/>
              </w:rPr>
              <w:t>-</w:t>
            </w:r>
            <w:r w:rsidR="005B75F5">
              <w:rPr>
                <w:sz w:val="22"/>
                <w:szCs w:val="22"/>
              </w:rPr>
              <w:t>based practice</w:t>
            </w:r>
            <w:r w:rsidR="005A2813">
              <w:rPr>
                <w:sz w:val="22"/>
                <w:szCs w:val="22"/>
              </w:rPr>
              <w:t xml:space="preserve"> (CIPD, nd)</w:t>
            </w:r>
            <w:r w:rsidR="001A1D59" w:rsidRPr="001A1D59">
              <w:rPr>
                <w:sz w:val="22"/>
                <w:szCs w:val="22"/>
              </w:rPr>
              <w:t>.</w:t>
            </w:r>
          </w:p>
        </w:tc>
        <w:tc>
          <w:tcPr>
            <w:tcW w:w="5103" w:type="dxa"/>
          </w:tcPr>
          <w:p w14:paraId="089203DD" w14:textId="79AAED97" w:rsidR="00380432" w:rsidRPr="006B16AD" w:rsidRDefault="00C3658E" w:rsidP="0031326D">
            <w:pPr>
              <w:jc w:val="both"/>
              <w:rPr>
                <w:sz w:val="22"/>
                <w:szCs w:val="22"/>
              </w:rPr>
            </w:pPr>
            <w:r w:rsidRPr="006B16AD">
              <w:rPr>
                <w:sz w:val="22"/>
                <w:szCs w:val="22"/>
              </w:rPr>
              <w:lastRenderedPageBreak/>
              <w:t xml:space="preserve">Keeping abreast of </w:t>
            </w:r>
            <w:r w:rsidR="0031326D" w:rsidRPr="006B16AD">
              <w:rPr>
                <w:sz w:val="22"/>
                <w:szCs w:val="22"/>
              </w:rPr>
              <w:t xml:space="preserve">digital HR </w:t>
            </w:r>
            <w:r w:rsidR="00BA25F6" w:rsidRPr="006B16AD">
              <w:rPr>
                <w:sz w:val="22"/>
                <w:szCs w:val="22"/>
              </w:rPr>
              <w:t xml:space="preserve">and communication </w:t>
            </w:r>
            <w:r w:rsidR="0031326D" w:rsidRPr="006B16AD">
              <w:rPr>
                <w:sz w:val="22"/>
                <w:szCs w:val="22"/>
              </w:rPr>
              <w:t>tools</w:t>
            </w:r>
            <w:r w:rsidRPr="006B16AD">
              <w:rPr>
                <w:sz w:val="22"/>
                <w:szCs w:val="22"/>
              </w:rPr>
              <w:t xml:space="preserve"> and</w:t>
            </w:r>
            <w:r w:rsidR="0031326D" w:rsidRPr="006B16AD">
              <w:rPr>
                <w:sz w:val="22"/>
                <w:szCs w:val="22"/>
              </w:rPr>
              <w:t xml:space="preserve"> data analytics, and emerging workplace practices is </w:t>
            </w:r>
            <w:r w:rsidR="00BA25F6" w:rsidRPr="006B16AD">
              <w:rPr>
                <w:sz w:val="22"/>
                <w:szCs w:val="22"/>
              </w:rPr>
              <w:t>becoming vital</w:t>
            </w:r>
            <w:r w:rsidR="0031326D" w:rsidRPr="006B16AD">
              <w:rPr>
                <w:sz w:val="22"/>
                <w:szCs w:val="22"/>
              </w:rPr>
              <w:t>.</w:t>
            </w:r>
            <w:r w:rsidR="00C15BE5" w:rsidRPr="006B16AD">
              <w:rPr>
                <w:sz w:val="22"/>
                <w:szCs w:val="22"/>
              </w:rPr>
              <w:t xml:space="preserve">  </w:t>
            </w:r>
            <w:r w:rsidR="00E95028" w:rsidRPr="006B16AD">
              <w:rPr>
                <w:sz w:val="22"/>
                <w:szCs w:val="22"/>
              </w:rPr>
              <w:t>P</w:t>
            </w:r>
            <w:r w:rsidR="0031326D" w:rsidRPr="006B16AD">
              <w:rPr>
                <w:sz w:val="22"/>
                <w:szCs w:val="22"/>
              </w:rPr>
              <w:t xml:space="preserve">roficiency in </w:t>
            </w:r>
            <w:r w:rsidR="00E95028" w:rsidRPr="006B16AD">
              <w:rPr>
                <w:sz w:val="22"/>
                <w:szCs w:val="22"/>
              </w:rPr>
              <w:t xml:space="preserve">new </w:t>
            </w:r>
            <w:r w:rsidR="0031326D" w:rsidRPr="006B16AD">
              <w:rPr>
                <w:sz w:val="22"/>
                <w:szCs w:val="22"/>
              </w:rPr>
              <w:t>software</w:t>
            </w:r>
            <w:r w:rsidR="00F569A1" w:rsidRPr="006B16AD">
              <w:rPr>
                <w:sz w:val="22"/>
                <w:szCs w:val="22"/>
              </w:rPr>
              <w:t xml:space="preserve"> will </w:t>
            </w:r>
            <w:r w:rsidR="00811348" w:rsidRPr="006B16AD">
              <w:rPr>
                <w:sz w:val="22"/>
                <w:szCs w:val="22"/>
              </w:rPr>
              <w:t>be</w:t>
            </w:r>
            <w:r w:rsidR="00F569A1" w:rsidRPr="006B16AD">
              <w:rPr>
                <w:sz w:val="22"/>
                <w:szCs w:val="22"/>
              </w:rPr>
              <w:t xml:space="preserve"> obtained through training and</w:t>
            </w:r>
            <w:r w:rsidR="00811348" w:rsidRPr="006B16AD">
              <w:rPr>
                <w:sz w:val="22"/>
                <w:szCs w:val="22"/>
              </w:rPr>
              <w:t xml:space="preserve"> </w:t>
            </w:r>
            <w:r w:rsidR="00811348" w:rsidRPr="006B16AD">
              <w:rPr>
                <w:sz w:val="22"/>
                <w:szCs w:val="22"/>
              </w:rPr>
              <w:lastRenderedPageBreak/>
              <w:t xml:space="preserve">working across teams in the organisation to ensure cross-functional approaches </w:t>
            </w:r>
            <w:r w:rsidR="006B16AD" w:rsidRPr="006B16AD">
              <w:rPr>
                <w:sz w:val="22"/>
                <w:szCs w:val="22"/>
              </w:rPr>
              <w:t xml:space="preserve">support emerging initiatives. </w:t>
            </w:r>
          </w:p>
        </w:tc>
      </w:tr>
    </w:tbl>
    <w:p w14:paraId="6E79EE2A" w14:textId="2DFEDD38" w:rsidR="00DD602D" w:rsidRDefault="001E7F7F" w:rsidP="000463A2">
      <w:pPr>
        <w:jc w:val="both"/>
        <w:rPr>
          <w:b/>
          <w:bCs/>
          <w:sz w:val="22"/>
          <w:szCs w:val="22"/>
        </w:rPr>
      </w:pPr>
      <w:r>
        <w:rPr>
          <w:b/>
          <w:bCs/>
          <w:sz w:val="22"/>
          <w:szCs w:val="22"/>
        </w:rPr>
        <w:lastRenderedPageBreak/>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E73CAD" w14:paraId="211764E4" w14:textId="77777777" w:rsidTr="003B57CC">
        <w:trPr>
          <w:trHeight w:val="660"/>
        </w:trPr>
        <w:tc>
          <w:tcPr>
            <w:tcW w:w="9923" w:type="dxa"/>
            <w:shd w:val="clear" w:color="auto" w:fill="B3E5A1" w:themeFill="accent6" w:themeFillTint="66"/>
            <w:vAlign w:val="center"/>
          </w:tcPr>
          <w:p w14:paraId="146FD3A7" w14:textId="02E903A6" w:rsidR="00221B88" w:rsidRPr="00745F5A" w:rsidRDefault="00140584" w:rsidP="00745F5A">
            <w:pPr>
              <w:rPr>
                <w:b/>
                <w:bCs/>
                <w:color w:val="FFFFFF" w:themeColor="background1"/>
                <w:sz w:val="22"/>
                <w:szCs w:val="22"/>
              </w:rPr>
            </w:pPr>
            <w:r w:rsidRPr="00745F5A">
              <w:rPr>
                <w:rFonts w:ascii="Trebuchet MS" w:eastAsia="Arial" w:hAnsi="Trebuchet MS" w:cs="Arial"/>
                <w:b/>
                <w:bCs/>
                <w:color w:val="FFFFFF" w:themeColor="background1"/>
                <w:sz w:val="22"/>
                <w:szCs w:val="22"/>
              </w:rPr>
              <w:t>(AC3.2)</w:t>
            </w:r>
          </w:p>
        </w:tc>
      </w:tr>
    </w:tbl>
    <w:p w14:paraId="7693C529" w14:textId="77777777" w:rsidR="00A02BD7" w:rsidRDefault="00A02BD7" w:rsidP="00AB1CF5">
      <w:pPr>
        <w:jc w:val="both"/>
        <w:rPr>
          <w:b/>
          <w:bCs/>
          <w:sz w:val="22"/>
          <w:szCs w:val="22"/>
        </w:rPr>
      </w:pPr>
    </w:p>
    <w:p w14:paraId="0ECD16CD" w14:textId="7818FE14" w:rsidR="00AB1CF5" w:rsidRPr="004E41F0" w:rsidRDefault="00595EE2" w:rsidP="00AB1CF5">
      <w:pPr>
        <w:jc w:val="both"/>
        <w:rPr>
          <w:sz w:val="22"/>
          <w:szCs w:val="22"/>
        </w:rPr>
      </w:pPr>
      <w:r>
        <w:rPr>
          <w:sz w:val="22"/>
          <w:szCs w:val="22"/>
        </w:rPr>
        <w:t xml:space="preserve">Whilst reflecting </w:t>
      </w:r>
      <w:r w:rsidR="00326EF0" w:rsidRPr="00326EF0">
        <w:rPr>
          <w:sz w:val="22"/>
          <w:szCs w:val="22"/>
        </w:rPr>
        <w:t xml:space="preserve">on </w:t>
      </w:r>
      <w:r w:rsidRPr="004E41F0">
        <w:rPr>
          <w:sz w:val="22"/>
          <w:szCs w:val="22"/>
        </w:rPr>
        <w:t xml:space="preserve">two </w:t>
      </w:r>
      <w:r>
        <w:rPr>
          <w:sz w:val="22"/>
          <w:szCs w:val="22"/>
        </w:rPr>
        <w:t>core</w:t>
      </w:r>
      <w:r w:rsidRPr="004E41F0">
        <w:rPr>
          <w:sz w:val="22"/>
          <w:szCs w:val="22"/>
        </w:rPr>
        <w:t xml:space="preserve"> behaviours within the Profession Map</w:t>
      </w:r>
      <w:r>
        <w:rPr>
          <w:sz w:val="22"/>
          <w:szCs w:val="22"/>
        </w:rPr>
        <w:t>:</w:t>
      </w:r>
      <w:r w:rsidRPr="00326EF0">
        <w:rPr>
          <w:sz w:val="22"/>
          <w:szCs w:val="22"/>
        </w:rPr>
        <w:t xml:space="preserve"> </w:t>
      </w:r>
      <w:r w:rsidR="00326EF0" w:rsidRPr="00326EF0">
        <w:rPr>
          <w:sz w:val="22"/>
          <w:szCs w:val="22"/>
        </w:rPr>
        <w:t xml:space="preserve">Ethical Practice and Situational Decision-making, </w:t>
      </w:r>
      <w:r>
        <w:rPr>
          <w:sz w:val="22"/>
          <w:szCs w:val="22"/>
        </w:rPr>
        <w:t xml:space="preserve">I’ve </w:t>
      </w:r>
      <w:r w:rsidR="00326EF0" w:rsidRPr="00326EF0">
        <w:rPr>
          <w:sz w:val="22"/>
          <w:szCs w:val="22"/>
        </w:rPr>
        <w:t>us</w:t>
      </w:r>
      <w:r>
        <w:rPr>
          <w:sz w:val="22"/>
          <w:szCs w:val="22"/>
        </w:rPr>
        <w:t>ed</w:t>
      </w:r>
      <w:r w:rsidR="00326EF0" w:rsidRPr="00326EF0">
        <w:rPr>
          <w:sz w:val="22"/>
          <w:szCs w:val="22"/>
        </w:rPr>
        <w:t xml:space="preserve"> feedback from</w:t>
      </w:r>
      <w:r w:rsidR="004E7EDC">
        <w:rPr>
          <w:sz w:val="22"/>
          <w:szCs w:val="22"/>
        </w:rPr>
        <w:t>,</w:t>
      </w:r>
      <w:r w:rsidR="00326EF0" w:rsidRPr="00326EF0">
        <w:rPr>
          <w:sz w:val="22"/>
          <w:szCs w:val="22"/>
        </w:rPr>
        <w:t xml:space="preserve"> Will McLean (Appendix 1) to </w:t>
      </w:r>
      <w:r w:rsidR="004E7EDC">
        <w:rPr>
          <w:sz w:val="22"/>
          <w:szCs w:val="22"/>
        </w:rPr>
        <w:t xml:space="preserve">compare and </w:t>
      </w:r>
      <w:r w:rsidR="00326EF0" w:rsidRPr="00326EF0">
        <w:rPr>
          <w:sz w:val="22"/>
          <w:szCs w:val="22"/>
        </w:rPr>
        <w:t xml:space="preserve">assess </w:t>
      </w:r>
      <w:r w:rsidR="00B0726A">
        <w:rPr>
          <w:sz w:val="22"/>
          <w:szCs w:val="22"/>
        </w:rPr>
        <w:t xml:space="preserve">my </w:t>
      </w:r>
      <w:r w:rsidR="00B0726A" w:rsidRPr="00326EF0">
        <w:rPr>
          <w:sz w:val="22"/>
          <w:szCs w:val="22"/>
        </w:rPr>
        <w:t>strengths</w:t>
      </w:r>
      <w:r w:rsidR="00326EF0" w:rsidRPr="00326EF0">
        <w:rPr>
          <w:sz w:val="22"/>
          <w:szCs w:val="22"/>
        </w:rPr>
        <w:t xml:space="preserve"> and improvement areas.</w:t>
      </w:r>
      <w:r w:rsidR="00522D3B" w:rsidRPr="004E41F0">
        <w:rPr>
          <w:sz w:val="22"/>
          <w:szCs w:val="22"/>
        </w:rPr>
        <w:t xml:space="preserve">  </w:t>
      </w:r>
    </w:p>
    <w:p w14:paraId="329BE975" w14:textId="5E134103" w:rsidR="00CA3BC0" w:rsidRPr="00544771" w:rsidRDefault="00F008C7" w:rsidP="00AB1CF5">
      <w:pPr>
        <w:jc w:val="both"/>
        <w:rPr>
          <w:sz w:val="22"/>
          <w:szCs w:val="22"/>
        </w:rPr>
      </w:pPr>
      <w:r w:rsidRPr="00D318F4">
        <w:rPr>
          <w:i/>
          <w:iCs/>
          <w:sz w:val="22"/>
          <w:szCs w:val="22"/>
        </w:rPr>
        <w:t>Ethical</w:t>
      </w:r>
      <w:r w:rsidR="00415384" w:rsidRPr="00D318F4">
        <w:rPr>
          <w:i/>
          <w:iCs/>
          <w:sz w:val="22"/>
          <w:szCs w:val="22"/>
        </w:rPr>
        <w:t xml:space="preserve"> practice</w:t>
      </w:r>
      <w:r w:rsidR="00415384" w:rsidRPr="004E41F0">
        <w:rPr>
          <w:sz w:val="22"/>
          <w:szCs w:val="22"/>
        </w:rPr>
        <w:t xml:space="preserve"> </w:t>
      </w:r>
      <w:r w:rsidR="00522551">
        <w:rPr>
          <w:sz w:val="22"/>
          <w:szCs w:val="22"/>
        </w:rPr>
        <w:t xml:space="preserve">- </w:t>
      </w:r>
      <w:r w:rsidR="002A6524">
        <w:rPr>
          <w:sz w:val="22"/>
          <w:szCs w:val="22"/>
        </w:rPr>
        <w:t>s</w:t>
      </w:r>
      <w:r w:rsidR="000029FA" w:rsidRPr="004E41F0">
        <w:rPr>
          <w:sz w:val="22"/>
          <w:szCs w:val="22"/>
        </w:rPr>
        <w:t xml:space="preserve">teers my </w:t>
      </w:r>
      <w:r w:rsidR="001573D9" w:rsidRPr="004E41F0">
        <w:rPr>
          <w:sz w:val="22"/>
          <w:szCs w:val="22"/>
        </w:rPr>
        <w:t>behaviour, both personally and professionally</w:t>
      </w:r>
      <w:r w:rsidR="002A6524">
        <w:rPr>
          <w:sz w:val="22"/>
          <w:szCs w:val="22"/>
        </w:rPr>
        <w:t xml:space="preserve">.  </w:t>
      </w:r>
      <w:r w:rsidR="00EA7A24">
        <w:rPr>
          <w:sz w:val="22"/>
          <w:szCs w:val="22"/>
        </w:rPr>
        <w:t xml:space="preserve">Going </w:t>
      </w:r>
      <w:r w:rsidR="00EA18C1" w:rsidRPr="004E41F0">
        <w:rPr>
          <w:sz w:val="22"/>
          <w:szCs w:val="22"/>
        </w:rPr>
        <w:t>beyond leg</w:t>
      </w:r>
      <w:r w:rsidR="00A25437" w:rsidRPr="004E41F0">
        <w:rPr>
          <w:sz w:val="22"/>
          <w:szCs w:val="22"/>
        </w:rPr>
        <w:t>islation</w:t>
      </w:r>
      <w:r w:rsidR="00EA7A24">
        <w:rPr>
          <w:sz w:val="22"/>
          <w:szCs w:val="22"/>
        </w:rPr>
        <w:t xml:space="preserve">, </w:t>
      </w:r>
      <w:r w:rsidR="00A25437" w:rsidRPr="004E41F0">
        <w:rPr>
          <w:sz w:val="22"/>
          <w:szCs w:val="22"/>
        </w:rPr>
        <w:t xml:space="preserve">it’s </w:t>
      </w:r>
      <w:r w:rsidR="00965A29" w:rsidRPr="004E41F0">
        <w:rPr>
          <w:sz w:val="22"/>
          <w:szCs w:val="22"/>
        </w:rPr>
        <w:t>the</w:t>
      </w:r>
      <w:r w:rsidR="00A25437" w:rsidRPr="004E41F0">
        <w:rPr>
          <w:sz w:val="22"/>
          <w:szCs w:val="22"/>
        </w:rPr>
        <w:t xml:space="preserve"> application of fairness whilst </w:t>
      </w:r>
      <w:r w:rsidR="00CA3BC0" w:rsidRPr="004E41F0">
        <w:rPr>
          <w:sz w:val="22"/>
          <w:szCs w:val="22"/>
        </w:rPr>
        <w:t>gaining</w:t>
      </w:r>
      <w:r w:rsidR="00A25437" w:rsidRPr="004E41F0">
        <w:rPr>
          <w:sz w:val="22"/>
          <w:szCs w:val="22"/>
        </w:rPr>
        <w:t xml:space="preserve"> </w:t>
      </w:r>
      <w:r w:rsidR="00F07DC2" w:rsidRPr="004E41F0">
        <w:rPr>
          <w:sz w:val="22"/>
          <w:szCs w:val="22"/>
        </w:rPr>
        <w:t>trust and respect</w:t>
      </w:r>
      <w:r w:rsidR="00023B83" w:rsidRPr="004E41F0">
        <w:rPr>
          <w:sz w:val="22"/>
          <w:szCs w:val="22"/>
        </w:rPr>
        <w:t xml:space="preserve"> </w:t>
      </w:r>
      <w:r w:rsidR="00CA3BC0" w:rsidRPr="004E41F0">
        <w:rPr>
          <w:sz w:val="22"/>
          <w:szCs w:val="22"/>
        </w:rPr>
        <w:t>of others</w:t>
      </w:r>
      <w:r w:rsidR="00AB0F1E">
        <w:rPr>
          <w:sz w:val="22"/>
          <w:szCs w:val="22"/>
        </w:rPr>
        <w:t xml:space="preserve">. </w:t>
      </w:r>
      <w:r w:rsidR="00EA7A24">
        <w:rPr>
          <w:sz w:val="22"/>
          <w:szCs w:val="22"/>
        </w:rPr>
        <w:t>T</w:t>
      </w:r>
      <w:r w:rsidR="00C15802">
        <w:rPr>
          <w:sz w:val="22"/>
          <w:szCs w:val="22"/>
        </w:rPr>
        <w:t xml:space="preserve">his is integral when </w:t>
      </w:r>
      <w:r w:rsidR="00544771" w:rsidRPr="00544771">
        <w:rPr>
          <w:sz w:val="22"/>
          <w:szCs w:val="22"/>
        </w:rPr>
        <w:t>undertaking matters of employee conduct and discipline</w:t>
      </w:r>
      <w:r w:rsidR="003F0AAC" w:rsidRPr="003F0AAC">
        <w:rPr>
          <w:sz w:val="22"/>
          <w:szCs w:val="22"/>
        </w:rPr>
        <w:t xml:space="preserve"> </w:t>
      </w:r>
      <w:r w:rsidR="003F0AAC">
        <w:rPr>
          <w:sz w:val="22"/>
          <w:szCs w:val="22"/>
        </w:rPr>
        <w:t xml:space="preserve">ensure I work within both legal and ethical parameters.  </w:t>
      </w:r>
    </w:p>
    <w:p w14:paraId="2A807D27" w14:textId="756D4D1A" w:rsidR="004C56FA" w:rsidRDefault="009E1AA9" w:rsidP="00AB1CF5">
      <w:pPr>
        <w:jc w:val="both"/>
        <w:rPr>
          <w:sz w:val="22"/>
          <w:szCs w:val="22"/>
        </w:rPr>
      </w:pPr>
      <w:r>
        <w:rPr>
          <w:sz w:val="22"/>
          <w:szCs w:val="22"/>
        </w:rPr>
        <w:t xml:space="preserve">In </w:t>
      </w:r>
      <w:r w:rsidR="00E30BFF" w:rsidRPr="005271EA">
        <w:rPr>
          <w:sz w:val="22"/>
          <w:szCs w:val="22"/>
        </w:rPr>
        <w:t>Will</w:t>
      </w:r>
      <w:r w:rsidR="00893358">
        <w:rPr>
          <w:sz w:val="22"/>
          <w:szCs w:val="22"/>
        </w:rPr>
        <w:t>’s feedback</w:t>
      </w:r>
      <w:r>
        <w:rPr>
          <w:sz w:val="22"/>
          <w:szCs w:val="22"/>
        </w:rPr>
        <w:t xml:space="preserve">, he references </w:t>
      </w:r>
      <w:r w:rsidR="00BA0F5B">
        <w:rPr>
          <w:sz w:val="22"/>
          <w:szCs w:val="22"/>
        </w:rPr>
        <w:t xml:space="preserve">updates to processes including a new </w:t>
      </w:r>
      <w:r w:rsidR="00126CFB">
        <w:rPr>
          <w:sz w:val="22"/>
          <w:szCs w:val="22"/>
        </w:rPr>
        <w:t xml:space="preserve">termination </w:t>
      </w:r>
      <w:r w:rsidR="00BA0F5B">
        <w:rPr>
          <w:sz w:val="22"/>
          <w:szCs w:val="22"/>
        </w:rPr>
        <w:t>letter</w:t>
      </w:r>
      <w:r w:rsidR="00112686">
        <w:rPr>
          <w:sz w:val="22"/>
          <w:szCs w:val="22"/>
        </w:rPr>
        <w:t xml:space="preserve">. This </w:t>
      </w:r>
      <w:r w:rsidR="00014AB6">
        <w:rPr>
          <w:sz w:val="22"/>
          <w:szCs w:val="22"/>
        </w:rPr>
        <w:t xml:space="preserve">was devised to ensure the </w:t>
      </w:r>
      <w:r w:rsidR="00500223">
        <w:rPr>
          <w:sz w:val="22"/>
          <w:szCs w:val="22"/>
        </w:rPr>
        <w:t>requirements</w:t>
      </w:r>
      <w:r w:rsidR="00014AB6">
        <w:rPr>
          <w:sz w:val="22"/>
          <w:szCs w:val="22"/>
        </w:rPr>
        <w:t xml:space="preserve"> of Welsh Government guidance w</w:t>
      </w:r>
      <w:r w:rsidR="00553039">
        <w:rPr>
          <w:sz w:val="22"/>
          <w:szCs w:val="22"/>
        </w:rPr>
        <w:t>ere</w:t>
      </w:r>
      <w:r w:rsidR="00014AB6">
        <w:rPr>
          <w:sz w:val="22"/>
          <w:szCs w:val="22"/>
        </w:rPr>
        <w:t xml:space="preserve"> </w:t>
      </w:r>
      <w:r w:rsidR="00112686">
        <w:rPr>
          <w:sz w:val="22"/>
          <w:szCs w:val="22"/>
        </w:rPr>
        <w:t>more precise</w:t>
      </w:r>
      <w:r w:rsidR="00674403">
        <w:rPr>
          <w:sz w:val="22"/>
          <w:szCs w:val="22"/>
        </w:rPr>
        <w:t>ly met</w:t>
      </w:r>
      <w:r w:rsidR="00014AB6">
        <w:rPr>
          <w:sz w:val="22"/>
          <w:szCs w:val="22"/>
        </w:rPr>
        <w:t xml:space="preserve">.  The letter was unable to be </w:t>
      </w:r>
      <w:r w:rsidR="00500223">
        <w:rPr>
          <w:sz w:val="22"/>
          <w:szCs w:val="22"/>
        </w:rPr>
        <w:t>prepared</w:t>
      </w:r>
      <w:r w:rsidR="00014AB6">
        <w:rPr>
          <w:sz w:val="22"/>
          <w:szCs w:val="22"/>
        </w:rPr>
        <w:t xml:space="preserve"> </w:t>
      </w:r>
      <w:r w:rsidR="0081489F">
        <w:rPr>
          <w:sz w:val="22"/>
          <w:szCs w:val="22"/>
        </w:rPr>
        <w:t xml:space="preserve">the same </w:t>
      </w:r>
      <w:r w:rsidR="00126CFB">
        <w:rPr>
          <w:sz w:val="22"/>
          <w:szCs w:val="22"/>
        </w:rPr>
        <w:t>day</w:t>
      </w:r>
      <w:r w:rsidR="00674403">
        <w:rPr>
          <w:sz w:val="22"/>
          <w:szCs w:val="22"/>
        </w:rPr>
        <w:t xml:space="preserve"> as the hearing</w:t>
      </w:r>
      <w:r w:rsidR="00126CFB">
        <w:rPr>
          <w:sz w:val="22"/>
          <w:szCs w:val="22"/>
        </w:rPr>
        <w:t>,</w:t>
      </w:r>
      <w:r w:rsidR="0081489F">
        <w:rPr>
          <w:sz w:val="22"/>
          <w:szCs w:val="22"/>
        </w:rPr>
        <w:t xml:space="preserve"> </w:t>
      </w:r>
      <w:r w:rsidR="00553039">
        <w:rPr>
          <w:sz w:val="22"/>
          <w:szCs w:val="22"/>
        </w:rPr>
        <w:t>so</w:t>
      </w:r>
      <w:r w:rsidR="00D51C04">
        <w:rPr>
          <w:sz w:val="22"/>
          <w:szCs w:val="22"/>
        </w:rPr>
        <w:t xml:space="preserve"> </w:t>
      </w:r>
      <w:r w:rsidR="0081489F">
        <w:rPr>
          <w:sz w:val="22"/>
          <w:szCs w:val="22"/>
        </w:rPr>
        <w:t xml:space="preserve">it was agreed the termination date would </w:t>
      </w:r>
      <w:r w:rsidR="00500223">
        <w:rPr>
          <w:sz w:val="22"/>
          <w:szCs w:val="22"/>
        </w:rPr>
        <w:t xml:space="preserve">be applied </w:t>
      </w:r>
      <w:r w:rsidR="00D51C04">
        <w:rPr>
          <w:sz w:val="22"/>
          <w:szCs w:val="22"/>
        </w:rPr>
        <w:t>the next working day. However, due to imminent half</w:t>
      </w:r>
      <w:r w:rsidR="00674403">
        <w:rPr>
          <w:sz w:val="22"/>
          <w:szCs w:val="22"/>
        </w:rPr>
        <w:t>-</w:t>
      </w:r>
      <w:r w:rsidR="00D51C04">
        <w:rPr>
          <w:sz w:val="22"/>
          <w:szCs w:val="22"/>
        </w:rPr>
        <w:t>term</w:t>
      </w:r>
      <w:r w:rsidR="00674403">
        <w:rPr>
          <w:sz w:val="22"/>
          <w:szCs w:val="22"/>
        </w:rPr>
        <w:t>,</w:t>
      </w:r>
      <w:r w:rsidR="00D51C04">
        <w:rPr>
          <w:sz w:val="22"/>
          <w:szCs w:val="22"/>
        </w:rPr>
        <w:t xml:space="preserve"> school holidays, this did result in </w:t>
      </w:r>
      <w:r w:rsidR="002D1D17">
        <w:rPr>
          <w:sz w:val="22"/>
          <w:szCs w:val="22"/>
        </w:rPr>
        <w:t xml:space="preserve">continued </w:t>
      </w:r>
      <w:r w:rsidR="00553039">
        <w:rPr>
          <w:sz w:val="22"/>
          <w:szCs w:val="22"/>
        </w:rPr>
        <w:t>service/</w:t>
      </w:r>
      <w:r w:rsidR="002D1D17">
        <w:rPr>
          <w:sz w:val="22"/>
          <w:szCs w:val="22"/>
        </w:rPr>
        <w:t xml:space="preserve">salary </w:t>
      </w:r>
      <w:r w:rsidR="00674403">
        <w:rPr>
          <w:sz w:val="22"/>
          <w:szCs w:val="22"/>
        </w:rPr>
        <w:t xml:space="preserve">during that </w:t>
      </w:r>
      <w:r w:rsidR="0055195E">
        <w:rPr>
          <w:sz w:val="22"/>
          <w:szCs w:val="22"/>
        </w:rPr>
        <w:t>extended</w:t>
      </w:r>
      <w:r w:rsidR="00674403">
        <w:rPr>
          <w:sz w:val="22"/>
          <w:szCs w:val="22"/>
        </w:rPr>
        <w:t xml:space="preserve"> period</w:t>
      </w:r>
      <w:r w:rsidR="00B36A2A">
        <w:rPr>
          <w:sz w:val="22"/>
          <w:szCs w:val="22"/>
        </w:rPr>
        <w:t>.  E</w:t>
      </w:r>
      <w:r w:rsidR="00A201AB">
        <w:rPr>
          <w:sz w:val="22"/>
          <w:szCs w:val="22"/>
        </w:rPr>
        <w:t>thically</w:t>
      </w:r>
      <w:r w:rsidR="00553039">
        <w:rPr>
          <w:sz w:val="22"/>
          <w:szCs w:val="22"/>
        </w:rPr>
        <w:t>,</w:t>
      </w:r>
      <w:r w:rsidR="00A201AB">
        <w:rPr>
          <w:sz w:val="22"/>
          <w:szCs w:val="22"/>
        </w:rPr>
        <w:t xml:space="preserve"> it was </w:t>
      </w:r>
      <w:r w:rsidR="007504B3">
        <w:rPr>
          <w:sz w:val="22"/>
          <w:szCs w:val="22"/>
        </w:rPr>
        <w:t>the appropriate action to</w:t>
      </w:r>
      <w:r w:rsidR="0055195E">
        <w:rPr>
          <w:sz w:val="22"/>
          <w:szCs w:val="22"/>
        </w:rPr>
        <w:t xml:space="preserve"> take to allow appropriate notification to the employee. </w:t>
      </w:r>
      <w:r w:rsidR="00473276" w:rsidRPr="002561FE">
        <w:rPr>
          <w:sz w:val="22"/>
          <w:szCs w:val="22"/>
        </w:rPr>
        <w:t xml:space="preserve"> </w:t>
      </w:r>
    </w:p>
    <w:p w14:paraId="2A6B99AB" w14:textId="1065E937" w:rsidR="00B46145" w:rsidRDefault="004C56FA" w:rsidP="00AB1CF5">
      <w:pPr>
        <w:jc w:val="both"/>
        <w:rPr>
          <w:b/>
          <w:bCs/>
          <w:sz w:val="22"/>
          <w:szCs w:val="22"/>
        </w:rPr>
      </w:pPr>
      <w:r>
        <w:rPr>
          <w:sz w:val="22"/>
          <w:szCs w:val="22"/>
        </w:rPr>
        <w:t>I</w:t>
      </w:r>
      <w:r w:rsidR="00600E04" w:rsidRPr="002561FE">
        <w:rPr>
          <w:sz w:val="22"/>
          <w:szCs w:val="22"/>
        </w:rPr>
        <w:t>n my supportive approach, I can sometime</w:t>
      </w:r>
      <w:r w:rsidR="00FD4D59" w:rsidRPr="002561FE">
        <w:rPr>
          <w:sz w:val="22"/>
          <w:szCs w:val="22"/>
        </w:rPr>
        <w:t>s</w:t>
      </w:r>
      <w:r w:rsidR="00600E04" w:rsidRPr="002561FE">
        <w:rPr>
          <w:sz w:val="22"/>
          <w:szCs w:val="22"/>
        </w:rPr>
        <w:t xml:space="preserve"> want to help too much and can get drawn into additional duties.  </w:t>
      </w:r>
      <w:r w:rsidR="00E830FF" w:rsidRPr="002561FE">
        <w:rPr>
          <w:sz w:val="22"/>
          <w:szCs w:val="22"/>
        </w:rPr>
        <w:t>Will</w:t>
      </w:r>
      <w:r w:rsidR="003906DE">
        <w:rPr>
          <w:sz w:val="22"/>
          <w:szCs w:val="22"/>
        </w:rPr>
        <w:t>,</w:t>
      </w:r>
      <w:r w:rsidR="00E830FF" w:rsidRPr="002561FE">
        <w:rPr>
          <w:sz w:val="22"/>
          <w:szCs w:val="22"/>
        </w:rPr>
        <w:t xml:space="preserve"> notes this similarly</w:t>
      </w:r>
      <w:r w:rsidR="00FD4D59" w:rsidRPr="002561FE">
        <w:rPr>
          <w:sz w:val="22"/>
          <w:szCs w:val="22"/>
        </w:rPr>
        <w:t>,</w:t>
      </w:r>
      <w:r w:rsidR="00E830FF" w:rsidRPr="002561FE">
        <w:rPr>
          <w:sz w:val="22"/>
          <w:szCs w:val="22"/>
        </w:rPr>
        <w:t xml:space="preserve"> in line with my </w:t>
      </w:r>
      <w:r w:rsidR="00913024" w:rsidRPr="002561FE">
        <w:rPr>
          <w:sz w:val="22"/>
          <w:szCs w:val="22"/>
        </w:rPr>
        <w:t>confidence</w:t>
      </w:r>
      <w:r w:rsidR="00E830FF" w:rsidRPr="002561FE">
        <w:rPr>
          <w:sz w:val="22"/>
          <w:szCs w:val="22"/>
        </w:rPr>
        <w:t xml:space="preserve"> and ability to be more assertive.   </w:t>
      </w:r>
      <w:r w:rsidR="00263951" w:rsidRPr="002561FE">
        <w:rPr>
          <w:sz w:val="22"/>
          <w:szCs w:val="22"/>
        </w:rPr>
        <w:t xml:space="preserve">My CPD plan reflects this development by adding </w:t>
      </w:r>
      <w:r w:rsidR="00B46145" w:rsidRPr="002561FE">
        <w:rPr>
          <w:sz w:val="22"/>
          <w:szCs w:val="22"/>
        </w:rPr>
        <w:t>assertiveness</w:t>
      </w:r>
      <w:r w:rsidR="00FD4D59" w:rsidRPr="002561FE">
        <w:rPr>
          <w:sz w:val="22"/>
          <w:szCs w:val="22"/>
        </w:rPr>
        <w:t xml:space="preserve"> training</w:t>
      </w:r>
      <w:r w:rsidR="00263951" w:rsidRPr="002561FE">
        <w:rPr>
          <w:sz w:val="22"/>
          <w:szCs w:val="22"/>
        </w:rPr>
        <w:t xml:space="preserve">, </w:t>
      </w:r>
      <w:r w:rsidR="00FD4D59" w:rsidRPr="002561FE">
        <w:rPr>
          <w:sz w:val="22"/>
          <w:szCs w:val="22"/>
        </w:rPr>
        <w:t xml:space="preserve">available through the </w:t>
      </w:r>
      <w:r w:rsidR="0032700C" w:rsidRPr="002561FE">
        <w:rPr>
          <w:sz w:val="22"/>
          <w:szCs w:val="22"/>
        </w:rPr>
        <w:t>eLearning</w:t>
      </w:r>
      <w:r w:rsidR="00FD4D59" w:rsidRPr="002561FE">
        <w:rPr>
          <w:sz w:val="22"/>
          <w:szCs w:val="22"/>
        </w:rPr>
        <w:t xml:space="preserve"> portal</w:t>
      </w:r>
      <w:r w:rsidR="003E47A1" w:rsidRPr="002561FE">
        <w:rPr>
          <w:sz w:val="22"/>
          <w:szCs w:val="22"/>
        </w:rPr>
        <w:t xml:space="preserve">. </w:t>
      </w:r>
    </w:p>
    <w:p w14:paraId="0002B9B1" w14:textId="6CF85F12" w:rsidR="003C32E8" w:rsidRDefault="004B5EDC" w:rsidP="00AB1CF5">
      <w:pPr>
        <w:jc w:val="both"/>
        <w:rPr>
          <w:b/>
          <w:bCs/>
          <w:sz w:val="22"/>
          <w:szCs w:val="22"/>
        </w:rPr>
      </w:pPr>
      <w:r w:rsidRPr="00D318F4">
        <w:rPr>
          <w:i/>
          <w:iCs/>
          <w:sz w:val="22"/>
          <w:szCs w:val="22"/>
        </w:rPr>
        <w:t>Situational Decision-making</w:t>
      </w:r>
      <w:r w:rsidRPr="002561FE">
        <w:rPr>
          <w:sz w:val="22"/>
          <w:szCs w:val="22"/>
        </w:rPr>
        <w:t xml:space="preserve"> </w:t>
      </w:r>
      <w:r>
        <w:rPr>
          <w:sz w:val="22"/>
          <w:szCs w:val="22"/>
        </w:rPr>
        <w:t xml:space="preserve">– is an ongoing requirement but before achieving a final decision, there are several steps that should be mused.  </w:t>
      </w:r>
      <w:r w:rsidR="00B64F3C">
        <w:rPr>
          <w:sz w:val="22"/>
          <w:szCs w:val="22"/>
        </w:rPr>
        <w:t>These include</w:t>
      </w:r>
      <w:r w:rsidR="00FE680C">
        <w:rPr>
          <w:sz w:val="22"/>
          <w:szCs w:val="22"/>
        </w:rPr>
        <w:t xml:space="preserve">, understanding the context of the situation, what are the possible actions/solutions, </w:t>
      </w:r>
      <w:r w:rsidR="002F0952">
        <w:rPr>
          <w:sz w:val="22"/>
          <w:szCs w:val="22"/>
        </w:rPr>
        <w:t xml:space="preserve">any associated risks, etc.  </w:t>
      </w:r>
      <w:r w:rsidR="00CE18D0">
        <w:rPr>
          <w:sz w:val="22"/>
          <w:szCs w:val="22"/>
        </w:rPr>
        <w:t xml:space="preserve">In Will's feedback, he outlines various challenges resulting in the identification of conflicts of interest addressed, </w:t>
      </w:r>
      <w:r w:rsidR="00B14E8F">
        <w:rPr>
          <w:sz w:val="22"/>
          <w:szCs w:val="22"/>
        </w:rPr>
        <w:t xml:space="preserve">and how they </w:t>
      </w:r>
      <w:r w:rsidR="00CE18D0">
        <w:rPr>
          <w:sz w:val="22"/>
          <w:szCs w:val="22"/>
        </w:rPr>
        <w:t xml:space="preserve">did not hinder the progress of the case.  </w:t>
      </w:r>
      <w:r>
        <w:rPr>
          <w:sz w:val="22"/>
          <w:szCs w:val="22"/>
        </w:rPr>
        <w:t>W</w:t>
      </w:r>
      <w:r w:rsidR="004473FD">
        <w:rPr>
          <w:sz w:val="22"/>
          <w:szCs w:val="22"/>
        </w:rPr>
        <w:t>hilst I was not the main decision maker</w:t>
      </w:r>
      <w:r w:rsidR="006B4997" w:rsidRPr="006B4997">
        <w:rPr>
          <w:sz w:val="22"/>
          <w:szCs w:val="22"/>
        </w:rPr>
        <w:t xml:space="preserve"> </w:t>
      </w:r>
      <w:r w:rsidR="006B4997">
        <w:rPr>
          <w:sz w:val="22"/>
          <w:szCs w:val="22"/>
        </w:rPr>
        <w:t>when new allegations were revealed</w:t>
      </w:r>
      <w:r w:rsidR="004473FD">
        <w:rPr>
          <w:sz w:val="22"/>
          <w:szCs w:val="22"/>
        </w:rPr>
        <w:t xml:space="preserve">, I </w:t>
      </w:r>
      <w:r w:rsidR="001C47E0">
        <w:rPr>
          <w:sz w:val="22"/>
          <w:szCs w:val="22"/>
        </w:rPr>
        <w:t xml:space="preserve">was able to discuss </w:t>
      </w:r>
      <w:r w:rsidR="00B66BC9">
        <w:rPr>
          <w:sz w:val="22"/>
          <w:szCs w:val="22"/>
        </w:rPr>
        <w:t xml:space="preserve">and guide </w:t>
      </w:r>
      <w:r>
        <w:rPr>
          <w:sz w:val="22"/>
          <w:szCs w:val="22"/>
        </w:rPr>
        <w:t xml:space="preserve">matters </w:t>
      </w:r>
      <w:r w:rsidR="001C47E0">
        <w:rPr>
          <w:sz w:val="22"/>
          <w:szCs w:val="22"/>
        </w:rPr>
        <w:t>with the Chair of Governors</w:t>
      </w:r>
      <w:r>
        <w:rPr>
          <w:sz w:val="22"/>
          <w:szCs w:val="22"/>
        </w:rPr>
        <w:t xml:space="preserve">, who then determined the </w:t>
      </w:r>
      <w:r w:rsidR="00B66BC9">
        <w:rPr>
          <w:sz w:val="22"/>
          <w:szCs w:val="22"/>
        </w:rPr>
        <w:t>appropriate</w:t>
      </w:r>
      <w:r>
        <w:rPr>
          <w:sz w:val="22"/>
          <w:szCs w:val="22"/>
        </w:rPr>
        <w:t xml:space="preserve"> next steps</w:t>
      </w:r>
      <w:r w:rsidR="00B66BC9">
        <w:rPr>
          <w:sz w:val="22"/>
          <w:szCs w:val="22"/>
        </w:rPr>
        <w:t xml:space="preserve">. </w:t>
      </w:r>
      <w:r>
        <w:rPr>
          <w:sz w:val="22"/>
          <w:szCs w:val="22"/>
        </w:rPr>
        <w:t xml:space="preserve"> </w:t>
      </w:r>
      <w:r w:rsidR="001C47E0">
        <w:rPr>
          <w:sz w:val="22"/>
          <w:szCs w:val="22"/>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163160" w:rsidRPr="00E73CAD" w14:paraId="4CC4B3E4" w14:textId="77777777" w:rsidTr="003B57CC">
        <w:trPr>
          <w:trHeight w:val="660"/>
        </w:trPr>
        <w:tc>
          <w:tcPr>
            <w:tcW w:w="9923" w:type="dxa"/>
            <w:shd w:val="clear" w:color="auto" w:fill="B3E5A1" w:themeFill="accent6" w:themeFillTint="66"/>
            <w:vAlign w:val="center"/>
          </w:tcPr>
          <w:p w14:paraId="6A54A82D" w14:textId="5BC10CAA" w:rsidR="00163160" w:rsidRPr="006E4FD0" w:rsidRDefault="00140584" w:rsidP="00745F5A">
            <w:pPr>
              <w:rPr>
                <w:b/>
                <w:bCs/>
                <w:color w:val="FFFFFF" w:themeColor="background1"/>
                <w:sz w:val="22"/>
                <w:szCs w:val="22"/>
              </w:rPr>
            </w:pPr>
            <w:r w:rsidRPr="006E4FD0">
              <w:rPr>
                <w:rFonts w:ascii="Trebuchet MS" w:eastAsia="Arial" w:hAnsi="Trebuchet MS" w:cs="Arial"/>
                <w:b/>
                <w:bCs/>
                <w:color w:val="FFFFFF" w:themeColor="background1"/>
                <w:sz w:val="22"/>
                <w:szCs w:val="22"/>
              </w:rPr>
              <w:t>(AC3.3)</w:t>
            </w:r>
          </w:p>
        </w:tc>
      </w:tr>
    </w:tbl>
    <w:p w14:paraId="01FEF278" w14:textId="77777777" w:rsidR="001D2831" w:rsidRDefault="001D2831" w:rsidP="00AB1CF5">
      <w:pPr>
        <w:jc w:val="both"/>
        <w:rPr>
          <w:sz w:val="22"/>
          <w:szCs w:val="22"/>
        </w:rPr>
      </w:pPr>
    </w:p>
    <w:p w14:paraId="32DB3261" w14:textId="44B9D71B" w:rsidR="003C71B7" w:rsidRPr="00491DB4" w:rsidRDefault="00601DFE" w:rsidP="00AB1CF5">
      <w:pPr>
        <w:jc w:val="both"/>
        <w:rPr>
          <w:sz w:val="22"/>
          <w:szCs w:val="22"/>
        </w:rPr>
      </w:pPr>
      <w:r w:rsidRPr="00491DB4">
        <w:rPr>
          <w:sz w:val="22"/>
          <w:szCs w:val="22"/>
        </w:rPr>
        <w:t xml:space="preserve">Appendix 2 </w:t>
      </w:r>
      <w:r w:rsidR="00F25C6B" w:rsidRPr="00491DB4">
        <w:rPr>
          <w:sz w:val="22"/>
          <w:szCs w:val="22"/>
        </w:rPr>
        <w:t xml:space="preserve">captures </w:t>
      </w:r>
      <w:r w:rsidR="006712FC" w:rsidRPr="00491DB4">
        <w:rPr>
          <w:sz w:val="22"/>
          <w:szCs w:val="22"/>
        </w:rPr>
        <w:t xml:space="preserve">a range of CPD </w:t>
      </w:r>
      <w:r w:rsidR="00005206" w:rsidRPr="00491DB4">
        <w:rPr>
          <w:sz w:val="22"/>
          <w:szCs w:val="22"/>
        </w:rPr>
        <w:t>activities</w:t>
      </w:r>
      <w:r w:rsidR="006712FC" w:rsidRPr="00491DB4">
        <w:rPr>
          <w:sz w:val="22"/>
          <w:szCs w:val="22"/>
        </w:rPr>
        <w:t xml:space="preserve"> to enhance my learning experience.  </w:t>
      </w:r>
      <w:r w:rsidR="00AF79A4">
        <w:rPr>
          <w:sz w:val="22"/>
          <w:szCs w:val="22"/>
        </w:rPr>
        <w:t xml:space="preserve">I have identified improvement areas and how I plan to achieve this.  </w:t>
      </w:r>
      <w:r w:rsidR="00921BD2" w:rsidRPr="00491DB4">
        <w:rPr>
          <w:sz w:val="22"/>
          <w:szCs w:val="22"/>
        </w:rPr>
        <w:t xml:space="preserve">I have </w:t>
      </w:r>
      <w:r w:rsidR="00BF1EB3">
        <w:rPr>
          <w:sz w:val="22"/>
          <w:szCs w:val="22"/>
        </w:rPr>
        <w:t xml:space="preserve">considered the </w:t>
      </w:r>
      <w:r w:rsidR="00AC1D7C" w:rsidRPr="00491DB4">
        <w:rPr>
          <w:sz w:val="22"/>
          <w:szCs w:val="22"/>
        </w:rPr>
        <w:t>resource</w:t>
      </w:r>
      <w:r w:rsidR="00A8166D" w:rsidRPr="00491DB4">
        <w:rPr>
          <w:sz w:val="22"/>
          <w:szCs w:val="22"/>
        </w:rPr>
        <w:t>s</w:t>
      </w:r>
      <w:r w:rsidR="00AC1D7C" w:rsidRPr="00491DB4">
        <w:rPr>
          <w:sz w:val="22"/>
          <w:szCs w:val="22"/>
        </w:rPr>
        <w:t xml:space="preserve"> I need and target dates for review or completion. </w:t>
      </w:r>
      <w:r w:rsidR="001B1C89" w:rsidRPr="00491DB4">
        <w:rPr>
          <w:sz w:val="22"/>
          <w:szCs w:val="22"/>
        </w:rPr>
        <w:t xml:space="preserve"> </w:t>
      </w:r>
      <w:r w:rsidR="006712FC" w:rsidRPr="00491DB4">
        <w:rPr>
          <w:sz w:val="22"/>
          <w:szCs w:val="22"/>
        </w:rPr>
        <w:t xml:space="preserve"> </w:t>
      </w:r>
    </w:p>
    <w:p w14:paraId="1AAC70F8" w14:textId="390B7261" w:rsidR="00E9577C" w:rsidRPr="00E9577C" w:rsidRDefault="00A06099" w:rsidP="00AB1CF5">
      <w:pPr>
        <w:jc w:val="both"/>
        <w:rPr>
          <w:sz w:val="22"/>
          <w:szCs w:val="22"/>
        </w:rPr>
      </w:pPr>
      <w:r>
        <w:rPr>
          <w:sz w:val="22"/>
          <w:szCs w:val="22"/>
        </w:rPr>
        <w:t xml:space="preserve">An overarching activity is the completion of the CIPD </w:t>
      </w:r>
      <w:r w:rsidR="00B069AF">
        <w:rPr>
          <w:sz w:val="22"/>
          <w:szCs w:val="22"/>
        </w:rPr>
        <w:t xml:space="preserve">Level 5 qualification which </w:t>
      </w:r>
      <w:r w:rsidR="009C1DBD" w:rsidRPr="009C1DBD">
        <w:rPr>
          <w:sz w:val="22"/>
          <w:szCs w:val="22"/>
        </w:rPr>
        <w:t>cover</w:t>
      </w:r>
      <w:r w:rsidR="009C1DBD">
        <w:rPr>
          <w:sz w:val="22"/>
          <w:szCs w:val="22"/>
        </w:rPr>
        <w:t>s</w:t>
      </w:r>
      <w:r w:rsidR="009C1DBD" w:rsidRPr="009C1DBD">
        <w:rPr>
          <w:sz w:val="22"/>
          <w:szCs w:val="22"/>
        </w:rPr>
        <w:t xml:space="preserve"> a wide range of HR topics</w:t>
      </w:r>
      <w:r w:rsidR="008035E7">
        <w:rPr>
          <w:sz w:val="22"/>
          <w:szCs w:val="22"/>
        </w:rPr>
        <w:t xml:space="preserve">; I’m particularly interested in the </w:t>
      </w:r>
      <w:r w:rsidR="00EC61B2">
        <w:rPr>
          <w:sz w:val="22"/>
          <w:szCs w:val="22"/>
        </w:rPr>
        <w:t>employment</w:t>
      </w:r>
      <w:r w:rsidR="008035E7">
        <w:rPr>
          <w:sz w:val="22"/>
          <w:szCs w:val="22"/>
        </w:rPr>
        <w:t xml:space="preserve"> law module </w:t>
      </w:r>
      <w:r w:rsidR="006D4E5A">
        <w:rPr>
          <w:sz w:val="22"/>
          <w:szCs w:val="22"/>
        </w:rPr>
        <w:t>to better un</w:t>
      </w:r>
      <w:r w:rsidR="00EC61B2" w:rsidRPr="00EC61B2">
        <w:rPr>
          <w:sz w:val="22"/>
          <w:szCs w:val="22"/>
        </w:rPr>
        <w:t>derstand legal frameworks and regulations affecting HR practices</w:t>
      </w:r>
      <w:r w:rsidR="006D4E5A">
        <w:rPr>
          <w:sz w:val="22"/>
          <w:szCs w:val="22"/>
        </w:rPr>
        <w:t xml:space="preserve">.  </w:t>
      </w:r>
      <w:r w:rsidR="00AA2F0A">
        <w:rPr>
          <w:sz w:val="22"/>
          <w:szCs w:val="22"/>
        </w:rPr>
        <w:t xml:space="preserve">I am growing in </w:t>
      </w:r>
      <w:r w:rsidR="00D14BF3">
        <w:rPr>
          <w:sz w:val="22"/>
          <w:szCs w:val="22"/>
        </w:rPr>
        <w:t>confidence</w:t>
      </w:r>
      <w:r w:rsidR="00AA2F0A">
        <w:rPr>
          <w:sz w:val="22"/>
          <w:szCs w:val="22"/>
        </w:rPr>
        <w:t xml:space="preserve"> with completion of each assignment and continue to review process </w:t>
      </w:r>
      <w:r w:rsidR="00D14BF3">
        <w:rPr>
          <w:sz w:val="22"/>
          <w:szCs w:val="22"/>
        </w:rPr>
        <w:t xml:space="preserve">for effectiveness.  </w:t>
      </w:r>
      <w:r w:rsidR="00DD18CC">
        <w:rPr>
          <w:sz w:val="22"/>
          <w:szCs w:val="22"/>
        </w:rPr>
        <w:t xml:space="preserve">Relating to the CIPD Profession Map is particularly insightful. </w:t>
      </w:r>
    </w:p>
    <w:p w14:paraId="512A420B" w14:textId="45DF3BAA" w:rsidR="00D14BF3" w:rsidRDefault="00E71B29" w:rsidP="00AB1CF5">
      <w:pPr>
        <w:jc w:val="both"/>
        <w:rPr>
          <w:sz w:val="22"/>
          <w:szCs w:val="22"/>
        </w:rPr>
      </w:pPr>
      <w:r>
        <w:rPr>
          <w:sz w:val="22"/>
          <w:szCs w:val="22"/>
        </w:rPr>
        <w:lastRenderedPageBreak/>
        <w:t xml:space="preserve">School governance plays a significant role in </w:t>
      </w:r>
      <w:r w:rsidR="00566C48">
        <w:rPr>
          <w:sz w:val="22"/>
          <w:szCs w:val="22"/>
        </w:rPr>
        <w:t xml:space="preserve">our </w:t>
      </w:r>
      <w:r>
        <w:rPr>
          <w:sz w:val="22"/>
          <w:szCs w:val="22"/>
        </w:rPr>
        <w:t>people practice</w:t>
      </w:r>
      <w:r w:rsidR="00A66123">
        <w:rPr>
          <w:sz w:val="22"/>
          <w:szCs w:val="22"/>
        </w:rPr>
        <w:t>s.</w:t>
      </w:r>
      <w:r w:rsidR="001E5D03">
        <w:rPr>
          <w:sz w:val="22"/>
          <w:szCs w:val="22"/>
        </w:rPr>
        <w:t xml:space="preserve">  As </w:t>
      </w:r>
      <w:r w:rsidR="004A08A8">
        <w:rPr>
          <w:sz w:val="22"/>
          <w:szCs w:val="22"/>
        </w:rPr>
        <w:t>a people professional,</w:t>
      </w:r>
      <w:r w:rsidR="003D3241">
        <w:rPr>
          <w:sz w:val="22"/>
          <w:szCs w:val="22"/>
        </w:rPr>
        <w:t xml:space="preserve"> </w:t>
      </w:r>
      <w:r w:rsidR="00583F28" w:rsidRPr="00583F28">
        <w:rPr>
          <w:sz w:val="22"/>
          <w:szCs w:val="22"/>
        </w:rPr>
        <w:t xml:space="preserve">working collaboratively with all stakeholders is crucial for achieving compliance with legal and ethical standards. </w:t>
      </w:r>
      <w:r w:rsidR="00935530">
        <w:rPr>
          <w:sz w:val="22"/>
          <w:szCs w:val="22"/>
        </w:rPr>
        <w:t xml:space="preserve">My own proactive </w:t>
      </w:r>
      <w:r w:rsidR="00583F28" w:rsidRPr="00583F28">
        <w:rPr>
          <w:sz w:val="22"/>
          <w:szCs w:val="22"/>
        </w:rPr>
        <w:t xml:space="preserve">approach in volunteering and representing </w:t>
      </w:r>
      <w:r w:rsidR="00935530">
        <w:rPr>
          <w:sz w:val="22"/>
          <w:szCs w:val="22"/>
        </w:rPr>
        <w:t>my</w:t>
      </w:r>
      <w:r w:rsidR="00583F28" w:rsidRPr="00583F28">
        <w:rPr>
          <w:sz w:val="22"/>
          <w:szCs w:val="22"/>
        </w:rPr>
        <w:t xml:space="preserve"> Governing Body demonstrates a strong commitment to continuous improvement and effective stakeholder engagement.</w:t>
      </w:r>
    </w:p>
    <w:p w14:paraId="1D4BC1FE" w14:textId="3E7A31CC" w:rsidR="00697807" w:rsidRPr="00035C09" w:rsidRDefault="006D64AA" w:rsidP="00AB1CF5">
      <w:pPr>
        <w:jc w:val="both"/>
        <w:rPr>
          <w:sz w:val="22"/>
          <w:szCs w:val="22"/>
        </w:rPr>
      </w:pPr>
      <w:r>
        <w:rPr>
          <w:sz w:val="22"/>
          <w:szCs w:val="22"/>
        </w:rPr>
        <w:t xml:space="preserve">During the latter part of 2024 I supported a mentoring programme for two new members of staff, this has further developed into </w:t>
      </w:r>
      <w:r w:rsidR="00C108E3">
        <w:rPr>
          <w:sz w:val="22"/>
          <w:szCs w:val="22"/>
        </w:rPr>
        <w:t xml:space="preserve">leading </w:t>
      </w:r>
      <w:r>
        <w:rPr>
          <w:sz w:val="22"/>
          <w:szCs w:val="22"/>
        </w:rPr>
        <w:t>a</w:t>
      </w:r>
      <w:r w:rsidR="00C108E3">
        <w:rPr>
          <w:sz w:val="22"/>
          <w:szCs w:val="22"/>
        </w:rPr>
        <w:t>n established</w:t>
      </w:r>
      <w:r>
        <w:rPr>
          <w:sz w:val="22"/>
          <w:szCs w:val="22"/>
        </w:rPr>
        <w:t xml:space="preserve"> </w:t>
      </w:r>
      <w:r w:rsidR="00C108E3">
        <w:rPr>
          <w:sz w:val="22"/>
          <w:szCs w:val="22"/>
        </w:rPr>
        <w:t xml:space="preserve">mentor role for a new apprentice programme we are commencing in May 2025.  </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63160" w:rsidRPr="00E73CAD" w14:paraId="590FAFFE" w14:textId="77777777" w:rsidTr="003B57CC">
        <w:trPr>
          <w:trHeight w:val="660"/>
        </w:trPr>
        <w:tc>
          <w:tcPr>
            <w:tcW w:w="9781" w:type="dxa"/>
            <w:shd w:val="clear" w:color="auto" w:fill="B3E5A1" w:themeFill="accent6" w:themeFillTint="66"/>
            <w:vAlign w:val="center"/>
          </w:tcPr>
          <w:p w14:paraId="080C4069" w14:textId="64D85EFD" w:rsidR="00163160" w:rsidRPr="006E4FD0" w:rsidRDefault="00140584" w:rsidP="006E4FD0">
            <w:pPr>
              <w:rPr>
                <w:b/>
                <w:bCs/>
                <w:color w:val="FFFFFF" w:themeColor="background1"/>
                <w:sz w:val="22"/>
                <w:szCs w:val="22"/>
              </w:rPr>
            </w:pPr>
            <w:r w:rsidRPr="006E4FD0">
              <w:rPr>
                <w:rFonts w:ascii="Trebuchet MS" w:eastAsia="Arial" w:hAnsi="Trebuchet MS" w:cs="Arial"/>
                <w:b/>
                <w:bCs/>
                <w:color w:val="FFFFFF" w:themeColor="background1"/>
                <w:sz w:val="22"/>
                <w:szCs w:val="22"/>
              </w:rPr>
              <w:t>(AC3.4)</w:t>
            </w:r>
          </w:p>
        </w:tc>
      </w:tr>
    </w:tbl>
    <w:p w14:paraId="25526423" w14:textId="77777777" w:rsidR="00150C9E" w:rsidRDefault="00150C9E" w:rsidP="00AB1CF5">
      <w:pPr>
        <w:jc w:val="both"/>
        <w:rPr>
          <w:sz w:val="22"/>
          <w:szCs w:val="22"/>
        </w:rPr>
      </w:pPr>
    </w:p>
    <w:p w14:paraId="769E7BF3" w14:textId="41B1790F" w:rsidR="000371EB" w:rsidRPr="00227450" w:rsidRDefault="00F064B6" w:rsidP="00AB1CF5">
      <w:pPr>
        <w:jc w:val="both"/>
        <w:rPr>
          <w:sz w:val="22"/>
          <w:szCs w:val="22"/>
        </w:rPr>
      </w:pPr>
      <w:r w:rsidRPr="00227450">
        <w:rPr>
          <w:sz w:val="22"/>
          <w:szCs w:val="22"/>
        </w:rPr>
        <w:t>With</w:t>
      </w:r>
      <w:r w:rsidR="000D3FFD" w:rsidRPr="00227450">
        <w:rPr>
          <w:sz w:val="22"/>
          <w:szCs w:val="22"/>
        </w:rPr>
        <w:t>in</w:t>
      </w:r>
      <w:r w:rsidRPr="00227450">
        <w:rPr>
          <w:sz w:val="22"/>
          <w:szCs w:val="22"/>
        </w:rPr>
        <w:t xml:space="preserve"> my plan</w:t>
      </w:r>
      <w:r w:rsidR="000D3FFD" w:rsidRPr="00227450">
        <w:rPr>
          <w:sz w:val="22"/>
          <w:szCs w:val="22"/>
        </w:rPr>
        <w:t>,</w:t>
      </w:r>
      <w:r w:rsidRPr="00227450">
        <w:rPr>
          <w:sz w:val="22"/>
          <w:szCs w:val="22"/>
        </w:rPr>
        <w:t xml:space="preserve"> appendix 2</w:t>
      </w:r>
      <w:r w:rsidR="0076044F" w:rsidRPr="00227450">
        <w:rPr>
          <w:sz w:val="22"/>
          <w:szCs w:val="22"/>
        </w:rPr>
        <w:t>,</w:t>
      </w:r>
      <w:r w:rsidRPr="00227450">
        <w:rPr>
          <w:sz w:val="22"/>
          <w:szCs w:val="22"/>
        </w:rPr>
        <w:t xml:space="preserve"> I have </w:t>
      </w:r>
      <w:r w:rsidR="000D3FFD" w:rsidRPr="00227450">
        <w:rPr>
          <w:sz w:val="22"/>
          <w:szCs w:val="22"/>
        </w:rPr>
        <w:t xml:space="preserve">further </w:t>
      </w:r>
      <w:r w:rsidRPr="00227450">
        <w:rPr>
          <w:sz w:val="22"/>
          <w:szCs w:val="22"/>
        </w:rPr>
        <w:t xml:space="preserve">expanded on three </w:t>
      </w:r>
      <w:r w:rsidR="000B62EC" w:rsidRPr="00227450">
        <w:rPr>
          <w:sz w:val="22"/>
          <w:szCs w:val="22"/>
        </w:rPr>
        <w:t xml:space="preserve">activities to </w:t>
      </w:r>
      <w:r w:rsidR="0076044F" w:rsidRPr="00227450">
        <w:rPr>
          <w:sz w:val="22"/>
          <w:szCs w:val="22"/>
        </w:rPr>
        <w:t xml:space="preserve">reflect and </w:t>
      </w:r>
      <w:r w:rsidR="000B62EC" w:rsidRPr="00227450">
        <w:rPr>
          <w:sz w:val="22"/>
          <w:szCs w:val="22"/>
        </w:rPr>
        <w:t xml:space="preserve">document the impact on my own </w:t>
      </w:r>
      <w:r w:rsidR="000371EB" w:rsidRPr="00227450">
        <w:rPr>
          <w:sz w:val="22"/>
          <w:szCs w:val="22"/>
        </w:rPr>
        <w:t xml:space="preserve">performance.  The three focussed areas are: </w:t>
      </w:r>
    </w:p>
    <w:p w14:paraId="5BDB9655" w14:textId="3EBE1F3A" w:rsidR="000371EB" w:rsidRPr="00227450" w:rsidRDefault="000371EB" w:rsidP="00067952">
      <w:pPr>
        <w:jc w:val="both"/>
        <w:rPr>
          <w:sz w:val="22"/>
          <w:szCs w:val="22"/>
        </w:rPr>
      </w:pPr>
      <w:r w:rsidRPr="00227450">
        <w:rPr>
          <w:sz w:val="22"/>
          <w:szCs w:val="22"/>
        </w:rPr>
        <w:t>Mentor/Induction development (June</w:t>
      </w:r>
      <w:r w:rsidR="004A3438" w:rsidRPr="00227450">
        <w:rPr>
          <w:sz w:val="22"/>
          <w:szCs w:val="22"/>
        </w:rPr>
        <w:t xml:space="preserve"> 2024</w:t>
      </w:r>
      <w:r w:rsidRPr="00227450">
        <w:rPr>
          <w:sz w:val="22"/>
          <w:szCs w:val="22"/>
        </w:rPr>
        <w:t xml:space="preserve"> – </w:t>
      </w:r>
      <w:r w:rsidR="003B0EF9" w:rsidRPr="00227450">
        <w:rPr>
          <w:sz w:val="22"/>
          <w:szCs w:val="22"/>
        </w:rPr>
        <w:t xml:space="preserve">March </w:t>
      </w:r>
      <w:r w:rsidRPr="00227450">
        <w:rPr>
          <w:sz w:val="22"/>
          <w:szCs w:val="22"/>
        </w:rPr>
        <w:t>2025)</w:t>
      </w:r>
    </w:p>
    <w:p w14:paraId="655BD905" w14:textId="1B426B31" w:rsidR="004F604F" w:rsidRPr="00227450" w:rsidRDefault="0010346B" w:rsidP="00067952">
      <w:pPr>
        <w:jc w:val="both"/>
        <w:rPr>
          <w:sz w:val="22"/>
          <w:szCs w:val="22"/>
        </w:rPr>
      </w:pPr>
      <w:r w:rsidRPr="00227450">
        <w:rPr>
          <w:sz w:val="22"/>
          <w:szCs w:val="22"/>
        </w:rPr>
        <w:t>The introduction of new team members led to an exciting development process.</w:t>
      </w:r>
      <w:r>
        <w:rPr>
          <w:sz w:val="22"/>
          <w:szCs w:val="22"/>
        </w:rPr>
        <w:t xml:space="preserve">  </w:t>
      </w:r>
      <w:r w:rsidR="00406BA7" w:rsidRPr="00227450">
        <w:rPr>
          <w:sz w:val="22"/>
          <w:szCs w:val="22"/>
        </w:rPr>
        <w:t>I was able to</w:t>
      </w:r>
      <w:r w:rsidR="00406BA7">
        <w:rPr>
          <w:sz w:val="22"/>
          <w:szCs w:val="22"/>
        </w:rPr>
        <w:t xml:space="preserve"> feedbac</w:t>
      </w:r>
      <w:r w:rsidR="00406BA7" w:rsidRPr="00227450">
        <w:rPr>
          <w:sz w:val="22"/>
          <w:szCs w:val="22"/>
        </w:rPr>
        <w:t xml:space="preserve">k to enhance the induction program </w:t>
      </w:r>
      <w:r w:rsidR="00406BA7">
        <w:rPr>
          <w:sz w:val="22"/>
          <w:szCs w:val="22"/>
        </w:rPr>
        <w:t>which</w:t>
      </w:r>
      <w:r w:rsidR="00B276B6">
        <w:rPr>
          <w:sz w:val="22"/>
          <w:szCs w:val="22"/>
        </w:rPr>
        <w:t>,</w:t>
      </w:r>
      <w:r w:rsidR="00406BA7" w:rsidRPr="00227450">
        <w:rPr>
          <w:sz w:val="22"/>
          <w:szCs w:val="22"/>
        </w:rPr>
        <w:t xml:space="preserve"> later, allowed me to lead a mentor program</w:t>
      </w:r>
      <w:r w:rsidR="00B276B6">
        <w:rPr>
          <w:sz w:val="22"/>
          <w:szCs w:val="22"/>
        </w:rPr>
        <w:t>me</w:t>
      </w:r>
      <w:r w:rsidR="00406BA7" w:rsidRPr="00227450">
        <w:rPr>
          <w:sz w:val="22"/>
          <w:szCs w:val="22"/>
        </w:rPr>
        <w:t xml:space="preserve"> for a new apprentice.</w:t>
      </w:r>
      <w:r w:rsidR="00406BA7">
        <w:rPr>
          <w:sz w:val="22"/>
          <w:szCs w:val="22"/>
        </w:rPr>
        <w:t xml:space="preserve">  </w:t>
      </w:r>
    </w:p>
    <w:p w14:paraId="6682ACA7" w14:textId="0C2455C2" w:rsidR="000371EB" w:rsidRPr="00227450" w:rsidRDefault="000371EB" w:rsidP="00067952">
      <w:pPr>
        <w:jc w:val="both"/>
        <w:rPr>
          <w:sz w:val="22"/>
          <w:szCs w:val="22"/>
        </w:rPr>
      </w:pPr>
      <w:r w:rsidRPr="00227450">
        <w:rPr>
          <w:sz w:val="22"/>
          <w:szCs w:val="22"/>
        </w:rPr>
        <w:t>Wellbeing Gwent Connect (</w:t>
      </w:r>
      <w:r w:rsidR="009907CD" w:rsidRPr="00227450">
        <w:rPr>
          <w:sz w:val="22"/>
          <w:szCs w:val="22"/>
        </w:rPr>
        <w:t>January 2025 – March 2025</w:t>
      </w:r>
      <w:r w:rsidR="00067952" w:rsidRPr="00227450">
        <w:rPr>
          <w:sz w:val="22"/>
          <w:szCs w:val="22"/>
        </w:rPr>
        <w:t>)</w:t>
      </w:r>
    </w:p>
    <w:p w14:paraId="1ECC425A" w14:textId="2995908E" w:rsidR="00067952" w:rsidRPr="00227450" w:rsidRDefault="00204474" w:rsidP="00067952">
      <w:pPr>
        <w:jc w:val="both"/>
        <w:rPr>
          <w:sz w:val="22"/>
          <w:szCs w:val="22"/>
        </w:rPr>
      </w:pPr>
      <w:r w:rsidRPr="00227450">
        <w:rPr>
          <w:sz w:val="22"/>
          <w:szCs w:val="22"/>
        </w:rPr>
        <w:t xml:space="preserve">Undertaking a </w:t>
      </w:r>
      <w:r w:rsidR="0098741B" w:rsidRPr="00227450">
        <w:rPr>
          <w:sz w:val="22"/>
          <w:szCs w:val="22"/>
        </w:rPr>
        <w:t>three-</w:t>
      </w:r>
      <w:r w:rsidRPr="00227450">
        <w:rPr>
          <w:sz w:val="22"/>
          <w:szCs w:val="22"/>
        </w:rPr>
        <w:t xml:space="preserve">part training course provided a wider look at mental health and how to </w:t>
      </w:r>
      <w:r w:rsidR="0098741B" w:rsidRPr="00227450">
        <w:rPr>
          <w:sz w:val="22"/>
          <w:szCs w:val="22"/>
        </w:rPr>
        <w:t>engage</w:t>
      </w:r>
      <w:r w:rsidR="0074278A" w:rsidRPr="00227450">
        <w:t xml:space="preserve"> </w:t>
      </w:r>
      <w:r w:rsidR="0074278A" w:rsidRPr="00227450">
        <w:rPr>
          <w:sz w:val="22"/>
          <w:szCs w:val="22"/>
        </w:rPr>
        <w:t>confiden</w:t>
      </w:r>
      <w:r w:rsidR="00310C2C" w:rsidRPr="00227450">
        <w:rPr>
          <w:sz w:val="22"/>
          <w:szCs w:val="22"/>
        </w:rPr>
        <w:t xml:space="preserve">tly with appropriate </w:t>
      </w:r>
      <w:r w:rsidR="0074278A" w:rsidRPr="00227450">
        <w:rPr>
          <w:sz w:val="22"/>
          <w:szCs w:val="22"/>
        </w:rPr>
        <w:t>knowledge, skills and resources to have effective conversations with others about their mental wellbeing</w:t>
      </w:r>
      <w:r w:rsidR="00310C2C" w:rsidRPr="00227450">
        <w:rPr>
          <w:sz w:val="22"/>
          <w:szCs w:val="22"/>
        </w:rPr>
        <w:t xml:space="preserve">. </w:t>
      </w:r>
      <w:r w:rsidR="0098741B" w:rsidRPr="00227450">
        <w:rPr>
          <w:sz w:val="22"/>
          <w:szCs w:val="22"/>
        </w:rPr>
        <w:t xml:space="preserve"> </w:t>
      </w:r>
    </w:p>
    <w:p w14:paraId="632A5CB4" w14:textId="56D17436" w:rsidR="000371EB" w:rsidRPr="00227450" w:rsidRDefault="00E80F1D" w:rsidP="00102656">
      <w:pPr>
        <w:jc w:val="both"/>
        <w:rPr>
          <w:sz w:val="22"/>
          <w:szCs w:val="22"/>
        </w:rPr>
      </w:pPr>
      <w:r w:rsidRPr="00227450">
        <w:rPr>
          <w:sz w:val="22"/>
          <w:szCs w:val="22"/>
        </w:rPr>
        <w:t>S</w:t>
      </w:r>
      <w:r w:rsidR="00572897" w:rsidRPr="00227450">
        <w:rPr>
          <w:sz w:val="22"/>
          <w:szCs w:val="22"/>
        </w:rPr>
        <w:t xml:space="preserve">exual harassment training </w:t>
      </w:r>
      <w:r w:rsidRPr="00227450">
        <w:rPr>
          <w:sz w:val="22"/>
          <w:szCs w:val="22"/>
        </w:rPr>
        <w:t>(</w:t>
      </w:r>
      <w:r w:rsidR="0076044F" w:rsidRPr="00227450">
        <w:rPr>
          <w:sz w:val="22"/>
          <w:szCs w:val="22"/>
        </w:rPr>
        <w:t xml:space="preserve">January 2025 – March 2025) </w:t>
      </w:r>
    </w:p>
    <w:p w14:paraId="2884D5B0" w14:textId="34CC1F55" w:rsidR="009A6DA0" w:rsidRPr="00227450" w:rsidRDefault="00EE4E6B" w:rsidP="00102656">
      <w:pPr>
        <w:jc w:val="both"/>
        <w:rPr>
          <w:sz w:val="22"/>
          <w:szCs w:val="22"/>
        </w:rPr>
      </w:pPr>
      <w:r w:rsidRPr="00227450">
        <w:rPr>
          <w:sz w:val="22"/>
          <w:szCs w:val="22"/>
        </w:rPr>
        <w:t xml:space="preserve">Completion of a </w:t>
      </w:r>
      <w:r w:rsidR="00102656" w:rsidRPr="00227450">
        <w:rPr>
          <w:sz w:val="22"/>
          <w:szCs w:val="22"/>
        </w:rPr>
        <w:t>timely</w:t>
      </w:r>
      <w:r w:rsidRPr="00227450">
        <w:rPr>
          <w:sz w:val="22"/>
          <w:szCs w:val="22"/>
        </w:rPr>
        <w:t>,</w:t>
      </w:r>
      <w:r w:rsidR="00102656" w:rsidRPr="00227450">
        <w:rPr>
          <w:sz w:val="22"/>
          <w:szCs w:val="22"/>
        </w:rPr>
        <w:t xml:space="preserve"> </w:t>
      </w:r>
      <w:r w:rsidRPr="00227450">
        <w:rPr>
          <w:sz w:val="22"/>
          <w:szCs w:val="22"/>
        </w:rPr>
        <w:t xml:space="preserve">eLearning module prepared me for a significant allegation of sexual harassment in the workplace.  </w:t>
      </w:r>
      <w:r w:rsidR="00EB451A">
        <w:rPr>
          <w:sz w:val="22"/>
          <w:szCs w:val="22"/>
        </w:rPr>
        <w:t xml:space="preserve">Despite having some </w:t>
      </w:r>
      <w:r w:rsidR="002E2F8F" w:rsidRPr="00227450">
        <w:rPr>
          <w:sz w:val="22"/>
          <w:szCs w:val="22"/>
        </w:rPr>
        <w:t>knowledge</w:t>
      </w:r>
      <w:r w:rsidR="004A3438" w:rsidRPr="00227450">
        <w:rPr>
          <w:sz w:val="22"/>
          <w:szCs w:val="22"/>
        </w:rPr>
        <w:t xml:space="preserve">, </w:t>
      </w:r>
      <w:r w:rsidR="002E2F8F" w:rsidRPr="00227450">
        <w:rPr>
          <w:sz w:val="22"/>
          <w:szCs w:val="22"/>
        </w:rPr>
        <w:t xml:space="preserve">it has not been an incident I have had to deal with professionally before.  </w:t>
      </w:r>
    </w:p>
    <w:p w14:paraId="05B48596" w14:textId="0C93345D" w:rsidR="00C621A9" w:rsidRPr="00227450" w:rsidRDefault="004C235A" w:rsidP="00AB1CF5">
      <w:pPr>
        <w:jc w:val="both"/>
        <w:rPr>
          <w:sz w:val="22"/>
          <w:szCs w:val="22"/>
        </w:rPr>
      </w:pPr>
      <w:r w:rsidRPr="00227450">
        <w:rPr>
          <w:sz w:val="22"/>
          <w:szCs w:val="22"/>
        </w:rPr>
        <w:t xml:space="preserve">Whilst </w:t>
      </w:r>
      <w:r w:rsidR="006D0534" w:rsidRPr="00227450">
        <w:rPr>
          <w:sz w:val="22"/>
          <w:szCs w:val="22"/>
        </w:rPr>
        <w:t>activities</w:t>
      </w:r>
      <w:r w:rsidRPr="00227450">
        <w:rPr>
          <w:sz w:val="22"/>
          <w:szCs w:val="22"/>
        </w:rPr>
        <w:t xml:space="preserve"> have been completed the review cycle should remain open </w:t>
      </w:r>
      <w:r w:rsidR="006D0534" w:rsidRPr="00227450">
        <w:rPr>
          <w:sz w:val="22"/>
          <w:szCs w:val="22"/>
        </w:rPr>
        <w:t xml:space="preserve">to review effectiveness in application.  </w:t>
      </w:r>
    </w:p>
    <w:p w14:paraId="702FE4C1" w14:textId="77777777" w:rsidR="002C4F11" w:rsidRDefault="002C4F11" w:rsidP="00221E11">
      <w:pPr>
        <w:jc w:val="both"/>
        <w:rPr>
          <w:sz w:val="22"/>
          <w:szCs w:val="22"/>
        </w:rPr>
      </w:pPr>
    </w:p>
    <w:p w14:paraId="64F7A2D9" w14:textId="77777777" w:rsidR="0023184F" w:rsidRDefault="0023184F" w:rsidP="00221E11">
      <w:pPr>
        <w:jc w:val="both"/>
        <w:rPr>
          <w:sz w:val="22"/>
          <w:szCs w:val="22"/>
        </w:rPr>
      </w:pPr>
    </w:p>
    <w:p w14:paraId="6B025826" w14:textId="77777777" w:rsidR="00253857" w:rsidRDefault="00253857" w:rsidP="00221E11">
      <w:pPr>
        <w:jc w:val="both"/>
        <w:rPr>
          <w:sz w:val="22"/>
          <w:szCs w:val="22"/>
        </w:rPr>
      </w:pPr>
    </w:p>
    <w:p w14:paraId="1D555472" w14:textId="77777777" w:rsidR="00253857" w:rsidRDefault="00253857" w:rsidP="00221E11">
      <w:pPr>
        <w:jc w:val="both"/>
        <w:rPr>
          <w:sz w:val="22"/>
          <w:szCs w:val="22"/>
        </w:rPr>
      </w:pPr>
    </w:p>
    <w:p w14:paraId="7664A3D6" w14:textId="77777777" w:rsidR="00B0726A" w:rsidRDefault="00B0726A" w:rsidP="00221E11">
      <w:pPr>
        <w:jc w:val="both"/>
        <w:rPr>
          <w:sz w:val="22"/>
          <w:szCs w:val="22"/>
        </w:rPr>
      </w:pPr>
    </w:p>
    <w:p w14:paraId="27F6D04D" w14:textId="77777777" w:rsidR="00266226" w:rsidRDefault="00266226" w:rsidP="00221E11">
      <w:pPr>
        <w:jc w:val="both"/>
        <w:rPr>
          <w:sz w:val="22"/>
          <w:szCs w:val="22"/>
        </w:rPr>
      </w:pPr>
    </w:p>
    <w:p w14:paraId="529B12FF" w14:textId="77777777" w:rsidR="00266226" w:rsidRDefault="00266226" w:rsidP="00221E11">
      <w:pPr>
        <w:jc w:val="both"/>
        <w:rPr>
          <w:sz w:val="22"/>
          <w:szCs w:val="22"/>
        </w:rPr>
      </w:pPr>
    </w:p>
    <w:p w14:paraId="175F8E37" w14:textId="77777777" w:rsidR="00253857" w:rsidRDefault="00253857" w:rsidP="00221E11">
      <w:pPr>
        <w:jc w:val="both"/>
        <w:rPr>
          <w:sz w:val="22"/>
          <w:szCs w:val="22"/>
        </w:rPr>
      </w:pPr>
    </w:p>
    <w:p w14:paraId="64932E3A" w14:textId="77777777" w:rsidR="00253857" w:rsidRDefault="00253857" w:rsidP="00221E11">
      <w:pPr>
        <w:jc w:val="both"/>
        <w:rPr>
          <w:sz w:val="22"/>
          <w:szCs w:val="22"/>
        </w:rPr>
      </w:pPr>
    </w:p>
    <w:p w14:paraId="5D964844" w14:textId="48BA0588" w:rsidR="00D663EB" w:rsidRDefault="00D663EB" w:rsidP="00221E11">
      <w:pPr>
        <w:jc w:val="both"/>
        <w:rPr>
          <w:b/>
          <w:bCs/>
          <w:sz w:val="22"/>
          <w:szCs w:val="22"/>
        </w:rPr>
      </w:pPr>
      <w:r w:rsidRPr="00506541">
        <w:rPr>
          <w:b/>
          <w:bCs/>
          <w:sz w:val="22"/>
          <w:szCs w:val="22"/>
        </w:rPr>
        <w:lastRenderedPageBreak/>
        <w:t xml:space="preserve">Appendix 1: Feedback document </w:t>
      </w:r>
    </w:p>
    <w:p w14:paraId="580A35A0" w14:textId="0B7D3960" w:rsidR="000736D3" w:rsidRDefault="00636CC0" w:rsidP="000736D3">
      <w:pPr>
        <w:rPr>
          <w:sz w:val="22"/>
          <w:szCs w:val="22"/>
        </w:rPr>
      </w:pPr>
      <w:r>
        <w:rPr>
          <w:noProof/>
        </w:rPr>
        <w:drawing>
          <wp:inline distT="0" distB="0" distL="0" distR="0" wp14:anchorId="5E0EDA1C" wp14:editId="74F48C50">
            <wp:extent cx="5957454" cy="8746782"/>
            <wp:effectExtent l="0" t="0" r="5715" b="0"/>
            <wp:docPr id="54527469" name="Picture 1" descr="A document with text and a green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7469" name="Picture 1" descr="A document with text and a green background"/>
                    <pic:cNvPicPr/>
                  </pic:nvPicPr>
                  <pic:blipFill>
                    <a:blip r:embed="rId12"/>
                    <a:stretch>
                      <a:fillRect/>
                    </a:stretch>
                  </pic:blipFill>
                  <pic:spPr>
                    <a:xfrm>
                      <a:off x="0" y="0"/>
                      <a:ext cx="5965874" cy="8759144"/>
                    </a:xfrm>
                    <a:prstGeom prst="rect">
                      <a:avLst/>
                    </a:prstGeom>
                  </pic:spPr>
                </pic:pic>
              </a:graphicData>
            </a:graphic>
          </wp:inline>
        </w:drawing>
      </w:r>
    </w:p>
    <w:p w14:paraId="158523E9" w14:textId="1F9248AA" w:rsidR="000736D3" w:rsidRDefault="000736D3" w:rsidP="000736D3">
      <w:pPr>
        <w:tabs>
          <w:tab w:val="left" w:pos="1480"/>
        </w:tabs>
        <w:rPr>
          <w:sz w:val="22"/>
          <w:szCs w:val="22"/>
        </w:rPr>
      </w:pPr>
      <w:r>
        <w:rPr>
          <w:sz w:val="22"/>
          <w:szCs w:val="22"/>
        </w:rPr>
        <w:tab/>
      </w:r>
    </w:p>
    <w:p w14:paraId="3108F6C3" w14:textId="6554566F" w:rsidR="000736D3" w:rsidRDefault="000736D3" w:rsidP="00237931">
      <w:pPr>
        <w:tabs>
          <w:tab w:val="left" w:pos="1480"/>
          <w:tab w:val="left" w:pos="1880"/>
        </w:tabs>
        <w:rPr>
          <w:sz w:val="22"/>
          <w:szCs w:val="22"/>
        </w:rPr>
      </w:pPr>
      <w:r>
        <w:rPr>
          <w:sz w:val="22"/>
          <w:szCs w:val="22"/>
        </w:rPr>
        <w:lastRenderedPageBreak/>
        <w:tab/>
      </w:r>
      <w:r w:rsidR="00237931">
        <w:rPr>
          <w:sz w:val="22"/>
          <w:szCs w:val="22"/>
        </w:rPr>
        <w:tab/>
      </w:r>
      <w:r w:rsidR="00266226">
        <w:rPr>
          <w:noProof/>
        </w:rPr>
        <w:drawing>
          <wp:inline distT="0" distB="0" distL="0" distR="0" wp14:anchorId="6F84DC67" wp14:editId="56FAFF2F">
            <wp:extent cx="6027042" cy="5804939"/>
            <wp:effectExtent l="0" t="0" r="0" b="5715"/>
            <wp:docPr id="2026422258" name="Picture 1" descr="A white and green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422258" name="Picture 1" descr="A white and green text on a white background&#10;&#10;AI-generated content may be incorrect."/>
                    <pic:cNvPicPr/>
                  </pic:nvPicPr>
                  <pic:blipFill>
                    <a:blip r:embed="rId13"/>
                    <a:stretch>
                      <a:fillRect/>
                    </a:stretch>
                  </pic:blipFill>
                  <pic:spPr>
                    <a:xfrm>
                      <a:off x="0" y="0"/>
                      <a:ext cx="6046219" cy="5823409"/>
                    </a:xfrm>
                    <a:prstGeom prst="rect">
                      <a:avLst/>
                    </a:prstGeom>
                  </pic:spPr>
                </pic:pic>
              </a:graphicData>
            </a:graphic>
          </wp:inline>
        </w:drawing>
      </w:r>
    </w:p>
    <w:p w14:paraId="5DFD032A" w14:textId="49FA75D4" w:rsidR="00237931" w:rsidRDefault="00237931" w:rsidP="00237931">
      <w:pPr>
        <w:tabs>
          <w:tab w:val="left" w:pos="1880"/>
        </w:tabs>
        <w:rPr>
          <w:sz w:val="22"/>
          <w:szCs w:val="22"/>
        </w:rPr>
      </w:pPr>
      <w:r>
        <w:rPr>
          <w:sz w:val="22"/>
          <w:szCs w:val="22"/>
        </w:rPr>
        <w:tab/>
      </w:r>
    </w:p>
    <w:p w14:paraId="725FBB77" w14:textId="7B4455A1" w:rsidR="00237931" w:rsidRPr="00237931" w:rsidRDefault="00237931" w:rsidP="00237931">
      <w:pPr>
        <w:tabs>
          <w:tab w:val="left" w:pos="1880"/>
        </w:tabs>
        <w:rPr>
          <w:sz w:val="22"/>
          <w:szCs w:val="22"/>
        </w:rPr>
        <w:sectPr w:rsidR="00237931" w:rsidRPr="00237931" w:rsidSect="003B57CC">
          <w:footerReference w:type="default" r:id="rId14"/>
          <w:footerReference w:type="first" r:id="rId15"/>
          <w:pgSz w:w="11906" w:h="16838"/>
          <w:pgMar w:top="851" w:right="1133" w:bottom="709" w:left="993" w:header="708" w:footer="585" w:gutter="0"/>
          <w:pgNumType w:start="0"/>
          <w:cols w:space="708"/>
          <w:titlePg/>
          <w:docGrid w:linePitch="360"/>
        </w:sectPr>
      </w:pPr>
      <w:r>
        <w:rPr>
          <w:sz w:val="22"/>
          <w:szCs w:val="22"/>
        </w:rPr>
        <w:tab/>
      </w:r>
    </w:p>
    <w:p w14:paraId="2F1822D5" w14:textId="53C63895" w:rsidR="001F2A9D" w:rsidRPr="00125901" w:rsidRDefault="00506541" w:rsidP="00221E11">
      <w:pPr>
        <w:jc w:val="both"/>
        <w:rPr>
          <w:b/>
          <w:bCs/>
          <w:sz w:val="22"/>
          <w:szCs w:val="22"/>
        </w:rPr>
      </w:pPr>
      <w:r w:rsidRPr="00125901">
        <w:rPr>
          <w:b/>
          <w:bCs/>
          <w:sz w:val="22"/>
          <w:szCs w:val="22"/>
        </w:rPr>
        <w:lastRenderedPageBreak/>
        <w:t xml:space="preserve">Appendix 2: CPD and development record </w:t>
      </w:r>
    </w:p>
    <w:p w14:paraId="75C259E0" w14:textId="77777777" w:rsidR="001C47F3" w:rsidRPr="001C47F3" w:rsidRDefault="001C47F3" w:rsidP="001C47F3">
      <w:pPr>
        <w:spacing w:after="0" w:line="240" w:lineRule="auto"/>
        <w:rPr>
          <w:rFonts w:ascii="Arial" w:eastAsia="Times New Roman" w:hAnsi="Arial" w:cs="Times New Roman"/>
          <w:sz w:val="24"/>
          <w:szCs w:val="20"/>
        </w:rPr>
      </w:pPr>
    </w:p>
    <w:tbl>
      <w:tblPr>
        <w:tblW w:w="0" w:type="auto"/>
        <w:tblInd w:w="70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892"/>
      </w:tblGrid>
      <w:tr w:rsidR="001C47F3" w:rsidRPr="001C47F3" w14:paraId="31DF59BD" w14:textId="77777777" w:rsidTr="000479D2">
        <w:tc>
          <w:tcPr>
            <w:tcW w:w="13892" w:type="dxa"/>
            <w:shd w:val="clear" w:color="auto" w:fill="B3E5A1"/>
          </w:tcPr>
          <w:p w14:paraId="3BFECA41" w14:textId="34ABC199" w:rsidR="001C47F3" w:rsidRPr="001C47F3" w:rsidRDefault="001C47F3" w:rsidP="001C47F3">
            <w:pPr>
              <w:spacing w:after="0" w:line="240" w:lineRule="auto"/>
              <w:rPr>
                <w:rFonts w:ascii="Times New Roman" w:eastAsia="Times New Roman" w:hAnsi="Times New Roman" w:cs="Times New Roman"/>
                <w:sz w:val="24"/>
                <w:szCs w:val="20"/>
              </w:rPr>
            </w:pPr>
            <w:r w:rsidRPr="001C47F3">
              <w:rPr>
                <w:rFonts w:ascii="Times New Roman" w:eastAsia="Times New Roman" w:hAnsi="Times New Roman" w:cs="Times New Roman"/>
                <w:noProof/>
                <w:sz w:val="24"/>
                <w:szCs w:val="20"/>
              </w:rPr>
              <w:drawing>
                <wp:anchor distT="0" distB="0" distL="114300" distR="114300" simplePos="0" relativeHeight="251658244" behindDoc="0" locked="0" layoutInCell="1" allowOverlap="1" wp14:anchorId="52F40075" wp14:editId="24DF7DA9">
                  <wp:simplePos x="0" y="0"/>
                  <wp:positionH relativeFrom="column">
                    <wp:posOffset>6534150</wp:posOffset>
                  </wp:positionH>
                  <wp:positionV relativeFrom="paragraph">
                    <wp:posOffset>127000</wp:posOffset>
                  </wp:positionV>
                  <wp:extent cx="2002790" cy="452755"/>
                  <wp:effectExtent l="0" t="0" r="0" b="4445"/>
                  <wp:wrapNone/>
                  <wp:docPr id="774915990" name="Picture 3" descr="Green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15990" name="Picture 3" descr="Green text on a white background&#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02790" cy="452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47F3">
              <w:rPr>
                <w:rFonts w:ascii="Times New Roman" w:eastAsia="Times New Roman" w:hAnsi="Times New Roman" w:cs="Times New Roman"/>
                <w:sz w:val="24"/>
                <w:szCs w:val="20"/>
              </w:rPr>
              <w:t xml:space="preserve">  </w:t>
            </w:r>
          </w:p>
          <w:p w14:paraId="38A1FE66" w14:textId="77777777" w:rsidR="001C47F3" w:rsidRPr="001C47F3" w:rsidRDefault="001C47F3" w:rsidP="001C47F3">
            <w:pPr>
              <w:keepNext/>
              <w:spacing w:after="0" w:line="240" w:lineRule="auto"/>
              <w:jc w:val="both"/>
              <w:outlineLvl w:val="0"/>
              <w:rPr>
                <w:rFonts w:ascii="Aptos" w:eastAsia="Times New Roman" w:hAnsi="Aptos" w:cs="Times New Roman"/>
                <w:b/>
                <w:color w:val="FFFFFF"/>
                <w:sz w:val="44"/>
                <w:szCs w:val="20"/>
              </w:rPr>
            </w:pPr>
            <w:r w:rsidRPr="001C47F3">
              <w:rPr>
                <w:rFonts w:ascii="Arial" w:eastAsia="Times New Roman" w:hAnsi="Arial" w:cs="Times New Roman"/>
                <w:b/>
                <w:color w:val="FFFFFF"/>
                <w:sz w:val="44"/>
                <w:szCs w:val="20"/>
              </w:rPr>
              <w:t xml:space="preserve"> </w:t>
            </w:r>
            <w:r w:rsidRPr="001C47F3">
              <w:rPr>
                <w:rFonts w:ascii="Aptos" w:eastAsia="Times New Roman" w:hAnsi="Aptos" w:cs="Times New Roman"/>
                <w:b/>
                <w:color w:val="FFFFFF"/>
                <w:sz w:val="44"/>
                <w:szCs w:val="20"/>
              </w:rPr>
              <w:t xml:space="preserve">Continuing Professional Development Plan </w:t>
            </w:r>
          </w:p>
          <w:p w14:paraId="39A96047" w14:textId="77777777" w:rsidR="001C47F3" w:rsidRPr="001C47F3" w:rsidRDefault="001C47F3" w:rsidP="001C47F3">
            <w:pPr>
              <w:spacing w:after="0" w:line="240" w:lineRule="auto"/>
              <w:rPr>
                <w:rFonts w:ascii="Times New Roman" w:eastAsia="Times New Roman" w:hAnsi="Times New Roman" w:cs="Times New Roman"/>
                <w:sz w:val="24"/>
                <w:szCs w:val="20"/>
              </w:rPr>
            </w:pPr>
          </w:p>
        </w:tc>
      </w:tr>
    </w:tbl>
    <w:p w14:paraId="6082683F" w14:textId="77777777" w:rsidR="001C47F3" w:rsidRPr="001C47F3" w:rsidRDefault="001C47F3" w:rsidP="001C47F3">
      <w:pPr>
        <w:spacing w:after="0" w:line="240" w:lineRule="auto"/>
        <w:rPr>
          <w:rFonts w:ascii="Times New Roman" w:eastAsia="Times New Roman" w:hAnsi="Times New Roman" w:cs="Times New Roman"/>
          <w:sz w:val="24"/>
          <w:szCs w:val="20"/>
        </w:rPr>
      </w:pPr>
    </w:p>
    <w:p w14:paraId="05E628C2" w14:textId="77777777" w:rsidR="001C47F3" w:rsidRPr="001C47F3" w:rsidRDefault="001C47F3" w:rsidP="001C47F3">
      <w:pPr>
        <w:spacing w:after="0" w:line="240" w:lineRule="auto"/>
        <w:rPr>
          <w:rFonts w:ascii="Aptos" w:eastAsia="Times New Roman" w:hAnsi="Aptos" w:cs="Times New Roman"/>
          <w:sz w:val="22"/>
          <w:szCs w:val="22"/>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4819"/>
        <w:gridCol w:w="1701"/>
        <w:gridCol w:w="4536"/>
      </w:tblGrid>
      <w:tr w:rsidR="001C47F3" w:rsidRPr="001C47F3" w14:paraId="62F8B9B1" w14:textId="77777777" w:rsidTr="000479D2">
        <w:trPr>
          <w:trHeight w:val="497"/>
        </w:trPr>
        <w:tc>
          <w:tcPr>
            <w:tcW w:w="2802" w:type="dxa"/>
            <w:shd w:val="clear" w:color="auto" w:fill="B3E5A1"/>
          </w:tcPr>
          <w:p w14:paraId="69B65538" w14:textId="77777777" w:rsidR="001C47F3" w:rsidRPr="001C47F3" w:rsidRDefault="001C47F3" w:rsidP="001C47F3">
            <w:pPr>
              <w:spacing w:after="0" w:line="240" w:lineRule="auto"/>
              <w:rPr>
                <w:rFonts w:ascii="Aptos" w:eastAsia="Times New Roman" w:hAnsi="Aptos" w:cs="Times New Roman"/>
                <w:b/>
                <w:sz w:val="22"/>
                <w:szCs w:val="22"/>
              </w:rPr>
            </w:pPr>
            <w:r w:rsidRPr="001C47F3">
              <w:rPr>
                <w:rFonts w:ascii="Aptos" w:eastAsia="Times New Roman" w:hAnsi="Aptos" w:cs="Times New Roman"/>
                <w:b/>
                <w:sz w:val="22"/>
                <w:szCs w:val="22"/>
              </w:rPr>
              <w:t>NAME:</w:t>
            </w:r>
          </w:p>
        </w:tc>
        <w:tc>
          <w:tcPr>
            <w:tcW w:w="4819" w:type="dxa"/>
          </w:tcPr>
          <w:p w14:paraId="12F02EC5"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Emma Lawrence</w:t>
            </w:r>
          </w:p>
        </w:tc>
        <w:tc>
          <w:tcPr>
            <w:tcW w:w="1701" w:type="dxa"/>
            <w:shd w:val="clear" w:color="auto" w:fill="B3E5A1"/>
          </w:tcPr>
          <w:p w14:paraId="233F04D9" w14:textId="77777777" w:rsidR="001C47F3" w:rsidRPr="001C47F3" w:rsidRDefault="001C47F3" w:rsidP="001C47F3">
            <w:pPr>
              <w:spacing w:after="0" w:line="240" w:lineRule="auto"/>
              <w:rPr>
                <w:rFonts w:ascii="Aptos" w:eastAsia="Times New Roman" w:hAnsi="Aptos" w:cs="Times New Roman"/>
                <w:b/>
                <w:bCs/>
                <w:sz w:val="22"/>
                <w:szCs w:val="22"/>
              </w:rPr>
            </w:pPr>
            <w:r w:rsidRPr="001C47F3">
              <w:rPr>
                <w:rFonts w:ascii="Aptos" w:eastAsia="Times New Roman" w:hAnsi="Aptos" w:cs="Times New Roman"/>
                <w:b/>
                <w:bCs/>
                <w:sz w:val="22"/>
                <w:szCs w:val="22"/>
              </w:rPr>
              <w:t>START:</w:t>
            </w:r>
          </w:p>
        </w:tc>
        <w:tc>
          <w:tcPr>
            <w:tcW w:w="4536" w:type="dxa"/>
          </w:tcPr>
          <w:p w14:paraId="43A9C509" w14:textId="77777777" w:rsidR="001C47F3" w:rsidRPr="001C47F3" w:rsidRDefault="001C47F3" w:rsidP="001C47F3">
            <w:pPr>
              <w:spacing w:after="0" w:line="240" w:lineRule="auto"/>
              <w:rPr>
                <w:rFonts w:ascii="Aptos" w:eastAsia="Times New Roman" w:hAnsi="Aptos" w:cs="Arial"/>
                <w:sz w:val="22"/>
                <w:szCs w:val="22"/>
              </w:rPr>
            </w:pPr>
            <w:r w:rsidRPr="001C47F3">
              <w:rPr>
                <w:rFonts w:ascii="Aptos" w:eastAsia="Times New Roman" w:hAnsi="Aptos" w:cs="Times New Roman"/>
                <w:sz w:val="22"/>
                <w:szCs w:val="22"/>
              </w:rPr>
              <w:t>June 2024</w:t>
            </w:r>
          </w:p>
        </w:tc>
      </w:tr>
    </w:tbl>
    <w:p w14:paraId="7AF8A9D1" w14:textId="77777777" w:rsidR="001C47F3" w:rsidRPr="001C47F3" w:rsidRDefault="001C47F3" w:rsidP="001C47F3">
      <w:pPr>
        <w:spacing w:after="0" w:line="240" w:lineRule="auto"/>
        <w:rPr>
          <w:rFonts w:ascii="Aptos" w:eastAsia="Times New Roman" w:hAnsi="Aptos" w:cs="Times New Roman"/>
          <w:sz w:val="22"/>
          <w:szCs w:val="22"/>
        </w:rPr>
      </w:pPr>
    </w:p>
    <w:p w14:paraId="3097B40F" w14:textId="77777777" w:rsidR="001C47F3" w:rsidRPr="001C47F3" w:rsidRDefault="001C47F3" w:rsidP="001C47F3">
      <w:pPr>
        <w:spacing w:after="0" w:line="240" w:lineRule="auto"/>
        <w:rPr>
          <w:rFonts w:ascii="Aptos" w:eastAsia="Times New Roman" w:hAnsi="Aptos" w:cs="Times New Roman"/>
          <w:sz w:val="22"/>
          <w:szCs w:val="22"/>
        </w:rPr>
      </w:pPr>
    </w:p>
    <w:tbl>
      <w:tblPr>
        <w:tblW w:w="1502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843"/>
        <w:gridCol w:w="2727"/>
        <w:gridCol w:w="2268"/>
        <w:gridCol w:w="1984"/>
        <w:gridCol w:w="1418"/>
        <w:gridCol w:w="3827"/>
      </w:tblGrid>
      <w:tr w:rsidR="001C47F3" w:rsidRPr="001C47F3" w14:paraId="7FA243D6" w14:textId="77777777" w:rsidTr="000479D2">
        <w:tc>
          <w:tcPr>
            <w:tcW w:w="959" w:type="dxa"/>
            <w:shd w:val="clear" w:color="auto" w:fill="B3E5A1"/>
          </w:tcPr>
          <w:p w14:paraId="46E3641D" w14:textId="77777777" w:rsidR="001C47F3" w:rsidRPr="001C47F3" w:rsidRDefault="001C47F3" w:rsidP="001C47F3">
            <w:pPr>
              <w:spacing w:after="0" w:line="240" w:lineRule="auto"/>
              <w:jc w:val="center"/>
              <w:rPr>
                <w:rFonts w:ascii="Aptos" w:eastAsia="Times New Roman" w:hAnsi="Aptos" w:cs="Times New Roman"/>
                <w:b/>
                <w:bCs/>
                <w:sz w:val="22"/>
                <w:szCs w:val="22"/>
              </w:rPr>
            </w:pPr>
            <w:r w:rsidRPr="001C47F3">
              <w:rPr>
                <w:rFonts w:ascii="Aptos" w:eastAsia="Times New Roman" w:hAnsi="Aptos" w:cs="Times New Roman"/>
                <w:b/>
                <w:bCs/>
                <w:sz w:val="22"/>
                <w:szCs w:val="22"/>
              </w:rPr>
              <w:t>Time-frame</w:t>
            </w:r>
          </w:p>
        </w:tc>
        <w:tc>
          <w:tcPr>
            <w:tcW w:w="1843" w:type="dxa"/>
            <w:shd w:val="clear" w:color="auto" w:fill="B3E5A1"/>
          </w:tcPr>
          <w:p w14:paraId="1C847D03" w14:textId="77777777" w:rsidR="001C47F3" w:rsidRPr="001C47F3" w:rsidRDefault="001C47F3" w:rsidP="001C47F3">
            <w:pPr>
              <w:spacing w:after="0" w:line="240" w:lineRule="auto"/>
              <w:jc w:val="center"/>
              <w:rPr>
                <w:rFonts w:ascii="Aptos" w:eastAsia="Times New Roman" w:hAnsi="Aptos" w:cs="Times New Roman"/>
                <w:b/>
                <w:bCs/>
                <w:sz w:val="22"/>
                <w:szCs w:val="22"/>
              </w:rPr>
            </w:pPr>
            <w:r w:rsidRPr="001C47F3">
              <w:rPr>
                <w:rFonts w:ascii="Aptos" w:eastAsia="Times New Roman" w:hAnsi="Aptos" w:cs="Times New Roman"/>
                <w:b/>
                <w:bCs/>
                <w:sz w:val="22"/>
                <w:szCs w:val="22"/>
              </w:rPr>
              <w:t xml:space="preserve">What do I want/need to learn? </w:t>
            </w:r>
          </w:p>
        </w:tc>
        <w:tc>
          <w:tcPr>
            <w:tcW w:w="2727" w:type="dxa"/>
            <w:shd w:val="clear" w:color="auto" w:fill="B3E5A1"/>
          </w:tcPr>
          <w:p w14:paraId="21BC92B7" w14:textId="77777777" w:rsidR="001C47F3" w:rsidRPr="001C47F3" w:rsidRDefault="001C47F3" w:rsidP="001C47F3">
            <w:pPr>
              <w:spacing w:after="0" w:line="240" w:lineRule="auto"/>
              <w:jc w:val="center"/>
              <w:rPr>
                <w:rFonts w:ascii="Aptos" w:eastAsia="Times New Roman" w:hAnsi="Aptos" w:cs="Times New Roman"/>
                <w:b/>
                <w:bCs/>
                <w:sz w:val="22"/>
                <w:szCs w:val="22"/>
              </w:rPr>
            </w:pPr>
            <w:r w:rsidRPr="001C47F3">
              <w:rPr>
                <w:rFonts w:ascii="Aptos" w:eastAsia="Times New Roman" w:hAnsi="Aptos" w:cs="Times New Roman"/>
                <w:b/>
                <w:bCs/>
                <w:sz w:val="22"/>
                <w:szCs w:val="22"/>
              </w:rPr>
              <w:t>What will I do to achieve this?</w:t>
            </w:r>
          </w:p>
        </w:tc>
        <w:tc>
          <w:tcPr>
            <w:tcW w:w="2268" w:type="dxa"/>
            <w:shd w:val="clear" w:color="auto" w:fill="B3E5A1"/>
          </w:tcPr>
          <w:p w14:paraId="5A5539EA" w14:textId="77777777" w:rsidR="001C47F3" w:rsidRPr="001C47F3" w:rsidRDefault="001C47F3" w:rsidP="001C47F3">
            <w:pPr>
              <w:spacing w:after="0" w:line="240" w:lineRule="auto"/>
              <w:jc w:val="center"/>
              <w:rPr>
                <w:rFonts w:ascii="Aptos" w:eastAsia="Times New Roman" w:hAnsi="Aptos" w:cs="Times New Roman"/>
                <w:b/>
                <w:bCs/>
                <w:sz w:val="22"/>
                <w:szCs w:val="22"/>
              </w:rPr>
            </w:pPr>
            <w:r w:rsidRPr="001C47F3">
              <w:rPr>
                <w:rFonts w:ascii="Aptos" w:eastAsia="Times New Roman" w:hAnsi="Aptos" w:cs="Times New Roman"/>
                <w:b/>
                <w:bCs/>
                <w:sz w:val="22"/>
                <w:szCs w:val="22"/>
              </w:rPr>
              <w:t>What resources or support will I need?</w:t>
            </w:r>
          </w:p>
        </w:tc>
        <w:tc>
          <w:tcPr>
            <w:tcW w:w="1984" w:type="dxa"/>
            <w:shd w:val="clear" w:color="auto" w:fill="B3E5A1"/>
          </w:tcPr>
          <w:p w14:paraId="129BB222" w14:textId="77777777" w:rsidR="001C47F3" w:rsidRPr="001C47F3" w:rsidRDefault="001C47F3" w:rsidP="001C47F3">
            <w:pPr>
              <w:spacing w:after="0" w:line="240" w:lineRule="auto"/>
              <w:jc w:val="center"/>
              <w:rPr>
                <w:rFonts w:ascii="Aptos" w:eastAsia="Times New Roman" w:hAnsi="Aptos" w:cs="Times New Roman"/>
                <w:b/>
                <w:bCs/>
                <w:sz w:val="22"/>
                <w:szCs w:val="22"/>
              </w:rPr>
            </w:pPr>
            <w:r w:rsidRPr="001C47F3">
              <w:rPr>
                <w:rFonts w:ascii="Aptos" w:eastAsia="Times New Roman" w:hAnsi="Aptos" w:cs="Times New Roman"/>
                <w:b/>
                <w:bCs/>
                <w:sz w:val="22"/>
                <w:szCs w:val="22"/>
              </w:rPr>
              <w:t>What will my success criteria be?</w:t>
            </w:r>
          </w:p>
        </w:tc>
        <w:tc>
          <w:tcPr>
            <w:tcW w:w="1418" w:type="dxa"/>
            <w:shd w:val="clear" w:color="auto" w:fill="B3E5A1"/>
          </w:tcPr>
          <w:p w14:paraId="7A0D79F2" w14:textId="77777777" w:rsidR="001C47F3" w:rsidRPr="001C47F3" w:rsidRDefault="001C47F3" w:rsidP="001C47F3">
            <w:pPr>
              <w:spacing w:after="0" w:line="240" w:lineRule="auto"/>
              <w:jc w:val="center"/>
              <w:rPr>
                <w:rFonts w:ascii="Aptos" w:eastAsia="Times New Roman" w:hAnsi="Aptos" w:cs="Times New Roman"/>
                <w:b/>
                <w:bCs/>
                <w:sz w:val="22"/>
                <w:szCs w:val="22"/>
              </w:rPr>
            </w:pPr>
            <w:r w:rsidRPr="001C47F3">
              <w:rPr>
                <w:rFonts w:ascii="Aptos" w:eastAsia="Times New Roman" w:hAnsi="Aptos" w:cs="Times New Roman"/>
                <w:b/>
                <w:bCs/>
                <w:sz w:val="22"/>
                <w:szCs w:val="22"/>
              </w:rPr>
              <w:t>Target dates for review and completion</w:t>
            </w:r>
          </w:p>
        </w:tc>
        <w:tc>
          <w:tcPr>
            <w:tcW w:w="3827" w:type="dxa"/>
            <w:shd w:val="clear" w:color="auto" w:fill="B3E5A1"/>
          </w:tcPr>
          <w:p w14:paraId="720C3092" w14:textId="77777777" w:rsidR="001C47F3" w:rsidRPr="001C47F3" w:rsidRDefault="001C47F3" w:rsidP="001C47F3">
            <w:pPr>
              <w:spacing w:after="0" w:line="240" w:lineRule="auto"/>
              <w:jc w:val="center"/>
              <w:rPr>
                <w:rFonts w:ascii="Aptos" w:eastAsia="Times New Roman" w:hAnsi="Aptos" w:cs="Times New Roman"/>
                <w:b/>
                <w:bCs/>
                <w:sz w:val="22"/>
                <w:szCs w:val="22"/>
              </w:rPr>
            </w:pPr>
            <w:r w:rsidRPr="001C47F3">
              <w:rPr>
                <w:rFonts w:ascii="Aptos" w:eastAsia="Times New Roman" w:hAnsi="Aptos" w:cs="Times New Roman"/>
                <w:b/>
                <w:bCs/>
                <w:sz w:val="22"/>
                <w:szCs w:val="22"/>
              </w:rPr>
              <w:t>Review/</w:t>
            </w:r>
          </w:p>
          <w:p w14:paraId="58B05463" w14:textId="77777777" w:rsidR="001C47F3" w:rsidRPr="001C47F3" w:rsidRDefault="001C47F3" w:rsidP="001C47F3">
            <w:pPr>
              <w:spacing w:after="0" w:line="240" w:lineRule="auto"/>
              <w:jc w:val="center"/>
              <w:rPr>
                <w:rFonts w:ascii="Aptos" w:eastAsia="Times New Roman" w:hAnsi="Aptos" w:cs="Times New Roman"/>
                <w:b/>
                <w:bCs/>
                <w:sz w:val="22"/>
                <w:szCs w:val="22"/>
              </w:rPr>
            </w:pPr>
            <w:r w:rsidRPr="001C47F3">
              <w:rPr>
                <w:rFonts w:ascii="Aptos" w:eastAsia="Times New Roman" w:hAnsi="Aptos" w:cs="Times New Roman"/>
                <w:b/>
                <w:bCs/>
                <w:sz w:val="22"/>
                <w:szCs w:val="22"/>
              </w:rPr>
              <w:t>Reflection Comments</w:t>
            </w:r>
          </w:p>
        </w:tc>
      </w:tr>
      <w:tr w:rsidR="001C47F3" w:rsidRPr="001C47F3" w14:paraId="1EAE4B48" w14:textId="77777777" w:rsidTr="000479D2">
        <w:tc>
          <w:tcPr>
            <w:tcW w:w="959" w:type="dxa"/>
          </w:tcPr>
          <w:p w14:paraId="0F115BD6"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Jun 2024 – Aug  2025</w:t>
            </w:r>
          </w:p>
        </w:tc>
        <w:tc>
          <w:tcPr>
            <w:tcW w:w="1843" w:type="dxa"/>
          </w:tcPr>
          <w:p w14:paraId="27FCD438" w14:textId="77777777" w:rsidR="001C47F3" w:rsidRPr="001C47F3" w:rsidRDefault="001C47F3" w:rsidP="001C47F3">
            <w:pPr>
              <w:spacing w:after="0" w:line="240" w:lineRule="auto"/>
              <w:rPr>
                <w:rFonts w:ascii="Aptos" w:eastAsia="Times New Roman" w:hAnsi="Aptos" w:cs="Calibri"/>
                <w:sz w:val="22"/>
                <w:szCs w:val="22"/>
              </w:rPr>
            </w:pPr>
            <w:r w:rsidRPr="001C47F3">
              <w:rPr>
                <w:rFonts w:ascii="Aptos" w:eastAsia="Times New Roman" w:hAnsi="Aptos" w:cs="Calibri"/>
                <w:sz w:val="22"/>
                <w:szCs w:val="22"/>
              </w:rPr>
              <w:t xml:space="preserve">Contribute to development of induction/mentor programme for new team members </w:t>
            </w:r>
          </w:p>
          <w:p w14:paraId="29663A04" w14:textId="77777777" w:rsidR="001C47F3" w:rsidRPr="001C47F3" w:rsidRDefault="001C47F3" w:rsidP="001C47F3">
            <w:pPr>
              <w:spacing w:after="0" w:line="240" w:lineRule="auto"/>
              <w:rPr>
                <w:rFonts w:ascii="Aptos" w:eastAsia="Times New Roman" w:hAnsi="Aptos" w:cs="Calibri"/>
                <w:sz w:val="22"/>
                <w:szCs w:val="22"/>
              </w:rPr>
            </w:pPr>
            <w:r w:rsidRPr="001C47F3">
              <w:rPr>
                <w:rFonts w:ascii="Aptos" w:eastAsia="Times New Roman" w:hAnsi="Aptos" w:cs="Times New Roman"/>
                <w:sz w:val="22"/>
                <w:szCs w:val="22"/>
              </w:rPr>
              <w:t xml:space="preserve">(Knowledge area </w:t>
            </w:r>
            <w:r w:rsidRPr="001C47F3">
              <w:rPr>
                <w:rFonts w:ascii="Aptos" w:eastAsia="Times New Roman" w:hAnsi="Aptos" w:cs="Calibri"/>
                <w:sz w:val="22"/>
                <w:szCs w:val="22"/>
              </w:rPr>
              <w:t xml:space="preserve">– People Practice / Business Acumen) </w:t>
            </w:r>
          </w:p>
        </w:tc>
        <w:tc>
          <w:tcPr>
            <w:tcW w:w="2727" w:type="dxa"/>
          </w:tcPr>
          <w:p w14:paraId="51CC84D8" w14:textId="77777777" w:rsidR="001C47F3" w:rsidRPr="001C47F3" w:rsidRDefault="001C47F3" w:rsidP="001C47F3">
            <w:pPr>
              <w:spacing w:after="0" w:line="240" w:lineRule="auto"/>
              <w:rPr>
                <w:rFonts w:ascii="Aptos" w:eastAsia="Times New Roman" w:hAnsi="Aptos" w:cs="Calibri"/>
                <w:sz w:val="22"/>
                <w:szCs w:val="22"/>
              </w:rPr>
            </w:pPr>
            <w:r w:rsidRPr="001C47F3">
              <w:rPr>
                <w:rFonts w:ascii="Aptos" w:eastAsia="Times New Roman" w:hAnsi="Aptos" w:cs="Calibri"/>
                <w:sz w:val="22"/>
                <w:szCs w:val="22"/>
              </w:rPr>
              <w:t xml:space="preserve">Support recruitment, induction activities and processes for schools related HR functions. </w:t>
            </w:r>
          </w:p>
          <w:p w14:paraId="2E1120B2" w14:textId="77777777" w:rsidR="001C47F3" w:rsidRPr="001C47F3" w:rsidRDefault="001C47F3" w:rsidP="001C47F3">
            <w:pPr>
              <w:spacing w:after="0" w:line="240" w:lineRule="auto"/>
              <w:rPr>
                <w:rFonts w:ascii="Aptos" w:eastAsia="Times New Roman" w:hAnsi="Aptos" w:cs="Calibri"/>
                <w:sz w:val="22"/>
                <w:szCs w:val="22"/>
              </w:rPr>
            </w:pPr>
            <w:r w:rsidRPr="001C47F3">
              <w:rPr>
                <w:rFonts w:ascii="Aptos" w:eastAsia="Times New Roman" w:hAnsi="Aptos" w:cs="Calibri"/>
                <w:sz w:val="22"/>
                <w:szCs w:val="22"/>
              </w:rPr>
              <w:t>Help to develop my own leadership skills, including communication, patience, and empathy.</w:t>
            </w:r>
          </w:p>
          <w:p w14:paraId="6220186A" w14:textId="77777777" w:rsidR="001C47F3" w:rsidRPr="001C47F3" w:rsidRDefault="001C47F3" w:rsidP="001C47F3">
            <w:pPr>
              <w:spacing w:after="0" w:line="240" w:lineRule="auto"/>
              <w:rPr>
                <w:rFonts w:ascii="Aptos" w:eastAsia="Times New Roman" w:hAnsi="Aptos" w:cs="Calibri"/>
                <w:sz w:val="22"/>
                <w:szCs w:val="22"/>
              </w:rPr>
            </w:pPr>
          </w:p>
          <w:p w14:paraId="04558CDA" w14:textId="77777777" w:rsidR="001C47F3" w:rsidRPr="001C47F3" w:rsidRDefault="001C47F3" w:rsidP="001C47F3">
            <w:pPr>
              <w:spacing w:after="0" w:line="240" w:lineRule="auto"/>
              <w:rPr>
                <w:rFonts w:ascii="Aptos" w:eastAsia="Times New Roman" w:hAnsi="Aptos" w:cs="Calibri"/>
                <w:sz w:val="22"/>
                <w:szCs w:val="22"/>
              </w:rPr>
            </w:pPr>
          </w:p>
        </w:tc>
        <w:tc>
          <w:tcPr>
            <w:tcW w:w="2268" w:type="dxa"/>
          </w:tcPr>
          <w:p w14:paraId="610941B6"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Liaison with all schools </w:t>
            </w:r>
          </w:p>
          <w:p w14:paraId="3B2ADE00"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Library of policies </w:t>
            </w:r>
          </w:p>
          <w:p w14:paraId="76937BA4"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Calendar of activities for support meetings, observations and shadowing opportunities </w:t>
            </w:r>
          </w:p>
          <w:p w14:paraId="12FB3406"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Team support </w:t>
            </w:r>
          </w:p>
        </w:tc>
        <w:tc>
          <w:tcPr>
            <w:tcW w:w="1984" w:type="dxa"/>
          </w:tcPr>
          <w:p w14:paraId="4A077DF4" w14:textId="77777777" w:rsidR="001C47F3" w:rsidRPr="001C47F3" w:rsidRDefault="001C47F3" w:rsidP="001C47F3">
            <w:pPr>
              <w:numPr>
                <w:ilvl w:val="0"/>
                <w:numId w:val="31"/>
              </w:numPr>
              <w:spacing w:after="0" w:line="240" w:lineRule="auto"/>
              <w:ind w:left="314"/>
              <w:rPr>
                <w:rFonts w:ascii="Aptos" w:eastAsia="Times New Roman" w:hAnsi="Aptos" w:cs="Calibri"/>
                <w:sz w:val="22"/>
                <w:szCs w:val="22"/>
              </w:rPr>
            </w:pPr>
            <w:r w:rsidRPr="001C47F3">
              <w:rPr>
                <w:rFonts w:ascii="Aptos" w:eastAsia="Times New Roman" w:hAnsi="Aptos" w:cs="Calibri"/>
                <w:sz w:val="22"/>
                <w:szCs w:val="22"/>
              </w:rPr>
              <w:t xml:space="preserve">Colleague feedback </w:t>
            </w:r>
          </w:p>
          <w:p w14:paraId="1C77E730" w14:textId="77777777" w:rsidR="001C47F3" w:rsidRPr="001C47F3" w:rsidRDefault="001C47F3" w:rsidP="001C47F3">
            <w:pPr>
              <w:numPr>
                <w:ilvl w:val="0"/>
                <w:numId w:val="31"/>
              </w:numPr>
              <w:spacing w:after="0" w:line="240" w:lineRule="auto"/>
              <w:ind w:left="314"/>
              <w:rPr>
                <w:rFonts w:ascii="Aptos" w:eastAsia="Times New Roman" w:hAnsi="Aptos" w:cs="Calibri"/>
                <w:sz w:val="22"/>
                <w:szCs w:val="22"/>
              </w:rPr>
            </w:pPr>
            <w:r w:rsidRPr="001C47F3">
              <w:rPr>
                <w:rFonts w:ascii="Aptos" w:eastAsia="Times New Roman" w:hAnsi="Aptos" w:cs="Calibri"/>
                <w:sz w:val="22"/>
                <w:szCs w:val="22"/>
              </w:rPr>
              <w:t xml:space="preserve">Reflect on processes </w:t>
            </w:r>
          </w:p>
          <w:p w14:paraId="3EECE558" w14:textId="77777777" w:rsidR="001C47F3" w:rsidRPr="001C47F3" w:rsidRDefault="001C47F3" w:rsidP="001C47F3">
            <w:pPr>
              <w:numPr>
                <w:ilvl w:val="0"/>
                <w:numId w:val="31"/>
              </w:numPr>
              <w:spacing w:after="0" w:line="240" w:lineRule="auto"/>
              <w:ind w:left="314"/>
              <w:rPr>
                <w:rFonts w:ascii="Aptos" w:eastAsia="Times New Roman" w:hAnsi="Aptos" w:cs="Calibri"/>
                <w:sz w:val="22"/>
                <w:szCs w:val="22"/>
              </w:rPr>
            </w:pPr>
            <w:r w:rsidRPr="001C47F3">
              <w:rPr>
                <w:rFonts w:ascii="Aptos" w:eastAsia="Times New Roman" w:hAnsi="Aptos" w:cs="Calibri"/>
                <w:sz w:val="22"/>
                <w:szCs w:val="22"/>
              </w:rPr>
              <w:t xml:space="preserve">Stakeholder feedback </w:t>
            </w:r>
          </w:p>
        </w:tc>
        <w:tc>
          <w:tcPr>
            <w:tcW w:w="1418" w:type="dxa"/>
          </w:tcPr>
          <w:p w14:paraId="212730B2" w14:textId="77777777" w:rsidR="001C47F3" w:rsidRPr="001C47F3" w:rsidRDefault="001C47F3" w:rsidP="001C47F3">
            <w:pPr>
              <w:spacing w:after="0" w:line="240" w:lineRule="auto"/>
              <w:rPr>
                <w:rFonts w:ascii="Aptos" w:eastAsia="Times New Roman" w:hAnsi="Aptos" w:cs="Calibri"/>
                <w:sz w:val="22"/>
                <w:szCs w:val="22"/>
              </w:rPr>
            </w:pPr>
            <w:r w:rsidRPr="001C47F3">
              <w:rPr>
                <w:rFonts w:ascii="Aptos" w:eastAsia="Times New Roman" w:hAnsi="Aptos" w:cs="Calibri"/>
                <w:sz w:val="22"/>
                <w:szCs w:val="22"/>
              </w:rPr>
              <w:t>Dec 24</w:t>
            </w:r>
          </w:p>
          <w:p w14:paraId="7783DA54" w14:textId="77777777" w:rsidR="001C47F3" w:rsidRPr="001C47F3" w:rsidRDefault="001C47F3" w:rsidP="001C47F3">
            <w:pPr>
              <w:spacing w:after="0" w:line="240" w:lineRule="auto"/>
              <w:rPr>
                <w:rFonts w:ascii="Aptos" w:eastAsia="Times New Roman" w:hAnsi="Aptos" w:cs="Calibri"/>
                <w:sz w:val="22"/>
                <w:szCs w:val="22"/>
              </w:rPr>
            </w:pPr>
          </w:p>
          <w:p w14:paraId="185BB52A" w14:textId="77777777" w:rsidR="001C47F3" w:rsidRPr="001C47F3" w:rsidRDefault="001C47F3" w:rsidP="001C47F3">
            <w:pPr>
              <w:spacing w:after="0" w:line="240" w:lineRule="auto"/>
              <w:rPr>
                <w:rFonts w:ascii="Aptos" w:eastAsia="Times New Roman" w:hAnsi="Aptos" w:cs="Calibri"/>
                <w:sz w:val="22"/>
                <w:szCs w:val="22"/>
              </w:rPr>
            </w:pPr>
          </w:p>
          <w:p w14:paraId="1141CE6C" w14:textId="77777777" w:rsidR="001C47F3" w:rsidRPr="001C47F3" w:rsidRDefault="001C47F3" w:rsidP="001C47F3">
            <w:pPr>
              <w:spacing w:after="0" w:line="240" w:lineRule="auto"/>
              <w:rPr>
                <w:rFonts w:ascii="Aptos" w:eastAsia="Times New Roman" w:hAnsi="Aptos" w:cs="Calibri"/>
                <w:sz w:val="22"/>
                <w:szCs w:val="22"/>
              </w:rPr>
            </w:pPr>
          </w:p>
          <w:p w14:paraId="2498C79F" w14:textId="77777777" w:rsidR="001C47F3" w:rsidRPr="001C47F3" w:rsidRDefault="001C47F3" w:rsidP="001C47F3">
            <w:pPr>
              <w:spacing w:after="0" w:line="240" w:lineRule="auto"/>
              <w:rPr>
                <w:rFonts w:ascii="Aptos" w:eastAsia="Times New Roman" w:hAnsi="Aptos" w:cs="Calibri"/>
                <w:sz w:val="22"/>
                <w:szCs w:val="22"/>
              </w:rPr>
            </w:pPr>
          </w:p>
          <w:p w14:paraId="142EF60E" w14:textId="77777777" w:rsidR="001C47F3" w:rsidRPr="001C47F3" w:rsidRDefault="001C47F3" w:rsidP="001C47F3">
            <w:pPr>
              <w:spacing w:after="0" w:line="240" w:lineRule="auto"/>
              <w:rPr>
                <w:rFonts w:ascii="Aptos" w:eastAsia="Times New Roman" w:hAnsi="Aptos" w:cs="Calibri"/>
                <w:sz w:val="22"/>
                <w:szCs w:val="22"/>
              </w:rPr>
            </w:pPr>
          </w:p>
          <w:p w14:paraId="68A24203" w14:textId="77777777" w:rsidR="001C47F3" w:rsidRPr="001C47F3" w:rsidRDefault="001C47F3" w:rsidP="001C47F3">
            <w:pPr>
              <w:spacing w:after="0" w:line="240" w:lineRule="auto"/>
              <w:rPr>
                <w:rFonts w:ascii="Aptos" w:eastAsia="Times New Roman" w:hAnsi="Aptos" w:cs="Calibri"/>
                <w:sz w:val="22"/>
                <w:szCs w:val="22"/>
              </w:rPr>
            </w:pPr>
          </w:p>
          <w:p w14:paraId="33CB5F82" w14:textId="77777777" w:rsidR="001C47F3" w:rsidRPr="001C47F3" w:rsidRDefault="001C47F3" w:rsidP="001C47F3">
            <w:pPr>
              <w:spacing w:after="0" w:line="240" w:lineRule="auto"/>
              <w:rPr>
                <w:rFonts w:ascii="Aptos" w:eastAsia="Times New Roman" w:hAnsi="Aptos" w:cs="Calibri"/>
                <w:sz w:val="22"/>
                <w:szCs w:val="22"/>
              </w:rPr>
            </w:pPr>
          </w:p>
          <w:p w14:paraId="1C1BBFB7" w14:textId="77777777" w:rsidR="001C47F3" w:rsidRPr="001C47F3" w:rsidRDefault="001C47F3" w:rsidP="001C47F3">
            <w:pPr>
              <w:spacing w:after="0" w:line="240" w:lineRule="auto"/>
              <w:rPr>
                <w:rFonts w:ascii="Aptos" w:eastAsia="Times New Roman" w:hAnsi="Aptos" w:cs="Calibri"/>
                <w:sz w:val="22"/>
                <w:szCs w:val="22"/>
              </w:rPr>
            </w:pPr>
          </w:p>
          <w:p w14:paraId="6F969FE0" w14:textId="77777777" w:rsidR="001C47F3" w:rsidRPr="001C47F3" w:rsidRDefault="001C47F3" w:rsidP="001C47F3">
            <w:pPr>
              <w:spacing w:after="0" w:line="240" w:lineRule="auto"/>
              <w:rPr>
                <w:rFonts w:ascii="Aptos" w:eastAsia="Times New Roman" w:hAnsi="Aptos" w:cs="Calibri"/>
                <w:sz w:val="22"/>
                <w:szCs w:val="22"/>
              </w:rPr>
            </w:pPr>
          </w:p>
          <w:p w14:paraId="008050C3" w14:textId="77777777" w:rsidR="001C47F3" w:rsidRPr="001C47F3" w:rsidRDefault="001C47F3" w:rsidP="001C47F3">
            <w:pPr>
              <w:spacing w:after="0" w:line="240" w:lineRule="auto"/>
              <w:rPr>
                <w:rFonts w:ascii="Aptos" w:eastAsia="Times New Roman" w:hAnsi="Aptos" w:cs="Calibri"/>
                <w:sz w:val="22"/>
                <w:szCs w:val="22"/>
              </w:rPr>
            </w:pPr>
          </w:p>
          <w:p w14:paraId="55A6EA08" w14:textId="77777777" w:rsidR="001C47F3" w:rsidRPr="001C47F3" w:rsidRDefault="001C47F3" w:rsidP="001C47F3">
            <w:pPr>
              <w:spacing w:after="0" w:line="240" w:lineRule="auto"/>
              <w:rPr>
                <w:rFonts w:ascii="Aptos" w:eastAsia="Times New Roman" w:hAnsi="Aptos" w:cs="Calibri"/>
                <w:sz w:val="22"/>
                <w:szCs w:val="22"/>
              </w:rPr>
            </w:pPr>
          </w:p>
          <w:p w14:paraId="7F6D20A7" w14:textId="77777777" w:rsidR="001C47F3" w:rsidRPr="001C47F3" w:rsidRDefault="001C47F3" w:rsidP="001C47F3">
            <w:pPr>
              <w:spacing w:after="0" w:line="240" w:lineRule="auto"/>
              <w:rPr>
                <w:rFonts w:ascii="Aptos" w:eastAsia="Times New Roman" w:hAnsi="Aptos" w:cs="Calibri"/>
                <w:sz w:val="22"/>
                <w:szCs w:val="22"/>
              </w:rPr>
            </w:pPr>
          </w:p>
          <w:p w14:paraId="188A939E" w14:textId="77777777" w:rsidR="001C47F3" w:rsidRPr="001C47F3" w:rsidRDefault="001C47F3" w:rsidP="001C47F3">
            <w:pPr>
              <w:spacing w:after="0" w:line="240" w:lineRule="auto"/>
              <w:rPr>
                <w:rFonts w:ascii="Aptos" w:eastAsia="Times New Roman" w:hAnsi="Aptos" w:cs="Calibri"/>
                <w:sz w:val="22"/>
                <w:szCs w:val="22"/>
              </w:rPr>
            </w:pPr>
          </w:p>
          <w:p w14:paraId="174DCC13" w14:textId="77777777" w:rsidR="001C47F3" w:rsidRPr="001C47F3" w:rsidRDefault="001C47F3" w:rsidP="001C47F3">
            <w:pPr>
              <w:spacing w:after="0" w:line="240" w:lineRule="auto"/>
              <w:rPr>
                <w:rFonts w:ascii="Aptos" w:eastAsia="Times New Roman" w:hAnsi="Aptos" w:cs="Calibri"/>
                <w:i/>
                <w:iCs/>
                <w:sz w:val="22"/>
                <w:szCs w:val="22"/>
              </w:rPr>
            </w:pPr>
            <w:r w:rsidRPr="001C47F3">
              <w:rPr>
                <w:rFonts w:ascii="Aptos" w:eastAsia="Times New Roman" w:hAnsi="Aptos" w:cs="Calibri"/>
                <w:i/>
                <w:iCs/>
                <w:sz w:val="22"/>
                <w:szCs w:val="22"/>
              </w:rPr>
              <w:t>Mar 25</w:t>
            </w:r>
          </w:p>
          <w:p w14:paraId="1E9AA6CF" w14:textId="77777777" w:rsidR="001C47F3" w:rsidRPr="001C47F3" w:rsidRDefault="001C47F3" w:rsidP="001C47F3">
            <w:pPr>
              <w:spacing w:after="0" w:line="240" w:lineRule="auto"/>
              <w:rPr>
                <w:rFonts w:ascii="Aptos" w:eastAsia="Times New Roman" w:hAnsi="Aptos" w:cs="Calibri"/>
                <w:sz w:val="22"/>
                <w:szCs w:val="22"/>
              </w:rPr>
            </w:pPr>
          </w:p>
          <w:p w14:paraId="2DFE05A1" w14:textId="77777777" w:rsidR="001C47F3" w:rsidRPr="001C47F3" w:rsidRDefault="001C47F3" w:rsidP="001C47F3">
            <w:pPr>
              <w:spacing w:after="0" w:line="240" w:lineRule="auto"/>
              <w:rPr>
                <w:rFonts w:ascii="Aptos" w:eastAsia="Times New Roman" w:hAnsi="Aptos" w:cs="Calibri"/>
                <w:sz w:val="22"/>
                <w:szCs w:val="22"/>
              </w:rPr>
            </w:pPr>
          </w:p>
          <w:p w14:paraId="052AAE55" w14:textId="77777777" w:rsidR="001C47F3" w:rsidRPr="001C47F3" w:rsidRDefault="001C47F3" w:rsidP="001C47F3">
            <w:pPr>
              <w:spacing w:after="0" w:line="240" w:lineRule="auto"/>
              <w:rPr>
                <w:rFonts w:ascii="Aptos" w:eastAsia="Times New Roman" w:hAnsi="Aptos" w:cs="Calibri"/>
                <w:sz w:val="22"/>
                <w:szCs w:val="22"/>
              </w:rPr>
            </w:pPr>
          </w:p>
          <w:p w14:paraId="516EB93C" w14:textId="77777777" w:rsidR="001C47F3" w:rsidRPr="001C47F3" w:rsidRDefault="001C47F3" w:rsidP="001C47F3">
            <w:pPr>
              <w:spacing w:after="0" w:line="240" w:lineRule="auto"/>
              <w:rPr>
                <w:rFonts w:ascii="Aptos" w:eastAsia="Times New Roman" w:hAnsi="Aptos" w:cs="Calibri"/>
                <w:sz w:val="22"/>
                <w:szCs w:val="22"/>
              </w:rPr>
            </w:pPr>
          </w:p>
          <w:p w14:paraId="1FC52225" w14:textId="77777777" w:rsidR="001C47F3" w:rsidRPr="001C47F3" w:rsidRDefault="001C47F3" w:rsidP="001C47F3">
            <w:pPr>
              <w:spacing w:after="0" w:line="240" w:lineRule="auto"/>
              <w:rPr>
                <w:rFonts w:ascii="Aptos" w:eastAsia="Times New Roman" w:hAnsi="Aptos" w:cs="Calibri"/>
                <w:sz w:val="22"/>
                <w:szCs w:val="22"/>
              </w:rPr>
            </w:pPr>
          </w:p>
          <w:p w14:paraId="68BB95C5" w14:textId="77777777" w:rsidR="001C47F3" w:rsidRPr="001C47F3" w:rsidRDefault="001C47F3" w:rsidP="001C47F3">
            <w:pPr>
              <w:spacing w:after="0" w:line="240" w:lineRule="auto"/>
              <w:rPr>
                <w:rFonts w:ascii="Aptos" w:eastAsia="Times New Roman" w:hAnsi="Aptos" w:cs="Calibri"/>
                <w:sz w:val="22"/>
                <w:szCs w:val="22"/>
              </w:rPr>
            </w:pPr>
          </w:p>
          <w:p w14:paraId="7F6D8679" w14:textId="77777777" w:rsidR="001C47F3" w:rsidRPr="001C47F3" w:rsidRDefault="001C47F3" w:rsidP="001C47F3">
            <w:pPr>
              <w:spacing w:after="0" w:line="240" w:lineRule="auto"/>
              <w:rPr>
                <w:rFonts w:ascii="Aptos" w:eastAsia="Times New Roman" w:hAnsi="Aptos" w:cs="Calibri"/>
                <w:sz w:val="22"/>
                <w:szCs w:val="22"/>
              </w:rPr>
            </w:pPr>
          </w:p>
          <w:p w14:paraId="27CCBCFB" w14:textId="77777777" w:rsidR="001C47F3" w:rsidRPr="001C47F3" w:rsidRDefault="001C47F3" w:rsidP="001C47F3">
            <w:pPr>
              <w:spacing w:after="0" w:line="240" w:lineRule="auto"/>
              <w:rPr>
                <w:rFonts w:ascii="Aptos" w:eastAsia="Times New Roman" w:hAnsi="Aptos" w:cs="Calibri"/>
                <w:sz w:val="22"/>
                <w:szCs w:val="22"/>
              </w:rPr>
            </w:pPr>
          </w:p>
          <w:p w14:paraId="747AA7BF" w14:textId="77777777" w:rsidR="001C47F3" w:rsidRPr="001C47F3" w:rsidRDefault="001C47F3" w:rsidP="001C47F3">
            <w:pPr>
              <w:spacing w:after="0" w:line="240" w:lineRule="auto"/>
              <w:rPr>
                <w:rFonts w:ascii="Aptos" w:eastAsia="Times New Roman" w:hAnsi="Aptos" w:cs="Calibri"/>
                <w:sz w:val="22"/>
                <w:szCs w:val="22"/>
              </w:rPr>
            </w:pPr>
          </w:p>
        </w:tc>
        <w:tc>
          <w:tcPr>
            <w:tcW w:w="3827" w:type="dxa"/>
          </w:tcPr>
          <w:p w14:paraId="20823DEE"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 xml:space="preserve">12 Dec - Clare (HRBP) settled well, needed more support for systems and data related activities but applied herself well to school related visits and advice.  Plan could have incorporated more data access related activities. </w:t>
            </w:r>
          </w:p>
          <w:p w14:paraId="3F8E8A8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Lucy (HR Advisor) benefitted from her plan with a different approach. Whilst the whole team contributed to both plans Lucy benefitted to more of a 1:1 approach (aside from the supervisory approach).  </w:t>
            </w:r>
          </w:p>
          <w:p w14:paraId="5A6570A7" w14:textId="77777777" w:rsidR="001C47F3" w:rsidRPr="001C47F3" w:rsidRDefault="001C47F3" w:rsidP="001C47F3">
            <w:pPr>
              <w:spacing w:after="0" w:line="240" w:lineRule="auto"/>
              <w:rPr>
                <w:rFonts w:ascii="Aptos" w:eastAsia="Times New Roman" w:hAnsi="Aptos" w:cs="Times New Roman"/>
                <w:sz w:val="22"/>
                <w:szCs w:val="22"/>
              </w:rPr>
            </w:pPr>
          </w:p>
          <w:p w14:paraId="009F8A11" w14:textId="77777777" w:rsidR="001C47F3" w:rsidRPr="001C47F3" w:rsidRDefault="001C47F3" w:rsidP="001C47F3">
            <w:pPr>
              <w:spacing w:after="0" w:line="240" w:lineRule="auto"/>
              <w:rPr>
                <w:rFonts w:ascii="Aptos" w:eastAsia="Times New Roman" w:hAnsi="Aptos" w:cs="Times New Roman"/>
                <w:i/>
                <w:iCs/>
                <w:sz w:val="22"/>
                <w:szCs w:val="22"/>
              </w:rPr>
            </w:pPr>
            <w:r w:rsidRPr="001C47F3">
              <w:rPr>
                <w:rFonts w:ascii="Aptos" w:eastAsia="Times New Roman" w:hAnsi="Aptos" w:cs="Times New Roman"/>
                <w:i/>
                <w:iCs/>
                <w:sz w:val="22"/>
                <w:szCs w:val="22"/>
              </w:rPr>
              <w:t xml:space="preserve">19 Mar - I agreed to act as Mentor to design and implement mentor programme for new apprentice.  My knowledge of apprenticeship programmes identified as a strength </w:t>
            </w:r>
            <w:r w:rsidRPr="001C47F3">
              <w:rPr>
                <w:rFonts w:ascii="Aptos" w:eastAsia="Times New Roman" w:hAnsi="Aptos" w:cs="Times New Roman"/>
                <w:i/>
                <w:iCs/>
                <w:sz w:val="22"/>
                <w:szCs w:val="22"/>
              </w:rPr>
              <w:lastRenderedPageBreak/>
              <w:t xml:space="preserve">in this process. I attended the interview process and developed a rigorous plan to integrate them into the team. Initial introduction to organisational values and culture expectations to ensure their roles and responsibilities are understood at the earliest opportunity.   Enhanced the range of activities to be incorporated and increased levels of support available due to inexperience. Regular review periods to strengthen transition stages.  </w:t>
            </w:r>
          </w:p>
          <w:p w14:paraId="03806806" w14:textId="77777777" w:rsidR="001C47F3" w:rsidRPr="001C47F3" w:rsidRDefault="001C47F3" w:rsidP="001C47F3">
            <w:pPr>
              <w:spacing w:after="0" w:line="240" w:lineRule="auto"/>
              <w:rPr>
                <w:rFonts w:ascii="Aptos" w:eastAsia="Times New Roman" w:hAnsi="Aptos" w:cs="Times New Roman"/>
                <w:i/>
                <w:iCs/>
                <w:sz w:val="22"/>
                <w:szCs w:val="22"/>
              </w:rPr>
            </w:pPr>
            <w:r w:rsidRPr="001C47F3">
              <w:rPr>
                <w:rFonts w:ascii="Aptos" w:eastAsia="Times New Roman" w:hAnsi="Aptos" w:cs="Times New Roman"/>
                <w:i/>
                <w:iCs/>
                <w:sz w:val="22"/>
                <w:szCs w:val="22"/>
              </w:rPr>
              <w:t xml:space="preserve">This has helped develop my own active listen skills and to demonstrate behaviours that will drive expectations and work ethic within the team.    Adapting to change as the plan got underway was also resourceful </w:t>
            </w:r>
          </w:p>
          <w:p w14:paraId="70236A58" w14:textId="77777777" w:rsidR="001C47F3" w:rsidRPr="001C47F3" w:rsidRDefault="001C47F3" w:rsidP="001C47F3">
            <w:pPr>
              <w:spacing w:after="0" w:line="240" w:lineRule="auto"/>
              <w:rPr>
                <w:rFonts w:ascii="Aptos" w:eastAsia="Times New Roman" w:hAnsi="Aptos" w:cs="Times New Roman"/>
                <w:sz w:val="22"/>
                <w:szCs w:val="22"/>
              </w:rPr>
            </w:pPr>
          </w:p>
          <w:p w14:paraId="19B3B833" w14:textId="77777777" w:rsidR="001C47F3" w:rsidRPr="001C47F3" w:rsidRDefault="001C47F3" w:rsidP="001C47F3">
            <w:pPr>
              <w:spacing w:after="0" w:line="240" w:lineRule="auto"/>
              <w:rPr>
                <w:rFonts w:ascii="Aptos" w:eastAsia="Times New Roman" w:hAnsi="Aptos" w:cs="Times New Roman"/>
                <w:sz w:val="22"/>
                <w:szCs w:val="22"/>
              </w:rPr>
            </w:pPr>
          </w:p>
        </w:tc>
      </w:tr>
      <w:tr w:rsidR="001C47F3" w:rsidRPr="001C47F3" w14:paraId="7926455B" w14:textId="77777777" w:rsidTr="000479D2">
        <w:tc>
          <w:tcPr>
            <w:tcW w:w="959" w:type="dxa"/>
          </w:tcPr>
          <w:p w14:paraId="1F8AB8F6"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Sept 2024 – Nov 2025</w:t>
            </w:r>
          </w:p>
          <w:p w14:paraId="27E68ADD" w14:textId="77777777" w:rsidR="001C47F3" w:rsidRPr="001C47F3" w:rsidRDefault="001C47F3" w:rsidP="001C47F3">
            <w:pPr>
              <w:spacing w:after="0" w:line="240" w:lineRule="auto"/>
              <w:rPr>
                <w:rFonts w:ascii="Aptos" w:eastAsia="Times New Roman" w:hAnsi="Aptos" w:cs="Times New Roman"/>
                <w:sz w:val="22"/>
                <w:szCs w:val="22"/>
              </w:rPr>
            </w:pPr>
          </w:p>
        </w:tc>
        <w:tc>
          <w:tcPr>
            <w:tcW w:w="1843" w:type="dxa"/>
          </w:tcPr>
          <w:p w14:paraId="5269FD6D" w14:textId="77777777" w:rsidR="001C47F3" w:rsidRPr="001C47F3" w:rsidRDefault="001C47F3" w:rsidP="001C47F3">
            <w:pPr>
              <w:spacing w:after="0" w:line="240" w:lineRule="auto"/>
              <w:rPr>
                <w:rFonts w:ascii="Aptos" w:eastAsia="Times New Roman" w:hAnsi="Aptos" w:cs="Calibri"/>
                <w:sz w:val="22"/>
                <w:szCs w:val="22"/>
              </w:rPr>
            </w:pPr>
            <w:r w:rsidRPr="001C47F3">
              <w:rPr>
                <w:rFonts w:ascii="Aptos" w:eastAsia="Times New Roman" w:hAnsi="Aptos" w:cs="Calibri"/>
                <w:sz w:val="22"/>
                <w:szCs w:val="22"/>
              </w:rPr>
              <w:t>Complete a nationally recognised qualification in HR</w:t>
            </w:r>
          </w:p>
          <w:p w14:paraId="472C20D4" w14:textId="77777777" w:rsidR="001C47F3" w:rsidRPr="001C47F3" w:rsidRDefault="001C47F3" w:rsidP="001C47F3">
            <w:pPr>
              <w:spacing w:after="0" w:line="240" w:lineRule="auto"/>
              <w:rPr>
                <w:rFonts w:ascii="Aptos" w:eastAsia="Times New Roman" w:hAnsi="Aptos" w:cs="Calibri"/>
                <w:sz w:val="22"/>
                <w:szCs w:val="22"/>
              </w:rPr>
            </w:pPr>
            <w:r w:rsidRPr="001C47F3">
              <w:rPr>
                <w:rFonts w:ascii="Aptos" w:eastAsia="Times New Roman" w:hAnsi="Aptos" w:cs="Calibri"/>
                <w:sz w:val="22"/>
                <w:szCs w:val="22"/>
              </w:rPr>
              <w:t xml:space="preserve">(Knowledge areas – all) </w:t>
            </w:r>
          </w:p>
          <w:p w14:paraId="02F443E1" w14:textId="77777777" w:rsidR="001C47F3" w:rsidRPr="001C47F3" w:rsidRDefault="001C47F3" w:rsidP="001C47F3">
            <w:pPr>
              <w:spacing w:after="0" w:line="240" w:lineRule="auto"/>
              <w:rPr>
                <w:rFonts w:ascii="Aptos" w:eastAsia="Times New Roman" w:hAnsi="Aptos" w:cs="Times New Roman"/>
                <w:sz w:val="22"/>
                <w:szCs w:val="22"/>
              </w:rPr>
            </w:pPr>
          </w:p>
        </w:tc>
        <w:tc>
          <w:tcPr>
            <w:tcW w:w="2727" w:type="dxa"/>
          </w:tcPr>
          <w:p w14:paraId="6FDCC090"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Calibri"/>
                <w:sz w:val="22"/>
                <w:szCs w:val="22"/>
              </w:rPr>
              <w:t>Enrol at Coleg Sir Gar / UWTSD to undertake the CIPD Level 5 Associate Diploma in People Management</w:t>
            </w:r>
          </w:p>
        </w:tc>
        <w:tc>
          <w:tcPr>
            <w:tcW w:w="2268" w:type="dxa"/>
          </w:tcPr>
          <w:p w14:paraId="02D44C81"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Attend timetabled sessions</w:t>
            </w:r>
          </w:p>
          <w:p w14:paraId="2587A28B"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Tutor support</w:t>
            </w:r>
          </w:p>
          <w:p w14:paraId="5F737262"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Research materials - Textbooks / Internet / hand-outs etc. </w:t>
            </w:r>
          </w:p>
          <w:p w14:paraId="6AF7F9CF" w14:textId="77777777" w:rsidR="001C47F3" w:rsidRPr="001C47F3" w:rsidRDefault="001C47F3" w:rsidP="001C47F3">
            <w:pPr>
              <w:spacing w:after="0" w:line="240" w:lineRule="auto"/>
              <w:ind w:left="317"/>
              <w:rPr>
                <w:rFonts w:ascii="Aptos" w:eastAsia="Times New Roman" w:hAnsi="Aptos" w:cs="Times New Roman"/>
                <w:sz w:val="22"/>
                <w:szCs w:val="22"/>
              </w:rPr>
            </w:pPr>
          </w:p>
        </w:tc>
        <w:tc>
          <w:tcPr>
            <w:tcW w:w="1984" w:type="dxa"/>
          </w:tcPr>
          <w:p w14:paraId="46375CBB" w14:textId="77777777" w:rsidR="001C47F3" w:rsidRPr="001C47F3" w:rsidRDefault="001C47F3" w:rsidP="001C47F3">
            <w:pPr>
              <w:numPr>
                <w:ilvl w:val="0"/>
                <w:numId w:val="31"/>
              </w:numPr>
              <w:spacing w:after="0" w:line="240" w:lineRule="auto"/>
              <w:ind w:left="314"/>
              <w:rPr>
                <w:rFonts w:ascii="Aptos" w:eastAsia="Times New Roman" w:hAnsi="Aptos" w:cs="Calibri"/>
                <w:sz w:val="22"/>
                <w:szCs w:val="22"/>
              </w:rPr>
            </w:pPr>
            <w:r w:rsidRPr="001C47F3">
              <w:rPr>
                <w:rFonts w:ascii="Aptos" w:eastAsia="Times New Roman" w:hAnsi="Aptos" w:cs="Calibri"/>
                <w:sz w:val="22"/>
                <w:szCs w:val="22"/>
              </w:rPr>
              <w:t>Completion of modules</w:t>
            </w:r>
          </w:p>
          <w:p w14:paraId="54ED4660" w14:textId="77777777" w:rsidR="001C47F3" w:rsidRPr="001C47F3" w:rsidRDefault="001C47F3" w:rsidP="001C47F3">
            <w:pPr>
              <w:numPr>
                <w:ilvl w:val="0"/>
                <w:numId w:val="31"/>
              </w:numPr>
              <w:spacing w:after="0" w:line="240" w:lineRule="auto"/>
              <w:ind w:left="314"/>
              <w:rPr>
                <w:rFonts w:ascii="Aptos" w:eastAsia="Times New Roman" w:hAnsi="Aptos" w:cs="Calibri"/>
                <w:sz w:val="22"/>
                <w:szCs w:val="22"/>
              </w:rPr>
            </w:pPr>
            <w:r w:rsidRPr="001C47F3">
              <w:rPr>
                <w:rFonts w:ascii="Aptos" w:eastAsia="Times New Roman" w:hAnsi="Aptos" w:cs="Calibri"/>
                <w:sz w:val="22"/>
                <w:szCs w:val="22"/>
              </w:rPr>
              <w:t>Tutor feedback – assignment submission</w:t>
            </w:r>
          </w:p>
          <w:p w14:paraId="2DB1C5EA" w14:textId="77777777" w:rsidR="001C47F3" w:rsidRPr="001C47F3" w:rsidRDefault="001C47F3" w:rsidP="001C47F3">
            <w:pPr>
              <w:numPr>
                <w:ilvl w:val="0"/>
                <w:numId w:val="31"/>
              </w:numPr>
              <w:spacing w:after="0" w:line="240" w:lineRule="auto"/>
              <w:ind w:left="314"/>
              <w:rPr>
                <w:rFonts w:ascii="Aptos" w:eastAsia="Times New Roman" w:hAnsi="Aptos" w:cs="Calibri"/>
                <w:sz w:val="22"/>
                <w:szCs w:val="22"/>
              </w:rPr>
            </w:pPr>
            <w:r w:rsidRPr="001C47F3">
              <w:rPr>
                <w:rFonts w:ascii="Aptos" w:eastAsia="Times New Roman" w:hAnsi="Aptos" w:cs="Calibri"/>
                <w:sz w:val="22"/>
                <w:szCs w:val="22"/>
              </w:rPr>
              <w:t xml:space="preserve">Completion of full </w:t>
            </w:r>
          </w:p>
          <w:p w14:paraId="18027136" w14:textId="77777777" w:rsidR="001C47F3" w:rsidRPr="001C47F3" w:rsidRDefault="001C47F3" w:rsidP="001C47F3">
            <w:pPr>
              <w:spacing w:after="0" w:line="240" w:lineRule="auto"/>
              <w:ind w:left="314"/>
              <w:rPr>
                <w:rFonts w:ascii="Aptos" w:eastAsia="Times New Roman" w:hAnsi="Aptos" w:cs="Calibri"/>
                <w:sz w:val="22"/>
                <w:szCs w:val="22"/>
              </w:rPr>
            </w:pPr>
            <w:r w:rsidRPr="001C47F3">
              <w:rPr>
                <w:rFonts w:ascii="Aptos" w:eastAsia="Times New Roman" w:hAnsi="Aptos" w:cs="Calibri"/>
                <w:sz w:val="22"/>
                <w:szCs w:val="22"/>
              </w:rPr>
              <w:t>qualification</w:t>
            </w:r>
          </w:p>
          <w:p w14:paraId="30BDD7DF" w14:textId="77777777" w:rsidR="001C47F3" w:rsidRPr="001C47F3" w:rsidRDefault="001C47F3" w:rsidP="001C47F3">
            <w:pPr>
              <w:spacing w:after="0" w:line="240" w:lineRule="auto"/>
              <w:ind w:left="317"/>
              <w:rPr>
                <w:rFonts w:ascii="Aptos" w:eastAsia="Times New Roman" w:hAnsi="Aptos" w:cs="Times New Roman"/>
                <w:sz w:val="22"/>
                <w:szCs w:val="22"/>
              </w:rPr>
            </w:pPr>
          </w:p>
        </w:tc>
        <w:tc>
          <w:tcPr>
            <w:tcW w:w="1418" w:type="dxa"/>
          </w:tcPr>
          <w:p w14:paraId="7E0F42C6" w14:textId="77777777" w:rsidR="001C47F3" w:rsidRPr="001C47F3" w:rsidRDefault="001C47F3" w:rsidP="001C47F3">
            <w:pPr>
              <w:spacing w:after="0" w:line="240" w:lineRule="auto"/>
              <w:rPr>
                <w:rFonts w:ascii="Aptos" w:eastAsia="Times New Roman" w:hAnsi="Aptos" w:cs="Calibri"/>
                <w:sz w:val="22"/>
                <w:szCs w:val="22"/>
              </w:rPr>
            </w:pPr>
            <w:r w:rsidRPr="001C47F3">
              <w:rPr>
                <w:rFonts w:ascii="Aptos" w:eastAsia="Times New Roman" w:hAnsi="Aptos" w:cs="Calibri"/>
                <w:sz w:val="22"/>
                <w:szCs w:val="22"/>
              </w:rPr>
              <w:t>Dec 24</w:t>
            </w:r>
          </w:p>
          <w:p w14:paraId="2A81B20C" w14:textId="77777777" w:rsidR="001C47F3" w:rsidRPr="001C47F3" w:rsidRDefault="001C47F3" w:rsidP="001C47F3">
            <w:pPr>
              <w:spacing w:after="0" w:line="240" w:lineRule="auto"/>
              <w:rPr>
                <w:rFonts w:ascii="Aptos" w:eastAsia="Times New Roman" w:hAnsi="Aptos" w:cs="Calibri"/>
                <w:sz w:val="22"/>
                <w:szCs w:val="22"/>
              </w:rPr>
            </w:pPr>
          </w:p>
          <w:p w14:paraId="4C98439C" w14:textId="77777777" w:rsidR="001C47F3" w:rsidRPr="001C47F3" w:rsidRDefault="001C47F3" w:rsidP="001C47F3">
            <w:pPr>
              <w:spacing w:after="0" w:line="240" w:lineRule="auto"/>
              <w:rPr>
                <w:rFonts w:ascii="Aptos" w:eastAsia="Times New Roman" w:hAnsi="Aptos" w:cs="Calibri"/>
                <w:sz w:val="22"/>
                <w:szCs w:val="22"/>
              </w:rPr>
            </w:pPr>
          </w:p>
          <w:p w14:paraId="08669BEE" w14:textId="77777777" w:rsidR="001C47F3" w:rsidRPr="001C47F3" w:rsidRDefault="001C47F3" w:rsidP="001C47F3">
            <w:pPr>
              <w:spacing w:after="0" w:line="240" w:lineRule="auto"/>
              <w:rPr>
                <w:rFonts w:ascii="Aptos" w:eastAsia="Times New Roman" w:hAnsi="Aptos" w:cs="Calibri"/>
                <w:sz w:val="22"/>
                <w:szCs w:val="22"/>
              </w:rPr>
            </w:pPr>
          </w:p>
          <w:p w14:paraId="6378AE49" w14:textId="77777777" w:rsidR="001C47F3" w:rsidRPr="001C47F3" w:rsidRDefault="001C47F3" w:rsidP="001C47F3">
            <w:pPr>
              <w:spacing w:after="0" w:line="240" w:lineRule="auto"/>
              <w:rPr>
                <w:rFonts w:ascii="Aptos" w:eastAsia="Times New Roman" w:hAnsi="Aptos" w:cs="Calibri"/>
                <w:sz w:val="22"/>
                <w:szCs w:val="22"/>
              </w:rPr>
            </w:pPr>
          </w:p>
          <w:p w14:paraId="27C30289" w14:textId="77777777" w:rsidR="001C47F3" w:rsidRPr="001C47F3" w:rsidRDefault="001C47F3" w:rsidP="001C47F3">
            <w:pPr>
              <w:spacing w:after="0" w:line="240" w:lineRule="auto"/>
              <w:rPr>
                <w:rFonts w:ascii="Aptos" w:eastAsia="Times New Roman" w:hAnsi="Aptos" w:cs="Calibri"/>
                <w:i/>
                <w:iCs/>
                <w:sz w:val="22"/>
                <w:szCs w:val="22"/>
              </w:rPr>
            </w:pPr>
            <w:r w:rsidRPr="001C47F3">
              <w:rPr>
                <w:rFonts w:ascii="Aptos" w:eastAsia="Times New Roman" w:hAnsi="Aptos" w:cs="Calibri"/>
                <w:i/>
                <w:iCs/>
                <w:sz w:val="22"/>
                <w:szCs w:val="22"/>
              </w:rPr>
              <w:t>Feb 25</w:t>
            </w:r>
          </w:p>
          <w:p w14:paraId="7F44F757" w14:textId="77777777" w:rsidR="001C47F3" w:rsidRPr="001C47F3" w:rsidRDefault="001C47F3" w:rsidP="001C47F3">
            <w:pPr>
              <w:spacing w:after="0" w:line="240" w:lineRule="auto"/>
              <w:rPr>
                <w:rFonts w:ascii="Aptos" w:eastAsia="Times New Roman" w:hAnsi="Aptos" w:cs="Calibri"/>
                <w:sz w:val="22"/>
                <w:szCs w:val="22"/>
              </w:rPr>
            </w:pPr>
          </w:p>
          <w:p w14:paraId="13D1BFF1" w14:textId="77777777" w:rsidR="001C47F3" w:rsidRPr="001C47F3" w:rsidRDefault="001C47F3" w:rsidP="001C47F3">
            <w:pPr>
              <w:spacing w:after="0" w:line="240" w:lineRule="auto"/>
              <w:rPr>
                <w:rFonts w:ascii="Aptos" w:eastAsia="Times New Roman" w:hAnsi="Aptos" w:cs="Calibri"/>
                <w:sz w:val="22"/>
                <w:szCs w:val="22"/>
              </w:rPr>
            </w:pPr>
          </w:p>
          <w:p w14:paraId="70BD336D" w14:textId="77777777" w:rsidR="001C47F3" w:rsidRPr="001C47F3" w:rsidRDefault="001C47F3" w:rsidP="001C47F3">
            <w:pPr>
              <w:spacing w:after="0" w:line="240" w:lineRule="auto"/>
              <w:rPr>
                <w:rFonts w:ascii="Aptos" w:eastAsia="Times New Roman" w:hAnsi="Aptos" w:cs="Calibri"/>
                <w:sz w:val="22"/>
                <w:szCs w:val="22"/>
              </w:rPr>
            </w:pPr>
          </w:p>
          <w:p w14:paraId="256AC340" w14:textId="77777777" w:rsidR="001C47F3" w:rsidRPr="001C47F3" w:rsidRDefault="001C47F3" w:rsidP="001C47F3">
            <w:pPr>
              <w:spacing w:after="0" w:line="240" w:lineRule="auto"/>
              <w:rPr>
                <w:rFonts w:ascii="Aptos" w:eastAsia="Times New Roman" w:hAnsi="Aptos" w:cs="Calibri"/>
                <w:sz w:val="22"/>
                <w:szCs w:val="22"/>
              </w:rPr>
            </w:pPr>
          </w:p>
          <w:p w14:paraId="0BD14266" w14:textId="77777777" w:rsidR="001C47F3" w:rsidRPr="001C47F3" w:rsidRDefault="001C47F3" w:rsidP="001C47F3">
            <w:pPr>
              <w:spacing w:after="0" w:line="240" w:lineRule="auto"/>
              <w:rPr>
                <w:rFonts w:ascii="Aptos" w:eastAsia="Times New Roman" w:hAnsi="Aptos" w:cs="Calibri"/>
                <w:sz w:val="22"/>
                <w:szCs w:val="22"/>
              </w:rPr>
            </w:pPr>
          </w:p>
          <w:p w14:paraId="75ECF5DA" w14:textId="77777777" w:rsidR="001C47F3" w:rsidRPr="001C47F3" w:rsidRDefault="001C47F3" w:rsidP="001C47F3">
            <w:pPr>
              <w:spacing w:after="0" w:line="240" w:lineRule="auto"/>
              <w:rPr>
                <w:rFonts w:ascii="Aptos" w:eastAsia="Times New Roman" w:hAnsi="Aptos" w:cs="Calibri"/>
                <w:sz w:val="22"/>
                <w:szCs w:val="22"/>
              </w:rPr>
            </w:pPr>
          </w:p>
          <w:p w14:paraId="1EA0B23F" w14:textId="77777777" w:rsidR="001C47F3" w:rsidRPr="001C47F3" w:rsidRDefault="001C47F3" w:rsidP="001C47F3">
            <w:pPr>
              <w:spacing w:after="0" w:line="240" w:lineRule="auto"/>
              <w:rPr>
                <w:rFonts w:ascii="Aptos" w:eastAsia="Times New Roman" w:hAnsi="Aptos" w:cs="Calibri"/>
                <w:sz w:val="22"/>
                <w:szCs w:val="22"/>
              </w:rPr>
            </w:pPr>
            <w:r w:rsidRPr="001C47F3">
              <w:rPr>
                <w:rFonts w:ascii="Aptos" w:eastAsia="Times New Roman" w:hAnsi="Aptos" w:cs="Calibri"/>
                <w:sz w:val="22"/>
                <w:szCs w:val="22"/>
              </w:rPr>
              <w:t>Apr 25</w:t>
            </w:r>
          </w:p>
          <w:p w14:paraId="15E2CCB8" w14:textId="77777777" w:rsidR="001C47F3" w:rsidRPr="001C47F3" w:rsidRDefault="001C47F3" w:rsidP="001C47F3">
            <w:pPr>
              <w:spacing w:after="0" w:line="240" w:lineRule="auto"/>
              <w:rPr>
                <w:rFonts w:ascii="Aptos" w:eastAsia="Times New Roman" w:hAnsi="Aptos" w:cs="Times New Roman"/>
                <w:sz w:val="22"/>
                <w:szCs w:val="22"/>
              </w:rPr>
            </w:pPr>
          </w:p>
        </w:tc>
        <w:tc>
          <w:tcPr>
            <w:tcW w:w="3827" w:type="dxa"/>
          </w:tcPr>
          <w:p w14:paraId="38D45A4E"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Assignment 1 - referral followed by low pass. Feedback outlined further reading and guidance for Harvard referencing. </w:t>
            </w:r>
          </w:p>
          <w:p w14:paraId="4599234C" w14:textId="77777777" w:rsidR="001C47F3" w:rsidRPr="001C47F3" w:rsidRDefault="001C47F3" w:rsidP="001C47F3">
            <w:pPr>
              <w:spacing w:after="0" w:line="240" w:lineRule="auto"/>
              <w:rPr>
                <w:rFonts w:ascii="Aptos" w:eastAsia="Times New Roman" w:hAnsi="Aptos" w:cs="Times New Roman"/>
                <w:sz w:val="22"/>
                <w:szCs w:val="22"/>
              </w:rPr>
            </w:pPr>
          </w:p>
          <w:p w14:paraId="1EEC06F5" w14:textId="77777777" w:rsidR="001C47F3" w:rsidRPr="001C47F3" w:rsidRDefault="001C47F3" w:rsidP="001C47F3">
            <w:pPr>
              <w:spacing w:after="0" w:line="240" w:lineRule="auto"/>
              <w:rPr>
                <w:rFonts w:ascii="Aptos" w:eastAsia="Times New Roman" w:hAnsi="Aptos" w:cs="Times New Roman"/>
                <w:i/>
                <w:iCs/>
                <w:sz w:val="22"/>
                <w:szCs w:val="22"/>
              </w:rPr>
            </w:pPr>
            <w:r w:rsidRPr="001C47F3">
              <w:rPr>
                <w:rFonts w:ascii="Aptos" w:eastAsia="Times New Roman" w:hAnsi="Aptos" w:cs="Times New Roman"/>
                <w:i/>
                <w:iCs/>
                <w:sz w:val="22"/>
                <w:szCs w:val="22"/>
              </w:rPr>
              <w:t xml:space="preserve">Assignment 2 – pass. Pleasing feedback following the previous. Improvements made and captured.  Wider reading supported improvement. Noted further feedback to guide next assignment. </w:t>
            </w:r>
          </w:p>
          <w:p w14:paraId="5FD3B181" w14:textId="77777777" w:rsidR="001C47F3" w:rsidRPr="001C47F3" w:rsidRDefault="001C47F3" w:rsidP="001C47F3">
            <w:pPr>
              <w:spacing w:after="0" w:line="240" w:lineRule="auto"/>
              <w:rPr>
                <w:rFonts w:ascii="Aptos" w:eastAsia="Times New Roman" w:hAnsi="Aptos" w:cs="Times New Roman"/>
                <w:sz w:val="22"/>
                <w:szCs w:val="22"/>
              </w:rPr>
            </w:pPr>
          </w:p>
          <w:p w14:paraId="574D8D2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Assignment 3 - </w:t>
            </w:r>
          </w:p>
          <w:p w14:paraId="552D3BEE" w14:textId="77777777" w:rsidR="001C47F3" w:rsidRPr="001C47F3" w:rsidRDefault="001C47F3" w:rsidP="001C47F3">
            <w:pPr>
              <w:spacing w:after="0" w:line="240" w:lineRule="auto"/>
              <w:rPr>
                <w:rFonts w:ascii="Aptos" w:eastAsia="Times New Roman" w:hAnsi="Aptos" w:cs="Times New Roman"/>
                <w:sz w:val="22"/>
                <w:szCs w:val="22"/>
              </w:rPr>
            </w:pPr>
          </w:p>
          <w:p w14:paraId="4360F1BA" w14:textId="77777777" w:rsidR="001C47F3" w:rsidRPr="001C47F3" w:rsidRDefault="001C47F3" w:rsidP="001C47F3">
            <w:pPr>
              <w:spacing w:after="0" w:line="240" w:lineRule="auto"/>
              <w:rPr>
                <w:rFonts w:ascii="Aptos" w:eastAsia="Times New Roman" w:hAnsi="Aptos" w:cs="Times New Roman"/>
                <w:sz w:val="22"/>
                <w:szCs w:val="22"/>
              </w:rPr>
            </w:pPr>
          </w:p>
        </w:tc>
      </w:tr>
      <w:tr w:rsidR="001C47F3" w:rsidRPr="001C47F3" w14:paraId="7B5FB093" w14:textId="77777777" w:rsidTr="000479D2">
        <w:tc>
          <w:tcPr>
            <w:tcW w:w="959" w:type="dxa"/>
          </w:tcPr>
          <w:p w14:paraId="4C3FBDA0"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Sept 2024 – Aug 2025</w:t>
            </w:r>
          </w:p>
        </w:tc>
        <w:tc>
          <w:tcPr>
            <w:tcW w:w="1843" w:type="dxa"/>
          </w:tcPr>
          <w:p w14:paraId="445A8FD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Resolution at work policy – replace existing Grievance Policy </w:t>
            </w:r>
          </w:p>
          <w:p w14:paraId="614D40CF"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(Knowledge area – People Practice / Culture and Behaviour) </w:t>
            </w:r>
          </w:p>
        </w:tc>
        <w:tc>
          <w:tcPr>
            <w:tcW w:w="2727" w:type="dxa"/>
          </w:tcPr>
          <w:p w14:paraId="6BBC4241"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Review existing policy to note omissions or updates required.  </w:t>
            </w:r>
          </w:p>
          <w:p w14:paraId="30469786" w14:textId="77777777" w:rsidR="001C47F3" w:rsidRPr="001C47F3" w:rsidRDefault="001C47F3" w:rsidP="001C47F3">
            <w:pPr>
              <w:spacing w:after="0" w:line="240" w:lineRule="auto"/>
              <w:rPr>
                <w:rFonts w:ascii="Aptos" w:eastAsia="Times New Roman" w:hAnsi="Aptos" w:cs="Times New Roman"/>
                <w:sz w:val="22"/>
                <w:szCs w:val="22"/>
              </w:rPr>
            </w:pPr>
          </w:p>
          <w:p w14:paraId="1F2FB657"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Review guidance documentation to consider enhancing the support available. </w:t>
            </w:r>
          </w:p>
          <w:p w14:paraId="0472E61A" w14:textId="77777777" w:rsidR="001C47F3" w:rsidRPr="001C47F3" w:rsidRDefault="001C47F3" w:rsidP="001C47F3">
            <w:pPr>
              <w:spacing w:after="0" w:line="240" w:lineRule="auto"/>
              <w:rPr>
                <w:rFonts w:ascii="Aptos" w:eastAsia="Times New Roman" w:hAnsi="Aptos" w:cs="Times New Roman"/>
                <w:sz w:val="22"/>
                <w:szCs w:val="22"/>
              </w:rPr>
            </w:pPr>
          </w:p>
          <w:p w14:paraId="46F2134A"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Research for updated approaches </w:t>
            </w:r>
          </w:p>
          <w:p w14:paraId="4FDADF4A" w14:textId="77777777" w:rsidR="001C47F3" w:rsidRPr="001C47F3" w:rsidRDefault="001C47F3" w:rsidP="001C47F3">
            <w:pPr>
              <w:spacing w:after="0" w:line="240" w:lineRule="auto"/>
              <w:rPr>
                <w:rFonts w:ascii="Aptos" w:eastAsia="Times New Roman" w:hAnsi="Aptos" w:cs="Times New Roman"/>
                <w:sz w:val="22"/>
                <w:szCs w:val="22"/>
              </w:rPr>
            </w:pPr>
          </w:p>
          <w:p w14:paraId="1AB4F8D2"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Attend seminars/sessions </w:t>
            </w:r>
          </w:p>
          <w:p w14:paraId="2BBA4916" w14:textId="77777777" w:rsidR="001C47F3" w:rsidRPr="001C47F3" w:rsidRDefault="001C47F3" w:rsidP="001C47F3">
            <w:pPr>
              <w:spacing w:after="0" w:line="240" w:lineRule="auto"/>
              <w:rPr>
                <w:rFonts w:ascii="Aptos" w:eastAsia="Times New Roman" w:hAnsi="Aptos" w:cs="Times New Roman"/>
                <w:sz w:val="22"/>
                <w:szCs w:val="22"/>
              </w:rPr>
            </w:pPr>
          </w:p>
        </w:tc>
        <w:tc>
          <w:tcPr>
            <w:tcW w:w="2268" w:type="dxa"/>
          </w:tcPr>
          <w:p w14:paraId="24929EB2" w14:textId="77777777" w:rsidR="001C47F3" w:rsidRPr="001C47F3" w:rsidRDefault="001C47F3" w:rsidP="001C47F3">
            <w:pPr>
              <w:numPr>
                <w:ilvl w:val="0"/>
                <w:numId w:val="31"/>
              </w:numPr>
              <w:spacing w:after="0" w:line="240" w:lineRule="auto"/>
              <w:ind w:left="318" w:hanging="284"/>
              <w:rPr>
                <w:rFonts w:ascii="Aptos" w:eastAsia="Times New Roman" w:hAnsi="Aptos" w:cs="Calibri"/>
                <w:sz w:val="22"/>
                <w:szCs w:val="22"/>
              </w:rPr>
            </w:pPr>
            <w:r w:rsidRPr="001C47F3">
              <w:rPr>
                <w:rFonts w:ascii="Aptos" w:eastAsia="Times New Roman" w:hAnsi="Aptos" w:cs="Calibri"/>
                <w:sz w:val="22"/>
                <w:szCs w:val="22"/>
              </w:rPr>
              <w:t>Access to policies and guidance</w:t>
            </w:r>
          </w:p>
          <w:p w14:paraId="27DED401" w14:textId="77777777" w:rsidR="001C47F3" w:rsidRPr="001C47F3" w:rsidRDefault="001C47F3" w:rsidP="001C47F3">
            <w:pPr>
              <w:numPr>
                <w:ilvl w:val="0"/>
                <w:numId w:val="31"/>
              </w:numPr>
              <w:spacing w:after="0" w:line="240" w:lineRule="auto"/>
              <w:ind w:left="318" w:hanging="284"/>
              <w:rPr>
                <w:rFonts w:ascii="Aptos" w:eastAsia="Times New Roman" w:hAnsi="Aptos" w:cs="Calibri"/>
                <w:sz w:val="22"/>
                <w:szCs w:val="22"/>
              </w:rPr>
            </w:pPr>
            <w:r w:rsidRPr="001C47F3">
              <w:rPr>
                <w:rFonts w:ascii="Aptos" w:eastAsia="Times New Roman" w:hAnsi="Aptos" w:cs="Calibri"/>
                <w:sz w:val="22"/>
                <w:szCs w:val="22"/>
              </w:rPr>
              <w:t xml:space="preserve">Review the latest CIPD, ACAS approach resolution/grievance </w:t>
            </w:r>
          </w:p>
          <w:p w14:paraId="2A77ECD4" w14:textId="77777777" w:rsidR="001C47F3" w:rsidRPr="001C47F3" w:rsidRDefault="001C47F3" w:rsidP="001C47F3">
            <w:pPr>
              <w:numPr>
                <w:ilvl w:val="0"/>
                <w:numId w:val="31"/>
              </w:numPr>
              <w:spacing w:after="0" w:line="240" w:lineRule="auto"/>
              <w:ind w:left="318" w:hanging="284"/>
              <w:rPr>
                <w:rFonts w:ascii="Aptos" w:eastAsia="Times New Roman" w:hAnsi="Aptos" w:cs="Calibri"/>
                <w:sz w:val="22"/>
                <w:szCs w:val="22"/>
              </w:rPr>
            </w:pPr>
            <w:r w:rsidRPr="001C47F3">
              <w:rPr>
                <w:rFonts w:ascii="Aptos" w:eastAsia="Times New Roman" w:hAnsi="Aptos" w:cs="Calibri"/>
                <w:sz w:val="22"/>
                <w:szCs w:val="22"/>
              </w:rPr>
              <w:t>Discuss with team members and gather feedback on existing process</w:t>
            </w:r>
          </w:p>
          <w:p w14:paraId="55C538E9" w14:textId="77777777" w:rsidR="001C47F3" w:rsidRPr="001C47F3" w:rsidRDefault="001C47F3" w:rsidP="001C47F3">
            <w:pPr>
              <w:numPr>
                <w:ilvl w:val="0"/>
                <w:numId w:val="32"/>
              </w:numPr>
              <w:spacing w:after="0" w:line="240" w:lineRule="auto"/>
              <w:ind w:left="318" w:hanging="284"/>
              <w:rPr>
                <w:rFonts w:ascii="Aptos" w:eastAsia="Arial" w:hAnsi="Aptos" w:cs="Arial"/>
                <w:color w:val="404040"/>
                <w:sz w:val="22"/>
                <w:szCs w:val="22"/>
              </w:rPr>
            </w:pPr>
            <w:r w:rsidRPr="001C47F3">
              <w:rPr>
                <w:rFonts w:ascii="Aptos" w:eastAsia="Times New Roman" w:hAnsi="Aptos" w:cs="Calibri"/>
                <w:sz w:val="22"/>
                <w:szCs w:val="22"/>
              </w:rPr>
              <w:t xml:space="preserve">Set clear objectives based on the purpose of policy </w:t>
            </w:r>
          </w:p>
        </w:tc>
        <w:tc>
          <w:tcPr>
            <w:tcW w:w="1984" w:type="dxa"/>
          </w:tcPr>
          <w:p w14:paraId="0A252FD2"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Colleague feedback </w:t>
            </w:r>
          </w:p>
          <w:p w14:paraId="4FA8315A"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Legal feedback </w:t>
            </w:r>
          </w:p>
          <w:p w14:paraId="027A2E07"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JAG committee approval</w:t>
            </w:r>
          </w:p>
          <w:p w14:paraId="24447E56"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Launch of new policy </w:t>
            </w:r>
          </w:p>
        </w:tc>
        <w:tc>
          <w:tcPr>
            <w:tcW w:w="1418" w:type="dxa"/>
          </w:tcPr>
          <w:p w14:paraId="72AF8122"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Dec 2024 </w:t>
            </w:r>
          </w:p>
        </w:tc>
        <w:tc>
          <w:tcPr>
            <w:tcW w:w="3827" w:type="dxa"/>
          </w:tcPr>
          <w:p w14:paraId="51F9E8AA"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Workload has impacted development of this activity. Agreed to prioritise urgent matters and delay commencement until May 2025 with implementation to follow upon appropriate review.  </w:t>
            </w:r>
          </w:p>
        </w:tc>
      </w:tr>
      <w:tr w:rsidR="001C47F3" w:rsidRPr="001C47F3" w14:paraId="09E3AE4C" w14:textId="77777777" w:rsidTr="000479D2">
        <w:tc>
          <w:tcPr>
            <w:tcW w:w="959" w:type="dxa"/>
          </w:tcPr>
          <w:p w14:paraId="2105EA0B"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Nov 2024 – May 2025</w:t>
            </w:r>
          </w:p>
        </w:tc>
        <w:tc>
          <w:tcPr>
            <w:tcW w:w="1843" w:type="dxa"/>
          </w:tcPr>
          <w:p w14:paraId="7AF07E8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Recruitment &amp; Selection process updates (Knowledge areas – Technology and People / Change) </w:t>
            </w:r>
          </w:p>
        </w:tc>
        <w:tc>
          <w:tcPr>
            <w:tcW w:w="2727" w:type="dxa"/>
          </w:tcPr>
          <w:p w14:paraId="7733461A"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Complete Talent link training and gain access to new recruitment platform </w:t>
            </w:r>
          </w:p>
        </w:tc>
        <w:tc>
          <w:tcPr>
            <w:tcW w:w="2268" w:type="dxa"/>
          </w:tcPr>
          <w:p w14:paraId="051548DD"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Access to Thinqi learning platform </w:t>
            </w:r>
          </w:p>
          <w:p w14:paraId="1C98EBAD"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Follow recruitment guidance manual </w:t>
            </w:r>
          </w:p>
          <w:p w14:paraId="319617D3"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Systems Team support </w:t>
            </w:r>
          </w:p>
          <w:p w14:paraId="661CDA88"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Attend Drop-ins. </w:t>
            </w:r>
          </w:p>
        </w:tc>
        <w:tc>
          <w:tcPr>
            <w:tcW w:w="1984" w:type="dxa"/>
          </w:tcPr>
          <w:p w14:paraId="7BF88E49"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Achieve badge of completion </w:t>
            </w:r>
          </w:p>
          <w:p w14:paraId="09778288"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Colleague discussion and feedback </w:t>
            </w:r>
          </w:p>
          <w:p w14:paraId="48D74032"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p>
        </w:tc>
        <w:tc>
          <w:tcPr>
            <w:tcW w:w="1418" w:type="dxa"/>
          </w:tcPr>
          <w:p w14:paraId="04C69F20"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Jan 24</w:t>
            </w:r>
          </w:p>
          <w:p w14:paraId="52D343C0" w14:textId="77777777" w:rsidR="001C47F3" w:rsidRPr="001C47F3" w:rsidRDefault="001C47F3" w:rsidP="001C47F3">
            <w:pPr>
              <w:spacing w:after="0" w:line="240" w:lineRule="auto"/>
              <w:rPr>
                <w:rFonts w:ascii="Aptos" w:eastAsia="Times New Roman" w:hAnsi="Aptos" w:cs="Times New Roman"/>
                <w:sz w:val="22"/>
                <w:szCs w:val="22"/>
              </w:rPr>
            </w:pPr>
          </w:p>
          <w:p w14:paraId="0DDAEE46" w14:textId="77777777" w:rsidR="001C47F3" w:rsidRPr="001C47F3" w:rsidRDefault="001C47F3" w:rsidP="001C47F3">
            <w:pPr>
              <w:spacing w:after="0" w:line="240" w:lineRule="auto"/>
              <w:rPr>
                <w:rFonts w:ascii="Aptos" w:eastAsia="Times New Roman" w:hAnsi="Aptos" w:cs="Times New Roman"/>
                <w:sz w:val="22"/>
                <w:szCs w:val="22"/>
              </w:rPr>
            </w:pPr>
          </w:p>
          <w:p w14:paraId="22F3BEE2" w14:textId="77777777" w:rsidR="001C47F3" w:rsidRPr="001C47F3" w:rsidRDefault="001C47F3" w:rsidP="001C47F3">
            <w:pPr>
              <w:spacing w:after="0" w:line="240" w:lineRule="auto"/>
              <w:rPr>
                <w:rFonts w:ascii="Aptos" w:eastAsia="Times New Roman" w:hAnsi="Aptos" w:cs="Times New Roman"/>
                <w:sz w:val="22"/>
                <w:szCs w:val="22"/>
              </w:rPr>
            </w:pPr>
          </w:p>
          <w:p w14:paraId="7BEEBA91" w14:textId="77777777" w:rsidR="001C47F3" w:rsidRPr="001C47F3" w:rsidRDefault="001C47F3" w:rsidP="001C47F3">
            <w:pPr>
              <w:spacing w:after="0" w:line="240" w:lineRule="auto"/>
              <w:rPr>
                <w:rFonts w:ascii="Aptos" w:eastAsia="Times New Roman" w:hAnsi="Aptos" w:cs="Times New Roman"/>
                <w:sz w:val="22"/>
                <w:szCs w:val="22"/>
              </w:rPr>
            </w:pPr>
          </w:p>
          <w:p w14:paraId="10783E0C" w14:textId="77777777" w:rsidR="001C47F3" w:rsidRPr="001C47F3" w:rsidRDefault="001C47F3" w:rsidP="001C47F3">
            <w:pPr>
              <w:spacing w:after="0" w:line="240" w:lineRule="auto"/>
              <w:rPr>
                <w:rFonts w:ascii="Aptos" w:eastAsia="Times New Roman" w:hAnsi="Aptos" w:cs="Times New Roman"/>
                <w:sz w:val="22"/>
                <w:szCs w:val="22"/>
              </w:rPr>
            </w:pPr>
          </w:p>
          <w:p w14:paraId="6FF0FF17" w14:textId="77777777" w:rsidR="001C47F3" w:rsidRPr="001C47F3" w:rsidRDefault="001C47F3" w:rsidP="001C47F3">
            <w:pPr>
              <w:spacing w:after="0" w:line="240" w:lineRule="auto"/>
              <w:rPr>
                <w:rFonts w:ascii="Aptos" w:eastAsia="Times New Roman" w:hAnsi="Aptos" w:cs="Times New Roman"/>
                <w:sz w:val="22"/>
                <w:szCs w:val="22"/>
              </w:rPr>
            </w:pPr>
          </w:p>
          <w:p w14:paraId="0B77000F" w14:textId="77777777" w:rsidR="001C47F3" w:rsidRPr="001C47F3" w:rsidRDefault="001C47F3" w:rsidP="001C47F3">
            <w:pPr>
              <w:spacing w:after="0" w:line="240" w:lineRule="auto"/>
              <w:rPr>
                <w:rFonts w:ascii="Aptos" w:eastAsia="Times New Roman" w:hAnsi="Aptos" w:cs="Times New Roman"/>
                <w:sz w:val="22"/>
                <w:szCs w:val="22"/>
              </w:rPr>
            </w:pPr>
          </w:p>
          <w:p w14:paraId="6F49E5BC" w14:textId="77777777" w:rsidR="001C47F3" w:rsidRPr="001C47F3" w:rsidRDefault="001C47F3" w:rsidP="001C47F3">
            <w:pPr>
              <w:spacing w:after="0" w:line="240" w:lineRule="auto"/>
              <w:rPr>
                <w:rFonts w:ascii="Aptos" w:eastAsia="Times New Roman" w:hAnsi="Aptos" w:cs="Times New Roman"/>
                <w:sz w:val="22"/>
                <w:szCs w:val="22"/>
              </w:rPr>
            </w:pPr>
          </w:p>
          <w:p w14:paraId="00FF5689" w14:textId="77777777" w:rsidR="001C47F3" w:rsidRPr="001C47F3" w:rsidRDefault="001C47F3" w:rsidP="001C47F3">
            <w:pPr>
              <w:spacing w:after="0" w:line="240" w:lineRule="auto"/>
              <w:rPr>
                <w:rFonts w:ascii="Aptos" w:eastAsia="Times New Roman" w:hAnsi="Aptos" w:cs="Times New Roman"/>
                <w:sz w:val="22"/>
                <w:szCs w:val="22"/>
              </w:rPr>
            </w:pPr>
          </w:p>
          <w:p w14:paraId="5EA77559" w14:textId="77777777" w:rsidR="001C47F3" w:rsidRPr="001C47F3" w:rsidRDefault="001C47F3" w:rsidP="001C47F3">
            <w:pPr>
              <w:spacing w:after="0" w:line="240" w:lineRule="auto"/>
              <w:rPr>
                <w:rFonts w:ascii="Aptos" w:eastAsia="Times New Roman" w:hAnsi="Aptos" w:cs="Times New Roman"/>
                <w:sz w:val="22"/>
                <w:szCs w:val="22"/>
              </w:rPr>
            </w:pPr>
          </w:p>
          <w:p w14:paraId="594DBE49" w14:textId="77777777" w:rsidR="001C47F3" w:rsidRPr="001C47F3" w:rsidRDefault="001C47F3" w:rsidP="001C47F3">
            <w:pPr>
              <w:spacing w:after="0" w:line="240" w:lineRule="auto"/>
              <w:rPr>
                <w:rFonts w:ascii="Aptos" w:eastAsia="Times New Roman" w:hAnsi="Aptos" w:cs="Times New Roman"/>
                <w:sz w:val="22"/>
                <w:szCs w:val="22"/>
              </w:rPr>
            </w:pPr>
          </w:p>
          <w:p w14:paraId="1689CB7E" w14:textId="77777777" w:rsidR="001C47F3" w:rsidRPr="001C47F3" w:rsidRDefault="001C47F3" w:rsidP="001C47F3">
            <w:pPr>
              <w:spacing w:after="0" w:line="240" w:lineRule="auto"/>
              <w:rPr>
                <w:rFonts w:ascii="Aptos" w:eastAsia="Times New Roman" w:hAnsi="Aptos" w:cs="Times New Roman"/>
                <w:i/>
                <w:iCs/>
                <w:sz w:val="22"/>
                <w:szCs w:val="22"/>
              </w:rPr>
            </w:pPr>
            <w:r w:rsidRPr="001C47F3">
              <w:rPr>
                <w:rFonts w:ascii="Aptos" w:eastAsia="Times New Roman" w:hAnsi="Aptos" w:cs="Times New Roman"/>
                <w:i/>
                <w:iCs/>
                <w:sz w:val="22"/>
                <w:szCs w:val="22"/>
              </w:rPr>
              <w:t>Mar 25</w:t>
            </w:r>
          </w:p>
          <w:p w14:paraId="3F505380" w14:textId="77777777" w:rsidR="001C47F3" w:rsidRPr="001C47F3" w:rsidRDefault="001C47F3" w:rsidP="001C47F3">
            <w:pPr>
              <w:spacing w:after="0" w:line="240" w:lineRule="auto"/>
              <w:rPr>
                <w:rFonts w:ascii="Aptos" w:eastAsia="Times New Roman" w:hAnsi="Aptos" w:cs="Times New Roman"/>
                <w:i/>
                <w:iCs/>
                <w:sz w:val="22"/>
                <w:szCs w:val="22"/>
              </w:rPr>
            </w:pPr>
          </w:p>
          <w:p w14:paraId="07A02E38" w14:textId="77777777" w:rsidR="001C47F3" w:rsidRPr="001C47F3" w:rsidRDefault="001C47F3" w:rsidP="001C47F3">
            <w:pPr>
              <w:spacing w:after="0" w:line="240" w:lineRule="auto"/>
              <w:rPr>
                <w:rFonts w:ascii="Aptos" w:eastAsia="Times New Roman" w:hAnsi="Aptos" w:cs="Times New Roman"/>
                <w:i/>
                <w:iCs/>
                <w:sz w:val="22"/>
                <w:szCs w:val="22"/>
              </w:rPr>
            </w:pPr>
          </w:p>
          <w:p w14:paraId="2719D038" w14:textId="77777777" w:rsidR="001C47F3" w:rsidRPr="001C47F3" w:rsidRDefault="001C47F3" w:rsidP="001C47F3">
            <w:pPr>
              <w:spacing w:after="0" w:line="240" w:lineRule="auto"/>
              <w:rPr>
                <w:rFonts w:ascii="Aptos" w:eastAsia="Times New Roman" w:hAnsi="Aptos" w:cs="Times New Roman"/>
                <w:i/>
                <w:iCs/>
                <w:sz w:val="22"/>
                <w:szCs w:val="22"/>
              </w:rPr>
            </w:pPr>
          </w:p>
          <w:p w14:paraId="2455BED3" w14:textId="77777777" w:rsidR="001C47F3" w:rsidRPr="001C47F3" w:rsidRDefault="001C47F3" w:rsidP="001C47F3">
            <w:pPr>
              <w:spacing w:after="0" w:line="240" w:lineRule="auto"/>
              <w:rPr>
                <w:rFonts w:ascii="Aptos" w:eastAsia="Times New Roman" w:hAnsi="Aptos" w:cs="Times New Roman"/>
                <w:i/>
                <w:iCs/>
                <w:sz w:val="22"/>
                <w:szCs w:val="22"/>
              </w:rPr>
            </w:pPr>
          </w:p>
          <w:p w14:paraId="08866D43" w14:textId="77777777" w:rsidR="001C47F3" w:rsidRPr="001C47F3" w:rsidRDefault="001C47F3" w:rsidP="001C47F3">
            <w:pPr>
              <w:spacing w:after="0" w:line="240" w:lineRule="auto"/>
              <w:rPr>
                <w:rFonts w:ascii="Aptos" w:eastAsia="Times New Roman" w:hAnsi="Aptos" w:cs="Times New Roman"/>
                <w:i/>
                <w:iCs/>
                <w:sz w:val="22"/>
                <w:szCs w:val="22"/>
              </w:rPr>
            </w:pPr>
          </w:p>
          <w:p w14:paraId="281A5731" w14:textId="77777777" w:rsidR="001C47F3" w:rsidRPr="001C47F3" w:rsidRDefault="001C47F3" w:rsidP="001C47F3">
            <w:pPr>
              <w:spacing w:after="0" w:line="240" w:lineRule="auto"/>
              <w:rPr>
                <w:rFonts w:ascii="Aptos" w:eastAsia="Times New Roman" w:hAnsi="Aptos" w:cs="Times New Roman"/>
                <w:i/>
                <w:iCs/>
                <w:sz w:val="22"/>
                <w:szCs w:val="22"/>
              </w:rPr>
            </w:pPr>
          </w:p>
          <w:p w14:paraId="158FC0F4" w14:textId="77777777" w:rsidR="001C47F3" w:rsidRPr="001C47F3" w:rsidRDefault="001C47F3" w:rsidP="001C47F3">
            <w:pPr>
              <w:spacing w:after="0" w:line="240" w:lineRule="auto"/>
              <w:rPr>
                <w:rFonts w:ascii="Aptos" w:eastAsia="Times New Roman" w:hAnsi="Aptos" w:cs="Times New Roman"/>
                <w:i/>
                <w:iCs/>
                <w:sz w:val="22"/>
                <w:szCs w:val="22"/>
              </w:rPr>
            </w:pPr>
          </w:p>
          <w:p w14:paraId="46EA156D" w14:textId="77777777" w:rsidR="001C47F3" w:rsidRPr="001C47F3" w:rsidRDefault="001C47F3" w:rsidP="001C47F3">
            <w:pPr>
              <w:spacing w:after="0" w:line="240" w:lineRule="auto"/>
              <w:rPr>
                <w:rFonts w:ascii="Aptos" w:eastAsia="Times New Roman" w:hAnsi="Aptos" w:cs="Times New Roman"/>
                <w:i/>
                <w:iCs/>
                <w:sz w:val="22"/>
                <w:szCs w:val="22"/>
              </w:rPr>
            </w:pPr>
          </w:p>
          <w:p w14:paraId="1D44C6B3"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May 25</w:t>
            </w:r>
          </w:p>
          <w:p w14:paraId="72877B2B" w14:textId="77777777" w:rsidR="001C47F3" w:rsidRPr="001C47F3" w:rsidRDefault="001C47F3" w:rsidP="001C47F3">
            <w:pPr>
              <w:spacing w:after="0" w:line="240" w:lineRule="auto"/>
              <w:rPr>
                <w:rFonts w:ascii="Aptos" w:eastAsia="Times New Roman" w:hAnsi="Aptos" w:cs="Times New Roman"/>
                <w:sz w:val="22"/>
                <w:szCs w:val="22"/>
              </w:rPr>
            </w:pPr>
          </w:p>
        </w:tc>
        <w:tc>
          <w:tcPr>
            <w:tcW w:w="3827" w:type="dxa"/>
          </w:tcPr>
          <w:p w14:paraId="528D1F06"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 xml:space="preserve">6 Jan - Talent link system launched. Training completed. </w:t>
            </w:r>
          </w:p>
          <w:p w14:paraId="0AEC1382"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Online training tutorial completed for knowledge purposes. </w:t>
            </w:r>
          </w:p>
          <w:p w14:paraId="1DB50C0A" w14:textId="77777777" w:rsidR="001C47F3" w:rsidRPr="001C47F3" w:rsidRDefault="001C47F3" w:rsidP="001C47F3">
            <w:pPr>
              <w:spacing w:after="0" w:line="240" w:lineRule="auto"/>
              <w:rPr>
                <w:rFonts w:ascii="Aptos" w:eastAsia="Times New Roman" w:hAnsi="Aptos" w:cs="Times New Roman"/>
                <w:sz w:val="22"/>
                <w:szCs w:val="22"/>
              </w:rPr>
            </w:pPr>
          </w:p>
          <w:p w14:paraId="459B9CBF"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16 Jan - Attended drop in sessions. Gathered feedback from managers regarding issues experienced and feedback to Systems team for wider input.  Colleague meetings also held to share and review feedback </w:t>
            </w:r>
          </w:p>
          <w:p w14:paraId="7DD91F4E" w14:textId="77777777" w:rsidR="001C47F3" w:rsidRPr="001C47F3" w:rsidRDefault="001C47F3" w:rsidP="001C47F3">
            <w:pPr>
              <w:spacing w:after="0" w:line="240" w:lineRule="auto"/>
              <w:rPr>
                <w:rFonts w:ascii="Aptos" w:eastAsia="Times New Roman" w:hAnsi="Aptos" w:cs="Times New Roman"/>
                <w:sz w:val="22"/>
                <w:szCs w:val="22"/>
              </w:rPr>
            </w:pPr>
          </w:p>
          <w:p w14:paraId="0D92DDF6" w14:textId="77777777" w:rsidR="001C47F3" w:rsidRPr="001C47F3" w:rsidRDefault="001C47F3" w:rsidP="001C47F3">
            <w:pPr>
              <w:spacing w:after="0" w:line="240" w:lineRule="auto"/>
              <w:rPr>
                <w:rFonts w:ascii="Aptos" w:eastAsia="Times New Roman" w:hAnsi="Aptos" w:cs="Times New Roman"/>
                <w:i/>
                <w:iCs/>
                <w:sz w:val="22"/>
                <w:szCs w:val="22"/>
              </w:rPr>
            </w:pPr>
            <w:r w:rsidRPr="001C47F3">
              <w:rPr>
                <w:rFonts w:ascii="Aptos" w:eastAsia="Times New Roman" w:hAnsi="Aptos" w:cs="Times New Roman"/>
                <w:i/>
                <w:iCs/>
                <w:sz w:val="22"/>
                <w:szCs w:val="22"/>
              </w:rPr>
              <w:t xml:space="preserve">19 Mar - Feedback from headteachers. To share efficiencies in time saved at later stages of the process.  Acknowledge lessons to be learnt in how it was implemented it. </w:t>
            </w:r>
          </w:p>
          <w:p w14:paraId="5659EC20" w14:textId="77777777" w:rsidR="001C47F3" w:rsidRPr="001C47F3" w:rsidRDefault="001C47F3" w:rsidP="001C47F3">
            <w:pPr>
              <w:spacing w:after="0" w:line="240" w:lineRule="auto"/>
              <w:rPr>
                <w:rFonts w:ascii="Aptos" w:eastAsia="Times New Roman" w:hAnsi="Aptos" w:cs="Times New Roman"/>
                <w:i/>
                <w:iCs/>
                <w:sz w:val="22"/>
                <w:szCs w:val="22"/>
              </w:rPr>
            </w:pPr>
            <w:r w:rsidRPr="001C47F3">
              <w:rPr>
                <w:rFonts w:ascii="Aptos" w:eastAsia="Times New Roman" w:hAnsi="Aptos" w:cs="Times New Roman"/>
                <w:i/>
                <w:iCs/>
                <w:sz w:val="22"/>
                <w:szCs w:val="22"/>
              </w:rPr>
              <w:lastRenderedPageBreak/>
              <w:t xml:space="preserve">25 Mar - People leaders’ session – updates shared with managers and Headteachers in attendance. </w:t>
            </w:r>
          </w:p>
          <w:p w14:paraId="52C46596" w14:textId="77777777" w:rsidR="001C47F3" w:rsidRPr="001C47F3" w:rsidRDefault="001C47F3" w:rsidP="001C47F3">
            <w:pPr>
              <w:spacing w:after="0" w:line="240" w:lineRule="auto"/>
              <w:rPr>
                <w:rFonts w:ascii="Aptos" w:eastAsia="Times New Roman" w:hAnsi="Aptos" w:cs="Times New Roman"/>
                <w:sz w:val="22"/>
                <w:szCs w:val="22"/>
              </w:rPr>
            </w:pPr>
          </w:p>
          <w:p w14:paraId="5379FCCA" w14:textId="77777777" w:rsidR="001C47F3" w:rsidRPr="001C47F3" w:rsidRDefault="001C47F3" w:rsidP="001C47F3">
            <w:pPr>
              <w:spacing w:after="0" w:line="240" w:lineRule="auto"/>
              <w:rPr>
                <w:rFonts w:ascii="Aptos" w:eastAsia="Times New Roman" w:hAnsi="Aptos" w:cs="Times New Roman"/>
                <w:sz w:val="22"/>
                <w:szCs w:val="22"/>
              </w:rPr>
            </w:pPr>
          </w:p>
        </w:tc>
      </w:tr>
      <w:tr w:rsidR="001C47F3" w:rsidRPr="001C47F3" w14:paraId="058543C4" w14:textId="77777777" w:rsidTr="000479D2">
        <w:tc>
          <w:tcPr>
            <w:tcW w:w="959" w:type="dxa"/>
          </w:tcPr>
          <w:p w14:paraId="7EA25613"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Nov 24 – Aug 25</w:t>
            </w:r>
          </w:p>
          <w:p w14:paraId="34CD0725" w14:textId="77777777" w:rsidR="001C47F3" w:rsidRPr="001C47F3" w:rsidRDefault="001C47F3" w:rsidP="001C47F3">
            <w:pPr>
              <w:spacing w:after="0" w:line="240" w:lineRule="auto"/>
              <w:rPr>
                <w:rFonts w:ascii="Aptos" w:eastAsia="Times New Roman" w:hAnsi="Aptos" w:cs="Times New Roman"/>
                <w:sz w:val="22"/>
                <w:szCs w:val="22"/>
              </w:rPr>
            </w:pPr>
          </w:p>
        </w:tc>
        <w:tc>
          <w:tcPr>
            <w:tcW w:w="1843" w:type="dxa"/>
          </w:tcPr>
          <w:p w14:paraId="3897F42D"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Enhance School Governor (and headteacher) knowledge and engagement with HR processes</w:t>
            </w:r>
          </w:p>
          <w:p w14:paraId="387F451B"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(Knowledge areas – People Practice / Culture and Behaviour / Business Acumen / Evidence-Based practice / Change)</w:t>
            </w:r>
          </w:p>
        </w:tc>
        <w:tc>
          <w:tcPr>
            <w:tcW w:w="2727" w:type="dxa"/>
          </w:tcPr>
          <w:p w14:paraId="058ADFB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Liaise with members of school Governing Bodies, ascertain feedback based on their needs and experiences when fulfilling their delegated committee led processes </w:t>
            </w:r>
          </w:p>
        </w:tc>
        <w:tc>
          <w:tcPr>
            <w:tcW w:w="2268" w:type="dxa"/>
          </w:tcPr>
          <w:p w14:paraId="3BB5778D" w14:textId="77777777" w:rsidR="001C47F3" w:rsidRPr="001C47F3" w:rsidRDefault="001C47F3" w:rsidP="001C47F3">
            <w:pPr>
              <w:numPr>
                <w:ilvl w:val="0"/>
                <w:numId w:val="31"/>
              </w:numPr>
              <w:spacing w:after="0" w:line="240" w:lineRule="auto"/>
              <w:ind w:left="318" w:hanging="284"/>
              <w:rPr>
                <w:rFonts w:ascii="Aptos" w:eastAsia="Times New Roman" w:hAnsi="Aptos" w:cs="Calibri"/>
                <w:sz w:val="22"/>
                <w:szCs w:val="22"/>
              </w:rPr>
            </w:pPr>
            <w:r w:rsidRPr="001C47F3">
              <w:rPr>
                <w:rFonts w:ascii="Aptos" w:eastAsia="Times New Roman" w:hAnsi="Aptos" w:cs="Calibri"/>
                <w:sz w:val="22"/>
                <w:szCs w:val="22"/>
              </w:rPr>
              <w:t>Links with EAS Governor Support / Chair of Governors</w:t>
            </w:r>
          </w:p>
          <w:p w14:paraId="3BB830AB" w14:textId="77777777" w:rsidR="001C47F3" w:rsidRPr="001C47F3" w:rsidRDefault="001C47F3" w:rsidP="001C47F3">
            <w:pPr>
              <w:numPr>
                <w:ilvl w:val="0"/>
                <w:numId w:val="32"/>
              </w:numPr>
              <w:spacing w:after="0" w:line="240" w:lineRule="auto"/>
              <w:ind w:left="318" w:hanging="284"/>
              <w:rPr>
                <w:rFonts w:ascii="Aptos" w:eastAsia="Arial" w:hAnsi="Aptos" w:cs="Arial"/>
                <w:color w:val="404040"/>
                <w:sz w:val="22"/>
                <w:szCs w:val="22"/>
              </w:rPr>
            </w:pPr>
            <w:r w:rsidRPr="001C47F3">
              <w:rPr>
                <w:rFonts w:ascii="Aptos" w:eastAsia="Times New Roman" w:hAnsi="Aptos" w:cs="Calibri"/>
                <w:sz w:val="22"/>
                <w:szCs w:val="22"/>
              </w:rPr>
              <w:t>Access to MCC/school policies and procedures</w:t>
            </w:r>
          </w:p>
        </w:tc>
        <w:tc>
          <w:tcPr>
            <w:tcW w:w="1984" w:type="dxa"/>
          </w:tcPr>
          <w:p w14:paraId="242FDECC"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Schools’ ability to fulfil their statutory functions related to HR matters.</w:t>
            </w:r>
          </w:p>
          <w:p w14:paraId="5B83074F"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Feedback from Governors </w:t>
            </w:r>
          </w:p>
          <w:p w14:paraId="4CBC3B50"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Feedback from statutory agencies </w:t>
            </w:r>
          </w:p>
        </w:tc>
        <w:tc>
          <w:tcPr>
            <w:tcW w:w="1418" w:type="dxa"/>
          </w:tcPr>
          <w:p w14:paraId="6C3C4F31"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Jan 25</w:t>
            </w:r>
          </w:p>
          <w:p w14:paraId="60B6F08D" w14:textId="77777777" w:rsidR="001C47F3" w:rsidRPr="001C47F3" w:rsidRDefault="001C47F3" w:rsidP="001C47F3">
            <w:pPr>
              <w:spacing w:after="0" w:line="240" w:lineRule="auto"/>
              <w:rPr>
                <w:rFonts w:ascii="Aptos" w:eastAsia="Times New Roman" w:hAnsi="Aptos" w:cs="Times New Roman"/>
                <w:sz w:val="22"/>
                <w:szCs w:val="22"/>
              </w:rPr>
            </w:pPr>
          </w:p>
          <w:p w14:paraId="653744D6" w14:textId="77777777" w:rsidR="001C47F3" w:rsidRPr="001C47F3" w:rsidRDefault="001C47F3" w:rsidP="001C47F3">
            <w:pPr>
              <w:spacing w:after="0" w:line="240" w:lineRule="auto"/>
              <w:rPr>
                <w:rFonts w:ascii="Aptos" w:eastAsia="Times New Roman" w:hAnsi="Aptos" w:cs="Times New Roman"/>
                <w:sz w:val="22"/>
                <w:szCs w:val="22"/>
              </w:rPr>
            </w:pPr>
          </w:p>
          <w:p w14:paraId="1458AA00" w14:textId="77777777" w:rsidR="001C47F3" w:rsidRPr="001C47F3" w:rsidRDefault="001C47F3" w:rsidP="001C47F3">
            <w:pPr>
              <w:spacing w:after="0" w:line="240" w:lineRule="auto"/>
              <w:rPr>
                <w:rFonts w:ascii="Aptos" w:eastAsia="Times New Roman" w:hAnsi="Aptos" w:cs="Times New Roman"/>
                <w:sz w:val="22"/>
                <w:szCs w:val="22"/>
              </w:rPr>
            </w:pPr>
          </w:p>
          <w:p w14:paraId="287E76D4" w14:textId="77777777" w:rsidR="001C47F3" w:rsidRPr="001C47F3" w:rsidRDefault="001C47F3" w:rsidP="001C47F3">
            <w:pPr>
              <w:spacing w:after="0" w:line="240" w:lineRule="auto"/>
              <w:rPr>
                <w:rFonts w:ascii="Aptos" w:eastAsia="Times New Roman" w:hAnsi="Aptos" w:cs="Times New Roman"/>
                <w:i/>
                <w:iCs/>
                <w:sz w:val="22"/>
                <w:szCs w:val="22"/>
              </w:rPr>
            </w:pPr>
            <w:r w:rsidRPr="001C47F3">
              <w:rPr>
                <w:rFonts w:ascii="Aptos" w:eastAsia="Times New Roman" w:hAnsi="Aptos" w:cs="Times New Roman"/>
                <w:i/>
                <w:iCs/>
                <w:sz w:val="22"/>
                <w:szCs w:val="22"/>
              </w:rPr>
              <w:t>Mar 25</w:t>
            </w:r>
          </w:p>
          <w:p w14:paraId="16A158AB" w14:textId="77777777" w:rsidR="001C47F3" w:rsidRPr="001C47F3" w:rsidRDefault="001C47F3" w:rsidP="001C47F3">
            <w:pPr>
              <w:spacing w:after="0" w:line="240" w:lineRule="auto"/>
              <w:rPr>
                <w:rFonts w:ascii="Aptos" w:eastAsia="Times New Roman" w:hAnsi="Aptos" w:cs="Times New Roman"/>
                <w:sz w:val="22"/>
                <w:szCs w:val="22"/>
              </w:rPr>
            </w:pPr>
          </w:p>
          <w:p w14:paraId="46D34DB2" w14:textId="77777777" w:rsidR="001C47F3" w:rsidRPr="001C47F3" w:rsidRDefault="001C47F3" w:rsidP="001C47F3">
            <w:pPr>
              <w:spacing w:after="0" w:line="240" w:lineRule="auto"/>
              <w:rPr>
                <w:rFonts w:ascii="Aptos" w:eastAsia="Times New Roman" w:hAnsi="Aptos" w:cs="Times New Roman"/>
                <w:sz w:val="22"/>
                <w:szCs w:val="22"/>
              </w:rPr>
            </w:pPr>
          </w:p>
          <w:p w14:paraId="33587AA2" w14:textId="77777777" w:rsidR="001C47F3" w:rsidRPr="001C47F3" w:rsidRDefault="001C47F3" w:rsidP="001C47F3">
            <w:pPr>
              <w:spacing w:after="0" w:line="240" w:lineRule="auto"/>
              <w:rPr>
                <w:rFonts w:ascii="Aptos" w:eastAsia="Times New Roman" w:hAnsi="Aptos" w:cs="Times New Roman"/>
                <w:sz w:val="22"/>
                <w:szCs w:val="22"/>
              </w:rPr>
            </w:pPr>
          </w:p>
          <w:p w14:paraId="646571F0" w14:textId="77777777" w:rsidR="001C47F3" w:rsidRPr="001C47F3" w:rsidRDefault="001C47F3" w:rsidP="001C47F3">
            <w:pPr>
              <w:spacing w:after="0" w:line="240" w:lineRule="auto"/>
              <w:rPr>
                <w:rFonts w:ascii="Aptos" w:eastAsia="Times New Roman" w:hAnsi="Aptos" w:cs="Times New Roman"/>
                <w:sz w:val="22"/>
                <w:szCs w:val="22"/>
              </w:rPr>
            </w:pPr>
          </w:p>
          <w:p w14:paraId="22D10345" w14:textId="77777777" w:rsidR="001C47F3" w:rsidRPr="001C47F3" w:rsidRDefault="001C47F3" w:rsidP="001C47F3">
            <w:pPr>
              <w:spacing w:after="0" w:line="240" w:lineRule="auto"/>
              <w:rPr>
                <w:rFonts w:ascii="Aptos" w:eastAsia="Times New Roman" w:hAnsi="Aptos" w:cs="Times New Roman"/>
                <w:sz w:val="22"/>
                <w:szCs w:val="22"/>
              </w:rPr>
            </w:pPr>
          </w:p>
          <w:p w14:paraId="477723F1"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May 25 </w:t>
            </w:r>
          </w:p>
        </w:tc>
        <w:tc>
          <w:tcPr>
            <w:tcW w:w="3827" w:type="dxa"/>
          </w:tcPr>
          <w:p w14:paraId="40AA9F08"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Review link with Governor Support service. Training development programme </w:t>
            </w:r>
          </w:p>
          <w:p w14:paraId="6CA3BE82" w14:textId="77777777" w:rsidR="001C47F3" w:rsidRPr="001C47F3" w:rsidRDefault="001C47F3" w:rsidP="001C47F3">
            <w:pPr>
              <w:spacing w:after="0" w:line="240" w:lineRule="auto"/>
              <w:rPr>
                <w:rFonts w:ascii="Aptos" w:eastAsia="Times New Roman" w:hAnsi="Aptos" w:cs="Times New Roman"/>
                <w:sz w:val="22"/>
                <w:szCs w:val="22"/>
              </w:rPr>
            </w:pPr>
          </w:p>
          <w:p w14:paraId="60D081CD" w14:textId="77777777" w:rsidR="001C47F3" w:rsidRPr="001C47F3" w:rsidRDefault="001C47F3" w:rsidP="001C47F3">
            <w:pPr>
              <w:spacing w:after="0" w:line="240" w:lineRule="auto"/>
              <w:rPr>
                <w:rFonts w:ascii="Aptos" w:eastAsia="Times New Roman" w:hAnsi="Aptos" w:cs="Times New Roman"/>
                <w:i/>
                <w:iCs/>
                <w:sz w:val="22"/>
                <w:szCs w:val="22"/>
              </w:rPr>
            </w:pPr>
            <w:r w:rsidRPr="001C47F3">
              <w:rPr>
                <w:rFonts w:ascii="Aptos" w:eastAsia="Times New Roman" w:hAnsi="Aptos" w:cs="Times New Roman"/>
                <w:i/>
                <w:iCs/>
                <w:sz w:val="22"/>
                <w:szCs w:val="22"/>
              </w:rPr>
              <w:t xml:space="preserve">Volunteered to be member of Recruitment Appointment Panel). Able to relate to the position of a Governor and incorporate into HR support and training. </w:t>
            </w:r>
          </w:p>
          <w:p w14:paraId="3A1089FD" w14:textId="77777777" w:rsidR="001C47F3" w:rsidRPr="001C47F3" w:rsidRDefault="001C47F3" w:rsidP="001C47F3">
            <w:pPr>
              <w:spacing w:after="0" w:line="240" w:lineRule="auto"/>
              <w:rPr>
                <w:rFonts w:ascii="Aptos" w:eastAsia="Times New Roman" w:hAnsi="Aptos" w:cs="Times New Roman"/>
                <w:sz w:val="22"/>
                <w:szCs w:val="22"/>
              </w:rPr>
            </w:pPr>
          </w:p>
          <w:p w14:paraId="278A73B2"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Appointment panel to convene </w:t>
            </w:r>
          </w:p>
        </w:tc>
      </w:tr>
      <w:tr w:rsidR="001C47F3" w:rsidRPr="001C47F3" w14:paraId="1E17F248" w14:textId="77777777" w:rsidTr="000479D2">
        <w:tc>
          <w:tcPr>
            <w:tcW w:w="959" w:type="dxa"/>
          </w:tcPr>
          <w:p w14:paraId="64857058"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Jan 2025 – Apr 2025</w:t>
            </w:r>
          </w:p>
        </w:tc>
        <w:tc>
          <w:tcPr>
            <w:tcW w:w="1843" w:type="dxa"/>
          </w:tcPr>
          <w:p w14:paraId="6E33DE5F"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Wellbeing – Gwent Connect 5</w:t>
            </w:r>
          </w:p>
          <w:p w14:paraId="56E6CCC2"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(Knowledge area – People Practice / Culture and Behaviour)  </w:t>
            </w:r>
          </w:p>
        </w:tc>
        <w:tc>
          <w:tcPr>
            <w:tcW w:w="2727" w:type="dxa"/>
          </w:tcPr>
          <w:p w14:paraId="6F4A1E31"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Access to Gwent Connect </w:t>
            </w:r>
          </w:p>
          <w:p w14:paraId="09753757" w14:textId="77777777" w:rsidR="001C47F3" w:rsidRPr="001C47F3" w:rsidRDefault="001C47F3" w:rsidP="001C47F3">
            <w:pPr>
              <w:spacing w:after="0" w:line="240" w:lineRule="auto"/>
              <w:rPr>
                <w:rFonts w:ascii="Aptos" w:eastAsia="Times New Roman" w:hAnsi="Aptos" w:cs="Times New Roman"/>
                <w:sz w:val="22"/>
                <w:szCs w:val="22"/>
              </w:rPr>
            </w:pPr>
          </w:p>
          <w:p w14:paraId="70D8A9B1"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Attend up to 3 half day workshops. </w:t>
            </w:r>
          </w:p>
          <w:p w14:paraId="42F2E822" w14:textId="77777777" w:rsidR="001C47F3" w:rsidRPr="001C47F3" w:rsidRDefault="001C47F3" w:rsidP="001C47F3">
            <w:pPr>
              <w:spacing w:after="0" w:line="240" w:lineRule="auto"/>
              <w:rPr>
                <w:rFonts w:ascii="Aptos" w:eastAsia="Times New Roman" w:hAnsi="Aptos" w:cs="Times New Roman"/>
                <w:sz w:val="22"/>
                <w:szCs w:val="22"/>
              </w:rPr>
            </w:pPr>
          </w:p>
          <w:p w14:paraId="7BC02B80" w14:textId="77777777" w:rsidR="001C47F3" w:rsidRPr="001C47F3" w:rsidRDefault="001C47F3" w:rsidP="001C47F3">
            <w:pPr>
              <w:spacing w:after="0" w:line="240" w:lineRule="auto"/>
              <w:rPr>
                <w:rFonts w:ascii="Aptos" w:eastAsia="Times New Roman" w:hAnsi="Aptos" w:cs="Times New Roman"/>
                <w:sz w:val="22"/>
                <w:szCs w:val="22"/>
              </w:rPr>
            </w:pPr>
          </w:p>
        </w:tc>
        <w:tc>
          <w:tcPr>
            <w:tcW w:w="2268" w:type="dxa"/>
          </w:tcPr>
          <w:p w14:paraId="1651D4D3" w14:textId="77777777" w:rsidR="001C47F3" w:rsidRPr="001C47F3" w:rsidRDefault="001C47F3" w:rsidP="001C47F3">
            <w:pPr>
              <w:numPr>
                <w:ilvl w:val="0"/>
                <w:numId w:val="31"/>
              </w:numPr>
              <w:spacing w:after="0" w:line="240" w:lineRule="auto"/>
              <w:ind w:left="318" w:hanging="284"/>
              <w:rPr>
                <w:rFonts w:ascii="Aptos" w:eastAsia="Times New Roman" w:hAnsi="Aptos" w:cs="Calibri"/>
                <w:sz w:val="22"/>
                <w:szCs w:val="22"/>
              </w:rPr>
            </w:pPr>
            <w:r w:rsidRPr="001C47F3">
              <w:rPr>
                <w:rFonts w:ascii="Aptos" w:eastAsia="Times New Roman" w:hAnsi="Aptos" w:cs="Times New Roman"/>
                <w:sz w:val="22"/>
                <w:szCs w:val="22"/>
              </w:rPr>
              <w:t>Complete pre course workbook which is provided before the workshop.</w:t>
            </w:r>
          </w:p>
          <w:p w14:paraId="5C5E57ED" w14:textId="77777777" w:rsidR="001C47F3" w:rsidRPr="001C47F3" w:rsidRDefault="001C47F3" w:rsidP="001C47F3">
            <w:pPr>
              <w:numPr>
                <w:ilvl w:val="0"/>
                <w:numId w:val="31"/>
              </w:numPr>
              <w:spacing w:after="0" w:line="240" w:lineRule="auto"/>
              <w:ind w:left="318" w:hanging="284"/>
              <w:rPr>
                <w:rFonts w:ascii="Aptos" w:eastAsia="Times New Roman" w:hAnsi="Aptos" w:cs="Calibri"/>
                <w:sz w:val="22"/>
                <w:szCs w:val="22"/>
              </w:rPr>
            </w:pPr>
            <w:r w:rsidRPr="001C47F3">
              <w:rPr>
                <w:rFonts w:ascii="Aptos" w:eastAsia="Times New Roman" w:hAnsi="Aptos" w:cs="Calibri"/>
                <w:sz w:val="22"/>
                <w:szCs w:val="22"/>
              </w:rPr>
              <w:t>Course materials</w:t>
            </w:r>
          </w:p>
          <w:p w14:paraId="2A5FFE8F" w14:textId="77777777" w:rsidR="001C47F3" w:rsidRPr="001C47F3" w:rsidRDefault="001C47F3" w:rsidP="001C47F3">
            <w:pPr>
              <w:numPr>
                <w:ilvl w:val="0"/>
                <w:numId w:val="32"/>
              </w:numPr>
              <w:spacing w:after="0" w:line="240" w:lineRule="auto"/>
              <w:ind w:left="318" w:hanging="284"/>
              <w:rPr>
                <w:rFonts w:ascii="Aptos" w:eastAsia="Arial" w:hAnsi="Aptos" w:cs="Arial"/>
                <w:color w:val="404040"/>
                <w:sz w:val="22"/>
                <w:szCs w:val="22"/>
              </w:rPr>
            </w:pPr>
            <w:r w:rsidRPr="001C47F3">
              <w:rPr>
                <w:rFonts w:ascii="Aptos" w:eastAsia="Times New Roman" w:hAnsi="Aptos" w:cs="Times New Roman"/>
                <w:sz w:val="22"/>
                <w:szCs w:val="22"/>
              </w:rPr>
              <w:t>Complete modules in agreed sequence.</w:t>
            </w:r>
          </w:p>
        </w:tc>
        <w:tc>
          <w:tcPr>
            <w:tcW w:w="1984" w:type="dxa"/>
          </w:tcPr>
          <w:p w14:paraId="3FB57729"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Calibri"/>
                <w:sz w:val="22"/>
                <w:szCs w:val="22"/>
              </w:rPr>
              <w:t>Group discussion</w:t>
            </w:r>
          </w:p>
          <w:p w14:paraId="2FA9371D"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Calibri"/>
                <w:sz w:val="22"/>
                <w:szCs w:val="22"/>
              </w:rPr>
              <w:t>Course evaluation</w:t>
            </w:r>
          </w:p>
          <w:p w14:paraId="09B41780"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Confidence providing wellbeing support</w:t>
            </w:r>
            <w:r w:rsidRPr="001C47F3">
              <w:rPr>
                <w:rFonts w:ascii="Aptos" w:eastAsia="Times New Roman" w:hAnsi="Aptos" w:cs="Times New Roman"/>
                <w:sz w:val="24"/>
                <w:szCs w:val="20"/>
              </w:rPr>
              <w:t xml:space="preserve"> and engage in </w:t>
            </w:r>
            <w:r w:rsidRPr="001C47F3">
              <w:rPr>
                <w:rFonts w:ascii="Aptos" w:eastAsia="Times New Roman" w:hAnsi="Aptos" w:cs="Times New Roman"/>
                <w:sz w:val="22"/>
                <w:szCs w:val="22"/>
              </w:rPr>
              <w:t xml:space="preserve">empowering conversations about mental </w:t>
            </w:r>
            <w:r w:rsidRPr="001C47F3">
              <w:rPr>
                <w:rFonts w:ascii="Aptos" w:eastAsia="Times New Roman" w:hAnsi="Aptos" w:cs="Times New Roman"/>
                <w:sz w:val="22"/>
                <w:szCs w:val="22"/>
              </w:rPr>
              <w:lastRenderedPageBreak/>
              <w:t>health and wellbeing.</w:t>
            </w:r>
          </w:p>
        </w:tc>
        <w:tc>
          <w:tcPr>
            <w:tcW w:w="1418" w:type="dxa"/>
          </w:tcPr>
          <w:p w14:paraId="5CF6334F"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Feb 25</w:t>
            </w:r>
          </w:p>
          <w:p w14:paraId="6C1B452C" w14:textId="77777777" w:rsidR="001C47F3" w:rsidRPr="001C47F3" w:rsidRDefault="001C47F3" w:rsidP="001C47F3">
            <w:pPr>
              <w:spacing w:after="0" w:line="240" w:lineRule="auto"/>
              <w:rPr>
                <w:rFonts w:ascii="Aptos" w:eastAsia="Times New Roman" w:hAnsi="Aptos" w:cs="Times New Roman"/>
                <w:sz w:val="22"/>
                <w:szCs w:val="22"/>
              </w:rPr>
            </w:pPr>
          </w:p>
          <w:p w14:paraId="6D39A344" w14:textId="77777777" w:rsidR="001C47F3" w:rsidRPr="001C47F3" w:rsidRDefault="001C47F3" w:rsidP="001C47F3">
            <w:pPr>
              <w:spacing w:after="0" w:line="240" w:lineRule="auto"/>
              <w:rPr>
                <w:rFonts w:ascii="Aptos" w:eastAsia="Times New Roman" w:hAnsi="Aptos" w:cs="Times New Roman"/>
                <w:sz w:val="22"/>
                <w:szCs w:val="22"/>
              </w:rPr>
            </w:pPr>
          </w:p>
          <w:p w14:paraId="57395253"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Mar 25</w:t>
            </w:r>
          </w:p>
          <w:p w14:paraId="4D182646" w14:textId="77777777" w:rsidR="001C47F3" w:rsidRPr="001C47F3" w:rsidRDefault="001C47F3" w:rsidP="001C47F3">
            <w:pPr>
              <w:spacing w:after="0" w:line="240" w:lineRule="auto"/>
              <w:rPr>
                <w:rFonts w:ascii="Aptos" w:eastAsia="Times New Roman" w:hAnsi="Aptos" w:cs="Times New Roman"/>
                <w:sz w:val="22"/>
                <w:szCs w:val="22"/>
              </w:rPr>
            </w:pPr>
          </w:p>
          <w:p w14:paraId="32812964" w14:textId="77777777" w:rsidR="001C47F3" w:rsidRPr="001C47F3" w:rsidRDefault="001C47F3" w:rsidP="001C47F3">
            <w:pPr>
              <w:spacing w:after="0" w:line="240" w:lineRule="auto"/>
              <w:rPr>
                <w:rFonts w:ascii="Aptos" w:eastAsia="Times New Roman" w:hAnsi="Aptos" w:cs="Times New Roman"/>
                <w:sz w:val="22"/>
                <w:szCs w:val="22"/>
              </w:rPr>
            </w:pPr>
          </w:p>
          <w:p w14:paraId="201DB2A1" w14:textId="77777777" w:rsidR="001C47F3" w:rsidRPr="001C47F3" w:rsidRDefault="001C47F3" w:rsidP="001C47F3">
            <w:pPr>
              <w:spacing w:after="0" w:line="240" w:lineRule="auto"/>
              <w:rPr>
                <w:rFonts w:ascii="Aptos" w:eastAsia="Times New Roman" w:hAnsi="Aptos" w:cs="Times New Roman"/>
                <w:sz w:val="22"/>
                <w:szCs w:val="22"/>
              </w:rPr>
            </w:pPr>
          </w:p>
          <w:p w14:paraId="2E5A810A" w14:textId="77777777" w:rsidR="001C47F3" w:rsidRPr="001C47F3" w:rsidRDefault="001C47F3" w:rsidP="001C47F3">
            <w:pPr>
              <w:spacing w:after="0" w:line="240" w:lineRule="auto"/>
              <w:rPr>
                <w:rFonts w:ascii="Aptos" w:eastAsia="Times New Roman" w:hAnsi="Aptos" w:cs="Times New Roman"/>
                <w:sz w:val="22"/>
                <w:szCs w:val="22"/>
              </w:rPr>
            </w:pPr>
          </w:p>
          <w:p w14:paraId="61151919" w14:textId="77777777" w:rsidR="001C47F3" w:rsidRPr="001C47F3" w:rsidRDefault="001C47F3" w:rsidP="001C47F3">
            <w:pPr>
              <w:spacing w:after="0" w:line="240" w:lineRule="auto"/>
              <w:rPr>
                <w:rFonts w:ascii="Aptos" w:eastAsia="Times New Roman" w:hAnsi="Aptos" w:cs="Times New Roman"/>
                <w:sz w:val="22"/>
                <w:szCs w:val="22"/>
              </w:rPr>
            </w:pPr>
          </w:p>
          <w:p w14:paraId="0170C454" w14:textId="77777777" w:rsidR="001C47F3" w:rsidRPr="001C47F3" w:rsidRDefault="001C47F3" w:rsidP="001C47F3">
            <w:pPr>
              <w:spacing w:after="0" w:line="240" w:lineRule="auto"/>
              <w:rPr>
                <w:rFonts w:ascii="Aptos" w:eastAsia="Times New Roman" w:hAnsi="Aptos" w:cs="Times New Roman"/>
                <w:sz w:val="22"/>
                <w:szCs w:val="22"/>
              </w:rPr>
            </w:pPr>
          </w:p>
          <w:p w14:paraId="5E2881BC" w14:textId="77777777" w:rsidR="001C47F3" w:rsidRPr="001C47F3" w:rsidRDefault="001C47F3" w:rsidP="001C47F3">
            <w:pPr>
              <w:spacing w:after="0" w:line="240" w:lineRule="auto"/>
              <w:rPr>
                <w:rFonts w:ascii="Aptos" w:eastAsia="Times New Roman" w:hAnsi="Aptos" w:cs="Times New Roman"/>
                <w:sz w:val="22"/>
                <w:szCs w:val="22"/>
              </w:rPr>
            </w:pPr>
          </w:p>
          <w:p w14:paraId="5306047B" w14:textId="77777777" w:rsidR="001C47F3" w:rsidRPr="001C47F3" w:rsidRDefault="001C47F3" w:rsidP="001C47F3">
            <w:pPr>
              <w:spacing w:after="0" w:line="240" w:lineRule="auto"/>
              <w:rPr>
                <w:rFonts w:ascii="Aptos" w:eastAsia="Times New Roman" w:hAnsi="Aptos" w:cs="Times New Roman"/>
                <w:sz w:val="22"/>
                <w:szCs w:val="22"/>
              </w:rPr>
            </w:pPr>
          </w:p>
          <w:p w14:paraId="28E6B94D" w14:textId="77777777" w:rsidR="001C47F3" w:rsidRPr="001C47F3" w:rsidRDefault="001C47F3" w:rsidP="001C47F3">
            <w:pPr>
              <w:spacing w:after="0" w:line="240" w:lineRule="auto"/>
              <w:rPr>
                <w:rFonts w:ascii="Aptos" w:eastAsia="Times New Roman" w:hAnsi="Aptos" w:cs="Times New Roman"/>
                <w:sz w:val="22"/>
                <w:szCs w:val="22"/>
              </w:rPr>
            </w:pPr>
          </w:p>
          <w:p w14:paraId="365F97EA" w14:textId="77777777" w:rsidR="001C47F3" w:rsidRPr="001C47F3" w:rsidRDefault="001C47F3" w:rsidP="001C47F3">
            <w:pPr>
              <w:spacing w:after="0" w:line="240" w:lineRule="auto"/>
              <w:rPr>
                <w:rFonts w:ascii="Aptos" w:eastAsia="Times New Roman" w:hAnsi="Aptos" w:cs="Times New Roman"/>
                <w:sz w:val="22"/>
                <w:szCs w:val="22"/>
              </w:rPr>
            </w:pPr>
          </w:p>
          <w:p w14:paraId="0C53B6CA" w14:textId="77777777" w:rsidR="001C47F3" w:rsidRPr="001C47F3" w:rsidRDefault="001C47F3" w:rsidP="001C47F3">
            <w:pPr>
              <w:spacing w:after="0" w:line="240" w:lineRule="auto"/>
              <w:rPr>
                <w:rFonts w:ascii="Aptos" w:eastAsia="Times New Roman" w:hAnsi="Aptos" w:cs="Times New Roman"/>
                <w:sz w:val="22"/>
                <w:szCs w:val="22"/>
              </w:rPr>
            </w:pPr>
          </w:p>
          <w:p w14:paraId="02982181" w14:textId="77777777" w:rsidR="001C47F3" w:rsidRPr="001C47F3" w:rsidRDefault="001C47F3" w:rsidP="001C47F3">
            <w:pPr>
              <w:spacing w:after="0" w:line="240" w:lineRule="auto"/>
              <w:rPr>
                <w:rFonts w:ascii="Aptos" w:eastAsia="Times New Roman" w:hAnsi="Aptos" w:cs="Times New Roman"/>
                <w:sz w:val="22"/>
                <w:szCs w:val="22"/>
              </w:rPr>
            </w:pPr>
          </w:p>
          <w:p w14:paraId="2149F53B" w14:textId="77777777" w:rsidR="001C47F3" w:rsidRPr="001C47F3" w:rsidRDefault="001C47F3" w:rsidP="001C47F3">
            <w:pPr>
              <w:spacing w:after="0" w:line="240" w:lineRule="auto"/>
              <w:rPr>
                <w:rFonts w:ascii="Aptos" w:eastAsia="Times New Roman" w:hAnsi="Aptos" w:cs="Times New Roman"/>
                <w:sz w:val="22"/>
                <w:szCs w:val="22"/>
              </w:rPr>
            </w:pPr>
          </w:p>
          <w:p w14:paraId="2D51A816" w14:textId="77777777" w:rsidR="001C47F3" w:rsidRPr="001C47F3" w:rsidRDefault="001C47F3" w:rsidP="001C47F3">
            <w:pPr>
              <w:spacing w:after="0" w:line="240" w:lineRule="auto"/>
              <w:rPr>
                <w:rFonts w:ascii="Aptos" w:eastAsia="Times New Roman" w:hAnsi="Aptos" w:cs="Times New Roman"/>
                <w:sz w:val="22"/>
                <w:szCs w:val="22"/>
              </w:rPr>
            </w:pPr>
          </w:p>
          <w:p w14:paraId="30AA21B2" w14:textId="77777777" w:rsidR="001C47F3" w:rsidRPr="001C47F3" w:rsidRDefault="001C47F3" w:rsidP="001C47F3">
            <w:pPr>
              <w:spacing w:after="0" w:line="240" w:lineRule="auto"/>
              <w:rPr>
                <w:rFonts w:ascii="Aptos" w:eastAsia="Times New Roman" w:hAnsi="Aptos" w:cs="Times New Roman"/>
                <w:sz w:val="22"/>
                <w:szCs w:val="22"/>
              </w:rPr>
            </w:pPr>
          </w:p>
          <w:p w14:paraId="09DB6B01" w14:textId="77777777" w:rsidR="001C47F3" w:rsidRPr="001C47F3" w:rsidRDefault="001C47F3" w:rsidP="001C47F3">
            <w:pPr>
              <w:spacing w:after="0" w:line="240" w:lineRule="auto"/>
              <w:rPr>
                <w:rFonts w:ascii="Aptos" w:eastAsia="Times New Roman" w:hAnsi="Aptos" w:cs="Times New Roman"/>
                <w:sz w:val="22"/>
                <w:szCs w:val="22"/>
              </w:rPr>
            </w:pPr>
          </w:p>
          <w:p w14:paraId="41A4C7D3" w14:textId="77777777" w:rsidR="001C47F3" w:rsidRPr="001C47F3" w:rsidRDefault="001C47F3" w:rsidP="001C47F3">
            <w:pPr>
              <w:spacing w:after="0" w:line="240" w:lineRule="auto"/>
              <w:rPr>
                <w:rFonts w:ascii="Aptos" w:eastAsia="Times New Roman" w:hAnsi="Aptos" w:cs="Times New Roman"/>
                <w:sz w:val="22"/>
                <w:szCs w:val="22"/>
              </w:rPr>
            </w:pPr>
          </w:p>
          <w:p w14:paraId="6992C7E9" w14:textId="77777777" w:rsidR="001C47F3" w:rsidRPr="001C47F3" w:rsidRDefault="001C47F3" w:rsidP="001C47F3">
            <w:pPr>
              <w:spacing w:after="0" w:line="240" w:lineRule="auto"/>
              <w:rPr>
                <w:rFonts w:ascii="Aptos" w:eastAsia="Times New Roman" w:hAnsi="Aptos" w:cs="Times New Roman"/>
                <w:sz w:val="22"/>
                <w:szCs w:val="22"/>
              </w:rPr>
            </w:pPr>
          </w:p>
          <w:p w14:paraId="3F0C22D1" w14:textId="77777777" w:rsidR="001C47F3" w:rsidRPr="001C47F3" w:rsidRDefault="001C47F3" w:rsidP="001C47F3">
            <w:pPr>
              <w:spacing w:after="0" w:line="240" w:lineRule="auto"/>
              <w:rPr>
                <w:rFonts w:ascii="Aptos" w:eastAsia="Times New Roman" w:hAnsi="Aptos" w:cs="Times New Roman"/>
                <w:sz w:val="22"/>
                <w:szCs w:val="22"/>
              </w:rPr>
            </w:pPr>
          </w:p>
          <w:p w14:paraId="4FA0785A" w14:textId="77777777" w:rsidR="001C47F3" w:rsidRPr="001C47F3" w:rsidRDefault="001C47F3" w:rsidP="001C47F3">
            <w:pPr>
              <w:spacing w:after="0" w:line="240" w:lineRule="auto"/>
              <w:rPr>
                <w:rFonts w:ascii="Aptos" w:eastAsia="Times New Roman" w:hAnsi="Aptos" w:cs="Times New Roman"/>
                <w:sz w:val="22"/>
                <w:szCs w:val="22"/>
              </w:rPr>
            </w:pPr>
          </w:p>
          <w:p w14:paraId="5A35F906" w14:textId="77777777" w:rsidR="001C47F3" w:rsidRPr="001C47F3" w:rsidRDefault="001C47F3" w:rsidP="001C47F3">
            <w:pPr>
              <w:spacing w:after="0" w:line="240" w:lineRule="auto"/>
              <w:rPr>
                <w:rFonts w:ascii="Aptos" w:eastAsia="Times New Roman" w:hAnsi="Aptos" w:cs="Times New Roman"/>
                <w:sz w:val="22"/>
                <w:szCs w:val="22"/>
              </w:rPr>
            </w:pPr>
          </w:p>
        </w:tc>
        <w:tc>
          <w:tcPr>
            <w:tcW w:w="3827" w:type="dxa"/>
          </w:tcPr>
          <w:p w14:paraId="639F3D55"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 xml:space="preserve">11 Feb – Enrolled for course and completed pre course questionnaire </w:t>
            </w:r>
          </w:p>
          <w:p w14:paraId="6F00E421" w14:textId="77777777" w:rsidR="001C47F3" w:rsidRPr="001C47F3" w:rsidRDefault="001C47F3" w:rsidP="001C47F3">
            <w:pPr>
              <w:spacing w:after="0" w:line="240" w:lineRule="auto"/>
              <w:rPr>
                <w:rFonts w:ascii="Aptos" w:eastAsia="Times New Roman" w:hAnsi="Aptos" w:cs="Times New Roman"/>
                <w:sz w:val="22"/>
                <w:szCs w:val="22"/>
              </w:rPr>
            </w:pPr>
          </w:p>
          <w:p w14:paraId="103CC8AB"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4 Mar – Used Public Mental Health models that provide ways to </w:t>
            </w:r>
          </w:p>
          <w:p w14:paraId="06EAF335"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understand mental wellbeing and how to promote and protect it. </w:t>
            </w:r>
          </w:p>
          <w:p w14:paraId="7E80FCBC"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Learned how to have effective mental wellbeing conversation. </w:t>
            </w:r>
          </w:p>
          <w:p w14:paraId="356CB940"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Able to signpost to get help for mental health issues locally and </w:t>
            </w:r>
          </w:p>
          <w:p w14:paraId="270B96F5"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beyond.</w:t>
            </w:r>
          </w:p>
          <w:p w14:paraId="02AAEC28" w14:textId="77777777" w:rsidR="001C47F3" w:rsidRPr="001C47F3" w:rsidRDefault="001C47F3" w:rsidP="001C47F3">
            <w:pPr>
              <w:spacing w:after="0" w:line="240" w:lineRule="auto"/>
              <w:rPr>
                <w:rFonts w:ascii="Aptos" w:eastAsia="Times New Roman" w:hAnsi="Aptos" w:cs="Times New Roman"/>
                <w:sz w:val="22"/>
                <w:szCs w:val="22"/>
              </w:rPr>
            </w:pPr>
          </w:p>
          <w:p w14:paraId="72326204"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18 Mar – Understand five areas model in connected conversations to allow to transition from support to intervention</w:t>
            </w:r>
          </w:p>
          <w:p w14:paraId="11E7291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Recognise signs indicating when a person requires more than self-help, including those experiencing thoughts of suicide.</w:t>
            </w:r>
          </w:p>
          <w:p w14:paraId="6C204F03" w14:textId="77777777" w:rsidR="001C47F3" w:rsidRPr="001C47F3" w:rsidRDefault="001C47F3" w:rsidP="001C47F3">
            <w:pPr>
              <w:spacing w:after="0" w:line="240" w:lineRule="auto"/>
              <w:rPr>
                <w:rFonts w:ascii="Aptos" w:eastAsia="Times New Roman" w:hAnsi="Aptos" w:cs="Times New Roman"/>
                <w:sz w:val="22"/>
                <w:szCs w:val="22"/>
              </w:rPr>
            </w:pPr>
          </w:p>
          <w:p w14:paraId="2E84295E"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This was an effective training course to enhance my knowledge with practical tools to support identification and appropriate language. It can be adapted in most people practices but has been most effective during welfare meetings surrounding absenteeism from work. </w:t>
            </w:r>
          </w:p>
          <w:p w14:paraId="1F33B79E" w14:textId="77777777" w:rsidR="001C47F3" w:rsidRPr="001C47F3" w:rsidRDefault="001C47F3" w:rsidP="001C47F3">
            <w:pPr>
              <w:spacing w:after="0" w:line="240" w:lineRule="auto"/>
              <w:rPr>
                <w:rFonts w:ascii="Aptos" w:eastAsia="Times New Roman" w:hAnsi="Aptos" w:cs="Times New Roman"/>
                <w:sz w:val="22"/>
                <w:szCs w:val="22"/>
              </w:rPr>
            </w:pPr>
          </w:p>
        </w:tc>
      </w:tr>
      <w:tr w:rsidR="001C47F3" w:rsidRPr="001C47F3" w14:paraId="613BA3E6" w14:textId="77777777" w:rsidTr="000479D2">
        <w:tc>
          <w:tcPr>
            <w:tcW w:w="959" w:type="dxa"/>
          </w:tcPr>
          <w:p w14:paraId="17B66B62"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Feb 2025 – Sep 2025</w:t>
            </w:r>
          </w:p>
        </w:tc>
        <w:tc>
          <w:tcPr>
            <w:tcW w:w="1843" w:type="dxa"/>
          </w:tcPr>
          <w:p w14:paraId="4C423D0F"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Assertiveness </w:t>
            </w:r>
          </w:p>
          <w:p w14:paraId="242D339B"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(Knowledge area – People Practice / Culture and Behaviour) </w:t>
            </w:r>
          </w:p>
        </w:tc>
        <w:tc>
          <w:tcPr>
            <w:tcW w:w="2727" w:type="dxa"/>
          </w:tcPr>
          <w:p w14:paraId="75217BE6"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Access online learning materials</w:t>
            </w:r>
          </w:p>
          <w:p w14:paraId="209B2868" w14:textId="77777777" w:rsidR="001C47F3" w:rsidRPr="001C47F3" w:rsidRDefault="001C47F3" w:rsidP="001C47F3">
            <w:pPr>
              <w:spacing w:after="0" w:line="240" w:lineRule="auto"/>
              <w:rPr>
                <w:rFonts w:ascii="Aptos" w:eastAsia="Times New Roman" w:hAnsi="Aptos" w:cs="Times New Roman"/>
                <w:sz w:val="22"/>
                <w:szCs w:val="22"/>
              </w:rPr>
            </w:pPr>
          </w:p>
          <w:p w14:paraId="7B69EF60"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Observe colleagues</w:t>
            </w:r>
          </w:p>
          <w:p w14:paraId="2A112EA9" w14:textId="77777777" w:rsidR="001C47F3" w:rsidRPr="001C47F3" w:rsidRDefault="001C47F3" w:rsidP="001C47F3">
            <w:pPr>
              <w:spacing w:after="0" w:line="240" w:lineRule="auto"/>
              <w:rPr>
                <w:rFonts w:ascii="Aptos" w:eastAsia="Arial" w:hAnsi="Aptos" w:cs="Arial"/>
                <w:color w:val="404040"/>
                <w:sz w:val="22"/>
                <w:szCs w:val="22"/>
              </w:rPr>
            </w:pPr>
          </w:p>
        </w:tc>
        <w:tc>
          <w:tcPr>
            <w:tcW w:w="2268" w:type="dxa"/>
          </w:tcPr>
          <w:p w14:paraId="7037DBBD"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Arial" w:hAnsi="Aptos" w:cs="Arial"/>
                <w:color w:val="404040"/>
                <w:sz w:val="22"/>
                <w:szCs w:val="22"/>
              </w:rPr>
              <w:t>Online webinars, articles, and self-help guides, focusing on techniques like "I" statements, practicing saying "no", and understanding the difference between passive, aggressive, and assertive behaviours.</w:t>
            </w:r>
          </w:p>
        </w:tc>
        <w:tc>
          <w:tcPr>
            <w:tcW w:w="1984" w:type="dxa"/>
          </w:tcPr>
          <w:p w14:paraId="29F5D367" w14:textId="77777777" w:rsidR="001C47F3" w:rsidRPr="001C47F3" w:rsidRDefault="001C47F3" w:rsidP="001C47F3">
            <w:pPr>
              <w:numPr>
                <w:ilvl w:val="0"/>
                <w:numId w:val="31"/>
              </w:numPr>
              <w:spacing w:after="0" w:line="240" w:lineRule="auto"/>
              <w:ind w:left="321" w:hanging="321"/>
              <w:rPr>
                <w:rFonts w:ascii="Aptos" w:eastAsia="Times New Roman" w:hAnsi="Aptos" w:cs="Times New Roman"/>
                <w:sz w:val="22"/>
                <w:szCs w:val="22"/>
              </w:rPr>
            </w:pPr>
            <w:r w:rsidRPr="001C47F3">
              <w:rPr>
                <w:rFonts w:ascii="Aptos" w:eastAsia="Times New Roman" w:hAnsi="Aptos" w:cs="Times New Roman"/>
                <w:sz w:val="22"/>
                <w:szCs w:val="22"/>
              </w:rPr>
              <w:t xml:space="preserve">Manager feedback </w:t>
            </w:r>
          </w:p>
          <w:p w14:paraId="56BBE611" w14:textId="77777777" w:rsidR="001C47F3" w:rsidRPr="001C47F3" w:rsidRDefault="001C47F3" w:rsidP="001C47F3">
            <w:pPr>
              <w:numPr>
                <w:ilvl w:val="0"/>
                <w:numId w:val="31"/>
              </w:numPr>
              <w:spacing w:after="0" w:line="240" w:lineRule="auto"/>
              <w:ind w:left="321" w:hanging="321"/>
              <w:rPr>
                <w:rFonts w:ascii="Aptos" w:eastAsia="Times New Roman" w:hAnsi="Aptos" w:cs="Times New Roman"/>
                <w:sz w:val="22"/>
                <w:szCs w:val="22"/>
              </w:rPr>
            </w:pPr>
            <w:r w:rsidRPr="001C47F3">
              <w:rPr>
                <w:rFonts w:ascii="Aptos" w:eastAsia="Times New Roman" w:hAnsi="Aptos" w:cs="Times New Roman"/>
                <w:sz w:val="22"/>
                <w:szCs w:val="22"/>
              </w:rPr>
              <w:t xml:space="preserve">Colleague and Stakeholder feedback </w:t>
            </w:r>
          </w:p>
          <w:p w14:paraId="0175F73E" w14:textId="77777777" w:rsidR="001C47F3" w:rsidRPr="001C47F3" w:rsidRDefault="001C47F3" w:rsidP="001C47F3">
            <w:pPr>
              <w:numPr>
                <w:ilvl w:val="0"/>
                <w:numId w:val="31"/>
              </w:numPr>
              <w:spacing w:after="0" w:line="240" w:lineRule="auto"/>
              <w:ind w:left="321" w:hanging="321"/>
              <w:rPr>
                <w:rFonts w:ascii="Aptos" w:eastAsia="Times New Roman" w:hAnsi="Aptos" w:cs="Times New Roman"/>
                <w:sz w:val="22"/>
                <w:szCs w:val="22"/>
              </w:rPr>
            </w:pPr>
          </w:p>
        </w:tc>
        <w:tc>
          <w:tcPr>
            <w:tcW w:w="1418" w:type="dxa"/>
          </w:tcPr>
          <w:p w14:paraId="259AA991"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Apr 25</w:t>
            </w:r>
          </w:p>
        </w:tc>
        <w:tc>
          <w:tcPr>
            <w:tcW w:w="3827" w:type="dxa"/>
          </w:tcPr>
          <w:p w14:paraId="3967E151" w14:textId="77777777" w:rsidR="001C47F3" w:rsidRPr="001C47F3" w:rsidRDefault="001C47F3" w:rsidP="001C47F3">
            <w:pPr>
              <w:spacing w:after="0" w:line="240" w:lineRule="auto"/>
              <w:rPr>
                <w:rFonts w:ascii="Aptos" w:eastAsia="Times New Roman" w:hAnsi="Aptos" w:cs="Times New Roman"/>
                <w:sz w:val="22"/>
                <w:szCs w:val="22"/>
              </w:rPr>
            </w:pPr>
          </w:p>
        </w:tc>
      </w:tr>
      <w:tr w:rsidR="001C47F3" w:rsidRPr="001C47F3" w14:paraId="072497C6" w14:textId="77777777" w:rsidTr="000479D2">
        <w:tc>
          <w:tcPr>
            <w:tcW w:w="959" w:type="dxa"/>
          </w:tcPr>
          <w:p w14:paraId="480B8B04"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Jan 25 – Mar 25</w:t>
            </w:r>
          </w:p>
        </w:tc>
        <w:tc>
          <w:tcPr>
            <w:tcW w:w="1843" w:type="dxa"/>
          </w:tcPr>
          <w:p w14:paraId="7DE0F7D5"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Sexual harassment</w:t>
            </w:r>
          </w:p>
          <w:p w14:paraId="3A90AF5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(Knowledge areas – People </w:t>
            </w:r>
            <w:r w:rsidRPr="001C47F3">
              <w:rPr>
                <w:rFonts w:ascii="Aptos" w:eastAsia="Times New Roman" w:hAnsi="Aptos" w:cs="Times New Roman"/>
                <w:sz w:val="22"/>
                <w:szCs w:val="22"/>
              </w:rPr>
              <w:lastRenderedPageBreak/>
              <w:t xml:space="preserve">practice / Culture and Behaviour) </w:t>
            </w:r>
          </w:p>
        </w:tc>
        <w:tc>
          <w:tcPr>
            <w:tcW w:w="2727" w:type="dxa"/>
          </w:tcPr>
          <w:p w14:paraId="5BA3C4AB"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 xml:space="preserve">Complete eLearning module </w:t>
            </w:r>
          </w:p>
          <w:p w14:paraId="34BCBE12"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Read online materials </w:t>
            </w:r>
          </w:p>
          <w:p w14:paraId="47D48C3C"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 xml:space="preserve">Review Dignity at Work Policy  </w:t>
            </w:r>
          </w:p>
        </w:tc>
        <w:tc>
          <w:tcPr>
            <w:tcW w:w="2268" w:type="dxa"/>
          </w:tcPr>
          <w:p w14:paraId="4014AF84" w14:textId="77777777" w:rsidR="001C47F3" w:rsidRPr="001C47F3" w:rsidRDefault="001C47F3" w:rsidP="001C47F3">
            <w:pPr>
              <w:numPr>
                <w:ilvl w:val="0"/>
                <w:numId w:val="31"/>
              </w:numPr>
              <w:spacing w:after="0" w:line="240" w:lineRule="auto"/>
              <w:ind w:left="318"/>
              <w:rPr>
                <w:rFonts w:ascii="Aptos" w:eastAsia="Times New Roman" w:hAnsi="Aptos" w:cs="Calibri"/>
                <w:sz w:val="22"/>
                <w:szCs w:val="22"/>
              </w:rPr>
            </w:pPr>
            <w:r w:rsidRPr="001C47F3">
              <w:rPr>
                <w:rFonts w:ascii="Aptos" w:eastAsia="Times New Roman" w:hAnsi="Aptos" w:cs="Calibri"/>
                <w:sz w:val="22"/>
                <w:szCs w:val="22"/>
              </w:rPr>
              <w:lastRenderedPageBreak/>
              <w:t xml:space="preserve">Access to Thinqi learning platform </w:t>
            </w:r>
          </w:p>
          <w:p w14:paraId="749E2CFF"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t xml:space="preserve">Access to online reading materials </w:t>
            </w:r>
          </w:p>
          <w:p w14:paraId="73312EDD"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Calibri"/>
                <w:sz w:val="22"/>
                <w:szCs w:val="22"/>
              </w:rPr>
              <w:lastRenderedPageBreak/>
              <w:t xml:space="preserve">Review the latest CIPD, ACAS approach  </w:t>
            </w:r>
          </w:p>
        </w:tc>
        <w:tc>
          <w:tcPr>
            <w:tcW w:w="1984" w:type="dxa"/>
          </w:tcPr>
          <w:p w14:paraId="40DFDAC8" w14:textId="77777777" w:rsidR="001C47F3" w:rsidRPr="001C47F3" w:rsidRDefault="001C47F3" w:rsidP="001C47F3">
            <w:pPr>
              <w:numPr>
                <w:ilvl w:val="0"/>
                <w:numId w:val="31"/>
              </w:numPr>
              <w:spacing w:after="0" w:line="240" w:lineRule="auto"/>
              <w:ind w:left="321"/>
              <w:rPr>
                <w:rFonts w:ascii="Aptos" w:eastAsia="Times New Roman" w:hAnsi="Aptos" w:cs="Times New Roman"/>
                <w:sz w:val="22"/>
                <w:szCs w:val="22"/>
              </w:rPr>
            </w:pPr>
            <w:r w:rsidRPr="001C47F3">
              <w:rPr>
                <w:rFonts w:ascii="Aptos" w:eastAsia="Times New Roman" w:hAnsi="Aptos" w:cs="Times New Roman"/>
                <w:sz w:val="22"/>
                <w:szCs w:val="22"/>
              </w:rPr>
              <w:lastRenderedPageBreak/>
              <w:t xml:space="preserve">Colleague feedback </w:t>
            </w:r>
          </w:p>
          <w:p w14:paraId="66D9064B" w14:textId="77777777" w:rsidR="001C47F3" w:rsidRPr="001C47F3" w:rsidRDefault="001C47F3" w:rsidP="001C47F3">
            <w:pPr>
              <w:numPr>
                <w:ilvl w:val="0"/>
                <w:numId w:val="31"/>
              </w:numPr>
              <w:spacing w:after="0" w:line="240" w:lineRule="auto"/>
              <w:ind w:left="321"/>
              <w:rPr>
                <w:rFonts w:ascii="Aptos" w:eastAsia="Times New Roman" w:hAnsi="Aptos" w:cs="Times New Roman"/>
                <w:sz w:val="22"/>
                <w:szCs w:val="22"/>
              </w:rPr>
            </w:pPr>
            <w:r w:rsidRPr="001C47F3">
              <w:rPr>
                <w:rFonts w:ascii="Aptos" w:eastAsia="Times New Roman" w:hAnsi="Aptos" w:cs="Times New Roman"/>
                <w:sz w:val="22"/>
                <w:szCs w:val="22"/>
              </w:rPr>
              <w:t xml:space="preserve">Reflect on processes </w:t>
            </w:r>
          </w:p>
          <w:p w14:paraId="2ED34AB5" w14:textId="77777777" w:rsidR="001C47F3" w:rsidRPr="001C47F3" w:rsidRDefault="001C47F3" w:rsidP="001C47F3">
            <w:pPr>
              <w:numPr>
                <w:ilvl w:val="0"/>
                <w:numId w:val="31"/>
              </w:numPr>
              <w:spacing w:after="0" w:line="240" w:lineRule="auto"/>
              <w:ind w:left="321"/>
              <w:rPr>
                <w:rFonts w:ascii="Aptos" w:eastAsia="Times New Roman" w:hAnsi="Aptos" w:cs="Times New Roman"/>
                <w:sz w:val="22"/>
                <w:szCs w:val="22"/>
              </w:rPr>
            </w:pPr>
            <w:r w:rsidRPr="001C47F3">
              <w:rPr>
                <w:rFonts w:ascii="Aptos" w:eastAsia="Times New Roman" w:hAnsi="Aptos" w:cs="Times New Roman"/>
                <w:sz w:val="22"/>
                <w:szCs w:val="22"/>
              </w:rPr>
              <w:lastRenderedPageBreak/>
              <w:t>Stakeholder feedback</w:t>
            </w:r>
          </w:p>
          <w:p w14:paraId="7AE5C4F6" w14:textId="77777777" w:rsidR="001C47F3" w:rsidRPr="001C47F3" w:rsidRDefault="001C47F3" w:rsidP="001C47F3">
            <w:pPr>
              <w:numPr>
                <w:ilvl w:val="0"/>
                <w:numId w:val="31"/>
              </w:numPr>
              <w:spacing w:after="0" w:line="240" w:lineRule="auto"/>
              <w:ind w:left="321"/>
              <w:rPr>
                <w:rFonts w:ascii="Aptos" w:eastAsia="Times New Roman" w:hAnsi="Aptos" w:cs="Times New Roman"/>
                <w:sz w:val="22"/>
                <w:szCs w:val="22"/>
              </w:rPr>
            </w:pPr>
            <w:r w:rsidRPr="001C47F3">
              <w:rPr>
                <w:rFonts w:ascii="Aptos" w:eastAsia="Times New Roman" w:hAnsi="Aptos" w:cs="Times New Roman"/>
                <w:sz w:val="22"/>
                <w:szCs w:val="22"/>
              </w:rPr>
              <w:t>Evidence documentation</w:t>
            </w:r>
          </w:p>
        </w:tc>
        <w:tc>
          <w:tcPr>
            <w:tcW w:w="1418" w:type="dxa"/>
          </w:tcPr>
          <w:p w14:paraId="5BC20EF2"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Feb 25</w:t>
            </w:r>
          </w:p>
          <w:p w14:paraId="3EC4443D" w14:textId="77777777" w:rsidR="001C47F3" w:rsidRPr="001C47F3" w:rsidRDefault="001C47F3" w:rsidP="001C47F3">
            <w:pPr>
              <w:spacing w:after="0" w:line="240" w:lineRule="auto"/>
              <w:rPr>
                <w:rFonts w:ascii="Aptos" w:eastAsia="Times New Roman" w:hAnsi="Aptos" w:cs="Times New Roman"/>
                <w:sz w:val="22"/>
                <w:szCs w:val="22"/>
              </w:rPr>
            </w:pPr>
          </w:p>
          <w:p w14:paraId="0A7AA856" w14:textId="77777777" w:rsidR="001C47F3" w:rsidRPr="001C47F3" w:rsidRDefault="001C47F3" w:rsidP="001C47F3">
            <w:pPr>
              <w:spacing w:after="0" w:line="240" w:lineRule="auto"/>
              <w:rPr>
                <w:rFonts w:ascii="Aptos" w:eastAsia="Times New Roman" w:hAnsi="Aptos" w:cs="Times New Roman"/>
                <w:sz w:val="22"/>
                <w:szCs w:val="22"/>
              </w:rPr>
            </w:pPr>
          </w:p>
          <w:p w14:paraId="1E98AC5B" w14:textId="77777777" w:rsidR="001C47F3" w:rsidRPr="001C47F3" w:rsidRDefault="001C47F3" w:rsidP="001C47F3">
            <w:pPr>
              <w:spacing w:after="0" w:line="240" w:lineRule="auto"/>
              <w:rPr>
                <w:rFonts w:ascii="Aptos" w:eastAsia="Times New Roman" w:hAnsi="Aptos" w:cs="Times New Roman"/>
                <w:sz w:val="22"/>
                <w:szCs w:val="22"/>
              </w:rPr>
            </w:pPr>
          </w:p>
          <w:p w14:paraId="6218F2FA" w14:textId="77777777" w:rsidR="001C47F3" w:rsidRPr="001C47F3" w:rsidRDefault="001C47F3" w:rsidP="001C47F3">
            <w:pPr>
              <w:spacing w:after="0" w:line="240" w:lineRule="auto"/>
              <w:rPr>
                <w:rFonts w:ascii="Aptos" w:eastAsia="Times New Roman" w:hAnsi="Aptos" w:cs="Times New Roman"/>
                <w:sz w:val="22"/>
                <w:szCs w:val="22"/>
              </w:rPr>
            </w:pPr>
          </w:p>
          <w:p w14:paraId="722E4B71" w14:textId="77777777" w:rsidR="001C47F3" w:rsidRPr="001C47F3" w:rsidRDefault="001C47F3" w:rsidP="001C47F3">
            <w:pPr>
              <w:spacing w:after="0" w:line="240" w:lineRule="auto"/>
              <w:rPr>
                <w:rFonts w:ascii="Aptos" w:eastAsia="Times New Roman" w:hAnsi="Aptos" w:cs="Times New Roman"/>
                <w:sz w:val="22"/>
                <w:szCs w:val="22"/>
              </w:rPr>
            </w:pPr>
          </w:p>
          <w:p w14:paraId="75111A18" w14:textId="77777777" w:rsidR="001C47F3" w:rsidRPr="001C47F3" w:rsidRDefault="001C47F3" w:rsidP="001C47F3">
            <w:pPr>
              <w:spacing w:after="0" w:line="240" w:lineRule="auto"/>
              <w:rPr>
                <w:rFonts w:ascii="Aptos" w:eastAsia="Times New Roman" w:hAnsi="Aptos" w:cs="Times New Roman"/>
                <w:sz w:val="22"/>
                <w:szCs w:val="22"/>
              </w:rPr>
            </w:pPr>
          </w:p>
          <w:p w14:paraId="2C23083A" w14:textId="77777777" w:rsidR="001C47F3" w:rsidRPr="001C47F3" w:rsidRDefault="001C47F3" w:rsidP="001C47F3">
            <w:pPr>
              <w:spacing w:after="0" w:line="240" w:lineRule="auto"/>
              <w:rPr>
                <w:rFonts w:ascii="Aptos" w:eastAsia="Times New Roman" w:hAnsi="Aptos" w:cs="Times New Roman"/>
                <w:sz w:val="22"/>
                <w:szCs w:val="22"/>
              </w:rPr>
            </w:pPr>
          </w:p>
          <w:p w14:paraId="56FF5623" w14:textId="77777777" w:rsidR="001C47F3" w:rsidRPr="001C47F3" w:rsidRDefault="001C47F3" w:rsidP="001C47F3">
            <w:pPr>
              <w:spacing w:after="0" w:line="240" w:lineRule="auto"/>
              <w:rPr>
                <w:rFonts w:ascii="Aptos" w:eastAsia="Times New Roman" w:hAnsi="Aptos" w:cs="Times New Roman"/>
                <w:sz w:val="22"/>
                <w:szCs w:val="22"/>
              </w:rPr>
            </w:pPr>
          </w:p>
          <w:p w14:paraId="1C9857FB" w14:textId="77777777" w:rsidR="001C47F3" w:rsidRPr="001C47F3" w:rsidRDefault="001C47F3" w:rsidP="001C47F3">
            <w:pPr>
              <w:spacing w:after="0" w:line="240" w:lineRule="auto"/>
              <w:rPr>
                <w:rFonts w:ascii="Aptos" w:eastAsia="Times New Roman" w:hAnsi="Aptos" w:cs="Times New Roman"/>
                <w:sz w:val="22"/>
                <w:szCs w:val="22"/>
              </w:rPr>
            </w:pPr>
          </w:p>
          <w:p w14:paraId="1B73F4CE" w14:textId="77777777" w:rsidR="001C47F3" w:rsidRPr="001C47F3" w:rsidRDefault="001C47F3" w:rsidP="001C47F3">
            <w:pPr>
              <w:spacing w:after="0" w:line="240" w:lineRule="auto"/>
              <w:rPr>
                <w:rFonts w:ascii="Aptos" w:eastAsia="Times New Roman" w:hAnsi="Aptos" w:cs="Times New Roman"/>
                <w:sz w:val="22"/>
                <w:szCs w:val="22"/>
              </w:rPr>
            </w:pPr>
          </w:p>
          <w:p w14:paraId="4A83344A" w14:textId="77777777" w:rsidR="001C47F3" w:rsidRPr="001C47F3" w:rsidRDefault="001C47F3" w:rsidP="001C47F3">
            <w:pPr>
              <w:spacing w:after="0" w:line="240" w:lineRule="auto"/>
              <w:rPr>
                <w:rFonts w:ascii="Aptos" w:eastAsia="Times New Roman" w:hAnsi="Aptos" w:cs="Times New Roman"/>
                <w:sz w:val="22"/>
                <w:szCs w:val="22"/>
              </w:rPr>
            </w:pPr>
          </w:p>
          <w:p w14:paraId="2679D03A" w14:textId="77777777" w:rsidR="001C47F3" w:rsidRPr="001C47F3" w:rsidRDefault="001C47F3" w:rsidP="001C47F3">
            <w:pPr>
              <w:spacing w:after="0" w:line="240" w:lineRule="auto"/>
              <w:rPr>
                <w:rFonts w:ascii="Aptos" w:eastAsia="Times New Roman" w:hAnsi="Aptos" w:cs="Times New Roman"/>
                <w:sz w:val="22"/>
                <w:szCs w:val="22"/>
              </w:rPr>
            </w:pPr>
          </w:p>
          <w:p w14:paraId="2A3616A4"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Mar 25</w:t>
            </w:r>
          </w:p>
          <w:p w14:paraId="780F55AF" w14:textId="77777777" w:rsidR="001C47F3" w:rsidRPr="001C47F3" w:rsidRDefault="001C47F3" w:rsidP="001C47F3">
            <w:pPr>
              <w:spacing w:after="0" w:line="240" w:lineRule="auto"/>
              <w:rPr>
                <w:rFonts w:ascii="Aptos" w:eastAsia="Times New Roman" w:hAnsi="Aptos" w:cs="Times New Roman"/>
                <w:sz w:val="22"/>
                <w:szCs w:val="22"/>
              </w:rPr>
            </w:pPr>
          </w:p>
          <w:p w14:paraId="7F571F0B" w14:textId="77777777" w:rsidR="001C47F3" w:rsidRPr="001C47F3" w:rsidRDefault="001C47F3" w:rsidP="001C47F3">
            <w:pPr>
              <w:spacing w:after="0" w:line="240" w:lineRule="auto"/>
              <w:rPr>
                <w:rFonts w:ascii="Aptos" w:eastAsia="Times New Roman" w:hAnsi="Aptos" w:cs="Times New Roman"/>
                <w:sz w:val="22"/>
                <w:szCs w:val="22"/>
              </w:rPr>
            </w:pPr>
          </w:p>
          <w:p w14:paraId="4C4EEE98" w14:textId="77777777" w:rsidR="001C47F3" w:rsidRPr="001C47F3" w:rsidRDefault="001C47F3" w:rsidP="001C47F3">
            <w:pPr>
              <w:spacing w:after="0" w:line="240" w:lineRule="auto"/>
              <w:rPr>
                <w:rFonts w:ascii="Aptos" w:eastAsia="Times New Roman" w:hAnsi="Aptos" w:cs="Times New Roman"/>
                <w:sz w:val="22"/>
                <w:szCs w:val="22"/>
              </w:rPr>
            </w:pPr>
          </w:p>
          <w:p w14:paraId="0B2411F7" w14:textId="77777777" w:rsidR="001C47F3" w:rsidRPr="001C47F3" w:rsidRDefault="001C47F3" w:rsidP="001C47F3">
            <w:pPr>
              <w:spacing w:after="0" w:line="240" w:lineRule="auto"/>
              <w:rPr>
                <w:rFonts w:ascii="Aptos" w:eastAsia="Times New Roman" w:hAnsi="Aptos" w:cs="Times New Roman"/>
                <w:sz w:val="22"/>
                <w:szCs w:val="22"/>
              </w:rPr>
            </w:pPr>
          </w:p>
          <w:p w14:paraId="01D1F4EB" w14:textId="77777777" w:rsidR="001C47F3" w:rsidRPr="001C47F3" w:rsidRDefault="001C47F3" w:rsidP="001C47F3">
            <w:pPr>
              <w:spacing w:after="0" w:line="240" w:lineRule="auto"/>
              <w:rPr>
                <w:rFonts w:ascii="Aptos" w:eastAsia="Times New Roman" w:hAnsi="Aptos" w:cs="Times New Roman"/>
                <w:sz w:val="22"/>
                <w:szCs w:val="22"/>
              </w:rPr>
            </w:pPr>
          </w:p>
          <w:p w14:paraId="6EAD9A15" w14:textId="77777777" w:rsidR="001C47F3" w:rsidRPr="001C47F3" w:rsidRDefault="001C47F3" w:rsidP="001C47F3">
            <w:pPr>
              <w:spacing w:after="0" w:line="240" w:lineRule="auto"/>
              <w:rPr>
                <w:rFonts w:ascii="Aptos" w:eastAsia="Times New Roman" w:hAnsi="Aptos" w:cs="Times New Roman"/>
                <w:sz w:val="22"/>
                <w:szCs w:val="22"/>
              </w:rPr>
            </w:pPr>
          </w:p>
          <w:p w14:paraId="14FD191C" w14:textId="77777777" w:rsidR="001C47F3" w:rsidRPr="001C47F3" w:rsidRDefault="001C47F3" w:rsidP="001C47F3">
            <w:pPr>
              <w:spacing w:after="0" w:line="240" w:lineRule="auto"/>
              <w:rPr>
                <w:rFonts w:ascii="Aptos" w:eastAsia="Times New Roman" w:hAnsi="Aptos" w:cs="Times New Roman"/>
                <w:sz w:val="22"/>
                <w:szCs w:val="22"/>
              </w:rPr>
            </w:pPr>
          </w:p>
        </w:tc>
        <w:tc>
          <w:tcPr>
            <w:tcW w:w="3827" w:type="dxa"/>
          </w:tcPr>
          <w:p w14:paraId="4CB90CEE"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 xml:space="preserve">Completed eLearning module to raise awareness.  From this I developed a better understanding of the term sexual harassment and what the law </w:t>
            </w:r>
            <w:r w:rsidRPr="001C47F3">
              <w:rPr>
                <w:rFonts w:ascii="Aptos" w:eastAsia="Times New Roman" w:hAnsi="Aptos" w:cs="Times New Roman"/>
                <w:sz w:val="22"/>
                <w:szCs w:val="22"/>
              </w:rPr>
              <w:lastRenderedPageBreak/>
              <w:t xml:space="preserve">says. There was identification of behaviours that constitute sexual harassment.  Better awareness of the appropriate action to take if witness to, or experience sexual harassment. </w:t>
            </w:r>
          </w:p>
          <w:p w14:paraId="7231E46B"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Better understand of creating a culture where everyone feels safe and can contribute accordingly. </w:t>
            </w:r>
          </w:p>
          <w:p w14:paraId="7F14D487" w14:textId="77777777" w:rsidR="001C47F3" w:rsidRPr="001C47F3" w:rsidRDefault="001C47F3" w:rsidP="001C47F3">
            <w:pPr>
              <w:spacing w:after="0" w:line="240" w:lineRule="auto"/>
              <w:rPr>
                <w:rFonts w:ascii="Aptos" w:eastAsia="Times New Roman" w:hAnsi="Aptos" w:cs="Times New Roman"/>
                <w:sz w:val="22"/>
                <w:szCs w:val="22"/>
              </w:rPr>
            </w:pPr>
          </w:p>
          <w:p w14:paraId="5D2A4264"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Allegations received by staff members.  Having received the training, I felt better equipped to support this process. </w:t>
            </w:r>
          </w:p>
          <w:p w14:paraId="3941E034"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I was involved in the initial receipt of the allegations and the process followed to report to relevant authorities. </w:t>
            </w:r>
          </w:p>
          <w:p w14:paraId="2F42F79E"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Wider. Multi-agency meetings held and more confident in reporting back as well as providing support to victims. </w:t>
            </w:r>
          </w:p>
          <w:p w14:paraId="3722423D" w14:textId="77777777" w:rsidR="001C47F3" w:rsidRPr="001C47F3" w:rsidRDefault="001C47F3" w:rsidP="001C47F3">
            <w:pPr>
              <w:spacing w:after="0" w:line="240" w:lineRule="auto"/>
              <w:rPr>
                <w:rFonts w:ascii="Aptos" w:eastAsia="Times New Roman" w:hAnsi="Aptos" w:cs="Times New Roman"/>
                <w:sz w:val="22"/>
                <w:szCs w:val="22"/>
              </w:rPr>
            </w:pPr>
          </w:p>
          <w:p w14:paraId="3853EFD5"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Keeping up to date with legislation, familiarising myself with policy and reaching out to other professionals for advice proved worthwhile in managing this case effectively and sensitively for all involved.  I also understood the damaging effects when employees do not feel safe in their workplace, and this will need to drive immediate change whilst carefully applying investigatory processes in line with alleged misconduct.   </w:t>
            </w:r>
          </w:p>
        </w:tc>
      </w:tr>
      <w:tr w:rsidR="001C47F3" w:rsidRPr="001C47F3" w14:paraId="1836929B" w14:textId="77777777" w:rsidTr="000479D2">
        <w:tc>
          <w:tcPr>
            <w:tcW w:w="959" w:type="dxa"/>
          </w:tcPr>
          <w:p w14:paraId="21DF2ECB"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 xml:space="preserve">Feb 2025 – Dec 25 </w:t>
            </w:r>
          </w:p>
        </w:tc>
        <w:tc>
          <w:tcPr>
            <w:tcW w:w="1843" w:type="dxa"/>
          </w:tcPr>
          <w:p w14:paraId="0A12ED81"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Build confidence and improve personal impact</w:t>
            </w:r>
          </w:p>
          <w:p w14:paraId="132E137B"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(Knowledge areas – People practice / Culture and behaviour)  </w:t>
            </w:r>
          </w:p>
        </w:tc>
        <w:tc>
          <w:tcPr>
            <w:tcW w:w="2727" w:type="dxa"/>
          </w:tcPr>
          <w:p w14:paraId="69AE1033"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Access online learning materials</w:t>
            </w:r>
          </w:p>
          <w:p w14:paraId="55B06F69" w14:textId="77777777" w:rsidR="001C47F3" w:rsidRPr="001C47F3" w:rsidRDefault="001C47F3" w:rsidP="001C47F3">
            <w:pPr>
              <w:spacing w:after="0" w:line="240" w:lineRule="auto"/>
              <w:rPr>
                <w:rFonts w:ascii="Aptos" w:eastAsia="Times New Roman" w:hAnsi="Aptos" w:cs="Times New Roman"/>
                <w:sz w:val="22"/>
                <w:szCs w:val="22"/>
              </w:rPr>
            </w:pPr>
          </w:p>
          <w:p w14:paraId="6CAEE4C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Observe colleagues</w:t>
            </w:r>
          </w:p>
          <w:p w14:paraId="0C8BE477" w14:textId="77777777" w:rsidR="001C47F3" w:rsidRPr="001C47F3" w:rsidRDefault="001C47F3" w:rsidP="001C47F3">
            <w:pPr>
              <w:spacing w:after="0" w:line="240" w:lineRule="auto"/>
              <w:rPr>
                <w:rFonts w:ascii="Aptos" w:eastAsia="Times New Roman" w:hAnsi="Aptos" w:cs="Times New Roman"/>
                <w:sz w:val="22"/>
                <w:szCs w:val="22"/>
              </w:rPr>
            </w:pPr>
          </w:p>
          <w:p w14:paraId="6DC85D01" w14:textId="77777777" w:rsidR="001C47F3" w:rsidRPr="001C47F3" w:rsidRDefault="001C47F3" w:rsidP="001C47F3">
            <w:pPr>
              <w:spacing w:after="0" w:line="240" w:lineRule="auto"/>
              <w:rPr>
                <w:rFonts w:ascii="Aptos" w:eastAsia="Times New Roman" w:hAnsi="Aptos" w:cs="Times New Roman"/>
                <w:sz w:val="22"/>
                <w:szCs w:val="22"/>
              </w:rPr>
            </w:pPr>
          </w:p>
          <w:p w14:paraId="3AA4DCE9" w14:textId="77777777" w:rsidR="001C47F3" w:rsidRPr="001C47F3" w:rsidRDefault="001C47F3" w:rsidP="001C47F3">
            <w:pPr>
              <w:spacing w:after="0" w:line="240" w:lineRule="auto"/>
              <w:rPr>
                <w:rFonts w:ascii="Aptos" w:eastAsia="Times New Roman" w:hAnsi="Aptos" w:cs="Times New Roman"/>
                <w:sz w:val="22"/>
                <w:szCs w:val="22"/>
              </w:rPr>
            </w:pPr>
          </w:p>
        </w:tc>
        <w:tc>
          <w:tcPr>
            <w:tcW w:w="2268" w:type="dxa"/>
          </w:tcPr>
          <w:p w14:paraId="61BB9FB3" w14:textId="77777777" w:rsidR="001C47F3" w:rsidRPr="001C47F3" w:rsidRDefault="001C47F3" w:rsidP="001C47F3">
            <w:pPr>
              <w:numPr>
                <w:ilvl w:val="0"/>
                <w:numId w:val="32"/>
              </w:numPr>
              <w:spacing w:after="0" w:line="240" w:lineRule="auto"/>
              <w:ind w:left="176" w:hanging="142"/>
              <w:rPr>
                <w:rFonts w:ascii="Aptos" w:eastAsia="Arial" w:hAnsi="Aptos" w:cs="Arial"/>
                <w:color w:val="404040"/>
                <w:sz w:val="22"/>
                <w:szCs w:val="22"/>
              </w:rPr>
            </w:pPr>
            <w:r w:rsidRPr="001C47F3">
              <w:rPr>
                <w:rFonts w:ascii="Aptos" w:eastAsia="Arial" w:hAnsi="Aptos" w:cs="Arial"/>
                <w:color w:val="404040"/>
                <w:sz w:val="22"/>
                <w:szCs w:val="22"/>
              </w:rPr>
              <w:t xml:space="preserve">   Formal training</w:t>
            </w:r>
          </w:p>
          <w:p w14:paraId="75EA73AF" w14:textId="77777777" w:rsidR="001C47F3" w:rsidRPr="001C47F3" w:rsidRDefault="001C47F3" w:rsidP="001C47F3">
            <w:pPr>
              <w:numPr>
                <w:ilvl w:val="0"/>
                <w:numId w:val="32"/>
              </w:numPr>
              <w:spacing w:after="0" w:line="240" w:lineRule="auto"/>
              <w:ind w:left="176" w:hanging="142"/>
              <w:rPr>
                <w:rFonts w:ascii="Aptos" w:eastAsia="Arial" w:hAnsi="Aptos" w:cs="Arial"/>
                <w:color w:val="404040"/>
                <w:sz w:val="22"/>
                <w:szCs w:val="22"/>
              </w:rPr>
            </w:pPr>
            <w:r w:rsidRPr="001C47F3">
              <w:rPr>
                <w:rFonts w:ascii="Aptos" w:eastAsia="Arial" w:hAnsi="Aptos" w:cs="Arial"/>
                <w:color w:val="404040"/>
                <w:sz w:val="22"/>
                <w:szCs w:val="22"/>
              </w:rPr>
              <w:t xml:space="preserve">   Watch webinars</w:t>
            </w:r>
          </w:p>
          <w:p w14:paraId="3E6502BA" w14:textId="77777777" w:rsidR="001C47F3" w:rsidRPr="001C47F3" w:rsidRDefault="001C47F3" w:rsidP="001C47F3">
            <w:pPr>
              <w:numPr>
                <w:ilvl w:val="0"/>
                <w:numId w:val="32"/>
              </w:numPr>
              <w:spacing w:after="0" w:line="240" w:lineRule="auto"/>
              <w:ind w:left="176" w:hanging="142"/>
              <w:rPr>
                <w:rFonts w:ascii="Aptos" w:eastAsia="Arial" w:hAnsi="Aptos" w:cs="Arial"/>
                <w:color w:val="404040"/>
                <w:sz w:val="22"/>
                <w:szCs w:val="22"/>
              </w:rPr>
            </w:pPr>
            <w:r w:rsidRPr="001C47F3">
              <w:rPr>
                <w:rFonts w:ascii="Aptos" w:eastAsia="Arial" w:hAnsi="Aptos" w:cs="Arial"/>
                <w:color w:val="404040"/>
                <w:sz w:val="22"/>
                <w:szCs w:val="22"/>
              </w:rPr>
              <w:t xml:space="preserve">    Review online articles and self-help guides supporting how to overcome imposter syndrome</w:t>
            </w:r>
          </w:p>
        </w:tc>
        <w:tc>
          <w:tcPr>
            <w:tcW w:w="1984" w:type="dxa"/>
          </w:tcPr>
          <w:p w14:paraId="442660AD"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Apply learning to situations requiring presentation of information with wider audience. Review feelings.</w:t>
            </w:r>
          </w:p>
          <w:p w14:paraId="0F57B527"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Encourage and respond to challenging queries. Review feelings </w:t>
            </w:r>
          </w:p>
          <w:p w14:paraId="32CD46A7"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Stakeholder feedback  </w:t>
            </w:r>
          </w:p>
        </w:tc>
        <w:tc>
          <w:tcPr>
            <w:tcW w:w="1418" w:type="dxa"/>
          </w:tcPr>
          <w:p w14:paraId="081C31F7"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Apr 25</w:t>
            </w:r>
          </w:p>
        </w:tc>
        <w:tc>
          <w:tcPr>
            <w:tcW w:w="3827" w:type="dxa"/>
          </w:tcPr>
          <w:p w14:paraId="3CB5742C" w14:textId="77777777" w:rsidR="001C47F3" w:rsidRPr="001C47F3" w:rsidRDefault="001C47F3" w:rsidP="001C47F3">
            <w:pPr>
              <w:spacing w:after="0" w:line="240" w:lineRule="auto"/>
              <w:rPr>
                <w:rFonts w:ascii="Aptos" w:eastAsia="Times New Roman" w:hAnsi="Aptos" w:cs="Times New Roman"/>
                <w:sz w:val="22"/>
                <w:szCs w:val="22"/>
              </w:rPr>
            </w:pPr>
          </w:p>
        </w:tc>
      </w:tr>
      <w:tr w:rsidR="001C47F3" w:rsidRPr="001C47F3" w14:paraId="39C7A749" w14:textId="77777777" w:rsidTr="000479D2">
        <w:tc>
          <w:tcPr>
            <w:tcW w:w="959" w:type="dxa"/>
          </w:tcPr>
          <w:p w14:paraId="00A2F6E4"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Feb 25</w:t>
            </w:r>
          </w:p>
        </w:tc>
        <w:tc>
          <w:tcPr>
            <w:tcW w:w="1843" w:type="dxa"/>
          </w:tcPr>
          <w:p w14:paraId="06E62D3F"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Professional body referrals (Education Workforce Council /Disclosure Barring Service)</w:t>
            </w:r>
          </w:p>
          <w:p w14:paraId="47628801"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(Knowledge area – People Practice / Evidence-based practice / Business Acumen) </w:t>
            </w:r>
          </w:p>
        </w:tc>
        <w:tc>
          <w:tcPr>
            <w:tcW w:w="2727" w:type="dxa"/>
          </w:tcPr>
          <w:p w14:paraId="2A08639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Make professional body referrals for malpractice to uphold ethical and legal standards</w:t>
            </w:r>
          </w:p>
        </w:tc>
        <w:tc>
          <w:tcPr>
            <w:tcW w:w="2268" w:type="dxa"/>
          </w:tcPr>
          <w:p w14:paraId="1EE19C7B" w14:textId="77777777" w:rsidR="001C47F3" w:rsidRPr="001C47F3" w:rsidRDefault="001C47F3" w:rsidP="001C47F3">
            <w:pPr>
              <w:numPr>
                <w:ilvl w:val="0"/>
                <w:numId w:val="33"/>
              </w:numPr>
              <w:spacing w:after="0" w:line="240" w:lineRule="auto"/>
              <w:ind w:left="318"/>
              <w:rPr>
                <w:rFonts w:ascii="Aptos" w:eastAsia="Times New Roman" w:hAnsi="Aptos" w:cs="Times New Roman"/>
                <w:sz w:val="22"/>
                <w:szCs w:val="22"/>
              </w:rPr>
            </w:pPr>
            <w:r w:rsidRPr="001C47F3">
              <w:rPr>
                <w:rFonts w:ascii="Aptos" w:eastAsia="Times New Roman" w:hAnsi="Aptos" w:cs="Times New Roman"/>
                <w:sz w:val="22"/>
                <w:szCs w:val="22"/>
              </w:rPr>
              <w:t>Observe / shadow colleagues</w:t>
            </w:r>
          </w:p>
          <w:p w14:paraId="503CE17D" w14:textId="77777777" w:rsidR="001C47F3" w:rsidRPr="001C47F3" w:rsidRDefault="001C47F3" w:rsidP="001C47F3">
            <w:pPr>
              <w:numPr>
                <w:ilvl w:val="0"/>
                <w:numId w:val="33"/>
              </w:numPr>
              <w:spacing w:after="0" w:line="240" w:lineRule="auto"/>
              <w:ind w:left="318"/>
              <w:rPr>
                <w:rFonts w:ascii="Aptos" w:eastAsia="Times New Roman" w:hAnsi="Aptos" w:cs="Times New Roman"/>
                <w:sz w:val="22"/>
                <w:szCs w:val="22"/>
              </w:rPr>
            </w:pPr>
            <w:r w:rsidRPr="001C47F3">
              <w:rPr>
                <w:rFonts w:ascii="Aptos" w:eastAsia="Times New Roman" w:hAnsi="Aptos" w:cs="Times New Roman"/>
                <w:sz w:val="22"/>
                <w:szCs w:val="22"/>
              </w:rPr>
              <w:t xml:space="preserve">Review EWC guidance documents </w:t>
            </w:r>
          </w:p>
          <w:p w14:paraId="4AA36B33"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Times New Roman"/>
                <w:sz w:val="22"/>
                <w:szCs w:val="22"/>
              </w:rPr>
              <w:t>Review DBS guidance</w:t>
            </w:r>
          </w:p>
        </w:tc>
        <w:tc>
          <w:tcPr>
            <w:tcW w:w="1984" w:type="dxa"/>
          </w:tcPr>
          <w:p w14:paraId="7A5467DA"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Complete timely submission documentation </w:t>
            </w:r>
          </w:p>
          <w:p w14:paraId="13211EB8"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Provide follow up detail </w:t>
            </w:r>
          </w:p>
        </w:tc>
        <w:tc>
          <w:tcPr>
            <w:tcW w:w="1418" w:type="dxa"/>
          </w:tcPr>
          <w:p w14:paraId="78A42A85"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Mar 25</w:t>
            </w:r>
          </w:p>
        </w:tc>
        <w:tc>
          <w:tcPr>
            <w:tcW w:w="3827" w:type="dxa"/>
          </w:tcPr>
          <w:p w14:paraId="4D001A90"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17 Mar - Clear understanding of the key principles. </w:t>
            </w:r>
          </w:p>
          <w:p w14:paraId="1807F60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Confidentiality: Ensure that the referral process protects sensitive information and respects the rights of all parties involved. </w:t>
            </w:r>
          </w:p>
          <w:p w14:paraId="04766415"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Evidence-Based Approach: Gather clear and factual evidence to support the referral, ensuring the process is fair and objective.</w:t>
            </w:r>
          </w:p>
          <w:p w14:paraId="4CEA1E91"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Follow-Up: Monitor the outcome of the referral to ensure appropriate action is taken.</w:t>
            </w:r>
          </w:p>
          <w:p w14:paraId="4CA38F92"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Making professional body referrals is a critical step in fostering a culture of integrity and accountability, benefiting both the profession and society as a whole</w:t>
            </w:r>
          </w:p>
        </w:tc>
      </w:tr>
      <w:tr w:rsidR="001C47F3" w:rsidRPr="001C47F3" w14:paraId="390CCB83" w14:textId="77777777" w:rsidTr="000479D2">
        <w:tc>
          <w:tcPr>
            <w:tcW w:w="959" w:type="dxa"/>
          </w:tcPr>
          <w:p w14:paraId="3B696DCB"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lastRenderedPageBreak/>
              <w:t>Mar 2025 – Oct 2025</w:t>
            </w:r>
          </w:p>
        </w:tc>
        <w:tc>
          <w:tcPr>
            <w:tcW w:w="1843" w:type="dxa"/>
          </w:tcPr>
          <w:p w14:paraId="56A5C928"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Contribute and present detail to high level hierarchy following case review. </w:t>
            </w:r>
          </w:p>
          <w:p w14:paraId="3122D727"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(Knowledge area – People Practice / Evidence-based practice / Business Acumen)</w:t>
            </w:r>
          </w:p>
        </w:tc>
        <w:tc>
          <w:tcPr>
            <w:tcW w:w="2727" w:type="dxa"/>
          </w:tcPr>
          <w:p w14:paraId="2CDB5DD8" w14:textId="052C0D23" w:rsid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Develop targeted feedback to high level audiences</w:t>
            </w:r>
            <w:r w:rsidR="00F4633D">
              <w:rPr>
                <w:rFonts w:ascii="Aptos" w:eastAsia="Times New Roman" w:hAnsi="Aptos" w:cs="Times New Roman"/>
                <w:sz w:val="22"/>
                <w:szCs w:val="22"/>
              </w:rPr>
              <w:t xml:space="preserve"> and obtain </w:t>
            </w:r>
            <w:r w:rsidR="00F61E29">
              <w:rPr>
                <w:rFonts w:ascii="Aptos" w:eastAsia="Times New Roman" w:hAnsi="Aptos" w:cs="Times New Roman"/>
                <w:sz w:val="22"/>
                <w:szCs w:val="22"/>
              </w:rPr>
              <w:t xml:space="preserve">feedback for development of people practices </w:t>
            </w:r>
          </w:p>
          <w:p w14:paraId="3E7913DB" w14:textId="77777777" w:rsidR="00F4633D" w:rsidRDefault="00F4633D" w:rsidP="001C47F3">
            <w:pPr>
              <w:spacing w:after="0" w:line="240" w:lineRule="auto"/>
              <w:rPr>
                <w:rFonts w:ascii="Aptos" w:eastAsia="Times New Roman" w:hAnsi="Aptos" w:cs="Times New Roman"/>
                <w:sz w:val="22"/>
                <w:szCs w:val="22"/>
              </w:rPr>
            </w:pPr>
          </w:p>
          <w:p w14:paraId="20A4C1EB" w14:textId="330AEA6E" w:rsidR="00F4633D" w:rsidRPr="001C47F3" w:rsidRDefault="00F4633D" w:rsidP="001C47F3">
            <w:pPr>
              <w:spacing w:after="0" w:line="240" w:lineRule="auto"/>
              <w:rPr>
                <w:rFonts w:ascii="Aptos" w:eastAsia="Times New Roman" w:hAnsi="Aptos" w:cs="Times New Roman"/>
                <w:sz w:val="22"/>
                <w:szCs w:val="22"/>
              </w:rPr>
            </w:pPr>
          </w:p>
        </w:tc>
        <w:tc>
          <w:tcPr>
            <w:tcW w:w="2268" w:type="dxa"/>
          </w:tcPr>
          <w:p w14:paraId="6BB02A89"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Times New Roman"/>
                <w:sz w:val="22"/>
                <w:szCs w:val="22"/>
              </w:rPr>
              <w:t>Attend and present to Directorate Management Team</w:t>
            </w:r>
          </w:p>
          <w:p w14:paraId="605CC5A0" w14:textId="77777777" w:rsidR="001C47F3" w:rsidRPr="001C47F3" w:rsidRDefault="001C47F3" w:rsidP="001C47F3">
            <w:pPr>
              <w:numPr>
                <w:ilvl w:val="0"/>
                <w:numId w:val="31"/>
              </w:numPr>
              <w:spacing w:after="0" w:line="240" w:lineRule="auto"/>
              <w:ind w:left="317"/>
              <w:rPr>
                <w:rFonts w:ascii="Aptos" w:eastAsia="Times New Roman" w:hAnsi="Aptos" w:cs="Calibri"/>
                <w:sz w:val="22"/>
                <w:szCs w:val="22"/>
              </w:rPr>
            </w:pPr>
            <w:r w:rsidRPr="001C47F3">
              <w:rPr>
                <w:rFonts w:ascii="Aptos" w:eastAsia="Times New Roman" w:hAnsi="Aptos" w:cs="Times New Roman"/>
                <w:sz w:val="22"/>
                <w:szCs w:val="22"/>
              </w:rPr>
              <w:t>Observe SLT meetings</w:t>
            </w:r>
          </w:p>
        </w:tc>
        <w:tc>
          <w:tcPr>
            <w:tcW w:w="1984" w:type="dxa"/>
          </w:tcPr>
          <w:p w14:paraId="62166EB4"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Plan briefings for each DMT</w:t>
            </w:r>
          </w:p>
          <w:p w14:paraId="11A1D898"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Review input at SLT meetings </w:t>
            </w:r>
          </w:p>
          <w:p w14:paraId="08FEF399" w14:textId="77777777" w:rsidR="001C47F3" w:rsidRPr="001C47F3" w:rsidRDefault="001C47F3" w:rsidP="001C47F3">
            <w:pPr>
              <w:numPr>
                <w:ilvl w:val="0"/>
                <w:numId w:val="31"/>
              </w:numPr>
              <w:spacing w:after="0" w:line="240" w:lineRule="auto"/>
              <w:ind w:left="314"/>
              <w:rPr>
                <w:rFonts w:ascii="Aptos" w:eastAsia="Times New Roman" w:hAnsi="Aptos" w:cs="Times New Roman"/>
                <w:sz w:val="22"/>
                <w:szCs w:val="22"/>
              </w:rPr>
            </w:pPr>
            <w:r w:rsidRPr="001C47F3">
              <w:rPr>
                <w:rFonts w:ascii="Aptos" w:eastAsia="Times New Roman" w:hAnsi="Aptos" w:cs="Times New Roman"/>
                <w:sz w:val="22"/>
                <w:szCs w:val="22"/>
              </w:rPr>
              <w:t xml:space="preserve">Colleague/manager feedback  </w:t>
            </w:r>
          </w:p>
        </w:tc>
        <w:tc>
          <w:tcPr>
            <w:tcW w:w="1418" w:type="dxa"/>
          </w:tcPr>
          <w:p w14:paraId="37D3E6C9" w14:textId="77777777" w:rsidR="001C47F3" w:rsidRPr="001C47F3" w:rsidRDefault="001C47F3" w:rsidP="001C47F3">
            <w:pPr>
              <w:spacing w:after="0" w:line="240" w:lineRule="auto"/>
              <w:rPr>
                <w:rFonts w:ascii="Aptos" w:eastAsia="Times New Roman" w:hAnsi="Aptos" w:cs="Times New Roman"/>
                <w:sz w:val="22"/>
                <w:szCs w:val="22"/>
              </w:rPr>
            </w:pPr>
            <w:r w:rsidRPr="001C47F3">
              <w:rPr>
                <w:rFonts w:ascii="Aptos" w:eastAsia="Times New Roman" w:hAnsi="Aptos" w:cs="Times New Roman"/>
                <w:sz w:val="22"/>
                <w:szCs w:val="22"/>
              </w:rPr>
              <w:t xml:space="preserve">May 25 </w:t>
            </w:r>
          </w:p>
        </w:tc>
        <w:tc>
          <w:tcPr>
            <w:tcW w:w="3827" w:type="dxa"/>
          </w:tcPr>
          <w:p w14:paraId="57497B52" w14:textId="77777777" w:rsidR="001C47F3" w:rsidRPr="001C47F3" w:rsidRDefault="001C47F3" w:rsidP="001C47F3">
            <w:pPr>
              <w:spacing w:after="0" w:line="240" w:lineRule="auto"/>
              <w:rPr>
                <w:rFonts w:ascii="Aptos" w:eastAsia="Times New Roman" w:hAnsi="Aptos" w:cs="Times New Roman"/>
                <w:sz w:val="22"/>
                <w:szCs w:val="22"/>
              </w:rPr>
            </w:pPr>
          </w:p>
        </w:tc>
      </w:tr>
    </w:tbl>
    <w:p w14:paraId="2754361F" w14:textId="77777777" w:rsidR="00C41A9C" w:rsidRDefault="00C41A9C" w:rsidP="00221E11">
      <w:pPr>
        <w:jc w:val="both"/>
        <w:rPr>
          <w:sz w:val="22"/>
          <w:szCs w:val="22"/>
        </w:rPr>
      </w:pPr>
    </w:p>
    <w:p w14:paraId="5CE9A6A8" w14:textId="77777777" w:rsidR="00C41A9C" w:rsidRDefault="00C41A9C" w:rsidP="00221E11">
      <w:pPr>
        <w:jc w:val="both"/>
        <w:rPr>
          <w:sz w:val="22"/>
          <w:szCs w:val="22"/>
        </w:rPr>
      </w:pPr>
    </w:p>
    <w:p w14:paraId="69E3C0AE" w14:textId="77777777" w:rsidR="00C41A9C" w:rsidRDefault="00C41A9C" w:rsidP="00221E11">
      <w:pPr>
        <w:jc w:val="both"/>
        <w:rPr>
          <w:sz w:val="22"/>
          <w:szCs w:val="22"/>
        </w:rPr>
      </w:pPr>
    </w:p>
    <w:p w14:paraId="4DA11BF5" w14:textId="77777777" w:rsidR="00C41A9C" w:rsidRDefault="00C41A9C" w:rsidP="00221E11">
      <w:pPr>
        <w:jc w:val="both"/>
        <w:rPr>
          <w:sz w:val="22"/>
          <w:szCs w:val="22"/>
        </w:rPr>
      </w:pPr>
    </w:p>
    <w:p w14:paraId="5EDF4B74" w14:textId="77777777" w:rsidR="00C41A9C" w:rsidRDefault="00C41A9C" w:rsidP="00221E11">
      <w:pPr>
        <w:jc w:val="both"/>
        <w:rPr>
          <w:sz w:val="22"/>
          <w:szCs w:val="22"/>
        </w:rPr>
      </w:pPr>
    </w:p>
    <w:p w14:paraId="3FAEF4B3" w14:textId="77777777" w:rsidR="00C41A9C" w:rsidRDefault="00C41A9C" w:rsidP="00221E11">
      <w:pPr>
        <w:jc w:val="both"/>
        <w:rPr>
          <w:sz w:val="22"/>
          <w:szCs w:val="22"/>
        </w:rPr>
      </w:pPr>
    </w:p>
    <w:p w14:paraId="12002D91" w14:textId="77777777" w:rsidR="00C41A9C" w:rsidRDefault="00C41A9C" w:rsidP="00221E11">
      <w:pPr>
        <w:jc w:val="both"/>
        <w:rPr>
          <w:sz w:val="22"/>
          <w:szCs w:val="22"/>
        </w:rPr>
      </w:pPr>
    </w:p>
    <w:p w14:paraId="694AB494" w14:textId="77777777" w:rsidR="00C41A9C" w:rsidRDefault="00C41A9C" w:rsidP="00221E11">
      <w:pPr>
        <w:jc w:val="both"/>
        <w:rPr>
          <w:sz w:val="22"/>
          <w:szCs w:val="22"/>
        </w:rPr>
      </w:pPr>
    </w:p>
    <w:p w14:paraId="45CF72D7" w14:textId="32AF4AFB" w:rsidR="00C41A9C" w:rsidRDefault="00C41A9C">
      <w:pPr>
        <w:rPr>
          <w:sz w:val="22"/>
          <w:szCs w:val="22"/>
        </w:rPr>
      </w:pPr>
    </w:p>
    <w:p w14:paraId="5DA7B8D1" w14:textId="77777777" w:rsidR="002C4F11" w:rsidRDefault="002C4F11" w:rsidP="00221E11">
      <w:pPr>
        <w:jc w:val="both"/>
        <w:rPr>
          <w:sz w:val="22"/>
          <w:szCs w:val="22"/>
        </w:rPr>
        <w:sectPr w:rsidR="002C4F11" w:rsidSect="00447D32">
          <w:pgSz w:w="16838" w:h="11906" w:orient="landscape" w:code="9"/>
          <w:pgMar w:top="992" w:right="851" w:bottom="1134" w:left="709" w:header="709" w:footer="584" w:gutter="0"/>
          <w:pgNumType w:start="12"/>
          <w:cols w:space="708"/>
          <w:titlePg/>
          <w:docGrid w:linePitch="360"/>
        </w:sect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FF2EC5" w:rsidRPr="00E73CAD" w14:paraId="1877892A" w14:textId="77777777" w:rsidTr="003B57CC">
        <w:trPr>
          <w:trHeight w:val="660"/>
        </w:trPr>
        <w:tc>
          <w:tcPr>
            <w:tcW w:w="9923" w:type="dxa"/>
            <w:shd w:val="clear" w:color="auto" w:fill="B3E5A1" w:themeFill="accent6" w:themeFillTint="66"/>
            <w:vAlign w:val="center"/>
          </w:tcPr>
          <w:p w14:paraId="3DE1BF60" w14:textId="0E043036" w:rsidR="00FF2EC5" w:rsidRPr="00E73CAD" w:rsidRDefault="00FF2EC5" w:rsidP="00723C70">
            <w:pPr>
              <w:rPr>
                <w:b/>
                <w:bCs/>
                <w:sz w:val="22"/>
                <w:szCs w:val="22"/>
              </w:rPr>
            </w:pPr>
            <w:r w:rsidRPr="00E73CAD">
              <w:rPr>
                <w:b/>
                <w:bCs/>
                <w:color w:val="F2F2F2" w:themeColor="background1" w:themeShade="F2"/>
                <w:sz w:val="22"/>
                <w:szCs w:val="22"/>
              </w:rPr>
              <w:lastRenderedPageBreak/>
              <w:t>Bibliography</w:t>
            </w:r>
            <w:r w:rsidRPr="00E73CAD">
              <w:rPr>
                <w:b/>
                <w:bCs/>
                <w:color w:val="A6A6A6" w:themeColor="background1" w:themeShade="A6"/>
                <w:sz w:val="22"/>
                <w:szCs w:val="22"/>
              </w:rPr>
              <w:t xml:space="preserve"> </w:t>
            </w:r>
          </w:p>
        </w:tc>
      </w:tr>
    </w:tbl>
    <w:p w14:paraId="5D19F43B" w14:textId="77777777" w:rsidR="009E4A93" w:rsidRPr="00E73CAD" w:rsidRDefault="009E4A93" w:rsidP="009E4A93">
      <w:pPr>
        <w:rPr>
          <w:rStyle w:val="Hyperlink"/>
          <w:color w:val="auto"/>
          <w:sz w:val="22"/>
          <w:szCs w:val="22"/>
          <w:u w:val="none"/>
        </w:rPr>
      </w:pPr>
    </w:p>
    <w:p w14:paraId="00E5EE81" w14:textId="2221B45D" w:rsidR="009E4A93" w:rsidRPr="000479D2" w:rsidRDefault="009D46C9" w:rsidP="009E4A93">
      <w:pPr>
        <w:rPr>
          <w:sz w:val="22"/>
          <w:szCs w:val="22"/>
        </w:rPr>
      </w:pPr>
      <w:r w:rsidRPr="000479D2">
        <w:rPr>
          <w:sz w:val="22"/>
          <w:szCs w:val="22"/>
        </w:rPr>
        <w:t>ACAS (202</w:t>
      </w:r>
      <w:r w:rsidR="007E1108" w:rsidRPr="000479D2">
        <w:rPr>
          <w:sz w:val="22"/>
          <w:szCs w:val="22"/>
        </w:rPr>
        <w:t>4</w:t>
      </w:r>
      <w:r w:rsidRPr="000479D2">
        <w:rPr>
          <w:sz w:val="22"/>
          <w:szCs w:val="22"/>
        </w:rPr>
        <w:t xml:space="preserve">) </w:t>
      </w:r>
      <w:r w:rsidR="00242646" w:rsidRPr="000479D2">
        <w:rPr>
          <w:i/>
          <w:iCs/>
          <w:sz w:val="22"/>
          <w:szCs w:val="22"/>
        </w:rPr>
        <w:t>Sexual harassment</w:t>
      </w:r>
      <w:r w:rsidRPr="000479D2">
        <w:rPr>
          <w:i/>
          <w:iCs/>
          <w:sz w:val="22"/>
          <w:szCs w:val="22"/>
        </w:rPr>
        <w:t>.</w:t>
      </w:r>
      <w:r w:rsidRPr="000479D2">
        <w:rPr>
          <w:sz w:val="22"/>
          <w:szCs w:val="22"/>
        </w:rPr>
        <w:t xml:space="preserve"> Available at: </w:t>
      </w:r>
      <w:r w:rsidR="00242646" w:rsidRPr="000479D2">
        <w:rPr>
          <w:sz w:val="22"/>
          <w:szCs w:val="22"/>
        </w:rPr>
        <w:t xml:space="preserve">https://www.acas.org.uk/sexual-harassment. </w:t>
      </w:r>
      <w:r w:rsidR="004E3C7E" w:rsidRPr="000479D2">
        <w:rPr>
          <w:sz w:val="22"/>
          <w:szCs w:val="22"/>
        </w:rPr>
        <w:t xml:space="preserve">(Accessed: </w:t>
      </w:r>
      <w:r w:rsidR="00242646" w:rsidRPr="000479D2">
        <w:rPr>
          <w:sz w:val="22"/>
          <w:szCs w:val="22"/>
        </w:rPr>
        <w:t>16</w:t>
      </w:r>
      <w:r w:rsidR="00EC7887" w:rsidRPr="000479D2">
        <w:rPr>
          <w:sz w:val="22"/>
          <w:szCs w:val="22"/>
        </w:rPr>
        <w:t xml:space="preserve"> </w:t>
      </w:r>
      <w:r w:rsidR="00242646" w:rsidRPr="000479D2">
        <w:rPr>
          <w:sz w:val="22"/>
          <w:szCs w:val="22"/>
        </w:rPr>
        <w:t xml:space="preserve">March </w:t>
      </w:r>
      <w:r w:rsidR="00EC7887" w:rsidRPr="000479D2">
        <w:rPr>
          <w:sz w:val="22"/>
          <w:szCs w:val="22"/>
        </w:rPr>
        <w:t>2025)</w:t>
      </w:r>
    </w:p>
    <w:p w14:paraId="42FE8695" w14:textId="111F3043" w:rsidR="002E4D06" w:rsidRPr="000479D2" w:rsidRDefault="00C9204A" w:rsidP="000D2B2A">
      <w:pPr>
        <w:rPr>
          <w:i/>
          <w:iCs/>
          <w:sz w:val="22"/>
          <w:szCs w:val="22"/>
        </w:rPr>
      </w:pPr>
      <w:r w:rsidRPr="000479D2">
        <w:rPr>
          <w:sz w:val="22"/>
          <w:szCs w:val="22"/>
        </w:rPr>
        <w:t xml:space="preserve">Ali, L. (2024) </w:t>
      </w:r>
      <w:r w:rsidR="002E4D06" w:rsidRPr="000479D2">
        <w:rPr>
          <w:i/>
          <w:iCs/>
          <w:sz w:val="22"/>
          <w:szCs w:val="22"/>
        </w:rPr>
        <w:t xml:space="preserve">Equality, diversity and inclusion (EDI) in the workplace. </w:t>
      </w:r>
      <w:r w:rsidR="002E4D06" w:rsidRPr="000479D2">
        <w:rPr>
          <w:sz w:val="22"/>
          <w:szCs w:val="22"/>
        </w:rPr>
        <w:t xml:space="preserve">Available at: </w:t>
      </w:r>
      <w:r w:rsidR="002E4D06" w:rsidRPr="000479D2">
        <w:rPr>
          <w:i/>
          <w:iCs/>
          <w:sz w:val="22"/>
          <w:szCs w:val="22"/>
        </w:rPr>
        <w:t xml:space="preserve"> </w:t>
      </w:r>
      <w:r w:rsidR="00646085" w:rsidRPr="000479D2">
        <w:rPr>
          <w:i/>
          <w:iCs/>
          <w:sz w:val="22"/>
          <w:szCs w:val="22"/>
        </w:rPr>
        <w:t xml:space="preserve">https://www.cipd.org/uk/knowledge/factsheets/diversity-factsheet/#Managingequality. (Accessed: 9 March 2025). </w:t>
      </w:r>
    </w:p>
    <w:p w14:paraId="4C7DF63D" w14:textId="43BA53F3" w:rsidR="00A349A8" w:rsidRPr="000479D2" w:rsidRDefault="00B46079" w:rsidP="00E439D3">
      <w:pPr>
        <w:rPr>
          <w:sz w:val="22"/>
          <w:szCs w:val="22"/>
        </w:rPr>
      </w:pPr>
      <w:r w:rsidRPr="000479D2">
        <w:rPr>
          <w:sz w:val="22"/>
          <w:szCs w:val="22"/>
        </w:rPr>
        <w:t>British Council</w:t>
      </w:r>
      <w:r w:rsidR="000750F0" w:rsidRPr="000479D2">
        <w:rPr>
          <w:sz w:val="22"/>
          <w:szCs w:val="22"/>
        </w:rPr>
        <w:t xml:space="preserve">: Corporate English Solutions (2023) </w:t>
      </w:r>
      <w:r w:rsidR="00A349A8" w:rsidRPr="000479D2">
        <w:rPr>
          <w:i/>
          <w:iCs/>
          <w:sz w:val="22"/>
          <w:szCs w:val="22"/>
        </w:rPr>
        <w:t>Equity and Inclusion in Flexible Work Arrangements: Empowering a Diverse Workforce</w:t>
      </w:r>
      <w:r w:rsidR="00A349A8" w:rsidRPr="000479D2">
        <w:rPr>
          <w:sz w:val="22"/>
          <w:szCs w:val="22"/>
        </w:rPr>
        <w:t>. Available at: https://corporate.britishcouncil.org/insights/empower-staff-enhance-wellbeing-and-drive-innovation-dei-focused-flexible-work-policies-explore (Accessed: 21 March 2025)</w:t>
      </w:r>
    </w:p>
    <w:p w14:paraId="5C04CAC1" w14:textId="0C4F8261" w:rsidR="00B37E65" w:rsidRPr="000479D2" w:rsidRDefault="00997C3D" w:rsidP="00E439D3">
      <w:pPr>
        <w:rPr>
          <w:sz w:val="22"/>
          <w:szCs w:val="22"/>
        </w:rPr>
      </w:pPr>
      <w:r w:rsidRPr="000479D2">
        <w:rPr>
          <w:sz w:val="22"/>
          <w:szCs w:val="22"/>
        </w:rPr>
        <w:t xml:space="preserve">Cassidy, N. </w:t>
      </w:r>
      <w:r w:rsidR="00B37E65" w:rsidRPr="000479D2">
        <w:rPr>
          <w:sz w:val="22"/>
          <w:szCs w:val="22"/>
        </w:rPr>
        <w:t>(202</w:t>
      </w:r>
      <w:r w:rsidR="009D2E01" w:rsidRPr="000479D2">
        <w:rPr>
          <w:sz w:val="22"/>
          <w:szCs w:val="22"/>
        </w:rPr>
        <w:t>4</w:t>
      </w:r>
      <w:r w:rsidR="00B37E65" w:rsidRPr="000479D2">
        <w:rPr>
          <w:sz w:val="22"/>
          <w:szCs w:val="22"/>
        </w:rPr>
        <w:t>)</w:t>
      </w:r>
      <w:r w:rsidR="00CB4F47" w:rsidRPr="000479D2">
        <w:rPr>
          <w:sz w:val="22"/>
          <w:szCs w:val="22"/>
        </w:rPr>
        <w:t xml:space="preserve">. </w:t>
      </w:r>
      <w:r w:rsidR="009D2E01" w:rsidRPr="000479D2">
        <w:rPr>
          <w:sz w:val="22"/>
          <w:szCs w:val="22"/>
        </w:rPr>
        <w:t xml:space="preserve">What makes the ideal </w:t>
      </w:r>
      <w:r w:rsidR="00B86198" w:rsidRPr="000479D2">
        <w:rPr>
          <w:sz w:val="22"/>
          <w:szCs w:val="22"/>
        </w:rPr>
        <w:t>people professional</w:t>
      </w:r>
      <w:r w:rsidR="006232C6" w:rsidRPr="000479D2">
        <w:rPr>
          <w:i/>
          <w:iCs/>
          <w:sz w:val="22"/>
          <w:szCs w:val="22"/>
        </w:rPr>
        <w:t>? [Podcast]</w:t>
      </w:r>
      <w:r w:rsidR="001C3B09" w:rsidRPr="000479D2">
        <w:rPr>
          <w:i/>
          <w:iCs/>
          <w:sz w:val="22"/>
          <w:szCs w:val="22"/>
        </w:rPr>
        <w:t xml:space="preserve">. </w:t>
      </w:r>
      <w:r w:rsidR="00B86198" w:rsidRPr="000479D2">
        <w:rPr>
          <w:i/>
          <w:iCs/>
          <w:sz w:val="22"/>
          <w:szCs w:val="22"/>
        </w:rPr>
        <w:t>9 January</w:t>
      </w:r>
      <w:r w:rsidR="001C3B09" w:rsidRPr="000479D2">
        <w:rPr>
          <w:i/>
          <w:iCs/>
          <w:sz w:val="22"/>
          <w:szCs w:val="22"/>
        </w:rPr>
        <w:t>. Available</w:t>
      </w:r>
      <w:r w:rsidR="002525D6" w:rsidRPr="000479D2">
        <w:rPr>
          <w:i/>
          <w:iCs/>
          <w:sz w:val="22"/>
          <w:szCs w:val="22"/>
        </w:rPr>
        <w:t xml:space="preserve"> at</w:t>
      </w:r>
      <w:r w:rsidR="001C3B09" w:rsidRPr="000479D2">
        <w:rPr>
          <w:i/>
          <w:iCs/>
          <w:sz w:val="22"/>
          <w:szCs w:val="22"/>
        </w:rPr>
        <w:t>:</w:t>
      </w:r>
      <w:r w:rsidR="002525D6" w:rsidRPr="000479D2">
        <w:rPr>
          <w:sz w:val="22"/>
          <w:szCs w:val="22"/>
        </w:rPr>
        <w:t xml:space="preserve"> </w:t>
      </w:r>
      <w:r w:rsidR="008C632E" w:rsidRPr="000479D2">
        <w:rPr>
          <w:i/>
          <w:iCs/>
          <w:sz w:val="22"/>
          <w:szCs w:val="22"/>
        </w:rPr>
        <w:t xml:space="preserve">https://www.cipd.org/uk/knowledge/podcasts/ideal-people-professional/ </w:t>
      </w:r>
      <w:r w:rsidR="00BA7493" w:rsidRPr="000479D2">
        <w:rPr>
          <w:i/>
          <w:iCs/>
          <w:sz w:val="22"/>
          <w:szCs w:val="22"/>
        </w:rPr>
        <w:t>(</w:t>
      </w:r>
      <w:r w:rsidR="00590F99" w:rsidRPr="000479D2">
        <w:rPr>
          <w:i/>
          <w:iCs/>
          <w:sz w:val="22"/>
          <w:szCs w:val="22"/>
        </w:rPr>
        <w:t xml:space="preserve">Accessed: </w:t>
      </w:r>
      <w:r w:rsidR="008C632E" w:rsidRPr="000479D2">
        <w:rPr>
          <w:i/>
          <w:iCs/>
          <w:sz w:val="22"/>
          <w:szCs w:val="22"/>
        </w:rPr>
        <w:t>27</w:t>
      </w:r>
      <w:r w:rsidR="00590F99" w:rsidRPr="000479D2">
        <w:rPr>
          <w:i/>
          <w:iCs/>
          <w:sz w:val="22"/>
          <w:szCs w:val="22"/>
        </w:rPr>
        <w:t xml:space="preserve"> February 2025)</w:t>
      </w:r>
    </w:p>
    <w:p w14:paraId="27D0E62D" w14:textId="6E9B98B4" w:rsidR="00EF66F8" w:rsidRPr="000479D2" w:rsidRDefault="00EF66F8" w:rsidP="00E439D3">
      <w:pPr>
        <w:rPr>
          <w:sz w:val="22"/>
          <w:szCs w:val="22"/>
        </w:rPr>
      </w:pPr>
      <w:r w:rsidRPr="000479D2">
        <w:rPr>
          <w:sz w:val="22"/>
          <w:szCs w:val="22"/>
        </w:rPr>
        <w:t>Cassidy, N. (2024a). HR’s next top model</w:t>
      </w:r>
      <w:r w:rsidR="001A1F67" w:rsidRPr="000479D2">
        <w:rPr>
          <w:sz w:val="22"/>
          <w:szCs w:val="22"/>
        </w:rPr>
        <w:t xml:space="preserve">. </w:t>
      </w:r>
      <w:r w:rsidR="001A1F67" w:rsidRPr="000479D2">
        <w:rPr>
          <w:i/>
          <w:iCs/>
          <w:sz w:val="22"/>
          <w:szCs w:val="22"/>
        </w:rPr>
        <w:t>[Podcast]. 7 May. Available at:</w:t>
      </w:r>
      <w:r w:rsidR="001A1F67" w:rsidRPr="000479D2">
        <w:rPr>
          <w:sz w:val="22"/>
          <w:szCs w:val="22"/>
        </w:rPr>
        <w:t xml:space="preserve"> </w:t>
      </w:r>
      <w:r w:rsidR="00AF0E91" w:rsidRPr="000479D2">
        <w:rPr>
          <w:sz w:val="22"/>
          <w:szCs w:val="22"/>
        </w:rPr>
        <w:t xml:space="preserve">https://www.cipd.org/uk/knowledge/podcasts/hr-top-model/ (Accessed: </w:t>
      </w:r>
      <w:r w:rsidR="003E20D0" w:rsidRPr="000479D2">
        <w:rPr>
          <w:sz w:val="22"/>
          <w:szCs w:val="22"/>
        </w:rPr>
        <w:t>20 March 2025)</w:t>
      </w:r>
    </w:p>
    <w:p w14:paraId="75870EEF" w14:textId="77777777" w:rsidR="007A71AD" w:rsidRPr="000479D2" w:rsidRDefault="007A71AD" w:rsidP="007A71AD">
      <w:pPr>
        <w:rPr>
          <w:sz w:val="22"/>
          <w:szCs w:val="22"/>
        </w:rPr>
      </w:pPr>
      <w:r w:rsidRPr="000479D2">
        <w:rPr>
          <w:sz w:val="22"/>
          <w:szCs w:val="22"/>
        </w:rPr>
        <w:t xml:space="preserve">CIPD (nd) </w:t>
      </w:r>
      <w:r w:rsidRPr="000479D2">
        <w:rPr>
          <w:i/>
          <w:iCs/>
          <w:sz w:val="22"/>
          <w:szCs w:val="22"/>
        </w:rPr>
        <w:t>Automation, AI and technology</w:t>
      </w:r>
      <w:r w:rsidRPr="000479D2">
        <w:rPr>
          <w:sz w:val="22"/>
          <w:szCs w:val="22"/>
        </w:rPr>
        <w:t xml:space="preserve">. Available at: https://www.cipd.org/en/views-and-insights/cipd-viewpoint/automation-ai-technology/ (Accessed: 10 March 2025) </w:t>
      </w:r>
    </w:p>
    <w:p w14:paraId="6097D3D6" w14:textId="141B12C9" w:rsidR="007F589E" w:rsidRPr="000479D2" w:rsidRDefault="007F589E" w:rsidP="00E439D3">
      <w:pPr>
        <w:rPr>
          <w:sz w:val="22"/>
          <w:szCs w:val="22"/>
        </w:rPr>
      </w:pPr>
      <w:r w:rsidRPr="000479D2">
        <w:rPr>
          <w:sz w:val="22"/>
          <w:szCs w:val="22"/>
        </w:rPr>
        <w:t>CIPD (2019)</w:t>
      </w:r>
      <w:r w:rsidR="00D83550" w:rsidRPr="000479D2">
        <w:rPr>
          <w:sz w:val="22"/>
          <w:szCs w:val="22"/>
        </w:rPr>
        <w:t xml:space="preserve">. Building inclusive workplaces [online]. </w:t>
      </w:r>
      <w:r w:rsidR="00161E15" w:rsidRPr="000479D2">
        <w:rPr>
          <w:sz w:val="22"/>
          <w:szCs w:val="22"/>
        </w:rPr>
        <w:t>Available at: https://www.cipd.org/globalassets/media/knowledge/knowledge-hub/reports/building-inclusive-workplaces-report-sept-2019_tcm18-64154.pdf (Accessed: 16 March 2025)</w:t>
      </w:r>
    </w:p>
    <w:p w14:paraId="1D5F07C7" w14:textId="6ED4D7A7" w:rsidR="00D60DC7" w:rsidRPr="000479D2" w:rsidRDefault="00D60DC7" w:rsidP="00C13FF5">
      <w:pPr>
        <w:rPr>
          <w:sz w:val="22"/>
          <w:szCs w:val="22"/>
        </w:rPr>
      </w:pPr>
      <w:r w:rsidRPr="000479D2">
        <w:rPr>
          <w:sz w:val="22"/>
          <w:szCs w:val="22"/>
        </w:rPr>
        <w:t>CIPD (2021). WORK MOTIVATION: an evidence review. [online] Available at: https://www.cipd.org/globalassets/media/knowledge/knowledge-hub/evidence-reviews/work-motivation-scientific-summary_tcm18-89562.pdf. (Accessed: 14 March 2025)</w:t>
      </w:r>
    </w:p>
    <w:p w14:paraId="68F3B421" w14:textId="765B086C" w:rsidR="00433FB9" w:rsidRPr="000479D2" w:rsidRDefault="00433FB9" w:rsidP="00C13FF5">
      <w:pPr>
        <w:rPr>
          <w:sz w:val="22"/>
          <w:szCs w:val="22"/>
        </w:rPr>
      </w:pPr>
      <w:r w:rsidRPr="000479D2">
        <w:rPr>
          <w:sz w:val="22"/>
          <w:szCs w:val="22"/>
        </w:rPr>
        <w:t xml:space="preserve">CIPD (2023) </w:t>
      </w:r>
      <w:r w:rsidR="00D2732C" w:rsidRPr="000479D2">
        <w:rPr>
          <w:sz w:val="22"/>
          <w:szCs w:val="22"/>
        </w:rPr>
        <w:t>Enabling employee voice to facilitate a safe working environment</w:t>
      </w:r>
      <w:r w:rsidR="0098138E" w:rsidRPr="000479D2">
        <w:rPr>
          <w:sz w:val="22"/>
          <w:szCs w:val="22"/>
        </w:rPr>
        <w:t xml:space="preserve">. Available at: </w:t>
      </w:r>
      <w:r w:rsidR="00A13FBB" w:rsidRPr="000479D2">
        <w:rPr>
          <w:sz w:val="22"/>
          <w:szCs w:val="22"/>
        </w:rPr>
        <w:t xml:space="preserve">https://www.cipd.org/uk/knowledge/webinars/enabling-employee-voice/. (Accessed 10 March 2025) </w:t>
      </w:r>
    </w:p>
    <w:p w14:paraId="66C86537" w14:textId="68523E83" w:rsidR="008B7FF7" w:rsidRPr="000479D2" w:rsidRDefault="008B7FF7" w:rsidP="00C13FF5">
      <w:pPr>
        <w:rPr>
          <w:sz w:val="22"/>
          <w:szCs w:val="22"/>
        </w:rPr>
      </w:pPr>
      <w:r w:rsidRPr="000479D2">
        <w:rPr>
          <w:sz w:val="22"/>
          <w:szCs w:val="22"/>
        </w:rPr>
        <w:t xml:space="preserve">CIPD (2024) </w:t>
      </w:r>
      <w:r w:rsidR="000C3641" w:rsidRPr="000479D2">
        <w:rPr>
          <w:i/>
          <w:iCs/>
          <w:sz w:val="22"/>
          <w:szCs w:val="22"/>
        </w:rPr>
        <w:t>The Profession Map</w:t>
      </w:r>
      <w:r w:rsidR="000C3641" w:rsidRPr="000479D2">
        <w:rPr>
          <w:sz w:val="22"/>
          <w:szCs w:val="22"/>
        </w:rPr>
        <w:t xml:space="preserve">. Available at: </w:t>
      </w:r>
      <w:hyperlink r:id="rId17" w:history="1">
        <w:r w:rsidR="000C3641" w:rsidRPr="000479D2">
          <w:rPr>
            <w:rStyle w:val="Hyperlink"/>
            <w:sz w:val="22"/>
            <w:szCs w:val="22"/>
          </w:rPr>
          <w:t>www.cipd.org/globalassets/media/comms/the-people-profession/profession-map-pdfs/profession-map-nov-2024.pdf</w:t>
        </w:r>
      </w:hyperlink>
      <w:r w:rsidR="000C3641" w:rsidRPr="000479D2">
        <w:rPr>
          <w:sz w:val="22"/>
          <w:szCs w:val="22"/>
        </w:rPr>
        <w:t xml:space="preserve"> (Accessed 27 February 2025)</w:t>
      </w:r>
    </w:p>
    <w:p w14:paraId="462D87F6" w14:textId="7F61590E" w:rsidR="00B070C9" w:rsidRPr="000479D2" w:rsidRDefault="00B070C9" w:rsidP="00C13FF5">
      <w:pPr>
        <w:rPr>
          <w:sz w:val="22"/>
          <w:szCs w:val="22"/>
        </w:rPr>
      </w:pPr>
      <w:r w:rsidRPr="000479D2">
        <w:rPr>
          <w:sz w:val="22"/>
          <w:szCs w:val="22"/>
        </w:rPr>
        <w:t xml:space="preserve">CIPD (2024a) Five actions you can take to foster inclusion. </w:t>
      </w:r>
      <w:r w:rsidR="00E43EA3" w:rsidRPr="000479D2">
        <w:rPr>
          <w:sz w:val="22"/>
          <w:szCs w:val="22"/>
        </w:rPr>
        <w:t>Available at: https://www.cipd.org/uk/knowledge/guides/five-actions-fostering-inclusion/ (Accessed: 15 March 2025)</w:t>
      </w:r>
    </w:p>
    <w:p w14:paraId="069A89DF" w14:textId="77777777" w:rsidR="004242B2" w:rsidRPr="000479D2" w:rsidRDefault="004242B2" w:rsidP="004242B2">
      <w:pPr>
        <w:rPr>
          <w:sz w:val="22"/>
          <w:szCs w:val="22"/>
        </w:rPr>
      </w:pPr>
      <w:r w:rsidRPr="000479D2">
        <w:rPr>
          <w:sz w:val="22"/>
          <w:szCs w:val="22"/>
        </w:rPr>
        <w:t>CIPD (2024b) CIPD Good work index. Available at: https://www.cipd.org/uk/knowledge/reports/goodwork/ (Accessed: 11 March 2025)</w:t>
      </w:r>
    </w:p>
    <w:p w14:paraId="2D4E0A47" w14:textId="79F705F3" w:rsidR="00E10BFC" w:rsidRPr="000479D2" w:rsidRDefault="00E10BFC" w:rsidP="00C13FF5">
      <w:pPr>
        <w:rPr>
          <w:sz w:val="22"/>
          <w:szCs w:val="22"/>
        </w:rPr>
      </w:pPr>
      <w:r w:rsidRPr="000479D2">
        <w:rPr>
          <w:sz w:val="22"/>
          <w:szCs w:val="22"/>
        </w:rPr>
        <w:t xml:space="preserve">CIPD (2024c) CIPD </w:t>
      </w:r>
      <w:r w:rsidR="00F00611" w:rsidRPr="000479D2">
        <w:rPr>
          <w:sz w:val="22"/>
          <w:szCs w:val="22"/>
        </w:rPr>
        <w:t>Change management: A guide for people professionals. Available at: https://www.cipd.org/uk/knowledge/guides/change-management/#stages-in-the-change-management-process (Accessed 21 March 202</w:t>
      </w:r>
      <w:r w:rsidR="0088243A" w:rsidRPr="000479D2">
        <w:rPr>
          <w:sz w:val="22"/>
          <w:szCs w:val="22"/>
        </w:rPr>
        <w:t>5)</w:t>
      </w:r>
    </w:p>
    <w:p w14:paraId="50CCB834" w14:textId="1EB82E64" w:rsidR="00350C2B" w:rsidRPr="000479D2" w:rsidRDefault="00350C2B" w:rsidP="00C13FF5">
      <w:pPr>
        <w:rPr>
          <w:sz w:val="22"/>
          <w:szCs w:val="22"/>
        </w:rPr>
      </w:pPr>
      <w:r w:rsidRPr="000479D2">
        <w:rPr>
          <w:sz w:val="22"/>
          <w:szCs w:val="22"/>
        </w:rPr>
        <w:lastRenderedPageBreak/>
        <w:t>CIPD (2024d)</w:t>
      </w:r>
      <w:r w:rsidR="00DE4ADC" w:rsidRPr="000479D2">
        <w:rPr>
          <w:sz w:val="22"/>
          <w:szCs w:val="22"/>
        </w:rPr>
        <w:t xml:space="preserve">. Ethical practice and the role of people professionals. Available at: </w:t>
      </w:r>
      <w:r w:rsidR="00FF34E0" w:rsidRPr="000479D2">
        <w:rPr>
          <w:sz w:val="22"/>
          <w:szCs w:val="22"/>
        </w:rPr>
        <w:t>https://www.cipd.org/uk/knowledge/factsheets/ethics-role-hr-factsheet/. (Accessed 12 March 2025)</w:t>
      </w:r>
      <w:r w:rsidR="00DE4ADC" w:rsidRPr="000479D2">
        <w:rPr>
          <w:sz w:val="22"/>
          <w:szCs w:val="22"/>
        </w:rPr>
        <w:t xml:space="preserve"> </w:t>
      </w:r>
    </w:p>
    <w:p w14:paraId="54A085B7" w14:textId="3D68810D" w:rsidR="00250FEC" w:rsidRPr="000479D2" w:rsidRDefault="00250FEC" w:rsidP="00250FEC">
      <w:pPr>
        <w:rPr>
          <w:rStyle w:val="Hyperlink"/>
          <w:sz w:val="22"/>
          <w:szCs w:val="22"/>
        </w:rPr>
      </w:pPr>
      <w:r w:rsidRPr="000479D2">
        <w:rPr>
          <w:sz w:val="22"/>
          <w:szCs w:val="22"/>
        </w:rPr>
        <w:t xml:space="preserve">CIPD (2024e) </w:t>
      </w:r>
      <w:r w:rsidRPr="000479D2">
        <w:rPr>
          <w:i/>
          <w:iCs/>
          <w:sz w:val="22"/>
          <w:szCs w:val="22"/>
        </w:rPr>
        <w:t>PESTLE analysis</w:t>
      </w:r>
      <w:r w:rsidRPr="000479D2">
        <w:rPr>
          <w:sz w:val="22"/>
          <w:szCs w:val="22"/>
        </w:rPr>
        <w:t xml:space="preserve">. Available at: https://www.cipd.org/uk/knowledge/factsheets/pestle-analysis-factsheet/#how-to-do-a-pestle-analysis (Accessed: 27 February 2025) </w:t>
      </w:r>
      <w:r w:rsidRPr="000479D2">
        <w:rPr>
          <w:rStyle w:val="Hyperlink"/>
          <w:sz w:val="22"/>
          <w:szCs w:val="22"/>
        </w:rPr>
        <w:t xml:space="preserve"> </w:t>
      </w:r>
    </w:p>
    <w:p w14:paraId="7615A6E3" w14:textId="02A360FF" w:rsidR="000E6643" w:rsidRPr="000479D2" w:rsidRDefault="00031BCE" w:rsidP="00C13FF5">
      <w:pPr>
        <w:rPr>
          <w:sz w:val="22"/>
          <w:szCs w:val="22"/>
        </w:rPr>
      </w:pPr>
      <w:r w:rsidRPr="000479D2">
        <w:rPr>
          <w:sz w:val="22"/>
          <w:szCs w:val="22"/>
        </w:rPr>
        <w:t xml:space="preserve">CIPD (2025) </w:t>
      </w:r>
      <w:r w:rsidRPr="000479D2">
        <w:rPr>
          <w:i/>
          <w:iCs/>
          <w:sz w:val="22"/>
          <w:szCs w:val="22"/>
        </w:rPr>
        <w:t>HR and standards</w:t>
      </w:r>
      <w:r w:rsidRPr="000479D2">
        <w:rPr>
          <w:sz w:val="22"/>
          <w:szCs w:val="22"/>
        </w:rPr>
        <w:t xml:space="preserve">. Available at: </w:t>
      </w:r>
      <w:r w:rsidR="00D90CB1" w:rsidRPr="000479D2">
        <w:rPr>
          <w:sz w:val="22"/>
          <w:szCs w:val="22"/>
        </w:rPr>
        <w:t>https://www.cipd.org/uk/knowledge/factsheets/hr-standards-factsheet/ (Accessed 4 March 2025)</w:t>
      </w:r>
    </w:p>
    <w:p w14:paraId="584D56C0" w14:textId="77777777" w:rsidR="006411EB" w:rsidRPr="000479D2" w:rsidRDefault="006411EB" w:rsidP="006411EB">
      <w:pPr>
        <w:rPr>
          <w:sz w:val="22"/>
          <w:szCs w:val="22"/>
        </w:rPr>
      </w:pPr>
      <w:r w:rsidRPr="000479D2">
        <w:rPr>
          <w:sz w:val="22"/>
          <w:szCs w:val="22"/>
        </w:rPr>
        <w:t xml:space="preserve">CIPD (2025a) </w:t>
      </w:r>
      <w:r w:rsidRPr="000479D2">
        <w:rPr>
          <w:i/>
          <w:iCs/>
          <w:sz w:val="22"/>
          <w:szCs w:val="22"/>
        </w:rPr>
        <w:t>AI use in the workplace: Practical advice for HR professionals</w:t>
      </w:r>
      <w:r w:rsidRPr="000479D2">
        <w:rPr>
          <w:sz w:val="22"/>
          <w:szCs w:val="22"/>
        </w:rPr>
        <w:t>. Available at: https://www.cipd.org/uk/knowledge/guides/preparing-organisation-ai-use/ (Accessed 30 March 2025)</w:t>
      </w:r>
    </w:p>
    <w:p w14:paraId="394B2386" w14:textId="79961DEE" w:rsidR="006411EB" w:rsidRPr="000479D2" w:rsidRDefault="006411EB" w:rsidP="006411EB">
      <w:pPr>
        <w:rPr>
          <w:sz w:val="22"/>
          <w:szCs w:val="22"/>
        </w:rPr>
      </w:pPr>
      <w:r w:rsidRPr="000479D2">
        <w:rPr>
          <w:sz w:val="22"/>
          <w:szCs w:val="22"/>
        </w:rPr>
        <w:t xml:space="preserve">CIPD (2025b) </w:t>
      </w:r>
      <w:r w:rsidRPr="000479D2">
        <w:rPr>
          <w:i/>
          <w:iCs/>
          <w:sz w:val="22"/>
          <w:szCs w:val="22"/>
        </w:rPr>
        <w:t>Employee turnover and retention</w:t>
      </w:r>
      <w:r w:rsidRPr="000479D2">
        <w:rPr>
          <w:sz w:val="22"/>
          <w:szCs w:val="22"/>
        </w:rPr>
        <w:t>. Available at: https://www.cipd.org/uk/knowled</w:t>
      </w:r>
      <w:r w:rsidRPr="000479D2">
        <w:t xml:space="preserve"> </w:t>
      </w:r>
      <w:r w:rsidRPr="000479D2">
        <w:rPr>
          <w:sz w:val="22"/>
          <w:szCs w:val="22"/>
        </w:rPr>
        <w:t>https://www.cipd.org/uk/knowledge/guides/preparing-organisation-ai-use/ge/factsheets/turnover-retention-factsheet/ (</w:t>
      </w:r>
      <w:r w:rsidR="00B77B32">
        <w:rPr>
          <w:sz w:val="22"/>
          <w:szCs w:val="22"/>
        </w:rPr>
        <w:t>A</w:t>
      </w:r>
      <w:r w:rsidRPr="000479D2">
        <w:rPr>
          <w:sz w:val="22"/>
          <w:szCs w:val="22"/>
        </w:rPr>
        <w:t>ccessed: 1 March 2025)</w:t>
      </w:r>
    </w:p>
    <w:p w14:paraId="740C4BEE" w14:textId="6D473D43" w:rsidR="00D655BE" w:rsidRPr="000479D2" w:rsidRDefault="00D655BE" w:rsidP="00BD14A5">
      <w:pPr>
        <w:rPr>
          <w:sz w:val="22"/>
          <w:szCs w:val="22"/>
        </w:rPr>
      </w:pPr>
      <w:r w:rsidRPr="000479D2">
        <w:rPr>
          <w:sz w:val="22"/>
          <w:szCs w:val="22"/>
        </w:rPr>
        <w:t>Collins English Dictionary (2025)</w:t>
      </w:r>
      <w:r w:rsidR="0030692C" w:rsidRPr="000479D2">
        <w:rPr>
          <w:sz w:val="22"/>
          <w:szCs w:val="22"/>
        </w:rPr>
        <w:t>. ‘</w:t>
      </w:r>
      <w:r w:rsidR="00665ACE" w:rsidRPr="000479D2">
        <w:rPr>
          <w:i/>
          <w:iCs/>
          <w:sz w:val="22"/>
          <w:szCs w:val="22"/>
        </w:rPr>
        <w:t>Professional</w:t>
      </w:r>
      <w:r w:rsidR="0030692C" w:rsidRPr="000479D2">
        <w:rPr>
          <w:i/>
          <w:iCs/>
          <w:sz w:val="22"/>
          <w:szCs w:val="22"/>
        </w:rPr>
        <w:t xml:space="preserve">’. </w:t>
      </w:r>
      <w:r w:rsidRPr="000479D2">
        <w:rPr>
          <w:sz w:val="22"/>
          <w:szCs w:val="22"/>
        </w:rPr>
        <w:t xml:space="preserve"> Available from: </w:t>
      </w:r>
      <w:r w:rsidR="002D4AE3" w:rsidRPr="000479D2">
        <w:rPr>
          <w:sz w:val="22"/>
          <w:szCs w:val="22"/>
        </w:rPr>
        <w:t>https://www.collinsdictionary.com/dictionary/english/professional</w:t>
      </w:r>
      <w:r w:rsidRPr="000479D2">
        <w:rPr>
          <w:sz w:val="22"/>
          <w:szCs w:val="22"/>
        </w:rPr>
        <w:t xml:space="preserve"> </w:t>
      </w:r>
      <w:r w:rsidR="002C6628" w:rsidRPr="000479D2">
        <w:rPr>
          <w:sz w:val="22"/>
          <w:szCs w:val="22"/>
        </w:rPr>
        <w:t>(</w:t>
      </w:r>
      <w:r w:rsidRPr="000479D2">
        <w:rPr>
          <w:sz w:val="22"/>
          <w:szCs w:val="22"/>
        </w:rPr>
        <w:t xml:space="preserve">Accessed </w:t>
      </w:r>
      <w:r w:rsidR="002C6628" w:rsidRPr="000479D2">
        <w:rPr>
          <w:sz w:val="22"/>
          <w:szCs w:val="22"/>
        </w:rPr>
        <w:t>3</w:t>
      </w:r>
      <w:r w:rsidRPr="000479D2">
        <w:rPr>
          <w:sz w:val="22"/>
          <w:szCs w:val="22"/>
        </w:rPr>
        <w:t xml:space="preserve"> </w:t>
      </w:r>
      <w:r w:rsidR="002D4AE3" w:rsidRPr="000479D2">
        <w:rPr>
          <w:sz w:val="22"/>
          <w:szCs w:val="22"/>
        </w:rPr>
        <w:t xml:space="preserve">March </w:t>
      </w:r>
      <w:r w:rsidRPr="000479D2">
        <w:rPr>
          <w:sz w:val="22"/>
          <w:szCs w:val="22"/>
        </w:rPr>
        <w:t>202</w:t>
      </w:r>
      <w:r w:rsidR="002C6628" w:rsidRPr="000479D2">
        <w:rPr>
          <w:sz w:val="22"/>
          <w:szCs w:val="22"/>
        </w:rPr>
        <w:t>5)</w:t>
      </w:r>
    </w:p>
    <w:p w14:paraId="65F331AB" w14:textId="031C8C8E" w:rsidR="00631D7D" w:rsidRPr="000479D2" w:rsidRDefault="00631D7D" w:rsidP="003919BB">
      <w:pPr>
        <w:spacing w:after="0" w:line="240" w:lineRule="auto"/>
        <w:rPr>
          <w:sz w:val="22"/>
          <w:szCs w:val="22"/>
        </w:rPr>
      </w:pPr>
      <w:r w:rsidRPr="000479D2">
        <w:rPr>
          <w:sz w:val="22"/>
          <w:szCs w:val="22"/>
        </w:rPr>
        <w:t>E</w:t>
      </w:r>
      <w:r w:rsidR="007A71AD" w:rsidRPr="000479D2">
        <w:rPr>
          <w:sz w:val="22"/>
          <w:szCs w:val="22"/>
        </w:rPr>
        <w:t xml:space="preserve">ducation Achievement Service </w:t>
      </w:r>
      <w:r w:rsidR="006157BC" w:rsidRPr="000479D2">
        <w:rPr>
          <w:sz w:val="22"/>
          <w:szCs w:val="22"/>
        </w:rPr>
        <w:t>[EAS]</w:t>
      </w:r>
      <w:r w:rsidRPr="000479D2">
        <w:rPr>
          <w:sz w:val="22"/>
          <w:szCs w:val="22"/>
        </w:rPr>
        <w:t xml:space="preserve"> (2023) </w:t>
      </w:r>
      <w:r w:rsidR="005E0399" w:rsidRPr="000479D2">
        <w:rPr>
          <w:i/>
          <w:iCs/>
          <w:sz w:val="22"/>
          <w:szCs w:val="22"/>
        </w:rPr>
        <w:t>HEADTEACHER APPOINTMENT PROCESS</w:t>
      </w:r>
      <w:r w:rsidR="005E0399" w:rsidRPr="000479D2">
        <w:rPr>
          <w:sz w:val="22"/>
          <w:szCs w:val="22"/>
        </w:rPr>
        <w:t xml:space="preserve">. Available at: </w:t>
      </w:r>
      <w:r w:rsidRPr="000479D2">
        <w:rPr>
          <w:sz w:val="22"/>
          <w:szCs w:val="22"/>
        </w:rPr>
        <w:t>https://drive.google.com/file/d/1Km1KMDXXwy3Q19P9ybzW4DFZhsFuegM8/view</w:t>
      </w:r>
      <w:r w:rsidR="005E0399" w:rsidRPr="000479D2">
        <w:rPr>
          <w:sz w:val="22"/>
          <w:szCs w:val="22"/>
        </w:rPr>
        <w:t xml:space="preserve"> (Accessed: </w:t>
      </w:r>
      <w:r w:rsidR="00CC664B" w:rsidRPr="000479D2">
        <w:rPr>
          <w:sz w:val="22"/>
          <w:szCs w:val="22"/>
        </w:rPr>
        <w:t xml:space="preserve">9 March 2025) </w:t>
      </w:r>
      <w:r w:rsidRPr="000479D2">
        <w:rPr>
          <w:sz w:val="22"/>
          <w:szCs w:val="22"/>
        </w:rPr>
        <w:t xml:space="preserve"> </w:t>
      </w:r>
    </w:p>
    <w:p w14:paraId="59B23E51" w14:textId="77777777" w:rsidR="00631D7D" w:rsidRPr="000479D2" w:rsidRDefault="00631D7D" w:rsidP="003919BB">
      <w:pPr>
        <w:spacing w:after="0" w:line="240" w:lineRule="auto"/>
        <w:rPr>
          <w:sz w:val="22"/>
          <w:szCs w:val="22"/>
        </w:rPr>
      </w:pPr>
    </w:p>
    <w:p w14:paraId="763E217A" w14:textId="6BD72388" w:rsidR="00A54C3F" w:rsidRPr="000479D2" w:rsidRDefault="00A54C3F" w:rsidP="00A54C3F">
      <w:pPr>
        <w:spacing w:after="0" w:line="240" w:lineRule="auto"/>
        <w:rPr>
          <w:sz w:val="22"/>
          <w:szCs w:val="22"/>
        </w:rPr>
      </w:pPr>
      <w:r w:rsidRPr="000479D2">
        <w:rPr>
          <w:sz w:val="22"/>
          <w:szCs w:val="22"/>
        </w:rPr>
        <w:t>IES Report (2015). HR in a disordered world: IES Perspectives on HR. Issue: 506. Online at:  https://www.employment-studies.co.uk/system/files/resources/files/mp111.pdf [Accessed 2</w:t>
      </w:r>
      <w:r w:rsidR="0001485D" w:rsidRPr="000479D2">
        <w:rPr>
          <w:sz w:val="22"/>
          <w:szCs w:val="22"/>
        </w:rPr>
        <w:t xml:space="preserve"> March 2025</w:t>
      </w:r>
      <w:r w:rsidRPr="000479D2">
        <w:rPr>
          <w:sz w:val="22"/>
          <w:szCs w:val="22"/>
        </w:rPr>
        <w:t xml:space="preserve">]. </w:t>
      </w:r>
    </w:p>
    <w:p w14:paraId="7D0820D7" w14:textId="77777777" w:rsidR="00A54C3F" w:rsidRPr="000479D2" w:rsidRDefault="00A54C3F" w:rsidP="00872B4F">
      <w:pPr>
        <w:spacing w:after="0" w:line="240" w:lineRule="auto"/>
        <w:rPr>
          <w:sz w:val="22"/>
          <w:szCs w:val="22"/>
        </w:rPr>
      </w:pPr>
    </w:p>
    <w:p w14:paraId="05994131" w14:textId="6F5D5D74" w:rsidR="00007BFC" w:rsidRPr="000479D2" w:rsidRDefault="00007BFC" w:rsidP="00872B4F">
      <w:pPr>
        <w:spacing w:after="0" w:line="240" w:lineRule="auto"/>
        <w:rPr>
          <w:sz w:val="22"/>
          <w:szCs w:val="22"/>
        </w:rPr>
      </w:pPr>
      <w:r w:rsidRPr="000479D2">
        <w:rPr>
          <w:sz w:val="22"/>
          <w:szCs w:val="22"/>
        </w:rPr>
        <w:t>Lamb, P</w:t>
      </w:r>
      <w:r w:rsidR="00EB2908" w:rsidRPr="000479D2">
        <w:rPr>
          <w:sz w:val="22"/>
          <w:szCs w:val="22"/>
        </w:rPr>
        <w:t>. (2019) Creating Ethical Workplaces [Podcast] 4 June 2019. Available at: https://www.cipd.org/en/knowledge/podcasts/ethical-workplaces/ Accessed: 2 March 2025)</w:t>
      </w:r>
    </w:p>
    <w:p w14:paraId="71B4BB98" w14:textId="14A304AD" w:rsidR="00007BFC" w:rsidRPr="000479D2" w:rsidRDefault="00007BFC" w:rsidP="00872B4F">
      <w:pPr>
        <w:spacing w:after="0" w:line="240" w:lineRule="auto"/>
        <w:rPr>
          <w:sz w:val="22"/>
          <w:szCs w:val="22"/>
        </w:rPr>
      </w:pPr>
    </w:p>
    <w:p w14:paraId="264C2055" w14:textId="019294A6" w:rsidR="00EE78E7" w:rsidRPr="000479D2" w:rsidRDefault="00EE78E7" w:rsidP="00872B4F">
      <w:pPr>
        <w:spacing w:after="0" w:line="240" w:lineRule="auto"/>
        <w:rPr>
          <w:sz w:val="22"/>
          <w:szCs w:val="22"/>
        </w:rPr>
      </w:pPr>
      <w:r w:rsidRPr="000479D2">
        <w:rPr>
          <w:rFonts w:cs="Calibri"/>
          <w:sz w:val="22"/>
          <w:szCs w:val="22"/>
        </w:rPr>
        <w:t>Legislation.gov.uk. (2025). </w:t>
      </w:r>
      <w:r w:rsidRPr="000479D2">
        <w:rPr>
          <w:rFonts w:cs="Calibri"/>
          <w:i/>
          <w:iCs/>
          <w:sz w:val="22"/>
          <w:szCs w:val="22"/>
        </w:rPr>
        <w:t>The Staffing of Maintained Schools (Wales) (Amendment) Regulations 2009</w:t>
      </w:r>
      <w:r w:rsidRPr="000479D2">
        <w:rPr>
          <w:rFonts w:cs="Calibri"/>
          <w:sz w:val="22"/>
          <w:szCs w:val="22"/>
        </w:rPr>
        <w:t>. [online] Available at: https://www.legislation.gov.uk/wsi/2009/2708/contents/made [Accessed 16 Mar</w:t>
      </w:r>
      <w:r w:rsidR="00855318" w:rsidRPr="000479D2">
        <w:rPr>
          <w:rFonts w:cs="Calibri"/>
          <w:sz w:val="22"/>
          <w:szCs w:val="22"/>
        </w:rPr>
        <w:t>ch</w:t>
      </w:r>
      <w:r w:rsidRPr="000479D2">
        <w:rPr>
          <w:rFonts w:cs="Calibri"/>
          <w:sz w:val="22"/>
          <w:szCs w:val="22"/>
        </w:rPr>
        <w:t xml:space="preserve"> 2025]</w:t>
      </w:r>
      <w:r w:rsidRPr="000479D2">
        <w:rPr>
          <w:sz w:val="22"/>
          <w:szCs w:val="22"/>
        </w:rPr>
        <w:t xml:space="preserve"> </w:t>
      </w:r>
    </w:p>
    <w:p w14:paraId="6009BCF8" w14:textId="77777777" w:rsidR="00EE78E7" w:rsidRPr="000479D2" w:rsidRDefault="00EE78E7" w:rsidP="00872B4F">
      <w:pPr>
        <w:spacing w:after="0" w:line="240" w:lineRule="auto"/>
        <w:rPr>
          <w:sz w:val="22"/>
          <w:szCs w:val="22"/>
        </w:rPr>
      </w:pPr>
    </w:p>
    <w:p w14:paraId="74B6A6CB" w14:textId="27D6F067" w:rsidR="00C33A61" w:rsidRPr="000479D2" w:rsidRDefault="00C33A61" w:rsidP="00C33A61">
      <w:pPr>
        <w:rPr>
          <w:sz w:val="22"/>
          <w:szCs w:val="22"/>
        </w:rPr>
      </w:pPr>
      <w:r w:rsidRPr="000479D2">
        <w:rPr>
          <w:sz w:val="22"/>
          <w:szCs w:val="22"/>
        </w:rPr>
        <w:t xml:space="preserve">McCartney, C. (2024) </w:t>
      </w:r>
      <w:r w:rsidRPr="000479D2">
        <w:rPr>
          <w:i/>
          <w:iCs/>
          <w:sz w:val="22"/>
          <w:szCs w:val="22"/>
        </w:rPr>
        <w:t xml:space="preserve">Induction. </w:t>
      </w:r>
      <w:r w:rsidRPr="000479D2">
        <w:rPr>
          <w:sz w:val="22"/>
          <w:szCs w:val="22"/>
        </w:rPr>
        <w:t xml:space="preserve"> Available at: https://www.cipd.org/uk/knowledge/factsheets/induction-factsheet/. (Accessed 3 </w:t>
      </w:r>
      <w:r w:rsidR="000479D2" w:rsidRPr="000479D2">
        <w:rPr>
          <w:sz w:val="22"/>
          <w:szCs w:val="22"/>
        </w:rPr>
        <w:t>March</w:t>
      </w:r>
      <w:r w:rsidRPr="000479D2">
        <w:rPr>
          <w:sz w:val="22"/>
          <w:szCs w:val="22"/>
        </w:rPr>
        <w:t xml:space="preserve"> 2025)</w:t>
      </w:r>
    </w:p>
    <w:p w14:paraId="69277017" w14:textId="71E77090" w:rsidR="00372D8B" w:rsidRPr="000479D2" w:rsidRDefault="00691006" w:rsidP="00372D8B">
      <w:pPr>
        <w:rPr>
          <w:sz w:val="22"/>
          <w:szCs w:val="22"/>
        </w:rPr>
      </w:pPr>
      <w:r w:rsidRPr="000479D2">
        <w:rPr>
          <w:sz w:val="22"/>
          <w:szCs w:val="22"/>
        </w:rPr>
        <w:t>Monmouthshire County Council [MCC]</w:t>
      </w:r>
      <w:r w:rsidR="00AC2E24" w:rsidRPr="000479D2">
        <w:rPr>
          <w:sz w:val="22"/>
          <w:szCs w:val="22"/>
        </w:rPr>
        <w:t>,</w:t>
      </w:r>
      <w:r w:rsidR="00372D8B" w:rsidRPr="000479D2">
        <w:rPr>
          <w:sz w:val="22"/>
          <w:szCs w:val="22"/>
        </w:rPr>
        <w:t xml:space="preserve"> (2024). </w:t>
      </w:r>
      <w:r w:rsidR="00372D8B" w:rsidRPr="000479D2">
        <w:rPr>
          <w:i/>
          <w:iCs/>
          <w:sz w:val="22"/>
          <w:szCs w:val="22"/>
        </w:rPr>
        <w:t>People Strategy</w:t>
      </w:r>
      <w:r w:rsidR="00372D8B" w:rsidRPr="000479D2">
        <w:rPr>
          <w:sz w:val="22"/>
          <w:szCs w:val="22"/>
        </w:rPr>
        <w:t xml:space="preserve">. Available at: https://democracy.monmouthshire.gov.uk/documents/s38533/People%20Strategy.pdf. (Accessed: </w:t>
      </w:r>
      <w:r w:rsidR="004527B0" w:rsidRPr="000479D2">
        <w:rPr>
          <w:sz w:val="22"/>
          <w:szCs w:val="22"/>
        </w:rPr>
        <w:t>3</w:t>
      </w:r>
      <w:r w:rsidR="007576D6" w:rsidRPr="000479D2">
        <w:rPr>
          <w:sz w:val="22"/>
          <w:szCs w:val="22"/>
        </w:rPr>
        <w:t xml:space="preserve"> March</w:t>
      </w:r>
      <w:r w:rsidR="004527B0" w:rsidRPr="000479D2">
        <w:rPr>
          <w:sz w:val="22"/>
          <w:szCs w:val="22"/>
        </w:rPr>
        <w:t xml:space="preserve"> 2025) </w:t>
      </w:r>
    </w:p>
    <w:p w14:paraId="520CC4D1" w14:textId="4637F7C9" w:rsidR="006C5477" w:rsidRPr="000479D2" w:rsidRDefault="00BB7EF1" w:rsidP="006C5477">
      <w:pPr>
        <w:rPr>
          <w:sz w:val="22"/>
          <w:szCs w:val="22"/>
        </w:rPr>
      </w:pPr>
      <w:r w:rsidRPr="000479D2">
        <w:rPr>
          <w:sz w:val="22"/>
          <w:szCs w:val="22"/>
        </w:rPr>
        <w:t>Neuro</w:t>
      </w:r>
      <w:r w:rsidR="006C5477" w:rsidRPr="000479D2">
        <w:rPr>
          <w:sz w:val="22"/>
          <w:szCs w:val="22"/>
        </w:rPr>
        <w:t>Leadership Institute</w:t>
      </w:r>
      <w:r w:rsidR="000D2BC0" w:rsidRPr="000479D2">
        <w:rPr>
          <w:sz w:val="22"/>
          <w:szCs w:val="22"/>
        </w:rPr>
        <w:t xml:space="preserve"> </w:t>
      </w:r>
      <w:r w:rsidR="00E21FB7" w:rsidRPr="000479D2">
        <w:rPr>
          <w:sz w:val="22"/>
          <w:szCs w:val="22"/>
        </w:rPr>
        <w:t>(2022)</w:t>
      </w:r>
      <w:r w:rsidR="006C5477" w:rsidRPr="000479D2">
        <w:rPr>
          <w:i/>
          <w:iCs/>
          <w:sz w:val="22"/>
          <w:szCs w:val="22"/>
        </w:rPr>
        <w:t>: Your Brain At Work LIVE – S7:E10 | The SCARF Model: Origins, Applications, and Future</w:t>
      </w:r>
      <w:r w:rsidR="006A7D02" w:rsidRPr="000479D2">
        <w:rPr>
          <w:i/>
          <w:iCs/>
          <w:sz w:val="22"/>
          <w:szCs w:val="22"/>
        </w:rPr>
        <w:t xml:space="preserve"> </w:t>
      </w:r>
      <w:r w:rsidR="006A7D02" w:rsidRPr="000479D2">
        <w:rPr>
          <w:sz w:val="22"/>
          <w:szCs w:val="22"/>
        </w:rPr>
        <w:t>[Podcast]</w:t>
      </w:r>
      <w:r w:rsidR="004B1597" w:rsidRPr="000479D2">
        <w:rPr>
          <w:sz w:val="22"/>
          <w:szCs w:val="22"/>
        </w:rPr>
        <w:t>. 14 October 2022. Available at: </w:t>
      </w:r>
      <w:r w:rsidR="00FC4240" w:rsidRPr="000479D2">
        <w:rPr>
          <w:sz w:val="22"/>
          <w:szCs w:val="22"/>
        </w:rPr>
        <w:t xml:space="preserve">https://neuroleadership.com/podcast/s7e10 (Accessed: 25 </w:t>
      </w:r>
      <w:r w:rsidR="00B61743" w:rsidRPr="000479D2">
        <w:rPr>
          <w:sz w:val="22"/>
          <w:szCs w:val="22"/>
        </w:rPr>
        <w:t>February</w:t>
      </w:r>
      <w:r w:rsidR="00FC4240" w:rsidRPr="000479D2">
        <w:rPr>
          <w:sz w:val="22"/>
          <w:szCs w:val="22"/>
        </w:rPr>
        <w:t xml:space="preserve"> 2025)</w:t>
      </w:r>
    </w:p>
    <w:p w14:paraId="4E510C20" w14:textId="0A9E1B9B" w:rsidR="00803FCF" w:rsidRPr="000479D2" w:rsidRDefault="00803FCF" w:rsidP="00AA1DC9">
      <w:pPr>
        <w:rPr>
          <w:sz w:val="22"/>
          <w:szCs w:val="22"/>
        </w:rPr>
      </w:pPr>
      <w:r w:rsidRPr="000479D2">
        <w:rPr>
          <w:sz w:val="22"/>
          <w:szCs w:val="22"/>
        </w:rPr>
        <w:t>Perry, E. (2023)</w:t>
      </w:r>
      <w:r w:rsidR="00536F78" w:rsidRPr="000479D2">
        <w:rPr>
          <w:sz w:val="22"/>
          <w:szCs w:val="22"/>
        </w:rPr>
        <w:t xml:space="preserve">, </w:t>
      </w:r>
      <w:r w:rsidR="00536F78" w:rsidRPr="000479D2">
        <w:rPr>
          <w:i/>
          <w:iCs/>
          <w:sz w:val="22"/>
          <w:szCs w:val="22"/>
        </w:rPr>
        <w:t>8 ethical values every professional should adopt</w:t>
      </w:r>
      <w:r w:rsidR="00536F78" w:rsidRPr="000479D2">
        <w:rPr>
          <w:sz w:val="22"/>
          <w:szCs w:val="22"/>
        </w:rPr>
        <w:t>. Available at: https://www.betterup.com/blog/ethical-values.  (Accessed: 9 March 2025)</w:t>
      </w:r>
    </w:p>
    <w:p w14:paraId="60FBB1A9" w14:textId="5E03806A" w:rsidR="00AA1DC9" w:rsidRPr="000479D2" w:rsidRDefault="00AA1DC9" w:rsidP="00AA1DC9">
      <w:pPr>
        <w:rPr>
          <w:sz w:val="22"/>
          <w:szCs w:val="22"/>
        </w:rPr>
      </w:pPr>
      <w:r w:rsidRPr="000479D2">
        <w:rPr>
          <w:sz w:val="22"/>
          <w:szCs w:val="22"/>
        </w:rPr>
        <w:t>Peters, R. (2024</w:t>
      </w:r>
      <w:r w:rsidR="00396C94" w:rsidRPr="000479D2">
        <w:rPr>
          <w:sz w:val="22"/>
          <w:szCs w:val="22"/>
        </w:rPr>
        <w:t>a</w:t>
      </w:r>
      <w:r w:rsidRPr="000479D2">
        <w:rPr>
          <w:sz w:val="22"/>
          <w:szCs w:val="22"/>
        </w:rPr>
        <w:t xml:space="preserve">) </w:t>
      </w:r>
      <w:r w:rsidRPr="000479D2">
        <w:rPr>
          <w:i/>
          <w:iCs/>
          <w:sz w:val="22"/>
          <w:szCs w:val="22"/>
        </w:rPr>
        <w:t>Critical role of HR Business Partnering in HR operating model</w:t>
      </w:r>
      <w:r w:rsidRPr="000479D2">
        <w:rPr>
          <w:sz w:val="22"/>
          <w:szCs w:val="22"/>
        </w:rPr>
        <w:t>. Available at: https://www.cipd.org/uk/views-and-insights/thought-leadership/insight/role-hr-business-partner/ (Accessed: 1</w:t>
      </w:r>
      <w:r w:rsidR="00CF31B4" w:rsidRPr="000479D2">
        <w:rPr>
          <w:sz w:val="22"/>
          <w:szCs w:val="22"/>
        </w:rPr>
        <w:t>0 March</w:t>
      </w:r>
      <w:r w:rsidRPr="000479D2">
        <w:rPr>
          <w:sz w:val="22"/>
          <w:szCs w:val="22"/>
        </w:rPr>
        <w:t xml:space="preserve"> 2025) </w:t>
      </w:r>
    </w:p>
    <w:p w14:paraId="6FCD7F62" w14:textId="636097E5" w:rsidR="00CB3EB8" w:rsidRPr="000479D2" w:rsidRDefault="00CB3EB8" w:rsidP="005E1CAA">
      <w:pPr>
        <w:spacing w:after="0"/>
        <w:rPr>
          <w:b/>
          <w:bCs/>
          <w:sz w:val="22"/>
          <w:szCs w:val="22"/>
        </w:rPr>
      </w:pPr>
      <w:r w:rsidRPr="000479D2">
        <w:rPr>
          <w:sz w:val="22"/>
          <w:szCs w:val="22"/>
        </w:rPr>
        <w:lastRenderedPageBreak/>
        <w:t xml:space="preserve">O’Halloran, G. (2024). </w:t>
      </w:r>
      <w:r w:rsidRPr="000479D2">
        <w:rPr>
          <w:i/>
          <w:iCs/>
          <w:sz w:val="22"/>
          <w:szCs w:val="22"/>
        </w:rPr>
        <w:t xml:space="preserve">Business Partnering. </w:t>
      </w:r>
      <w:r w:rsidRPr="000479D2">
        <w:rPr>
          <w:sz w:val="22"/>
          <w:szCs w:val="22"/>
        </w:rPr>
        <w:t xml:space="preserve">Available at: https://www.cipd.org/uk/knowledge/factsheets/business-partnering-factsheet/ (Accessed: </w:t>
      </w:r>
      <w:r w:rsidR="00570348" w:rsidRPr="000479D2">
        <w:rPr>
          <w:sz w:val="22"/>
          <w:szCs w:val="22"/>
        </w:rPr>
        <w:t>2 February 2025)</w:t>
      </w:r>
    </w:p>
    <w:p w14:paraId="5F6F374D" w14:textId="78044F41" w:rsidR="00817694" w:rsidRPr="000479D2" w:rsidRDefault="00817694" w:rsidP="00817694">
      <w:pPr>
        <w:rPr>
          <w:sz w:val="22"/>
          <w:szCs w:val="22"/>
        </w:rPr>
      </w:pPr>
      <w:r w:rsidRPr="000479D2">
        <w:rPr>
          <w:sz w:val="22"/>
          <w:szCs w:val="22"/>
        </w:rPr>
        <w:t xml:space="preserve">Personnel Today (2023) </w:t>
      </w:r>
      <w:r w:rsidRPr="000479D2">
        <w:rPr>
          <w:i/>
          <w:iCs/>
          <w:sz w:val="22"/>
          <w:szCs w:val="22"/>
        </w:rPr>
        <w:t xml:space="preserve">What are the models of organisational culture? </w:t>
      </w:r>
      <w:r w:rsidRPr="000479D2">
        <w:rPr>
          <w:sz w:val="22"/>
          <w:szCs w:val="22"/>
        </w:rPr>
        <w:t xml:space="preserve">Available at: https://www.personneltoday.com/hr/what-are-the-organisational-culture-models/ (Accessed: </w:t>
      </w:r>
      <w:r w:rsidR="00930C89" w:rsidRPr="000479D2">
        <w:rPr>
          <w:sz w:val="22"/>
          <w:szCs w:val="22"/>
        </w:rPr>
        <w:t xml:space="preserve">25 </w:t>
      </w:r>
      <w:r w:rsidR="000479D2" w:rsidRPr="000479D2">
        <w:rPr>
          <w:sz w:val="22"/>
          <w:szCs w:val="22"/>
        </w:rPr>
        <w:t xml:space="preserve">February </w:t>
      </w:r>
      <w:r w:rsidRPr="000479D2">
        <w:rPr>
          <w:sz w:val="22"/>
          <w:szCs w:val="22"/>
        </w:rPr>
        <w:t>202</w:t>
      </w:r>
      <w:r w:rsidR="00930C89" w:rsidRPr="000479D2">
        <w:rPr>
          <w:sz w:val="22"/>
          <w:szCs w:val="22"/>
        </w:rPr>
        <w:t>5</w:t>
      </w:r>
      <w:r w:rsidRPr="000479D2">
        <w:rPr>
          <w:sz w:val="22"/>
          <w:szCs w:val="22"/>
        </w:rPr>
        <w:t>)</w:t>
      </w:r>
    </w:p>
    <w:p w14:paraId="2B1CF442" w14:textId="59107570" w:rsidR="00C33A61" w:rsidRPr="000479D2" w:rsidRDefault="00C33A61" w:rsidP="00C33A61">
      <w:pPr>
        <w:rPr>
          <w:sz w:val="22"/>
          <w:szCs w:val="22"/>
        </w:rPr>
      </w:pPr>
      <w:r w:rsidRPr="000479D2">
        <w:rPr>
          <w:sz w:val="22"/>
          <w:szCs w:val="22"/>
        </w:rPr>
        <w:t xml:space="preserve">Suff, R.  (2024) </w:t>
      </w:r>
      <w:r w:rsidRPr="000479D2">
        <w:rPr>
          <w:i/>
          <w:iCs/>
          <w:sz w:val="22"/>
          <w:szCs w:val="22"/>
        </w:rPr>
        <w:t>Wellbeing at work</w:t>
      </w:r>
      <w:r w:rsidRPr="000479D2">
        <w:rPr>
          <w:sz w:val="22"/>
          <w:szCs w:val="22"/>
        </w:rPr>
        <w:t xml:space="preserve">.  Available at: https://www.cipd.org/uk/knowledge/factsheets/well-being-factsheet/ (Accessed 3 </w:t>
      </w:r>
      <w:r w:rsidR="00B61743" w:rsidRPr="000479D2">
        <w:rPr>
          <w:sz w:val="22"/>
          <w:szCs w:val="22"/>
        </w:rPr>
        <w:t>March</w:t>
      </w:r>
      <w:r w:rsidR="00B77B32">
        <w:rPr>
          <w:sz w:val="22"/>
          <w:szCs w:val="22"/>
        </w:rPr>
        <w:t xml:space="preserve"> </w:t>
      </w:r>
      <w:r w:rsidR="00B61743" w:rsidRPr="000479D2">
        <w:rPr>
          <w:sz w:val="22"/>
          <w:szCs w:val="22"/>
        </w:rPr>
        <w:t>2</w:t>
      </w:r>
      <w:r w:rsidRPr="000479D2">
        <w:rPr>
          <w:sz w:val="22"/>
          <w:szCs w:val="22"/>
        </w:rPr>
        <w:t>025)</w:t>
      </w:r>
    </w:p>
    <w:p w14:paraId="1D0D2176" w14:textId="00E609DF" w:rsidR="00280183" w:rsidRPr="000479D2" w:rsidRDefault="00280183" w:rsidP="00C13FF5">
      <w:pPr>
        <w:rPr>
          <w:sz w:val="22"/>
          <w:szCs w:val="22"/>
        </w:rPr>
      </w:pPr>
      <w:r w:rsidRPr="000479D2">
        <w:rPr>
          <w:sz w:val="22"/>
          <w:szCs w:val="22"/>
        </w:rPr>
        <w:t>Tay</w:t>
      </w:r>
      <w:r w:rsidR="008664E4" w:rsidRPr="000479D2">
        <w:rPr>
          <w:sz w:val="22"/>
          <w:szCs w:val="22"/>
        </w:rPr>
        <w:t>l</w:t>
      </w:r>
      <w:r w:rsidRPr="000479D2">
        <w:rPr>
          <w:sz w:val="22"/>
          <w:szCs w:val="22"/>
        </w:rPr>
        <w:t xml:space="preserve">or, S. </w:t>
      </w:r>
      <w:r w:rsidR="00CA4A25" w:rsidRPr="000479D2">
        <w:rPr>
          <w:sz w:val="22"/>
          <w:szCs w:val="22"/>
        </w:rPr>
        <w:t xml:space="preserve">and Woodhams, </w:t>
      </w:r>
      <w:r w:rsidR="00115A13" w:rsidRPr="000479D2">
        <w:rPr>
          <w:sz w:val="22"/>
          <w:szCs w:val="22"/>
        </w:rPr>
        <w:t>C (2022</w:t>
      </w:r>
      <w:r w:rsidR="00506B12" w:rsidRPr="000479D2">
        <w:rPr>
          <w:sz w:val="22"/>
          <w:szCs w:val="22"/>
        </w:rPr>
        <w:t>a</w:t>
      </w:r>
      <w:r w:rsidR="00115A13" w:rsidRPr="000479D2">
        <w:rPr>
          <w:sz w:val="22"/>
          <w:szCs w:val="22"/>
        </w:rPr>
        <w:t xml:space="preserve">) </w:t>
      </w:r>
      <w:r w:rsidR="00054E44" w:rsidRPr="000479D2">
        <w:rPr>
          <w:i/>
          <w:iCs/>
          <w:sz w:val="22"/>
          <w:szCs w:val="22"/>
        </w:rPr>
        <w:t>Studying Human Resource Management</w:t>
      </w:r>
      <w:r w:rsidR="00760EF1" w:rsidRPr="000479D2">
        <w:rPr>
          <w:i/>
          <w:iCs/>
          <w:sz w:val="22"/>
          <w:szCs w:val="22"/>
        </w:rPr>
        <w:t>: A Guide to the Study, Context and Practice of HR</w:t>
      </w:r>
      <w:r w:rsidR="00FD2CAC" w:rsidRPr="000479D2">
        <w:rPr>
          <w:i/>
          <w:iCs/>
          <w:sz w:val="22"/>
          <w:szCs w:val="22"/>
        </w:rPr>
        <w:t xml:space="preserve">, </w:t>
      </w:r>
      <w:r w:rsidR="00FD2CAC" w:rsidRPr="000479D2">
        <w:rPr>
          <w:sz w:val="22"/>
          <w:szCs w:val="22"/>
        </w:rPr>
        <w:t>3</w:t>
      </w:r>
      <w:r w:rsidR="00FD2CAC" w:rsidRPr="000479D2">
        <w:rPr>
          <w:sz w:val="22"/>
          <w:szCs w:val="22"/>
          <w:vertAlign w:val="superscript"/>
        </w:rPr>
        <w:t>rd</w:t>
      </w:r>
      <w:r w:rsidR="00FD2CAC" w:rsidRPr="000479D2">
        <w:rPr>
          <w:sz w:val="22"/>
          <w:szCs w:val="22"/>
        </w:rPr>
        <w:t xml:space="preserve"> ed</w:t>
      </w:r>
      <w:r w:rsidR="007E25CE" w:rsidRPr="000479D2">
        <w:rPr>
          <w:sz w:val="22"/>
          <w:szCs w:val="22"/>
        </w:rPr>
        <w:t>n</w:t>
      </w:r>
      <w:r w:rsidR="008664E4" w:rsidRPr="000479D2">
        <w:rPr>
          <w:sz w:val="22"/>
          <w:szCs w:val="22"/>
        </w:rPr>
        <w:t>, London: CIPD</w:t>
      </w:r>
    </w:p>
    <w:p w14:paraId="4628FE73" w14:textId="0580A1EC" w:rsidR="00CF4AD1" w:rsidRPr="000479D2" w:rsidRDefault="00CF4AD1" w:rsidP="00CF4AD1">
      <w:pPr>
        <w:rPr>
          <w:sz w:val="22"/>
          <w:szCs w:val="22"/>
        </w:rPr>
      </w:pPr>
      <w:r w:rsidRPr="000479D2">
        <w:rPr>
          <w:sz w:val="22"/>
          <w:szCs w:val="22"/>
        </w:rPr>
        <w:t>Taylor, S. and Woodhams, C</w:t>
      </w:r>
      <w:r w:rsidR="0042694E" w:rsidRPr="000479D2">
        <w:rPr>
          <w:sz w:val="22"/>
          <w:szCs w:val="22"/>
        </w:rPr>
        <w:t>.</w:t>
      </w:r>
      <w:r w:rsidRPr="000479D2">
        <w:rPr>
          <w:sz w:val="22"/>
          <w:szCs w:val="22"/>
        </w:rPr>
        <w:t xml:space="preserve"> (2022</w:t>
      </w:r>
      <w:r w:rsidR="00506B12" w:rsidRPr="000479D2">
        <w:rPr>
          <w:sz w:val="22"/>
          <w:szCs w:val="22"/>
        </w:rPr>
        <w:t>b</w:t>
      </w:r>
      <w:r w:rsidRPr="000479D2">
        <w:rPr>
          <w:sz w:val="22"/>
          <w:szCs w:val="22"/>
        </w:rPr>
        <w:t>)</w:t>
      </w:r>
      <w:r w:rsidR="001D6B56" w:rsidRPr="000479D2">
        <w:rPr>
          <w:sz w:val="22"/>
          <w:szCs w:val="22"/>
        </w:rPr>
        <w:t xml:space="preserve"> </w:t>
      </w:r>
      <w:r w:rsidRPr="000479D2">
        <w:rPr>
          <w:i/>
          <w:iCs/>
          <w:sz w:val="22"/>
          <w:szCs w:val="22"/>
        </w:rPr>
        <w:t xml:space="preserve">Human Resource Management: </w:t>
      </w:r>
      <w:r w:rsidR="001D6B56" w:rsidRPr="000479D2">
        <w:rPr>
          <w:i/>
          <w:iCs/>
          <w:sz w:val="22"/>
          <w:szCs w:val="22"/>
        </w:rPr>
        <w:t>People and Organisations</w:t>
      </w:r>
      <w:r w:rsidRPr="000479D2">
        <w:rPr>
          <w:i/>
          <w:iCs/>
          <w:sz w:val="22"/>
          <w:szCs w:val="22"/>
        </w:rPr>
        <w:t xml:space="preserve">, </w:t>
      </w:r>
      <w:r w:rsidRPr="000479D2">
        <w:rPr>
          <w:sz w:val="22"/>
          <w:szCs w:val="22"/>
        </w:rPr>
        <w:t>3</w:t>
      </w:r>
      <w:r w:rsidRPr="000479D2">
        <w:rPr>
          <w:sz w:val="22"/>
          <w:szCs w:val="22"/>
          <w:vertAlign w:val="superscript"/>
        </w:rPr>
        <w:t>rd</w:t>
      </w:r>
      <w:r w:rsidRPr="000479D2">
        <w:rPr>
          <w:sz w:val="22"/>
          <w:szCs w:val="22"/>
        </w:rPr>
        <w:t xml:space="preserve"> ed</w:t>
      </w:r>
      <w:r w:rsidR="007E25CE" w:rsidRPr="000479D2">
        <w:rPr>
          <w:sz w:val="22"/>
          <w:szCs w:val="22"/>
        </w:rPr>
        <w:t>n</w:t>
      </w:r>
      <w:r w:rsidRPr="000479D2">
        <w:rPr>
          <w:sz w:val="22"/>
          <w:szCs w:val="22"/>
        </w:rPr>
        <w:t>, London: CIPD</w:t>
      </w:r>
    </w:p>
    <w:p w14:paraId="2A6AB5DC" w14:textId="5726A3DB" w:rsidR="00B05B7A" w:rsidRPr="000479D2" w:rsidRDefault="00B05B7A" w:rsidP="00C33A61">
      <w:pPr>
        <w:rPr>
          <w:sz w:val="22"/>
          <w:szCs w:val="22"/>
        </w:rPr>
      </w:pPr>
      <w:r w:rsidRPr="000479D2">
        <w:rPr>
          <w:sz w:val="22"/>
          <w:szCs w:val="22"/>
        </w:rPr>
        <w:t xml:space="preserve">Young, J. (2024) </w:t>
      </w:r>
      <w:r w:rsidR="00EE1205" w:rsidRPr="000479D2">
        <w:rPr>
          <w:i/>
          <w:iCs/>
          <w:sz w:val="22"/>
          <w:szCs w:val="22"/>
        </w:rPr>
        <w:t>Ethical practice and the role of people professionals.</w:t>
      </w:r>
      <w:r w:rsidR="00EE1205" w:rsidRPr="000479D2">
        <w:rPr>
          <w:sz w:val="22"/>
          <w:szCs w:val="22"/>
        </w:rPr>
        <w:t xml:space="preserve"> Available at:  </w:t>
      </w:r>
      <w:r w:rsidRPr="000479D2">
        <w:rPr>
          <w:sz w:val="22"/>
          <w:szCs w:val="22"/>
        </w:rPr>
        <w:t xml:space="preserve"> </w:t>
      </w:r>
      <w:r w:rsidR="00962F66" w:rsidRPr="000479D2">
        <w:rPr>
          <w:sz w:val="22"/>
          <w:szCs w:val="22"/>
        </w:rPr>
        <w:t xml:space="preserve">https://www.cipd.org/uk/knowledge/factsheets/ethics-role-hr-factsheet/#what-is-ethical-practice-in-organisations (Accessed 4 March 2025) </w:t>
      </w:r>
    </w:p>
    <w:p w14:paraId="3939091C" w14:textId="2827E001" w:rsidR="00553E87" w:rsidRPr="000479D2" w:rsidRDefault="00553E87" w:rsidP="00553E87">
      <w:pPr>
        <w:rPr>
          <w:sz w:val="22"/>
          <w:szCs w:val="22"/>
        </w:rPr>
      </w:pPr>
      <w:r w:rsidRPr="000479D2">
        <w:rPr>
          <w:sz w:val="22"/>
          <w:szCs w:val="22"/>
        </w:rPr>
        <w:t xml:space="preserve">Young, J. (2024a) </w:t>
      </w:r>
      <w:r w:rsidRPr="000479D2">
        <w:rPr>
          <w:i/>
          <w:iCs/>
          <w:sz w:val="22"/>
          <w:szCs w:val="22"/>
        </w:rPr>
        <w:t>Employee Engagement and Motivation</w:t>
      </w:r>
      <w:r w:rsidRPr="000479D2">
        <w:rPr>
          <w:sz w:val="22"/>
          <w:szCs w:val="22"/>
        </w:rPr>
        <w:t>. Available at:  https://www.cipd.org/uk/knowledge/factsheets/engagement-factsheet/ (Accessed: 29 March 2025)</w:t>
      </w:r>
    </w:p>
    <w:p w14:paraId="1B447549" w14:textId="51418F16" w:rsidR="00C33A61" w:rsidRPr="000479D2" w:rsidRDefault="00C33A61" w:rsidP="00C33A61">
      <w:pPr>
        <w:rPr>
          <w:sz w:val="22"/>
          <w:szCs w:val="22"/>
        </w:rPr>
      </w:pPr>
      <w:r w:rsidRPr="000479D2">
        <w:rPr>
          <w:sz w:val="22"/>
          <w:szCs w:val="22"/>
        </w:rPr>
        <w:t xml:space="preserve">Young, J. (2019) </w:t>
      </w:r>
      <w:r w:rsidRPr="000479D2">
        <w:rPr>
          <w:i/>
          <w:iCs/>
          <w:sz w:val="22"/>
          <w:szCs w:val="22"/>
        </w:rPr>
        <w:t>Creating and developing positive organisational cultures for learning and inclusion</w:t>
      </w:r>
      <w:r w:rsidRPr="000479D2">
        <w:rPr>
          <w:sz w:val="22"/>
          <w:szCs w:val="22"/>
        </w:rPr>
        <w:t xml:space="preserve">.  Available at: https://www.cipd.org/uk/views-and-insights/thought-leadership/the-world-of-work/positive-organisational-culture-inclusion/ (Accessed: 12 </w:t>
      </w:r>
      <w:r w:rsidR="000479D2" w:rsidRPr="000479D2">
        <w:rPr>
          <w:sz w:val="22"/>
          <w:szCs w:val="22"/>
        </w:rPr>
        <w:t>March</w:t>
      </w:r>
      <w:r w:rsidRPr="000479D2">
        <w:rPr>
          <w:sz w:val="22"/>
          <w:szCs w:val="22"/>
        </w:rPr>
        <w:t xml:space="preserve"> 2025)</w:t>
      </w:r>
    </w:p>
    <w:p w14:paraId="1A9D1F24" w14:textId="5E08B590" w:rsidR="00280183" w:rsidRPr="000479D2" w:rsidRDefault="00280183" w:rsidP="00C13FF5">
      <w:pPr>
        <w:rPr>
          <w:sz w:val="22"/>
          <w:szCs w:val="22"/>
        </w:rPr>
      </w:pPr>
    </w:p>
    <w:p w14:paraId="6A8C268D" w14:textId="77777777" w:rsidR="00B5234F" w:rsidRPr="00E73CAD" w:rsidRDefault="00B5234F" w:rsidP="00C13FF5">
      <w:pPr>
        <w:spacing w:after="0"/>
        <w:rPr>
          <w:sz w:val="22"/>
          <w:szCs w:val="22"/>
        </w:rPr>
      </w:pPr>
    </w:p>
    <w:p w14:paraId="01531359" w14:textId="77777777" w:rsidR="00B5234F" w:rsidRPr="00E73CAD" w:rsidRDefault="00B5234F" w:rsidP="00C13FF5">
      <w:pPr>
        <w:spacing w:after="0"/>
        <w:rPr>
          <w:sz w:val="22"/>
          <w:szCs w:val="22"/>
        </w:rPr>
      </w:pPr>
    </w:p>
    <w:p w14:paraId="1608D524" w14:textId="77777777" w:rsidR="001D09BA" w:rsidRPr="00E73CAD" w:rsidRDefault="001D09BA" w:rsidP="00C13FF5">
      <w:pPr>
        <w:rPr>
          <w:sz w:val="22"/>
          <w:szCs w:val="22"/>
        </w:rPr>
      </w:pPr>
    </w:p>
    <w:p w14:paraId="30233007" w14:textId="5E26EAC1" w:rsidR="001B29A0" w:rsidRPr="00E73CAD" w:rsidRDefault="001B29A0" w:rsidP="00C13FF5">
      <w:pPr>
        <w:rPr>
          <w:sz w:val="22"/>
          <w:szCs w:val="22"/>
        </w:rPr>
      </w:pPr>
      <w:hyperlink r:id="rId18" w:anchor="what-is-evidencebased-practice" w:history="1"/>
    </w:p>
    <w:p w14:paraId="3880C3A0" w14:textId="77777777" w:rsidR="001B29A0" w:rsidRPr="00E73CAD" w:rsidRDefault="001B29A0" w:rsidP="00C13FF5">
      <w:pPr>
        <w:rPr>
          <w:sz w:val="22"/>
          <w:szCs w:val="22"/>
        </w:rPr>
      </w:pPr>
    </w:p>
    <w:sectPr w:rsidR="001B29A0" w:rsidRPr="00E73CAD" w:rsidSect="00447D32">
      <w:pgSz w:w="11906" w:h="16838" w:code="9"/>
      <w:pgMar w:top="851" w:right="1134" w:bottom="709" w:left="992" w:header="709" w:footer="584" w:gutter="0"/>
      <w:pgNumType w:start="2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8E13C" w14:textId="77777777" w:rsidR="00D61185" w:rsidRDefault="00D61185" w:rsidP="003E1920">
      <w:pPr>
        <w:spacing w:after="0" w:line="240" w:lineRule="auto"/>
      </w:pPr>
      <w:r>
        <w:separator/>
      </w:r>
    </w:p>
  </w:endnote>
  <w:endnote w:type="continuationSeparator" w:id="0">
    <w:p w14:paraId="0004856C" w14:textId="77777777" w:rsidR="00D61185" w:rsidRDefault="00D61185" w:rsidP="003E1920">
      <w:pPr>
        <w:spacing w:after="0" w:line="240" w:lineRule="auto"/>
      </w:pPr>
      <w:r>
        <w:continuationSeparator/>
      </w:r>
    </w:p>
  </w:endnote>
  <w:endnote w:type="continuationNotice" w:id="1">
    <w:p w14:paraId="510CB484" w14:textId="77777777" w:rsidR="00D61185" w:rsidRDefault="00D611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8174432"/>
      <w:docPartObj>
        <w:docPartGallery w:val="Page Numbers (Bottom of Page)"/>
        <w:docPartUnique/>
      </w:docPartObj>
    </w:sdtPr>
    <w:sdtEndPr>
      <w:rPr>
        <w:color w:val="7F7F7F" w:themeColor="background1" w:themeShade="7F"/>
        <w:spacing w:val="60"/>
      </w:rPr>
    </w:sdtEndPr>
    <w:sdtContent>
      <w:p w14:paraId="02852F98" w14:textId="160BA555" w:rsidR="00447D32" w:rsidRDefault="00447D3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C78D235" w14:textId="1269DE63" w:rsidR="003E1920" w:rsidRDefault="003E1920" w:rsidP="003E1920">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213115"/>
      <w:docPartObj>
        <w:docPartGallery w:val="Page Numbers (Bottom of Page)"/>
        <w:docPartUnique/>
      </w:docPartObj>
    </w:sdtPr>
    <w:sdtEndPr>
      <w:rPr>
        <w:color w:val="7F7F7F" w:themeColor="background1" w:themeShade="7F"/>
        <w:spacing w:val="60"/>
      </w:rPr>
    </w:sdtEndPr>
    <w:sdtContent>
      <w:p w14:paraId="4232C552" w14:textId="7BDC46D2" w:rsidR="00447D32" w:rsidRDefault="00447D3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74BCFA5" w14:textId="77777777" w:rsidR="00447D32" w:rsidRDefault="00447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7F78D" w14:textId="77777777" w:rsidR="00D61185" w:rsidRDefault="00D61185" w:rsidP="003E1920">
      <w:pPr>
        <w:spacing w:after="0" w:line="240" w:lineRule="auto"/>
      </w:pPr>
      <w:r>
        <w:separator/>
      </w:r>
    </w:p>
  </w:footnote>
  <w:footnote w:type="continuationSeparator" w:id="0">
    <w:p w14:paraId="63BDDE64" w14:textId="77777777" w:rsidR="00D61185" w:rsidRDefault="00D61185" w:rsidP="003E1920">
      <w:pPr>
        <w:spacing w:after="0" w:line="240" w:lineRule="auto"/>
      </w:pPr>
      <w:r>
        <w:continuationSeparator/>
      </w:r>
    </w:p>
  </w:footnote>
  <w:footnote w:type="continuationNotice" w:id="1">
    <w:p w14:paraId="363ACBC2" w14:textId="77777777" w:rsidR="00D61185" w:rsidRDefault="00D6118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56F53"/>
    <w:multiLevelType w:val="hybridMultilevel"/>
    <w:tmpl w:val="8CAC1470"/>
    <w:lvl w:ilvl="0" w:tplc="C3E496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0654DA"/>
    <w:multiLevelType w:val="hybridMultilevel"/>
    <w:tmpl w:val="C576D4AA"/>
    <w:lvl w:ilvl="0" w:tplc="31AE3AA2">
      <w:start w:val="19"/>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0D4D19"/>
    <w:multiLevelType w:val="multilevel"/>
    <w:tmpl w:val="D624C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DB1FA0"/>
    <w:multiLevelType w:val="multilevel"/>
    <w:tmpl w:val="EDFC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90FAE"/>
    <w:multiLevelType w:val="multilevel"/>
    <w:tmpl w:val="92928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825576"/>
    <w:multiLevelType w:val="multilevel"/>
    <w:tmpl w:val="B11C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B34F5"/>
    <w:multiLevelType w:val="hybridMultilevel"/>
    <w:tmpl w:val="F2544B5A"/>
    <w:lvl w:ilvl="0" w:tplc="51A489CC">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154D35"/>
    <w:multiLevelType w:val="multilevel"/>
    <w:tmpl w:val="5B32F8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3E0538"/>
    <w:multiLevelType w:val="multilevel"/>
    <w:tmpl w:val="C6F4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9602C2"/>
    <w:multiLevelType w:val="hybridMultilevel"/>
    <w:tmpl w:val="2A80F2E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D5796C"/>
    <w:multiLevelType w:val="multilevel"/>
    <w:tmpl w:val="F55E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78733D"/>
    <w:multiLevelType w:val="hybridMultilevel"/>
    <w:tmpl w:val="5568C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2C6C71"/>
    <w:multiLevelType w:val="multilevel"/>
    <w:tmpl w:val="EA66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5E67BA"/>
    <w:multiLevelType w:val="hybridMultilevel"/>
    <w:tmpl w:val="EE945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22A37"/>
    <w:multiLevelType w:val="multilevel"/>
    <w:tmpl w:val="6D34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EA0F91"/>
    <w:multiLevelType w:val="multilevel"/>
    <w:tmpl w:val="DF927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EA655E"/>
    <w:multiLevelType w:val="multilevel"/>
    <w:tmpl w:val="40A8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722903"/>
    <w:multiLevelType w:val="multilevel"/>
    <w:tmpl w:val="04DE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274FA9"/>
    <w:multiLevelType w:val="multilevel"/>
    <w:tmpl w:val="243C9A8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64340F"/>
    <w:multiLevelType w:val="hybridMultilevel"/>
    <w:tmpl w:val="E0A84C34"/>
    <w:lvl w:ilvl="0" w:tplc="4AEE0A64">
      <w:start w:val="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DB611B"/>
    <w:multiLevelType w:val="hybridMultilevel"/>
    <w:tmpl w:val="845C27FC"/>
    <w:lvl w:ilvl="0" w:tplc="7ED67D9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1A3A76"/>
    <w:multiLevelType w:val="hybridMultilevel"/>
    <w:tmpl w:val="DADE1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C54BF3"/>
    <w:multiLevelType w:val="multilevel"/>
    <w:tmpl w:val="C374BB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5C52F3"/>
    <w:multiLevelType w:val="hybridMultilevel"/>
    <w:tmpl w:val="F8D00248"/>
    <w:lvl w:ilvl="0" w:tplc="DB22485A">
      <w:start w:val="1"/>
      <w:numFmt w:val="bullet"/>
      <w:lvlText w:val="•"/>
      <w:lvlJc w:val="left"/>
      <w:pPr>
        <w:tabs>
          <w:tab w:val="num" w:pos="720"/>
        </w:tabs>
        <w:ind w:left="720" w:hanging="360"/>
      </w:pPr>
      <w:rPr>
        <w:rFonts w:ascii="Arial" w:hAnsi="Arial" w:hint="default"/>
      </w:rPr>
    </w:lvl>
    <w:lvl w:ilvl="1" w:tplc="120492D8" w:tentative="1">
      <w:start w:val="1"/>
      <w:numFmt w:val="bullet"/>
      <w:lvlText w:val="•"/>
      <w:lvlJc w:val="left"/>
      <w:pPr>
        <w:tabs>
          <w:tab w:val="num" w:pos="1440"/>
        </w:tabs>
        <w:ind w:left="1440" w:hanging="360"/>
      </w:pPr>
      <w:rPr>
        <w:rFonts w:ascii="Arial" w:hAnsi="Arial" w:hint="default"/>
      </w:rPr>
    </w:lvl>
    <w:lvl w:ilvl="2" w:tplc="EA72D828" w:tentative="1">
      <w:start w:val="1"/>
      <w:numFmt w:val="bullet"/>
      <w:lvlText w:val="•"/>
      <w:lvlJc w:val="left"/>
      <w:pPr>
        <w:tabs>
          <w:tab w:val="num" w:pos="2160"/>
        </w:tabs>
        <w:ind w:left="2160" w:hanging="360"/>
      </w:pPr>
      <w:rPr>
        <w:rFonts w:ascii="Arial" w:hAnsi="Arial" w:hint="default"/>
      </w:rPr>
    </w:lvl>
    <w:lvl w:ilvl="3" w:tplc="165038A8" w:tentative="1">
      <w:start w:val="1"/>
      <w:numFmt w:val="bullet"/>
      <w:lvlText w:val="•"/>
      <w:lvlJc w:val="left"/>
      <w:pPr>
        <w:tabs>
          <w:tab w:val="num" w:pos="2880"/>
        </w:tabs>
        <w:ind w:left="2880" w:hanging="360"/>
      </w:pPr>
      <w:rPr>
        <w:rFonts w:ascii="Arial" w:hAnsi="Arial" w:hint="default"/>
      </w:rPr>
    </w:lvl>
    <w:lvl w:ilvl="4" w:tplc="DA4419EA" w:tentative="1">
      <w:start w:val="1"/>
      <w:numFmt w:val="bullet"/>
      <w:lvlText w:val="•"/>
      <w:lvlJc w:val="left"/>
      <w:pPr>
        <w:tabs>
          <w:tab w:val="num" w:pos="3600"/>
        </w:tabs>
        <w:ind w:left="3600" w:hanging="360"/>
      </w:pPr>
      <w:rPr>
        <w:rFonts w:ascii="Arial" w:hAnsi="Arial" w:hint="default"/>
      </w:rPr>
    </w:lvl>
    <w:lvl w:ilvl="5" w:tplc="6EAE9748" w:tentative="1">
      <w:start w:val="1"/>
      <w:numFmt w:val="bullet"/>
      <w:lvlText w:val="•"/>
      <w:lvlJc w:val="left"/>
      <w:pPr>
        <w:tabs>
          <w:tab w:val="num" w:pos="4320"/>
        </w:tabs>
        <w:ind w:left="4320" w:hanging="360"/>
      </w:pPr>
      <w:rPr>
        <w:rFonts w:ascii="Arial" w:hAnsi="Arial" w:hint="default"/>
      </w:rPr>
    </w:lvl>
    <w:lvl w:ilvl="6" w:tplc="36C80420" w:tentative="1">
      <w:start w:val="1"/>
      <w:numFmt w:val="bullet"/>
      <w:lvlText w:val="•"/>
      <w:lvlJc w:val="left"/>
      <w:pPr>
        <w:tabs>
          <w:tab w:val="num" w:pos="5040"/>
        </w:tabs>
        <w:ind w:left="5040" w:hanging="360"/>
      </w:pPr>
      <w:rPr>
        <w:rFonts w:ascii="Arial" w:hAnsi="Arial" w:hint="default"/>
      </w:rPr>
    </w:lvl>
    <w:lvl w:ilvl="7" w:tplc="8F3469D0" w:tentative="1">
      <w:start w:val="1"/>
      <w:numFmt w:val="bullet"/>
      <w:lvlText w:val="•"/>
      <w:lvlJc w:val="left"/>
      <w:pPr>
        <w:tabs>
          <w:tab w:val="num" w:pos="5760"/>
        </w:tabs>
        <w:ind w:left="5760" w:hanging="360"/>
      </w:pPr>
      <w:rPr>
        <w:rFonts w:ascii="Arial" w:hAnsi="Arial" w:hint="default"/>
      </w:rPr>
    </w:lvl>
    <w:lvl w:ilvl="8" w:tplc="E5EAD42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B126751"/>
    <w:multiLevelType w:val="hybridMultilevel"/>
    <w:tmpl w:val="773A91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9B052C"/>
    <w:multiLevelType w:val="hybridMultilevel"/>
    <w:tmpl w:val="0B867DC4"/>
    <w:lvl w:ilvl="0" w:tplc="81307E0C">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A23853"/>
    <w:multiLevelType w:val="hybridMultilevel"/>
    <w:tmpl w:val="02B63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1B2E1E"/>
    <w:multiLevelType w:val="hybridMultilevel"/>
    <w:tmpl w:val="90B87576"/>
    <w:lvl w:ilvl="0" w:tplc="EDDEEAE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CC57E0"/>
    <w:multiLevelType w:val="hybridMultilevel"/>
    <w:tmpl w:val="D7ACA2B2"/>
    <w:lvl w:ilvl="0" w:tplc="08089BA0">
      <w:start w:val="1"/>
      <w:numFmt w:val="bullet"/>
      <w:lvlText w:val="•"/>
      <w:lvlJc w:val="left"/>
      <w:pPr>
        <w:tabs>
          <w:tab w:val="num" w:pos="720"/>
        </w:tabs>
        <w:ind w:left="720" w:hanging="360"/>
      </w:pPr>
      <w:rPr>
        <w:rFonts w:ascii="Arial" w:hAnsi="Arial" w:hint="default"/>
      </w:rPr>
    </w:lvl>
    <w:lvl w:ilvl="1" w:tplc="B492CC30" w:tentative="1">
      <w:start w:val="1"/>
      <w:numFmt w:val="bullet"/>
      <w:lvlText w:val="•"/>
      <w:lvlJc w:val="left"/>
      <w:pPr>
        <w:tabs>
          <w:tab w:val="num" w:pos="1440"/>
        </w:tabs>
        <w:ind w:left="1440" w:hanging="360"/>
      </w:pPr>
      <w:rPr>
        <w:rFonts w:ascii="Arial" w:hAnsi="Arial" w:hint="default"/>
      </w:rPr>
    </w:lvl>
    <w:lvl w:ilvl="2" w:tplc="F248389A" w:tentative="1">
      <w:start w:val="1"/>
      <w:numFmt w:val="bullet"/>
      <w:lvlText w:val="•"/>
      <w:lvlJc w:val="left"/>
      <w:pPr>
        <w:tabs>
          <w:tab w:val="num" w:pos="2160"/>
        </w:tabs>
        <w:ind w:left="2160" w:hanging="360"/>
      </w:pPr>
      <w:rPr>
        <w:rFonts w:ascii="Arial" w:hAnsi="Arial" w:hint="default"/>
      </w:rPr>
    </w:lvl>
    <w:lvl w:ilvl="3" w:tplc="BE30ACC6" w:tentative="1">
      <w:start w:val="1"/>
      <w:numFmt w:val="bullet"/>
      <w:lvlText w:val="•"/>
      <w:lvlJc w:val="left"/>
      <w:pPr>
        <w:tabs>
          <w:tab w:val="num" w:pos="2880"/>
        </w:tabs>
        <w:ind w:left="2880" w:hanging="360"/>
      </w:pPr>
      <w:rPr>
        <w:rFonts w:ascii="Arial" w:hAnsi="Arial" w:hint="default"/>
      </w:rPr>
    </w:lvl>
    <w:lvl w:ilvl="4" w:tplc="B6A6840E" w:tentative="1">
      <w:start w:val="1"/>
      <w:numFmt w:val="bullet"/>
      <w:lvlText w:val="•"/>
      <w:lvlJc w:val="left"/>
      <w:pPr>
        <w:tabs>
          <w:tab w:val="num" w:pos="3600"/>
        </w:tabs>
        <w:ind w:left="3600" w:hanging="360"/>
      </w:pPr>
      <w:rPr>
        <w:rFonts w:ascii="Arial" w:hAnsi="Arial" w:hint="default"/>
      </w:rPr>
    </w:lvl>
    <w:lvl w:ilvl="5" w:tplc="71B00FF0" w:tentative="1">
      <w:start w:val="1"/>
      <w:numFmt w:val="bullet"/>
      <w:lvlText w:val="•"/>
      <w:lvlJc w:val="left"/>
      <w:pPr>
        <w:tabs>
          <w:tab w:val="num" w:pos="4320"/>
        </w:tabs>
        <w:ind w:left="4320" w:hanging="360"/>
      </w:pPr>
      <w:rPr>
        <w:rFonts w:ascii="Arial" w:hAnsi="Arial" w:hint="default"/>
      </w:rPr>
    </w:lvl>
    <w:lvl w:ilvl="6" w:tplc="C9A2DADE" w:tentative="1">
      <w:start w:val="1"/>
      <w:numFmt w:val="bullet"/>
      <w:lvlText w:val="•"/>
      <w:lvlJc w:val="left"/>
      <w:pPr>
        <w:tabs>
          <w:tab w:val="num" w:pos="5040"/>
        </w:tabs>
        <w:ind w:left="5040" w:hanging="360"/>
      </w:pPr>
      <w:rPr>
        <w:rFonts w:ascii="Arial" w:hAnsi="Arial" w:hint="default"/>
      </w:rPr>
    </w:lvl>
    <w:lvl w:ilvl="7" w:tplc="F170F66A" w:tentative="1">
      <w:start w:val="1"/>
      <w:numFmt w:val="bullet"/>
      <w:lvlText w:val="•"/>
      <w:lvlJc w:val="left"/>
      <w:pPr>
        <w:tabs>
          <w:tab w:val="num" w:pos="5760"/>
        </w:tabs>
        <w:ind w:left="5760" w:hanging="360"/>
      </w:pPr>
      <w:rPr>
        <w:rFonts w:ascii="Arial" w:hAnsi="Arial" w:hint="default"/>
      </w:rPr>
    </w:lvl>
    <w:lvl w:ilvl="8" w:tplc="D78CC2B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C854C42"/>
    <w:multiLevelType w:val="hybridMultilevel"/>
    <w:tmpl w:val="90B28A0E"/>
    <w:lvl w:ilvl="0" w:tplc="DCB46A02">
      <w:start w:val="1"/>
      <w:numFmt w:val="bullet"/>
      <w:lvlText w:val="•"/>
      <w:lvlJc w:val="left"/>
      <w:pPr>
        <w:tabs>
          <w:tab w:val="num" w:pos="720"/>
        </w:tabs>
        <w:ind w:left="720" w:hanging="360"/>
      </w:pPr>
      <w:rPr>
        <w:rFonts w:ascii="Arial" w:hAnsi="Arial" w:hint="default"/>
      </w:rPr>
    </w:lvl>
    <w:lvl w:ilvl="1" w:tplc="60D06198" w:tentative="1">
      <w:start w:val="1"/>
      <w:numFmt w:val="bullet"/>
      <w:lvlText w:val="•"/>
      <w:lvlJc w:val="left"/>
      <w:pPr>
        <w:tabs>
          <w:tab w:val="num" w:pos="1440"/>
        </w:tabs>
        <w:ind w:left="1440" w:hanging="360"/>
      </w:pPr>
      <w:rPr>
        <w:rFonts w:ascii="Arial" w:hAnsi="Arial" w:hint="default"/>
      </w:rPr>
    </w:lvl>
    <w:lvl w:ilvl="2" w:tplc="890060C0" w:tentative="1">
      <w:start w:val="1"/>
      <w:numFmt w:val="bullet"/>
      <w:lvlText w:val="•"/>
      <w:lvlJc w:val="left"/>
      <w:pPr>
        <w:tabs>
          <w:tab w:val="num" w:pos="2160"/>
        </w:tabs>
        <w:ind w:left="2160" w:hanging="360"/>
      </w:pPr>
      <w:rPr>
        <w:rFonts w:ascii="Arial" w:hAnsi="Arial" w:hint="default"/>
      </w:rPr>
    </w:lvl>
    <w:lvl w:ilvl="3" w:tplc="0826D4FC" w:tentative="1">
      <w:start w:val="1"/>
      <w:numFmt w:val="bullet"/>
      <w:lvlText w:val="•"/>
      <w:lvlJc w:val="left"/>
      <w:pPr>
        <w:tabs>
          <w:tab w:val="num" w:pos="2880"/>
        </w:tabs>
        <w:ind w:left="2880" w:hanging="360"/>
      </w:pPr>
      <w:rPr>
        <w:rFonts w:ascii="Arial" w:hAnsi="Arial" w:hint="default"/>
      </w:rPr>
    </w:lvl>
    <w:lvl w:ilvl="4" w:tplc="78C818EA" w:tentative="1">
      <w:start w:val="1"/>
      <w:numFmt w:val="bullet"/>
      <w:lvlText w:val="•"/>
      <w:lvlJc w:val="left"/>
      <w:pPr>
        <w:tabs>
          <w:tab w:val="num" w:pos="3600"/>
        </w:tabs>
        <w:ind w:left="3600" w:hanging="360"/>
      </w:pPr>
      <w:rPr>
        <w:rFonts w:ascii="Arial" w:hAnsi="Arial" w:hint="default"/>
      </w:rPr>
    </w:lvl>
    <w:lvl w:ilvl="5" w:tplc="2D54693A" w:tentative="1">
      <w:start w:val="1"/>
      <w:numFmt w:val="bullet"/>
      <w:lvlText w:val="•"/>
      <w:lvlJc w:val="left"/>
      <w:pPr>
        <w:tabs>
          <w:tab w:val="num" w:pos="4320"/>
        </w:tabs>
        <w:ind w:left="4320" w:hanging="360"/>
      </w:pPr>
      <w:rPr>
        <w:rFonts w:ascii="Arial" w:hAnsi="Arial" w:hint="default"/>
      </w:rPr>
    </w:lvl>
    <w:lvl w:ilvl="6" w:tplc="60D6538E" w:tentative="1">
      <w:start w:val="1"/>
      <w:numFmt w:val="bullet"/>
      <w:lvlText w:val="•"/>
      <w:lvlJc w:val="left"/>
      <w:pPr>
        <w:tabs>
          <w:tab w:val="num" w:pos="5040"/>
        </w:tabs>
        <w:ind w:left="5040" w:hanging="360"/>
      </w:pPr>
      <w:rPr>
        <w:rFonts w:ascii="Arial" w:hAnsi="Arial" w:hint="default"/>
      </w:rPr>
    </w:lvl>
    <w:lvl w:ilvl="7" w:tplc="DF9E6A52" w:tentative="1">
      <w:start w:val="1"/>
      <w:numFmt w:val="bullet"/>
      <w:lvlText w:val="•"/>
      <w:lvlJc w:val="left"/>
      <w:pPr>
        <w:tabs>
          <w:tab w:val="num" w:pos="5760"/>
        </w:tabs>
        <w:ind w:left="5760" w:hanging="360"/>
      </w:pPr>
      <w:rPr>
        <w:rFonts w:ascii="Arial" w:hAnsi="Arial" w:hint="default"/>
      </w:rPr>
    </w:lvl>
    <w:lvl w:ilvl="8" w:tplc="4BE8549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D655784"/>
    <w:multiLevelType w:val="multilevel"/>
    <w:tmpl w:val="640A42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1127B3"/>
    <w:multiLevelType w:val="hybridMultilevel"/>
    <w:tmpl w:val="CEA29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6055213">
    <w:abstractNumId w:val="11"/>
  </w:num>
  <w:num w:numId="2" w16cid:durableId="597107263">
    <w:abstractNumId w:val="28"/>
  </w:num>
  <w:num w:numId="3" w16cid:durableId="648634272">
    <w:abstractNumId w:val="15"/>
  </w:num>
  <w:num w:numId="4" w16cid:durableId="1349409518">
    <w:abstractNumId w:val="14"/>
  </w:num>
  <w:num w:numId="5" w16cid:durableId="1316639844">
    <w:abstractNumId w:val="18"/>
  </w:num>
  <w:num w:numId="6" w16cid:durableId="1499231840">
    <w:abstractNumId w:val="19"/>
  </w:num>
  <w:num w:numId="7" w16cid:durableId="518743688">
    <w:abstractNumId w:val="20"/>
  </w:num>
  <w:num w:numId="8" w16cid:durableId="396831151">
    <w:abstractNumId w:val="6"/>
  </w:num>
  <w:num w:numId="9" w16cid:durableId="854149918">
    <w:abstractNumId w:val="29"/>
  </w:num>
  <w:num w:numId="10" w16cid:durableId="1549338165">
    <w:abstractNumId w:val="24"/>
  </w:num>
  <w:num w:numId="11" w16cid:durableId="466699620">
    <w:abstractNumId w:val="26"/>
  </w:num>
  <w:num w:numId="12" w16cid:durableId="2086683115">
    <w:abstractNumId w:val="9"/>
  </w:num>
  <w:num w:numId="13" w16cid:durableId="1115517644">
    <w:abstractNumId w:val="0"/>
  </w:num>
  <w:num w:numId="14" w16cid:durableId="1054544770">
    <w:abstractNumId w:val="22"/>
  </w:num>
  <w:num w:numId="15" w16cid:durableId="1548957917">
    <w:abstractNumId w:val="25"/>
  </w:num>
  <w:num w:numId="16" w16cid:durableId="1509372884">
    <w:abstractNumId w:val="13"/>
  </w:num>
  <w:num w:numId="17" w16cid:durableId="752704284">
    <w:abstractNumId w:val="5"/>
  </w:num>
  <w:num w:numId="18" w16cid:durableId="1894461396">
    <w:abstractNumId w:val="30"/>
  </w:num>
  <w:num w:numId="19" w16cid:durableId="9063088">
    <w:abstractNumId w:val="23"/>
  </w:num>
  <w:num w:numId="20" w16cid:durableId="1011375742">
    <w:abstractNumId w:val="31"/>
  </w:num>
  <w:num w:numId="21" w16cid:durableId="356319719">
    <w:abstractNumId w:val="16"/>
  </w:num>
  <w:num w:numId="22" w16cid:durableId="2068871750">
    <w:abstractNumId w:val="8"/>
  </w:num>
  <w:num w:numId="23" w16cid:durableId="1388721490">
    <w:abstractNumId w:val="12"/>
  </w:num>
  <w:num w:numId="24" w16cid:durableId="1133018860">
    <w:abstractNumId w:val="17"/>
  </w:num>
  <w:num w:numId="25" w16cid:durableId="1194880917">
    <w:abstractNumId w:val="3"/>
  </w:num>
  <w:num w:numId="26" w16cid:durableId="1286545430">
    <w:abstractNumId w:val="2"/>
  </w:num>
  <w:num w:numId="27" w16cid:durableId="778261105">
    <w:abstractNumId w:val="10"/>
  </w:num>
  <w:num w:numId="28" w16cid:durableId="2132287456">
    <w:abstractNumId w:val="4"/>
  </w:num>
  <w:num w:numId="29" w16cid:durableId="1082263449">
    <w:abstractNumId w:val="7"/>
  </w:num>
  <w:num w:numId="30" w16cid:durableId="31619427">
    <w:abstractNumId w:val="1"/>
  </w:num>
  <w:num w:numId="31" w16cid:durableId="9525487">
    <w:abstractNumId w:val="32"/>
  </w:num>
  <w:num w:numId="32" w16cid:durableId="2072805287">
    <w:abstractNumId w:val="27"/>
  </w:num>
  <w:num w:numId="33" w16cid:durableId="3143338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20"/>
    <w:rsid w:val="00000752"/>
    <w:rsid w:val="00000AA6"/>
    <w:rsid w:val="00000D40"/>
    <w:rsid w:val="00001E49"/>
    <w:rsid w:val="00001FBC"/>
    <w:rsid w:val="00002009"/>
    <w:rsid w:val="000029FA"/>
    <w:rsid w:val="00002A5B"/>
    <w:rsid w:val="00002D90"/>
    <w:rsid w:val="00003441"/>
    <w:rsid w:val="00003C72"/>
    <w:rsid w:val="00004D43"/>
    <w:rsid w:val="00004E23"/>
    <w:rsid w:val="00005206"/>
    <w:rsid w:val="0000547C"/>
    <w:rsid w:val="000061F9"/>
    <w:rsid w:val="0000625B"/>
    <w:rsid w:val="0000797A"/>
    <w:rsid w:val="00007BFC"/>
    <w:rsid w:val="00007E53"/>
    <w:rsid w:val="00010053"/>
    <w:rsid w:val="00010DC3"/>
    <w:rsid w:val="00011587"/>
    <w:rsid w:val="000115AF"/>
    <w:rsid w:val="00011650"/>
    <w:rsid w:val="00011C00"/>
    <w:rsid w:val="00013B45"/>
    <w:rsid w:val="000140F5"/>
    <w:rsid w:val="0001485D"/>
    <w:rsid w:val="00014AB6"/>
    <w:rsid w:val="000152A4"/>
    <w:rsid w:val="00016EC1"/>
    <w:rsid w:val="00020A27"/>
    <w:rsid w:val="00020A4A"/>
    <w:rsid w:val="000210F7"/>
    <w:rsid w:val="00021350"/>
    <w:rsid w:val="00021699"/>
    <w:rsid w:val="00022027"/>
    <w:rsid w:val="000223E6"/>
    <w:rsid w:val="00022449"/>
    <w:rsid w:val="00022FED"/>
    <w:rsid w:val="000237CC"/>
    <w:rsid w:val="00023952"/>
    <w:rsid w:val="00023B83"/>
    <w:rsid w:val="00025E7D"/>
    <w:rsid w:val="000267FE"/>
    <w:rsid w:val="00027F8B"/>
    <w:rsid w:val="00027FD7"/>
    <w:rsid w:val="00030671"/>
    <w:rsid w:val="000308CB"/>
    <w:rsid w:val="00030B3D"/>
    <w:rsid w:val="00030CCD"/>
    <w:rsid w:val="00030E01"/>
    <w:rsid w:val="00031A64"/>
    <w:rsid w:val="00031BCE"/>
    <w:rsid w:val="00032AC0"/>
    <w:rsid w:val="00032B33"/>
    <w:rsid w:val="00032E5C"/>
    <w:rsid w:val="00032EAA"/>
    <w:rsid w:val="00032F4C"/>
    <w:rsid w:val="00033190"/>
    <w:rsid w:val="000334CD"/>
    <w:rsid w:val="0003374E"/>
    <w:rsid w:val="00033A59"/>
    <w:rsid w:val="000347A9"/>
    <w:rsid w:val="00034DD8"/>
    <w:rsid w:val="000355FA"/>
    <w:rsid w:val="00035C09"/>
    <w:rsid w:val="00035C22"/>
    <w:rsid w:val="000365B4"/>
    <w:rsid w:val="000371EB"/>
    <w:rsid w:val="000374AC"/>
    <w:rsid w:val="000404D5"/>
    <w:rsid w:val="00040CD6"/>
    <w:rsid w:val="0004122C"/>
    <w:rsid w:val="000413D5"/>
    <w:rsid w:val="00042830"/>
    <w:rsid w:val="00042E41"/>
    <w:rsid w:val="00043416"/>
    <w:rsid w:val="0004434D"/>
    <w:rsid w:val="00044DE5"/>
    <w:rsid w:val="00044F5E"/>
    <w:rsid w:val="00045786"/>
    <w:rsid w:val="00045894"/>
    <w:rsid w:val="00045933"/>
    <w:rsid w:val="00045ACB"/>
    <w:rsid w:val="00045D96"/>
    <w:rsid w:val="0004622C"/>
    <w:rsid w:val="000463A2"/>
    <w:rsid w:val="000479D2"/>
    <w:rsid w:val="00047B5C"/>
    <w:rsid w:val="000511F3"/>
    <w:rsid w:val="00051CEB"/>
    <w:rsid w:val="00052D25"/>
    <w:rsid w:val="00052FD7"/>
    <w:rsid w:val="000531E1"/>
    <w:rsid w:val="00053817"/>
    <w:rsid w:val="00053B96"/>
    <w:rsid w:val="00053D20"/>
    <w:rsid w:val="00053EE3"/>
    <w:rsid w:val="00054333"/>
    <w:rsid w:val="000543CF"/>
    <w:rsid w:val="000546CF"/>
    <w:rsid w:val="00054E44"/>
    <w:rsid w:val="000553D2"/>
    <w:rsid w:val="00055C0A"/>
    <w:rsid w:val="000566F6"/>
    <w:rsid w:val="00057318"/>
    <w:rsid w:val="000602B3"/>
    <w:rsid w:val="00062484"/>
    <w:rsid w:val="00062DB6"/>
    <w:rsid w:val="0006307C"/>
    <w:rsid w:val="00063506"/>
    <w:rsid w:val="000636C2"/>
    <w:rsid w:val="00064D4F"/>
    <w:rsid w:val="00064E3A"/>
    <w:rsid w:val="0006532B"/>
    <w:rsid w:val="00065396"/>
    <w:rsid w:val="0006616E"/>
    <w:rsid w:val="000667CF"/>
    <w:rsid w:val="00066D7D"/>
    <w:rsid w:val="000675D8"/>
    <w:rsid w:val="000676B3"/>
    <w:rsid w:val="00067816"/>
    <w:rsid w:val="00067832"/>
    <w:rsid w:val="00067952"/>
    <w:rsid w:val="0007038F"/>
    <w:rsid w:val="00070B91"/>
    <w:rsid w:val="00070EE9"/>
    <w:rsid w:val="000717AC"/>
    <w:rsid w:val="00071943"/>
    <w:rsid w:val="000734C7"/>
    <w:rsid w:val="000736D3"/>
    <w:rsid w:val="0007400B"/>
    <w:rsid w:val="00074138"/>
    <w:rsid w:val="00074713"/>
    <w:rsid w:val="000747F0"/>
    <w:rsid w:val="00074FC4"/>
    <w:rsid w:val="000750F0"/>
    <w:rsid w:val="00075233"/>
    <w:rsid w:val="00076B10"/>
    <w:rsid w:val="000773AF"/>
    <w:rsid w:val="000776AD"/>
    <w:rsid w:val="00080371"/>
    <w:rsid w:val="0008049C"/>
    <w:rsid w:val="000805C2"/>
    <w:rsid w:val="000809FB"/>
    <w:rsid w:val="00080D5B"/>
    <w:rsid w:val="0008132A"/>
    <w:rsid w:val="0008138F"/>
    <w:rsid w:val="00082A84"/>
    <w:rsid w:val="0008401A"/>
    <w:rsid w:val="00084334"/>
    <w:rsid w:val="00084F67"/>
    <w:rsid w:val="000851CF"/>
    <w:rsid w:val="00085466"/>
    <w:rsid w:val="00085999"/>
    <w:rsid w:val="00085ABE"/>
    <w:rsid w:val="00085CB5"/>
    <w:rsid w:val="00086204"/>
    <w:rsid w:val="000873EF"/>
    <w:rsid w:val="000874CD"/>
    <w:rsid w:val="00087753"/>
    <w:rsid w:val="00087DCA"/>
    <w:rsid w:val="00090542"/>
    <w:rsid w:val="00090B3E"/>
    <w:rsid w:val="00090EC7"/>
    <w:rsid w:val="00091210"/>
    <w:rsid w:val="00092C39"/>
    <w:rsid w:val="00092F6D"/>
    <w:rsid w:val="00093631"/>
    <w:rsid w:val="00094C71"/>
    <w:rsid w:val="00094E2B"/>
    <w:rsid w:val="00094EC3"/>
    <w:rsid w:val="00095409"/>
    <w:rsid w:val="0009658E"/>
    <w:rsid w:val="000A17F1"/>
    <w:rsid w:val="000A25DC"/>
    <w:rsid w:val="000A267E"/>
    <w:rsid w:val="000A2988"/>
    <w:rsid w:val="000A2BDC"/>
    <w:rsid w:val="000A2CAB"/>
    <w:rsid w:val="000A2F1D"/>
    <w:rsid w:val="000A3362"/>
    <w:rsid w:val="000A6065"/>
    <w:rsid w:val="000A60A9"/>
    <w:rsid w:val="000A7738"/>
    <w:rsid w:val="000A7970"/>
    <w:rsid w:val="000A7A68"/>
    <w:rsid w:val="000A7C55"/>
    <w:rsid w:val="000A7C69"/>
    <w:rsid w:val="000B0D2F"/>
    <w:rsid w:val="000B1176"/>
    <w:rsid w:val="000B26BA"/>
    <w:rsid w:val="000B3447"/>
    <w:rsid w:val="000B5EFC"/>
    <w:rsid w:val="000B5F19"/>
    <w:rsid w:val="000B5F35"/>
    <w:rsid w:val="000B62EC"/>
    <w:rsid w:val="000B6324"/>
    <w:rsid w:val="000B699C"/>
    <w:rsid w:val="000B6E53"/>
    <w:rsid w:val="000B7232"/>
    <w:rsid w:val="000B7770"/>
    <w:rsid w:val="000B7D5D"/>
    <w:rsid w:val="000C05F8"/>
    <w:rsid w:val="000C0AF4"/>
    <w:rsid w:val="000C0F0D"/>
    <w:rsid w:val="000C135B"/>
    <w:rsid w:val="000C19D4"/>
    <w:rsid w:val="000C1F89"/>
    <w:rsid w:val="000C25C8"/>
    <w:rsid w:val="000C2A5B"/>
    <w:rsid w:val="000C3641"/>
    <w:rsid w:val="000C4BFC"/>
    <w:rsid w:val="000C5B4F"/>
    <w:rsid w:val="000C6515"/>
    <w:rsid w:val="000C6810"/>
    <w:rsid w:val="000C705F"/>
    <w:rsid w:val="000C715A"/>
    <w:rsid w:val="000C75C0"/>
    <w:rsid w:val="000D0C62"/>
    <w:rsid w:val="000D0C7F"/>
    <w:rsid w:val="000D149B"/>
    <w:rsid w:val="000D1D90"/>
    <w:rsid w:val="000D2200"/>
    <w:rsid w:val="000D2B2A"/>
    <w:rsid w:val="000D2BC0"/>
    <w:rsid w:val="000D39A0"/>
    <w:rsid w:val="000D3FFD"/>
    <w:rsid w:val="000D4716"/>
    <w:rsid w:val="000D49A8"/>
    <w:rsid w:val="000D52A6"/>
    <w:rsid w:val="000D5A64"/>
    <w:rsid w:val="000D5C56"/>
    <w:rsid w:val="000D5ECC"/>
    <w:rsid w:val="000D60F0"/>
    <w:rsid w:val="000D6586"/>
    <w:rsid w:val="000D75A7"/>
    <w:rsid w:val="000E01D9"/>
    <w:rsid w:val="000E026D"/>
    <w:rsid w:val="000E0F31"/>
    <w:rsid w:val="000E166C"/>
    <w:rsid w:val="000E2301"/>
    <w:rsid w:val="000E26F6"/>
    <w:rsid w:val="000E2A49"/>
    <w:rsid w:val="000E3A32"/>
    <w:rsid w:val="000E3DEA"/>
    <w:rsid w:val="000E4834"/>
    <w:rsid w:val="000E510B"/>
    <w:rsid w:val="000E6201"/>
    <w:rsid w:val="000E6643"/>
    <w:rsid w:val="000F0AD9"/>
    <w:rsid w:val="000F103F"/>
    <w:rsid w:val="000F23D0"/>
    <w:rsid w:val="000F257B"/>
    <w:rsid w:val="000F2D0D"/>
    <w:rsid w:val="000F3198"/>
    <w:rsid w:val="000F3AD2"/>
    <w:rsid w:val="000F3E83"/>
    <w:rsid w:val="000F5746"/>
    <w:rsid w:val="000F58F4"/>
    <w:rsid w:val="000F6245"/>
    <w:rsid w:val="000F68E5"/>
    <w:rsid w:val="000F7206"/>
    <w:rsid w:val="00100D4D"/>
    <w:rsid w:val="00101157"/>
    <w:rsid w:val="00101219"/>
    <w:rsid w:val="00101457"/>
    <w:rsid w:val="00101557"/>
    <w:rsid w:val="00101A68"/>
    <w:rsid w:val="00101DAB"/>
    <w:rsid w:val="00102656"/>
    <w:rsid w:val="0010346B"/>
    <w:rsid w:val="001036CD"/>
    <w:rsid w:val="00103F3A"/>
    <w:rsid w:val="0010427B"/>
    <w:rsid w:val="00105930"/>
    <w:rsid w:val="00105C21"/>
    <w:rsid w:val="00106629"/>
    <w:rsid w:val="00106813"/>
    <w:rsid w:val="00106DFA"/>
    <w:rsid w:val="00107168"/>
    <w:rsid w:val="00107B0A"/>
    <w:rsid w:val="0011011D"/>
    <w:rsid w:val="00110B8D"/>
    <w:rsid w:val="00110D9C"/>
    <w:rsid w:val="00110FB2"/>
    <w:rsid w:val="001112ED"/>
    <w:rsid w:val="00112251"/>
    <w:rsid w:val="00112686"/>
    <w:rsid w:val="00112CF3"/>
    <w:rsid w:val="00113A68"/>
    <w:rsid w:val="00114675"/>
    <w:rsid w:val="001150EE"/>
    <w:rsid w:val="00115A13"/>
    <w:rsid w:val="0011784D"/>
    <w:rsid w:val="00117F79"/>
    <w:rsid w:val="001209C9"/>
    <w:rsid w:val="00121A83"/>
    <w:rsid w:val="00122DB3"/>
    <w:rsid w:val="001243D1"/>
    <w:rsid w:val="00124813"/>
    <w:rsid w:val="0012484F"/>
    <w:rsid w:val="00124886"/>
    <w:rsid w:val="001248F2"/>
    <w:rsid w:val="001250F4"/>
    <w:rsid w:val="001256FA"/>
    <w:rsid w:val="00125901"/>
    <w:rsid w:val="001259E2"/>
    <w:rsid w:val="00125DB4"/>
    <w:rsid w:val="00125E77"/>
    <w:rsid w:val="001266AF"/>
    <w:rsid w:val="00126BE6"/>
    <w:rsid w:val="00126CFB"/>
    <w:rsid w:val="0012758C"/>
    <w:rsid w:val="0013046D"/>
    <w:rsid w:val="00131155"/>
    <w:rsid w:val="001324C1"/>
    <w:rsid w:val="00132560"/>
    <w:rsid w:val="001329E9"/>
    <w:rsid w:val="00132B2F"/>
    <w:rsid w:val="00133171"/>
    <w:rsid w:val="00133181"/>
    <w:rsid w:val="00133DBB"/>
    <w:rsid w:val="00133EB0"/>
    <w:rsid w:val="001351DA"/>
    <w:rsid w:val="00135EDD"/>
    <w:rsid w:val="00136040"/>
    <w:rsid w:val="00136955"/>
    <w:rsid w:val="0013704B"/>
    <w:rsid w:val="001375B5"/>
    <w:rsid w:val="00140066"/>
    <w:rsid w:val="00140584"/>
    <w:rsid w:val="00140B08"/>
    <w:rsid w:val="00140C79"/>
    <w:rsid w:val="001426AA"/>
    <w:rsid w:val="00142A51"/>
    <w:rsid w:val="00142ED9"/>
    <w:rsid w:val="00143578"/>
    <w:rsid w:val="0014359C"/>
    <w:rsid w:val="00143AB8"/>
    <w:rsid w:val="001441E1"/>
    <w:rsid w:val="001447CF"/>
    <w:rsid w:val="0014488F"/>
    <w:rsid w:val="001448A6"/>
    <w:rsid w:val="00144D82"/>
    <w:rsid w:val="00144E0E"/>
    <w:rsid w:val="00146839"/>
    <w:rsid w:val="00146BE2"/>
    <w:rsid w:val="00146FBF"/>
    <w:rsid w:val="00147125"/>
    <w:rsid w:val="00150720"/>
    <w:rsid w:val="001507D6"/>
    <w:rsid w:val="00150C9E"/>
    <w:rsid w:val="00150EFC"/>
    <w:rsid w:val="001511C3"/>
    <w:rsid w:val="001518EE"/>
    <w:rsid w:val="00151C5D"/>
    <w:rsid w:val="00151F84"/>
    <w:rsid w:val="0015226C"/>
    <w:rsid w:val="0015395C"/>
    <w:rsid w:val="00153AF8"/>
    <w:rsid w:val="001540E5"/>
    <w:rsid w:val="00154389"/>
    <w:rsid w:val="00154CB3"/>
    <w:rsid w:val="00154DCF"/>
    <w:rsid w:val="00155452"/>
    <w:rsid w:val="00155F9A"/>
    <w:rsid w:val="0015632D"/>
    <w:rsid w:val="001563E6"/>
    <w:rsid w:val="001568B0"/>
    <w:rsid w:val="001573D9"/>
    <w:rsid w:val="00160129"/>
    <w:rsid w:val="00160A0D"/>
    <w:rsid w:val="00161075"/>
    <w:rsid w:val="00161E15"/>
    <w:rsid w:val="00161EFA"/>
    <w:rsid w:val="00162614"/>
    <w:rsid w:val="00162B46"/>
    <w:rsid w:val="00163137"/>
    <w:rsid w:val="00163160"/>
    <w:rsid w:val="00163463"/>
    <w:rsid w:val="00163F5D"/>
    <w:rsid w:val="0016410F"/>
    <w:rsid w:val="0016502E"/>
    <w:rsid w:val="0016524B"/>
    <w:rsid w:val="001652C0"/>
    <w:rsid w:val="00165970"/>
    <w:rsid w:val="00165FC7"/>
    <w:rsid w:val="001664EB"/>
    <w:rsid w:val="00167890"/>
    <w:rsid w:val="001708E7"/>
    <w:rsid w:val="00170EC8"/>
    <w:rsid w:val="00170F4B"/>
    <w:rsid w:val="001711BE"/>
    <w:rsid w:val="00171BCE"/>
    <w:rsid w:val="001728CE"/>
    <w:rsid w:val="00172D26"/>
    <w:rsid w:val="00174B10"/>
    <w:rsid w:val="00175B9E"/>
    <w:rsid w:val="0017648E"/>
    <w:rsid w:val="00177260"/>
    <w:rsid w:val="0017768A"/>
    <w:rsid w:val="001777BC"/>
    <w:rsid w:val="00177900"/>
    <w:rsid w:val="001801F3"/>
    <w:rsid w:val="001807C1"/>
    <w:rsid w:val="00180A21"/>
    <w:rsid w:val="00180DB1"/>
    <w:rsid w:val="00180ED4"/>
    <w:rsid w:val="00180FB2"/>
    <w:rsid w:val="001823D9"/>
    <w:rsid w:val="00182FF1"/>
    <w:rsid w:val="0018415C"/>
    <w:rsid w:val="00184EC7"/>
    <w:rsid w:val="001854C4"/>
    <w:rsid w:val="001861DC"/>
    <w:rsid w:val="001869E9"/>
    <w:rsid w:val="00186CFB"/>
    <w:rsid w:val="0019056C"/>
    <w:rsid w:val="00190734"/>
    <w:rsid w:val="00191D03"/>
    <w:rsid w:val="00192712"/>
    <w:rsid w:val="001937DE"/>
    <w:rsid w:val="00193E67"/>
    <w:rsid w:val="00196095"/>
    <w:rsid w:val="00197E4B"/>
    <w:rsid w:val="001A0237"/>
    <w:rsid w:val="001A0AAE"/>
    <w:rsid w:val="001A0C19"/>
    <w:rsid w:val="001A11BB"/>
    <w:rsid w:val="001A1203"/>
    <w:rsid w:val="001A1A0D"/>
    <w:rsid w:val="001A1D59"/>
    <w:rsid w:val="001A1F67"/>
    <w:rsid w:val="001A3289"/>
    <w:rsid w:val="001A3639"/>
    <w:rsid w:val="001A587B"/>
    <w:rsid w:val="001A5E4B"/>
    <w:rsid w:val="001A61ED"/>
    <w:rsid w:val="001A66F8"/>
    <w:rsid w:val="001A7101"/>
    <w:rsid w:val="001A712E"/>
    <w:rsid w:val="001A74CC"/>
    <w:rsid w:val="001A75E7"/>
    <w:rsid w:val="001A793B"/>
    <w:rsid w:val="001A7CDD"/>
    <w:rsid w:val="001A7D0A"/>
    <w:rsid w:val="001B014E"/>
    <w:rsid w:val="001B040F"/>
    <w:rsid w:val="001B1383"/>
    <w:rsid w:val="001B14F2"/>
    <w:rsid w:val="001B1C89"/>
    <w:rsid w:val="001B2595"/>
    <w:rsid w:val="001B2722"/>
    <w:rsid w:val="001B28B2"/>
    <w:rsid w:val="001B29A0"/>
    <w:rsid w:val="001B2CF7"/>
    <w:rsid w:val="001B2DBF"/>
    <w:rsid w:val="001B3691"/>
    <w:rsid w:val="001B3C5C"/>
    <w:rsid w:val="001B3FF9"/>
    <w:rsid w:val="001B5A55"/>
    <w:rsid w:val="001B6991"/>
    <w:rsid w:val="001B6E10"/>
    <w:rsid w:val="001B7211"/>
    <w:rsid w:val="001B731B"/>
    <w:rsid w:val="001B7694"/>
    <w:rsid w:val="001C0199"/>
    <w:rsid w:val="001C095F"/>
    <w:rsid w:val="001C0CE5"/>
    <w:rsid w:val="001C1799"/>
    <w:rsid w:val="001C18B8"/>
    <w:rsid w:val="001C19C2"/>
    <w:rsid w:val="001C1D46"/>
    <w:rsid w:val="001C1D65"/>
    <w:rsid w:val="001C1D9D"/>
    <w:rsid w:val="001C21B2"/>
    <w:rsid w:val="001C2341"/>
    <w:rsid w:val="001C31A9"/>
    <w:rsid w:val="001C388B"/>
    <w:rsid w:val="001C3B09"/>
    <w:rsid w:val="001C47E0"/>
    <w:rsid w:val="001C47F3"/>
    <w:rsid w:val="001C47FC"/>
    <w:rsid w:val="001C6C58"/>
    <w:rsid w:val="001C6CE6"/>
    <w:rsid w:val="001C6FFE"/>
    <w:rsid w:val="001C789E"/>
    <w:rsid w:val="001C7FA5"/>
    <w:rsid w:val="001D009D"/>
    <w:rsid w:val="001D078D"/>
    <w:rsid w:val="001D09BA"/>
    <w:rsid w:val="001D1FE0"/>
    <w:rsid w:val="001D2831"/>
    <w:rsid w:val="001D2908"/>
    <w:rsid w:val="001D2BFC"/>
    <w:rsid w:val="001D4F63"/>
    <w:rsid w:val="001D5434"/>
    <w:rsid w:val="001D545B"/>
    <w:rsid w:val="001D57AF"/>
    <w:rsid w:val="001D6830"/>
    <w:rsid w:val="001D6B56"/>
    <w:rsid w:val="001D6BD2"/>
    <w:rsid w:val="001E03DB"/>
    <w:rsid w:val="001E0463"/>
    <w:rsid w:val="001E0A70"/>
    <w:rsid w:val="001E0C04"/>
    <w:rsid w:val="001E1CE1"/>
    <w:rsid w:val="001E2000"/>
    <w:rsid w:val="001E2BF9"/>
    <w:rsid w:val="001E32DC"/>
    <w:rsid w:val="001E3D6C"/>
    <w:rsid w:val="001E492B"/>
    <w:rsid w:val="001E4D84"/>
    <w:rsid w:val="001E4E74"/>
    <w:rsid w:val="001E5D03"/>
    <w:rsid w:val="001E68E7"/>
    <w:rsid w:val="001E7065"/>
    <w:rsid w:val="001E7F7F"/>
    <w:rsid w:val="001F0336"/>
    <w:rsid w:val="001F2834"/>
    <w:rsid w:val="001F29AD"/>
    <w:rsid w:val="001F2A9D"/>
    <w:rsid w:val="001F2ACD"/>
    <w:rsid w:val="001F2DCC"/>
    <w:rsid w:val="001F32EF"/>
    <w:rsid w:val="001F4C5D"/>
    <w:rsid w:val="001F504E"/>
    <w:rsid w:val="001F5905"/>
    <w:rsid w:val="001F5FD2"/>
    <w:rsid w:val="001F6624"/>
    <w:rsid w:val="001F67A8"/>
    <w:rsid w:val="001F7532"/>
    <w:rsid w:val="001F7D7A"/>
    <w:rsid w:val="00200163"/>
    <w:rsid w:val="00200D18"/>
    <w:rsid w:val="00201209"/>
    <w:rsid w:val="002017AE"/>
    <w:rsid w:val="00201CA2"/>
    <w:rsid w:val="002025E0"/>
    <w:rsid w:val="00202786"/>
    <w:rsid w:val="00202805"/>
    <w:rsid w:val="00202D37"/>
    <w:rsid w:val="002042D3"/>
    <w:rsid w:val="00204332"/>
    <w:rsid w:val="00204474"/>
    <w:rsid w:val="002049DC"/>
    <w:rsid w:val="00204FFB"/>
    <w:rsid w:val="0020529A"/>
    <w:rsid w:val="0020558A"/>
    <w:rsid w:val="00205AEE"/>
    <w:rsid w:val="00206062"/>
    <w:rsid w:val="002065A2"/>
    <w:rsid w:val="002072AC"/>
    <w:rsid w:val="00207502"/>
    <w:rsid w:val="002078E5"/>
    <w:rsid w:val="00207B42"/>
    <w:rsid w:val="00210B71"/>
    <w:rsid w:val="00210F80"/>
    <w:rsid w:val="002113FC"/>
    <w:rsid w:val="00211ADD"/>
    <w:rsid w:val="00211BD6"/>
    <w:rsid w:val="00211CA4"/>
    <w:rsid w:val="00211EC1"/>
    <w:rsid w:val="00212C35"/>
    <w:rsid w:val="00213A9D"/>
    <w:rsid w:val="00214650"/>
    <w:rsid w:val="002149E6"/>
    <w:rsid w:val="0021556D"/>
    <w:rsid w:val="00215BB3"/>
    <w:rsid w:val="002167A0"/>
    <w:rsid w:val="00216AF0"/>
    <w:rsid w:val="00216EBB"/>
    <w:rsid w:val="00217613"/>
    <w:rsid w:val="00217908"/>
    <w:rsid w:val="002179D6"/>
    <w:rsid w:val="00217DA8"/>
    <w:rsid w:val="00217F9B"/>
    <w:rsid w:val="00220036"/>
    <w:rsid w:val="002207D0"/>
    <w:rsid w:val="00221B88"/>
    <w:rsid w:val="00221E11"/>
    <w:rsid w:val="00221F76"/>
    <w:rsid w:val="002228F5"/>
    <w:rsid w:val="00223BC2"/>
    <w:rsid w:val="002243C4"/>
    <w:rsid w:val="00224450"/>
    <w:rsid w:val="00224715"/>
    <w:rsid w:val="00226224"/>
    <w:rsid w:val="00226484"/>
    <w:rsid w:val="002265A3"/>
    <w:rsid w:val="00226AD1"/>
    <w:rsid w:val="00226D94"/>
    <w:rsid w:val="00227450"/>
    <w:rsid w:val="002275DC"/>
    <w:rsid w:val="00227BEE"/>
    <w:rsid w:val="00230840"/>
    <w:rsid w:val="0023091D"/>
    <w:rsid w:val="0023184F"/>
    <w:rsid w:val="002329BD"/>
    <w:rsid w:val="00232A84"/>
    <w:rsid w:val="0023346F"/>
    <w:rsid w:val="002334DC"/>
    <w:rsid w:val="00233679"/>
    <w:rsid w:val="00233E8F"/>
    <w:rsid w:val="00234713"/>
    <w:rsid w:val="00234D75"/>
    <w:rsid w:val="0023523D"/>
    <w:rsid w:val="00235B5B"/>
    <w:rsid w:val="0023772D"/>
    <w:rsid w:val="0023788B"/>
    <w:rsid w:val="002378D1"/>
    <w:rsid w:val="00237931"/>
    <w:rsid w:val="00237BD3"/>
    <w:rsid w:val="00240F2B"/>
    <w:rsid w:val="002415F0"/>
    <w:rsid w:val="0024164D"/>
    <w:rsid w:val="002416E2"/>
    <w:rsid w:val="002418A0"/>
    <w:rsid w:val="00241B96"/>
    <w:rsid w:val="00241D7C"/>
    <w:rsid w:val="0024262C"/>
    <w:rsid w:val="00242646"/>
    <w:rsid w:val="0024275F"/>
    <w:rsid w:val="00242911"/>
    <w:rsid w:val="00242B50"/>
    <w:rsid w:val="002430A5"/>
    <w:rsid w:val="0024421B"/>
    <w:rsid w:val="002450CB"/>
    <w:rsid w:val="002464CE"/>
    <w:rsid w:val="002469BC"/>
    <w:rsid w:val="0025071D"/>
    <w:rsid w:val="00250E06"/>
    <w:rsid w:val="00250FEC"/>
    <w:rsid w:val="002515E4"/>
    <w:rsid w:val="00251F0B"/>
    <w:rsid w:val="002522E0"/>
    <w:rsid w:val="002525D6"/>
    <w:rsid w:val="00253857"/>
    <w:rsid w:val="002546E1"/>
    <w:rsid w:val="00254F4E"/>
    <w:rsid w:val="00255306"/>
    <w:rsid w:val="0025556A"/>
    <w:rsid w:val="002561A8"/>
    <w:rsid w:val="002561FE"/>
    <w:rsid w:val="0025653F"/>
    <w:rsid w:val="002573F9"/>
    <w:rsid w:val="002579F3"/>
    <w:rsid w:val="00261BBC"/>
    <w:rsid w:val="00262237"/>
    <w:rsid w:val="002622EB"/>
    <w:rsid w:val="002626E9"/>
    <w:rsid w:val="00262F60"/>
    <w:rsid w:val="00263180"/>
    <w:rsid w:val="002636EE"/>
    <w:rsid w:val="00263951"/>
    <w:rsid w:val="00263BE2"/>
    <w:rsid w:val="00263DDC"/>
    <w:rsid w:val="00264470"/>
    <w:rsid w:val="002646CF"/>
    <w:rsid w:val="00265012"/>
    <w:rsid w:val="002654BA"/>
    <w:rsid w:val="002656F7"/>
    <w:rsid w:val="00265A32"/>
    <w:rsid w:val="00266226"/>
    <w:rsid w:val="00266374"/>
    <w:rsid w:val="002672C0"/>
    <w:rsid w:val="002706B2"/>
    <w:rsid w:val="00271454"/>
    <w:rsid w:val="002734E4"/>
    <w:rsid w:val="00273830"/>
    <w:rsid w:val="00273B96"/>
    <w:rsid w:val="00274A75"/>
    <w:rsid w:val="00274DEC"/>
    <w:rsid w:val="00275188"/>
    <w:rsid w:val="00275305"/>
    <w:rsid w:val="00275561"/>
    <w:rsid w:val="002756A4"/>
    <w:rsid w:val="002758CC"/>
    <w:rsid w:val="00276766"/>
    <w:rsid w:val="0027680A"/>
    <w:rsid w:val="0027689C"/>
    <w:rsid w:val="002775C3"/>
    <w:rsid w:val="00280183"/>
    <w:rsid w:val="00280661"/>
    <w:rsid w:val="002809B4"/>
    <w:rsid w:val="00281147"/>
    <w:rsid w:val="00282033"/>
    <w:rsid w:val="00283193"/>
    <w:rsid w:val="002838DC"/>
    <w:rsid w:val="00283E0F"/>
    <w:rsid w:val="00284A01"/>
    <w:rsid w:val="0028666D"/>
    <w:rsid w:val="00286D1C"/>
    <w:rsid w:val="00286F93"/>
    <w:rsid w:val="002875EB"/>
    <w:rsid w:val="00287DA0"/>
    <w:rsid w:val="00290192"/>
    <w:rsid w:val="00290BE6"/>
    <w:rsid w:val="00291098"/>
    <w:rsid w:val="0029123F"/>
    <w:rsid w:val="00291832"/>
    <w:rsid w:val="00292E19"/>
    <w:rsid w:val="002936CF"/>
    <w:rsid w:val="00293A62"/>
    <w:rsid w:val="00293FF0"/>
    <w:rsid w:val="002943A4"/>
    <w:rsid w:val="002952A2"/>
    <w:rsid w:val="00295950"/>
    <w:rsid w:val="00295BA8"/>
    <w:rsid w:val="00295E56"/>
    <w:rsid w:val="00296710"/>
    <w:rsid w:val="00296E50"/>
    <w:rsid w:val="002976CB"/>
    <w:rsid w:val="00297A51"/>
    <w:rsid w:val="00297D7C"/>
    <w:rsid w:val="002A0446"/>
    <w:rsid w:val="002A0799"/>
    <w:rsid w:val="002A0E87"/>
    <w:rsid w:val="002A12F7"/>
    <w:rsid w:val="002A160C"/>
    <w:rsid w:val="002A1E15"/>
    <w:rsid w:val="002A3337"/>
    <w:rsid w:val="002A4DAA"/>
    <w:rsid w:val="002A5BD8"/>
    <w:rsid w:val="002A6524"/>
    <w:rsid w:val="002A7155"/>
    <w:rsid w:val="002A724A"/>
    <w:rsid w:val="002B0457"/>
    <w:rsid w:val="002B085A"/>
    <w:rsid w:val="002B0A1A"/>
    <w:rsid w:val="002B1599"/>
    <w:rsid w:val="002B18D0"/>
    <w:rsid w:val="002B1D08"/>
    <w:rsid w:val="002B1DD0"/>
    <w:rsid w:val="002B1E07"/>
    <w:rsid w:val="002B1E46"/>
    <w:rsid w:val="002B1E89"/>
    <w:rsid w:val="002B3125"/>
    <w:rsid w:val="002B3937"/>
    <w:rsid w:val="002B3FCF"/>
    <w:rsid w:val="002B403B"/>
    <w:rsid w:val="002B4F12"/>
    <w:rsid w:val="002B4F19"/>
    <w:rsid w:val="002B5360"/>
    <w:rsid w:val="002B54EA"/>
    <w:rsid w:val="002B5A33"/>
    <w:rsid w:val="002B5D5B"/>
    <w:rsid w:val="002B63E5"/>
    <w:rsid w:val="002B6D02"/>
    <w:rsid w:val="002B7FB7"/>
    <w:rsid w:val="002C0495"/>
    <w:rsid w:val="002C058D"/>
    <w:rsid w:val="002C0981"/>
    <w:rsid w:val="002C09DF"/>
    <w:rsid w:val="002C1266"/>
    <w:rsid w:val="002C1A19"/>
    <w:rsid w:val="002C20B6"/>
    <w:rsid w:val="002C20BB"/>
    <w:rsid w:val="002C4A2A"/>
    <w:rsid w:val="002C4F11"/>
    <w:rsid w:val="002C510C"/>
    <w:rsid w:val="002C5B9E"/>
    <w:rsid w:val="002C633A"/>
    <w:rsid w:val="002C64E3"/>
    <w:rsid w:val="002C6628"/>
    <w:rsid w:val="002C69BC"/>
    <w:rsid w:val="002C7E37"/>
    <w:rsid w:val="002D01F7"/>
    <w:rsid w:val="002D19FD"/>
    <w:rsid w:val="002D1CEF"/>
    <w:rsid w:val="002D1D17"/>
    <w:rsid w:val="002D2395"/>
    <w:rsid w:val="002D2A92"/>
    <w:rsid w:val="002D2B76"/>
    <w:rsid w:val="002D405F"/>
    <w:rsid w:val="002D419E"/>
    <w:rsid w:val="002D42FE"/>
    <w:rsid w:val="002D457B"/>
    <w:rsid w:val="002D457E"/>
    <w:rsid w:val="002D4AE3"/>
    <w:rsid w:val="002D5184"/>
    <w:rsid w:val="002D51B6"/>
    <w:rsid w:val="002D562F"/>
    <w:rsid w:val="002D66DD"/>
    <w:rsid w:val="002D67E3"/>
    <w:rsid w:val="002D68A3"/>
    <w:rsid w:val="002D6AAC"/>
    <w:rsid w:val="002D6C75"/>
    <w:rsid w:val="002D769F"/>
    <w:rsid w:val="002E00BE"/>
    <w:rsid w:val="002E07EC"/>
    <w:rsid w:val="002E09AF"/>
    <w:rsid w:val="002E0B5C"/>
    <w:rsid w:val="002E0B8E"/>
    <w:rsid w:val="002E14F2"/>
    <w:rsid w:val="002E174C"/>
    <w:rsid w:val="002E27B5"/>
    <w:rsid w:val="002E2F8F"/>
    <w:rsid w:val="002E3996"/>
    <w:rsid w:val="002E4292"/>
    <w:rsid w:val="002E499E"/>
    <w:rsid w:val="002E4BDB"/>
    <w:rsid w:val="002E4D06"/>
    <w:rsid w:val="002E582E"/>
    <w:rsid w:val="002E5BA6"/>
    <w:rsid w:val="002E5EF2"/>
    <w:rsid w:val="002E7314"/>
    <w:rsid w:val="002E757E"/>
    <w:rsid w:val="002E775E"/>
    <w:rsid w:val="002E7F45"/>
    <w:rsid w:val="002F0235"/>
    <w:rsid w:val="002F0267"/>
    <w:rsid w:val="002F06D0"/>
    <w:rsid w:val="002F0952"/>
    <w:rsid w:val="002F0DF8"/>
    <w:rsid w:val="002F10C8"/>
    <w:rsid w:val="002F1DCA"/>
    <w:rsid w:val="002F21F2"/>
    <w:rsid w:val="002F229D"/>
    <w:rsid w:val="002F3F23"/>
    <w:rsid w:val="002F4898"/>
    <w:rsid w:val="002F5099"/>
    <w:rsid w:val="002F521A"/>
    <w:rsid w:val="002F5465"/>
    <w:rsid w:val="002F63AC"/>
    <w:rsid w:val="002F64FB"/>
    <w:rsid w:val="002F65F6"/>
    <w:rsid w:val="002F740F"/>
    <w:rsid w:val="003008E4"/>
    <w:rsid w:val="00300EE6"/>
    <w:rsid w:val="00301B9D"/>
    <w:rsid w:val="00302008"/>
    <w:rsid w:val="00302472"/>
    <w:rsid w:val="00302502"/>
    <w:rsid w:val="00303862"/>
    <w:rsid w:val="00303CB2"/>
    <w:rsid w:val="0030503E"/>
    <w:rsid w:val="003054C2"/>
    <w:rsid w:val="00305E0D"/>
    <w:rsid w:val="0030692C"/>
    <w:rsid w:val="00306F32"/>
    <w:rsid w:val="0030774F"/>
    <w:rsid w:val="003079D9"/>
    <w:rsid w:val="00307C31"/>
    <w:rsid w:val="00310503"/>
    <w:rsid w:val="00310641"/>
    <w:rsid w:val="00310C2C"/>
    <w:rsid w:val="00310C90"/>
    <w:rsid w:val="00311903"/>
    <w:rsid w:val="00312906"/>
    <w:rsid w:val="00312A62"/>
    <w:rsid w:val="00312F3D"/>
    <w:rsid w:val="00313234"/>
    <w:rsid w:val="0031326D"/>
    <w:rsid w:val="00313FED"/>
    <w:rsid w:val="003156A8"/>
    <w:rsid w:val="00315A59"/>
    <w:rsid w:val="00315EC2"/>
    <w:rsid w:val="00315FA9"/>
    <w:rsid w:val="003161A0"/>
    <w:rsid w:val="0031729A"/>
    <w:rsid w:val="0032029C"/>
    <w:rsid w:val="00320EFC"/>
    <w:rsid w:val="00321776"/>
    <w:rsid w:val="00321CDC"/>
    <w:rsid w:val="0032216E"/>
    <w:rsid w:val="003231C9"/>
    <w:rsid w:val="00323209"/>
    <w:rsid w:val="0032366B"/>
    <w:rsid w:val="00323731"/>
    <w:rsid w:val="003247DC"/>
    <w:rsid w:val="00324A58"/>
    <w:rsid w:val="00324DBE"/>
    <w:rsid w:val="00325385"/>
    <w:rsid w:val="00325662"/>
    <w:rsid w:val="00326EF0"/>
    <w:rsid w:val="0032700C"/>
    <w:rsid w:val="00327883"/>
    <w:rsid w:val="00327CA0"/>
    <w:rsid w:val="00327F25"/>
    <w:rsid w:val="00330037"/>
    <w:rsid w:val="0033095E"/>
    <w:rsid w:val="00330E4B"/>
    <w:rsid w:val="00332F7C"/>
    <w:rsid w:val="00333398"/>
    <w:rsid w:val="00333428"/>
    <w:rsid w:val="00333BDC"/>
    <w:rsid w:val="00333C20"/>
    <w:rsid w:val="0033415A"/>
    <w:rsid w:val="00334616"/>
    <w:rsid w:val="00334F61"/>
    <w:rsid w:val="00335C05"/>
    <w:rsid w:val="0033725F"/>
    <w:rsid w:val="0033782B"/>
    <w:rsid w:val="0033783B"/>
    <w:rsid w:val="00340358"/>
    <w:rsid w:val="003404C0"/>
    <w:rsid w:val="003406F1"/>
    <w:rsid w:val="00340B98"/>
    <w:rsid w:val="0034101A"/>
    <w:rsid w:val="00341943"/>
    <w:rsid w:val="00341EE2"/>
    <w:rsid w:val="00342369"/>
    <w:rsid w:val="00342C33"/>
    <w:rsid w:val="00343CD0"/>
    <w:rsid w:val="003441FA"/>
    <w:rsid w:val="003443E6"/>
    <w:rsid w:val="00344CC1"/>
    <w:rsid w:val="00345517"/>
    <w:rsid w:val="0034590A"/>
    <w:rsid w:val="00346238"/>
    <w:rsid w:val="00346A21"/>
    <w:rsid w:val="003475E4"/>
    <w:rsid w:val="00347FE5"/>
    <w:rsid w:val="00350406"/>
    <w:rsid w:val="00350C2B"/>
    <w:rsid w:val="00350C62"/>
    <w:rsid w:val="00350D15"/>
    <w:rsid w:val="00351133"/>
    <w:rsid w:val="0035185D"/>
    <w:rsid w:val="00351CD3"/>
    <w:rsid w:val="0035225F"/>
    <w:rsid w:val="00352656"/>
    <w:rsid w:val="00352CFD"/>
    <w:rsid w:val="00352DB9"/>
    <w:rsid w:val="0035432A"/>
    <w:rsid w:val="00355829"/>
    <w:rsid w:val="00356630"/>
    <w:rsid w:val="00356C50"/>
    <w:rsid w:val="00357E22"/>
    <w:rsid w:val="00360535"/>
    <w:rsid w:val="0036106E"/>
    <w:rsid w:val="00362718"/>
    <w:rsid w:val="0036299B"/>
    <w:rsid w:val="0036413B"/>
    <w:rsid w:val="00365626"/>
    <w:rsid w:val="0036603B"/>
    <w:rsid w:val="00366B4F"/>
    <w:rsid w:val="00370029"/>
    <w:rsid w:val="003706F8"/>
    <w:rsid w:val="00371921"/>
    <w:rsid w:val="00371ABC"/>
    <w:rsid w:val="00371CED"/>
    <w:rsid w:val="003721D0"/>
    <w:rsid w:val="003721E9"/>
    <w:rsid w:val="00372672"/>
    <w:rsid w:val="00372D8B"/>
    <w:rsid w:val="00373B88"/>
    <w:rsid w:val="003744D4"/>
    <w:rsid w:val="00374870"/>
    <w:rsid w:val="003749C1"/>
    <w:rsid w:val="003749E8"/>
    <w:rsid w:val="00374D86"/>
    <w:rsid w:val="00374E7F"/>
    <w:rsid w:val="003751DB"/>
    <w:rsid w:val="00375742"/>
    <w:rsid w:val="003760EE"/>
    <w:rsid w:val="00376374"/>
    <w:rsid w:val="00376878"/>
    <w:rsid w:val="003779BC"/>
    <w:rsid w:val="00380432"/>
    <w:rsid w:val="00380F41"/>
    <w:rsid w:val="00382460"/>
    <w:rsid w:val="00382A78"/>
    <w:rsid w:val="00382EAC"/>
    <w:rsid w:val="00382EC2"/>
    <w:rsid w:val="0038311C"/>
    <w:rsid w:val="00383321"/>
    <w:rsid w:val="00383B86"/>
    <w:rsid w:val="00383D58"/>
    <w:rsid w:val="00384C31"/>
    <w:rsid w:val="003856AA"/>
    <w:rsid w:val="0038604F"/>
    <w:rsid w:val="00386852"/>
    <w:rsid w:val="00386E48"/>
    <w:rsid w:val="00387651"/>
    <w:rsid w:val="00387CED"/>
    <w:rsid w:val="003904DD"/>
    <w:rsid w:val="003906DE"/>
    <w:rsid w:val="003907D3"/>
    <w:rsid w:val="00391118"/>
    <w:rsid w:val="00391988"/>
    <w:rsid w:val="003919BB"/>
    <w:rsid w:val="00392360"/>
    <w:rsid w:val="00392DD7"/>
    <w:rsid w:val="003943FD"/>
    <w:rsid w:val="00394556"/>
    <w:rsid w:val="003950B5"/>
    <w:rsid w:val="00395E40"/>
    <w:rsid w:val="003966F6"/>
    <w:rsid w:val="003967A2"/>
    <w:rsid w:val="0039680F"/>
    <w:rsid w:val="00396C94"/>
    <w:rsid w:val="00396EB8"/>
    <w:rsid w:val="00397313"/>
    <w:rsid w:val="00397A1B"/>
    <w:rsid w:val="00397EE5"/>
    <w:rsid w:val="003A0AB4"/>
    <w:rsid w:val="003A1148"/>
    <w:rsid w:val="003A11A0"/>
    <w:rsid w:val="003A1A07"/>
    <w:rsid w:val="003A1C5E"/>
    <w:rsid w:val="003A216C"/>
    <w:rsid w:val="003A22C2"/>
    <w:rsid w:val="003A28D4"/>
    <w:rsid w:val="003A2A30"/>
    <w:rsid w:val="003A4CA5"/>
    <w:rsid w:val="003A58ED"/>
    <w:rsid w:val="003A6398"/>
    <w:rsid w:val="003A6422"/>
    <w:rsid w:val="003A673C"/>
    <w:rsid w:val="003A69EE"/>
    <w:rsid w:val="003A7C98"/>
    <w:rsid w:val="003A7F6B"/>
    <w:rsid w:val="003B0EF9"/>
    <w:rsid w:val="003B12F3"/>
    <w:rsid w:val="003B202E"/>
    <w:rsid w:val="003B22BA"/>
    <w:rsid w:val="003B27F2"/>
    <w:rsid w:val="003B2BA8"/>
    <w:rsid w:val="003B382C"/>
    <w:rsid w:val="003B3CDF"/>
    <w:rsid w:val="003B46F2"/>
    <w:rsid w:val="003B550B"/>
    <w:rsid w:val="003B55C1"/>
    <w:rsid w:val="003B5646"/>
    <w:rsid w:val="003B57CC"/>
    <w:rsid w:val="003B63C6"/>
    <w:rsid w:val="003B72EF"/>
    <w:rsid w:val="003B76F3"/>
    <w:rsid w:val="003C0D9F"/>
    <w:rsid w:val="003C0EB6"/>
    <w:rsid w:val="003C1F62"/>
    <w:rsid w:val="003C244D"/>
    <w:rsid w:val="003C25DD"/>
    <w:rsid w:val="003C2969"/>
    <w:rsid w:val="003C32E8"/>
    <w:rsid w:val="003C4469"/>
    <w:rsid w:val="003C46A7"/>
    <w:rsid w:val="003C46FD"/>
    <w:rsid w:val="003C534A"/>
    <w:rsid w:val="003C604D"/>
    <w:rsid w:val="003C6109"/>
    <w:rsid w:val="003C6383"/>
    <w:rsid w:val="003C6891"/>
    <w:rsid w:val="003C6B84"/>
    <w:rsid w:val="003C7190"/>
    <w:rsid w:val="003C71B7"/>
    <w:rsid w:val="003C7CA7"/>
    <w:rsid w:val="003D018B"/>
    <w:rsid w:val="003D0EC7"/>
    <w:rsid w:val="003D14D2"/>
    <w:rsid w:val="003D1A5E"/>
    <w:rsid w:val="003D1AFF"/>
    <w:rsid w:val="003D1CBB"/>
    <w:rsid w:val="003D2907"/>
    <w:rsid w:val="003D2B12"/>
    <w:rsid w:val="003D3241"/>
    <w:rsid w:val="003D39B8"/>
    <w:rsid w:val="003D4CED"/>
    <w:rsid w:val="003D5007"/>
    <w:rsid w:val="003D5A4A"/>
    <w:rsid w:val="003D61B5"/>
    <w:rsid w:val="003D6748"/>
    <w:rsid w:val="003D6ECD"/>
    <w:rsid w:val="003D716D"/>
    <w:rsid w:val="003D7601"/>
    <w:rsid w:val="003E0A9F"/>
    <w:rsid w:val="003E0F2B"/>
    <w:rsid w:val="003E1920"/>
    <w:rsid w:val="003E1D09"/>
    <w:rsid w:val="003E1E5A"/>
    <w:rsid w:val="003E20D0"/>
    <w:rsid w:val="003E25FA"/>
    <w:rsid w:val="003E4033"/>
    <w:rsid w:val="003E47A1"/>
    <w:rsid w:val="003E5126"/>
    <w:rsid w:val="003E53E6"/>
    <w:rsid w:val="003E5563"/>
    <w:rsid w:val="003E5658"/>
    <w:rsid w:val="003E5E7C"/>
    <w:rsid w:val="003E6603"/>
    <w:rsid w:val="003E6E95"/>
    <w:rsid w:val="003E7342"/>
    <w:rsid w:val="003F08A9"/>
    <w:rsid w:val="003F0AAC"/>
    <w:rsid w:val="003F0AD3"/>
    <w:rsid w:val="003F0B55"/>
    <w:rsid w:val="003F0E97"/>
    <w:rsid w:val="003F1168"/>
    <w:rsid w:val="003F1A1B"/>
    <w:rsid w:val="003F1ECC"/>
    <w:rsid w:val="003F3550"/>
    <w:rsid w:val="003F3638"/>
    <w:rsid w:val="003F3C0A"/>
    <w:rsid w:val="003F5F72"/>
    <w:rsid w:val="003F6C9D"/>
    <w:rsid w:val="003F6D26"/>
    <w:rsid w:val="003F7A4D"/>
    <w:rsid w:val="003F7AE2"/>
    <w:rsid w:val="00400603"/>
    <w:rsid w:val="00400DBA"/>
    <w:rsid w:val="0040225C"/>
    <w:rsid w:val="00402353"/>
    <w:rsid w:val="0040277A"/>
    <w:rsid w:val="004030EF"/>
    <w:rsid w:val="00403BD1"/>
    <w:rsid w:val="00403C7F"/>
    <w:rsid w:val="00403F9F"/>
    <w:rsid w:val="00404BA7"/>
    <w:rsid w:val="004050FA"/>
    <w:rsid w:val="0040565D"/>
    <w:rsid w:val="004058B7"/>
    <w:rsid w:val="00406BA7"/>
    <w:rsid w:val="0041035F"/>
    <w:rsid w:val="00410C5E"/>
    <w:rsid w:val="00411027"/>
    <w:rsid w:val="004111A8"/>
    <w:rsid w:val="0041278E"/>
    <w:rsid w:val="00412A29"/>
    <w:rsid w:val="00412E7C"/>
    <w:rsid w:val="004135E7"/>
    <w:rsid w:val="00413AA6"/>
    <w:rsid w:val="0041491A"/>
    <w:rsid w:val="00414DF9"/>
    <w:rsid w:val="00414E7D"/>
    <w:rsid w:val="00415384"/>
    <w:rsid w:val="00415EF0"/>
    <w:rsid w:val="0041639B"/>
    <w:rsid w:val="00416BB7"/>
    <w:rsid w:val="004179B5"/>
    <w:rsid w:val="00417C81"/>
    <w:rsid w:val="00420916"/>
    <w:rsid w:val="0042160B"/>
    <w:rsid w:val="004217D9"/>
    <w:rsid w:val="00422824"/>
    <w:rsid w:val="004238E6"/>
    <w:rsid w:val="004239C8"/>
    <w:rsid w:val="00423E84"/>
    <w:rsid w:val="004242B2"/>
    <w:rsid w:val="004244F0"/>
    <w:rsid w:val="00425063"/>
    <w:rsid w:val="0042632E"/>
    <w:rsid w:val="0042634B"/>
    <w:rsid w:val="0042694E"/>
    <w:rsid w:val="00426BBB"/>
    <w:rsid w:val="00426F5D"/>
    <w:rsid w:val="00427A4D"/>
    <w:rsid w:val="00430AD7"/>
    <w:rsid w:val="00430FE0"/>
    <w:rsid w:val="004310F5"/>
    <w:rsid w:val="004311C5"/>
    <w:rsid w:val="004316F1"/>
    <w:rsid w:val="00432324"/>
    <w:rsid w:val="00432525"/>
    <w:rsid w:val="00432A0E"/>
    <w:rsid w:val="00433123"/>
    <w:rsid w:val="00433B38"/>
    <w:rsid w:val="00433FB9"/>
    <w:rsid w:val="004345CA"/>
    <w:rsid w:val="00434741"/>
    <w:rsid w:val="00435285"/>
    <w:rsid w:val="00435760"/>
    <w:rsid w:val="00435965"/>
    <w:rsid w:val="00435CFE"/>
    <w:rsid w:val="00436CA4"/>
    <w:rsid w:val="0044017F"/>
    <w:rsid w:val="0044079B"/>
    <w:rsid w:val="00440BBF"/>
    <w:rsid w:val="00440C13"/>
    <w:rsid w:val="0044173D"/>
    <w:rsid w:val="004421CC"/>
    <w:rsid w:val="00442355"/>
    <w:rsid w:val="00442AFA"/>
    <w:rsid w:val="00443790"/>
    <w:rsid w:val="0044440A"/>
    <w:rsid w:val="004453DE"/>
    <w:rsid w:val="0044581B"/>
    <w:rsid w:val="0044630F"/>
    <w:rsid w:val="00446ACD"/>
    <w:rsid w:val="00446C0D"/>
    <w:rsid w:val="004472F5"/>
    <w:rsid w:val="004473FD"/>
    <w:rsid w:val="00447B40"/>
    <w:rsid w:val="00447D10"/>
    <w:rsid w:val="00447D32"/>
    <w:rsid w:val="0045070E"/>
    <w:rsid w:val="00450BD0"/>
    <w:rsid w:val="0045193C"/>
    <w:rsid w:val="00451986"/>
    <w:rsid w:val="00452264"/>
    <w:rsid w:val="004527B0"/>
    <w:rsid w:val="00452B85"/>
    <w:rsid w:val="00452C97"/>
    <w:rsid w:val="00453150"/>
    <w:rsid w:val="00453405"/>
    <w:rsid w:val="00453785"/>
    <w:rsid w:val="004538EB"/>
    <w:rsid w:val="00454291"/>
    <w:rsid w:val="00455AEB"/>
    <w:rsid w:val="0045623B"/>
    <w:rsid w:val="00456500"/>
    <w:rsid w:val="00456CCD"/>
    <w:rsid w:val="0045763D"/>
    <w:rsid w:val="00457AC2"/>
    <w:rsid w:val="00460632"/>
    <w:rsid w:val="00460B7B"/>
    <w:rsid w:val="00460D1B"/>
    <w:rsid w:val="0046138B"/>
    <w:rsid w:val="004618A4"/>
    <w:rsid w:val="00461BEC"/>
    <w:rsid w:val="00462B4A"/>
    <w:rsid w:val="00462C75"/>
    <w:rsid w:val="00462FF6"/>
    <w:rsid w:val="004633C6"/>
    <w:rsid w:val="004635FB"/>
    <w:rsid w:val="00463841"/>
    <w:rsid w:val="004639B6"/>
    <w:rsid w:val="00465A41"/>
    <w:rsid w:val="0046615D"/>
    <w:rsid w:val="004666E4"/>
    <w:rsid w:val="00466C53"/>
    <w:rsid w:val="004672F2"/>
    <w:rsid w:val="00470C6D"/>
    <w:rsid w:val="00470DEA"/>
    <w:rsid w:val="00471318"/>
    <w:rsid w:val="00471526"/>
    <w:rsid w:val="0047258D"/>
    <w:rsid w:val="004728D6"/>
    <w:rsid w:val="00472B1B"/>
    <w:rsid w:val="00473276"/>
    <w:rsid w:val="00473328"/>
    <w:rsid w:val="0047348E"/>
    <w:rsid w:val="004765AA"/>
    <w:rsid w:val="00476AFB"/>
    <w:rsid w:val="00480043"/>
    <w:rsid w:val="00480A1F"/>
    <w:rsid w:val="0048134F"/>
    <w:rsid w:val="00481611"/>
    <w:rsid w:val="00481A36"/>
    <w:rsid w:val="00481AF5"/>
    <w:rsid w:val="00482256"/>
    <w:rsid w:val="004825FB"/>
    <w:rsid w:val="00482D22"/>
    <w:rsid w:val="00483968"/>
    <w:rsid w:val="004850E3"/>
    <w:rsid w:val="00485297"/>
    <w:rsid w:val="004858BB"/>
    <w:rsid w:val="00485A92"/>
    <w:rsid w:val="00485D14"/>
    <w:rsid w:val="00485EC4"/>
    <w:rsid w:val="004860EC"/>
    <w:rsid w:val="00486EF8"/>
    <w:rsid w:val="00487754"/>
    <w:rsid w:val="00487F2D"/>
    <w:rsid w:val="0049016F"/>
    <w:rsid w:val="0049017E"/>
    <w:rsid w:val="00490578"/>
    <w:rsid w:val="0049074B"/>
    <w:rsid w:val="00490D18"/>
    <w:rsid w:val="00491177"/>
    <w:rsid w:val="0049140E"/>
    <w:rsid w:val="004914E1"/>
    <w:rsid w:val="00491DB4"/>
    <w:rsid w:val="004927BA"/>
    <w:rsid w:val="00493080"/>
    <w:rsid w:val="004931F4"/>
    <w:rsid w:val="00494136"/>
    <w:rsid w:val="0049415A"/>
    <w:rsid w:val="00494B37"/>
    <w:rsid w:val="00494C42"/>
    <w:rsid w:val="0049617C"/>
    <w:rsid w:val="0049680D"/>
    <w:rsid w:val="0049695B"/>
    <w:rsid w:val="004969EF"/>
    <w:rsid w:val="00497D23"/>
    <w:rsid w:val="004A08A8"/>
    <w:rsid w:val="004A1549"/>
    <w:rsid w:val="004A16E8"/>
    <w:rsid w:val="004A1728"/>
    <w:rsid w:val="004A1C19"/>
    <w:rsid w:val="004A240C"/>
    <w:rsid w:val="004A3438"/>
    <w:rsid w:val="004A3643"/>
    <w:rsid w:val="004A39F3"/>
    <w:rsid w:val="004A4806"/>
    <w:rsid w:val="004A4F46"/>
    <w:rsid w:val="004A518F"/>
    <w:rsid w:val="004A6592"/>
    <w:rsid w:val="004A6A70"/>
    <w:rsid w:val="004A7605"/>
    <w:rsid w:val="004A7806"/>
    <w:rsid w:val="004B0B43"/>
    <w:rsid w:val="004B1597"/>
    <w:rsid w:val="004B24AC"/>
    <w:rsid w:val="004B2608"/>
    <w:rsid w:val="004B3A27"/>
    <w:rsid w:val="004B3F27"/>
    <w:rsid w:val="004B3F2A"/>
    <w:rsid w:val="004B4A0A"/>
    <w:rsid w:val="004B4F6D"/>
    <w:rsid w:val="004B5917"/>
    <w:rsid w:val="004B5EDC"/>
    <w:rsid w:val="004B6EBB"/>
    <w:rsid w:val="004B724A"/>
    <w:rsid w:val="004C05FC"/>
    <w:rsid w:val="004C0E06"/>
    <w:rsid w:val="004C0E2A"/>
    <w:rsid w:val="004C112F"/>
    <w:rsid w:val="004C1565"/>
    <w:rsid w:val="004C1CF5"/>
    <w:rsid w:val="004C235A"/>
    <w:rsid w:val="004C2694"/>
    <w:rsid w:val="004C2CCF"/>
    <w:rsid w:val="004C3AEB"/>
    <w:rsid w:val="004C56FA"/>
    <w:rsid w:val="004C594C"/>
    <w:rsid w:val="004C596E"/>
    <w:rsid w:val="004C5E9A"/>
    <w:rsid w:val="004C5F55"/>
    <w:rsid w:val="004C602C"/>
    <w:rsid w:val="004C6236"/>
    <w:rsid w:val="004C631A"/>
    <w:rsid w:val="004C6479"/>
    <w:rsid w:val="004C7C6D"/>
    <w:rsid w:val="004C7CE3"/>
    <w:rsid w:val="004C7F04"/>
    <w:rsid w:val="004C7F3A"/>
    <w:rsid w:val="004D07A1"/>
    <w:rsid w:val="004D0BB5"/>
    <w:rsid w:val="004D108A"/>
    <w:rsid w:val="004D17DD"/>
    <w:rsid w:val="004D1AAD"/>
    <w:rsid w:val="004D25E5"/>
    <w:rsid w:val="004D2E57"/>
    <w:rsid w:val="004D348D"/>
    <w:rsid w:val="004D388A"/>
    <w:rsid w:val="004D3E99"/>
    <w:rsid w:val="004D3F38"/>
    <w:rsid w:val="004D4CFE"/>
    <w:rsid w:val="004D51A5"/>
    <w:rsid w:val="004D618C"/>
    <w:rsid w:val="004D68B5"/>
    <w:rsid w:val="004E02DB"/>
    <w:rsid w:val="004E0413"/>
    <w:rsid w:val="004E1FF5"/>
    <w:rsid w:val="004E2231"/>
    <w:rsid w:val="004E2AC2"/>
    <w:rsid w:val="004E2E78"/>
    <w:rsid w:val="004E2EC7"/>
    <w:rsid w:val="004E30C2"/>
    <w:rsid w:val="004E32B2"/>
    <w:rsid w:val="004E3321"/>
    <w:rsid w:val="004E3C7E"/>
    <w:rsid w:val="004E3D34"/>
    <w:rsid w:val="004E41F0"/>
    <w:rsid w:val="004E4266"/>
    <w:rsid w:val="004E4391"/>
    <w:rsid w:val="004E50C3"/>
    <w:rsid w:val="004E6718"/>
    <w:rsid w:val="004E6CCF"/>
    <w:rsid w:val="004E75DD"/>
    <w:rsid w:val="004E773B"/>
    <w:rsid w:val="004E7A63"/>
    <w:rsid w:val="004E7EDC"/>
    <w:rsid w:val="004F03FD"/>
    <w:rsid w:val="004F13FC"/>
    <w:rsid w:val="004F1A83"/>
    <w:rsid w:val="004F238E"/>
    <w:rsid w:val="004F2402"/>
    <w:rsid w:val="004F3511"/>
    <w:rsid w:val="004F3BA5"/>
    <w:rsid w:val="004F49D5"/>
    <w:rsid w:val="004F5020"/>
    <w:rsid w:val="004F5212"/>
    <w:rsid w:val="004F5B7C"/>
    <w:rsid w:val="004F5B84"/>
    <w:rsid w:val="004F5F4C"/>
    <w:rsid w:val="004F604F"/>
    <w:rsid w:val="004F6D94"/>
    <w:rsid w:val="004F6E85"/>
    <w:rsid w:val="00500221"/>
    <w:rsid w:val="00500223"/>
    <w:rsid w:val="005003FC"/>
    <w:rsid w:val="005012EF"/>
    <w:rsid w:val="00501AD9"/>
    <w:rsid w:val="00501F78"/>
    <w:rsid w:val="00502604"/>
    <w:rsid w:val="00503058"/>
    <w:rsid w:val="005035A1"/>
    <w:rsid w:val="00504633"/>
    <w:rsid w:val="00504D86"/>
    <w:rsid w:val="00504FD3"/>
    <w:rsid w:val="00505782"/>
    <w:rsid w:val="00505FF4"/>
    <w:rsid w:val="005062BA"/>
    <w:rsid w:val="005062C0"/>
    <w:rsid w:val="00506541"/>
    <w:rsid w:val="00506978"/>
    <w:rsid w:val="00506B12"/>
    <w:rsid w:val="00506C29"/>
    <w:rsid w:val="00507468"/>
    <w:rsid w:val="00507F36"/>
    <w:rsid w:val="00510E5C"/>
    <w:rsid w:val="005111C4"/>
    <w:rsid w:val="00511C8E"/>
    <w:rsid w:val="00511CC6"/>
    <w:rsid w:val="005129FA"/>
    <w:rsid w:val="00512CA8"/>
    <w:rsid w:val="00512F54"/>
    <w:rsid w:val="00513175"/>
    <w:rsid w:val="0051384E"/>
    <w:rsid w:val="005138D0"/>
    <w:rsid w:val="00514B8C"/>
    <w:rsid w:val="005150D1"/>
    <w:rsid w:val="005157A9"/>
    <w:rsid w:val="00515B5D"/>
    <w:rsid w:val="00515CA5"/>
    <w:rsid w:val="00515DA5"/>
    <w:rsid w:val="00517718"/>
    <w:rsid w:val="005209B5"/>
    <w:rsid w:val="005209D6"/>
    <w:rsid w:val="00521066"/>
    <w:rsid w:val="00521921"/>
    <w:rsid w:val="00521A7D"/>
    <w:rsid w:val="00521A95"/>
    <w:rsid w:val="005222F6"/>
    <w:rsid w:val="00522551"/>
    <w:rsid w:val="00522560"/>
    <w:rsid w:val="00522D3B"/>
    <w:rsid w:val="00523C84"/>
    <w:rsid w:val="005243D0"/>
    <w:rsid w:val="005247F9"/>
    <w:rsid w:val="00524D73"/>
    <w:rsid w:val="00524E16"/>
    <w:rsid w:val="00524F6D"/>
    <w:rsid w:val="00524FE1"/>
    <w:rsid w:val="00524FF7"/>
    <w:rsid w:val="005255FF"/>
    <w:rsid w:val="00525F76"/>
    <w:rsid w:val="005261DF"/>
    <w:rsid w:val="005261E3"/>
    <w:rsid w:val="00526C97"/>
    <w:rsid w:val="00526DCA"/>
    <w:rsid w:val="005271EA"/>
    <w:rsid w:val="005274D6"/>
    <w:rsid w:val="00527F14"/>
    <w:rsid w:val="0053101A"/>
    <w:rsid w:val="00531807"/>
    <w:rsid w:val="0053293B"/>
    <w:rsid w:val="00532B66"/>
    <w:rsid w:val="005346D6"/>
    <w:rsid w:val="00534CDC"/>
    <w:rsid w:val="005354AF"/>
    <w:rsid w:val="00535BDE"/>
    <w:rsid w:val="00535C6C"/>
    <w:rsid w:val="00535F80"/>
    <w:rsid w:val="005360E5"/>
    <w:rsid w:val="005365B3"/>
    <w:rsid w:val="00536719"/>
    <w:rsid w:val="00536B0F"/>
    <w:rsid w:val="00536F0D"/>
    <w:rsid w:val="00536F78"/>
    <w:rsid w:val="005370F4"/>
    <w:rsid w:val="0053757C"/>
    <w:rsid w:val="00537E37"/>
    <w:rsid w:val="00540645"/>
    <w:rsid w:val="00540971"/>
    <w:rsid w:val="00540EBF"/>
    <w:rsid w:val="005415FA"/>
    <w:rsid w:val="005416EA"/>
    <w:rsid w:val="00541CEA"/>
    <w:rsid w:val="00541FE7"/>
    <w:rsid w:val="00542431"/>
    <w:rsid w:val="00542AA9"/>
    <w:rsid w:val="00542C09"/>
    <w:rsid w:val="005435E1"/>
    <w:rsid w:val="005438B6"/>
    <w:rsid w:val="00544771"/>
    <w:rsid w:val="005449A1"/>
    <w:rsid w:val="00544A3A"/>
    <w:rsid w:val="00544EB1"/>
    <w:rsid w:val="00545BBA"/>
    <w:rsid w:val="0054741B"/>
    <w:rsid w:val="00547491"/>
    <w:rsid w:val="00547BA6"/>
    <w:rsid w:val="00547C25"/>
    <w:rsid w:val="005500F4"/>
    <w:rsid w:val="00550B24"/>
    <w:rsid w:val="005515C3"/>
    <w:rsid w:val="0055195E"/>
    <w:rsid w:val="00551D56"/>
    <w:rsid w:val="00552146"/>
    <w:rsid w:val="00552AA7"/>
    <w:rsid w:val="00552C1F"/>
    <w:rsid w:val="00552F58"/>
    <w:rsid w:val="00553039"/>
    <w:rsid w:val="005530B7"/>
    <w:rsid w:val="005537C4"/>
    <w:rsid w:val="00553CBA"/>
    <w:rsid w:val="00553E87"/>
    <w:rsid w:val="0055439E"/>
    <w:rsid w:val="005548D0"/>
    <w:rsid w:val="0055501C"/>
    <w:rsid w:val="0055517B"/>
    <w:rsid w:val="00555640"/>
    <w:rsid w:val="00555824"/>
    <w:rsid w:val="005569C4"/>
    <w:rsid w:val="00556F63"/>
    <w:rsid w:val="005577FF"/>
    <w:rsid w:val="00557E27"/>
    <w:rsid w:val="00557E6D"/>
    <w:rsid w:val="005606F8"/>
    <w:rsid w:val="00561844"/>
    <w:rsid w:val="00562038"/>
    <w:rsid w:val="005622EC"/>
    <w:rsid w:val="00562767"/>
    <w:rsid w:val="005632E3"/>
    <w:rsid w:val="005638B2"/>
    <w:rsid w:val="0056429E"/>
    <w:rsid w:val="0056682A"/>
    <w:rsid w:val="00566C48"/>
    <w:rsid w:val="00567871"/>
    <w:rsid w:val="00567D91"/>
    <w:rsid w:val="00570348"/>
    <w:rsid w:val="00570371"/>
    <w:rsid w:val="00570633"/>
    <w:rsid w:val="005714E3"/>
    <w:rsid w:val="00571B44"/>
    <w:rsid w:val="00571F83"/>
    <w:rsid w:val="0057268D"/>
    <w:rsid w:val="00572883"/>
    <w:rsid w:val="00572897"/>
    <w:rsid w:val="00573602"/>
    <w:rsid w:val="005744D7"/>
    <w:rsid w:val="005748EE"/>
    <w:rsid w:val="005751FE"/>
    <w:rsid w:val="005759E1"/>
    <w:rsid w:val="00575A3D"/>
    <w:rsid w:val="00575B48"/>
    <w:rsid w:val="00575C4E"/>
    <w:rsid w:val="00576EEC"/>
    <w:rsid w:val="0058099D"/>
    <w:rsid w:val="0058109B"/>
    <w:rsid w:val="00581699"/>
    <w:rsid w:val="00581F10"/>
    <w:rsid w:val="00582554"/>
    <w:rsid w:val="00582BBA"/>
    <w:rsid w:val="0058311C"/>
    <w:rsid w:val="005836E4"/>
    <w:rsid w:val="00583F28"/>
    <w:rsid w:val="00583F78"/>
    <w:rsid w:val="00583FAC"/>
    <w:rsid w:val="005848C6"/>
    <w:rsid w:val="00584925"/>
    <w:rsid w:val="00586B15"/>
    <w:rsid w:val="005875C9"/>
    <w:rsid w:val="00587776"/>
    <w:rsid w:val="00587AF1"/>
    <w:rsid w:val="00587B14"/>
    <w:rsid w:val="005900B1"/>
    <w:rsid w:val="00590D5D"/>
    <w:rsid w:val="00590F99"/>
    <w:rsid w:val="005910D8"/>
    <w:rsid w:val="005918D1"/>
    <w:rsid w:val="00591D7B"/>
    <w:rsid w:val="00591E4F"/>
    <w:rsid w:val="00593D0F"/>
    <w:rsid w:val="00593EC5"/>
    <w:rsid w:val="00593F2C"/>
    <w:rsid w:val="00594180"/>
    <w:rsid w:val="00594526"/>
    <w:rsid w:val="00594D91"/>
    <w:rsid w:val="00594EB8"/>
    <w:rsid w:val="00594F80"/>
    <w:rsid w:val="005959F4"/>
    <w:rsid w:val="00595EE2"/>
    <w:rsid w:val="0059614B"/>
    <w:rsid w:val="005964AC"/>
    <w:rsid w:val="0059735C"/>
    <w:rsid w:val="00597435"/>
    <w:rsid w:val="00597810"/>
    <w:rsid w:val="00597AC0"/>
    <w:rsid w:val="005A0CDF"/>
    <w:rsid w:val="005A0D44"/>
    <w:rsid w:val="005A12EA"/>
    <w:rsid w:val="005A2813"/>
    <w:rsid w:val="005A36B5"/>
    <w:rsid w:val="005A459E"/>
    <w:rsid w:val="005A471E"/>
    <w:rsid w:val="005A4A62"/>
    <w:rsid w:val="005A4EFA"/>
    <w:rsid w:val="005A51F1"/>
    <w:rsid w:val="005A5658"/>
    <w:rsid w:val="005A5A0C"/>
    <w:rsid w:val="005A5FF7"/>
    <w:rsid w:val="005A6A10"/>
    <w:rsid w:val="005B01FD"/>
    <w:rsid w:val="005B0C13"/>
    <w:rsid w:val="005B116E"/>
    <w:rsid w:val="005B1590"/>
    <w:rsid w:val="005B195E"/>
    <w:rsid w:val="005B1D8F"/>
    <w:rsid w:val="005B234C"/>
    <w:rsid w:val="005B4483"/>
    <w:rsid w:val="005B56BF"/>
    <w:rsid w:val="005B6511"/>
    <w:rsid w:val="005B74A6"/>
    <w:rsid w:val="005B75F5"/>
    <w:rsid w:val="005C0DA3"/>
    <w:rsid w:val="005C0E7D"/>
    <w:rsid w:val="005C14A8"/>
    <w:rsid w:val="005C18BD"/>
    <w:rsid w:val="005C191F"/>
    <w:rsid w:val="005C1978"/>
    <w:rsid w:val="005C19BB"/>
    <w:rsid w:val="005C19E6"/>
    <w:rsid w:val="005C21A4"/>
    <w:rsid w:val="005C2285"/>
    <w:rsid w:val="005C2561"/>
    <w:rsid w:val="005C25DC"/>
    <w:rsid w:val="005C2772"/>
    <w:rsid w:val="005C3138"/>
    <w:rsid w:val="005C3278"/>
    <w:rsid w:val="005C3928"/>
    <w:rsid w:val="005C3C87"/>
    <w:rsid w:val="005C4146"/>
    <w:rsid w:val="005C4B9F"/>
    <w:rsid w:val="005C560D"/>
    <w:rsid w:val="005C6096"/>
    <w:rsid w:val="005C640C"/>
    <w:rsid w:val="005C64CA"/>
    <w:rsid w:val="005C7273"/>
    <w:rsid w:val="005C7998"/>
    <w:rsid w:val="005C7CA4"/>
    <w:rsid w:val="005C7EE3"/>
    <w:rsid w:val="005D021B"/>
    <w:rsid w:val="005D066D"/>
    <w:rsid w:val="005D0DA0"/>
    <w:rsid w:val="005D2553"/>
    <w:rsid w:val="005D2560"/>
    <w:rsid w:val="005D29CA"/>
    <w:rsid w:val="005D29EA"/>
    <w:rsid w:val="005D2DF9"/>
    <w:rsid w:val="005D34F9"/>
    <w:rsid w:val="005D3792"/>
    <w:rsid w:val="005D4668"/>
    <w:rsid w:val="005D4C65"/>
    <w:rsid w:val="005D591B"/>
    <w:rsid w:val="005D5A31"/>
    <w:rsid w:val="005D5E7A"/>
    <w:rsid w:val="005D6B98"/>
    <w:rsid w:val="005D70AA"/>
    <w:rsid w:val="005D761F"/>
    <w:rsid w:val="005D7696"/>
    <w:rsid w:val="005E0068"/>
    <w:rsid w:val="005E0399"/>
    <w:rsid w:val="005E0509"/>
    <w:rsid w:val="005E0FC6"/>
    <w:rsid w:val="005E1248"/>
    <w:rsid w:val="005E164F"/>
    <w:rsid w:val="005E1CAA"/>
    <w:rsid w:val="005E1CF5"/>
    <w:rsid w:val="005E1DDA"/>
    <w:rsid w:val="005E1FA4"/>
    <w:rsid w:val="005E1FC1"/>
    <w:rsid w:val="005E2A07"/>
    <w:rsid w:val="005E2C8D"/>
    <w:rsid w:val="005E2F00"/>
    <w:rsid w:val="005E3C94"/>
    <w:rsid w:val="005E3E47"/>
    <w:rsid w:val="005E4486"/>
    <w:rsid w:val="005E5159"/>
    <w:rsid w:val="005E51BF"/>
    <w:rsid w:val="005E6090"/>
    <w:rsid w:val="005E6276"/>
    <w:rsid w:val="005E6558"/>
    <w:rsid w:val="005E65EA"/>
    <w:rsid w:val="005E7099"/>
    <w:rsid w:val="005E77F5"/>
    <w:rsid w:val="005E7DB2"/>
    <w:rsid w:val="005F0432"/>
    <w:rsid w:val="005F060B"/>
    <w:rsid w:val="005F0758"/>
    <w:rsid w:val="005F14D3"/>
    <w:rsid w:val="005F15E5"/>
    <w:rsid w:val="005F209E"/>
    <w:rsid w:val="005F28B7"/>
    <w:rsid w:val="005F3AAE"/>
    <w:rsid w:val="005F4F50"/>
    <w:rsid w:val="005F5D1C"/>
    <w:rsid w:val="005F6770"/>
    <w:rsid w:val="005F6DC8"/>
    <w:rsid w:val="005F70AA"/>
    <w:rsid w:val="005F7AFC"/>
    <w:rsid w:val="005F7CDD"/>
    <w:rsid w:val="00600DE9"/>
    <w:rsid w:val="00600E04"/>
    <w:rsid w:val="00600F52"/>
    <w:rsid w:val="00601132"/>
    <w:rsid w:val="006015AB"/>
    <w:rsid w:val="00601C8A"/>
    <w:rsid w:val="00601DFE"/>
    <w:rsid w:val="00601E3A"/>
    <w:rsid w:val="00602219"/>
    <w:rsid w:val="0060325F"/>
    <w:rsid w:val="00603293"/>
    <w:rsid w:val="0060332C"/>
    <w:rsid w:val="006040B9"/>
    <w:rsid w:val="00604518"/>
    <w:rsid w:val="00604753"/>
    <w:rsid w:val="006048B8"/>
    <w:rsid w:val="00605754"/>
    <w:rsid w:val="00605889"/>
    <w:rsid w:val="00606144"/>
    <w:rsid w:val="0060619D"/>
    <w:rsid w:val="00607309"/>
    <w:rsid w:val="006078D6"/>
    <w:rsid w:val="006101EA"/>
    <w:rsid w:val="00610CD3"/>
    <w:rsid w:val="0061116A"/>
    <w:rsid w:val="00611B85"/>
    <w:rsid w:val="00611CE0"/>
    <w:rsid w:val="00611E59"/>
    <w:rsid w:val="006120CE"/>
    <w:rsid w:val="006124FD"/>
    <w:rsid w:val="00612A15"/>
    <w:rsid w:val="00612BB4"/>
    <w:rsid w:val="00612BCA"/>
    <w:rsid w:val="00612FE1"/>
    <w:rsid w:val="00613260"/>
    <w:rsid w:val="00613CC3"/>
    <w:rsid w:val="00614BBF"/>
    <w:rsid w:val="00614E0A"/>
    <w:rsid w:val="00615323"/>
    <w:rsid w:val="006157BC"/>
    <w:rsid w:val="006162C5"/>
    <w:rsid w:val="006165A1"/>
    <w:rsid w:val="0062058D"/>
    <w:rsid w:val="0062072C"/>
    <w:rsid w:val="006208A1"/>
    <w:rsid w:val="0062181F"/>
    <w:rsid w:val="00621B33"/>
    <w:rsid w:val="0062221F"/>
    <w:rsid w:val="00622E08"/>
    <w:rsid w:val="006232C6"/>
    <w:rsid w:val="006245A7"/>
    <w:rsid w:val="00624B39"/>
    <w:rsid w:val="00624E42"/>
    <w:rsid w:val="00625435"/>
    <w:rsid w:val="006257FB"/>
    <w:rsid w:val="006264DB"/>
    <w:rsid w:val="0062736E"/>
    <w:rsid w:val="00627535"/>
    <w:rsid w:val="00627B10"/>
    <w:rsid w:val="00627BDA"/>
    <w:rsid w:val="00627E3D"/>
    <w:rsid w:val="00631745"/>
    <w:rsid w:val="00631D7D"/>
    <w:rsid w:val="00632862"/>
    <w:rsid w:val="00633368"/>
    <w:rsid w:val="0063424E"/>
    <w:rsid w:val="00634299"/>
    <w:rsid w:val="00635266"/>
    <w:rsid w:val="006363F0"/>
    <w:rsid w:val="00636972"/>
    <w:rsid w:val="00636AE6"/>
    <w:rsid w:val="00636CC0"/>
    <w:rsid w:val="00636CF4"/>
    <w:rsid w:val="00637323"/>
    <w:rsid w:val="00640D0E"/>
    <w:rsid w:val="006411EB"/>
    <w:rsid w:val="00641D3E"/>
    <w:rsid w:val="00642126"/>
    <w:rsid w:val="006429B8"/>
    <w:rsid w:val="00642AB9"/>
    <w:rsid w:val="00643160"/>
    <w:rsid w:val="006442EF"/>
    <w:rsid w:val="006446D4"/>
    <w:rsid w:val="006459DF"/>
    <w:rsid w:val="00645D39"/>
    <w:rsid w:val="00646085"/>
    <w:rsid w:val="00646A63"/>
    <w:rsid w:val="00647284"/>
    <w:rsid w:val="00647363"/>
    <w:rsid w:val="0064756E"/>
    <w:rsid w:val="00650573"/>
    <w:rsid w:val="00650E01"/>
    <w:rsid w:val="00652D6E"/>
    <w:rsid w:val="00653CA3"/>
    <w:rsid w:val="00654B39"/>
    <w:rsid w:val="006550D2"/>
    <w:rsid w:val="006556CD"/>
    <w:rsid w:val="0065673B"/>
    <w:rsid w:val="00656ADA"/>
    <w:rsid w:val="00656BBD"/>
    <w:rsid w:val="00657D99"/>
    <w:rsid w:val="00657F2C"/>
    <w:rsid w:val="00660E06"/>
    <w:rsid w:val="006616F7"/>
    <w:rsid w:val="00661852"/>
    <w:rsid w:val="006618F2"/>
    <w:rsid w:val="0066197A"/>
    <w:rsid w:val="00662420"/>
    <w:rsid w:val="0066327F"/>
    <w:rsid w:val="0066334C"/>
    <w:rsid w:val="00663CC9"/>
    <w:rsid w:val="00663D98"/>
    <w:rsid w:val="006642BF"/>
    <w:rsid w:val="00664B5C"/>
    <w:rsid w:val="00664BDD"/>
    <w:rsid w:val="00665ACE"/>
    <w:rsid w:val="0066670E"/>
    <w:rsid w:val="006673C9"/>
    <w:rsid w:val="00667B95"/>
    <w:rsid w:val="00667EF8"/>
    <w:rsid w:val="00670EB7"/>
    <w:rsid w:val="006712FC"/>
    <w:rsid w:val="006729EA"/>
    <w:rsid w:val="00672B9D"/>
    <w:rsid w:val="00672FD6"/>
    <w:rsid w:val="00673548"/>
    <w:rsid w:val="00673A54"/>
    <w:rsid w:val="00673F5D"/>
    <w:rsid w:val="00674035"/>
    <w:rsid w:val="0067434F"/>
    <w:rsid w:val="00674403"/>
    <w:rsid w:val="00676241"/>
    <w:rsid w:val="006762A1"/>
    <w:rsid w:val="0067658C"/>
    <w:rsid w:val="0067675B"/>
    <w:rsid w:val="00677469"/>
    <w:rsid w:val="0067765D"/>
    <w:rsid w:val="00677BD4"/>
    <w:rsid w:val="00677C60"/>
    <w:rsid w:val="00680397"/>
    <w:rsid w:val="00680B4F"/>
    <w:rsid w:val="00680F8D"/>
    <w:rsid w:val="00682A8D"/>
    <w:rsid w:val="00682B6A"/>
    <w:rsid w:val="00683632"/>
    <w:rsid w:val="00683834"/>
    <w:rsid w:val="00683CF9"/>
    <w:rsid w:val="0068447C"/>
    <w:rsid w:val="006849E3"/>
    <w:rsid w:val="00684E49"/>
    <w:rsid w:val="006851E7"/>
    <w:rsid w:val="00685E47"/>
    <w:rsid w:val="006864B5"/>
    <w:rsid w:val="00686874"/>
    <w:rsid w:val="00686CFE"/>
    <w:rsid w:val="00686F29"/>
    <w:rsid w:val="006871E0"/>
    <w:rsid w:val="00687AE3"/>
    <w:rsid w:val="0069015B"/>
    <w:rsid w:val="00691006"/>
    <w:rsid w:val="0069141E"/>
    <w:rsid w:val="00691A22"/>
    <w:rsid w:val="00691E8B"/>
    <w:rsid w:val="006925F2"/>
    <w:rsid w:val="0069278F"/>
    <w:rsid w:val="00692C90"/>
    <w:rsid w:val="00692DA3"/>
    <w:rsid w:val="006930E6"/>
    <w:rsid w:val="0069346B"/>
    <w:rsid w:val="0069413F"/>
    <w:rsid w:val="006962F5"/>
    <w:rsid w:val="00696EDF"/>
    <w:rsid w:val="00697807"/>
    <w:rsid w:val="00697E8F"/>
    <w:rsid w:val="00697FB7"/>
    <w:rsid w:val="006A17FA"/>
    <w:rsid w:val="006A1AE0"/>
    <w:rsid w:val="006A3717"/>
    <w:rsid w:val="006A406E"/>
    <w:rsid w:val="006A5A48"/>
    <w:rsid w:val="006A63F3"/>
    <w:rsid w:val="006A7D02"/>
    <w:rsid w:val="006B0B05"/>
    <w:rsid w:val="006B0F59"/>
    <w:rsid w:val="006B16AD"/>
    <w:rsid w:val="006B1A8C"/>
    <w:rsid w:val="006B1DDE"/>
    <w:rsid w:val="006B2251"/>
    <w:rsid w:val="006B299D"/>
    <w:rsid w:val="006B29B8"/>
    <w:rsid w:val="006B2D3D"/>
    <w:rsid w:val="006B3F77"/>
    <w:rsid w:val="006B4220"/>
    <w:rsid w:val="006B4997"/>
    <w:rsid w:val="006B54FD"/>
    <w:rsid w:val="006B57E0"/>
    <w:rsid w:val="006B7E08"/>
    <w:rsid w:val="006C085E"/>
    <w:rsid w:val="006C090C"/>
    <w:rsid w:val="006C0E62"/>
    <w:rsid w:val="006C120B"/>
    <w:rsid w:val="006C12EC"/>
    <w:rsid w:val="006C15AD"/>
    <w:rsid w:val="006C29A5"/>
    <w:rsid w:val="006C2ED7"/>
    <w:rsid w:val="006C32C2"/>
    <w:rsid w:val="006C3AB0"/>
    <w:rsid w:val="006C40FF"/>
    <w:rsid w:val="006C47DD"/>
    <w:rsid w:val="006C5477"/>
    <w:rsid w:val="006C60AA"/>
    <w:rsid w:val="006C6C88"/>
    <w:rsid w:val="006D0534"/>
    <w:rsid w:val="006D05EB"/>
    <w:rsid w:val="006D14F2"/>
    <w:rsid w:val="006D1C84"/>
    <w:rsid w:val="006D1E0A"/>
    <w:rsid w:val="006D2811"/>
    <w:rsid w:val="006D4735"/>
    <w:rsid w:val="006D4CAF"/>
    <w:rsid w:val="006D4E5A"/>
    <w:rsid w:val="006D59BC"/>
    <w:rsid w:val="006D5B0C"/>
    <w:rsid w:val="006D62F2"/>
    <w:rsid w:val="006D63BD"/>
    <w:rsid w:val="006D64AA"/>
    <w:rsid w:val="006D71BA"/>
    <w:rsid w:val="006D720B"/>
    <w:rsid w:val="006D7E55"/>
    <w:rsid w:val="006E155D"/>
    <w:rsid w:val="006E1E2F"/>
    <w:rsid w:val="006E37DF"/>
    <w:rsid w:val="006E381A"/>
    <w:rsid w:val="006E3F28"/>
    <w:rsid w:val="006E45C4"/>
    <w:rsid w:val="006E4FD0"/>
    <w:rsid w:val="006E5FF8"/>
    <w:rsid w:val="006E6F33"/>
    <w:rsid w:val="006E70B7"/>
    <w:rsid w:val="006E7166"/>
    <w:rsid w:val="006F005F"/>
    <w:rsid w:val="006F1385"/>
    <w:rsid w:val="006F16B3"/>
    <w:rsid w:val="006F197C"/>
    <w:rsid w:val="006F1CB2"/>
    <w:rsid w:val="006F284C"/>
    <w:rsid w:val="006F4F2C"/>
    <w:rsid w:val="006F663A"/>
    <w:rsid w:val="006F72AC"/>
    <w:rsid w:val="006F73B0"/>
    <w:rsid w:val="00700F7F"/>
    <w:rsid w:val="007013D8"/>
    <w:rsid w:val="00701CCB"/>
    <w:rsid w:val="00701F02"/>
    <w:rsid w:val="00702383"/>
    <w:rsid w:val="00702FEA"/>
    <w:rsid w:val="007034BD"/>
    <w:rsid w:val="00704C2E"/>
    <w:rsid w:val="00705C59"/>
    <w:rsid w:val="00706A8A"/>
    <w:rsid w:val="00706F1C"/>
    <w:rsid w:val="00706FB9"/>
    <w:rsid w:val="0070715E"/>
    <w:rsid w:val="0070721D"/>
    <w:rsid w:val="00707928"/>
    <w:rsid w:val="00707B70"/>
    <w:rsid w:val="00710561"/>
    <w:rsid w:val="00710A1F"/>
    <w:rsid w:val="00711D6D"/>
    <w:rsid w:val="0071258F"/>
    <w:rsid w:val="00714162"/>
    <w:rsid w:val="0071425D"/>
    <w:rsid w:val="00714372"/>
    <w:rsid w:val="007145A2"/>
    <w:rsid w:val="00714D39"/>
    <w:rsid w:val="007171B6"/>
    <w:rsid w:val="00717640"/>
    <w:rsid w:val="00720581"/>
    <w:rsid w:val="00720A32"/>
    <w:rsid w:val="00720FFF"/>
    <w:rsid w:val="00721983"/>
    <w:rsid w:val="00721B79"/>
    <w:rsid w:val="007227B7"/>
    <w:rsid w:val="00723684"/>
    <w:rsid w:val="00723B4F"/>
    <w:rsid w:val="00723DD9"/>
    <w:rsid w:val="00724065"/>
    <w:rsid w:val="00724668"/>
    <w:rsid w:val="007256F8"/>
    <w:rsid w:val="00726C5D"/>
    <w:rsid w:val="007270BA"/>
    <w:rsid w:val="00727BD7"/>
    <w:rsid w:val="00727ED5"/>
    <w:rsid w:val="00730377"/>
    <w:rsid w:val="0073038B"/>
    <w:rsid w:val="0073188D"/>
    <w:rsid w:val="00731BE6"/>
    <w:rsid w:val="00731C3C"/>
    <w:rsid w:val="00732850"/>
    <w:rsid w:val="00732E7A"/>
    <w:rsid w:val="00733646"/>
    <w:rsid w:val="0073386E"/>
    <w:rsid w:val="007338F4"/>
    <w:rsid w:val="007339F9"/>
    <w:rsid w:val="00733A77"/>
    <w:rsid w:val="00734604"/>
    <w:rsid w:val="00734C3F"/>
    <w:rsid w:val="00734CB6"/>
    <w:rsid w:val="00734CE4"/>
    <w:rsid w:val="00736595"/>
    <w:rsid w:val="00736DA4"/>
    <w:rsid w:val="007379BA"/>
    <w:rsid w:val="007401AE"/>
    <w:rsid w:val="00740B12"/>
    <w:rsid w:val="00740C46"/>
    <w:rsid w:val="0074165A"/>
    <w:rsid w:val="00741907"/>
    <w:rsid w:val="00741D90"/>
    <w:rsid w:val="0074238D"/>
    <w:rsid w:val="0074278A"/>
    <w:rsid w:val="0074298D"/>
    <w:rsid w:val="007429DC"/>
    <w:rsid w:val="007435A1"/>
    <w:rsid w:val="00743A87"/>
    <w:rsid w:val="00744282"/>
    <w:rsid w:val="00744666"/>
    <w:rsid w:val="00744A8E"/>
    <w:rsid w:val="0074515B"/>
    <w:rsid w:val="007457FB"/>
    <w:rsid w:val="00745A70"/>
    <w:rsid w:val="00745AF1"/>
    <w:rsid w:val="00745DAB"/>
    <w:rsid w:val="00745F5A"/>
    <w:rsid w:val="0074744C"/>
    <w:rsid w:val="007504B3"/>
    <w:rsid w:val="007511F3"/>
    <w:rsid w:val="00751243"/>
    <w:rsid w:val="00751273"/>
    <w:rsid w:val="00753F9B"/>
    <w:rsid w:val="0075428B"/>
    <w:rsid w:val="00754A1E"/>
    <w:rsid w:val="00754A4A"/>
    <w:rsid w:val="007551AA"/>
    <w:rsid w:val="007552C0"/>
    <w:rsid w:val="00755E82"/>
    <w:rsid w:val="007561DE"/>
    <w:rsid w:val="00756F4A"/>
    <w:rsid w:val="0075739A"/>
    <w:rsid w:val="007576D6"/>
    <w:rsid w:val="0075774A"/>
    <w:rsid w:val="0076044F"/>
    <w:rsid w:val="00760876"/>
    <w:rsid w:val="007608E3"/>
    <w:rsid w:val="00760EF1"/>
    <w:rsid w:val="007614B4"/>
    <w:rsid w:val="00761765"/>
    <w:rsid w:val="00761A1F"/>
    <w:rsid w:val="007621AE"/>
    <w:rsid w:val="007625AC"/>
    <w:rsid w:val="00762671"/>
    <w:rsid w:val="007630E3"/>
    <w:rsid w:val="00763436"/>
    <w:rsid w:val="007640AB"/>
    <w:rsid w:val="00764637"/>
    <w:rsid w:val="00765077"/>
    <w:rsid w:val="00765AD1"/>
    <w:rsid w:val="0076616F"/>
    <w:rsid w:val="007662BE"/>
    <w:rsid w:val="00766D13"/>
    <w:rsid w:val="00767D1B"/>
    <w:rsid w:val="00770085"/>
    <w:rsid w:val="00771B8C"/>
    <w:rsid w:val="00773235"/>
    <w:rsid w:val="0077364D"/>
    <w:rsid w:val="0077509E"/>
    <w:rsid w:val="007751D4"/>
    <w:rsid w:val="00775582"/>
    <w:rsid w:val="007761AC"/>
    <w:rsid w:val="00776A39"/>
    <w:rsid w:val="007778F3"/>
    <w:rsid w:val="00777EA3"/>
    <w:rsid w:val="00780181"/>
    <w:rsid w:val="00780998"/>
    <w:rsid w:val="00780C13"/>
    <w:rsid w:val="007810AD"/>
    <w:rsid w:val="00782D3F"/>
    <w:rsid w:val="00783374"/>
    <w:rsid w:val="00783407"/>
    <w:rsid w:val="007837B2"/>
    <w:rsid w:val="007843ED"/>
    <w:rsid w:val="00784B76"/>
    <w:rsid w:val="00784BD2"/>
    <w:rsid w:val="0078564A"/>
    <w:rsid w:val="00786988"/>
    <w:rsid w:val="00787448"/>
    <w:rsid w:val="00787D9D"/>
    <w:rsid w:val="007905FE"/>
    <w:rsid w:val="00790734"/>
    <w:rsid w:val="00791191"/>
    <w:rsid w:val="007927B4"/>
    <w:rsid w:val="00792FC4"/>
    <w:rsid w:val="007930D0"/>
    <w:rsid w:val="00793F72"/>
    <w:rsid w:val="00794323"/>
    <w:rsid w:val="007947EF"/>
    <w:rsid w:val="00794A02"/>
    <w:rsid w:val="00794D7B"/>
    <w:rsid w:val="00794EB1"/>
    <w:rsid w:val="007952A7"/>
    <w:rsid w:val="00795D9C"/>
    <w:rsid w:val="00796017"/>
    <w:rsid w:val="00796370"/>
    <w:rsid w:val="0079669E"/>
    <w:rsid w:val="007970FC"/>
    <w:rsid w:val="007972C6"/>
    <w:rsid w:val="0079770E"/>
    <w:rsid w:val="00797891"/>
    <w:rsid w:val="007A0400"/>
    <w:rsid w:val="007A119B"/>
    <w:rsid w:val="007A14D5"/>
    <w:rsid w:val="007A2201"/>
    <w:rsid w:val="007A33DB"/>
    <w:rsid w:val="007A370D"/>
    <w:rsid w:val="007A4F7F"/>
    <w:rsid w:val="007A582B"/>
    <w:rsid w:val="007A5953"/>
    <w:rsid w:val="007A5EF6"/>
    <w:rsid w:val="007A5F61"/>
    <w:rsid w:val="007A6DAC"/>
    <w:rsid w:val="007A71AD"/>
    <w:rsid w:val="007A7221"/>
    <w:rsid w:val="007A7DF5"/>
    <w:rsid w:val="007B03F1"/>
    <w:rsid w:val="007B0B14"/>
    <w:rsid w:val="007B1430"/>
    <w:rsid w:val="007B154D"/>
    <w:rsid w:val="007B17E5"/>
    <w:rsid w:val="007B19E2"/>
    <w:rsid w:val="007B1EA7"/>
    <w:rsid w:val="007B3519"/>
    <w:rsid w:val="007B3F10"/>
    <w:rsid w:val="007B40D8"/>
    <w:rsid w:val="007B4A93"/>
    <w:rsid w:val="007B4FD2"/>
    <w:rsid w:val="007B51E7"/>
    <w:rsid w:val="007B5203"/>
    <w:rsid w:val="007B5D8C"/>
    <w:rsid w:val="007B6CF0"/>
    <w:rsid w:val="007C188E"/>
    <w:rsid w:val="007C1BFB"/>
    <w:rsid w:val="007C2290"/>
    <w:rsid w:val="007C3077"/>
    <w:rsid w:val="007C3E1D"/>
    <w:rsid w:val="007C4048"/>
    <w:rsid w:val="007C47C3"/>
    <w:rsid w:val="007C47E5"/>
    <w:rsid w:val="007C4C36"/>
    <w:rsid w:val="007C4FC3"/>
    <w:rsid w:val="007C5287"/>
    <w:rsid w:val="007C5466"/>
    <w:rsid w:val="007C69BF"/>
    <w:rsid w:val="007C6A3A"/>
    <w:rsid w:val="007C7075"/>
    <w:rsid w:val="007C7243"/>
    <w:rsid w:val="007C7D57"/>
    <w:rsid w:val="007D04D4"/>
    <w:rsid w:val="007D0890"/>
    <w:rsid w:val="007D1BBC"/>
    <w:rsid w:val="007D1E7E"/>
    <w:rsid w:val="007D299C"/>
    <w:rsid w:val="007D3130"/>
    <w:rsid w:val="007D31F8"/>
    <w:rsid w:val="007D3A28"/>
    <w:rsid w:val="007D467A"/>
    <w:rsid w:val="007D47CB"/>
    <w:rsid w:val="007D5010"/>
    <w:rsid w:val="007D5614"/>
    <w:rsid w:val="007D60AB"/>
    <w:rsid w:val="007D6A8D"/>
    <w:rsid w:val="007D6D4C"/>
    <w:rsid w:val="007D6F47"/>
    <w:rsid w:val="007D712C"/>
    <w:rsid w:val="007D7BA6"/>
    <w:rsid w:val="007E02B4"/>
    <w:rsid w:val="007E1108"/>
    <w:rsid w:val="007E113F"/>
    <w:rsid w:val="007E1616"/>
    <w:rsid w:val="007E1769"/>
    <w:rsid w:val="007E25CE"/>
    <w:rsid w:val="007E2714"/>
    <w:rsid w:val="007E4ACA"/>
    <w:rsid w:val="007E6946"/>
    <w:rsid w:val="007E6D77"/>
    <w:rsid w:val="007E707C"/>
    <w:rsid w:val="007E77AA"/>
    <w:rsid w:val="007F0279"/>
    <w:rsid w:val="007F0D42"/>
    <w:rsid w:val="007F0E8B"/>
    <w:rsid w:val="007F125C"/>
    <w:rsid w:val="007F154B"/>
    <w:rsid w:val="007F1A82"/>
    <w:rsid w:val="007F213E"/>
    <w:rsid w:val="007F288F"/>
    <w:rsid w:val="007F3F4B"/>
    <w:rsid w:val="007F47C1"/>
    <w:rsid w:val="007F492E"/>
    <w:rsid w:val="007F5113"/>
    <w:rsid w:val="007F589E"/>
    <w:rsid w:val="007F59F6"/>
    <w:rsid w:val="007F5E69"/>
    <w:rsid w:val="007F6AE2"/>
    <w:rsid w:val="007F6C24"/>
    <w:rsid w:val="007F6D3A"/>
    <w:rsid w:val="0080126B"/>
    <w:rsid w:val="00801DD2"/>
    <w:rsid w:val="00801E65"/>
    <w:rsid w:val="00802718"/>
    <w:rsid w:val="008027CB"/>
    <w:rsid w:val="008035E7"/>
    <w:rsid w:val="00803B9B"/>
    <w:rsid w:val="00803DD6"/>
    <w:rsid w:val="00803FCF"/>
    <w:rsid w:val="008048B6"/>
    <w:rsid w:val="00804A34"/>
    <w:rsid w:val="00804F86"/>
    <w:rsid w:val="008052B0"/>
    <w:rsid w:val="00805328"/>
    <w:rsid w:val="00805B63"/>
    <w:rsid w:val="00805E39"/>
    <w:rsid w:val="00805EAE"/>
    <w:rsid w:val="00806DFD"/>
    <w:rsid w:val="00806F7E"/>
    <w:rsid w:val="0080724A"/>
    <w:rsid w:val="00807287"/>
    <w:rsid w:val="008075B9"/>
    <w:rsid w:val="0080761A"/>
    <w:rsid w:val="00807638"/>
    <w:rsid w:val="00807BF9"/>
    <w:rsid w:val="00810D46"/>
    <w:rsid w:val="00811348"/>
    <w:rsid w:val="00811607"/>
    <w:rsid w:val="00811852"/>
    <w:rsid w:val="00811EFE"/>
    <w:rsid w:val="00811F4E"/>
    <w:rsid w:val="00811FC1"/>
    <w:rsid w:val="00812889"/>
    <w:rsid w:val="0081355E"/>
    <w:rsid w:val="008137A7"/>
    <w:rsid w:val="00813D70"/>
    <w:rsid w:val="008144E5"/>
    <w:rsid w:val="0081489F"/>
    <w:rsid w:val="008149D5"/>
    <w:rsid w:val="00815510"/>
    <w:rsid w:val="00816A68"/>
    <w:rsid w:val="00817694"/>
    <w:rsid w:val="00817A10"/>
    <w:rsid w:val="00817E8A"/>
    <w:rsid w:val="008206A7"/>
    <w:rsid w:val="00821134"/>
    <w:rsid w:val="0082314C"/>
    <w:rsid w:val="0082432F"/>
    <w:rsid w:val="00824E03"/>
    <w:rsid w:val="00824FCA"/>
    <w:rsid w:val="00825C8D"/>
    <w:rsid w:val="00826401"/>
    <w:rsid w:val="008270B4"/>
    <w:rsid w:val="008273CA"/>
    <w:rsid w:val="008274CA"/>
    <w:rsid w:val="008276C7"/>
    <w:rsid w:val="008278B8"/>
    <w:rsid w:val="00827F29"/>
    <w:rsid w:val="00827FAF"/>
    <w:rsid w:val="008303DC"/>
    <w:rsid w:val="00830469"/>
    <w:rsid w:val="00830874"/>
    <w:rsid w:val="00830BBF"/>
    <w:rsid w:val="008311B0"/>
    <w:rsid w:val="008315A4"/>
    <w:rsid w:val="008316B1"/>
    <w:rsid w:val="008316C3"/>
    <w:rsid w:val="00831BAE"/>
    <w:rsid w:val="00831D1A"/>
    <w:rsid w:val="008320E8"/>
    <w:rsid w:val="008330E3"/>
    <w:rsid w:val="008335B9"/>
    <w:rsid w:val="0083380A"/>
    <w:rsid w:val="00834A55"/>
    <w:rsid w:val="00834A88"/>
    <w:rsid w:val="0083652D"/>
    <w:rsid w:val="00836C50"/>
    <w:rsid w:val="00836C6B"/>
    <w:rsid w:val="00836E10"/>
    <w:rsid w:val="00836EFF"/>
    <w:rsid w:val="0083701F"/>
    <w:rsid w:val="008373C0"/>
    <w:rsid w:val="00840EA7"/>
    <w:rsid w:val="008410CD"/>
    <w:rsid w:val="00841896"/>
    <w:rsid w:val="008419E5"/>
    <w:rsid w:val="00841E52"/>
    <w:rsid w:val="0084451E"/>
    <w:rsid w:val="008446BD"/>
    <w:rsid w:val="00844CA4"/>
    <w:rsid w:val="00845389"/>
    <w:rsid w:val="00845C99"/>
    <w:rsid w:val="008462CE"/>
    <w:rsid w:val="00846598"/>
    <w:rsid w:val="00846661"/>
    <w:rsid w:val="00846B9D"/>
    <w:rsid w:val="00847230"/>
    <w:rsid w:val="0084780F"/>
    <w:rsid w:val="00851018"/>
    <w:rsid w:val="0085266A"/>
    <w:rsid w:val="00852D46"/>
    <w:rsid w:val="00853B2D"/>
    <w:rsid w:val="00853E9E"/>
    <w:rsid w:val="00853ED0"/>
    <w:rsid w:val="008546BD"/>
    <w:rsid w:val="008548D0"/>
    <w:rsid w:val="00854B18"/>
    <w:rsid w:val="00854EB4"/>
    <w:rsid w:val="00855318"/>
    <w:rsid w:val="008554D1"/>
    <w:rsid w:val="0085573E"/>
    <w:rsid w:val="00855DC7"/>
    <w:rsid w:val="00856EB7"/>
    <w:rsid w:val="0085791D"/>
    <w:rsid w:val="00857F5C"/>
    <w:rsid w:val="00860EE8"/>
    <w:rsid w:val="00861421"/>
    <w:rsid w:val="0086227C"/>
    <w:rsid w:val="00862D41"/>
    <w:rsid w:val="00863497"/>
    <w:rsid w:val="008647D7"/>
    <w:rsid w:val="00864E5B"/>
    <w:rsid w:val="00865704"/>
    <w:rsid w:val="00865D70"/>
    <w:rsid w:val="008663DA"/>
    <w:rsid w:val="00866498"/>
    <w:rsid w:val="008664E4"/>
    <w:rsid w:val="008665A1"/>
    <w:rsid w:val="00867778"/>
    <w:rsid w:val="008705DD"/>
    <w:rsid w:val="00870C16"/>
    <w:rsid w:val="00871857"/>
    <w:rsid w:val="0087209E"/>
    <w:rsid w:val="0087297E"/>
    <w:rsid w:val="00872AB0"/>
    <w:rsid w:val="00872B4F"/>
    <w:rsid w:val="00873788"/>
    <w:rsid w:val="00874677"/>
    <w:rsid w:val="0087489B"/>
    <w:rsid w:val="00876C0A"/>
    <w:rsid w:val="00877F59"/>
    <w:rsid w:val="0088004A"/>
    <w:rsid w:val="00880301"/>
    <w:rsid w:val="00881276"/>
    <w:rsid w:val="00881BD5"/>
    <w:rsid w:val="0088243A"/>
    <w:rsid w:val="00883A2D"/>
    <w:rsid w:val="00884324"/>
    <w:rsid w:val="0088482A"/>
    <w:rsid w:val="00885A71"/>
    <w:rsid w:val="00886A5C"/>
    <w:rsid w:val="00887428"/>
    <w:rsid w:val="00887980"/>
    <w:rsid w:val="0089175E"/>
    <w:rsid w:val="00892866"/>
    <w:rsid w:val="0089299C"/>
    <w:rsid w:val="00893358"/>
    <w:rsid w:val="00894A0A"/>
    <w:rsid w:val="00894ABC"/>
    <w:rsid w:val="008950A6"/>
    <w:rsid w:val="00896242"/>
    <w:rsid w:val="0089652F"/>
    <w:rsid w:val="00896B07"/>
    <w:rsid w:val="0089701D"/>
    <w:rsid w:val="008972D0"/>
    <w:rsid w:val="008A10DB"/>
    <w:rsid w:val="008A1371"/>
    <w:rsid w:val="008A1AB3"/>
    <w:rsid w:val="008A1F19"/>
    <w:rsid w:val="008A2A09"/>
    <w:rsid w:val="008A2ED4"/>
    <w:rsid w:val="008A6093"/>
    <w:rsid w:val="008A62D9"/>
    <w:rsid w:val="008A64F1"/>
    <w:rsid w:val="008A6FFE"/>
    <w:rsid w:val="008A7770"/>
    <w:rsid w:val="008A7FDF"/>
    <w:rsid w:val="008B2811"/>
    <w:rsid w:val="008B282B"/>
    <w:rsid w:val="008B339E"/>
    <w:rsid w:val="008B3905"/>
    <w:rsid w:val="008B3D55"/>
    <w:rsid w:val="008B470F"/>
    <w:rsid w:val="008B4F98"/>
    <w:rsid w:val="008B55F9"/>
    <w:rsid w:val="008B5BEC"/>
    <w:rsid w:val="008B5C32"/>
    <w:rsid w:val="008B5CCC"/>
    <w:rsid w:val="008B68EB"/>
    <w:rsid w:val="008B718A"/>
    <w:rsid w:val="008B73D2"/>
    <w:rsid w:val="008B763E"/>
    <w:rsid w:val="008B7796"/>
    <w:rsid w:val="008B77C8"/>
    <w:rsid w:val="008B7953"/>
    <w:rsid w:val="008B7C5B"/>
    <w:rsid w:val="008B7DEC"/>
    <w:rsid w:val="008B7FF7"/>
    <w:rsid w:val="008C02BB"/>
    <w:rsid w:val="008C0415"/>
    <w:rsid w:val="008C04C1"/>
    <w:rsid w:val="008C0565"/>
    <w:rsid w:val="008C08B3"/>
    <w:rsid w:val="008C13C2"/>
    <w:rsid w:val="008C1BD6"/>
    <w:rsid w:val="008C24D2"/>
    <w:rsid w:val="008C39E0"/>
    <w:rsid w:val="008C3AAA"/>
    <w:rsid w:val="008C4158"/>
    <w:rsid w:val="008C489F"/>
    <w:rsid w:val="008C4CE5"/>
    <w:rsid w:val="008C4DA5"/>
    <w:rsid w:val="008C4DF4"/>
    <w:rsid w:val="008C632E"/>
    <w:rsid w:val="008C6A80"/>
    <w:rsid w:val="008C706F"/>
    <w:rsid w:val="008C77C7"/>
    <w:rsid w:val="008D010B"/>
    <w:rsid w:val="008D05D6"/>
    <w:rsid w:val="008D16FD"/>
    <w:rsid w:val="008D2739"/>
    <w:rsid w:val="008D2783"/>
    <w:rsid w:val="008D28E2"/>
    <w:rsid w:val="008D333C"/>
    <w:rsid w:val="008D4CA4"/>
    <w:rsid w:val="008D4CBB"/>
    <w:rsid w:val="008D56BE"/>
    <w:rsid w:val="008D5AA5"/>
    <w:rsid w:val="008D5BFB"/>
    <w:rsid w:val="008D5F0E"/>
    <w:rsid w:val="008D60CD"/>
    <w:rsid w:val="008D6D7A"/>
    <w:rsid w:val="008D763B"/>
    <w:rsid w:val="008D7D3F"/>
    <w:rsid w:val="008E0190"/>
    <w:rsid w:val="008E034D"/>
    <w:rsid w:val="008E07BF"/>
    <w:rsid w:val="008E1139"/>
    <w:rsid w:val="008E1A4D"/>
    <w:rsid w:val="008E1BB3"/>
    <w:rsid w:val="008E1E66"/>
    <w:rsid w:val="008E264D"/>
    <w:rsid w:val="008E36DA"/>
    <w:rsid w:val="008E3DA1"/>
    <w:rsid w:val="008E3F90"/>
    <w:rsid w:val="008E4569"/>
    <w:rsid w:val="008E48A5"/>
    <w:rsid w:val="008E51E2"/>
    <w:rsid w:val="008E5C0A"/>
    <w:rsid w:val="008E5CD8"/>
    <w:rsid w:val="008E5FA8"/>
    <w:rsid w:val="008E6EF9"/>
    <w:rsid w:val="008E71DD"/>
    <w:rsid w:val="008E751E"/>
    <w:rsid w:val="008F0710"/>
    <w:rsid w:val="008F0737"/>
    <w:rsid w:val="008F0B80"/>
    <w:rsid w:val="008F11CC"/>
    <w:rsid w:val="008F1C39"/>
    <w:rsid w:val="008F20D6"/>
    <w:rsid w:val="008F24C6"/>
    <w:rsid w:val="008F3666"/>
    <w:rsid w:val="008F3892"/>
    <w:rsid w:val="008F3D91"/>
    <w:rsid w:val="008F4A9D"/>
    <w:rsid w:val="008F636D"/>
    <w:rsid w:val="008F6CE4"/>
    <w:rsid w:val="00900AF7"/>
    <w:rsid w:val="00901288"/>
    <w:rsid w:val="009013A6"/>
    <w:rsid w:val="00901AE0"/>
    <w:rsid w:val="0090279B"/>
    <w:rsid w:val="00902950"/>
    <w:rsid w:val="009029F2"/>
    <w:rsid w:val="0090309C"/>
    <w:rsid w:val="00903D39"/>
    <w:rsid w:val="009040CA"/>
    <w:rsid w:val="00904B0E"/>
    <w:rsid w:val="00904F7A"/>
    <w:rsid w:val="00905158"/>
    <w:rsid w:val="00905F9D"/>
    <w:rsid w:val="009065C2"/>
    <w:rsid w:val="009073B1"/>
    <w:rsid w:val="0090775D"/>
    <w:rsid w:val="0090777D"/>
    <w:rsid w:val="00911EBA"/>
    <w:rsid w:val="00912008"/>
    <w:rsid w:val="00913024"/>
    <w:rsid w:val="00913BD2"/>
    <w:rsid w:val="00914718"/>
    <w:rsid w:val="00914722"/>
    <w:rsid w:val="009147C4"/>
    <w:rsid w:val="009159AB"/>
    <w:rsid w:val="009168B2"/>
    <w:rsid w:val="009174AD"/>
    <w:rsid w:val="00917B01"/>
    <w:rsid w:val="009208D7"/>
    <w:rsid w:val="00920B3F"/>
    <w:rsid w:val="0092144E"/>
    <w:rsid w:val="00921BD2"/>
    <w:rsid w:val="00922086"/>
    <w:rsid w:val="009223A3"/>
    <w:rsid w:val="00922C47"/>
    <w:rsid w:val="00922CF1"/>
    <w:rsid w:val="009234BB"/>
    <w:rsid w:val="00923692"/>
    <w:rsid w:val="00923AA6"/>
    <w:rsid w:val="00923E67"/>
    <w:rsid w:val="0092486D"/>
    <w:rsid w:val="009251DA"/>
    <w:rsid w:val="009253A3"/>
    <w:rsid w:val="00925709"/>
    <w:rsid w:val="009262D9"/>
    <w:rsid w:val="00926384"/>
    <w:rsid w:val="009270DF"/>
    <w:rsid w:val="009279A7"/>
    <w:rsid w:val="00930039"/>
    <w:rsid w:val="0093034A"/>
    <w:rsid w:val="0093048A"/>
    <w:rsid w:val="00930C89"/>
    <w:rsid w:val="00930EAA"/>
    <w:rsid w:val="00933167"/>
    <w:rsid w:val="00933D0F"/>
    <w:rsid w:val="00933DAD"/>
    <w:rsid w:val="00933DCF"/>
    <w:rsid w:val="0093402A"/>
    <w:rsid w:val="0093496F"/>
    <w:rsid w:val="00935530"/>
    <w:rsid w:val="0093561A"/>
    <w:rsid w:val="009356D9"/>
    <w:rsid w:val="00935A1A"/>
    <w:rsid w:val="00935D52"/>
    <w:rsid w:val="00935DA4"/>
    <w:rsid w:val="00935EA3"/>
    <w:rsid w:val="00935F8C"/>
    <w:rsid w:val="00935FA4"/>
    <w:rsid w:val="00937CBE"/>
    <w:rsid w:val="00940572"/>
    <w:rsid w:val="00940F31"/>
    <w:rsid w:val="00941713"/>
    <w:rsid w:val="00941CB3"/>
    <w:rsid w:val="009428E9"/>
    <w:rsid w:val="00943CA3"/>
    <w:rsid w:val="009440E5"/>
    <w:rsid w:val="009441BD"/>
    <w:rsid w:val="00944F72"/>
    <w:rsid w:val="009459D5"/>
    <w:rsid w:val="0094666B"/>
    <w:rsid w:val="009469F9"/>
    <w:rsid w:val="009472D2"/>
    <w:rsid w:val="00947D93"/>
    <w:rsid w:val="00947EC7"/>
    <w:rsid w:val="00950352"/>
    <w:rsid w:val="00952A70"/>
    <w:rsid w:val="009532FF"/>
    <w:rsid w:val="00953D86"/>
    <w:rsid w:val="00954525"/>
    <w:rsid w:val="0095491A"/>
    <w:rsid w:val="009550E1"/>
    <w:rsid w:val="009553AB"/>
    <w:rsid w:val="00955B06"/>
    <w:rsid w:val="00956AEA"/>
    <w:rsid w:val="00956FEA"/>
    <w:rsid w:val="009570E1"/>
    <w:rsid w:val="009573B1"/>
    <w:rsid w:val="00957400"/>
    <w:rsid w:val="009575F5"/>
    <w:rsid w:val="0095795C"/>
    <w:rsid w:val="00957993"/>
    <w:rsid w:val="00957C80"/>
    <w:rsid w:val="00960F7B"/>
    <w:rsid w:val="009620A9"/>
    <w:rsid w:val="009624A5"/>
    <w:rsid w:val="0096250C"/>
    <w:rsid w:val="00962954"/>
    <w:rsid w:val="009629E8"/>
    <w:rsid w:val="00962D89"/>
    <w:rsid w:val="00962F66"/>
    <w:rsid w:val="00963409"/>
    <w:rsid w:val="00963507"/>
    <w:rsid w:val="0096357E"/>
    <w:rsid w:val="0096380A"/>
    <w:rsid w:val="00963971"/>
    <w:rsid w:val="009639B1"/>
    <w:rsid w:val="00963CEF"/>
    <w:rsid w:val="009645FC"/>
    <w:rsid w:val="00964ECD"/>
    <w:rsid w:val="00965469"/>
    <w:rsid w:val="0096564B"/>
    <w:rsid w:val="00965717"/>
    <w:rsid w:val="009658F8"/>
    <w:rsid w:val="00965A29"/>
    <w:rsid w:val="00965BB7"/>
    <w:rsid w:val="00966257"/>
    <w:rsid w:val="00966B98"/>
    <w:rsid w:val="00967356"/>
    <w:rsid w:val="0096767E"/>
    <w:rsid w:val="0097196F"/>
    <w:rsid w:val="0097239F"/>
    <w:rsid w:val="009724B6"/>
    <w:rsid w:val="009724C7"/>
    <w:rsid w:val="00972745"/>
    <w:rsid w:val="00972B36"/>
    <w:rsid w:val="00972CE6"/>
    <w:rsid w:val="00973011"/>
    <w:rsid w:val="00973BDC"/>
    <w:rsid w:val="00974292"/>
    <w:rsid w:val="0097493D"/>
    <w:rsid w:val="00975422"/>
    <w:rsid w:val="00976B9E"/>
    <w:rsid w:val="00976ECA"/>
    <w:rsid w:val="009773F8"/>
    <w:rsid w:val="0097783D"/>
    <w:rsid w:val="00977BF5"/>
    <w:rsid w:val="009801FD"/>
    <w:rsid w:val="00981371"/>
    <w:rsid w:val="0098138E"/>
    <w:rsid w:val="009818D7"/>
    <w:rsid w:val="00981B8B"/>
    <w:rsid w:val="00981E85"/>
    <w:rsid w:val="0098282F"/>
    <w:rsid w:val="00982F46"/>
    <w:rsid w:val="00983059"/>
    <w:rsid w:val="00983943"/>
    <w:rsid w:val="00984514"/>
    <w:rsid w:val="0098598E"/>
    <w:rsid w:val="00985FE0"/>
    <w:rsid w:val="00986032"/>
    <w:rsid w:val="00986327"/>
    <w:rsid w:val="00986BBA"/>
    <w:rsid w:val="00986F44"/>
    <w:rsid w:val="0098724B"/>
    <w:rsid w:val="0098741B"/>
    <w:rsid w:val="0098777F"/>
    <w:rsid w:val="00987DFA"/>
    <w:rsid w:val="009900C6"/>
    <w:rsid w:val="0099035C"/>
    <w:rsid w:val="009907CD"/>
    <w:rsid w:val="00990947"/>
    <w:rsid w:val="009919D7"/>
    <w:rsid w:val="00991CFF"/>
    <w:rsid w:val="0099210F"/>
    <w:rsid w:val="00992CF4"/>
    <w:rsid w:val="00993A1C"/>
    <w:rsid w:val="009948FA"/>
    <w:rsid w:val="00994B38"/>
    <w:rsid w:val="00994CA0"/>
    <w:rsid w:val="00994DD9"/>
    <w:rsid w:val="00995207"/>
    <w:rsid w:val="00995236"/>
    <w:rsid w:val="00995CC5"/>
    <w:rsid w:val="009967D0"/>
    <w:rsid w:val="009974B9"/>
    <w:rsid w:val="009975BC"/>
    <w:rsid w:val="009975F7"/>
    <w:rsid w:val="00997C3D"/>
    <w:rsid w:val="009A0269"/>
    <w:rsid w:val="009A072F"/>
    <w:rsid w:val="009A1973"/>
    <w:rsid w:val="009A2292"/>
    <w:rsid w:val="009A262C"/>
    <w:rsid w:val="009A466A"/>
    <w:rsid w:val="009A4B4B"/>
    <w:rsid w:val="009A4BC3"/>
    <w:rsid w:val="009A5248"/>
    <w:rsid w:val="009A613C"/>
    <w:rsid w:val="009A6DA0"/>
    <w:rsid w:val="009A6DD3"/>
    <w:rsid w:val="009A6F5E"/>
    <w:rsid w:val="009A7083"/>
    <w:rsid w:val="009A731B"/>
    <w:rsid w:val="009A73B2"/>
    <w:rsid w:val="009B0019"/>
    <w:rsid w:val="009B0130"/>
    <w:rsid w:val="009B07AA"/>
    <w:rsid w:val="009B1185"/>
    <w:rsid w:val="009B17DD"/>
    <w:rsid w:val="009B2F56"/>
    <w:rsid w:val="009B2F97"/>
    <w:rsid w:val="009B30BA"/>
    <w:rsid w:val="009B3B53"/>
    <w:rsid w:val="009B45E9"/>
    <w:rsid w:val="009B4BB3"/>
    <w:rsid w:val="009B5605"/>
    <w:rsid w:val="009B6BBC"/>
    <w:rsid w:val="009B6F2C"/>
    <w:rsid w:val="009B7423"/>
    <w:rsid w:val="009B7BCC"/>
    <w:rsid w:val="009B7F54"/>
    <w:rsid w:val="009C0793"/>
    <w:rsid w:val="009C1DBD"/>
    <w:rsid w:val="009C31D4"/>
    <w:rsid w:val="009C3202"/>
    <w:rsid w:val="009C37E4"/>
    <w:rsid w:val="009C3930"/>
    <w:rsid w:val="009C3D09"/>
    <w:rsid w:val="009C4BAB"/>
    <w:rsid w:val="009C51C2"/>
    <w:rsid w:val="009C60BC"/>
    <w:rsid w:val="009C62DB"/>
    <w:rsid w:val="009C64BE"/>
    <w:rsid w:val="009C6937"/>
    <w:rsid w:val="009C7244"/>
    <w:rsid w:val="009C72E6"/>
    <w:rsid w:val="009D01DB"/>
    <w:rsid w:val="009D0BD2"/>
    <w:rsid w:val="009D0D7E"/>
    <w:rsid w:val="009D1A8B"/>
    <w:rsid w:val="009D2E01"/>
    <w:rsid w:val="009D318A"/>
    <w:rsid w:val="009D46C9"/>
    <w:rsid w:val="009D56F8"/>
    <w:rsid w:val="009D5EB4"/>
    <w:rsid w:val="009D6824"/>
    <w:rsid w:val="009D6FCF"/>
    <w:rsid w:val="009D7000"/>
    <w:rsid w:val="009D70AF"/>
    <w:rsid w:val="009E1AA9"/>
    <w:rsid w:val="009E2116"/>
    <w:rsid w:val="009E2AD2"/>
    <w:rsid w:val="009E2B9E"/>
    <w:rsid w:val="009E35FF"/>
    <w:rsid w:val="009E41E4"/>
    <w:rsid w:val="009E4A93"/>
    <w:rsid w:val="009E526A"/>
    <w:rsid w:val="009E6258"/>
    <w:rsid w:val="009E6948"/>
    <w:rsid w:val="009E6F1C"/>
    <w:rsid w:val="009E7050"/>
    <w:rsid w:val="009E7453"/>
    <w:rsid w:val="009E7CB9"/>
    <w:rsid w:val="009F0729"/>
    <w:rsid w:val="009F0B0B"/>
    <w:rsid w:val="009F1179"/>
    <w:rsid w:val="009F14BA"/>
    <w:rsid w:val="009F1725"/>
    <w:rsid w:val="009F1CDC"/>
    <w:rsid w:val="009F2BFD"/>
    <w:rsid w:val="009F2F3F"/>
    <w:rsid w:val="009F2F49"/>
    <w:rsid w:val="009F2FAB"/>
    <w:rsid w:val="009F4016"/>
    <w:rsid w:val="009F4F90"/>
    <w:rsid w:val="009F5B3C"/>
    <w:rsid w:val="009F5BBD"/>
    <w:rsid w:val="009F648D"/>
    <w:rsid w:val="009F67AD"/>
    <w:rsid w:val="009F6A29"/>
    <w:rsid w:val="009F78F1"/>
    <w:rsid w:val="009F7AF6"/>
    <w:rsid w:val="009F7BCE"/>
    <w:rsid w:val="00A010B6"/>
    <w:rsid w:val="00A01C6A"/>
    <w:rsid w:val="00A026E4"/>
    <w:rsid w:val="00A02717"/>
    <w:rsid w:val="00A02B6D"/>
    <w:rsid w:val="00A02BD7"/>
    <w:rsid w:val="00A02D2D"/>
    <w:rsid w:val="00A037C5"/>
    <w:rsid w:val="00A04E34"/>
    <w:rsid w:val="00A054BE"/>
    <w:rsid w:val="00A05AF4"/>
    <w:rsid w:val="00A05CEA"/>
    <w:rsid w:val="00A06099"/>
    <w:rsid w:val="00A062C7"/>
    <w:rsid w:val="00A06AFF"/>
    <w:rsid w:val="00A10A1E"/>
    <w:rsid w:val="00A10C68"/>
    <w:rsid w:val="00A10E24"/>
    <w:rsid w:val="00A114A2"/>
    <w:rsid w:val="00A11FC2"/>
    <w:rsid w:val="00A12718"/>
    <w:rsid w:val="00A12DDF"/>
    <w:rsid w:val="00A13330"/>
    <w:rsid w:val="00A13520"/>
    <w:rsid w:val="00A13FBB"/>
    <w:rsid w:val="00A14487"/>
    <w:rsid w:val="00A15A06"/>
    <w:rsid w:val="00A16135"/>
    <w:rsid w:val="00A1668E"/>
    <w:rsid w:val="00A16F71"/>
    <w:rsid w:val="00A17362"/>
    <w:rsid w:val="00A201AB"/>
    <w:rsid w:val="00A20709"/>
    <w:rsid w:val="00A20883"/>
    <w:rsid w:val="00A21612"/>
    <w:rsid w:val="00A21CA7"/>
    <w:rsid w:val="00A21F11"/>
    <w:rsid w:val="00A231BF"/>
    <w:rsid w:val="00A23329"/>
    <w:rsid w:val="00A23411"/>
    <w:rsid w:val="00A23417"/>
    <w:rsid w:val="00A23591"/>
    <w:rsid w:val="00A2399E"/>
    <w:rsid w:val="00A23F47"/>
    <w:rsid w:val="00A2474B"/>
    <w:rsid w:val="00A25437"/>
    <w:rsid w:val="00A25A00"/>
    <w:rsid w:val="00A26EAE"/>
    <w:rsid w:val="00A27136"/>
    <w:rsid w:val="00A27466"/>
    <w:rsid w:val="00A30B2D"/>
    <w:rsid w:val="00A31010"/>
    <w:rsid w:val="00A312AC"/>
    <w:rsid w:val="00A3132B"/>
    <w:rsid w:val="00A31363"/>
    <w:rsid w:val="00A322E6"/>
    <w:rsid w:val="00A327EB"/>
    <w:rsid w:val="00A334AA"/>
    <w:rsid w:val="00A33B0C"/>
    <w:rsid w:val="00A349A8"/>
    <w:rsid w:val="00A35938"/>
    <w:rsid w:val="00A35D27"/>
    <w:rsid w:val="00A361C3"/>
    <w:rsid w:val="00A36739"/>
    <w:rsid w:val="00A36992"/>
    <w:rsid w:val="00A3719F"/>
    <w:rsid w:val="00A37A75"/>
    <w:rsid w:val="00A40656"/>
    <w:rsid w:val="00A418B8"/>
    <w:rsid w:val="00A43A0F"/>
    <w:rsid w:val="00A43B1C"/>
    <w:rsid w:val="00A44272"/>
    <w:rsid w:val="00A44475"/>
    <w:rsid w:val="00A448E1"/>
    <w:rsid w:val="00A46B17"/>
    <w:rsid w:val="00A47017"/>
    <w:rsid w:val="00A4720E"/>
    <w:rsid w:val="00A50849"/>
    <w:rsid w:val="00A50874"/>
    <w:rsid w:val="00A50910"/>
    <w:rsid w:val="00A50ACF"/>
    <w:rsid w:val="00A5140F"/>
    <w:rsid w:val="00A519BD"/>
    <w:rsid w:val="00A51E43"/>
    <w:rsid w:val="00A522AC"/>
    <w:rsid w:val="00A52AF1"/>
    <w:rsid w:val="00A52C51"/>
    <w:rsid w:val="00A535D4"/>
    <w:rsid w:val="00A53B0C"/>
    <w:rsid w:val="00A54194"/>
    <w:rsid w:val="00A5451B"/>
    <w:rsid w:val="00A549E2"/>
    <w:rsid w:val="00A54AC1"/>
    <w:rsid w:val="00A54C3F"/>
    <w:rsid w:val="00A558F7"/>
    <w:rsid w:val="00A55FF3"/>
    <w:rsid w:val="00A56273"/>
    <w:rsid w:val="00A5643D"/>
    <w:rsid w:val="00A56AB0"/>
    <w:rsid w:val="00A57009"/>
    <w:rsid w:val="00A5768E"/>
    <w:rsid w:val="00A577F5"/>
    <w:rsid w:val="00A60B63"/>
    <w:rsid w:val="00A61A06"/>
    <w:rsid w:val="00A61B36"/>
    <w:rsid w:val="00A61E79"/>
    <w:rsid w:val="00A620EA"/>
    <w:rsid w:val="00A6270A"/>
    <w:rsid w:val="00A639FB"/>
    <w:rsid w:val="00A64360"/>
    <w:rsid w:val="00A64B80"/>
    <w:rsid w:val="00A65085"/>
    <w:rsid w:val="00A650E9"/>
    <w:rsid w:val="00A655E6"/>
    <w:rsid w:val="00A66123"/>
    <w:rsid w:val="00A66854"/>
    <w:rsid w:val="00A66C1A"/>
    <w:rsid w:val="00A6727E"/>
    <w:rsid w:val="00A67A8C"/>
    <w:rsid w:val="00A67E22"/>
    <w:rsid w:val="00A7114B"/>
    <w:rsid w:val="00A71671"/>
    <w:rsid w:val="00A71893"/>
    <w:rsid w:val="00A7261B"/>
    <w:rsid w:val="00A726EB"/>
    <w:rsid w:val="00A7335D"/>
    <w:rsid w:val="00A7414B"/>
    <w:rsid w:val="00A74D62"/>
    <w:rsid w:val="00A74E75"/>
    <w:rsid w:val="00A75083"/>
    <w:rsid w:val="00A757DF"/>
    <w:rsid w:val="00A76087"/>
    <w:rsid w:val="00A7729A"/>
    <w:rsid w:val="00A77A0C"/>
    <w:rsid w:val="00A77F34"/>
    <w:rsid w:val="00A80A64"/>
    <w:rsid w:val="00A80D53"/>
    <w:rsid w:val="00A80F38"/>
    <w:rsid w:val="00A8166D"/>
    <w:rsid w:val="00A81D7A"/>
    <w:rsid w:val="00A82402"/>
    <w:rsid w:val="00A824ED"/>
    <w:rsid w:val="00A82D3B"/>
    <w:rsid w:val="00A83EFD"/>
    <w:rsid w:val="00A84C98"/>
    <w:rsid w:val="00A8553C"/>
    <w:rsid w:val="00A85732"/>
    <w:rsid w:val="00A85B1A"/>
    <w:rsid w:val="00A86029"/>
    <w:rsid w:val="00A91301"/>
    <w:rsid w:val="00A9133F"/>
    <w:rsid w:val="00A91A4F"/>
    <w:rsid w:val="00A91FAB"/>
    <w:rsid w:val="00A92003"/>
    <w:rsid w:val="00A95450"/>
    <w:rsid w:val="00A95712"/>
    <w:rsid w:val="00A95AEA"/>
    <w:rsid w:val="00A95DBD"/>
    <w:rsid w:val="00A964FB"/>
    <w:rsid w:val="00A968C4"/>
    <w:rsid w:val="00A9703F"/>
    <w:rsid w:val="00A97635"/>
    <w:rsid w:val="00AA024F"/>
    <w:rsid w:val="00AA0F4B"/>
    <w:rsid w:val="00AA113F"/>
    <w:rsid w:val="00AA13CB"/>
    <w:rsid w:val="00AA1553"/>
    <w:rsid w:val="00AA1DC9"/>
    <w:rsid w:val="00AA29CB"/>
    <w:rsid w:val="00AA2F0A"/>
    <w:rsid w:val="00AA2F78"/>
    <w:rsid w:val="00AA31F9"/>
    <w:rsid w:val="00AA3CD1"/>
    <w:rsid w:val="00AA47EA"/>
    <w:rsid w:val="00AA48B9"/>
    <w:rsid w:val="00AA4CC7"/>
    <w:rsid w:val="00AA4DC1"/>
    <w:rsid w:val="00AA53E1"/>
    <w:rsid w:val="00AA5689"/>
    <w:rsid w:val="00AA581B"/>
    <w:rsid w:val="00AA6D54"/>
    <w:rsid w:val="00AA7B12"/>
    <w:rsid w:val="00AB0CDF"/>
    <w:rsid w:val="00AB0F1E"/>
    <w:rsid w:val="00AB1018"/>
    <w:rsid w:val="00AB1200"/>
    <w:rsid w:val="00AB1CF5"/>
    <w:rsid w:val="00AB1F95"/>
    <w:rsid w:val="00AB1FB5"/>
    <w:rsid w:val="00AB2CF1"/>
    <w:rsid w:val="00AB3242"/>
    <w:rsid w:val="00AB36C0"/>
    <w:rsid w:val="00AB4B55"/>
    <w:rsid w:val="00AB4FF6"/>
    <w:rsid w:val="00AB5A07"/>
    <w:rsid w:val="00AB5B72"/>
    <w:rsid w:val="00AB5E27"/>
    <w:rsid w:val="00AB617A"/>
    <w:rsid w:val="00AB6552"/>
    <w:rsid w:val="00AB6979"/>
    <w:rsid w:val="00AB72EA"/>
    <w:rsid w:val="00AB787C"/>
    <w:rsid w:val="00AB7A35"/>
    <w:rsid w:val="00AC0BCD"/>
    <w:rsid w:val="00AC1A57"/>
    <w:rsid w:val="00AC1D7C"/>
    <w:rsid w:val="00AC2E24"/>
    <w:rsid w:val="00AC32AC"/>
    <w:rsid w:val="00AC36D6"/>
    <w:rsid w:val="00AC40F9"/>
    <w:rsid w:val="00AC4692"/>
    <w:rsid w:val="00AC5C5B"/>
    <w:rsid w:val="00AC5CD4"/>
    <w:rsid w:val="00AC6E49"/>
    <w:rsid w:val="00AC7899"/>
    <w:rsid w:val="00AC7A7B"/>
    <w:rsid w:val="00AD0706"/>
    <w:rsid w:val="00AD110A"/>
    <w:rsid w:val="00AD1D6B"/>
    <w:rsid w:val="00AD2C9F"/>
    <w:rsid w:val="00AD30C0"/>
    <w:rsid w:val="00AD4793"/>
    <w:rsid w:val="00AD48A2"/>
    <w:rsid w:val="00AD4AAF"/>
    <w:rsid w:val="00AD4C39"/>
    <w:rsid w:val="00AD4D8C"/>
    <w:rsid w:val="00AD55B9"/>
    <w:rsid w:val="00AD589C"/>
    <w:rsid w:val="00AD5A24"/>
    <w:rsid w:val="00AD5B05"/>
    <w:rsid w:val="00AD608B"/>
    <w:rsid w:val="00AD6C4E"/>
    <w:rsid w:val="00AD7517"/>
    <w:rsid w:val="00AD77C1"/>
    <w:rsid w:val="00AD7B9F"/>
    <w:rsid w:val="00AE11E6"/>
    <w:rsid w:val="00AE11EB"/>
    <w:rsid w:val="00AE1C2C"/>
    <w:rsid w:val="00AE1D28"/>
    <w:rsid w:val="00AE2274"/>
    <w:rsid w:val="00AE28D9"/>
    <w:rsid w:val="00AE2F63"/>
    <w:rsid w:val="00AE31D8"/>
    <w:rsid w:val="00AE33A0"/>
    <w:rsid w:val="00AE49A1"/>
    <w:rsid w:val="00AE4F92"/>
    <w:rsid w:val="00AE5E68"/>
    <w:rsid w:val="00AE69E8"/>
    <w:rsid w:val="00AE7A8D"/>
    <w:rsid w:val="00AF040F"/>
    <w:rsid w:val="00AF0C33"/>
    <w:rsid w:val="00AF0E91"/>
    <w:rsid w:val="00AF0EA6"/>
    <w:rsid w:val="00AF14F3"/>
    <w:rsid w:val="00AF16F9"/>
    <w:rsid w:val="00AF181F"/>
    <w:rsid w:val="00AF2A34"/>
    <w:rsid w:val="00AF3218"/>
    <w:rsid w:val="00AF3C02"/>
    <w:rsid w:val="00AF40D6"/>
    <w:rsid w:val="00AF43F1"/>
    <w:rsid w:val="00AF4709"/>
    <w:rsid w:val="00AF4AFB"/>
    <w:rsid w:val="00AF5DDA"/>
    <w:rsid w:val="00AF5E89"/>
    <w:rsid w:val="00AF693C"/>
    <w:rsid w:val="00AF6960"/>
    <w:rsid w:val="00AF71FC"/>
    <w:rsid w:val="00AF7385"/>
    <w:rsid w:val="00AF79A4"/>
    <w:rsid w:val="00AF7F1A"/>
    <w:rsid w:val="00B009D4"/>
    <w:rsid w:val="00B0166F"/>
    <w:rsid w:val="00B017C1"/>
    <w:rsid w:val="00B01A59"/>
    <w:rsid w:val="00B0255F"/>
    <w:rsid w:val="00B0281D"/>
    <w:rsid w:val="00B02C8C"/>
    <w:rsid w:val="00B03471"/>
    <w:rsid w:val="00B03CA9"/>
    <w:rsid w:val="00B04369"/>
    <w:rsid w:val="00B046C3"/>
    <w:rsid w:val="00B047EE"/>
    <w:rsid w:val="00B054EE"/>
    <w:rsid w:val="00B05969"/>
    <w:rsid w:val="00B05B7A"/>
    <w:rsid w:val="00B06436"/>
    <w:rsid w:val="00B0668C"/>
    <w:rsid w:val="00B069AF"/>
    <w:rsid w:val="00B06AAF"/>
    <w:rsid w:val="00B070C9"/>
    <w:rsid w:val="00B0726A"/>
    <w:rsid w:val="00B07355"/>
    <w:rsid w:val="00B079CA"/>
    <w:rsid w:val="00B1017E"/>
    <w:rsid w:val="00B10C2A"/>
    <w:rsid w:val="00B10FF2"/>
    <w:rsid w:val="00B12175"/>
    <w:rsid w:val="00B12291"/>
    <w:rsid w:val="00B126D1"/>
    <w:rsid w:val="00B131D8"/>
    <w:rsid w:val="00B13354"/>
    <w:rsid w:val="00B13A4D"/>
    <w:rsid w:val="00B14251"/>
    <w:rsid w:val="00B143F1"/>
    <w:rsid w:val="00B14A12"/>
    <w:rsid w:val="00B14DC8"/>
    <w:rsid w:val="00B14E8F"/>
    <w:rsid w:val="00B15A9B"/>
    <w:rsid w:val="00B162C2"/>
    <w:rsid w:val="00B16565"/>
    <w:rsid w:val="00B17188"/>
    <w:rsid w:val="00B1742D"/>
    <w:rsid w:val="00B17818"/>
    <w:rsid w:val="00B2022D"/>
    <w:rsid w:val="00B20345"/>
    <w:rsid w:val="00B20AEC"/>
    <w:rsid w:val="00B20BE1"/>
    <w:rsid w:val="00B21854"/>
    <w:rsid w:val="00B21DD1"/>
    <w:rsid w:val="00B22B15"/>
    <w:rsid w:val="00B22B53"/>
    <w:rsid w:val="00B24730"/>
    <w:rsid w:val="00B248FC"/>
    <w:rsid w:val="00B24D91"/>
    <w:rsid w:val="00B255CF"/>
    <w:rsid w:val="00B2660E"/>
    <w:rsid w:val="00B26BE9"/>
    <w:rsid w:val="00B26E23"/>
    <w:rsid w:val="00B276B6"/>
    <w:rsid w:val="00B27750"/>
    <w:rsid w:val="00B27A03"/>
    <w:rsid w:val="00B27AB6"/>
    <w:rsid w:val="00B27E1A"/>
    <w:rsid w:val="00B3033A"/>
    <w:rsid w:val="00B30973"/>
    <w:rsid w:val="00B30EB6"/>
    <w:rsid w:val="00B315A4"/>
    <w:rsid w:val="00B31C9D"/>
    <w:rsid w:val="00B32985"/>
    <w:rsid w:val="00B32BF2"/>
    <w:rsid w:val="00B33889"/>
    <w:rsid w:val="00B34B19"/>
    <w:rsid w:val="00B35054"/>
    <w:rsid w:val="00B3506C"/>
    <w:rsid w:val="00B353F4"/>
    <w:rsid w:val="00B36A2A"/>
    <w:rsid w:val="00B36A63"/>
    <w:rsid w:val="00B37472"/>
    <w:rsid w:val="00B37478"/>
    <w:rsid w:val="00B37E26"/>
    <w:rsid w:val="00B37E65"/>
    <w:rsid w:val="00B37E72"/>
    <w:rsid w:val="00B4070B"/>
    <w:rsid w:val="00B40B4A"/>
    <w:rsid w:val="00B40DFF"/>
    <w:rsid w:val="00B41352"/>
    <w:rsid w:val="00B415E9"/>
    <w:rsid w:val="00B41B46"/>
    <w:rsid w:val="00B41D8E"/>
    <w:rsid w:val="00B42FD7"/>
    <w:rsid w:val="00B435BD"/>
    <w:rsid w:val="00B44960"/>
    <w:rsid w:val="00B452F9"/>
    <w:rsid w:val="00B45774"/>
    <w:rsid w:val="00B46079"/>
    <w:rsid w:val="00B46145"/>
    <w:rsid w:val="00B4618F"/>
    <w:rsid w:val="00B4624C"/>
    <w:rsid w:val="00B463B7"/>
    <w:rsid w:val="00B46675"/>
    <w:rsid w:val="00B46795"/>
    <w:rsid w:val="00B46D7C"/>
    <w:rsid w:val="00B46E94"/>
    <w:rsid w:val="00B47F22"/>
    <w:rsid w:val="00B50204"/>
    <w:rsid w:val="00B50D07"/>
    <w:rsid w:val="00B514D6"/>
    <w:rsid w:val="00B51BF6"/>
    <w:rsid w:val="00B51CD0"/>
    <w:rsid w:val="00B51F0C"/>
    <w:rsid w:val="00B51FD9"/>
    <w:rsid w:val="00B520D4"/>
    <w:rsid w:val="00B52131"/>
    <w:rsid w:val="00B5234F"/>
    <w:rsid w:val="00B525FE"/>
    <w:rsid w:val="00B52711"/>
    <w:rsid w:val="00B55937"/>
    <w:rsid w:val="00B560DC"/>
    <w:rsid w:val="00B562A5"/>
    <w:rsid w:val="00B56A0E"/>
    <w:rsid w:val="00B56D11"/>
    <w:rsid w:val="00B56EF0"/>
    <w:rsid w:val="00B5761D"/>
    <w:rsid w:val="00B578DC"/>
    <w:rsid w:val="00B57972"/>
    <w:rsid w:val="00B60441"/>
    <w:rsid w:val="00B60B19"/>
    <w:rsid w:val="00B60FBD"/>
    <w:rsid w:val="00B6126A"/>
    <w:rsid w:val="00B612A5"/>
    <w:rsid w:val="00B61515"/>
    <w:rsid w:val="00B616FE"/>
    <w:rsid w:val="00B61743"/>
    <w:rsid w:val="00B61839"/>
    <w:rsid w:val="00B61D44"/>
    <w:rsid w:val="00B61FB8"/>
    <w:rsid w:val="00B62289"/>
    <w:rsid w:val="00B628A7"/>
    <w:rsid w:val="00B62C57"/>
    <w:rsid w:val="00B632BD"/>
    <w:rsid w:val="00B64F3C"/>
    <w:rsid w:val="00B6509A"/>
    <w:rsid w:val="00B65524"/>
    <w:rsid w:val="00B6598E"/>
    <w:rsid w:val="00B65C93"/>
    <w:rsid w:val="00B65CB8"/>
    <w:rsid w:val="00B66143"/>
    <w:rsid w:val="00B6653E"/>
    <w:rsid w:val="00B66BC9"/>
    <w:rsid w:val="00B67525"/>
    <w:rsid w:val="00B67DB0"/>
    <w:rsid w:val="00B70B15"/>
    <w:rsid w:val="00B70CB6"/>
    <w:rsid w:val="00B71489"/>
    <w:rsid w:val="00B71CC8"/>
    <w:rsid w:val="00B7229B"/>
    <w:rsid w:val="00B72EC3"/>
    <w:rsid w:val="00B74A78"/>
    <w:rsid w:val="00B75522"/>
    <w:rsid w:val="00B7597D"/>
    <w:rsid w:val="00B75DE5"/>
    <w:rsid w:val="00B767AA"/>
    <w:rsid w:val="00B769C4"/>
    <w:rsid w:val="00B76CA9"/>
    <w:rsid w:val="00B76F72"/>
    <w:rsid w:val="00B77480"/>
    <w:rsid w:val="00B77655"/>
    <w:rsid w:val="00B776EB"/>
    <w:rsid w:val="00B777F2"/>
    <w:rsid w:val="00B77867"/>
    <w:rsid w:val="00B77B32"/>
    <w:rsid w:val="00B77EA7"/>
    <w:rsid w:val="00B803E3"/>
    <w:rsid w:val="00B805A4"/>
    <w:rsid w:val="00B80967"/>
    <w:rsid w:val="00B80FBA"/>
    <w:rsid w:val="00B818BB"/>
    <w:rsid w:val="00B819D1"/>
    <w:rsid w:val="00B81A2D"/>
    <w:rsid w:val="00B81B6F"/>
    <w:rsid w:val="00B821B2"/>
    <w:rsid w:val="00B8227D"/>
    <w:rsid w:val="00B8265A"/>
    <w:rsid w:val="00B82AB6"/>
    <w:rsid w:val="00B82E1D"/>
    <w:rsid w:val="00B836FA"/>
    <w:rsid w:val="00B8394C"/>
    <w:rsid w:val="00B84117"/>
    <w:rsid w:val="00B85A43"/>
    <w:rsid w:val="00B85C26"/>
    <w:rsid w:val="00B86198"/>
    <w:rsid w:val="00B86CD6"/>
    <w:rsid w:val="00B875EB"/>
    <w:rsid w:val="00B87B04"/>
    <w:rsid w:val="00B87C47"/>
    <w:rsid w:val="00B9026B"/>
    <w:rsid w:val="00B905B8"/>
    <w:rsid w:val="00B917E3"/>
    <w:rsid w:val="00B92828"/>
    <w:rsid w:val="00B9300B"/>
    <w:rsid w:val="00B93168"/>
    <w:rsid w:val="00B9388D"/>
    <w:rsid w:val="00B93914"/>
    <w:rsid w:val="00B93C09"/>
    <w:rsid w:val="00B94203"/>
    <w:rsid w:val="00B943AC"/>
    <w:rsid w:val="00B947D0"/>
    <w:rsid w:val="00B95264"/>
    <w:rsid w:val="00B95535"/>
    <w:rsid w:val="00B95649"/>
    <w:rsid w:val="00B95F8E"/>
    <w:rsid w:val="00B963F1"/>
    <w:rsid w:val="00B9646B"/>
    <w:rsid w:val="00B96DFB"/>
    <w:rsid w:val="00B97667"/>
    <w:rsid w:val="00BA0EBE"/>
    <w:rsid w:val="00BA0F5B"/>
    <w:rsid w:val="00BA18DF"/>
    <w:rsid w:val="00BA2120"/>
    <w:rsid w:val="00BA21CC"/>
    <w:rsid w:val="00BA25F6"/>
    <w:rsid w:val="00BA2801"/>
    <w:rsid w:val="00BA57E2"/>
    <w:rsid w:val="00BA5F0C"/>
    <w:rsid w:val="00BA6846"/>
    <w:rsid w:val="00BA6C83"/>
    <w:rsid w:val="00BA6EEB"/>
    <w:rsid w:val="00BA73F3"/>
    <w:rsid w:val="00BA7493"/>
    <w:rsid w:val="00BA7DEB"/>
    <w:rsid w:val="00BB0683"/>
    <w:rsid w:val="00BB090E"/>
    <w:rsid w:val="00BB0DB1"/>
    <w:rsid w:val="00BB1073"/>
    <w:rsid w:val="00BB1347"/>
    <w:rsid w:val="00BB1707"/>
    <w:rsid w:val="00BB1D30"/>
    <w:rsid w:val="00BB2D39"/>
    <w:rsid w:val="00BB36C7"/>
    <w:rsid w:val="00BB3D19"/>
    <w:rsid w:val="00BB40FE"/>
    <w:rsid w:val="00BB41DB"/>
    <w:rsid w:val="00BB4231"/>
    <w:rsid w:val="00BB4233"/>
    <w:rsid w:val="00BB4343"/>
    <w:rsid w:val="00BB53F1"/>
    <w:rsid w:val="00BB588F"/>
    <w:rsid w:val="00BB599B"/>
    <w:rsid w:val="00BB5A22"/>
    <w:rsid w:val="00BB5E41"/>
    <w:rsid w:val="00BB632B"/>
    <w:rsid w:val="00BB6A2D"/>
    <w:rsid w:val="00BB6FF4"/>
    <w:rsid w:val="00BB718A"/>
    <w:rsid w:val="00BB7EF1"/>
    <w:rsid w:val="00BC1562"/>
    <w:rsid w:val="00BC1BC5"/>
    <w:rsid w:val="00BC2023"/>
    <w:rsid w:val="00BC355F"/>
    <w:rsid w:val="00BC3A0D"/>
    <w:rsid w:val="00BC3E42"/>
    <w:rsid w:val="00BC4FED"/>
    <w:rsid w:val="00BC6048"/>
    <w:rsid w:val="00BC724A"/>
    <w:rsid w:val="00BC7F12"/>
    <w:rsid w:val="00BC7FBC"/>
    <w:rsid w:val="00BD0130"/>
    <w:rsid w:val="00BD06F6"/>
    <w:rsid w:val="00BD078F"/>
    <w:rsid w:val="00BD13E8"/>
    <w:rsid w:val="00BD14A5"/>
    <w:rsid w:val="00BD1770"/>
    <w:rsid w:val="00BD2B7B"/>
    <w:rsid w:val="00BD2FDF"/>
    <w:rsid w:val="00BD4790"/>
    <w:rsid w:val="00BD4993"/>
    <w:rsid w:val="00BD64F7"/>
    <w:rsid w:val="00BD6715"/>
    <w:rsid w:val="00BD6FC6"/>
    <w:rsid w:val="00BD7271"/>
    <w:rsid w:val="00BD7645"/>
    <w:rsid w:val="00BD7C48"/>
    <w:rsid w:val="00BE0797"/>
    <w:rsid w:val="00BE31A0"/>
    <w:rsid w:val="00BE340C"/>
    <w:rsid w:val="00BE3826"/>
    <w:rsid w:val="00BE39FE"/>
    <w:rsid w:val="00BE3CA5"/>
    <w:rsid w:val="00BE4297"/>
    <w:rsid w:val="00BE44BB"/>
    <w:rsid w:val="00BE47FE"/>
    <w:rsid w:val="00BE4D27"/>
    <w:rsid w:val="00BE5585"/>
    <w:rsid w:val="00BE65A8"/>
    <w:rsid w:val="00BE6D3F"/>
    <w:rsid w:val="00BE7266"/>
    <w:rsid w:val="00BE7F5F"/>
    <w:rsid w:val="00BF0714"/>
    <w:rsid w:val="00BF13C9"/>
    <w:rsid w:val="00BF18F5"/>
    <w:rsid w:val="00BF19F7"/>
    <w:rsid w:val="00BF1EB3"/>
    <w:rsid w:val="00BF1FFA"/>
    <w:rsid w:val="00BF289F"/>
    <w:rsid w:val="00BF397D"/>
    <w:rsid w:val="00BF3F53"/>
    <w:rsid w:val="00BF401F"/>
    <w:rsid w:val="00BF4319"/>
    <w:rsid w:val="00BF44AE"/>
    <w:rsid w:val="00BF45F4"/>
    <w:rsid w:val="00BF5094"/>
    <w:rsid w:val="00BF50DC"/>
    <w:rsid w:val="00BF596B"/>
    <w:rsid w:val="00BF5D16"/>
    <w:rsid w:val="00BF6435"/>
    <w:rsid w:val="00BF6947"/>
    <w:rsid w:val="00BF6B24"/>
    <w:rsid w:val="00BF6C44"/>
    <w:rsid w:val="00BF7D8F"/>
    <w:rsid w:val="00C01CFE"/>
    <w:rsid w:val="00C0267C"/>
    <w:rsid w:val="00C026F3"/>
    <w:rsid w:val="00C03B49"/>
    <w:rsid w:val="00C054C4"/>
    <w:rsid w:val="00C0596A"/>
    <w:rsid w:val="00C06A59"/>
    <w:rsid w:val="00C06B8F"/>
    <w:rsid w:val="00C06D78"/>
    <w:rsid w:val="00C06DE9"/>
    <w:rsid w:val="00C108E3"/>
    <w:rsid w:val="00C11E04"/>
    <w:rsid w:val="00C11EBA"/>
    <w:rsid w:val="00C11F2F"/>
    <w:rsid w:val="00C1228A"/>
    <w:rsid w:val="00C122A3"/>
    <w:rsid w:val="00C12465"/>
    <w:rsid w:val="00C12C65"/>
    <w:rsid w:val="00C13FF5"/>
    <w:rsid w:val="00C14145"/>
    <w:rsid w:val="00C144F1"/>
    <w:rsid w:val="00C14A08"/>
    <w:rsid w:val="00C14B95"/>
    <w:rsid w:val="00C15104"/>
    <w:rsid w:val="00C1517E"/>
    <w:rsid w:val="00C15802"/>
    <w:rsid w:val="00C1587D"/>
    <w:rsid w:val="00C15BE5"/>
    <w:rsid w:val="00C16151"/>
    <w:rsid w:val="00C161A8"/>
    <w:rsid w:val="00C16B59"/>
    <w:rsid w:val="00C170F2"/>
    <w:rsid w:val="00C178CE"/>
    <w:rsid w:val="00C20519"/>
    <w:rsid w:val="00C20725"/>
    <w:rsid w:val="00C20AF3"/>
    <w:rsid w:val="00C20B6A"/>
    <w:rsid w:val="00C20E1B"/>
    <w:rsid w:val="00C21392"/>
    <w:rsid w:val="00C218D4"/>
    <w:rsid w:val="00C21D70"/>
    <w:rsid w:val="00C21FC0"/>
    <w:rsid w:val="00C2267A"/>
    <w:rsid w:val="00C2372E"/>
    <w:rsid w:val="00C23FC4"/>
    <w:rsid w:val="00C24176"/>
    <w:rsid w:val="00C25051"/>
    <w:rsid w:val="00C25244"/>
    <w:rsid w:val="00C30335"/>
    <w:rsid w:val="00C305DF"/>
    <w:rsid w:val="00C30A7F"/>
    <w:rsid w:val="00C30BF2"/>
    <w:rsid w:val="00C31530"/>
    <w:rsid w:val="00C317E5"/>
    <w:rsid w:val="00C31CEE"/>
    <w:rsid w:val="00C32862"/>
    <w:rsid w:val="00C32E24"/>
    <w:rsid w:val="00C32EBF"/>
    <w:rsid w:val="00C330CA"/>
    <w:rsid w:val="00C33A61"/>
    <w:rsid w:val="00C33B60"/>
    <w:rsid w:val="00C34044"/>
    <w:rsid w:val="00C34CBB"/>
    <w:rsid w:val="00C3546C"/>
    <w:rsid w:val="00C3582E"/>
    <w:rsid w:val="00C360F0"/>
    <w:rsid w:val="00C3658E"/>
    <w:rsid w:val="00C3664F"/>
    <w:rsid w:val="00C36B51"/>
    <w:rsid w:val="00C4049E"/>
    <w:rsid w:val="00C40BC5"/>
    <w:rsid w:val="00C40E11"/>
    <w:rsid w:val="00C40F6B"/>
    <w:rsid w:val="00C41A9C"/>
    <w:rsid w:val="00C42341"/>
    <w:rsid w:val="00C4242D"/>
    <w:rsid w:val="00C42879"/>
    <w:rsid w:val="00C42D8B"/>
    <w:rsid w:val="00C42FFE"/>
    <w:rsid w:val="00C438F8"/>
    <w:rsid w:val="00C44027"/>
    <w:rsid w:val="00C44898"/>
    <w:rsid w:val="00C44D40"/>
    <w:rsid w:val="00C454CB"/>
    <w:rsid w:val="00C45668"/>
    <w:rsid w:val="00C45996"/>
    <w:rsid w:val="00C45AEE"/>
    <w:rsid w:val="00C472BB"/>
    <w:rsid w:val="00C4770E"/>
    <w:rsid w:val="00C4797E"/>
    <w:rsid w:val="00C479B9"/>
    <w:rsid w:val="00C47D51"/>
    <w:rsid w:val="00C47FCF"/>
    <w:rsid w:val="00C5108A"/>
    <w:rsid w:val="00C5135A"/>
    <w:rsid w:val="00C5167B"/>
    <w:rsid w:val="00C51FFF"/>
    <w:rsid w:val="00C528EE"/>
    <w:rsid w:val="00C52BC9"/>
    <w:rsid w:val="00C54642"/>
    <w:rsid w:val="00C6017A"/>
    <w:rsid w:val="00C603C3"/>
    <w:rsid w:val="00C61211"/>
    <w:rsid w:val="00C61A93"/>
    <w:rsid w:val="00C61AC2"/>
    <w:rsid w:val="00C621A9"/>
    <w:rsid w:val="00C6329B"/>
    <w:rsid w:val="00C63878"/>
    <w:rsid w:val="00C63FBF"/>
    <w:rsid w:val="00C64573"/>
    <w:rsid w:val="00C6463D"/>
    <w:rsid w:val="00C64745"/>
    <w:rsid w:val="00C647E6"/>
    <w:rsid w:val="00C6573E"/>
    <w:rsid w:val="00C6575C"/>
    <w:rsid w:val="00C658F8"/>
    <w:rsid w:val="00C66552"/>
    <w:rsid w:val="00C66736"/>
    <w:rsid w:val="00C66AF0"/>
    <w:rsid w:val="00C66E9A"/>
    <w:rsid w:val="00C66FDA"/>
    <w:rsid w:val="00C671BA"/>
    <w:rsid w:val="00C675A9"/>
    <w:rsid w:val="00C677D5"/>
    <w:rsid w:val="00C71C41"/>
    <w:rsid w:val="00C72459"/>
    <w:rsid w:val="00C724BA"/>
    <w:rsid w:val="00C72ADC"/>
    <w:rsid w:val="00C72FC6"/>
    <w:rsid w:val="00C7387E"/>
    <w:rsid w:val="00C74058"/>
    <w:rsid w:val="00C74E20"/>
    <w:rsid w:val="00C75A1B"/>
    <w:rsid w:val="00C75F58"/>
    <w:rsid w:val="00C762E5"/>
    <w:rsid w:val="00C76C0E"/>
    <w:rsid w:val="00C76E08"/>
    <w:rsid w:val="00C76EB4"/>
    <w:rsid w:val="00C76EFB"/>
    <w:rsid w:val="00C77440"/>
    <w:rsid w:val="00C77D51"/>
    <w:rsid w:val="00C77DF2"/>
    <w:rsid w:val="00C77ECD"/>
    <w:rsid w:val="00C77F7A"/>
    <w:rsid w:val="00C77FEC"/>
    <w:rsid w:val="00C80337"/>
    <w:rsid w:val="00C80953"/>
    <w:rsid w:val="00C81AB1"/>
    <w:rsid w:val="00C82AF6"/>
    <w:rsid w:val="00C8443B"/>
    <w:rsid w:val="00C84BCC"/>
    <w:rsid w:val="00C84EEA"/>
    <w:rsid w:val="00C84F6C"/>
    <w:rsid w:val="00C8627A"/>
    <w:rsid w:val="00C86C82"/>
    <w:rsid w:val="00C87CFE"/>
    <w:rsid w:val="00C87E92"/>
    <w:rsid w:val="00C901FA"/>
    <w:rsid w:val="00C908EC"/>
    <w:rsid w:val="00C914BB"/>
    <w:rsid w:val="00C91A52"/>
    <w:rsid w:val="00C9204A"/>
    <w:rsid w:val="00C922CE"/>
    <w:rsid w:val="00C92FC0"/>
    <w:rsid w:val="00C93609"/>
    <w:rsid w:val="00C93C96"/>
    <w:rsid w:val="00C947A9"/>
    <w:rsid w:val="00C9489B"/>
    <w:rsid w:val="00C94EA1"/>
    <w:rsid w:val="00C94F26"/>
    <w:rsid w:val="00C95553"/>
    <w:rsid w:val="00C96565"/>
    <w:rsid w:val="00C96BF4"/>
    <w:rsid w:val="00C96C5E"/>
    <w:rsid w:val="00CA0026"/>
    <w:rsid w:val="00CA03DD"/>
    <w:rsid w:val="00CA04D2"/>
    <w:rsid w:val="00CA0CFF"/>
    <w:rsid w:val="00CA109B"/>
    <w:rsid w:val="00CA151C"/>
    <w:rsid w:val="00CA1706"/>
    <w:rsid w:val="00CA1CDA"/>
    <w:rsid w:val="00CA261C"/>
    <w:rsid w:val="00CA2B32"/>
    <w:rsid w:val="00CA2BB3"/>
    <w:rsid w:val="00CA2EBB"/>
    <w:rsid w:val="00CA2FE7"/>
    <w:rsid w:val="00CA3668"/>
    <w:rsid w:val="00CA3BC0"/>
    <w:rsid w:val="00CA3CD4"/>
    <w:rsid w:val="00CA3DDA"/>
    <w:rsid w:val="00CA3E60"/>
    <w:rsid w:val="00CA4001"/>
    <w:rsid w:val="00CA46FB"/>
    <w:rsid w:val="00CA4A25"/>
    <w:rsid w:val="00CA4D19"/>
    <w:rsid w:val="00CA510F"/>
    <w:rsid w:val="00CA5257"/>
    <w:rsid w:val="00CA59DA"/>
    <w:rsid w:val="00CA5A0E"/>
    <w:rsid w:val="00CA5CF4"/>
    <w:rsid w:val="00CA64F1"/>
    <w:rsid w:val="00CA65B8"/>
    <w:rsid w:val="00CA740F"/>
    <w:rsid w:val="00CA7697"/>
    <w:rsid w:val="00CA7D53"/>
    <w:rsid w:val="00CB0F0A"/>
    <w:rsid w:val="00CB126E"/>
    <w:rsid w:val="00CB1900"/>
    <w:rsid w:val="00CB1F72"/>
    <w:rsid w:val="00CB21C8"/>
    <w:rsid w:val="00CB29A7"/>
    <w:rsid w:val="00CB2B31"/>
    <w:rsid w:val="00CB2B9C"/>
    <w:rsid w:val="00CB3EB8"/>
    <w:rsid w:val="00CB43C0"/>
    <w:rsid w:val="00CB4A36"/>
    <w:rsid w:val="00CB4A3C"/>
    <w:rsid w:val="00CB4F47"/>
    <w:rsid w:val="00CB5254"/>
    <w:rsid w:val="00CB6155"/>
    <w:rsid w:val="00CB632B"/>
    <w:rsid w:val="00CC0245"/>
    <w:rsid w:val="00CC09CE"/>
    <w:rsid w:val="00CC0AEA"/>
    <w:rsid w:val="00CC0C8E"/>
    <w:rsid w:val="00CC1EDF"/>
    <w:rsid w:val="00CC3708"/>
    <w:rsid w:val="00CC3FDB"/>
    <w:rsid w:val="00CC453B"/>
    <w:rsid w:val="00CC59BB"/>
    <w:rsid w:val="00CC5EC5"/>
    <w:rsid w:val="00CC61CF"/>
    <w:rsid w:val="00CC664B"/>
    <w:rsid w:val="00CC749E"/>
    <w:rsid w:val="00CC7D5E"/>
    <w:rsid w:val="00CC7ECF"/>
    <w:rsid w:val="00CD2255"/>
    <w:rsid w:val="00CD26FE"/>
    <w:rsid w:val="00CD3218"/>
    <w:rsid w:val="00CD3CBE"/>
    <w:rsid w:val="00CD3D28"/>
    <w:rsid w:val="00CD4E67"/>
    <w:rsid w:val="00CD4E70"/>
    <w:rsid w:val="00CD570B"/>
    <w:rsid w:val="00CD5FFD"/>
    <w:rsid w:val="00CD6743"/>
    <w:rsid w:val="00CD67C3"/>
    <w:rsid w:val="00CD7209"/>
    <w:rsid w:val="00CD741D"/>
    <w:rsid w:val="00CD7503"/>
    <w:rsid w:val="00CD7E7E"/>
    <w:rsid w:val="00CE06DF"/>
    <w:rsid w:val="00CE0EE4"/>
    <w:rsid w:val="00CE18D0"/>
    <w:rsid w:val="00CE2610"/>
    <w:rsid w:val="00CE2995"/>
    <w:rsid w:val="00CE29B4"/>
    <w:rsid w:val="00CE2B5B"/>
    <w:rsid w:val="00CE2F59"/>
    <w:rsid w:val="00CE3592"/>
    <w:rsid w:val="00CE394A"/>
    <w:rsid w:val="00CE39FE"/>
    <w:rsid w:val="00CE3A1A"/>
    <w:rsid w:val="00CE3D38"/>
    <w:rsid w:val="00CE4C95"/>
    <w:rsid w:val="00CE5BE9"/>
    <w:rsid w:val="00CE6C8A"/>
    <w:rsid w:val="00CE7005"/>
    <w:rsid w:val="00CE72FF"/>
    <w:rsid w:val="00CF06C0"/>
    <w:rsid w:val="00CF06FB"/>
    <w:rsid w:val="00CF09F2"/>
    <w:rsid w:val="00CF248B"/>
    <w:rsid w:val="00CF31B2"/>
    <w:rsid w:val="00CF31B4"/>
    <w:rsid w:val="00CF32F7"/>
    <w:rsid w:val="00CF3363"/>
    <w:rsid w:val="00CF3487"/>
    <w:rsid w:val="00CF34BB"/>
    <w:rsid w:val="00CF374F"/>
    <w:rsid w:val="00CF3763"/>
    <w:rsid w:val="00CF3934"/>
    <w:rsid w:val="00CF4AD1"/>
    <w:rsid w:val="00CF5285"/>
    <w:rsid w:val="00CF5562"/>
    <w:rsid w:val="00CF6227"/>
    <w:rsid w:val="00CF668A"/>
    <w:rsid w:val="00CF67C6"/>
    <w:rsid w:val="00CF791D"/>
    <w:rsid w:val="00D0012A"/>
    <w:rsid w:val="00D00461"/>
    <w:rsid w:val="00D00BEA"/>
    <w:rsid w:val="00D00EAC"/>
    <w:rsid w:val="00D018B1"/>
    <w:rsid w:val="00D019E4"/>
    <w:rsid w:val="00D01B85"/>
    <w:rsid w:val="00D01C98"/>
    <w:rsid w:val="00D01F90"/>
    <w:rsid w:val="00D034E3"/>
    <w:rsid w:val="00D0376A"/>
    <w:rsid w:val="00D03AC7"/>
    <w:rsid w:val="00D03C2A"/>
    <w:rsid w:val="00D03FAA"/>
    <w:rsid w:val="00D04200"/>
    <w:rsid w:val="00D04268"/>
    <w:rsid w:val="00D043AA"/>
    <w:rsid w:val="00D06E01"/>
    <w:rsid w:val="00D072F2"/>
    <w:rsid w:val="00D073A7"/>
    <w:rsid w:val="00D079ED"/>
    <w:rsid w:val="00D101D1"/>
    <w:rsid w:val="00D119AE"/>
    <w:rsid w:val="00D12012"/>
    <w:rsid w:val="00D12019"/>
    <w:rsid w:val="00D12139"/>
    <w:rsid w:val="00D12E90"/>
    <w:rsid w:val="00D1321A"/>
    <w:rsid w:val="00D13A49"/>
    <w:rsid w:val="00D14666"/>
    <w:rsid w:val="00D148B6"/>
    <w:rsid w:val="00D14BF3"/>
    <w:rsid w:val="00D16E9A"/>
    <w:rsid w:val="00D20281"/>
    <w:rsid w:val="00D20E37"/>
    <w:rsid w:val="00D21318"/>
    <w:rsid w:val="00D2193F"/>
    <w:rsid w:val="00D21B7D"/>
    <w:rsid w:val="00D21D82"/>
    <w:rsid w:val="00D22402"/>
    <w:rsid w:val="00D224E8"/>
    <w:rsid w:val="00D22680"/>
    <w:rsid w:val="00D2353D"/>
    <w:rsid w:val="00D23887"/>
    <w:rsid w:val="00D23BDD"/>
    <w:rsid w:val="00D244E7"/>
    <w:rsid w:val="00D253CD"/>
    <w:rsid w:val="00D25EF3"/>
    <w:rsid w:val="00D267E1"/>
    <w:rsid w:val="00D26955"/>
    <w:rsid w:val="00D2732C"/>
    <w:rsid w:val="00D3014A"/>
    <w:rsid w:val="00D302F4"/>
    <w:rsid w:val="00D3042F"/>
    <w:rsid w:val="00D30C9D"/>
    <w:rsid w:val="00D31174"/>
    <w:rsid w:val="00D312D4"/>
    <w:rsid w:val="00D318F4"/>
    <w:rsid w:val="00D31D30"/>
    <w:rsid w:val="00D31ECA"/>
    <w:rsid w:val="00D3209F"/>
    <w:rsid w:val="00D321C4"/>
    <w:rsid w:val="00D329EC"/>
    <w:rsid w:val="00D3312B"/>
    <w:rsid w:val="00D34A53"/>
    <w:rsid w:val="00D34F7A"/>
    <w:rsid w:val="00D350BA"/>
    <w:rsid w:val="00D35101"/>
    <w:rsid w:val="00D35AEC"/>
    <w:rsid w:val="00D35D97"/>
    <w:rsid w:val="00D35E99"/>
    <w:rsid w:val="00D36368"/>
    <w:rsid w:val="00D36594"/>
    <w:rsid w:val="00D36717"/>
    <w:rsid w:val="00D3694C"/>
    <w:rsid w:val="00D36B1A"/>
    <w:rsid w:val="00D36F8C"/>
    <w:rsid w:val="00D373F1"/>
    <w:rsid w:val="00D37D92"/>
    <w:rsid w:val="00D40D25"/>
    <w:rsid w:val="00D41CF7"/>
    <w:rsid w:val="00D41F37"/>
    <w:rsid w:val="00D4232C"/>
    <w:rsid w:val="00D42A8A"/>
    <w:rsid w:val="00D431F9"/>
    <w:rsid w:val="00D434D3"/>
    <w:rsid w:val="00D43BA0"/>
    <w:rsid w:val="00D447B4"/>
    <w:rsid w:val="00D44950"/>
    <w:rsid w:val="00D45543"/>
    <w:rsid w:val="00D459C1"/>
    <w:rsid w:val="00D46860"/>
    <w:rsid w:val="00D473A6"/>
    <w:rsid w:val="00D475FB"/>
    <w:rsid w:val="00D477AC"/>
    <w:rsid w:val="00D47D99"/>
    <w:rsid w:val="00D50471"/>
    <w:rsid w:val="00D50E45"/>
    <w:rsid w:val="00D50E65"/>
    <w:rsid w:val="00D5180F"/>
    <w:rsid w:val="00D51C04"/>
    <w:rsid w:val="00D527E9"/>
    <w:rsid w:val="00D5385A"/>
    <w:rsid w:val="00D542AA"/>
    <w:rsid w:val="00D546E1"/>
    <w:rsid w:val="00D54AAB"/>
    <w:rsid w:val="00D55415"/>
    <w:rsid w:val="00D55741"/>
    <w:rsid w:val="00D55A3E"/>
    <w:rsid w:val="00D573FF"/>
    <w:rsid w:val="00D57989"/>
    <w:rsid w:val="00D603EE"/>
    <w:rsid w:val="00D609DA"/>
    <w:rsid w:val="00D60DC7"/>
    <w:rsid w:val="00D60DE0"/>
    <w:rsid w:val="00D61185"/>
    <w:rsid w:val="00D611D4"/>
    <w:rsid w:val="00D61BEA"/>
    <w:rsid w:val="00D62701"/>
    <w:rsid w:val="00D636F3"/>
    <w:rsid w:val="00D63D46"/>
    <w:rsid w:val="00D64C3A"/>
    <w:rsid w:val="00D64E99"/>
    <w:rsid w:val="00D655BE"/>
    <w:rsid w:val="00D657A2"/>
    <w:rsid w:val="00D65A5B"/>
    <w:rsid w:val="00D663EB"/>
    <w:rsid w:val="00D66FE4"/>
    <w:rsid w:val="00D70274"/>
    <w:rsid w:val="00D70905"/>
    <w:rsid w:val="00D7193B"/>
    <w:rsid w:val="00D72101"/>
    <w:rsid w:val="00D7258A"/>
    <w:rsid w:val="00D72990"/>
    <w:rsid w:val="00D72FB4"/>
    <w:rsid w:val="00D7357D"/>
    <w:rsid w:val="00D73628"/>
    <w:rsid w:val="00D743F9"/>
    <w:rsid w:val="00D76377"/>
    <w:rsid w:val="00D7679A"/>
    <w:rsid w:val="00D77193"/>
    <w:rsid w:val="00D7727A"/>
    <w:rsid w:val="00D80254"/>
    <w:rsid w:val="00D80752"/>
    <w:rsid w:val="00D81772"/>
    <w:rsid w:val="00D82160"/>
    <w:rsid w:val="00D82393"/>
    <w:rsid w:val="00D82B12"/>
    <w:rsid w:val="00D82EC5"/>
    <w:rsid w:val="00D8348A"/>
    <w:rsid w:val="00D83550"/>
    <w:rsid w:val="00D843EA"/>
    <w:rsid w:val="00D85813"/>
    <w:rsid w:val="00D860F9"/>
    <w:rsid w:val="00D86579"/>
    <w:rsid w:val="00D867D3"/>
    <w:rsid w:val="00D8705F"/>
    <w:rsid w:val="00D8754D"/>
    <w:rsid w:val="00D8773C"/>
    <w:rsid w:val="00D87FB2"/>
    <w:rsid w:val="00D90205"/>
    <w:rsid w:val="00D903C2"/>
    <w:rsid w:val="00D90CB1"/>
    <w:rsid w:val="00D911B6"/>
    <w:rsid w:val="00D91365"/>
    <w:rsid w:val="00D91471"/>
    <w:rsid w:val="00D915D7"/>
    <w:rsid w:val="00D915EE"/>
    <w:rsid w:val="00D91615"/>
    <w:rsid w:val="00D91C62"/>
    <w:rsid w:val="00D920BB"/>
    <w:rsid w:val="00D92506"/>
    <w:rsid w:val="00D92558"/>
    <w:rsid w:val="00D925DD"/>
    <w:rsid w:val="00D92BF4"/>
    <w:rsid w:val="00D93805"/>
    <w:rsid w:val="00D93903"/>
    <w:rsid w:val="00D9425E"/>
    <w:rsid w:val="00D94C30"/>
    <w:rsid w:val="00D94CF5"/>
    <w:rsid w:val="00D9571C"/>
    <w:rsid w:val="00D95C71"/>
    <w:rsid w:val="00D95CDD"/>
    <w:rsid w:val="00D95D57"/>
    <w:rsid w:val="00D95E97"/>
    <w:rsid w:val="00D967AB"/>
    <w:rsid w:val="00D970E1"/>
    <w:rsid w:val="00D97BD2"/>
    <w:rsid w:val="00D97D1D"/>
    <w:rsid w:val="00DA130C"/>
    <w:rsid w:val="00DA1367"/>
    <w:rsid w:val="00DA2A39"/>
    <w:rsid w:val="00DA30BA"/>
    <w:rsid w:val="00DA379B"/>
    <w:rsid w:val="00DA3BE5"/>
    <w:rsid w:val="00DA4ABC"/>
    <w:rsid w:val="00DA4C93"/>
    <w:rsid w:val="00DA4EBD"/>
    <w:rsid w:val="00DA51A0"/>
    <w:rsid w:val="00DA54E3"/>
    <w:rsid w:val="00DA5698"/>
    <w:rsid w:val="00DA760E"/>
    <w:rsid w:val="00DB1995"/>
    <w:rsid w:val="00DB2130"/>
    <w:rsid w:val="00DB2368"/>
    <w:rsid w:val="00DB2789"/>
    <w:rsid w:val="00DB2E13"/>
    <w:rsid w:val="00DB4272"/>
    <w:rsid w:val="00DB472F"/>
    <w:rsid w:val="00DB4AB1"/>
    <w:rsid w:val="00DB4C88"/>
    <w:rsid w:val="00DB5623"/>
    <w:rsid w:val="00DB655A"/>
    <w:rsid w:val="00DB6B6D"/>
    <w:rsid w:val="00DB7354"/>
    <w:rsid w:val="00DB7CAC"/>
    <w:rsid w:val="00DC01D0"/>
    <w:rsid w:val="00DC0812"/>
    <w:rsid w:val="00DC12B8"/>
    <w:rsid w:val="00DC22F1"/>
    <w:rsid w:val="00DC2687"/>
    <w:rsid w:val="00DC3284"/>
    <w:rsid w:val="00DC32AD"/>
    <w:rsid w:val="00DC32DD"/>
    <w:rsid w:val="00DC401D"/>
    <w:rsid w:val="00DC405C"/>
    <w:rsid w:val="00DC4067"/>
    <w:rsid w:val="00DC480B"/>
    <w:rsid w:val="00DC5B59"/>
    <w:rsid w:val="00DC5E41"/>
    <w:rsid w:val="00DC61CC"/>
    <w:rsid w:val="00DC6638"/>
    <w:rsid w:val="00DC6F28"/>
    <w:rsid w:val="00DC71BD"/>
    <w:rsid w:val="00DC7CAF"/>
    <w:rsid w:val="00DC7F9D"/>
    <w:rsid w:val="00DD080D"/>
    <w:rsid w:val="00DD111D"/>
    <w:rsid w:val="00DD168E"/>
    <w:rsid w:val="00DD1802"/>
    <w:rsid w:val="00DD18CC"/>
    <w:rsid w:val="00DD1AD0"/>
    <w:rsid w:val="00DD1D95"/>
    <w:rsid w:val="00DD2C0D"/>
    <w:rsid w:val="00DD3691"/>
    <w:rsid w:val="00DD468F"/>
    <w:rsid w:val="00DD46FD"/>
    <w:rsid w:val="00DD5658"/>
    <w:rsid w:val="00DD602D"/>
    <w:rsid w:val="00DD62B9"/>
    <w:rsid w:val="00DD7829"/>
    <w:rsid w:val="00DD7E11"/>
    <w:rsid w:val="00DD7EE6"/>
    <w:rsid w:val="00DE0248"/>
    <w:rsid w:val="00DE04C5"/>
    <w:rsid w:val="00DE14EA"/>
    <w:rsid w:val="00DE2550"/>
    <w:rsid w:val="00DE2863"/>
    <w:rsid w:val="00DE40B5"/>
    <w:rsid w:val="00DE4ADC"/>
    <w:rsid w:val="00DE51C2"/>
    <w:rsid w:val="00DE5548"/>
    <w:rsid w:val="00DE6049"/>
    <w:rsid w:val="00DE6B33"/>
    <w:rsid w:val="00DE6D81"/>
    <w:rsid w:val="00DE74D3"/>
    <w:rsid w:val="00DE7AE0"/>
    <w:rsid w:val="00DE7C3A"/>
    <w:rsid w:val="00DF13CA"/>
    <w:rsid w:val="00DF1615"/>
    <w:rsid w:val="00DF1E84"/>
    <w:rsid w:val="00DF4091"/>
    <w:rsid w:val="00DF4923"/>
    <w:rsid w:val="00DF5502"/>
    <w:rsid w:val="00DF560D"/>
    <w:rsid w:val="00DF563D"/>
    <w:rsid w:val="00DF5914"/>
    <w:rsid w:val="00DF6622"/>
    <w:rsid w:val="00DF665E"/>
    <w:rsid w:val="00DF6DA0"/>
    <w:rsid w:val="00DF72D4"/>
    <w:rsid w:val="00DF777A"/>
    <w:rsid w:val="00DF7CE6"/>
    <w:rsid w:val="00E00508"/>
    <w:rsid w:val="00E0200F"/>
    <w:rsid w:val="00E0334D"/>
    <w:rsid w:val="00E0381B"/>
    <w:rsid w:val="00E03839"/>
    <w:rsid w:val="00E03B64"/>
    <w:rsid w:val="00E03D13"/>
    <w:rsid w:val="00E05747"/>
    <w:rsid w:val="00E05FEC"/>
    <w:rsid w:val="00E06077"/>
    <w:rsid w:val="00E06A7F"/>
    <w:rsid w:val="00E07CC5"/>
    <w:rsid w:val="00E07D26"/>
    <w:rsid w:val="00E07DBE"/>
    <w:rsid w:val="00E07F77"/>
    <w:rsid w:val="00E10306"/>
    <w:rsid w:val="00E105C4"/>
    <w:rsid w:val="00E105F6"/>
    <w:rsid w:val="00E10BFC"/>
    <w:rsid w:val="00E11408"/>
    <w:rsid w:val="00E121CF"/>
    <w:rsid w:val="00E12F20"/>
    <w:rsid w:val="00E13C22"/>
    <w:rsid w:val="00E14A62"/>
    <w:rsid w:val="00E14A66"/>
    <w:rsid w:val="00E1524B"/>
    <w:rsid w:val="00E153A5"/>
    <w:rsid w:val="00E155FC"/>
    <w:rsid w:val="00E15A4C"/>
    <w:rsid w:val="00E1631A"/>
    <w:rsid w:val="00E174C5"/>
    <w:rsid w:val="00E205AA"/>
    <w:rsid w:val="00E21966"/>
    <w:rsid w:val="00E21FB7"/>
    <w:rsid w:val="00E2243D"/>
    <w:rsid w:val="00E227D9"/>
    <w:rsid w:val="00E2314B"/>
    <w:rsid w:val="00E23231"/>
    <w:rsid w:val="00E2351B"/>
    <w:rsid w:val="00E2372B"/>
    <w:rsid w:val="00E246BD"/>
    <w:rsid w:val="00E250ED"/>
    <w:rsid w:val="00E252E6"/>
    <w:rsid w:val="00E25432"/>
    <w:rsid w:val="00E25B50"/>
    <w:rsid w:val="00E25C7A"/>
    <w:rsid w:val="00E25E00"/>
    <w:rsid w:val="00E30BFF"/>
    <w:rsid w:val="00E31257"/>
    <w:rsid w:val="00E312FB"/>
    <w:rsid w:val="00E31B4F"/>
    <w:rsid w:val="00E31F8D"/>
    <w:rsid w:val="00E3204E"/>
    <w:rsid w:val="00E32128"/>
    <w:rsid w:val="00E32F15"/>
    <w:rsid w:val="00E33CD0"/>
    <w:rsid w:val="00E3445D"/>
    <w:rsid w:val="00E35327"/>
    <w:rsid w:val="00E355C2"/>
    <w:rsid w:val="00E360EF"/>
    <w:rsid w:val="00E36213"/>
    <w:rsid w:val="00E37652"/>
    <w:rsid w:val="00E37F03"/>
    <w:rsid w:val="00E40659"/>
    <w:rsid w:val="00E40752"/>
    <w:rsid w:val="00E4113D"/>
    <w:rsid w:val="00E4188D"/>
    <w:rsid w:val="00E419A2"/>
    <w:rsid w:val="00E4203D"/>
    <w:rsid w:val="00E42066"/>
    <w:rsid w:val="00E42DFA"/>
    <w:rsid w:val="00E4342B"/>
    <w:rsid w:val="00E439D3"/>
    <w:rsid w:val="00E43EA3"/>
    <w:rsid w:val="00E43FDC"/>
    <w:rsid w:val="00E44189"/>
    <w:rsid w:val="00E448B8"/>
    <w:rsid w:val="00E44950"/>
    <w:rsid w:val="00E44A44"/>
    <w:rsid w:val="00E44EC8"/>
    <w:rsid w:val="00E45113"/>
    <w:rsid w:val="00E46CAA"/>
    <w:rsid w:val="00E46DBF"/>
    <w:rsid w:val="00E46E8E"/>
    <w:rsid w:val="00E500FE"/>
    <w:rsid w:val="00E50DCD"/>
    <w:rsid w:val="00E510D5"/>
    <w:rsid w:val="00E51156"/>
    <w:rsid w:val="00E516E7"/>
    <w:rsid w:val="00E52077"/>
    <w:rsid w:val="00E529A1"/>
    <w:rsid w:val="00E53BA3"/>
    <w:rsid w:val="00E53CAD"/>
    <w:rsid w:val="00E53D84"/>
    <w:rsid w:val="00E540BD"/>
    <w:rsid w:val="00E5478C"/>
    <w:rsid w:val="00E5602B"/>
    <w:rsid w:val="00E56137"/>
    <w:rsid w:val="00E5620C"/>
    <w:rsid w:val="00E56275"/>
    <w:rsid w:val="00E566E2"/>
    <w:rsid w:val="00E60BAB"/>
    <w:rsid w:val="00E60D7C"/>
    <w:rsid w:val="00E61805"/>
    <w:rsid w:val="00E61BDB"/>
    <w:rsid w:val="00E62C22"/>
    <w:rsid w:val="00E643C7"/>
    <w:rsid w:val="00E64B42"/>
    <w:rsid w:val="00E65330"/>
    <w:rsid w:val="00E6561A"/>
    <w:rsid w:val="00E65A03"/>
    <w:rsid w:val="00E65E5C"/>
    <w:rsid w:val="00E66031"/>
    <w:rsid w:val="00E665E3"/>
    <w:rsid w:val="00E667E8"/>
    <w:rsid w:val="00E67071"/>
    <w:rsid w:val="00E674FA"/>
    <w:rsid w:val="00E67790"/>
    <w:rsid w:val="00E67878"/>
    <w:rsid w:val="00E7048A"/>
    <w:rsid w:val="00E70585"/>
    <w:rsid w:val="00E7084F"/>
    <w:rsid w:val="00E70B6E"/>
    <w:rsid w:val="00E70D76"/>
    <w:rsid w:val="00E71B29"/>
    <w:rsid w:val="00E71B9B"/>
    <w:rsid w:val="00E7246C"/>
    <w:rsid w:val="00E72760"/>
    <w:rsid w:val="00E727A4"/>
    <w:rsid w:val="00E72FEE"/>
    <w:rsid w:val="00E73823"/>
    <w:rsid w:val="00E73CAD"/>
    <w:rsid w:val="00E75322"/>
    <w:rsid w:val="00E76694"/>
    <w:rsid w:val="00E77496"/>
    <w:rsid w:val="00E77E7D"/>
    <w:rsid w:val="00E80075"/>
    <w:rsid w:val="00E80400"/>
    <w:rsid w:val="00E80D1C"/>
    <w:rsid w:val="00E80F1D"/>
    <w:rsid w:val="00E824A1"/>
    <w:rsid w:val="00E82C10"/>
    <w:rsid w:val="00E830FF"/>
    <w:rsid w:val="00E84874"/>
    <w:rsid w:val="00E855A2"/>
    <w:rsid w:val="00E860E1"/>
    <w:rsid w:val="00E86676"/>
    <w:rsid w:val="00E86862"/>
    <w:rsid w:val="00E87B5B"/>
    <w:rsid w:val="00E908FF"/>
    <w:rsid w:val="00E90E9B"/>
    <w:rsid w:val="00E91A3B"/>
    <w:rsid w:val="00E91CE5"/>
    <w:rsid w:val="00E92073"/>
    <w:rsid w:val="00E922B8"/>
    <w:rsid w:val="00E93138"/>
    <w:rsid w:val="00E95028"/>
    <w:rsid w:val="00E95521"/>
    <w:rsid w:val="00E95638"/>
    <w:rsid w:val="00E9577C"/>
    <w:rsid w:val="00E968B2"/>
    <w:rsid w:val="00E97868"/>
    <w:rsid w:val="00E97A8A"/>
    <w:rsid w:val="00E97EFB"/>
    <w:rsid w:val="00EA0C00"/>
    <w:rsid w:val="00EA0C22"/>
    <w:rsid w:val="00EA17E0"/>
    <w:rsid w:val="00EA1879"/>
    <w:rsid w:val="00EA18C1"/>
    <w:rsid w:val="00EA1CF4"/>
    <w:rsid w:val="00EA5AA7"/>
    <w:rsid w:val="00EA5D03"/>
    <w:rsid w:val="00EA690F"/>
    <w:rsid w:val="00EA7A24"/>
    <w:rsid w:val="00EA7BFD"/>
    <w:rsid w:val="00EA7C6B"/>
    <w:rsid w:val="00EB09F4"/>
    <w:rsid w:val="00EB0C43"/>
    <w:rsid w:val="00EB1775"/>
    <w:rsid w:val="00EB1BE0"/>
    <w:rsid w:val="00EB1D62"/>
    <w:rsid w:val="00EB1DD3"/>
    <w:rsid w:val="00EB2908"/>
    <w:rsid w:val="00EB2CFF"/>
    <w:rsid w:val="00EB418E"/>
    <w:rsid w:val="00EB451A"/>
    <w:rsid w:val="00EB45F8"/>
    <w:rsid w:val="00EB5259"/>
    <w:rsid w:val="00EB59AA"/>
    <w:rsid w:val="00EB59BA"/>
    <w:rsid w:val="00EB5BA6"/>
    <w:rsid w:val="00EB6264"/>
    <w:rsid w:val="00EB65A7"/>
    <w:rsid w:val="00EB6676"/>
    <w:rsid w:val="00EB6698"/>
    <w:rsid w:val="00EB697B"/>
    <w:rsid w:val="00EB6A75"/>
    <w:rsid w:val="00EB755B"/>
    <w:rsid w:val="00EB7C20"/>
    <w:rsid w:val="00EB7F35"/>
    <w:rsid w:val="00EC1793"/>
    <w:rsid w:val="00EC1FEE"/>
    <w:rsid w:val="00EC23D3"/>
    <w:rsid w:val="00EC26BF"/>
    <w:rsid w:val="00EC2BF6"/>
    <w:rsid w:val="00EC3D6A"/>
    <w:rsid w:val="00EC4101"/>
    <w:rsid w:val="00EC4201"/>
    <w:rsid w:val="00EC42B6"/>
    <w:rsid w:val="00EC5378"/>
    <w:rsid w:val="00EC545B"/>
    <w:rsid w:val="00EC5F91"/>
    <w:rsid w:val="00EC61B2"/>
    <w:rsid w:val="00EC655D"/>
    <w:rsid w:val="00EC6A69"/>
    <w:rsid w:val="00EC6D79"/>
    <w:rsid w:val="00EC7887"/>
    <w:rsid w:val="00EC78AA"/>
    <w:rsid w:val="00EC7F7B"/>
    <w:rsid w:val="00ED0732"/>
    <w:rsid w:val="00ED12A5"/>
    <w:rsid w:val="00ED12D2"/>
    <w:rsid w:val="00ED2012"/>
    <w:rsid w:val="00ED2ABD"/>
    <w:rsid w:val="00ED30E1"/>
    <w:rsid w:val="00ED335F"/>
    <w:rsid w:val="00ED40F3"/>
    <w:rsid w:val="00ED4F07"/>
    <w:rsid w:val="00ED503C"/>
    <w:rsid w:val="00ED56DD"/>
    <w:rsid w:val="00ED67C8"/>
    <w:rsid w:val="00ED6843"/>
    <w:rsid w:val="00ED7503"/>
    <w:rsid w:val="00ED76BF"/>
    <w:rsid w:val="00ED78F7"/>
    <w:rsid w:val="00EE0050"/>
    <w:rsid w:val="00EE059B"/>
    <w:rsid w:val="00EE06F7"/>
    <w:rsid w:val="00EE10F6"/>
    <w:rsid w:val="00EE1205"/>
    <w:rsid w:val="00EE1EB3"/>
    <w:rsid w:val="00EE24B3"/>
    <w:rsid w:val="00EE3256"/>
    <w:rsid w:val="00EE3511"/>
    <w:rsid w:val="00EE35E8"/>
    <w:rsid w:val="00EE48EB"/>
    <w:rsid w:val="00EE4C7B"/>
    <w:rsid w:val="00EE4E6B"/>
    <w:rsid w:val="00EE65D1"/>
    <w:rsid w:val="00EE68BE"/>
    <w:rsid w:val="00EE68D0"/>
    <w:rsid w:val="00EE6C85"/>
    <w:rsid w:val="00EE6F28"/>
    <w:rsid w:val="00EE6FC9"/>
    <w:rsid w:val="00EE7764"/>
    <w:rsid w:val="00EE78E7"/>
    <w:rsid w:val="00EE7D36"/>
    <w:rsid w:val="00EF044C"/>
    <w:rsid w:val="00EF073A"/>
    <w:rsid w:val="00EF09C9"/>
    <w:rsid w:val="00EF1942"/>
    <w:rsid w:val="00EF23F9"/>
    <w:rsid w:val="00EF33AC"/>
    <w:rsid w:val="00EF366D"/>
    <w:rsid w:val="00EF3CA6"/>
    <w:rsid w:val="00EF3CC4"/>
    <w:rsid w:val="00EF4C3B"/>
    <w:rsid w:val="00EF62C4"/>
    <w:rsid w:val="00EF66F8"/>
    <w:rsid w:val="00EF6A8B"/>
    <w:rsid w:val="00EF6B11"/>
    <w:rsid w:val="00EF6B77"/>
    <w:rsid w:val="00EF6BCD"/>
    <w:rsid w:val="00EF7043"/>
    <w:rsid w:val="00EF7369"/>
    <w:rsid w:val="00EF73F6"/>
    <w:rsid w:val="00EF7A12"/>
    <w:rsid w:val="00EF7EA1"/>
    <w:rsid w:val="00F00565"/>
    <w:rsid w:val="00F00611"/>
    <w:rsid w:val="00F00765"/>
    <w:rsid w:val="00F00872"/>
    <w:rsid w:val="00F008C7"/>
    <w:rsid w:val="00F01F27"/>
    <w:rsid w:val="00F02250"/>
    <w:rsid w:val="00F025C1"/>
    <w:rsid w:val="00F0330D"/>
    <w:rsid w:val="00F03476"/>
    <w:rsid w:val="00F03C33"/>
    <w:rsid w:val="00F03DEF"/>
    <w:rsid w:val="00F03E41"/>
    <w:rsid w:val="00F03EF6"/>
    <w:rsid w:val="00F04AD0"/>
    <w:rsid w:val="00F04F95"/>
    <w:rsid w:val="00F053D5"/>
    <w:rsid w:val="00F05815"/>
    <w:rsid w:val="00F064B6"/>
    <w:rsid w:val="00F071E6"/>
    <w:rsid w:val="00F072A4"/>
    <w:rsid w:val="00F072B4"/>
    <w:rsid w:val="00F07604"/>
    <w:rsid w:val="00F07978"/>
    <w:rsid w:val="00F07BF9"/>
    <w:rsid w:val="00F07DC2"/>
    <w:rsid w:val="00F105F3"/>
    <w:rsid w:val="00F10FBF"/>
    <w:rsid w:val="00F1114B"/>
    <w:rsid w:val="00F11B5D"/>
    <w:rsid w:val="00F124AC"/>
    <w:rsid w:val="00F134AB"/>
    <w:rsid w:val="00F13B20"/>
    <w:rsid w:val="00F13C57"/>
    <w:rsid w:val="00F15C63"/>
    <w:rsid w:val="00F15D62"/>
    <w:rsid w:val="00F15EE5"/>
    <w:rsid w:val="00F16192"/>
    <w:rsid w:val="00F16A77"/>
    <w:rsid w:val="00F16BC5"/>
    <w:rsid w:val="00F1711F"/>
    <w:rsid w:val="00F211EC"/>
    <w:rsid w:val="00F2251A"/>
    <w:rsid w:val="00F2376C"/>
    <w:rsid w:val="00F247AC"/>
    <w:rsid w:val="00F24B90"/>
    <w:rsid w:val="00F25026"/>
    <w:rsid w:val="00F25C6B"/>
    <w:rsid w:val="00F25D58"/>
    <w:rsid w:val="00F264A0"/>
    <w:rsid w:val="00F26A47"/>
    <w:rsid w:val="00F30726"/>
    <w:rsid w:val="00F3244A"/>
    <w:rsid w:val="00F3367B"/>
    <w:rsid w:val="00F3406F"/>
    <w:rsid w:val="00F34793"/>
    <w:rsid w:val="00F34899"/>
    <w:rsid w:val="00F34AAC"/>
    <w:rsid w:val="00F34B07"/>
    <w:rsid w:val="00F34BD3"/>
    <w:rsid w:val="00F352C6"/>
    <w:rsid w:val="00F35810"/>
    <w:rsid w:val="00F35E4F"/>
    <w:rsid w:val="00F36F67"/>
    <w:rsid w:val="00F3734C"/>
    <w:rsid w:val="00F3739F"/>
    <w:rsid w:val="00F3795D"/>
    <w:rsid w:val="00F37D5A"/>
    <w:rsid w:val="00F411C9"/>
    <w:rsid w:val="00F41E8C"/>
    <w:rsid w:val="00F4272E"/>
    <w:rsid w:val="00F440C9"/>
    <w:rsid w:val="00F44470"/>
    <w:rsid w:val="00F44A3B"/>
    <w:rsid w:val="00F44DCD"/>
    <w:rsid w:val="00F44E82"/>
    <w:rsid w:val="00F452C8"/>
    <w:rsid w:val="00F4633D"/>
    <w:rsid w:val="00F465C2"/>
    <w:rsid w:val="00F47132"/>
    <w:rsid w:val="00F47646"/>
    <w:rsid w:val="00F4778A"/>
    <w:rsid w:val="00F47EFB"/>
    <w:rsid w:val="00F50083"/>
    <w:rsid w:val="00F50220"/>
    <w:rsid w:val="00F5111D"/>
    <w:rsid w:val="00F5152A"/>
    <w:rsid w:val="00F51538"/>
    <w:rsid w:val="00F51C55"/>
    <w:rsid w:val="00F52168"/>
    <w:rsid w:val="00F52210"/>
    <w:rsid w:val="00F522B7"/>
    <w:rsid w:val="00F53361"/>
    <w:rsid w:val="00F53EE9"/>
    <w:rsid w:val="00F54037"/>
    <w:rsid w:val="00F54699"/>
    <w:rsid w:val="00F551CC"/>
    <w:rsid w:val="00F554B1"/>
    <w:rsid w:val="00F557CE"/>
    <w:rsid w:val="00F558BF"/>
    <w:rsid w:val="00F55B1A"/>
    <w:rsid w:val="00F55C22"/>
    <w:rsid w:val="00F5624F"/>
    <w:rsid w:val="00F565D9"/>
    <w:rsid w:val="00F5698C"/>
    <w:rsid w:val="00F569A1"/>
    <w:rsid w:val="00F56C39"/>
    <w:rsid w:val="00F56DA9"/>
    <w:rsid w:val="00F56F8B"/>
    <w:rsid w:val="00F57491"/>
    <w:rsid w:val="00F60C31"/>
    <w:rsid w:val="00F60C36"/>
    <w:rsid w:val="00F60FDA"/>
    <w:rsid w:val="00F6157C"/>
    <w:rsid w:val="00F61E29"/>
    <w:rsid w:val="00F62044"/>
    <w:rsid w:val="00F625BF"/>
    <w:rsid w:val="00F6281F"/>
    <w:rsid w:val="00F62E2D"/>
    <w:rsid w:val="00F62FB1"/>
    <w:rsid w:val="00F634EA"/>
    <w:rsid w:val="00F636C8"/>
    <w:rsid w:val="00F638E7"/>
    <w:rsid w:val="00F63F29"/>
    <w:rsid w:val="00F63FFA"/>
    <w:rsid w:val="00F64167"/>
    <w:rsid w:val="00F64601"/>
    <w:rsid w:val="00F6495E"/>
    <w:rsid w:val="00F64976"/>
    <w:rsid w:val="00F660B5"/>
    <w:rsid w:val="00F675BD"/>
    <w:rsid w:val="00F6789E"/>
    <w:rsid w:val="00F679A0"/>
    <w:rsid w:val="00F67E3E"/>
    <w:rsid w:val="00F70756"/>
    <w:rsid w:val="00F7075E"/>
    <w:rsid w:val="00F7185C"/>
    <w:rsid w:val="00F71D84"/>
    <w:rsid w:val="00F71FD7"/>
    <w:rsid w:val="00F72638"/>
    <w:rsid w:val="00F72A60"/>
    <w:rsid w:val="00F73218"/>
    <w:rsid w:val="00F73CF9"/>
    <w:rsid w:val="00F73F39"/>
    <w:rsid w:val="00F740EE"/>
    <w:rsid w:val="00F74C84"/>
    <w:rsid w:val="00F74DD7"/>
    <w:rsid w:val="00F752FB"/>
    <w:rsid w:val="00F7654F"/>
    <w:rsid w:val="00F76A86"/>
    <w:rsid w:val="00F774FD"/>
    <w:rsid w:val="00F77511"/>
    <w:rsid w:val="00F77C65"/>
    <w:rsid w:val="00F77D03"/>
    <w:rsid w:val="00F77E8E"/>
    <w:rsid w:val="00F80532"/>
    <w:rsid w:val="00F81562"/>
    <w:rsid w:val="00F81FCD"/>
    <w:rsid w:val="00F82028"/>
    <w:rsid w:val="00F829BB"/>
    <w:rsid w:val="00F82AC1"/>
    <w:rsid w:val="00F834BC"/>
    <w:rsid w:val="00F83634"/>
    <w:rsid w:val="00F83BB2"/>
    <w:rsid w:val="00F83D1E"/>
    <w:rsid w:val="00F83E7E"/>
    <w:rsid w:val="00F84F16"/>
    <w:rsid w:val="00F85B22"/>
    <w:rsid w:val="00F86109"/>
    <w:rsid w:val="00F86AB1"/>
    <w:rsid w:val="00F87A85"/>
    <w:rsid w:val="00F87A86"/>
    <w:rsid w:val="00F87B4F"/>
    <w:rsid w:val="00F87C9C"/>
    <w:rsid w:val="00F90F3B"/>
    <w:rsid w:val="00F91247"/>
    <w:rsid w:val="00F9128D"/>
    <w:rsid w:val="00F912F1"/>
    <w:rsid w:val="00F915D7"/>
    <w:rsid w:val="00F91762"/>
    <w:rsid w:val="00F92E2A"/>
    <w:rsid w:val="00F93230"/>
    <w:rsid w:val="00F93C14"/>
    <w:rsid w:val="00F93F04"/>
    <w:rsid w:val="00F93F75"/>
    <w:rsid w:val="00F95178"/>
    <w:rsid w:val="00F95311"/>
    <w:rsid w:val="00F95691"/>
    <w:rsid w:val="00F9594B"/>
    <w:rsid w:val="00F96167"/>
    <w:rsid w:val="00F979B3"/>
    <w:rsid w:val="00F97CA5"/>
    <w:rsid w:val="00F97EA4"/>
    <w:rsid w:val="00FA04AA"/>
    <w:rsid w:val="00FA0847"/>
    <w:rsid w:val="00FA0D53"/>
    <w:rsid w:val="00FA10ED"/>
    <w:rsid w:val="00FA1F54"/>
    <w:rsid w:val="00FA22F3"/>
    <w:rsid w:val="00FA2EBC"/>
    <w:rsid w:val="00FA433D"/>
    <w:rsid w:val="00FA47F3"/>
    <w:rsid w:val="00FA4953"/>
    <w:rsid w:val="00FA4B57"/>
    <w:rsid w:val="00FA4BCE"/>
    <w:rsid w:val="00FA5840"/>
    <w:rsid w:val="00FA5E22"/>
    <w:rsid w:val="00FA6884"/>
    <w:rsid w:val="00FA6ECC"/>
    <w:rsid w:val="00FA7FD2"/>
    <w:rsid w:val="00FB12D6"/>
    <w:rsid w:val="00FB3456"/>
    <w:rsid w:val="00FB5148"/>
    <w:rsid w:val="00FB5641"/>
    <w:rsid w:val="00FB5896"/>
    <w:rsid w:val="00FB5FF1"/>
    <w:rsid w:val="00FB63E1"/>
    <w:rsid w:val="00FB670D"/>
    <w:rsid w:val="00FB6DC3"/>
    <w:rsid w:val="00FC02CE"/>
    <w:rsid w:val="00FC0506"/>
    <w:rsid w:val="00FC0F72"/>
    <w:rsid w:val="00FC10EE"/>
    <w:rsid w:val="00FC15E2"/>
    <w:rsid w:val="00FC17B6"/>
    <w:rsid w:val="00FC262B"/>
    <w:rsid w:val="00FC29B9"/>
    <w:rsid w:val="00FC2E86"/>
    <w:rsid w:val="00FC325A"/>
    <w:rsid w:val="00FC35AA"/>
    <w:rsid w:val="00FC35E1"/>
    <w:rsid w:val="00FC37B1"/>
    <w:rsid w:val="00FC3BCB"/>
    <w:rsid w:val="00FC4240"/>
    <w:rsid w:val="00FC43C0"/>
    <w:rsid w:val="00FC553F"/>
    <w:rsid w:val="00FC5D3B"/>
    <w:rsid w:val="00FC62EB"/>
    <w:rsid w:val="00FC6671"/>
    <w:rsid w:val="00FC6AE4"/>
    <w:rsid w:val="00FC6C07"/>
    <w:rsid w:val="00FC7458"/>
    <w:rsid w:val="00FD148D"/>
    <w:rsid w:val="00FD1A1E"/>
    <w:rsid w:val="00FD2526"/>
    <w:rsid w:val="00FD2A8E"/>
    <w:rsid w:val="00FD2CAC"/>
    <w:rsid w:val="00FD2F42"/>
    <w:rsid w:val="00FD370B"/>
    <w:rsid w:val="00FD3A6F"/>
    <w:rsid w:val="00FD45CE"/>
    <w:rsid w:val="00FD4D59"/>
    <w:rsid w:val="00FD776B"/>
    <w:rsid w:val="00FD781D"/>
    <w:rsid w:val="00FE0E2C"/>
    <w:rsid w:val="00FE0F28"/>
    <w:rsid w:val="00FE139E"/>
    <w:rsid w:val="00FE1DE4"/>
    <w:rsid w:val="00FE2661"/>
    <w:rsid w:val="00FE3142"/>
    <w:rsid w:val="00FE436B"/>
    <w:rsid w:val="00FE5B34"/>
    <w:rsid w:val="00FE602B"/>
    <w:rsid w:val="00FE6141"/>
    <w:rsid w:val="00FE63BF"/>
    <w:rsid w:val="00FE680C"/>
    <w:rsid w:val="00FE7359"/>
    <w:rsid w:val="00FE7438"/>
    <w:rsid w:val="00FF0486"/>
    <w:rsid w:val="00FF0FD6"/>
    <w:rsid w:val="00FF1271"/>
    <w:rsid w:val="00FF1662"/>
    <w:rsid w:val="00FF16D6"/>
    <w:rsid w:val="00FF2371"/>
    <w:rsid w:val="00FF254F"/>
    <w:rsid w:val="00FF2A86"/>
    <w:rsid w:val="00FF2D73"/>
    <w:rsid w:val="00FF2EC5"/>
    <w:rsid w:val="00FF34E0"/>
    <w:rsid w:val="00FF38EA"/>
    <w:rsid w:val="00FF40C4"/>
    <w:rsid w:val="00FF4383"/>
    <w:rsid w:val="00FF4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C9841"/>
  <w15:chartTrackingRefBased/>
  <w15:docId w15:val="{AD4F594E-5692-4EFC-B755-65A1E4CB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841"/>
  </w:style>
  <w:style w:type="paragraph" w:styleId="Heading1">
    <w:name w:val="heading 1"/>
    <w:basedOn w:val="Normal"/>
    <w:next w:val="Normal"/>
    <w:link w:val="Heading1Char"/>
    <w:uiPriority w:val="9"/>
    <w:qFormat/>
    <w:rsid w:val="00463841"/>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384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6384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6384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6384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6384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6384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6384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6384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384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6384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6384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6384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6384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6384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6384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63841"/>
    <w:rPr>
      <w:b/>
      <w:bCs/>
      <w:i/>
      <w:iCs/>
    </w:rPr>
  </w:style>
  <w:style w:type="paragraph" w:styleId="Title">
    <w:name w:val="Title"/>
    <w:basedOn w:val="Normal"/>
    <w:next w:val="Normal"/>
    <w:link w:val="TitleChar"/>
    <w:uiPriority w:val="10"/>
    <w:qFormat/>
    <w:rsid w:val="00463841"/>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46384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463841"/>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463841"/>
    <w:rPr>
      <w:color w:val="0E2841" w:themeColor="text2"/>
      <w:sz w:val="28"/>
      <w:szCs w:val="28"/>
    </w:rPr>
  </w:style>
  <w:style w:type="paragraph" w:styleId="Quote">
    <w:name w:val="Quote"/>
    <w:basedOn w:val="Normal"/>
    <w:next w:val="Normal"/>
    <w:link w:val="QuoteChar"/>
    <w:uiPriority w:val="29"/>
    <w:qFormat/>
    <w:rsid w:val="00463841"/>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463841"/>
    <w:rPr>
      <w:i/>
      <w:iCs/>
      <w:color w:val="124F1A" w:themeColor="accent3" w:themeShade="BF"/>
      <w:sz w:val="24"/>
      <w:szCs w:val="24"/>
    </w:rPr>
  </w:style>
  <w:style w:type="paragraph" w:styleId="ListParagraph">
    <w:name w:val="List Paragraph"/>
    <w:basedOn w:val="Normal"/>
    <w:uiPriority w:val="34"/>
    <w:qFormat/>
    <w:rsid w:val="003E1920"/>
    <w:pPr>
      <w:ind w:left="720"/>
      <w:contextualSpacing/>
    </w:pPr>
  </w:style>
  <w:style w:type="character" w:styleId="IntenseEmphasis">
    <w:name w:val="Intense Emphasis"/>
    <w:basedOn w:val="DefaultParagraphFont"/>
    <w:uiPriority w:val="21"/>
    <w:qFormat/>
    <w:rsid w:val="00463841"/>
    <w:rPr>
      <w:b/>
      <w:bCs/>
      <w:i/>
      <w:iCs/>
      <w:color w:val="auto"/>
    </w:rPr>
  </w:style>
  <w:style w:type="paragraph" w:styleId="IntenseQuote">
    <w:name w:val="Intense Quote"/>
    <w:basedOn w:val="Normal"/>
    <w:next w:val="Normal"/>
    <w:link w:val="IntenseQuoteChar"/>
    <w:uiPriority w:val="30"/>
    <w:qFormat/>
    <w:rsid w:val="0046384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463841"/>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463841"/>
    <w:rPr>
      <w:b/>
      <w:bCs/>
      <w:caps w:val="0"/>
      <w:smallCaps/>
      <w:color w:val="auto"/>
      <w:spacing w:val="0"/>
      <w:u w:val="single"/>
    </w:rPr>
  </w:style>
  <w:style w:type="paragraph" w:styleId="Header">
    <w:name w:val="header"/>
    <w:basedOn w:val="Normal"/>
    <w:link w:val="HeaderChar"/>
    <w:uiPriority w:val="99"/>
    <w:unhideWhenUsed/>
    <w:rsid w:val="003E1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920"/>
  </w:style>
  <w:style w:type="paragraph" w:styleId="Footer">
    <w:name w:val="footer"/>
    <w:basedOn w:val="Normal"/>
    <w:link w:val="FooterChar"/>
    <w:uiPriority w:val="99"/>
    <w:unhideWhenUsed/>
    <w:rsid w:val="003E1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920"/>
  </w:style>
  <w:style w:type="character" w:styleId="Hyperlink">
    <w:name w:val="Hyperlink"/>
    <w:basedOn w:val="DefaultParagraphFont"/>
    <w:uiPriority w:val="99"/>
    <w:unhideWhenUsed/>
    <w:rsid w:val="001B29A0"/>
    <w:rPr>
      <w:color w:val="467886" w:themeColor="hyperlink"/>
      <w:u w:val="single"/>
    </w:rPr>
  </w:style>
  <w:style w:type="character" w:styleId="UnresolvedMention">
    <w:name w:val="Unresolved Mention"/>
    <w:basedOn w:val="DefaultParagraphFont"/>
    <w:uiPriority w:val="99"/>
    <w:semiHidden/>
    <w:unhideWhenUsed/>
    <w:rsid w:val="001B29A0"/>
    <w:rPr>
      <w:color w:val="605E5C"/>
      <w:shd w:val="clear" w:color="auto" w:fill="E1DFDD"/>
    </w:rPr>
  </w:style>
  <w:style w:type="character" w:styleId="FollowedHyperlink">
    <w:name w:val="FollowedHyperlink"/>
    <w:basedOn w:val="DefaultParagraphFont"/>
    <w:uiPriority w:val="99"/>
    <w:semiHidden/>
    <w:unhideWhenUsed/>
    <w:rsid w:val="00EA17E0"/>
    <w:rPr>
      <w:color w:val="96607D" w:themeColor="followedHyperlink"/>
      <w:u w:val="single"/>
    </w:rPr>
  </w:style>
  <w:style w:type="table" w:styleId="TableGrid">
    <w:name w:val="Table Grid"/>
    <w:basedOn w:val="TableNormal"/>
    <w:uiPriority w:val="39"/>
    <w:rsid w:val="00F6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463841"/>
    <w:pPr>
      <w:spacing w:line="240" w:lineRule="auto"/>
    </w:pPr>
    <w:rPr>
      <w:b/>
      <w:bCs/>
      <w:color w:val="404040" w:themeColor="text1" w:themeTint="BF"/>
      <w:sz w:val="16"/>
      <w:szCs w:val="16"/>
    </w:rPr>
  </w:style>
  <w:style w:type="character" w:styleId="Strong">
    <w:name w:val="Strong"/>
    <w:basedOn w:val="DefaultParagraphFont"/>
    <w:uiPriority w:val="22"/>
    <w:qFormat/>
    <w:rsid w:val="00463841"/>
    <w:rPr>
      <w:b/>
      <w:bCs/>
    </w:rPr>
  </w:style>
  <w:style w:type="character" w:styleId="Emphasis">
    <w:name w:val="Emphasis"/>
    <w:basedOn w:val="DefaultParagraphFont"/>
    <w:uiPriority w:val="20"/>
    <w:qFormat/>
    <w:rsid w:val="00463841"/>
    <w:rPr>
      <w:i/>
      <w:iCs/>
      <w:color w:val="000000" w:themeColor="text1"/>
    </w:rPr>
  </w:style>
  <w:style w:type="paragraph" w:styleId="NoSpacing">
    <w:name w:val="No Spacing"/>
    <w:link w:val="NoSpacingChar"/>
    <w:uiPriority w:val="1"/>
    <w:qFormat/>
    <w:rsid w:val="00463841"/>
    <w:pPr>
      <w:spacing w:after="0" w:line="240" w:lineRule="auto"/>
    </w:pPr>
  </w:style>
  <w:style w:type="character" w:styleId="SubtleEmphasis">
    <w:name w:val="Subtle Emphasis"/>
    <w:basedOn w:val="DefaultParagraphFont"/>
    <w:uiPriority w:val="19"/>
    <w:qFormat/>
    <w:rsid w:val="00463841"/>
    <w:rPr>
      <w:i/>
      <w:iCs/>
      <w:color w:val="595959" w:themeColor="text1" w:themeTint="A6"/>
    </w:rPr>
  </w:style>
  <w:style w:type="character" w:styleId="SubtleReference">
    <w:name w:val="Subtle Reference"/>
    <w:basedOn w:val="DefaultParagraphFont"/>
    <w:uiPriority w:val="31"/>
    <w:qFormat/>
    <w:rsid w:val="0046384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63841"/>
    <w:rPr>
      <w:b/>
      <w:bCs/>
      <w:caps w:val="0"/>
      <w:smallCaps/>
      <w:spacing w:val="0"/>
    </w:rPr>
  </w:style>
  <w:style w:type="paragraph" w:styleId="TOCHeading">
    <w:name w:val="TOC Heading"/>
    <w:basedOn w:val="Heading1"/>
    <w:next w:val="Normal"/>
    <w:uiPriority w:val="39"/>
    <w:semiHidden/>
    <w:unhideWhenUsed/>
    <w:qFormat/>
    <w:rsid w:val="00463841"/>
    <w:pPr>
      <w:outlineLvl w:val="9"/>
    </w:pPr>
  </w:style>
  <w:style w:type="character" w:customStyle="1" w:styleId="NoSpacingChar">
    <w:name w:val="No Spacing Char"/>
    <w:basedOn w:val="DefaultParagraphFont"/>
    <w:link w:val="NoSpacing"/>
    <w:uiPriority w:val="1"/>
    <w:rsid w:val="00BB0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25502">
      <w:bodyDiv w:val="1"/>
      <w:marLeft w:val="0"/>
      <w:marRight w:val="0"/>
      <w:marTop w:val="0"/>
      <w:marBottom w:val="0"/>
      <w:divBdr>
        <w:top w:val="none" w:sz="0" w:space="0" w:color="auto"/>
        <w:left w:val="none" w:sz="0" w:space="0" w:color="auto"/>
        <w:bottom w:val="none" w:sz="0" w:space="0" w:color="auto"/>
        <w:right w:val="none" w:sz="0" w:space="0" w:color="auto"/>
      </w:divBdr>
    </w:div>
    <w:div w:id="148598734">
      <w:bodyDiv w:val="1"/>
      <w:marLeft w:val="0"/>
      <w:marRight w:val="0"/>
      <w:marTop w:val="0"/>
      <w:marBottom w:val="0"/>
      <w:divBdr>
        <w:top w:val="none" w:sz="0" w:space="0" w:color="auto"/>
        <w:left w:val="none" w:sz="0" w:space="0" w:color="auto"/>
        <w:bottom w:val="none" w:sz="0" w:space="0" w:color="auto"/>
        <w:right w:val="none" w:sz="0" w:space="0" w:color="auto"/>
      </w:divBdr>
    </w:div>
    <w:div w:id="232398464">
      <w:bodyDiv w:val="1"/>
      <w:marLeft w:val="0"/>
      <w:marRight w:val="0"/>
      <w:marTop w:val="0"/>
      <w:marBottom w:val="0"/>
      <w:divBdr>
        <w:top w:val="none" w:sz="0" w:space="0" w:color="auto"/>
        <w:left w:val="none" w:sz="0" w:space="0" w:color="auto"/>
        <w:bottom w:val="none" w:sz="0" w:space="0" w:color="auto"/>
        <w:right w:val="none" w:sz="0" w:space="0" w:color="auto"/>
      </w:divBdr>
    </w:div>
    <w:div w:id="258098327">
      <w:bodyDiv w:val="1"/>
      <w:marLeft w:val="0"/>
      <w:marRight w:val="0"/>
      <w:marTop w:val="0"/>
      <w:marBottom w:val="0"/>
      <w:divBdr>
        <w:top w:val="none" w:sz="0" w:space="0" w:color="auto"/>
        <w:left w:val="none" w:sz="0" w:space="0" w:color="auto"/>
        <w:bottom w:val="none" w:sz="0" w:space="0" w:color="auto"/>
        <w:right w:val="none" w:sz="0" w:space="0" w:color="auto"/>
      </w:divBdr>
    </w:div>
    <w:div w:id="392236048">
      <w:bodyDiv w:val="1"/>
      <w:marLeft w:val="0"/>
      <w:marRight w:val="0"/>
      <w:marTop w:val="0"/>
      <w:marBottom w:val="0"/>
      <w:divBdr>
        <w:top w:val="none" w:sz="0" w:space="0" w:color="auto"/>
        <w:left w:val="none" w:sz="0" w:space="0" w:color="auto"/>
        <w:bottom w:val="none" w:sz="0" w:space="0" w:color="auto"/>
        <w:right w:val="none" w:sz="0" w:space="0" w:color="auto"/>
      </w:divBdr>
    </w:div>
    <w:div w:id="393358111">
      <w:bodyDiv w:val="1"/>
      <w:marLeft w:val="0"/>
      <w:marRight w:val="0"/>
      <w:marTop w:val="0"/>
      <w:marBottom w:val="0"/>
      <w:divBdr>
        <w:top w:val="none" w:sz="0" w:space="0" w:color="auto"/>
        <w:left w:val="none" w:sz="0" w:space="0" w:color="auto"/>
        <w:bottom w:val="none" w:sz="0" w:space="0" w:color="auto"/>
        <w:right w:val="none" w:sz="0" w:space="0" w:color="auto"/>
      </w:divBdr>
    </w:div>
    <w:div w:id="408889053">
      <w:bodyDiv w:val="1"/>
      <w:marLeft w:val="0"/>
      <w:marRight w:val="0"/>
      <w:marTop w:val="0"/>
      <w:marBottom w:val="0"/>
      <w:divBdr>
        <w:top w:val="none" w:sz="0" w:space="0" w:color="auto"/>
        <w:left w:val="none" w:sz="0" w:space="0" w:color="auto"/>
        <w:bottom w:val="none" w:sz="0" w:space="0" w:color="auto"/>
        <w:right w:val="none" w:sz="0" w:space="0" w:color="auto"/>
      </w:divBdr>
      <w:divsChild>
        <w:div w:id="1040396849">
          <w:marLeft w:val="360"/>
          <w:marRight w:val="0"/>
          <w:marTop w:val="200"/>
          <w:marBottom w:val="0"/>
          <w:divBdr>
            <w:top w:val="none" w:sz="0" w:space="0" w:color="auto"/>
            <w:left w:val="none" w:sz="0" w:space="0" w:color="auto"/>
            <w:bottom w:val="none" w:sz="0" w:space="0" w:color="auto"/>
            <w:right w:val="none" w:sz="0" w:space="0" w:color="auto"/>
          </w:divBdr>
        </w:div>
      </w:divsChild>
    </w:div>
    <w:div w:id="466507022">
      <w:bodyDiv w:val="1"/>
      <w:marLeft w:val="0"/>
      <w:marRight w:val="0"/>
      <w:marTop w:val="0"/>
      <w:marBottom w:val="0"/>
      <w:divBdr>
        <w:top w:val="none" w:sz="0" w:space="0" w:color="auto"/>
        <w:left w:val="none" w:sz="0" w:space="0" w:color="auto"/>
        <w:bottom w:val="none" w:sz="0" w:space="0" w:color="auto"/>
        <w:right w:val="none" w:sz="0" w:space="0" w:color="auto"/>
      </w:divBdr>
      <w:divsChild>
        <w:div w:id="1080786854">
          <w:marLeft w:val="0"/>
          <w:marRight w:val="0"/>
          <w:marTop w:val="0"/>
          <w:marBottom w:val="0"/>
          <w:divBdr>
            <w:top w:val="none" w:sz="0" w:space="0" w:color="auto"/>
            <w:left w:val="none" w:sz="0" w:space="0" w:color="auto"/>
            <w:bottom w:val="none" w:sz="0" w:space="0" w:color="auto"/>
            <w:right w:val="none" w:sz="0" w:space="0" w:color="auto"/>
          </w:divBdr>
          <w:divsChild>
            <w:div w:id="1999112327">
              <w:marLeft w:val="0"/>
              <w:marRight w:val="0"/>
              <w:marTop w:val="0"/>
              <w:marBottom w:val="0"/>
              <w:divBdr>
                <w:top w:val="none" w:sz="0" w:space="0" w:color="auto"/>
                <w:left w:val="none" w:sz="0" w:space="0" w:color="auto"/>
                <w:bottom w:val="none" w:sz="0" w:space="0" w:color="auto"/>
                <w:right w:val="none" w:sz="0" w:space="0" w:color="auto"/>
              </w:divBdr>
              <w:divsChild>
                <w:div w:id="111583430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77121570">
          <w:marLeft w:val="0"/>
          <w:marRight w:val="0"/>
          <w:marTop w:val="0"/>
          <w:marBottom w:val="0"/>
          <w:divBdr>
            <w:top w:val="none" w:sz="0" w:space="0" w:color="auto"/>
            <w:left w:val="none" w:sz="0" w:space="0" w:color="auto"/>
            <w:bottom w:val="none" w:sz="0" w:space="0" w:color="auto"/>
            <w:right w:val="none" w:sz="0" w:space="0" w:color="auto"/>
          </w:divBdr>
          <w:divsChild>
            <w:div w:id="1704093149">
              <w:marLeft w:val="0"/>
              <w:marRight w:val="0"/>
              <w:marTop w:val="0"/>
              <w:marBottom w:val="0"/>
              <w:divBdr>
                <w:top w:val="none" w:sz="0" w:space="0" w:color="auto"/>
                <w:left w:val="none" w:sz="0" w:space="0" w:color="auto"/>
                <w:bottom w:val="none" w:sz="0" w:space="0" w:color="auto"/>
                <w:right w:val="none" w:sz="0" w:space="0" w:color="auto"/>
              </w:divBdr>
              <w:divsChild>
                <w:div w:id="1894735584">
                  <w:marLeft w:val="-420"/>
                  <w:marRight w:val="0"/>
                  <w:marTop w:val="0"/>
                  <w:marBottom w:val="0"/>
                  <w:divBdr>
                    <w:top w:val="none" w:sz="0" w:space="0" w:color="auto"/>
                    <w:left w:val="none" w:sz="0" w:space="0" w:color="auto"/>
                    <w:bottom w:val="none" w:sz="0" w:space="0" w:color="auto"/>
                    <w:right w:val="none" w:sz="0" w:space="0" w:color="auto"/>
                  </w:divBdr>
                  <w:divsChild>
                    <w:div w:id="1821338384">
                      <w:marLeft w:val="0"/>
                      <w:marRight w:val="0"/>
                      <w:marTop w:val="0"/>
                      <w:marBottom w:val="0"/>
                      <w:divBdr>
                        <w:top w:val="none" w:sz="0" w:space="0" w:color="auto"/>
                        <w:left w:val="none" w:sz="0" w:space="0" w:color="auto"/>
                        <w:bottom w:val="none" w:sz="0" w:space="0" w:color="auto"/>
                        <w:right w:val="none" w:sz="0" w:space="0" w:color="auto"/>
                      </w:divBdr>
                      <w:divsChild>
                        <w:div w:id="379473965">
                          <w:marLeft w:val="0"/>
                          <w:marRight w:val="0"/>
                          <w:marTop w:val="0"/>
                          <w:marBottom w:val="0"/>
                          <w:divBdr>
                            <w:top w:val="none" w:sz="0" w:space="0" w:color="auto"/>
                            <w:left w:val="none" w:sz="0" w:space="0" w:color="auto"/>
                            <w:bottom w:val="none" w:sz="0" w:space="0" w:color="auto"/>
                            <w:right w:val="none" w:sz="0" w:space="0" w:color="auto"/>
                          </w:divBdr>
                          <w:divsChild>
                            <w:div w:id="2119592919">
                              <w:marLeft w:val="0"/>
                              <w:marRight w:val="0"/>
                              <w:marTop w:val="0"/>
                              <w:marBottom w:val="0"/>
                              <w:divBdr>
                                <w:top w:val="none" w:sz="0" w:space="0" w:color="auto"/>
                                <w:left w:val="none" w:sz="0" w:space="0" w:color="auto"/>
                                <w:bottom w:val="none" w:sz="0" w:space="0" w:color="auto"/>
                                <w:right w:val="none" w:sz="0" w:space="0" w:color="auto"/>
                              </w:divBdr>
                            </w:div>
                            <w:div w:id="113791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546430">
      <w:bodyDiv w:val="1"/>
      <w:marLeft w:val="0"/>
      <w:marRight w:val="0"/>
      <w:marTop w:val="0"/>
      <w:marBottom w:val="0"/>
      <w:divBdr>
        <w:top w:val="none" w:sz="0" w:space="0" w:color="auto"/>
        <w:left w:val="none" w:sz="0" w:space="0" w:color="auto"/>
        <w:bottom w:val="none" w:sz="0" w:space="0" w:color="auto"/>
        <w:right w:val="none" w:sz="0" w:space="0" w:color="auto"/>
      </w:divBdr>
    </w:div>
    <w:div w:id="709721846">
      <w:bodyDiv w:val="1"/>
      <w:marLeft w:val="0"/>
      <w:marRight w:val="0"/>
      <w:marTop w:val="0"/>
      <w:marBottom w:val="0"/>
      <w:divBdr>
        <w:top w:val="none" w:sz="0" w:space="0" w:color="auto"/>
        <w:left w:val="none" w:sz="0" w:space="0" w:color="auto"/>
        <w:bottom w:val="none" w:sz="0" w:space="0" w:color="auto"/>
        <w:right w:val="none" w:sz="0" w:space="0" w:color="auto"/>
      </w:divBdr>
    </w:div>
    <w:div w:id="824667445">
      <w:bodyDiv w:val="1"/>
      <w:marLeft w:val="0"/>
      <w:marRight w:val="0"/>
      <w:marTop w:val="0"/>
      <w:marBottom w:val="0"/>
      <w:divBdr>
        <w:top w:val="none" w:sz="0" w:space="0" w:color="auto"/>
        <w:left w:val="none" w:sz="0" w:space="0" w:color="auto"/>
        <w:bottom w:val="none" w:sz="0" w:space="0" w:color="auto"/>
        <w:right w:val="none" w:sz="0" w:space="0" w:color="auto"/>
      </w:divBdr>
      <w:divsChild>
        <w:div w:id="1170220913">
          <w:marLeft w:val="360"/>
          <w:marRight w:val="0"/>
          <w:marTop w:val="200"/>
          <w:marBottom w:val="0"/>
          <w:divBdr>
            <w:top w:val="none" w:sz="0" w:space="0" w:color="auto"/>
            <w:left w:val="none" w:sz="0" w:space="0" w:color="auto"/>
            <w:bottom w:val="none" w:sz="0" w:space="0" w:color="auto"/>
            <w:right w:val="none" w:sz="0" w:space="0" w:color="auto"/>
          </w:divBdr>
        </w:div>
      </w:divsChild>
    </w:div>
    <w:div w:id="847136337">
      <w:bodyDiv w:val="1"/>
      <w:marLeft w:val="0"/>
      <w:marRight w:val="0"/>
      <w:marTop w:val="0"/>
      <w:marBottom w:val="0"/>
      <w:divBdr>
        <w:top w:val="none" w:sz="0" w:space="0" w:color="auto"/>
        <w:left w:val="none" w:sz="0" w:space="0" w:color="auto"/>
        <w:bottom w:val="none" w:sz="0" w:space="0" w:color="auto"/>
        <w:right w:val="none" w:sz="0" w:space="0" w:color="auto"/>
      </w:divBdr>
      <w:divsChild>
        <w:div w:id="1503542704">
          <w:marLeft w:val="547"/>
          <w:marRight w:val="0"/>
          <w:marTop w:val="72"/>
          <w:marBottom w:val="0"/>
          <w:divBdr>
            <w:top w:val="none" w:sz="0" w:space="0" w:color="auto"/>
            <w:left w:val="none" w:sz="0" w:space="0" w:color="auto"/>
            <w:bottom w:val="none" w:sz="0" w:space="0" w:color="auto"/>
            <w:right w:val="none" w:sz="0" w:space="0" w:color="auto"/>
          </w:divBdr>
        </w:div>
      </w:divsChild>
    </w:div>
    <w:div w:id="932667460">
      <w:bodyDiv w:val="1"/>
      <w:marLeft w:val="0"/>
      <w:marRight w:val="0"/>
      <w:marTop w:val="0"/>
      <w:marBottom w:val="0"/>
      <w:divBdr>
        <w:top w:val="none" w:sz="0" w:space="0" w:color="auto"/>
        <w:left w:val="none" w:sz="0" w:space="0" w:color="auto"/>
        <w:bottom w:val="none" w:sz="0" w:space="0" w:color="auto"/>
        <w:right w:val="none" w:sz="0" w:space="0" w:color="auto"/>
      </w:divBdr>
    </w:div>
    <w:div w:id="1051423296">
      <w:bodyDiv w:val="1"/>
      <w:marLeft w:val="0"/>
      <w:marRight w:val="0"/>
      <w:marTop w:val="0"/>
      <w:marBottom w:val="0"/>
      <w:divBdr>
        <w:top w:val="none" w:sz="0" w:space="0" w:color="auto"/>
        <w:left w:val="none" w:sz="0" w:space="0" w:color="auto"/>
        <w:bottom w:val="none" w:sz="0" w:space="0" w:color="auto"/>
        <w:right w:val="none" w:sz="0" w:space="0" w:color="auto"/>
      </w:divBdr>
      <w:divsChild>
        <w:div w:id="1448815040">
          <w:marLeft w:val="0"/>
          <w:marRight w:val="0"/>
          <w:marTop w:val="0"/>
          <w:marBottom w:val="0"/>
          <w:divBdr>
            <w:top w:val="none" w:sz="0" w:space="0" w:color="auto"/>
            <w:left w:val="none" w:sz="0" w:space="0" w:color="auto"/>
            <w:bottom w:val="none" w:sz="0" w:space="0" w:color="auto"/>
            <w:right w:val="none" w:sz="0" w:space="0" w:color="auto"/>
          </w:divBdr>
          <w:divsChild>
            <w:div w:id="18258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02557">
      <w:bodyDiv w:val="1"/>
      <w:marLeft w:val="0"/>
      <w:marRight w:val="0"/>
      <w:marTop w:val="0"/>
      <w:marBottom w:val="0"/>
      <w:divBdr>
        <w:top w:val="none" w:sz="0" w:space="0" w:color="auto"/>
        <w:left w:val="none" w:sz="0" w:space="0" w:color="auto"/>
        <w:bottom w:val="none" w:sz="0" w:space="0" w:color="auto"/>
        <w:right w:val="none" w:sz="0" w:space="0" w:color="auto"/>
      </w:divBdr>
    </w:div>
    <w:div w:id="1158618558">
      <w:bodyDiv w:val="1"/>
      <w:marLeft w:val="0"/>
      <w:marRight w:val="0"/>
      <w:marTop w:val="0"/>
      <w:marBottom w:val="0"/>
      <w:divBdr>
        <w:top w:val="none" w:sz="0" w:space="0" w:color="auto"/>
        <w:left w:val="none" w:sz="0" w:space="0" w:color="auto"/>
        <w:bottom w:val="none" w:sz="0" w:space="0" w:color="auto"/>
        <w:right w:val="none" w:sz="0" w:space="0" w:color="auto"/>
      </w:divBdr>
    </w:div>
    <w:div w:id="1165169425">
      <w:bodyDiv w:val="1"/>
      <w:marLeft w:val="0"/>
      <w:marRight w:val="0"/>
      <w:marTop w:val="0"/>
      <w:marBottom w:val="0"/>
      <w:divBdr>
        <w:top w:val="none" w:sz="0" w:space="0" w:color="auto"/>
        <w:left w:val="none" w:sz="0" w:space="0" w:color="auto"/>
        <w:bottom w:val="none" w:sz="0" w:space="0" w:color="auto"/>
        <w:right w:val="none" w:sz="0" w:space="0" w:color="auto"/>
      </w:divBdr>
    </w:div>
    <w:div w:id="1202471981">
      <w:bodyDiv w:val="1"/>
      <w:marLeft w:val="0"/>
      <w:marRight w:val="0"/>
      <w:marTop w:val="0"/>
      <w:marBottom w:val="0"/>
      <w:divBdr>
        <w:top w:val="none" w:sz="0" w:space="0" w:color="auto"/>
        <w:left w:val="none" w:sz="0" w:space="0" w:color="auto"/>
        <w:bottom w:val="none" w:sz="0" w:space="0" w:color="auto"/>
        <w:right w:val="none" w:sz="0" w:space="0" w:color="auto"/>
      </w:divBdr>
    </w:div>
    <w:div w:id="1276672415">
      <w:bodyDiv w:val="1"/>
      <w:marLeft w:val="0"/>
      <w:marRight w:val="0"/>
      <w:marTop w:val="0"/>
      <w:marBottom w:val="0"/>
      <w:divBdr>
        <w:top w:val="none" w:sz="0" w:space="0" w:color="auto"/>
        <w:left w:val="none" w:sz="0" w:space="0" w:color="auto"/>
        <w:bottom w:val="none" w:sz="0" w:space="0" w:color="auto"/>
        <w:right w:val="none" w:sz="0" w:space="0" w:color="auto"/>
      </w:divBdr>
      <w:divsChild>
        <w:div w:id="1176923142">
          <w:marLeft w:val="0"/>
          <w:marRight w:val="0"/>
          <w:marTop w:val="0"/>
          <w:marBottom w:val="0"/>
          <w:divBdr>
            <w:top w:val="none" w:sz="0" w:space="0" w:color="auto"/>
            <w:left w:val="none" w:sz="0" w:space="0" w:color="auto"/>
            <w:bottom w:val="none" w:sz="0" w:space="0" w:color="auto"/>
            <w:right w:val="none" w:sz="0" w:space="0" w:color="auto"/>
          </w:divBdr>
          <w:divsChild>
            <w:div w:id="12929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28674">
      <w:bodyDiv w:val="1"/>
      <w:marLeft w:val="0"/>
      <w:marRight w:val="0"/>
      <w:marTop w:val="0"/>
      <w:marBottom w:val="0"/>
      <w:divBdr>
        <w:top w:val="none" w:sz="0" w:space="0" w:color="auto"/>
        <w:left w:val="none" w:sz="0" w:space="0" w:color="auto"/>
        <w:bottom w:val="none" w:sz="0" w:space="0" w:color="auto"/>
        <w:right w:val="none" w:sz="0" w:space="0" w:color="auto"/>
      </w:divBdr>
      <w:divsChild>
        <w:div w:id="1398236848">
          <w:marLeft w:val="0"/>
          <w:marRight w:val="0"/>
          <w:marTop w:val="0"/>
          <w:marBottom w:val="0"/>
          <w:divBdr>
            <w:top w:val="none" w:sz="0" w:space="0" w:color="auto"/>
            <w:left w:val="none" w:sz="0" w:space="0" w:color="auto"/>
            <w:bottom w:val="none" w:sz="0" w:space="0" w:color="auto"/>
            <w:right w:val="none" w:sz="0" w:space="0" w:color="auto"/>
          </w:divBdr>
          <w:divsChild>
            <w:div w:id="1793938593">
              <w:marLeft w:val="0"/>
              <w:marRight w:val="0"/>
              <w:marTop w:val="0"/>
              <w:marBottom w:val="0"/>
              <w:divBdr>
                <w:top w:val="none" w:sz="0" w:space="0" w:color="auto"/>
                <w:left w:val="none" w:sz="0" w:space="0" w:color="auto"/>
                <w:bottom w:val="none" w:sz="0" w:space="0" w:color="auto"/>
                <w:right w:val="none" w:sz="0" w:space="0" w:color="auto"/>
              </w:divBdr>
              <w:divsChild>
                <w:div w:id="13410795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2071813">
          <w:marLeft w:val="0"/>
          <w:marRight w:val="0"/>
          <w:marTop w:val="0"/>
          <w:marBottom w:val="0"/>
          <w:divBdr>
            <w:top w:val="none" w:sz="0" w:space="0" w:color="auto"/>
            <w:left w:val="none" w:sz="0" w:space="0" w:color="auto"/>
            <w:bottom w:val="none" w:sz="0" w:space="0" w:color="auto"/>
            <w:right w:val="none" w:sz="0" w:space="0" w:color="auto"/>
          </w:divBdr>
          <w:divsChild>
            <w:div w:id="1760787541">
              <w:marLeft w:val="0"/>
              <w:marRight w:val="0"/>
              <w:marTop w:val="0"/>
              <w:marBottom w:val="0"/>
              <w:divBdr>
                <w:top w:val="none" w:sz="0" w:space="0" w:color="auto"/>
                <w:left w:val="none" w:sz="0" w:space="0" w:color="auto"/>
                <w:bottom w:val="none" w:sz="0" w:space="0" w:color="auto"/>
                <w:right w:val="none" w:sz="0" w:space="0" w:color="auto"/>
              </w:divBdr>
              <w:divsChild>
                <w:div w:id="1427268514">
                  <w:marLeft w:val="-420"/>
                  <w:marRight w:val="0"/>
                  <w:marTop w:val="0"/>
                  <w:marBottom w:val="0"/>
                  <w:divBdr>
                    <w:top w:val="none" w:sz="0" w:space="0" w:color="auto"/>
                    <w:left w:val="none" w:sz="0" w:space="0" w:color="auto"/>
                    <w:bottom w:val="none" w:sz="0" w:space="0" w:color="auto"/>
                    <w:right w:val="none" w:sz="0" w:space="0" w:color="auto"/>
                  </w:divBdr>
                  <w:divsChild>
                    <w:div w:id="2121683422">
                      <w:marLeft w:val="0"/>
                      <w:marRight w:val="0"/>
                      <w:marTop w:val="0"/>
                      <w:marBottom w:val="0"/>
                      <w:divBdr>
                        <w:top w:val="none" w:sz="0" w:space="0" w:color="auto"/>
                        <w:left w:val="none" w:sz="0" w:space="0" w:color="auto"/>
                        <w:bottom w:val="none" w:sz="0" w:space="0" w:color="auto"/>
                        <w:right w:val="none" w:sz="0" w:space="0" w:color="auto"/>
                      </w:divBdr>
                      <w:divsChild>
                        <w:div w:id="1961760342">
                          <w:marLeft w:val="0"/>
                          <w:marRight w:val="0"/>
                          <w:marTop w:val="0"/>
                          <w:marBottom w:val="0"/>
                          <w:divBdr>
                            <w:top w:val="none" w:sz="0" w:space="0" w:color="auto"/>
                            <w:left w:val="none" w:sz="0" w:space="0" w:color="auto"/>
                            <w:bottom w:val="none" w:sz="0" w:space="0" w:color="auto"/>
                            <w:right w:val="none" w:sz="0" w:space="0" w:color="auto"/>
                          </w:divBdr>
                          <w:divsChild>
                            <w:div w:id="110781675">
                              <w:marLeft w:val="0"/>
                              <w:marRight w:val="0"/>
                              <w:marTop w:val="0"/>
                              <w:marBottom w:val="0"/>
                              <w:divBdr>
                                <w:top w:val="none" w:sz="0" w:space="0" w:color="auto"/>
                                <w:left w:val="none" w:sz="0" w:space="0" w:color="auto"/>
                                <w:bottom w:val="none" w:sz="0" w:space="0" w:color="auto"/>
                                <w:right w:val="none" w:sz="0" w:space="0" w:color="auto"/>
                              </w:divBdr>
                            </w:div>
                            <w:div w:id="60164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118429">
      <w:bodyDiv w:val="1"/>
      <w:marLeft w:val="0"/>
      <w:marRight w:val="0"/>
      <w:marTop w:val="0"/>
      <w:marBottom w:val="0"/>
      <w:divBdr>
        <w:top w:val="none" w:sz="0" w:space="0" w:color="auto"/>
        <w:left w:val="none" w:sz="0" w:space="0" w:color="auto"/>
        <w:bottom w:val="none" w:sz="0" w:space="0" w:color="auto"/>
        <w:right w:val="none" w:sz="0" w:space="0" w:color="auto"/>
      </w:divBdr>
    </w:div>
    <w:div w:id="1347055745">
      <w:bodyDiv w:val="1"/>
      <w:marLeft w:val="0"/>
      <w:marRight w:val="0"/>
      <w:marTop w:val="0"/>
      <w:marBottom w:val="0"/>
      <w:divBdr>
        <w:top w:val="none" w:sz="0" w:space="0" w:color="auto"/>
        <w:left w:val="none" w:sz="0" w:space="0" w:color="auto"/>
        <w:bottom w:val="none" w:sz="0" w:space="0" w:color="auto"/>
        <w:right w:val="none" w:sz="0" w:space="0" w:color="auto"/>
      </w:divBdr>
    </w:div>
    <w:div w:id="1364945033">
      <w:bodyDiv w:val="1"/>
      <w:marLeft w:val="0"/>
      <w:marRight w:val="0"/>
      <w:marTop w:val="0"/>
      <w:marBottom w:val="0"/>
      <w:divBdr>
        <w:top w:val="none" w:sz="0" w:space="0" w:color="auto"/>
        <w:left w:val="none" w:sz="0" w:space="0" w:color="auto"/>
        <w:bottom w:val="none" w:sz="0" w:space="0" w:color="auto"/>
        <w:right w:val="none" w:sz="0" w:space="0" w:color="auto"/>
      </w:divBdr>
    </w:div>
    <w:div w:id="1426422516">
      <w:bodyDiv w:val="1"/>
      <w:marLeft w:val="0"/>
      <w:marRight w:val="0"/>
      <w:marTop w:val="0"/>
      <w:marBottom w:val="0"/>
      <w:divBdr>
        <w:top w:val="none" w:sz="0" w:space="0" w:color="auto"/>
        <w:left w:val="none" w:sz="0" w:space="0" w:color="auto"/>
        <w:bottom w:val="none" w:sz="0" w:space="0" w:color="auto"/>
        <w:right w:val="none" w:sz="0" w:space="0" w:color="auto"/>
      </w:divBdr>
      <w:divsChild>
        <w:div w:id="1877622904">
          <w:marLeft w:val="0"/>
          <w:marRight w:val="0"/>
          <w:marTop w:val="0"/>
          <w:marBottom w:val="0"/>
          <w:divBdr>
            <w:top w:val="none" w:sz="0" w:space="0" w:color="auto"/>
            <w:left w:val="none" w:sz="0" w:space="0" w:color="auto"/>
            <w:bottom w:val="none" w:sz="0" w:space="0" w:color="auto"/>
            <w:right w:val="none" w:sz="0" w:space="0" w:color="auto"/>
          </w:divBdr>
          <w:divsChild>
            <w:div w:id="1571694578">
              <w:marLeft w:val="0"/>
              <w:marRight w:val="0"/>
              <w:marTop w:val="0"/>
              <w:marBottom w:val="0"/>
              <w:divBdr>
                <w:top w:val="none" w:sz="0" w:space="0" w:color="auto"/>
                <w:left w:val="none" w:sz="0" w:space="0" w:color="auto"/>
                <w:bottom w:val="none" w:sz="0" w:space="0" w:color="auto"/>
                <w:right w:val="none" w:sz="0" w:space="0" w:color="auto"/>
              </w:divBdr>
              <w:divsChild>
                <w:div w:id="609165917">
                  <w:marLeft w:val="0"/>
                  <w:marRight w:val="0"/>
                  <w:marTop w:val="0"/>
                  <w:marBottom w:val="0"/>
                  <w:divBdr>
                    <w:top w:val="none" w:sz="0" w:space="0" w:color="auto"/>
                    <w:left w:val="none" w:sz="0" w:space="0" w:color="auto"/>
                    <w:bottom w:val="none" w:sz="0" w:space="0" w:color="auto"/>
                    <w:right w:val="none" w:sz="0" w:space="0" w:color="auto"/>
                  </w:divBdr>
                  <w:divsChild>
                    <w:div w:id="1632055010">
                      <w:marLeft w:val="0"/>
                      <w:marRight w:val="0"/>
                      <w:marTop w:val="0"/>
                      <w:marBottom w:val="0"/>
                      <w:divBdr>
                        <w:top w:val="none" w:sz="0" w:space="0" w:color="auto"/>
                        <w:left w:val="none" w:sz="0" w:space="0" w:color="auto"/>
                        <w:bottom w:val="none" w:sz="0" w:space="0" w:color="auto"/>
                        <w:right w:val="none" w:sz="0" w:space="0" w:color="auto"/>
                      </w:divBdr>
                      <w:divsChild>
                        <w:div w:id="587887663">
                          <w:marLeft w:val="0"/>
                          <w:marRight w:val="0"/>
                          <w:marTop w:val="0"/>
                          <w:marBottom w:val="0"/>
                          <w:divBdr>
                            <w:top w:val="none" w:sz="0" w:space="0" w:color="auto"/>
                            <w:left w:val="none" w:sz="0" w:space="0" w:color="auto"/>
                            <w:bottom w:val="none" w:sz="0" w:space="0" w:color="auto"/>
                            <w:right w:val="none" w:sz="0" w:space="0" w:color="auto"/>
                          </w:divBdr>
                          <w:divsChild>
                            <w:div w:id="926616864">
                              <w:marLeft w:val="0"/>
                              <w:marRight w:val="0"/>
                              <w:marTop w:val="0"/>
                              <w:marBottom w:val="0"/>
                              <w:divBdr>
                                <w:top w:val="none" w:sz="0" w:space="0" w:color="auto"/>
                                <w:left w:val="none" w:sz="0" w:space="0" w:color="auto"/>
                                <w:bottom w:val="none" w:sz="0" w:space="0" w:color="auto"/>
                                <w:right w:val="none" w:sz="0" w:space="0" w:color="auto"/>
                              </w:divBdr>
                              <w:divsChild>
                                <w:div w:id="1036195039">
                                  <w:marLeft w:val="0"/>
                                  <w:marRight w:val="0"/>
                                  <w:marTop w:val="0"/>
                                  <w:marBottom w:val="0"/>
                                  <w:divBdr>
                                    <w:top w:val="none" w:sz="0" w:space="0" w:color="auto"/>
                                    <w:left w:val="none" w:sz="0" w:space="0" w:color="auto"/>
                                    <w:bottom w:val="none" w:sz="0" w:space="0" w:color="auto"/>
                                    <w:right w:val="none" w:sz="0" w:space="0" w:color="auto"/>
                                  </w:divBdr>
                                  <w:divsChild>
                                    <w:div w:id="800076898">
                                      <w:marLeft w:val="0"/>
                                      <w:marRight w:val="0"/>
                                      <w:marTop w:val="0"/>
                                      <w:marBottom w:val="0"/>
                                      <w:divBdr>
                                        <w:top w:val="none" w:sz="0" w:space="0" w:color="auto"/>
                                        <w:left w:val="none" w:sz="0" w:space="0" w:color="auto"/>
                                        <w:bottom w:val="none" w:sz="0" w:space="0" w:color="auto"/>
                                        <w:right w:val="none" w:sz="0" w:space="0" w:color="auto"/>
                                      </w:divBdr>
                                      <w:divsChild>
                                        <w:div w:id="1063681504">
                                          <w:marLeft w:val="0"/>
                                          <w:marRight w:val="0"/>
                                          <w:marTop w:val="0"/>
                                          <w:marBottom w:val="0"/>
                                          <w:divBdr>
                                            <w:top w:val="none" w:sz="0" w:space="0" w:color="auto"/>
                                            <w:left w:val="none" w:sz="0" w:space="0" w:color="auto"/>
                                            <w:bottom w:val="none" w:sz="0" w:space="0" w:color="auto"/>
                                            <w:right w:val="none" w:sz="0" w:space="0" w:color="auto"/>
                                          </w:divBdr>
                                          <w:divsChild>
                                            <w:div w:id="1643540700">
                                              <w:marLeft w:val="0"/>
                                              <w:marRight w:val="0"/>
                                              <w:marTop w:val="0"/>
                                              <w:marBottom w:val="0"/>
                                              <w:divBdr>
                                                <w:top w:val="none" w:sz="0" w:space="0" w:color="auto"/>
                                                <w:left w:val="none" w:sz="0" w:space="0" w:color="auto"/>
                                                <w:bottom w:val="none" w:sz="0" w:space="0" w:color="auto"/>
                                                <w:right w:val="none" w:sz="0" w:space="0" w:color="auto"/>
                                              </w:divBdr>
                                              <w:divsChild>
                                                <w:div w:id="2055807274">
                                                  <w:marLeft w:val="0"/>
                                                  <w:marRight w:val="0"/>
                                                  <w:marTop w:val="0"/>
                                                  <w:marBottom w:val="0"/>
                                                  <w:divBdr>
                                                    <w:top w:val="none" w:sz="0" w:space="0" w:color="auto"/>
                                                    <w:left w:val="none" w:sz="0" w:space="0" w:color="auto"/>
                                                    <w:bottom w:val="none" w:sz="0" w:space="0" w:color="auto"/>
                                                    <w:right w:val="none" w:sz="0" w:space="0" w:color="auto"/>
                                                  </w:divBdr>
                                                  <w:divsChild>
                                                    <w:div w:id="1715035019">
                                                      <w:marLeft w:val="0"/>
                                                      <w:marRight w:val="0"/>
                                                      <w:marTop w:val="0"/>
                                                      <w:marBottom w:val="0"/>
                                                      <w:divBdr>
                                                        <w:top w:val="none" w:sz="0" w:space="0" w:color="auto"/>
                                                        <w:left w:val="none" w:sz="0" w:space="0" w:color="auto"/>
                                                        <w:bottom w:val="none" w:sz="0" w:space="0" w:color="auto"/>
                                                        <w:right w:val="none" w:sz="0" w:space="0" w:color="auto"/>
                                                      </w:divBdr>
                                                      <w:divsChild>
                                                        <w:div w:id="119500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4951195">
      <w:bodyDiv w:val="1"/>
      <w:marLeft w:val="0"/>
      <w:marRight w:val="0"/>
      <w:marTop w:val="0"/>
      <w:marBottom w:val="0"/>
      <w:divBdr>
        <w:top w:val="none" w:sz="0" w:space="0" w:color="auto"/>
        <w:left w:val="none" w:sz="0" w:space="0" w:color="auto"/>
        <w:bottom w:val="none" w:sz="0" w:space="0" w:color="auto"/>
        <w:right w:val="none" w:sz="0" w:space="0" w:color="auto"/>
      </w:divBdr>
    </w:div>
    <w:div w:id="1651248479">
      <w:bodyDiv w:val="1"/>
      <w:marLeft w:val="0"/>
      <w:marRight w:val="0"/>
      <w:marTop w:val="0"/>
      <w:marBottom w:val="0"/>
      <w:divBdr>
        <w:top w:val="none" w:sz="0" w:space="0" w:color="auto"/>
        <w:left w:val="none" w:sz="0" w:space="0" w:color="auto"/>
        <w:bottom w:val="none" w:sz="0" w:space="0" w:color="auto"/>
        <w:right w:val="none" w:sz="0" w:space="0" w:color="auto"/>
      </w:divBdr>
    </w:div>
    <w:div w:id="1790050573">
      <w:bodyDiv w:val="1"/>
      <w:marLeft w:val="0"/>
      <w:marRight w:val="0"/>
      <w:marTop w:val="0"/>
      <w:marBottom w:val="0"/>
      <w:divBdr>
        <w:top w:val="none" w:sz="0" w:space="0" w:color="auto"/>
        <w:left w:val="none" w:sz="0" w:space="0" w:color="auto"/>
        <w:bottom w:val="none" w:sz="0" w:space="0" w:color="auto"/>
        <w:right w:val="none" w:sz="0" w:space="0" w:color="auto"/>
      </w:divBdr>
      <w:divsChild>
        <w:div w:id="477458576">
          <w:marLeft w:val="0"/>
          <w:marRight w:val="0"/>
          <w:marTop w:val="0"/>
          <w:marBottom w:val="0"/>
          <w:divBdr>
            <w:top w:val="none" w:sz="0" w:space="0" w:color="auto"/>
            <w:left w:val="none" w:sz="0" w:space="0" w:color="auto"/>
            <w:bottom w:val="none" w:sz="0" w:space="0" w:color="auto"/>
            <w:right w:val="none" w:sz="0" w:space="0" w:color="auto"/>
          </w:divBdr>
          <w:divsChild>
            <w:div w:id="1637907549">
              <w:marLeft w:val="0"/>
              <w:marRight w:val="0"/>
              <w:marTop w:val="0"/>
              <w:marBottom w:val="0"/>
              <w:divBdr>
                <w:top w:val="none" w:sz="0" w:space="0" w:color="auto"/>
                <w:left w:val="none" w:sz="0" w:space="0" w:color="auto"/>
                <w:bottom w:val="none" w:sz="0" w:space="0" w:color="auto"/>
                <w:right w:val="none" w:sz="0" w:space="0" w:color="auto"/>
              </w:divBdr>
              <w:divsChild>
                <w:div w:id="1688366781">
                  <w:marLeft w:val="0"/>
                  <w:marRight w:val="0"/>
                  <w:marTop w:val="0"/>
                  <w:marBottom w:val="0"/>
                  <w:divBdr>
                    <w:top w:val="none" w:sz="0" w:space="0" w:color="auto"/>
                    <w:left w:val="none" w:sz="0" w:space="0" w:color="auto"/>
                    <w:bottom w:val="none" w:sz="0" w:space="0" w:color="auto"/>
                    <w:right w:val="none" w:sz="0" w:space="0" w:color="auto"/>
                  </w:divBdr>
                  <w:divsChild>
                    <w:div w:id="1738169310">
                      <w:marLeft w:val="0"/>
                      <w:marRight w:val="0"/>
                      <w:marTop w:val="0"/>
                      <w:marBottom w:val="0"/>
                      <w:divBdr>
                        <w:top w:val="none" w:sz="0" w:space="0" w:color="auto"/>
                        <w:left w:val="none" w:sz="0" w:space="0" w:color="auto"/>
                        <w:bottom w:val="none" w:sz="0" w:space="0" w:color="auto"/>
                        <w:right w:val="none" w:sz="0" w:space="0" w:color="auto"/>
                      </w:divBdr>
                      <w:divsChild>
                        <w:div w:id="516964292">
                          <w:marLeft w:val="0"/>
                          <w:marRight w:val="0"/>
                          <w:marTop w:val="0"/>
                          <w:marBottom w:val="0"/>
                          <w:divBdr>
                            <w:top w:val="none" w:sz="0" w:space="0" w:color="auto"/>
                            <w:left w:val="none" w:sz="0" w:space="0" w:color="auto"/>
                            <w:bottom w:val="none" w:sz="0" w:space="0" w:color="auto"/>
                            <w:right w:val="none" w:sz="0" w:space="0" w:color="auto"/>
                          </w:divBdr>
                          <w:divsChild>
                            <w:div w:id="2051878906">
                              <w:marLeft w:val="0"/>
                              <w:marRight w:val="0"/>
                              <w:marTop w:val="0"/>
                              <w:marBottom w:val="0"/>
                              <w:divBdr>
                                <w:top w:val="none" w:sz="0" w:space="0" w:color="auto"/>
                                <w:left w:val="none" w:sz="0" w:space="0" w:color="auto"/>
                                <w:bottom w:val="none" w:sz="0" w:space="0" w:color="auto"/>
                                <w:right w:val="none" w:sz="0" w:space="0" w:color="auto"/>
                              </w:divBdr>
                              <w:divsChild>
                                <w:div w:id="1927878154">
                                  <w:marLeft w:val="0"/>
                                  <w:marRight w:val="0"/>
                                  <w:marTop w:val="0"/>
                                  <w:marBottom w:val="0"/>
                                  <w:divBdr>
                                    <w:top w:val="none" w:sz="0" w:space="0" w:color="auto"/>
                                    <w:left w:val="none" w:sz="0" w:space="0" w:color="auto"/>
                                    <w:bottom w:val="none" w:sz="0" w:space="0" w:color="auto"/>
                                    <w:right w:val="none" w:sz="0" w:space="0" w:color="auto"/>
                                  </w:divBdr>
                                  <w:divsChild>
                                    <w:div w:id="698362612">
                                      <w:marLeft w:val="0"/>
                                      <w:marRight w:val="0"/>
                                      <w:marTop w:val="0"/>
                                      <w:marBottom w:val="0"/>
                                      <w:divBdr>
                                        <w:top w:val="none" w:sz="0" w:space="0" w:color="auto"/>
                                        <w:left w:val="none" w:sz="0" w:space="0" w:color="auto"/>
                                        <w:bottom w:val="none" w:sz="0" w:space="0" w:color="auto"/>
                                        <w:right w:val="none" w:sz="0" w:space="0" w:color="auto"/>
                                      </w:divBdr>
                                      <w:divsChild>
                                        <w:div w:id="1953131055">
                                          <w:marLeft w:val="0"/>
                                          <w:marRight w:val="0"/>
                                          <w:marTop w:val="0"/>
                                          <w:marBottom w:val="0"/>
                                          <w:divBdr>
                                            <w:top w:val="none" w:sz="0" w:space="0" w:color="auto"/>
                                            <w:left w:val="none" w:sz="0" w:space="0" w:color="auto"/>
                                            <w:bottom w:val="none" w:sz="0" w:space="0" w:color="auto"/>
                                            <w:right w:val="none" w:sz="0" w:space="0" w:color="auto"/>
                                          </w:divBdr>
                                          <w:divsChild>
                                            <w:div w:id="2048065599">
                                              <w:marLeft w:val="0"/>
                                              <w:marRight w:val="0"/>
                                              <w:marTop w:val="0"/>
                                              <w:marBottom w:val="0"/>
                                              <w:divBdr>
                                                <w:top w:val="none" w:sz="0" w:space="0" w:color="auto"/>
                                                <w:left w:val="none" w:sz="0" w:space="0" w:color="auto"/>
                                                <w:bottom w:val="none" w:sz="0" w:space="0" w:color="auto"/>
                                                <w:right w:val="none" w:sz="0" w:space="0" w:color="auto"/>
                                              </w:divBdr>
                                              <w:divsChild>
                                                <w:div w:id="1566338572">
                                                  <w:marLeft w:val="0"/>
                                                  <w:marRight w:val="0"/>
                                                  <w:marTop w:val="0"/>
                                                  <w:marBottom w:val="0"/>
                                                  <w:divBdr>
                                                    <w:top w:val="none" w:sz="0" w:space="0" w:color="auto"/>
                                                    <w:left w:val="none" w:sz="0" w:space="0" w:color="auto"/>
                                                    <w:bottom w:val="none" w:sz="0" w:space="0" w:color="auto"/>
                                                    <w:right w:val="none" w:sz="0" w:space="0" w:color="auto"/>
                                                  </w:divBdr>
                                                  <w:divsChild>
                                                    <w:div w:id="1302997598">
                                                      <w:marLeft w:val="0"/>
                                                      <w:marRight w:val="0"/>
                                                      <w:marTop w:val="0"/>
                                                      <w:marBottom w:val="0"/>
                                                      <w:divBdr>
                                                        <w:top w:val="none" w:sz="0" w:space="0" w:color="auto"/>
                                                        <w:left w:val="none" w:sz="0" w:space="0" w:color="auto"/>
                                                        <w:bottom w:val="none" w:sz="0" w:space="0" w:color="auto"/>
                                                        <w:right w:val="none" w:sz="0" w:space="0" w:color="auto"/>
                                                      </w:divBdr>
                                                      <w:divsChild>
                                                        <w:div w:id="12727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44190990">
      <w:bodyDiv w:val="1"/>
      <w:marLeft w:val="0"/>
      <w:marRight w:val="0"/>
      <w:marTop w:val="0"/>
      <w:marBottom w:val="0"/>
      <w:divBdr>
        <w:top w:val="none" w:sz="0" w:space="0" w:color="auto"/>
        <w:left w:val="none" w:sz="0" w:space="0" w:color="auto"/>
        <w:bottom w:val="none" w:sz="0" w:space="0" w:color="auto"/>
        <w:right w:val="none" w:sz="0" w:space="0" w:color="auto"/>
      </w:divBdr>
    </w:div>
    <w:div w:id="1958297066">
      <w:bodyDiv w:val="1"/>
      <w:marLeft w:val="0"/>
      <w:marRight w:val="0"/>
      <w:marTop w:val="0"/>
      <w:marBottom w:val="0"/>
      <w:divBdr>
        <w:top w:val="none" w:sz="0" w:space="0" w:color="auto"/>
        <w:left w:val="none" w:sz="0" w:space="0" w:color="auto"/>
        <w:bottom w:val="none" w:sz="0" w:space="0" w:color="auto"/>
        <w:right w:val="none" w:sz="0" w:space="0" w:color="auto"/>
      </w:divBdr>
    </w:div>
    <w:div w:id="2001695946">
      <w:bodyDiv w:val="1"/>
      <w:marLeft w:val="0"/>
      <w:marRight w:val="0"/>
      <w:marTop w:val="0"/>
      <w:marBottom w:val="0"/>
      <w:divBdr>
        <w:top w:val="none" w:sz="0" w:space="0" w:color="auto"/>
        <w:left w:val="none" w:sz="0" w:space="0" w:color="auto"/>
        <w:bottom w:val="none" w:sz="0" w:space="0" w:color="auto"/>
        <w:right w:val="none" w:sz="0" w:space="0" w:color="auto"/>
      </w:divBdr>
    </w:div>
    <w:div w:id="206930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openxmlformats.org/officeDocument/2006/relationships/hyperlink" Target="https://www.cipd.org/uk/knowledge/factsheets/evidence-based-practice-factsheet/"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hyperlink" Target="http://www.cipd.org/globalassets/media/comms/the-people-profession/profession-map-pdfs/profession-map-nov-2024.pdf"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1629F7-0E63-4415-9BD7-99B802D16C10}"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GB"/>
        </a:p>
      </dgm:t>
    </dgm:pt>
    <dgm:pt modelId="{74F4BA7B-CD1D-40B1-A7E3-2484EE0270C4}">
      <dgm:prSet phldrT="[Text]"/>
      <dgm:spPr>
        <a:xfrm>
          <a:off x="4579769" y="1265112"/>
          <a:ext cx="1813261" cy="1657807"/>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dirty="0">
              <a:solidFill>
                <a:sysClr val="window" lastClr="FFFFFF"/>
              </a:solidFill>
              <a:latin typeface="Myriad Pro"/>
              <a:ea typeface="+mn-ea"/>
              <a:cs typeface="+mn-cs"/>
            </a:rPr>
            <a:t>Forces determining a decision</a:t>
          </a:r>
        </a:p>
      </dgm:t>
    </dgm:pt>
    <dgm:pt modelId="{6FE7BC92-BA2A-4E4D-B242-2D4E58B9AD0F}" type="parTrans" cxnId="{C3A830FB-49DD-48E4-B132-FF78F0DC60E1}">
      <dgm:prSet/>
      <dgm:spPr/>
      <dgm:t>
        <a:bodyPr/>
        <a:lstStyle/>
        <a:p>
          <a:endParaRPr lang="en-GB"/>
        </a:p>
      </dgm:t>
    </dgm:pt>
    <dgm:pt modelId="{0265225F-61AC-48FB-AAEE-C2B19BD53D86}" type="sibTrans" cxnId="{C3A830FB-49DD-48E4-B132-FF78F0DC60E1}">
      <dgm:prSet/>
      <dgm:spPr/>
      <dgm:t>
        <a:bodyPr/>
        <a:lstStyle/>
        <a:p>
          <a:endParaRPr lang="en-GB"/>
        </a:p>
      </dgm:t>
    </dgm:pt>
    <dgm:pt modelId="{0F11E1F6-C149-4672-B911-7C66D41FBC5E}">
      <dgm:prSet phldrT="[Text]"/>
      <dgm:spPr>
        <a:xfrm>
          <a:off x="4909618" y="15174"/>
          <a:ext cx="1153562" cy="1153562"/>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dirty="0">
              <a:solidFill>
                <a:sysClr val="window" lastClr="FFFFFF"/>
              </a:solidFill>
              <a:latin typeface="Myriad Pro"/>
              <a:ea typeface="+mn-ea"/>
              <a:cs typeface="+mn-cs"/>
            </a:rPr>
            <a:t>Needs of business</a:t>
          </a:r>
        </a:p>
      </dgm:t>
    </dgm:pt>
    <dgm:pt modelId="{5252DEEA-96F6-4175-BB25-902B69B46D36}" type="parTrans" cxnId="{91C410DF-9771-4EF3-B9E2-B69968271A2F}">
      <dgm:prSet/>
      <dgm:spPr>
        <a:xfrm rot="16200000">
          <a:off x="5438212" y="1207463"/>
          <a:ext cx="96375" cy="18923"/>
        </a:xfrm>
        <a:custGeom>
          <a:avLst/>
          <a:gdLst/>
          <a:ahLst/>
          <a:cxnLst/>
          <a:rect l="0" t="0" r="0" b="0"/>
          <a:pathLst>
            <a:path>
              <a:moveTo>
                <a:pt x="0" y="9461"/>
              </a:moveTo>
              <a:lnTo>
                <a:pt x="96375" y="9461"/>
              </a:lnTo>
            </a:path>
          </a:pathLst>
        </a:custGeom>
        <a:noFill/>
        <a:ln w="25400" cap="flat" cmpd="sng" algn="ctr">
          <a:solidFill>
            <a:srgbClr val="00B0F0">
              <a:shade val="60000"/>
              <a:hueOff val="0"/>
              <a:satOff val="0"/>
              <a:lumOff val="0"/>
              <a:alphaOff val="0"/>
            </a:srgbClr>
          </a:solidFill>
          <a:prstDash val="solid"/>
        </a:ln>
        <a:effectLst/>
      </dgm:spPr>
      <dgm:t>
        <a:bodyPr/>
        <a:lstStyle/>
        <a:p>
          <a:pPr>
            <a:buNone/>
          </a:pPr>
          <a:endParaRPr lang="en-GB">
            <a:solidFill>
              <a:sysClr val="windowText" lastClr="000000">
                <a:hueOff val="0"/>
                <a:satOff val="0"/>
                <a:lumOff val="0"/>
                <a:alphaOff val="0"/>
              </a:sysClr>
            </a:solidFill>
            <a:latin typeface="Myriad Pro"/>
            <a:ea typeface="+mn-ea"/>
            <a:cs typeface="+mn-cs"/>
          </a:endParaRPr>
        </a:p>
      </dgm:t>
    </dgm:pt>
    <dgm:pt modelId="{0CB214D9-C0E4-4A14-A186-E5A4BD8208E7}" type="sibTrans" cxnId="{91C410DF-9771-4EF3-B9E2-B69968271A2F}">
      <dgm:prSet/>
      <dgm:spPr/>
      <dgm:t>
        <a:bodyPr/>
        <a:lstStyle/>
        <a:p>
          <a:endParaRPr lang="en-GB"/>
        </a:p>
      </dgm:t>
    </dgm:pt>
    <dgm:pt modelId="{548DA2B7-8955-44CB-9D7F-D9B900B54A54}">
      <dgm:prSet phldrT="[Text]"/>
      <dgm:spPr>
        <a:xfrm>
          <a:off x="6808485" y="1503066"/>
          <a:ext cx="1153562" cy="1153562"/>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dirty="0">
              <a:solidFill>
                <a:sysClr val="window" lastClr="FFFFFF"/>
              </a:solidFill>
              <a:latin typeface="Myriad Pro"/>
              <a:ea typeface="+mn-ea"/>
              <a:cs typeface="+mn-cs"/>
            </a:rPr>
            <a:t>Ethics</a:t>
          </a:r>
        </a:p>
      </dgm:t>
    </dgm:pt>
    <dgm:pt modelId="{B8174BB0-AD7B-4C2E-A7B0-EE93C4D33E77}" type="parTrans" cxnId="{F3C34F0E-A01D-4EFB-882F-C45B3853FB00}">
      <dgm:prSet/>
      <dgm:spPr>
        <a:xfrm rot="21574350">
          <a:off x="6392994" y="2076239"/>
          <a:ext cx="415512" cy="18923"/>
        </a:xfrm>
        <a:custGeom>
          <a:avLst/>
          <a:gdLst/>
          <a:ahLst/>
          <a:cxnLst/>
          <a:rect l="0" t="0" r="0" b="0"/>
          <a:pathLst>
            <a:path>
              <a:moveTo>
                <a:pt x="0" y="9461"/>
              </a:moveTo>
              <a:lnTo>
                <a:pt x="415512" y="9461"/>
              </a:lnTo>
            </a:path>
          </a:pathLst>
        </a:custGeom>
        <a:noFill/>
        <a:ln w="25400" cap="flat" cmpd="sng" algn="ctr">
          <a:solidFill>
            <a:srgbClr val="00B0F0">
              <a:shade val="60000"/>
              <a:hueOff val="0"/>
              <a:satOff val="0"/>
              <a:lumOff val="0"/>
              <a:alphaOff val="0"/>
            </a:srgbClr>
          </a:solidFill>
          <a:prstDash val="solid"/>
        </a:ln>
        <a:effectLst/>
      </dgm:spPr>
      <dgm:t>
        <a:bodyPr/>
        <a:lstStyle/>
        <a:p>
          <a:pPr>
            <a:buNone/>
          </a:pPr>
          <a:endParaRPr lang="en-GB">
            <a:solidFill>
              <a:sysClr val="windowText" lastClr="000000">
                <a:hueOff val="0"/>
                <a:satOff val="0"/>
                <a:lumOff val="0"/>
                <a:alphaOff val="0"/>
              </a:sysClr>
            </a:solidFill>
            <a:latin typeface="Myriad Pro"/>
            <a:ea typeface="+mn-ea"/>
            <a:cs typeface="+mn-cs"/>
          </a:endParaRPr>
        </a:p>
      </dgm:t>
    </dgm:pt>
    <dgm:pt modelId="{FC692ED5-F9C6-4D14-B11D-F239EA9DF283}" type="sibTrans" cxnId="{F3C34F0E-A01D-4EFB-882F-C45B3853FB00}">
      <dgm:prSet/>
      <dgm:spPr/>
      <dgm:t>
        <a:bodyPr/>
        <a:lstStyle/>
        <a:p>
          <a:endParaRPr lang="en-GB"/>
        </a:p>
      </dgm:t>
    </dgm:pt>
    <dgm:pt modelId="{F797F851-4D88-4B64-B2F5-C0FFBBA44757}">
      <dgm:prSet phldrT="[Text]"/>
      <dgm:spPr>
        <a:xfrm>
          <a:off x="4909618" y="3019294"/>
          <a:ext cx="1153562" cy="1153562"/>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dirty="0">
              <a:solidFill>
                <a:sysClr val="window" lastClr="FFFFFF"/>
              </a:solidFill>
              <a:latin typeface="Myriad Pro"/>
              <a:ea typeface="+mn-ea"/>
              <a:cs typeface="+mn-cs"/>
            </a:rPr>
            <a:t>Law</a:t>
          </a:r>
        </a:p>
      </dgm:t>
    </dgm:pt>
    <dgm:pt modelId="{3A395B6F-B1DE-483F-AC40-CF0213B3D954}" type="parTrans" cxnId="{1B259CA1-37FC-46D4-94CF-E8FFF7C13C70}">
      <dgm:prSet/>
      <dgm:spPr>
        <a:xfrm rot="5400000">
          <a:off x="5438212" y="2961645"/>
          <a:ext cx="96375" cy="18923"/>
        </a:xfrm>
        <a:custGeom>
          <a:avLst/>
          <a:gdLst/>
          <a:ahLst/>
          <a:cxnLst/>
          <a:rect l="0" t="0" r="0" b="0"/>
          <a:pathLst>
            <a:path>
              <a:moveTo>
                <a:pt x="0" y="9461"/>
              </a:moveTo>
              <a:lnTo>
                <a:pt x="96375" y="9461"/>
              </a:lnTo>
            </a:path>
          </a:pathLst>
        </a:custGeom>
        <a:noFill/>
        <a:ln w="25400" cap="flat" cmpd="sng" algn="ctr">
          <a:solidFill>
            <a:srgbClr val="00B0F0">
              <a:shade val="60000"/>
              <a:hueOff val="0"/>
              <a:satOff val="0"/>
              <a:lumOff val="0"/>
              <a:alphaOff val="0"/>
            </a:srgbClr>
          </a:solidFill>
          <a:prstDash val="solid"/>
        </a:ln>
        <a:effectLst/>
      </dgm:spPr>
      <dgm:t>
        <a:bodyPr/>
        <a:lstStyle/>
        <a:p>
          <a:pPr>
            <a:buNone/>
          </a:pPr>
          <a:endParaRPr lang="en-GB">
            <a:solidFill>
              <a:sysClr val="windowText" lastClr="000000">
                <a:hueOff val="0"/>
                <a:satOff val="0"/>
                <a:lumOff val="0"/>
                <a:alphaOff val="0"/>
              </a:sysClr>
            </a:solidFill>
            <a:latin typeface="Myriad Pro"/>
            <a:ea typeface="+mn-ea"/>
            <a:cs typeface="+mn-cs"/>
          </a:endParaRPr>
        </a:p>
      </dgm:t>
    </dgm:pt>
    <dgm:pt modelId="{795324FE-A9B2-4493-888C-154223C3CFCC}" type="sibTrans" cxnId="{1B259CA1-37FC-46D4-94CF-E8FFF7C13C70}">
      <dgm:prSet/>
      <dgm:spPr/>
      <dgm:t>
        <a:bodyPr/>
        <a:lstStyle/>
        <a:p>
          <a:endParaRPr lang="en-GB"/>
        </a:p>
      </dgm:t>
    </dgm:pt>
    <dgm:pt modelId="{E5C78099-D2D8-4758-88D4-DA28EA96022C}">
      <dgm:prSet phldrT="[Text]"/>
      <dgm:spPr>
        <a:xfrm>
          <a:off x="3081611" y="1517234"/>
          <a:ext cx="1153562" cy="1153562"/>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dirty="0">
              <a:solidFill>
                <a:sysClr val="window" lastClr="FFFFFF"/>
              </a:solidFill>
              <a:latin typeface="Myriad Pro"/>
              <a:ea typeface="+mn-ea"/>
              <a:cs typeface="+mn-cs"/>
            </a:rPr>
            <a:t>Personal values</a:t>
          </a:r>
        </a:p>
      </dgm:t>
    </dgm:pt>
    <dgm:pt modelId="{352BE947-9E8C-46F7-A985-C6771EA68A23}" type="parTrans" cxnId="{1C8FD6ED-84B8-471D-AB15-7562CCACBBFD}">
      <dgm:prSet/>
      <dgm:spPr>
        <a:xfrm rot="10800000">
          <a:off x="4235173" y="2084554"/>
          <a:ext cx="344595" cy="18923"/>
        </a:xfrm>
        <a:custGeom>
          <a:avLst/>
          <a:gdLst/>
          <a:ahLst/>
          <a:cxnLst/>
          <a:rect l="0" t="0" r="0" b="0"/>
          <a:pathLst>
            <a:path>
              <a:moveTo>
                <a:pt x="0" y="9461"/>
              </a:moveTo>
              <a:lnTo>
                <a:pt x="344595" y="9461"/>
              </a:lnTo>
            </a:path>
          </a:pathLst>
        </a:custGeom>
        <a:noFill/>
        <a:ln w="25400" cap="flat" cmpd="sng" algn="ctr">
          <a:solidFill>
            <a:srgbClr val="00B0F0">
              <a:shade val="60000"/>
              <a:hueOff val="0"/>
              <a:satOff val="0"/>
              <a:lumOff val="0"/>
              <a:alphaOff val="0"/>
            </a:srgbClr>
          </a:solidFill>
          <a:prstDash val="solid"/>
        </a:ln>
        <a:effectLst/>
      </dgm:spPr>
      <dgm:t>
        <a:bodyPr/>
        <a:lstStyle/>
        <a:p>
          <a:pPr>
            <a:buNone/>
          </a:pPr>
          <a:endParaRPr lang="en-GB">
            <a:solidFill>
              <a:sysClr val="windowText" lastClr="000000">
                <a:hueOff val="0"/>
                <a:satOff val="0"/>
                <a:lumOff val="0"/>
                <a:alphaOff val="0"/>
              </a:sysClr>
            </a:solidFill>
            <a:latin typeface="Myriad Pro"/>
            <a:ea typeface="+mn-ea"/>
            <a:cs typeface="+mn-cs"/>
          </a:endParaRPr>
        </a:p>
      </dgm:t>
    </dgm:pt>
    <dgm:pt modelId="{26316E9B-B99C-4EBA-B4B7-BE3BE01BAFFE}" type="sibTrans" cxnId="{1C8FD6ED-84B8-471D-AB15-7562CCACBBFD}">
      <dgm:prSet/>
      <dgm:spPr/>
      <dgm:t>
        <a:bodyPr/>
        <a:lstStyle/>
        <a:p>
          <a:endParaRPr lang="en-GB"/>
        </a:p>
      </dgm:t>
    </dgm:pt>
    <dgm:pt modelId="{48272572-EFB0-46C3-A3B5-902658E926CD}" type="pres">
      <dgm:prSet presAssocID="{0A1629F7-0E63-4415-9BD7-99B802D16C10}" presName="cycle" presStyleCnt="0">
        <dgm:presLayoutVars>
          <dgm:chMax val="1"/>
          <dgm:dir/>
          <dgm:animLvl val="ctr"/>
          <dgm:resizeHandles val="exact"/>
        </dgm:presLayoutVars>
      </dgm:prSet>
      <dgm:spPr/>
    </dgm:pt>
    <dgm:pt modelId="{8C3E5BE7-C9C4-45F3-89DD-1382DDA63E7C}" type="pres">
      <dgm:prSet presAssocID="{74F4BA7B-CD1D-40B1-A7E3-2484EE0270C4}" presName="centerShape" presStyleLbl="node0" presStyleIdx="0" presStyleCnt="1" custScaleX="157188" custScaleY="143712"/>
      <dgm:spPr/>
    </dgm:pt>
    <dgm:pt modelId="{85B9C449-7714-4BEB-9AC3-4CE5204472D3}" type="pres">
      <dgm:prSet presAssocID="{5252DEEA-96F6-4175-BB25-902B69B46D36}" presName="Name9" presStyleLbl="parChTrans1D2" presStyleIdx="0" presStyleCnt="4"/>
      <dgm:spPr/>
    </dgm:pt>
    <dgm:pt modelId="{974AF641-D6DB-4F05-AA86-88912C1553AD}" type="pres">
      <dgm:prSet presAssocID="{5252DEEA-96F6-4175-BB25-902B69B46D36}" presName="connTx" presStyleLbl="parChTrans1D2" presStyleIdx="0" presStyleCnt="4"/>
      <dgm:spPr/>
    </dgm:pt>
    <dgm:pt modelId="{D6113C77-0A66-4F79-B797-8003007BC65A}" type="pres">
      <dgm:prSet presAssocID="{0F11E1F6-C149-4672-B911-7C66D41FBC5E}" presName="node" presStyleLbl="node1" presStyleIdx="0" presStyleCnt="4">
        <dgm:presLayoutVars>
          <dgm:bulletEnabled val="1"/>
        </dgm:presLayoutVars>
      </dgm:prSet>
      <dgm:spPr/>
    </dgm:pt>
    <dgm:pt modelId="{A1E67146-99F7-4921-B8AD-169D4897FC1D}" type="pres">
      <dgm:prSet presAssocID="{B8174BB0-AD7B-4C2E-A7B0-EE93C4D33E77}" presName="Name9" presStyleLbl="parChTrans1D2" presStyleIdx="1" presStyleCnt="4"/>
      <dgm:spPr/>
    </dgm:pt>
    <dgm:pt modelId="{3262A81F-21DD-4071-AB11-1B01F50281CF}" type="pres">
      <dgm:prSet presAssocID="{B8174BB0-AD7B-4C2E-A7B0-EE93C4D33E77}" presName="connTx" presStyleLbl="parChTrans1D2" presStyleIdx="1" presStyleCnt="4"/>
      <dgm:spPr/>
    </dgm:pt>
    <dgm:pt modelId="{2ED7AAB5-EA9B-4D6B-8066-84D941CCAC98}" type="pres">
      <dgm:prSet presAssocID="{548DA2B7-8955-44CB-9D7F-D9B900B54A54}" presName="node" presStyleLbl="node1" presStyleIdx="1" presStyleCnt="4" custRadScaleRad="126421" custRadScaleInc="-950">
        <dgm:presLayoutVars>
          <dgm:bulletEnabled val="1"/>
        </dgm:presLayoutVars>
      </dgm:prSet>
      <dgm:spPr/>
    </dgm:pt>
    <dgm:pt modelId="{93B87A73-E8D0-4BFC-86C7-2AD846BD8E3E}" type="pres">
      <dgm:prSet presAssocID="{3A395B6F-B1DE-483F-AC40-CF0213B3D954}" presName="Name9" presStyleLbl="parChTrans1D2" presStyleIdx="2" presStyleCnt="4"/>
      <dgm:spPr/>
    </dgm:pt>
    <dgm:pt modelId="{6ED9E706-5506-41BB-8C88-B5D7F166A833}" type="pres">
      <dgm:prSet presAssocID="{3A395B6F-B1DE-483F-AC40-CF0213B3D954}" presName="connTx" presStyleLbl="parChTrans1D2" presStyleIdx="2" presStyleCnt="4"/>
      <dgm:spPr/>
    </dgm:pt>
    <dgm:pt modelId="{8B704197-7AB8-4567-AEA7-4598878AF1B2}" type="pres">
      <dgm:prSet presAssocID="{F797F851-4D88-4B64-B2F5-C0FFBBA44757}" presName="node" presStyleLbl="node1" presStyleIdx="2" presStyleCnt="4">
        <dgm:presLayoutVars>
          <dgm:bulletEnabled val="1"/>
        </dgm:presLayoutVars>
      </dgm:prSet>
      <dgm:spPr/>
    </dgm:pt>
    <dgm:pt modelId="{E0B755BB-D806-4F96-8033-B07EB68317A2}" type="pres">
      <dgm:prSet presAssocID="{352BE947-9E8C-46F7-A985-C6771EA68A23}" presName="Name9" presStyleLbl="parChTrans1D2" presStyleIdx="3" presStyleCnt="4"/>
      <dgm:spPr/>
    </dgm:pt>
    <dgm:pt modelId="{3E30E690-D3E7-45E4-97CB-E966E464F9E8}" type="pres">
      <dgm:prSet presAssocID="{352BE947-9E8C-46F7-A985-C6771EA68A23}" presName="connTx" presStyleLbl="parChTrans1D2" presStyleIdx="3" presStyleCnt="4"/>
      <dgm:spPr/>
    </dgm:pt>
    <dgm:pt modelId="{B0408FFE-7928-484E-BC71-850A03B1DC84}" type="pres">
      <dgm:prSet presAssocID="{E5C78099-D2D8-4758-88D4-DA28EA96022C}" presName="node" presStyleLbl="node1" presStyleIdx="3" presStyleCnt="4" custRadScaleRad="121700">
        <dgm:presLayoutVars>
          <dgm:bulletEnabled val="1"/>
        </dgm:presLayoutVars>
      </dgm:prSet>
      <dgm:spPr/>
    </dgm:pt>
  </dgm:ptLst>
  <dgm:cxnLst>
    <dgm:cxn modelId="{63F2A20B-62A8-4391-8A3F-2F3D54EAE0B1}" type="presOf" srcId="{5252DEEA-96F6-4175-BB25-902B69B46D36}" destId="{85B9C449-7714-4BEB-9AC3-4CE5204472D3}" srcOrd="0" destOrd="0" presId="urn:microsoft.com/office/officeart/2005/8/layout/radial1"/>
    <dgm:cxn modelId="{F3C34F0E-A01D-4EFB-882F-C45B3853FB00}" srcId="{74F4BA7B-CD1D-40B1-A7E3-2484EE0270C4}" destId="{548DA2B7-8955-44CB-9D7F-D9B900B54A54}" srcOrd="1" destOrd="0" parTransId="{B8174BB0-AD7B-4C2E-A7B0-EE93C4D33E77}" sibTransId="{FC692ED5-F9C6-4D14-B11D-F239EA9DF283}"/>
    <dgm:cxn modelId="{CAA68323-0E6B-44F2-85FD-CFCB1FDA531A}" type="presOf" srcId="{F797F851-4D88-4B64-B2F5-C0FFBBA44757}" destId="{8B704197-7AB8-4567-AEA7-4598878AF1B2}" srcOrd="0" destOrd="0" presId="urn:microsoft.com/office/officeart/2005/8/layout/radial1"/>
    <dgm:cxn modelId="{D011673C-D7AD-47B0-8D53-5059BD9CA07C}" type="presOf" srcId="{0A1629F7-0E63-4415-9BD7-99B802D16C10}" destId="{48272572-EFB0-46C3-A3B5-902658E926CD}" srcOrd="0" destOrd="0" presId="urn:microsoft.com/office/officeart/2005/8/layout/radial1"/>
    <dgm:cxn modelId="{A481A244-9772-4FAE-B66D-B92D9C9CFC0C}" type="presOf" srcId="{3A395B6F-B1DE-483F-AC40-CF0213B3D954}" destId="{93B87A73-E8D0-4BFC-86C7-2AD846BD8E3E}" srcOrd="0" destOrd="0" presId="urn:microsoft.com/office/officeart/2005/8/layout/radial1"/>
    <dgm:cxn modelId="{BBFCDD47-32CE-49B0-AB1F-443C3B322AFA}" type="presOf" srcId="{0F11E1F6-C149-4672-B911-7C66D41FBC5E}" destId="{D6113C77-0A66-4F79-B797-8003007BC65A}" srcOrd="0" destOrd="0" presId="urn:microsoft.com/office/officeart/2005/8/layout/radial1"/>
    <dgm:cxn modelId="{FA1DFD47-561B-4025-895C-E7606BF31C42}" type="presOf" srcId="{3A395B6F-B1DE-483F-AC40-CF0213B3D954}" destId="{6ED9E706-5506-41BB-8C88-B5D7F166A833}" srcOrd="1" destOrd="0" presId="urn:microsoft.com/office/officeart/2005/8/layout/radial1"/>
    <dgm:cxn modelId="{97C20E52-BDD7-4370-A349-95D46258BD45}" type="presOf" srcId="{B8174BB0-AD7B-4C2E-A7B0-EE93C4D33E77}" destId="{A1E67146-99F7-4921-B8AD-169D4897FC1D}" srcOrd="0" destOrd="0" presId="urn:microsoft.com/office/officeart/2005/8/layout/radial1"/>
    <dgm:cxn modelId="{58AE6785-BE58-44E1-8658-4E67CEC7B759}" type="presOf" srcId="{5252DEEA-96F6-4175-BB25-902B69B46D36}" destId="{974AF641-D6DB-4F05-AA86-88912C1553AD}" srcOrd="1" destOrd="0" presId="urn:microsoft.com/office/officeart/2005/8/layout/radial1"/>
    <dgm:cxn modelId="{6E940186-290B-46D6-BC71-201CD1B9700D}" type="presOf" srcId="{548DA2B7-8955-44CB-9D7F-D9B900B54A54}" destId="{2ED7AAB5-EA9B-4D6B-8066-84D941CCAC98}" srcOrd="0" destOrd="0" presId="urn:microsoft.com/office/officeart/2005/8/layout/radial1"/>
    <dgm:cxn modelId="{4F5A1A8E-0EC1-4A5C-8026-E7BA06C9B252}" type="presOf" srcId="{352BE947-9E8C-46F7-A985-C6771EA68A23}" destId="{E0B755BB-D806-4F96-8033-B07EB68317A2}" srcOrd="0" destOrd="0" presId="urn:microsoft.com/office/officeart/2005/8/layout/radial1"/>
    <dgm:cxn modelId="{1B259CA1-37FC-46D4-94CF-E8FFF7C13C70}" srcId="{74F4BA7B-CD1D-40B1-A7E3-2484EE0270C4}" destId="{F797F851-4D88-4B64-B2F5-C0FFBBA44757}" srcOrd="2" destOrd="0" parTransId="{3A395B6F-B1DE-483F-AC40-CF0213B3D954}" sibTransId="{795324FE-A9B2-4493-888C-154223C3CFCC}"/>
    <dgm:cxn modelId="{0ED6D4B7-C6EB-4FCF-A2B7-951419E30BBF}" type="presOf" srcId="{352BE947-9E8C-46F7-A985-C6771EA68A23}" destId="{3E30E690-D3E7-45E4-97CB-E966E464F9E8}" srcOrd="1" destOrd="0" presId="urn:microsoft.com/office/officeart/2005/8/layout/radial1"/>
    <dgm:cxn modelId="{11E4B8DC-9D4A-4440-9504-F8FBFAC09712}" type="presOf" srcId="{74F4BA7B-CD1D-40B1-A7E3-2484EE0270C4}" destId="{8C3E5BE7-C9C4-45F3-89DD-1382DDA63E7C}" srcOrd="0" destOrd="0" presId="urn:microsoft.com/office/officeart/2005/8/layout/radial1"/>
    <dgm:cxn modelId="{91C410DF-9771-4EF3-B9E2-B69968271A2F}" srcId="{74F4BA7B-CD1D-40B1-A7E3-2484EE0270C4}" destId="{0F11E1F6-C149-4672-B911-7C66D41FBC5E}" srcOrd="0" destOrd="0" parTransId="{5252DEEA-96F6-4175-BB25-902B69B46D36}" sibTransId="{0CB214D9-C0E4-4A14-A186-E5A4BD8208E7}"/>
    <dgm:cxn modelId="{17557CE8-0515-401F-8594-1587C2E23BF3}" type="presOf" srcId="{B8174BB0-AD7B-4C2E-A7B0-EE93C4D33E77}" destId="{3262A81F-21DD-4071-AB11-1B01F50281CF}" srcOrd="1" destOrd="0" presId="urn:microsoft.com/office/officeart/2005/8/layout/radial1"/>
    <dgm:cxn modelId="{1C8FD6ED-84B8-471D-AB15-7562CCACBBFD}" srcId="{74F4BA7B-CD1D-40B1-A7E3-2484EE0270C4}" destId="{E5C78099-D2D8-4758-88D4-DA28EA96022C}" srcOrd="3" destOrd="0" parTransId="{352BE947-9E8C-46F7-A985-C6771EA68A23}" sibTransId="{26316E9B-B99C-4EBA-B4B7-BE3BE01BAFFE}"/>
    <dgm:cxn modelId="{E72012F4-1259-449E-9991-1A4A5B236989}" type="presOf" srcId="{E5C78099-D2D8-4758-88D4-DA28EA96022C}" destId="{B0408FFE-7928-484E-BC71-850A03B1DC84}" srcOrd="0" destOrd="0" presId="urn:microsoft.com/office/officeart/2005/8/layout/radial1"/>
    <dgm:cxn modelId="{C3A830FB-49DD-48E4-B132-FF78F0DC60E1}" srcId="{0A1629F7-0E63-4415-9BD7-99B802D16C10}" destId="{74F4BA7B-CD1D-40B1-A7E3-2484EE0270C4}" srcOrd="0" destOrd="0" parTransId="{6FE7BC92-BA2A-4E4D-B242-2D4E58B9AD0F}" sibTransId="{0265225F-61AC-48FB-AAEE-C2B19BD53D86}"/>
    <dgm:cxn modelId="{FE1CB9CA-2F8B-418C-BAD3-A9211F2C63E2}" type="presParOf" srcId="{48272572-EFB0-46C3-A3B5-902658E926CD}" destId="{8C3E5BE7-C9C4-45F3-89DD-1382DDA63E7C}" srcOrd="0" destOrd="0" presId="urn:microsoft.com/office/officeart/2005/8/layout/radial1"/>
    <dgm:cxn modelId="{439094B0-347E-438D-AC64-645675712468}" type="presParOf" srcId="{48272572-EFB0-46C3-A3B5-902658E926CD}" destId="{85B9C449-7714-4BEB-9AC3-4CE5204472D3}" srcOrd="1" destOrd="0" presId="urn:microsoft.com/office/officeart/2005/8/layout/radial1"/>
    <dgm:cxn modelId="{38D8497E-8DA5-4078-A2B1-5B320564CFFB}" type="presParOf" srcId="{85B9C449-7714-4BEB-9AC3-4CE5204472D3}" destId="{974AF641-D6DB-4F05-AA86-88912C1553AD}" srcOrd="0" destOrd="0" presId="urn:microsoft.com/office/officeart/2005/8/layout/radial1"/>
    <dgm:cxn modelId="{06C845FD-6B13-43B3-BBC3-62ACA9BF95BF}" type="presParOf" srcId="{48272572-EFB0-46C3-A3B5-902658E926CD}" destId="{D6113C77-0A66-4F79-B797-8003007BC65A}" srcOrd="2" destOrd="0" presId="urn:microsoft.com/office/officeart/2005/8/layout/radial1"/>
    <dgm:cxn modelId="{AEE77FA2-BD33-4B38-96C4-A84E071C9ED3}" type="presParOf" srcId="{48272572-EFB0-46C3-A3B5-902658E926CD}" destId="{A1E67146-99F7-4921-B8AD-169D4897FC1D}" srcOrd="3" destOrd="0" presId="urn:microsoft.com/office/officeart/2005/8/layout/radial1"/>
    <dgm:cxn modelId="{A7FD5681-C296-4754-9B91-DF6D306E297A}" type="presParOf" srcId="{A1E67146-99F7-4921-B8AD-169D4897FC1D}" destId="{3262A81F-21DD-4071-AB11-1B01F50281CF}" srcOrd="0" destOrd="0" presId="urn:microsoft.com/office/officeart/2005/8/layout/radial1"/>
    <dgm:cxn modelId="{EE8D0238-DDEE-4546-9412-2083DEA18F0B}" type="presParOf" srcId="{48272572-EFB0-46C3-A3B5-902658E926CD}" destId="{2ED7AAB5-EA9B-4D6B-8066-84D941CCAC98}" srcOrd="4" destOrd="0" presId="urn:microsoft.com/office/officeart/2005/8/layout/radial1"/>
    <dgm:cxn modelId="{0A0F5E10-9A95-4675-A7E7-D73BECDADB89}" type="presParOf" srcId="{48272572-EFB0-46C3-A3B5-902658E926CD}" destId="{93B87A73-E8D0-4BFC-86C7-2AD846BD8E3E}" srcOrd="5" destOrd="0" presId="urn:microsoft.com/office/officeart/2005/8/layout/radial1"/>
    <dgm:cxn modelId="{1CD9861A-2CEF-480E-BEDE-2249EDF1E288}" type="presParOf" srcId="{93B87A73-E8D0-4BFC-86C7-2AD846BD8E3E}" destId="{6ED9E706-5506-41BB-8C88-B5D7F166A833}" srcOrd="0" destOrd="0" presId="urn:microsoft.com/office/officeart/2005/8/layout/radial1"/>
    <dgm:cxn modelId="{98AF7460-CB6C-4107-8A26-0D13B5DE2E85}" type="presParOf" srcId="{48272572-EFB0-46C3-A3B5-902658E926CD}" destId="{8B704197-7AB8-4567-AEA7-4598878AF1B2}" srcOrd="6" destOrd="0" presId="urn:microsoft.com/office/officeart/2005/8/layout/radial1"/>
    <dgm:cxn modelId="{D48BAE82-1FE6-4EA0-BAE9-50B5A77ABB85}" type="presParOf" srcId="{48272572-EFB0-46C3-A3B5-902658E926CD}" destId="{E0B755BB-D806-4F96-8033-B07EB68317A2}" srcOrd="7" destOrd="0" presId="urn:microsoft.com/office/officeart/2005/8/layout/radial1"/>
    <dgm:cxn modelId="{CB8CAB35-A4F2-44D8-8BA4-05C89A0BD41E}" type="presParOf" srcId="{E0B755BB-D806-4F96-8033-B07EB68317A2}" destId="{3E30E690-D3E7-45E4-97CB-E966E464F9E8}" srcOrd="0" destOrd="0" presId="urn:microsoft.com/office/officeart/2005/8/layout/radial1"/>
    <dgm:cxn modelId="{D9E4F24D-24CE-499B-9664-4F8D1535E501}" type="presParOf" srcId="{48272572-EFB0-46C3-A3B5-902658E926CD}" destId="{B0408FFE-7928-484E-BC71-850A03B1DC84}" srcOrd="8" destOrd="0" presId="urn:microsoft.com/office/officeart/2005/8/layout/radial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3E5BE7-C9C4-45F3-89DD-1382DDA63E7C}">
      <dsp:nvSpPr>
        <dsp:cNvPr id="0" name=""/>
        <dsp:cNvSpPr/>
      </dsp:nvSpPr>
      <dsp:spPr>
        <a:xfrm>
          <a:off x="1511846" y="712570"/>
          <a:ext cx="1033956" cy="945313"/>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Myriad Pro"/>
              <a:ea typeface="+mn-ea"/>
              <a:cs typeface="+mn-cs"/>
            </a:rPr>
            <a:t>Forces determining a decision</a:t>
          </a:r>
        </a:p>
      </dsp:txBody>
      <dsp:txXfrm>
        <a:off x="1663265" y="851008"/>
        <a:ext cx="731118" cy="668437"/>
      </dsp:txXfrm>
    </dsp:sp>
    <dsp:sp modelId="{85B9C449-7714-4BEB-9AC3-4CE5204472D3}">
      <dsp:nvSpPr>
        <dsp:cNvPr id="0" name=""/>
        <dsp:cNvSpPr/>
      </dsp:nvSpPr>
      <dsp:spPr>
        <a:xfrm rot="16200000">
          <a:off x="2001989" y="671145"/>
          <a:ext cx="53670" cy="29179"/>
        </a:xfrm>
        <a:custGeom>
          <a:avLst/>
          <a:gdLst/>
          <a:ahLst/>
          <a:cxnLst/>
          <a:rect l="0" t="0" r="0" b="0"/>
          <a:pathLst>
            <a:path>
              <a:moveTo>
                <a:pt x="0" y="9461"/>
              </a:moveTo>
              <a:lnTo>
                <a:pt x="96375" y="9461"/>
              </a:lnTo>
            </a:path>
          </a:pathLst>
        </a:custGeom>
        <a:noFill/>
        <a:ln w="25400" cap="flat" cmpd="sng" algn="ctr">
          <a:solidFill>
            <a:srgbClr val="00B0F0">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Myriad Pro"/>
            <a:ea typeface="+mn-ea"/>
            <a:cs typeface="+mn-cs"/>
          </a:endParaRPr>
        </a:p>
      </dsp:txBody>
      <dsp:txXfrm>
        <a:off x="2027483" y="687076"/>
        <a:ext cx="0" cy="0"/>
      </dsp:txXfrm>
    </dsp:sp>
    <dsp:sp modelId="{D6113C77-0A66-4F79-B797-8003007BC65A}">
      <dsp:nvSpPr>
        <dsp:cNvPr id="0" name=""/>
        <dsp:cNvSpPr/>
      </dsp:nvSpPr>
      <dsp:spPr>
        <a:xfrm>
          <a:off x="1699933" y="1117"/>
          <a:ext cx="657783" cy="657783"/>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Myriad Pro"/>
              <a:ea typeface="+mn-ea"/>
              <a:cs typeface="+mn-cs"/>
            </a:rPr>
            <a:t>Needs of business</a:t>
          </a:r>
        </a:p>
      </dsp:txBody>
      <dsp:txXfrm>
        <a:off x="1796263" y="97447"/>
        <a:ext cx="465123" cy="465123"/>
      </dsp:txXfrm>
    </dsp:sp>
    <dsp:sp modelId="{A1E67146-99F7-4921-B8AD-169D4897FC1D}">
      <dsp:nvSpPr>
        <dsp:cNvPr id="0" name=""/>
        <dsp:cNvSpPr/>
      </dsp:nvSpPr>
      <dsp:spPr>
        <a:xfrm rot="21574350">
          <a:off x="2545782" y="1165902"/>
          <a:ext cx="235309" cy="29179"/>
        </a:xfrm>
        <a:custGeom>
          <a:avLst/>
          <a:gdLst/>
          <a:ahLst/>
          <a:cxnLst/>
          <a:rect l="0" t="0" r="0" b="0"/>
          <a:pathLst>
            <a:path>
              <a:moveTo>
                <a:pt x="0" y="9461"/>
              </a:moveTo>
              <a:lnTo>
                <a:pt x="415512" y="9461"/>
              </a:lnTo>
            </a:path>
          </a:pathLst>
        </a:custGeom>
        <a:noFill/>
        <a:ln w="25400" cap="flat" cmpd="sng" algn="ctr">
          <a:solidFill>
            <a:srgbClr val="00B0F0">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Myriad Pro"/>
            <a:ea typeface="+mn-ea"/>
            <a:cs typeface="+mn-cs"/>
          </a:endParaRPr>
        </a:p>
      </dsp:txBody>
      <dsp:txXfrm>
        <a:off x="2657510" y="1174653"/>
        <a:ext cx="0" cy="0"/>
      </dsp:txXfrm>
    </dsp:sp>
    <dsp:sp modelId="{2ED7AAB5-EA9B-4D6B-8066-84D941CCAC98}">
      <dsp:nvSpPr>
        <dsp:cNvPr id="0" name=""/>
        <dsp:cNvSpPr/>
      </dsp:nvSpPr>
      <dsp:spPr>
        <a:xfrm>
          <a:off x="2781079" y="848269"/>
          <a:ext cx="657783" cy="657783"/>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Myriad Pro"/>
              <a:ea typeface="+mn-ea"/>
              <a:cs typeface="+mn-cs"/>
            </a:rPr>
            <a:t>Ethics</a:t>
          </a:r>
        </a:p>
      </dsp:txBody>
      <dsp:txXfrm>
        <a:off x="2877409" y="944599"/>
        <a:ext cx="465123" cy="465123"/>
      </dsp:txXfrm>
    </dsp:sp>
    <dsp:sp modelId="{93B87A73-E8D0-4BFC-86C7-2AD846BD8E3E}">
      <dsp:nvSpPr>
        <dsp:cNvPr id="0" name=""/>
        <dsp:cNvSpPr/>
      </dsp:nvSpPr>
      <dsp:spPr>
        <a:xfrm rot="5400000">
          <a:off x="2001989" y="1670129"/>
          <a:ext cx="53670" cy="29179"/>
        </a:xfrm>
        <a:custGeom>
          <a:avLst/>
          <a:gdLst/>
          <a:ahLst/>
          <a:cxnLst/>
          <a:rect l="0" t="0" r="0" b="0"/>
          <a:pathLst>
            <a:path>
              <a:moveTo>
                <a:pt x="0" y="9461"/>
              </a:moveTo>
              <a:lnTo>
                <a:pt x="96375" y="9461"/>
              </a:lnTo>
            </a:path>
          </a:pathLst>
        </a:custGeom>
        <a:noFill/>
        <a:ln w="25400" cap="flat" cmpd="sng" algn="ctr">
          <a:solidFill>
            <a:srgbClr val="00B0F0">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Myriad Pro"/>
            <a:ea typeface="+mn-ea"/>
            <a:cs typeface="+mn-cs"/>
          </a:endParaRPr>
        </a:p>
      </dsp:txBody>
      <dsp:txXfrm>
        <a:off x="2030166" y="1683377"/>
        <a:ext cx="0" cy="0"/>
      </dsp:txXfrm>
    </dsp:sp>
    <dsp:sp modelId="{8B704197-7AB8-4567-AEA7-4598878AF1B2}">
      <dsp:nvSpPr>
        <dsp:cNvPr id="0" name=""/>
        <dsp:cNvSpPr/>
      </dsp:nvSpPr>
      <dsp:spPr>
        <a:xfrm>
          <a:off x="1699933" y="1711554"/>
          <a:ext cx="657783" cy="657783"/>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Myriad Pro"/>
              <a:ea typeface="+mn-ea"/>
              <a:cs typeface="+mn-cs"/>
            </a:rPr>
            <a:t>Law</a:t>
          </a:r>
        </a:p>
      </dsp:txBody>
      <dsp:txXfrm>
        <a:off x="1796263" y="1807884"/>
        <a:ext cx="465123" cy="465123"/>
      </dsp:txXfrm>
    </dsp:sp>
    <dsp:sp modelId="{E0B755BB-D806-4F96-8033-B07EB68317A2}">
      <dsp:nvSpPr>
        <dsp:cNvPr id="0" name=""/>
        <dsp:cNvSpPr/>
      </dsp:nvSpPr>
      <dsp:spPr>
        <a:xfrm rot="10800000">
          <a:off x="1316915" y="1170637"/>
          <a:ext cx="194931" cy="29179"/>
        </a:xfrm>
        <a:custGeom>
          <a:avLst/>
          <a:gdLst/>
          <a:ahLst/>
          <a:cxnLst/>
          <a:rect l="0" t="0" r="0" b="0"/>
          <a:pathLst>
            <a:path>
              <a:moveTo>
                <a:pt x="0" y="9461"/>
              </a:moveTo>
              <a:lnTo>
                <a:pt x="344595" y="9461"/>
              </a:lnTo>
            </a:path>
          </a:pathLst>
        </a:custGeom>
        <a:noFill/>
        <a:ln w="25400" cap="flat" cmpd="sng" algn="ctr">
          <a:solidFill>
            <a:srgbClr val="00B0F0">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Myriad Pro"/>
            <a:ea typeface="+mn-ea"/>
            <a:cs typeface="+mn-cs"/>
          </a:endParaRPr>
        </a:p>
      </dsp:txBody>
      <dsp:txXfrm rot="10800000">
        <a:off x="1419253" y="1190100"/>
        <a:ext cx="0" cy="0"/>
      </dsp:txXfrm>
    </dsp:sp>
    <dsp:sp modelId="{B0408FFE-7928-484E-BC71-850A03B1DC84}">
      <dsp:nvSpPr>
        <dsp:cNvPr id="0" name=""/>
        <dsp:cNvSpPr/>
      </dsp:nvSpPr>
      <dsp:spPr>
        <a:xfrm>
          <a:off x="659132" y="856335"/>
          <a:ext cx="657783" cy="657783"/>
        </a:xfrm>
        <a:prstGeom prst="ellipse">
          <a:avLst/>
        </a:prstGeom>
        <a:solidFill>
          <a:srgbClr val="00B0F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Myriad Pro"/>
              <a:ea typeface="+mn-ea"/>
              <a:cs typeface="+mn-cs"/>
            </a:rPr>
            <a:t>Personal values</a:t>
          </a:r>
        </a:p>
      </dsp:txBody>
      <dsp:txXfrm>
        <a:off x="755462" y="952665"/>
        <a:ext cx="465123" cy="46512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23</Pages>
  <Words>6351</Words>
  <Characters>36205</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5CO02 EVIDENCE BASED PRACTICE</vt:lpstr>
    </vt:vector>
  </TitlesOfParts>
  <Company>SRSW</Company>
  <LinksUpToDate>false</LinksUpToDate>
  <CharactersWithSpaces>42472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EVIDENCE BASED PRACTICE</dc:title>
  <dc:subject/>
  <dc:creator>Emma Lawrence – Number</dc:creator>
  <cp:keywords/>
  <dc:description/>
  <cp:lastModifiedBy>Lawrence, Emma</cp:lastModifiedBy>
  <cp:revision>58</cp:revision>
  <dcterms:created xsi:type="dcterms:W3CDTF">2025-03-30T23:52:00Z</dcterms:created>
  <dcterms:modified xsi:type="dcterms:W3CDTF">2025-03-31T11:17:00Z</dcterms:modified>
</cp:coreProperties>
</file>