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C34B4E" w14:textId="77777777" w:rsidR="00116B5B" w:rsidRPr="00AD4A46" w:rsidRDefault="00116B5B">
      <w:pPr>
        <w:pBdr>
          <w:top w:val="nil"/>
          <w:left w:val="nil"/>
          <w:bottom w:val="nil"/>
          <w:right w:val="nil"/>
          <w:between w:val="nil"/>
        </w:pBdr>
        <w:jc w:val="center"/>
        <w:rPr>
          <w:rFonts w:ascii="Times New Roman" w:eastAsia="Times New Roman" w:hAnsi="Times New Roman" w:cs="Times New Roman"/>
          <w:b/>
          <w:sz w:val="32"/>
          <w:szCs w:val="32"/>
        </w:rPr>
      </w:pPr>
    </w:p>
    <w:p w14:paraId="222CB4B9" w14:textId="77777777" w:rsidR="00116B5B" w:rsidRPr="00AD4A46" w:rsidRDefault="00116B5B">
      <w:pPr>
        <w:pBdr>
          <w:top w:val="nil"/>
          <w:left w:val="nil"/>
          <w:bottom w:val="nil"/>
          <w:right w:val="nil"/>
          <w:between w:val="nil"/>
        </w:pBdr>
        <w:jc w:val="center"/>
        <w:rPr>
          <w:rFonts w:ascii="Times New Roman" w:eastAsia="Times New Roman" w:hAnsi="Times New Roman" w:cs="Times New Roman"/>
          <w:b/>
          <w:sz w:val="32"/>
          <w:szCs w:val="32"/>
        </w:rPr>
      </w:pPr>
    </w:p>
    <w:p w14:paraId="281DD854" w14:textId="77777777" w:rsidR="00116B5B" w:rsidRPr="00AD4A46" w:rsidRDefault="00116B5B">
      <w:pPr>
        <w:pBdr>
          <w:top w:val="nil"/>
          <w:left w:val="nil"/>
          <w:bottom w:val="nil"/>
          <w:right w:val="nil"/>
          <w:between w:val="nil"/>
        </w:pBdr>
        <w:jc w:val="center"/>
        <w:rPr>
          <w:rFonts w:ascii="Times New Roman" w:eastAsia="Times New Roman" w:hAnsi="Times New Roman" w:cs="Times New Roman"/>
          <w:b/>
          <w:sz w:val="32"/>
          <w:szCs w:val="32"/>
        </w:rPr>
      </w:pPr>
    </w:p>
    <w:p w14:paraId="1C00CE0F" w14:textId="77777777" w:rsidR="00116B5B" w:rsidRPr="00AD4A46" w:rsidRDefault="00116B5B">
      <w:pPr>
        <w:pBdr>
          <w:top w:val="nil"/>
          <w:left w:val="nil"/>
          <w:bottom w:val="nil"/>
          <w:right w:val="nil"/>
          <w:between w:val="nil"/>
        </w:pBdr>
        <w:jc w:val="center"/>
        <w:rPr>
          <w:rFonts w:ascii="Times New Roman" w:eastAsia="Times New Roman" w:hAnsi="Times New Roman" w:cs="Times New Roman"/>
          <w:b/>
          <w:sz w:val="32"/>
          <w:szCs w:val="32"/>
        </w:rPr>
      </w:pPr>
    </w:p>
    <w:p w14:paraId="5917E635" w14:textId="77777777" w:rsidR="00116B5B" w:rsidRPr="00AD4A46" w:rsidRDefault="00116B5B" w:rsidP="008E6645">
      <w:pPr>
        <w:pBdr>
          <w:top w:val="nil"/>
          <w:left w:val="nil"/>
          <w:bottom w:val="nil"/>
          <w:right w:val="nil"/>
          <w:between w:val="nil"/>
        </w:pBdr>
        <w:rPr>
          <w:rFonts w:ascii="Times New Roman" w:eastAsia="Times New Roman" w:hAnsi="Times New Roman" w:cs="Times New Roman"/>
          <w:b/>
          <w:sz w:val="32"/>
          <w:szCs w:val="32"/>
        </w:rPr>
      </w:pPr>
    </w:p>
    <w:p w14:paraId="04E7538D" w14:textId="77777777" w:rsidR="00116B5B" w:rsidRPr="00AD4A46" w:rsidRDefault="00116B5B">
      <w:pPr>
        <w:pBdr>
          <w:top w:val="nil"/>
          <w:left w:val="nil"/>
          <w:bottom w:val="nil"/>
          <w:right w:val="nil"/>
          <w:between w:val="nil"/>
        </w:pBdr>
        <w:jc w:val="center"/>
        <w:rPr>
          <w:rFonts w:ascii="Times New Roman" w:eastAsia="Times New Roman" w:hAnsi="Times New Roman" w:cs="Times New Roman"/>
          <w:b/>
          <w:sz w:val="32"/>
          <w:szCs w:val="32"/>
        </w:rPr>
      </w:pPr>
    </w:p>
    <w:p w14:paraId="397D08F6" w14:textId="77777777" w:rsidR="00116B5B" w:rsidRPr="00AD4A46" w:rsidRDefault="00116B5B">
      <w:pPr>
        <w:pBdr>
          <w:top w:val="nil"/>
          <w:left w:val="nil"/>
          <w:bottom w:val="nil"/>
          <w:right w:val="nil"/>
          <w:between w:val="nil"/>
        </w:pBdr>
        <w:jc w:val="center"/>
        <w:rPr>
          <w:rFonts w:ascii="Times New Roman" w:eastAsia="Times New Roman" w:hAnsi="Times New Roman" w:cs="Times New Roman"/>
          <w:b/>
          <w:sz w:val="32"/>
          <w:szCs w:val="32"/>
        </w:rPr>
      </w:pPr>
    </w:p>
    <w:p w14:paraId="1860B2A8" w14:textId="77777777" w:rsidR="008E6645" w:rsidRDefault="00AE412A">
      <w:pPr>
        <w:pBdr>
          <w:top w:val="nil"/>
          <w:left w:val="nil"/>
          <w:bottom w:val="nil"/>
          <w:right w:val="nil"/>
          <w:between w:val="nil"/>
        </w:pBdr>
        <w:jc w:val="center"/>
        <w:rPr>
          <w:rFonts w:ascii="Times New Roman" w:eastAsia="Times New Roman" w:hAnsi="Times New Roman" w:cs="Times New Roman"/>
          <w:b/>
          <w:sz w:val="32"/>
          <w:szCs w:val="32"/>
        </w:rPr>
      </w:pPr>
      <w:r w:rsidRPr="00AD4A46">
        <w:rPr>
          <w:rFonts w:ascii="Times New Roman" w:eastAsia="Times New Roman" w:hAnsi="Times New Roman" w:cs="Times New Roman"/>
          <w:b/>
          <w:sz w:val="32"/>
          <w:szCs w:val="32"/>
        </w:rPr>
        <w:t>MANAGING PROJECTS IN THE ORGANISATION</w:t>
      </w:r>
    </w:p>
    <w:p w14:paraId="5AAEEB51" w14:textId="77777777" w:rsidR="008E6645" w:rsidRDefault="008E6645">
      <w:pPr>
        <w:pBdr>
          <w:top w:val="nil"/>
          <w:left w:val="nil"/>
          <w:bottom w:val="nil"/>
          <w:right w:val="nil"/>
          <w:between w:val="nil"/>
        </w:pBd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BMSW5104</w:t>
      </w:r>
    </w:p>
    <w:p w14:paraId="54B6AC90" w14:textId="77777777" w:rsidR="008E6645" w:rsidRDefault="008E6645">
      <w:pPr>
        <w:pBdr>
          <w:top w:val="nil"/>
          <w:left w:val="nil"/>
          <w:bottom w:val="nil"/>
          <w:right w:val="nil"/>
          <w:between w:val="nil"/>
        </w:pBdr>
        <w:jc w:val="center"/>
        <w:rPr>
          <w:rFonts w:ascii="Times New Roman" w:eastAsia="Times New Roman" w:hAnsi="Times New Roman" w:cs="Times New Roman"/>
          <w:b/>
          <w:sz w:val="32"/>
          <w:szCs w:val="32"/>
        </w:rPr>
      </w:pPr>
    </w:p>
    <w:p w14:paraId="4A1A8BC4" w14:textId="77777777" w:rsidR="008E6645" w:rsidRDefault="008E6645">
      <w:pPr>
        <w:pBdr>
          <w:top w:val="nil"/>
          <w:left w:val="nil"/>
          <w:bottom w:val="nil"/>
          <w:right w:val="nil"/>
          <w:between w:val="nil"/>
        </w:pBdr>
        <w:jc w:val="center"/>
        <w:rPr>
          <w:rFonts w:ascii="Times New Roman" w:eastAsia="Times New Roman" w:hAnsi="Times New Roman" w:cs="Times New Roman"/>
          <w:b/>
          <w:sz w:val="32"/>
          <w:szCs w:val="32"/>
        </w:rPr>
      </w:pPr>
    </w:p>
    <w:p w14:paraId="3C56B864" w14:textId="77777777" w:rsidR="008E6645" w:rsidRDefault="008E6645">
      <w:pPr>
        <w:pBdr>
          <w:top w:val="nil"/>
          <w:left w:val="nil"/>
          <w:bottom w:val="nil"/>
          <w:right w:val="nil"/>
          <w:between w:val="nil"/>
        </w:pBdr>
        <w:jc w:val="center"/>
        <w:rPr>
          <w:rFonts w:ascii="Times New Roman" w:eastAsia="Times New Roman" w:hAnsi="Times New Roman" w:cs="Times New Roman"/>
          <w:b/>
          <w:sz w:val="32"/>
          <w:szCs w:val="32"/>
        </w:rPr>
      </w:pPr>
    </w:p>
    <w:p w14:paraId="41E8900E" w14:textId="77777777" w:rsidR="008E6645" w:rsidRDefault="008E6645">
      <w:pPr>
        <w:pBdr>
          <w:top w:val="nil"/>
          <w:left w:val="nil"/>
          <w:bottom w:val="nil"/>
          <w:right w:val="nil"/>
          <w:between w:val="nil"/>
        </w:pBdr>
        <w:jc w:val="center"/>
        <w:rPr>
          <w:rFonts w:ascii="Times New Roman" w:eastAsia="Times New Roman" w:hAnsi="Times New Roman" w:cs="Times New Roman"/>
          <w:b/>
          <w:sz w:val="32"/>
          <w:szCs w:val="32"/>
        </w:rPr>
      </w:pPr>
    </w:p>
    <w:p w14:paraId="08D816C2" w14:textId="77777777" w:rsidR="008E6645" w:rsidRDefault="008E6645">
      <w:pPr>
        <w:pBdr>
          <w:top w:val="nil"/>
          <w:left w:val="nil"/>
          <w:bottom w:val="nil"/>
          <w:right w:val="nil"/>
          <w:between w:val="nil"/>
        </w:pBdr>
        <w:jc w:val="center"/>
        <w:rPr>
          <w:rFonts w:ascii="Times New Roman" w:eastAsia="Times New Roman" w:hAnsi="Times New Roman" w:cs="Times New Roman"/>
          <w:b/>
          <w:sz w:val="32"/>
          <w:szCs w:val="32"/>
        </w:rPr>
      </w:pPr>
    </w:p>
    <w:p w14:paraId="0F4CC748" w14:textId="77777777" w:rsidR="008E6645" w:rsidRDefault="008E6645">
      <w:pPr>
        <w:pBdr>
          <w:top w:val="nil"/>
          <w:left w:val="nil"/>
          <w:bottom w:val="nil"/>
          <w:right w:val="nil"/>
          <w:between w:val="nil"/>
        </w:pBdr>
        <w:jc w:val="center"/>
        <w:rPr>
          <w:rFonts w:ascii="Times New Roman" w:eastAsia="Times New Roman" w:hAnsi="Times New Roman" w:cs="Times New Roman"/>
          <w:b/>
          <w:sz w:val="32"/>
          <w:szCs w:val="32"/>
        </w:rPr>
      </w:pPr>
    </w:p>
    <w:p w14:paraId="1DD2D978" w14:textId="77777777" w:rsidR="008E6645" w:rsidRDefault="008E6645">
      <w:pPr>
        <w:pBdr>
          <w:top w:val="nil"/>
          <w:left w:val="nil"/>
          <w:bottom w:val="nil"/>
          <w:right w:val="nil"/>
          <w:between w:val="nil"/>
        </w:pBdr>
        <w:jc w:val="center"/>
        <w:rPr>
          <w:rFonts w:ascii="Times New Roman" w:eastAsia="Times New Roman" w:hAnsi="Times New Roman" w:cs="Times New Roman"/>
          <w:b/>
          <w:sz w:val="32"/>
          <w:szCs w:val="32"/>
        </w:rPr>
      </w:pPr>
    </w:p>
    <w:p w14:paraId="02155401" w14:textId="77777777" w:rsidR="008E6645" w:rsidRDefault="008E6645">
      <w:pPr>
        <w:pBdr>
          <w:top w:val="nil"/>
          <w:left w:val="nil"/>
          <w:bottom w:val="nil"/>
          <w:right w:val="nil"/>
          <w:between w:val="nil"/>
        </w:pBdr>
        <w:jc w:val="center"/>
        <w:rPr>
          <w:rFonts w:ascii="Times New Roman" w:eastAsia="Times New Roman" w:hAnsi="Times New Roman" w:cs="Times New Roman"/>
          <w:b/>
          <w:sz w:val="32"/>
          <w:szCs w:val="32"/>
        </w:rPr>
      </w:pPr>
    </w:p>
    <w:p w14:paraId="644C98BA" w14:textId="77777777" w:rsidR="008E6645" w:rsidRDefault="008E6645">
      <w:pPr>
        <w:pBdr>
          <w:top w:val="nil"/>
          <w:left w:val="nil"/>
          <w:bottom w:val="nil"/>
          <w:right w:val="nil"/>
          <w:between w:val="nil"/>
        </w:pBdr>
        <w:jc w:val="center"/>
        <w:rPr>
          <w:rFonts w:ascii="Times New Roman" w:eastAsia="Times New Roman" w:hAnsi="Times New Roman" w:cs="Times New Roman"/>
          <w:b/>
          <w:sz w:val="32"/>
          <w:szCs w:val="32"/>
        </w:rPr>
      </w:pPr>
    </w:p>
    <w:p w14:paraId="3BC3BBC2" w14:textId="77777777" w:rsidR="008E6645" w:rsidRDefault="008E6645">
      <w:pPr>
        <w:pBdr>
          <w:top w:val="nil"/>
          <w:left w:val="nil"/>
          <w:bottom w:val="nil"/>
          <w:right w:val="nil"/>
          <w:between w:val="nil"/>
        </w:pBdr>
        <w:jc w:val="center"/>
        <w:rPr>
          <w:rFonts w:ascii="Times New Roman" w:eastAsia="Times New Roman" w:hAnsi="Times New Roman" w:cs="Times New Roman"/>
          <w:b/>
          <w:sz w:val="32"/>
          <w:szCs w:val="32"/>
        </w:rPr>
      </w:pPr>
    </w:p>
    <w:p w14:paraId="2412EFDE" w14:textId="77777777" w:rsidR="008E6645" w:rsidRDefault="008E6645">
      <w:pPr>
        <w:pBdr>
          <w:top w:val="nil"/>
          <w:left w:val="nil"/>
          <w:bottom w:val="nil"/>
          <w:right w:val="nil"/>
          <w:between w:val="nil"/>
        </w:pBdr>
        <w:jc w:val="center"/>
        <w:rPr>
          <w:rFonts w:ascii="Times New Roman" w:eastAsia="Times New Roman" w:hAnsi="Times New Roman" w:cs="Times New Roman"/>
          <w:b/>
          <w:sz w:val="32"/>
          <w:szCs w:val="32"/>
        </w:rPr>
      </w:pPr>
    </w:p>
    <w:p w14:paraId="704949BA" w14:textId="77777777" w:rsidR="008E6645" w:rsidRDefault="008E6645">
      <w:pPr>
        <w:pBdr>
          <w:top w:val="nil"/>
          <w:left w:val="nil"/>
          <w:bottom w:val="nil"/>
          <w:right w:val="nil"/>
          <w:between w:val="nil"/>
        </w:pBdr>
        <w:jc w:val="center"/>
        <w:rPr>
          <w:rFonts w:ascii="Times New Roman" w:eastAsia="Times New Roman" w:hAnsi="Times New Roman" w:cs="Times New Roman"/>
          <w:b/>
          <w:sz w:val="32"/>
          <w:szCs w:val="32"/>
        </w:rPr>
      </w:pPr>
    </w:p>
    <w:p w14:paraId="484914F7" w14:textId="77777777" w:rsidR="008E6645" w:rsidRDefault="008E6645">
      <w:pPr>
        <w:pBdr>
          <w:top w:val="nil"/>
          <w:left w:val="nil"/>
          <w:bottom w:val="nil"/>
          <w:right w:val="nil"/>
          <w:between w:val="nil"/>
        </w:pBd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Made by- Denitsa Handzharova (1916144)</w:t>
      </w:r>
    </w:p>
    <w:p w14:paraId="0CCD9CD0" w14:textId="2305140C" w:rsidR="00116B5B" w:rsidRPr="00AD4A46" w:rsidRDefault="008E6645" w:rsidP="008E6645">
      <w:pPr>
        <w:pBdr>
          <w:top w:val="nil"/>
          <w:left w:val="nil"/>
          <w:bottom w:val="nil"/>
          <w:right w:val="nil"/>
          <w:between w:val="nil"/>
        </w:pBd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w:t>
      </w:r>
      <w:proofErr w:type="spellStart"/>
      <w:r>
        <w:rPr>
          <w:rFonts w:ascii="Times New Roman" w:eastAsia="Times New Roman" w:hAnsi="Times New Roman" w:cs="Times New Roman"/>
          <w:b/>
          <w:sz w:val="32"/>
          <w:szCs w:val="32"/>
        </w:rPr>
        <w:t>Balendram</w:t>
      </w:r>
      <w:proofErr w:type="spell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Kandasemy</w:t>
      </w:r>
      <w:proofErr w:type="spellEnd"/>
      <w:r w:rsidR="00AE412A" w:rsidRPr="00AD4A46">
        <w:br w:type="page"/>
      </w:r>
    </w:p>
    <w:p w14:paraId="47058A10" w14:textId="77777777" w:rsidR="00116B5B" w:rsidRPr="00AD4A46" w:rsidRDefault="00AE412A">
      <w:pPr>
        <w:pBdr>
          <w:top w:val="nil"/>
          <w:left w:val="nil"/>
          <w:bottom w:val="nil"/>
          <w:right w:val="nil"/>
          <w:between w:val="nil"/>
        </w:pBdr>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lastRenderedPageBreak/>
        <w:t>Executive Summary</w:t>
      </w:r>
    </w:p>
    <w:p w14:paraId="3A8E71FD"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Project management within organisations in a diligence manner brings about the advantage of prioritising business resources in addition to ensuring its efficient usage and employment. Effective project management fosters the edge of improving chances towards the accomplishment of desired results. This aids in the effective obtaining of perspective regarding the project and the scope of its fitting well with the organisational objectives and business strategies. The basic overview of the organization is described in the present study, where the working actions and sales revenue of the organization. The benefits of project management tools and techniques are discussed in this report, "Ashworth Financial", "clear Talents" and "</w:t>
      </w:r>
      <w:proofErr w:type="spellStart"/>
      <w:r w:rsidRPr="00AD4A46">
        <w:rPr>
          <w:rFonts w:ascii="Times New Roman" w:eastAsia="Times New Roman" w:hAnsi="Times New Roman" w:cs="Times New Roman"/>
          <w:sz w:val="24"/>
          <w:szCs w:val="24"/>
        </w:rPr>
        <w:t>Crowdbnk</w:t>
      </w:r>
      <w:proofErr w:type="spellEnd"/>
      <w:r w:rsidRPr="00AD4A46">
        <w:rPr>
          <w:rFonts w:ascii="Times New Roman" w:eastAsia="Times New Roman" w:hAnsi="Times New Roman" w:cs="Times New Roman"/>
          <w:sz w:val="24"/>
          <w:szCs w:val="24"/>
        </w:rPr>
        <w:t xml:space="preserve">" are mentioned as project management tools and "Classic techniques", "Agile Project Management" and "Program Evaluation and Review Technique" are highlighted as project management techniques. The project implementation plan and its' uses in the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pandemic situation are also determined from this present report. In alliance with the ongoing pandemic issues brought about by COVID-19, it has appeared as significant real challenges for project management in organisations in the current scenario. Having sufficient resources and training to engage in remote working </w:t>
      </w:r>
      <w:proofErr w:type="gramStart"/>
      <w:r w:rsidRPr="00AD4A46">
        <w:rPr>
          <w:rFonts w:ascii="Times New Roman" w:eastAsia="Times New Roman" w:hAnsi="Times New Roman" w:cs="Times New Roman"/>
          <w:sz w:val="24"/>
          <w:szCs w:val="24"/>
        </w:rPr>
        <w:t>in light of</w:t>
      </w:r>
      <w:proofErr w:type="gramEnd"/>
      <w:r w:rsidRPr="00AD4A46">
        <w:rPr>
          <w:rFonts w:ascii="Times New Roman" w:eastAsia="Times New Roman" w:hAnsi="Times New Roman" w:cs="Times New Roman"/>
          <w:sz w:val="24"/>
          <w:szCs w:val="24"/>
        </w:rPr>
        <w:t xml:space="preserve"> radical changes rendered by the pandemic has been insurmountable for companies. In this sense, the following report has aimed at evaluating </w:t>
      </w:r>
      <w:proofErr w:type="spellStart"/>
      <w:r w:rsidRPr="00AD4A46">
        <w:rPr>
          <w:rFonts w:ascii="Times New Roman" w:eastAsia="Times New Roman" w:hAnsi="Times New Roman" w:cs="Times New Roman"/>
          <w:sz w:val="24"/>
          <w:szCs w:val="24"/>
        </w:rPr>
        <w:t>theextent</w:t>
      </w:r>
      <w:proofErr w:type="spellEnd"/>
      <w:r w:rsidRPr="00AD4A46">
        <w:rPr>
          <w:rFonts w:ascii="Times New Roman" w:eastAsia="Times New Roman" w:hAnsi="Times New Roman" w:cs="Times New Roman"/>
          <w:sz w:val="24"/>
          <w:szCs w:val="24"/>
        </w:rPr>
        <w:t xml:space="preserve"> of effectiveness of using project management tools to manage changes caused in the business environment pandemic.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based in UK has been chosen as the target company for studying the following aspect. The report has also covered an analysis of the personal abilities to </w:t>
      </w:r>
      <w:proofErr w:type="spellStart"/>
      <w:r w:rsidRPr="00AD4A46">
        <w:rPr>
          <w:rFonts w:ascii="Times New Roman" w:eastAsia="Times New Roman" w:hAnsi="Times New Roman" w:cs="Times New Roman"/>
          <w:sz w:val="24"/>
          <w:szCs w:val="24"/>
        </w:rPr>
        <w:t>self reflect</w:t>
      </w:r>
      <w:proofErr w:type="spellEnd"/>
      <w:r w:rsidRPr="00AD4A46">
        <w:rPr>
          <w:rFonts w:ascii="Times New Roman" w:eastAsia="Times New Roman" w:hAnsi="Times New Roman" w:cs="Times New Roman"/>
          <w:sz w:val="24"/>
          <w:szCs w:val="24"/>
        </w:rPr>
        <w:t xml:space="preserve"> and manage a project </w:t>
      </w:r>
      <w:proofErr w:type="gramStart"/>
      <w:r w:rsidRPr="00AD4A46">
        <w:rPr>
          <w:rFonts w:ascii="Times New Roman" w:eastAsia="Times New Roman" w:hAnsi="Times New Roman" w:cs="Times New Roman"/>
          <w:sz w:val="24"/>
          <w:szCs w:val="24"/>
        </w:rPr>
        <w:t>in light of</w:t>
      </w:r>
      <w:proofErr w:type="gramEnd"/>
      <w:r w:rsidRPr="00AD4A46">
        <w:rPr>
          <w:rFonts w:ascii="Times New Roman" w:eastAsia="Times New Roman" w:hAnsi="Times New Roman" w:cs="Times New Roman"/>
          <w:sz w:val="24"/>
          <w:szCs w:val="24"/>
        </w:rPr>
        <w:t xml:space="preserve"> the COVID19 pandemic.   </w:t>
      </w:r>
      <w:r w:rsidRPr="00AD4A46">
        <w:br w:type="page"/>
      </w:r>
    </w:p>
    <w:p w14:paraId="05B7B927" w14:textId="77777777" w:rsidR="00116B5B" w:rsidRPr="00AD4A46" w:rsidRDefault="00AE412A">
      <w:pPr>
        <w:pBdr>
          <w:top w:val="nil"/>
          <w:left w:val="nil"/>
          <w:bottom w:val="nil"/>
          <w:right w:val="nil"/>
          <w:between w:val="nil"/>
        </w:pBdr>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lastRenderedPageBreak/>
        <w:t xml:space="preserve">Table of Contents </w:t>
      </w:r>
    </w:p>
    <w:sdt>
      <w:sdtPr>
        <w:id w:val="-2031101610"/>
        <w:docPartObj>
          <w:docPartGallery w:val="Table of Contents"/>
          <w:docPartUnique/>
        </w:docPartObj>
      </w:sdtPr>
      <w:sdtEndPr/>
      <w:sdtContent>
        <w:p w14:paraId="7446B028" w14:textId="77777777" w:rsidR="008B0199" w:rsidRPr="00AD4A46" w:rsidRDefault="00056A64" w:rsidP="008B0199">
          <w:pPr>
            <w:pStyle w:val="TOC1"/>
            <w:tabs>
              <w:tab w:val="right" w:pos="9019"/>
            </w:tabs>
            <w:spacing w:line="360" w:lineRule="auto"/>
            <w:jc w:val="both"/>
            <w:rPr>
              <w:rFonts w:asciiTheme="majorBidi" w:hAnsiTheme="majorBidi" w:cstheme="majorBidi"/>
              <w:noProof/>
              <w:sz w:val="24"/>
              <w:szCs w:val="24"/>
            </w:rPr>
          </w:pPr>
          <w:r w:rsidRPr="00AD4A46">
            <w:fldChar w:fldCharType="begin"/>
          </w:r>
          <w:r w:rsidR="00AE412A" w:rsidRPr="00AD4A46">
            <w:instrText xml:space="preserve"> TOC \h \u \z </w:instrText>
          </w:r>
          <w:r w:rsidRPr="00AD4A46">
            <w:fldChar w:fldCharType="separate"/>
          </w:r>
          <w:hyperlink w:anchor="_Toc74390598" w:history="1">
            <w:r w:rsidR="008B0199" w:rsidRPr="00AD4A46">
              <w:rPr>
                <w:rStyle w:val="Hyperlink"/>
                <w:rFonts w:asciiTheme="majorBidi" w:hAnsiTheme="majorBidi" w:cstheme="majorBidi"/>
                <w:noProof/>
                <w:color w:val="auto"/>
                <w:sz w:val="24"/>
                <w:szCs w:val="24"/>
              </w:rPr>
              <w:t>Introduction</w:t>
            </w:r>
            <w:r w:rsidR="008B0199" w:rsidRPr="00AD4A46">
              <w:rPr>
                <w:rFonts w:asciiTheme="majorBidi" w:hAnsiTheme="majorBidi" w:cstheme="majorBidi"/>
                <w:noProof/>
                <w:webHidden/>
                <w:sz w:val="24"/>
                <w:szCs w:val="24"/>
              </w:rPr>
              <w:tab/>
            </w:r>
            <w:r w:rsidR="008B0199" w:rsidRPr="00AD4A46">
              <w:rPr>
                <w:rFonts w:asciiTheme="majorBidi" w:hAnsiTheme="majorBidi" w:cstheme="majorBidi"/>
                <w:noProof/>
                <w:webHidden/>
                <w:sz w:val="24"/>
                <w:szCs w:val="24"/>
              </w:rPr>
              <w:fldChar w:fldCharType="begin"/>
            </w:r>
            <w:r w:rsidR="008B0199" w:rsidRPr="00AD4A46">
              <w:rPr>
                <w:rFonts w:asciiTheme="majorBidi" w:hAnsiTheme="majorBidi" w:cstheme="majorBidi"/>
                <w:noProof/>
                <w:webHidden/>
                <w:sz w:val="24"/>
                <w:szCs w:val="24"/>
              </w:rPr>
              <w:instrText xml:space="preserve"> PAGEREF _Toc74390598 \h </w:instrText>
            </w:r>
            <w:r w:rsidR="008B0199" w:rsidRPr="00AD4A46">
              <w:rPr>
                <w:rFonts w:asciiTheme="majorBidi" w:hAnsiTheme="majorBidi" w:cstheme="majorBidi"/>
                <w:noProof/>
                <w:webHidden/>
                <w:sz w:val="24"/>
                <w:szCs w:val="24"/>
              </w:rPr>
            </w:r>
            <w:r w:rsidR="008B0199" w:rsidRPr="00AD4A46">
              <w:rPr>
                <w:rFonts w:asciiTheme="majorBidi" w:hAnsiTheme="majorBidi" w:cstheme="majorBidi"/>
                <w:noProof/>
                <w:webHidden/>
                <w:sz w:val="24"/>
                <w:szCs w:val="24"/>
              </w:rPr>
              <w:fldChar w:fldCharType="separate"/>
            </w:r>
            <w:r w:rsidR="008B0199" w:rsidRPr="00AD4A46">
              <w:rPr>
                <w:rFonts w:asciiTheme="majorBidi" w:hAnsiTheme="majorBidi" w:cstheme="majorBidi"/>
                <w:noProof/>
                <w:webHidden/>
                <w:sz w:val="24"/>
                <w:szCs w:val="24"/>
              </w:rPr>
              <w:t>3</w:t>
            </w:r>
            <w:r w:rsidR="008B0199" w:rsidRPr="00AD4A46">
              <w:rPr>
                <w:rFonts w:asciiTheme="majorBidi" w:hAnsiTheme="majorBidi" w:cstheme="majorBidi"/>
                <w:noProof/>
                <w:webHidden/>
                <w:sz w:val="24"/>
                <w:szCs w:val="24"/>
              </w:rPr>
              <w:fldChar w:fldCharType="end"/>
            </w:r>
          </w:hyperlink>
        </w:p>
        <w:p w14:paraId="56E0E810" w14:textId="77777777" w:rsidR="008B0199" w:rsidRPr="00AD4A46" w:rsidRDefault="00907D3A" w:rsidP="008B0199">
          <w:pPr>
            <w:pStyle w:val="TOC1"/>
            <w:tabs>
              <w:tab w:val="right" w:pos="9019"/>
            </w:tabs>
            <w:spacing w:line="360" w:lineRule="auto"/>
            <w:jc w:val="both"/>
            <w:rPr>
              <w:rFonts w:asciiTheme="majorBidi" w:hAnsiTheme="majorBidi" w:cstheme="majorBidi"/>
              <w:noProof/>
              <w:sz w:val="24"/>
              <w:szCs w:val="24"/>
            </w:rPr>
          </w:pPr>
          <w:hyperlink w:anchor="_Toc74390599" w:history="1">
            <w:r w:rsidR="008B0199" w:rsidRPr="00AD4A46">
              <w:rPr>
                <w:rStyle w:val="Hyperlink"/>
                <w:rFonts w:asciiTheme="majorBidi" w:hAnsiTheme="majorBidi" w:cstheme="majorBidi"/>
                <w:noProof/>
                <w:color w:val="auto"/>
                <w:sz w:val="24"/>
                <w:szCs w:val="24"/>
              </w:rPr>
              <w:t>Organization Overview</w:t>
            </w:r>
            <w:r w:rsidR="008B0199" w:rsidRPr="00AD4A46">
              <w:rPr>
                <w:rFonts w:asciiTheme="majorBidi" w:hAnsiTheme="majorBidi" w:cstheme="majorBidi"/>
                <w:noProof/>
                <w:webHidden/>
                <w:sz w:val="24"/>
                <w:szCs w:val="24"/>
              </w:rPr>
              <w:tab/>
            </w:r>
            <w:r w:rsidR="008B0199" w:rsidRPr="00AD4A46">
              <w:rPr>
                <w:rFonts w:asciiTheme="majorBidi" w:hAnsiTheme="majorBidi" w:cstheme="majorBidi"/>
                <w:noProof/>
                <w:webHidden/>
                <w:sz w:val="24"/>
                <w:szCs w:val="24"/>
              </w:rPr>
              <w:fldChar w:fldCharType="begin"/>
            </w:r>
            <w:r w:rsidR="008B0199" w:rsidRPr="00AD4A46">
              <w:rPr>
                <w:rFonts w:asciiTheme="majorBidi" w:hAnsiTheme="majorBidi" w:cstheme="majorBidi"/>
                <w:noProof/>
                <w:webHidden/>
                <w:sz w:val="24"/>
                <w:szCs w:val="24"/>
              </w:rPr>
              <w:instrText xml:space="preserve"> PAGEREF _Toc74390599 \h </w:instrText>
            </w:r>
            <w:r w:rsidR="008B0199" w:rsidRPr="00AD4A46">
              <w:rPr>
                <w:rFonts w:asciiTheme="majorBidi" w:hAnsiTheme="majorBidi" w:cstheme="majorBidi"/>
                <w:noProof/>
                <w:webHidden/>
                <w:sz w:val="24"/>
                <w:szCs w:val="24"/>
              </w:rPr>
            </w:r>
            <w:r w:rsidR="008B0199" w:rsidRPr="00AD4A46">
              <w:rPr>
                <w:rFonts w:asciiTheme="majorBidi" w:hAnsiTheme="majorBidi" w:cstheme="majorBidi"/>
                <w:noProof/>
                <w:webHidden/>
                <w:sz w:val="24"/>
                <w:szCs w:val="24"/>
              </w:rPr>
              <w:fldChar w:fldCharType="separate"/>
            </w:r>
            <w:r w:rsidR="008B0199" w:rsidRPr="00AD4A46">
              <w:rPr>
                <w:rFonts w:asciiTheme="majorBidi" w:hAnsiTheme="majorBidi" w:cstheme="majorBidi"/>
                <w:noProof/>
                <w:webHidden/>
                <w:sz w:val="24"/>
                <w:szCs w:val="24"/>
              </w:rPr>
              <w:t>3</w:t>
            </w:r>
            <w:r w:rsidR="008B0199" w:rsidRPr="00AD4A46">
              <w:rPr>
                <w:rFonts w:asciiTheme="majorBidi" w:hAnsiTheme="majorBidi" w:cstheme="majorBidi"/>
                <w:noProof/>
                <w:webHidden/>
                <w:sz w:val="24"/>
                <w:szCs w:val="24"/>
              </w:rPr>
              <w:fldChar w:fldCharType="end"/>
            </w:r>
          </w:hyperlink>
        </w:p>
        <w:p w14:paraId="0D339FA2" w14:textId="77777777" w:rsidR="008B0199" w:rsidRPr="00AD4A46" w:rsidRDefault="00907D3A" w:rsidP="008B0199">
          <w:pPr>
            <w:pStyle w:val="TOC1"/>
            <w:tabs>
              <w:tab w:val="right" w:pos="9019"/>
            </w:tabs>
            <w:spacing w:line="360" w:lineRule="auto"/>
            <w:jc w:val="both"/>
            <w:rPr>
              <w:rFonts w:asciiTheme="majorBidi" w:hAnsiTheme="majorBidi" w:cstheme="majorBidi"/>
              <w:noProof/>
              <w:sz w:val="24"/>
              <w:szCs w:val="24"/>
            </w:rPr>
          </w:pPr>
          <w:hyperlink w:anchor="_Toc74390600" w:history="1">
            <w:r w:rsidR="008B0199" w:rsidRPr="00AD4A46">
              <w:rPr>
                <w:rStyle w:val="Hyperlink"/>
                <w:rFonts w:asciiTheme="majorBidi" w:hAnsiTheme="majorBidi" w:cstheme="majorBidi"/>
                <w:noProof/>
                <w:color w:val="auto"/>
                <w:sz w:val="24"/>
                <w:szCs w:val="24"/>
              </w:rPr>
              <w:t>Critical assessment of usefulness of project management tools and techniques</w:t>
            </w:r>
            <w:r w:rsidR="008B0199" w:rsidRPr="00AD4A46">
              <w:rPr>
                <w:rFonts w:asciiTheme="majorBidi" w:hAnsiTheme="majorBidi" w:cstheme="majorBidi"/>
                <w:noProof/>
                <w:webHidden/>
                <w:sz w:val="24"/>
                <w:szCs w:val="24"/>
              </w:rPr>
              <w:tab/>
            </w:r>
            <w:r w:rsidR="008B0199" w:rsidRPr="00AD4A46">
              <w:rPr>
                <w:rFonts w:asciiTheme="majorBidi" w:hAnsiTheme="majorBidi" w:cstheme="majorBidi"/>
                <w:noProof/>
                <w:webHidden/>
                <w:sz w:val="24"/>
                <w:szCs w:val="24"/>
              </w:rPr>
              <w:fldChar w:fldCharType="begin"/>
            </w:r>
            <w:r w:rsidR="008B0199" w:rsidRPr="00AD4A46">
              <w:rPr>
                <w:rFonts w:asciiTheme="majorBidi" w:hAnsiTheme="majorBidi" w:cstheme="majorBidi"/>
                <w:noProof/>
                <w:webHidden/>
                <w:sz w:val="24"/>
                <w:szCs w:val="24"/>
              </w:rPr>
              <w:instrText xml:space="preserve"> PAGEREF _Toc74390600 \h </w:instrText>
            </w:r>
            <w:r w:rsidR="008B0199" w:rsidRPr="00AD4A46">
              <w:rPr>
                <w:rFonts w:asciiTheme="majorBidi" w:hAnsiTheme="majorBidi" w:cstheme="majorBidi"/>
                <w:noProof/>
                <w:webHidden/>
                <w:sz w:val="24"/>
                <w:szCs w:val="24"/>
              </w:rPr>
            </w:r>
            <w:r w:rsidR="008B0199" w:rsidRPr="00AD4A46">
              <w:rPr>
                <w:rFonts w:asciiTheme="majorBidi" w:hAnsiTheme="majorBidi" w:cstheme="majorBidi"/>
                <w:noProof/>
                <w:webHidden/>
                <w:sz w:val="24"/>
                <w:szCs w:val="24"/>
              </w:rPr>
              <w:fldChar w:fldCharType="separate"/>
            </w:r>
            <w:r w:rsidR="008B0199" w:rsidRPr="00AD4A46">
              <w:rPr>
                <w:rFonts w:asciiTheme="majorBidi" w:hAnsiTheme="majorBidi" w:cstheme="majorBidi"/>
                <w:noProof/>
                <w:webHidden/>
                <w:sz w:val="24"/>
                <w:szCs w:val="24"/>
              </w:rPr>
              <w:t>4</w:t>
            </w:r>
            <w:r w:rsidR="008B0199" w:rsidRPr="00AD4A46">
              <w:rPr>
                <w:rFonts w:asciiTheme="majorBidi" w:hAnsiTheme="majorBidi" w:cstheme="majorBidi"/>
                <w:noProof/>
                <w:webHidden/>
                <w:sz w:val="24"/>
                <w:szCs w:val="24"/>
              </w:rPr>
              <w:fldChar w:fldCharType="end"/>
            </w:r>
          </w:hyperlink>
        </w:p>
        <w:p w14:paraId="107FB9F5" w14:textId="77777777" w:rsidR="008B0199" w:rsidRPr="00AD4A46" w:rsidRDefault="00907D3A" w:rsidP="008B0199">
          <w:pPr>
            <w:pStyle w:val="TOC1"/>
            <w:tabs>
              <w:tab w:val="right" w:pos="9019"/>
            </w:tabs>
            <w:spacing w:line="360" w:lineRule="auto"/>
            <w:jc w:val="both"/>
            <w:rPr>
              <w:rFonts w:asciiTheme="majorBidi" w:hAnsiTheme="majorBidi" w:cstheme="majorBidi"/>
              <w:noProof/>
              <w:sz w:val="24"/>
              <w:szCs w:val="24"/>
            </w:rPr>
          </w:pPr>
          <w:hyperlink w:anchor="_Toc74390601" w:history="1">
            <w:r w:rsidR="008B0199" w:rsidRPr="00AD4A46">
              <w:rPr>
                <w:rStyle w:val="Hyperlink"/>
                <w:rFonts w:asciiTheme="majorBidi" w:hAnsiTheme="majorBidi" w:cstheme="majorBidi"/>
                <w:noProof/>
                <w:color w:val="auto"/>
                <w:sz w:val="24"/>
                <w:szCs w:val="24"/>
              </w:rPr>
              <w:t>Assessment of the extent of effectiveness of using project management tools and techniques</w:t>
            </w:r>
            <w:r w:rsidR="008B0199" w:rsidRPr="00AD4A46">
              <w:rPr>
                <w:rFonts w:asciiTheme="majorBidi" w:hAnsiTheme="majorBidi" w:cstheme="majorBidi"/>
                <w:noProof/>
                <w:webHidden/>
                <w:sz w:val="24"/>
                <w:szCs w:val="24"/>
              </w:rPr>
              <w:tab/>
            </w:r>
            <w:r w:rsidR="008B0199" w:rsidRPr="00AD4A46">
              <w:rPr>
                <w:rFonts w:asciiTheme="majorBidi" w:hAnsiTheme="majorBidi" w:cstheme="majorBidi"/>
                <w:noProof/>
                <w:webHidden/>
                <w:sz w:val="24"/>
                <w:szCs w:val="24"/>
              </w:rPr>
              <w:fldChar w:fldCharType="begin"/>
            </w:r>
            <w:r w:rsidR="008B0199" w:rsidRPr="00AD4A46">
              <w:rPr>
                <w:rFonts w:asciiTheme="majorBidi" w:hAnsiTheme="majorBidi" w:cstheme="majorBidi"/>
                <w:noProof/>
                <w:webHidden/>
                <w:sz w:val="24"/>
                <w:szCs w:val="24"/>
              </w:rPr>
              <w:instrText xml:space="preserve"> PAGEREF _Toc74390601 \h </w:instrText>
            </w:r>
            <w:r w:rsidR="008B0199" w:rsidRPr="00AD4A46">
              <w:rPr>
                <w:rFonts w:asciiTheme="majorBidi" w:hAnsiTheme="majorBidi" w:cstheme="majorBidi"/>
                <w:noProof/>
                <w:webHidden/>
                <w:sz w:val="24"/>
                <w:szCs w:val="24"/>
              </w:rPr>
            </w:r>
            <w:r w:rsidR="008B0199" w:rsidRPr="00AD4A46">
              <w:rPr>
                <w:rFonts w:asciiTheme="majorBidi" w:hAnsiTheme="majorBidi" w:cstheme="majorBidi"/>
                <w:noProof/>
                <w:webHidden/>
                <w:sz w:val="24"/>
                <w:szCs w:val="24"/>
              </w:rPr>
              <w:fldChar w:fldCharType="separate"/>
            </w:r>
            <w:r w:rsidR="008B0199" w:rsidRPr="00AD4A46">
              <w:rPr>
                <w:rFonts w:asciiTheme="majorBidi" w:hAnsiTheme="majorBidi" w:cstheme="majorBidi"/>
                <w:noProof/>
                <w:webHidden/>
                <w:sz w:val="24"/>
                <w:szCs w:val="24"/>
              </w:rPr>
              <w:t>7</w:t>
            </w:r>
            <w:r w:rsidR="008B0199" w:rsidRPr="00AD4A46">
              <w:rPr>
                <w:rFonts w:asciiTheme="majorBidi" w:hAnsiTheme="majorBidi" w:cstheme="majorBidi"/>
                <w:noProof/>
                <w:webHidden/>
                <w:sz w:val="24"/>
                <w:szCs w:val="24"/>
              </w:rPr>
              <w:fldChar w:fldCharType="end"/>
            </w:r>
          </w:hyperlink>
        </w:p>
        <w:p w14:paraId="0F0DB703" w14:textId="77777777" w:rsidR="008B0199" w:rsidRPr="00AD4A46" w:rsidRDefault="00907D3A" w:rsidP="008B0199">
          <w:pPr>
            <w:pStyle w:val="TOC1"/>
            <w:tabs>
              <w:tab w:val="right" w:pos="9019"/>
            </w:tabs>
            <w:spacing w:line="360" w:lineRule="auto"/>
            <w:jc w:val="both"/>
            <w:rPr>
              <w:rFonts w:asciiTheme="majorBidi" w:hAnsiTheme="majorBidi" w:cstheme="majorBidi"/>
              <w:noProof/>
              <w:sz w:val="24"/>
              <w:szCs w:val="24"/>
            </w:rPr>
          </w:pPr>
          <w:hyperlink w:anchor="_Toc74390602" w:history="1">
            <w:r w:rsidR="008B0199" w:rsidRPr="00AD4A46">
              <w:rPr>
                <w:rStyle w:val="Hyperlink"/>
                <w:rFonts w:asciiTheme="majorBidi" w:hAnsiTheme="majorBidi" w:cstheme="majorBidi"/>
                <w:noProof/>
                <w:color w:val="auto"/>
                <w:sz w:val="24"/>
                <w:szCs w:val="24"/>
              </w:rPr>
              <w:t>Project Implementation Plan</w:t>
            </w:r>
            <w:r w:rsidR="008B0199" w:rsidRPr="00AD4A46">
              <w:rPr>
                <w:rFonts w:asciiTheme="majorBidi" w:hAnsiTheme="majorBidi" w:cstheme="majorBidi"/>
                <w:noProof/>
                <w:webHidden/>
                <w:sz w:val="24"/>
                <w:szCs w:val="24"/>
              </w:rPr>
              <w:tab/>
            </w:r>
            <w:r w:rsidR="008B0199" w:rsidRPr="00AD4A46">
              <w:rPr>
                <w:rFonts w:asciiTheme="majorBidi" w:hAnsiTheme="majorBidi" w:cstheme="majorBidi"/>
                <w:noProof/>
                <w:webHidden/>
                <w:sz w:val="24"/>
                <w:szCs w:val="24"/>
              </w:rPr>
              <w:fldChar w:fldCharType="begin"/>
            </w:r>
            <w:r w:rsidR="008B0199" w:rsidRPr="00AD4A46">
              <w:rPr>
                <w:rFonts w:asciiTheme="majorBidi" w:hAnsiTheme="majorBidi" w:cstheme="majorBidi"/>
                <w:noProof/>
                <w:webHidden/>
                <w:sz w:val="24"/>
                <w:szCs w:val="24"/>
              </w:rPr>
              <w:instrText xml:space="preserve"> PAGEREF _Toc74390602 \h </w:instrText>
            </w:r>
            <w:r w:rsidR="008B0199" w:rsidRPr="00AD4A46">
              <w:rPr>
                <w:rFonts w:asciiTheme="majorBidi" w:hAnsiTheme="majorBidi" w:cstheme="majorBidi"/>
                <w:noProof/>
                <w:webHidden/>
                <w:sz w:val="24"/>
                <w:szCs w:val="24"/>
              </w:rPr>
            </w:r>
            <w:r w:rsidR="008B0199" w:rsidRPr="00AD4A46">
              <w:rPr>
                <w:rFonts w:asciiTheme="majorBidi" w:hAnsiTheme="majorBidi" w:cstheme="majorBidi"/>
                <w:noProof/>
                <w:webHidden/>
                <w:sz w:val="24"/>
                <w:szCs w:val="24"/>
              </w:rPr>
              <w:fldChar w:fldCharType="separate"/>
            </w:r>
            <w:r w:rsidR="008B0199" w:rsidRPr="00AD4A46">
              <w:rPr>
                <w:rFonts w:asciiTheme="majorBidi" w:hAnsiTheme="majorBidi" w:cstheme="majorBidi"/>
                <w:noProof/>
                <w:webHidden/>
                <w:sz w:val="24"/>
                <w:szCs w:val="24"/>
              </w:rPr>
              <w:t>9</w:t>
            </w:r>
            <w:r w:rsidR="008B0199" w:rsidRPr="00AD4A46">
              <w:rPr>
                <w:rFonts w:asciiTheme="majorBidi" w:hAnsiTheme="majorBidi" w:cstheme="majorBidi"/>
                <w:noProof/>
                <w:webHidden/>
                <w:sz w:val="24"/>
                <w:szCs w:val="24"/>
              </w:rPr>
              <w:fldChar w:fldCharType="end"/>
            </w:r>
          </w:hyperlink>
        </w:p>
        <w:p w14:paraId="1C329AC0" w14:textId="77777777" w:rsidR="008B0199" w:rsidRPr="00AD4A46" w:rsidRDefault="00907D3A" w:rsidP="008B0199">
          <w:pPr>
            <w:pStyle w:val="TOC1"/>
            <w:tabs>
              <w:tab w:val="right" w:pos="9019"/>
            </w:tabs>
            <w:spacing w:line="360" w:lineRule="auto"/>
            <w:jc w:val="both"/>
            <w:rPr>
              <w:rFonts w:asciiTheme="majorBidi" w:hAnsiTheme="majorBidi" w:cstheme="majorBidi"/>
              <w:noProof/>
              <w:sz w:val="24"/>
              <w:szCs w:val="24"/>
            </w:rPr>
          </w:pPr>
          <w:hyperlink w:anchor="_Toc74390603" w:history="1">
            <w:r w:rsidR="008B0199" w:rsidRPr="00AD4A46">
              <w:rPr>
                <w:rStyle w:val="Hyperlink"/>
                <w:rFonts w:asciiTheme="majorBidi" w:hAnsiTheme="majorBidi" w:cstheme="majorBidi"/>
                <w:noProof/>
                <w:color w:val="auto"/>
                <w:sz w:val="24"/>
                <w:szCs w:val="24"/>
              </w:rPr>
              <w:t>Steps required to be followed for implementation</w:t>
            </w:r>
            <w:r w:rsidR="008B0199" w:rsidRPr="00AD4A46">
              <w:rPr>
                <w:rFonts w:asciiTheme="majorBidi" w:hAnsiTheme="majorBidi" w:cstheme="majorBidi"/>
                <w:noProof/>
                <w:webHidden/>
                <w:sz w:val="24"/>
                <w:szCs w:val="24"/>
              </w:rPr>
              <w:tab/>
            </w:r>
            <w:r w:rsidR="008B0199" w:rsidRPr="00AD4A46">
              <w:rPr>
                <w:rFonts w:asciiTheme="majorBidi" w:hAnsiTheme="majorBidi" w:cstheme="majorBidi"/>
                <w:noProof/>
                <w:webHidden/>
                <w:sz w:val="24"/>
                <w:szCs w:val="24"/>
              </w:rPr>
              <w:fldChar w:fldCharType="begin"/>
            </w:r>
            <w:r w:rsidR="008B0199" w:rsidRPr="00AD4A46">
              <w:rPr>
                <w:rFonts w:asciiTheme="majorBidi" w:hAnsiTheme="majorBidi" w:cstheme="majorBidi"/>
                <w:noProof/>
                <w:webHidden/>
                <w:sz w:val="24"/>
                <w:szCs w:val="24"/>
              </w:rPr>
              <w:instrText xml:space="preserve"> PAGEREF _Toc74390603 \h </w:instrText>
            </w:r>
            <w:r w:rsidR="008B0199" w:rsidRPr="00AD4A46">
              <w:rPr>
                <w:rFonts w:asciiTheme="majorBidi" w:hAnsiTheme="majorBidi" w:cstheme="majorBidi"/>
                <w:noProof/>
                <w:webHidden/>
                <w:sz w:val="24"/>
                <w:szCs w:val="24"/>
              </w:rPr>
            </w:r>
            <w:r w:rsidR="008B0199" w:rsidRPr="00AD4A46">
              <w:rPr>
                <w:rFonts w:asciiTheme="majorBidi" w:hAnsiTheme="majorBidi" w:cstheme="majorBidi"/>
                <w:noProof/>
                <w:webHidden/>
                <w:sz w:val="24"/>
                <w:szCs w:val="24"/>
              </w:rPr>
              <w:fldChar w:fldCharType="separate"/>
            </w:r>
            <w:r w:rsidR="008B0199" w:rsidRPr="00AD4A46">
              <w:rPr>
                <w:rFonts w:asciiTheme="majorBidi" w:hAnsiTheme="majorBidi" w:cstheme="majorBidi"/>
                <w:noProof/>
                <w:webHidden/>
                <w:sz w:val="24"/>
                <w:szCs w:val="24"/>
              </w:rPr>
              <w:t>11</w:t>
            </w:r>
            <w:r w:rsidR="008B0199" w:rsidRPr="00AD4A46">
              <w:rPr>
                <w:rFonts w:asciiTheme="majorBidi" w:hAnsiTheme="majorBidi" w:cstheme="majorBidi"/>
                <w:noProof/>
                <w:webHidden/>
                <w:sz w:val="24"/>
                <w:szCs w:val="24"/>
              </w:rPr>
              <w:fldChar w:fldCharType="end"/>
            </w:r>
          </w:hyperlink>
        </w:p>
        <w:p w14:paraId="5C67751D" w14:textId="77777777" w:rsidR="008B0199" w:rsidRPr="00AD4A46" w:rsidRDefault="00907D3A" w:rsidP="008B0199">
          <w:pPr>
            <w:pStyle w:val="TOC1"/>
            <w:tabs>
              <w:tab w:val="right" w:pos="9019"/>
            </w:tabs>
            <w:spacing w:line="360" w:lineRule="auto"/>
            <w:jc w:val="both"/>
            <w:rPr>
              <w:rFonts w:asciiTheme="majorBidi" w:hAnsiTheme="majorBidi" w:cstheme="majorBidi"/>
              <w:noProof/>
              <w:sz w:val="24"/>
              <w:szCs w:val="24"/>
            </w:rPr>
          </w:pPr>
          <w:hyperlink w:anchor="_Toc74390604" w:history="1">
            <w:r w:rsidR="008B0199" w:rsidRPr="00AD4A46">
              <w:rPr>
                <w:rStyle w:val="Hyperlink"/>
                <w:rFonts w:asciiTheme="majorBidi" w:hAnsiTheme="majorBidi" w:cstheme="majorBidi"/>
                <w:noProof/>
                <w:color w:val="auto"/>
                <w:sz w:val="24"/>
                <w:szCs w:val="24"/>
              </w:rPr>
              <w:t>Project Communication Plan</w:t>
            </w:r>
            <w:r w:rsidR="008B0199" w:rsidRPr="00AD4A46">
              <w:rPr>
                <w:rFonts w:asciiTheme="majorBidi" w:hAnsiTheme="majorBidi" w:cstheme="majorBidi"/>
                <w:noProof/>
                <w:webHidden/>
                <w:sz w:val="24"/>
                <w:szCs w:val="24"/>
              </w:rPr>
              <w:tab/>
            </w:r>
            <w:r w:rsidR="008B0199" w:rsidRPr="00AD4A46">
              <w:rPr>
                <w:rFonts w:asciiTheme="majorBidi" w:hAnsiTheme="majorBidi" w:cstheme="majorBidi"/>
                <w:noProof/>
                <w:webHidden/>
                <w:sz w:val="24"/>
                <w:szCs w:val="24"/>
              </w:rPr>
              <w:fldChar w:fldCharType="begin"/>
            </w:r>
            <w:r w:rsidR="008B0199" w:rsidRPr="00AD4A46">
              <w:rPr>
                <w:rFonts w:asciiTheme="majorBidi" w:hAnsiTheme="majorBidi" w:cstheme="majorBidi"/>
                <w:noProof/>
                <w:webHidden/>
                <w:sz w:val="24"/>
                <w:szCs w:val="24"/>
              </w:rPr>
              <w:instrText xml:space="preserve"> PAGEREF _Toc74390604 \h </w:instrText>
            </w:r>
            <w:r w:rsidR="008B0199" w:rsidRPr="00AD4A46">
              <w:rPr>
                <w:rFonts w:asciiTheme="majorBidi" w:hAnsiTheme="majorBidi" w:cstheme="majorBidi"/>
                <w:noProof/>
                <w:webHidden/>
                <w:sz w:val="24"/>
                <w:szCs w:val="24"/>
              </w:rPr>
            </w:r>
            <w:r w:rsidR="008B0199" w:rsidRPr="00AD4A46">
              <w:rPr>
                <w:rFonts w:asciiTheme="majorBidi" w:hAnsiTheme="majorBidi" w:cstheme="majorBidi"/>
                <w:noProof/>
                <w:webHidden/>
                <w:sz w:val="24"/>
                <w:szCs w:val="24"/>
              </w:rPr>
              <w:fldChar w:fldCharType="separate"/>
            </w:r>
            <w:r w:rsidR="008B0199" w:rsidRPr="00AD4A46">
              <w:rPr>
                <w:rFonts w:asciiTheme="majorBidi" w:hAnsiTheme="majorBidi" w:cstheme="majorBidi"/>
                <w:noProof/>
                <w:webHidden/>
                <w:sz w:val="24"/>
                <w:szCs w:val="24"/>
              </w:rPr>
              <w:t>11</w:t>
            </w:r>
            <w:r w:rsidR="008B0199" w:rsidRPr="00AD4A46">
              <w:rPr>
                <w:rFonts w:asciiTheme="majorBidi" w:hAnsiTheme="majorBidi" w:cstheme="majorBidi"/>
                <w:noProof/>
                <w:webHidden/>
                <w:sz w:val="24"/>
                <w:szCs w:val="24"/>
              </w:rPr>
              <w:fldChar w:fldCharType="end"/>
            </w:r>
          </w:hyperlink>
        </w:p>
        <w:p w14:paraId="0804D0AD" w14:textId="77777777" w:rsidR="008B0199" w:rsidRPr="00AD4A46" w:rsidRDefault="00907D3A" w:rsidP="008B0199">
          <w:pPr>
            <w:pStyle w:val="TOC1"/>
            <w:tabs>
              <w:tab w:val="right" w:pos="9019"/>
            </w:tabs>
            <w:spacing w:line="360" w:lineRule="auto"/>
            <w:jc w:val="both"/>
            <w:rPr>
              <w:rFonts w:asciiTheme="majorBidi" w:hAnsiTheme="majorBidi" w:cstheme="majorBidi"/>
              <w:noProof/>
              <w:sz w:val="24"/>
              <w:szCs w:val="24"/>
            </w:rPr>
          </w:pPr>
          <w:hyperlink w:anchor="_Toc74390605" w:history="1">
            <w:r w:rsidR="008B0199" w:rsidRPr="00AD4A46">
              <w:rPr>
                <w:rStyle w:val="Hyperlink"/>
                <w:rFonts w:asciiTheme="majorBidi" w:hAnsiTheme="majorBidi" w:cstheme="majorBidi"/>
                <w:noProof/>
                <w:color w:val="auto"/>
                <w:sz w:val="24"/>
                <w:szCs w:val="24"/>
              </w:rPr>
              <w:t>Identification and Rationalization of any pre and post COVID-19 changes that have been implemented by the Company</w:t>
            </w:r>
            <w:r w:rsidR="008B0199" w:rsidRPr="00AD4A46">
              <w:rPr>
                <w:rFonts w:asciiTheme="majorBidi" w:hAnsiTheme="majorBidi" w:cstheme="majorBidi"/>
                <w:noProof/>
                <w:webHidden/>
                <w:sz w:val="24"/>
                <w:szCs w:val="24"/>
              </w:rPr>
              <w:tab/>
            </w:r>
            <w:r w:rsidR="008B0199" w:rsidRPr="00AD4A46">
              <w:rPr>
                <w:rFonts w:asciiTheme="majorBidi" w:hAnsiTheme="majorBidi" w:cstheme="majorBidi"/>
                <w:noProof/>
                <w:webHidden/>
                <w:sz w:val="24"/>
                <w:szCs w:val="24"/>
              </w:rPr>
              <w:fldChar w:fldCharType="begin"/>
            </w:r>
            <w:r w:rsidR="008B0199" w:rsidRPr="00AD4A46">
              <w:rPr>
                <w:rFonts w:asciiTheme="majorBidi" w:hAnsiTheme="majorBidi" w:cstheme="majorBidi"/>
                <w:noProof/>
                <w:webHidden/>
                <w:sz w:val="24"/>
                <w:szCs w:val="24"/>
              </w:rPr>
              <w:instrText xml:space="preserve"> PAGEREF _Toc74390605 \h </w:instrText>
            </w:r>
            <w:r w:rsidR="008B0199" w:rsidRPr="00AD4A46">
              <w:rPr>
                <w:rFonts w:asciiTheme="majorBidi" w:hAnsiTheme="majorBidi" w:cstheme="majorBidi"/>
                <w:noProof/>
                <w:webHidden/>
                <w:sz w:val="24"/>
                <w:szCs w:val="24"/>
              </w:rPr>
            </w:r>
            <w:r w:rsidR="008B0199" w:rsidRPr="00AD4A46">
              <w:rPr>
                <w:rFonts w:asciiTheme="majorBidi" w:hAnsiTheme="majorBidi" w:cstheme="majorBidi"/>
                <w:noProof/>
                <w:webHidden/>
                <w:sz w:val="24"/>
                <w:szCs w:val="24"/>
              </w:rPr>
              <w:fldChar w:fldCharType="separate"/>
            </w:r>
            <w:r w:rsidR="008B0199" w:rsidRPr="00AD4A46">
              <w:rPr>
                <w:rFonts w:asciiTheme="majorBidi" w:hAnsiTheme="majorBidi" w:cstheme="majorBidi"/>
                <w:noProof/>
                <w:webHidden/>
                <w:sz w:val="24"/>
                <w:szCs w:val="24"/>
              </w:rPr>
              <w:t>13</w:t>
            </w:r>
            <w:r w:rsidR="008B0199" w:rsidRPr="00AD4A46">
              <w:rPr>
                <w:rFonts w:asciiTheme="majorBidi" w:hAnsiTheme="majorBidi" w:cstheme="majorBidi"/>
                <w:noProof/>
                <w:webHidden/>
                <w:sz w:val="24"/>
                <w:szCs w:val="24"/>
              </w:rPr>
              <w:fldChar w:fldCharType="end"/>
            </w:r>
          </w:hyperlink>
        </w:p>
        <w:p w14:paraId="3BC628FB" w14:textId="77777777" w:rsidR="008B0199" w:rsidRPr="00AD4A46" w:rsidRDefault="00907D3A" w:rsidP="008B0199">
          <w:pPr>
            <w:pStyle w:val="TOC1"/>
            <w:tabs>
              <w:tab w:val="right" w:pos="9019"/>
            </w:tabs>
            <w:spacing w:line="360" w:lineRule="auto"/>
            <w:jc w:val="both"/>
            <w:rPr>
              <w:rFonts w:asciiTheme="majorBidi" w:hAnsiTheme="majorBidi" w:cstheme="majorBidi"/>
              <w:noProof/>
              <w:sz w:val="24"/>
              <w:szCs w:val="24"/>
            </w:rPr>
          </w:pPr>
          <w:hyperlink w:anchor="_Toc74390606" w:history="1">
            <w:r w:rsidR="008B0199" w:rsidRPr="00AD4A46">
              <w:rPr>
                <w:rStyle w:val="Hyperlink"/>
                <w:rFonts w:asciiTheme="majorBidi" w:hAnsiTheme="majorBidi" w:cstheme="majorBidi"/>
                <w:noProof/>
                <w:color w:val="auto"/>
                <w:sz w:val="24"/>
                <w:szCs w:val="24"/>
              </w:rPr>
              <w:t>Critical Evaluation of Personal Abilities to manage a project in light of the COVID-19 Pandemic</w:t>
            </w:r>
            <w:r w:rsidR="008B0199" w:rsidRPr="00AD4A46">
              <w:rPr>
                <w:rFonts w:asciiTheme="majorBidi" w:hAnsiTheme="majorBidi" w:cstheme="majorBidi"/>
                <w:noProof/>
                <w:webHidden/>
                <w:sz w:val="24"/>
                <w:szCs w:val="24"/>
              </w:rPr>
              <w:tab/>
            </w:r>
            <w:r w:rsidR="008B0199" w:rsidRPr="00AD4A46">
              <w:rPr>
                <w:rFonts w:asciiTheme="majorBidi" w:hAnsiTheme="majorBidi" w:cstheme="majorBidi"/>
                <w:noProof/>
                <w:webHidden/>
                <w:sz w:val="24"/>
                <w:szCs w:val="24"/>
              </w:rPr>
              <w:fldChar w:fldCharType="begin"/>
            </w:r>
            <w:r w:rsidR="008B0199" w:rsidRPr="00AD4A46">
              <w:rPr>
                <w:rFonts w:asciiTheme="majorBidi" w:hAnsiTheme="majorBidi" w:cstheme="majorBidi"/>
                <w:noProof/>
                <w:webHidden/>
                <w:sz w:val="24"/>
                <w:szCs w:val="24"/>
              </w:rPr>
              <w:instrText xml:space="preserve"> PAGEREF _Toc74390606 \h </w:instrText>
            </w:r>
            <w:r w:rsidR="008B0199" w:rsidRPr="00AD4A46">
              <w:rPr>
                <w:rFonts w:asciiTheme="majorBidi" w:hAnsiTheme="majorBidi" w:cstheme="majorBidi"/>
                <w:noProof/>
                <w:webHidden/>
                <w:sz w:val="24"/>
                <w:szCs w:val="24"/>
              </w:rPr>
            </w:r>
            <w:r w:rsidR="008B0199" w:rsidRPr="00AD4A46">
              <w:rPr>
                <w:rFonts w:asciiTheme="majorBidi" w:hAnsiTheme="majorBidi" w:cstheme="majorBidi"/>
                <w:noProof/>
                <w:webHidden/>
                <w:sz w:val="24"/>
                <w:szCs w:val="24"/>
              </w:rPr>
              <w:fldChar w:fldCharType="separate"/>
            </w:r>
            <w:r w:rsidR="008B0199" w:rsidRPr="00AD4A46">
              <w:rPr>
                <w:rFonts w:asciiTheme="majorBidi" w:hAnsiTheme="majorBidi" w:cstheme="majorBidi"/>
                <w:noProof/>
                <w:webHidden/>
                <w:sz w:val="24"/>
                <w:szCs w:val="24"/>
              </w:rPr>
              <w:t>13</w:t>
            </w:r>
            <w:r w:rsidR="008B0199" w:rsidRPr="00AD4A46">
              <w:rPr>
                <w:rFonts w:asciiTheme="majorBidi" w:hAnsiTheme="majorBidi" w:cstheme="majorBidi"/>
                <w:noProof/>
                <w:webHidden/>
                <w:sz w:val="24"/>
                <w:szCs w:val="24"/>
              </w:rPr>
              <w:fldChar w:fldCharType="end"/>
            </w:r>
          </w:hyperlink>
        </w:p>
        <w:p w14:paraId="3C1EFE80" w14:textId="77777777" w:rsidR="008B0199" w:rsidRPr="00AD4A46" w:rsidRDefault="00907D3A" w:rsidP="008B0199">
          <w:pPr>
            <w:pStyle w:val="TOC1"/>
            <w:tabs>
              <w:tab w:val="right" w:pos="9019"/>
            </w:tabs>
            <w:spacing w:line="360" w:lineRule="auto"/>
            <w:jc w:val="both"/>
            <w:rPr>
              <w:rFonts w:asciiTheme="majorBidi" w:hAnsiTheme="majorBidi" w:cstheme="majorBidi"/>
              <w:noProof/>
              <w:sz w:val="24"/>
              <w:szCs w:val="24"/>
            </w:rPr>
          </w:pPr>
          <w:hyperlink w:anchor="_Toc74390607" w:history="1">
            <w:r w:rsidR="008B0199" w:rsidRPr="00AD4A46">
              <w:rPr>
                <w:rStyle w:val="Hyperlink"/>
                <w:rFonts w:asciiTheme="majorBidi" w:hAnsiTheme="majorBidi" w:cstheme="majorBidi"/>
                <w:noProof/>
                <w:color w:val="auto"/>
                <w:sz w:val="24"/>
                <w:szCs w:val="24"/>
              </w:rPr>
              <w:t>Conclusion and Recommendations</w:t>
            </w:r>
            <w:r w:rsidR="008B0199" w:rsidRPr="00AD4A46">
              <w:rPr>
                <w:rFonts w:asciiTheme="majorBidi" w:hAnsiTheme="majorBidi" w:cstheme="majorBidi"/>
                <w:noProof/>
                <w:webHidden/>
                <w:sz w:val="24"/>
                <w:szCs w:val="24"/>
              </w:rPr>
              <w:tab/>
            </w:r>
            <w:r w:rsidR="008B0199" w:rsidRPr="00AD4A46">
              <w:rPr>
                <w:rFonts w:asciiTheme="majorBidi" w:hAnsiTheme="majorBidi" w:cstheme="majorBidi"/>
                <w:noProof/>
                <w:webHidden/>
                <w:sz w:val="24"/>
                <w:szCs w:val="24"/>
              </w:rPr>
              <w:fldChar w:fldCharType="begin"/>
            </w:r>
            <w:r w:rsidR="008B0199" w:rsidRPr="00AD4A46">
              <w:rPr>
                <w:rFonts w:asciiTheme="majorBidi" w:hAnsiTheme="majorBidi" w:cstheme="majorBidi"/>
                <w:noProof/>
                <w:webHidden/>
                <w:sz w:val="24"/>
                <w:szCs w:val="24"/>
              </w:rPr>
              <w:instrText xml:space="preserve"> PAGEREF _Toc74390607 \h </w:instrText>
            </w:r>
            <w:r w:rsidR="008B0199" w:rsidRPr="00AD4A46">
              <w:rPr>
                <w:rFonts w:asciiTheme="majorBidi" w:hAnsiTheme="majorBidi" w:cstheme="majorBidi"/>
                <w:noProof/>
                <w:webHidden/>
                <w:sz w:val="24"/>
                <w:szCs w:val="24"/>
              </w:rPr>
            </w:r>
            <w:r w:rsidR="008B0199" w:rsidRPr="00AD4A46">
              <w:rPr>
                <w:rFonts w:asciiTheme="majorBidi" w:hAnsiTheme="majorBidi" w:cstheme="majorBidi"/>
                <w:noProof/>
                <w:webHidden/>
                <w:sz w:val="24"/>
                <w:szCs w:val="24"/>
              </w:rPr>
              <w:fldChar w:fldCharType="separate"/>
            </w:r>
            <w:r w:rsidR="008B0199" w:rsidRPr="00AD4A46">
              <w:rPr>
                <w:rFonts w:asciiTheme="majorBidi" w:hAnsiTheme="majorBidi" w:cstheme="majorBidi"/>
                <w:noProof/>
                <w:webHidden/>
                <w:sz w:val="24"/>
                <w:szCs w:val="24"/>
              </w:rPr>
              <w:t>18</w:t>
            </w:r>
            <w:r w:rsidR="008B0199" w:rsidRPr="00AD4A46">
              <w:rPr>
                <w:rFonts w:asciiTheme="majorBidi" w:hAnsiTheme="majorBidi" w:cstheme="majorBidi"/>
                <w:noProof/>
                <w:webHidden/>
                <w:sz w:val="24"/>
                <w:szCs w:val="24"/>
              </w:rPr>
              <w:fldChar w:fldCharType="end"/>
            </w:r>
          </w:hyperlink>
        </w:p>
        <w:p w14:paraId="0C163BC3" w14:textId="77777777" w:rsidR="008B0199" w:rsidRPr="00AD4A46" w:rsidRDefault="00907D3A" w:rsidP="008B0199">
          <w:pPr>
            <w:pStyle w:val="TOC1"/>
            <w:tabs>
              <w:tab w:val="right" w:pos="9019"/>
            </w:tabs>
            <w:spacing w:line="360" w:lineRule="auto"/>
            <w:jc w:val="both"/>
            <w:rPr>
              <w:rFonts w:asciiTheme="majorBidi" w:hAnsiTheme="majorBidi" w:cstheme="majorBidi"/>
              <w:noProof/>
              <w:sz w:val="24"/>
              <w:szCs w:val="24"/>
            </w:rPr>
          </w:pPr>
          <w:hyperlink w:anchor="_Toc74390608" w:history="1">
            <w:r w:rsidR="008B0199" w:rsidRPr="00AD4A46">
              <w:rPr>
                <w:rStyle w:val="Hyperlink"/>
                <w:rFonts w:asciiTheme="majorBidi" w:hAnsiTheme="majorBidi" w:cstheme="majorBidi"/>
                <w:noProof/>
                <w:color w:val="auto"/>
                <w:sz w:val="24"/>
                <w:szCs w:val="24"/>
              </w:rPr>
              <w:t>Reference List</w:t>
            </w:r>
            <w:r w:rsidR="008B0199" w:rsidRPr="00AD4A46">
              <w:rPr>
                <w:rFonts w:asciiTheme="majorBidi" w:hAnsiTheme="majorBidi" w:cstheme="majorBidi"/>
                <w:noProof/>
                <w:webHidden/>
                <w:sz w:val="24"/>
                <w:szCs w:val="24"/>
              </w:rPr>
              <w:tab/>
            </w:r>
            <w:r w:rsidR="008B0199" w:rsidRPr="00AD4A46">
              <w:rPr>
                <w:rFonts w:asciiTheme="majorBidi" w:hAnsiTheme="majorBidi" w:cstheme="majorBidi"/>
                <w:noProof/>
                <w:webHidden/>
                <w:sz w:val="24"/>
                <w:szCs w:val="24"/>
              </w:rPr>
              <w:fldChar w:fldCharType="begin"/>
            </w:r>
            <w:r w:rsidR="008B0199" w:rsidRPr="00AD4A46">
              <w:rPr>
                <w:rFonts w:asciiTheme="majorBidi" w:hAnsiTheme="majorBidi" w:cstheme="majorBidi"/>
                <w:noProof/>
                <w:webHidden/>
                <w:sz w:val="24"/>
                <w:szCs w:val="24"/>
              </w:rPr>
              <w:instrText xml:space="preserve"> PAGEREF _Toc74390608 \h </w:instrText>
            </w:r>
            <w:r w:rsidR="008B0199" w:rsidRPr="00AD4A46">
              <w:rPr>
                <w:rFonts w:asciiTheme="majorBidi" w:hAnsiTheme="majorBidi" w:cstheme="majorBidi"/>
                <w:noProof/>
                <w:webHidden/>
                <w:sz w:val="24"/>
                <w:szCs w:val="24"/>
              </w:rPr>
            </w:r>
            <w:r w:rsidR="008B0199" w:rsidRPr="00AD4A46">
              <w:rPr>
                <w:rFonts w:asciiTheme="majorBidi" w:hAnsiTheme="majorBidi" w:cstheme="majorBidi"/>
                <w:noProof/>
                <w:webHidden/>
                <w:sz w:val="24"/>
                <w:szCs w:val="24"/>
              </w:rPr>
              <w:fldChar w:fldCharType="separate"/>
            </w:r>
            <w:r w:rsidR="008B0199" w:rsidRPr="00AD4A46">
              <w:rPr>
                <w:rFonts w:asciiTheme="majorBidi" w:hAnsiTheme="majorBidi" w:cstheme="majorBidi"/>
                <w:noProof/>
                <w:webHidden/>
                <w:sz w:val="24"/>
                <w:szCs w:val="24"/>
              </w:rPr>
              <w:t>20</w:t>
            </w:r>
            <w:r w:rsidR="008B0199" w:rsidRPr="00AD4A46">
              <w:rPr>
                <w:rFonts w:asciiTheme="majorBidi" w:hAnsiTheme="majorBidi" w:cstheme="majorBidi"/>
                <w:noProof/>
                <w:webHidden/>
                <w:sz w:val="24"/>
                <w:szCs w:val="24"/>
              </w:rPr>
              <w:fldChar w:fldCharType="end"/>
            </w:r>
          </w:hyperlink>
        </w:p>
        <w:p w14:paraId="4BFF515A" w14:textId="77777777" w:rsidR="008B0199" w:rsidRPr="00AD4A46" w:rsidRDefault="00907D3A" w:rsidP="008B0199">
          <w:pPr>
            <w:pStyle w:val="TOC1"/>
            <w:tabs>
              <w:tab w:val="right" w:pos="9019"/>
            </w:tabs>
            <w:spacing w:line="360" w:lineRule="auto"/>
            <w:jc w:val="both"/>
            <w:rPr>
              <w:rFonts w:asciiTheme="majorBidi" w:hAnsiTheme="majorBidi" w:cstheme="majorBidi"/>
              <w:noProof/>
              <w:sz w:val="24"/>
              <w:szCs w:val="24"/>
            </w:rPr>
          </w:pPr>
          <w:hyperlink w:anchor="_Toc74390609" w:history="1">
            <w:r w:rsidR="008B0199" w:rsidRPr="00AD4A46">
              <w:rPr>
                <w:rStyle w:val="Hyperlink"/>
                <w:rFonts w:asciiTheme="majorBidi" w:hAnsiTheme="majorBidi" w:cstheme="majorBidi"/>
                <w:noProof/>
                <w:color w:val="auto"/>
                <w:sz w:val="24"/>
                <w:szCs w:val="24"/>
              </w:rPr>
              <w:t>Appendices</w:t>
            </w:r>
            <w:r w:rsidR="008B0199" w:rsidRPr="00AD4A46">
              <w:rPr>
                <w:rFonts w:asciiTheme="majorBidi" w:hAnsiTheme="majorBidi" w:cstheme="majorBidi"/>
                <w:noProof/>
                <w:webHidden/>
                <w:sz w:val="24"/>
                <w:szCs w:val="24"/>
              </w:rPr>
              <w:tab/>
            </w:r>
            <w:r w:rsidR="008B0199" w:rsidRPr="00AD4A46">
              <w:rPr>
                <w:rFonts w:asciiTheme="majorBidi" w:hAnsiTheme="majorBidi" w:cstheme="majorBidi"/>
                <w:noProof/>
                <w:webHidden/>
                <w:sz w:val="24"/>
                <w:szCs w:val="24"/>
              </w:rPr>
              <w:fldChar w:fldCharType="begin"/>
            </w:r>
            <w:r w:rsidR="008B0199" w:rsidRPr="00AD4A46">
              <w:rPr>
                <w:rFonts w:asciiTheme="majorBidi" w:hAnsiTheme="majorBidi" w:cstheme="majorBidi"/>
                <w:noProof/>
                <w:webHidden/>
                <w:sz w:val="24"/>
                <w:szCs w:val="24"/>
              </w:rPr>
              <w:instrText xml:space="preserve"> PAGEREF _Toc74390609 \h </w:instrText>
            </w:r>
            <w:r w:rsidR="008B0199" w:rsidRPr="00AD4A46">
              <w:rPr>
                <w:rFonts w:asciiTheme="majorBidi" w:hAnsiTheme="majorBidi" w:cstheme="majorBidi"/>
                <w:noProof/>
                <w:webHidden/>
                <w:sz w:val="24"/>
                <w:szCs w:val="24"/>
              </w:rPr>
            </w:r>
            <w:r w:rsidR="008B0199" w:rsidRPr="00AD4A46">
              <w:rPr>
                <w:rFonts w:asciiTheme="majorBidi" w:hAnsiTheme="majorBidi" w:cstheme="majorBidi"/>
                <w:noProof/>
                <w:webHidden/>
                <w:sz w:val="24"/>
                <w:szCs w:val="24"/>
              </w:rPr>
              <w:fldChar w:fldCharType="separate"/>
            </w:r>
            <w:r w:rsidR="008B0199" w:rsidRPr="00AD4A46">
              <w:rPr>
                <w:rFonts w:asciiTheme="majorBidi" w:hAnsiTheme="majorBidi" w:cstheme="majorBidi"/>
                <w:noProof/>
                <w:webHidden/>
                <w:sz w:val="24"/>
                <w:szCs w:val="24"/>
              </w:rPr>
              <w:t>23</w:t>
            </w:r>
            <w:r w:rsidR="008B0199" w:rsidRPr="00AD4A46">
              <w:rPr>
                <w:rFonts w:asciiTheme="majorBidi" w:hAnsiTheme="majorBidi" w:cstheme="majorBidi"/>
                <w:noProof/>
                <w:webHidden/>
                <w:sz w:val="24"/>
                <w:szCs w:val="24"/>
              </w:rPr>
              <w:fldChar w:fldCharType="end"/>
            </w:r>
          </w:hyperlink>
        </w:p>
        <w:p w14:paraId="1CE0B54D" w14:textId="77777777" w:rsidR="008B0199" w:rsidRPr="00AD4A46" w:rsidRDefault="00907D3A" w:rsidP="008B0199">
          <w:pPr>
            <w:pStyle w:val="TOC1"/>
            <w:tabs>
              <w:tab w:val="right" w:pos="9019"/>
            </w:tabs>
            <w:spacing w:line="360" w:lineRule="auto"/>
            <w:jc w:val="both"/>
            <w:rPr>
              <w:rFonts w:asciiTheme="majorBidi" w:hAnsiTheme="majorBidi" w:cstheme="majorBidi"/>
              <w:noProof/>
              <w:sz w:val="24"/>
              <w:szCs w:val="24"/>
            </w:rPr>
          </w:pPr>
          <w:hyperlink w:anchor="_Toc74390610" w:history="1">
            <w:r w:rsidR="008B0199" w:rsidRPr="00AD4A46">
              <w:rPr>
                <w:rStyle w:val="Hyperlink"/>
                <w:rFonts w:asciiTheme="majorBidi" w:hAnsiTheme="majorBidi" w:cstheme="majorBidi"/>
                <w:noProof/>
                <w:color w:val="auto"/>
                <w:sz w:val="24"/>
                <w:szCs w:val="24"/>
                <w:highlight w:val="white"/>
              </w:rPr>
              <w:t>Appendix 1: Global Emotional Intelligence (EI) Test</w:t>
            </w:r>
            <w:r w:rsidR="008B0199" w:rsidRPr="00AD4A46">
              <w:rPr>
                <w:rFonts w:asciiTheme="majorBidi" w:hAnsiTheme="majorBidi" w:cstheme="majorBidi"/>
                <w:noProof/>
                <w:webHidden/>
                <w:sz w:val="24"/>
                <w:szCs w:val="24"/>
              </w:rPr>
              <w:tab/>
            </w:r>
            <w:r w:rsidR="008B0199" w:rsidRPr="00AD4A46">
              <w:rPr>
                <w:rFonts w:asciiTheme="majorBidi" w:hAnsiTheme="majorBidi" w:cstheme="majorBidi"/>
                <w:noProof/>
                <w:webHidden/>
                <w:sz w:val="24"/>
                <w:szCs w:val="24"/>
              </w:rPr>
              <w:fldChar w:fldCharType="begin"/>
            </w:r>
            <w:r w:rsidR="008B0199" w:rsidRPr="00AD4A46">
              <w:rPr>
                <w:rFonts w:asciiTheme="majorBidi" w:hAnsiTheme="majorBidi" w:cstheme="majorBidi"/>
                <w:noProof/>
                <w:webHidden/>
                <w:sz w:val="24"/>
                <w:szCs w:val="24"/>
              </w:rPr>
              <w:instrText xml:space="preserve"> PAGEREF _Toc74390610 \h </w:instrText>
            </w:r>
            <w:r w:rsidR="008B0199" w:rsidRPr="00AD4A46">
              <w:rPr>
                <w:rFonts w:asciiTheme="majorBidi" w:hAnsiTheme="majorBidi" w:cstheme="majorBidi"/>
                <w:noProof/>
                <w:webHidden/>
                <w:sz w:val="24"/>
                <w:szCs w:val="24"/>
              </w:rPr>
            </w:r>
            <w:r w:rsidR="008B0199" w:rsidRPr="00AD4A46">
              <w:rPr>
                <w:rFonts w:asciiTheme="majorBidi" w:hAnsiTheme="majorBidi" w:cstheme="majorBidi"/>
                <w:noProof/>
                <w:webHidden/>
                <w:sz w:val="24"/>
                <w:szCs w:val="24"/>
              </w:rPr>
              <w:fldChar w:fldCharType="separate"/>
            </w:r>
            <w:r w:rsidR="008B0199" w:rsidRPr="00AD4A46">
              <w:rPr>
                <w:rFonts w:asciiTheme="majorBidi" w:hAnsiTheme="majorBidi" w:cstheme="majorBidi"/>
                <w:noProof/>
                <w:webHidden/>
                <w:sz w:val="24"/>
                <w:szCs w:val="24"/>
              </w:rPr>
              <w:t>23</w:t>
            </w:r>
            <w:r w:rsidR="008B0199" w:rsidRPr="00AD4A46">
              <w:rPr>
                <w:rFonts w:asciiTheme="majorBidi" w:hAnsiTheme="majorBidi" w:cstheme="majorBidi"/>
                <w:noProof/>
                <w:webHidden/>
                <w:sz w:val="24"/>
                <w:szCs w:val="24"/>
              </w:rPr>
              <w:fldChar w:fldCharType="end"/>
            </w:r>
          </w:hyperlink>
        </w:p>
        <w:p w14:paraId="73980903" w14:textId="77777777" w:rsidR="008B0199" w:rsidRPr="00AD4A46" w:rsidRDefault="00907D3A" w:rsidP="008B0199">
          <w:pPr>
            <w:pStyle w:val="TOC1"/>
            <w:tabs>
              <w:tab w:val="right" w:pos="9019"/>
            </w:tabs>
            <w:spacing w:line="360" w:lineRule="auto"/>
            <w:jc w:val="both"/>
            <w:rPr>
              <w:noProof/>
            </w:rPr>
          </w:pPr>
          <w:hyperlink w:anchor="_Toc74390611" w:history="1">
            <w:r w:rsidR="008B0199" w:rsidRPr="00AD4A46">
              <w:rPr>
                <w:rStyle w:val="Hyperlink"/>
                <w:rFonts w:asciiTheme="majorBidi" w:hAnsiTheme="majorBidi" w:cstheme="majorBidi"/>
                <w:noProof/>
                <w:color w:val="auto"/>
                <w:sz w:val="24"/>
                <w:szCs w:val="24"/>
                <w:highlight w:val="white"/>
              </w:rPr>
              <w:t>Appendix 2: Big Five Personality Test</w:t>
            </w:r>
            <w:r w:rsidR="008B0199" w:rsidRPr="00AD4A46">
              <w:rPr>
                <w:rFonts w:asciiTheme="majorBidi" w:hAnsiTheme="majorBidi" w:cstheme="majorBidi"/>
                <w:noProof/>
                <w:webHidden/>
                <w:sz w:val="24"/>
                <w:szCs w:val="24"/>
              </w:rPr>
              <w:tab/>
            </w:r>
            <w:r w:rsidR="008B0199" w:rsidRPr="00AD4A46">
              <w:rPr>
                <w:rFonts w:asciiTheme="majorBidi" w:hAnsiTheme="majorBidi" w:cstheme="majorBidi"/>
                <w:noProof/>
                <w:webHidden/>
                <w:sz w:val="24"/>
                <w:szCs w:val="24"/>
              </w:rPr>
              <w:fldChar w:fldCharType="begin"/>
            </w:r>
            <w:r w:rsidR="008B0199" w:rsidRPr="00AD4A46">
              <w:rPr>
                <w:rFonts w:asciiTheme="majorBidi" w:hAnsiTheme="majorBidi" w:cstheme="majorBidi"/>
                <w:noProof/>
                <w:webHidden/>
                <w:sz w:val="24"/>
                <w:szCs w:val="24"/>
              </w:rPr>
              <w:instrText xml:space="preserve"> PAGEREF _Toc74390611 \h </w:instrText>
            </w:r>
            <w:r w:rsidR="008B0199" w:rsidRPr="00AD4A46">
              <w:rPr>
                <w:rFonts w:asciiTheme="majorBidi" w:hAnsiTheme="majorBidi" w:cstheme="majorBidi"/>
                <w:noProof/>
                <w:webHidden/>
                <w:sz w:val="24"/>
                <w:szCs w:val="24"/>
              </w:rPr>
            </w:r>
            <w:r w:rsidR="008B0199" w:rsidRPr="00AD4A46">
              <w:rPr>
                <w:rFonts w:asciiTheme="majorBidi" w:hAnsiTheme="majorBidi" w:cstheme="majorBidi"/>
                <w:noProof/>
                <w:webHidden/>
                <w:sz w:val="24"/>
                <w:szCs w:val="24"/>
              </w:rPr>
              <w:fldChar w:fldCharType="separate"/>
            </w:r>
            <w:r w:rsidR="008B0199" w:rsidRPr="00AD4A46">
              <w:rPr>
                <w:rFonts w:asciiTheme="majorBidi" w:hAnsiTheme="majorBidi" w:cstheme="majorBidi"/>
                <w:noProof/>
                <w:webHidden/>
                <w:sz w:val="24"/>
                <w:szCs w:val="24"/>
              </w:rPr>
              <w:t>24</w:t>
            </w:r>
            <w:r w:rsidR="008B0199" w:rsidRPr="00AD4A46">
              <w:rPr>
                <w:rFonts w:asciiTheme="majorBidi" w:hAnsiTheme="majorBidi" w:cstheme="majorBidi"/>
                <w:noProof/>
                <w:webHidden/>
                <w:sz w:val="24"/>
                <w:szCs w:val="24"/>
              </w:rPr>
              <w:fldChar w:fldCharType="end"/>
            </w:r>
          </w:hyperlink>
        </w:p>
        <w:p w14:paraId="2A9EA137" w14:textId="77777777" w:rsidR="00116B5B" w:rsidRPr="00AD4A46" w:rsidRDefault="00056A64">
          <w:pPr>
            <w:pBdr>
              <w:top w:val="nil"/>
              <w:left w:val="nil"/>
              <w:bottom w:val="nil"/>
              <w:right w:val="nil"/>
              <w:between w:val="nil"/>
            </w:pBdr>
            <w:tabs>
              <w:tab w:val="right" w:pos="9019"/>
            </w:tabs>
            <w:spacing w:line="360" w:lineRule="auto"/>
            <w:jc w:val="both"/>
            <w:rPr>
              <w:rFonts w:ascii="Cambria" w:eastAsia="Cambria" w:hAnsi="Cambria" w:cs="Cambria"/>
            </w:rPr>
          </w:pPr>
          <w:r w:rsidRPr="00AD4A46">
            <w:fldChar w:fldCharType="end"/>
          </w:r>
        </w:p>
      </w:sdtContent>
    </w:sdt>
    <w:p w14:paraId="229B8ED4" w14:textId="77777777" w:rsidR="00116B5B" w:rsidRPr="00AD4A46" w:rsidRDefault="00AE412A">
      <w:pPr>
        <w:pBdr>
          <w:top w:val="nil"/>
          <w:left w:val="nil"/>
          <w:bottom w:val="nil"/>
          <w:right w:val="nil"/>
          <w:between w:val="nil"/>
        </w:pBdr>
        <w:spacing w:before="240"/>
        <w:jc w:val="both"/>
        <w:rPr>
          <w:rFonts w:ascii="Times New Roman" w:eastAsia="Times New Roman" w:hAnsi="Times New Roman" w:cs="Times New Roman"/>
          <w:b/>
          <w:sz w:val="24"/>
          <w:szCs w:val="24"/>
        </w:rPr>
      </w:pPr>
      <w:r w:rsidRPr="00AD4A46">
        <w:br w:type="page"/>
      </w:r>
    </w:p>
    <w:p w14:paraId="44C3184F" w14:textId="77777777" w:rsidR="00116B5B" w:rsidRPr="00AD4A46" w:rsidRDefault="00AE412A">
      <w:pPr>
        <w:pStyle w:val="Heading1"/>
        <w:rPr>
          <w:color w:val="auto"/>
        </w:rPr>
      </w:pPr>
      <w:bookmarkStart w:id="0" w:name="_Toc74390598"/>
      <w:r w:rsidRPr="00AD4A46">
        <w:rPr>
          <w:color w:val="auto"/>
        </w:rPr>
        <w:lastRenderedPageBreak/>
        <w:t>Introduction</w:t>
      </w:r>
      <w:bookmarkEnd w:id="0"/>
      <w:r w:rsidRPr="00AD4A46">
        <w:rPr>
          <w:color w:val="auto"/>
        </w:rPr>
        <w:t xml:space="preserve"> </w:t>
      </w:r>
    </w:p>
    <w:p w14:paraId="0B885882" w14:textId="69FFD380"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Effective project management fosters the edge of improving chances towards the accomplishment of desired results. This aids in the effective obtaining of perspective regarding the project and the scope of its fitting well with the organisational objectives and business strategies. In alliance with the ongoing pandemic issues brought about by COVID-19, it has appeared as significant real challenges for project management in organisations in the current scenario. Having sufficient resources and training to engage in remote working </w:t>
      </w:r>
      <w:proofErr w:type="gramStart"/>
      <w:r w:rsidRPr="00AD4A46">
        <w:rPr>
          <w:rFonts w:ascii="Times New Roman" w:eastAsia="Times New Roman" w:hAnsi="Times New Roman" w:cs="Times New Roman"/>
          <w:sz w:val="24"/>
          <w:szCs w:val="24"/>
        </w:rPr>
        <w:t>in light of</w:t>
      </w:r>
      <w:proofErr w:type="gramEnd"/>
      <w:r w:rsidRPr="00AD4A46">
        <w:rPr>
          <w:rFonts w:ascii="Times New Roman" w:eastAsia="Times New Roman" w:hAnsi="Times New Roman" w:cs="Times New Roman"/>
          <w:sz w:val="24"/>
          <w:szCs w:val="24"/>
        </w:rPr>
        <w:t xml:space="preserve"> radical changes rendered by the pandemic has been insurmountable for companies. In this sense, the following report is aimed at evaluating </w:t>
      </w:r>
      <w:r w:rsidR="00907D3A" w:rsidRPr="00AD4A46">
        <w:rPr>
          <w:rFonts w:ascii="Times New Roman" w:eastAsia="Times New Roman" w:hAnsi="Times New Roman" w:cs="Times New Roman"/>
          <w:sz w:val="24"/>
          <w:szCs w:val="24"/>
        </w:rPr>
        <w:t>the extent</w:t>
      </w:r>
      <w:r w:rsidRPr="00AD4A46">
        <w:rPr>
          <w:rFonts w:ascii="Times New Roman" w:eastAsia="Times New Roman" w:hAnsi="Times New Roman" w:cs="Times New Roman"/>
          <w:sz w:val="24"/>
          <w:szCs w:val="24"/>
        </w:rPr>
        <w:t xml:space="preserve"> of effectiveness of using project management tools to manage changes caused in the business environment pandemic.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based in UK has been chosen as the target company for studying the following aspect. The report would also cover an analysis of the personal abilities to manage a project </w:t>
      </w:r>
      <w:proofErr w:type="gramStart"/>
      <w:r w:rsidRPr="00AD4A46">
        <w:rPr>
          <w:rFonts w:ascii="Times New Roman" w:eastAsia="Times New Roman" w:hAnsi="Times New Roman" w:cs="Times New Roman"/>
          <w:sz w:val="24"/>
          <w:szCs w:val="24"/>
        </w:rPr>
        <w:t>in light of</w:t>
      </w:r>
      <w:proofErr w:type="gramEnd"/>
      <w:r w:rsidRPr="00AD4A46">
        <w:rPr>
          <w:rFonts w:ascii="Times New Roman" w:eastAsia="Times New Roman" w:hAnsi="Times New Roman" w:cs="Times New Roman"/>
          <w:sz w:val="24"/>
          <w:szCs w:val="24"/>
        </w:rPr>
        <w:t xml:space="preserve"> the COVID19 pandemic. </w:t>
      </w:r>
    </w:p>
    <w:p w14:paraId="08B8237C" w14:textId="77777777" w:rsidR="00116B5B" w:rsidRPr="00AD4A46" w:rsidRDefault="00AE412A">
      <w:pPr>
        <w:pStyle w:val="Heading1"/>
        <w:rPr>
          <w:color w:val="auto"/>
        </w:rPr>
      </w:pPr>
      <w:bookmarkStart w:id="1" w:name="_Toc74390599"/>
      <w:r w:rsidRPr="00AD4A46">
        <w:rPr>
          <w:color w:val="auto"/>
        </w:rPr>
        <w:t>Organization Overview</w:t>
      </w:r>
      <w:bookmarkEnd w:id="1"/>
      <w:r w:rsidRPr="00AD4A46">
        <w:rPr>
          <w:color w:val="auto"/>
        </w:rPr>
        <w:t xml:space="preserve"> </w:t>
      </w:r>
    </w:p>
    <w:p w14:paraId="1B35FEA0"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is one of the best software development companies in the UK, headquartered in London. This company provides cutting edge solutions for the several industries such as health care, insurance, logistics and automobiles, Retail, E-Commerce, Fintech, hospitality and travel. They can assist the industries by accelerating the implementation of upgraded technologies such as “UX or UI design”, “mobile app development” and “computer software development” within their solved complex problems as well as within their system that often can happen during different stages of the project work. The sales revenue of the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is $13.8 million as per the report of 2020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2020). The company often manages long term relationships with their partners by vesting ongoing support through the framework of the company. During the time of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pandemic,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has declared that their employees can work from home more comfortably, so they have enabled the working from home facilities for their employees. In recent times, as the vaccination process has started, the company has decided that they can open their office for work. Hence, the present study highlights the pre and post changes of project management in the context of new normal from the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w:t>
      </w:r>
    </w:p>
    <w:p w14:paraId="01760AE8" w14:textId="77777777" w:rsidR="00116B5B" w:rsidRPr="00AD4A46" w:rsidRDefault="00AE412A">
      <w:pPr>
        <w:pStyle w:val="Heading1"/>
        <w:rPr>
          <w:color w:val="auto"/>
        </w:rPr>
      </w:pPr>
      <w:bookmarkStart w:id="2" w:name="_Toc74390600"/>
      <w:r w:rsidRPr="00AD4A46">
        <w:rPr>
          <w:color w:val="auto"/>
        </w:rPr>
        <w:lastRenderedPageBreak/>
        <w:t>Critical assessment of usefulness of project management tools and techniques</w:t>
      </w:r>
      <w:bookmarkEnd w:id="2"/>
      <w:r w:rsidRPr="00AD4A46">
        <w:rPr>
          <w:color w:val="auto"/>
        </w:rPr>
        <w:t xml:space="preserve"> </w:t>
      </w:r>
    </w:p>
    <w:p w14:paraId="288D2466"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usually uses “Ashworth Financial”, “clear Talents” and “</w:t>
      </w:r>
      <w:proofErr w:type="spellStart"/>
      <w:r w:rsidRPr="00AD4A46">
        <w:rPr>
          <w:rFonts w:ascii="Times New Roman" w:eastAsia="Times New Roman" w:hAnsi="Times New Roman" w:cs="Times New Roman"/>
          <w:sz w:val="24"/>
          <w:szCs w:val="24"/>
        </w:rPr>
        <w:t>Crowdbnk</w:t>
      </w:r>
      <w:proofErr w:type="spellEnd"/>
      <w:r w:rsidRPr="00AD4A46">
        <w:rPr>
          <w:rFonts w:ascii="Times New Roman" w:eastAsia="Times New Roman" w:hAnsi="Times New Roman" w:cs="Times New Roman"/>
          <w:sz w:val="24"/>
          <w:szCs w:val="24"/>
        </w:rPr>
        <w:t xml:space="preserve">” as the project management tools. On the other hand, they utilize the “Classic techniques”, “Agile Project Management” and “Program Evaluation and Review Technique”. </w:t>
      </w:r>
    </w:p>
    <w:p w14:paraId="49BA26C9"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D4A46">
        <w:rPr>
          <w:rFonts w:ascii="Times New Roman" w:eastAsia="Times New Roman" w:hAnsi="Times New Roman" w:cs="Times New Roman"/>
          <w:b/>
          <w:i/>
          <w:sz w:val="24"/>
          <w:szCs w:val="24"/>
        </w:rPr>
        <w:t>Ashworth Financial</w:t>
      </w:r>
    </w:p>
    <w:p w14:paraId="056EC82C"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"Ashworth Financial" is a data collection and future planning system that helps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in gathering the required data as well as establishing future </w:t>
      </w:r>
      <w:proofErr w:type="spellStart"/>
      <w:r w:rsidRPr="00AD4A46">
        <w:rPr>
          <w:rFonts w:ascii="Times New Roman" w:eastAsia="Times New Roman" w:hAnsi="Times New Roman" w:cs="Times New Roman"/>
          <w:sz w:val="24"/>
          <w:szCs w:val="24"/>
        </w:rPr>
        <w:t>plannings</w:t>
      </w:r>
      <w:proofErr w:type="spellEnd"/>
      <w:r w:rsidRPr="00AD4A46">
        <w:rPr>
          <w:rFonts w:ascii="Times New Roman" w:eastAsia="Times New Roman" w:hAnsi="Times New Roman" w:cs="Times New Roman"/>
          <w:sz w:val="24"/>
          <w:szCs w:val="24"/>
        </w:rPr>
        <w:t xml:space="preserve"> for a project. As per the views of Matos </w:t>
      </w:r>
      <w:r w:rsidRPr="00AD4A46">
        <w:rPr>
          <w:rFonts w:ascii="Times New Roman" w:eastAsia="Times New Roman" w:hAnsi="Times New Roman" w:cs="Times New Roman"/>
          <w:i/>
          <w:sz w:val="24"/>
          <w:szCs w:val="24"/>
        </w:rPr>
        <w:t>et al.</w:t>
      </w:r>
      <w:r w:rsidRPr="00AD4A46">
        <w:rPr>
          <w:rFonts w:ascii="Times New Roman" w:eastAsia="Times New Roman" w:hAnsi="Times New Roman" w:cs="Times New Roman"/>
          <w:sz w:val="24"/>
          <w:szCs w:val="24"/>
        </w:rPr>
        <w:t xml:space="preserve"> (2019), the project management tools often </w:t>
      </w:r>
      <w:proofErr w:type="gramStart"/>
      <w:r w:rsidRPr="00AD4A46">
        <w:rPr>
          <w:rFonts w:ascii="Times New Roman" w:eastAsia="Times New Roman" w:hAnsi="Times New Roman" w:cs="Times New Roman"/>
          <w:sz w:val="24"/>
          <w:szCs w:val="24"/>
        </w:rPr>
        <w:t>assists</w:t>
      </w:r>
      <w:proofErr w:type="gramEnd"/>
      <w:r w:rsidRPr="00AD4A46">
        <w:rPr>
          <w:rFonts w:ascii="Times New Roman" w:eastAsia="Times New Roman" w:hAnsi="Times New Roman" w:cs="Times New Roman"/>
          <w:sz w:val="24"/>
          <w:szCs w:val="24"/>
        </w:rPr>
        <w:t xml:space="preserve"> the company in improving the efficiency of a project as it includes the upgraded technologies which help the company in solving their complicated problems.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uses "Ashworth Financial" as a tool to avoid the issues regarding inadequate data and lack of planning within an ongoing project. As opposed by </w:t>
      </w:r>
      <w:proofErr w:type="spellStart"/>
      <w:r w:rsidRPr="00AD4A46">
        <w:rPr>
          <w:rFonts w:ascii="Times New Roman" w:eastAsia="Times New Roman" w:hAnsi="Times New Roman" w:cs="Times New Roman"/>
          <w:sz w:val="24"/>
          <w:szCs w:val="24"/>
        </w:rPr>
        <w:t>Sidani</w:t>
      </w:r>
      <w:r w:rsidRPr="00AD4A46">
        <w:rPr>
          <w:rFonts w:ascii="Times New Roman" w:eastAsia="Times New Roman" w:hAnsi="Times New Roman" w:cs="Times New Roman"/>
          <w:i/>
          <w:sz w:val="24"/>
          <w:szCs w:val="24"/>
        </w:rPr>
        <w:t>et</w:t>
      </w:r>
      <w:proofErr w:type="spellEnd"/>
      <w:r w:rsidRPr="00AD4A46">
        <w:rPr>
          <w:rFonts w:ascii="Times New Roman" w:eastAsia="Times New Roman" w:hAnsi="Times New Roman" w:cs="Times New Roman"/>
          <w:i/>
          <w:sz w:val="24"/>
          <w:szCs w:val="24"/>
        </w:rPr>
        <w:t xml:space="preserve"> al.</w:t>
      </w:r>
      <w:r w:rsidRPr="00AD4A46">
        <w:rPr>
          <w:rFonts w:ascii="Times New Roman" w:eastAsia="Times New Roman" w:hAnsi="Times New Roman" w:cs="Times New Roman"/>
          <w:sz w:val="24"/>
          <w:szCs w:val="24"/>
        </w:rPr>
        <w:t xml:space="preserve"> (2021), in the context of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pandemic, the benefits of "Ashworth Financial" has increased because during the working from home situation, the communications have been decreased between the employees, so there could establish issues of having the lack of information and having the lack of planning between the employees within a project. It could not happen due to the "Ashworth Financial" tool. It has therefore been asserted that there are high chances that Ashworth Financial" would also </w:t>
      </w:r>
      <w:proofErr w:type="spellStart"/>
      <w:r w:rsidRPr="00AD4A46">
        <w:rPr>
          <w:rFonts w:ascii="Times New Roman" w:eastAsia="Times New Roman" w:hAnsi="Times New Roman" w:cs="Times New Roman"/>
          <w:sz w:val="24"/>
          <w:szCs w:val="24"/>
        </w:rPr>
        <w:t>help"Intellectsoft</w:t>
      </w:r>
      <w:proofErr w:type="spellEnd"/>
      <w:r w:rsidRPr="00AD4A46">
        <w:rPr>
          <w:rFonts w:ascii="Times New Roman" w:eastAsia="Times New Roman" w:hAnsi="Times New Roman" w:cs="Times New Roman"/>
          <w:sz w:val="24"/>
          <w:szCs w:val="24"/>
        </w:rPr>
        <w:t xml:space="preserve"> Software Development Company in increasing the quality grades of their projects.</w:t>
      </w:r>
    </w:p>
    <w:p w14:paraId="0602055F"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D4A46">
        <w:rPr>
          <w:rFonts w:ascii="Times New Roman" w:eastAsia="Times New Roman" w:hAnsi="Times New Roman" w:cs="Times New Roman"/>
          <w:b/>
          <w:i/>
          <w:sz w:val="24"/>
          <w:szCs w:val="24"/>
        </w:rPr>
        <w:t>Clear Talents</w:t>
      </w:r>
    </w:p>
    <w:p w14:paraId="1694C8A2"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“Clear Talents” is the accessibility awareness, reporting, investigating and sharing tool which utilizes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to secure their private data as well as save their protected data from hackers. As included by </w:t>
      </w:r>
      <w:proofErr w:type="spellStart"/>
      <w:r w:rsidRPr="00AD4A46">
        <w:rPr>
          <w:rFonts w:ascii="Times New Roman" w:eastAsia="Times New Roman" w:hAnsi="Times New Roman" w:cs="Times New Roman"/>
          <w:sz w:val="24"/>
          <w:szCs w:val="24"/>
        </w:rPr>
        <w:t>Radujković</w:t>
      </w:r>
      <w:proofErr w:type="spellEnd"/>
      <w:r w:rsidRPr="00AD4A46">
        <w:rPr>
          <w:rFonts w:ascii="Times New Roman" w:eastAsia="Times New Roman" w:hAnsi="Times New Roman" w:cs="Times New Roman"/>
          <w:sz w:val="24"/>
          <w:szCs w:val="24"/>
        </w:rPr>
        <w:t xml:space="preserve"> and </w:t>
      </w:r>
      <w:proofErr w:type="spellStart"/>
      <w:r w:rsidRPr="00AD4A46">
        <w:rPr>
          <w:rFonts w:ascii="Times New Roman" w:eastAsia="Times New Roman" w:hAnsi="Times New Roman" w:cs="Times New Roman"/>
          <w:sz w:val="24"/>
          <w:szCs w:val="24"/>
        </w:rPr>
        <w:t>Sjekavica</w:t>
      </w:r>
      <w:proofErr w:type="spellEnd"/>
      <w:r w:rsidRPr="00AD4A46">
        <w:rPr>
          <w:rFonts w:ascii="Times New Roman" w:eastAsia="Times New Roman" w:hAnsi="Times New Roman" w:cs="Times New Roman"/>
          <w:sz w:val="24"/>
          <w:szCs w:val="24"/>
        </w:rPr>
        <w:t xml:space="preserve"> (2017), the tools of accessibility awareness are vital for any company project work as it helps to protect their secured data from hackers. “Clear Talents” also aids the company in investigating and reporting, if the data is already hacked. As argued by </w:t>
      </w:r>
      <w:proofErr w:type="spellStart"/>
      <w:r w:rsidRPr="00AD4A46">
        <w:rPr>
          <w:rFonts w:ascii="Times New Roman" w:eastAsia="Times New Roman" w:hAnsi="Times New Roman" w:cs="Times New Roman"/>
          <w:sz w:val="24"/>
          <w:szCs w:val="24"/>
        </w:rPr>
        <w:t>Hame</w:t>
      </w:r>
      <w:r w:rsidRPr="00AD4A46">
        <w:rPr>
          <w:rFonts w:ascii="Times New Roman" w:eastAsia="Times New Roman" w:hAnsi="Times New Roman" w:cs="Times New Roman"/>
          <w:i/>
          <w:sz w:val="24"/>
          <w:szCs w:val="24"/>
        </w:rPr>
        <w:t>et</w:t>
      </w:r>
      <w:proofErr w:type="spellEnd"/>
      <w:r w:rsidRPr="00AD4A46">
        <w:rPr>
          <w:rFonts w:ascii="Times New Roman" w:eastAsia="Times New Roman" w:hAnsi="Times New Roman" w:cs="Times New Roman"/>
          <w:i/>
          <w:sz w:val="24"/>
          <w:szCs w:val="24"/>
        </w:rPr>
        <w:t xml:space="preserve"> al.</w:t>
      </w:r>
      <w:r w:rsidRPr="00AD4A46">
        <w:rPr>
          <w:rFonts w:ascii="Times New Roman" w:eastAsia="Times New Roman" w:hAnsi="Times New Roman" w:cs="Times New Roman"/>
          <w:sz w:val="24"/>
          <w:szCs w:val="24"/>
        </w:rPr>
        <w:t xml:space="preserve"> (2017), it can be assumed that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can eradicate issues regarding data leaked as well as lack of protection of project information by implementing the tool “clear Talents”. In the time of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pandemic, when the employees were working from </w:t>
      </w:r>
      <w:proofErr w:type="gramStart"/>
      <w:r w:rsidRPr="00AD4A46">
        <w:rPr>
          <w:rFonts w:ascii="Times New Roman" w:eastAsia="Times New Roman" w:hAnsi="Times New Roman" w:cs="Times New Roman"/>
          <w:sz w:val="24"/>
          <w:szCs w:val="24"/>
        </w:rPr>
        <w:t>home</w:t>
      </w:r>
      <w:proofErr w:type="gramEnd"/>
      <w:r w:rsidRPr="00AD4A46">
        <w:rPr>
          <w:rFonts w:ascii="Times New Roman" w:eastAsia="Times New Roman" w:hAnsi="Times New Roman" w:cs="Times New Roman"/>
          <w:sz w:val="24"/>
          <w:szCs w:val="24"/>
        </w:rPr>
        <w:t xml:space="preserve"> they were operating their projects from their different personal access such as laptops, desktops and tabs. As an effect of it, the chances of data leaking </w:t>
      </w:r>
      <w:proofErr w:type="gramStart"/>
      <w:r w:rsidRPr="00AD4A46">
        <w:rPr>
          <w:rFonts w:ascii="Times New Roman" w:eastAsia="Times New Roman" w:hAnsi="Times New Roman" w:cs="Times New Roman"/>
          <w:sz w:val="24"/>
          <w:szCs w:val="24"/>
        </w:rPr>
        <w:t>has</w:t>
      </w:r>
      <w:proofErr w:type="gramEnd"/>
      <w:r w:rsidRPr="00AD4A46">
        <w:rPr>
          <w:rFonts w:ascii="Times New Roman" w:eastAsia="Times New Roman" w:hAnsi="Times New Roman" w:cs="Times New Roman"/>
          <w:sz w:val="24"/>
          <w:szCs w:val="24"/>
        </w:rPr>
        <w:t xml:space="preserve"> been increased so this </w:t>
      </w:r>
      <w:r w:rsidRPr="00AD4A46">
        <w:rPr>
          <w:rFonts w:ascii="Times New Roman" w:eastAsia="Times New Roman" w:hAnsi="Times New Roman" w:cs="Times New Roman"/>
          <w:sz w:val="24"/>
          <w:szCs w:val="24"/>
        </w:rPr>
        <w:lastRenderedPageBreak/>
        <w:t xml:space="preserve">tool helps the company in avoiding the issues. In addition to it, it can be assumed that "clear Talents" would </w:t>
      </w:r>
      <w:proofErr w:type="gramStart"/>
      <w:r w:rsidRPr="00AD4A46">
        <w:rPr>
          <w:rFonts w:ascii="Times New Roman" w:eastAsia="Times New Roman" w:hAnsi="Times New Roman" w:cs="Times New Roman"/>
          <w:sz w:val="24"/>
          <w:szCs w:val="24"/>
        </w:rPr>
        <w:t>help out</w:t>
      </w:r>
      <w:proofErr w:type="gramEnd"/>
      <w:r w:rsidRPr="00AD4A46">
        <w:rPr>
          <w:rFonts w:ascii="Times New Roman" w:eastAsia="Times New Roman" w:hAnsi="Times New Roman" w:cs="Times New Roman"/>
          <w:sz w:val="24"/>
          <w:szCs w:val="24"/>
        </w:rPr>
        <w:t xml:space="preserve">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in improving their data security of the projects and followed by maximizing the efficiencies of the projects.</w:t>
      </w:r>
    </w:p>
    <w:p w14:paraId="64E1AE64"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proofErr w:type="spellStart"/>
      <w:r w:rsidRPr="00AD4A46">
        <w:rPr>
          <w:rFonts w:ascii="Times New Roman" w:eastAsia="Times New Roman" w:hAnsi="Times New Roman" w:cs="Times New Roman"/>
          <w:b/>
          <w:i/>
          <w:sz w:val="24"/>
          <w:szCs w:val="24"/>
        </w:rPr>
        <w:t>Crowdbnk</w:t>
      </w:r>
      <w:proofErr w:type="spellEnd"/>
    </w:p>
    <w:p w14:paraId="40EC0D5E"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w:t>
      </w:r>
      <w:proofErr w:type="spellStart"/>
      <w:r w:rsidRPr="00AD4A46">
        <w:rPr>
          <w:rFonts w:ascii="Times New Roman" w:eastAsia="Times New Roman" w:hAnsi="Times New Roman" w:cs="Times New Roman"/>
          <w:sz w:val="24"/>
          <w:szCs w:val="24"/>
        </w:rPr>
        <w:t>Crowdbnk</w:t>
      </w:r>
      <w:proofErr w:type="spellEnd"/>
      <w:r w:rsidRPr="00AD4A46">
        <w:rPr>
          <w:rFonts w:ascii="Times New Roman" w:eastAsia="Times New Roman" w:hAnsi="Times New Roman" w:cs="Times New Roman"/>
          <w:sz w:val="24"/>
          <w:szCs w:val="24"/>
        </w:rPr>
        <w:t>” is a crucial tool for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as it helps the company in investment handling. As opined by Ferreira</w:t>
      </w:r>
      <w:r w:rsidRPr="00AD4A46">
        <w:rPr>
          <w:rFonts w:ascii="Times New Roman" w:eastAsia="Times New Roman" w:hAnsi="Times New Roman" w:cs="Times New Roman"/>
          <w:i/>
          <w:sz w:val="24"/>
          <w:szCs w:val="24"/>
        </w:rPr>
        <w:t xml:space="preserve"> et al.</w:t>
      </w:r>
      <w:r w:rsidRPr="00AD4A46">
        <w:rPr>
          <w:rFonts w:ascii="Times New Roman" w:eastAsia="Times New Roman" w:hAnsi="Times New Roman" w:cs="Times New Roman"/>
          <w:sz w:val="24"/>
          <w:szCs w:val="24"/>
        </w:rPr>
        <w:t xml:space="preserve"> (2018), investment handling tools are essential for any company as it manages the total investments of the company efficiently. As a result of it,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often does not face any problems regarding the lack of finance as well as deficiency of efficient expense dealers. Hence, it has been clarified that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can prevent their issues regarding investment handling and monetary mishandling by accessing “</w:t>
      </w:r>
      <w:proofErr w:type="spellStart"/>
      <w:r w:rsidRPr="00AD4A46">
        <w:rPr>
          <w:rFonts w:ascii="Times New Roman" w:eastAsia="Times New Roman" w:hAnsi="Times New Roman" w:cs="Times New Roman"/>
          <w:sz w:val="24"/>
          <w:szCs w:val="24"/>
        </w:rPr>
        <w:t>Crowdbnk</w:t>
      </w:r>
      <w:proofErr w:type="spellEnd"/>
      <w:r w:rsidRPr="00AD4A46">
        <w:rPr>
          <w:rFonts w:ascii="Times New Roman" w:eastAsia="Times New Roman" w:hAnsi="Times New Roman" w:cs="Times New Roman"/>
          <w:sz w:val="24"/>
          <w:szCs w:val="24"/>
        </w:rPr>
        <w:t xml:space="preserve">” as a tool. As per the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situation, all transactions from the investors of the company have been credited by the online mode so that handling of the investments has become more difficult for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As opposed by </w:t>
      </w:r>
      <w:proofErr w:type="spellStart"/>
      <w:r w:rsidRPr="00AD4A46">
        <w:rPr>
          <w:rFonts w:ascii="Times New Roman" w:eastAsia="Times New Roman" w:hAnsi="Times New Roman" w:cs="Times New Roman"/>
          <w:sz w:val="24"/>
          <w:szCs w:val="24"/>
        </w:rPr>
        <w:t>Obradović</w:t>
      </w:r>
      <w:r w:rsidRPr="00AD4A46">
        <w:rPr>
          <w:rFonts w:ascii="Times New Roman" w:eastAsia="Times New Roman" w:hAnsi="Times New Roman" w:cs="Times New Roman"/>
          <w:i/>
          <w:sz w:val="24"/>
          <w:szCs w:val="24"/>
        </w:rPr>
        <w:t>et</w:t>
      </w:r>
      <w:proofErr w:type="spellEnd"/>
      <w:r w:rsidRPr="00AD4A46">
        <w:rPr>
          <w:rFonts w:ascii="Times New Roman" w:eastAsia="Times New Roman" w:hAnsi="Times New Roman" w:cs="Times New Roman"/>
          <w:i/>
          <w:sz w:val="24"/>
          <w:szCs w:val="24"/>
        </w:rPr>
        <w:t xml:space="preserve"> al.</w:t>
      </w:r>
      <w:r w:rsidRPr="00AD4A46">
        <w:rPr>
          <w:rFonts w:ascii="Times New Roman" w:eastAsia="Times New Roman" w:hAnsi="Times New Roman" w:cs="Times New Roman"/>
          <w:sz w:val="24"/>
          <w:szCs w:val="24"/>
        </w:rPr>
        <w:t xml:space="preserve"> (2018), “</w:t>
      </w:r>
      <w:proofErr w:type="spellStart"/>
      <w:r w:rsidRPr="00AD4A46">
        <w:rPr>
          <w:rFonts w:ascii="Times New Roman" w:eastAsia="Times New Roman" w:hAnsi="Times New Roman" w:cs="Times New Roman"/>
          <w:sz w:val="24"/>
          <w:szCs w:val="24"/>
        </w:rPr>
        <w:t>Crowdbnk</w:t>
      </w:r>
      <w:proofErr w:type="spellEnd"/>
      <w:r w:rsidRPr="00AD4A46">
        <w:rPr>
          <w:rFonts w:ascii="Times New Roman" w:eastAsia="Times New Roman" w:hAnsi="Times New Roman" w:cs="Times New Roman"/>
          <w:sz w:val="24"/>
          <w:szCs w:val="24"/>
        </w:rPr>
        <w:t xml:space="preserve">” is utilized by the company to eradicate these issues. It has henceforth been depicted that in the new normal time of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it also will assist the company by improving their financial problems of the projects and thereby increasing the qualities of projects.</w:t>
      </w:r>
    </w:p>
    <w:p w14:paraId="3AC99D39"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D4A46">
        <w:rPr>
          <w:rFonts w:ascii="Times New Roman" w:eastAsia="Times New Roman" w:hAnsi="Times New Roman" w:cs="Times New Roman"/>
          <w:b/>
          <w:i/>
          <w:sz w:val="24"/>
          <w:szCs w:val="24"/>
        </w:rPr>
        <w:t>Classic techniques</w:t>
      </w:r>
    </w:p>
    <w:p w14:paraId="63A177E2"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"Classic techniques" is the technique often used by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to assign all the employees within the chain of project work according to planning of the project. As stated by Rhodes (2020), classic techniques usually have a big contribution in any project work of the companies as it includes a huge number of employees in a nicely handled way. As argued by </w:t>
      </w:r>
      <w:proofErr w:type="spellStart"/>
      <w:r w:rsidRPr="00AD4A46">
        <w:rPr>
          <w:rFonts w:ascii="Times New Roman" w:eastAsia="Times New Roman" w:hAnsi="Times New Roman" w:cs="Times New Roman"/>
          <w:sz w:val="24"/>
          <w:szCs w:val="24"/>
        </w:rPr>
        <w:t>Demirkesen</w:t>
      </w:r>
      <w:proofErr w:type="spellEnd"/>
      <w:r w:rsidRPr="00AD4A46">
        <w:rPr>
          <w:rFonts w:ascii="Times New Roman" w:eastAsia="Times New Roman" w:hAnsi="Times New Roman" w:cs="Times New Roman"/>
          <w:sz w:val="24"/>
          <w:szCs w:val="24"/>
        </w:rPr>
        <w:t xml:space="preserve"> and </w:t>
      </w:r>
      <w:proofErr w:type="spellStart"/>
      <w:r w:rsidRPr="00AD4A46">
        <w:rPr>
          <w:rFonts w:ascii="Times New Roman" w:eastAsia="Times New Roman" w:hAnsi="Times New Roman" w:cs="Times New Roman"/>
          <w:sz w:val="24"/>
          <w:szCs w:val="24"/>
        </w:rPr>
        <w:t>Ozorhon</w:t>
      </w:r>
      <w:proofErr w:type="spellEnd"/>
      <w:r w:rsidRPr="00AD4A46">
        <w:rPr>
          <w:rFonts w:ascii="Times New Roman" w:eastAsia="Times New Roman" w:hAnsi="Times New Roman" w:cs="Times New Roman"/>
          <w:sz w:val="24"/>
          <w:szCs w:val="24"/>
        </w:rPr>
        <w:t xml:space="preserve"> (2017), the work distribution is provided to all employees according to the project plantings due to these techniques. In the context of the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situation, the classic techniques have become more beneficial because all the employees were working from different locations. Thereby, it was essential to resolve issues related to working distribution issues due to the lack of communications. In recent post vaccination new normal time, it can be determined that these techniques would aid the company in solving these issues. </w:t>
      </w:r>
    </w:p>
    <w:p w14:paraId="448113AF"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D4A46">
        <w:rPr>
          <w:rFonts w:ascii="Times New Roman" w:eastAsia="Times New Roman" w:hAnsi="Times New Roman" w:cs="Times New Roman"/>
          <w:b/>
          <w:i/>
          <w:sz w:val="24"/>
          <w:szCs w:val="24"/>
        </w:rPr>
        <w:t>Agile Project Management</w:t>
      </w:r>
    </w:p>
    <w:p w14:paraId="26DD00B6"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“Agile Project Management” is a necessary technique for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as it implies the incremental and iterative methods of project management. As recommended by </w:t>
      </w:r>
      <w:proofErr w:type="spellStart"/>
      <w:r w:rsidRPr="00AD4A46">
        <w:rPr>
          <w:rFonts w:ascii="Times New Roman" w:eastAsia="Times New Roman" w:hAnsi="Times New Roman" w:cs="Times New Roman"/>
          <w:sz w:val="24"/>
          <w:szCs w:val="24"/>
        </w:rPr>
        <w:t>Dovleac</w:t>
      </w:r>
      <w:proofErr w:type="spellEnd"/>
      <w:r w:rsidRPr="00AD4A46">
        <w:rPr>
          <w:rFonts w:ascii="Times New Roman" w:eastAsia="Times New Roman" w:hAnsi="Times New Roman" w:cs="Times New Roman"/>
          <w:sz w:val="24"/>
          <w:szCs w:val="24"/>
        </w:rPr>
        <w:t xml:space="preserve"> and </w:t>
      </w:r>
      <w:proofErr w:type="spellStart"/>
      <w:r w:rsidRPr="00AD4A46">
        <w:rPr>
          <w:rFonts w:ascii="Times New Roman" w:eastAsia="Times New Roman" w:hAnsi="Times New Roman" w:cs="Times New Roman"/>
          <w:sz w:val="24"/>
          <w:szCs w:val="24"/>
        </w:rPr>
        <w:t>Ionică</w:t>
      </w:r>
      <w:proofErr w:type="spellEnd"/>
      <w:r w:rsidRPr="00AD4A46">
        <w:rPr>
          <w:rFonts w:ascii="Times New Roman" w:eastAsia="Times New Roman" w:hAnsi="Times New Roman" w:cs="Times New Roman"/>
          <w:sz w:val="24"/>
          <w:szCs w:val="24"/>
        </w:rPr>
        <w:t xml:space="preserve"> (2017), “Agile Project Management” </w:t>
      </w:r>
      <w:r w:rsidRPr="00AD4A46">
        <w:rPr>
          <w:rFonts w:ascii="Times New Roman" w:eastAsia="Times New Roman" w:hAnsi="Times New Roman" w:cs="Times New Roman"/>
          <w:sz w:val="24"/>
          <w:szCs w:val="24"/>
        </w:rPr>
        <w:lastRenderedPageBreak/>
        <w:t>commonly helps the software companies in shorting their large steps of projects as the project steps are often large for these companies. Thus, "Agile Project Management" assists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by removing the iterative steps from the steps of any projects. As opposed by Cooper and Sommer (2018), in the situation of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it was necessary because at that time the employees were not comfortable with these long steps due to their network problems. It also can be understood that "agile Project Management" also would help out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in kicking out the issues that can happen due to processing the </w:t>
      </w:r>
      <w:proofErr w:type="gramStart"/>
      <w:r w:rsidRPr="00AD4A46">
        <w:rPr>
          <w:rFonts w:ascii="Times New Roman" w:eastAsia="Times New Roman" w:hAnsi="Times New Roman" w:cs="Times New Roman"/>
          <w:sz w:val="24"/>
          <w:szCs w:val="24"/>
        </w:rPr>
        <w:t>long term</w:t>
      </w:r>
      <w:proofErr w:type="gramEnd"/>
      <w:r w:rsidRPr="00AD4A46">
        <w:rPr>
          <w:rFonts w:ascii="Times New Roman" w:eastAsia="Times New Roman" w:hAnsi="Times New Roman" w:cs="Times New Roman"/>
          <w:sz w:val="24"/>
          <w:szCs w:val="24"/>
        </w:rPr>
        <w:t xml:space="preserve"> steps in projects.</w:t>
      </w:r>
    </w:p>
    <w:p w14:paraId="0770FB52"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D4A46">
        <w:rPr>
          <w:rFonts w:ascii="Times New Roman" w:eastAsia="Times New Roman" w:hAnsi="Times New Roman" w:cs="Times New Roman"/>
          <w:b/>
          <w:i/>
          <w:sz w:val="24"/>
          <w:szCs w:val="24"/>
        </w:rPr>
        <w:t>Program Evaluation and Review Technique</w:t>
      </w:r>
    </w:p>
    <w:p w14:paraId="14662AEB" w14:textId="1661B975"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"Program Evaluation and Review Technique" uses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as it </w:t>
      </w:r>
      <w:proofErr w:type="spellStart"/>
      <w:r w:rsidRPr="00AD4A46">
        <w:rPr>
          <w:rFonts w:ascii="Times New Roman" w:eastAsia="Times New Roman" w:hAnsi="Times New Roman" w:cs="Times New Roman"/>
          <w:sz w:val="24"/>
          <w:szCs w:val="24"/>
        </w:rPr>
        <w:t>analyzes</w:t>
      </w:r>
      <w:proofErr w:type="spellEnd"/>
      <w:r w:rsidRPr="00AD4A46">
        <w:rPr>
          <w:rFonts w:ascii="Times New Roman" w:eastAsia="Times New Roman" w:hAnsi="Times New Roman" w:cs="Times New Roman"/>
          <w:sz w:val="24"/>
          <w:szCs w:val="24"/>
        </w:rPr>
        <w:t xml:space="preserve"> basic main tasks from the </w:t>
      </w:r>
      <w:proofErr w:type="gramStart"/>
      <w:r w:rsidRPr="00AD4A46">
        <w:rPr>
          <w:rFonts w:ascii="Times New Roman" w:eastAsia="Times New Roman" w:hAnsi="Times New Roman" w:cs="Times New Roman"/>
          <w:sz w:val="24"/>
          <w:szCs w:val="24"/>
        </w:rPr>
        <w:t>long term</w:t>
      </w:r>
      <w:proofErr w:type="gramEnd"/>
      <w:r w:rsidRPr="00AD4A46">
        <w:rPr>
          <w:rFonts w:ascii="Times New Roman" w:eastAsia="Times New Roman" w:hAnsi="Times New Roman" w:cs="Times New Roman"/>
          <w:sz w:val="24"/>
          <w:szCs w:val="24"/>
        </w:rPr>
        <w:t xml:space="preserve"> projects. Thereby, it assists the employees of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in focusing on the main objectives of the project as well as understanding the summary of the project. Thus helps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in increasing the efficiency of projects. As referred by </w:t>
      </w:r>
      <w:proofErr w:type="spellStart"/>
      <w:r w:rsidRPr="00AD4A46">
        <w:rPr>
          <w:rFonts w:ascii="Times New Roman" w:eastAsia="Times New Roman" w:hAnsi="Times New Roman" w:cs="Times New Roman"/>
          <w:sz w:val="24"/>
          <w:szCs w:val="24"/>
        </w:rPr>
        <w:t>Muriana</w:t>
      </w:r>
      <w:proofErr w:type="spellEnd"/>
      <w:r w:rsidRPr="00AD4A46">
        <w:rPr>
          <w:rFonts w:ascii="Times New Roman" w:eastAsia="Times New Roman" w:hAnsi="Times New Roman" w:cs="Times New Roman"/>
          <w:sz w:val="24"/>
          <w:szCs w:val="24"/>
        </w:rPr>
        <w:t xml:space="preserve"> and </w:t>
      </w:r>
      <w:proofErr w:type="spellStart"/>
      <w:r w:rsidRPr="00AD4A46">
        <w:rPr>
          <w:rFonts w:ascii="Times New Roman" w:eastAsia="Times New Roman" w:hAnsi="Times New Roman" w:cs="Times New Roman"/>
          <w:sz w:val="24"/>
          <w:szCs w:val="24"/>
        </w:rPr>
        <w:t>Vizzini</w:t>
      </w:r>
      <w:proofErr w:type="spellEnd"/>
      <w:r w:rsidRPr="00AD4A46">
        <w:rPr>
          <w:rFonts w:ascii="Times New Roman" w:eastAsia="Times New Roman" w:hAnsi="Times New Roman" w:cs="Times New Roman"/>
          <w:sz w:val="24"/>
          <w:szCs w:val="24"/>
        </w:rPr>
        <w:t xml:space="preserve"> (2017), "Program Evaluation and Review Technique" is often crucial for the software companies as the software companies commonly provide extra information in the project description. As a result, the employees often face issues related to the lack of understanding of the main objectives of projects. In the recent situation of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the employees could face these issues mostly due to a lack of communication system. As opposed by </w:t>
      </w:r>
      <w:proofErr w:type="spellStart"/>
      <w:r w:rsidRPr="00AD4A46">
        <w:rPr>
          <w:rFonts w:ascii="Times New Roman" w:eastAsia="Times New Roman" w:hAnsi="Times New Roman" w:cs="Times New Roman"/>
          <w:sz w:val="24"/>
          <w:szCs w:val="24"/>
        </w:rPr>
        <w:t>Radujković</w:t>
      </w:r>
      <w:proofErr w:type="spellEnd"/>
      <w:r w:rsidRPr="00AD4A46">
        <w:rPr>
          <w:rFonts w:ascii="Times New Roman" w:eastAsia="Times New Roman" w:hAnsi="Times New Roman" w:cs="Times New Roman"/>
          <w:sz w:val="24"/>
          <w:szCs w:val="24"/>
        </w:rPr>
        <w:t xml:space="preserve"> and </w:t>
      </w:r>
      <w:proofErr w:type="spellStart"/>
      <w:r w:rsidRPr="00AD4A46">
        <w:rPr>
          <w:rFonts w:ascii="Times New Roman" w:eastAsia="Times New Roman" w:hAnsi="Times New Roman" w:cs="Times New Roman"/>
          <w:sz w:val="24"/>
          <w:szCs w:val="24"/>
        </w:rPr>
        <w:t>Sjekavica</w:t>
      </w:r>
      <w:proofErr w:type="spellEnd"/>
      <w:r w:rsidRPr="00AD4A46">
        <w:rPr>
          <w:rFonts w:ascii="Times New Roman" w:eastAsia="Times New Roman" w:hAnsi="Times New Roman" w:cs="Times New Roman"/>
          <w:sz w:val="24"/>
          <w:szCs w:val="24"/>
        </w:rPr>
        <w:t xml:space="preserve"> (2017), "Program Evaluation and Review Technique" has helped immensely in performing the project work efficiently without facing any hazards. It has thereby been understood that "Program Evaluation and Review Technique" would also aid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in even the recent post-vaccination new normal period. </w:t>
      </w:r>
    </w:p>
    <w:p w14:paraId="2E8940B4"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D4A46">
        <w:rPr>
          <w:rFonts w:ascii="Times New Roman" w:eastAsia="Times New Roman" w:hAnsi="Times New Roman" w:cs="Times New Roman"/>
          <w:b/>
          <w:i/>
          <w:sz w:val="24"/>
          <w:szCs w:val="24"/>
        </w:rPr>
        <w:t xml:space="preserve">Implementation of Project Management tools for “Intellect software Company” </w:t>
      </w:r>
    </w:p>
    <w:p w14:paraId="6284103B"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In the time of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pandemic the concept of “work from home” is getting prevalent across all organisations as an approach towards safe working. “Ashworth Financial” would help employees of </w:t>
      </w:r>
      <w:proofErr w:type="spellStart"/>
      <w:r w:rsidRPr="00AD4A46">
        <w:rPr>
          <w:rFonts w:ascii="Times New Roman" w:eastAsia="Times New Roman" w:hAnsi="Times New Roman" w:cs="Times New Roman"/>
          <w:sz w:val="24"/>
          <w:szCs w:val="24"/>
        </w:rPr>
        <w:t>Intellect</w:t>
      </w:r>
      <w:r w:rsidR="003738AC" w:rsidRPr="00AD4A46">
        <w:rPr>
          <w:rFonts w:ascii="Times New Roman" w:eastAsia="Times New Roman" w:hAnsi="Times New Roman" w:cs="Times New Roman"/>
          <w:sz w:val="24"/>
          <w:szCs w:val="24"/>
        </w:rPr>
        <w:t>soft</w:t>
      </w:r>
      <w:proofErr w:type="spellEnd"/>
      <w:r w:rsidRPr="00AD4A46">
        <w:rPr>
          <w:rFonts w:ascii="Times New Roman" w:eastAsia="Times New Roman" w:hAnsi="Times New Roman" w:cs="Times New Roman"/>
          <w:sz w:val="24"/>
          <w:szCs w:val="24"/>
        </w:rPr>
        <w:t xml:space="preserve"> Software with a thorough planning report for their projects and set up an effective communication network. During the pandemic crisis employees of “</w:t>
      </w:r>
      <w:proofErr w:type="spellStart"/>
      <w:r w:rsidRPr="00AD4A46">
        <w:rPr>
          <w:rFonts w:ascii="Times New Roman" w:eastAsia="Times New Roman" w:hAnsi="Times New Roman" w:cs="Times New Roman"/>
          <w:sz w:val="24"/>
          <w:szCs w:val="24"/>
        </w:rPr>
        <w:t>Intellect</w:t>
      </w:r>
      <w:r w:rsidR="003738AC" w:rsidRPr="00AD4A46">
        <w:rPr>
          <w:rFonts w:ascii="Times New Roman" w:eastAsia="Times New Roman" w:hAnsi="Times New Roman" w:cs="Times New Roman"/>
          <w:sz w:val="24"/>
          <w:szCs w:val="24"/>
        </w:rPr>
        <w:t>soft</w:t>
      </w:r>
      <w:r w:rsidRPr="00AD4A46">
        <w:rPr>
          <w:rFonts w:ascii="Times New Roman" w:eastAsia="Times New Roman" w:hAnsi="Times New Roman" w:cs="Times New Roman"/>
          <w:sz w:val="24"/>
          <w:szCs w:val="24"/>
        </w:rPr>
        <w:t>Software</w:t>
      </w:r>
      <w:proofErr w:type="spellEnd"/>
      <w:r w:rsidRPr="00AD4A46">
        <w:rPr>
          <w:rFonts w:ascii="Times New Roman" w:eastAsia="Times New Roman" w:hAnsi="Times New Roman" w:cs="Times New Roman"/>
          <w:sz w:val="24"/>
          <w:szCs w:val="24"/>
        </w:rPr>
        <w:t xml:space="preserve"> Company” would be accessing the professional documents with their personal devices and systems from home. The company can collaborate with “Clear Talents” security organisation to improve their data security by providing individual employees with data security facilities. This would maximize the efficiency of their projects as employees would be able to access files in a secure manner. “Intellect Software Development Company” </w:t>
      </w:r>
      <w:r w:rsidRPr="00AD4A46">
        <w:rPr>
          <w:rFonts w:ascii="Times New Roman" w:eastAsia="Times New Roman" w:hAnsi="Times New Roman" w:cs="Times New Roman"/>
          <w:sz w:val="24"/>
          <w:szCs w:val="24"/>
        </w:rPr>
        <w:lastRenderedPageBreak/>
        <w:t>can utilize a crucial software development tool such as “</w:t>
      </w:r>
      <w:proofErr w:type="spellStart"/>
      <w:r w:rsidRPr="00AD4A46">
        <w:rPr>
          <w:rFonts w:ascii="Times New Roman" w:eastAsia="Times New Roman" w:hAnsi="Times New Roman" w:cs="Times New Roman"/>
          <w:sz w:val="24"/>
          <w:szCs w:val="24"/>
        </w:rPr>
        <w:t>Crowdbank</w:t>
      </w:r>
      <w:proofErr w:type="spellEnd"/>
      <w:r w:rsidRPr="00AD4A46">
        <w:rPr>
          <w:rFonts w:ascii="Times New Roman" w:eastAsia="Times New Roman" w:hAnsi="Times New Roman" w:cs="Times New Roman"/>
          <w:sz w:val="24"/>
          <w:szCs w:val="24"/>
        </w:rPr>
        <w:t>” for investment handling. “</w:t>
      </w:r>
      <w:proofErr w:type="spellStart"/>
      <w:r w:rsidRPr="00AD4A46">
        <w:rPr>
          <w:rFonts w:ascii="Times New Roman" w:eastAsia="Times New Roman" w:hAnsi="Times New Roman" w:cs="Times New Roman"/>
          <w:sz w:val="24"/>
          <w:szCs w:val="24"/>
        </w:rPr>
        <w:t>Crowdbank</w:t>
      </w:r>
      <w:proofErr w:type="spellEnd"/>
      <w:r w:rsidRPr="00AD4A46">
        <w:rPr>
          <w:rFonts w:ascii="Times New Roman" w:eastAsia="Times New Roman" w:hAnsi="Times New Roman" w:cs="Times New Roman"/>
          <w:sz w:val="24"/>
          <w:szCs w:val="24"/>
        </w:rPr>
        <w:t xml:space="preserve">” would help this company to improve their financial problems during a pandemic and increase efficiency of projects. “Agile Project Management '' approach would help “Intellect Software Development Company” by managing projects with long term approaches and identifying long term uncertainties during COVID 19. “Program Evaluation and Review Techniques” would help in executing the action plans derived in “Agile Project Management”. This company would be able to derive a project management plan in the post vaccination period. </w:t>
      </w:r>
    </w:p>
    <w:p w14:paraId="7F6F9546" w14:textId="77777777" w:rsidR="00116B5B" w:rsidRPr="00AD4A46" w:rsidRDefault="00AE412A">
      <w:pPr>
        <w:pStyle w:val="Heading1"/>
        <w:rPr>
          <w:color w:val="auto"/>
        </w:rPr>
      </w:pPr>
      <w:bookmarkStart w:id="3" w:name="_Toc74390601"/>
      <w:r w:rsidRPr="00AD4A46">
        <w:rPr>
          <w:color w:val="auto"/>
        </w:rPr>
        <w:t>Assessment of the extent of effectiveness of using project management tools and techniques</w:t>
      </w:r>
      <w:bookmarkEnd w:id="3"/>
      <w:r w:rsidRPr="00AD4A46">
        <w:rPr>
          <w:color w:val="auto"/>
        </w:rPr>
        <w:t xml:space="preserve"> </w:t>
      </w:r>
    </w:p>
    <w:p w14:paraId="76BEA992" w14:textId="70D20889"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In the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pandemic situation,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often got help from several tools such as "Clear Talents" and "</w:t>
      </w:r>
      <w:proofErr w:type="spellStart"/>
      <w:r w:rsidRPr="00AD4A46">
        <w:rPr>
          <w:rFonts w:ascii="Times New Roman" w:eastAsia="Times New Roman" w:hAnsi="Times New Roman" w:cs="Times New Roman"/>
          <w:sz w:val="24"/>
          <w:szCs w:val="24"/>
        </w:rPr>
        <w:t>Crowdbnk</w:t>
      </w:r>
      <w:proofErr w:type="spellEnd"/>
      <w:r w:rsidRPr="00AD4A46">
        <w:rPr>
          <w:rFonts w:ascii="Times New Roman" w:eastAsia="Times New Roman" w:hAnsi="Times New Roman" w:cs="Times New Roman"/>
          <w:sz w:val="24"/>
          <w:szCs w:val="24"/>
        </w:rPr>
        <w:t xml:space="preserve">" and techniques including "Program Evaluation and Review Technique" and "Agile Project Management". These tools and techniques are utilized by the company to perform their project work more efficiently. As included by </w:t>
      </w:r>
      <w:proofErr w:type="spellStart"/>
      <w:r w:rsidRPr="00AD4A46">
        <w:rPr>
          <w:rFonts w:ascii="Times New Roman" w:eastAsia="Times New Roman" w:hAnsi="Times New Roman" w:cs="Times New Roman"/>
          <w:sz w:val="24"/>
          <w:szCs w:val="24"/>
        </w:rPr>
        <w:t>Radujković</w:t>
      </w:r>
      <w:proofErr w:type="spellEnd"/>
      <w:r w:rsidRPr="00AD4A46">
        <w:rPr>
          <w:rFonts w:ascii="Times New Roman" w:eastAsia="Times New Roman" w:hAnsi="Times New Roman" w:cs="Times New Roman"/>
          <w:sz w:val="24"/>
          <w:szCs w:val="24"/>
        </w:rPr>
        <w:t xml:space="preserve"> and </w:t>
      </w:r>
      <w:proofErr w:type="spellStart"/>
      <w:r w:rsidRPr="00AD4A46">
        <w:rPr>
          <w:rFonts w:ascii="Times New Roman" w:eastAsia="Times New Roman" w:hAnsi="Times New Roman" w:cs="Times New Roman"/>
          <w:sz w:val="24"/>
          <w:szCs w:val="24"/>
        </w:rPr>
        <w:t>Sjekavica</w:t>
      </w:r>
      <w:proofErr w:type="spellEnd"/>
      <w:r w:rsidRPr="00AD4A46">
        <w:rPr>
          <w:rFonts w:ascii="Times New Roman" w:eastAsia="Times New Roman" w:hAnsi="Times New Roman" w:cs="Times New Roman"/>
          <w:sz w:val="24"/>
          <w:szCs w:val="24"/>
        </w:rPr>
        <w:t xml:space="preserve"> (2017), the project tools and techniques often aid the companies, especially software development companies, in resolving several project </w:t>
      </w:r>
      <w:r w:rsidR="00907D3A" w:rsidRPr="00AD4A46">
        <w:rPr>
          <w:rFonts w:ascii="Times New Roman" w:eastAsia="Times New Roman" w:hAnsi="Times New Roman" w:cs="Times New Roman"/>
          <w:sz w:val="24"/>
          <w:szCs w:val="24"/>
        </w:rPr>
        <w:t>managements</w:t>
      </w:r>
      <w:r w:rsidRPr="00AD4A46">
        <w:rPr>
          <w:rFonts w:ascii="Times New Roman" w:eastAsia="Times New Roman" w:hAnsi="Times New Roman" w:cs="Times New Roman"/>
          <w:sz w:val="24"/>
          <w:szCs w:val="24"/>
        </w:rPr>
        <w:t xml:space="preserve"> issues like investment handling, data security. </w:t>
      </w:r>
    </w:p>
    <w:p w14:paraId="0B7C2BB8"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In the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pandemic period, the uses of project management tools and techniques have increased rapidly because due to the issues like lack of communication and operating a project work from different locations the project work could be suffered in companies. Hence,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has also utilized these project management tools and techniques while working within the projects. </w:t>
      </w:r>
    </w:p>
    <w:p w14:paraId="35A5F80D"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D4A46">
        <w:rPr>
          <w:rFonts w:ascii="Times New Roman" w:eastAsia="Times New Roman" w:hAnsi="Times New Roman" w:cs="Times New Roman"/>
          <w:b/>
          <w:i/>
          <w:sz w:val="24"/>
          <w:szCs w:val="24"/>
        </w:rPr>
        <w:t>Ashworth Financial</w:t>
      </w:r>
    </w:p>
    <w:p w14:paraId="3B29EC21" w14:textId="7E606D46"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Ashworth </w:t>
      </w:r>
      <w:r w:rsidR="00907D3A" w:rsidRPr="00AD4A46">
        <w:rPr>
          <w:rFonts w:ascii="Times New Roman" w:eastAsia="Times New Roman" w:hAnsi="Times New Roman" w:cs="Times New Roman"/>
          <w:sz w:val="24"/>
          <w:szCs w:val="24"/>
        </w:rPr>
        <w:t xml:space="preserve">Financial” </w:t>
      </w:r>
      <w:proofErr w:type="gramStart"/>
      <w:r w:rsidR="00907D3A" w:rsidRPr="00AD4A46">
        <w:rPr>
          <w:rFonts w:ascii="Times New Roman" w:eastAsia="Times New Roman" w:hAnsi="Times New Roman" w:cs="Times New Roman"/>
          <w:sz w:val="24"/>
          <w:szCs w:val="24"/>
        </w:rPr>
        <w:t>helps</w:t>
      </w:r>
      <w:r w:rsidRPr="00AD4A46">
        <w:rPr>
          <w:rFonts w:ascii="Times New Roman" w:eastAsia="Times New Roman" w:hAnsi="Times New Roman" w:cs="Times New Roman"/>
          <w:sz w:val="24"/>
          <w:szCs w:val="24"/>
        </w:rPr>
        <w:t xml:space="preserve">“ </w:t>
      </w:r>
      <w:proofErr w:type="spellStart"/>
      <w:r w:rsidRPr="00AD4A46">
        <w:rPr>
          <w:rFonts w:ascii="Times New Roman" w:eastAsia="Times New Roman" w:hAnsi="Times New Roman" w:cs="Times New Roman"/>
          <w:sz w:val="24"/>
          <w:szCs w:val="24"/>
        </w:rPr>
        <w:t>Intellectsoft</w:t>
      </w:r>
      <w:proofErr w:type="spellEnd"/>
      <w:proofErr w:type="gramEnd"/>
      <w:r w:rsidRPr="00AD4A46">
        <w:rPr>
          <w:rFonts w:ascii="Times New Roman" w:eastAsia="Times New Roman" w:hAnsi="Times New Roman" w:cs="Times New Roman"/>
          <w:sz w:val="24"/>
          <w:szCs w:val="24"/>
        </w:rPr>
        <w:t xml:space="preserve"> Software Development Company in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times by recording the collection of gathered information which is collected from the different access of different employees. This tool also assists the employees of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in building up the future planning of any projects as it helps the employees in working within the projects more efficiently.</w:t>
      </w:r>
    </w:p>
    <w:p w14:paraId="52548CEC"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D4A46">
        <w:rPr>
          <w:rFonts w:ascii="Times New Roman" w:eastAsia="Times New Roman" w:hAnsi="Times New Roman" w:cs="Times New Roman"/>
          <w:b/>
          <w:i/>
          <w:sz w:val="24"/>
          <w:szCs w:val="24"/>
        </w:rPr>
        <w:t>Clear Talents</w:t>
      </w:r>
    </w:p>
    <w:p w14:paraId="10AF18E6" w14:textId="0DFDEC6A"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"Clear Talents" </w:t>
      </w:r>
      <w:r w:rsidR="00907D3A" w:rsidRPr="00AD4A46">
        <w:rPr>
          <w:rFonts w:ascii="Times New Roman" w:eastAsia="Times New Roman" w:hAnsi="Times New Roman" w:cs="Times New Roman"/>
          <w:sz w:val="24"/>
          <w:szCs w:val="24"/>
        </w:rPr>
        <w:t>helps</w:t>
      </w:r>
      <w:r w:rsidRPr="00AD4A46">
        <w:rPr>
          <w:rFonts w:ascii="Times New Roman" w:eastAsia="Times New Roman" w:hAnsi="Times New Roman" w:cs="Times New Roman"/>
          <w:sz w:val="24"/>
          <w:szCs w:val="24"/>
        </w:rPr>
        <w:t xml:space="preserve">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in the situation of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pandemic in protecting the private data regarding the project. Not only has that "Clear Talents" also provided accessibility awareness notifications to the hacked system. It </w:t>
      </w:r>
      <w:r w:rsidRPr="00AD4A46">
        <w:rPr>
          <w:rFonts w:ascii="Times New Roman" w:eastAsia="Times New Roman" w:hAnsi="Times New Roman" w:cs="Times New Roman"/>
          <w:sz w:val="24"/>
          <w:szCs w:val="24"/>
        </w:rPr>
        <w:lastRenderedPageBreak/>
        <w:t xml:space="preserve">was beneficial in the context of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pandemic as the employees were accessing their laptops, tabs or desktops to operate project works. Thus "Clear Talents" aids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by providing warnings of hacked systems.</w:t>
      </w:r>
    </w:p>
    <w:p w14:paraId="285AD6E5"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proofErr w:type="spellStart"/>
      <w:r w:rsidRPr="00AD4A46">
        <w:rPr>
          <w:rFonts w:ascii="Times New Roman" w:eastAsia="Times New Roman" w:hAnsi="Times New Roman" w:cs="Times New Roman"/>
          <w:b/>
          <w:i/>
          <w:sz w:val="24"/>
          <w:szCs w:val="24"/>
        </w:rPr>
        <w:t>Crowdbnk</w:t>
      </w:r>
      <w:proofErr w:type="spellEnd"/>
    </w:p>
    <w:p w14:paraId="3FF2D087" w14:textId="2C8C950C"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w:t>
      </w:r>
      <w:proofErr w:type="spellStart"/>
      <w:r w:rsidRPr="00AD4A46">
        <w:rPr>
          <w:rFonts w:ascii="Times New Roman" w:eastAsia="Times New Roman" w:hAnsi="Times New Roman" w:cs="Times New Roman"/>
          <w:sz w:val="24"/>
          <w:szCs w:val="24"/>
        </w:rPr>
        <w:t>Crowdbnk</w:t>
      </w:r>
      <w:proofErr w:type="spellEnd"/>
      <w:r w:rsidRPr="00AD4A46">
        <w:rPr>
          <w:rFonts w:ascii="Times New Roman" w:eastAsia="Times New Roman" w:hAnsi="Times New Roman" w:cs="Times New Roman"/>
          <w:sz w:val="24"/>
          <w:szCs w:val="24"/>
        </w:rPr>
        <w:t>" is used by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by handling their investments which are most essential for operating a project. In the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pandemic period, </w:t>
      </w:r>
      <w:r w:rsidR="00907D3A" w:rsidRPr="00AD4A46">
        <w:rPr>
          <w:rFonts w:ascii="Times New Roman" w:eastAsia="Times New Roman" w:hAnsi="Times New Roman" w:cs="Times New Roman"/>
          <w:sz w:val="24"/>
          <w:szCs w:val="24"/>
        </w:rPr>
        <w:t>most</w:t>
      </w:r>
      <w:r w:rsidRPr="00AD4A46">
        <w:rPr>
          <w:rFonts w:ascii="Times New Roman" w:eastAsia="Times New Roman" w:hAnsi="Times New Roman" w:cs="Times New Roman"/>
          <w:sz w:val="24"/>
          <w:szCs w:val="24"/>
        </w:rPr>
        <w:t xml:space="preserve"> investors of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transacted their invested money via the online mode, so it became difficult in handling expenses. It has henceforth been determined that "</w:t>
      </w:r>
      <w:proofErr w:type="spellStart"/>
      <w:r w:rsidRPr="00AD4A46">
        <w:rPr>
          <w:rFonts w:ascii="Times New Roman" w:eastAsia="Times New Roman" w:hAnsi="Times New Roman" w:cs="Times New Roman"/>
          <w:sz w:val="24"/>
          <w:szCs w:val="24"/>
        </w:rPr>
        <w:t>Crowdbnk</w:t>
      </w:r>
      <w:proofErr w:type="spellEnd"/>
      <w:r w:rsidRPr="00AD4A46">
        <w:rPr>
          <w:rFonts w:ascii="Times New Roman" w:eastAsia="Times New Roman" w:hAnsi="Times New Roman" w:cs="Times New Roman"/>
          <w:sz w:val="24"/>
          <w:szCs w:val="24"/>
        </w:rPr>
        <w:t>" has assisted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by managing the investments in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period. </w:t>
      </w:r>
    </w:p>
    <w:p w14:paraId="6136B3DE"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D4A46">
        <w:rPr>
          <w:rFonts w:ascii="Times New Roman" w:eastAsia="Times New Roman" w:hAnsi="Times New Roman" w:cs="Times New Roman"/>
          <w:b/>
          <w:i/>
          <w:sz w:val="24"/>
          <w:szCs w:val="24"/>
        </w:rPr>
        <w:t>Classic techniques</w:t>
      </w:r>
    </w:p>
    <w:p w14:paraId="0A9F29E9"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“Classic techniques” aids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in distributing the workloads of projects within the employees. In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situation it helps the company in resolving the issues of work distribution due to lack of communication.</w:t>
      </w:r>
    </w:p>
    <w:p w14:paraId="17179674"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D4A46">
        <w:rPr>
          <w:rFonts w:ascii="Times New Roman" w:eastAsia="Times New Roman" w:hAnsi="Times New Roman" w:cs="Times New Roman"/>
          <w:b/>
          <w:i/>
          <w:sz w:val="24"/>
          <w:szCs w:val="24"/>
        </w:rPr>
        <w:t>Agile Project Management</w:t>
      </w:r>
    </w:p>
    <w:p w14:paraId="7EF3AC90"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“Agile Project Management” often is utilized by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to focus on the main steps of a project by removing iterative steps from the project plan. The utilization of these techniques has increased mostly in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pandemic because the employees of this company were working from home. As an effect of it, the employees were not comfortable processing the long steps due to network problems. </w:t>
      </w:r>
    </w:p>
    <w:p w14:paraId="65301B01"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D4A46">
        <w:rPr>
          <w:rFonts w:ascii="Times New Roman" w:eastAsia="Times New Roman" w:hAnsi="Times New Roman" w:cs="Times New Roman"/>
          <w:b/>
          <w:i/>
          <w:sz w:val="24"/>
          <w:szCs w:val="24"/>
        </w:rPr>
        <w:t>Program Evaluation and Review Technique</w:t>
      </w:r>
    </w:p>
    <w:p w14:paraId="0188D799"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"Program Evaluation and Review Technique" is advantageous for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as it highlights the main goals of the projects. It has become crucial in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period as slack of communications have taken place between the employees and the company.</w:t>
      </w:r>
    </w:p>
    <w:p w14:paraId="79C3C113"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bookmarkStart w:id="4" w:name="_Hlk74390162"/>
      <w:r w:rsidRPr="00AD4A46">
        <w:rPr>
          <w:rFonts w:ascii="Times New Roman" w:eastAsia="Times New Roman" w:hAnsi="Times New Roman" w:cs="Times New Roman"/>
          <w:b/>
          <w:i/>
          <w:sz w:val="24"/>
          <w:szCs w:val="24"/>
        </w:rPr>
        <w:t xml:space="preserve">Risk Management Plan </w:t>
      </w:r>
    </w:p>
    <w:tbl>
      <w:tblPr>
        <w:tblStyle w:val="a1"/>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94"/>
        <w:gridCol w:w="1785"/>
        <w:gridCol w:w="1695"/>
        <w:gridCol w:w="3255"/>
      </w:tblGrid>
      <w:tr w:rsidR="00AD4A46" w:rsidRPr="00AD4A46" w14:paraId="68D6250D" w14:textId="77777777">
        <w:trPr>
          <w:jc w:val="center"/>
        </w:trPr>
        <w:tc>
          <w:tcPr>
            <w:tcW w:w="2294" w:type="dxa"/>
            <w:shd w:val="clear" w:color="auto" w:fill="auto"/>
            <w:tcMar>
              <w:top w:w="100" w:type="dxa"/>
              <w:left w:w="100" w:type="dxa"/>
              <w:bottom w:w="100" w:type="dxa"/>
              <w:right w:w="100" w:type="dxa"/>
            </w:tcMar>
          </w:tcPr>
          <w:p w14:paraId="65D2F475"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 xml:space="preserve">Identified Risk </w:t>
            </w:r>
          </w:p>
        </w:tc>
        <w:tc>
          <w:tcPr>
            <w:tcW w:w="1785" w:type="dxa"/>
            <w:shd w:val="clear" w:color="auto" w:fill="auto"/>
            <w:tcMar>
              <w:top w:w="100" w:type="dxa"/>
              <w:left w:w="100" w:type="dxa"/>
              <w:bottom w:w="100" w:type="dxa"/>
              <w:right w:w="100" w:type="dxa"/>
            </w:tcMar>
          </w:tcPr>
          <w:p w14:paraId="68F909F0"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 xml:space="preserve">Impact </w:t>
            </w:r>
          </w:p>
        </w:tc>
        <w:tc>
          <w:tcPr>
            <w:tcW w:w="1695" w:type="dxa"/>
            <w:shd w:val="clear" w:color="auto" w:fill="auto"/>
            <w:tcMar>
              <w:top w:w="100" w:type="dxa"/>
              <w:left w:w="100" w:type="dxa"/>
              <w:bottom w:w="100" w:type="dxa"/>
              <w:right w:w="100" w:type="dxa"/>
            </w:tcMar>
          </w:tcPr>
          <w:p w14:paraId="34FF296F"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 xml:space="preserve">Likelihood </w:t>
            </w:r>
          </w:p>
        </w:tc>
        <w:tc>
          <w:tcPr>
            <w:tcW w:w="3255" w:type="dxa"/>
            <w:shd w:val="clear" w:color="auto" w:fill="auto"/>
            <w:tcMar>
              <w:top w:w="100" w:type="dxa"/>
              <w:left w:w="100" w:type="dxa"/>
              <w:bottom w:w="100" w:type="dxa"/>
              <w:right w:w="100" w:type="dxa"/>
            </w:tcMar>
          </w:tcPr>
          <w:p w14:paraId="3BE55AB8"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 xml:space="preserve">Mitigation strategy </w:t>
            </w:r>
          </w:p>
        </w:tc>
      </w:tr>
      <w:tr w:rsidR="00AD4A46" w:rsidRPr="00AD4A46" w14:paraId="5A91EBD8" w14:textId="77777777">
        <w:trPr>
          <w:jc w:val="center"/>
        </w:trPr>
        <w:tc>
          <w:tcPr>
            <w:tcW w:w="2294" w:type="dxa"/>
            <w:shd w:val="clear" w:color="auto" w:fill="auto"/>
            <w:tcMar>
              <w:top w:w="100" w:type="dxa"/>
              <w:left w:w="100" w:type="dxa"/>
              <w:bottom w:w="100" w:type="dxa"/>
              <w:right w:w="100" w:type="dxa"/>
            </w:tcMar>
          </w:tcPr>
          <w:p w14:paraId="7A584640"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Internet Connectivity</w:t>
            </w:r>
          </w:p>
        </w:tc>
        <w:tc>
          <w:tcPr>
            <w:tcW w:w="1785" w:type="dxa"/>
            <w:shd w:val="clear" w:color="auto" w:fill="FF0000"/>
            <w:tcMar>
              <w:top w:w="100" w:type="dxa"/>
              <w:left w:w="100" w:type="dxa"/>
              <w:bottom w:w="100" w:type="dxa"/>
              <w:right w:w="100" w:type="dxa"/>
            </w:tcMar>
          </w:tcPr>
          <w:p w14:paraId="278BFFFC"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 xml:space="preserve">High </w:t>
            </w:r>
          </w:p>
        </w:tc>
        <w:tc>
          <w:tcPr>
            <w:tcW w:w="1695" w:type="dxa"/>
            <w:shd w:val="clear" w:color="auto" w:fill="FF0000"/>
            <w:tcMar>
              <w:top w:w="100" w:type="dxa"/>
              <w:left w:w="100" w:type="dxa"/>
              <w:bottom w:w="100" w:type="dxa"/>
              <w:right w:w="100" w:type="dxa"/>
            </w:tcMar>
          </w:tcPr>
          <w:p w14:paraId="40E82E67"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 xml:space="preserve">High </w:t>
            </w:r>
          </w:p>
        </w:tc>
        <w:tc>
          <w:tcPr>
            <w:tcW w:w="3255" w:type="dxa"/>
            <w:shd w:val="clear" w:color="auto" w:fill="auto"/>
            <w:tcMar>
              <w:top w:w="100" w:type="dxa"/>
              <w:left w:w="100" w:type="dxa"/>
              <w:bottom w:w="100" w:type="dxa"/>
              <w:right w:w="100" w:type="dxa"/>
            </w:tcMar>
          </w:tcPr>
          <w:p w14:paraId="264906AD"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This company can provide employees with a fixed internet data plan that would be renewed by the authorities and a fixed amount would be </w:t>
            </w:r>
            <w:r w:rsidRPr="00AD4A46">
              <w:rPr>
                <w:rFonts w:ascii="Times New Roman" w:eastAsia="Times New Roman" w:hAnsi="Times New Roman" w:cs="Times New Roman"/>
                <w:sz w:val="24"/>
                <w:szCs w:val="24"/>
              </w:rPr>
              <w:lastRenderedPageBreak/>
              <w:t xml:space="preserve">deducted from the employee’s salary. </w:t>
            </w:r>
          </w:p>
        </w:tc>
      </w:tr>
      <w:tr w:rsidR="00AD4A46" w:rsidRPr="00AD4A46" w14:paraId="06A9E4FC" w14:textId="77777777">
        <w:trPr>
          <w:jc w:val="center"/>
        </w:trPr>
        <w:tc>
          <w:tcPr>
            <w:tcW w:w="2294" w:type="dxa"/>
            <w:shd w:val="clear" w:color="auto" w:fill="auto"/>
            <w:tcMar>
              <w:top w:w="100" w:type="dxa"/>
              <w:left w:w="100" w:type="dxa"/>
              <w:bottom w:w="100" w:type="dxa"/>
              <w:right w:w="100" w:type="dxa"/>
            </w:tcMar>
          </w:tcPr>
          <w:p w14:paraId="2B11A4DF"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lastRenderedPageBreak/>
              <w:t xml:space="preserve">Providing “user end support” </w:t>
            </w:r>
          </w:p>
        </w:tc>
        <w:tc>
          <w:tcPr>
            <w:tcW w:w="1785" w:type="dxa"/>
            <w:shd w:val="clear" w:color="auto" w:fill="FF0000"/>
            <w:tcMar>
              <w:top w:w="100" w:type="dxa"/>
              <w:left w:w="100" w:type="dxa"/>
              <w:bottom w:w="100" w:type="dxa"/>
              <w:right w:w="100" w:type="dxa"/>
            </w:tcMar>
          </w:tcPr>
          <w:p w14:paraId="5EEECBF6"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High</w:t>
            </w:r>
          </w:p>
        </w:tc>
        <w:tc>
          <w:tcPr>
            <w:tcW w:w="1695" w:type="dxa"/>
            <w:shd w:val="clear" w:color="auto" w:fill="FF0000"/>
            <w:tcMar>
              <w:top w:w="100" w:type="dxa"/>
              <w:left w:w="100" w:type="dxa"/>
              <w:bottom w:w="100" w:type="dxa"/>
              <w:right w:w="100" w:type="dxa"/>
            </w:tcMar>
          </w:tcPr>
          <w:p w14:paraId="0A138B1D"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 xml:space="preserve">High </w:t>
            </w:r>
          </w:p>
        </w:tc>
        <w:tc>
          <w:tcPr>
            <w:tcW w:w="3255" w:type="dxa"/>
            <w:shd w:val="clear" w:color="auto" w:fill="auto"/>
            <w:tcMar>
              <w:top w:w="100" w:type="dxa"/>
              <w:left w:w="100" w:type="dxa"/>
              <w:bottom w:w="100" w:type="dxa"/>
              <w:right w:w="100" w:type="dxa"/>
            </w:tcMar>
          </w:tcPr>
          <w:p w14:paraId="2ACC9CD8"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Managers can provide basic online training programmes to employees regarding IT tools and management for a temporary plan. </w:t>
            </w:r>
          </w:p>
        </w:tc>
      </w:tr>
      <w:tr w:rsidR="00AD4A46" w:rsidRPr="00AD4A46" w14:paraId="1498B04D" w14:textId="77777777">
        <w:trPr>
          <w:jc w:val="center"/>
        </w:trPr>
        <w:tc>
          <w:tcPr>
            <w:tcW w:w="2294" w:type="dxa"/>
            <w:shd w:val="clear" w:color="auto" w:fill="auto"/>
            <w:tcMar>
              <w:top w:w="100" w:type="dxa"/>
              <w:left w:w="100" w:type="dxa"/>
              <w:bottom w:w="100" w:type="dxa"/>
              <w:right w:w="100" w:type="dxa"/>
            </w:tcMar>
          </w:tcPr>
          <w:p w14:paraId="3EC25B35"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Additional Security Management </w:t>
            </w:r>
          </w:p>
        </w:tc>
        <w:tc>
          <w:tcPr>
            <w:tcW w:w="1785" w:type="dxa"/>
            <w:shd w:val="clear" w:color="auto" w:fill="FFFF00"/>
            <w:tcMar>
              <w:top w:w="100" w:type="dxa"/>
              <w:left w:w="100" w:type="dxa"/>
              <w:bottom w:w="100" w:type="dxa"/>
              <w:right w:w="100" w:type="dxa"/>
            </w:tcMar>
          </w:tcPr>
          <w:p w14:paraId="4131DAEB"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 xml:space="preserve">Medium </w:t>
            </w:r>
          </w:p>
        </w:tc>
        <w:tc>
          <w:tcPr>
            <w:tcW w:w="1695" w:type="dxa"/>
            <w:shd w:val="clear" w:color="auto" w:fill="FF0000"/>
            <w:tcMar>
              <w:top w:w="100" w:type="dxa"/>
              <w:left w:w="100" w:type="dxa"/>
              <w:bottom w:w="100" w:type="dxa"/>
              <w:right w:w="100" w:type="dxa"/>
            </w:tcMar>
          </w:tcPr>
          <w:p w14:paraId="30A83AF8"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 xml:space="preserve">High </w:t>
            </w:r>
          </w:p>
        </w:tc>
        <w:tc>
          <w:tcPr>
            <w:tcW w:w="3255" w:type="dxa"/>
            <w:shd w:val="clear" w:color="auto" w:fill="auto"/>
            <w:tcMar>
              <w:top w:w="100" w:type="dxa"/>
              <w:left w:w="100" w:type="dxa"/>
              <w:bottom w:w="100" w:type="dxa"/>
              <w:right w:w="100" w:type="dxa"/>
            </w:tcMar>
          </w:tcPr>
          <w:p w14:paraId="40EB0E84"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This company can provide employees with antivirus facilities for their personal devices and train them with usage of different security </w:t>
            </w:r>
            <w:proofErr w:type="spellStart"/>
            <w:r w:rsidRPr="00AD4A46">
              <w:rPr>
                <w:rFonts w:ascii="Times New Roman" w:eastAsia="Times New Roman" w:hAnsi="Times New Roman" w:cs="Times New Roman"/>
                <w:sz w:val="24"/>
                <w:szCs w:val="24"/>
              </w:rPr>
              <w:t>softwares</w:t>
            </w:r>
            <w:proofErr w:type="spellEnd"/>
            <w:r w:rsidRPr="00AD4A46">
              <w:rPr>
                <w:rFonts w:ascii="Times New Roman" w:eastAsia="Times New Roman" w:hAnsi="Times New Roman" w:cs="Times New Roman"/>
                <w:sz w:val="24"/>
                <w:szCs w:val="24"/>
              </w:rPr>
              <w:t xml:space="preserve">. </w:t>
            </w:r>
          </w:p>
        </w:tc>
      </w:tr>
    </w:tbl>
    <w:p w14:paraId="40B0455A" w14:textId="77777777" w:rsidR="00116B5B" w:rsidRPr="00AD4A46" w:rsidRDefault="00AE412A">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 xml:space="preserve">Table 1: Risk Management plan </w:t>
      </w:r>
    </w:p>
    <w:p w14:paraId="45615D32" w14:textId="77777777" w:rsidR="00116B5B" w:rsidRPr="00AD4A46" w:rsidRDefault="00AE412A">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w:t>
      </w:r>
      <w:r w:rsidR="003738AC" w:rsidRPr="00AD4A46">
        <w:rPr>
          <w:rFonts w:ascii="Times New Roman" w:eastAsia="Times New Roman" w:hAnsi="Times New Roman" w:cs="Times New Roman"/>
          <w:sz w:val="24"/>
          <w:szCs w:val="24"/>
        </w:rPr>
        <w:t>Source:</w:t>
      </w:r>
      <w:r w:rsidRPr="00AD4A46">
        <w:rPr>
          <w:rFonts w:ascii="Times New Roman" w:eastAsia="Times New Roman" w:hAnsi="Times New Roman" w:cs="Times New Roman"/>
          <w:sz w:val="24"/>
          <w:szCs w:val="24"/>
        </w:rPr>
        <w:t xml:space="preserve"> Created by Author) </w:t>
      </w:r>
    </w:p>
    <w:bookmarkEnd w:id="4"/>
    <w:p w14:paraId="4341164A"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D4A46">
        <w:rPr>
          <w:rFonts w:ascii="Times New Roman" w:eastAsia="Times New Roman" w:hAnsi="Times New Roman" w:cs="Times New Roman"/>
          <w:b/>
          <w:i/>
          <w:sz w:val="24"/>
          <w:szCs w:val="24"/>
        </w:rPr>
        <w:t xml:space="preserve">Analysis </w:t>
      </w:r>
    </w:p>
    <w:p w14:paraId="3300E788"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would likely face risks in internet connection, providing user end support and managing additional security at work. For managing internet connectivity, the company can provide employees with a fixed monthly data plan. Upon exhaustion of daily data, the authorities would renew the plan for individual employees which would be deducted with their monthly salaries. This would help in maintaining a consistency in their work. For providing user end support, IT managers can provide basic training to all employees. Basic online training would involve providing an idea of software tools, security tools etc which would help employees work independently. Antivirus facilities would help employees to manage their personal and professional documents with a secured approach and maintain a consistent performance.  </w:t>
      </w:r>
    </w:p>
    <w:p w14:paraId="44BF0D4B" w14:textId="77777777" w:rsidR="00116B5B" w:rsidRPr="00AD4A46" w:rsidRDefault="00116B5B">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706DDB9F" w14:textId="77777777" w:rsidR="00116B5B" w:rsidRPr="00AD4A46" w:rsidRDefault="00AE412A">
      <w:pPr>
        <w:pStyle w:val="Heading1"/>
        <w:rPr>
          <w:color w:val="auto"/>
        </w:rPr>
      </w:pPr>
      <w:bookmarkStart w:id="5" w:name="_Toc74390602"/>
      <w:r w:rsidRPr="00AD4A46">
        <w:rPr>
          <w:color w:val="auto"/>
        </w:rPr>
        <w:t>Project Implementation Plan</w:t>
      </w:r>
      <w:bookmarkEnd w:id="5"/>
      <w:r w:rsidRPr="00AD4A46">
        <w:rPr>
          <w:color w:val="auto"/>
        </w:rPr>
        <w:t xml:space="preserve"> </w:t>
      </w:r>
    </w:p>
    <w:p w14:paraId="418F59C0"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D4A46">
        <w:rPr>
          <w:rFonts w:ascii="Times New Roman" w:eastAsia="Times New Roman" w:hAnsi="Times New Roman" w:cs="Times New Roman"/>
          <w:b/>
          <w:i/>
          <w:sz w:val="24"/>
          <w:szCs w:val="24"/>
        </w:rPr>
        <w:t xml:space="preserve">Project Implementation Objectives </w:t>
      </w:r>
    </w:p>
    <w:p w14:paraId="3372DF4F"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Project management process of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needs to be implemented due to the situations of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Thereby, the project implementation </w:t>
      </w:r>
      <w:r w:rsidRPr="00AD4A46">
        <w:rPr>
          <w:rFonts w:ascii="Times New Roman" w:eastAsia="Times New Roman" w:hAnsi="Times New Roman" w:cs="Times New Roman"/>
          <w:sz w:val="24"/>
          <w:szCs w:val="24"/>
        </w:rPr>
        <w:lastRenderedPageBreak/>
        <w:t xml:space="preserve">objectives are to upgrade the project management tools and techniques according to the rules and regulations of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pandemic.</w:t>
      </w:r>
    </w:p>
    <w:p w14:paraId="58EDBB41"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D4A46">
        <w:rPr>
          <w:rFonts w:ascii="Times New Roman" w:eastAsia="Times New Roman" w:hAnsi="Times New Roman" w:cs="Times New Roman"/>
          <w:b/>
          <w:i/>
          <w:sz w:val="24"/>
          <w:szCs w:val="24"/>
        </w:rPr>
        <w:t xml:space="preserve">Implementation Plan </w:t>
      </w:r>
    </w:p>
    <w:tbl>
      <w:tblPr>
        <w:tblStyle w:val="a2"/>
        <w:tblW w:w="92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3"/>
        <w:gridCol w:w="1753"/>
        <w:gridCol w:w="1753"/>
        <w:gridCol w:w="1295"/>
        <w:gridCol w:w="1295"/>
        <w:gridCol w:w="1440"/>
      </w:tblGrid>
      <w:tr w:rsidR="00AD4A46" w:rsidRPr="00AD4A46" w14:paraId="122610CF" w14:textId="77777777">
        <w:trPr>
          <w:jc w:val="center"/>
        </w:trPr>
        <w:tc>
          <w:tcPr>
            <w:tcW w:w="1693" w:type="dxa"/>
            <w:shd w:val="clear" w:color="auto" w:fill="auto"/>
            <w:tcMar>
              <w:top w:w="100" w:type="dxa"/>
              <w:left w:w="100" w:type="dxa"/>
              <w:bottom w:w="100" w:type="dxa"/>
              <w:right w:w="100" w:type="dxa"/>
            </w:tcMar>
          </w:tcPr>
          <w:p w14:paraId="3335997C"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Objective</w:t>
            </w:r>
          </w:p>
        </w:tc>
        <w:tc>
          <w:tcPr>
            <w:tcW w:w="1753" w:type="dxa"/>
            <w:shd w:val="clear" w:color="auto" w:fill="auto"/>
            <w:tcMar>
              <w:top w:w="100" w:type="dxa"/>
              <w:left w:w="100" w:type="dxa"/>
              <w:bottom w:w="100" w:type="dxa"/>
              <w:right w:w="100" w:type="dxa"/>
            </w:tcMar>
          </w:tcPr>
          <w:p w14:paraId="2A4E00F7"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Activities</w:t>
            </w:r>
          </w:p>
        </w:tc>
        <w:tc>
          <w:tcPr>
            <w:tcW w:w="1753" w:type="dxa"/>
            <w:shd w:val="clear" w:color="auto" w:fill="auto"/>
            <w:tcMar>
              <w:top w:w="100" w:type="dxa"/>
              <w:left w:w="100" w:type="dxa"/>
              <w:bottom w:w="100" w:type="dxa"/>
              <w:right w:w="100" w:type="dxa"/>
            </w:tcMar>
          </w:tcPr>
          <w:p w14:paraId="0D87D22F"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Expected Outcome</w:t>
            </w:r>
          </w:p>
        </w:tc>
        <w:tc>
          <w:tcPr>
            <w:tcW w:w="1295" w:type="dxa"/>
            <w:shd w:val="clear" w:color="auto" w:fill="auto"/>
            <w:tcMar>
              <w:top w:w="100" w:type="dxa"/>
              <w:left w:w="100" w:type="dxa"/>
              <w:bottom w:w="100" w:type="dxa"/>
              <w:right w:w="100" w:type="dxa"/>
            </w:tcMar>
          </w:tcPr>
          <w:p w14:paraId="2E970F5F"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Personnel</w:t>
            </w:r>
          </w:p>
        </w:tc>
        <w:tc>
          <w:tcPr>
            <w:tcW w:w="1295" w:type="dxa"/>
            <w:shd w:val="clear" w:color="auto" w:fill="auto"/>
            <w:tcMar>
              <w:top w:w="100" w:type="dxa"/>
              <w:left w:w="100" w:type="dxa"/>
              <w:bottom w:w="100" w:type="dxa"/>
              <w:right w:w="100" w:type="dxa"/>
            </w:tcMar>
          </w:tcPr>
          <w:p w14:paraId="74356F1F"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Estimated Time</w:t>
            </w:r>
          </w:p>
        </w:tc>
        <w:tc>
          <w:tcPr>
            <w:tcW w:w="1440" w:type="dxa"/>
            <w:shd w:val="clear" w:color="auto" w:fill="auto"/>
            <w:tcMar>
              <w:top w:w="100" w:type="dxa"/>
              <w:left w:w="100" w:type="dxa"/>
              <w:bottom w:w="100" w:type="dxa"/>
              <w:right w:w="100" w:type="dxa"/>
            </w:tcMar>
          </w:tcPr>
          <w:p w14:paraId="40F500A2"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Monitoring Actions</w:t>
            </w:r>
          </w:p>
        </w:tc>
      </w:tr>
      <w:tr w:rsidR="00AD4A46" w:rsidRPr="00AD4A46" w14:paraId="11F2B11F" w14:textId="77777777">
        <w:trPr>
          <w:jc w:val="center"/>
        </w:trPr>
        <w:tc>
          <w:tcPr>
            <w:tcW w:w="1693" w:type="dxa"/>
            <w:shd w:val="clear" w:color="auto" w:fill="auto"/>
            <w:tcMar>
              <w:top w:w="100" w:type="dxa"/>
              <w:left w:w="100" w:type="dxa"/>
              <w:bottom w:w="100" w:type="dxa"/>
              <w:right w:w="100" w:type="dxa"/>
            </w:tcMar>
          </w:tcPr>
          <w:p w14:paraId="595F9363"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Up-gradation of project management tools in such a way by which the employees are not required to gather. </w:t>
            </w:r>
          </w:p>
        </w:tc>
        <w:tc>
          <w:tcPr>
            <w:tcW w:w="1753" w:type="dxa"/>
            <w:shd w:val="clear" w:color="auto" w:fill="auto"/>
            <w:tcMar>
              <w:top w:w="100" w:type="dxa"/>
              <w:left w:w="100" w:type="dxa"/>
              <w:bottom w:w="100" w:type="dxa"/>
              <w:right w:w="100" w:type="dxa"/>
            </w:tcMar>
          </w:tcPr>
          <w:p w14:paraId="42A63407"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There needs to be available an individual information bar on where all the required information would store.</w:t>
            </w:r>
          </w:p>
        </w:tc>
        <w:tc>
          <w:tcPr>
            <w:tcW w:w="1753" w:type="dxa"/>
            <w:shd w:val="clear" w:color="auto" w:fill="auto"/>
            <w:tcMar>
              <w:top w:w="100" w:type="dxa"/>
              <w:left w:w="100" w:type="dxa"/>
              <w:bottom w:w="100" w:type="dxa"/>
              <w:right w:w="100" w:type="dxa"/>
            </w:tcMar>
          </w:tcPr>
          <w:p w14:paraId="7D26BC11"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The required information becomes available to all the involved employees of projects. </w:t>
            </w:r>
          </w:p>
        </w:tc>
        <w:tc>
          <w:tcPr>
            <w:tcW w:w="1295" w:type="dxa"/>
            <w:shd w:val="clear" w:color="auto" w:fill="auto"/>
            <w:tcMar>
              <w:top w:w="100" w:type="dxa"/>
              <w:left w:w="100" w:type="dxa"/>
              <w:bottom w:w="100" w:type="dxa"/>
              <w:right w:w="100" w:type="dxa"/>
            </w:tcMar>
          </w:tcPr>
          <w:p w14:paraId="5209DBF9"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Project manager</w:t>
            </w:r>
          </w:p>
        </w:tc>
        <w:tc>
          <w:tcPr>
            <w:tcW w:w="1295" w:type="dxa"/>
            <w:shd w:val="clear" w:color="auto" w:fill="auto"/>
            <w:tcMar>
              <w:top w:w="100" w:type="dxa"/>
              <w:left w:w="100" w:type="dxa"/>
              <w:bottom w:w="100" w:type="dxa"/>
              <w:right w:w="100" w:type="dxa"/>
            </w:tcMar>
          </w:tcPr>
          <w:p w14:paraId="5F48CCC7"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2 to 3 months</w:t>
            </w:r>
          </w:p>
        </w:tc>
        <w:tc>
          <w:tcPr>
            <w:tcW w:w="1440" w:type="dxa"/>
            <w:shd w:val="clear" w:color="auto" w:fill="auto"/>
            <w:tcMar>
              <w:top w:w="100" w:type="dxa"/>
              <w:left w:w="100" w:type="dxa"/>
              <w:bottom w:w="100" w:type="dxa"/>
              <w:right w:w="100" w:type="dxa"/>
            </w:tcMar>
          </w:tcPr>
          <w:p w14:paraId="06E4C8A9"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Need to recommend preventive actions.</w:t>
            </w:r>
          </w:p>
        </w:tc>
      </w:tr>
      <w:tr w:rsidR="00AD4A46" w:rsidRPr="00AD4A46" w14:paraId="29259A65" w14:textId="77777777">
        <w:trPr>
          <w:jc w:val="center"/>
        </w:trPr>
        <w:tc>
          <w:tcPr>
            <w:tcW w:w="1693" w:type="dxa"/>
            <w:shd w:val="clear" w:color="auto" w:fill="auto"/>
            <w:tcMar>
              <w:top w:w="100" w:type="dxa"/>
              <w:left w:w="100" w:type="dxa"/>
              <w:bottom w:w="100" w:type="dxa"/>
              <w:right w:w="100" w:type="dxa"/>
            </w:tcMar>
          </w:tcPr>
          <w:p w14:paraId="2681AECE"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Update the project management techniques to helping the company in adopting quick decision making.</w:t>
            </w:r>
          </w:p>
        </w:tc>
        <w:tc>
          <w:tcPr>
            <w:tcW w:w="1753" w:type="dxa"/>
            <w:shd w:val="clear" w:color="auto" w:fill="auto"/>
            <w:tcMar>
              <w:top w:w="100" w:type="dxa"/>
              <w:left w:w="100" w:type="dxa"/>
              <w:bottom w:w="100" w:type="dxa"/>
              <w:right w:w="100" w:type="dxa"/>
            </w:tcMar>
          </w:tcPr>
          <w:p w14:paraId="581BE5AF"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The suggestions of decisions can be included in the project management techniques.</w:t>
            </w:r>
          </w:p>
        </w:tc>
        <w:tc>
          <w:tcPr>
            <w:tcW w:w="1753" w:type="dxa"/>
            <w:shd w:val="clear" w:color="auto" w:fill="auto"/>
            <w:tcMar>
              <w:top w:w="100" w:type="dxa"/>
              <w:left w:w="100" w:type="dxa"/>
              <w:bottom w:w="100" w:type="dxa"/>
              <w:right w:w="100" w:type="dxa"/>
            </w:tcMar>
          </w:tcPr>
          <w:p w14:paraId="4147440A"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Updated project management techniques help the company in quick decision making. </w:t>
            </w:r>
          </w:p>
        </w:tc>
        <w:tc>
          <w:tcPr>
            <w:tcW w:w="1295" w:type="dxa"/>
            <w:shd w:val="clear" w:color="auto" w:fill="auto"/>
            <w:tcMar>
              <w:top w:w="100" w:type="dxa"/>
              <w:left w:w="100" w:type="dxa"/>
              <w:bottom w:w="100" w:type="dxa"/>
              <w:right w:w="100" w:type="dxa"/>
            </w:tcMar>
          </w:tcPr>
          <w:p w14:paraId="660A08D3"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Project head </w:t>
            </w:r>
          </w:p>
        </w:tc>
        <w:tc>
          <w:tcPr>
            <w:tcW w:w="1295" w:type="dxa"/>
            <w:shd w:val="clear" w:color="auto" w:fill="auto"/>
            <w:tcMar>
              <w:top w:w="100" w:type="dxa"/>
              <w:left w:w="100" w:type="dxa"/>
              <w:bottom w:w="100" w:type="dxa"/>
              <w:right w:w="100" w:type="dxa"/>
            </w:tcMar>
          </w:tcPr>
          <w:p w14:paraId="2A0174A6"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6 months</w:t>
            </w:r>
          </w:p>
        </w:tc>
        <w:tc>
          <w:tcPr>
            <w:tcW w:w="1440" w:type="dxa"/>
            <w:shd w:val="clear" w:color="auto" w:fill="auto"/>
            <w:tcMar>
              <w:top w:w="100" w:type="dxa"/>
              <w:left w:w="100" w:type="dxa"/>
              <w:bottom w:w="100" w:type="dxa"/>
              <w:right w:w="100" w:type="dxa"/>
            </w:tcMar>
          </w:tcPr>
          <w:p w14:paraId="14E4D0A9"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Requirement to request the changes.</w:t>
            </w:r>
          </w:p>
        </w:tc>
      </w:tr>
      <w:tr w:rsidR="00AD4A46" w:rsidRPr="00AD4A46" w14:paraId="41F51E16" w14:textId="77777777">
        <w:trPr>
          <w:jc w:val="center"/>
        </w:trPr>
        <w:tc>
          <w:tcPr>
            <w:tcW w:w="1693" w:type="dxa"/>
            <w:shd w:val="clear" w:color="auto" w:fill="auto"/>
            <w:tcMar>
              <w:top w:w="100" w:type="dxa"/>
              <w:left w:w="100" w:type="dxa"/>
              <w:bottom w:w="100" w:type="dxa"/>
              <w:right w:w="100" w:type="dxa"/>
            </w:tcMar>
          </w:tcPr>
          <w:p w14:paraId="22A0D49B"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Integrate the project management process to improve the communication within the company and </w:t>
            </w:r>
            <w:r w:rsidRPr="00AD4A46">
              <w:rPr>
                <w:rFonts w:ascii="Times New Roman" w:eastAsia="Times New Roman" w:hAnsi="Times New Roman" w:cs="Times New Roman"/>
                <w:sz w:val="24"/>
                <w:szCs w:val="24"/>
              </w:rPr>
              <w:lastRenderedPageBreak/>
              <w:t xml:space="preserve">its employees. </w:t>
            </w:r>
          </w:p>
        </w:tc>
        <w:tc>
          <w:tcPr>
            <w:tcW w:w="1753" w:type="dxa"/>
            <w:shd w:val="clear" w:color="auto" w:fill="auto"/>
            <w:tcMar>
              <w:top w:w="100" w:type="dxa"/>
              <w:left w:w="100" w:type="dxa"/>
              <w:bottom w:w="100" w:type="dxa"/>
              <w:right w:w="100" w:type="dxa"/>
            </w:tcMar>
          </w:tcPr>
          <w:p w14:paraId="0F0915D4"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lastRenderedPageBreak/>
              <w:t xml:space="preserve">Process management can involve the required basic communication. </w:t>
            </w:r>
          </w:p>
        </w:tc>
        <w:tc>
          <w:tcPr>
            <w:tcW w:w="1753" w:type="dxa"/>
            <w:shd w:val="clear" w:color="auto" w:fill="auto"/>
            <w:tcMar>
              <w:top w:w="100" w:type="dxa"/>
              <w:left w:w="100" w:type="dxa"/>
              <w:bottom w:w="100" w:type="dxa"/>
              <w:right w:w="100" w:type="dxa"/>
            </w:tcMar>
          </w:tcPr>
          <w:p w14:paraId="6A971F7C"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The project management process assists the company in increasing communication.</w:t>
            </w:r>
          </w:p>
        </w:tc>
        <w:tc>
          <w:tcPr>
            <w:tcW w:w="1295" w:type="dxa"/>
            <w:shd w:val="clear" w:color="auto" w:fill="auto"/>
            <w:tcMar>
              <w:top w:w="100" w:type="dxa"/>
              <w:left w:w="100" w:type="dxa"/>
              <w:bottom w:w="100" w:type="dxa"/>
              <w:right w:w="100" w:type="dxa"/>
            </w:tcMar>
          </w:tcPr>
          <w:p w14:paraId="429FBE19"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Authorities of company</w:t>
            </w:r>
          </w:p>
        </w:tc>
        <w:tc>
          <w:tcPr>
            <w:tcW w:w="1295" w:type="dxa"/>
            <w:shd w:val="clear" w:color="auto" w:fill="auto"/>
            <w:tcMar>
              <w:top w:w="100" w:type="dxa"/>
              <w:left w:w="100" w:type="dxa"/>
              <w:bottom w:w="100" w:type="dxa"/>
              <w:right w:w="100" w:type="dxa"/>
            </w:tcMar>
          </w:tcPr>
          <w:p w14:paraId="054CAE0F"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5 months</w:t>
            </w:r>
          </w:p>
        </w:tc>
        <w:tc>
          <w:tcPr>
            <w:tcW w:w="1440" w:type="dxa"/>
            <w:shd w:val="clear" w:color="auto" w:fill="auto"/>
            <w:tcMar>
              <w:top w:w="100" w:type="dxa"/>
              <w:left w:w="100" w:type="dxa"/>
              <w:bottom w:w="100" w:type="dxa"/>
              <w:right w:w="100" w:type="dxa"/>
            </w:tcMar>
          </w:tcPr>
          <w:p w14:paraId="69BE3B48"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gramStart"/>
            <w:r w:rsidRPr="00AD4A46">
              <w:rPr>
                <w:rFonts w:ascii="Times New Roman" w:eastAsia="Times New Roman" w:hAnsi="Times New Roman" w:cs="Times New Roman"/>
                <w:sz w:val="24"/>
                <w:szCs w:val="24"/>
              </w:rPr>
              <w:t>Have to</w:t>
            </w:r>
            <w:proofErr w:type="gramEnd"/>
            <w:r w:rsidRPr="00AD4A46">
              <w:rPr>
                <w:rFonts w:ascii="Times New Roman" w:eastAsia="Times New Roman" w:hAnsi="Times New Roman" w:cs="Times New Roman"/>
                <w:sz w:val="24"/>
                <w:szCs w:val="24"/>
              </w:rPr>
              <w:t xml:space="preserve"> recommend corrective actions.</w:t>
            </w:r>
          </w:p>
        </w:tc>
      </w:tr>
    </w:tbl>
    <w:p w14:paraId="738FFF2A" w14:textId="77777777" w:rsidR="00116B5B" w:rsidRPr="00AD4A46" w:rsidRDefault="00AE412A">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 xml:space="preserve">Table 2: Project Implementation Plan </w:t>
      </w:r>
    </w:p>
    <w:p w14:paraId="763CF1E7" w14:textId="77777777" w:rsidR="00116B5B" w:rsidRPr="00AD4A46" w:rsidRDefault="00AE412A">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(Source: Inspired by Angelopoulos </w:t>
      </w:r>
      <w:r w:rsidRPr="00AD4A46">
        <w:rPr>
          <w:rFonts w:ascii="Times New Roman" w:eastAsia="Times New Roman" w:hAnsi="Times New Roman" w:cs="Times New Roman"/>
          <w:i/>
          <w:sz w:val="24"/>
          <w:szCs w:val="24"/>
        </w:rPr>
        <w:t>et al.</w:t>
      </w:r>
      <w:r w:rsidRPr="00AD4A46">
        <w:rPr>
          <w:rFonts w:ascii="Times New Roman" w:eastAsia="Times New Roman" w:hAnsi="Times New Roman" w:cs="Times New Roman"/>
          <w:sz w:val="24"/>
          <w:szCs w:val="24"/>
        </w:rPr>
        <w:t xml:space="preserve"> 2017)</w:t>
      </w:r>
    </w:p>
    <w:p w14:paraId="1B1930AB" w14:textId="77777777" w:rsidR="00116B5B" w:rsidRPr="00AD4A46" w:rsidRDefault="00AE412A">
      <w:pPr>
        <w:pStyle w:val="Heading1"/>
        <w:rPr>
          <w:color w:val="auto"/>
        </w:rPr>
      </w:pPr>
      <w:bookmarkStart w:id="6" w:name="_Toc74390603"/>
      <w:r w:rsidRPr="00AD4A46">
        <w:rPr>
          <w:color w:val="auto"/>
        </w:rPr>
        <w:t>Steps required to be followed for implementation</w:t>
      </w:r>
      <w:bookmarkEnd w:id="6"/>
    </w:p>
    <w:p w14:paraId="306CCC71"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The company needs to take some actions such as keeping monitoring in </w:t>
      </w:r>
      <w:proofErr w:type="gramStart"/>
      <w:r w:rsidRPr="00AD4A46">
        <w:rPr>
          <w:rFonts w:ascii="Times New Roman" w:eastAsia="Times New Roman" w:hAnsi="Times New Roman" w:cs="Times New Roman"/>
          <w:sz w:val="24"/>
          <w:szCs w:val="24"/>
        </w:rPr>
        <w:t>every single thing</w:t>
      </w:r>
      <w:proofErr w:type="gramEnd"/>
      <w:r w:rsidRPr="00AD4A46">
        <w:rPr>
          <w:rFonts w:ascii="Times New Roman" w:eastAsia="Times New Roman" w:hAnsi="Times New Roman" w:cs="Times New Roman"/>
          <w:sz w:val="24"/>
          <w:szCs w:val="24"/>
        </w:rPr>
        <w:t xml:space="preserve"> of projects and sharing the project with the stakeholders to implement the project planning. As recommended by Angelopoulos </w:t>
      </w:r>
      <w:r w:rsidRPr="00AD4A46">
        <w:rPr>
          <w:rFonts w:ascii="Times New Roman" w:eastAsia="Times New Roman" w:hAnsi="Times New Roman" w:cs="Times New Roman"/>
          <w:i/>
          <w:sz w:val="24"/>
          <w:szCs w:val="24"/>
        </w:rPr>
        <w:t>et al.</w:t>
      </w:r>
      <w:r w:rsidRPr="00AD4A46">
        <w:rPr>
          <w:rFonts w:ascii="Times New Roman" w:eastAsia="Times New Roman" w:hAnsi="Times New Roman" w:cs="Times New Roman"/>
          <w:sz w:val="24"/>
          <w:szCs w:val="24"/>
        </w:rPr>
        <w:t xml:space="preserve"> (2017), the implementation of project planning is essential for any company as it helps the companies to get the updated features of project management tools and techniques. The working teams need to be involved in every single decision making of projects. On the other hand, the key tasks are required to be mentioned in the project plan, </w:t>
      </w:r>
      <w:proofErr w:type="gramStart"/>
      <w:r w:rsidRPr="00AD4A46">
        <w:rPr>
          <w:rFonts w:ascii="Times New Roman" w:eastAsia="Times New Roman" w:hAnsi="Times New Roman" w:cs="Times New Roman"/>
          <w:sz w:val="24"/>
          <w:szCs w:val="24"/>
        </w:rPr>
        <w:t>whereas,</w:t>
      </w:r>
      <w:proofErr w:type="gramEnd"/>
      <w:r w:rsidRPr="00AD4A46">
        <w:rPr>
          <w:rFonts w:ascii="Times New Roman" w:eastAsia="Times New Roman" w:hAnsi="Times New Roman" w:cs="Times New Roman"/>
          <w:sz w:val="24"/>
          <w:szCs w:val="24"/>
        </w:rPr>
        <w:t xml:space="preserve"> the whole project work is needed to be monitored by the project supervisor. In case of stakeholders, they would benefit from presenting the project implementation plan for increasing stakeholder awareness. The communication level is required to be increased to avoid the issues regarding lack of adequate information between the employees and the companies.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can take these actions to implement their project plans to increase the efficiency of the projects.</w:t>
      </w:r>
    </w:p>
    <w:p w14:paraId="58EBC6FE" w14:textId="77777777" w:rsidR="00116B5B" w:rsidRPr="00AD4A46" w:rsidRDefault="00AE412A">
      <w:pPr>
        <w:pStyle w:val="Heading1"/>
        <w:rPr>
          <w:color w:val="auto"/>
        </w:rPr>
      </w:pPr>
      <w:bookmarkStart w:id="7" w:name="_Toc74390604"/>
      <w:r w:rsidRPr="00AD4A46">
        <w:rPr>
          <w:color w:val="auto"/>
        </w:rPr>
        <w:t>Project Communication Plan</w:t>
      </w:r>
      <w:bookmarkEnd w:id="7"/>
    </w:p>
    <w:tbl>
      <w:tblPr>
        <w:tblStyle w:val="a3"/>
        <w:tblW w:w="922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04"/>
        <w:gridCol w:w="1603"/>
        <w:gridCol w:w="1359"/>
        <w:gridCol w:w="1116"/>
        <w:gridCol w:w="1116"/>
        <w:gridCol w:w="1116"/>
        <w:gridCol w:w="1314"/>
      </w:tblGrid>
      <w:tr w:rsidR="00AD4A46" w:rsidRPr="00AD4A46" w14:paraId="19FFEE7C" w14:textId="77777777">
        <w:trPr>
          <w:jc w:val="center"/>
        </w:trPr>
        <w:tc>
          <w:tcPr>
            <w:tcW w:w="1603" w:type="dxa"/>
            <w:shd w:val="clear" w:color="auto" w:fill="auto"/>
            <w:tcMar>
              <w:top w:w="100" w:type="dxa"/>
              <w:left w:w="100" w:type="dxa"/>
              <w:bottom w:w="100" w:type="dxa"/>
              <w:right w:w="100" w:type="dxa"/>
            </w:tcMar>
          </w:tcPr>
          <w:p w14:paraId="683DE419"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Communication</w:t>
            </w:r>
          </w:p>
        </w:tc>
        <w:tc>
          <w:tcPr>
            <w:tcW w:w="1603" w:type="dxa"/>
            <w:shd w:val="clear" w:color="auto" w:fill="auto"/>
            <w:tcMar>
              <w:top w:w="100" w:type="dxa"/>
              <w:left w:w="100" w:type="dxa"/>
              <w:bottom w:w="100" w:type="dxa"/>
              <w:right w:w="100" w:type="dxa"/>
            </w:tcMar>
          </w:tcPr>
          <w:p w14:paraId="29648D84"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Stakeholders</w:t>
            </w:r>
          </w:p>
        </w:tc>
        <w:tc>
          <w:tcPr>
            <w:tcW w:w="1359" w:type="dxa"/>
            <w:shd w:val="clear" w:color="auto" w:fill="auto"/>
            <w:tcMar>
              <w:top w:w="100" w:type="dxa"/>
              <w:left w:w="100" w:type="dxa"/>
              <w:bottom w:w="100" w:type="dxa"/>
              <w:right w:w="100" w:type="dxa"/>
            </w:tcMar>
          </w:tcPr>
          <w:p w14:paraId="1195D327"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Medium</w:t>
            </w:r>
          </w:p>
        </w:tc>
        <w:tc>
          <w:tcPr>
            <w:tcW w:w="1116" w:type="dxa"/>
            <w:shd w:val="clear" w:color="auto" w:fill="auto"/>
            <w:tcMar>
              <w:top w:w="100" w:type="dxa"/>
              <w:left w:w="100" w:type="dxa"/>
              <w:bottom w:w="100" w:type="dxa"/>
              <w:right w:w="100" w:type="dxa"/>
            </w:tcMar>
          </w:tcPr>
          <w:p w14:paraId="3BD23C9C"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Frequency</w:t>
            </w:r>
          </w:p>
        </w:tc>
        <w:tc>
          <w:tcPr>
            <w:tcW w:w="1116" w:type="dxa"/>
            <w:shd w:val="clear" w:color="auto" w:fill="auto"/>
            <w:tcMar>
              <w:top w:w="100" w:type="dxa"/>
              <w:left w:w="100" w:type="dxa"/>
              <w:bottom w:w="100" w:type="dxa"/>
              <w:right w:w="100" w:type="dxa"/>
            </w:tcMar>
          </w:tcPr>
          <w:p w14:paraId="0B6C046B"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Goal</w:t>
            </w:r>
          </w:p>
        </w:tc>
        <w:tc>
          <w:tcPr>
            <w:tcW w:w="1116" w:type="dxa"/>
            <w:shd w:val="clear" w:color="auto" w:fill="auto"/>
            <w:tcMar>
              <w:top w:w="100" w:type="dxa"/>
              <w:left w:w="100" w:type="dxa"/>
              <w:bottom w:w="100" w:type="dxa"/>
              <w:right w:w="100" w:type="dxa"/>
            </w:tcMar>
          </w:tcPr>
          <w:p w14:paraId="49F224E2"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Owner</w:t>
            </w:r>
          </w:p>
        </w:tc>
        <w:tc>
          <w:tcPr>
            <w:tcW w:w="1314" w:type="dxa"/>
            <w:shd w:val="clear" w:color="auto" w:fill="auto"/>
            <w:tcMar>
              <w:top w:w="100" w:type="dxa"/>
              <w:left w:w="100" w:type="dxa"/>
              <w:bottom w:w="100" w:type="dxa"/>
              <w:right w:w="100" w:type="dxa"/>
            </w:tcMar>
          </w:tcPr>
          <w:p w14:paraId="697DCBCA"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Audience</w:t>
            </w:r>
          </w:p>
        </w:tc>
      </w:tr>
      <w:tr w:rsidR="00AD4A46" w:rsidRPr="00AD4A46" w14:paraId="7B056866" w14:textId="77777777">
        <w:trPr>
          <w:jc w:val="center"/>
        </w:trPr>
        <w:tc>
          <w:tcPr>
            <w:tcW w:w="1603" w:type="dxa"/>
            <w:shd w:val="clear" w:color="auto" w:fill="auto"/>
            <w:tcMar>
              <w:top w:w="100" w:type="dxa"/>
              <w:left w:w="100" w:type="dxa"/>
              <w:bottom w:w="100" w:type="dxa"/>
              <w:right w:w="100" w:type="dxa"/>
            </w:tcMar>
          </w:tcPr>
          <w:p w14:paraId="0A6CC652"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Status report of project</w:t>
            </w:r>
          </w:p>
        </w:tc>
        <w:tc>
          <w:tcPr>
            <w:tcW w:w="1603" w:type="dxa"/>
            <w:shd w:val="clear" w:color="auto" w:fill="auto"/>
            <w:tcMar>
              <w:top w:w="100" w:type="dxa"/>
              <w:left w:w="100" w:type="dxa"/>
              <w:bottom w:w="100" w:type="dxa"/>
              <w:right w:w="100" w:type="dxa"/>
            </w:tcMar>
          </w:tcPr>
          <w:p w14:paraId="0A00DEE8"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Board of Directors, Finance and Management Department</w:t>
            </w:r>
          </w:p>
        </w:tc>
        <w:tc>
          <w:tcPr>
            <w:tcW w:w="1359" w:type="dxa"/>
            <w:shd w:val="clear" w:color="auto" w:fill="auto"/>
            <w:tcMar>
              <w:top w:w="100" w:type="dxa"/>
              <w:left w:w="100" w:type="dxa"/>
              <w:bottom w:w="100" w:type="dxa"/>
              <w:right w:w="100" w:type="dxa"/>
            </w:tcMar>
          </w:tcPr>
          <w:p w14:paraId="5E7416B6"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Email</w:t>
            </w:r>
          </w:p>
        </w:tc>
        <w:tc>
          <w:tcPr>
            <w:tcW w:w="1116" w:type="dxa"/>
            <w:shd w:val="clear" w:color="auto" w:fill="auto"/>
            <w:tcMar>
              <w:top w:w="100" w:type="dxa"/>
              <w:left w:w="100" w:type="dxa"/>
              <w:bottom w:w="100" w:type="dxa"/>
              <w:right w:w="100" w:type="dxa"/>
            </w:tcMar>
          </w:tcPr>
          <w:p w14:paraId="2698394F"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Daily</w:t>
            </w:r>
          </w:p>
        </w:tc>
        <w:tc>
          <w:tcPr>
            <w:tcW w:w="1116" w:type="dxa"/>
            <w:shd w:val="clear" w:color="auto" w:fill="auto"/>
            <w:tcMar>
              <w:top w:w="100" w:type="dxa"/>
              <w:left w:w="100" w:type="dxa"/>
              <w:bottom w:w="100" w:type="dxa"/>
              <w:right w:w="100" w:type="dxa"/>
            </w:tcMar>
          </w:tcPr>
          <w:p w14:paraId="38DB4279"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Review of the project status as well as discuss the delays and issues</w:t>
            </w:r>
          </w:p>
        </w:tc>
        <w:tc>
          <w:tcPr>
            <w:tcW w:w="1116" w:type="dxa"/>
            <w:shd w:val="clear" w:color="auto" w:fill="auto"/>
            <w:tcMar>
              <w:top w:w="100" w:type="dxa"/>
              <w:left w:w="100" w:type="dxa"/>
              <w:bottom w:w="100" w:type="dxa"/>
              <w:right w:w="100" w:type="dxa"/>
            </w:tcMar>
          </w:tcPr>
          <w:p w14:paraId="4E91ED54"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Project manager</w:t>
            </w:r>
          </w:p>
        </w:tc>
        <w:tc>
          <w:tcPr>
            <w:tcW w:w="1314" w:type="dxa"/>
            <w:shd w:val="clear" w:color="auto" w:fill="auto"/>
            <w:tcMar>
              <w:top w:w="100" w:type="dxa"/>
              <w:left w:w="100" w:type="dxa"/>
              <w:bottom w:w="100" w:type="dxa"/>
              <w:right w:w="100" w:type="dxa"/>
            </w:tcMar>
          </w:tcPr>
          <w:p w14:paraId="4F4A9365"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Project sponsor and project team</w:t>
            </w:r>
          </w:p>
        </w:tc>
      </w:tr>
      <w:tr w:rsidR="00AD4A46" w:rsidRPr="00AD4A46" w14:paraId="155C361F" w14:textId="77777777">
        <w:trPr>
          <w:jc w:val="center"/>
        </w:trPr>
        <w:tc>
          <w:tcPr>
            <w:tcW w:w="1603" w:type="dxa"/>
            <w:shd w:val="clear" w:color="auto" w:fill="auto"/>
            <w:tcMar>
              <w:top w:w="100" w:type="dxa"/>
              <w:left w:w="100" w:type="dxa"/>
              <w:bottom w:w="100" w:type="dxa"/>
              <w:right w:w="100" w:type="dxa"/>
            </w:tcMar>
          </w:tcPr>
          <w:p w14:paraId="198301AD"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lastRenderedPageBreak/>
              <w:t xml:space="preserve">“Team </w:t>
            </w:r>
            <w:proofErr w:type="spellStart"/>
            <w:r w:rsidRPr="00AD4A46">
              <w:rPr>
                <w:rFonts w:ascii="Times New Roman" w:eastAsia="Times New Roman" w:hAnsi="Times New Roman" w:cs="Times New Roman"/>
                <w:sz w:val="24"/>
                <w:szCs w:val="24"/>
              </w:rPr>
              <w:t>standup</w:t>
            </w:r>
            <w:proofErr w:type="spellEnd"/>
            <w:r w:rsidRPr="00AD4A46">
              <w:rPr>
                <w:rFonts w:ascii="Times New Roman" w:eastAsia="Times New Roman" w:hAnsi="Times New Roman" w:cs="Times New Roman"/>
                <w:sz w:val="24"/>
                <w:szCs w:val="24"/>
              </w:rPr>
              <w:t>”</w:t>
            </w:r>
          </w:p>
        </w:tc>
        <w:tc>
          <w:tcPr>
            <w:tcW w:w="1603" w:type="dxa"/>
            <w:shd w:val="clear" w:color="auto" w:fill="auto"/>
            <w:tcMar>
              <w:top w:w="100" w:type="dxa"/>
              <w:left w:w="100" w:type="dxa"/>
              <w:bottom w:w="100" w:type="dxa"/>
              <w:right w:w="100" w:type="dxa"/>
            </w:tcMar>
          </w:tcPr>
          <w:p w14:paraId="51E3FD9F"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Human Resource Department and Line Managers </w:t>
            </w:r>
          </w:p>
        </w:tc>
        <w:tc>
          <w:tcPr>
            <w:tcW w:w="1359" w:type="dxa"/>
            <w:shd w:val="clear" w:color="auto" w:fill="auto"/>
            <w:tcMar>
              <w:top w:w="100" w:type="dxa"/>
              <w:left w:w="100" w:type="dxa"/>
              <w:bottom w:w="100" w:type="dxa"/>
              <w:right w:w="100" w:type="dxa"/>
            </w:tcMar>
          </w:tcPr>
          <w:p w14:paraId="3285AA4F"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Online Meetings</w:t>
            </w:r>
          </w:p>
        </w:tc>
        <w:tc>
          <w:tcPr>
            <w:tcW w:w="1116" w:type="dxa"/>
            <w:shd w:val="clear" w:color="auto" w:fill="auto"/>
            <w:tcMar>
              <w:top w:w="100" w:type="dxa"/>
              <w:left w:w="100" w:type="dxa"/>
              <w:bottom w:w="100" w:type="dxa"/>
              <w:right w:w="100" w:type="dxa"/>
            </w:tcMar>
          </w:tcPr>
          <w:p w14:paraId="4CE3619B"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Weekly</w:t>
            </w:r>
          </w:p>
        </w:tc>
        <w:tc>
          <w:tcPr>
            <w:tcW w:w="1116" w:type="dxa"/>
            <w:shd w:val="clear" w:color="auto" w:fill="auto"/>
            <w:tcMar>
              <w:top w:w="100" w:type="dxa"/>
              <w:left w:w="100" w:type="dxa"/>
              <w:bottom w:w="100" w:type="dxa"/>
              <w:right w:w="100" w:type="dxa"/>
            </w:tcMar>
          </w:tcPr>
          <w:p w14:paraId="4A244708"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Discussions about the </w:t>
            </w:r>
            <w:proofErr w:type="gramStart"/>
            <w:r w:rsidRPr="00AD4A46">
              <w:rPr>
                <w:rFonts w:ascii="Times New Roman" w:eastAsia="Times New Roman" w:hAnsi="Times New Roman" w:cs="Times New Roman"/>
                <w:sz w:val="24"/>
                <w:szCs w:val="24"/>
              </w:rPr>
              <w:t>overall  action</w:t>
            </w:r>
            <w:proofErr w:type="gramEnd"/>
            <w:r w:rsidRPr="00AD4A46">
              <w:rPr>
                <w:rFonts w:ascii="Times New Roman" w:eastAsia="Times New Roman" w:hAnsi="Times New Roman" w:cs="Times New Roman"/>
                <w:sz w:val="24"/>
                <w:szCs w:val="24"/>
              </w:rPr>
              <w:t xml:space="preserve"> details of a whole week</w:t>
            </w:r>
          </w:p>
        </w:tc>
        <w:tc>
          <w:tcPr>
            <w:tcW w:w="1116" w:type="dxa"/>
            <w:shd w:val="clear" w:color="auto" w:fill="auto"/>
            <w:tcMar>
              <w:top w:w="100" w:type="dxa"/>
              <w:left w:w="100" w:type="dxa"/>
              <w:bottom w:w="100" w:type="dxa"/>
              <w:right w:w="100" w:type="dxa"/>
            </w:tcMar>
          </w:tcPr>
          <w:p w14:paraId="6CC5E1EF"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Project manager</w:t>
            </w:r>
          </w:p>
        </w:tc>
        <w:tc>
          <w:tcPr>
            <w:tcW w:w="1314" w:type="dxa"/>
            <w:shd w:val="clear" w:color="auto" w:fill="auto"/>
            <w:tcMar>
              <w:top w:w="100" w:type="dxa"/>
              <w:left w:w="100" w:type="dxa"/>
              <w:bottom w:w="100" w:type="dxa"/>
              <w:right w:w="100" w:type="dxa"/>
            </w:tcMar>
          </w:tcPr>
          <w:p w14:paraId="7E797A77"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Project team and Team Leaders of Departments </w:t>
            </w:r>
          </w:p>
        </w:tc>
      </w:tr>
      <w:tr w:rsidR="00AD4A46" w:rsidRPr="00AD4A46" w14:paraId="370BD688" w14:textId="77777777">
        <w:trPr>
          <w:jc w:val="center"/>
        </w:trPr>
        <w:tc>
          <w:tcPr>
            <w:tcW w:w="1603" w:type="dxa"/>
            <w:shd w:val="clear" w:color="auto" w:fill="auto"/>
            <w:tcMar>
              <w:top w:w="100" w:type="dxa"/>
              <w:left w:w="100" w:type="dxa"/>
              <w:bottom w:w="100" w:type="dxa"/>
              <w:right w:w="100" w:type="dxa"/>
            </w:tcMar>
          </w:tcPr>
          <w:p w14:paraId="0D9505BA"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Review of project</w:t>
            </w:r>
          </w:p>
        </w:tc>
        <w:tc>
          <w:tcPr>
            <w:tcW w:w="1603" w:type="dxa"/>
            <w:shd w:val="clear" w:color="auto" w:fill="auto"/>
            <w:tcMar>
              <w:top w:w="100" w:type="dxa"/>
              <w:left w:w="100" w:type="dxa"/>
              <w:bottom w:w="100" w:type="dxa"/>
              <w:right w:w="100" w:type="dxa"/>
            </w:tcMar>
          </w:tcPr>
          <w:p w14:paraId="29096878"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Departmental Executives and Finance Department</w:t>
            </w:r>
          </w:p>
        </w:tc>
        <w:tc>
          <w:tcPr>
            <w:tcW w:w="1359" w:type="dxa"/>
            <w:shd w:val="clear" w:color="auto" w:fill="auto"/>
            <w:tcMar>
              <w:top w:w="100" w:type="dxa"/>
              <w:left w:w="100" w:type="dxa"/>
              <w:bottom w:w="100" w:type="dxa"/>
              <w:right w:w="100" w:type="dxa"/>
            </w:tcMar>
          </w:tcPr>
          <w:p w14:paraId="68F98A66"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Online Meetings</w:t>
            </w:r>
          </w:p>
        </w:tc>
        <w:tc>
          <w:tcPr>
            <w:tcW w:w="1116" w:type="dxa"/>
            <w:shd w:val="clear" w:color="auto" w:fill="auto"/>
            <w:tcMar>
              <w:top w:w="100" w:type="dxa"/>
              <w:left w:w="100" w:type="dxa"/>
              <w:bottom w:w="100" w:type="dxa"/>
              <w:right w:w="100" w:type="dxa"/>
            </w:tcMar>
          </w:tcPr>
          <w:p w14:paraId="483F5DD8"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At milestones</w:t>
            </w:r>
          </w:p>
        </w:tc>
        <w:tc>
          <w:tcPr>
            <w:tcW w:w="1116" w:type="dxa"/>
            <w:shd w:val="clear" w:color="auto" w:fill="auto"/>
            <w:tcMar>
              <w:top w:w="100" w:type="dxa"/>
              <w:left w:w="100" w:type="dxa"/>
              <w:bottom w:w="100" w:type="dxa"/>
              <w:right w:w="100" w:type="dxa"/>
            </w:tcMar>
          </w:tcPr>
          <w:p w14:paraId="42000BCC"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Discussions about the feedbacks of projects as well as discussions of next steps</w:t>
            </w:r>
          </w:p>
        </w:tc>
        <w:tc>
          <w:tcPr>
            <w:tcW w:w="1116" w:type="dxa"/>
            <w:shd w:val="clear" w:color="auto" w:fill="auto"/>
            <w:tcMar>
              <w:top w:w="100" w:type="dxa"/>
              <w:left w:w="100" w:type="dxa"/>
              <w:bottom w:w="100" w:type="dxa"/>
              <w:right w:w="100" w:type="dxa"/>
            </w:tcMar>
          </w:tcPr>
          <w:p w14:paraId="16D17345"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Project manager</w:t>
            </w:r>
          </w:p>
        </w:tc>
        <w:tc>
          <w:tcPr>
            <w:tcW w:w="1314" w:type="dxa"/>
            <w:shd w:val="clear" w:color="auto" w:fill="auto"/>
            <w:tcMar>
              <w:top w:w="100" w:type="dxa"/>
              <w:left w:w="100" w:type="dxa"/>
              <w:bottom w:w="100" w:type="dxa"/>
              <w:right w:w="100" w:type="dxa"/>
            </w:tcMar>
          </w:tcPr>
          <w:p w14:paraId="7C3FCF97"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Project sponsor and project team</w:t>
            </w:r>
          </w:p>
        </w:tc>
      </w:tr>
      <w:tr w:rsidR="00AD4A46" w:rsidRPr="00AD4A46" w14:paraId="2A1C9770" w14:textId="77777777">
        <w:trPr>
          <w:jc w:val="center"/>
        </w:trPr>
        <w:tc>
          <w:tcPr>
            <w:tcW w:w="1603" w:type="dxa"/>
            <w:shd w:val="clear" w:color="auto" w:fill="auto"/>
            <w:tcMar>
              <w:top w:w="100" w:type="dxa"/>
              <w:left w:w="100" w:type="dxa"/>
              <w:bottom w:w="100" w:type="dxa"/>
              <w:right w:w="100" w:type="dxa"/>
            </w:tcMar>
          </w:tcPr>
          <w:p w14:paraId="5C31F0DA"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“Post-mortem meeting”</w:t>
            </w:r>
          </w:p>
        </w:tc>
        <w:tc>
          <w:tcPr>
            <w:tcW w:w="1603" w:type="dxa"/>
            <w:shd w:val="clear" w:color="auto" w:fill="auto"/>
            <w:tcMar>
              <w:top w:w="100" w:type="dxa"/>
              <w:left w:w="100" w:type="dxa"/>
              <w:bottom w:w="100" w:type="dxa"/>
              <w:right w:w="100" w:type="dxa"/>
            </w:tcMar>
          </w:tcPr>
          <w:p w14:paraId="02F1C60C" w14:textId="77777777" w:rsidR="00116B5B" w:rsidRPr="00AD4A46" w:rsidRDefault="00AE412A">
            <w:pPr>
              <w:widowControl w:val="0"/>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Board of Directors, Finance and Management Department</w:t>
            </w:r>
          </w:p>
        </w:tc>
        <w:tc>
          <w:tcPr>
            <w:tcW w:w="1359" w:type="dxa"/>
            <w:shd w:val="clear" w:color="auto" w:fill="auto"/>
            <w:tcMar>
              <w:top w:w="100" w:type="dxa"/>
              <w:left w:w="100" w:type="dxa"/>
              <w:bottom w:w="100" w:type="dxa"/>
              <w:right w:w="100" w:type="dxa"/>
            </w:tcMar>
          </w:tcPr>
          <w:p w14:paraId="10476E96"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Offline Meetings</w:t>
            </w:r>
          </w:p>
        </w:tc>
        <w:tc>
          <w:tcPr>
            <w:tcW w:w="1116" w:type="dxa"/>
            <w:shd w:val="clear" w:color="auto" w:fill="auto"/>
            <w:tcMar>
              <w:top w:w="100" w:type="dxa"/>
              <w:left w:w="100" w:type="dxa"/>
              <w:bottom w:w="100" w:type="dxa"/>
              <w:right w:w="100" w:type="dxa"/>
            </w:tcMar>
          </w:tcPr>
          <w:p w14:paraId="1F6A3B20"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By the end of the project</w:t>
            </w:r>
          </w:p>
        </w:tc>
        <w:tc>
          <w:tcPr>
            <w:tcW w:w="1116" w:type="dxa"/>
            <w:shd w:val="clear" w:color="auto" w:fill="auto"/>
            <w:tcMar>
              <w:top w:w="100" w:type="dxa"/>
              <w:left w:w="100" w:type="dxa"/>
              <w:bottom w:w="100" w:type="dxa"/>
              <w:right w:w="100" w:type="dxa"/>
            </w:tcMar>
          </w:tcPr>
          <w:p w14:paraId="496B01CE"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Discussions of the works of what have done and have not done in projects</w:t>
            </w:r>
          </w:p>
        </w:tc>
        <w:tc>
          <w:tcPr>
            <w:tcW w:w="1116" w:type="dxa"/>
            <w:shd w:val="clear" w:color="auto" w:fill="auto"/>
            <w:tcMar>
              <w:top w:w="100" w:type="dxa"/>
              <w:left w:w="100" w:type="dxa"/>
              <w:bottom w:w="100" w:type="dxa"/>
              <w:right w:w="100" w:type="dxa"/>
            </w:tcMar>
          </w:tcPr>
          <w:p w14:paraId="29312B1B"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Project manager</w:t>
            </w:r>
          </w:p>
        </w:tc>
        <w:tc>
          <w:tcPr>
            <w:tcW w:w="1314" w:type="dxa"/>
            <w:shd w:val="clear" w:color="auto" w:fill="auto"/>
            <w:tcMar>
              <w:top w:w="100" w:type="dxa"/>
              <w:left w:w="100" w:type="dxa"/>
              <w:bottom w:w="100" w:type="dxa"/>
              <w:right w:w="100" w:type="dxa"/>
            </w:tcMar>
          </w:tcPr>
          <w:p w14:paraId="5E4F7A88" w14:textId="77777777" w:rsidR="00116B5B" w:rsidRPr="00AD4A46" w:rsidRDefault="00AE412A">
            <w:pPr>
              <w:widowControl w:val="0"/>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Project team and Team Leaders of Departments </w:t>
            </w:r>
          </w:p>
        </w:tc>
      </w:tr>
      <w:tr w:rsidR="00AD4A46" w:rsidRPr="00AD4A46" w14:paraId="2E6DD58D" w14:textId="77777777">
        <w:trPr>
          <w:jc w:val="center"/>
        </w:trPr>
        <w:tc>
          <w:tcPr>
            <w:tcW w:w="1603" w:type="dxa"/>
            <w:shd w:val="clear" w:color="auto" w:fill="auto"/>
            <w:tcMar>
              <w:top w:w="100" w:type="dxa"/>
              <w:left w:w="100" w:type="dxa"/>
              <w:bottom w:w="100" w:type="dxa"/>
              <w:right w:w="100" w:type="dxa"/>
            </w:tcMar>
          </w:tcPr>
          <w:p w14:paraId="25EA69F9"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Updates of </w:t>
            </w:r>
            <w:r w:rsidRPr="00AD4A46">
              <w:rPr>
                <w:rFonts w:ascii="Times New Roman" w:eastAsia="Times New Roman" w:hAnsi="Times New Roman" w:cs="Times New Roman"/>
                <w:sz w:val="24"/>
                <w:szCs w:val="24"/>
              </w:rPr>
              <w:lastRenderedPageBreak/>
              <w:t>project progress</w:t>
            </w:r>
          </w:p>
        </w:tc>
        <w:tc>
          <w:tcPr>
            <w:tcW w:w="1603" w:type="dxa"/>
            <w:shd w:val="clear" w:color="auto" w:fill="auto"/>
            <w:tcMar>
              <w:top w:w="100" w:type="dxa"/>
              <w:left w:w="100" w:type="dxa"/>
              <w:bottom w:w="100" w:type="dxa"/>
              <w:right w:w="100" w:type="dxa"/>
            </w:tcMar>
          </w:tcPr>
          <w:p w14:paraId="2CF03778"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lastRenderedPageBreak/>
              <w:t xml:space="preserve">Supervisors, </w:t>
            </w:r>
            <w:r w:rsidRPr="00AD4A46">
              <w:rPr>
                <w:rFonts w:ascii="Times New Roman" w:eastAsia="Times New Roman" w:hAnsi="Times New Roman" w:cs="Times New Roman"/>
                <w:sz w:val="24"/>
                <w:szCs w:val="24"/>
              </w:rPr>
              <w:lastRenderedPageBreak/>
              <w:t xml:space="preserve">Departmental Managers and Line Managers </w:t>
            </w:r>
          </w:p>
        </w:tc>
        <w:tc>
          <w:tcPr>
            <w:tcW w:w="1359" w:type="dxa"/>
            <w:shd w:val="clear" w:color="auto" w:fill="auto"/>
            <w:tcMar>
              <w:top w:w="100" w:type="dxa"/>
              <w:left w:w="100" w:type="dxa"/>
              <w:bottom w:w="100" w:type="dxa"/>
              <w:right w:w="100" w:type="dxa"/>
            </w:tcMar>
          </w:tcPr>
          <w:p w14:paraId="168CD169"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lastRenderedPageBreak/>
              <w:t>Team Gantt</w:t>
            </w:r>
          </w:p>
        </w:tc>
        <w:tc>
          <w:tcPr>
            <w:tcW w:w="1116" w:type="dxa"/>
            <w:shd w:val="clear" w:color="auto" w:fill="auto"/>
            <w:tcMar>
              <w:top w:w="100" w:type="dxa"/>
              <w:left w:w="100" w:type="dxa"/>
              <w:bottom w:w="100" w:type="dxa"/>
              <w:right w:w="100" w:type="dxa"/>
            </w:tcMar>
          </w:tcPr>
          <w:p w14:paraId="334A6251"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Daily</w:t>
            </w:r>
          </w:p>
        </w:tc>
        <w:tc>
          <w:tcPr>
            <w:tcW w:w="1116" w:type="dxa"/>
            <w:shd w:val="clear" w:color="auto" w:fill="auto"/>
            <w:tcMar>
              <w:top w:w="100" w:type="dxa"/>
              <w:left w:w="100" w:type="dxa"/>
              <w:bottom w:w="100" w:type="dxa"/>
              <w:right w:w="100" w:type="dxa"/>
            </w:tcMar>
          </w:tcPr>
          <w:p w14:paraId="47AA879B"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Mention </w:t>
            </w:r>
            <w:r w:rsidRPr="00AD4A46">
              <w:rPr>
                <w:rFonts w:ascii="Times New Roman" w:eastAsia="Times New Roman" w:hAnsi="Times New Roman" w:cs="Times New Roman"/>
                <w:sz w:val="24"/>
                <w:szCs w:val="24"/>
              </w:rPr>
              <w:lastRenderedPageBreak/>
              <w:t>the work description of whole day</w:t>
            </w:r>
          </w:p>
        </w:tc>
        <w:tc>
          <w:tcPr>
            <w:tcW w:w="1116" w:type="dxa"/>
            <w:shd w:val="clear" w:color="auto" w:fill="auto"/>
            <w:tcMar>
              <w:top w:w="100" w:type="dxa"/>
              <w:left w:w="100" w:type="dxa"/>
              <w:bottom w:w="100" w:type="dxa"/>
              <w:right w:w="100" w:type="dxa"/>
            </w:tcMar>
          </w:tcPr>
          <w:p w14:paraId="74211867"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lastRenderedPageBreak/>
              <w:t xml:space="preserve">Project </w:t>
            </w:r>
            <w:r w:rsidRPr="00AD4A46">
              <w:rPr>
                <w:rFonts w:ascii="Times New Roman" w:eastAsia="Times New Roman" w:hAnsi="Times New Roman" w:cs="Times New Roman"/>
                <w:sz w:val="24"/>
                <w:szCs w:val="24"/>
              </w:rPr>
              <w:lastRenderedPageBreak/>
              <w:t>manager</w:t>
            </w:r>
          </w:p>
        </w:tc>
        <w:tc>
          <w:tcPr>
            <w:tcW w:w="1314" w:type="dxa"/>
            <w:shd w:val="clear" w:color="auto" w:fill="auto"/>
            <w:tcMar>
              <w:top w:w="100" w:type="dxa"/>
              <w:left w:w="100" w:type="dxa"/>
              <w:bottom w:w="100" w:type="dxa"/>
              <w:right w:w="100" w:type="dxa"/>
            </w:tcMar>
          </w:tcPr>
          <w:p w14:paraId="34B2121E" w14:textId="77777777" w:rsidR="00116B5B" w:rsidRPr="00AD4A46" w:rsidRDefault="00AE412A">
            <w:pPr>
              <w:widowControl w:val="0"/>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lastRenderedPageBreak/>
              <w:t xml:space="preserve">Project </w:t>
            </w:r>
            <w:r w:rsidRPr="00AD4A46">
              <w:rPr>
                <w:rFonts w:ascii="Times New Roman" w:eastAsia="Times New Roman" w:hAnsi="Times New Roman" w:cs="Times New Roman"/>
                <w:sz w:val="24"/>
                <w:szCs w:val="24"/>
              </w:rPr>
              <w:lastRenderedPageBreak/>
              <w:t xml:space="preserve">team and Team Leaders of Departments </w:t>
            </w:r>
          </w:p>
        </w:tc>
      </w:tr>
    </w:tbl>
    <w:p w14:paraId="46A65518" w14:textId="77777777" w:rsidR="00116B5B" w:rsidRPr="00AD4A46" w:rsidRDefault="00AE412A">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lastRenderedPageBreak/>
        <w:t>Table 2: Project Com</w:t>
      </w:r>
      <w:sdt>
        <w:sdtPr>
          <w:tag w:val="goog_rdk_0"/>
          <w:id w:val="1117712347"/>
        </w:sdtPr>
        <w:sdtEndPr/>
        <w:sdtContent/>
      </w:sdt>
      <w:r w:rsidRPr="00AD4A46">
        <w:rPr>
          <w:rFonts w:ascii="Times New Roman" w:eastAsia="Times New Roman" w:hAnsi="Times New Roman" w:cs="Times New Roman"/>
          <w:b/>
          <w:sz w:val="24"/>
          <w:szCs w:val="24"/>
        </w:rPr>
        <w:t xml:space="preserve">munication Plan </w:t>
      </w:r>
    </w:p>
    <w:p w14:paraId="761B4F82" w14:textId="77777777" w:rsidR="00116B5B" w:rsidRPr="00AD4A46" w:rsidRDefault="00AE412A">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(Source: Inspired by </w:t>
      </w:r>
      <w:proofErr w:type="spellStart"/>
      <w:r w:rsidRPr="00AD4A46">
        <w:rPr>
          <w:rFonts w:ascii="Times New Roman" w:eastAsia="Times New Roman" w:hAnsi="Times New Roman" w:cs="Times New Roman"/>
          <w:sz w:val="24"/>
          <w:szCs w:val="24"/>
        </w:rPr>
        <w:t>Chofreh</w:t>
      </w:r>
      <w:r w:rsidRPr="00AD4A46">
        <w:rPr>
          <w:rFonts w:ascii="Times New Roman" w:eastAsia="Times New Roman" w:hAnsi="Times New Roman" w:cs="Times New Roman"/>
          <w:i/>
          <w:sz w:val="24"/>
          <w:szCs w:val="24"/>
        </w:rPr>
        <w:t>et</w:t>
      </w:r>
      <w:proofErr w:type="spellEnd"/>
      <w:r w:rsidRPr="00AD4A46">
        <w:rPr>
          <w:rFonts w:ascii="Times New Roman" w:eastAsia="Times New Roman" w:hAnsi="Times New Roman" w:cs="Times New Roman"/>
          <w:i/>
          <w:sz w:val="24"/>
          <w:szCs w:val="24"/>
        </w:rPr>
        <w:t xml:space="preserve"> al.</w:t>
      </w:r>
      <w:r w:rsidRPr="00AD4A46">
        <w:rPr>
          <w:rFonts w:ascii="Times New Roman" w:eastAsia="Times New Roman" w:hAnsi="Times New Roman" w:cs="Times New Roman"/>
          <w:sz w:val="24"/>
          <w:szCs w:val="24"/>
        </w:rPr>
        <w:t xml:space="preserve"> 2020)</w:t>
      </w:r>
    </w:p>
    <w:p w14:paraId="10C62D9C" w14:textId="77777777" w:rsidR="00116B5B" w:rsidRPr="00AD4A46" w:rsidRDefault="00AE412A">
      <w:pPr>
        <w:pStyle w:val="Heading1"/>
        <w:rPr>
          <w:color w:val="auto"/>
        </w:rPr>
      </w:pPr>
      <w:bookmarkStart w:id="8" w:name="_Toc74390605"/>
      <w:r w:rsidRPr="00AD4A46">
        <w:rPr>
          <w:color w:val="auto"/>
        </w:rPr>
        <w:t>Identification and Rationalization of any pre and post COVID-19 changes that have been implemented by the Company</w:t>
      </w:r>
      <w:bookmarkEnd w:id="8"/>
      <w:r w:rsidRPr="00AD4A46">
        <w:rPr>
          <w:color w:val="auto"/>
        </w:rPr>
        <w:t xml:space="preserve"> </w:t>
      </w:r>
    </w:p>
    <w:p w14:paraId="1DD0650F" w14:textId="77777777" w:rsidR="00116B5B" w:rsidRPr="00AD4A46" w:rsidRDefault="00AE412A" w:rsidP="00DE3F0C">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The implemented plans of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are beneficial for the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situation. As influenced by </w:t>
      </w:r>
      <w:proofErr w:type="spellStart"/>
      <w:r w:rsidRPr="00AD4A46">
        <w:rPr>
          <w:rFonts w:ascii="Times New Roman" w:eastAsia="Times New Roman" w:hAnsi="Times New Roman" w:cs="Times New Roman"/>
          <w:sz w:val="24"/>
          <w:szCs w:val="24"/>
        </w:rPr>
        <w:t>Chofreh</w:t>
      </w:r>
      <w:r w:rsidRPr="00AD4A46">
        <w:rPr>
          <w:rFonts w:ascii="Times New Roman" w:eastAsia="Times New Roman" w:hAnsi="Times New Roman" w:cs="Times New Roman"/>
          <w:i/>
          <w:sz w:val="24"/>
          <w:szCs w:val="24"/>
        </w:rPr>
        <w:t>et</w:t>
      </w:r>
      <w:proofErr w:type="spellEnd"/>
      <w:r w:rsidRPr="00AD4A46">
        <w:rPr>
          <w:rFonts w:ascii="Times New Roman" w:eastAsia="Times New Roman" w:hAnsi="Times New Roman" w:cs="Times New Roman"/>
          <w:i/>
          <w:sz w:val="24"/>
          <w:szCs w:val="24"/>
        </w:rPr>
        <w:t xml:space="preserve"> al.</w:t>
      </w:r>
      <w:r w:rsidRPr="00AD4A46">
        <w:rPr>
          <w:rFonts w:ascii="Times New Roman" w:eastAsia="Times New Roman" w:hAnsi="Times New Roman" w:cs="Times New Roman"/>
          <w:sz w:val="24"/>
          <w:szCs w:val="24"/>
        </w:rPr>
        <w:t xml:space="preserve"> (2020), the project plans are needed to be implemented as per the rules and regulations of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to start a project efficiently at this time. Thereby, the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also developed their project plans keeping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instructions in mind so some pre and post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changes happen. In pre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times, they organized the meetings where </w:t>
      </w:r>
      <w:proofErr w:type="gramStart"/>
      <w:r w:rsidRPr="00AD4A46">
        <w:rPr>
          <w:rFonts w:ascii="Times New Roman" w:eastAsia="Times New Roman" w:hAnsi="Times New Roman" w:cs="Times New Roman"/>
          <w:sz w:val="24"/>
          <w:szCs w:val="24"/>
        </w:rPr>
        <w:t>the majority of</w:t>
      </w:r>
      <w:proofErr w:type="gramEnd"/>
      <w:r w:rsidRPr="00AD4A46">
        <w:rPr>
          <w:rFonts w:ascii="Times New Roman" w:eastAsia="Times New Roman" w:hAnsi="Times New Roman" w:cs="Times New Roman"/>
          <w:sz w:val="24"/>
          <w:szCs w:val="24"/>
        </w:rPr>
        <w:t xml:space="preserve"> people and discussed their thoughts and ideas in the company. This is not possible in the post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situation, so the company implements its project plans by sharing the thoughts and ideas of all employees in the group chat or official portal. On the other hand, in pre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times, the stakeholders came to the office and thus they could know the project details. In post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situations, they cannot come into the office, so every single detail of the project is needed to be shared with them by the company. Apart from that, in pre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pandemic, the adequate information required for any projects are shared within the employees by hosting the group meeting. In post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pandemic, it is difficult so all the required information for the projects is needed to be shared within the workers' team in the project portal of the official website of the company. These strategies are required to develop by the company to increase their flexibility with the </w:t>
      </w:r>
      <w:proofErr w:type="spellStart"/>
      <w:r w:rsidRPr="00AD4A46">
        <w:rPr>
          <w:rFonts w:ascii="Times New Roman" w:eastAsia="Times New Roman" w:hAnsi="Times New Roman" w:cs="Times New Roman"/>
          <w:sz w:val="24"/>
          <w:szCs w:val="24"/>
        </w:rPr>
        <w:t>Covid</w:t>
      </w:r>
      <w:proofErr w:type="spellEnd"/>
      <w:r w:rsidRPr="00AD4A46">
        <w:rPr>
          <w:rFonts w:ascii="Times New Roman" w:eastAsia="Times New Roman" w:hAnsi="Times New Roman" w:cs="Times New Roman"/>
          <w:sz w:val="24"/>
          <w:szCs w:val="24"/>
        </w:rPr>
        <w:t xml:space="preserve"> 19 situation.</w:t>
      </w:r>
    </w:p>
    <w:p w14:paraId="5EC1AA71" w14:textId="77777777" w:rsidR="00116B5B" w:rsidRPr="00AD4A46" w:rsidRDefault="00AE412A">
      <w:pPr>
        <w:pStyle w:val="Heading1"/>
        <w:rPr>
          <w:color w:val="auto"/>
        </w:rPr>
      </w:pPr>
      <w:bookmarkStart w:id="9" w:name="_Toc74390606"/>
      <w:r w:rsidRPr="00AD4A46">
        <w:rPr>
          <w:color w:val="auto"/>
        </w:rPr>
        <w:t xml:space="preserve">Critical Evaluation of Personal Abilities to manage a project </w:t>
      </w:r>
      <w:proofErr w:type="gramStart"/>
      <w:r w:rsidRPr="00AD4A46">
        <w:rPr>
          <w:color w:val="auto"/>
        </w:rPr>
        <w:t>in light of</w:t>
      </w:r>
      <w:proofErr w:type="gramEnd"/>
      <w:r w:rsidRPr="00AD4A46">
        <w:rPr>
          <w:color w:val="auto"/>
        </w:rPr>
        <w:t xml:space="preserve"> the COVID-19 Pandemic</w:t>
      </w:r>
      <w:bookmarkEnd w:id="9"/>
    </w:p>
    <w:p w14:paraId="46B4A185"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AD4A46">
        <w:rPr>
          <w:rFonts w:ascii="Times New Roman" w:eastAsia="Times New Roman" w:hAnsi="Times New Roman" w:cs="Times New Roman"/>
          <w:b/>
          <w:i/>
          <w:sz w:val="24"/>
          <w:szCs w:val="24"/>
        </w:rPr>
        <w:t xml:space="preserve">Feedback Received from Others </w:t>
      </w:r>
    </w:p>
    <w:p w14:paraId="1AA53772"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lastRenderedPageBreak/>
        <w:t xml:space="preserve">Through obtained feedback from my colleagues, I have obtained the knowledge base that I tend to be focussed and empathetic in my approach within the working environment. Furthermore, it has been noted by them that I excel in leadership expertise in addition to being considerate and unbiased. </w:t>
      </w:r>
      <w:proofErr w:type="spellStart"/>
      <w:r w:rsidRPr="00AD4A46">
        <w:rPr>
          <w:rFonts w:ascii="Times New Roman" w:eastAsia="Times New Roman" w:hAnsi="Times New Roman" w:cs="Times New Roman"/>
          <w:sz w:val="24"/>
          <w:szCs w:val="24"/>
        </w:rPr>
        <w:t>Kock</w:t>
      </w:r>
      <w:r w:rsidRPr="00AD4A46">
        <w:rPr>
          <w:rFonts w:ascii="Times New Roman" w:eastAsia="Times New Roman" w:hAnsi="Times New Roman" w:cs="Times New Roman"/>
          <w:i/>
          <w:sz w:val="24"/>
          <w:szCs w:val="24"/>
          <w:highlight w:val="white"/>
        </w:rPr>
        <w:t>et</w:t>
      </w:r>
      <w:proofErr w:type="spellEnd"/>
      <w:r w:rsidRPr="00AD4A46">
        <w:rPr>
          <w:rFonts w:ascii="Times New Roman" w:eastAsia="Times New Roman" w:hAnsi="Times New Roman" w:cs="Times New Roman"/>
          <w:i/>
          <w:sz w:val="24"/>
          <w:szCs w:val="24"/>
          <w:highlight w:val="white"/>
        </w:rPr>
        <w:t xml:space="preserve"> al</w:t>
      </w:r>
      <w:r w:rsidRPr="00AD4A46">
        <w:rPr>
          <w:rFonts w:ascii="Times New Roman" w:eastAsia="Times New Roman" w:hAnsi="Times New Roman" w:cs="Times New Roman"/>
          <w:sz w:val="24"/>
          <w:szCs w:val="24"/>
          <w:highlight w:val="white"/>
        </w:rPr>
        <w:t xml:space="preserve">. </w:t>
      </w:r>
      <w:r w:rsidRPr="00AD4A46">
        <w:rPr>
          <w:rFonts w:ascii="Times New Roman" w:eastAsia="Times New Roman" w:hAnsi="Times New Roman" w:cs="Times New Roman"/>
          <w:sz w:val="24"/>
          <w:szCs w:val="24"/>
        </w:rPr>
        <w:t xml:space="preserve">(2019) asserted that empathetic leadership generates scope of establishing enhancing leadership effectiveness along with paving the way towards effective working relationships. In essence, it has further been concluded by them that I tend to possess qualities of visionary leadership. As a project manager operating in the current COVID-19 pandemic, it can be inferred that the possessed qualities would be beneficial for me to excel in remote working. Following my ability to establish friendly terms with anyone easily, it would be beneficial for me to bond well with others despite remote working. This would moreover help bring about workplace satisfaction and pertain to the productivity and performance efficiency of interdisciplinary team members.   </w:t>
      </w:r>
    </w:p>
    <w:p w14:paraId="4F4CD8DE"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Depending on the feedback obtained from my friends and family members, I got to observe the fact that I possess skills of being considerate and productive in conflict management. According to </w:t>
      </w:r>
      <w:r w:rsidRPr="00AD4A46">
        <w:rPr>
          <w:rFonts w:ascii="Times New Roman" w:eastAsia="Times New Roman" w:hAnsi="Times New Roman" w:cs="Times New Roman"/>
          <w:sz w:val="24"/>
          <w:szCs w:val="24"/>
          <w:highlight w:val="white"/>
        </w:rPr>
        <w:t>Johnson and Hackman (2018)</w:t>
      </w:r>
      <w:r w:rsidRPr="00AD4A46">
        <w:rPr>
          <w:rFonts w:ascii="Times New Roman" w:eastAsia="Times New Roman" w:hAnsi="Times New Roman" w:cs="Times New Roman"/>
          <w:sz w:val="24"/>
          <w:szCs w:val="24"/>
        </w:rPr>
        <w:t xml:space="preserve">, effective communication skills along with an open body language furnishes the edge of incorporating trust among others. Maintaining an open body language without any possible act of discrimination has helped me towards establishing myself as a figure of being trusted upon thereby enabling others to approach for guidance. Moreover, active listening skill possessed by me, as identified through feedback, has established that it would be promising for me to pay attention to details and identify emotional cues thereby developing strong interpersonal relationships with team members.        </w:t>
      </w:r>
    </w:p>
    <w:p w14:paraId="5228AF4A" w14:textId="77777777" w:rsidR="00116B5B" w:rsidRPr="00AD4A46" w:rsidRDefault="00AE412A">
      <w:pPr>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rPr>
      </w:pPr>
      <w:r w:rsidRPr="00AD4A46">
        <w:rPr>
          <w:rFonts w:ascii="Times New Roman" w:eastAsia="Times New Roman" w:hAnsi="Times New Roman" w:cs="Times New Roman"/>
          <w:b/>
          <w:i/>
          <w:sz w:val="24"/>
          <w:szCs w:val="24"/>
        </w:rPr>
        <w:t xml:space="preserve">Personal SWOT Analysis </w:t>
      </w:r>
    </w:p>
    <w:p w14:paraId="7DD98046"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AD4A46">
        <w:rPr>
          <w:rFonts w:ascii="Times New Roman" w:eastAsia="Times New Roman" w:hAnsi="Times New Roman" w:cs="Times New Roman"/>
          <w:sz w:val="24"/>
          <w:szCs w:val="24"/>
        </w:rPr>
        <w:t xml:space="preserve">Depending on the </w:t>
      </w:r>
      <w:r w:rsidRPr="00AD4A46">
        <w:rPr>
          <w:rFonts w:ascii="Times New Roman" w:eastAsia="Times New Roman" w:hAnsi="Times New Roman" w:cs="Times New Roman"/>
          <w:sz w:val="24"/>
          <w:szCs w:val="24"/>
          <w:highlight w:val="white"/>
        </w:rPr>
        <w:t>“</w:t>
      </w:r>
      <w:r w:rsidRPr="00AD4A46">
        <w:rPr>
          <w:rFonts w:ascii="Times New Roman" w:eastAsia="Times New Roman" w:hAnsi="Times New Roman" w:cs="Times New Roman"/>
          <w:b/>
          <w:i/>
          <w:sz w:val="24"/>
          <w:szCs w:val="24"/>
          <w:highlight w:val="white"/>
        </w:rPr>
        <w:t>Global Emotional Intelligence (EI) Test</w:t>
      </w:r>
      <w:r w:rsidRPr="00AD4A46">
        <w:rPr>
          <w:rFonts w:ascii="Times New Roman" w:eastAsia="Times New Roman" w:hAnsi="Times New Roman" w:cs="Times New Roman"/>
          <w:sz w:val="24"/>
          <w:szCs w:val="24"/>
          <w:highlight w:val="white"/>
        </w:rPr>
        <w:t xml:space="preserve">” taken, it can be deduced that I excel in “social awareness (10), self and relationship management expertise (8 respectively)”. It can be signified through the obtained findings that I possess the capability of being honest and transparent in addition to being a visionary leader. As observed by </w:t>
      </w:r>
      <w:proofErr w:type="spellStart"/>
      <w:r w:rsidRPr="00AD4A46">
        <w:rPr>
          <w:rFonts w:ascii="Times New Roman" w:eastAsia="Times New Roman" w:hAnsi="Times New Roman" w:cs="Times New Roman"/>
          <w:sz w:val="24"/>
          <w:szCs w:val="24"/>
          <w:highlight w:val="white"/>
        </w:rPr>
        <w:t>Mascareño</w:t>
      </w:r>
      <w:r w:rsidRPr="00AD4A46">
        <w:rPr>
          <w:rFonts w:ascii="Times New Roman" w:eastAsia="Times New Roman" w:hAnsi="Times New Roman" w:cs="Times New Roman"/>
          <w:i/>
          <w:sz w:val="24"/>
          <w:szCs w:val="24"/>
          <w:highlight w:val="white"/>
        </w:rPr>
        <w:t>et</w:t>
      </w:r>
      <w:proofErr w:type="spellEnd"/>
      <w:r w:rsidRPr="00AD4A46">
        <w:rPr>
          <w:rFonts w:ascii="Times New Roman" w:eastAsia="Times New Roman" w:hAnsi="Times New Roman" w:cs="Times New Roman"/>
          <w:i/>
          <w:sz w:val="24"/>
          <w:szCs w:val="24"/>
          <w:highlight w:val="white"/>
        </w:rPr>
        <w:t xml:space="preserve"> al</w:t>
      </w:r>
      <w:r w:rsidRPr="00AD4A46">
        <w:rPr>
          <w:rFonts w:ascii="Times New Roman" w:eastAsia="Times New Roman" w:hAnsi="Times New Roman" w:cs="Times New Roman"/>
          <w:sz w:val="24"/>
          <w:szCs w:val="24"/>
          <w:highlight w:val="white"/>
        </w:rPr>
        <w:t>. (2019), visionary leadership trait brings about the benefit of directing performances in a directional manner and towards a common shared objective. This generates the scope of fostering a positive work environment with the inclusion of incorporating satisfaction. “</w:t>
      </w:r>
      <w:r w:rsidRPr="00AD4A46">
        <w:rPr>
          <w:rFonts w:ascii="Times New Roman" w:eastAsia="Times New Roman" w:hAnsi="Times New Roman" w:cs="Times New Roman"/>
          <w:b/>
          <w:i/>
          <w:sz w:val="24"/>
          <w:szCs w:val="24"/>
          <w:highlight w:val="white"/>
        </w:rPr>
        <w:t>Big Five Personality Test</w:t>
      </w:r>
      <w:r w:rsidRPr="00AD4A46">
        <w:rPr>
          <w:rFonts w:ascii="Times New Roman" w:eastAsia="Times New Roman" w:hAnsi="Times New Roman" w:cs="Times New Roman"/>
          <w:sz w:val="24"/>
          <w:szCs w:val="24"/>
          <w:highlight w:val="white"/>
        </w:rPr>
        <w:t xml:space="preserve">” employs the understanding that I am self-disciplined, creative and adventurous towards meeting the predetermined goals. </w:t>
      </w:r>
      <w:proofErr w:type="spellStart"/>
      <w:r w:rsidRPr="00AD4A46">
        <w:rPr>
          <w:rFonts w:ascii="Times New Roman" w:eastAsia="Times New Roman" w:hAnsi="Times New Roman" w:cs="Times New Roman"/>
          <w:sz w:val="24"/>
          <w:szCs w:val="24"/>
          <w:highlight w:val="white"/>
        </w:rPr>
        <w:t>Ateş</w:t>
      </w:r>
      <w:r w:rsidRPr="00AD4A46">
        <w:rPr>
          <w:rFonts w:ascii="Times New Roman" w:eastAsia="Times New Roman" w:hAnsi="Times New Roman" w:cs="Times New Roman"/>
          <w:i/>
          <w:sz w:val="24"/>
          <w:szCs w:val="24"/>
          <w:highlight w:val="white"/>
        </w:rPr>
        <w:t>et</w:t>
      </w:r>
      <w:proofErr w:type="spellEnd"/>
      <w:r w:rsidRPr="00AD4A46">
        <w:rPr>
          <w:rFonts w:ascii="Times New Roman" w:eastAsia="Times New Roman" w:hAnsi="Times New Roman" w:cs="Times New Roman"/>
          <w:i/>
          <w:sz w:val="24"/>
          <w:szCs w:val="24"/>
          <w:highlight w:val="white"/>
        </w:rPr>
        <w:t xml:space="preserve"> al</w:t>
      </w:r>
      <w:r w:rsidRPr="00AD4A46">
        <w:rPr>
          <w:rFonts w:ascii="Times New Roman" w:eastAsia="Times New Roman" w:hAnsi="Times New Roman" w:cs="Times New Roman"/>
          <w:sz w:val="24"/>
          <w:szCs w:val="24"/>
          <w:highlight w:val="white"/>
        </w:rPr>
        <w:t xml:space="preserve">. (2020) opined that energising and inspiring people to work towards set goals furnishes the ability to have clarity </w:t>
      </w:r>
      <w:r w:rsidRPr="00AD4A46">
        <w:rPr>
          <w:rFonts w:ascii="Times New Roman" w:eastAsia="Times New Roman" w:hAnsi="Times New Roman" w:cs="Times New Roman"/>
          <w:sz w:val="24"/>
          <w:szCs w:val="24"/>
          <w:highlight w:val="white"/>
        </w:rPr>
        <w:lastRenderedPageBreak/>
        <w:t xml:space="preserve">and engage in vivid communications. Anticipation of the bigger picture generates scope for estimation of both opportunities and obstacles. </w:t>
      </w:r>
    </w:p>
    <w:tbl>
      <w:tblPr>
        <w:tblStyle w:val="a4"/>
        <w:tblW w:w="92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14"/>
        <w:gridCol w:w="4615"/>
      </w:tblGrid>
      <w:tr w:rsidR="00AD4A46" w:rsidRPr="00AD4A46" w14:paraId="6C9A6938" w14:textId="77777777">
        <w:trPr>
          <w:jc w:val="center"/>
        </w:trPr>
        <w:tc>
          <w:tcPr>
            <w:tcW w:w="4614" w:type="dxa"/>
            <w:shd w:val="clear" w:color="auto" w:fill="auto"/>
            <w:tcMar>
              <w:top w:w="100" w:type="dxa"/>
              <w:left w:w="100" w:type="dxa"/>
              <w:bottom w:w="100" w:type="dxa"/>
              <w:right w:w="100" w:type="dxa"/>
            </w:tcMar>
          </w:tcPr>
          <w:p w14:paraId="1C1AE7D5"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sidRPr="00AD4A46">
              <w:rPr>
                <w:rFonts w:ascii="Times New Roman" w:eastAsia="Times New Roman" w:hAnsi="Times New Roman" w:cs="Times New Roman"/>
                <w:b/>
                <w:sz w:val="24"/>
                <w:szCs w:val="24"/>
                <w:highlight w:val="white"/>
              </w:rPr>
              <w:t xml:space="preserve">Strengths </w:t>
            </w:r>
          </w:p>
          <w:p w14:paraId="4F3C8728" w14:textId="77777777" w:rsidR="00116B5B" w:rsidRPr="00AD4A46" w:rsidRDefault="00AE412A">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AD4A46">
              <w:rPr>
                <w:rFonts w:ascii="Times New Roman" w:eastAsia="Times New Roman" w:hAnsi="Times New Roman" w:cs="Times New Roman"/>
                <w:sz w:val="24"/>
                <w:szCs w:val="24"/>
                <w:highlight w:val="white"/>
              </w:rPr>
              <w:t>Effective leadership expertise</w:t>
            </w:r>
          </w:p>
          <w:p w14:paraId="6019ECE2" w14:textId="77777777" w:rsidR="00116B5B" w:rsidRPr="00AD4A46" w:rsidRDefault="00AE412A">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AD4A46">
              <w:rPr>
                <w:rFonts w:ascii="Times New Roman" w:eastAsia="Times New Roman" w:hAnsi="Times New Roman" w:cs="Times New Roman"/>
                <w:sz w:val="24"/>
                <w:szCs w:val="24"/>
                <w:highlight w:val="white"/>
              </w:rPr>
              <w:t>Quality of being empathetic and active listening</w:t>
            </w:r>
          </w:p>
          <w:p w14:paraId="5DA194C2" w14:textId="77777777" w:rsidR="00116B5B" w:rsidRPr="00AD4A46" w:rsidRDefault="00AE412A">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AD4A46">
              <w:rPr>
                <w:rFonts w:ascii="Times New Roman" w:eastAsia="Times New Roman" w:hAnsi="Times New Roman" w:cs="Times New Roman"/>
                <w:sz w:val="24"/>
                <w:szCs w:val="24"/>
                <w:highlight w:val="white"/>
              </w:rPr>
              <w:t xml:space="preserve">Satisfactory communication skills </w:t>
            </w:r>
          </w:p>
        </w:tc>
        <w:tc>
          <w:tcPr>
            <w:tcW w:w="4615" w:type="dxa"/>
            <w:shd w:val="clear" w:color="auto" w:fill="auto"/>
            <w:tcMar>
              <w:top w:w="100" w:type="dxa"/>
              <w:left w:w="100" w:type="dxa"/>
              <w:bottom w:w="100" w:type="dxa"/>
              <w:right w:w="100" w:type="dxa"/>
            </w:tcMar>
          </w:tcPr>
          <w:p w14:paraId="1AD4BD95"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sidRPr="00AD4A46">
              <w:rPr>
                <w:rFonts w:ascii="Times New Roman" w:eastAsia="Times New Roman" w:hAnsi="Times New Roman" w:cs="Times New Roman"/>
                <w:b/>
                <w:sz w:val="24"/>
                <w:szCs w:val="24"/>
                <w:highlight w:val="white"/>
              </w:rPr>
              <w:t xml:space="preserve">Weaknesses </w:t>
            </w:r>
          </w:p>
          <w:p w14:paraId="6E79AE34" w14:textId="77777777" w:rsidR="00116B5B" w:rsidRPr="00AD4A46" w:rsidRDefault="00AE412A">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AD4A46">
              <w:rPr>
                <w:rFonts w:ascii="Times New Roman" w:eastAsia="Times New Roman" w:hAnsi="Times New Roman" w:cs="Times New Roman"/>
                <w:sz w:val="24"/>
                <w:szCs w:val="24"/>
                <w:highlight w:val="white"/>
              </w:rPr>
              <w:t xml:space="preserve">Occasional confusion in skilful decision making </w:t>
            </w:r>
          </w:p>
          <w:p w14:paraId="4D1D001E" w14:textId="77777777" w:rsidR="00116B5B" w:rsidRPr="00AD4A46" w:rsidRDefault="00AE412A">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AD4A46">
              <w:rPr>
                <w:rFonts w:ascii="Times New Roman" w:eastAsia="Times New Roman" w:hAnsi="Times New Roman" w:cs="Times New Roman"/>
                <w:sz w:val="24"/>
                <w:szCs w:val="24"/>
                <w:highlight w:val="white"/>
              </w:rPr>
              <w:t xml:space="preserve">Lack of time management expertise </w:t>
            </w:r>
          </w:p>
        </w:tc>
      </w:tr>
      <w:tr w:rsidR="00AD4A46" w:rsidRPr="00AD4A46" w14:paraId="61164A06" w14:textId="77777777">
        <w:trPr>
          <w:jc w:val="center"/>
        </w:trPr>
        <w:tc>
          <w:tcPr>
            <w:tcW w:w="4614" w:type="dxa"/>
            <w:shd w:val="clear" w:color="auto" w:fill="auto"/>
            <w:tcMar>
              <w:top w:w="100" w:type="dxa"/>
              <w:left w:w="100" w:type="dxa"/>
              <w:bottom w:w="100" w:type="dxa"/>
              <w:right w:w="100" w:type="dxa"/>
            </w:tcMar>
          </w:tcPr>
          <w:p w14:paraId="7AC37FE1"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sidRPr="00AD4A46">
              <w:rPr>
                <w:rFonts w:ascii="Times New Roman" w:eastAsia="Times New Roman" w:hAnsi="Times New Roman" w:cs="Times New Roman"/>
                <w:b/>
                <w:sz w:val="24"/>
                <w:szCs w:val="24"/>
                <w:highlight w:val="white"/>
              </w:rPr>
              <w:t xml:space="preserve">Opportunities </w:t>
            </w:r>
          </w:p>
          <w:p w14:paraId="390DC25D" w14:textId="77777777" w:rsidR="00116B5B" w:rsidRPr="00AD4A46" w:rsidRDefault="00AE412A">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AD4A46">
              <w:rPr>
                <w:rFonts w:ascii="Times New Roman" w:eastAsia="Times New Roman" w:hAnsi="Times New Roman" w:cs="Times New Roman"/>
                <w:sz w:val="24"/>
                <w:szCs w:val="24"/>
                <w:highlight w:val="white"/>
              </w:rPr>
              <w:t xml:space="preserve">Establishing strong interpersonal communications </w:t>
            </w:r>
          </w:p>
          <w:p w14:paraId="5FE64BB7" w14:textId="77777777" w:rsidR="00116B5B" w:rsidRPr="00AD4A46" w:rsidRDefault="00AE412A">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AD4A46">
              <w:rPr>
                <w:rFonts w:ascii="Times New Roman" w:eastAsia="Times New Roman" w:hAnsi="Times New Roman" w:cs="Times New Roman"/>
                <w:sz w:val="24"/>
                <w:szCs w:val="24"/>
                <w:highlight w:val="white"/>
              </w:rPr>
              <w:t xml:space="preserve">Furnishing trust and loyalty among team members </w:t>
            </w:r>
          </w:p>
          <w:p w14:paraId="20F394D5" w14:textId="77777777" w:rsidR="00116B5B" w:rsidRPr="00AD4A46" w:rsidRDefault="00AE412A">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AD4A46">
              <w:rPr>
                <w:rFonts w:ascii="Times New Roman" w:eastAsia="Times New Roman" w:hAnsi="Times New Roman" w:cs="Times New Roman"/>
                <w:sz w:val="24"/>
                <w:szCs w:val="24"/>
                <w:highlight w:val="white"/>
              </w:rPr>
              <w:t xml:space="preserve">Conflict management and analytical thinking for project success </w:t>
            </w:r>
          </w:p>
        </w:tc>
        <w:tc>
          <w:tcPr>
            <w:tcW w:w="4615" w:type="dxa"/>
            <w:shd w:val="clear" w:color="auto" w:fill="auto"/>
            <w:tcMar>
              <w:top w:w="100" w:type="dxa"/>
              <w:left w:w="100" w:type="dxa"/>
              <w:bottom w:w="100" w:type="dxa"/>
              <w:right w:w="100" w:type="dxa"/>
            </w:tcMar>
          </w:tcPr>
          <w:p w14:paraId="3BA171B1"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sidRPr="00AD4A46">
              <w:rPr>
                <w:rFonts w:ascii="Times New Roman" w:eastAsia="Times New Roman" w:hAnsi="Times New Roman" w:cs="Times New Roman"/>
                <w:b/>
                <w:sz w:val="24"/>
                <w:szCs w:val="24"/>
                <w:highlight w:val="white"/>
              </w:rPr>
              <w:t xml:space="preserve">Threats </w:t>
            </w:r>
          </w:p>
          <w:p w14:paraId="3B9363A0" w14:textId="77777777" w:rsidR="00116B5B" w:rsidRPr="00AD4A46" w:rsidRDefault="00AE412A">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AD4A46">
              <w:rPr>
                <w:rFonts w:ascii="Times New Roman" w:eastAsia="Times New Roman" w:hAnsi="Times New Roman" w:cs="Times New Roman"/>
                <w:sz w:val="24"/>
                <w:szCs w:val="24"/>
                <w:highlight w:val="white"/>
              </w:rPr>
              <w:t>Probable chance of hampering the project quality</w:t>
            </w:r>
          </w:p>
          <w:p w14:paraId="2061C02D" w14:textId="77777777" w:rsidR="00116B5B" w:rsidRPr="00AD4A46" w:rsidRDefault="00AE412A">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AD4A46">
              <w:rPr>
                <w:rFonts w:ascii="Times New Roman" w:eastAsia="Times New Roman" w:hAnsi="Times New Roman" w:cs="Times New Roman"/>
                <w:sz w:val="24"/>
                <w:szCs w:val="24"/>
                <w:highlight w:val="white"/>
              </w:rPr>
              <w:t>Inability of a timely meeting of deliverables and dissatisfaction of stakeholders involved</w:t>
            </w:r>
          </w:p>
        </w:tc>
      </w:tr>
    </w:tbl>
    <w:p w14:paraId="2F22B38E" w14:textId="77777777" w:rsidR="00116B5B" w:rsidRPr="00AD4A46" w:rsidRDefault="00AE412A">
      <w:pPr>
        <w:pBdr>
          <w:top w:val="nil"/>
          <w:left w:val="nil"/>
          <w:bottom w:val="nil"/>
          <w:right w:val="nil"/>
          <w:between w:val="nil"/>
        </w:pBdr>
        <w:spacing w:before="200" w:line="360" w:lineRule="auto"/>
        <w:jc w:val="center"/>
        <w:rPr>
          <w:rFonts w:ascii="Times New Roman" w:eastAsia="Times New Roman" w:hAnsi="Times New Roman" w:cs="Times New Roman"/>
          <w:b/>
          <w:sz w:val="24"/>
          <w:szCs w:val="24"/>
          <w:highlight w:val="white"/>
        </w:rPr>
      </w:pPr>
      <w:r w:rsidRPr="00AD4A46">
        <w:rPr>
          <w:rFonts w:ascii="Times New Roman" w:eastAsia="Times New Roman" w:hAnsi="Times New Roman" w:cs="Times New Roman"/>
          <w:b/>
          <w:sz w:val="24"/>
          <w:szCs w:val="24"/>
          <w:highlight w:val="white"/>
        </w:rPr>
        <w:t>Table 3: Personal SWOT Analysis</w:t>
      </w:r>
    </w:p>
    <w:p w14:paraId="614F0D39" w14:textId="77777777" w:rsidR="00116B5B" w:rsidRPr="00AD4A46" w:rsidRDefault="00AE412A">
      <w:pPr>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sidRPr="00AD4A46">
        <w:rPr>
          <w:rFonts w:ascii="Times New Roman" w:eastAsia="Times New Roman" w:hAnsi="Times New Roman" w:cs="Times New Roman"/>
          <w:sz w:val="24"/>
          <w:szCs w:val="24"/>
          <w:highlight w:val="white"/>
        </w:rPr>
        <w:t>(Source: Created by Author)</w:t>
      </w:r>
    </w:p>
    <w:p w14:paraId="30BB3E37"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highlight w:val="white"/>
        </w:rPr>
        <w:t xml:space="preserve">Through analysis of the </w:t>
      </w:r>
      <w:r w:rsidRPr="00AD4A46">
        <w:rPr>
          <w:rFonts w:ascii="Times New Roman" w:eastAsia="Times New Roman" w:hAnsi="Times New Roman" w:cs="Times New Roman"/>
          <w:b/>
          <w:i/>
          <w:sz w:val="24"/>
          <w:szCs w:val="24"/>
          <w:highlight w:val="white"/>
        </w:rPr>
        <w:t>Personal SWOT Analysis</w:t>
      </w:r>
      <w:r w:rsidRPr="00AD4A46">
        <w:rPr>
          <w:rFonts w:ascii="Times New Roman" w:eastAsia="Times New Roman" w:hAnsi="Times New Roman" w:cs="Times New Roman"/>
          <w:sz w:val="24"/>
          <w:szCs w:val="24"/>
          <w:highlight w:val="white"/>
        </w:rPr>
        <w:t xml:space="preserve">, it can be inferred that I excel in problem solving capabilities. I have the pragmatic benefit of being flexible and including the opinions of others in decision making. This brings about the edge to engage in diligent decision making and problem solving. Gregg (2018) highlighted that poor time management expertise can result in missing deadlines thereby bringing about procrastination and lack of focus. On this note, I have potential scopes of nurturing my existing skills as competencies to better engage in project management approaches.      </w:t>
      </w:r>
    </w:p>
    <w:p w14:paraId="1A4E9D26" w14:textId="77777777" w:rsidR="00116B5B" w:rsidRPr="00AD4A46" w:rsidRDefault="00AE412A">
      <w:pPr>
        <w:pBdr>
          <w:top w:val="nil"/>
          <w:left w:val="nil"/>
          <w:bottom w:val="nil"/>
          <w:right w:val="nil"/>
          <w:between w:val="nil"/>
        </w:pBdr>
        <w:spacing w:before="240" w:after="240" w:line="360" w:lineRule="auto"/>
        <w:jc w:val="both"/>
        <w:rPr>
          <w:rFonts w:ascii="Times New Roman" w:eastAsia="Times New Roman" w:hAnsi="Times New Roman" w:cs="Times New Roman"/>
          <w:b/>
          <w:i/>
          <w:sz w:val="24"/>
          <w:szCs w:val="24"/>
        </w:rPr>
      </w:pPr>
      <w:r w:rsidRPr="00AD4A46">
        <w:rPr>
          <w:rFonts w:ascii="Times New Roman" w:eastAsia="Times New Roman" w:hAnsi="Times New Roman" w:cs="Times New Roman"/>
          <w:b/>
          <w:i/>
          <w:sz w:val="24"/>
          <w:szCs w:val="24"/>
        </w:rPr>
        <w:t xml:space="preserve">Personal Abilities </w:t>
      </w:r>
    </w:p>
    <w:p w14:paraId="54EF7420" w14:textId="77777777" w:rsidR="00116B5B" w:rsidRPr="00AD4A46" w:rsidRDefault="00AE412A" w:rsidP="00DE3F0C">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AD4A46">
        <w:rPr>
          <w:rFonts w:ascii="Times New Roman" w:eastAsia="Times New Roman" w:hAnsi="Times New Roman" w:cs="Times New Roman"/>
          <w:sz w:val="24"/>
          <w:szCs w:val="24"/>
        </w:rPr>
        <w:t xml:space="preserve">Conflict management is a potential skill required for leaders for establishment of strong interpersonal relationships and brings about a sense of trust. This would further be productive in keeping the team members motivated as a project manager thereby maintaining performance efficiency and productivity. </w:t>
      </w:r>
      <w:proofErr w:type="spellStart"/>
      <w:r w:rsidRPr="00AD4A46">
        <w:rPr>
          <w:rFonts w:ascii="Times New Roman" w:eastAsia="Times New Roman" w:hAnsi="Times New Roman" w:cs="Times New Roman"/>
          <w:sz w:val="24"/>
          <w:szCs w:val="24"/>
          <w:highlight w:val="white"/>
        </w:rPr>
        <w:t>Meraku</w:t>
      </w:r>
      <w:proofErr w:type="spellEnd"/>
      <w:r w:rsidRPr="00AD4A46">
        <w:rPr>
          <w:rFonts w:ascii="Times New Roman" w:eastAsia="Times New Roman" w:hAnsi="Times New Roman" w:cs="Times New Roman"/>
          <w:sz w:val="24"/>
          <w:szCs w:val="24"/>
          <w:highlight w:val="white"/>
        </w:rPr>
        <w:t xml:space="preserve"> (2017)</w:t>
      </w:r>
      <w:r w:rsidRPr="00AD4A46">
        <w:rPr>
          <w:rFonts w:ascii="Times New Roman" w:eastAsia="Times New Roman" w:hAnsi="Times New Roman" w:cs="Times New Roman"/>
          <w:sz w:val="24"/>
          <w:szCs w:val="24"/>
        </w:rPr>
        <w:t xml:space="preserve"> noted that effective communication skills along with an open body language furnish the edge of incorporating trust among others. Maintaining an open body language without any possible act of discrimination would be helpful for me towards establishing myself as a figure of being trusted upon thereby enabling </w:t>
      </w:r>
      <w:r w:rsidRPr="00AD4A46">
        <w:rPr>
          <w:rFonts w:ascii="Times New Roman" w:eastAsia="Times New Roman" w:hAnsi="Times New Roman" w:cs="Times New Roman"/>
          <w:sz w:val="24"/>
          <w:szCs w:val="24"/>
        </w:rPr>
        <w:lastRenderedPageBreak/>
        <w:t xml:space="preserve">others to approach for guidance. Moreover, the active listening skill possessed by me would be advantageous for me to pay attention to details and identify emotional cues thereby developing strong interpersonal relationships with team members. </w:t>
      </w:r>
      <w:r w:rsidRPr="00AD4A46">
        <w:rPr>
          <w:rFonts w:ascii="Times New Roman" w:eastAsia="Times New Roman" w:hAnsi="Times New Roman" w:cs="Times New Roman"/>
          <w:sz w:val="24"/>
          <w:szCs w:val="24"/>
          <w:highlight w:val="white"/>
        </w:rPr>
        <w:t xml:space="preserve">I have the pragmatic benefit of being flexible and including the opinions of others in decision making. This brings about the edge to engage in diligent decision making and problem-solving. However, I still have a potential scope of working on my decision-making skills for my future persistence as a project manager. </w:t>
      </w:r>
      <w:r w:rsidR="00DE3F0C" w:rsidRPr="00AD4A46">
        <w:rPr>
          <w:rFonts w:ascii="Times New Roman" w:eastAsia="Times New Roman" w:hAnsi="Times New Roman" w:cs="Times New Roman"/>
          <w:sz w:val="24"/>
          <w:szCs w:val="24"/>
        </w:rPr>
        <w:t>Presence of these skills would help in meeting objectives, which has been proposed in this project management within the stipulated time.</w:t>
      </w:r>
    </w:p>
    <w:p w14:paraId="0146C7BF"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highlight w:val="white"/>
        </w:rPr>
        <w:t xml:space="preserve">Moreover, I have additional competency in terms of working on my time management trait to engage in a timely meeting of deliverables. Gregg (2018) highlighted that poor time management expertise can result in missing deadlines thereby bringing about procrastination and lack of focus. This would further be productive for me in having time spaces for meeting sudden emergencies without significant delay in project objectives. Although I am potentially strong on my communication front, I have the scope of working on my active listening expertise. </w:t>
      </w:r>
      <w:proofErr w:type="spellStart"/>
      <w:r w:rsidRPr="00AD4A46">
        <w:rPr>
          <w:rFonts w:ascii="Times New Roman" w:eastAsia="Times New Roman" w:hAnsi="Times New Roman" w:cs="Times New Roman"/>
          <w:sz w:val="24"/>
          <w:szCs w:val="24"/>
          <w:highlight w:val="white"/>
        </w:rPr>
        <w:t>Spataro</w:t>
      </w:r>
      <w:proofErr w:type="spellEnd"/>
      <w:r w:rsidRPr="00AD4A46">
        <w:rPr>
          <w:rFonts w:ascii="Times New Roman" w:eastAsia="Times New Roman" w:hAnsi="Times New Roman" w:cs="Times New Roman"/>
          <w:sz w:val="24"/>
          <w:szCs w:val="24"/>
          <w:highlight w:val="white"/>
        </w:rPr>
        <w:t xml:space="preserve"> and Bloch (2018) asserted that the ability of active listening helps in presenting satisfactory body language along with laying stress on details and emotional cues. This helps in the effective identification of individual details with the inclusion of establishing strong interpersonal communication and relations. Furthermore, knowledge sharing brings about a creative inflow of ideas with the inclusion of furnishing a unique skill set. It further enables teams to grow. This has the scope for me to work on my knowledge-sharing capability within the team to share my experience as a project manager and help my team to stay motivated for any workplace hazards or sudden change.        </w:t>
      </w:r>
    </w:p>
    <w:p w14:paraId="13698EE1" w14:textId="77777777" w:rsidR="00116B5B" w:rsidRPr="00AD4A46" w:rsidRDefault="00AE412A">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proofErr w:type="spellStart"/>
      <w:r w:rsidRPr="00AD4A46">
        <w:rPr>
          <w:rFonts w:ascii="Times New Roman" w:eastAsia="Times New Roman" w:hAnsi="Times New Roman" w:cs="Times New Roman"/>
          <w:b/>
          <w:i/>
          <w:sz w:val="24"/>
          <w:szCs w:val="24"/>
        </w:rPr>
        <w:t>Self Development</w:t>
      </w:r>
      <w:proofErr w:type="spellEnd"/>
      <w:r w:rsidRPr="00AD4A46">
        <w:rPr>
          <w:rFonts w:ascii="Times New Roman" w:eastAsia="Times New Roman" w:hAnsi="Times New Roman" w:cs="Times New Roman"/>
          <w:b/>
          <w:i/>
          <w:sz w:val="24"/>
          <w:szCs w:val="24"/>
        </w:rPr>
        <w:t xml:space="preserve"> Plan for improving Project Management Skills</w:t>
      </w:r>
    </w:p>
    <w:tbl>
      <w:tblPr>
        <w:tblStyle w:val="a5"/>
        <w:tblW w:w="92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28"/>
        <w:gridCol w:w="1693"/>
        <w:gridCol w:w="1693"/>
        <w:gridCol w:w="1816"/>
        <w:gridCol w:w="1654"/>
        <w:gridCol w:w="945"/>
      </w:tblGrid>
      <w:tr w:rsidR="00AD4A46" w:rsidRPr="00AD4A46" w14:paraId="2533C4BD" w14:textId="77777777">
        <w:trPr>
          <w:trHeight w:val="1217"/>
          <w:jc w:val="center"/>
        </w:trPr>
        <w:tc>
          <w:tcPr>
            <w:tcW w:w="14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9B12D3"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Objectives</w:t>
            </w:r>
          </w:p>
        </w:tc>
        <w:tc>
          <w:tcPr>
            <w:tcW w:w="169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F2DF9C2"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Purpose to be Met</w:t>
            </w:r>
          </w:p>
        </w:tc>
        <w:tc>
          <w:tcPr>
            <w:tcW w:w="169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1D38C8D"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Measurable Tools</w:t>
            </w:r>
          </w:p>
        </w:tc>
        <w:tc>
          <w:tcPr>
            <w:tcW w:w="181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BC3C77A"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Approach Required</w:t>
            </w:r>
          </w:p>
        </w:tc>
        <w:tc>
          <w:tcPr>
            <w:tcW w:w="1654"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0C86D63"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 xml:space="preserve">Possible Obstacles </w:t>
            </w:r>
          </w:p>
        </w:tc>
        <w:tc>
          <w:tcPr>
            <w:tcW w:w="94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4192F2E"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D4A46">
              <w:rPr>
                <w:rFonts w:ascii="Times New Roman" w:eastAsia="Times New Roman" w:hAnsi="Times New Roman" w:cs="Times New Roman"/>
                <w:b/>
                <w:sz w:val="24"/>
                <w:szCs w:val="24"/>
              </w:rPr>
              <w:t>Time Frame</w:t>
            </w:r>
          </w:p>
        </w:tc>
      </w:tr>
      <w:tr w:rsidR="00AD4A46" w:rsidRPr="00AD4A46" w14:paraId="1CE25F20" w14:textId="77777777">
        <w:trPr>
          <w:jc w:val="center"/>
        </w:trPr>
        <w:tc>
          <w:tcPr>
            <w:tcW w:w="14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0F5602"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To enhance decision-making skills</w:t>
            </w:r>
          </w:p>
        </w:tc>
        <w:tc>
          <w:tcPr>
            <w:tcW w:w="169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D637247"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Engage in bringing about diverse options along with the creative inflow </w:t>
            </w:r>
            <w:r w:rsidRPr="00AD4A46">
              <w:rPr>
                <w:rFonts w:ascii="Times New Roman" w:eastAsia="Times New Roman" w:hAnsi="Times New Roman" w:cs="Times New Roman"/>
                <w:sz w:val="24"/>
                <w:szCs w:val="24"/>
              </w:rPr>
              <w:lastRenderedPageBreak/>
              <w:t>of ideas along with incorporating a sense of trust both among team members and clients.</w:t>
            </w:r>
          </w:p>
        </w:tc>
        <w:tc>
          <w:tcPr>
            <w:tcW w:w="169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B23E8AF"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lastRenderedPageBreak/>
              <w:t xml:space="preserve">Trust of the members and clients on leadership expertise as a </w:t>
            </w:r>
            <w:r w:rsidRPr="00AD4A46">
              <w:rPr>
                <w:rFonts w:ascii="Times New Roman" w:eastAsia="Times New Roman" w:hAnsi="Times New Roman" w:cs="Times New Roman"/>
                <w:sz w:val="24"/>
                <w:szCs w:val="24"/>
              </w:rPr>
              <w:lastRenderedPageBreak/>
              <w:t>consultant.</w:t>
            </w:r>
          </w:p>
        </w:tc>
        <w:tc>
          <w:tcPr>
            <w:tcW w:w="181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BA241B7"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lastRenderedPageBreak/>
              <w:t xml:space="preserve">Involving team members in the decision-making process along with narrowing </w:t>
            </w:r>
            <w:r w:rsidRPr="00AD4A46">
              <w:rPr>
                <w:rFonts w:ascii="Times New Roman" w:eastAsia="Times New Roman" w:hAnsi="Times New Roman" w:cs="Times New Roman"/>
                <w:sz w:val="24"/>
                <w:szCs w:val="24"/>
              </w:rPr>
              <w:lastRenderedPageBreak/>
              <w:t>down on available options to avoid confusion.</w:t>
            </w:r>
          </w:p>
        </w:tc>
        <w:tc>
          <w:tcPr>
            <w:tcW w:w="1654"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ABFCF8A"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lastRenderedPageBreak/>
              <w:t xml:space="preserve">Lack of resources along with excess availability of </w:t>
            </w:r>
            <w:r w:rsidRPr="00AD4A46">
              <w:rPr>
                <w:rFonts w:ascii="Times New Roman" w:eastAsia="Times New Roman" w:hAnsi="Times New Roman" w:cs="Times New Roman"/>
                <w:sz w:val="24"/>
                <w:szCs w:val="24"/>
              </w:rPr>
              <w:lastRenderedPageBreak/>
              <w:t xml:space="preserve">options and inadequate support can hinder the learning process. </w:t>
            </w:r>
          </w:p>
        </w:tc>
        <w:tc>
          <w:tcPr>
            <w:tcW w:w="94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B89B49A"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lastRenderedPageBreak/>
              <w:t>2 months</w:t>
            </w:r>
          </w:p>
        </w:tc>
      </w:tr>
      <w:tr w:rsidR="00AD4A46" w:rsidRPr="00AD4A46" w14:paraId="5138E65C" w14:textId="77777777">
        <w:trPr>
          <w:jc w:val="center"/>
        </w:trPr>
        <w:tc>
          <w:tcPr>
            <w:tcW w:w="14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6806BF"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To nurture time management expertise</w:t>
            </w:r>
          </w:p>
        </w:tc>
        <w:tc>
          <w:tcPr>
            <w:tcW w:w="169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8D7A91A"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Prioritising tasks with efficiency and timely meeting of objectives to generate new opportunities. It further helps in avoiding time wastage thus staying prepared for emergencies.</w:t>
            </w:r>
          </w:p>
        </w:tc>
        <w:tc>
          <w:tcPr>
            <w:tcW w:w="169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47F0A82"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Timely meeting of objectives along with avoiding stress and burnout.</w:t>
            </w:r>
          </w:p>
        </w:tc>
        <w:tc>
          <w:tcPr>
            <w:tcW w:w="181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8C302AE"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Setting time limits and schedules for individual tasks.</w:t>
            </w:r>
          </w:p>
        </w:tc>
        <w:tc>
          <w:tcPr>
            <w:tcW w:w="1654"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C4AA4CD"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Procrastination and lack of strategic direction in addition to fear of failure can hinder the learning process.   </w:t>
            </w:r>
          </w:p>
        </w:tc>
        <w:tc>
          <w:tcPr>
            <w:tcW w:w="94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6A13346"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3 months</w:t>
            </w:r>
          </w:p>
        </w:tc>
      </w:tr>
      <w:tr w:rsidR="00AD4A46" w:rsidRPr="00AD4A46" w14:paraId="6A4EB638" w14:textId="77777777">
        <w:trPr>
          <w:jc w:val="center"/>
        </w:trPr>
        <w:tc>
          <w:tcPr>
            <w:tcW w:w="142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EEA40C6"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To work on active listening capability</w:t>
            </w:r>
          </w:p>
        </w:tc>
        <w:tc>
          <w:tcPr>
            <w:tcW w:w="1693" w:type="dxa"/>
            <w:tcBorders>
              <w:top w:val="nil"/>
              <w:left w:val="nil"/>
              <w:bottom w:val="single" w:sz="8" w:space="0" w:color="000000"/>
              <w:right w:val="single" w:sz="8" w:space="0" w:color="000000"/>
            </w:tcBorders>
            <w:tcMar>
              <w:top w:w="100" w:type="dxa"/>
              <w:left w:w="100" w:type="dxa"/>
              <w:bottom w:w="100" w:type="dxa"/>
              <w:right w:w="100" w:type="dxa"/>
            </w:tcMar>
          </w:tcPr>
          <w:p w14:paraId="4BC3AE3E"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For laying stress on details and emotional cues and thereby establish strong interpersonal communication and relations.</w:t>
            </w:r>
          </w:p>
        </w:tc>
        <w:tc>
          <w:tcPr>
            <w:tcW w:w="1693" w:type="dxa"/>
            <w:tcBorders>
              <w:top w:val="nil"/>
              <w:left w:val="nil"/>
              <w:bottom w:val="single" w:sz="8" w:space="0" w:color="000000"/>
              <w:right w:val="single" w:sz="8" w:space="0" w:color="000000"/>
            </w:tcBorders>
            <w:tcMar>
              <w:top w:w="100" w:type="dxa"/>
              <w:left w:w="100" w:type="dxa"/>
              <w:bottom w:w="100" w:type="dxa"/>
              <w:right w:w="100" w:type="dxa"/>
            </w:tcMar>
          </w:tcPr>
          <w:p w14:paraId="2D0050D9"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Development of strong interpersonal communication and bonds.</w:t>
            </w:r>
          </w:p>
        </w:tc>
        <w:tc>
          <w:tcPr>
            <w:tcW w:w="1816" w:type="dxa"/>
            <w:tcBorders>
              <w:top w:val="nil"/>
              <w:left w:val="nil"/>
              <w:bottom w:val="single" w:sz="8" w:space="0" w:color="000000"/>
              <w:right w:val="single" w:sz="8" w:space="0" w:color="000000"/>
            </w:tcBorders>
            <w:tcMar>
              <w:top w:w="100" w:type="dxa"/>
              <w:left w:w="100" w:type="dxa"/>
              <w:bottom w:w="100" w:type="dxa"/>
              <w:right w:w="100" w:type="dxa"/>
            </w:tcMar>
          </w:tcPr>
          <w:p w14:paraId="002A63E3"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Maintaining positive body language along with being empathetic.</w:t>
            </w:r>
          </w:p>
        </w:tc>
        <w:tc>
          <w:tcPr>
            <w:tcW w:w="1654" w:type="dxa"/>
            <w:tcBorders>
              <w:top w:val="nil"/>
              <w:left w:val="nil"/>
              <w:bottom w:val="single" w:sz="8" w:space="0" w:color="000000"/>
              <w:right w:val="single" w:sz="8" w:space="0" w:color="000000"/>
            </w:tcBorders>
            <w:tcMar>
              <w:top w:w="100" w:type="dxa"/>
              <w:left w:w="100" w:type="dxa"/>
              <w:bottom w:w="100" w:type="dxa"/>
              <w:right w:w="100" w:type="dxa"/>
            </w:tcMar>
          </w:tcPr>
          <w:p w14:paraId="7546A0C7"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Lack of focus and distractions can hinder the learning process. </w:t>
            </w:r>
          </w:p>
        </w:tc>
        <w:tc>
          <w:tcPr>
            <w:tcW w:w="945" w:type="dxa"/>
            <w:tcBorders>
              <w:top w:val="nil"/>
              <w:left w:val="nil"/>
              <w:bottom w:val="single" w:sz="8" w:space="0" w:color="000000"/>
              <w:right w:val="single" w:sz="8" w:space="0" w:color="000000"/>
            </w:tcBorders>
            <w:tcMar>
              <w:top w:w="100" w:type="dxa"/>
              <w:left w:w="100" w:type="dxa"/>
              <w:bottom w:w="100" w:type="dxa"/>
              <w:right w:w="100" w:type="dxa"/>
            </w:tcMar>
          </w:tcPr>
          <w:p w14:paraId="3192DDAB"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2 months</w:t>
            </w:r>
          </w:p>
        </w:tc>
      </w:tr>
      <w:tr w:rsidR="00AD4A46" w:rsidRPr="00AD4A46" w14:paraId="5E064AF4" w14:textId="77777777">
        <w:trPr>
          <w:jc w:val="center"/>
        </w:trPr>
        <w:tc>
          <w:tcPr>
            <w:tcW w:w="14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B17F06"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To engage </w:t>
            </w:r>
            <w:r w:rsidRPr="00AD4A46">
              <w:rPr>
                <w:rFonts w:ascii="Times New Roman" w:eastAsia="Times New Roman" w:hAnsi="Times New Roman" w:cs="Times New Roman"/>
                <w:sz w:val="24"/>
                <w:szCs w:val="24"/>
              </w:rPr>
              <w:lastRenderedPageBreak/>
              <w:t>in productive knowledge sharing</w:t>
            </w:r>
          </w:p>
        </w:tc>
        <w:tc>
          <w:tcPr>
            <w:tcW w:w="169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C62EC9B"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lastRenderedPageBreak/>
              <w:t xml:space="preserve">Aid in bringing </w:t>
            </w:r>
            <w:r w:rsidRPr="00AD4A46">
              <w:rPr>
                <w:rFonts w:ascii="Times New Roman" w:eastAsia="Times New Roman" w:hAnsi="Times New Roman" w:cs="Times New Roman"/>
                <w:sz w:val="24"/>
                <w:szCs w:val="24"/>
              </w:rPr>
              <w:lastRenderedPageBreak/>
              <w:t>about a creative inflow of ideas with the inclusion of furnishing a unique skill set. It further enables teams to grow.</w:t>
            </w:r>
          </w:p>
        </w:tc>
        <w:tc>
          <w:tcPr>
            <w:tcW w:w="169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A1BF7EE"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lastRenderedPageBreak/>
              <w:t xml:space="preserve">Innovative </w:t>
            </w:r>
            <w:r w:rsidRPr="00AD4A46">
              <w:rPr>
                <w:rFonts w:ascii="Times New Roman" w:eastAsia="Times New Roman" w:hAnsi="Times New Roman" w:cs="Times New Roman"/>
                <w:sz w:val="24"/>
                <w:szCs w:val="24"/>
              </w:rPr>
              <w:lastRenderedPageBreak/>
              <w:t xml:space="preserve">working approaches that can contribute to project success. </w:t>
            </w:r>
          </w:p>
        </w:tc>
        <w:tc>
          <w:tcPr>
            <w:tcW w:w="181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E036EF5"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lastRenderedPageBreak/>
              <w:t xml:space="preserve">Participating in </w:t>
            </w:r>
            <w:r w:rsidRPr="00AD4A46">
              <w:rPr>
                <w:rFonts w:ascii="Times New Roman" w:eastAsia="Times New Roman" w:hAnsi="Times New Roman" w:cs="Times New Roman"/>
                <w:sz w:val="24"/>
                <w:szCs w:val="24"/>
              </w:rPr>
              <w:lastRenderedPageBreak/>
              <w:t>effective communication and sharing of experiences and knowledge possessed by team members fosters the scope of bringing about innovation.</w:t>
            </w:r>
          </w:p>
        </w:tc>
        <w:tc>
          <w:tcPr>
            <w:tcW w:w="1654"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4C46C79" w14:textId="77777777" w:rsidR="00116B5B" w:rsidRPr="00AD4A46" w:rsidRDefault="00AE412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lastRenderedPageBreak/>
              <w:t xml:space="preserve">Lack of </w:t>
            </w:r>
            <w:r w:rsidRPr="00AD4A46">
              <w:rPr>
                <w:rFonts w:ascii="Times New Roman" w:eastAsia="Times New Roman" w:hAnsi="Times New Roman" w:cs="Times New Roman"/>
                <w:sz w:val="24"/>
                <w:szCs w:val="24"/>
              </w:rPr>
              <w:lastRenderedPageBreak/>
              <w:t xml:space="preserve">innovation and low realisation of value can hinder the learning process. </w:t>
            </w:r>
          </w:p>
        </w:tc>
        <w:tc>
          <w:tcPr>
            <w:tcW w:w="94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E820BA9" w14:textId="77777777" w:rsidR="00116B5B" w:rsidRPr="00AD4A46" w:rsidRDefault="00AE412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lastRenderedPageBreak/>
              <w:t xml:space="preserve">4 </w:t>
            </w:r>
            <w:r w:rsidRPr="00AD4A46">
              <w:rPr>
                <w:rFonts w:ascii="Times New Roman" w:eastAsia="Times New Roman" w:hAnsi="Times New Roman" w:cs="Times New Roman"/>
                <w:sz w:val="24"/>
                <w:szCs w:val="24"/>
              </w:rPr>
              <w:lastRenderedPageBreak/>
              <w:t>months</w:t>
            </w:r>
          </w:p>
        </w:tc>
      </w:tr>
    </w:tbl>
    <w:p w14:paraId="32765685" w14:textId="77777777" w:rsidR="00116B5B" w:rsidRPr="00AD4A46" w:rsidRDefault="00AE412A">
      <w:pPr>
        <w:pBdr>
          <w:top w:val="nil"/>
          <w:left w:val="nil"/>
          <w:bottom w:val="nil"/>
          <w:right w:val="nil"/>
          <w:between w:val="nil"/>
        </w:pBdr>
        <w:spacing w:before="200" w:line="360" w:lineRule="auto"/>
        <w:jc w:val="center"/>
        <w:rPr>
          <w:rFonts w:ascii="Times New Roman" w:eastAsia="Times New Roman" w:hAnsi="Times New Roman" w:cs="Times New Roman"/>
          <w:b/>
          <w:sz w:val="24"/>
          <w:szCs w:val="24"/>
          <w:highlight w:val="white"/>
        </w:rPr>
      </w:pPr>
      <w:r w:rsidRPr="00AD4A46">
        <w:rPr>
          <w:rFonts w:ascii="Times New Roman" w:eastAsia="Times New Roman" w:hAnsi="Times New Roman" w:cs="Times New Roman"/>
          <w:b/>
          <w:sz w:val="24"/>
          <w:szCs w:val="24"/>
          <w:highlight w:val="white"/>
        </w:rPr>
        <w:lastRenderedPageBreak/>
        <w:t xml:space="preserve">Table 4: </w:t>
      </w:r>
      <w:r w:rsidRPr="00AD4A46">
        <w:rPr>
          <w:rFonts w:ascii="Times New Roman" w:eastAsia="Times New Roman" w:hAnsi="Times New Roman" w:cs="Times New Roman"/>
          <w:b/>
          <w:sz w:val="24"/>
          <w:szCs w:val="24"/>
        </w:rPr>
        <w:t>Self Development Plan</w:t>
      </w:r>
    </w:p>
    <w:p w14:paraId="00E20B08" w14:textId="77777777" w:rsidR="00116B5B" w:rsidRPr="00AD4A46" w:rsidRDefault="00AE412A">
      <w:pPr>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sidRPr="00AD4A46">
        <w:rPr>
          <w:rFonts w:ascii="Times New Roman" w:eastAsia="Times New Roman" w:hAnsi="Times New Roman" w:cs="Times New Roman"/>
          <w:sz w:val="24"/>
          <w:szCs w:val="24"/>
          <w:highlight w:val="white"/>
        </w:rPr>
        <w:t>(Source: Created by Author)</w:t>
      </w:r>
    </w:p>
    <w:p w14:paraId="7ACDD5CB"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In accordance with the above-identified and developed plan, it can henceforth be ascertained that working on my competencies would be beneficial towards better enhancing my perspectives as a project manager. Engaging in constant personal and professional improvement is significantly essential to persist in the learning process and develop desired skills for existing efficiently in the competitive corporate world. This enables the scope for nurturing up to date knowledge and ensure continuous working with regards to safety and legal compliance. As per the views of </w:t>
      </w:r>
      <w:proofErr w:type="spellStart"/>
      <w:r w:rsidRPr="00AD4A46">
        <w:rPr>
          <w:rFonts w:ascii="Times New Roman" w:eastAsia="Times New Roman" w:hAnsi="Times New Roman" w:cs="Times New Roman"/>
          <w:sz w:val="24"/>
          <w:szCs w:val="24"/>
          <w:highlight w:val="white"/>
        </w:rPr>
        <w:t>Analoui</w:t>
      </w:r>
      <w:proofErr w:type="spellEnd"/>
      <w:r w:rsidRPr="00AD4A46">
        <w:rPr>
          <w:rFonts w:ascii="Times New Roman" w:eastAsia="Times New Roman" w:hAnsi="Times New Roman" w:cs="Times New Roman"/>
          <w:sz w:val="24"/>
          <w:szCs w:val="24"/>
          <w:highlight w:val="white"/>
        </w:rPr>
        <w:t xml:space="preserve"> (2017)</w:t>
      </w:r>
      <w:r w:rsidRPr="00AD4A46">
        <w:rPr>
          <w:rFonts w:ascii="Times New Roman" w:eastAsia="Times New Roman" w:hAnsi="Times New Roman" w:cs="Times New Roman"/>
          <w:sz w:val="24"/>
          <w:szCs w:val="24"/>
        </w:rPr>
        <w:t xml:space="preserve">, managers cannot command change in others unless they can identify and work on competencies for future development. Working on the identified skills would help me enhance my desired skills and fill up the gaps towards setting an ideal example as an effective leader. This would be fruitful for a timely meeting of the project objectives and catering towards the satisfaction of the team members and stakeholders. </w:t>
      </w:r>
    </w:p>
    <w:p w14:paraId="458FCD2D" w14:textId="77777777" w:rsidR="00116B5B" w:rsidRPr="00AD4A46" w:rsidRDefault="00AE412A">
      <w:pPr>
        <w:pStyle w:val="Heading1"/>
        <w:rPr>
          <w:color w:val="auto"/>
        </w:rPr>
      </w:pPr>
      <w:bookmarkStart w:id="10" w:name="_Toc74390607"/>
      <w:r w:rsidRPr="00AD4A46">
        <w:rPr>
          <w:color w:val="auto"/>
        </w:rPr>
        <w:t>Conclusion and Recommendations</w:t>
      </w:r>
      <w:bookmarkEnd w:id="10"/>
    </w:p>
    <w:p w14:paraId="38BF031A"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AD4A46">
        <w:rPr>
          <w:rFonts w:ascii="Times New Roman" w:eastAsia="Times New Roman" w:hAnsi="Times New Roman" w:cs="Times New Roman"/>
          <w:b/>
          <w:i/>
          <w:sz w:val="24"/>
          <w:szCs w:val="24"/>
        </w:rPr>
        <w:t xml:space="preserve">Conclusion </w:t>
      </w:r>
    </w:p>
    <w:p w14:paraId="12E6C86D"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Project management within organisations in a diligence manner brings about the advantage of prioritising business resources in addition to ensuring its efficient usage and employment. It has been inferred through the conducted study that incorporation of project management tools such as “Clear Talents” and “</w:t>
      </w:r>
      <w:proofErr w:type="spellStart"/>
      <w:r w:rsidRPr="00AD4A46">
        <w:rPr>
          <w:rFonts w:ascii="Times New Roman" w:eastAsia="Times New Roman" w:hAnsi="Times New Roman" w:cs="Times New Roman"/>
          <w:sz w:val="24"/>
          <w:szCs w:val="24"/>
        </w:rPr>
        <w:t>Crowdbnk</w:t>
      </w:r>
      <w:proofErr w:type="spellEnd"/>
      <w:r w:rsidRPr="00AD4A46">
        <w:rPr>
          <w:rFonts w:ascii="Times New Roman" w:eastAsia="Times New Roman" w:hAnsi="Times New Roman" w:cs="Times New Roman"/>
          <w:sz w:val="24"/>
          <w:szCs w:val="24"/>
        </w:rPr>
        <w:t xml:space="preserve">” and techniques including "Program Evaluation and </w:t>
      </w:r>
      <w:r w:rsidRPr="00AD4A46">
        <w:rPr>
          <w:rFonts w:ascii="Times New Roman" w:eastAsia="Times New Roman" w:hAnsi="Times New Roman" w:cs="Times New Roman"/>
          <w:sz w:val="24"/>
          <w:szCs w:val="24"/>
        </w:rPr>
        <w:lastRenderedPageBreak/>
        <w:t>Review Technique" and "Agile Project Management" has been effective towards operational execution of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in light of the pandemic scenario brought about by COVID-19. Incorporation of an implementation plan and project communication plan would be productive in mitigation of possible risks and further rationalisation of any pre and post COVID-19 changes implemented by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Moreover, through critical evaluation of personal abilities, identification of possible strengths and weaknesses has been conducted. Framing of competencies has been productive towards taking necessary measures with regards to developing necessary skills as a project manager </w:t>
      </w:r>
      <w:proofErr w:type="gramStart"/>
      <w:r w:rsidRPr="00AD4A46">
        <w:rPr>
          <w:rFonts w:ascii="Times New Roman" w:eastAsia="Times New Roman" w:hAnsi="Times New Roman" w:cs="Times New Roman"/>
          <w:sz w:val="24"/>
          <w:szCs w:val="24"/>
        </w:rPr>
        <w:t>in light of</w:t>
      </w:r>
      <w:proofErr w:type="gramEnd"/>
      <w:r w:rsidRPr="00AD4A46">
        <w:rPr>
          <w:rFonts w:ascii="Times New Roman" w:eastAsia="Times New Roman" w:hAnsi="Times New Roman" w:cs="Times New Roman"/>
          <w:sz w:val="24"/>
          <w:szCs w:val="24"/>
        </w:rPr>
        <w:t xml:space="preserve"> the COVID19 pandemic. </w:t>
      </w:r>
    </w:p>
    <w:p w14:paraId="3AA3B81E" w14:textId="77777777" w:rsidR="00116B5B" w:rsidRPr="00AD4A46" w:rsidRDefault="00AE412A">
      <w:pPr>
        <w:pBdr>
          <w:top w:val="nil"/>
          <w:left w:val="nil"/>
          <w:bottom w:val="nil"/>
          <w:right w:val="nil"/>
          <w:between w:val="nil"/>
        </w:pBdr>
        <w:spacing w:before="240" w:after="240" w:line="360" w:lineRule="auto"/>
        <w:jc w:val="both"/>
        <w:rPr>
          <w:rFonts w:ascii="Times New Roman" w:eastAsia="Times New Roman" w:hAnsi="Times New Roman" w:cs="Times New Roman"/>
          <w:b/>
          <w:i/>
          <w:sz w:val="24"/>
          <w:szCs w:val="24"/>
        </w:rPr>
      </w:pPr>
      <w:r w:rsidRPr="00AD4A46">
        <w:rPr>
          <w:rFonts w:ascii="Times New Roman" w:eastAsia="Times New Roman" w:hAnsi="Times New Roman" w:cs="Times New Roman"/>
          <w:b/>
          <w:i/>
          <w:sz w:val="24"/>
          <w:szCs w:val="24"/>
        </w:rPr>
        <w:t xml:space="preserve">Recommendations </w:t>
      </w:r>
    </w:p>
    <w:p w14:paraId="35DB2B6B"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In sense with the inferences made, it can be recommended for “</w:t>
      </w:r>
      <w:proofErr w:type="spellStart"/>
      <w:r w:rsidRPr="00AD4A46">
        <w:rPr>
          <w:rFonts w:ascii="Times New Roman" w:eastAsia="Times New Roman" w:hAnsi="Times New Roman" w:cs="Times New Roman"/>
          <w:sz w:val="24"/>
          <w:szCs w:val="24"/>
        </w:rPr>
        <w:t>Intellectsoft</w:t>
      </w:r>
      <w:proofErr w:type="spellEnd"/>
      <w:r w:rsidRPr="00AD4A46">
        <w:rPr>
          <w:rFonts w:ascii="Times New Roman" w:eastAsia="Times New Roman" w:hAnsi="Times New Roman" w:cs="Times New Roman"/>
          <w:sz w:val="24"/>
          <w:szCs w:val="24"/>
        </w:rPr>
        <w:t xml:space="preserve"> Software Development Company” to abide by the set implementation plan and project communication plan and engage in updating its project management techniques to abide by changing working conditions in light of the pandemic scenario. It has been noted that a sudden ongoing crisis welcomes a reality check and magnifies small inefficiencies thus shedding light on scopes of improvement (</w:t>
      </w:r>
      <w:proofErr w:type="spellStart"/>
      <w:r w:rsidRPr="00AD4A46">
        <w:rPr>
          <w:rFonts w:ascii="Times New Roman" w:eastAsia="Times New Roman" w:hAnsi="Times New Roman" w:cs="Times New Roman"/>
          <w:sz w:val="24"/>
          <w:szCs w:val="24"/>
        </w:rPr>
        <w:t>Docquin</w:t>
      </w:r>
      <w:proofErr w:type="spellEnd"/>
      <w:r w:rsidRPr="00AD4A46">
        <w:rPr>
          <w:rFonts w:ascii="Times New Roman" w:eastAsia="Times New Roman" w:hAnsi="Times New Roman" w:cs="Times New Roman"/>
          <w:sz w:val="24"/>
          <w:szCs w:val="24"/>
        </w:rPr>
        <w:t>, 2020). Updating the project management techniques along with the integration of the project management process to improve communication within the company and its employees would help the company in adopting quick decision making and problem-solving. Depending on the personal ability as a project manager, working on the identified competencies would be beneficial towards better enhancing the perspectives as a project manager. Engaging in constant personal and professional improvement is significantly essential to persist in the learning process and develop desired skills for existing efficiently in the competitive corporate world (Rolfe, 2021). This enables the scope for nurturing up to date knowledge and ensure continuous working with regards to safety and legal compliance.</w:t>
      </w:r>
      <w:r w:rsidRPr="00AD4A46">
        <w:br w:type="page"/>
      </w:r>
    </w:p>
    <w:p w14:paraId="341D7D84" w14:textId="77777777" w:rsidR="00116B5B" w:rsidRPr="00AD4A46" w:rsidRDefault="00AE412A">
      <w:pPr>
        <w:pStyle w:val="Heading1"/>
        <w:rPr>
          <w:color w:val="auto"/>
        </w:rPr>
      </w:pPr>
      <w:bookmarkStart w:id="11" w:name="_Toc74390608"/>
      <w:r w:rsidRPr="00AD4A46">
        <w:rPr>
          <w:color w:val="auto"/>
        </w:rPr>
        <w:lastRenderedPageBreak/>
        <w:t>Reference List</w:t>
      </w:r>
      <w:bookmarkEnd w:id="11"/>
      <w:r w:rsidRPr="00AD4A46">
        <w:rPr>
          <w:color w:val="auto"/>
        </w:rPr>
        <w:t xml:space="preserve"> </w:t>
      </w:r>
    </w:p>
    <w:p w14:paraId="6A64FC07" w14:textId="77777777" w:rsidR="00116B5B" w:rsidRPr="00AD4A46" w:rsidRDefault="00AE412A">
      <w:pPr>
        <w:pBdr>
          <w:top w:val="nil"/>
          <w:left w:val="nil"/>
          <w:bottom w:val="nil"/>
          <w:right w:val="nil"/>
          <w:between w:val="nil"/>
        </w:pBdr>
        <w:spacing w:after="240" w:line="360" w:lineRule="auto"/>
        <w:jc w:val="both"/>
        <w:rPr>
          <w:rFonts w:ascii="Times New Roman" w:eastAsia="Times New Roman" w:hAnsi="Times New Roman" w:cs="Times New Roman"/>
          <w:sz w:val="24"/>
          <w:szCs w:val="24"/>
          <w:highlight w:val="white"/>
        </w:rPr>
      </w:pPr>
      <w:proofErr w:type="spellStart"/>
      <w:r w:rsidRPr="00AD4A46">
        <w:rPr>
          <w:rFonts w:ascii="Times New Roman" w:eastAsia="Times New Roman" w:hAnsi="Times New Roman" w:cs="Times New Roman"/>
          <w:sz w:val="24"/>
          <w:szCs w:val="24"/>
          <w:highlight w:val="white"/>
        </w:rPr>
        <w:t>Analoui</w:t>
      </w:r>
      <w:proofErr w:type="spellEnd"/>
      <w:r w:rsidRPr="00AD4A46">
        <w:rPr>
          <w:rFonts w:ascii="Times New Roman" w:eastAsia="Times New Roman" w:hAnsi="Times New Roman" w:cs="Times New Roman"/>
          <w:sz w:val="24"/>
          <w:szCs w:val="24"/>
          <w:highlight w:val="white"/>
        </w:rPr>
        <w:t xml:space="preserve">, F. ed., (2017). </w:t>
      </w:r>
      <w:r w:rsidRPr="00AD4A46">
        <w:rPr>
          <w:rFonts w:ascii="Times New Roman" w:eastAsia="Times New Roman" w:hAnsi="Times New Roman" w:cs="Times New Roman"/>
          <w:i/>
          <w:sz w:val="24"/>
          <w:szCs w:val="24"/>
          <w:highlight w:val="white"/>
        </w:rPr>
        <w:t>The changing patterns of human resource management</w:t>
      </w:r>
      <w:r w:rsidRPr="00AD4A46">
        <w:rPr>
          <w:rFonts w:ascii="Times New Roman" w:eastAsia="Times New Roman" w:hAnsi="Times New Roman" w:cs="Times New Roman"/>
          <w:sz w:val="24"/>
          <w:szCs w:val="24"/>
          <w:highlight w:val="white"/>
        </w:rPr>
        <w:t>. Routledge.</w:t>
      </w:r>
    </w:p>
    <w:p w14:paraId="3F2598E5" w14:textId="77777777" w:rsidR="00116B5B" w:rsidRPr="00AD4A46" w:rsidRDefault="00AE412A">
      <w:pPr>
        <w:spacing w:after="240"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Angelopoulos, N.V., </w:t>
      </w:r>
      <w:proofErr w:type="spellStart"/>
      <w:r w:rsidRPr="00AD4A46">
        <w:rPr>
          <w:rFonts w:ascii="Times New Roman" w:eastAsia="Times New Roman" w:hAnsi="Times New Roman" w:cs="Times New Roman"/>
          <w:sz w:val="24"/>
          <w:szCs w:val="24"/>
        </w:rPr>
        <w:t>Cowx</w:t>
      </w:r>
      <w:proofErr w:type="spellEnd"/>
      <w:r w:rsidRPr="00AD4A46">
        <w:rPr>
          <w:rFonts w:ascii="Times New Roman" w:eastAsia="Times New Roman" w:hAnsi="Times New Roman" w:cs="Times New Roman"/>
          <w:sz w:val="24"/>
          <w:szCs w:val="24"/>
        </w:rPr>
        <w:t xml:space="preserve">, I.G. and </w:t>
      </w:r>
      <w:proofErr w:type="spellStart"/>
      <w:r w:rsidRPr="00AD4A46">
        <w:rPr>
          <w:rFonts w:ascii="Times New Roman" w:eastAsia="Times New Roman" w:hAnsi="Times New Roman" w:cs="Times New Roman"/>
          <w:sz w:val="24"/>
          <w:szCs w:val="24"/>
        </w:rPr>
        <w:t>Buijse</w:t>
      </w:r>
      <w:proofErr w:type="spellEnd"/>
      <w:r w:rsidRPr="00AD4A46">
        <w:rPr>
          <w:rFonts w:ascii="Times New Roman" w:eastAsia="Times New Roman" w:hAnsi="Times New Roman" w:cs="Times New Roman"/>
          <w:sz w:val="24"/>
          <w:szCs w:val="24"/>
        </w:rPr>
        <w:t xml:space="preserve">, A.D., (2017). An integrated planning framework for successful river restoration projects: upscaling lessons learnt from European case studies. </w:t>
      </w:r>
      <w:r w:rsidRPr="00AD4A46">
        <w:rPr>
          <w:rFonts w:ascii="Times New Roman" w:eastAsia="Times New Roman" w:hAnsi="Times New Roman" w:cs="Times New Roman"/>
          <w:i/>
          <w:sz w:val="24"/>
          <w:szCs w:val="24"/>
        </w:rPr>
        <w:t>Environmental Science &amp; Policy</w:t>
      </w:r>
      <w:r w:rsidRPr="00AD4A46">
        <w:rPr>
          <w:rFonts w:ascii="Times New Roman" w:eastAsia="Times New Roman" w:hAnsi="Times New Roman" w:cs="Times New Roman"/>
          <w:sz w:val="24"/>
          <w:szCs w:val="24"/>
        </w:rPr>
        <w:t>, </w:t>
      </w:r>
      <w:r w:rsidRPr="00AD4A46">
        <w:rPr>
          <w:rFonts w:ascii="Times New Roman" w:eastAsia="Times New Roman" w:hAnsi="Times New Roman" w:cs="Times New Roman"/>
          <w:i/>
          <w:sz w:val="24"/>
          <w:szCs w:val="24"/>
        </w:rPr>
        <w:t>76</w:t>
      </w:r>
      <w:r w:rsidRPr="00AD4A46">
        <w:rPr>
          <w:rFonts w:ascii="Times New Roman" w:eastAsia="Times New Roman" w:hAnsi="Times New Roman" w:cs="Times New Roman"/>
          <w:sz w:val="24"/>
          <w:szCs w:val="24"/>
        </w:rPr>
        <w:t>, pp.12-22.</w:t>
      </w:r>
    </w:p>
    <w:p w14:paraId="206768CD" w14:textId="77777777" w:rsidR="00116B5B" w:rsidRPr="00AD4A46" w:rsidRDefault="00AE412A">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proofErr w:type="spellStart"/>
      <w:r w:rsidRPr="00AD4A46">
        <w:rPr>
          <w:rFonts w:ascii="Times New Roman" w:eastAsia="Times New Roman" w:hAnsi="Times New Roman" w:cs="Times New Roman"/>
          <w:sz w:val="24"/>
          <w:szCs w:val="24"/>
          <w:highlight w:val="white"/>
        </w:rPr>
        <w:t>Ateş</w:t>
      </w:r>
      <w:proofErr w:type="spellEnd"/>
      <w:r w:rsidRPr="00AD4A46">
        <w:rPr>
          <w:rFonts w:ascii="Times New Roman" w:eastAsia="Times New Roman" w:hAnsi="Times New Roman" w:cs="Times New Roman"/>
          <w:sz w:val="24"/>
          <w:szCs w:val="24"/>
          <w:highlight w:val="white"/>
        </w:rPr>
        <w:t xml:space="preserve">, N.Y., </w:t>
      </w:r>
      <w:proofErr w:type="spellStart"/>
      <w:r w:rsidRPr="00AD4A46">
        <w:rPr>
          <w:rFonts w:ascii="Times New Roman" w:eastAsia="Times New Roman" w:hAnsi="Times New Roman" w:cs="Times New Roman"/>
          <w:sz w:val="24"/>
          <w:szCs w:val="24"/>
          <w:highlight w:val="white"/>
        </w:rPr>
        <w:t>Tarakci</w:t>
      </w:r>
      <w:proofErr w:type="spellEnd"/>
      <w:r w:rsidRPr="00AD4A46">
        <w:rPr>
          <w:rFonts w:ascii="Times New Roman" w:eastAsia="Times New Roman" w:hAnsi="Times New Roman" w:cs="Times New Roman"/>
          <w:sz w:val="24"/>
          <w:szCs w:val="24"/>
          <w:highlight w:val="white"/>
        </w:rPr>
        <w:t xml:space="preserve">, M., </w:t>
      </w:r>
      <w:proofErr w:type="spellStart"/>
      <w:r w:rsidRPr="00AD4A46">
        <w:rPr>
          <w:rFonts w:ascii="Times New Roman" w:eastAsia="Times New Roman" w:hAnsi="Times New Roman" w:cs="Times New Roman"/>
          <w:sz w:val="24"/>
          <w:szCs w:val="24"/>
          <w:highlight w:val="white"/>
        </w:rPr>
        <w:t>Porck</w:t>
      </w:r>
      <w:proofErr w:type="spellEnd"/>
      <w:r w:rsidRPr="00AD4A46">
        <w:rPr>
          <w:rFonts w:ascii="Times New Roman" w:eastAsia="Times New Roman" w:hAnsi="Times New Roman" w:cs="Times New Roman"/>
          <w:sz w:val="24"/>
          <w:szCs w:val="24"/>
          <w:highlight w:val="white"/>
        </w:rPr>
        <w:t xml:space="preserve">, J.P., van Knippenberg, D. and </w:t>
      </w:r>
      <w:proofErr w:type="spellStart"/>
      <w:r w:rsidRPr="00AD4A46">
        <w:rPr>
          <w:rFonts w:ascii="Times New Roman" w:eastAsia="Times New Roman" w:hAnsi="Times New Roman" w:cs="Times New Roman"/>
          <w:sz w:val="24"/>
          <w:szCs w:val="24"/>
          <w:highlight w:val="white"/>
        </w:rPr>
        <w:t>Groenen</w:t>
      </w:r>
      <w:proofErr w:type="spellEnd"/>
      <w:r w:rsidRPr="00AD4A46">
        <w:rPr>
          <w:rFonts w:ascii="Times New Roman" w:eastAsia="Times New Roman" w:hAnsi="Times New Roman" w:cs="Times New Roman"/>
          <w:sz w:val="24"/>
          <w:szCs w:val="24"/>
          <w:highlight w:val="white"/>
        </w:rPr>
        <w:t xml:space="preserve">, P.J., (2020). The dark side of visionary leadership in strategy implementation: Strategic alignment, strategic consensus, and commitment. </w:t>
      </w:r>
      <w:r w:rsidRPr="00AD4A46">
        <w:rPr>
          <w:rFonts w:ascii="Times New Roman" w:eastAsia="Times New Roman" w:hAnsi="Times New Roman" w:cs="Times New Roman"/>
          <w:i/>
          <w:sz w:val="24"/>
          <w:szCs w:val="24"/>
          <w:highlight w:val="white"/>
        </w:rPr>
        <w:t>Journal of Management</w:t>
      </w:r>
      <w:r w:rsidRPr="00AD4A46">
        <w:rPr>
          <w:rFonts w:ascii="Times New Roman" w:eastAsia="Times New Roman" w:hAnsi="Times New Roman" w:cs="Times New Roman"/>
          <w:sz w:val="24"/>
          <w:szCs w:val="24"/>
          <w:highlight w:val="white"/>
        </w:rPr>
        <w:t xml:space="preserve">, </w:t>
      </w:r>
      <w:r w:rsidRPr="00AD4A46">
        <w:rPr>
          <w:rFonts w:ascii="Times New Roman" w:eastAsia="Times New Roman" w:hAnsi="Times New Roman" w:cs="Times New Roman"/>
          <w:i/>
          <w:sz w:val="24"/>
          <w:szCs w:val="24"/>
          <w:highlight w:val="white"/>
        </w:rPr>
        <w:t>46</w:t>
      </w:r>
      <w:r w:rsidRPr="00AD4A46">
        <w:rPr>
          <w:rFonts w:ascii="Times New Roman" w:eastAsia="Times New Roman" w:hAnsi="Times New Roman" w:cs="Times New Roman"/>
          <w:sz w:val="24"/>
          <w:szCs w:val="24"/>
          <w:highlight w:val="white"/>
        </w:rPr>
        <w:t>(5), pp.637-665.</w:t>
      </w:r>
    </w:p>
    <w:p w14:paraId="3A2C519F" w14:textId="77777777" w:rsidR="00116B5B" w:rsidRPr="00AD4A46" w:rsidRDefault="00AE412A">
      <w:pPr>
        <w:spacing w:after="240" w:line="360" w:lineRule="auto"/>
        <w:jc w:val="both"/>
        <w:rPr>
          <w:rFonts w:ascii="Times New Roman" w:eastAsia="Times New Roman" w:hAnsi="Times New Roman" w:cs="Times New Roman"/>
          <w:sz w:val="24"/>
          <w:szCs w:val="24"/>
        </w:rPr>
      </w:pPr>
      <w:proofErr w:type="spellStart"/>
      <w:r w:rsidRPr="00AD4A46">
        <w:rPr>
          <w:rFonts w:ascii="Times New Roman" w:eastAsia="Times New Roman" w:hAnsi="Times New Roman" w:cs="Times New Roman"/>
          <w:sz w:val="24"/>
          <w:szCs w:val="24"/>
        </w:rPr>
        <w:t>Chofreh</w:t>
      </w:r>
      <w:proofErr w:type="spellEnd"/>
      <w:r w:rsidRPr="00AD4A46">
        <w:rPr>
          <w:rFonts w:ascii="Times New Roman" w:eastAsia="Times New Roman" w:hAnsi="Times New Roman" w:cs="Times New Roman"/>
          <w:sz w:val="24"/>
          <w:szCs w:val="24"/>
        </w:rPr>
        <w:t xml:space="preserve">, A.G., </w:t>
      </w:r>
      <w:proofErr w:type="spellStart"/>
      <w:r w:rsidRPr="00AD4A46">
        <w:rPr>
          <w:rFonts w:ascii="Times New Roman" w:eastAsia="Times New Roman" w:hAnsi="Times New Roman" w:cs="Times New Roman"/>
          <w:sz w:val="24"/>
          <w:szCs w:val="24"/>
        </w:rPr>
        <w:t>Goni</w:t>
      </w:r>
      <w:proofErr w:type="spellEnd"/>
      <w:r w:rsidRPr="00AD4A46">
        <w:rPr>
          <w:rFonts w:ascii="Times New Roman" w:eastAsia="Times New Roman" w:hAnsi="Times New Roman" w:cs="Times New Roman"/>
          <w:sz w:val="24"/>
          <w:szCs w:val="24"/>
        </w:rPr>
        <w:t xml:space="preserve">, F.A., </w:t>
      </w:r>
      <w:proofErr w:type="spellStart"/>
      <w:r w:rsidRPr="00AD4A46">
        <w:rPr>
          <w:rFonts w:ascii="Times New Roman" w:eastAsia="Times New Roman" w:hAnsi="Times New Roman" w:cs="Times New Roman"/>
          <w:sz w:val="24"/>
          <w:szCs w:val="24"/>
        </w:rPr>
        <w:t>Klemeš</w:t>
      </w:r>
      <w:proofErr w:type="spellEnd"/>
      <w:r w:rsidRPr="00AD4A46">
        <w:rPr>
          <w:rFonts w:ascii="Times New Roman" w:eastAsia="Times New Roman" w:hAnsi="Times New Roman" w:cs="Times New Roman"/>
          <w:sz w:val="24"/>
          <w:szCs w:val="24"/>
        </w:rPr>
        <w:t xml:space="preserve">, J.J., </w:t>
      </w:r>
      <w:proofErr w:type="spellStart"/>
      <w:r w:rsidRPr="00AD4A46">
        <w:rPr>
          <w:rFonts w:ascii="Times New Roman" w:eastAsia="Times New Roman" w:hAnsi="Times New Roman" w:cs="Times New Roman"/>
          <w:sz w:val="24"/>
          <w:szCs w:val="24"/>
        </w:rPr>
        <w:t>Moosavi</w:t>
      </w:r>
      <w:proofErr w:type="spellEnd"/>
      <w:r w:rsidRPr="00AD4A46">
        <w:rPr>
          <w:rFonts w:ascii="Times New Roman" w:eastAsia="Times New Roman" w:hAnsi="Times New Roman" w:cs="Times New Roman"/>
          <w:sz w:val="24"/>
          <w:szCs w:val="24"/>
        </w:rPr>
        <w:t xml:space="preserve">, S.M.S., Davoudi, M. and </w:t>
      </w:r>
      <w:proofErr w:type="spellStart"/>
      <w:r w:rsidRPr="00AD4A46">
        <w:rPr>
          <w:rFonts w:ascii="Times New Roman" w:eastAsia="Times New Roman" w:hAnsi="Times New Roman" w:cs="Times New Roman"/>
          <w:sz w:val="24"/>
          <w:szCs w:val="24"/>
        </w:rPr>
        <w:t>Zeinalnezhad</w:t>
      </w:r>
      <w:proofErr w:type="spellEnd"/>
      <w:r w:rsidRPr="00AD4A46">
        <w:rPr>
          <w:rFonts w:ascii="Times New Roman" w:eastAsia="Times New Roman" w:hAnsi="Times New Roman" w:cs="Times New Roman"/>
          <w:sz w:val="24"/>
          <w:szCs w:val="24"/>
        </w:rPr>
        <w:t>, M., (2020). Covid-19 shock: Development of strategic management framework for global energy. </w:t>
      </w:r>
      <w:r w:rsidRPr="00AD4A46">
        <w:rPr>
          <w:rFonts w:ascii="Times New Roman" w:eastAsia="Times New Roman" w:hAnsi="Times New Roman" w:cs="Times New Roman"/>
          <w:i/>
          <w:sz w:val="24"/>
          <w:szCs w:val="24"/>
        </w:rPr>
        <w:t>Renewable and Sustainable Energy Reviews</w:t>
      </w:r>
      <w:r w:rsidRPr="00AD4A46">
        <w:rPr>
          <w:rFonts w:ascii="Times New Roman" w:eastAsia="Times New Roman" w:hAnsi="Times New Roman" w:cs="Times New Roman"/>
          <w:sz w:val="24"/>
          <w:szCs w:val="24"/>
        </w:rPr>
        <w:t>, p.110643.</w:t>
      </w:r>
    </w:p>
    <w:p w14:paraId="51440FBC" w14:textId="77777777" w:rsidR="00116B5B" w:rsidRPr="00AD4A46" w:rsidRDefault="00AE412A">
      <w:pPr>
        <w:spacing w:after="240"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Cooper, R.G. and Sommer, A.F., (2018). Agile–Stage-Gate for Manufacturers: Changing the Way New Products Are Developed Integrating Agile project management methods into a Stage-Gate system offers both opportunities and challenges. </w:t>
      </w:r>
      <w:r w:rsidRPr="00AD4A46">
        <w:rPr>
          <w:rFonts w:ascii="Times New Roman" w:eastAsia="Times New Roman" w:hAnsi="Times New Roman" w:cs="Times New Roman"/>
          <w:i/>
          <w:sz w:val="24"/>
          <w:szCs w:val="24"/>
        </w:rPr>
        <w:t>Research-Technology Management</w:t>
      </w:r>
      <w:r w:rsidRPr="00AD4A46">
        <w:rPr>
          <w:rFonts w:ascii="Times New Roman" w:eastAsia="Times New Roman" w:hAnsi="Times New Roman" w:cs="Times New Roman"/>
          <w:sz w:val="24"/>
          <w:szCs w:val="24"/>
        </w:rPr>
        <w:t>, </w:t>
      </w:r>
      <w:r w:rsidRPr="00AD4A46">
        <w:rPr>
          <w:rFonts w:ascii="Times New Roman" w:eastAsia="Times New Roman" w:hAnsi="Times New Roman" w:cs="Times New Roman"/>
          <w:i/>
          <w:sz w:val="24"/>
          <w:szCs w:val="24"/>
        </w:rPr>
        <w:t>61</w:t>
      </w:r>
      <w:r w:rsidRPr="00AD4A46">
        <w:rPr>
          <w:rFonts w:ascii="Times New Roman" w:eastAsia="Times New Roman" w:hAnsi="Times New Roman" w:cs="Times New Roman"/>
          <w:sz w:val="24"/>
          <w:szCs w:val="24"/>
        </w:rPr>
        <w:t>(2), pp.17-26.</w:t>
      </w:r>
    </w:p>
    <w:p w14:paraId="3B1C8A5F" w14:textId="77777777" w:rsidR="00116B5B" w:rsidRPr="00AD4A46" w:rsidRDefault="00AE412A">
      <w:pPr>
        <w:spacing w:after="240" w:line="360" w:lineRule="auto"/>
        <w:jc w:val="both"/>
        <w:rPr>
          <w:rFonts w:ascii="Times New Roman" w:eastAsia="Times New Roman" w:hAnsi="Times New Roman" w:cs="Times New Roman"/>
          <w:sz w:val="24"/>
          <w:szCs w:val="24"/>
        </w:rPr>
      </w:pPr>
      <w:proofErr w:type="spellStart"/>
      <w:r w:rsidRPr="00AD4A46">
        <w:rPr>
          <w:rFonts w:ascii="Times New Roman" w:eastAsia="Times New Roman" w:hAnsi="Times New Roman" w:cs="Times New Roman"/>
          <w:sz w:val="24"/>
          <w:szCs w:val="24"/>
        </w:rPr>
        <w:t>Demirkesen</w:t>
      </w:r>
      <w:proofErr w:type="spellEnd"/>
      <w:r w:rsidRPr="00AD4A46">
        <w:rPr>
          <w:rFonts w:ascii="Times New Roman" w:eastAsia="Times New Roman" w:hAnsi="Times New Roman" w:cs="Times New Roman"/>
          <w:sz w:val="24"/>
          <w:szCs w:val="24"/>
        </w:rPr>
        <w:t xml:space="preserve">, S. and </w:t>
      </w:r>
      <w:proofErr w:type="spellStart"/>
      <w:r w:rsidRPr="00AD4A46">
        <w:rPr>
          <w:rFonts w:ascii="Times New Roman" w:eastAsia="Times New Roman" w:hAnsi="Times New Roman" w:cs="Times New Roman"/>
          <w:sz w:val="24"/>
          <w:szCs w:val="24"/>
        </w:rPr>
        <w:t>Ozorhon</w:t>
      </w:r>
      <w:proofErr w:type="spellEnd"/>
      <w:r w:rsidRPr="00AD4A46">
        <w:rPr>
          <w:rFonts w:ascii="Times New Roman" w:eastAsia="Times New Roman" w:hAnsi="Times New Roman" w:cs="Times New Roman"/>
          <w:sz w:val="24"/>
          <w:szCs w:val="24"/>
        </w:rPr>
        <w:t>, B., (2017). Impact of integration management on construction project management performance. </w:t>
      </w:r>
      <w:r w:rsidRPr="00AD4A46">
        <w:rPr>
          <w:rFonts w:ascii="Times New Roman" w:eastAsia="Times New Roman" w:hAnsi="Times New Roman" w:cs="Times New Roman"/>
          <w:i/>
          <w:sz w:val="24"/>
          <w:szCs w:val="24"/>
        </w:rPr>
        <w:t>International Journal of Project Management</w:t>
      </w:r>
      <w:r w:rsidRPr="00AD4A46">
        <w:rPr>
          <w:rFonts w:ascii="Times New Roman" w:eastAsia="Times New Roman" w:hAnsi="Times New Roman" w:cs="Times New Roman"/>
          <w:sz w:val="24"/>
          <w:szCs w:val="24"/>
        </w:rPr>
        <w:t>, </w:t>
      </w:r>
      <w:r w:rsidRPr="00AD4A46">
        <w:rPr>
          <w:rFonts w:ascii="Times New Roman" w:eastAsia="Times New Roman" w:hAnsi="Times New Roman" w:cs="Times New Roman"/>
          <w:i/>
          <w:sz w:val="24"/>
          <w:szCs w:val="24"/>
        </w:rPr>
        <w:t>35</w:t>
      </w:r>
      <w:r w:rsidRPr="00AD4A46">
        <w:rPr>
          <w:rFonts w:ascii="Times New Roman" w:eastAsia="Times New Roman" w:hAnsi="Times New Roman" w:cs="Times New Roman"/>
          <w:sz w:val="24"/>
          <w:szCs w:val="24"/>
        </w:rPr>
        <w:t>(8), pp.1639-1654.</w:t>
      </w:r>
    </w:p>
    <w:p w14:paraId="50F527A4" w14:textId="77777777" w:rsidR="00116B5B" w:rsidRPr="00AD4A46" w:rsidRDefault="00AE412A">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proofErr w:type="spellStart"/>
      <w:r w:rsidRPr="00AD4A46">
        <w:rPr>
          <w:rFonts w:ascii="Times New Roman" w:eastAsia="Times New Roman" w:hAnsi="Times New Roman" w:cs="Times New Roman"/>
          <w:sz w:val="24"/>
          <w:szCs w:val="24"/>
        </w:rPr>
        <w:t>Docquin</w:t>
      </w:r>
      <w:proofErr w:type="spellEnd"/>
      <w:r w:rsidRPr="00AD4A46">
        <w:rPr>
          <w:rFonts w:ascii="Times New Roman" w:eastAsia="Times New Roman" w:hAnsi="Times New Roman" w:cs="Times New Roman"/>
          <w:sz w:val="24"/>
          <w:szCs w:val="24"/>
        </w:rPr>
        <w:t xml:space="preserve">, C (2020). </w:t>
      </w:r>
      <w:r w:rsidRPr="00AD4A46">
        <w:rPr>
          <w:rFonts w:ascii="Times New Roman" w:eastAsia="Times New Roman" w:hAnsi="Times New Roman" w:cs="Times New Roman"/>
          <w:i/>
          <w:sz w:val="24"/>
          <w:szCs w:val="24"/>
        </w:rPr>
        <w:t>What the Covid-19 crisis can teach us about Project Management?</w:t>
      </w:r>
      <w:r w:rsidRPr="00AD4A46">
        <w:rPr>
          <w:rFonts w:ascii="Times New Roman" w:eastAsia="Times New Roman" w:hAnsi="Times New Roman" w:cs="Times New Roman"/>
          <w:sz w:val="24"/>
          <w:szCs w:val="24"/>
        </w:rPr>
        <w:t xml:space="preserve"> Available at: </w:t>
      </w:r>
      <w:hyperlink r:id="rId8">
        <w:r w:rsidRPr="00AD4A46">
          <w:rPr>
            <w:rFonts w:ascii="Times New Roman" w:eastAsia="Times New Roman" w:hAnsi="Times New Roman" w:cs="Times New Roman"/>
            <w:sz w:val="24"/>
            <w:szCs w:val="24"/>
            <w:u w:val="single"/>
          </w:rPr>
          <w:t>https://www.sciforma.com/blog/what-covid-19-crisis-can-teach-us-about-project-management</w:t>
        </w:r>
      </w:hyperlink>
      <w:r w:rsidRPr="00AD4A46">
        <w:rPr>
          <w:rFonts w:ascii="Times New Roman" w:eastAsia="Times New Roman" w:hAnsi="Times New Roman" w:cs="Times New Roman"/>
          <w:sz w:val="24"/>
          <w:szCs w:val="24"/>
        </w:rPr>
        <w:t xml:space="preserve"> [Accessed on: 11 March 2021]</w:t>
      </w:r>
    </w:p>
    <w:p w14:paraId="67FEA334" w14:textId="77777777" w:rsidR="00116B5B" w:rsidRPr="00AD4A46" w:rsidRDefault="00AE412A">
      <w:pPr>
        <w:spacing w:after="240" w:line="360" w:lineRule="auto"/>
        <w:jc w:val="both"/>
        <w:rPr>
          <w:rFonts w:ascii="Times New Roman" w:eastAsia="Times New Roman" w:hAnsi="Times New Roman" w:cs="Times New Roman"/>
          <w:sz w:val="24"/>
          <w:szCs w:val="24"/>
        </w:rPr>
      </w:pPr>
      <w:proofErr w:type="spellStart"/>
      <w:r w:rsidRPr="00AD4A46">
        <w:rPr>
          <w:rFonts w:ascii="Times New Roman" w:eastAsia="Times New Roman" w:hAnsi="Times New Roman" w:cs="Times New Roman"/>
          <w:sz w:val="24"/>
          <w:szCs w:val="24"/>
        </w:rPr>
        <w:t>Dovleac</w:t>
      </w:r>
      <w:proofErr w:type="spellEnd"/>
      <w:r w:rsidRPr="00AD4A46">
        <w:rPr>
          <w:rFonts w:ascii="Times New Roman" w:eastAsia="Times New Roman" w:hAnsi="Times New Roman" w:cs="Times New Roman"/>
          <w:sz w:val="24"/>
          <w:szCs w:val="24"/>
        </w:rPr>
        <w:t xml:space="preserve">, R. and </w:t>
      </w:r>
      <w:proofErr w:type="spellStart"/>
      <w:r w:rsidRPr="00AD4A46">
        <w:rPr>
          <w:rFonts w:ascii="Times New Roman" w:eastAsia="Times New Roman" w:hAnsi="Times New Roman" w:cs="Times New Roman"/>
          <w:sz w:val="24"/>
          <w:szCs w:val="24"/>
        </w:rPr>
        <w:t>Ionică</w:t>
      </w:r>
      <w:proofErr w:type="spellEnd"/>
      <w:r w:rsidRPr="00AD4A46">
        <w:rPr>
          <w:rFonts w:ascii="Times New Roman" w:eastAsia="Times New Roman" w:hAnsi="Times New Roman" w:cs="Times New Roman"/>
          <w:sz w:val="24"/>
          <w:szCs w:val="24"/>
        </w:rPr>
        <w:t>, A., (2017). Quality management techniques embedded in Agile project development. In </w:t>
      </w:r>
      <w:r w:rsidRPr="00AD4A46">
        <w:rPr>
          <w:rFonts w:ascii="Times New Roman" w:eastAsia="Times New Roman" w:hAnsi="Times New Roman" w:cs="Times New Roman"/>
          <w:i/>
          <w:sz w:val="24"/>
          <w:szCs w:val="24"/>
        </w:rPr>
        <w:t>MATEC web of conferences</w:t>
      </w:r>
      <w:r w:rsidRPr="00AD4A46">
        <w:rPr>
          <w:rFonts w:ascii="Times New Roman" w:eastAsia="Times New Roman" w:hAnsi="Times New Roman" w:cs="Times New Roman"/>
          <w:sz w:val="24"/>
          <w:szCs w:val="24"/>
        </w:rPr>
        <w:t> (Vol. 121, p. 05003). EDP Sciences.</w:t>
      </w:r>
    </w:p>
    <w:p w14:paraId="2EC7FFEC" w14:textId="77777777" w:rsidR="00116B5B" w:rsidRPr="00AD4A46" w:rsidRDefault="00AE412A">
      <w:pPr>
        <w:spacing w:after="240"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Ferreira, T., Gutiérrez-</w:t>
      </w:r>
      <w:proofErr w:type="spellStart"/>
      <w:r w:rsidRPr="00AD4A46">
        <w:rPr>
          <w:rFonts w:ascii="Times New Roman" w:eastAsia="Times New Roman" w:hAnsi="Times New Roman" w:cs="Times New Roman"/>
          <w:sz w:val="24"/>
          <w:szCs w:val="24"/>
        </w:rPr>
        <w:t>Artacho</w:t>
      </w:r>
      <w:proofErr w:type="spellEnd"/>
      <w:r w:rsidRPr="00AD4A46">
        <w:rPr>
          <w:rFonts w:ascii="Times New Roman" w:eastAsia="Times New Roman" w:hAnsi="Times New Roman" w:cs="Times New Roman"/>
          <w:sz w:val="24"/>
          <w:szCs w:val="24"/>
        </w:rPr>
        <w:t xml:space="preserve">, J. and Bernardino, J., (2018), March. Freemium project management tools: Asana, </w:t>
      </w:r>
      <w:proofErr w:type="spellStart"/>
      <w:r w:rsidRPr="00AD4A46">
        <w:rPr>
          <w:rFonts w:ascii="Times New Roman" w:eastAsia="Times New Roman" w:hAnsi="Times New Roman" w:cs="Times New Roman"/>
          <w:sz w:val="24"/>
          <w:szCs w:val="24"/>
        </w:rPr>
        <w:t>freedcamp</w:t>
      </w:r>
      <w:proofErr w:type="spellEnd"/>
      <w:r w:rsidRPr="00AD4A46">
        <w:rPr>
          <w:rFonts w:ascii="Times New Roman" w:eastAsia="Times New Roman" w:hAnsi="Times New Roman" w:cs="Times New Roman"/>
          <w:sz w:val="24"/>
          <w:szCs w:val="24"/>
        </w:rPr>
        <w:t xml:space="preserve"> and ace project. In </w:t>
      </w:r>
      <w:r w:rsidRPr="00AD4A46">
        <w:rPr>
          <w:rFonts w:ascii="Times New Roman" w:eastAsia="Times New Roman" w:hAnsi="Times New Roman" w:cs="Times New Roman"/>
          <w:i/>
          <w:sz w:val="24"/>
          <w:szCs w:val="24"/>
        </w:rPr>
        <w:t>World Conference on Information Systems and Technologies</w:t>
      </w:r>
      <w:r w:rsidRPr="00AD4A46">
        <w:rPr>
          <w:rFonts w:ascii="Times New Roman" w:eastAsia="Times New Roman" w:hAnsi="Times New Roman" w:cs="Times New Roman"/>
          <w:sz w:val="24"/>
          <w:szCs w:val="24"/>
        </w:rPr>
        <w:t> (pp. 1026-1037). Springer, Cham.</w:t>
      </w:r>
    </w:p>
    <w:p w14:paraId="49B1C824" w14:textId="77777777" w:rsidR="00116B5B" w:rsidRPr="00AD4A46" w:rsidRDefault="00AE412A">
      <w:pPr>
        <w:pBdr>
          <w:top w:val="nil"/>
          <w:left w:val="nil"/>
          <w:bottom w:val="nil"/>
          <w:right w:val="nil"/>
          <w:between w:val="nil"/>
        </w:pBdr>
        <w:spacing w:after="240" w:line="360" w:lineRule="auto"/>
        <w:jc w:val="both"/>
        <w:rPr>
          <w:rFonts w:ascii="Times New Roman" w:eastAsia="Times New Roman" w:hAnsi="Times New Roman" w:cs="Times New Roman"/>
          <w:sz w:val="24"/>
          <w:szCs w:val="24"/>
          <w:highlight w:val="white"/>
        </w:rPr>
      </w:pPr>
      <w:r w:rsidRPr="00AD4A46">
        <w:rPr>
          <w:rFonts w:ascii="Times New Roman" w:eastAsia="Times New Roman" w:hAnsi="Times New Roman" w:cs="Times New Roman"/>
          <w:sz w:val="24"/>
          <w:szCs w:val="24"/>
          <w:highlight w:val="white"/>
        </w:rPr>
        <w:t xml:space="preserve">Gregg, M., (2018). </w:t>
      </w:r>
      <w:r w:rsidRPr="00AD4A46">
        <w:rPr>
          <w:rFonts w:ascii="Times New Roman" w:eastAsia="Times New Roman" w:hAnsi="Times New Roman" w:cs="Times New Roman"/>
          <w:i/>
          <w:sz w:val="24"/>
          <w:szCs w:val="24"/>
          <w:highlight w:val="white"/>
        </w:rPr>
        <w:t>Counterproductive: Time management in the knowledge economy</w:t>
      </w:r>
      <w:r w:rsidRPr="00AD4A46">
        <w:rPr>
          <w:rFonts w:ascii="Times New Roman" w:eastAsia="Times New Roman" w:hAnsi="Times New Roman" w:cs="Times New Roman"/>
          <w:sz w:val="24"/>
          <w:szCs w:val="24"/>
          <w:highlight w:val="white"/>
        </w:rPr>
        <w:t>. Duke University Press.</w:t>
      </w:r>
    </w:p>
    <w:p w14:paraId="4457EAE3" w14:textId="77777777" w:rsidR="00116B5B" w:rsidRPr="00AD4A46" w:rsidRDefault="00AE412A">
      <w:pPr>
        <w:spacing w:after="240" w:line="360" w:lineRule="auto"/>
        <w:jc w:val="both"/>
        <w:rPr>
          <w:rFonts w:ascii="Times New Roman" w:eastAsia="Times New Roman" w:hAnsi="Times New Roman" w:cs="Times New Roman"/>
          <w:sz w:val="24"/>
          <w:szCs w:val="24"/>
        </w:rPr>
      </w:pPr>
      <w:proofErr w:type="spellStart"/>
      <w:r w:rsidRPr="00AD4A46">
        <w:rPr>
          <w:rFonts w:ascii="Times New Roman" w:eastAsia="Times New Roman" w:hAnsi="Times New Roman" w:cs="Times New Roman"/>
          <w:sz w:val="24"/>
          <w:szCs w:val="24"/>
        </w:rPr>
        <w:lastRenderedPageBreak/>
        <w:t>Hame</w:t>
      </w:r>
      <w:proofErr w:type="spellEnd"/>
      <w:r w:rsidRPr="00AD4A46">
        <w:rPr>
          <w:rFonts w:ascii="Times New Roman" w:eastAsia="Times New Roman" w:hAnsi="Times New Roman" w:cs="Times New Roman"/>
          <w:sz w:val="24"/>
          <w:szCs w:val="24"/>
        </w:rPr>
        <w:t xml:space="preserve">, N.B.M., </w:t>
      </w:r>
      <w:proofErr w:type="spellStart"/>
      <w:r w:rsidRPr="00AD4A46">
        <w:rPr>
          <w:rFonts w:ascii="Times New Roman" w:eastAsia="Times New Roman" w:hAnsi="Times New Roman" w:cs="Times New Roman"/>
          <w:sz w:val="24"/>
          <w:szCs w:val="24"/>
        </w:rPr>
        <w:t>Kowang</w:t>
      </w:r>
      <w:proofErr w:type="spellEnd"/>
      <w:r w:rsidRPr="00AD4A46">
        <w:rPr>
          <w:rFonts w:ascii="Times New Roman" w:eastAsia="Times New Roman" w:hAnsi="Times New Roman" w:cs="Times New Roman"/>
          <w:sz w:val="24"/>
          <w:szCs w:val="24"/>
        </w:rPr>
        <w:t>, T.O. and Fei, G.C., (2017). Categorization of lean research and development tools and techniques: a process-based approach. </w:t>
      </w:r>
      <w:r w:rsidRPr="00AD4A46">
        <w:rPr>
          <w:rFonts w:ascii="Times New Roman" w:eastAsia="Times New Roman" w:hAnsi="Times New Roman" w:cs="Times New Roman"/>
          <w:i/>
          <w:sz w:val="24"/>
          <w:szCs w:val="24"/>
        </w:rPr>
        <w:t>Indian Journal of Science and Technology</w:t>
      </w:r>
      <w:r w:rsidRPr="00AD4A46">
        <w:rPr>
          <w:rFonts w:ascii="Times New Roman" w:eastAsia="Times New Roman" w:hAnsi="Times New Roman" w:cs="Times New Roman"/>
          <w:sz w:val="24"/>
          <w:szCs w:val="24"/>
        </w:rPr>
        <w:t>, </w:t>
      </w:r>
      <w:r w:rsidRPr="00AD4A46">
        <w:rPr>
          <w:rFonts w:ascii="Times New Roman" w:eastAsia="Times New Roman" w:hAnsi="Times New Roman" w:cs="Times New Roman"/>
          <w:i/>
          <w:sz w:val="24"/>
          <w:szCs w:val="24"/>
        </w:rPr>
        <w:t>10</w:t>
      </w:r>
      <w:r w:rsidRPr="00AD4A46">
        <w:rPr>
          <w:rFonts w:ascii="Times New Roman" w:eastAsia="Times New Roman" w:hAnsi="Times New Roman" w:cs="Times New Roman"/>
          <w:sz w:val="24"/>
          <w:szCs w:val="24"/>
        </w:rPr>
        <w:t>(3), pp.1-7.</w:t>
      </w:r>
    </w:p>
    <w:p w14:paraId="7BDAF02F" w14:textId="77777777" w:rsidR="00116B5B" w:rsidRPr="00AD4A46" w:rsidRDefault="00AE412A">
      <w:pPr>
        <w:spacing w:after="240"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intellectsoft.net (2021</w:t>
      </w:r>
      <w:proofErr w:type="gramStart"/>
      <w:r w:rsidRPr="00AD4A46">
        <w:rPr>
          <w:rFonts w:ascii="Times New Roman" w:eastAsia="Times New Roman" w:hAnsi="Times New Roman" w:cs="Times New Roman"/>
          <w:sz w:val="24"/>
          <w:szCs w:val="24"/>
        </w:rPr>
        <w:t>),</w:t>
      </w:r>
      <w:proofErr w:type="spellStart"/>
      <w:r w:rsidRPr="00AD4A46">
        <w:rPr>
          <w:rFonts w:ascii="Times New Roman" w:eastAsia="Times New Roman" w:hAnsi="Times New Roman" w:cs="Times New Roman"/>
          <w:i/>
          <w:sz w:val="24"/>
          <w:szCs w:val="24"/>
        </w:rPr>
        <w:t>Intellectsoft</w:t>
      </w:r>
      <w:proofErr w:type="spellEnd"/>
      <w:proofErr w:type="gramEnd"/>
      <w:r w:rsidRPr="00AD4A46">
        <w:rPr>
          <w:rFonts w:ascii="Times New Roman" w:eastAsia="Times New Roman" w:hAnsi="Times New Roman" w:cs="Times New Roman"/>
          <w:i/>
          <w:sz w:val="24"/>
          <w:szCs w:val="24"/>
        </w:rPr>
        <w:t xml:space="preserve"> official website</w:t>
      </w:r>
      <w:r w:rsidRPr="00AD4A46">
        <w:rPr>
          <w:rFonts w:ascii="Times New Roman" w:eastAsia="Times New Roman" w:hAnsi="Times New Roman" w:cs="Times New Roman"/>
          <w:sz w:val="24"/>
          <w:szCs w:val="24"/>
        </w:rPr>
        <w:t xml:space="preserve"> Available at https://www.intellectsoft.net/ [accessed at 10March 2021]</w:t>
      </w:r>
    </w:p>
    <w:p w14:paraId="193D4698" w14:textId="77777777" w:rsidR="00116B5B" w:rsidRPr="00AD4A46" w:rsidRDefault="00AE412A">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highlight w:val="white"/>
        </w:rPr>
        <w:t xml:space="preserve">Johnson, C.E. and Hackman, M.Z., (2018). </w:t>
      </w:r>
      <w:r w:rsidRPr="00AD4A46">
        <w:rPr>
          <w:rFonts w:ascii="Times New Roman" w:eastAsia="Times New Roman" w:hAnsi="Times New Roman" w:cs="Times New Roman"/>
          <w:i/>
          <w:sz w:val="24"/>
          <w:szCs w:val="24"/>
          <w:highlight w:val="white"/>
        </w:rPr>
        <w:t>Leadership: A communication perspective</w:t>
      </w:r>
      <w:r w:rsidRPr="00AD4A46">
        <w:rPr>
          <w:rFonts w:ascii="Times New Roman" w:eastAsia="Times New Roman" w:hAnsi="Times New Roman" w:cs="Times New Roman"/>
          <w:sz w:val="24"/>
          <w:szCs w:val="24"/>
          <w:highlight w:val="white"/>
        </w:rPr>
        <w:t>. Waveland Press.</w:t>
      </w:r>
    </w:p>
    <w:p w14:paraId="5EC9F116" w14:textId="77777777" w:rsidR="00116B5B" w:rsidRPr="00AD4A46" w:rsidRDefault="00AE412A">
      <w:pPr>
        <w:pBdr>
          <w:top w:val="nil"/>
          <w:left w:val="nil"/>
          <w:bottom w:val="nil"/>
          <w:right w:val="nil"/>
          <w:between w:val="nil"/>
        </w:pBdr>
        <w:spacing w:after="240" w:line="360" w:lineRule="auto"/>
        <w:jc w:val="both"/>
        <w:rPr>
          <w:rFonts w:ascii="Times New Roman" w:eastAsia="Times New Roman" w:hAnsi="Times New Roman" w:cs="Times New Roman"/>
          <w:sz w:val="24"/>
          <w:szCs w:val="24"/>
          <w:highlight w:val="white"/>
        </w:rPr>
      </w:pPr>
      <w:r w:rsidRPr="00AD4A46">
        <w:rPr>
          <w:rFonts w:ascii="Times New Roman" w:eastAsia="Times New Roman" w:hAnsi="Times New Roman" w:cs="Times New Roman"/>
          <w:sz w:val="24"/>
          <w:szCs w:val="24"/>
          <w:highlight w:val="white"/>
        </w:rPr>
        <w:t xml:space="preserve">Kock, N., Mayfield, M., Mayfield, J., Sexton, S. and De La Garza, L.M., (2019). Empathetic leadership: How leader emotional support and understanding influences follower performance. </w:t>
      </w:r>
      <w:r w:rsidRPr="00AD4A46">
        <w:rPr>
          <w:rFonts w:ascii="Times New Roman" w:eastAsia="Times New Roman" w:hAnsi="Times New Roman" w:cs="Times New Roman"/>
          <w:i/>
          <w:sz w:val="24"/>
          <w:szCs w:val="24"/>
          <w:highlight w:val="white"/>
        </w:rPr>
        <w:t>Journal of Leadership &amp; Organizational Studies</w:t>
      </w:r>
      <w:r w:rsidRPr="00AD4A46">
        <w:rPr>
          <w:rFonts w:ascii="Times New Roman" w:eastAsia="Times New Roman" w:hAnsi="Times New Roman" w:cs="Times New Roman"/>
          <w:sz w:val="24"/>
          <w:szCs w:val="24"/>
          <w:highlight w:val="white"/>
        </w:rPr>
        <w:t xml:space="preserve">, </w:t>
      </w:r>
      <w:r w:rsidRPr="00AD4A46">
        <w:rPr>
          <w:rFonts w:ascii="Times New Roman" w:eastAsia="Times New Roman" w:hAnsi="Times New Roman" w:cs="Times New Roman"/>
          <w:i/>
          <w:sz w:val="24"/>
          <w:szCs w:val="24"/>
          <w:highlight w:val="white"/>
        </w:rPr>
        <w:t>26</w:t>
      </w:r>
      <w:r w:rsidRPr="00AD4A46">
        <w:rPr>
          <w:rFonts w:ascii="Times New Roman" w:eastAsia="Times New Roman" w:hAnsi="Times New Roman" w:cs="Times New Roman"/>
          <w:sz w:val="24"/>
          <w:szCs w:val="24"/>
          <w:highlight w:val="white"/>
        </w:rPr>
        <w:t>(2), pp.217-236.</w:t>
      </w:r>
    </w:p>
    <w:p w14:paraId="0432B7DB" w14:textId="77777777" w:rsidR="00116B5B" w:rsidRPr="00AD4A46" w:rsidRDefault="00AE412A">
      <w:pPr>
        <w:pBdr>
          <w:top w:val="nil"/>
          <w:left w:val="nil"/>
          <w:bottom w:val="nil"/>
          <w:right w:val="nil"/>
          <w:between w:val="nil"/>
        </w:pBdr>
        <w:spacing w:after="240" w:line="360" w:lineRule="auto"/>
        <w:jc w:val="both"/>
        <w:rPr>
          <w:rFonts w:ascii="Times New Roman" w:eastAsia="Times New Roman" w:hAnsi="Times New Roman" w:cs="Times New Roman"/>
          <w:sz w:val="24"/>
          <w:szCs w:val="24"/>
          <w:highlight w:val="white"/>
        </w:rPr>
      </w:pPr>
      <w:proofErr w:type="spellStart"/>
      <w:r w:rsidRPr="00AD4A46">
        <w:rPr>
          <w:rFonts w:ascii="Times New Roman" w:eastAsia="Times New Roman" w:hAnsi="Times New Roman" w:cs="Times New Roman"/>
          <w:sz w:val="24"/>
          <w:szCs w:val="24"/>
          <w:highlight w:val="white"/>
        </w:rPr>
        <w:t>Mascareño</w:t>
      </w:r>
      <w:proofErr w:type="spellEnd"/>
      <w:r w:rsidRPr="00AD4A46">
        <w:rPr>
          <w:rFonts w:ascii="Times New Roman" w:eastAsia="Times New Roman" w:hAnsi="Times New Roman" w:cs="Times New Roman"/>
          <w:sz w:val="24"/>
          <w:szCs w:val="24"/>
          <w:highlight w:val="white"/>
        </w:rPr>
        <w:t xml:space="preserve">, J., </w:t>
      </w:r>
      <w:proofErr w:type="spellStart"/>
      <w:r w:rsidRPr="00AD4A46">
        <w:rPr>
          <w:rFonts w:ascii="Times New Roman" w:eastAsia="Times New Roman" w:hAnsi="Times New Roman" w:cs="Times New Roman"/>
          <w:sz w:val="24"/>
          <w:szCs w:val="24"/>
          <w:highlight w:val="white"/>
        </w:rPr>
        <w:t>Rietzschel</w:t>
      </w:r>
      <w:proofErr w:type="spellEnd"/>
      <w:r w:rsidRPr="00AD4A46">
        <w:rPr>
          <w:rFonts w:ascii="Times New Roman" w:eastAsia="Times New Roman" w:hAnsi="Times New Roman" w:cs="Times New Roman"/>
          <w:sz w:val="24"/>
          <w:szCs w:val="24"/>
          <w:highlight w:val="white"/>
        </w:rPr>
        <w:t xml:space="preserve">, E. and </w:t>
      </w:r>
      <w:proofErr w:type="spellStart"/>
      <w:r w:rsidRPr="00AD4A46">
        <w:rPr>
          <w:rFonts w:ascii="Times New Roman" w:eastAsia="Times New Roman" w:hAnsi="Times New Roman" w:cs="Times New Roman"/>
          <w:sz w:val="24"/>
          <w:szCs w:val="24"/>
          <w:highlight w:val="white"/>
        </w:rPr>
        <w:t>Wisse</w:t>
      </w:r>
      <w:proofErr w:type="spellEnd"/>
      <w:r w:rsidRPr="00AD4A46">
        <w:rPr>
          <w:rFonts w:ascii="Times New Roman" w:eastAsia="Times New Roman" w:hAnsi="Times New Roman" w:cs="Times New Roman"/>
          <w:sz w:val="24"/>
          <w:szCs w:val="24"/>
          <w:highlight w:val="white"/>
        </w:rPr>
        <w:t xml:space="preserve">, B., (2020). Envisioning innovation: Does visionary leadership engender team innovative performance through goal </w:t>
      </w:r>
      <w:proofErr w:type="spellStart"/>
      <w:r w:rsidRPr="00AD4A46">
        <w:rPr>
          <w:rFonts w:ascii="Times New Roman" w:eastAsia="Times New Roman" w:hAnsi="Times New Roman" w:cs="Times New Roman"/>
          <w:sz w:val="24"/>
          <w:szCs w:val="24"/>
          <w:highlight w:val="white"/>
        </w:rPr>
        <w:t>alignment</w:t>
      </w:r>
      <w:proofErr w:type="gramStart"/>
      <w:r w:rsidRPr="00AD4A46">
        <w:rPr>
          <w:rFonts w:ascii="Times New Roman" w:eastAsia="Times New Roman" w:hAnsi="Times New Roman" w:cs="Times New Roman"/>
          <w:sz w:val="24"/>
          <w:szCs w:val="24"/>
          <w:highlight w:val="white"/>
        </w:rPr>
        <w:t>?.</w:t>
      </w:r>
      <w:r w:rsidRPr="00AD4A46">
        <w:rPr>
          <w:rFonts w:ascii="Times New Roman" w:eastAsia="Times New Roman" w:hAnsi="Times New Roman" w:cs="Times New Roman"/>
          <w:i/>
          <w:sz w:val="24"/>
          <w:szCs w:val="24"/>
          <w:highlight w:val="white"/>
        </w:rPr>
        <w:t>Creativity</w:t>
      </w:r>
      <w:proofErr w:type="spellEnd"/>
      <w:proofErr w:type="gramEnd"/>
      <w:r w:rsidRPr="00AD4A46">
        <w:rPr>
          <w:rFonts w:ascii="Times New Roman" w:eastAsia="Times New Roman" w:hAnsi="Times New Roman" w:cs="Times New Roman"/>
          <w:i/>
          <w:sz w:val="24"/>
          <w:szCs w:val="24"/>
          <w:highlight w:val="white"/>
        </w:rPr>
        <w:t xml:space="preserve"> and Innovation Management</w:t>
      </w:r>
      <w:r w:rsidRPr="00AD4A46">
        <w:rPr>
          <w:rFonts w:ascii="Times New Roman" w:eastAsia="Times New Roman" w:hAnsi="Times New Roman" w:cs="Times New Roman"/>
          <w:sz w:val="24"/>
          <w:szCs w:val="24"/>
          <w:highlight w:val="white"/>
        </w:rPr>
        <w:t xml:space="preserve">, </w:t>
      </w:r>
      <w:r w:rsidRPr="00AD4A46">
        <w:rPr>
          <w:rFonts w:ascii="Times New Roman" w:eastAsia="Times New Roman" w:hAnsi="Times New Roman" w:cs="Times New Roman"/>
          <w:i/>
          <w:sz w:val="24"/>
          <w:szCs w:val="24"/>
          <w:highlight w:val="white"/>
        </w:rPr>
        <w:t>29</w:t>
      </w:r>
      <w:r w:rsidRPr="00AD4A46">
        <w:rPr>
          <w:rFonts w:ascii="Times New Roman" w:eastAsia="Times New Roman" w:hAnsi="Times New Roman" w:cs="Times New Roman"/>
          <w:sz w:val="24"/>
          <w:szCs w:val="24"/>
          <w:highlight w:val="white"/>
        </w:rPr>
        <w:t>(1), pp.33-48.</w:t>
      </w:r>
    </w:p>
    <w:p w14:paraId="28C3FE63" w14:textId="77777777" w:rsidR="00116B5B" w:rsidRPr="00AD4A46" w:rsidRDefault="00AE412A">
      <w:pPr>
        <w:spacing w:after="240"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Matos, P.V., </w:t>
      </w:r>
      <w:proofErr w:type="spellStart"/>
      <w:r w:rsidRPr="00AD4A46">
        <w:rPr>
          <w:rFonts w:ascii="Times New Roman" w:eastAsia="Times New Roman" w:hAnsi="Times New Roman" w:cs="Times New Roman"/>
          <w:sz w:val="24"/>
          <w:szCs w:val="24"/>
        </w:rPr>
        <w:t>Romão</w:t>
      </w:r>
      <w:proofErr w:type="spellEnd"/>
      <w:r w:rsidRPr="00AD4A46">
        <w:rPr>
          <w:rFonts w:ascii="Times New Roman" w:eastAsia="Times New Roman" w:hAnsi="Times New Roman" w:cs="Times New Roman"/>
          <w:sz w:val="24"/>
          <w:szCs w:val="24"/>
        </w:rPr>
        <w:t xml:space="preserve">, M., </w:t>
      </w:r>
      <w:proofErr w:type="spellStart"/>
      <w:r w:rsidRPr="00AD4A46">
        <w:rPr>
          <w:rFonts w:ascii="Times New Roman" w:eastAsia="Times New Roman" w:hAnsi="Times New Roman" w:cs="Times New Roman"/>
          <w:sz w:val="24"/>
          <w:szCs w:val="24"/>
        </w:rPr>
        <w:t>Sarmento</w:t>
      </w:r>
      <w:proofErr w:type="spellEnd"/>
      <w:r w:rsidRPr="00AD4A46">
        <w:rPr>
          <w:rFonts w:ascii="Times New Roman" w:eastAsia="Times New Roman" w:hAnsi="Times New Roman" w:cs="Times New Roman"/>
          <w:sz w:val="24"/>
          <w:szCs w:val="24"/>
        </w:rPr>
        <w:t xml:space="preserve">, J.M. and </w:t>
      </w:r>
      <w:proofErr w:type="spellStart"/>
      <w:r w:rsidRPr="00AD4A46">
        <w:rPr>
          <w:rFonts w:ascii="Times New Roman" w:eastAsia="Times New Roman" w:hAnsi="Times New Roman" w:cs="Times New Roman"/>
          <w:sz w:val="24"/>
          <w:szCs w:val="24"/>
        </w:rPr>
        <w:t>Abaladas</w:t>
      </w:r>
      <w:proofErr w:type="spellEnd"/>
      <w:r w:rsidRPr="00AD4A46">
        <w:rPr>
          <w:rFonts w:ascii="Times New Roman" w:eastAsia="Times New Roman" w:hAnsi="Times New Roman" w:cs="Times New Roman"/>
          <w:sz w:val="24"/>
          <w:szCs w:val="24"/>
        </w:rPr>
        <w:t>, A., (2019). The adoption of project management methodologies and tools by NGDOs: A mixed methods perspective. </w:t>
      </w:r>
      <w:r w:rsidRPr="00AD4A46">
        <w:rPr>
          <w:rFonts w:ascii="Times New Roman" w:eastAsia="Times New Roman" w:hAnsi="Times New Roman" w:cs="Times New Roman"/>
          <w:i/>
          <w:sz w:val="24"/>
          <w:szCs w:val="24"/>
        </w:rPr>
        <w:t>Journal of Business Research</w:t>
      </w:r>
      <w:r w:rsidRPr="00AD4A46">
        <w:rPr>
          <w:rFonts w:ascii="Times New Roman" w:eastAsia="Times New Roman" w:hAnsi="Times New Roman" w:cs="Times New Roman"/>
          <w:sz w:val="24"/>
          <w:szCs w:val="24"/>
        </w:rPr>
        <w:t>, </w:t>
      </w:r>
      <w:r w:rsidRPr="00AD4A46">
        <w:rPr>
          <w:rFonts w:ascii="Times New Roman" w:eastAsia="Times New Roman" w:hAnsi="Times New Roman" w:cs="Times New Roman"/>
          <w:i/>
          <w:sz w:val="24"/>
          <w:szCs w:val="24"/>
        </w:rPr>
        <w:t>101</w:t>
      </w:r>
      <w:r w:rsidRPr="00AD4A46">
        <w:rPr>
          <w:rFonts w:ascii="Times New Roman" w:eastAsia="Times New Roman" w:hAnsi="Times New Roman" w:cs="Times New Roman"/>
          <w:sz w:val="24"/>
          <w:szCs w:val="24"/>
        </w:rPr>
        <w:t>, pp.651-659.</w:t>
      </w:r>
    </w:p>
    <w:p w14:paraId="0202EDCA" w14:textId="77777777" w:rsidR="00116B5B" w:rsidRPr="00AD4A46" w:rsidRDefault="00AE412A">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proofErr w:type="spellStart"/>
      <w:r w:rsidRPr="00AD4A46">
        <w:rPr>
          <w:rFonts w:ascii="Times New Roman" w:eastAsia="Times New Roman" w:hAnsi="Times New Roman" w:cs="Times New Roman"/>
          <w:sz w:val="24"/>
          <w:szCs w:val="24"/>
          <w:highlight w:val="white"/>
        </w:rPr>
        <w:t>Meraku</w:t>
      </w:r>
      <w:proofErr w:type="spellEnd"/>
      <w:r w:rsidRPr="00AD4A46">
        <w:rPr>
          <w:rFonts w:ascii="Times New Roman" w:eastAsia="Times New Roman" w:hAnsi="Times New Roman" w:cs="Times New Roman"/>
          <w:sz w:val="24"/>
          <w:szCs w:val="24"/>
          <w:highlight w:val="white"/>
        </w:rPr>
        <w:t xml:space="preserve">, A., (2017). Role of Leadership in Organizational Effectiveness. </w:t>
      </w:r>
      <w:r w:rsidRPr="00AD4A46">
        <w:rPr>
          <w:rFonts w:ascii="Times New Roman" w:eastAsia="Times New Roman" w:hAnsi="Times New Roman" w:cs="Times New Roman"/>
          <w:i/>
          <w:sz w:val="24"/>
          <w:szCs w:val="24"/>
          <w:highlight w:val="white"/>
        </w:rPr>
        <w:t>Journal of Economics, Business and Management</w:t>
      </w:r>
      <w:r w:rsidRPr="00AD4A46">
        <w:rPr>
          <w:rFonts w:ascii="Times New Roman" w:eastAsia="Times New Roman" w:hAnsi="Times New Roman" w:cs="Times New Roman"/>
          <w:sz w:val="24"/>
          <w:szCs w:val="24"/>
          <w:highlight w:val="white"/>
        </w:rPr>
        <w:t xml:space="preserve">, </w:t>
      </w:r>
      <w:r w:rsidRPr="00AD4A46">
        <w:rPr>
          <w:rFonts w:ascii="Times New Roman" w:eastAsia="Times New Roman" w:hAnsi="Times New Roman" w:cs="Times New Roman"/>
          <w:i/>
          <w:sz w:val="24"/>
          <w:szCs w:val="24"/>
          <w:highlight w:val="white"/>
        </w:rPr>
        <w:t>5</w:t>
      </w:r>
      <w:r w:rsidRPr="00AD4A46">
        <w:rPr>
          <w:rFonts w:ascii="Times New Roman" w:eastAsia="Times New Roman" w:hAnsi="Times New Roman" w:cs="Times New Roman"/>
          <w:sz w:val="24"/>
          <w:szCs w:val="24"/>
          <w:highlight w:val="white"/>
        </w:rPr>
        <w:t>(11).</w:t>
      </w:r>
    </w:p>
    <w:p w14:paraId="45691F58" w14:textId="77777777" w:rsidR="00116B5B" w:rsidRPr="00AD4A46" w:rsidRDefault="00AE412A">
      <w:pPr>
        <w:spacing w:after="240" w:line="360" w:lineRule="auto"/>
        <w:jc w:val="both"/>
        <w:rPr>
          <w:rFonts w:ascii="Times New Roman" w:eastAsia="Times New Roman" w:hAnsi="Times New Roman" w:cs="Times New Roman"/>
          <w:sz w:val="24"/>
          <w:szCs w:val="24"/>
        </w:rPr>
      </w:pPr>
      <w:proofErr w:type="spellStart"/>
      <w:r w:rsidRPr="00AD4A46">
        <w:rPr>
          <w:rFonts w:ascii="Times New Roman" w:eastAsia="Times New Roman" w:hAnsi="Times New Roman" w:cs="Times New Roman"/>
          <w:sz w:val="24"/>
          <w:szCs w:val="24"/>
        </w:rPr>
        <w:t>Muriana</w:t>
      </w:r>
      <w:proofErr w:type="spellEnd"/>
      <w:r w:rsidRPr="00AD4A46">
        <w:rPr>
          <w:rFonts w:ascii="Times New Roman" w:eastAsia="Times New Roman" w:hAnsi="Times New Roman" w:cs="Times New Roman"/>
          <w:sz w:val="24"/>
          <w:szCs w:val="24"/>
        </w:rPr>
        <w:t xml:space="preserve">, C. and </w:t>
      </w:r>
      <w:proofErr w:type="spellStart"/>
      <w:r w:rsidRPr="00AD4A46">
        <w:rPr>
          <w:rFonts w:ascii="Times New Roman" w:eastAsia="Times New Roman" w:hAnsi="Times New Roman" w:cs="Times New Roman"/>
          <w:sz w:val="24"/>
          <w:szCs w:val="24"/>
        </w:rPr>
        <w:t>Vizzini</w:t>
      </w:r>
      <w:proofErr w:type="spellEnd"/>
      <w:r w:rsidRPr="00AD4A46">
        <w:rPr>
          <w:rFonts w:ascii="Times New Roman" w:eastAsia="Times New Roman" w:hAnsi="Times New Roman" w:cs="Times New Roman"/>
          <w:sz w:val="24"/>
          <w:szCs w:val="24"/>
        </w:rPr>
        <w:t>, G., (2017). Project risk management: A deterministic quantitative technique for assessment and mitigation. </w:t>
      </w:r>
      <w:r w:rsidRPr="00AD4A46">
        <w:rPr>
          <w:rFonts w:ascii="Times New Roman" w:eastAsia="Times New Roman" w:hAnsi="Times New Roman" w:cs="Times New Roman"/>
          <w:i/>
          <w:sz w:val="24"/>
          <w:szCs w:val="24"/>
        </w:rPr>
        <w:t>International Journal of Project Management</w:t>
      </w:r>
      <w:r w:rsidRPr="00AD4A46">
        <w:rPr>
          <w:rFonts w:ascii="Times New Roman" w:eastAsia="Times New Roman" w:hAnsi="Times New Roman" w:cs="Times New Roman"/>
          <w:sz w:val="24"/>
          <w:szCs w:val="24"/>
        </w:rPr>
        <w:t>, </w:t>
      </w:r>
      <w:r w:rsidRPr="00AD4A46">
        <w:rPr>
          <w:rFonts w:ascii="Times New Roman" w:eastAsia="Times New Roman" w:hAnsi="Times New Roman" w:cs="Times New Roman"/>
          <w:i/>
          <w:sz w:val="24"/>
          <w:szCs w:val="24"/>
        </w:rPr>
        <w:t>35</w:t>
      </w:r>
      <w:r w:rsidRPr="00AD4A46">
        <w:rPr>
          <w:rFonts w:ascii="Times New Roman" w:eastAsia="Times New Roman" w:hAnsi="Times New Roman" w:cs="Times New Roman"/>
          <w:sz w:val="24"/>
          <w:szCs w:val="24"/>
        </w:rPr>
        <w:t>(3), pp.320-340.</w:t>
      </w:r>
    </w:p>
    <w:p w14:paraId="6CE45F51" w14:textId="77777777" w:rsidR="00116B5B" w:rsidRPr="00AD4A46" w:rsidRDefault="00AE412A">
      <w:pPr>
        <w:spacing w:after="240" w:line="360" w:lineRule="auto"/>
        <w:jc w:val="both"/>
        <w:rPr>
          <w:rFonts w:ascii="Times New Roman" w:eastAsia="Times New Roman" w:hAnsi="Times New Roman" w:cs="Times New Roman"/>
          <w:sz w:val="24"/>
          <w:szCs w:val="24"/>
        </w:rPr>
      </w:pPr>
      <w:proofErr w:type="spellStart"/>
      <w:r w:rsidRPr="00AD4A46">
        <w:rPr>
          <w:rFonts w:ascii="Times New Roman" w:eastAsia="Times New Roman" w:hAnsi="Times New Roman" w:cs="Times New Roman"/>
          <w:sz w:val="24"/>
          <w:szCs w:val="24"/>
        </w:rPr>
        <w:t>Obradović</w:t>
      </w:r>
      <w:proofErr w:type="spellEnd"/>
      <w:r w:rsidRPr="00AD4A46">
        <w:rPr>
          <w:rFonts w:ascii="Times New Roman" w:eastAsia="Times New Roman" w:hAnsi="Times New Roman" w:cs="Times New Roman"/>
          <w:sz w:val="24"/>
          <w:szCs w:val="24"/>
        </w:rPr>
        <w:t xml:space="preserve">, V., </w:t>
      </w:r>
      <w:proofErr w:type="spellStart"/>
      <w:r w:rsidRPr="00AD4A46">
        <w:rPr>
          <w:rFonts w:ascii="Times New Roman" w:eastAsia="Times New Roman" w:hAnsi="Times New Roman" w:cs="Times New Roman"/>
          <w:sz w:val="24"/>
          <w:szCs w:val="24"/>
        </w:rPr>
        <w:t>Todorović</w:t>
      </w:r>
      <w:proofErr w:type="spellEnd"/>
      <w:r w:rsidRPr="00AD4A46">
        <w:rPr>
          <w:rFonts w:ascii="Times New Roman" w:eastAsia="Times New Roman" w:hAnsi="Times New Roman" w:cs="Times New Roman"/>
          <w:sz w:val="24"/>
          <w:szCs w:val="24"/>
        </w:rPr>
        <w:t xml:space="preserve">, M. and </w:t>
      </w:r>
      <w:proofErr w:type="spellStart"/>
      <w:r w:rsidRPr="00AD4A46">
        <w:rPr>
          <w:rFonts w:ascii="Times New Roman" w:eastAsia="Times New Roman" w:hAnsi="Times New Roman" w:cs="Times New Roman"/>
          <w:sz w:val="24"/>
          <w:szCs w:val="24"/>
        </w:rPr>
        <w:t>Bushuyev</w:t>
      </w:r>
      <w:proofErr w:type="spellEnd"/>
      <w:r w:rsidRPr="00AD4A46">
        <w:rPr>
          <w:rFonts w:ascii="Times New Roman" w:eastAsia="Times New Roman" w:hAnsi="Times New Roman" w:cs="Times New Roman"/>
          <w:sz w:val="24"/>
          <w:szCs w:val="24"/>
        </w:rPr>
        <w:t xml:space="preserve">, S., (2018), September. Sustainability and agility in project management: contradictory or </w:t>
      </w:r>
      <w:proofErr w:type="gramStart"/>
      <w:r w:rsidRPr="00AD4A46">
        <w:rPr>
          <w:rFonts w:ascii="Times New Roman" w:eastAsia="Times New Roman" w:hAnsi="Times New Roman" w:cs="Times New Roman"/>
          <w:sz w:val="24"/>
          <w:szCs w:val="24"/>
        </w:rPr>
        <w:t>complementary?.</w:t>
      </w:r>
      <w:proofErr w:type="gramEnd"/>
      <w:r w:rsidRPr="00AD4A46">
        <w:rPr>
          <w:rFonts w:ascii="Times New Roman" w:eastAsia="Times New Roman" w:hAnsi="Times New Roman" w:cs="Times New Roman"/>
          <w:sz w:val="24"/>
          <w:szCs w:val="24"/>
        </w:rPr>
        <w:t xml:space="preserve"> In </w:t>
      </w:r>
      <w:r w:rsidRPr="00AD4A46">
        <w:rPr>
          <w:rFonts w:ascii="Times New Roman" w:eastAsia="Times New Roman" w:hAnsi="Times New Roman" w:cs="Times New Roman"/>
          <w:i/>
          <w:sz w:val="24"/>
          <w:szCs w:val="24"/>
        </w:rPr>
        <w:t>Conference on Computer Science and Information Technologies</w:t>
      </w:r>
      <w:r w:rsidRPr="00AD4A46">
        <w:rPr>
          <w:rFonts w:ascii="Times New Roman" w:eastAsia="Times New Roman" w:hAnsi="Times New Roman" w:cs="Times New Roman"/>
          <w:sz w:val="24"/>
          <w:szCs w:val="24"/>
        </w:rPr>
        <w:t> (pp. 522-532). Springer, Cham.</w:t>
      </w:r>
    </w:p>
    <w:p w14:paraId="102989EF" w14:textId="77777777" w:rsidR="00116B5B" w:rsidRPr="00AD4A46" w:rsidRDefault="00AE412A">
      <w:pPr>
        <w:spacing w:after="240" w:line="360" w:lineRule="auto"/>
        <w:jc w:val="both"/>
        <w:rPr>
          <w:rFonts w:ascii="Times New Roman" w:eastAsia="Times New Roman" w:hAnsi="Times New Roman" w:cs="Times New Roman"/>
          <w:sz w:val="24"/>
          <w:szCs w:val="24"/>
        </w:rPr>
      </w:pPr>
      <w:proofErr w:type="spellStart"/>
      <w:r w:rsidRPr="00AD4A46">
        <w:rPr>
          <w:rFonts w:ascii="Times New Roman" w:eastAsia="Times New Roman" w:hAnsi="Times New Roman" w:cs="Times New Roman"/>
          <w:sz w:val="24"/>
          <w:szCs w:val="24"/>
        </w:rPr>
        <w:t>Radujković</w:t>
      </w:r>
      <w:proofErr w:type="spellEnd"/>
      <w:r w:rsidRPr="00AD4A46">
        <w:rPr>
          <w:rFonts w:ascii="Times New Roman" w:eastAsia="Times New Roman" w:hAnsi="Times New Roman" w:cs="Times New Roman"/>
          <w:sz w:val="24"/>
          <w:szCs w:val="24"/>
        </w:rPr>
        <w:t xml:space="preserve">, M. and </w:t>
      </w:r>
      <w:proofErr w:type="spellStart"/>
      <w:r w:rsidRPr="00AD4A46">
        <w:rPr>
          <w:rFonts w:ascii="Times New Roman" w:eastAsia="Times New Roman" w:hAnsi="Times New Roman" w:cs="Times New Roman"/>
          <w:sz w:val="24"/>
          <w:szCs w:val="24"/>
        </w:rPr>
        <w:t>Sjekavica</w:t>
      </w:r>
      <w:proofErr w:type="spellEnd"/>
      <w:r w:rsidRPr="00AD4A46">
        <w:rPr>
          <w:rFonts w:ascii="Times New Roman" w:eastAsia="Times New Roman" w:hAnsi="Times New Roman" w:cs="Times New Roman"/>
          <w:sz w:val="24"/>
          <w:szCs w:val="24"/>
        </w:rPr>
        <w:t>, M., (2017). Project management success factors. </w:t>
      </w:r>
      <w:r w:rsidRPr="00AD4A46">
        <w:rPr>
          <w:rFonts w:ascii="Times New Roman" w:eastAsia="Times New Roman" w:hAnsi="Times New Roman" w:cs="Times New Roman"/>
          <w:i/>
          <w:sz w:val="24"/>
          <w:szCs w:val="24"/>
        </w:rPr>
        <w:t>Procedia engineering</w:t>
      </w:r>
      <w:r w:rsidRPr="00AD4A46">
        <w:rPr>
          <w:rFonts w:ascii="Times New Roman" w:eastAsia="Times New Roman" w:hAnsi="Times New Roman" w:cs="Times New Roman"/>
          <w:sz w:val="24"/>
          <w:szCs w:val="24"/>
        </w:rPr>
        <w:t>, </w:t>
      </w:r>
      <w:r w:rsidRPr="00AD4A46">
        <w:rPr>
          <w:rFonts w:ascii="Times New Roman" w:eastAsia="Times New Roman" w:hAnsi="Times New Roman" w:cs="Times New Roman"/>
          <w:i/>
          <w:sz w:val="24"/>
          <w:szCs w:val="24"/>
        </w:rPr>
        <w:t>196</w:t>
      </w:r>
      <w:r w:rsidRPr="00AD4A46">
        <w:rPr>
          <w:rFonts w:ascii="Times New Roman" w:eastAsia="Times New Roman" w:hAnsi="Times New Roman" w:cs="Times New Roman"/>
          <w:sz w:val="24"/>
          <w:szCs w:val="24"/>
        </w:rPr>
        <w:t>, pp.607-615.</w:t>
      </w:r>
    </w:p>
    <w:p w14:paraId="249D51B2" w14:textId="77777777" w:rsidR="00116B5B" w:rsidRPr="00AD4A46" w:rsidRDefault="00AE412A">
      <w:pPr>
        <w:spacing w:after="240"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Rhodes, R., (2020). The Use </w:t>
      </w:r>
      <w:proofErr w:type="gramStart"/>
      <w:r w:rsidRPr="00AD4A46">
        <w:rPr>
          <w:rFonts w:ascii="Times New Roman" w:eastAsia="Times New Roman" w:hAnsi="Times New Roman" w:cs="Times New Roman"/>
          <w:sz w:val="24"/>
          <w:szCs w:val="24"/>
        </w:rPr>
        <w:t>Of</w:t>
      </w:r>
      <w:proofErr w:type="gramEnd"/>
      <w:r w:rsidRPr="00AD4A46">
        <w:rPr>
          <w:rFonts w:ascii="Times New Roman" w:eastAsia="Times New Roman" w:hAnsi="Times New Roman" w:cs="Times New Roman"/>
          <w:sz w:val="24"/>
          <w:szCs w:val="24"/>
        </w:rPr>
        <w:t xml:space="preserve"> Project Management Techniques In South African Start-Up Businesses. In </w:t>
      </w:r>
      <w:r w:rsidRPr="00AD4A46">
        <w:rPr>
          <w:rFonts w:ascii="Times New Roman" w:eastAsia="Times New Roman" w:hAnsi="Times New Roman" w:cs="Times New Roman"/>
          <w:i/>
          <w:sz w:val="24"/>
          <w:szCs w:val="24"/>
        </w:rPr>
        <w:t xml:space="preserve">Proceedings of the International Annual Conference of the American Society </w:t>
      </w:r>
      <w:r w:rsidRPr="00AD4A46">
        <w:rPr>
          <w:rFonts w:ascii="Times New Roman" w:eastAsia="Times New Roman" w:hAnsi="Times New Roman" w:cs="Times New Roman"/>
          <w:i/>
          <w:sz w:val="24"/>
          <w:szCs w:val="24"/>
        </w:rPr>
        <w:lastRenderedPageBreak/>
        <w:t>for Engineering Management.</w:t>
      </w:r>
      <w:r w:rsidRPr="00AD4A46">
        <w:rPr>
          <w:rFonts w:ascii="Times New Roman" w:eastAsia="Times New Roman" w:hAnsi="Times New Roman" w:cs="Times New Roman"/>
          <w:sz w:val="24"/>
          <w:szCs w:val="24"/>
        </w:rPr>
        <w:t> (pp. 1-8). American Society for Engineering Management (ASEM).</w:t>
      </w:r>
    </w:p>
    <w:p w14:paraId="4253D229" w14:textId="77777777" w:rsidR="00116B5B" w:rsidRPr="00AD4A46" w:rsidRDefault="00AE412A">
      <w:p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sz w:val="24"/>
          <w:szCs w:val="24"/>
        </w:rPr>
        <w:t xml:space="preserve">Rolfe, A. (2021). </w:t>
      </w:r>
      <w:r w:rsidRPr="00AD4A46">
        <w:rPr>
          <w:rFonts w:ascii="Times New Roman" w:eastAsia="Times New Roman" w:hAnsi="Times New Roman" w:cs="Times New Roman"/>
          <w:i/>
          <w:sz w:val="24"/>
          <w:szCs w:val="24"/>
        </w:rPr>
        <w:t>Five benefits of personal development</w:t>
      </w:r>
      <w:r w:rsidRPr="00AD4A46">
        <w:rPr>
          <w:rFonts w:ascii="Times New Roman" w:eastAsia="Times New Roman" w:hAnsi="Times New Roman" w:cs="Times New Roman"/>
          <w:sz w:val="24"/>
          <w:szCs w:val="24"/>
        </w:rPr>
        <w:t xml:space="preserve">. Available at: </w:t>
      </w:r>
      <w:hyperlink r:id="rId9">
        <w:r w:rsidRPr="00AD4A46">
          <w:rPr>
            <w:rFonts w:ascii="Times New Roman" w:eastAsia="Times New Roman" w:hAnsi="Times New Roman" w:cs="Times New Roman"/>
            <w:sz w:val="24"/>
            <w:szCs w:val="24"/>
            <w:u w:val="single"/>
          </w:rPr>
          <w:t>https://www.reed.co.uk/career-advice/five-benefits-of-personal-development/</w:t>
        </w:r>
      </w:hyperlink>
      <w:r w:rsidRPr="00AD4A46">
        <w:rPr>
          <w:rFonts w:ascii="Times New Roman" w:eastAsia="Times New Roman" w:hAnsi="Times New Roman" w:cs="Times New Roman"/>
          <w:sz w:val="24"/>
          <w:szCs w:val="24"/>
        </w:rPr>
        <w:t xml:space="preserve"> [Accessed on: 11 March 2021]</w:t>
      </w:r>
    </w:p>
    <w:p w14:paraId="24B24716" w14:textId="77777777" w:rsidR="00116B5B" w:rsidRPr="00AD4A46" w:rsidRDefault="00AE412A">
      <w:pPr>
        <w:spacing w:after="240" w:line="360" w:lineRule="auto"/>
        <w:jc w:val="both"/>
        <w:rPr>
          <w:rFonts w:ascii="Times New Roman" w:eastAsia="Times New Roman" w:hAnsi="Times New Roman" w:cs="Times New Roman"/>
          <w:sz w:val="24"/>
          <w:szCs w:val="24"/>
        </w:rPr>
      </w:pPr>
      <w:proofErr w:type="spellStart"/>
      <w:r w:rsidRPr="00AD4A46">
        <w:rPr>
          <w:rFonts w:ascii="Times New Roman" w:eastAsia="Times New Roman" w:hAnsi="Times New Roman" w:cs="Times New Roman"/>
          <w:sz w:val="24"/>
          <w:szCs w:val="24"/>
        </w:rPr>
        <w:t>Sidani</w:t>
      </w:r>
      <w:proofErr w:type="spellEnd"/>
      <w:r w:rsidRPr="00AD4A46">
        <w:rPr>
          <w:rFonts w:ascii="Times New Roman" w:eastAsia="Times New Roman" w:hAnsi="Times New Roman" w:cs="Times New Roman"/>
          <w:sz w:val="24"/>
          <w:szCs w:val="24"/>
        </w:rPr>
        <w:t xml:space="preserve">, A., </w:t>
      </w:r>
      <w:proofErr w:type="spellStart"/>
      <w:r w:rsidRPr="00AD4A46">
        <w:rPr>
          <w:rFonts w:ascii="Times New Roman" w:eastAsia="Times New Roman" w:hAnsi="Times New Roman" w:cs="Times New Roman"/>
          <w:sz w:val="24"/>
          <w:szCs w:val="24"/>
        </w:rPr>
        <w:t>Dinis</w:t>
      </w:r>
      <w:proofErr w:type="spellEnd"/>
      <w:r w:rsidRPr="00AD4A46">
        <w:rPr>
          <w:rFonts w:ascii="Times New Roman" w:eastAsia="Times New Roman" w:hAnsi="Times New Roman" w:cs="Times New Roman"/>
          <w:sz w:val="24"/>
          <w:szCs w:val="24"/>
        </w:rPr>
        <w:t xml:space="preserve">, F.M., </w:t>
      </w:r>
      <w:proofErr w:type="spellStart"/>
      <w:r w:rsidRPr="00AD4A46">
        <w:rPr>
          <w:rFonts w:ascii="Times New Roman" w:eastAsia="Times New Roman" w:hAnsi="Times New Roman" w:cs="Times New Roman"/>
          <w:sz w:val="24"/>
          <w:szCs w:val="24"/>
        </w:rPr>
        <w:t>Sanhudo</w:t>
      </w:r>
      <w:proofErr w:type="spellEnd"/>
      <w:r w:rsidRPr="00AD4A46">
        <w:rPr>
          <w:rFonts w:ascii="Times New Roman" w:eastAsia="Times New Roman" w:hAnsi="Times New Roman" w:cs="Times New Roman"/>
          <w:sz w:val="24"/>
          <w:szCs w:val="24"/>
        </w:rPr>
        <w:t xml:space="preserve">, L., Duarte, J., Baptista, J.S., Martins, J.P. and </w:t>
      </w:r>
      <w:proofErr w:type="spellStart"/>
      <w:r w:rsidRPr="00AD4A46">
        <w:rPr>
          <w:rFonts w:ascii="Times New Roman" w:eastAsia="Times New Roman" w:hAnsi="Times New Roman" w:cs="Times New Roman"/>
          <w:sz w:val="24"/>
          <w:szCs w:val="24"/>
        </w:rPr>
        <w:t>Soeiro</w:t>
      </w:r>
      <w:proofErr w:type="spellEnd"/>
      <w:r w:rsidRPr="00AD4A46">
        <w:rPr>
          <w:rFonts w:ascii="Times New Roman" w:eastAsia="Times New Roman" w:hAnsi="Times New Roman" w:cs="Times New Roman"/>
          <w:sz w:val="24"/>
          <w:szCs w:val="24"/>
        </w:rPr>
        <w:t>, A., (2021). Recent tools and techniques of BIM-based virtual reality: a systematic review. </w:t>
      </w:r>
      <w:r w:rsidRPr="00AD4A46">
        <w:rPr>
          <w:rFonts w:ascii="Times New Roman" w:eastAsia="Times New Roman" w:hAnsi="Times New Roman" w:cs="Times New Roman"/>
          <w:i/>
          <w:sz w:val="24"/>
          <w:szCs w:val="24"/>
        </w:rPr>
        <w:t>Archives of Computational Methods in Engineering</w:t>
      </w:r>
      <w:r w:rsidRPr="00AD4A46">
        <w:rPr>
          <w:rFonts w:ascii="Times New Roman" w:eastAsia="Times New Roman" w:hAnsi="Times New Roman" w:cs="Times New Roman"/>
          <w:sz w:val="24"/>
          <w:szCs w:val="24"/>
        </w:rPr>
        <w:t>, </w:t>
      </w:r>
      <w:r w:rsidRPr="00AD4A46">
        <w:rPr>
          <w:rFonts w:ascii="Times New Roman" w:eastAsia="Times New Roman" w:hAnsi="Times New Roman" w:cs="Times New Roman"/>
          <w:i/>
          <w:sz w:val="24"/>
          <w:szCs w:val="24"/>
        </w:rPr>
        <w:t>28</w:t>
      </w:r>
      <w:r w:rsidRPr="00AD4A46">
        <w:rPr>
          <w:rFonts w:ascii="Times New Roman" w:eastAsia="Times New Roman" w:hAnsi="Times New Roman" w:cs="Times New Roman"/>
          <w:sz w:val="24"/>
          <w:szCs w:val="24"/>
        </w:rPr>
        <w:t>(2), pp.449-462.</w:t>
      </w:r>
    </w:p>
    <w:p w14:paraId="665DE8D0" w14:textId="77777777" w:rsidR="00116B5B" w:rsidRPr="00AD4A46" w:rsidRDefault="00AE412A">
      <w:pPr>
        <w:pBdr>
          <w:top w:val="nil"/>
          <w:left w:val="nil"/>
          <w:bottom w:val="nil"/>
          <w:right w:val="nil"/>
          <w:between w:val="nil"/>
        </w:pBdr>
        <w:spacing w:after="240" w:line="360" w:lineRule="auto"/>
        <w:jc w:val="both"/>
        <w:rPr>
          <w:rFonts w:ascii="Times New Roman" w:eastAsia="Times New Roman" w:hAnsi="Times New Roman" w:cs="Times New Roman"/>
          <w:sz w:val="24"/>
          <w:szCs w:val="24"/>
          <w:highlight w:val="white"/>
        </w:rPr>
      </w:pPr>
      <w:proofErr w:type="spellStart"/>
      <w:r w:rsidRPr="00AD4A46">
        <w:rPr>
          <w:rFonts w:ascii="Times New Roman" w:eastAsia="Times New Roman" w:hAnsi="Times New Roman" w:cs="Times New Roman"/>
          <w:sz w:val="24"/>
          <w:szCs w:val="24"/>
          <w:highlight w:val="white"/>
        </w:rPr>
        <w:t>Spataro</w:t>
      </w:r>
      <w:proofErr w:type="spellEnd"/>
      <w:r w:rsidRPr="00AD4A46">
        <w:rPr>
          <w:rFonts w:ascii="Times New Roman" w:eastAsia="Times New Roman" w:hAnsi="Times New Roman" w:cs="Times New Roman"/>
          <w:sz w:val="24"/>
          <w:szCs w:val="24"/>
          <w:highlight w:val="white"/>
        </w:rPr>
        <w:t xml:space="preserve">, S.E. and Bloch, J., (2018). “Can you repeat that?” Teaching active listening in management education. </w:t>
      </w:r>
      <w:r w:rsidRPr="00AD4A46">
        <w:rPr>
          <w:rFonts w:ascii="Times New Roman" w:eastAsia="Times New Roman" w:hAnsi="Times New Roman" w:cs="Times New Roman"/>
          <w:i/>
          <w:sz w:val="24"/>
          <w:szCs w:val="24"/>
          <w:highlight w:val="white"/>
        </w:rPr>
        <w:t>Journal of Management Education</w:t>
      </w:r>
      <w:r w:rsidRPr="00AD4A46">
        <w:rPr>
          <w:rFonts w:ascii="Times New Roman" w:eastAsia="Times New Roman" w:hAnsi="Times New Roman" w:cs="Times New Roman"/>
          <w:sz w:val="24"/>
          <w:szCs w:val="24"/>
          <w:highlight w:val="white"/>
        </w:rPr>
        <w:t xml:space="preserve">, </w:t>
      </w:r>
      <w:r w:rsidRPr="00AD4A46">
        <w:rPr>
          <w:rFonts w:ascii="Times New Roman" w:eastAsia="Times New Roman" w:hAnsi="Times New Roman" w:cs="Times New Roman"/>
          <w:i/>
          <w:sz w:val="24"/>
          <w:szCs w:val="24"/>
          <w:highlight w:val="white"/>
        </w:rPr>
        <w:t>42</w:t>
      </w:r>
      <w:r w:rsidRPr="00AD4A46">
        <w:rPr>
          <w:rFonts w:ascii="Times New Roman" w:eastAsia="Times New Roman" w:hAnsi="Times New Roman" w:cs="Times New Roman"/>
          <w:sz w:val="24"/>
          <w:szCs w:val="24"/>
          <w:highlight w:val="white"/>
        </w:rPr>
        <w:t>(2), pp.168-198.</w:t>
      </w:r>
    </w:p>
    <w:p w14:paraId="3BB95AE4" w14:textId="77777777" w:rsidR="00116B5B" w:rsidRPr="00AD4A46" w:rsidRDefault="00116B5B">
      <w:pPr>
        <w:pBdr>
          <w:top w:val="nil"/>
          <w:left w:val="nil"/>
          <w:bottom w:val="nil"/>
          <w:right w:val="nil"/>
          <w:between w:val="nil"/>
        </w:pBdr>
        <w:spacing w:after="240" w:line="360" w:lineRule="auto"/>
        <w:jc w:val="both"/>
        <w:rPr>
          <w:rFonts w:ascii="Times New Roman" w:eastAsia="Times New Roman" w:hAnsi="Times New Roman" w:cs="Times New Roman"/>
          <w:sz w:val="24"/>
          <w:szCs w:val="24"/>
          <w:highlight w:val="white"/>
        </w:rPr>
      </w:pPr>
    </w:p>
    <w:p w14:paraId="50E0A2CF"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AD4A46">
        <w:br w:type="page"/>
      </w:r>
    </w:p>
    <w:p w14:paraId="54D2D210" w14:textId="77777777" w:rsidR="00116B5B" w:rsidRPr="00AD4A46" w:rsidRDefault="00AE412A">
      <w:pPr>
        <w:pStyle w:val="Heading1"/>
        <w:rPr>
          <w:color w:val="auto"/>
        </w:rPr>
      </w:pPr>
      <w:bookmarkStart w:id="12" w:name="_Toc74390609"/>
      <w:r w:rsidRPr="00AD4A46">
        <w:rPr>
          <w:color w:val="auto"/>
        </w:rPr>
        <w:lastRenderedPageBreak/>
        <w:t>Appendices</w:t>
      </w:r>
      <w:bookmarkEnd w:id="12"/>
      <w:r w:rsidRPr="00AD4A46">
        <w:rPr>
          <w:color w:val="auto"/>
        </w:rPr>
        <w:t xml:space="preserve"> </w:t>
      </w:r>
    </w:p>
    <w:p w14:paraId="36D19B1C" w14:textId="77777777" w:rsidR="00116B5B" w:rsidRPr="00AD4A46" w:rsidRDefault="00AE412A">
      <w:pPr>
        <w:pStyle w:val="Heading1"/>
        <w:rPr>
          <w:b w:val="0"/>
          <w:color w:val="auto"/>
          <w:highlight w:val="white"/>
        </w:rPr>
      </w:pPr>
      <w:bookmarkStart w:id="13" w:name="_Toc74390610"/>
      <w:r w:rsidRPr="00AD4A46">
        <w:rPr>
          <w:color w:val="auto"/>
          <w:highlight w:val="white"/>
        </w:rPr>
        <w:t>Appendix 1: Global Emotional Intelligence (EI) Test</w:t>
      </w:r>
      <w:bookmarkEnd w:id="13"/>
    </w:p>
    <w:p w14:paraId="22385F36" w14:textId="77777777" w:rsidR="00116B5B" w:rsidRPr="00AD4A46" w:rsidRDefault="00AE412A">
      <w:pPr>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rPr>
      </w:pPr>
      <w:r w:rsidRPr="00AD4A46">
        <w:rPr>
          <w:rFonts w:ascii="Times New Roman" w:eastAsia="Times New Roman" w:hAnsi="Times New Roman" w:cs="Times New Roman"/>
          <w:noProof/>
          <w:sz w:val="24"/>
          <w:szCs w:val="24"/>
          <w:lang w:val="en-IN"/>
        </w:rPr>
        <w:drawing>
          <wp:inline distT="114300" distB="114300" distL="114300" distR="114300" wp14:anchorId="55A3CDFD" wp14:editId="082247D8">
            <wp:extent cx="5953346" cy="1888852"/>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53346" cy="1888852"/>
                    </a:xfrm>
                    <a:prstGeom prst="rect">
                      <a:avLst/>
                    </a:prstGeom>
                    <a:ln/>
                  </pic:spPr>
                </pic:pic>
              </a:graphicData>
            </a:graphic>
          </wp:inline>
        </w:drawing>
      </w:r>
    </w:p>
    <w:p w14:paraId="67A94C84" w14:textId="77777777" w:rsidR="00116B5B" w:rsidRPr="00AD4A46" w:rsidRDefault="00AE412A">
      <w:pPr>
        <w:rPr>
          <w:rFonts w:ascii="Times New Roman" w:eastAsia="Times New Roman" w:hAnsi="Times New Roman" w:cs="Times New Roman"/>
          <w:b/>
          <w:sz w:val="24"/>
          <w:szCs w:val="24"/>
          <w:highlight w:val="white"/>
        </w:rPr>
      </w:pPr>
      <w:bookmarkStart w:id="14" w:name="_heading=h.lnxbz9" w:colFirst="0" w:colLast="0"/>
      <w:bookmarkEnd w:id="14"/>
      <w:r w:rsidRPr="00AD4A46">
        <w:br w:type="page"/>
      </w:r>
    </w:p>
    <w:p w14:paraId="64E9631B" w14:textId="77777777" w:rsidR="00116B5B" w:rsidRPr="00AD4A46" w:rsidRDefault="00AE412A">
      <w:pPr>
        <w:pStyle w:val="Heading1"/>
        <w:rPr>
          <w:b w:val="0"/>
          <w:color w:val="auto"/>
          <w:highlight w:val="white"/>
        </w:rPr>
      </w:pPr>
      <w:bookmarkStart w:id="15" w:name="_Toc74390611"/>
      <w:r w:rsidRPr="00AD4A46">
        <w:rPr>
          <w:color w:val="auto"/>
          <w:highlight w:val="white"/>
        </w:rPr>
        <w:lastRenderedPageBreak/>
        <w:t>Appendix 2: Big Five Personality Test</w:t>
      </w:r>
      <w:bookmarkEnd w:id="15"/>
    </w:p>
    <w:p w14:paraId="688BE603" w14:textId="77777777" w:rsidR="00116B5B" w:rsidRPr="00AD4A46" w:rsidRDefault="00116B5B">
      <w:pPr>
        <w:pBdr>
          <w:top w:val="nil"/>
          <w:left w:val="nil"/>
          <w:bottom w:val="nil"/>
          <w:right w:val="nil"/>
          <w:between w:val="nil"/>
        </w:pBdr>
        <w:jc w:val="center"/>
      </w:pPr>
    </w:p>
    <w:p w14:paraId="5A03EDCF" w14:textId="77777777" w:rsidR="00116B5B" w:rsidRPr="00AD4A46" w:rsidRDefault="00AE412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D4A46">
        <w:rPr>
          <w:rFonts w:ascii="Times New Roman" w:eastAsia="Times New Roman" w:hAnsi="Times New Roman" w:cs="Times New Roman"/>
          <w:noProof/>
          <w:sz w:val="24"/>
          <w:szCs w:val="24"/>
          <w:lang w:val="en-IN"/>
        </w:rPr>
        <w:drawing>
          <wp:inline distT="114300" distB="114300" distL="114300" distR="114300" wp14:anchorId="262AD049" wp14:editId="53853771">
            <wp:extent cx="5731200" cy="26797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2679700"/>
                    </a:xfrm>
                    <a:prstGeom prst="rect">
                      <a:avLst/>
                    </a:prstGeom>
                    <a:ln/>
                  </pic:spPr>
                </pic:pic>
              </a:graphicData>
            </a:graphic>
          </wp:inline>
        </w:drawing>
      </w:r>
    </w:p>
    <w:p w14:paraId="63C70D8A" w14:textId="77777777" w:rsidR="00116B5B" w:rsidRPr="00AD4A46" w:rsidRDefault="00116B5B">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665F6430" w14:textId="77777777" w:rsidR="00116B5B" w:rsidRPr="00AD4A46" w:rsidRDefault="00116B5B">
      <w:pPr>
        <w:pBdr>
          <w:top w:val="nil"/>
          <w:left w:val="nil"/>
          <w:bottom w:val="nil"/>
          <w:right w:val="nil"/>
          <w:between w:val="nil"/>
        </w:pBdr>
        <w:jc w:val="both"/>
        <w:rPr>
          <w:rFonts w:ascii="Times New Roman" w:eastAsia="Times New Roman" w:hAnsi="Times New Roman" w:cs="Times New Roman"/>
          <w:b/>
          <w:sz w:val="32"/>
          <w:szCs w:val="32"/>
        </w:rPr>
      </w:pPr>
    </w:p>
    <w:p w14:paraId="74936558" w14:textId="77777777" w:rsidR="00116B5B" w:rsidRPr="00AD4A46" w:rsidRDefault="00116B5B">
      <w:pPr>
        <w:pBdr>
          <w:top w:val="nil"/>
          <w:left w:val="nil"/>
          <w:bottom w:val="nil"/>
          <w:right w:val="nil"/>
          <w:between w:val="nil"/>
        </w:pBdr>
      </w:pPr>
    </w:p>
    <w:sectPr w:rsidR="00116B5B" w:rsidRPr="00AD4A46" w:rsidSect="003738AC">
      <w:headerReference w:type="even" r:id="rId12"/>
      <w:headerReference w:type="default" r:id="rId13"/>
      <w:footerReference w:type="even" r:id="rId14"/>
      <w:footerReference w:type="default" r:id="rId15"/>
      <w:headerReference w:type="first" r:id="rId16"/>
      <w:footerReference w:type="firs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816FEA" w14:textId="77777777" w:rsidR="0015034C" w:rsidRDefault="0015034C">
      <w:pPr>
        <w:spacing w:line="240" w:lineRule="auto"/>
      </w:pPr>
      <w:r>
        <w:separator/>
      </w:r>
    </w:p>
  </w:endnote>
  <w:endnote w:type="continuationSeparator" w:id="0">
    <w:p w14:paraId="647718E8" w14:textId="77777777" w:rsidR="0015034C" w:rsidRDefault="001503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51F1CA" w14:textId="77777777" w:rsidR="00116B5B" w:rsidRDefault="00116B5B">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6E836E" w14:textId="77777777" w:rsidR="00116B5B" w:rsidRDefault="00056A64">
    <w:pPr>
      <w:pBdr>
        <w:top w:val="nil"/>
        <w:left w:val="nil"/>
        <w:bottom w:val="nil"/>
        <w:right w:val="nil"/>
        <w:between w:val="nil"/>
      </w:pBdr>
      <w:tabs>
        <w:tab w:val="center" w:pos="4680"/>
        <w:tab w:val="right" w:pos="9360"/>
      </w:tabs>
      <w:spacing w:line="240" w:lineRule="auto"/>
      <w:jc w:val="right"/>
      <w:rPr>
        <w:color w:val="000000"/>
      </w:rPr>
    </w:pPr>
    <w:r>
      <w:rPr>
        <w:rFonts w:ascii="Times New Roman" w:eastAsia="Times New Roman" w:hAnsi="Times New Roman" w:cs="Times New Roman"/>
        <w:color w:val="000000"/>
        <w:sz w:val="24"/>
        <w:szCs w:val="24"/>
      </w:rPr>
      <w:fldChar w:fldCharType="begin"/>
    </w:r>
    <w:r w:rsidR="00AE412A">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3512D6">
      <w:rPr>
        <w:rFonts w:ascii="Times New Roman" w:eastAsia="Times New Roman" w:hAnsi="Times New Roman" w:cs="Times New Roman"/>
        <w:noProof/>
        <w:color w:val="000000"/>
        <w:sz w:val="24"/>
        <w:szCs w:val="24"/>
      </w:rPr>
      <w:t>2</w:t>
    </w:r>
    <w:r>
      <w:rPr>
        <w:rFonts w:ascii="Times New Roman" w:eastAsia="Times New Roman" w:hAnsi="Times New Roman" w:cs="Times New Roman"/>
        <w:color w:val="000000"/>
        <w:sz w:val="24"/>
        <w:szCs w:val="24"/>
      </w:rPr>
      <w:fldChar w:fldCharType="end"/>
    </w:r>
  </w:p>
  <w:p w14:paraId="60B4DCEA" w14:textId="77777777" w:rsidR="00116B5B" w:rsidRDefault="00116B5B">
    <w:pPr>
      <w:pBdr>
        <w:top w:val="nil"/>
        <w:left w:val="nil"/>
        <w:bottom w:val="nil"/>
        <w:right w:val="nil"/>
        <w:between w:val="nil"/>
      </w:pBdr>
      <w:tabs>
        <w:tab w:val="center" w:pos="4680"/>
        <w:tab w:val="right" w:pos="9360"/>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3DC2D6" w14:textId="77777777" w:rsidR="00116B5B" w:rsidRDefault="00116B5B">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F65B5E" w14:textId="77777777" w:rsidR="0015034C" w:rsidRDefault="0015034C">
      <w:pPr>
        <w:spacing w:line="240" w:lineRule="auto"/>
      </w:pPr>
      <w:r>
        <w:separator/>
      </w:r>
    </w:p>
  </w:footnote>
  <w:footnote w:type="continuationSeparator" w:id="0">
    <w:p w14:paraId="28245CDF" w14:textId="77777777" w:rsidR="0015034C" w:rsidRDefault="0015034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9B3DEE" w14:textId="77777777" w:rsidR="00116B5B" w:rsidRDefault="00116B5B">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569602" w14:textId="77777777" w:rsidR="00116B5B" w:rsidRDefault="00116B5B">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592203" w14:textId="77777777" w:rsidR="00116B5B" w:rsidRDefault="00116B5B">
    <w:pPr>
      <w:pBdr>
        <w:top w:val="nil"/>
        <w:left w:val="nil"/>
        <w:bottom w:val="nil"/>
        <w:right w:val="nil"/>
        <w:between w:val="nil"/>
      </w:pBdr>
      <w:tabs>
        <w:tab w:val="center" w:pos="4680"/>
        <w:tab w:val="right" w:pos="9360"/>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25713F"/>
    <w:multiLevelType w:val="multilevel"/>
    <w:tmpl w:val="A44A55D0"/>
    <w:lvl w:ilvl="0">
      <w:start w:val="1"/>
      <w:numFmt w:val="bullet"/>
      <w:lvlText w:val="●"/>
      <w:lvlJc w:val="left"/>
      <w:pPr>
        <w:ind w:left="425"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AF5533"/>
    <w:multiLevelType w:val="multilevel"/>
    <w:tmpl w:val="B7D4E6D4"/>
    <w:lvl w:ilvl="0">
      <w:start w:val="1"/>
      <w:numFmt w:val="bullet"/>
      <w:lvlText w:val="●"/>
      <w:lvlJc w:val="left"/>
      <w:pPr>
        <w:ind w:left="425"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F630311"/>
    <w:multiLevelType w:val="multilevel"/>
    <w:tmpl w:val="BAD2814E"/>
    <w:lvl w:ilvl="0">
      <w:start w:val="1"/>
      <w:numFmt w:val="bullet"/>
      <w:lvlText w:val="●"/>
      <w:lvlJc w:val="left"/>
      <w:pPr>
        <w:ind w:left="425"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2E91E6A"/>
    <w:multiLevelType w:val="multilevel"/>
    <w:tmpl w:val="F53248C0"/>
    <w:lvl w:ilvl="0">
      <w:start w:val="1"/>
      <w:numFmt w:val="bullet"/>
      <w:lvlText w:val="●"/>
      <w:lvlJc w:val="left"/>
      <w:pPr>
        <w:ind w:left="425"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16B5B"/>
    <w:rsid w:val="00056A64"/>
    <w:rsid w:val="00116B5B"/>
    <w:rsid w:val="0015034C"/>
    <w:rsid w:val="003512D6"/>
    <w:rsid w:val="003738AC"/>
    <w:rsid w:val="008B0199"/>
    <w:rsid w:val="008E6645"/>
    <w:rsid w:val="00907D3A"/>
    <w:rsid w:val="00943C1A"/>
    <w:rsid w:val="00AD4A46"/>
    <w:rsid w:val="00AE412A"/>
    <w:rsid w:val="00DE3F0C"/>
  </w:rsids>
  <m:mathPr>
    <m:mathFont m:val="Cambria Math"/>
    <m:brkBin m:val="before"/>
    <m:brkBinSub m:val="--"/>
    <m:smallFrac/>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0F75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BD4"/>
  </w:style>
  <w:style w:type="paragraph" w:styleId="Heading1">
    <w:name w:val="heading 1"/>
    <w:basedOn w:val="Normal1"/>
    <w:next w:val="Normal1"/>
    <w:uiPriority w:val="9"/>
    <w:qFormat/>
    <w:rsid w:val="00375AB6"/>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uiPriority w:val="9"/>
    <w:semiHidden/>
    <w:unhideWhenUsed/>
    <w:qFormat/>
    <w:rsid w:val="00C11A97"/>
    <w:pPr>
      <w:keepNext/>
      <w:keepLines/>
      <w:spacing w:before="360" w:after="120"/>
      <w:outlineLvl w:val="1"/>
    </w:pPr>
    <w:rPr>
      <w:sz w:val="32"/>
      <w:szCs w:val="32"/>
    </w:rPr>
  </w:style>
  <w:style w:type="paragraph" w:styleId="Heading3">
    <w:name w:val="heading 3"/>
    <w:basedOn w:val="Normal1"/>
    <w:next w:val="Normal1"/>
    <w:uiPriority w:val="9"/>
    <w:semiHidden/>
    <w:unhideWhenUsed/>
    <w:qFormat/>
    <w:rsid w:val="00C11A97"/>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C11A97"/>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rsid w:val="00C11A97"/>
    <w:pPr>
      <w:keepNext/>
      <w:keepLines/>
      <w:spacing w:before="240" w:after="80"/>
      <w:outlineLvl w:val="4"/>
    </w:pPr>
    <w:rPr>
      <w:color w:val="666666"/>
    </w:rPr>
  </w:style>
  <w:style w:type="paragraph" w:styleId="Heading6">
    <w:name w:val="heading 6"/>
    <w:basedOn w:val="Normal1"/>
    <w:next w:val="Normal1"/>
    <w:uiPriority w:val="9"/>
    <w:semiHidden/>
    <w:unhideWhenUsed/>
    <w:qFormat/>
    <w:rsid w:val="00C11A9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C11A97"/>
    <w:pPr>
      <w:keepNext/>
      <w:keepLines/>
      <w:spacing w:after="60"/>
    </w:pPr>
    <w:rPr>
      <w:sz w:val="52"/>
      <w:szCs w:val="52"/>
    </w:rPr>
  </w:style>
  <w:style w:type="paragraph" w:customStyle="1" w:styleId="Normal1">
    <w:name w:val="Normal1"/>
    <w:rsid w:val="00C11A97"/>
  </w:style>
  <w:style w:type="paragraph" w:styleId="Subtitle">
    <w:name w:val="Subtitle"/>
    <w:basedOn w:val="Normal"/>
    <w:next w:val="Normal"/>
    <w:uiPriority w:val="11"/>
    <w:qFormat/>
    <w:rsid w:val="00056A64"/>
    <w:pPr>
      <w:keepNext/>
      <w:keepLines/>
      <w:pBdr>
        <w:top w:val="nil"/>
        <w:left w:val="nil"/>
        <w:bottom w:val="nil"/>
        <w:right w:val="nil"/>
        <w:between w:val="nil"/>
      </w:pBdr>
      <w:spacing w:after="320"/>
    </w:pPr>
    <w:rPr>
      <w:color w:val="666666"/>
      <w:sz w:val="30"/>
      <w:szCs w:val="30"/>
    </w:rPr>
  </w:style>
  <w:style w:type="table" w:customStyle="1" w:styleId="a">
    <w:name w:val="a"/>
    <w:basedOn w:val="TableNormal"/>
    <w:rsid w:val="00C11A97"/>
    <w:tblPr>
      <w:tblStyleRowBandSize w:val="1"/>
      <w:tblStyleColBandSize w:val="1"/>
      <w:tblCellMar>
        <w:top w:w="100" w:type="dxa"/>
        <w:left w:w="100" w:type="dxa"/>
        <w:bottom w:w="100" w:type="dxa"/>
        <w:right w:w="100" w:type="dxa"/>
      </w:tblCellMar>
    </w:tblPr>
  </w:style>
  <w:style w:type="table" w:customStyle="1" w:styleId="a0">
    <w:name w:val="a0"/>
    <w:basedOn w:val="TableNormal"/>
    <w:rsid w:val="00C11A97"/>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C11A97"/>
    <w:pPr>
      <w:spacing w:line="240" w:lineRule="auto"/>
    </w:pPr>
    <w:rPr>
      <w:sz w:val="20"/>
      <w:szCs w:val="20"/>
    </w:rPr>
  </w:style>
  <w:style w:type="character" w:customStyle="1" w:styleId="CommentTextChar">
    <w:name w:val="Comment Text Char"/>
    <w:basedOn w:val="DefaultParagraphFont"/>
    <w:link w:val="CommentText"/>
    <w:uiPriority w:val="99"/>
    <w:semiHidden/>
    <w:rsid w:val="00C11A97"/>
    <w:rPr>
      <w:sz w:val="20"/>
      <w:szCs w:val="20"/>
    </w:rPr>
  </w:style>
  <w:style w:type="character" w:styleId="CommentReference">
    <w:name w:val="annotation reference"/>
    <w:basedOn w:val="DefaultParagraphFont"/>
    <w:uiPriority w:val="99"/>
    <w:semiHidden/>
    <w:unhideWhenUsed/>
    <w:rsid w:val="00C11A97"/>
    <w:rPr>
      <w:sz w:val="16"/>
      <w:szCs w:val="16"/>
    </w:rPr>
  </w:style>
  <w:style w:type="paragraph" w:styleId="BalloonText">
    <w:name w:val="Balloon Text"/>
    <w:basedOn w:val="Normal"/>
    <w:link w:val="BalloonTextChar"/>
    <w:uiPriority w:val="99"/>
    <w:semiHidden/>
    <w:unhideWhenUsed/>
    <w:rsid w:val="00713FA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3FA2"/>
    <w:rPr>
      <w:rFonts w:ascii="Tahoma" w:hAnsi="Tahoma" w:cs="Tahoma"/>
      <w:sz w:val="16"/>
      <w:szCs w:val="16"/>
    </w:rPr>
  </w:style>
  <w:style w:type="paragraph" w:styleId="Header">
    <w:name w:val="header"/>
    <w:basedOn w:val="Normal"/>
    <w:link w:val="HeaderChar"/>
    <w:uiPriority w:val="99"/>
    <w:semiHidden/>
    <w:unhideWhenUsed/>
    <w:rsid w:val="00375AB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75AB6"/>
  </w:style>
  <w:style w:type="paragraph" w:styleId="Footer">
    <w:name w:val="footer"/>
    <w:basedOn w:val="Normal"/>
    <w:link w:val="FooterChar"/>
    <w:uiPriority w:val="99"/>
    <w:unhideWhenUsed/>
    <w:rsid w:val="00375AB6"/>
    <w:pPr>
      <w:tabs>
        <w:tab w:val="center" w:pos="4680"/>
        <w:tab w:val="right" w:pos="9360"/>
      </w:tabs>
      <w:spacing w:line="240" w:lineRule="auto"/>
    </w:pPr>
  </w:style>
  <w:style w:type="character" w:customStyle="1" w:styleId="FooterChar">
    <w:name w:val="Footer Char"/>
    <w:basedOn w:val="DefaultParagraphFont"/>
    <w:link w:val="Footer"/>
    <w:uiPriority w:val="99"/>
    <w:rsid w:val="00375AB6"/>
  </w:style>
  <w:style w:type="character" w:styleId="Hyperlink">
    <w:name w:val="Hyperlink"/>
    <w:basedOn w:val="DefaultParagraphFont"/>
    <w:uiPriority w:val="99"/>
    <w:unhideWhenUsed/>
    <w:rsid w:val="0095271B"/>
    <w:rPr>
      <w:color w:val="0000FF" w:themeColor="hyperlink"/>
      <w:u w:val="single"/>
    </w:rPr>
  </w:style>
  <w:style w:type="paragraph" w:styleId="TableofFigures">
    <w:name w:val="table of figures"/>
    <w:basedOn w:val="Normal"/>
    <w:next w:val="Normal"/>
    <w:uiPriority w:val="99"/>
    <w:unhideWhenUsed/>
    <w:rsid w:val="0095271B"/>
    <w:pPr>
      <w:spacing w:line="360" w:lineRule="auto"/>
      <w:jc w:val="both"/>
    </w:pPr>
    <w:rPr>
      <w:rFonts w:ascii="Times New Roman" w:hAnsi="Times New Roman"/>
      <w:color w:val="000000" w:themeColor="text1"/>
      <w:sz w:val="24"/>
    </w:rPr>
  </w:style>
  <w:style w:type="table" w:customStyle="1" w:styleId="a1">
    <w:basedOn w:val="TableNormal"/>
    <w:rsid w:val="00056A64"/>
    <w:tblPr>
      <w:tblStyleRowBandSize w:val="1"/>
      <w:tblStyleColBandSize w:val="1"/>
      <w:tblCellMar>
        <w:top w:w="100" w:type="dxa"/>
        <w:left w:w="100" w:type="dxa"/>
        <w:bottom w:w="100" w:type="dxa"/>
        <w:right w:w="100" w:type="dxa"/>
      </w:tblCellMar>
    </w:tblPr>
  </w:style>
  <w:style w:type="table" w:customStyle="1" w:styleId="a2">
    <w:basedOn w:val="TableNormal"/>
    <w:rsid w:val="00056A64"/>
    <w:tblPr>
      <w:tblStyleRowBandSize w:val="1"/>
      <w:tblStyleColBandSize w:val="1"/>
      <w:tblCellMar>
        <w:top w:w="100" w:type="dxa"/>
        <w:left w:w="100" w:type="dxa"/>
        <w:bottom w:w="100" w:type="dxa"/>
        <w:right w:w="100" w:type="dxa"/>
      </w:tblCellMar>
    </w:tblPr>
  </w:style>
  <w:style w:type="table" w:customStyle="1" w:styleId="a3">
    <w:basedOn w:val="TableNormal"/>
    <w:rsid w:val="00056A64"/>
    <w:tblPr>
      <w:tblStyleRowBandSize w:val="1"/>
      <w:tblStyleColBandSize w:val="1"/>
      <w:tblCellMar>
        <w:top w:w="100" w:type="dxa"/>
        <w:left w:w="100" w:type="dxa"/>
        <w:bottom w:w="100" w:type="dxa"/>
        <w:right w:w="100" w:type="dxa"/>
      </w:tblCellMar>
    </w:tblPr>
  </w:style>
  <w:style w:type="table" w:customStyle="1" w:styleId="a4">
    <w:basedOn w:val="TableNormal"/>
    <w:rsid w:val="00056A64"/>
    <w:tblPr>
      <w:tblStyleRowBandSize w:val="1"/>
      <w:tblStyleColBandSize w:val="1"/>
      <w:tblCellMar>
        <w:top w:w="100" w:type="dxa"/>
        <w:left w:w="100" w:type="dxa"/>
        <w:bottom w:w="100" w:type="dxa"/>
        <w:right w:w="100" w:type="dxa"/>
      </w:tblCellMar>
    </w:tblPr>
  </w:style>
  <w:style w:type="table" w:customStyle="1" w:styleId="a5">
    <w:basedOn w:val="TableNormal"/>
    <w:rsid w:val="00056A64"/>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8B019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sciforma.com/blog/what-covid-19-crisis-can-teach-us-about-project-management"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ed.co.uk/career-advice/five-benefits-of-personal-developmen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h+vbBKyQb2e96V+AC/KCoKJ1vAA==">AMUW2mUwuDYJl7QmTBZDxAH2BnhlqoXWBONhbZAb2mJ/xYK2ed6BCMsOmX4TrgXjE0jp3Tb8NWDBizAQPfH2UWToj3jXjIaGbU5DMXUqayP7Fo2CQlR2c7L5CIWWhZip6LG6xiukbH5o01lYmt94OO11JGFo25R+5oqdZVqkE0cRvf7MfMSy3zwNpLx/iWIJfZIjD6PlcPtPTB61mXHsyy4T1wKvhmlc7RU2w/rWNnm0cbsuOowitMADmw+tLJLpVVNByLJCBD5CffqUE9oh7pfBzWGsyY8KBSiOY3F5cboK0NPksY2UvW7QxX4R0krQEATIjuFrFROQiDe7fHCnoatxZpwlhMa/t524CK+ahpMb0hq0FTayXLJYpIEc2Ju2RKcRbQvQXWopPYT8RdbfC+VmzP7m4+yk/5pod6QyfHt4U65SaG+wQkBKv/+fC5rfgkdxxkbWWDgR3egTHrxfKImuXEE1sTWgJXwRPiehWWLHoQpNjO4UandmKhvzKzsPigPh6lX8ROQDvBtvqRBrHQYcmCHrzq/9mlWPTjA5ctAp5vDoXh0pZFKGMRQzIayoFom9Oh7mPK2xrQNftSKmWlsZgik6hAHLljyfajtLUGjteWsiwqxb6towzARqnajUEDx1v+jUfsM54ILebOTNJA3X0kBxfh+FsnEd0JcRacYCdWWVODWuCFX+D5qEIeEfWo+5Tx6ksSx/4Hc0o7GICa+w5HNp3j14g+l3yjd+e8u06n+LWS7gDKwm0YJygLGO6Y2QpwWNJmo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6444</Words>
  <Characters>36732</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2021-06-12T06:13:00Z</dcterms:created>
  <dcterms:modified xsi:type="dcterms:W3CDTF">2021-08-17T15:04:00Z</dcterms:modified>
</cp:coreProperties>
</file>