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E08" w:rsidRDefault="00574298" w:rsidP="00574298">
      <w:pPr>
        <w:jc w:val="center"/>
      </w:pPr>
      <w:r>
        <w:t>Essay Questions – Module CSPH5026</w:t>
      </w:r>
    </w:p>
    <w:p w:rsidR="00334A85" w:rsidRDefault="00334A85" w:rsidP="00574298">
      <w:pPr>
        <w:jc w:val="center"/>
      </w:pPr>
    </w:p>
    <w:p w:rsidR="00334A85" w:rsidRPr="00334A85" w:rsidRDefault="00334A85" w:rsidP="00574298">
      <w:pPr>
        <w:jc w:val="center"/>
        <w:rPr>
          <w:i/>
        </w:rPr>
      </w:pPr>
      <w:r w:rsidRPr="00334A85">
        <w:rPr>
          <w:i/>
        </w:rPr>
        <w:t xml:space="preserve">Choose and answer </w:t>
      </w:r>
      <w:r w:rsidRPr="00334A85">
        <w:rPr>
          <w:b/>
          <w:i/>
        </w:rPr>
        <w:t>one</w:t>
      </w:r>
      <w:r w:rsidRPr="00334A85">
        <w:rPr>
          <w:i/>
        </w:rPr>
        <w:t xml:space="preserve"> of the following questions </w:t>
      </w:r>
      <w:r w:rsidR="006E72B2">
        <w:rPr>
          <w:i/>
        </w:rPr>
        <w:t xml:space="preserve">in the form of </w:t>
      </w:r>
      <w:r w:rsidRPr="00334A85">
        <w:rPr>
          <w:i/>
        </w:rPr>
        <w:t xml:space="preserve">a </w:t>
      </w:r>
      <w:r w:rsidRPr="00334A85">
        <w:rPr>
          <w:b/>
          <w:i/>
        </w:rPr>
        <w:t>two thousand word</w:t>
      </w:r>
      <w:r w:rsidRPr="00334A85">
        <w:rPr>
          <w:i/>
        </w:rPr>
        <w:t xml:space="preserve"> essay </w:t>
      </w:r>
    </w:p>
    <w:p w:rsidR="00574298" w:rsidRDefault="00574298" w:rsidP="00574298">
      <w:pPr>
        <w:jc w:val="center"/>
      </w:pPr>
    </w:p>
    <w:p w:rsidR="00557A5C" w:rsidRDefault="008E3688" w:rsidP="00557A5C">
      <w:pPr>
        <w:pStyle w:val="ListParagraph"/>
        <w:numPr>
          <w:ilvl w:val="0"/>
          <w:numId w:val="2"/>
        </w:numPr>
      </w:pPr>
      <w:r>
        <w:t>Critically a</w:t>
      </w:r>
      <w:r w:rsidR="00DD0D1E">
        <w:t xml:space="preserve">ssess </w:t>
      </w:r>
      <w:r w:rsidR="00BC4C42">
        <w:t xml:space="preserve">whether </w:t>
      </w:r>
      <w:r w:rsidR="002F53D0">
        <w:t xml:space="preserve">Hegel’s </w:t>
      </w:r>
      <w:r w:rsidR="003F040F">
        <w:t xml:space="preserve">(1821) </w:t>
      </w:r>
      <w:r w:rsidR="006A2FEE">
        <w:t xml:space="preserve">remark </w:t>
      </w:r>
      <w:r w:rsidR="002F53D0">
        <w:t>‘philosophy</w:t>
      </w:r>
      <w:r w:rsidR="003F040F">
        <w:t xml:space="preserve"> is its own time raised to the level of thought’</w:t>
      </w:r>
      <w:r w:rsidR="00EC02AB">
        <w:t>,</w:t>
      </w:r>
      <w:r w:rsidR="003F040F">
        <w:t xml:space="preserve"> </w:t>
      </w:r>
      <w:r w:rsidR="00BC4C42">
        <w:t>introduce</w:t>
      </w:r>
      <w:r w:rsidR="004A2657">
        <w:t>s</w:t>
      </w:r>
      <w:r w:rsidR="00BC4C42">
        <w:t xml:space="preserve"> philosoph</w:t>
      </w:r>
      <w:r w:rsidR="00987A0E">
        <w:t xml:space="preserve">y to </w:t>
      </w:r>
      <w:r w:rsidR="00EC02AB">
        <w:t>contemporary</w:t>
      </w:r>
      <w:r w:rsidR="00987A0E">
        <w:t xml:space="preserve"> h</w:t>
      </w:r>
      <w:r w:rsidR="003F040F">
        <w:t xml:space="preserve">istoricism and social constructivism </w:t>
      </w:r>
      <w:r w:rsidR="00557A5C">
        <w:t>or actually</w:t>
      </w:r>
      <w:r w:rsidR="00BC4C42">
        <w:t xml:space="preserve"> </w:t>
      </w:r>
      <w:r w:rsidR="00F61D8F">
        <w:t xml:space="preserve">commits </w:t>
      </w:r>
      <w:r w:rsidR="00BC4C42">
        <w:t xml:space="preserve">philosophical enquiry </w:t>
      </w:r>
      <w:r w:rsidR="006A2FEE">
        <w:t>to a</w:t>
      </w:r>
      <w:r w:rsidR="00BC4C42">
        <w:t xml:space="preserve">nother </w:t>
      </w:r>
      <w:r w:rsidR="00557A5C">
        <w:t xml:space="preserve">form </w:t>
      </w:r>
      <w:r w:rsidR="006A2FEE">
        <w:t>of transcendental idealism.</w:t>
      </w:r>
      <w:r w:rsidR="003F040F">
        <w:t xml:space="preserve"> </w:t>
      </w:r>
      <w:r w:rsidR="0000560C">
        <w:t xml:space="preserve"> </w:t>
      </w:r>
    </w:p>
    <w:p w:rsidR="00574298" w:rsidRDefault="008C5C33" w:rsidP="00557A5C">
      <w:pPr>
        <w:ind w:left="360"/>
      </w:pPr>
      <w:r>
        <w:t xml:space="preserve">  </w:t>
      </w:r>
      <w:r w:rsidR="006F4D11">
        <w:t xml:space="preserve">  </w:t>
      </w:r>
    </w:p>
    <w:p w:rsidR="00574298" w:rsidRDefault="00987A0E" w:rsidP="00557A5C">
      <w:pPr>
        <w:pStyle w:val="ListParagraph"/>
        <w:numPr>
          <w:ilvl w:val="0"/>
          <w:numId w:val="2"/>
        </w:numPr>
      </w:pPr>
      <w:r>
        <w:t xml:space="preserve">Provide </w:t>
      </w:r>
      <w:r w:rsidR="00BB4991">
        <w:t xml:space="preserve">a </w:t>
      </w:r>
      <w:r w:rsidR="008E3688">
        <w:t xml:space="preserve">concise </w:t>
      </w:r>
      <w:r w:rsidR="00BB4991">
        <w:t xml:space="preserve">description of philosophical </w:t>
      </w:r>
      <w:r w:rsidR="00E86942">
        <w:t>‘voluntarism’ in</w:t>
      </w:r>
      <w:r w:rsidR="002F53D0">
        <w:t xml:space="preserve"> its broadest </w:t>
      </w:r>
      <w:r>
        <w:t xml:space="preserve">sense </w:t>
      </w:r>
      <w:r w:rsidR="00BB4991">
        <w:t xml:space="preserve">and then </w:t>
      </w:r>
      <w:r w:rsidR="005004FF">
        <w:t xml:space="preserve">critically </w:t>
      </w:r>
      <w:r w:rsidR="003A7EE2">
        <w:t>discuss</w:t>
      </w:r>
      <w:r w:rsidR="00BB4991">
        <w:t xml:space="preserve"> and contrast Schopenhauer’s, Marx and Nietzsche’s differing conceptions of the human ‘Will’.</w:t>
      </w:r>
    </w:p>
    <w:p w:rsidR="00557A5C" w:rsidRDefault="00557A5C" w:rsidP="00557A5C">
      <w:pPr>
        <w:ind w:left="360"/>
      </w:pPr>
    </w:p>
    <w:p w:rsidR="000A3C4A" w:rsidRDefault="00DD0D1E" w:rsidP="00557A5C">
      <w:pPr>
        <w:pStyle w:val="ListParagraph"/>
        <w:numPr>
          <w:ilvl w:val="0"/>
          <w:numId w:val="2"/>
        </w:numPr>
      </w:pPr>
      <w:r>
        <w:t>C</w:t>
      </w:r>
      <w:r w:rsidR="00BC4C42">
        <w:t xml:space="preserve">ritically </w:t>
      </w:r>
      <w:r w:rsidR="00DF66F5">
        <w:t xml:space="preserve">evaluate </w:t>
      </w:r>
      <w:r w:rsidR="00BC4C42">
        <w:t>whether the</w:t>
      </w:r>
      <w:r w:rsidR="006F4D11">
        <w:t xml:space="preserve"> </w:t>
      </w:r>
      <w:r w:rsidR="00EE49AF">
        <w:t xml:space="preserve">central </w:t>
      </w:r>
      <w:r w:rsidR="005F537C">
        <w:t xml:space="preserve">tenets of </w:t>
      </w:r>
      <w:r w:rsidR="00EE49AF">
        <w:t>Karl Marx and Frederick</w:t>
      </w:r>
      <w:r w:rsidR="00EE49AF">
        <w:t xml:space="preserve"> </w:t>
      </w:r>
      <w:r w:rsidR="00EE49AF">
        <w:t>Engels</w:t>
      </w:r>
      <w:r w:rsidR="006E72B2">
        <w:t>’</w:t>
      </w:r>
      <w:bookmarkStart w:id="0" w:name="_GoBack"/>
      <w:bookmarkEnd w:id="0"/>
      <w:r w:rsidR="00EE49AF">
        <w:t xml:space="preserve"> </w:t>
      </w:r>
      <w:r w:rsidR="00EE49AF">
        <w:t>‘</w:t>
      </w:r>
      <w:r w:rsidR="006F4D11">
        <w:t>dialectical materialism</w:t>
      </w:r>
      <w:r w:rsidR="00EE49AF">
        <w:t>’</w:t>
      </w:r>
      <w:r w:rsidR="006F4D11">
        <w:t xml:space="preserve"> </w:t>
      </w:r>
      <w:r w:rsidR="008C5C33">
        <w:t xml:space="preserve">spell </w:t>
      </w:r>
      <w:r w:rsidR="006F4D11">
        <w:t xml:space="preserve">the end of </w:t>
      </w:r>
      <w:r w:rsidR="007956F1">
        <w:t xml:space="preserve">Hegel’s </w:t>
      </w:r>
      <w:r w:rsidR="006F4D11">
        <w:t>philosophical idealism or</w:t>
      </w:r>
      <w:r w:rsidR="008C5C33">
        <w:t xml:space="preserve"> </w:t>
      </w:r>
      <w:r w:rsidR="00EE49AF">
        <w:t xml:space="preserve">rest on </w:t>
      </w:r>
      <w:r w:rsidR="008C5C33">
        <w:t xml:space="preserve">a </w:t>
      </w:r>
      <w:r w:rsidR="006F4D11">
        <w:t>form of metaphysical speculation</w:t>
      </w:r>
      <w:r w:rsidR="007956F1">
        <w:t xml:space="preserve"> that </w:t>
      </w:r>
      <w:r w:rsidR="005F537C">
        <w:t xml:space="preserve">actually </w:t>
      </w:r>
      <w:r w:rsidR="007956F1">
        <w:t>endorses it</w:t>
      </w:r>
      <w:r w:rsidR="006F4D11">
        <w:t>?</w:t>
      </w:r>
    </w:p>
    <w:p w:rsidR="00557A5C" w:rsidRDefault="00557A5C" w:rsidP="00557A5C">
      <w:pPr>
        <w:ind w:left="360"/>
      </w:pPr>
    </w:p>
    <w:p w:rsidR="00574298" w:rsidRDefault="00DD0D1E" w:rsidP="00557A5C">
      <w:pPr>
        <w:pStyle w:val="ListParagraph"/>
        <w:numPr>
          <w:ilvl w:val="0"/>
          <w:numId w:val="2"/>
        </w:numPr>
      </w:pPr>
      <w:r>
        <w:t xml:space="preserve">Taking </w:t>
      </w:r>
      <w:r w:rsidR="00DF66F5">
        <w:t xml:space="preserve">as your starting point, </w:t>
      </w:r>
      <w:r w:rsidR="00BB4991">
        <w:t xml:space="preserve">Karl </w:t>
      </w:r>
      <w:r w:rsidR="00574298">
        <w:t xml:space="preserve">Marx and Nietzsche’s </w:t>
      </w:r>
      <w:r>
        <w:t xml:space="preserve">objections to </w:t>
      </w:r>
      <w:r w:rsidR="00574298">
        <w:t>Christianity (Nietzsche) and religion more generally (Marx)</w:t>
      </w:r>
      <w:r w:rsidR="00803807">
        <w:t>,</w:t>
      </w:r>
      <w:r w:rsidR="00DF66F5">
        <w:t xml:space="preserve"> </w:t>
      </w:r>
      <w:r w:rsidR="00574298">
        <w:t xml:space="preserve">critically evaluate their </w:t>
      </w:r>
      <w:r w:rsidR="00987A0E">
        <w:t xml:space="preserve">respective </w:t>
      </w:r>
      <w:r w:rsidR="000C5C46">
        <w:t xml:space="preserve">grievances before outlining an argument that could be </w:t>
      </w:r>
      <w:r w:rsidR="00574298">
        <w:t xml:space="preserve">made in </w:t>
      </w:r>
      <w:r w:rsidR="00F61D8F">
        <w:t xml:space="preserve">favour </w:t>
      </w:r>
      <w:r w:rsidR="00574298">
        <w:t>of organised religion.</w:t>
      </w:r>
    </w:p>
    <w:p w:rsidR="00557A5C" w:rsidRDefault="00557A5C" w:rsidP="00557A5C">
      <w:pPr>
        <w:ind w:left="360"/>
      </w:pPr>
    </w:p>
    <w:p w:rsidR="000A3C4A" w:rsidRDefault="00987A0E" w:rsidP="00557A5C">
      <w:pPr>
        <w:pStyle w:val="ListParagraph"/>
        <w:numPr>
          <w:ilvl w:val="0"/>
          <w:numId w:val="2"/>
        </w:numPr>
      </w:pPr>
      <w:r>
        <w:t>Give a</w:t>
      </w:r>
      <w:r w:rsidR="007B44A0">
        <w:t xml:space="preserve"> </w:t>
      </w:r>
      <w:r w:rsidR="008E3688">
        <w:t xml:space="preserve">succinct </w:t>
      </w:r>
      <w:r w:rsidR="00DD0D1E">
        <w:t xml:space="preserve">overview of </w:t>
      </w:r>
      <w:r w:rsidR="00270B8D">
        <w:t xml:space="preserve">the Frankfurt </w:t>
      </w:r>
      <w:r w:rsidR="00A94D86">
        <w:t>school’s opposition</w:t>
      </w:r>
      <w:r>
        <w:t xml:space="preserve"> </w:t>
      </w:r>
      <w:r w:rsidR="007B44A0">
        <w:t xml:space="preserve">to </w:t>
      </w:r>
      <w:r w:rsidR="0000560C">
        <w:t>Kant</w:t>
      </w:r>
      <w:r w:rsidR="00DD0D1E">
        <w:t>’s (</w:t>
      </w:r>
      <w:r>
        <w:t>17</w:t>
      </w:r>
      <w:r w:rsidR="00334A85">
        <w:t>84</w:t>
      </w:r>
      <w:r>
        <w:t xml:space="preserve">) </w:t>
      </w:r>
      <w:r w:rsidR="00334A85">
        <w:t>articulation of</w:t>
      </w:r>
      <w:r w:rsidR="007B44A0">
        <w:t xml:space="preserve"> a </w:t>
      </w:r>
      <w:r w:rsidR="00334A85">
        <w:t>‘</w:t>
      </w:r>
      <w:r w:rsidR="008E3688">
        <w:t>C</w:t>
      </w:r>
      <w:r w:rsidR="007B44A0">
        <w:t>osmopolitan</w:t>
      </w:r>
      <w:r w:rsidR="00334A85">
        <w:t>’ form</w:t>
      </w:r>
      <w:r w:rsidR="007B44A0">
        <w:t xml:space="preserve"> </w:t>
      </w:r>
      <w:r w:rsidR="008E3688">
        <w:t>‘E</w:t>
      </w:r>
      <w:r w:rsidR="007B44A0">
        <w:t>nlightenment</w:t>
      </w:r>
      <w:r w:rsidR="008E3688">
        <w:t>’</w:t>
      </w:r>
      <w:r w:rsidR="007B44A0">
        <w:t xml:space="preserve"> </w:t>
      </w:r>
      <w:r w:rsidR="00DD0D1E">
        <w:t xml:space="preserve">before outlining how one might advance </w:t>
      </w:r>
      <w:r w:rsidR="00270900">
        <w:t xml:space="preserve">the beginnings </w:t>
      </w:r>
      <w:r w:rsidR="00DD0D1E">
        <w:t xml:space="preserve">a philosophical </w:t>
      </w:r>
      <w:r w:rsidR="007B44A0">
        <w:t>argument in it</w:t>
      </w:r>
      <w:r w:rsidR="00DD0D1E">
        <w:t>s defence.</w:t>
      </w:r>
      <w:r w:rsidR="007B44A0">
        <w:t xml:space="preserve">  </w:t>
      </w:r>
    </w:p>
    <w:p w:rsidR="00574298" w:rsidRDefault="00574298" w:rsidP="00574298">
      <w:pPr>
        <w:jc w:val="center"/>
      </w:pPr>
    </w:p>
    <w:sectPr w:rsidR="005742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DF0EF8"/>
    <w:multiLevelType w:val="hybridMultilevel"/>
    <w:tmpl w:val="D6CE49C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BC6332C"/>
    <w:multiLevelType w:val="hybridMultilevel"/>
    <w:tmpl w:val="39A61A8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298"/>
    <w:rsid w:val="0000560C"/>
    <w:rsid w:val="000A3C4A"/>
    <w:rsid w:val="000A6BEE"/>
    <w:rsid w:val="000C5C46"/>
    <w:rsid w:val="0025501E"/>
    <w:rsid w:val="00270900"/>
    <w:rsid w:val="00270B8D"/>
    <w:rsid w:val="002C78D5"/>
    <w:rsid w:val="002F53D0"/>
    <w:rsid w:val="00334A85"/>
    <w:rsid w:val="00352F3E"/>
    <w:rsid w:val="003A7EE2"/>
    <w:rsid w:val="003F040F"/>
    <w:rsid w:val="004A2657"/>
    <w:rsid w:val="005004FF"/>
    <w:rsid w:val="00557A5C"/>
    <w:rsid w:val="00574298"/>
    <w:rsid w:val="005F537C"/>
    <w:rsid w:val="006A2FEE"/>
    <w:rsid w:val="006B587A"/>
    <w:rsid w:val="006E72B2"/>
    <w:rsid w:val="006F4D11"/>
    <w:rsid w:val="007956F1"/>
    <w:rsid w:val="007B44A0"/>
    <w:rsid w:val="007C1400"/>
    <w:rsid w:val="00803807"/>
    <w:rsid w:val="008C5C33"/>
    <w:rsid w:val="008D7E08"/>
    <w:rsid w:val="008E3688"/>
    <w:rsid w:val="00987A0E"/>
    <w:rsid w:val="009F55BD"/>
    <w:rsid w:val="00A508DD"/>
    <w:rsid w:val="00A94D86"/>
    <w:rsid w:val="00BA2CF3"/>
    <w:rsid w:val="00BB4991"/>
    <w:rsid w:val="00BC4C42"/>
    <w:rsid w:val="00BC586F"/>
    <w:rsid w:val="00DD0D1E"/>
    <w:rsid w:val="00DF66F5"/>
    <w:rsid w:val="00E86942"/>
    <w:rsid w:val="00EC02AB"/>
    <w:rsid w:val="00EE49AF"/>
    <w:rsid w:val="00F61D8F"/>
    <w:rsid w:val="00F91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9D3E57-4556-4752-B65F-9969A8CDB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42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1081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Adrian</cp:lastModifiedBy>
  <cp:revision>9</cp:revision>
  <dcterms:created xsi:type="dcterms:W3CDTF">2015-02-06T00:04:00Z</dcterms:created>
  <dcterms:modified xsi:type="dcterms:W3CDTF">2015-02-08T20:30:00Z</dcterms:modified>
</cp:coreProperties>
</file>