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0A9756" w14:textId="7FAE4D5F" w:rsidR="00943FDB" w:rsidRDefault="00943FDB" w:rsidP="00943FDB">
      <w:pPr>
        <w:rPr>
          <w:b/>
          <w:sz w:val="28"/>
          <w:szCs w:val="28"/>
        </w:rPr>
      </w:pPr>
      <w:bookmarkStart w:id="0" w:name="_Hlk209019972"/>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bookmarkEnd w:id="0"/>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tcPr>
          <w:p w14:paraId="04438268" w14:textId="6A137410" w:rsidR="00943FDB" w:rsidRDefault="00943FDB" w:rsidP="00415891">
            <w:pPr>
              <w:ind w:right="-957"/>
              <w:rPr>
                <w:rFonts w:ascii="Times New Roman" w:hAnsi="Times New Roman" w:cs="Times New Roman"/>
                <w:b/>
                <w:sz w:val="48"/>
              </w:rPr>
            </w:pPr>
            <w:bookmarkStart w:id="1" w:name="_Hlk209019948"/>
            <w:r>
              <w:rPr>
                <w:rFonts w:ascii="Times New Roman" w:hAnsi="Times New Roman" w:cs="Times New Roman"/>
                <w:b/>
                <w:sz w:val="48"/>
              </w:rPr>
              <w:t xml:space="preserve">Learner’s name: </w:t>
            </w:r>
            <w:r w:rsidR="00C612D7" w:rsidRPr="00C612D7">
              <w:rPr>
                <w:rFonts w:ascii="Times New Roman" w:hAnsi="Times New Roman" w:cs="Times New Roman"/>
                <w:bCs/>
                <w:sz w:val="48"/>
              </w:rPr>
              <w:t>Tara Harding</w:t>
            </w:r>
            <w:r w:rsidR="00C612D7">
              <w:rPr>
                <w:rFonts w:ascii="Times New Roman" w:hAnsi="Times New Roman" w:cs="Times New Roman"/>
                <w:b/>
                <w:sz w:val="48"/>
              </w:rPr>
              <w:t xml:space="preserve"> </w:t>
            </w:r>
          </w:p>
          <w:p w14:paraId="2CEE7446" w14:textId="77777777" w:rsidR="00943FDB" w:rsidRDefault="00943FDB" w:rsidP="00415891">
            <w:pPr>
              <w:ind w:right="-957"/>
              <w:rPr>
                <w:rFonts w:ascii="Times New Roman" w:hAnsi="Times New Roman" w:cs="Times New Roman"/>
                <w:b/>
                <w:sz w:val="48"/>
              </w:rPr>
            </w:pPr>
          </w:p>
          <w:p w14:paraId="52EF6683" w14:textId="6A0F79E6" w:rsidR="00943FDB" w:rsidRPr="00C612D7" w:rsidRDefault="00943FDB" w:rsidP="00415891">
            <w:pPr>
              <w:ind w:right="-957"/>
              <w:rPr>
                <w:rFonts w:ascii="Times New Roman" w:hAnsi="Times New Roman" w:cs="Times New Roman"/>
                <w:bCs/>
                <w:sz w:val="44"/>
                <w:szCs w:val="44"/>
              </w:rPr>
            </w:pPr>
            <w:r>
              <w:rPr>
                <w:rFonts w:ascii="Times New Roman" w:hAnsi="Times New Roman" w:cs="Times New Roman"/>
                <w:b/>
                <w:sz w:val="48"/>
              </w:rPr>
              <w:t>Email address:</w:t>
            </w:r>
            <w:r w:rsidR="00C612D7">
              <w:rPr>
                <w:rFonts w:ascii="Times New Roman" w:hAnsi="Times New Roman" w:cs="Times New Roman"/>
                <w:b/>
                <w:sz w:val="48"/>
              </w:rPr>
              <w:t xml:space="preserve"> </w:t>
            </w:r>
            <w:r w:rsidR="00C612D7" w:rsidRPr="00C612D7">
              <w:rPr>
                <w:rFonts w:ascii="Times New Roman" w:hAnsi="Times New Roman" w:cs="Times New Roman"/>
                <w:bCs/>
                <w:sz w:val="44"/>
                <w:szCs w:val="44"/>
              </w:rPr>
              <w:t>2422205@student.uwtsd.ac.uk</w:t>
            </w:r>
          </w:p>
          <w:p w14:paraId="453C9B90" w14:textId="77777777" w:rsidR="00943FDB" w:rsidRPr="00C612D7" w:rsidRDefault="00943FDB" w:rsidP="00415891">
            <w:pPr>
              <w:ind w:right="-957"/>
              <w:rPr>
                <w:rFonts w:ascii="Times New Roman" w:hAnsi="Times New Roman" w:cs="Times New Roman"/>
                <w:bCs/>
                <w:sz w:val="44"/>
                <w:szCs w:val="44"/>
              </w:rPr>
            </w:pPr>
          </w:p>
          <w:p w14:paraId="4128B356" w14:textId="7B484104" w:rsidR="00943FDB" w:rsidRDefault="00943FDB" w:rsidP="00415891">
            <w:pPr>
              <w:ind w:right="-957"/>
              <w:rPr>
                <w:rFonts w:ascii="Times New Roman" w:hAnsi="Times New Roman" w:cs="Times New Roman"/>
                <w:bCs/>
                <w:sz w:val="32"/>
                <w:szCs w:val="32"/>
              </w:rPr>
            </w:pPr>
            <w:r w:rsidRPr="005D3F07">
              <w:rPr>
                <w:rFonts w:ascii="Times New Roman" w:hAnsi="Times New Roman" w:cs="Times New Roman"/>
                <w:b/>
                <w:sz w:val="48"/>
              </w:rPr>
              <w:t>Learner’s University Registration Number:</w:t>
            </w:r>
            <w:r w:rsidR="00C612D7">
              <w:rPr>
                <w:rFonts w:ascii="Times New Roman" w:hAnsi="Times New Roman" w:cs="Times New Roman"/>
                <w:b/>
                <w:sz w:val="48"/>
              </w:rPr>
              <w:t xml:space="preserve"> </w:t>
            </w:r>
          </w:p>
          <w:p w14:paraId="35EB7661" w14:textId="64F2639E" w:rsidR="00C612D7" w:rsidRPr="00E10E9B" w:rsidRDefault="00C612D7" w:rsidP="00415891">
            <w:pPr>
              <w:ind w:right="-957"/>
              <w:rPr>
                <w:rFonts w:ascii="Times New Roman" w:hAnsi="Times New Roman" w:cs="Times New Roman"/>
                <w:bCs/>
                <w:sz w:val="44"/>
                <w:szCs w:val="44"/>
              </w:rPr>
            </w:pPr>
            <w:r w:rsidRPr="00E10E9B">
              <w:rPr>
                <w:rFonts w:ascii="Times New Roman" w:hAnsi="Times New Roman" w:cs="Times New Roman"/>
                <w:bCs/>
                <w:sz w:val="44"/>
                <w:szCs w:val="44"/>
              </w:rPr>
              <w:t>2422205</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bookmarkEnd w:id="1"/>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proofErr w:type="gramStart"/>
      <w:r w:rsidR="004F0E93">
        <w:rPr>
          <w:i/>
          <w:iCs/>
        </w:rPr>
        <w:t>asks</w:t>
      </w:r>
      <w:proofErr w:type="gramEnd"/>
      <w:r w:rsidR="004F0E93">
        <w:rPr>
          <w:i/>
          <w:iCs/>
        </w:rPr>
        <w:t xml:space="preserve">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 xml:space="preserve">should be completed by </w:t>
      </w:r>
      <w:proofErr w:type="gramStart"/>
      <w:r w:rsidR="004F0E93" w:rsidRPr="00F15354">
        <w:rPr>
          <w:i/>
          <w:iCs/>
        </w:rPr>
        <w:t>taking into account</w:t>
      </w:r>
      <w:proofErr w:type="gramEnd"/>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37B9B7EA">
        <w:tc>
          <w:tcPr>
            <w:tcW w:w="10278" w:type="dxa"/>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w:t>
            </w:r>
            <w:proofErr w:type="gramStart"/>
            <w:r>
              <w:t>make reference</w:t>
            </w:r>
            <w:proofErr w:type="gramEnd"/>
            <w:r>
              <w:t xml:space="preserve"> to how the supervision, training, learning and research has and will inform your practice. </w:t>
            </w:r>
          </w:p>
          <w:p w14:paraId="63509CAC" w14:textId="77777777" w:rsidR="004F0E93" w:rsidRDefault="004F0E93" w:rsidP="002D6B34">
            <w:pPr>
              <w:jc w:val="both"/>
            </w:pPr>
          </w:p>
          <w:p w14:paraId="6A8B2C2C" w14:textId="77777777" w:rsidR="00C612D7" w:rsidRPr="009E688C" w:rsidRDefault="00C612D7" w:rsidP="009E688C">
            <w:pPr>
              <w:spacing w:line="276" w:lineRule="auto"/>
              <w:jc w:val="both"/>
              <w:rPr>
                <w:rFonts w:ascii="Arial" w:hAnsi="Arial" w:cs="Arial"/>
              </w:rPr>
            </w:pPr>
            <w:r w:rsidRPr="009E688C">
              <w:rPr>
                <w:rFonts w:ascii="Arial" w:hAnsi="Arial" w:cs="Arial"/>
              </w:rPr>
              <w:t>During supervision I had a discussion with my mentor about my professional development since qualifying as a social worker. I reflected on my first year in practice by utilising Borton’s (1970) model of reflection, “what has happened, so what do I understand better, and now what?” According to Fergurson (2017) a professional's reflection is triggered by increasing their awareness beyond their prior experience, which allows them to critically examine and adjust their future practice. Furthermore, Social Care Wales (2023) specifies social workers must effectively utilise the twin strands of professional supervision and personal reflection, as they are essential for the advancement of their practice.  </w:t>
            </w:r>
          </w:p>
          <w:p w14:paraId="21616D49" w14:textId="77777777" w:rsidR="00C612D7" w:rsidRPr="009E688C" w:rsidRDefault="00C612D7" w:rsidP="009E688C">
            <w:pPr>
              <w:spacing w:line="276" w:lineRule="auto"/>
              <w:jc w:val="both"/>
              <w:rPr>
                <w:rFonts w:ascii="Arial" w:hAnsi="Arial" w:cs="Arial"/>
              </w:rPr>
            </w:pPr>
          </w:p>
          <w:p w14:paraId="782A7324" w14:textId="77777777" w:rsidR="00C612D7" w:rsidRPr="009E688C" w:rsidRDefault="00C612D7" w:rsidP="009E688C">
            <w:pPr>
              <w:spacing w:line="276" w:lineRule="auto"/>
              <w:jc w:val="both"/>
              <w:rPr>
                <w:rFonts w:ascii="Arial" w:hAnsi="Arial" w:cs="Arial"/>
              </w:rPr>
            </w:pPr>
            <w:r w:rsidRPr="009E688C">
              <w:rPr>
                <w:rFonts w:ascii="Arial" w:hAnsi="Arial" w:cs="Arial"/>
              </w:rPr>
              <w:t>1. Applying analysis in assessment to inform interventions. </w:t>
            </w:r>
          </w:p>
          <w:p w14:paraId="6DA4B545" w14:textId="77777777" w:rsidR="00C612D7" w:rsidRPr="009E688C" w:rsidRDefault="00C612D7" w:rsidP="009E688C">
            <w:pPr>
              <w:spacing w:line="276" w:lineRule="auto"/>
              <w:jc w:val="both"/>
              <w:rPr>
                <w:rFonts w:ascii="Arial" w:hAnsi="Arial" w:cs="Arial"/>
              </w:rPr>
            </w:pPr>
          </w:p>
          <w:p w14:paraId="0F902025" w14:textId="3091098B" w:rsidR="00C612D7" w:rsidRPr="009E688C" w:rsidRDefault="00C612D7" w:rsidP="009E688C">
            <w:pPr>
              <w:spacing w:line="276" w:lineRule="auto"/>
              <w:jc w:val="both"/>
              <w:rPr>
                <w:rFonts w:ascii="Arial" w:hAnsi="Arial" w:cs="Arial"/>
              </w:rPr>
            </w:pPr>
            <w:r w:rsidRPr="009E688C">
              <w:rPr>
                <w:rFonts w:ascii="Arial" w:hAnsi="Arial" w:cs="Arial"/>
              </w:rPr>
              <w:lastRenderedPageBreak/>
              <w:t>My team manager had asked other social workers in the team to assist with completing S117 reviews. Although this intervention would not usually be a part of my role, I identified completing S117 reviews as a developmental need</w:t>
            </w:r>
            <w:r w:rsidRPr="009E688C">
              <w:rPr>
                <w:rFonts w:ascii="Arial" w:hAnsi="Arial" w:cs="Arial"/>
                <w:u w:val="single"/>
              </w:rPr>
              <w:t xml:space="preserve"> </w:t>
            </w:r>
            <w:r w:rsidRPr="009E688C">
              <w:rPr>
                <w:rFonts w:ascii="Arial" w:hAnsi="Arial" w:cs="Arial"/>
              </w:rPr>
              <w:t xml:space="preserve">as I had no experience of this. Welsh Government (2021) specifies that Local Authorities and Local Health Boards are jointly required by Section 117 of the Mental Health Act </w:t>
            </w:r>
            <w:r w:rsidR="00293FD1" w:rsidRPr="009E688C">
              <w:rPr>
                <w:rFonts w:ascii="Arial" w:hAnsi="Arial" w:cs="Arial"/>
              </w:rPr>
              <w:t>(</w:t>
            </w:r>
            <w:r w:rsidRPr="009E688C">
              <w:rPr>
                <w:rFonts w:ascii="Arial" w:hAnsi="Arial" w:cs="Arial"/>
              </w:rPr>
              <w:t>1983</w:t>
            </w:r>
            <w:r w:rsidR="00293FD1" w:rsidRPr="009E688C">
              <w:rPr>
                <w:rFonts w:ascii="Arial" w:hAnsi="Arial" w:cs="Arial"/>
              </w:rPr>
              <w:t>)</w:t>
            </w:r>
            <w:r w:rsidRPr="009E688C">
              <w:rPr>
                <w:rFonts w:ascii="Arial" w:hAnsi="Arial" w:cs="Arial"/>
              </w:rPr>
              <w:t xml:space="preserve"> to provide after-care for individuals who are detained under Sections 3, 37, 45A or 48 of the Act and ceased to be detained and leave hospital. To reach my identified developmental need, I plan to refamiliarize myself with the Mental Health Act (1983) and aftercare. Welsh Government (2016) affirm that after-care services refer to interventions designed to address needs stemming from a patient's mental disorder, aimed at mitigating the risk of deterioration in the patient's mental health and, consequently, decreasing the likelihood of readmission to a hospital for mental health treatment. In addition, </w:t>
            </w:r>
            <w:proofErr w:type="spellStart"/>
            <w:r w:rsidRPr="009E688C">
              <w:rPr>
                <w:rFonts w:ascii="Arial" w:hAnsi="Arial" w:cs="Arial"/>
              </w:rPr>
              <w:t>Hoggett</w:t>
            </w:r>
            <w:proofErr w:type="spellEnd"/>
            <w:r w:rsidRPr="009E688C">
              <w:rPr>
                <w:rFonts w:ascii="Arial" w:hAnsi="Arial" w:cs="Arial"/>
              </w:rPr>
              <w:t xml:space="preserve"> (1995) emphasises that aftercare also includes suitable daytime activities, housing, therapy, personal and practical support, support with welfare rights, financial guidance, and support for unpaid carers. I plan to shadow and observe an experienced practitioner who is also an Approved Mental Health Practitioner when completing S117 reviews. </w:t>
            </w:r>
          </w:p>
          <w:p w14:paraId="272DECDB" w14:textId="77777777" w:rsidR="00C612D7" w:rsidRPr="009E688C" w:rsidRDefault="00C612D7" w:rsidP="009E688C">
            <w:pPr>
              <w:spacing w:line="276" w:lineRule="auto"/>
              <w:jc w:val="both"/>
              <w:rPr>
                <w:rFonts w:ascii="Arial" w:hAnsi="Arial" w:cs="Arial"/>
              </w:rPr>
            </w:pPr>
            <w:r w:rsidRPr="009E688C">
              <w:rPr>
                <w:rFonts w:ascii="Arial" w:hAnsi="Arial" w:cs="Arial"/>
              </w:rPr>
              <w:t> </w:t>
            </w:r>
          </w:p>
          <w:p w14:paraId="27DA1BAB" w14:textId="77777777" w:rsidR="00C612D7" w:rsidRPr="009E688C" w:rsidRDefault="00C612D7" w:rsidP="009E688C">
            <w:pPr>
              <w:spacing w:line="276" w:lineRule="auto"/>
              <w:jc w:val="both"/>
              <w:rPr>
                <w:rFonts w:ascii="Arial" w:hAnsi="Arial" w:cs="Arial"/>
              </w:rPr>
            </w:pPr>
            <w:r w:rsidRPr="009E688C">
              <w:rPr>
                <w:rFonts w:ascii="Arial" w:hAnsi="Arial" w:cs="Arial"/>
              </w:rPr>
              <w:t xml:space="preserve">2. Working collaboratively with people in need of care and support, their </w:t>
            </w:r>
            <w:proofErr w:type="spellStart"/>
            <w:r w:rsidRPr="009E688C">
              <w:rPr>
                <w:rFonts w:ascii="Arial" w:hAnsi="Arial" w:cs="Arial"/>
              </w:rPr>
              <w:t>carers</w:t>
            </w:r>
            <w:proofErr w:type="spellEnd"/>
            <w:r w:rsidRPr="009E688C">
              <w:rPr>
                <w:rFonts w:ascii="Arial" w:hAnsi="Arial" w:cs="Arial"/>
              </w:rPr>
              <w:t xml:space="preserve"> and other professionals.</w:t>
            </w:r>
          </w:p>
          <w:p w14:paraId="27E456FD" w14:textId="6245B914" w:rsidR="00C612D7" w:rsidRPr="009E688C" w:rsidRDefault="00C612D7" w:rsidP="009E688C">
            <w:pPr>
              <w:spacing w:line="276" w:lineRule="auto"/>
              <w:jc w:val="both"/>
              <w:rPr>
                <w:rFonts w:ascii="Arial" w:hAnsi="Arial" w:cs="Arial"/>
              </w:rPr>
            </w:pPr>
            <w:r w:rsidRPr="009E688C">
              <w:rPr>
                <w:rFonts w:ascii="Arial" w:hAnsi="Arial" w:cs="Arial"/>
              </w:rPr>
              <w:t> </w:t>
            </w:r>
          </w:p>
          <w:p w14:paraId="7DEA020C" w14:textId="77777777" w:rsidR="00C612D7" w:rsidRPr="009E688C" w:rsidRDefault="00C612D7" w:rsidP="009E688C">
            <w:pPr>
              <w:spacing w:line="276" w:lineRule="auto"/>
              <w:jc w:val="both"/>
              <w:rPr>
                <w:rFonts w:ascii="Arial" w:hAnsi="Arial" w:cs="Arial"/>
              </w:rPr>
            </w:pPr>
            <w:r w:rsidRPr="009E688C">
              <w:rPr>
                <w:rFonts w:ascii="Arial" w:hAnsi="Arial" w:cs="Arial"/>
              </w:rPr>
              <w:t>During the discussion with my mentor, I identified a developmental need of wanting to gain a greater understanding of collaboration with carers. Throughout my first year in practice, I have supported individuals who were unpaid carers. I identified how being an unpaid carer can impact the individual’s mental wellbeing, and I want to know more about the support available.</w:t>
            </w:r>
            <w:r w:rsidRPr="009E688C">
              <w:rPr>
                <w:rFonts w:ascii="Arial" w:hAnsi="Arial" w:cs="Arial"/>
                <w:u w:val="single"/>
              </w:rPr>
              <w:t xml:space="preserve"> </w:t>
            </w:r>
            <w:r w:rsidRPr="009E688C">
              <w:rPr>
                <w:rFonts w:ascii="Arial" w:hAnsi="Arial" w:cs="Arial"/>
              </w:rPr>
              <w:t xml:space="preserve">The individual’s I supported had already received a carers assessment and were being supported by </w:t>
            </w:r>
            <w:proofErr w:type="gramStart"/>
            <w:r w:rsidRPr="009E688C">
              <w:rPr>
                <w:rFonts w:ascii="Arial" w:hAnsi="Arial" w:cs="Arial"/>
              </w:rPr>
              <w:t>North East</w:t>
            </w:r>
            <w:proofErr w:type="gramEnd"/>
            <w:r w:rsidRPr="009E688C">
              <w:rPr>
                <w:rFonts w:ascii="Arial" w:hAnsi="Arial" w:cs="Arial"/>
              </w:rPr>
              <w:t xml:space="preserve"> Wales Carers Information Service (NEWCIS). If the individual "may" require care and/or support, the Local Authority must provide assessments and services to fulfil the needs of carers (Social Services and Wellbeing (Wales) Act, 2014). Research conducted by Carers Wales (2022, p.29) highlighted</w:t>
            </w:r>
            <w:r w:rsidRPr="009E688C">
              <w:rPr>
                <w:rFonts w:ascii="Arial" w:hAnsi="Arial" w:cs="Arial"/>
                <w:i/>
                <w:iCs/>
              </w:rPr>
              <w:t xml:space="preserve"> ‘39% of carers who had not had a carer’s assessment said that a barrier to having an assessment was not knowing what an assessment was’. </w:t>
            </w:r>
            <w:r w:rsidRPr="009E688C">
              <w:rPr>
                <w:rFonts w:ascii="Arial" w:hAnsi="Arial" w:cs="Arial"/>
              </w:rPr>
              <w:t>To reach my identified developmental need I plan to access the Local Authorities training catalogue and search for training that is specific for carers. I plan to complete any identified training over the next twelve months, to further my understanding of collaboration with carers. I also plan to contact NEWCIS to arrange spending some time at their office and discuss the process of an assessment and familiarize myself with their assessment used. Having a greater understanding of a carers assessment and the process could reduce any barriers for a carer to access an assessment and could support my intervention when working collaboratively with carers.  </w:t>
            </w:r>
          </w:p>
          <w:p w14:paraId="155D73E8" w14:textId="77777777" w:rsidR="00C612D7" w:rsidRPr="009E688C" w:rsidRDefault="00C612D7" w:rsidP="009E688C">
            <w:pPr>
              <w:spacing w:line="276" w:lineRule="auto"/>
              <w:jc w:val="both"/>
              <w:rPr>
                <w:rFonts w:ascii="Arial" w:hAnsi="Arial" w:cs="Arial"/>
              </w:rPr>
            </w:pPr>
            <w:r w:rsidRPr="009E688C">
              <w:rPr>
                <w:rFonts w:ascii="Arial" w:hAnsi="Arial" w:cs="Arial"/>
              </w:rPr>
              <w:t> </w:t>
            </w:r>
          </w:p>
          <w:p w14:paraId="0DE52BDB" w14:textId="13453D1A" w:rsidR="00C612D7" w:rsidRPr="009E688C" w:rsidRDefault="00C612D7" w:rsidP="009E688C">
            <w:pPr>
              <w:spacing w:line="276" w:lineRule="auto"/>
              <w:jc w:val="both"/>
              <w:rPr>
                <w:rFonts w:ascii="Arial" w:hAnsi="Arial" w:cs="Arial"/>
              </w:rPr>
            </w:pPr>
            <w:r w:rsidRPr="009E688C">
              <w:rPr>
                <w:rFonts w:ascii="Arial" w:hAnsi="Arial" w:cs="Arial"/>
              </w:rPr>
              <w:t>3. Intervention and application of professional judgment in increasingly complex situations.</w:t>
            </w:r>
          </w:p>
          <w:p w14:paraId="3D345456" w14:textId="2A11F4B2" w:rsidR="00C612D7" w:rsidRPr="009E688C" w:rsidRDefault="00C612D7" w:rsidP="009E688C">
            <w:pPr>
              <w:spacing w:line="276" w:lineRule="auto"/>
              <w:jc w:val="both"/>
              <w:rPr>
                <w:rFonts w:ascii="Arial" w:hAnsi="Arial" w:cs="Arial"/>
              </w:rPr>
            </w:pPr>
            <w:r w:rsidRPr="009E688C">
              <w:rPr>
                <w:rFonts w:ascii="Arial" w:hAnsi="Arial" w:cs="Arial"/>
              </w:rPr>
              <w:t>  </w:t>
            </w:r>
          </w:p>
          <w:p w14:paraId="3034B1F5" w14:textId="77777777" w:rsidR="00C612D7" w:rsidRPr="009E688C" w:rsidRDefault="00C612D7" w:rsidP="009E688C">
            <w:pPr>
              <w:spacing w:line="276" w:lineRule="auto"/>
              <w:jc w:val="both"/>
              <w:rPr>
                <w:rFonts w:ascii="Arial" w:hAnsi="Arial" w:cs="Arial"/>
              </w:rPr>
            </w:pPr>
            <w:r w:rsidRPr="009E688C">
              <w:rPr>
                <w:rFonts w:ascii="Arial" w:hAnsi="Arial" w:cs="Arial"/>
              </w:rPr>
              <w:t>During the discussion with my mentor, I had identified a developmental need of needing to determine a pathway for complex cases that we have been discussing in our weekly team meetings. As a team we have been asked for our input into cases that</w:t>
            </w:r>
            <w:r w:rsidRPr="009E688C">
              <w:rPr>
                <w:rFonts w:ascii="Arial" w:hAnsi="Arial" w:cs="Arial"/>
                <w:u w:val="single"/>
              </w:rPr>
              <w:t xml:space="preserve"> </w:t>
            </w:r>
            <w:r w:rsidRPr="009E688C">
              <w:rPr>
                <w:rFonts w:ascii="Arial" w:hAnsi="Arial" w:cs="Arial"/>
              </w:rPr>
              <w:t xml:space="preserve">are often beyond our remit as a primary care level service. I feel that I need to be able to enhance my knowledge of </w:t>
            </w:r>
            <w:r w:rsidRPr="009E688C">
              <w:rPr>
                <w:rFonts w:ascii="Arial" w:hAnsi="Arial" w:cs="Arial"/>
              </w:rPr>
              <w:lastRenderedPageBreak/>
              <w:t>other services so that I can apply my professional judgement accordingly in ensuring that individuals with complex needs are supported appropriately. Taylor (2013) exclaims that professionals should engage in a collaborative process when making judgements and decisions across complex domains, aligning their area of knowledge and expertise with the specific needs of the individual. To reach my identified developmental need I plan to arrange a Multi-Disciplinary Team meeting with other services and discuss is there a gap in services.</w:t>
            </w:r>
          </w:p>
          <w:p w14:paraId="1B9444E8" w14:textId="702AACD1" w:rsidR="00C612D7" w:rsidRPr="009E688C" w:rsidRDefault="00C612D7" w:rsidP="009E688C">
            <w:pPr>
              <w:spacing w:line="276" w:lineRule="auto"/>
              <w:jc w:val="both"/>
              <w:rPr>
                <w:rFonts w:ascii="Arial" w:hAnsi="Arial" w:cs="Arial"/>
              </w:rPr>
            </w:pPr>
            <w:r w:rsidRPr="009E688C">
              <w:rPr>
                <w:rFonts w:ascii="Arial" w:hAnsi="Arial" w:cs="Arial"/>
              </w:rPr>
              <w:t> </w:t>
            </w:r>
          </w:p>
          <w:p w14:paraId="22242DB5" w14:textId="1C573C96" w:rsidR="00C612D7" w:rsidRPr="009E688C" w:rsidRDefault="00C612D7" w:rsidP="00C612D7">
            <w:pPr>
              <w:jc w:val="both"/>
              <w:rPr>
                <w:rFonts w:ascii="Arial" w:hAnsi="Arial" w:cs="Arial"/>
              </w:rPr>
            </w:pPr>
            <w:r w:rsidRPr="009E688C">
              <w:rPr>
                <w:rFonts w:ascii="Arial" w:hAnsi="Arial" w:cs="Arial"/>
              </w:rPr>
              <w:t xml:space="preserve">Word </w:t>
            </w:r>
            <w:r w:rsidR="276724C3" w:rsidRPr="009E688C">
              <w:rPr>
                <w:rFonts w:ascii="Arial" w:hAnsi="Arial" w:cs="Arial"/>
              </w:rPr>
              <w:t>count -</w:t>
            </w:r>
            <w:r w:rsidRPr="009E688C">
              <w:rPr>
                <w:rFonts w:ascii="Arial" w:hAnsi="Arial" w:cs="Arial"/>
              </w:rPr>
              <w:t xml:space="preserve"> 7</w:t>
            </w:r>
            <w:r w:rsidR="005006A6" w:rsidRPr="009E688C">
              <w:rPr>
                <w:rFonts w:ascii="Arial" w:hAnsi="Arial" w:cs="Arial"/>
              </w:rPr>
              <w:t>42</w:t>
            </w:r>
          </w:p>
          <w:p w14:paraId="799A2FFD" w14:textId="77777777" w:rsidR="00C612D7" w:rsidRPr="009E688C" w:rsidRDefault="00C612D7" w:rsidP="002D6B34">
            <w:pPr>
              <w:jc w:val="both"/>
              <w:rPr>
                <w:rFonts w:ascii="Arial" w:hAnsi="Arial" w:cs="Arial"/>
              </w:rPr>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10231C62" w14:textId="77777777" w:rsidR="004F0E93" w:rsidRDefault="004F0E93" w:rsidP="002D6B34">
            <w:pPr>
              <w:jc w:val="both"/>
              <w:rPr>
                <w:i/>
                <w:iCs/>
              </w:rPr>
            </w:pPr>
          </w:p>
          <w:p w14:paraId="2E04A2EF" w14:textId="77777777" w:rsidR="004F0E93" w:rsidRDefault="004F0E93" w:rsidP="002D6B34">
            <w:pPr>
              <w:jc w:val="both"/>
              <w:rPr>
                <w:i/>
                <w:iCs/>
              </w:rPr>
            </w:pPr>
          </w:p>
          <w:p w14:paraId="02EB81AC" w14:textId="77777777" w:rsidR="004F0E93" w:rsidRDefault="004F0E93" w:rsidP="002D6B34">
            <w:pPr>
              <w:jc w:val="both"/>
              <w:rPr>
                <w:i/>
                <w:iCs/>
              </w:rPr>
            </w:pPr>
          </w:p>
          <w:p w14:paraId="1FDA449B" w14:textId="77777777" w:rsidR="004F0E93" w:rsidRDefault="004F0E93" w:rsidP="002D6B34">
            <w:pPr>
              <w:jc w:val="both"/>
              <w:rPr>
                <w:i/>
                <w:iCs/>
              </w:rPr>
            </w:pPr>
          </w:p>
          <w:p w14:paraId="1386ACBB" w14:textId="77777777" w:rsidR="004F0E93" w:rsidRDefault="004F0E93" w:rsidP="002D6B34">
            <w:pPr>
              <w:jc w:val="both"/>
              <w:rPr>
                <w:i/>
                <w:iCs/>
              </w:rPr>
            </w:pPr>
          </w:p>
          <w:p w14:paraId="309D31D0" w14:textId="77777777" w:rsidR="004F0E93" w:rsidRDefault="004F0E93" w:rsidP="002D6B34">
            <w:pPr>
              <w:jc w:val="both"/>
              <w:rPr>
                <w:i/>
                <w:iCs/>
              </w:rPr>
            </w:pPr>
          </w:p>
          <w:p w14:paraId="198CD507" w14:textId="77777777" w:rsidR="004F0E93" w:rsidRDefault="004F0E93" w:rsidP="002D6B34">
            <w:pPr>
              <w:jc w:val="both"/>
              <w:rPr>
                <w:i/>
                <w:iCs/>
              </w:rPr>
            </w:pP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0539DC8E" w14:textId="77777777" w:rsidR="008124E2" w:rsidRPr="008124E2" w:rsidRDefault="008124E2" w:rsidP="008124E2">
      <w:pPr>
        <w:jc w:val="center"/>
        <w:rPr>
          <w:rFonts w:ascii="Calibri" w:eastAsia="Calibri" w:hAnsi="Calibri" w:cs="Times New Roman"/>
          <w:b/>
          <w:sz w:val="28"/>
          <w:szCs w:val="28"/>
        </w:rPr>
      </w:pPr>
      <w:r w:rsidRPr="008124E2">
        <w:rPr>
          <w:rFonts w:ascii="Calibri" w:eastAsia="Calibri" w:hAnsi="Calibri" w:cs="Times New Roman"/>
          <w:b/>
          <w:sz w:val="28"/>
          <w:szCs w:val="28"/>
        </w:rPr>
        <w:lastRenderedPageBreak/>
        <w:t xml:space="preserve">Task 1 </w:t>
      </w:r>
    </w:p>
    <w:p w14:paraId="17CEF992" w14:textId="77777777" w:rsidR="008124E2" w:rsidRPr="008124E2" w:rsidRDefault="008124E2" w:rsidP="008124E2">
      <w:pPr>
        <w:jc w:val="center"/>
        <w:rPr>
          <w:rFonts w:ascii="Calibri" w:eastAsia="Calibri" w:hAnsi="Calibri" w:cs="Times New Roman"/>
          <w:b/>
          <w:sz w:val="28"/>
          <w:szCs w:val="28"/>
        </w:rPr>
      </w:pPr>
      <w:r w:rsidRPr="008124E2">
        <w:rPr>
          <w:rFonts w:ascii="Calibri" w:eastAsia="Calibri" w:hAnsi="Calibri" w:cs="Times New Roman"/>
          <w:b/>
          <w:sz w:val="28"/>
          <w:szCs w:val="28"/>
        </w:rPr>
        <w:t xml:space="preserve">Part b </w:t>
      </w:r>
    </w:p>
    <w:p w14:paraId="7A49228A" w14:textId="77777777" w:rsidR="008124E2" w:rsidRPr="008124E2" w:rsidRDefault="008124E2" w:rsidP="008124E2">
      <w:pPr>
        <w:jc w:val="center"/>
        <w:rPr>
          <w:rFonts w:ascii="Calibri" w:eastAsia="Calibri" w:hAnsi="Calibri" w:cs="Times New Roman"/>
          <w:b/>
          <w:bCs/>
          <w:sz w:val="28"/>
          <w:szCs w:val="28"/>
        </w:rPr>
      </w:pPr>
      <w:r w:rsidRPr="008124E2">
        <w:rPr>
          <w:rFonts w:ascii="Calibri" w:eastAsia="Calibri" w:hAnsi="Calibri" w:cs="Times New Roman"/>
          <w:b/>
          <w:bCs/>
          <w:sz w:val="28"/>
          <w:szCs w:val="28"/>
        </w:rPr>
        <w:t xml:space="preserve">Developmental Review </w:t>
      </w:r>
    </w:p>
    <w:p w14:paraId="62BEF36E" w14:textId="77777777" w:rsidR="008124E2" w:rsidRPr="008124E2" w:rsidRDefault="008124E2" w:rsidP="008124E2">
      <w:pPr>
        <w:rPr>
          <w:rFonts w:ascii="Calibri" w:eastAsia="Calibri" w:hAnsi="Calibri" w:cs="Times New Roman"/>
          <w:b/>
        </w:rPr>
      </w:pPr>
    </w:p>
    <w:p w14:paraId="528DA0FF" w14:textId="77777777" w:rsidR="008124E2" w:rsidRPr="008124E2" w:rsidRDefault="008124E2" w:rsidP="008124E2">
      <w:pPr>
        <w:rPr>
          <w:rFonts w:ascii="Calibri" w:eastAsia="Calibri" w:hAnsi="Calibri" w:cs="Times New Roman"/>
          <w:b/>
        </w:rPr>
      </w:pPr>
      <w:r w:rsidRPr="008124E2">
        <w:rPr>
          <w:rFonts w:ascii="Calibri" w:eastAsia="Calibri" w:hAnsi="Calibri" w:cs="Times New Roman"/>
          <w:b/>
        </w:rPr>
        <w:t>Guidance:</w:t>
      </w:r>
    </w:p>
    <w:p w14:paraId="1E662EE8" w14:textId="77777777" w:rsidR="008124E2" w:rsidRPr="008124E2" w:rsidRDefault="008124E2" w:rsidP="008124E2">
      <w:pPr>
        <w:rPr>
          <w:rFonts w:ascii="Calibri" w:eastAsia="Calibri" w:hAnsi="Calibri" w:cs="Times New Roman"/>
          <w:bCs/>
        </w:rPr>
      </w:pPr>
      <w:r w:rsidRPr="008124E2">
        <w:rPr>
          <w:rFonts w:ascii="Calibri" w:eastAsia="Calibri" w:hAnsi="Calibri" w:cs="Times New Roman"/>
          <w:bCs/>
        </w:rPr>
        <w:t xml:space="preserve">Task 1 part b is a 2-part question and a continuation of task I part </w:t>
      </w:r>
      <w:proofErr w:type="gramStart"/>
      <w:r w:rsidRPr="008124E2">
        <w:rPr>
          <w:rFonts w:ascii="Calibri" w:eastAsia="Calibri" w:hAnsi="Calibri" w:cs="Times New Roman"/>
          <w:bCs/>
        </w:rPr>
        <w:t>a</w:t>
      </w:r>
      <w:proofErr w:type="gramEnd"/>
      <w:r w:rsidRPr="008124E2">
        <w:rPr>
          <w:rFonts w:ascii="Calibri" w:eastAsia="Calibri" w:hAnsi="Calibri" w:cs="Times New Roman"/>
          <w:bCs/>
        </w:rPr>
        <w:t xml:space="preserve"> and you </w:t>
      </w:r>
      <w:r w:rsidRPr="008124E2">
        <w:rPr>
          <w:rFonts w:ascii="Calibri" w:eastAsia="Calibri" w:hAnsi="Calibri" w:cs="Times New Roman"/>
          <w:b/>
        </w:rPr>
        <w:t xml:space="preserve">must </w:t>
      </w:r>
      <w:r w:rsidRPr="008124E2">
        <w:rPr>
          <w:rFonts w:ascii="Calibri" w:eastAsia="Calibri" w:hAnsi="Calibri" w:cs="Times New Roman"/>
          <w:bCs/>
        </w:rPr>
        <w:t>refer to a reflective model in this task.</w:t>
      </w:r>
    </w:p>
    <w:p w14:paraId="51222CB5" w14:textId="77777777" w:rsidR="008124E2" w:rsidRPr="008124E2" w:rsidRDefault="008124E2" w:rsidP="008124E2">
      <w:pPr>
        <w:rPr>
          <w:rFonts w:ascii="Calibri" w:eastAsia="Calibri" w:hAnsi="Calibri" w:cs="Times New Roman"/>
          <w:i/>
          <w:iCs/>
        </w:rPr>
      </w:pPr>
      <w:r w:rsidRPr="008124E2">
        <w:rPr>
          <w:rFonts w:ascii="Calibri" w:eastAsia="Calibri" w:hAnsi="Calibri" w:cs="Times New Roman"/>
          <w:i/>
          <w:iCs/>
        </w:rPr>
        <w:t>Please ensure that you meet the required learning outcomes for this task (See appendix 4 of the handbook) and that you answer both parts of the question.</w:t>
      </w:r>
    </w:p>
    <w:p w14:paraId="2719FEF6" w14:textId="77777777" w:rsidR="008124E2" w:rsidRPr="008124E2" w:rsidRDefault="008124E2" w:rsidP="008124E2">
      <w:pPr>
        <w:jc w:val="both"/>
        <w:rPr>
          <w:rFonts w:ascii="Calibri" w:eastAsia="Calibri" w:hAnsi="Calibri" w:cs="Times New Roman"/>
          <w:i/>
          <w:iCs/>
        </w:rPr>
      </w:pPr>
    </w:p>
    <w:p w14:paraId="2B56E9BA" w14:textId="77777777" w:rsidR="008124E2" w:rsidRPr="008124E2" w:rsidRDefault="008124E2" w:rsidP="008124E2">
      <w:pPr>
        <w:jc w:val="both"/>
        <w:rPr>
          <w:rFonts w:ascii="Calibri" w:eastAsia="Calibri" w:hAnsi="Calibri" w:cs="Times New Roman"/>
          <w:i/>
          <w:iCs/>
        </w:rPr>
      </w:pPr>
      <w:r w:rsidRPr="008124E2">
        <w:rPr>
          <w:rFonts w:ascii="Calibri" w:eastAsia="Calibri" w:hAnsi="Calibri" w:cs="Times New Roman"/>
          <w:i/>
          <w:iCs/>
        </w:rPr>
        <w:t xml:space="preserve">Please answer all elements of the question below. </w:t>
      </w:r>
    </w:p>
    <w:p w14:paraId="40514D8D" w14:textId="77777777" w:rsidR="008124E2" w:rsidRPr="008124E2" w:rsidRDefault="008124E2" w:rsidP="008124E2">
      <w:pPr>
        <w:jc w:val="both"/>
        <w:rPr>
          <w:rFonts w:ascii="Calibri" w:eastAsia="Calibri" w:hAnsi="Calibri" w:cs="Times New Roman"/>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8124E2" w:rsidRPr="008124E2" w14:paraId="3EB49688" w14:textId="77777777" w:rsidTr="004C28B5">
        <w:trPr>
          <w:trHeight w:val="2880"/>
        </w:trPr>
        <w:tc>
          <w:tcPr>
            <w:tcW w:w="10188" w:type="dxa"/>
          </w:tcPr>
          <w:p w14:paraId="0A18F0EB" w14:textId="77777777" w:rsidR="008124E2" w:rsidRPr="008124E2" w:rsidRDefault="008124E2" w:rsidP="008124E2">
            <w:pPr>
              <w:jc w:val="both"/>
              <w:rPr>
                <w:rFonts w:ascii="Calibri" w:eastAsia="Calibri" w:hAnsi="Calibri" w:cs="Times New Roman"/>
                <w:b/>
                <w:bCs/>
              </w:rPr>
            </w:pPr>
            <w:r w:rsidRPr="008124E2">
              <w:rPr>
                <w:rFonts w:ascii="Calibri" w:eastAsia="Calibri" w:hAnsi="Calibri" w:cs="Times New Roman"/>
                <w:b/>
                <w:bCs/>
              </w:rPr>
              <w:t>Question</w:t>
            </w:r>
          </w:p>
          <w:p w14:paraId="79DF20EA" w14:textId="77777777" w:rsidR="008124E2" w:rsidRPr="008124E2" w:rsidRDefault="008124E2" w:rsidP="008124E2">
            <w:pPr>
              <w:jc w:val="both"/>
              <w:rPr>
                <w:rFonts w:ascii="Calibri" w:eastAsia="Calibri" w:hAnsi="Calibri" w:cs="Times New Roman"/>
              </w:rPr>
            </w:pPr>
            <w:r w:rsidRPr="008124E2">
              <w:rPr>
                <w:rFonts w:ascii="Calibri" w:eastAsia="Calibri" w:hAnsi="Calibri" w:cs="Times New Roman"/>
              </w:rPr>
              <w:t xml:space="preserve">Use a reflective model to critically reflect on the learning needs you identified in task 1 part a under each of the 3 SCW learning outcomes. </w:t>
            </w:r>
          </w:p>
          <w:p w14:paraId="7FFE9E06" w14:textId="77777777" w:rsidR="008124E2" w:rsidRPr="008124E2" w:rsidRDefault="008124E2" w:rsidP="008124E2">
            <w:pPr>
              <w:jc w:val="both"/>
              <w:rPr>
                <w:rFonts w:ascii="Calibri" w:eastAsia="Calibri" w:hAnsi="Calibri" w:cs="Times New Roman"/>
              </w:rPr>
            </w:pPr>
            <w:r w:rsidRPr="008124E2">
              <w:rPr>
                <w:rFonts w:ascii="Calibri" w:eastAsia="Calibri" w:hAnsi="Calibri" w:cs="Times New Roman"/>
              </w:rPr>
              <w:t xml:space="preserve">This must include reference to training, learning, research and supervision and reflection with your mentor/supervisor/line manager on the extent to which your learning outcomes has been achieved. </w:t>
            </w:r>
          </w:p>
          <w:p w14:paraId="66015778" w14:textId="77777777" w:rsidR="008124E2" w:rsidRPr="008124E2" w:rsidRDefault="008124E2" w:rsidP="008124E2">
            <w:pPr>
              <w:jc w:val="both"/>
              <w:rPr>
                <w:rFonts w:ascii="Calibri" w:eastAsia="Calibri" w:hAnsi="Calibri" w:cs="Times New Roman"/>
              </w:rPr>
            </w:pPr>
            <w:r w:rsidRPr="008124E2">
              <w:rPr>
                <w:rFonts w:ascii="Calibri" w:eastAsia="Calibri" w:hAnsi="Calibri" w:cs="Times New Roman"/>
              </w:rPr>
              <w:t xml:space="preserve">Identify your learning needs to support your development in the transition to becoming an experienced practitioner in your future career following the completion of this programme. </w:t>
            </w:r>
          </w:p>
          <w:p w14:paraId="5C858A35" w14:textId="77777777" w:rsidR="008124E2" w:rsidRPr="008124E2" w:rsidRDefault="008124E2" w:rsidP="008124E2">
            <w:pPr>
              <w:jc w:val="both"/>
              <w:rPr>
                <w:rFonts w:ascii="Calibri" w:eastAsia="Calibri" w:hAnsi="Calibri" w:cs="Times New Roman"/>
              </w:rPr>
            </w:pPr>
          </w:p>
          <w:p w14:paraId="0A13F783" w14:textId="77777777" w:rsidR="008124E2" w:rsidRPr="008124E2" w:rsidRDefault="008124E2" w:rsidP="008124E2">
            <w:pPr>
              <w:jc w:val="both"/>
              <w:rPr>
                <w:rFonts w:ascii="Calibri" w:eastAsia="Calibri" w:hAnsi="Calibri" w:cs="Times New Roman"/>
              </w:rPr>
            </w:pPr>
            <w:r w:rsidRPr="008124E2">
              <w:rPr>
                <w:rFonts w:ascii="Calibri" w:eastAsia="Calibri" w:hAnsi="Calibri" w:cs="Times New Roman"/>
              </w:rPr>
              <w:t>650 words (+/- 10%: include your actual word count at the end of each section).</w:t>
            </w:r>
          </w:p>
          <w:p w14:paraId="3B0B116A" w14:textId="77777777" w:rsidR="008124E2" w:rsidRPr="008124E2" w:rsidRDefault="008124E2" w:rsidP="008124E2">
            <w:pPr>
              <w:jc w:val="both"/>
              <w:rPr>
                <w:rFonts w:ascii="Calibri" w:eastAsia="Calibri" w:hAnsi="Calibri" w:cs="Times New Roman"/>
                <w:i/>
              </w:rPr>
            </w:pPr>
          </w:p>
          <w:p w14:paraId="32A7EB85" w14:textId="77777777" w:rsidR="008124E2" w:rsidRPr="009E688C" w:rsidRDefault="008124E2" w:rsidP="009E688C">
            <w:pPr>
              <w:spacing w:line="276" w:lineRule="auto"/>
              <w:jc w:val="both"/>
              <w:rPr>
                <w:rFonts w:ascii="Arial" w:eastAsia="Calibri" w:hAnsi="Arial" w:cs="Arial"/>
                <w:iCs/>
              </w:rPr>
            </w:pPr>
            <w:r w:rsidRPr="009E688C">
              <w:rPr>
                <w:rFonts w:ascii="Arial" w:eastAsia="Calibri" w:hAnsi="Arial" w:cs="Arial"/>
                <w:iCs/>
              </w:rPr>
              <w:lastRenderedPageBreak/>
              <w:t xml:space="preserve">During supervision with my mentor, we discussed my learning needs that I had identified from the previous year. Utilising Borton’s (1970) model of reflection, “what has happened, so what do I understand better, and now what?”, I was able to identify further learning needs to become an experienced practitioner. Whilst reflection is a technique we use to investigate, process and develop professional practice, it can offer valuable insight into future improvements to sustain good practice (Policastri. 2024). </w:t>
            </w:r>
          </w:p>
          <w:p w14:paraId="6F032940" w14:textId="77777777" w:rsidR="008124E2" w:rsidRPr="009E688C" w:rsidRDefault="008124E2" w:rsidP="009E688C">
            <w:pPr>
              <w:spacing w:line="276" w:lineRule="auto"/>
              <w:jc w:val="both"/>
              <w:rPr>
                <w:rFonts w:ascii="Arial" w:eastAsia="Calibri" w:hAnsi="Arial" w:cs="Arial"/>
                <w:i/>
              </w:rPr>
            </w:pPr>
          </w:p>
          <w:p w14:paraId="67527794" w14:textId="7792170A" w:rsidR="008124E2" w:rsidRPr="009E688C" w:rsidRDefault="00D7694A" w:rsidP="009E688C">
            <w:pPr>
              <w:overflowPunct w:val="0"/>
              <w:autoSpaceDE w:val="0"/>
              <w:autoSpaceDN w:val="0"/>
              <w:adjustRightInd w:val="0"/>
              <w:spacing w:after="160" w:line="276" w:lineRule="auto"/>
              <w:jc w:val="both"/>
              <w:textAlignment w:val="baseline"/>
              <w:rPr>
                <w:rFonts w:ascii="Arial" w:eastAsia="Calibri" w:hAnsi="Arial" w:cs="Arial"/>
              </w:rPr>
            </w:pPr>
            <w:r w:rsidRPr="009E688C">
              <w:rPr>
                <w:rFonts w:ascii="Arial" w:eastAsia="Calibri" w:hAnsi="Arial" w:cs="Arial"/>
              </w:rPr>
              <w:t>1.</w:t>
            </w:r>
            <w:r w:rsidR="008124E2" w:rsidRPr="009E688C">
              <w:rPr>
                <w:rFonts w:ascii="Arial" w:eastAsia="Calibri" w:hAnsi="Arial" w:cs="Arial"/>
              </w:rPr>
              <w:t>Applying analysis in assessment to inform interventions.</w:t>
            </w:r>
          </w:p>
          <w:p w14:paraId="61C2685E" w14:textId="77777777" w:rsidR="008124E2" w:rsidRPr="009E688C" w:rsidRDefault="008124E2" w:rsidP="009E688C">
            <w:pPr>
              <w:overflowPunct w:val="0"/>
              <w:autoSpaceDE w:val="0"/>
              <w:autoSpaceDN w:val="0"/>
              <w:adjustRightInd w:val="0"/>
              <w:spacing w:line="276" w:lineRule="auto"/>
              <w:jc w:val="both"/>
              <w:textAlignment w:val="baseline"/>
              <w:rPr>
                <w:rFonts w:ascii="Arial" w:eastAsia="Calibri" w:hAnsi="Arial" w:cs="Arial"/>
              </w:rPr>
            </w:pPr>
          </w:p>
          <w:p w14:paraId="7A2AC4CC" w14:textId="0A2660FF" w:rsidR="008124E2" w:rsidRPr="009E688C" w:rsidRDefault="008124E2" w:rsidP="009E688C">
            <w:pPr>
              <w:overflowPunct w:val="0"/>
              <w:autoSpaceDE w:val="0"/>
              <w:autoSpaceDN w:val="0"/>
              <w:adjustRightInd w:val="0"/>
              <w:spacing w:line="276" w:lineRule="auto"/>
              <w:jc w:val="both"/>
              <w:textAlignment w:val="baseline"/>
              <w:rPr>
                <w:rFonts w:ascii="Arial" w:eastAsia="Calibri" w:hAnsi="Arial" w:cs="Arial"/>
              </w:rPr>
            </w:pPr>
            <w:r w:rsidRPr="009E688C">
              <w:rPr>
                <w:rFonts w:ascii="Arial" w:eastAsia="Calibri" w:hAnsi="Arial" w:cs="Arial"/>
              </w:rPr>
              <w:t xml:space="preserve">My plan to shadow and observe S117 reviews with an experienced practitioner who is also an Approved Mental Health Practitioner did not quite go to plan, due to delays with sourcing the case file needed to complete the review. However, I did still accompany the same social worker to shadow reviews in direct payments. This consisted of assessing if the individual’s needs were still being met and their outcomes were being achieved. I did still find this useful as I learnt about the direct payment system, which I have since used my knowledge to bring one of my own cases to panel to request funding for direct payments. I also learnt about the complexities with this type of assessment because it can present as needs versus resources for example, </w:t>
            </w:r>
            <w:r w:rsidR="00C6450B">
              <w:rPr>
                <w:rFonts w:ascii="Arial" w:eastAsia="Calibri" w:hAnsi="Arial" w:cs="Arial"/>
              </w:rPr>
              <w:t xml:space="preserve">Tarrant (2021) stipulates that in the report composed by </w:t>
            </w:r>
            <w:r w:rsidRPr="009E688C">
              <w:rPr>
                <w:rFonts w:ascii="Arial" w:eastAsia="Calibri" w:hAnsi="Arial" w:cs="Arial"/>
              </w:rPr>
              <w:t xml:space="preserve">Wales Governance Centre (2021) there is a lack of awareness of entitlement to direct payments among social care users. In contrast to this, ADSS Cymru (2023) state the demand for services is increasing and budgets are not going far enough resulting in existing pressures worsening with a further risk of a timely delivery of quality care being impacted. </w:t>
            </w:r>
          </w:p>
          <w:p w14:paraId="55CCC077" w14:textId="77777777" w:rsidR="008124E2" w:rsidRPr="009E688C" w:rsidRDefault="008124E2" w:rsidP="009E688C">
            <w:pPr>
              <w:overflowPunct w:val="0"/>
              <w:autoSpaceDE w:val="0"/>
              <w:autoSpaceDN w:val="0"/>
              <w:adjustRightInd w:val="0"/>
              <w:spacing w:line="276" w:lineRule="auto"/>
              <w:jc w:val="both"/>
              <w:textAlignment w:val="baseline"/>
              <w:rPr>
                <w:rFonts w:ascii="Arial" w:eastAsia="Calibri" w:hAnsi="Arial" w:cs="Arial"/>
              </w:rPr>
            </w:pPr>
          </w:p>
          <w:p w14:paraId="2B0086E6" w14:textId="24C7D076" w:rsidR="008124E2" w:rsidRPr="009E688C" w:rsidRDefault="00D7694A" w:rsidP="009E688C">
            <w:pPr>
              <w:overflowPunct w:val="0"/>
              <w:autoSpaceDE w:val="0"/>
              <w:autoSpaceDN w:val="0"/>
              <w:adjustRightInd w:val="0"/>
              <w:spacing w:after="160" w:line="276" w:lineRule="auto"/>
              <w:jc w:val="both"/>
              <w:textAlignment w:val="baseline"/>
              <w:rPr>
                <w:rFonts w:ascii="Arial" w:eastAsia="Calibri" w:hAnsi="Arial" w:cs="Arial"/>
              </w:rPr>
            </w:pPr>
            <w:r w:rsidRPr="009E688C">
              <w:rPr>
                <w:rFonts w:ascii="Arial" w:eastAsia="Calibri" w:hAnsi="Arial" w:cs="Arial"/>
              </w:rPr>
              <w:t>2.</w:t>
            </w:r>
            <w:r w:rsidR="008124E2" w:rsidRPr="009E688C">
              <w:rPr>
                <w:rFonts w:ascii="Arial" w:eastAsia="Calibri" w:hAnsi="Arial" w:cs="Arial"/>
              </w:rPr>
              <w:t xml:space="preserve">Working collaboratively with people in need of care and support, their </w:t>
            </w:r>
            <w:proofErr w:type="spellStart"/>
            <w:r w:rsidR="008124E2" w:rsidRPr="009E688C">
              <w:rPr>
                <w:rFonts w:ascii="Arial" w:eastAsia="Calibri" w:hAnsi="Arial" w:cs="Arial"/>
              </w:rPr>
              <w:t>carers</w:t>
            </w:r>
            <w:proofErr w:type="spellEnd"/>
            <w:r w:rsidR="008124E2" w:rsidRPr="009E688C">
              <w:rPr>
                <w:rFonts w:ascii="Arial" w:eastAsia="Calibri" w:hAnsi="Arial" w:cs="Arial"/>
                <w:i/>
                <w:iCs/>
              </w:rPr>
              <w:t xml:space="preserve"> </w:t>
            </w:r>
            <w:r w:rsidR="008124E2" w:rsidRPr="009E688C">
              <w:rPr>
                <w:rFonts w:ascii="Arial" w:eastAsia="Calibri" w:hAnsi="Arial" w:cs="Arial"/>
              </w:rPr>
              <w:t>and other professionals.</w:t>
            </w:r>
          </w:p>
          <w:p w14:paraId="4E43EE16" w14:textId="77777777" w:rsidR="008124E2" w:rsidRPr="009E688C" w:rsidRDefault="008124E2" w:rsidP="009E688C">
            <w:pPr>
              <w:overflowPunct w:val="0"/>
              <w:autoSpaceDE w:val="0"/>
              <w:autoSpaceDN w:val="0"/>
              <w:adjustRightInd w:val="0"/>
              <w:spacing w:line="276" w:lineRule="auto"/>
              <w:jc w:val="both"/>
              <w:textAlignment w:val="baseline"/>
              <w:rPr>
                <w:rFonts w:ascii="Arial" w:eastAsia="Calibri" w:hAnsi="Arial" w:cs="Arial"/>
              </w:rPr>
            </w:pPr>
          </w:p>
          <w:p w14:paraId="1F11953D" w14:textId="111C4146" w:rsidR="008124E2" w:rsidRPr="009E688C" w:rsidRDefault="008124E2" w:rsidP="009E688C">
            <w:pPr>
              <w:overflowPunct w:val="0"/>
              <w:autoSpaceDE w:val="0"/>
              <w:autoSpaceDN w:val="0"/>
              <w:adjustRightInd w:val="0"/>
              <w:spacing w:line="276" w:lineRule="auto"/>
              <w:jc w:val="both"/>
              <w:textAlignment w:val="baseline"/>
              <w:rPr>
                <w:rFonts w:ascii="Arial" w:eastAsia="Calibri" w:hAnsi="Arial" w:cs="Arial"/>
              </w:rPr>
            </w:pPr>
            <w:r w:rsidRPr="009E688C">
              <w:rPr>
                <w:rFonts w:ascii="Arial" w:eastAsia="Calibri" w:hAnsi="Arial" w:cs="Arial"/>
              </w:rPr>
              <w:t xml:space="preserve">I had set out to attend training that was specific to carers to which I achieved through attending two courses. One for adult carers and the other was for young carers and young adult carers. I found both courses insightful particularly the adult carers because carers who </w:t>
            </w:r>
            <w:r w:rsidR="00C6450B">
              <w:rPr>
                <w:rFonts w:ascii="Arial" w:eastAsia="Calibri" w:hAnsi="Arial" w:cs="Arial"/>
              </w:rPr>
              <w:t xml:space="preserve">are </w:t>
            </w:r>
            <w:r w:rsidRPr="009E688C">
              <w:rPr>
                <w:rFonts w:ascii="Arial" w:eastAsia="Calibri" w:hAnsi="Arial" w:cs="Arial"/>
              </w:rPr>
              <w:t>access</w:t>
            </w:r>
            <w:r w:rsidR="00C6450B">
              <w:rPr>
                <w:rFonts w:ascii="Arial" w:eastAsia="Calibri" w:hAnsi="Arial" w:cs="Arial"/>
              </w:rPr>
              <w:t>ing</w:t>
            </w:r>
            <w:r w:rsidRPr="009E688C">
              <w:rPr>
                <w:rFonts w:ascii="Arial" w:eastAsia="Calibri" w:hAnsi="Arial" w:cs="Arial"/>
              </w:rPr>
              <w:t xml:space="preserve"> a service</w:t>
            </w:r>
            <w:r w:rsidR="00C6450B">
              <w:rPr>
                <w:rFonts w:ascii="Arial" w:eastAsia="Calibri" w:hAnsi="Arial" w:cs="Arial"/>
              </w:rPr>
              <w:t xml:space="preserve"> were also participating to deliver the training</w:t>
            </w:r>
            <w:r w:rsidRPr="009E688C">
              <w:rPr>
                <w:rFonts w:ascii="Arial" w:eastAsia="Calibri" w:hAnsi="Arial" w:cs="Arial"/>
              </w:rPr>
              <w:t xml:space="preserve">. Hearing the carers share their experience of being supported by professionals in their own words was valuable because it made me think how I can apply this to my own practice. I had also planned to spend some time with NEWCIS as it transpired, I supported an individual to go there which was more effective as I was able to apply this to a real scenario. Moving forward I have identified to support my future development I plan to collaborate with professionals in housing, through visiting supported living accommodations. I will use the information I learn about these accommodations to support individuals to make an informed choice of where they want to live to ensure they have control. Providing comprehensive information </w:t>
            </w:r>
            <w:r w:rsidRPr="009E688C">
              <w:rPr>
                <w:rFonts w:ascii="Arial" w:eastAsia="Calibri" w:hAnsi="Arial" w:cs="Arial"/>
              </w:rPr>
              <w:lastRenderedPageBreak/>
              <w:t xml:space="preserve">can enable an individual to make an informed choice, this can empower an individual and enable them to make a decision that will align with their wants, needs and preferences (Carr, 2018). </w:t>
            </w:r>
          </w:p>
          <w:p w14:paraId="00971770" w14:textId="77777777" w:rsidR="008124E2" w:rsidRPr="009E688C" w:rsidRDefault="008124E2" w:rsidP="009E688C">
            <w:pPr>
              <w:overflowPunct w:val="0"/>
              <w:autoSpaceDE w:val="0"/>
              <w:autoSpaceDN w:val="0"/>
              <w:adjustRightInd w:val="0"/>
              <w:spacing w:line="276" w:lineRule="auto"/>
              <w:jc w:val="both"/>
              <w:textAlignment w:val="baseline"/>
              <w:rPr>
                <w:rFonts w:ascii="Arial" w:eastAsia="Calibri" w:hAnsi="Arial" w:cs="Arial"/>
              </w:rPr>
            </w:pPr>
          </w:p>
          <w:p w14:paraId="3F6AC1BC" w14:textId="693F29DC" w:rsidR="008124E2" w:rsidRPr="009E688C" w:rsidRDefault="00D7694A" w:rsidP="009E688C">
            <w:pPr>
              <w:overflowPunct w:val="0"/>
              <w:autoSpaceDE w:val="0"/>
              <w:autoSpaceDN w:val="0"/>
              <w:adjustRightInd w:val="0"/>
              <w:spacing w:after="160" w:line="276" w:lineRule="auto"/>
              <w:jc w:val="both"/>
              <w:textAlignment w:val="baseline"/>
              <w:rPr>
                <w:rFonts w:ascii="Arial" w:eastAsia="Calibri" w:hAnsi="Arial" w:cs="Arial"/>
              </w:rPr>
            </w:pPr>
            <w:r w:rsidRPr="009E688C">
              <w:rPr>
                <w:rFonts w:ascii="Arial" w:eastAsia="Calibri" w:hAnsi="Arial" w:cs="Arial"/>
              </w:rPr>
              <w:t>3.</w:t>
            </w:r>
            <w:r w:rsidR="008124E2" w:rsidRPr="009E688C">
              <w:rPr>
                <w:rFonts w:ascii="Arial" w:eastAsia="Calibri" w:hAnsi="Arial" w:cs="Arial"/>
              </w:rPr>
              <w:t>Intervention and application of professional judgement in increasingly complex situations.</w:t>
            </w:r>
          </w:p>
          <w:p w14:paraId="7D971CEA" w14:textId="77777777" w:rsidR="008124E2" w:rsidRPr="009E688C" w:rsidRDefault="008124E2" w:rsidP="009E688C">
            <w:pPr>
              <w:overflowPunct w:val="0"/>
              <w:autoSpaceDE w:val="0"/>
              <w:autoSpaceDN w:val="0"/>
              <w:adjustRightInd w:val="0"/>
              <w:spacing w:line="276" w:lineRule="auto"/>
              <w:jc w:val="both"/>
              <w:textAlignment w:val="baseline"/>
              <w:rPr>
                <w:rFonts w:ascii="Arial" w:eastAsia="Calibri" w:hAnsi="Arial" w:cs="Arial"/>
              </w:rPr>
            </w:pPr>
          </w:p>
          <w:p w14:paraId="293D3D96" w14:textId="3E24BCC1" w:rsidR="008124E2" w:rsidRPr="009E688C" w:rsidRDefault="008124E2" w:rsidP="009E688C">
            <w:pPr>
              <w:spacing w:line="276" w:lineRule="auto"/>
              <w:jc w:val="both"/>
              <w:rPr>
                <w:rFonts w:ascii="Arial" w:eastAsia="Calibri" w:hAnsi="Arial" w:cs="Arial"/>
                <w:iCs/>
              </w:rPr>
            </w:pPr>
            <w:proofErr w:type="gramStart"/>
            <w:r w:rsidRPr="009E688C">
              <w:rPr>
                <w:rFonts w:ascii="Arial" w:eastAsia="Calibri" w:hAnsi="Arial" w:cs="Arial"/>
                <w:iCs/>
              </w:rPr>
              <w:t>As a consequence of</w:t>
            </w:r>
            <w:proofErr w:type="gramEnd"/>
            <w:r w:rsidRPr="009E688C">
              <w:rPr>
                <w:rFonts w:ascii="Arial" w:eastAsia="Calibri" w:hAnsi="Arial" w:cs="Arial"/>
                <w:iCs/>
              </w:rPr>
              <w:t xml:space="preserve"> needing to determine a pathway for complex cases as one of my developmental needs, I had highlighted a gap in services. The team I work in support at a primary care level, and we were receiving referrals that were inappropriate due to the individual’s level of complexity. </w:t>
            </w:r>
            <w:r w:rsidRPr="009E688C">
              <w:rPr>
                <w:rFonts w:ascii="Arial" w:eastAsia="Calibri" w:hAnsi="Arial" w:cs="Arial"/>
                <w:i/>
              </w:rPr>
              <w:t>“Complexity arises through the accumulation of different kinds of factors that contribute to people’s problems and vulnerability</w:t>
            </w:r>
            <w:r w:rsidRPr="009E688C">
              <w:rPr>
                <w:rFonts w:ascii="Arial" w:eastAsia="Calibri" w:hAnsi="Arial" w:cs="Arial"/>
                <w:iCs/>
              </w:rPr>
              <w:t>” (</w:t>
            </w:r>
            <w:r w:rsidR="001724C3" w:rsidRPr="001724C3">
              <w:rPr>
                <w:rFonts w:ascii="Arial" w:eastAsia="Calibri" w:hAnsi="Arial" w:cs="Arial"/>
                <w:iCs/>
              </w:rPr>
              <w:t>Dominelli</w:t>
            </w:r>
            <w:r w:rsidR="001724C3" w:rsidRPr="001724C3">
              <w:rPr>
                <w:rFonts w:ascii="Arial" w:eastAsia="Calibri" w:hAnsi="Arial" w:cs="Arial"/>
                <w:iCs/>
              </w:rPr>
              <w:t xml:space="preserve"> </w:t>
            </w:r>
            <w:r w:rsidRPr="009E688C">
              <w:rPr>
                <w:rFonts w:ascii="Arial" w:eastAsia="Calibri" w:hAnsi="Arial" w:cs="Arial"/>
                <w:i/>
              </w:rPr>
              <w:t>et al</w:t>
            </w:r>
            <w:r w:rsidRPr="009E688C">
              <w:rPr>
                <w:rFonts w:ascii="Arial" w:eastAsia="Calibri" w:hAnsi="Arial" w:cs="Arial"/>
                <w:iCs/>
              </w:rPr>
              <w:t xml:space="preserve">, 2009, p. 18). I had discussed this with the team’s manager which then led to approaching senior managers where we all a met to discuss this further. After prolonged discussions it was determined that a complex case meeting is needed with a team manager from all adult services to attend where all complex cases will be discussed, this is now held every month. I feel this was a positive outcome because this complex case meeting now consists of a multi-agency approach where joint decisions can be formed and risks are managed collaboratively. From this I have identified to support my future development I will ask if I could attend one meeting every other month with a view of learning more about each service and how professional judgement is concluded with the complex cases. </w:t>
            </w:r>
          </w:p>
          <w:p w14:paraId="2D7071A5" w14:textId="77777777" w:rsidR="008124E2" w:rsidRPr="008124E2" w:rsidRDefault="008124E2" w:rsidP="008124E2">
            <w:pPr>
              <w:jc w:val="both"/>
              <w:rPr>
                <w:rFonts w:ascii="Calibri" w:eastAsia="Calibri" w:hAnsi="Calibri" w:cs="Times New Roman"/>
                <w:iCs/>
              </w:rPr>
            </w:pPr>
          </w:p>
          <w:p w14:paraId="4DC48BBA" w14:textId="738E031D" w:rsidR="008124E2" w:rsidRPr="008124E2" w:rsidRDefault="008124E2" w:rsidP="008124E2">
            <w:pPr>
              <w:jc w:val="both"/>
              <w:rPr>
                <w:rFonts w:ascii="Calibri" w:eastAsia="Calibri" w:hAnsi="Calibri" w:cs="Times New Roman"/>
                <w:iCs/>
              </w:rPr>
            </w:pPr>
            <w:r w:rsidRPr="008124E2">
              <w:rPr>
                <w:rFonts w:ascii="Calibri" w:eastAsia="Calibri" w:hAnsi="Calibri" w:cs="Times New Roman"/>
                <w:iCs/>
              </w:rPr>
              <w:t>Word count - 7</w:t>
            </w:r>
            <w:r w:rsidR="001724C3">
              <w:rPr>
                <w:rFonts w:ascii="Calibri" w:eastAsia="Calibri" w:hAnsi="Calibri" w:cs="Times New Roman"/>
                <w:iCs/>
              </w:rPr>
              <w:t>20</w:t>
            </w:r>
          </w:p>
          <w:p w14:paraId="08312EAC" w14:textId="77777777" w:rsidR="008124E2" w:rsidRPr="008124E2" w:rsidRDefault="008124E2" w:rsidP="008124E2">
            <w:pPr>
              <w:jc w:val="both"/>
              <w:rPr>
                <w:rFonts w:ascii="Calibri" w:eastAsia="Calibri" w:hAnsi="Calibri" w:cs="Times New Roman"/>
                <w:i/>
              </w:rPr>
            </w:pPr>
          </w:p>
          <w:p w14:paraId="61D836A1" w14:textId="77777777" w:rsidR="008124E2" w:rsidRPr="008124E2" w:rsidRDefault="008124E2" w:rsidP="008124E2">
            <w:pPr>
              <w:jc w:val="both"/>
              <w:rPr>
                <w:rFonts w:ascii="Calibri" w:eastAsia="Calibri" w:hAnsi="Calibri" w:cs="Times New Roman"/>
                <w:i/>
              </w:rPr>
            </w:pPr>
          </w:p>
        </w:tc>
      </w:tr>
      <w:tr w:rsidR="008124E2" w:rsidRPr="008124E2" w14:paraId="2F580AB0" w14:textId="77777777" w:rsidTr="004C28B5">
        <w:trPr>
          <w:trHeight w:val="3731"/>
        </w:trPr>
        <w:tc>
          <w:tcPr>
            <w:tcW w:w="10188" w:type="dxa"/>
          </w:tcPr>
          <w:p w14:paraId="30FFA34B" w14:textId="77777777" w:rsidR="008124E2" w:rsidRPr="008124E2" w:rsidRDefault="008124E2" w:rsidP="008124E2">
            <w:pPr>
              <w:jc w:val="both"/>
              <w:rPr>
                <w:rFonts w:ascii="Calibri" w:eastAsia="Calibri" w:hAnsi="Calibri" w:cs="Times New Roman"/>
                <w:b/>
                <w:bCs/>
              </w:rPr>
            </w:pPr>
            <w:r w:rsidRPr="008124E2">
              <w:rPr>
                <w:rFonts w:ascii="Calibri" w:eastAsia="Calibri" w:hAnsi="Calibri" w:cs="Times New Roman"/>
                <w:b/>
                <w:bCs/>
              </w:rPr>
              <w:lastRenderedPageBreak/>
              <w:t>Question</w:t>
            </w:r>
          </w:p>
          <w:p w14:paraId="5A283D73" w14:textId="77777777" w:rsidR="008124E2" w:rsidRPr="008124E2" w:rsidRDefault="008124E2" w:rsidP="008124E2">
            <w:pPr>
              <w:jc w:val="both"/>
              <w:rPr>
                <w:rFonts w:ascii="Calibri" w:eastAsia="Calibri" w:hAnsi="Calibri" w:cs="Calibri"/>
                <w:color w:val="000000"/>
              </w:rPr>
            </w:pPr>
            <w:r w:rsidRPr="008124E2">
              <w:rPr>
                <w:rFonts w:ascii="Helvetica" w:eastAsia="Calibri" w:hAnsi="Helvetica" w:cs="Times New Roman"/>
                <w:color w:val="000000"/>
                <w:sz w:val="18"/>
                <w:szCs w:val="18"/>
              </w:rPr>
              <w:br/>
            </w:r>
            <w:r w:rsidRPr="008124E2">
              <w:rPr>
                <w:rFonts w:ascii="Calibri" w:eastAsia="Calibri" w:hAnsi="Calibri" w:cs="Calibri"/>
                <w:color w:val="000000"/>
              </w:rPr>
              <w:t xml:space="preserve">Reflect on feedback that you have received from individuals in need of care and support and/or their </w:t>
            </w:r>
            <w:proofErr w:type="spellStart"/>
            <w:r w:rsidRPr="008124E2">
              <w:rPr>
                <w:rFonts w:ascii="Calibri" w:eastAsia="Calibri" w:hAnsi="Calibri" w:cs="Calibri"/>
                <w:color w:val="000000"/>
              </w:rPr>
              <w:t>carers</w:t>
            </w:r>
            <w:proofErr w:type="spellEnd"/>
            <w:r w:rsidRPr="008124E2">
              <w:rPr>
                <w:rFonts w:ascii="Calibri" w:eastAsia="Calibri" w:hAnsi="Calibri" w:cs="Calibri"/>
                <w:color w:val="000000"/>
              </w:rPr>
              <w:t xml:space="preserve"> and explain how this information has helped shape your practice and future professional development. </w:t>
            </w:r>
          </w:p>
          <w:p w14:paraId="54CA5060" w14:textId="77777777" w:rsidR="008124E2" w:rsidRPr="008124E2" w:rsidRDefault="008124E2" w:rsidP="008124E2">
            <w:pPr>
              <w:jc w:val="both"/>
              <w:rPr>
                <w:rFonts w:ascii="Calibri" w:eastAsia="Calibri" w:hAnsi="Calibri" w:cs="Times New Roman"/>
              </w:rPr>
            </w:pPr>
          </w:p>
          <w:p w14:paraId="707A466B" w14:textId="77777777" w:rsidR="008124E2" w:rsidRDefault="008124E2" w:rsidP="008124E2">
            <w:pPr>
              <w:jc w:val="both"/>
              <w:rPr>
                <w:rFonts w:ascii="Calibri" w:eastAsia="Calibri" w:hAnsi="Calibri" w:cs="Times New Roman"/>
                <w:i/>
              </w:rPr>
            </w:pPr>
            <w:r w:rsidRPr="008124E2">
              <w:rPr>
                <w:rFonts w:ascii="Calibri" w:eastAsia="Calibri" w:hAnsi="Calibri" w:cs="Times New Roman"/>
              </w:rPr>
              <w:t>100 words</w:t>
            </w:r>
            <w:r w:rsidRPr="008124E2">
              <w:rPr>
                <w:rFonts w:ascii="Calibri" w:eastAsia="Calibri" w:hAnsi="Calibri" w:cs="Times New Roman"/>
                <w:i/>
              </w:rPr>
              <w:t xml:space="preserve"> (+/- 10%: include your actual word count at the end of each section).</w:t>
            </w:r>
          </w:p>
          <w:p w14:paraId="3810C640" w14:textId="38E9FB8F" w:rsidR="00D06C00" w:rsidRDefault="00D06C00" w:rsidP="008124E2">
            <w:pPr>
              <w:jc w:val="both"/>
              <w:rPr>
                <w:rFonts w:ascii="Calibri" w:eastAsia="Calibri" w:hAnsi="Calibri" w:cs="Times New Roman"/>
                <w:iCs/>
              </w:rPr>
            </w:pPr>
          </w:p>
          <w:p w14:paraId="29B79D2E" w14:textId="09B09332" w:rsidR="00D7694A" w:rsidRPr="001724C3" w:rsidRDefault="002C0082" w:rsidP="001724C3">
            <w:pPr>
              <w:spacing w:line="276" w:lineRule="auto"/>
              <w:jc w:val="both"/>
              <w:rPr>
                <w:rFonts w:ascii="Arial" w:eastAsia="Calibri" w:hAnsi="Arial" w:cs="Arial"/>
                <w:iCs/>
              </w:rPr>
            </w:pPr>
            <w:r w:rsidRPr="001724C3">
              <w:rPr>
                <w:rFonts w:ascii="Arial" w:eastAsia="Calibri" w:hAnsi="Arial" w:cs="Arial"/>
                <w:iCs/>
              </w:rPr>
              <w:t>An individual I was recently supporting</w:t>
            </w:r>
            <w:r w:rsidR="00DA4685" w:rsidRPr="001724C3">
              <w:rPr>
                <w:rFonts w:ascii="Arial" w:eastAsia="Calibri" w:hAnsi="Arial" w:cs="Arial"/>
                <w:iCs/>
              </w:rPr>
              <w:t xml:space="preserve"> shared </w:t>
            </w:r>
            <w:r w:rsidR="00220780" w:rsidRPr="001724C3">
              <w:rPr>
                <w:rFonts w:ascii="Arial" w:eastAsia="Calibri" w:hAnsi="Arial" w:cs="Arial"/>
                <w:iCs/>
              </w:rPr>
              <w:t xml:space="preserve">her experience of receiving support and stated, </w:t>
            </w:r>
            <w:r w:rsidR="00220780" w:rsidRPr="001724C3">
              <w:rPr>
                <w:rFonts w:ascii="Arial" w:eastAsia="Calibri" w:hAnsi="Arial" w:cs="Arial"/>
                <w:i/>
              </w:rPr>
              <w:t>“I feel like a weight has been lifted from my shoulders and I will always remember what you did to help me”</w:t>
            </w:r>
            <w:r w:rsidR="00220780" w:rsidRPr="001724C3">
              <w:rPr>
                <w:rFonts w:ascii="Arial" w:eastAsia="Calibri" w:hAnsi="Arial" w:cs="Arial"/>
                <w:iCs/>
              </w:rPr>
              <w:t>. Reflecting on this</w:t>
            </w:r>
            <w:r w:rsidR="003F23C9" w:rsidRPr="001724C3">
              <w:rPr>
                <w:rFonts w:ascii="Arial" w:eastAsia="Calibri" w:hAnsi="Arial" w:cs="Arial"/>
                <w:iCs/>
              </w:rPr>
              <w:t xml:space="preserve"> I feel</w:t>
            </w:r>
            <w:r w:rsidR="00D06C00" w:rsidRPr="001724C3">
              <w:rPr>
                <w:rFonts w:ascii="Arial" w:eastAsia="Calibri" w:hAnsi="Arial" w:cs="Arial"/>
                <w:iCs/>
              </w:rPr>
              <w:t xml:space="preserve"> a sense of gratification </w:t>
            </w:r>
            <w:r w:rsidR="00220780" w:rsidRPr="001724C3">
              <w:rPr>
                <w:rFonts w:ascii="Arial" w:eastAsia="Calibri" w:hAnsi="Arial" w:cs="Arial"/>
                <w:iCs/>
              </w:rPr>
              <w:t>particularly because</w:t>
            </w:r>
            <w:r w:rsidR="00D06C00" w:rsidRPr="001724C3">
              <w:rPr>
                <w:rFonts w:ascii="Arial" w:eastAsia="Calibri" w:hAnsi="Arial" w:cs="Arial"/>
                <w:iCs/>
              </w:rPr>
              <w:t xml:space="preserve"> </w:t>
            </w:r>
            <w:r w:rsidR="00220780" w:rsidRPr="001724C3">
              <w:rPr>
                <w:rFonts w:ascii="Arial" w:eastAsia="Calibri" w:hAnsi="Arial" w:cs="Arial"/>
                <w:iCs/>
              </w:rPr>
              <w:t>the individual’s</w:t>
            </w:r>
            <w:r w:rsidR="00D06C00" w:rsidRPr="001724C3">
              <w:rPr>
                <w:rFonts w:ascii="Arial" w:eastAsia="Calibri" w:hAnsi="Arial" w:cs="Arial"/>
                <w:iCs/>
              </w:rPr>
              <w:t xml:space="preserve"> experience </w:t>
            </w:r>
            <w:r w:rsidR="00220780" w:rsidRPr="001724C3">
              <w:rPr>
                <w:rFonts w:ascii="Arial" w:eastAsia="Calibri" w:hAnsi="Arial" w:cs="Arial"/>
                <w:iCs/>
              </w:rPr>
              <w:t xml:space="preserve">of receiving similar support was not positive for her. </w:t>
            </w:r>
            <w:r w:rsidR="0043500D" w:rsidRPr="001724C3">
              <w:rPr>
                <w:rFonts w:ascii="Arial" w:eastAsia="Calibri" w:hAnsi="Arial" w:cs="Arial"/>
                <w:iCs/>
              </w:rPr>
              <w:t xml:space="preserve">From this I have recognised </w:t>
            </w:r>
            <w:r w:rsidRPr="001724C3">
              <w:rPr>
                <w:rFonts w:ascii="Arial" w:eastAsia="Calibri" w:hAnsi="Arial" w:cs="Arial"/>
                <w:iCs/>
              </w:rPr>
              <w:t xml:space="preserve">that when </w:t>
            </w:r>
            <w:r w:rsidR="00B92654" w:rsidRPr="001724C3">
              <w:rPr>
                <w:rFonts w:ascii="Arial" w:eastAsia="Calibri" w:hAnsi="Arial" w:cs="Arial"/>
                <w:iCs/>
              </w:rPr>
              <w:t xml:space="preserve">an individual has not had positive </w:t>
            </w:r>
            <w:r w:rsidRPr="001724C3">
              <w:rPr>
                <w:rFonts w:ascii="Arial" w:eastAsia="Calibri" w:hAnsi="Arial" w:cs="Arial"/>
                <w:iCs/>
              </w:rPr>
              <w:t>experiences</w:t>
            </w:r>
            <w:r w:rsidR="00B92654" w:rsidRPr="001724C3">
              <w:rPr>
                <w:rFonts w:ascii="Arial" w:eastAsia="Calibri" w:hAnsi="Arial" w:cs="Arial"/>
                <w:iCs/>
              </w:rPr>
              <w:t xml:space="preserve"> with services</w:t>
            </w:r>
            <w:r w:rsidRPr="001724C3">
              <w:rPr>
                <w:rFonts w:ascii="Arial" w:eastAsia="Calibri" w:hAnsi="Arial" w:cs="Arial"/>
                <w:iCs/>
              </w:rPr>
              <w:t xml:space="preserve"> in the past,</w:t>
            </w:r>
            <w:r w:rsidR="00B92654" w:rsidRPr="001724C3">
              <w:rPr>
                <w:rFonts w:ascii="Arial" w:eastAsia="Calibri" w:hAnsi="Arial" w:cs="Arial"/>
                <w:iCs/>
              </w:rPr>
              <w:t xml:space="preserve"> conflict can arise</w:t>
            </w:r>
            <w:r w:rsidRPr="001724C3">
              <w:rPr>
                <w:rFonts w:ascii="Arial" w:eastAsia="Calibri" w:hAnsi="Arial" w:cs="Arial"/>
                <w:iCs/>
              </w:rPr>
              <w:t xml:space="preserve"> for the individual in need of support from a new service. For my</w:t>
            </w:r>
            <w:r w:rsidR="0043500D" w:rsidRPr="001724C3">
              <w:rPr>
                <w:rFonts w:ascii="Arial" w:eastAsia="Calibri" w:hAnsi="Arial" w:cs="Arial"/>
                <w:iCs/>
              </w:rPr>
              <w:t xml:space="preserve"> future professional </w:t>
            </w:r>
            <w:r w:rsidRPr="001724C3">
              <w:rPr>
                <w:rFonts w:ascii="Arial" w:eastAsia="Calibri" w:hAnsi="Arial" w:cs="Arial"/>
                <w:iCs/>
              </w:rPr>
              <w:t>development I</w:t>
            </w:r>
            <w:r w:rsidR="0043500D" w:rsidRPr="001724C3">
              <w:rPr>
                <w:rFonts w:ascii="Arial" w:eastAsia="Calibri" w:hAnsi="Arial" w:cs="Arial"/>
                <w:iCs/>
              </w:rPr>
              <w:t xml:space="preserve"> wi</w:t>
            </w:r>
            <w:r w:rsidR="00522B12" w:rsidRPr="001724C3">
              <w:rPr>
                <w:rFonts w:ascii="Arial" w:eastAsia="Calibri" w:hAnsi="Arial" w:cs="Arial"/>
                <w:iCs/>
              </w:rPr>
              <w:t xml:space="preserve">ll </w:t>
            </w:r>
            <w:r w:rsidR="00B92654" w:rsidRPr="001724C3">
              <w:rPr>
                <w:rFonts w:ascii="Arial" w:eastAsia="Calibri" w:hAnsi="Arial" w:cs="Arial"/>
                <w:iCs/>
              </w:rPr>
              <w:t xml:space="preserve">develop my skills around </w:t>
            </w:r>
            <w:r w:rsidRPr="001724C3">
              <w:rPr>
                <w:rFonts w:ascii="Arial" w:eastAsia="Calibri" w:hAnsi="Arial" w:cs="Arial"/>
                <w:iCs/>
              </w:rPr>
              <w:t xml:space="preserve">managing </w:t>
            </w:r>
            <w:r w:rsidR="00B92654" w:rsidRPr="001724C3">
              <w:rPr>
                <w:rFonts w:ascii="Arial" w:eastAsia="Calibri" w:hAnsi="Arial" w:cs="Arial"/>
                <w:iCs/>
              </w:rPr>
              <w:t>conflict, through reading, research and training.</w:t>
            </w:r>
          </w:p>
          <w:p w14:paraId="14DD6969" w14:textId="77777777" w:rsidR="002C0082" w:rsidRDefault="002C0082" w:rsidP="008124E2">
            <w:pPr>
              <w:jc w:val="both"/>
              <w:rPr>
                <w:rFonts w:ascii="Calibri" w:eastAsia="Calibri" w:hAnsi="Calibri" w:cs="Times New Roman"/>
                <w:iCs/>
              </w:rPr>
            </w:pPr>
          </w:p>
          <w:p w14:paraId="5CCDE3BE" w14:textId="1451E236" w:rsidR="002C0082" w:rsidRPr="00D06C00" w:rsidRDefault="002C0082" w:rsidP="008124E2">
            <w:pPr>
              <w:jc w:val="both"/>
              <w:rPr>
                <w:rFonts w:ascii="Calibri" w:eastAsia="Calibri" w:hAnsi="Calibri" w:cs="Times New Roman"/>
                <w:iCs/>
              </w:rPr>
            </w:pPr>
            <w:r>
              <w:rPr>
                <w:rFonts w:ascii="Calibri" w:eastAsia="Calibri" w:hAnsi="Calibri" w:cs="Times New Roman"/>
                <w:iCs/>
              </w:rPr>
              <w:lastRenderedPageBreak/>
              <w:t>Word count - 110</w:t>
            </w:r>
          </w:p>
          <w:p w14:paraId="1DEC6505" w14:textId="77777777" w:rsidR="008124E2" w:rsidRPr="008124E2" w:rsidRDefault="008124E2" w:rsidP="008124E2">
            <w:pPr>
              <w:jc w:val="both"/>
              <w:rPr>
                <w:rFonts w:ascii="Calibri" w:eastAsia="Calibri" w:hAnsi="Calibri" w:cs="Times New Roman"/>
              </w:rPr>
            </w:pPr>
          </w:p>
          <w:p w14:paraId="10EC24E5" w14:textId="77777777" w:rsidR="008124E2" w:rsidRPr="008124E2" w:rsidRDefault="008124E2" w:rsidP="008124E2">
            <w:pPr>
              <w:jc w:val="both"/>
              <w:rPr>
                <w:rFonts w:ascii="Calibri" w:eastAsia="Calibri" w:hAnsi="Calibri" w:cs="Times New Roman"/>
                <w:i/>
              </w:rPr>
            </w:pPr>
          </w:p>
          <w:p w14:paraId="4E5021E2" w14:textId="77777777" w:rsidR="008124E2" w:rsidRPr="008124E2" w:rsidRDefault="008124E2" w:rsidP="008124E2">
            <w:pPr>
              <w:jc w:val="both"/>
              <w:rPr>
                <w:rFonts w:ascii="Calibri" w:eastAsia="Calibri" w:hAnsi="Calibri" w:cs="Times New Roman"/>
              </w:rPr>
            </w:pPr>
            <w:r w:rsidRPr="008124E2">
              <w:rPr>
                <w:rFonts w:ascii="Calibri" w:eastAsia="Calibri" w:hAnsi="Calibri" w:cs="Times New Roman"/>
                <w:i/>
              </w:rPr>
              <w:t>Total task 1 part b 750 words (+/- 10%: include your actual word count at the end of each section).</w:t>
            </w:r>
          </w:p>
          <w:p w14:paraId="7330B9E2" w14:textId="77777777" w:rsidR="008124E2" w:rsidRPr="008124E2" w:rsidRDefault="008124E2" w:rsidP="008124E2">
            <w:pPr>
              <w:jc w:val="both"/>
              <w:rPr>
                <w:rFonts w:ascii="Calibri" w:eastAsia="Calibri" w:hAnsi="Calibri" w:cs="Times New Roman"/>
              </w:rPr>
            </w:pPr>
          </w:p>
        </w:tc>
      </w:tr>
    </w:tbl>
    <w:p w14:paraId="5F9ED7E1" w14:textId="77777777" w:rsidR="008124E2" w:rsidRPr="008124E2" w:rsidRDefault="008124E2" w:rsidP="008124E2">
      <w:pPr>
        <w:rPr>
          <w:rFonts w:ascii="Calibri" w:eastAsia="Calibri" w:hAnsi="Calibri" w:cs="Times New Roman"/>
        </w:rPr>
      </w:pPr>
    </w:p>
    <w:p w14:paraId="6BCCB9B0" w14:textId="77777777" w:rsidR="008124E2" w:rsidRPr="008124E2" w:rsidRDefault="008124E2" w:rsidP="008124E2">
      <w:pPr>
        <w:spacing w:after="160" w:line="259" w:lineRule="auto"/>
        <w:rPr>
          <w:rFonts w:ascii="Calibri" w:eastAsia="Calibri" w:hAnsi="Calibri" w:cs="Times New Roman"/>
          <w:kern w:val="2"/>
          <w:sz w:val="22"/>
          <w:szCs w:val="22"/>
          <w14:ligatures w14:val="standardContextual"/>
        </w:rPr>
      </w:pPr>
    </w:p>
    <w:p w14:paraId="3E5F404D" w14:textId="77777777" w:rsidR="007E0380" w:rsidRDefault="007E0380" w:rsidP="00375B6F">
      <w:pPr>
        <w:jc w:val="center"/>
      </w:pPr>
    </w:p>
    <w:sectPr w:rsidR="007E038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75C60ABC"/>
    <w:multiLevelType w:val="hybridMultilevel"/>
    <w:tmpl w:val="62DE4D2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76D46C6A"/>
    <w:multiLevelType w:val="hybridMultilevel"/>
    <w:tmpl w:val="62DE4D2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 w:numId="2" w16cid:durableId="1625840990">
    <w:abstractNumId w:val="2"/>
  </w:num>
  <w:num w:numId="3" w16cid:durableId="19362082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1029"/>
    <w:rsid w:val="00044475"/>
    <w:rsid w:val="000526E3"/>
    <w:rsid w:val="000771C2"/>
    <w:rsid w:val="0008518E"/>
    <w:rsid w:val="00096A2A"/>
    <w:rsid w:val="000A2AB5"/>
    <w:rsid w:val="000D4C37"/>
    <w:rsid w:val="001724C3"/>
    <w:rsid w:val="001726D8"/>
    <w:rsid w:val="00174785"/>
    <w:rsid w:val="00181C1C"/>
    <w:rsid w:val="00201F37"/>
    <w:rsid w:val="002024A0"/>
    <w:rsid w:val="00220780"/>
    <w:rsid w:val="00237B5B"/>
    <w:rsid w:val="00293FD1"/>
    <w:rsid w:val="002C0082"/>
    <w:rsid w:val="00375B6F"/>
    <w:rsid w:val="003E2053"/>
    <w:rsid w:val="003E3621"/>
    <w:rsid w:val="003F23C9"/>
    <w:rsid w:val="0043500D"/>
    <w:rsid w:val="004542EC"/>
    <w:rsid w:val="004F0E93"/>
    <w:rsid w:val="005006A6"/>
    <w:rsid w:val="00522B12"/>
    <w:rsid w:val="00616657"/>
    <w:rsid w:val="00653641"/>
    <w:rsid w:val="007C6082"/>
    <w:rsid w:val="007E0380"/>
    <w:rsid w:val="007E7FEB"/>
    <w:rsid w:val="007F346B"/>
    <w:rsid w:val="008124E2"/>
    <w:rsid w:val="00840328"/>
    <w:rsid w:val="00853FF5"/>
    <w:rsid w:val="008649B2"/>
    <w:rsid w:val="008D20E1"/>
    <w:rsid w:val="00943FDB"/>
    <w:rsid w:val="009A4CCD"/>
    <w:rsid w:val="009B2DC8"/>
    <w:rsid w:val="009E688C"/>
    <w:rsid w:val="009F21E6"/>
    <w:rsid w:val="00A12661"/>
    <w:rsid w:val="00A57446"/>
    <w:rsid w:val="00A73D0B"/>
    <w:rsid w:val="00AB232D"/>
    <w:rsid w:val="00B72593"/>
    <w:rsid w:val="00B92654"/>
    <w:rsid w:val="00B930D3"/>
    <w:rsid w:val="00C0499C"/>
    <w:rsid w:val="00C22AC6"/>
    <w:rsid w:val="00C243FA"/>
    <w:rsid w:val="00C3319F"/>
    <w:rsid w:val="00C612D7"/>
    <w:rsid w:val="00C6450B"/>
    <w:rsid w:val="00C86002"/>
    <w:rsid w:val="00CB2131"/>
    <w:rsid w:val="00D06C00"/>
    <w:rsid w:val="00D27A91"/>
    <w:rsid w:val="00D60B1C"/>
    <w:rsid w:val="00D73B6A"/>
    <w:rsid w:val="00D7694A"/>
    <w:rsid w:val="00D909D7"/>
    <w:rsid w:val="00D96A67"/>
    <w:rsid w:val="00DA4685"/>
    <w:rsid w:val="00DC3220"/>
    <w:rsid w:val="00DD2D18"/>
    <w:rsid w:val="00DF2A2E"/>
    <w:rsid w:val="00E10E9B"/>
    <w:rsid w:val="00E5092E"/>
    <w:rsid w:val="00EF49A1"/>
    <w:rsid w:val="00F14D32"/>
    <w:rsid w:val="00F9765B"/>
    <w:rsid w:val="00FD45A6"/>
    <w:rsid w:val="276724C3"/>
    <w:rsid w:val="37B9B7E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006A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 w:type="paragraph" w:styleId="ListParagraph">
    <w:name w:val="List Paragraph"/>
    <w:basedOn w:val="Normal"/>
    <w:uiPriority w:val="34"/>
    <w:qFormat/>
    <w:rsid w:val="00C612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ea615e75-cfa6-4777-b3e2-cd5725779d9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6" ma:contentTypeDescription="Create a new document." ma:contentTypeScope="" ma:versionID="731d94eece16e6f45ef84d5d76077005">
  <xsd:schema xmlns:xsd="http://www.w3.org/2001/XMLSchema" xmlns:xs="http://www.w3.org/2001/XMLSchema" xmlns:p="http://schemas.microsoft.com/office/2006/metadata/properties" xmlns:ns3="ea615e75-cfa6-4777-b3e2-cd5725779d91" targetNamespace="http://schemas.microsoft.com/office/2006/metadata/properties" ma:root="true" ma:fieldsID="a6a6f09056c632cf006dbb363c392032"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F791FB1-E5C3-4F0E-8679-7B77E4A53CD8}">
  <ds:schemaRefs>
    <ds:schemaRef ds:uri="http://schemas.microsoft.com/sharepoint/v3/contenttype/forms"/>
  </ds:schemaRefs>
</ds:datastoreItem>
</file>

<file path=customXml/itemProps2.xml><?xml version="1.0" encoding="utf-8"?>
<ds:datastoreItem xmlns:ds="http://schemas.openxmlformats.org/officeDocument/2006/customXml" ds:itemID="{200E91D1-0EDF-443D-9B56-FED942438341}">
  <ds:schemaRefs>
    <ds:schemaRef ds:uri="http://schemas.microsoft.com/office/2006/metadata/properties"/>
    <ds:schemaRef ds:uri="http://schemas.microsoft.com/office/infopath/2007/PartnerControls"/>
    <ds:schemaRef ds:uri="ea615e75-cfa6-4777-b3e2-cd5725779d91"/>
  </ds:schemaRefs>
</ds:datastoreItem>
</file>

<file path=customXml/itemProps3.xml><?xml version="1.0" encoding="utf-8"?>
<ds:datastoreItem xmlns:ds="http://schemas.openxmlformats.org/officeDocument/2006/customXml" ds:itemID="{464B9E63-06BE-44D5-A403-42BA919335E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391</TotalTime>
  <Pages>7</Pages>
  <Words>1976</Words>
  <Characters>11268</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Tara Harding (2422205)</cp:lastModifiedBy>
  <cp:revision>9</cp:revision>
  <cp:lastPrinted>2023-02-14T11:26:00Z</cp:lastPrinted>
  <dcterms:created xsi:type="dcterms:W3CDTF">2025-08-31T14:03:00Z</dcterms:created>
  <dcterms:modified xsi:type="dcterms:W3CDTF">2025-09-18T22:00:00Z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0x0101003E0B1A72B1727944BA974A8330C49DD1</vt:lpwstr>
  </property>
</Properties>
</file>