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D05D4B" w14:textId="5FC4460E" w:rsidR="0098060D" w:rsidRDefault="0098060D" w:rsidP="0098060D">
      <w:pPr>
        <w:pStyle w:val="Title"/>
        <w:tabs>
          <w:tab w:val="left" w:pos="2339"/>
          <w:tab w:val="center" w:pos="4513"/>
        </w:tabs>
        <w:ind w:left="0" w:firstLine="0"/>
        <w:jc w:val="left"/>
        <w:rPr>
          <w:rFonts w:cstheme="minorHAnsi"/>
          <w:sz w:val="72"/>
          <w:szCs w:val="72"/>
          <w:lang w:val="en-GB"/>
        </w:rPr>
      </w:pPr>
      <w:r w:rsidRPr="005668C9">
        <w:rPr>
          <w:rFonts w:cstheme="minorHAnsi"/>
          <w:noProof/>
          <w:sz w:val="72"/>
          <w:szCs w:val="72"/>
          <w:lang w:val="en-GB" w:eastAsia="en-GB"/>
        </w:rPr>
        <w:drawing>
          <wp:inline distT="0" distB="0" distL="0" distR="0" wp14:anchorId="2DD0613D" wp14:editId="2DD0613E">
            <wp:extent cx="5274310" cy="1024255"/>
            <wp:effectExtent l="19050" t="0" r="2540" b="0"/>
            <wp:docPr id="3" name="Picture 3" descr="TheSophiaCentre.jpg"/>
            <wp:cNvGraphicFramePr/>
            <a:graphic xmlns:a="http://schemas.openxmlformats.org/drawingml/2006/main">
              <a:graphicData uri="http://schemas.openxmlformats.org/drawingml/2006/picture">
                <pic:pic xmlns:pic="http://schemas.openxmlformats.org/drawingml/2006/picture">
                  <pic:nvPicPr>
                    <pic:cNvPr id="0" name="TheSophiaCentre.jpg"/>
                    <pic:cNvPicPr/>
                  </pic:nvPicPr>
                  <pic:blipFill>
                    <a:blip r:embed="rId8" cstate="print"/>
                    <a:stretch>
                      <a:fillRect/>
                    </a:stretch>
                  </pic:blipFill>
                  <pic:spPr>
                    <a:xfrm>
                      <a:off x="0" y="0"/>
                      <a:ext cx="5274310" cy="1024255"/>
                    </a:xfrm>
                    <a:prstGeom prst="rect">
                      <a:avLst/>
                    </a:prstGeom>
                  </pic:spPr>
                </pic:pic>
              </a:graphicData>
            </a:graphic>
          </wp:inline>
        </w:drawing>
      </w:r>
      <w:r>
        <w:rPr>
          <w:rFonts w:cstheme="minorHAnsi"/>
          <w:sz w:val="72"/>
          <w:szCs w:val="72"/>
          <w:lang w:val="en-GB"/>
        </w:rPr>
        <w:tab/>
      </w:r>
    </w:p>
    <w:p w14:paraId="2DD05D4C" w14:textId="77777777" w:rsidR="0098060D" w:rsidRDefault="0098060D" w:rsidP="0098060D">
      <w:pPr>
        <w:pStyle w:val="Title"/>
        <w:tabs>
          <w:tab w:val="left" w:pos="2339"/>
          <w:tab w:val="center" w:pos="4513"/>
        </w:tabs>
        <w:ind w:left="0" w:firstLine="0"/>
        <w:rPr>
          <w:rFonts w:cstheme="minorHAnsi"/>
          <w:sz w:val="72"/>
          <w:szCs w:val="72"/>
          <w:lang w:val="en-GB"/>
        </w:rPr>
      </w:pPr>
    </w:p>
    <w:p w14:paraId="2DD05D4D" w14:textId="77777777" w:rsidR="0098060D" w:rsidRPr="00631EB4" w:rsidRDefault="0098060D" w:rsidP="0098060D">
      <w:pPr>
        <w:pStyle w:val="Title"/>
        <w:tabs>
          <w:tab w:val="left" w:pos="2339"/>
          <w:tab w:val="center" w:pos="4513"/>
        </w:tabs>
        <w:ind w:left="0" w:firstLine="0"/>
        <w:rPr>
          <w:rFonts w:cstheme="minorHAnsi"/>
          <w:sz w:val="72"/>
          <w:szCs w:val="72"/>
          <w:lang w:val="en-GB"/>
        </w:rPr>
      </w:pPr>
      <w:r w:rsidRPr="00631EB4">
        <w:rPr>
          <w:rFonts w:cstheme="minorHAnsi"/>
          <w:sz w:val="72"/>
          <w:szCs w:val="72"/>
          <w:lang w:val="en-GB"/>
        </w:rPr>
        <w:t>Sophia Centre</w:t>
      </w:r>
    </w:p>
    <w:p w14:paraId="2DD05D4E" w14:textId="77777777" w:rsidR="0098060D" w:rsidRPr="00631EB4" w:rsidRDefault="0098060D" w:rsidP="0098060D">
      <w:pPr>
        <w:pStyle w:val="Title"/>
        <w:tabs>
          <w:tab w:val="left" w:pos="7822"/>
        </w:tabs>
        <w:jc w:val="left"/>
        <w:rPr>
          <w:rFonts w:cstheme="minorHAnsi"/>
          <w:bCs/>
          <w:sz w:val="72"/>
          <w:szCs w:val="72"/>
          <w:shd w:val="clear" w:color="auto" w:fill="FFFFFF"/>
        </w:rPr>
      </w:pPr>
      <w:r>
        <w:rPr>
          <w:rFonts w:cstheme="minorHAnsi"/>
          <w:bCs/>
          <w:sz w:val="72"/>
          <w:szCs w:val="72"/>
          <w:shd w:val="clear" w:color="auto" w:fill="FFFFFF"/>
        </w:rPr>
        <w:tab/>
      </w:r>
      <w:r>
        <w:rPr>
          <w:rFonts w:cstheme="minorHAnsi"/>
          <w:bCs/>
          <w:sz w:val="72"/>
          <w:szCs w:val="72"/>
          <w:shd w:val="clear" w:color="auto" w:fill="FFFFFF"/>
        </w:rPr>
        <w:tab/>
      </w:r>
    </w:p>
    <w:p w14:paraId="2DD05D4F" w14:textId="73C5E9B7" w:rsidR="0098060D" w:rsidRPr="00631EB4" w:rsidRDefault="00BA7A59" w:rsidP="0098060D">
      <w:pPr>
        <w:pStyle w:val="Title"/>
        <w:rPr>
          <w:rFonts w:cstheme="minorHAnsi"/>
          <w:sz w:val="72"/>
          <w:szCs w:val="72"/>
          <w:lang w:val="en-GB"/>
        </w:rPr>
      </w:pPr>
      <w:r>
        <w:rPr>
          <w:rFonts w:cstheme="minorHAnsi"/>
          <w:bCs/>
          <w:sz w:val="72"/>
          <w:szCs w:val="72"/>
          <w:shd w:val="clear" w:color="auto" w:fill="FFFFFF"/>
        </w:rPr>
        <w:t>INSTITUTE OF HUMANITIES AND EDUCATION</w:t>
      </w:r>
    </w:p>
    <w:p w14:paraId="2DD05D50" w14:textId="77777777" w:rsidR="0098060D" w:rsidRPr="00631EB4" w:rsidRDefault="0098060D" w:rsidP="0098060D">
      <w:pPr>
        <w:pStyle w:val="Title"/>
        <w:tabs>
          <w:tab w:val="left" w:pos="7212"/>
        </w:tabs>
        <w:jc w:val="left"/>
        <w:rPr>
          <w:rFonts w:cstheme="minorHAnsi"/>
          <w:b/>
          <w:sz w:val="56"/>
          <w:szCs w:val="56"/>
          <w:lang w:val="en-GB"/>
        </w:rPr>
      </w:pPr>
      <w:r w:rsidRPr="00631EB4">
        <w:rPr>
          <w:rFonts w:cstheme="minorHAnsi"/>
          <w:b/>
          <w:sz w:val="56"/>
          <w:szCs w:val="56"/>
          <w:lang w:val="en-GB"/>
        </w:rPr>
        <w:tab/>
      </w:r>
      <w:r w:rsidRPr="00631EB4">
        <w:rPr>
          <w:rFonts w:cstheme="minorHAnsi"/>
          <w:b/>
          <w:sz w:val="56"/>
          <w:szCs w:val="56"/>
          <w:lang w:val="en-GB"/>
        </w:rPr>
        <w:tab/>
      </w:r>
    </w:p>
    <w:p w14:paraId="2DD05D51" w14:textId="77777777" w:rsidR="0098060D" w:rsidRPr="00631EB4" w:rsidRDefault="0098060D" w:rsidP="0098060D">
      <w:pPr>
        <w:pStyle w:val="Title"/>
        <w:rPr>
          <w:rFonts w:cstheme="minorHAnsi"/>
          <w:b/>
          <w:sz w:val="56"/>
          <w:szCs w:val="56"/>
          <w:lang w:val="en-GB"/>
        </w:rPr>
      </w:pPr>
      <w:r w:rsidRPr="00631EB4">
        <w:rPr>
          <w:rFonts w:cstheme="minorHAnsi"/>
          <w:b/>
          <w:sz w:val="56"/>
          <w:szCs w:val="56"/>
          <w:lang w:val="en-GB"/>
        </w:rPr>
        <w:t>MA Level Writing Guide</w:t>
      </w:r>
    </w:p>
    <w:p w14:paraId="2DD05D52" w14:textId="77777777" w:rsidR="0098060D" w:rsidRPr="00631EB4" w:rsidRDefault="0098060D" w:rsidP="0098060D">
      <w:pPr>
        <w:jc w:val="center"/>
        <w:rPr>
          <w:rFonts w:cstheme="minorHAnsi"/>
          <w:b/>
        </w:rPr>
      </w:pPr>
    </w:p>
    <w:p w14:paraId="2DD05D53" w14:textId="77777777" w:rsidR="0098060D" w:rsidRPr="00631EB4" w:rsidRDefault="0098060D" w:rsidP="0098060D">
      <w:pPr>
        <w:jc w:val="center"/>
        <w:rPr>
          <w:rFonts w:cstheme="minorHAnsi"/>
          <w:b/>
        </w:rPr>
      </w:pPr>
    </w:p>
    <w:p w14:paraId="2DD05D54" w14:textId="77777777" w:rsidR="0098060D" w:rsidRPr="00631EB4" w:rsidRDefault="0098060D" w:rsidP="0098060D">
      <w:pPr>
        <w:jc w:val="center"/>
        <w:rPr>
          <w:rFonts w:cstheme="minorHAnsi"/>
          <w:b/>
        </w:rPr>
      </w:pPr>
    </w:p>
    <w:p w14:paraId="2DD05D55" w14:textId="40BC7E12" w:rsidR="0098060D" w:rsidRPr="00631EB4" w:rsidRDefault="00505A0B" w:rsidP="0098060D">
      <w:pPr>
        <w:jc w:val="center"/>
        <w:rPr>
          <w:rFonts w:cstheme="minorHAnsi"/>
          <w:b/>
          <w:sz w:val="56"/>
          <w:szCs w:val="56"/>
        </w:rPr>
      </w:pPr>
      <w:r>
        <w:rPr>
          <w:rFonts w:cstheme="minorHAnsi"/>
          <w:b/>
          <w:sz w:val="56"/>
          <w:szCs w:val="56"/>
        </w:rPr>
        <w:t>JANUARY 2026</w:t>
      </w:r>
    </w:p>
    <w:p w14:paraId="2DD05D56" w14:textId="77777777" w:rsidR="0098060D" w:rsidRPr="00631EB4" w:rsidRDefault="0098060D" w:rsidP="0098060D">
      <w:pPr>
        <w:rPr>
          <w:rFonts w:cstheme="minorHAnsi"/>
          <w:b/>
        </w:rPr>
      </w:pPr>
    </w:p>
    <w:p w14:paraId="2DD05D57" w14:textId="77777777" w:rsidR="0098060D" w:rsidRPr="00631EB4" w:rsidRDefault="0098060D" w:rsidP="0098060D">
      <w:pPr>
        <w:rPr>
          <w:rFonts w:cstheme="minorHAnsi"/>
          <w:b/>
        </w:rPr>
      </w:pPr>
    </w:p>
    <w:p w14:paraId="2DD05D58" w14:textId="77777777" w:rsidR="0098060D" w:rsidRPr="00631EB4" w:rsidRDefault="0098060D" w:rsidP="0098060D">
      <w:pPr>
        <w:rPr>
          <w:rFonts w:cstheme="minorHAnsi"/>
        </w:rPr>
      </w:pPr>
    </w:p>
    <w:p w14:paraId="2DD05D59" w14:textId="77777777" w:rsidR="0098060D" w:rsidRPr="00631EB4" w:rsidRDefault="0098060D" w:rsidP="0098060D">
      <w:pPr>
        <w:rPr>
          <w:rFonts w:cstheme="minorHAnsi"/>
        </w:rPr>
      </w:pPr>
    </w:p>
    <w:p w14:paraId="0A8F1F7D" w14:textId="4EABBD88" w:rsidR="00EA6F3D" w:rsidRPr="00EA6F3D" w:rsidRDefault="0098060D" w:rsidP="00EA6F3D">
      <w:pPr>
        <w:spacing w:before="200" w:line="276" w:lineRule="auto"/>
        <w:rPr>
          <w:rFonts w:cstheme="minorHAnsi"/>
          <w:b/>
          <w:bCs/>
        </w:rPr>
      </w:pPr>
      <w:r w:rsidRPr="00631EB4">
        <w:rPr>
          <w:rFonts w:cstheme="minorHAnsi"/>
        </w:rPr>
        <w:br w:type="page"/>
      </w:r>
      <w:r w:rsidR="00EA6F3D">
        <w:rPr>
          <w:rFonts w:cstheme="minorHAnsi"/>
        </w:rPr>
        <w:lastRenderedPageBreak/>
        <w:t xml:space="preserve">USE </w:t>
      </w:r>
      <w:r w:rsidR="00EA6F3D" w:rsidRPr="00EA6F3D">
        <w:rPr>
          <w:rFonts w:cstheme="minorHAnsi"/>
        </w:rPr>
        <w:t>While his thesis has been one of several recent studies into aspects of astrologers’ contemporary practice, there has been little investigation into astrologers’ integration of concepts related to reincarnation in their work.</w:t>
      </w:r>
      <w:r w:rsidR="00EA6F3D" w:rsidRPr="00EA6F3D">
        <w:rPr>
          <w:rFonts w:cstheme="minorHAnsi"/>
          <w:vertAlign w:val="superscript"/>
        </w:rPr>
        <w:footnoteReference w:id="1"/>
      </w:r>
    </w:p>
    <w:p w14:paraId="2FB7A586" w14:textId="77777777" w:rsidR="00EA6F3D" w:rsidRPr="00EA6F3D" w:rsidRDefault="00EA6F3D" w:rsidP="00EA6F3D">
      <w:pPr>
        <w:spacing w:before="200" w:line="276" w:lineRule="auto"/>
        <w:rPr>
          <w:rFonts w:cstheme="minorHAnsi"/>
        </w:rPr>
      </w:pPr>
    </w:p>
    <w:p w14:paraId="2DD05D5A" w14:textId="3355D87A" w:rsidR="0098060D" w:rsidRPr="00631EB4" w:rsidRDefault="0098060D" w:rsidP="0098060D">
      <w:pPr>
        <w:spacing w:before="200" w:line="276" w:lineRule="auto"/>
        <w:rPr>
          <w:rFonts w:eastAsiaTheme="majorEastAsia" w:cstheme="minorHAnsi"/>
          <w:b/>
          <w:bCs/>
          <w:kern w:val="32"/>
        </w:rPr>
      </w:pPr>
    </w:p>
    <w:bookmarkStart w:id="0" w:name="_Toc48575781" w:displacedByCustomXml="next"/>
    <w:bookmarkStart w:id="1" w:name="_Toc63871219" w:displacedByCustomXml="next"/>
    <w:sdt>
      <w:sdtPr>
        <w:rPr>
          <w:rFonts w:eastAsia="Times New Roman"/>
          <w:b w:val="0"/>
          <w:bCs w:val="0"/>
          <w:caps w:val="0"/>
          <w:color w:val="auto"/>
          <w:szCs w:val="24"/>
          <w:lang w:val="en-GB" w:eastAsia="en-US"/>
        </w:rPr>
        <w:id w:val="-1114438692"/>
        <w:docPartObj>
          <w:docPartGallery w:val="Table of Contents"/>
          <w:docPartUnique/>
        </w:docPartObj>
      </w:sdtPr>
      <w:sdtEndPr>
        <w:rPr>
          <w:noProof/>
        </w:rPr>
      </w:sdtEndPr>
      <w:sdtContent>
        <w:p w14:paraId="2636FB11" w14:textId="676D14F5" w:rsidR="00F7615E" w:rsidRDefault="00F7615E">
          <w:pPr>
            <w:pStyle w:val="TOCHeading"/>
          </w:pPr>
          <w:r>
            <w:t>Contents</w:t>
          </w:r>
        </w:p>
        <w:p w14:paraId="340E5D0B" w14:textId="1F001B71" w:rsidR="00F7615E" w:rsidRDefault="00F7615E">
          <w:pPr>
            <w:pStyle w:val="TOC1"/>
            <w:tabs>
              <w:tab w:val="right" w:leader="dot" w:pos="9016"/>
            </w:tabs>
            <w:rPr>
              <w:rFonts w:eastAsiaTheme="minorEastAsia" w:cstheme="minorBidi"/>
              <w:bCs w:val="0"/>
              <w:noProof/>
              <w:kern w:val="2"/>
              <w:sz w:val="22"/>
              <w:szCs w:val="22"/>
              <w:lang w:eastAsia="en-GB"/>
              <w14:ligatures w14:val="standardContextual"/>
            </w:rPr>
          </w:pPr>
          <w:hyperlink w:anchor="_Toc147159202" w:history="1">
            <w:r w:rsidRPr="00B05BFA">
              <w:rPr>
                <w:rStyle w:val="Hyperlink"/>
                <w:rFonts w:cstheme="minorHAnsi"/>
                <w:noProof/>
              </w:rPr>
              <w:t>INTRODUCTION</w:t>
            </w:r>
            <w:r>
              <w:rPr>
                <w:noProof/>
                <w:webHidden/>
              </w:rPr>
              <w:tab/>
            </w:r>
            <w:r>
              <w:rPr>
                <w:noProof/>
                <w:webHidden/>
              </w:rPr>
              <w:fldChar w:fldCharType="begin"/>
            </w:r>
            <w:r>
              <w:rPr>
                <w:noProof/>
                <w:webHidden/>
              </w:rPr>
              <w:instrText xml:space="preserve"> PAGEREF _Toc147159202 \h </w:instrText>
            </w:r>
            <w:r>
              <w:rPr>
                <w:noProof/>
                <w:webHidden/>
              </w:rPr>
            </w:r>
            <w:r>
              <w:rPr>
                <w:noProof/>
                <w:webHidden/>
              </w:rPr>
              <w:fldChar w:fldCharType="separate"/>
            </w:r>
            <w:r>
              <w:rPr>
                <w:noProof/>
                <w:webHidden/>
              </w:rPr>
              <w:t>4</w:t>
            </w:r>
            <w:r>
              <w:rPr>
                <w:noProof/>
                <w:webHidden/>
              </w:rPr>
              <w:fldChar w:fldCharType="end"/>
            </w:r>
          </w:hyperlink>
        </w:p>
        <w:p w14:paraId="26143714" w14:textId="6BDDEF3D" w:rsidR="00F7615E" w:rsidRDefault="00F7615E">
          <w:pPr>
            <w:pStyle w:val="TOC2"/>
            <w:rPr>
              <w:rFonts w:eastAsiaTheme="minorEastAsia" w:cstheme="minorBidi"/>
              <w:iCs w:val="0"/>
              <w:noProof/>
              <w:kern w:val="2"/>
              <w:sz w:val="22"/>
              <w:szCs w:val="22"/>
              <w:lang w:eastAsia="en-GB"/>
              <w14:ligatures w14:val="standardContextual"/>
            </w:rPr>
          </w:pPr>
          <w:hyperlink w:anchor="_Toc147159203" w:history="1">
            <w:r w:rsidRPr="00B05BFA">
              <w:rPr>
                <w:rStyle w:val="Hyperlink"/>
                <w:noProof/>
              </w:rPr>
              <w:t>WRITING</w:t>
            </w:r>
            <w:r>
              <w:rPr>
                <w:noProof/>
                <w:webHidden/>
              </w:rPr>
              <w:tab/>
              <w:t>4</w:t>
            </w:r>
          </w:hyperlink>
        </w:p>
        <w:p w14:paraId="7091CA10" w14:textId="13184BD0" w:rsidR="00F7615E" w:rsidRDefault="00F7615E">
          <w:pPr>
            <w:pStyle w:val="TOC2"/>
            <w:rPr>
              <w:rFonts w:eastAsiaTheme="minorEastAsia" w:cstheme="minorBidi"/>
              <w:iCs w:val="0"/>
              <w:noProof/>
              <w:kern w:val="2"/>
              <w:sz w:val="22"/>
              <w:szCs w:val="22"/>
              <w:lang w:eastAsia="en-GB"/>
              <w14:ligatures w14:val="standardContextual"/>
            </w:rPr>
          </w:pPr>
          <w:hyperlink w:anchor="_Toc147159204" w:history="1">
            <w:r w:rsidRPr="00B05BFA">
              <w:rPr>
                <w:rStyle w:val="Hyperlink"/>
                <w:noProof/>
              </w:rPr>
              <w:t>PLAGIARISM OVERVIEW</w:t>
            </w:r>
            <w:r>
              <w:rPr>
                <w:noProof/>
                <w:webHidden/>
              </w:rPr>
              <w:tab/>
              <w:t>4</w:t>
            </w:r>
          </w:hyperlink>
        </w:p>
        <w:p w14:paraId="2401B2D0" w14:textId="62C33230" w:rsidR="00F7615E" w:rsidRDefault="00F7615E">
          <w:pPr>
            <w:pStyle w:val="TOC2"/>
            <w:rPr>
              <w:rFonts w:eastAsiaTheme="minorEastAsia" w:cstheme="minorBidi"/>
              <w:iCs w:val="0"/>
              <w:noProof/>
              <w:kern w:val="2"/>
              <w:sz w:val="22"/>
              <w:szCs w:val="22"/>
              <w:lang w:eastAsia="en-GB"/>
              <w14:ligatures w14:val="standardContextual"/>
            </w:rPr>
          </w:pPr>
          <w:hyperlink w:anchor="_Toc147159205" w:history="1">
            <w:r w:rsidRPr="00B05BFA">
              <w:rPr>
                <w:rStyle w:val="Hyperlink"/>
                <w:noProof/>
              </w:rPr>
              <w:t>WORD LENGTH</w:t>
            </w:r>
            <w:r>
              <w:rPr>
                <w:noProof/>
                <w:webHidden/>
              </w:rPr>
              <w:tab/>
              <w:t>5</w:t>
            </w:r>
          </w:hyperlink>
        </w:p>
        <w:p w14:paraId="703597B9" w14:textId="61168BFD" w:rsidR="00F7615E" w:rsidRDefault="00F7615E">
          <w:pPr>
            <w:pStyle w:val="TOC2"/>
            <w:rPr>
              <w:rFonts w:eastAsiaTheme="minorEastAsia" w:cstheme="minorBidi"/>
              <w:iCs w:val="0"/>
              <w:noProof/>
              <w:kern w:val="2"/>
              <w:sz w:val="22"/>
              <w:szCs w:val="22"/>
              <w:lang w:eastAsia="en-GB"/>
              <w14:ligatures w14:val="standardContextual"/>
            </w:rPr>
          </w:pPr>
          <w:hyperlink w:anchor="_Toc147159206" w:history="1">
            <w:r w:rsidRPr="00B05BFA">
              <w:rPr>
                <w:rStyle w:val="Hyperlink"/>
                <w:noProof/>
              </w:rPr>
              <w:t>FONT, LINE SPACING AND PARAGRAPHS</w:t>
            </w:r>
            <w:r>
              <w:rPr>
                <w:noProof/>
                <w:webHidden/>
              </w:rPr>
              <w:tab/>
              <w:t>5</w:t>
            </w:r>
          </w:hyperlink>
        </w:p>
        <w:p w14:paraId="530A7CF5" w14:textId="1B87FE49" w:rsidR="00F7615E" w:rsidRDefault="00F7615E">
          <w:pPr>
            <w:pStyle w:val="TOC2"/>
            <w:rPr>
              <w:rFonts w:eastAsiaTheme="minorEastAsia" w:cstheme="minorBidi"/>
              <w:iCs w:val="0"/>
              <w:noProof/>
              <w:kern w:val="2"/>
              <w:sz w:val="22"/>
              <w:szCs w:val="22"/>
              <w:lang w:eastAsia="en-GB"/>
              <w14:ligatures w14:val="standardContextual"/>
            </w:rPr>
          </w:pPr>
          <w:hyperlink w:anchor="_Toc147159207" w:history="1">
            <w:r w:rsidRPr="00B05BFA">
              <w:rPr>
                <w:rStyle w:val="Hyperlink"/>
                <w:noProof/>
              </w:rPr>
              <w:t>SPELLING, GRAMMAR AND PUNCTUATION</w:t>
            </w:r>
            <w:r>
              <w:rPr>
                <w:noProof/>
                <w:webHidden/>
              </w:rPr>
              <w:tab/>
              <w:t>5</w:t>
            </w:r>
          </w:hyperlink>
        </w:p>
        <w:p w14:paraId="54689A72" w14:textId="7BCBE75B" w:rsidR="00F7615E" w:rsidRDefault="00F7615E">
          <w:pPr>
            <w:pStyle w:val="TOC2"/>
            <w:rPr>
              <w:rFonts w:eastAsiaTheme="minorEastAsia" w:cstheme="minorBidi"/>
              <w:iCs w:val="0"/>
              <w:noProof/>
              <w:kern w:val="2"/>
              <w:sz w:val="22"/>
              <w:szCs w:val="22"/>
              <w:lang w:eastAsia="en-GB"/>
              <w14:ligatures w14:val="standardContextual"/>
            </w:rPr>
          </w:pPr>
          <w:hyperlink w:anchor="_Toc147159208" w:history="1">
            <w:r w:rsidRPr="00B05BFA">
              <w:rPr>
                <w:rStyle w:val="Hyperlink"/>
                <w:noProof/>
              </w:rPr>
              <w:t>REFERENCING</w:t>
            </w:r>
            <w:r>
              <w:rPr>
                <w:noProof/>
                <w:webHidden/>
              </w:rPr>
              <w:tab/>
              <w:t>6</w:t>
            </w:r>
          </w:hyperlink>
        </w:p>
        <w:p w14:paraId="4BF9E047" w14:textId="7DDE6EFB" w:rsidR="00F7615E" w:rsidRDefault="00F7615E">
          <w:pPr>
            <w:pStyle w:val="TOC2"/>
            <w:rPr>
              <w:rFonts w:eastAsiaTheme="minorEastAsia" w:cstheme="minorBidi"/>
              <w:iCs w:val="0"/>
              <w:noProof/>
              <w:kern w:val="2"/>
              <w:sz w:val="22"/>
              <w:szCs w:val="22"/>
              <w:lang w:eastAsia="en-GB"/>
              <w14:ligatures w14:val="standardContextual"/>
            </w:rPr>
          </w:pPr>
          <w:hyperlink w:anchor="_Toc147159209" w:history="1">
            <w:r w:rsidRPr="00B05BFA">
              <w:rPr>
                <w:rStyle w:val="Hyperlink"/>
                <w:noProof/>
              </w:rPr>
              <w:t>BIBLIOGRAPHY</w:t>
            </w:r>
            <w:r>
              <w:rPr>
                <w:noProof/>
                <w:webHidden/>
              </w:rPr>
              <w:tab/>
              <w:t>6</w:t>
            </w:r>
          </w:hyperlink>
        </w:p>
        <w:p w14:paraId="4C1DEDF7" w14:textId="1A4E49D1" w:rsidR="00F7615E" w:rsidRDefault="00F7615E">
          <w:pPr>
            <w:pStyle w:val="TOC2"/>
            <w:rPr>
              <w:rFonts w:eastAsiaTheme="minorEastAsia" w:cstheme="minorBidi"/>
              <w:iCs w:val="0"/>
              <w:noProof/>
              <w:kern w:val="2"/>
              <w:sz w:val="22"/>
              <w:szCs w:val="22"/>
              <w:lang w:eastAsia="en-GB"/>
              <w14:ligatures w14:val="standardContextual"/>
            </w:rPr>
          </w:pPr>
          <w:hyperlink w:anchor="_Toc147159210" w:history="1">
            <w:r w:rsidRPr="00B05BFA">
              <w:rPr>
                <w:rStyle w:val="Hyperlink"/>
                <w:noProof/>
              </w:rPr>
              <w:t>ILLUSTRATIONS</w:t>
            </w:r>
            <w:r>
              <w:rPr>
                <w:noProof/>
                <w:webHidden/>
              </w:rPr>
              <w:tab/>
              <w:t>6</w:t>
            </w:r>
          </w:hyperlink>
        </w:p>
        <w:p w14:paraId="333F0555" w14:textId="71D1CDEF" w:rsidR="00F7615E" w:rsidRDefault="00F7615E">
          <w:pPr>
            <w:pStyle w:val="TOC2"/>
            <w:rPr>
              <w:rFonts w:eastAsiaTheme="minorEastAsia" w:cstheme="minorBidi"/>
              <w:iCs w:val="0"/>
              <w:noProof/>
              <w:kern w:val="2"/>
              <w:sz w:val="22"/>
              <w:szCs w:val="22"/>
              <w:lang w:eastAsia="en-GB"/>
              <w14:ligatures w14:val="standardContextual"/>
            </w:rPr>
          </w:pPr>
          <w:hyperlink w:anchor="_Toc147159211" w:history="1">
            <w:r w:rsidRPr="00B05BFA">
              <w:rPr>
                <w:rStyle w:val="Hyperlink"/>
                <w:rFonts w:cs="Arial"/>
                <w:bCs/>
                <w:noProof/>
              </w:rPr>
              <w:t>PLANNING YOUR TIME</w:t>
            </w:r>
            <w:r>
              <w:rPr>
                <w:noProof/>
                <w:webHidden/>
              </w:rPr>
              <w:tab/>
              <w:t>6</w:t>
            </w:r>
          </w:hyperlink>
        </w:p>
        <w:p w14:paraId="13BC573D" w14:textId="6EF42AF2" w:rsidR="00F7615E" w:rsidRDefault="00F7615E">
          <w:pPr>
            <w:pStyle w:val="TOC2"/>
            <w:rPr>
              <w:rFonts w:eastAsiaTheme="minorEastAsia" w:cstheme="minorBidi"/>
              <w:iCs w:val="0"/>
              <w:noProof/>
              <w:kern w:val="2"/>
              <w:sz w:val="22"/>
              <w:szCs w:val="22"/>
              <w:lang w:eastAsia="en-GB"/>
              <w14:ligatures w14:val="standardContextual"/>
            </w:rPr>
          </w:pPr>
          <w:hyperlink w:anchor="_Toc147159212" w:history="1">
            <w:r w:rsidRPr="00B05BFA">
              <w:rPr>
                <w:rStyle w:val="Hyperlink"/>
                <w:noProof/>
              </w:rPr>
              <w:t>LATE SUBMISSION</w:t>
            </w:r>
            <w:r>
              <w:rPr>
                <w:noProof/>
                <w:webHidden/>
              </w:rPr>
              <w:tab/>
              <w:t>6</w:t>
            </w:r>
          </w:hyperlink>
        </w:p>
        <w:p w14:paraId="3B6B6BF8" w14:textId="02392510" w:rsidR="00F7615E" w:rsidRDefault="00F7615E">
          <w:pPr>
            <w:pStyle w:val="TOC3"/>
            <w:tabs>
              <w:tab w:val="right" w:leader="dot" w:pos="9016"/>
            </w:tabs>
            <w:rPr>
              <w:rFonts w:eastAsiaTheme="minorEastAsia" w:cstheme="minorBidi"/>
              <w:noProof/>
              <w:kern w:val="2"/>
              <w:sz w:val="22"/>
              <w:szCs w:val="22"/>
              <w:lang w:eastAsia="en-GB"/>
              <w14:ligatures w14:val="standardContextual"/>
            </w:rPr>
          </w:pPr>
          <w:hyperlink w:anchor="_Toc147159213" w:history="1">
            <w:r w:rsidRPr="00B05BFA">
              <w:rPr>
                <w:rStyle w:val="Hyperlink"/>
                <w:rFonts w:cstheme="minorHAnsi"/>
                <w:noProof/>
              </w:rPr>
              <w:t>Penalty for late submission</w:t>
            </w:r>
            <w:r>
              <w:rPr>
                <w:noProof/>
                <w:webHidden/>
              </w:rPr>
              <w:tab/>
              <w:t>6</w:t>
            </w:r>
          </w:hyperlink>
        </w:p>
        <w:p w14:paraId="2319D466" w14:textId="3542C409" w:rsidR="00F7615E" w:rsidRDefault="00F7615E">
          <w:pPr>
            <w:pStyle w:val="TOC2"/>
            <w:rPr>
              <w:rFonts w:eastAsiaTheme="minorEastAsia" w:cstheme="minorBidi"/>
              <w:iCs w:val="0"/>
              <w:noProof/>
              <w:kern w:val="2"/>
              <w:sz w:val="22"/>
              <w:szCs w:val="22"/>
              <w:lang w:eastAsia="en-GB"/>
              <w14:ligatures w14:val="standardContextual"/>
            </w:rPr>
          </w:pPr>
          <w:hyperlink w:anchor="_Toc147159214" w:history="1">
            <w:r w:rsidRPr="00B05BFA">
              <w:rPr>
                <w:rStyle w:val="Hyperlink"/>
                <w:noProof/>
              </w:rPr>
              <w:t>THE MA LEVEL ESSAY: CONTENT</w:t>
            </w:r>
            <w:r>
              <w:rPr>
                <w:noProof/>
                <w:webHidden/>
              </w:rPr>
              <w:tab/>
              <w:t>7</w:t>
            </w:r>
          </w:hyperlink>
        </w:p>
        <w:p w14:paraId="30F61596" w14:textId="617B7F65" w:rsidR="00F7615E" w:rsidRDefault="00F7615E">
          <w:pPr>
            <w:pStyle w:val="TOC3"/>
            <w:tabs>
              <w:tab w:val="right" w:leader="dot" w:pos="9016"/>
            </w:tabs>
            <w:rPr>
              <w:rFonts w:eastAsiaTheme="minorEastAsia" w:cstheme="minorBidi"/>
              <w:noProof/>
              <w:kern w:val="2"/>
              <w:sz w:val="22"/>
              <w:szCs w:val="22"/>
              <w:lang w:eastAsia="en-GB"/>
              <w14:ligatures w14:val="standardContextual"/>
            </w:rPr>
          </w:pPr>
          <w:hyperlink w:anchor="_Toc147159215" w:history="1">
            <w:r w:rsidRPr="00B05BFA">
              <w:rPr>
                <w:rStyle w:val="Hyperlink"/>
                <w:rFonts w:cstheme="minorHAnsi"/>
                <w:noProof/>
              </w:rPr>
              <w:t>Analysis and discussion</w:t>
            </w:r>
            <w:r>
              <w:rPr>
                <w:noProof/>
                <w:webHidden/>
              </w:rPr>
              <w:tab/>
              <w:t>7</w:t>
            </w:r>
          </w:hyperlink>
        </w:p>
        <w:p w14:paraId="6BA6EEBC" w14:textId="17AC0532" w:rsidR="00F7615E" w:rsidRDefault="00F7615E">
          <w:pPr>
            <w:pStyle w:val="TOC3"/>
            <w:tabs>
              <w:tab w:val="right" w:leader="dot" w:pos="9016"/>
            </w:tabs>
            <w:rPr>
              <w:rFonts w:eastAsiaTheme="minorEastAsia" w:cstheme="minorBidi"/>
              <w:noProof/>
              <w:kern w:val="2"/>
              <w:sz w:val="22"/>
              <w:szCs w:val="22"/>
              <w:lang w:eastAsia="en-GB"/>
              <w14:ligatures w14:val="standardContextual"/>
            </w:rPr>
          </w:pPr>
          <w:hyperlink w:anchor="_Toc147159216" w:history="1">
            <w:r w:rsidRPr="00B05BFA">
              <w:rPr>
                <w:rStyle w:val="Hyperlink"/>
                <w:rFonts w:cstheme="minorHAnsi"/>
                <w:noProof/>
              </w:rPr>
              <w:t>Structure</w:t>
            </w:r>
            <w:r>
              <w:rPr>
                <w:noProof/>
                <w:webHidden/>
              </w:rPr>
              <w:tab/>
              <w:t>7</w:t>
            </w:r>
          </w:hyperlink>
        </w:p>
        <w:p w14:paraId="7E219AEE" w14:textId="43B585E7" w:rsidR="00F7615E" w:rsidRDefault="00F7615E">
          <w:pPr>
            <w:pStyle w:val="TOC2"/>
            <w:rPr>
              <w:rFonts w:eastAsiaTheme="minorEastAsia" w:cstheme="minorBidi"/>
              <w:iCs w:val="0"/>
              <w:noProof/>
              <w:kern w:val="2"/>
              <w:sz w:val="22"/>
              <w:szCs w:val="22"/>
              <w:lang w:eastAsia="en-GB"/>
              <w14:ligatures w14:val="standardContextual"/>
            </w:rPr>
          </w:pPr>
          <w:hyperlink w:anchor="_Toc147159217" w:history="1">
            <w:r w:rsidRPr="00B05BFA">
              <w:rPr>
                <w:rStyle w:val="Hyperlink"/>
                <w:noProof/>
              </w:rPr>
              <w:t>MARKING YOUR ESSAY</w:t>
            </w:r>
            <w:r>
              <w:rPr>
                <w:noProof/>
                <w:webHidden/>
              </w:rPr>
              <w:tab/>
              <w:t>7</w:t>
            </w:r>
          </w:hyperlink>
        </w:p>
        <w:p w14:paraId="6A418762" w14:textId="6E66D08B" w:rsidR="00F7615E" w:rsidRDefault="00F7615E">
          <w:pPr>
            <w:pStyle w:val="TOC3"/>
            <w:tabs>
              <w:tab w:val="right" w:leader="dot" w:pos="9016"/>
            </w:tabs>
            <w:rPr>
              <w:rFonts w:eastAsiaTheme="minorEastAsia" w:cstheme="minorBidi"/>
              <w:noProof/>
              <w:kern w:val="2"/>
              <w:sz w:val="22"/>
              <w:szCs w:val="22"/>
              <w:lang w:eastAsia="en-GB"/>
              <w14:ligatures w14:val="standardContextual"/>
            </w:rPr>
          </w:pPr>
          <w:hyperlink w:anchor="_Toc147159218" w:history="1">
            <w:r w:rsidRPr="00B05BFA">
              <w:rPr>
                <w:rStyle w:val="Hyperlink"/>
                <w:rFonts w:cstheme="minorHAnsi"/>
                <w:noProof/>
              </w:rPr>
              <w:t>A Note on Marks</w:t>
            </w:r>
            <w:r>
              <w:rPr>
                <w:noProof/>
                <w:webHidden/>
              </w:rPr>
              <w:tab/>
              <w:t>8</w:t>
            </w:r>
          </w:hyperlink>
        </w:p>
        <w:p w14:paraId="6EF39C3B" w14:textId="40221092" w:rsidR="00F7615E" w:rsidRDefault="00F7615E">
          <w:pPr>
            <w:pStyle w:val="TOC3"/>
            <w:tabs>
              <w:tab w:val="right" w:leader="dot" w:pos="9016"/>
            </w:tabs>
            <w:rPr>
              <w:rFonts w:eastAsiaTheme="minorEastAsia" w:cstheme="minorBidi"/>
              <w:noProof/>
              <w:kern w:val="2"/>
              <w:sz w:val="22"/>
              <w:szCs w:val="22"/>
              <w:lang w:eastAsia="en-GB"/>
              <w14:ligatures w14:val="standardContextual"/>
            </w:rPr>
          </w:pPr>
          <w:hyperlink w:anchor="_Toc147159219" w:history="1">
            <w:r w:rsidRPr="00B05BFA">
              <w:rPr>
                <w:rStyle w:val="Hyperlink"/>
                <w:rFonts w:cstheme="minorHAnsi"/>
                <w:noProof/>
              </w:rPr>
              <w:t>Being Critical</w:t>
            </w:r>
            <w:r>
              <w:rPr>
                <w:noProof/>
                <w:webHidden/>
              </w:rPr>
              <w:tab/>
              <w:t>8</w:t>
            </w:r>
          </w:hyperlink>
        </w:p>
        <w:p w14:paraId="12BD7747" w14:textId="0E9AAF8D" w:rsidR="00F7615E" w:rsidRDefault="00F7615E">
          <w:pPr>
            <w:pStyle w:val="TOC3"/>
            <w:tabs>
              <w:tab w:val="right" w:leader="dot" w:pos="9016"/>
            </w:tabs>
            <w:rPr>
              <w:rFonts w:eastAsiaTheme="minorEastAsia" w:cstheme="minorBidi"/>
              <w:noProof/>
              <w:kern w:val="2"/>
              <w:sz w:val="22"/>
              <w:szCs w:val="22"/>
              <w:lang w:eastAsia="en-GB"/>
              <w14:ligatures w14:val="standardContextual"/>
            </w:rPr>
          </w:pPr>
          <w:hyperlink w:anchor="_Toc147159220" w:history="1">
            <w:r w:rsidRPr="00B05BFA">
              <w:rPr>
                <w:rStyle w:val="Hyperlink"/>
                <w:rFonts w:cstheme="minorHAnsi"/>
                <w:noProof/>
              </w:rPr>
              <w:t>Keeping an Open Mind</w:t>
            </w:r>
            <w:r>
              <w:rPr>
                <w:noProof/>
                <w:webHidden/>
              </w:rPr>
              <w:tab/>
              <w:t>8</w:t>
            </w:r>
          </w:hyperlink>
        </w:p>
        <w:p w14:paraId="09958B61" w14:textId="3A087340" w:rsidR="00F7615E" w:rsidRDefault="00F7615E">
          <w:pPr>
            <w:pStyle w:val="TOC3"/>
            <w:tabs>
              <w:tab w:val="right" w:leader="dot" w:pos="9016"/>
            </w:tabs>
            <w:rPr>
              <w:rFonts w:eastAsiaTheme="minorEastAsia" w:cstheme="minorBidi"/>
              <w:noProof/>
              <w:kern w:val="2"/>
              <w:sz w:val="22"/>
              <w:szCs w:val="22"/>
              <w:lang w:eastAsia="en-GB"/>
              <w14:ligatures w14:val="standardContextual"/>
            </w:rPr>
          </w:pPr>
          <w:hyperlink w:anchor="_Toc147159221" w:history="1">
            <w:r w:rsidRPr="00B05BFA">
              <w:rPr>
                <w:rStyle w:val="Hyperlink"/>
                <w:rFonts w:cstheme="minorHAnsi"/>
                <w:noProof/>
              </w:rPr>
              <w:t>Communication and Clarity</w:t>
            </w:r>
            <w:r>
              <w:rPr>
                <w:noProof/>
                <w:webHidden/>
              </w:rPr>
              <w:tab/>
              <w:t>8</w:t>
            </w:r>
          </w:hyperlink>
        </w:p>
        <w:p w14:paraId="4910BEA3" w14:textId="5DD206B4" w:rsidR="00F7615E" w:rsidRDefault="00F7615E">
          <w:pPr>
            <w:pStyle w:val="TOC2"/>
            <w:rPr>
              <w:rFonts w:eastAsiaTheme="minorEastAsia" w:cstheme="minorBidi"/>
              <w:iCs w:val="0"/>
              <w:noProof/>
              <w:kern w:val="2"/>
              <w:sz w:val="22"/>
              <w:szCs w:val="22"/>
              <w:lang w:eastAsia="en-GB"/>
              <w14:ligatures w14:val="standardContextual"/>
            </w:rPr>
          </w:pPr>
          <w:hyperlink w:anchor="_Toc147159222" w:history="1">
            <w:r w:rsidRPr="00B05BFA">
              <w:rPr>
                <w:rStyle w:val="Hyperlink"/>
                <w:noProof/>
              </w:rPr>
              <w:t>ESSAY PLANNING</w:t>
            </w:r>
            <w:r>
              <w:rPr>
                <w:noProof/>
                <w:webHidden/>
              </w:rPr>
              <w:tab/>
              <w:t>9</w:t>
            </w:r>
          </w:hyperlink>
        </w:p>
        <w:p w14:paraId="226E481C" w14:textId="16B7E924" w:rsidR="00F7615E" w:rsidRDefault="00F7615E">
          <w:pPr>
            <w:pStyle w:val="TOC3"/>
            <w:tabs>
              <w:tab w:val="right" w:leader="dot" w:pos="9016"/>
            </w:tabs>
            <w:rPr>
              <w:rFonts w:eastAsiaTheme="minorEastAsia" w:cstheme="minorBidi"/>
              <w:noProof/>
              <w:kern w:val="2"/>
              <w:sz w:val="22"/>
              <w:szCs w:val="22"/>
              <w:lang w:eastAsia="en-GB"/>
              <w14:ligatures w14:val="standardContextual"/>
            </w:rPr>
          </w:pPr>
          <w:hyperlink w:anchor="_Toc147159223" w:history="1">
            <w:r w:rsidRPr="00B05BFA">
              <w:rPr>
                <w:rStyle w:val="Hyperlink"/>
                <w:rFonts w:cstheme="minorHAnsi"/>
                <w:noProof/>
              </w:rPr>
              <w:t>Plan your essay</w:t>
            </w:r>
            <w:r>
              <w:rPr>
                <w:noProof/>
                <w:webHidden/>
              </w:rPr>
              <w:tab/>
              <w:t>9</w:t>
            </w:r>
          </w:hyperlink>
        </w:p>
        <w:p w14:paraId="7BD12C4A" w14:textId="1442872D" w:rsidR="00F7615E" w:rsidRDefault="00F7615E">
          <w:pPr>
            <w:pStyle w:val="TOC3"/>
            <w:tabs>
              <w:tab w:val="right" w:leader="dot" w:pos="9016"/>
            </w:tabs>
            <w:rPr>
              <w:rFonts w:eastAsiaTheme="minorEastAsia" w:cstheme="minorBidi"/>
              <w:noProof/>
              <w:kern w:val="2"/>
              <w:sz w:val="22"/>
              <w:szCs w:val="22"/>
              <w:lang w:eastAsia="en-GB"/>
              <w14:ligatures w14:val="standardContextual"/>
            </w:rPr>
          </w:pPr>
          <w:hyperlink w:anchor="_Toc147159224" w:history="1">
            <w:r w:rsidRPr="00B05BFA">
              <w:rPr>
                <w:rStyle w:val="Hyperlink"/>
                <w:rFonts w:cstheme="minorHAnsi"/>
                <w:noProof/>
              </w:rPr>
              <w:t>Mind-mapping</w:t>
            </w:r>
            <w:r>
              <w:rPr>
                <w:noProof/>
                <w:webHidden/>
              </w:rPr>
              <w:tab/>
              <w:t>9</w:t>
            </w:r>
          </w:hyperlink>
        </w:p>
        <w:p w14:paraId="229D1616" w14:textId="1350F7AC" w:rsidR="00F7615E" w:rsidRDefault="00F7615E">
          <w:pPr>
            <w:pStyle w:val="TOC3"/>
            <w:tabs>
              <w:tab w:val="right" w:leader="dot" w:pos="9016"/>
            </w:tabs>
            <w:rPr>
              <w:rFonts w:eastAsiaTheme="minorEastAsia" w:cstheme="minorBidi"/>
              <w:noProof/>
              <w:kern w:val="2"/>
              <w:sz w:val="22"/>
              <w:szCs w:val="22"/>
              <w:lang w:eastAsia="en-GB"/>
              <w14:ligatures w14:val="standardContextual"/>
            </w:rPr>
          </w:pPr>
          <w:hyperlink w:anchor="_Toc147159225" w:history="1">
            <w:r w:rsidRPr="00B05BFA">
              <w:rPr>
                <w:rStyle w:val="Hyperlink"/>
                <w:rFonts w:cstheme="minorHAnsi"/>
                <w:noProof/>
              </w:rPr>
              <w:t>Headings and Sub-Headings</w:t>
            </w:r>
            <w:r>
              <w:rPr>
                <w:noProof/>
                <w:webHidden/>
              </w:rPr>
              <w:tab/>
              <w:t>9</w:t>
            </w:r>
          </w:hyperlink>
        </w:p>
        <w:p w14:paraId="7F64FF90" w14:textId="68C0CB05" w:rsidR="00F7615E" w:rsidRDefault="00F7615E">
          <w:pPr>
            <w:pStyle w:val="TOC2"/>
            <w:rPr>
              <w:rFonts w:eastAsiaTheme="minorEastAsia" w:cstheme="minorBidi"/>
              <w:iCs w:val="0"/>
              <w:noProof/>
              <w:kern w:val="2"/>
              <w:sz w:val="22"/>
              <w:szCs w:val="22"/>
              <w:lang w:eastAsia="en-GB"/>
              <w14:ligatures w14:val="standardContextual"/>
            </w:rPr>
          </w:pPr>
          <w:hyperlink w:anchor="_Toc147159226" w:history="1">
            <w:r w:rsidRPr="00B05BFA">
              <w:rPr>
                <w:rStyle w:val="Hyperlink"/>
                <w:noProof/>
              </w:rPr>
              <w:t>ESSAY STRUCTURE</w:t>
            </w:r>
            <w:r>
              <w:rPr>
                <w:noProof/>
                <w:webHidden/>
              </w:rPr>
              <w:tab/>
              <w:t>9</w:t>
            </w:r>
          </w:hyperlink>
        </w:p>
        <w:p w14:paraId="60AD32A5" w14:textId="7FEDE0F9" w:rsidR="00F7615E" w:rsidRDefault="00F7615E">
          <w:pPr>
            <w:pStyle w:val="TOC3"/>
            <w:tabs>
              <w:tab w:val="right" w:leader="dot" w:pos="9016"/>
            </w:tabs>
            <w:rPr>
              <w:rFonts w:eastAsiaTheme="minorEastAsia" w:cstheme="minorBidi"/>
              <w:noProof/>
              <w:kern w:val="2"/>
              <w:sz w:val="22"/>
              <w:szCs w:val="22"/>
              <w:lang w:eastAsia="en-GB"/>
              <w14:ligatures w14:val="standardContextual"/>
            </w:rPr>
          </w:pPr>
          <w:hyperlink w:anchor="_Toc147159227" w:history="1">
            <w:r w:rsidRPr="00B05BFA">
              <w:rPr>
                <w:rStyle w:val="Hyperlink"/>
                <w:rFonts w:cstheme="minorHAnsi"/>
                <w:noProof/>
              </w:rPr>
              <w:t>Introduction</w:t>
            </w:r>
            <w:r>
              <w:rPr>
                <w:noProof/>
                <w:webHidden/>
              </w:rPr>
              <w:tab/>
              <w:t>10</w:t>
            </w:r>
          </w:hyperlink>
        </w:p>
        <w:p w14:paraId="6F7CBD2E" w14:textId="241BD906" w:rsidR="00F7615E" w:rsidRDefault="00F7615E">
          <w:pPr>
            <w:pStyle w:val="TOC3"/>
            <w:tabs>
              <w:tab w:val="right" w:leader="dot" w:pos="9016"/>
            </w:tabs>
            <w:rPr>
              <w:rFonts w:eastAsiaTheme="minorEastAsia" w:cstheme="minorBidi"/>
              <w:noProof/>
              <w:kern w:val="2"/>
              <w:sz w:val="22"/>
              <w:szCs w:val="22"/>
              <w:lang w:eastAsia="en-GB"/>
              <w14:ligatures w14:val="standardContextual"/>
            </w:rPr>
          </w:pPr>
          <w:hyperlink w:anchor="_Toc147159228" w:history="1">
            <w:r w:rsidRPr="00B05BFA">
              <w:rPr>
                <w:rStyle w:val="Hyperlink"/>
                <w:rFonts w:cstheme="minorHAnsi"/>
                <w:noProof/>
              </w:rPr>
              <w:t>Argument or Investigation</w:t>
            </w:r>
            <w:r>
              <w:rPr>
                <w:noProof/>
                <w:webHidden/>
              </w:rPr>
              <w:tab/>
              <w:t>11</w:t>
            </w:r>
          </w:hyperlink>
        </w:p>
        <w:p w14:paraId="1F72745D" w14:textId="4620BAB5" w:rsidR="00F7615E" w:rsidRDefault="00F7615E">
          <w:pPr>
            <w:pStyle w:val="TOC3"/>
            <w:tabs>
              <w:tab w:val="right" w:leader="dot" w:pos="9016"/>
            </w:tabs>
            <w:rPr>
              <w:rFonts w:eastAsiaTheme="minorEastAsia" w:cstheme="minorBidi"/>
              <w:noProof/>
              <w:kern w:val="2"/>
              <w:sz w:val="22"/>
              <w:szCs w:val="22"/>
              <w:lang w:eastAsia="en-GB"/>
              <w14:ligatures w14:val="standardContextual"/>
            </w:rPr>
          </w:pPr>
          <w:hyperlink w:anchor="_Toc147159229" w:history="1">
            <w:r w:rsidRPr="00B05BFA">
              <w:rPr>
                <w:rStyle w:val="Hyperlink"/>
                <w:rFonts w:cstheme="minorHAnsi"/>
                <w:noProof/>
              </w:rPr>
              <w:t>The difference between an Introduction and an Abstract</w:t>
            </w:r>
            <w:r>
              <w:rPr>
                <w:noProof/>
                <w:webHidden/>
              </w:rPr>
              <w:tab/>
              <w:t>11</w:t>
            </w:r>
          </w:hyperlink>
        </w:p>
        <w:p w14:paraId="04E6E7EF" w14:textId="68EA9DA3" w:rsidR="00F7615E" w:rsidRDefault="00F7615E">
          <w:pPr>
            <w:pStyle w:val="TOC3"/>
            <w:tabs>
              <w:tab w:val="right" w:leader="dot" w:pos="9016"/>
            </w:tabs>
            <w:rPr>
              <w:rFonts w:eastAsiaTheme="minorEastAsia" w:cstheme="minorBidi"/>
              <w:noProof/>
              <w:kern w:val="2"/>
              <w:sz w:val="22"/>
              <w:szCs w:val="22"/>
              <w:lang w:eastAsia="en-GB"/>
              <w14:ligatures w14:val="standardContextual"/>
            </w:rPr>
          </w:pPr>
          <w:hyperlink w:anchor="_Toc147159230" w:history="1">
            <w:r w:rsidRPr="00B05BFA">
              <w:rPr>
                <w:rStyle w:val="Hyperlink"/>
                <w:rFonts w:cstheme="minorHAnsi"/>
                <w:noProof/>
              </w:rPr>
              <w:t>How to order your examination of the question</w:t>
            </w:r>
            <w:r>
              <w:rPr>
                <w:noProof/>
                <w:webHidden/>
              </w:rPr>
              <w:tab/>
              <w:t>12</w:t>
            </w:r>
          </w:hyperlink>
        </w:p>
        <w:p w14:paraId="295C6EA1" w14:textId="3A502E9A" w:rsidR="00F7615E" w:rsidRDefault="00F7615E">
          <w:pPr>
            <w:pStyle w:val="TOC3"/>
            <w:tabs>
              <w:tab w:val="right" w:leader="dot" w:pos="9016"/>
            </w:tabs>
            <w:rPr>
              <w:rFonts w:eastAsiaTheme="minorEastAsia" w:cstheme="minorBidi"/>
              <w:noProof/>
              <w:kern w:val="2"/>
              <w:sz w:val="22"/>
              <w:szCs w:val="22"/>
              <w:lang w:eastAsia="en-GB"/>
              <w14:ligatures w14:val="standardContextual"/>
            </w:rPr>
          </w:pPr>
          <w:hyperlink w:anchor="_Toc147159231" w:history="1">
            <w:r w:rsidRPr="00B05BFA">
              <w:rPr>
                <w:rStyle w:val="Hyperlink"/>
                <w:rFonts w:cstheme="minorHAnsi"/>
                <w:noProof/>
              </w:rPr>
              <w:t>Conclusion</w:t>
            </w:r>
            <w:r>
              <w:rPr>
                <w:noProof/>
                <w:webHidden/>
              </w:rPr>
              <w:tab/>
              <w:t>12</w:t>
            </w:r>
          </w:hyperlink>
        </w:p>
        <w:p w14:paraId="5A0CCFCF" w14:textId="18AF2EF0" w:rsidR="00F7615E" w:rsidRDefault="00F7615E">
          <w:pPr>
            <w:pStyle w:val="TOC2"/>
            <w:rPr>
              <w:rFonts w:eastAsiaTheme="minorEastAsia" w:cstheme="minorBidi"/>
              <w:iCs w:val="0"/>
              <w:noProof/>
              <w:kern w:val="2"/>
              <w:sz w:val="22"/>
              <w:szCs w:val="22"/>
              <w:lang w:eastAsia="en-GB"/>
              <w14:ligatures w14:val="standardContextual"/>
            </w:rPr>
          </w:pPr>
          <w:hyperlink w:anchor="_Toc147159232" w:history="1">
            <w:r w:rsidRPr="00B05BFA">
              <w:rPr>
                <w:rStyle w:val="Hyperlink"/>
                <w:noProof/>
              </w:rPr>
              <w:t>THE EVIDENCE: SOURCES</w:t>
            </w:r>
            <w:r>
              <w:rPr>
                <w:noProof/>
                <w:webHidden/>
              </w:rPr>
              <w:tab/>
              <w:t>14</w:t>
            </w:r>
          </w:hyperlink>
        </w:p>
        <w:p w14:paraId="388D1051" w14:textId="3D96EB2C" w:rsidR="00F7615E" w:rsidRDefault="00F7615E">
          <w:pPr>
            <w:pStyle w:val="TOC3"/>
            <w:tabs>
              <w:tab w:val="right" w:leader="dot" w:pos="9016"/>
            </w:tabs>
            <w:rPr>
              <w:rFonts w:eastAsiaTheme="minorEastAsia" w:cstheme="minorBidi"/>
              <w:noProof/>
              <w:kern w:val="2"/>
              <w:sz w:val="22"/>
              <w:szCs w:val="22"/>
              <w:lang w:eastAsia="en-GB"/>
              <w14:ligatures w14:val="standardContextual"/>
            </w:rPr>
          </w:pPr>
          <w:hyperlink w:anchor="_Toc147159233" w:history="1">
            <w:r w:rsidRPr="00B05BFA">
              <w:rPr>
                <w:rStyle w:val="Hyperlink"/>
                <w:rFonts w:cstheme="minorHAnsi"/>
                <w:noProof/>
              </w:rPr>
              <w:t>1. Primary sources</w:t>
            </w:r>
            <w:r>
              <w:rPr>
                <w:noProof/>
                <w:webHidden/>
              </w:rPr>
              <w:tab/>
              <w:t>14</w:t>
            </w:r>
          </w:hyperlink>
        </w:p>
        <w:p w14:paraId="16B7BE48" w14:textId="6EB28F53" w:rsidR="00F7615E" w:rsidRDefault="00F7615E">
          <w:pPr>
            <w:pStyle w:val="TOC3"/>
            <w:tabs>
              <w:tab w:val="right" w:leader="dot" w:pos="9016"/>
            </w:tabs>
            <w:rPr>
              <w:rFonts w:eastAsiaTheme="minorEastAsia" w:cstheme="minorBidi"/>
              <w:noProof/>
              <w:kern w:val="2"/>
              <w:sz w:val="22"/>
              <w:szCs w:val="22"/>
              <w:lang w:eastAsia="en-GB"/>
              <w14:ligatures w14:val="standardContextual"/>
            </w:rPr>
          </w:pPr>
          <w:hyperlink w:anchor="_Toc147159234" w:history="1">
            <w:r w:rsidRPr="00B05BFA">
              <w:rPr>
                <w:rStyle w:val="Hyperlink"/>
                <w:rFonts w:cstheme="minorHAnsi"/>
                <w:noProof/>
              </w:rPr>
              <w:t>2. Secondary sources</w:t>
            </w:r>
            <w:r>
              <w:rPr>
                <w:noProof/>
                <w:webHidden/>
              </w:rPr>
              <w:tab/>
              <w:t>15</w:t>
            </w:r>
          </w:hyperlink>
        </w:p>
        <w:p w14:paraId="220B953E" w14:textId="2592D047" w:rsidR="00F7615E" w:rsidRDefault="00F7615E">
          <w:pPr>
            <w:pStyle w:val="TOC3"/>
            <w:tabs>
              <w:tab w:val="right" w:leader="dot" w:pos="9016"/>
            </w:tabs>
            <w:rPr>
              <w:rFonts w:eastAsiaTheme="minorEastAsia" w:cstheme="minorBidi"/>
              <w:noProof/>
              <w:kern w:val="2"/>
              <w:sz w:val="22"/>
              <w:szCs w:val="22"/>
              <w:lang w:eastAsia="en-GB"/>
              <w14:ligatures w14:val="standardContextual"/>
            </w:rPr>
          </w:pPr>
          <w:hyperlink w:anchor="_Toc147159235" w:history="1">
            <w:r w:rsidRPr="00B05BFA">
              <w:rPr>
                <w:rStyle w:val="Hyperlink"/>
                <w:rFonts w:cstheme="minorHAnsi"/>
                <w:bCs/>
                <w:noProof/>
              </w:rPr>
              <w:t>(see below ‘Citing the author in the text: citing a fact versus an opinion’)</w:t>
            </w:r>
            <w:r>
              <w:rPr>
                <w:noProof/>
                <w:webHidden/>
              </w:rPr>
              <w:tab/>
              <w:t>16</w:t>
            </w:r>
          </w:hyperlink>
        </w:p>
        <w:p w14:paraId="31693122" w14:textId="7FFA5516" w:rsidR="00F7615E" w:rsidRDefault="00F7615E">
          <w:pPr>
            <w:pStyle w:val="TOC3"/>
            <w:tabs>
              <w:tab w:val="right" w:leader="dot" w:pos="9016"/>
            </w:tabs>
            <w:rPr>
              <w:rFonts w:eastAsiaTheme="minorEastAsia" w:cstheme="minorBidi"/>
              <w:noProof/>
              <w:kern w:val="2"/>
              <w:sz w:val="22"/>
              <w:szCs w:val="22"/>
              <w:lang w:eastAsia="en-GB"/>
              <w14:ligatures w14:val="standardContextual"/>
            </w:rPr>
          </w:pPr>
          <w:hyperlink w:anchor="_Toc147159236" w:history="1">
            <w:r w:rsidRPr="00B05BFA">
              <w:rPr>
                <w:rStyle w:val="Hyperlink"/>
                <w:rFonts w:cstheme="minorHAnsi"/>
                <w:noProof/>
              </w:rPr>
              <w:t>3. Tertiary sources</w:t>
            </w:r>
            <w:r>
              <w:rPr>
                <w:noProof/>
                <w:webHidden/>
              </w:rPr>
              <w:tab/>
              <w:t>18</w:t>
            </w:r>
          </w:hyperlink>
        </w:p>
        <w:p w14:paraId="2B8EB560" w14:textId="0FE0E828" w:rsidR="00F7615E" w:rsidRDefault="00F7615E">
          <w:pPr>
            <w:pStyle w:val="TOC3"/>
            <w:tabs>
              <w:tab w:val="right" w:leader="dot" w:pos="9016"/>
            </w:tabs>
            <w:rPr>
              <w:rFonts w:eastAsiaTheme="minorEastAsia" w:cstheme="minorBidi"/>
              <w:noProof/>
              <w:kern w:val="2"/>
              <w:sz w:val="22"/>
              <w:szCs w:val="22"/>
              <w:lang w:eastAsia="en-GB"/>
              <w14:ligatures w14:val="standardContextual"/>
            </w:rPr>
          </w:pPr>
          <w:hyperlink w:anchor="_Toc147159237" w:history="1">
            <w:r w:rsidRPr="00B05BFA">
              <w:rPr>
                <w:rStyle w:val="Hyperlink"/>
                <w:rFonts w:cstheme="minorHAnsi"/>
                <w:noProof/>
              </w:rPr>
              <w:t>4. Recent versus old sources</w:t>
            </w:r>
            <w:r>
              <w:rPr>
                <w:noProof/>
                <w:webHidden/>
              </w:rPr>
              <w:tab/>
              <w:t>18</w:t>
            </w:r>
          </w:hyperlink>
        </w:p>
        <w:p w14:paraId="1CD0FD6B" w14:textId="5383807E" w:rsidR="00F7615E" w:rsidRDefault="00F7615E">
          <w:pPr>
            <w:pStyle w:val="TOC3"/>
            <w:tabs>
              <w:tab w:val="right" w:leader="dot" w:pos="9016"/>
            </w:tabs>
            <w:rPr>
              <w:rFonts w:eastAsiaTheme="minorEastAsia" w:cstheme="minorBidi"/>
              <w:noProof/>
              <w:kern w:val="2"/>
              <w:sz w:val="22"/>
              <w:szCs w:val="22"/>
              <w:lang w:eastAsia="en-GB"/>
              <w14:ligatures w14:val="standardContextual"/>
            </w:rPr>
          </w:pPr>
          <w:hyperlink w:anchor="_Toc147159238" w:history="1">
            <w:r w:rsidRPr="00B05BFA">
              <w:rPr>
                <w:rStyle w:val="Hyperlink"/>
                <w:rFonts w:cstheme="minorHAnsi"/>
                <w:noProof/>
              </w:rPr>
              <w:t>5. The Web</w:t>
            </w:r>
            <w:r>
              <w:rPr>
                <w:noProof/>
                <w:webHidden/>
              </w:rPr>
              <w:tab/>
              <w:t>18</w:t>
            </w:r>
          </w:hyperlink>
        </w:p>
        <w:p w14:paraId="1896A7AC" w14:textId="51E23694" w:rsidR="00F7615E" w:rsidRDefault="00F7615E">
          <w:pPr>
            <w:pStyle w:val="TOC2"/>
            <w:rPr>
              <w:rFonts w:eastAsiaTheme="minorEastAsia" w:cstheme="minorBidi"/>
              <w:iCs w:val="0"/>
              <w:noProof/>
              <w:kern w:val="2"/>
              <w:sz w:val="22"/>
              <w:szCs w:val="22"/>
              <w:lang w:eastAsia="en-GB"/>
              <w14:ligatures w14:val="standardContextual"/>
            </w:rPr>
          </w:pPr>
          <w:hyperlink w:anchor="_Toc147159239" w:history="1">
            <w:r w:rsidRPr="00B05BFA">
              <w:rPr>
                <w:rStyle w:val="Hyperlink"/>
                <w:noProof/>
              </w:rPr>
              <w:t>REFERENCING</w:t>
            </w:r>
            <w:r>
              <w:rPr>
                <w:noProof/>
                <w:webHidden/>
              </w:rPr>
              <w:tab/>
              <w:t>20</w:t>
            </w:r>
          </w:hyperlink>
        </w:p>
        <w:p w14:paraId="66AB34FE" w14:textId="425BE638" w:rsidR="00F7615E" w:rsidRDefault="00F7615E">
          <w:pPr>
            <w:pStyle w:val="TOC3"/>
            <w:tabs>
              <w:tab w:val="right" w:leader="dot" w:pos="9016"/>
            </w:tabs>
            <w:rPr>
              <w:rFonts w:eastAsiaTheme="minorEastAsia" w:cstheme="minorBidi"/>
              <w:noProof/>
              <w:kern w:val="2"/>
              <w:sz w:val="22"/>
              <w:szCs w:val="22"/>
              <w:lang w:eastAsia="en-GB"/>
              <w14:ligatures w14:val="standardContextual"/>
            </w:rPr>
          </w:pPr>
          <w:hyperlink w:anchor="_Toc147159240" w:history="1">
            <w:r w:rsidRPr="00B05BFA">
              <w:rPr>
                <w:rStyle w:val="Hyperlink"/>
                <w:rFonts w:cstheme="minorHAnsi"/>
                <w:noProof/>
              </w:rPr>
              <w:t>Referencing Style</w:t>
            </w:r>
            <w:r>
              <w:rPr>
                <w:noProof/>
                <w:webHidden/>
              </w:rPr>
              <w:tab/>
              <w:t>20</w:t>
            </w:r>
          </w:hyperlink>
        </w:p>
        <w:p w14:paraId="511CE75D" w14:textId="2673730F" w:rsidR="00F7615E" w:rsidRDefault="00F7615E">
          <w:pPr>
            <w:pStyle w:val="TOC3"/>
            <w:tabs>
              <w:tab w:val="right" w:leader="dot" w:pos="9016"/>
            </w:tabs>
            <w:rPr>
              <w:rFonts w:eastAsiaTheme="minorEastAsia" w:cstheme="minorBidi"/>
              <w:noProof/>
              <w:kern w:val="2"/>
              <w:sz w:val="22"/>
              <w:szCs w:val="22"/>
              <w:lang w:eastAsia="en-GB"/>
              <w14:ligatures w14:val="standardContextual"/>
            </w:rPr>
          </w:pPr>
          <w:hyperlink w:anchor="_Toc147159241" w:history="1">
            <w:r w:rsidRPr="00B05BFA">
              <w:rPr>
                <w:rStyle w:val="Hyperlink"/>
                <w:rFonts w:cstheme="minorHAnsi"/>
                <w:noProof/>
              </w:rPr>
              <w:t>References: an introduction</w:t>
            </w:r>
            <w:r>
              <w:rPr>
                <w:noProof/>
                <w:webHidden/>
              </w:rPr>
              <w:tab/>
              <w:t>20</w:t>
            </w:r>
          </w:hyperlink>
        </w:p>
        <w:p w14:paraId="5CE4B49F" w14:textId="6297B970" w:rsidR="00F7615E" w:rsidRDefault="00F7615E">
          <w:pPr>
            <w:pStyle w:val="TOC3"/>
            <w:tabs>
              <w:tab w:val="right" w:leader="dot" w:pos="9016"/>
            </w:tabs>
            <w:rPr>
              <w:rFonts w:eastAsiaTheme="minorEastAsia" w:cstheme="minorBidi"/>
              <w:noProof/>
              <w:kern w:val="2"/>
              <w:sz w:val="22"/>
              <w:szCs w:val="22"/>
              <w:lang w:eastAsia="en-GB"/>
              <w14:ligatures w14:val="standardContextual"/>
            </w:rPr>
          </w:pPr>
          <w:hyperlink w:anchor="_Toc147159242" w:history="1">
            <w:r w:rsidRPr="00B05BFA">
              <w:rPr>
                <w:rStyle w:val="Hyperlink"/>
                <w:rFonts w:cstheme="minorHAnsi"/>
                <w:noProof/>
              </w:rPr>
              <w:t>Keep Records as you Write</w:t>
            </w:r>
            <w:r>
              <w:rPr>
                <w:noProof/>
                <w:webHidden/>
              </w:rPr>
              <w:tab/>
              <w:t>21</w:t>
            </w:r>
          </w:hyperlink>
        </w:p>
        <w:p w14:paraId="4CF22FCC" w14:textId="52100066" w:rsidR="00F7615E" w:rsidRDefault="00F7615E">
          <w:pPr>
            <w:pStyle w:val="TOC3"/>
            <w:tabs>
              <w:tab w:val="right" w:leader="dot" w:pos="9016"/>
            </w:tabs>
            <w:rPr>
              <w:rFonts w:eastAsiaTheme="minorEastAsia" w:cstheme="minorBidi"/>
              <w:noProof/>
              <w:kern w:val="2"/>
              <w:sz w:val="22"/>
              <w:szCs w:val="22"/>
              <w:lang w:eastAsia="en-GB"/>
              <w14:ligatures w14:val="standardContextual"/>
            </w:rPr>
          </w:pPr>
          <w:hyperlink w:anchor="_Toc147159243" w:history="1">
            <w:r w:rsidRPr="00B05BFA">
              <w:rPr>
                <w:rStyle w:val="Hyperlink"/>
                <w:rFonts w:cstheme="minorHAnsi"/>
                <w:noProof/>
              </w:rPr>
              <w:t>Different Styles of References</w:t>
            </w:r>
            <w:r>
              <w:rPr>
                <w:noProof/>
                <w:webHidden/>
              </w:rPr>
              <w:tab/>
              <w:t>21</w:t>
            </w:r>
          </w:hyperlink>
        </w:p>
        <w:p w14:paraId="02207E81" w14:textId="61F1E69E" w:rsidR="00F7615E" w:rsidRDefault="00F7615E">
          <w:pPr>
            <w:pStyle w:val="TOC3"/>
            <w:tabs>
              <w:tab w:val="right" w:leader="dot" w:pos="9016"/>
            </w:tabs>
            <w:rPr>
              <w:rFonts w:eastAsiaTheme="minorEastAsia" w:cstheme="minorBidi"/>
              <w:noProof/>
              <w:kern w:val="2"/>
              <w:sz w:val="22"/>
              <w:szCs w:val="22"/>
              <w:lang w:eastAsia="en-GB"/>
              <w14:ligatures w14:val="standardContextual"/>
            </w:rPr>
          </w:pPr>
          <w:hyperlink w:anchor="_Toc147159244" w:history="1">
            <w:r w:rsidRPr="00B05BFA">
              <w:rPr>
                <w:rStyle w:val="Hyperlink"/>
                <w:rFonts w:cstheme="minorHAnsi"/>
                <w:noProof/>
              </w:rPr>
              <w:t>What is included in a footnote</w:t>
            </w:r>
            <w:r>
              <w:rPr>
                <w:noProof/>
                <w:webHidden/>
              </w:rPr>
              <w:tab/>
              <w:t>21</w:t>
            </w:r>
          </w:hyperlink>
        </w:p>
        <w:p w14:paraId="33A1C2BA" w14:textId="7E11B4F2" w:rsidR="00F7615E" w:rsidRDefault="00F7615E">
          <w:pPr>
            <w:pStyle w:val="TOC3"/>
            <w:tabs>
              <w:tab w:val="right" w:leader="dot" w:pos="9016"/>
            </w:tabs>
            <w:rPr>
              <w:rFonts w:eastAsiaTheme="minorEastAsia" w:cstheme="minorBidi"/>
              <w:noProof/>
              <w:kern w:val="2"/>
              <w:sz w:val="22"/>
              <w:szCs w:val="22"/>
              <w:lang w:eastAsia="en-GB"/>
              <w14:ligatures w14:val="standardContextual"/>
            </w:rPr>
          </w:pPr>
          <w:hyperlink w:anchor="_Toc147159245" w:history="1">
            <w:r w:rsidRPr="00B05BFA">
              <w:rPr>
                <w:rStyle w:val="Hyperlink"/>
                <w:rFonts w:cstheme="minorHAnsi"/>
                <w:noProof/>
              </w:rPr>
              <w:t>Key points and questions on referencing</w:t>
            </w:r>
            <w:r>
              <w:rPr>
                <w:noProof/>
                <w:webHidden/>
              </w:rPr>
              <w:tab/>
              <w:t>21</w:t>
            </w:r>
          </w:hyperlink>
        </w:p>
        <w:p w14:paraId="5FB82553" w14:textId="24F362FE" w:rsidR="00F7615E" w:rsidRDefault="00F7615E">
          <w:pPr>
            <w:pStyle w:val="TOC3"/>
            <w:tabs>
              <w:tab w:val="right" w:leader="dot" w:pos="9016"/>
            </w:tabs>
            <w:rPr>
              <w:rFonts w:eastAsiaTheme="minorEastAsia" w:cstheme="minorBidi"/>
              <w:noProof/>
              <w:kern w:val="2"/>
              <w:sz w:val="22"/>
              <w:szCs w:val="22"/>
              <w:lang w:eastAsia="en-GB"/>
              <w14:ligatures w14:val="standardContextual"/>
            </w:rPr>
          </w:pPr>
          <w:hyperlink w:anchor="_Toc147159246" w:history="1">
            <w:r w:rsidRPr="00B05BFA">
              <w:rPr>
                <w:rStyle w:val="Hyperlink"/>
                <w:rFonts w:cstheme="minorHAnsi"/>
                <w:noProof/>
              </w:rPr>
              <w:t>Referencing Secondary Citations</w:t>
            </w:r>
            <w:r>
              <w:rPr>
                <w:noProof/>
                <w:webHidden/>
              </w:rPr>
              <w:tab/>
              <w:t>22</w:t>
            </w:r>
          </w:hyperlink>
        </w:p>
        <w:p w14:paraId="367CC422" w14:textId="5A624DDB" w:rsidR="00F7615E" w:rsidRDefault="00F7615E">
          <w:pPr>
            <w:pStyle w:val="TOC3"/>
            <w:tabs>
              <w:tab w:val="right" w:leader="dot" w:pos="9016"/>
            </w:tabs>
            <w:rPr>
              <w:rFonts w:eastAsiaTheme="minorEastAsia" w:cstheme="minorBidi"/>
              <w:noProof/>
              <w:kern w:val="2"/>
              <w:sz w:val="22"/>
              <w:szCs w:val="22"/>
              <w:lang w:eastAsia="en-GB"/>
              <w14:ligatures w14:val="standardContextual"/>
            </w:rPr>
          </w:pPr>
          <w:hyperlink w:anchor="_Toc147159247" w:history="1">
            <w:r w:rsidRPr="00B05BFA">
              <w:rPr>
                <w:rStyle w:val="Hyperlink"/>
                <w:rFonts w:cstheme="minorHAnsi"/>
                <w:noProof/>
              </w:rPr>
              <w:t>Classical texts</w:t>
            </w:r>
            <w:r>
              <w:rPr>
                <w:noProof/>
                <w:webHidden/>
              </w:rPr>
              <w:tab/>
              <w:t>23</w:t>
            </w:r>
          </w:hyperlink>
        </w:p>
        <w:p w14:paraId="6B7D242A" w14:textId="3F088FA2" w:rsidR="00F7615E" w:rsidRDefault="00F7615E">
          <w:pPr>
            <w:pStyle w:val="TOC2"/>
            <w:rPr>
              <w:rFonts w:eastAsiaTheme="minorEastAsia" w:cstheme="minorBidi"/>
              <w:iCs w:val="0"/>
              <w:noProof/>
              <w:kern w:val="2"/>
              <w:sz w:val="22"/>
              <w:szCs w:val="22"/>
              <w:lang w:eastAsia="en-GB"/>
              <w14:ligatures w14:val="standardContextual"/>
            </w:rPr>
          </w:pPr>
          <w:hyperlink w:anchor="_Toc147159248" w:history="1">
            <w:r w:rsidRPr="00B05BFA">
              <w:rPr>
                <w:rStyle w:val="Hyperlink"/>
                <w:noProof/>
              </w:rPr>
              <w:t>WORKING WITH QUOTES</w:t>
            </w:r>
            <w:r>
              <w:rPr>
                <w:noProof/>
                <w:webHidden/>
              </w:rPr>
              <w:tab/>
              <w:t>24</w:t>
            </w:r>
          </w:hyperlink>
        </w:p>
        <w:p w14:paraId="3AE15AF7" w14:textId="7930F02B" w:rsidR="00F7615E" w:rsidRDefault="00F7615E">
          <w:pPr>
            <w:pStyle w:val="TOC3"/>
            <w:tabs>
              <w:tab w:val="right" w:leader="dot" w:pos="9016"/>
            </w:tabs>
            <w:rPr>
              <w:rFonts w:eastAsiaTheme="minorEastAsia" w:cstheme="minorBidi"/>
              <w:noProof/>
              <w:kern w:val="2"/>
              <w:sz w:val="22"/>
              <w:szCs w:val="22"/>
              <w:lang w:eastAsia="en-GB"/>
              <w14:ligatures w14:val="standardContextual"/>
            </w:rPr>
          </w:pPr>
          <w:hyperlink w:anchor="_Toc147159249" w:history="1">
            <w:r w:rsidRPr="00B05BFA">
              <w:rPr>
                <w:rStyle w:val="Hyperlink"/>
                <w:rFonts w:cstheme="minorHAnsi"/>
                <w:noProof/>
              </w:rPr>
              <w:t>Direct quotations: quoting from sources</w:t>
            </w:r>
            <w:r>
              <w:rPr>
                <w:noProof/>
                <w:webHidden/>
              </w:rPr>
              <w:tab/>
              <w:t>24</w:t>
            </w:r>
          </w:hyperlink>
        </w:p>
        <w:p w14:paraId="726B8B5F" w14:textId="2E343B17" w:rsidR="00F7615E" w:rsidRDefault="00F7615E">
          <w:pPr>
            <w:pStyle w:val="TOC3"/>
            <w:tabs>
              <w:tab w:val="right" w:leader="dot" w:pos="9016"/>
            </w:tabs>
            <w:rPr>
              <w:rFonts w:eastAsiaTheme="minorEastAsia" w:cstheme="minorBidi"/>
              <w:noProof/>
              <w:kern w:val="2"/>
              <w:sz w:val="22"/>
              <w:szCs w:val="22"/>
              <w:lang w:eastAsia="en-GB"/>
              <w14:ligatures w14:val="standardContextual"/>
            </w:rPr>
          </w:pPr>
          <w:hyperlink w:anchor="_Toc147159250" w:history="1">
            <w:r w:rsidRPr="00B05BFA">
              <w:rPr>
                <w:rStyle w:val="Hyperlink"/>
                <w:rFonts w:cstheme="minorHAnsi"/>
                <w:noProof/>
              </w:rPr>
              <w:t>Format of quotations</w:t>
            </w:r>
            <w:r>
              <w:rPr>
                <w:noProof/>
                <w:webHidden/>
              </w:rPr>
              <w:tab/>
              <w:t>24</w:t>
            </w:r>
          </w:hyperlink>
        </w:p>
        <w:p w14:paraId="22CEACF5" w14:textId="35F06950" w:rsidR="00F7615E" w:rsidRDefault="00F7615E">
          <w:pPr>
            <w:pStyle w:val="TOC3"/>
            <w:tabs>
              <w:tab w:val="right" w:leader="dot" w:pos="9016"/>
            </w:tabs>
            <w:rPr>
              <w:rFonts w:eastAsiaTheme="minorEastAsia" w:cstheme="minorBidi"/>
              <w:noProof/>
              <w:kern w:val="2"/>
              <w:sz w:val="22"/>
              <w:szCs w:val="22"/>
              <w:lang w:eastAsia="en-GB"/>
              <w14:ligatures w14:val="standardContextual"/>
            </w:rPr>
          </w:pPr>
          <w:hyperlink w:anchor="_Toc147159251" w:history="1">
            <w:r w:rsidRPr="00B05BFA">
              <w:rPr>
                <w:rStyle w:val="Hyperlink"/>
                <w:rFonts w:cstheme="minorHAnsi"/>
                <w:noProof/>
              </w:rPr>
              <w:t>Quotations of over 30 words</w:t>
            </w:r>
            <w:r>
              <w:rPr>
                <w:noProof/>
                <w:webHidden/>
              </w:rPr>
              <w:tab/>
              <w:t>24</w:t>
            </w:r>
          </w:hyperlink>
        </w:p>
        <w:p w14:paraId="6DCDE6C7" w14:textId="4F779327" w:rsidR="00F7615E" w:rsidRDefault="00F7615E">
          <w:pPr>
            <w:pStyle w:val="TOC3"/>
            <w:tabs>
              <w:tab w:val="right" w:leader="dot" w:pos="9016"/>
            </w:tabs>
            <w:rPr>
              <w:rFonts w:eastAsiaTheme="minorEastAsia" w:cstheme="minorBidi"/>
              <w:noProof/>
              <w:kern w:val="2"/>
              <w:sz w:val="22"/>
              <w:szCs w:val="22"/>
              <w:lang w:eastAsia="en-GB"/>
              <w14:ligatures w14:val="standardContextual"/>
            </w:rPr>
          </w:pPr>
          <w:hyperlink w:anchor="_Toc147159252" w:history="1">
            <w:r w:rsidRPr="00B05BFA">
              <w:rPr>
                <w:rStyle w:val="Hyperlink"/>
                <w:rFonts w:cstheme="minorHAnsi"/>
                <w:noProof/>
              </w:rPr>
              <w:t>Always introduce quotations</w:t>
            </w:r>
            <w:r>
              <w:rPr>
                <w:noProof/>
                <w:webHidden/>
              </w:rPr>
              <w:tab/>
              <w:t>24</w:t>
            </w:r>
          </w:hyperlink>
        </w:p>
        <w:p w14:paraId="0F1B4DD7" w14:textId="1111CEE0" w:rsidR="00F7615E" w:rsidRDefault="00F7615E">
          <w:pPr>
            <w:pStyle w:val="TOC3"/>
            <w:tabs>
              <w:tab w:val="right" w:leader="dot" w:pos="9016"/>
            </w:tabs>
            <w:rPr>
              <w:rFonts w:eastAsiaTheme="minorEastAsia" w:cstheme="minorBidi"/>
              <w:noProof/>
              <w:kern w:val="2"/>
              <w:sz w:val="22"/>
              <w:szCs w:val="22"/>
              <w:lang w:eastAsia="en-GB"/>
              <w14:ligatures w14:val="standardContextual"/>
            </w:rPr>
          </w:pPr>
          <w:hyperlink w:anchor="_Toc147159253" w:history="1">
            <w:r w:rsidRPr="00B05BFA">
              <w:rPr>
                <w:rStyle w:val="Hyperlink"/>
                <w:rFonts w:cstheme="minorHAnsi"/>
                <w:noProof/>
              </w:rPr>
              <w:t>Citing the author in the text</w:t>
            </w:r>
            <w:r>
              <w:rPr>
                <w:noProof/>
                <w:webHidden/>
              </w:rPr>
              <w:tab/>
              <w:t>24</w:t>
            </w:r>
          </w:hyperlink>
        </w:p>
        <w:p w14:paraId="2585FA2A" w14:textId="18753FBD" w:rsidR="00F7615E" w:rsidRDefault="00F7615E">
          <w:pPr>
            <w:pStyle w:val="TOC3"/>
            <w:tabs>
              <w:tab w:val="right" w:leader="dot" w:pos="9016"/>
            </w:tabs>
            <w:rPr>
              <w:rFonts w:eastAsiaTheme="minorEastAsia" w:cstheme="minorBidi"/>
              <w:noProof/>
              <w:kern w:val="2"/>
              <w:sz w:val="22"/>
              <w:szCs w:val="22"/>
              <w:lang w:eastAsia="en-GB"/>
              <w14:ligatures w14:val="standardContextual"/>
            </w:rPr>
          </w:pPr>
          <w:hyperlink w:anchor="_Toc147159254" w:history="1">
            <w:r w:rsidRPr="00B05BFA">
              <w:rPr>
                <w:rStyle w:val="Hyperlink"/>
                <w:rFonts w:cstheme="minorHAnsi"/>
                <w:noProof/>
              </w:rPr>
              <w:t>Citing the author in the text: citing a fact versus an opinion</w:t>
            </w:r>
            <w:r>
              <w:rPr>
                <w:noProof/>
                <w:webHidden/>
              </w:rPr>
              <w:tab/>
              <w:t>25</w:t>
            </w:r>
          </w:hyperlink>
        </w:p>
        <w:p w14:paraId="1FDAD48F" w14:textId="56DB9974" w:rsidR="00F7615E" w:rsidRDefault="00F7615E">
          <w:pPr>
            <w:pStyle w:val="TOC3"/>
            <w:tabs>
              <w:tab w:val="right" w:leader="dot" w:pos="9016"/>
            </w:tabs>
            <w:rPr>
              <w:rFonts w:eastAsiaTheme="minorEastAsia" w:cstheme="minorBidi"/>
              <w:noProof/>
              <w:kern w:val="2"/>
              <w:sz w:val="22"/>
              <w:szCs w:val="22"/>
              <w:lang w:eastAsia="en-GB"/>
              <w14:ligatures w14:val="standardContextual"/>
            </w:rPr>
          </w:pPr>
          <w:hyperlink w:anchor="_Toc147159255" w:history="1">
            <w:r w:rsidRPr="00B05BFA">
              <w:rPr>
                <w:rStyle w:val="Hyperlink"/>
                <w:rFonts w:cstheme="minorHAnsi"/>
                <w:noProof/>
              </w:rPr>
              <w:t>Citing astrological claims and information</w:t>
            </w:r>
            <w:r>
              <w:rPr>
                <w:noProof/>
                <w:webHidden/>
              </w:rPr>
              <w:tab/>
              <w:t>26</w:t>
            </w:r>
          </w:hyperlink>
        </w:p>
        <w:p w14:paraId="29192760" w14:textId="6A13CD14" w:rsidR="00F7615E" w:rsidRDefault="00F7615E">
          <w:pPr>
            <w:pStyle w:val="TOC2"/>
            <w:rPr>
              <w:rFonts w:eastAsiaTheme="minorEastAsia" w:cstheme="minorBidi"/>
              <w:iCs w:val="0"/>
              <w:noProof/>
              <w:kern w:val="2"/>
              <w:sz w:val="22"/>
              <w:szCs w:val="22"/>
              <w:lang w:eastAsia="en-GB"/>
              <w14:ligatures w14:val="standardContextual"/>
            </w:rPr>
          </w:pPr>
          <w:hyperlink w:anchor="_Toc147159256" w:history="1">
            <w:r w:rsidRPr="00B05BFA">
              <w:rPr>
                <w:rStyle w:val="Hyperlink"/>
                <w:noProof/>
              </w:rPr>
              <w:t>STYLE: THE AUTHORIAL VOICE</w:t>
            </w:r>
            <w:r>
              <w:rPr>
                <w:noProof/>
                <w:webHidden/>
              </w:rPr>
              <w:tab/>
              <w:t>27</w:t>
            </w:r>
          </w:hyperlink>
        </w:p>
        <w:p w14:paraId="450854E8" w14:textId="298DF233" w:rsidR="00F7615E" w:rsidRDefault="00F7615E">
          <w:pPr>
            <w:pStyle w:val="TOC3"/>
            <w:tabs>
              <w:tab w:val="right" w:leader="dot" w:pos="9016"/>
            </w:tabs>
            <w:rPr>
              <w:rFonts w:eastAsiaTheme="minorEastAsia" w:cstheme="minorBidi"/>
              <w:noProof/>
              <w:kern w:val="2"/>
              <w:sz w:val="22"/>
              <w:szCs w:val="22"/>
              <w:lang w:eastAsia="en-GB"/>
              <w14:ligatures w14:val="standardContextual"/>
            </w:rPr>
          </w:pPr>
          <w:hyperlink w:anchor="_Toc147159257" w:history="1">
            <w:r w:rsidRPr="00B05BFA">
              <w:rPr>
                <w:rStyle w:val="Hyperlink"/>
                <w:rFonts w:cstheme="minorHAnsi"/>
                <w:noProof/>
              </w:rPr>
              <w:t>The use of the personal ‘I’ in Anthropology and Ethnography</w:t>
            </w:r>
            <w:r>
              <w:rPr>
                <w:noProof/>
                <w:webHidden/>
              </w:rPr>
              <w:tab/>
              <w:t>27</w:t>
            </w:r>
          </w:hyperlink>
        </w:p>
        <w:p w14:paraId="6BAE299C" w14:textId="74D101AA" w:rsidR="00F7615E" w:rsidRDefault="00F7615E">
          <w:pPr>
            <w:pStyle w:val="TOC3"/>
            <w:tabs>
              <w:tab w:val="right" w:leader="dot" w:pos="9016"/>
            </w:tabs>
            <w:rPr>
              <w:rFonts w:eastAsiaTheme="minorEastAsia" w:cstheme="minorBidi"/>
              <w:noProof/>
              <w:kern w:val="2"/>
              <w:sz w:val="22"/>
              <w:szCs w:val="22"/>
              <w:lang w:eastAsia="en-GB"/>
              <w14:ligatures w14:val="standardContextual"/>
            </w:rPr>
          </w:pPr>
          <w:hyperlink w:anchor="_Toc147159258" w:history="1">
            <w:r w:rsidRPr="00B05BFA">
              <w:rPr>
                <w:rStyle w:val="Hyperlink"/>
                <w:rFonts w:cstheme="minorHAnsi"/>
                <w:noProof/>
              </w:rPr>
              <w:t>Tenses</w:t>
            </w:r>
            <w:r>
              <w:rPr>
                <w:noProof/>
                <w:webHidden/>
              </w:rPr>
              <w:tab/>
              <w:t>28</w:t>
            </w:r>
          </w:hyperlink>
        </w:p>
        <w:p w14:paraId="137F4401" w14:textId="71E47987" w:rsidR="00F7615E" w:rsidRDefault="00F7615E">
          <w:pPr>
            <w:pStyle w:val="TOC3"/>
            <w:tabs>
              <w:tab w:val="right" w:leader="dot" w:pos="9016"/>
            </w:tabs>
            <w:rPr>
              <w:rFonts w:eastAsiaTheme="minorEastAsia" w:cstheme="minorBidi"/>
              <w:noProof/>
              <w:kern w:val="2"/>
              <w:sz w:val="22"/>
              <w:szCs w:val="22"/>
              <w:lang w:eastAsia="en-GB"/>
              <w14:ligatures w14:val="standardContextual"/>
            </w:rPr>
          </w:pPr>
          <w:hyperlink w:anchor="_Toc147159259" w:history="1">
            <w:r w:rsidRPr="00B05BFA">
              <w:rPr>
                <w:rStyle w:val="Hyperlink"/>
                <w:rFonts w:cstheme="minorHAnsi"/>
                <w:noProof/>
              </w:rPr>
              <w:t>The Historic Present Tense</w:t>
            </w:r>
            <w:r>
              <w:rPr>
                <w:noProof/>
                <w:webHidden/>
              </w:rPr>
              <w:tab/>
              <w:t>28</w:t>
            </w:r>
          </w:hyperlink>
        </w:p>
        <w:p w14:paraId="1460976F" w14:textId="42A8F4FB" w:rsidR="00F7615E" w:rsidRDefault="00F7615E">
          <w:pPr>
            <w:pStyle w:val="TOC3"/>
            <w:tabs>
              <w:tab w:val="right" w:leader="dot" w:pos="9016"/>
            </w:tabs>
            <w:rPr>
              <w:rFonts w:eastAsiaTheme="minorEastAsia" w:cstheme="minorBidi"/>
              <w:noProof/>
              <w:kern w:val="2"/>
              <w:sz w:val="22"/>
              <w:szCs w:val="22"/>
              <w:lang w:eastAsia="en-GB"/>
              <w14:ligatures w14:val="standardContextual"/>
            </w:rPr>
          </w:pPr>
          <w:hyperlink w:anchor="_Toc147159260" w:history="1">
            <w:r w:rsidRPr="00B05BFA">
              <w:rPr>
                <w:rStyle w:val="Hyperlink"/>
                <w:rFonts w:cstheme="minorHAnsi"/>
                <w:noProof/>
              </w:rPr>
              <w:t>The use of the word ‘the’ in English</w:t>
            </w:r>
            <w:r>
              <w:rPr>
                <w:noProof/>
                <w:webHidden/>
              </w:rPr>
              <w:tab/>
              <w:t>28</w:t>
            </w:r>
          </w:hyperlink>
        </w:p>
        <w:p w14:paraId="589E3239" w14:textId="17CD32E2" w:rsidR="00F7615E" w:rsidRDefault="00F7615E">
          <w:pPr>
            <w:pStyle w:val="TOC2"/>
            <w:rPr>
              <w:rFonts w:eastAsiaTheme="minorEastAsia" w:cstheme="minorBidi"/>
              <w:iCs w:val="0"/>
              <w:noProof/>
              <w:kern w:val="2"/>
              <w:sz w:val="22"/>
              <w:szCs w:val="22"/>
              <w:lang w:eastAsia="en-GB"/>
              <w14:ligatures w14:val="standardContextual"/>
            </w:rPr>
          </w:pPr>
          <w:hyperlink w:anchor="_Toc147159261" w:history="1">
            <w:r w:rsidRPr="00B05BFA">
              <w:rPr>
                <w:rStyle w:val="Hyperlink"/>
                <w:noProof/>
              </w:rPr>
              <w:t>WRITING STYLE AND HINTS</w:t>
            </w:r>
            <w:r>
              <w:rPr>
                <w:noProof/>
                <w:webHidden/>
              </w:rPr>
              <w:tab/>
              <w:t>28</w:t>
            </w:r>
          </w:hyperlink>
        </w:p>
        <w:p w14:paraId="47F997B0" w14:textId="607A4FDC" w:rsidR="00F7615E" w:rsidRDefault="00F7615E">
          <w:pPr>
            <w:pStyle w:val="TOC3"/>
            <w:tabs>
              <w:tab w:val="right" w:leader="dot" w:pos="9016"/>
            </w:tabs>
            <w:rPr>
              <w:rFonts w:eastAsiaTheme="minorEastAsia" w:cstheme="minorBidi"/>
              <w:noProof/>
              <w:kern w:val="2"/>
              <w:sz w:val="22"/>
              <w:szCs w:val="22"/>
              <w:lang w:eastAsia="en-GB"/>
              <w14:ligatures w14:val="standardContextual"/>
            </w:rPr>
          </w:pPr>
          <w:hyperlink w:anchor="_Toc147159262" w:history="1">
            <w:r w:rsidRPr="00B05BFA">
              <w:rPr>
                <w:rStyle w:val="Hyperlink"/>
                <w:rFonts w:cstheme="minorHAnsi"/>
                <w:noProof/>
              </w:rPr>
              <w:t>Avoiding unsupported assertions and sweeping statements</w:t>
            </w:r>
            <w:r>
              <w:rPr>
                <w:noProof/>
                <w:webHidden/>
              </w:rPr>
              <w:tab/>
              <w:t>28</w:t>
            </w:r>
          </w:hyperlink>
        </w:p>
        <w:p w14:paraId="4D3D12C1" w14:textId="462A1343" w:rsidR="00F7615E" w:rsidRDefault="00F7615E">
          <w:pPr>
            <w:pStyle w:val="TOC3"/>
            <w:tabs>
              <w:tab w:val="right" w:leader="dot" w:pos="9016"/>
            </w:tabs>
            <w:rPr>
              <w:rFonts w:eastAsiaTheme="minorEastAsia" w:cstheme="minorBidi"/>
              <w:noProof/>
              <w:kern w:val="2"/>
              <w:sz w:val="22"/>
              <w:szCs w:val="22"/>
              <w:lang w:eastAsia="en-GB"/>
              <w14:ligatures w14:val="standardContextual"/>
            </w:rPr>
          </w:pPr>
          <w:hyperlink w:anchor="_Toc147159263" w:history="1">
            <w:r w:rsidRPr="00B05BFA">
              <w:rPr>
                <w:rStyle w:val="Hyperlink"/>
                <w:rFonts w:cstheme="minorHAnsi"/>
                <w:noProof/>
              </w:rPr>
              <w:t>The use of ‘This’ and ‘It’</w:t>
            </w:r>
            <w:r>
              <w:rPr>
                <w:noProof/>
                <w:webHidden/>
              </w:rPr>
              <w:tab/>
              <w:t>31</w:t>
            </w:r>
          </w:hyperlink>
        </w:p>
        <w:p w14:paraId="3B054B75" w14:textId="2A3E6D0D" w:rsidR="00F7615E" w:rsidRDefault="00F7615E">
          <w:pPr>
            <w:pStyle w:val="TOC3"/>
            <w:tabs>
              <w:tab w:val="right" w:leader="dot" w:pos="9016"/>
            </w:tabs>
            <w:rPr>
              <w:rFonts w:eastAsiaTheme="minorEastAsia" w:cstheme="minorBidi"/>
              <w:noProof/>
              <w:kern w:val="2"/>
              <w:sz w:val="22"/>
              <w:szCs w:val="22"/>
              <w:lang w:eastAsia="en-GB"/>
              <w14:ligatures w14:val="standardContextual"/>
            </w:rPr>
          </w:pPr>
          <w:hyperlink w:anchor="_Toc147159264" w:history="1">
            <w:r w:rsidRPr="00B05BFA">
              <w:rPr>
                <w:rStyle w:val="Hyperlink"/>
                <w:rFonts w:cstheme="minorHAnsi"/>
                <w:noProof/>
              </w:rPr>
              <w:t>Describing well-known people</w:t>
            </w:r>
            <w:r>
              <w:rPr>
                <w:noProof/>
                <w:webHidden/>
              </w:rPr>
              <w:tab/>
              <w:t>31</w:t>
            </w:r>
          </w:hyperlink>
        </w:p>
        <w:p w14:paraId="552C9D12" w14:textId="343ECE65" w:rsidR="00F7615E" w:rsidRDefault="00F7615E">
          <w:pPr>
            <w:pStyle w:val="TOC2"/>
            <w:rPr>
              <w:rFonts w:eastAsiaTheme="minorEastAsia" w:cstheme="minorBidi"/>
              <w:iCs w:val="0"/>
              <w:noProof/>
              <w:kern w:val="2"/>
              <w:sz w:val="22"/>
              <w:szCs w:val="22"/>
              <w:lang w:eastAsia="en-GB"/>
              <w14:ligatures w14:val="standardContextual"/>
            </w:rPr>
          </w:pPr>
          <w:hyperlink w:anchor="_Toc147159265" w:history="1">
            <w:r w:rsidRPr="00B05BFA">
              <w:rPr>
                <w:rStyle w:val="Hyperlink"/>
                <w:noProof/>
              </w:rPr>
              <w:t>IF ENGLISH IS YOUR SECOND LANGUAGE</w:t>
            </w:r>
            <w:r>
              <w:rPr>
                <w:noProof/>
                <w:webHidden/>
              </w:rPr>
              <w:tab/>
              <w:t>32</w:t>
            </w:r>
          </w:hyperlink>
        </w:p>
        <w:p w14:paraId="2B92A604" w14:textId="2DD502B7" w:rsidR="00F7615E" w:rsidRDefault="00F7615E">
          <w:pPr>
            <w:pStyle w:val="TOC2"/>
            <w:rPr>
              <w:rFonts w:eastAsiaTheme="minorEastAsia" w:cstheme="minorBidi"/>
              <w:iCs w:val="0"/>
              <w:noProof/>
              <w:kern w:val="2"/>
              <w:sz w:val="22"/>
              <w:szCs w:val="22"/>
              <w:lang w:eastAsia="en-GB"/>
              <w14:ligatures w14:val="standardContextual"/>
            </w:rPr>
          </w:pPr>
          <w:hyperlink w:anchor="_Toc147159266" w:history="1">
            <w:r w:rsidRPr="00B05BFA">
              <w:rPr>
                <w:rStyle w:val="Hyperlink"/>
                <w:noProof/>
              </w:rPr>
              <w:t>USING NON-ENGLISH LANGUAGE SOURCES</w:t>
            </w:r>
            <w:r>
              <w:rPr>
                <w:noProof/>
                <w:webHidden/>
              </w:rPr>
              <w:tab/>
              <w:t>32</w:t>
            </w:r>
          </w:hyperlink>
        </w:p>
        <w:p w14:paraId="33F79F33" w14:textId="2B846D41" w:rsidR="00F7615E" w:rsidRDefault="00F7615E">
          <w:pPr>
            <w:pStyle w:val="TOC2"/>
            <w:rPr>
              <w:rFonts w:eastAsiaTheme="minorEastAsia" w:cstheme="minorBidi"/>
              <w:iCs w:val="0"/>
              <w:noProof/>
              <w:kern w:val="2"/>
              <w:sz w:val="22"/>
              <w:szCs w:val="22"/>
              <w:lang w:eastAsia="en-GB"/>
              <w14:ligatures w14:val="standardContextual"/>
            </w:rPr>
          </w:pPr>
          <w:hyperlink w:anchor="_Toc147159267" w:history="1">
            <w:r w:rsidRPr="00B05BFA">
              <w:rPr>
                <w:rStyle w:val="Hyperlink"/>
                <w:noProof/>
              </w:rPr>
              <w:t>READING - TIPS</w:t>
            </w:r>
            <w:r>
              <w:rPr>
                <w:noProof/>
                <w:webHidden/>
              </w:rPr>
              <w:tab/>
              <w:t>32</w:t>
            </w:r>
          </w:hyperlink>
        </w:p>
        <w:p w14:paraId="3DA346C3" w14:textId="0B6CAF24" w:rsidR="00F7615E" w:rsidRDefault="00F7615E">
          <w:pPr>
            <w:pStyle w:val="TOC2"/>
            <w:rPr>
              <w:rFonts w:eastAsiaTheme="minorEastAsia" w:cstheme="minorBidi"/>
              <w:iCs w:val="0"/>
              <w:noProof/>
              <w:kern w:val="2"/>
              <w:sz w:val="22"/>
              <w:szCs w:val="22"/>
              <w:lang w:eastAsia="en-GB"/>
              <w14:ligatures w14:val="standardContextual"/>
            </w:rPr>
          </w:pPr>
          <w:hyperlink w:anchor="_Toc147159268" w:history="1">
            <w:r w:rsidRPr="00B05BFA">
              <w:rPr>
                <w:rStyle w:val="Hyperlink"/>
                <w:noProof/>
              </w:rPr>
              <w:t>DOING RESEARCH - TIPS</w:t>
            </w:r>
            <w:r>
              <w:rPr>
                <w:noProof/>
                <w:webHidden/>
              </w:rPr>
              <w:tab/>
              <w:t>32</w:t>
            </w:r>
          </w:hyperlink>
        </w:p>
        <w:p w14:paraId="3BDE7B82" w14:textId="66A7D9F0" w:rsidR="00F7615E" w:rsidRDefault="00F7615E">
          <w:pPr>
            <w:pStyle w:val="TOC2"/>
            <w:rPr>
              <w:rFonts w:eastAsiaTheme="minorEastAsia" w:cstheme="minorBidi"/>
              <w:iCs w:val="0"/>
              <w:noProof/>
              <w:kern w:val="2"/>
              <w:sz w:val="22"/>
              <w:szCs w:val="22"/>
              <w:lang w:eastAsia="en-GB"/>
              <w14:ligatures w14:val="standardContextual"/>
            </w:rPr>
          </w:pPr>
          <w:hyperlink w:anchor="_Toc147159269" w:history="1">
            <w:r w:rsidRPr="00B05BFA">
              <w:rPr>
                <w:rStyle w:val="Hyperlink"/>
                <w:noProof/>
              </w:rPr>
              <w:t>PLAGIARISM</w:t>
            </w:r>
            <w:r>
              <w:rPr>
                <w:noProof/>
                <w:webHidden/>
              </w:rPr>
              <w:tab/>
              <w:t>33</w:t>
            </w:r>
          </w:hyperlink>
        </w:p>
        <w:p w14:paraId="61350DCE" w14:textId="290472BD" w:rsidR="00F7615E" w:rsidRDefault="00F7615E">
          <w:pPr>
            <w:pStyle w:val="TOC3"/>
            <w:tabs>
              <w:tab w:val="right" w:leader="dot" w:pos="9016"/>
            </w:tabs>
            <w:rPr>
              <w:rFonts w:eastAsiaTheme="minorEastAsia" w:cstheme="minorBidi"/>
              <w:noProof/>
              <w:kern w:val="2"/>
              <w:sz w:val="22"/>
              <w:szCs w:val="22"/>
              <w:lang w:eastAsia="en-GB"/>
              <w14:ligatures w14:val="standardContextual"/>
            </w:rPr>
          </w:pPr>
          <w:hyperlink w:anchor="_Toc147159270" w:history="1">
            <w:r w:rsidRPr="00B05BFA">
              <w:rPr>
                <w:rStyle w:val="Hyperlink"/>
                <w:rFonts w:cstheme="minorHAnsi"/>
                <w:noProof/>
                <w:bdr w:val="none" w:sz="0" w:space="0" w:color="auto" w:frame="1"/>
                <w:lang w:eastAsia="en-GB"/>
              </w:rPr>
              <w:t xml:space="preserve">Some </w:t>
            </w:r>
            <w:r w:rsidRPr="00B05BFA">
              <w:rPr>
                <w:rStyle w:val="Hyperlink"/>
                <w:rFonts w:cstheme="minorHAnsi"/>
                <w:noProof/>
              </w:rPr>
              <w:t>Forms</w:t>
            </w:r>
            <w:r w:rsidRPr="00B05BFA">
              <w:rPr>
                <w:rStyle w:val="Hyperlink"/>
                <w:rFonts w:cstheme="minorHAnsi"/>
                <w:noProof/>
                <w:bdr w:val="none" w:sz="0" w:space="0" w:color="auto" w:frame="1"/>
                <w:lang w:eastAsia="en-GB"/>
              </w:rPr>
              <w:t xml:space="preserve"> of plagiarism</w:t>
            </w:r>
            <w:r>
              <w:rPr>
                <w:noProof/>
                <w:webHidden/>
              </w:rPr>
              <w:tab/>
              <w:t>33</w:t>
            </w:r>
          </w:hyperlink>
        </w:p>
        <w:p w14:paraId="264A73D3" w14:textId="5D06C2D4" w:rsidR="00F7615E" w:rsidRDefault="00000000"/>
      </w:sdtContent>
    </w:sdt>
    <w:p w14:paraId="2DD05DAD" w14:textId="77777777" w:rsidR="0098060D" w:rsidRDefault="0098060D" w:rsidP="0098060D">
      <w:pPr>
        <w:pStyle w:val="Heading1"/>
        <w:rPr>
          <w:rFonts w:cstheme="minorHAnsi"/>
        </w:rPr>
      </w:pPr>
    </w:p>
    <w:p w14:paraId="0EB65EA2" w14:textId="77777777" w:rsidR="00B05B45" w:rsidRDefault="00B05B45" w:rsidP="00B05B45"/>
    <w:p w14:paraId="4756C6E5" w14:textId="77777777" w:rsidR="00B05B45" w:rsidRDefault="00B05B45" w:rsidP="00B05B45"/>
    <w:p w14:paraId="57D68187" w14:textId="77777777" w:rsidR="00B05B45" w:rsidRDefault="00B05B45" w:rsidP="00B05B45"/>
    <w:p w14:paraId="412AD94F" w14:textId="54CBA443" w:rsidR="00F7615E" w:rsidRDefault="00F7615E">
      <w:pPr>
        <w:spacing w:after="200" w:line="276" w:lineRule="auto"/>
      </w:pPr>
      <w:r>
        <w:br w:type="page"/>
      </w:r>
    </w:p>
    <w:p w14:paraId="2DD05DAE" w14:textId="59EE5DA6" w:rsidR="0098060D" w:rsidRPr="002F7BA3" w:rsidRDefault="0098060D" w:rsidP="0098060D">
      <w:pPr>
        <w:pStyle w:val="Heading1"/>
        <w:rPr>
          <w:rFonts w:cstheme="minorHAnsi"/>
          <w:sz w:val="22"/>
          <w:szCs w:val="22"/>
        </w:rPr>
      </w:pPr>
      <w:bookmarkStart w:id="2" w:name="_Toc48575782"/>
      <w:bookmarkStart w:id="3" w:name="_Toc63871220"/>
      <w:bookmarkStart w:id="4" w:name="_Toc147159202"/>
      <w:bookmarkEnd w:id="1"/>
      <w:bookmarkEnd w:id="0"/>
      <w:r w:rsidRPr="002F7BA3">
        <w:rPr>
          <w:rFonts w:cstheme="minorHAnsi"/>
          <w:sz w:val="22"/>
          <w:szCs w:val="22"/>
        </w:rPr>
        <w:lastRenderedPageBreak/>
        <w:t>INTRODUCTION</w:t>
      </w:r>
      <w:bookmarkEnd w:id="2"/>
      <w:bookmarkEnd w:id="3"/>
      <w:bookmarkEnd w:id="4"/>
    </w:p>
    <w:p w14:paraId="2DD05DAF" w14:textId="54202C11" w:rsidR="0098060D" w:rsidRPr="002F7BA3" w:rsidRDefault="0098060D" w:rsidP="0098060D">
      <w:pPr>
        <w:rPr>
          <w:rFonts w:cstheme="minorHAnsi"/>
          <w:sz w:val="22"/>
          <w:szCs w:val="22"/>
        </w:rPr>
      </w:pPr>
      <w:r w:rsidRPr="002F7BA3">
        <w:rPr>
          <w:rFonts w:cstheme="minorHAnsi"/>
          <w:sz w:val="22"/>
          <w:szCs w:val="22"/>
        </w:rPr>
        <w:t>These guidelines emerge out of our personal experience of what students need to know when writing essays. They include some instructions for what you must do, and some advice for what you can do, especially if you have been out of academic education for some time. There are simple guidelines to follow which can make the essay-writing process far easier. The following ideas are designed to help you</w:t>
      </w:r>
      <w:r w:rsidR="00E20A23" w:rsidRPr="002F7BA3">
        <w:rPr>
          <w:rFonts w:cstheme="minorHAnsi"/>
          <w:sz w:val="22"/>
          <w:szCs w:val="22"/>
        </w:rPr>
        <w:t>,</w:t>
      </w:r>
      <w:r w:rsidRPr="002F7BA3">
        <w:rPr>
          <w:rFonts w:cstheme="minorHAnsi"/>
          <w:sz w:val="22"/>
          <w:szCs w:val="22"/>
        </w:rPr>
        <w:t xml:space="preserve"> but they are open to improvement, so we are very happy to receive any feedback.</w:t>
      </w:r>
    </w:p>
    <w:p w14:paraId="2DD05DB0" w14:textId="77777777" w:rsidR="0098060D" w:rsidRPr="002F7BA3" w:rsidRDefault="0098060D" w:rsidP="0098060D">
      <w:pPr>
        <w:rPr>
          <w:rFonts w:cstheme="minorHAnsi"/>
          <w:sz w:val="22"/>
          <w:szCs w:val="22"/>
        </w:rPr>
      </w:pPr>
    </w:p>
    <w:p w14:paraId="2DD05DB1" w14:textId="77777777" w:rsidR="0098060D" w:rsidRPr="002F7BA3" w:rsidRDefault="0098060D" w:rsidP="0098060D">
      <w:pPr>
        <w:rPr>
          <w:rFonts w:cstheme="minorHAnsi"/>
          <w:sz w:val="22"/>
          <w:szCs w:val="22"/>
        </w:rPr>
      </w:pPr>
      <w:r w:rsidRPr="002F7BA3">
        <w:rPr>
          <w:rFonts w:cstheme="minorHAnsi"/>
          <w:sz w:val="22"/>
          <w:szCs w:val="22"/>
        </w:rPr>
        <w:t xml:space="preserve">A huge number of errors in essays result from not reading these guidelines! Our advice is print them, sit down with a yellow highlighter pen (or colour of your choice) and coffee (or tea, or water....), and read them carefully. </w:t>
      </w:r>
    </w:p>
    <w:p w14:paraId="2DD05DB2" w14:textId="77777777" w:rsidR="0098060D" w:rsidRPr="002F7BA3" w:rsidRDefault="0098060D" w:rsidP="0098060D">
      <w:pPr>
        <w:rPr>
          <w:rFonts w:cstheme="minorHAnsi"/>
          <w:sz w:val="22"/>
          <w:szCs w:val="22"/>
        </w:rPr>
      </w:pPr>
    </w:p>
    <w:p w14:paraId="2DD05DB3" w14:textId="2075B72A" w:rsidR="0098060D" w:rsidRPr="002F7BA3" w:rsidRDefault="0098060D" w:rsidP="0098060D">
      <w:pPr>
        <w:rPr>
          <w:rFonts w:cstheme="minorHAnsi"/>
          <w:sz w:val="22"/>
          <w:szCs w:val="22"/>
        </w:rPr>
      </w:pPr>
      <w:r w:rsidRPr="002F7BA3">
        <w:rPr>
          <w:rFonts w:cstheme="minorHAnsi"/>
          <w:sz w:val="22"/>
          <w:szCs w:val="22"/>
        </w:rPr>
        <w:t xml:space="preserve">Below we have used </w:t>
      </w:r>
      <w:r w:rsidRPr="002F7BA3">
        <w:rPr>
          <w:rFonts w:cstheme="minorHAnsi"/>
          <w:b/>
          <w:sz w:val="22"/>
          <w:szCs w:val="22"/>
        </w:rPr>
        <w:t>bold, capitals and underlining</w:t>
      </w:r>
      <w:r w:rsidRPr="002F7BA3">
        <w:rPr>
          <w:rFonts w:cstheme="minorHAnsi"/>
          <w:sz w:val="22"/>
          <w:szCs w:val="22"/>
        </w:rPr>
        <w:t xml:space="preserve"> to draw attention to areas which we have found to be widely ignored! And please read right through to the </w:t>
      </w:r>
      <w:r w:rsidR="000B22FF" w:rsidRPr="002F7BA3">
        <w:rPr>
          <w:rFonts w:cstheme="minorHAnsi"/>
          <w:sz w:val="22"/>
          <w:szCs w:val="22"/>
        </w:rPr>
        <w:t>end</w:t>
      </w:r>
      <w:r w:rsidRPr="002F7BA3">
        <w:rPr>
          <w:rFonts w:cstheme="minorHAnsi"/>
          <w:sz w:val="22"/>
          <w:szCs w:val="22"/>
        </w:rPr>
        <w:t>.</w:t>
      </w:r>
    </w:p>
    <w:p w14:paraId="78520F3B" w14:textId="77777777" w:rsidR="003B00E5" w:rsidRPr="002F7BA3" w:rsidRDefault="003B00E5" w:rsidP="0098060D">
      <w:pPr>
        <w:rPr>
          <w:rFonts w:cstheme="minorHAnsi"/>
          <w:sz w:val="22"/>
          <w:szCs w:val="22"/>
        </w:rPr>
      </w:pPr>
    </w:p>
    <w:p w14:paraId="2DD05DB5" w14:textId="77777777" w:rsidR="0098060D" w:rsidRPr="002F7BA3" w:rsidRDefault="0098060D" w:rsidP="0098060D">
      <w:pPr>
        <w:rPr>
          <w:rFonts w:cstheme="minorHAnsi"/>
          <w:sz w:val="22"/>
          <w:szCs w:val="22"/>
        </w:rPr>
      </w:pPr>
      <w:r w:rsidRPr="002F7BA3">
        <w:rPr>
          <w:rFonts w:cstheme="minorHAnsi"/>
          <w:sz w:val="22"/>
          <w:szCs w:val="22"/>
        </w:rPr>
        <w:t>One important point which we always stress: learning should be a pleasure and the results fulfilling. Acquiring and improving academic writing requires that certain precise rules are followed, but this is exactly as it is when learning any other skill, such as a language or an artistic skill. It is our intention, as your academic staff, that the MA should be a pleasure.</w:t>
      </w:r>
    </w:p>
    <w:p w14:paraId="2DD05DB6" w14:textId="77777777" w:rsidR="0098060D" w:rsidRPr="002F7BA3" w:rsidRDefault="0098060D" w:rsidP="0098060D">
      <w:pPr>
        <w:rPr>
          <w:rFonts w:cstheme="minorHAnsi"/>
          <w:sz w:val="22"/>
          <w:szCs w:val="22"/>
        </w:rPr>
      </w:pPr>
    </w:p>
    <w:p w14:paraId="2DD05DB7" w14:textId="77777777" w:rsidR="0098060D" w:rsidRPr="002F7BA3" w:rsidRDefault="0098060D" w:rsidP="0098060D">
      <w:pPr>
        <w:rPr>
          <w:rFonts w:cstheme="minorHAnsi"/>
          <w:sz w:val="22"/>
          <w:szCs w:val="22"/>
        </w:rPr>
      </w:pPr>
      <w:r w:rsidRPr="002F7BA3">
        <w:rPr>
          <w:rFonts w:cstheme="minorHAnsi"/>
          <w:sz w:val="22"/>
          <w:szCs w:val="22"/>
        </w:rPr>
        <w:t>Lastly, these guidelines were written for students on the MA in Cultural Astronomy and Astrology, which explains the many references to astrology and astrologers. However, the advice applies to all essay writing in the Humanities and Social Sciences.</w:t>
      </w:r>
    </w:p>
    <w:p w14:paraId="2DD05DB8" w14:textId="77777777" w:rsidR="0098060D" w:rsidRPr="002F7BA3" w:rsidRDefault="0098060D" w:rsidP="0098060D">
      <w:pPr>
        <w:rPr>
          <w:rFonts w:cstheme="minorHAnsi"/>
          <w:sz w:val="22"/>
          <w:szCs w:val="22"/>
        </w:rPr>
      </w:pPr>
    </w:p>
    <w:p w14:paraId="2DD05DB9" w14:textId="77777777" w:rsidR="0098060D" w:rsidRPr="002F7BA3" w:rsidRDefault="0098060D" w:rsidP="0098060D">
      <w:pPr>
        <w:rPr>
          <w:rFonts w:cstheme="minorHAnsi"/>
          <w:sz w:val="22"/>
          <w:szCs w:val="22"/>
        </w:rPr>
      </w:pPr>
      <w:r w:rsidRPr="002F7BA3">
        <w:rPr>
          <w:rFonts w:cstheme="minorHAnsi"/>
          <w:sz w:val="22"/>
          <w:szCs w:val="22"/>
        </w:rPr>
        <w:t xml:space="preserve">This handbook is designed to be as clear and helpful as possible! </w:t>
      </w:r>
    </w:p>
    <w:p w14:paraId="2DD05DBA" w14:textId="77777777" w:rsidR="0098060D" w:rsidRPr="002F7BA3" w:rsidRDefault="0098060D" w:rsidP="0098060D">
      <w:pPr>
        <w:tabs>
          <w:tab w:val="left" w:pos="1071"/>
        </w:tabs>
        <w:rPr>
          <w:rFonts w:cstheme="minorHAnsi"/>
          <w:sz w:val="22"/>
          <w:szCs w:val="22"/>
        </w:rPr>
      </w:pPr>
      <w:r w:rsidRPr="002F7BA3">
        <w:rPr>
          <w:rFonts w:cstheme="minorHAnsi"/>
          <w:sz w:val="22"/>
          <w:szCs w:val="22"/>
        </w:rPr>
        <w:tab/>
      </w:r>
    </w:p>
    <w:p w14:paraId="2DD05DBB" w14:textId="56CC1527" w:rsidR="0098060D" w:rsidRPr="002F7BA3" w:rsidRDefault="0098060D" w:rsidP="0098060D">
      <w:pPr>
        <w:rPr>
          <w:rFonts w:cstheme="minorHAnsi"/>
          <w:sz w:val="22"/>
          <w:szCs w:val="22"/>
        </w:rPr>
      </w:pPr>
      <w:r w:rsidRPr="002F7BA3">
        <w:rPr>
          <w:rFonts w:cstheme="minorHAnsi"/>
          <w:sz w:val="22"/>
          <w:szCs w:val="22"/>
        </w:rPr>
        <w:t>You will also find useful resource</w:t>
      </w:r>
      <w:r w:rsidR="00D82115" w:rsidRPr="002F7BA3">
        <w:rPr>
          <w:rFonts w:cstheme="minorHAnsi"/>
          <w:sz w:val="22"/>
          <w:szCs w:val="22"/>
        </w:rPr>
        <w:t>s</w:t>
      </w:r>
      <w:r w:rsidRPr="002F7BA3">
        <w:rPr>
          <w:rFonts w:cstheme="minorHAnsi"/>
          <w:sz w:val="22"/>
          <w:szCs w:val="22"/>
        </w:rPr>
        <w:t xml:space="preserve"> at: </w:t>
      </w:r>
    </w:p>
    <w:p w14:paraId="2DD05DBC" w14:textId="77777777" w:rsidR="0098060D" w:rsidRPr="002F7BA3" w:rsidRDefault="0098060D" w:rsidP="0098060D">
      <w:pPr>
        <w:rPr>
          <w:rStyle w:val="Hyperlink"/>
          <w:rFonts w:eastAsiaTheme="majorEastAsia" w:cstheme="minorHAnsi"/>
          <w:sz w:val="22"/>
          <w:szCs w:val="22"/>
        </w:rPr>
      </w:pPr>
      <w:hyperlink r:id="rId9" w:history="1">
        <w:r w:rsidRPr="002F7BA3">
          <w:rPr>
            <w:rStyle w:val="Hyperlink"/>
            <w:rFonts w:eastAsiaTheme="majorEastAsia" w:cstheme="minorHAnsi"/>
            <w:sz w:val="22"/>
            <w:szCs w:val="22"/>
          </w:rPr>
          <w:t>http://www.phrasebank.manchester.ac.uk/</w:t>
        </w:r>
      </w:hyperlink>
    </w:p>
    <w:p w14:paraId="2DD05DBD" w14:textId="77777777" w:rsidR="0098060D" w:rsidRPr="002F7BA3" w:rsidRDefault="0098060D" w:rsidP="0098060D">
      <w:pPr>
        <w:rPr>
          <w:rStyle w:val="Hyperlink"/>
          <w:rFonts w:eastAsiaTheme="majorEastAsia" w:cstheme="minorHAnsi"/>
          <w:sz w:val="22"/>
          <w:szCs w:val="22"/>
        </w:rPr>
      </w:pPr>
      <w:hyperlink r:id="rId10" w:history="1">
        <w:r w:rsidRPr="002F7BA3">
          <w:rPr>
            <w:rStyle w:val="Hyperlink"/>
            <w:rFonts w:eastAsiaTheme="majorEastAsia" w:cstheme="minorHAnsi"/>
            <w:sz w:val="22"/>
            <w:szCs w:val="22"/>
          </w:rPr>
          <w:t>https://waylink-english.co.uk/academic-writing</w:t>
        </w:r>
      </w:hyperlink>
    </w:p>
    <w:p w14:paraId="6FC937A3" w14:textId="77777777" w:rsidR="00F56EEB" w:rsidRPr="002F7BA3" w:rsidRDefault="00F56EEB" w:rsidP="0098060D">
      <w:pPr>
        <w:rPr>
          <w:rStyle w:val="Hyperlink"/>
          <w:rFonts w:eastAsiaTheme="majorEastAsia" w:cstheme="minorHAnsi"/>
          <w:sz w:val="22"/>
          <w:szCs w:val="22"/>
        </w:rPr>
      </w:pPr>
    </w:p>
    <w:p w14:paraId="5BA2B2C2" w14:textId="77777777" w:rsidR="00F56EEB" w:rsidRPr="002F7BA3" w:rsidRDefault="00F56EEB" w:rsidP="00F56EEB">
      <w:pPr>
        <w:spacing w:before="154"/>
        <w:rPr>
          <w:rFonts w:eastAsiaTheme="minorEastAsia" w:cstheme="minorHAnsi"/>
          <w:b/>
          <w:bCs/>
          <w:color w:val="000000" w:themeColor="text1"/>
          <w:kern w:val="24"/>
          <w:sz w:val="22"/>
          <w:szCs w:val="22"/>
          <w:lang w:eastAsia="en-GB"/>
        </w:rPr>
      </w:pPr>
      <w:r w:rsidRPr="002F7BA3">
        <w:rPr>
          <w:rFonts w:eastAsiaTheme="minorEastAsia" w:cstheme="minorHAnsi"/>
          <w:b/>
          <w:bCs/>
          <w:color w:val="000000" w:themeColor="text1"/>
          <w:kern w:val="24"/>
          <w:sz w:val="22"/>
          <w:szCs w:val="22"/>
          <w:lang w:eastAsia="en-GB"/>
        </w:rPr>
        <w:t>Support from the University</w:t>
      </w:r>
    </w:p>
    <w:p w14:paraId="6E8E2DCB" w14:textId="4A53350C" w:rsidR="00F56EEB" w:rsidRPr="002F7BA3" w:rsidRDefault="00F56EEB" w:rsidP="00F56EEB">
      <w:pPr>
        <w:spacing w:before="154"/>
        <w:contextualSpacing/>
        <w:rPr>
          <w:rFonts w:cstheme="minorHAnsi"/>
          <w:sz w:val="22"/>
          <w:szCs w:val="22"/>
          <w:lang w:eastAsia="en-GB"/>
        </w:rPr>
      </w:pPr>
      <w:r w:rsidRPr="002F7BA3">
        <w:rPr>
          <w:rFonts w:eastAsiaTheme="minorEastAsia" w:cstheme="minorHAnsi"/>
          <w:color w:val="000000" w:themeColor="text1"/>
          <w:kern w:val="24"/>
          <w:sz w:val="22"/>
          <w:szCs w:val="22"/>
          <w:lang w:eastAsia="en-GB"/>
        </w:rPr>
        <w:t>If you need essay writing support from the University then</w:t>
      </w:r>
      <w:r w:rsidR="00962602">
        <w:rPr>
          <w:rFonts w:eastAsiaTheme="minorEastAsia" w:cstheme="minorHAnsi"/>
          <w:color w:val="000000" w:themeColor="text1"/>
          <w:kern w:val="24"/>
          <w:sz w:val="22"/>
          <w:szCs w:val="22"/>
          <w:lang w:eastAsia="en-GB"/>
        </w:rPr>
        <w:t xml:space="preserve"> access it via the Hwb</w:t>
      </w:r>
    </w:p>
    <w:p w14:paraId="2DD05DBE" w14:textId="77777777" w:rsidR="0098060D" w:rsidRPr="002F7BA3" w:rsidRDefault="0098060D" w:rsidP="0098060D">
      <w:pPr>
        <w:rPr>
          <w:rFonts w:cstheme="minorHAnsi"/>
          <w:sz w:val="22"/>
          <w:szCs w:val="22"/>
        </w:rPr>
      </w:pPr>
    </w:p>
    <w:p w14:paraId="2DD05DBF" w14:textId="6DD33BC6" w:rsidR="0098060D" w:rsidRPr="002F7BA3" w:rsidRDefault="0098060D" w:rsidP="004F1678">
      <w:pPr>
        <w:pStyle w:val="Heading2"/>
      </w:pPr>
      <w:bookmarkStart w:id="5" w:name="_Toc48575783"/>
      <w:bookmarkStart w:id="6" w:name="_Toc63871221"/>
      <w:bookmarkStart w:id="7" w:name="_Toc147159203"/>
      <w:r w:rsidRPr="002F7BA3">
        <w:t>WRITING</w:t>
      </w:r>
      <w:bookmarkEnd w:id="5"/>
      <w:bookmarkEnd w:id="6"/>
      <w:bookmarkEnd w:id="7"/>
    </w:p>
    <w:p w14:paraId="2DD05DC0" w14:textId="2DF2CF13" w:rsidR="0098060D" w:rsidRPr="002F7BA3" w:rsidRDefault="0098060D" w:rsidP="0098060D">
      <w:pPr>
        <w:rPr>
          <w:rFonts w:cstheme="minorHAnsi"/>
          <w:sz w:val="22"/>
          <w:szCs w:val="22"/>
        </w:rPr>
      </w:pPr>
      <w:r w:rsidRPr="002F7BA3">
        <w:rPr>
          <w:rFonts w:cstheme="minorHAnsi"/>
          <w:sz w:val="22"/>
          <w:szCs w:val="22"/>
        </w:rPr>
        <w:t>We can all write. We write e-mails and shopping lists, and some of us write for our jobs. However, there are different styles of writing. There is poetry and there is prose; then there is fiction and non-fiction. Non-fiction may include technical reports or historical biography. In the Humanities we use a particular style, which we will be teaching you. Look at this as the same as learning a style of art: you may be a potter or a painter and, if you are a painter, you may work with oils or watercolours, or you may be abstract or figurative. If you are a dancer</w:t>
      </w:r>
      <w:r w:rsidR="0073541D" w:rsidRPr="002F7BA3">
        <w:rPr>
          <w:rFonts w:cstheme="minorHAnsi"/>
          <w:sz w:val="22"/>
          <w:szCs w:val="22"/>
        </w:rPr>
        <w:t xml:space="preserve">, </w:t>
      </w:r>
      <w:r w:rsidRPr="002F7BA3">
        <w:rPr>
          <w:rFonts w:cstheme="minorHAnsi"/>
          <w:sz w:val="22"/>
          <w:szCs w:val="22"/>
        </w:rPr>
        <w:t xml:space="preserve">you may do the samba or the tango. In every case there are </w:t>
      </w:r>
      <w:proofErr w:type="gramStart"/>
      <w:r w:rsidRPr="002F7BA3">
        <w:rPr>
          <w:rFonts w:cstheme="minorHAnsi"/>
          <w:sz w:val="22"/>
          <w:szCs w:val="22"/>
        </w:rPr>
        <w:t>particular skills</w:t>
      </w:r>
      <w:proofErr w:type="gramEnd"/>
      <w:r w:rsidRPr="002F7BA3">
        <w:rPr>
          <w:rFonts w:cstheme="minorHAnsi"/>
          <w:sz w:val="22"/>
          <w:szCs w:val="22"/>
        </w:rPr>
        <w:t xml:space="preserve"> to learn and a different mode of expression. And so it is with writing: our aim is to enable you to use the precise skills of academic writing to convey a message which anyone else across the academic world, in any discipline and in any country, can appreciate.</w:t>
      </w:r>
    </w:p>
    <w:p w14:paraId="2DD05DC1" w14:textId="77777777" w:rsidR="0098060D" w:rsidRDefault="0098060D" w:rsidP="0098060D">
      <w:pPr>
        <w:rPr>
          <w:rFonts w:cstheme="minorHAnsi"/>
          <w:sz w:val="22"/>
          <w:szCs w:val="22"/>
        </w:rPr>
      </w:pPr>
    </w:p>
    <w:p w14:paraId="58216399" w14:textId="020E0060" w:rsidR="00A746AB" w:rsidRDefault="00A746AB" w:rsidP="0098060D">
      <w:pPr>
        <w:rPr>
          <w:rFonts w:cstheme="minorHAnsi"/>
          <w:b/>
          <w:bCs/>
          <w:sz w:val="22"/>
          <w:szCs w:val="22"/>
        </w:rPr>
      </w:pPr>
      <w:r w:rsidRPr="00A746AB">
        <w:rPr>
          <w:rFonts w:cstheme="minorHAnsi"/>
          <w:b/>
          <w:bCs/>
          <w:sz w:val="22"/>
          <w:szCs w:val="22"/>
        </w:rPr>
        <w:t>ARTIFICIAL INTELLIGENCE</w:t>
      </w:r>
      <w:r>
        <w:rPr>
          <w:rFonts w:cstheme="minorHAnsi"/>
          <w:b/>
          <w:bCs/>
          <w:sz w:val="22"/>
          <w:szCs w:val="22"/>
        </w:rPr>
        <w:t xml:space="preserve"> (AI) </w:t>
      </w:r>
    </w:p>
    <w:p w14:paraId="6E07D749" w14:textId="77777777" w:rsidR="00A746AB" w:rsidRPr="00A746AB" w:rsidRDefault="00A746AB" w:rsidP="0098060D">
      <w:pPr>
        <w:rPr>
          <w:rFonts w:cstheme="minorHAnsi"/>
          <w:b/>
          <w:bCs/>
          <w:sz w:val="22"/>
          <w:szCs w:val="22"/>
        </w:rPr>
      </w:pPr>
    </w:p>
    <w:p w14:paraId="18E3CAD7" w14:textId="77777777" w:rsidR="00EE0E96" w:rsidRPr="00EE0E96" w:rsidRDefault="00EE0E96" w:rsidP="00EE0E96">
      <w:pPr>
        <w:rPr>
          <w:rFonts w:cstheme="minorHAnsi"/>
          <w:sz w:val="22"/>
          <w:szCs w:val="22"/>
        </w:rPr>
      </w:pPr>
      <w:r w:rsidRPr="00EE0E96">
        <w:rPr>
          <w:rFonts w:cstheme="minorHAnsi"/>
          <w:b/>
          <w:bCs/>
          <w:sz w:val="22"/>
          <w:szCs w:val="22"/>
          <w:u w:val="single"/>
        </w:rPr>
        <w:t xml:space="preserve">Use of generative AI in any of your essays or assessment is forbidden and is regarded as cheating. </w:t>
      </w:r>
    </w:p>
    <w:p w14:paraId="75E94FAD" w14:textId="77777777" w:rsidR="00EE0E96" w:rsidRPr="00EE0E96" w:rsidRDefault="00EE0E96" w:rsidP="00EE0E96">
      <w:pPr>
        <w:rPr>
          <w:rFonts w:cstheme="minorHAnsi"/>
          <w:sz w:val="22"/>
          <w:szCs w:val="22"/>
        </w:rPr>
      </w:pPr>
      <w:r w:rsidRPr="00EE0E96">
        <w:rPr>
          <w:rFonts w:cstheme="minorHAnsi"/>
          <w:sz w:val="22"/>
          <w:szCs w:val="22"/>
        </w:rPr>
        <w:t>You cannot use it for writing or research.</w:t>
      </w:r>
    </w:p>
    <w:p w14:paraId="12A29B2F" w14:textId="77777777" w:rsidR="00EE0E96" w:rsidRPr="00EE0E96" w:rsidRDefault="00EE0E96" w:rsidP="00EE0E96">
      <w:pPr>
        <w:rPr>
          <w:rFonts w:cstheme="minorHAnsi"/>
          <w:sz w:val="22"/>
          <w:szCs w:val="22"/>
        </w:rPr>
      </w:pPr>
      <w:r w:rsidRPr="00EE0E96">
        <w:rPr>
          <w:rFonts w:cstheme="minorHAnsi"/>
          <w:sz w:val="22"/>
          <w:szCs w:val="22"/>
        </w:rPr>
        <w:t>The main reason is that we need to know that the work we are reading and marking is your own.</w:t>
      </w:r>
    </w:p>
    <w:p w14:paraId="03280CF4" w14:textId="77777777" w:rsidR="00EE0E96" w:rsidRPr="00EE0E96" w:rsidRDefault="00EE0E96" w:rsidP="00EE0E96">
      <w:pPr>
        <w:rPr>
          <w:rFonts w:cstheme="minorHAnsi"/>
          <w:sz w:val="22"/>
          <w:szCs w:val="22"/>
        </w:rPr>
      </w:pPr>
      <w:r w:rsidRPr="00EE0E96">
        <w:rPr>
          <w:rFonts w:cstheme="minorHAnsi"/>
          <w:sz w:val="22"/>
          <w:szCs w:val="22"/>
        </w:rPr>
        <w:t xml:space="preserve">But also </w:t>
      </w:r>
    </w:p>
    <w:p w14:paraId="3285ACEE" w14:textId="77777777" w:rsidR="00EE0E96" w:rsidRPr="00EE0E96" w:rsidRDefault="00EE0E96" w:rsidP="00EE0E96">
      <w:pPr>
        <w:numPr>
          <w:ilvl w:val="0"/>
          <w:numId w:val="42"/>
        </w:numPr>
        <w:rPr>
          <w:rFonts w:cstheme="minorHAnsi"/>
          <w:sz w:val="22"/>
          <w:szCs w:val="22"/>
        </w:rPr>
      </w:pPr>
      <w:r w:rsidRPr="00EE0E96">
        <w:rPr>
          <w:rFonts w:cstheme="minorHAnsi"/>
          <w:sz w:val="22"/>
          <w:szCs w:val="22"/>
        </w:rPr>
        <w:lastRenderedPageBreak/>
        <w:t xml:space="preserve">you will not learn or develop if you use AI for writing and research </w:t>
      </w:r>
    </w:p>
    <w:p w14:paraId="4D47FA75" w14:textId="77777777" w:rsidR="00EE0E96" w:rsidRPr="00EE0E96" w:rsidRDefault="00EE0E96" w:rsidP="00EE0E96">
      <w:pPr>
        <w:numPr>
          <w:ilvl w:val="0"/>
          <w:numId w:val="42"/>
        </w:numPr>
        <w:rPr>
          <w:rFonts w:cstheme="minorHAnsi"/>
          <w:sz w:val="22"/>
          <w:szCs w:val="22"/>
        </w:rPr>
      </w:pPr>
      <w:r w:rsidRPr="00EE0E96">
        <w:rPr>
          <w:rFonts w:cstheme="minorHAnsi"/>
          <w:sz w:val="22"/>
          <w:szCs w:val="22"/>
        </w:rPr>
        <w:t xml:space="preserve">AI is only a good as the material it absorbs and reproduces so can easily generate errors. </w:t>
      </w:r>
    </w:p>
    <w:p w14:paraId="5D603CBC" w14:textId="77777777" w:rsidR="00EE0E96" w:rsidRPr="00EE0E96" w:rsidRDefault="00EE0E96" w:rsidP="00EE0E96">
      <w:pPr>
        <w:rPr>
          <w:rFonts w:cstheme="minorHAnsi"/>
          <w:sz w:val="22"/>
          <w:szCs w:val="22"/>
        </w:rPr>
      </w:pPr>
      <w:r w:rsidRPr="00EE0E96">
        <w:rPr>
          <w:rFonts w:cstheme="minorHAnsi"/>
          <w:sz w:val="22"/>
          <w:szCs w:val="22"/>
        </w:rPr>
        <w:t>If English is your 2</w:t>
      </w:r>
      <w:r w:rsidRPr="00EE0E96">
        <w:rPr>
          <w:rFonts w:cstheme="minorHAnsi"/>
          <w:sz w:val="22"/>
          <w:szCs w:val="22"/>
          <w:vertAlign w:val="superscript"/>
        </w:rPr>
        <w:t>nd</w:t>
      </w:r>
      <w:r w:rsidRPr="00EE0E96">
        <w:rPr>
          <w:rFonts w:cstheme="minorHAnsi"/>
          <w:sz w:val="22"/>
          <w:szCs w:val="22"/>
        </w:rPr>
        <w:t xml:space="preserve"> language you may be tempted to use AI to check your grammar.  Don’t! The risk is that AI will alter your meaning. We would rather read your own words! You could ask a friend who is a native English speaker to check if you are concerned.</w:t>
      </w:r>
    </w:p>
    <w:p w14:paraId="7FC27B10" w14:textId="77777777" w:rsidR="00A746AB" w:rsidRDefault="00A746AB" w:rsidP="0098060D">
      <w:pPr>
        <w:rPr>
          <w:rFonts w:cstheme="minorHAnsi"/>
          <w:sz w:val="22"/>
          <w:szCs w:val="22"/>
        </w:rPr>
      </w:pPr>
    </w:p>
    <w:p w14:paraId="0CFF2B0E" w14:textId="77777777" w:rsidR="00EE0E96" w:rsidRPr="00EE0E96" w:rsidRDefault="00EE0E96" w:rsidP="00EE0E96">
      <w:pPr>
        <w:rPr>
          <w:rFonts w:cstheme="minorHAnsi"/>
          <w:sz w:val="22"/>
          <w:szCs w:val="22"/>
        </w:rPr>
      </w:pPr>
      <w:r w:rsidRPr="00EE0E96">
        <w:rPr>
          <w:rFonts w:cstheme="minorHAnsi"/>
          <w:sz w:val="22"/>
          <w:szCs w:val="22"/>
        </w:rPr>
        <w:t>If you do use AI to write an essay then you will have to check every claim, every quote and every reference, which will end up taking you as long if not longer, then if you had written the essay yourself.</w:t>
      </w:r>
    </w:p>
    <w:p w14:paraId="34237754" w14:textId="77777777" w:rsidR="00EE0E96" w:rsidRPr="00EE0E96" w:rsidRDefault="00EE0E96" w:rsidP="00EE0E96">
      <w:pPr>
        <w:rPr>
          <w:rFonts w:cstheme="minorHAnsi"/>
          <w:sz w:val="22"/>
          <w:szCs w:val="22"/>
        </w:rPr>
      </w:pPr>
      <w:r w:rsidRPr="00EE0E96">
        <w:rPr>
          <w:rFonts w:cstheme="minorHAnsi"/>
          <w:sz w:val="22"/>
          <w:szCs w:val="22"/>
        </w:rPr>
        <w:t xml:space="preserve">AI does not write the kind of essays we require. Experience shows that it can lower your marks by 10-20% which means that a distinction essay becomes an average pass and a pass becomes a </w:t>
      </w:r>
      <w:proofErr w:type="gramStart"/>
      <w:r w:rsidRPr="00EE0E96">
        <w:rPr>
          <w:rFonts w:cstheme="minorHAnsi"/>
          <w:sz w:val="22"/>
          <w:szCs w:val="22"/>
        </w:rPr>
        <w:t>fail</w:t>
      </w:r>
      <w:proofErr w:type="gramEnd"/>
      <w:r w:rsidRPr="00EE0E96">
        <w:rPr>
          <w:rFonts w:cstheme="minorHAnsi"/>
          <w:sz w:val="22"/>
          <w:szCs w:val="22"/>
        </w:rPr>
        <w:t>.</w:t>
      </w:r>
    </w:p>
    <w:p w14:paraId="705AD49B" w14:textId="77777777" w:rsidR="00EE0E96" w:rsidRDefault="00EE0E96" w:rsidP="0098060D">
      <w:pPr>
        <w:rPr>
          <w:rFonts w:cstheme="minorHAnsi"/>
          <w:sz w:val="22"/>
          <w:szCs w:val="22"/>
        </w:rPr>
      </w:pPr>
    </w:p>
    <w:p w14:paraId="4E414838" w14:textId="558EF907" w:rsidR="00EE0E96" w:rsidRDefault="00EE0E96" w:rsidP="0098060D">
      <w:pPr>
        <w:rPr>
          <w:rFonts w:cstheme="minorHAnsi"/>
          <w:b/>
          <w:bCs/>
          <w:sz w:val="22"/>
          <w:szCs w:val="22"/>
        </w:rPr>
      </w:pPr>
      <w:r w:rsidRPr="00EE0E96">
        <w:rPr>
          <w:rFonts w:cstheme="minorHAnsi"/>
          <w:b/>
          <w:bCs/>
          <w:sz w:val="22"/>
          <w:szCs w:val="22"/>
        </w:rPr>
        <w:t>AI Slop</w:t>
      </w:r>
    </w:p>
    <w:p w14:paraId="780EB210" w14:textId="77777777" w:rsidR="00EE0E96" w:rsidRPr="00EE0E96" w:rsidRDefault="00EE0E96" w:rsidP="00EE0E96">
      <w:pPr>
        <w:rPr>
          <w:rFonts w:cstheme="minorHAnsi"/>
          <w:sz w:val="22"/>
          <w:szCs w:val="22"/>
        </w:rPr>
      </w:pPr>
      <w:r w:rsidRPr="00EE0E96">
        <w:rPr>
          <w:rFonts w:cstheme="minorHAnsi"/>
          <w:sz w:val="22"/>
          <w:szCs w:val="22"/>
        </w:rPr>
        <w:t>AI Slop is the term given to several features of the problems arising from the use AI in academia</w:t>
      </w:r>
    </w:p>
    <w:p w14:paraId="66D1F8EF" w14:textId="77777777" w:rsidR="00EE0E96" w:rsidRPr="00EE0E96" w:rsidRDefault="00EE0E96" w:rsidP="00EE0E96">
      <w:pPr>
        <w:rPr>
          <w:rFonts w:cstheme="minorHAnsi"/>
          <w:sz w:val="22"/>
          <w:szCs w:val="22"/>
        </w:rPr>
      </w:pPr>
      <w:r w:rsidRPr="00EE0E96">
        <w:rPr>
          <w:rFonts w:cstheme="minorHAnsi"/>
          <w:sz w:val="22"/>
          <w:szCs w:val="22"/>
        </w:rPr>
        <w:t>1.It writes sentences which sound intelligent but mean nothing.</w:t>
      </w:r>
    </w:p>
    <w:p w14:paraId="2047E309" w14:textId="77777777" w:rsidR="00EE0E96" w:rsidRPr="00EE0E96" w:rsidRDefault="00EE0E96" w:rsidP="00EE0E96">
      <w:pPr>
        <w:rPr>
          <w:rFonts w:cstheme="minorHAnsi"/>
          <w:sz w:val="22"/>
          <w:szCs w:val="22"/>
        </w:rPr>
      </w:pPr>
      <w:r w:rsidRPr="00EE0E96">
        <w:rPr>
          <w:rFonts w:cstheme="minorHAnsi"/>
          <w:sz w:val="22"/>
          <w:szCs w:val="22"/>
        </w:rPr>
        <w:t>2.It makes up books and articles which were never written.</w:t>
      </w:r>
    </w:p>
    <w:p w14:paraId="00DD8D91" w14:textId="77777777" w:rsidR="00EE0E96" w:rsidRPr="00EE0E96" w:rsidRDefault="00EE0E96" w:rsidP="00EE0E96">
      <w:pPr>
        <w:rPr>
          <w:rFonts w:cstheme="minorHAnsi"/>
          <w:sz w:val="22"/>
          <w:szCs w:val="22"/>
        </w:rPr>
      </w:pPr>
      <w:r w:rsidRPr="00EE0E96">
        <w:rPr>
          <w:rFonts w:cstheme="minorHAnsi"/>
          <w:sz w:val="22"/>
          <w:szCs w:val="22"/>
        </w:rPr>
        <w:t>3.When it cites books and articles which do exist it may give wrong page numbers.</w:t>
      </w:r>
    </w:p>
    <w:p w14:paraId="4E8C971E" w14:textId="77777777" w:rsidR="00EE0E96" w:rsidRPr="00EE0E96" w:rsidRDefault="00EE0E96" w:rsidP="00EE0E96">
      <w:pPr>
        <w:rPr>
          <w:rFonts w:cstheme="minorHAnsi"/>
          <w:sz w:val="22"/>
          <w:szCs w:val="22"/>
        </w:rPr>
      </w:pPr>
      <w:r w:rsidRPr="00EE0E96">
        <w:rPr>
          <w:rFonts w:cstheme="minorHAnsi"/>
          <w:sz w:val="22"/>
          <w:szCs w:val="22"/>
        </w:rPr>
        <w:t>Recent examples:</w:t>
      </w:r>
    </w:p>
    <w:p w14:paraId="028E3085" w14:textId="77777777" w:rsidR="00EE0E96" w:rsidRPr="00EE0E96" w:rsidRDefault="00EE0E96" w:rsidP="00EE0E96">
      <w:pPr>
        <w:pStyle w:val="ListParagraph"/>
        <w:numPr>
          <w:ilvl w:val="0"/>
          <w:numId w:val="43"/>
        </w:numPr>
        <w:rPr>
          <w:rFonts w:cstheme="minorHAnsi"/>
          <w:sz w:val="22"/>
          <w:szCs w:val="22"/>
        </w:rPr>
      </w:pPr>
      <w:r w:rsidRPr="00EE0E96">
        <w:rPr>
          <w:rFonts w:cstheme="minorHAnsi"/>
          <w:sz w:val="22"/>
          <w:szCs w:val="22"/>
        </w:rPr>
        <w:t>A police chief in England had to resign after he used AI to cite a non-existent football match in a decision to ban Israeli fans from an international match.</w:t>
      </w:r>
    </w:p>
    <w:p w14:paraId="23E81C5C" w14:textId="77777777" w:rsidR="00EE0E96" w:rsidRPr="00EE0E96" w:rsidRDefault="00EE0E96" w:rsidP="00EE0E96">
      <w:pPr>
        <w:pStyle w:val="ListParagraph"/>
        <w:numPr>
          <w:ilvl w:val="0"/>
          <w:numId w:val="43"/>
        </w:numPr>
        <w:rPr>
          <w:rFonts w:cstheme="minorHAnsi"/>
          <w:sz w:val="22"/>
          <w:szCs w:val="22"/>
        </w:rPr>
      </w:pPr>
      <w:r w:rsidRPr="00EE0E96">
        <w:rPr>
          <w:rFonts w:cstheme="minorHAnsi"/>
          <w:sz w:val="22"/>
          <w:szCs w:val="22"/>
        </w:rPr>
        <w:t>A ruling by a judge in Scotland on gender self-identification had to be overturned after he used AI to cite a non-existent legal case.</w:t>
      </w:r>
    </w:p>
    <w:p w14:paraId="1A94B830" w14:textId="77777777" w:rsidR="00EE0E96" w:rsidRPr="00EE0E96" w:rsidRDefault="00EE0E96" w:rsidP="00EE0E96">
      <w:pPr>
        <w:pStyle w:val="ListParagraph"/>
        <w:numPr>
          <w:ilvl w:val="0"/>
          <w:numId w:val="43"/>
        </w:numPr>
        <w:rPr>
          <w:rFonts w:cstheme="minorHAnsi"/>
          <w:sz w:val="22"/>
          <w:szCs w:val="22"/>
        </w:rPr>
      </w:pPr>
      <w:r w:rsidRPr="00EE0E96">
        <w:rPr>
          <w:rFonts w:cstheme="minorHAnsi"/>
          <w:sz w:val="22"/>
          <w:szCs w:val="22"/>
        </w:rPr>
        <w:t xml:space="preserve">The only way to use AI for research is to check whatever it says in the original books and articles. It makes sense to save time and use books and articles from the University library in the first </w:t>
      </w:r>
      <w:proofErr w:type="gramStart"/>
      <w:r w:rsidRPr="00EE0E96">
        <w:rPr>
          <w:rFonts w:cstheme="minorHAnsi"/>
          <w:sz w:val="22"/>
          <w:szCs w:val="22"/>
        </w:rPr>
        <w:t>place, and</w:t>
      </w:r>
      <w:proofErr w:type="gramEnd"/>
      <w:r w:rsidRPr="00EE0E96">
        <w:rPr>
          <w:rFonts w:cstheme="minorHAnsi"/>
          <w:sz w:val="22"/>
          <w:szCs w:val="22"/>
        </w:rPr>
        <w:t xml:space="preserve"> do your own writing.</w:t>
      </w:r>
    </w:p>
    <w:p w14:paraId="28101907" w14:textId="77777777" w:rsidR="00EE0E96" w:rsidRDefault="00EE0E96" w:rsidP="0098060D">
      <w:pPr>
        <w:rPr>
          <w:rFonts w:cstheme="minorHAnsi"/>
          <w:sz w:val="22"/>
          <w:szCs w:val="22"/>
        </w:rPr>
      </w:pPr>
    </w:p>
    <w:p w14:paraId="284257C3" w14:textId="44574D71" w:rsidR="00EE0E96" w:rsidRPr="00EE0E96" w:rsidRDefault="00EE0E96" w:rsidP="0098060D">
      <w:pPr>
        <w:rPr>
          <w:rFonts w:cstheme="minorHAnsi"/>
          <w:b/>
          <w:bCs/>
          <w:sz w:val="22"/>
          <w:szCs w:val="22"/>
        </w:rPr>
      </w:pPr>
      <w:r w:rsidRPr="00EE0E96">
        <w:rPr>
          <w:rFonts w:cstheme="minorHAnsi"/>
          <w:b/>
          <w:bCs/>
          <w:sz w:val="22"/>
          <w:szCs w:val="22"/>
        </w:rPr>
        <w:t>AI Copy-editing dos and don’ts</w:t>
      </w:r>
    </w:p>
    <w:p w14:paraId="5488B5FE" w14:textId="77777777" w:rsidR="00EE0E96" w:rsidRPr="00EE0E96" w:rsidRDefault="00EE0E96" w:rsidP="00EE0E96">
      <w:pPr>
        <w:rPr>
          <w:rFonts w:cstheme="minorHAnsi"/>
          <w:sz w:val="22"/>
          <w:szCs w:val="22"/>
        </w:rPr>
      </w:pPr>
      <w:r w:rsidRPr="00EE0E96">
        <w:rPr>
          <w:rFonts w:cstheme="minorHAnsi"/>
          <w:sz w:val="22"/>
          <w:szCs w:val="22"/>
        </w:rPr>
        <w:t>Copy editing:</w:t>
      </w:r>
    </w:p>
    <w:p w14:paraId="1BBABE85" w14:textId="77777777" w:rsidR="00EE0E96" w:rsidRPr="00EE0E96" w:rsidRDefault="00EE0E96" w:rsidP="00EE0E96">
      <w:pPr>
        <w:rPr>
          <w:rFonts w:cstheme="minorHAnsi"/>
          <w:sz w:val="22"/>
          <w:szCs w:val="22"/>
        </w:rPr>
      </w:pPr>
      <w:r w:rsidRPr="00EE0E96">
        <w:rPr>
          <w:rFonts w:cstheme="minorHAnsi"/>
          <w:sz w:val="22"/>
          <w:szCs w:val="22"/>
        </w:rPr>
        <w:t>Risk: AI will rewrite your essay introducing errors. Therefore, do not upload your essay into an AI programme. As soon as you do this AI owns it</w:t>
      </w:r>
    </w:p>
    <w:p w14:paraId="662BC7B6" w14:textId="77777777" w:rsidR="00EE0E96" w:rsidRPr="00EE0E96" w:rsidRDefault="00EE0E96" w:rsidP="00EE0E96">
      <w:pPr>
        <w:rPr>
          <w:rFonts w:cstheme="minorHAnsi"/>
          <w:sz w:val="22"/>
          <w:szCs w:val="22"/>
        </w:rPr>
      </w:pPr>
      <w:r w:rsidRPr="00EE0E96">
        <w:rPr>
          <w:rFonts w:cstheme="minorHAnsi"/>
          <w:sz w:val="22"/>
          <w:szCs w:val="22"/>
        </w:rPr>
        <w:t xml:space="preserve">Therefore: </w:t>
      </w:r>
    </w:p>
    <w:p w14:paraId="38997153" w14:textId="77777777" w:rsidR="00EE0E96" w:rsidRPr="00EE0E96" w:rsidRDefault="00EE0E96" w:rsidP="00EE0E96">
      <w:pPr>
        <w:rPr>
          <w:rFonts w:cstheme="minorHAnsi"/>
          <w:sz w:val="22"/>
          <w:szCs w:val="22"/>
        </w:rPr>
      </w:pPr>
      <w:r w:rsidRPr="00EE0E96">
        <w:rPr>
          <w:rFonts w:cstheme="minorHAnsi"/>
          <w:sz w:val="22"/>
          <w:szCs w:val="22"/>
        </w:rPr>
        <w:t>Use the ordinary spelling and grammar check in Word</w:t>
      </w:r>
    </w:p>
    <w:p w14:paraId="719D5FAE" w14:textId="77777777" w:rsidR="00EE0E96" w:rsidRPr="00EE0E96" w:rsidRDefault="00EE0E96" w:rsidP="00EE0E96">
      <w:pPr>
        <w:rPr>
          <w:rFonts w:cstheme="minorHAnsi"/>
          <w:sz w:val="22"/>
          <w:szCs w:val="22"/>
        </w:rPr>
      </w:pPr>
      <w:r w:rsidRPr="00EE0E96">
        <w:rPr>
          <w:rFonts w:cstheme="minorHAnsi"/>
          <w:sz w:val="22"/>
          <w:szCs w:val="22"/>
        </w:rPr>
        <w:t>Some people use Grammarly. Others don’t like it. It offers you choices to amend your text (but can still create errors and remove your own voice). Therefore, if you use it, consider in each instance whether its editing advice is appropriate.</w:t>
      </w:r>
    </w:p>
    <w:p w14:paraId="09015BC6" w14:textId="15E0C5FF" w:rsidR="00EE0E96" w:rsidRPr="00EE0E96" w:rsidRDefault="00EE0E96" w:rsidP="00EE0E96">
      <w:pPr>
        <w:rPr>
          <w:rFonts w:cstheme="minorHAnsi"/>
          <w:sz w:val="22"/>
          <w:szCs w:val="22"/>
        </w:rPr>
      </w:pPr>
      <w:r>
        <w:rPr>
          <w:rFonts w:cstheme="minorHAnsi"/>
          <w:sz w:val="22"/>
          <w:szCs w:val="22"/>
        </w:rPr>
        <w:t xml:space="preserve">For </w:t>
      </w:r>
      <w:r w:rsidRPr="00EE0E96">
        <w:rPr>
          <w:rFonts w:cstheme="minorHAnsi"/>
          <w:sz w:val="22"/>
          <w:szCs w:val="22"/>
        </w:rPr>
        <w:t>Research:</w:t>
      </w:r>
      <w:r>
        <w:rPr>
          <w:rFonts w:cstheme="minorHAnsi"/>
          <w:sz w:val="22"/>
          <w:szCs w:val="22"/>
        </w:rPr>
        <w:t xml:space="preserve"> </w:t>
      </w:r>
      <w:r w:rsidRPr="00EE0E96">
        <w:rPr>
          <w:rFonts w:cstheme="minorHAnsi"/>
          <w:b/>
          <w:bCs/>
          <w:sz w:val="22"/>
          <w:szCs w:val="22"/>
        </w:rPr>
        <w:t>Use the University library</w:t>
      </w:r>
    </w:p>
    <w:p w14:paraId="66F818EB" w14:textId="77777777" w:rsidR="00EE0E96" w:rsidRPr="002F7BA3" w:rsidRDefault="00EE0E96" w:rsidP="0098060D">
      <w:pPr>
        <w:rPr>
          <w:rFonts w:cstheme="minorHAnsi"/>
          <w:sz w:val="22"/>
          <w:szCs w:val="22"/>
        </w:rPr>
      </w:pPr>
    </w:p>
    <w:p w14:paraId="2DD05DC2" w14:textId="3A4707C6" w:rsidR="0098060D" w:rsidRPr="002F7BA3" w:rsidRDefault="0098060D" w:rsidP="004F1678">
      <w:pPr>
        <w:pStyle w:val="Heading2"/>
      </w:pPr>
      <w:bookmarkStart w:id="8" w:name="_Toc48575784"/>
      <w:bookmarkStart w:id="9" w:name="_Toc63871222"/>
      <w:bookmarkStart w:id="10" w:name="_Toc147159204"/>
      <w:r w:rsidRPr="002F7BA3">
        <w:t>PLAGIARISM</w:t>
      </w:r>
      <w:bookmarkEnd w:id="8"/>
      <w:r w:rsidRPr="002F7BA3">
        <w:t xml:space="preserve"> OVERVIEW</w:t>
      </w:r>
      <w:bookmarkEnd w:id="9"/>
      <w:bookmarkEnd w:id="10"/>
    </w:p>
    <w:p w14:paraId="36A11551" w14:textId="548DB724" w:rsidR="00720BE8" w:rsidRPr="002F7BA3" w:rsidRDefault="00720BE8" w:rsidP="00720BE8">
      <w:pPr>
        <w:rPr>
          <w:rFonts w:cstheme="minorHAnsi"/>
          <w:b/>
          <w:bCs/>
          <w:sz w:val="22"/>
          <w:szCs w:val="22"/>
        </w:rPr>
      </w:pPr>
      <w:r w:rsidRPr="002F7BA3">
        <w:rPr>
          <w:rFonts w:cstheme="minorHAnsi"/>
          <w:b/>
          <w:bCs/>
          <w:sz w:val="22"/>
          <w:szCs w:val="22"/>
        </w:rPr>
        <w:t xml:space="preserve">Please read the University’s guide on plagiarism at </w:t>
      </w:r>
      <w:hyperlink r:id="rId11" w:history="1">
        <w:r w:rsidR="003278CC" w:rsidRPr="002F7BA3">
          <w:rPr>
            <w:rStyle w:val="Hyperlink"/>
            <w:rFonts w:cstheme="minorHAnsi"/>
            <w:b/>
            <w:bCs/>
            <w:sz w:val="22"/>
            <w:szCs w:val="22"/>
          </w:rPr>
          <w:t>https://www.uwtsd.ac.uk/media/uwtsd-website/content-assets/documents/collaborative-partnerships-office/06.-Tunitin-and-Plagiarism.pdfo</w:t>
        </w:r>
      </w:hyperlink>
    </w:p>
    <w:p w14:paraId="67D394E5" w14:textId="77777777" w:rsidR="003278CC" w:rsidRPr="002F7BA3" w:rsidRDefault="003278CC" w:rsidP="00720BE8">
      <w:pPr>
        <w:rPr>
          <w:rFonts w:cstheme="minorHAnsi"/>
          <w:b/>
          <w:bCs/>
          <w:sz w:val="22"/>
          <w:szCs w:val="22"/>
        </w:rPr>
      </w:pPr>
    </w:p>
    <w:p w14:paraId="01781742" w14:textId="65F0326A" w:rsidR="009A3B1A" w:rsidRPr="002F7BA3" w:rsidRDefault="009A3B1A" w:rsidP="00720BE8">
      <w:pPr>
        <w:rPr>
          <w:rFonts w:cstheme="minorHAnsi"/>
          <w:b/>
          <w:bCs/>
          <w:sz w:val="22"/>
          <w:szCs w:val="22"/>
        </w:rPr>
      </w:pPr>
      <w:r w:rsidRPr="002F7BA3">
        <w:rPr>
          <w:rFonts w:cstheme="minorHAnsi"/>
          <w:b/>
          <w:bCs/>
          <w:sz w:val="22"/>
          <w:szCs w:val="22"/>
        </w:rPr>
        <w:t>Also scroll through to the end of this d</w:t>
      </w:r>
      <w:r w:rsidR="003278CC" w:rsidRPr="002F7BA3">
        <w:rPr>
          <w:rFonts w:cstheme="minorHAnsi"/>
          <w:b/>
          <w:bCs/>
          <w:sz w:val="22"/>
          <w:szCs w:val="22"/>
        </w:rPr>
        <w:t>o</w:t>
      </w:r>
      <w:r w:rsidRPr="002F7BA3">
        <w:rPr>
          <w:rFonts w:cstheme="minorHAnsi"/>
          <w:b/>
          <w:bCs/>
          <w:sz w:val="22"/>
          <w:szCs w:val="22"/>
        </w:rPr>
        <w:t>cument.</w:t>
      </w:r>
    </w:p>
    <w:p w14:paraId="457DE3C3" w14:textId="77777777" w:rsidR="009A3B1A" w:rsidRPr="002F7BA3" w:rsidRDefault="009A3B1A" w:rsidP="00720BE8">
      <w:pPr>
        <w:rPr>
          <w:rFonts w:cstheme="minorHAnsi"/>
          <w:b/>
          <w:bCs/>
          <w:sz w:val="22"/>
          <w:szCs w:val="22"/>
        </w:rPr>
      </w:pPr>
    </w:p>
    <w:p w14:paraId="2DD05DC3" w14:textId="77777777" w:rsidR="0098060D" w:rsidRPr="002F7BA3" w:rsidRDefault="0098060D" w:rsidP="0098060D">
      <w:pPr>
        <w:rPr>
          <w:rFonts w:cstheme="minorHAnsi"/>
          <w:sz w:val="22"/>
          <w:szCs w:val="22"/>
          <w:shd w:val="clear" w:color="auto" w:fill="FFFFFF"/>
        </w:rPr>
      </w:pPr>
      <w:r w:rsidRPr="002F7BA3">
        <w:rPr>
          <w:rFonts w:cstheme="minorHAnsi"/>
          <w:sz w:val="22"/>
          <w:szCs w:val="22"/>
        </w:rPr>
        <w:t xml:space="preserve">Plagiarism is the use of other people’s words without attribution and expressly forbidden.  </w:t>
      </w:r>
      <w:r w:rsidRPr="002F7BA3">
        <w:rPr>
          <w:rFonts w:cstheme="minorHAnsi"/>
          <w:sz w:val="22"/>
          <w:szCs w:val="22"/>
          <w:shd w:val="clear" w:color="auto" w:fill="FFFFFF"/>
        </w:rPr>
        <w:t>Specifically, plagiarism is:</w:t>
      </w:r>
    </w:p>
    <w:p w14:paraId="2DD05DC4" w14:textId="77777777" w:rsidR="0098060D" w:rsidRPr="002F7BA3" w:rsidRDefault="0098060D" w:rsidP="0098060D">
      <w:pPr>
        <w:rPr>
          <w:rFonts w:cstheme="minorHAnsi"/>
          <w:sz w:val="22"/>
          <w:szCs w:val="22"/>
          <w:shd w:val="clear" w:color="auto" w:fill="FFFFFF"/>
          <w:lang w:val="en-US"/>
        </w:rPr>
      </w:pPr>
    </w:p>
    <w:p w14:paraId="2DD05DC5" w14:textId="77777777" w:rsidR="0098060D" w:rsidRPr="002F7BA3" w:rsidRDefault="0098060D" w:rsidP="0098060D">
      <w:pPr>
        <w:numPr>
          <w:ilvl w:val="0"/>
          <w:numId w:val="25"/>
        </w:numPr>
        <w:rPr>
          <w:rFonts w:cstheme="minorHAnsi"/>
          <w:sz w:val="22"/>
          <w:szCs w:val="22"/>
          <w:shd w:val="clear" w:color="auto" w:fill="FFFFFF"/>
          <w:lang w:val="en-US"/>
        </w:rPr>
      </w:pPr>
      <w:r w:rsidRPr="002F7BA3">
        <w:rPr>
          <w:rFonts w:cstheme="minorHAnsi"/>
          <w:sz w:val="22"/>
          <w:szCs w:val="22"/>
          <w:shd w:val="clear" w:color="auto" w:fill="FFFFFF"/>
          <w:lang w:val="en-US"/>
        </w:rPr>
        <w:t>passing off another’s work, words or research, as your own</w:t>
      </w:r>
    </w:p>
    <w:p w14:paraId="2DD05DC6" w14:textId="77777777" w:rsidR="0098060D" w:rsidRPr="002F7BA3" w:rsidRDefault="0098060D" w:rsidP="0098060D">
      <w:pPr>
        <w:numPr>
          <w:ilvl w:val="0"/>
          <w:numId w:val="25"/>
        </w:numPr>
        <w:rPr>
          <w:rFonts w:cstheme="minorHAnsi"/>
          <w:sz w:val="22"/>
          <w:szCs w:val="22"/>
          <w:shd w:val="clear" w:color="auto" w:fill="FFFFFF"/>
          <w:lang w:val="en-US"/>
        </w:rPr>
      </w:pPr>
      <w:r w:rsidRPr="002F7BA3">
        <w:rPr>
          <w:rFonts w:cstheme="minorHAnsi"/>
          <w:sz w:val="22"/>
          <w:szCs w:val="22"/>
          <w:shd w:val="clear" w:color="auto" w:fill="FFFFFF"/>
          <w:lang w:val="en-US"/>
        </w:rPr>
        <w:t xml:space="preserve">passing off the work of another student as your own </w:t>
      </w:r>
    </w:p>
    <w:p w14:paraId="2DD05DC7" w14:textId="77777777" w:rsidR="0098060D" w:rsidRPr="002F7BA3" w:rsidRDefault="0098060D" w:rsidP="0098060D">
      <w:pPr>
        <w:numPr>
          <w:ilvl w:val="0"/>
          <w:numId w:val="25"/>
        </w:numPr>
        <w:rPr>
          <w:rFonts w:cstheme="minorHAnsi"/>
          <w:sz w:val="22"/>
          <w:szCs w:val="22"/>
          <w:shd w:val="clear" w:color="auto" w:fill="FFFFFF"/>
        </w:rPr>
      </w:pPr>
      <w:r w:rsidRPr="002F7BA3">
        <w:rPr>
          <w:rFonts w:cstheme="minorHAnsi"/>
          <w:sz w:val="22"/>
          <w:szCs w:val="22"/>
          <w:shd w:val="clear" w:color="auto" w:fill="FFFFFF"/>
          <w:lang w:val="en-US"/>
        </w:rPr>
        <w:t xml:space="preserve">resubmission of part or </w:t>
      </w:r>
      <w:proofErr w:type="gramStart"/>
      <w:r w:rsidRPr="002F7BA3">
        <w:rPr>
          <w:rFonts w:cstheme="minorHAnsi"/>
          <w:sz w:val="22"/>
          <w:szCs w:val="22"/>
          <w:shd w:val="clear" w:color="auto" w:fill="FFFFFF"/>
          <w:lang w:val="en-US"/>
        </w:rPr>
        <w:t>all of</w:t>
      </w:r>
      <w:proofErr w:type="gramEnd"/>
      <w:r w:rsidRPr="002F7BA3">
        <w:rPr>
          <w:rFonts w:cstheme="minorHAnsi"/>
          <w:sz w:val="22"/>
          <w:szCs w:val="22"/>
          <w:shd w:val="clear" w:color="auto" w:fill="FFFFFF"/>
          <w:lang w:val="en-US"/>
        </w:rPr>
        <w:t xml:space="preserve"> your own work from a previous essay</w:t>
      </w:r>
    </w:p>
    <w:p w14:paraId="2DD05DC8" w14:textId="77777777" w:rsidR="0098060D" w:rsidRPr="002F7BA3" w:rsidRDefault="0098060D" w:rsidP="0098060D">
      <w:pPr>
        <w:rPr>
          <w:rFonts w:cstheme="minorHAnsi"/>
          <w:sz w:val="22"/>
          <w:szCs w:val="22"/>
        </w:rPr>
      </w:pPr>
    </w:p>
    <w:p w14:paraId="2DD05DC9" w14:textId="77777777" w:rsidR="0098060D" w:rsidRPr="002F7BA3" w:rsidRDefault="0098060D" w:rsidP="0098060D">
      <w:pPr>
        <w:rPr>
          <w:rFonts w:cstheme="minorHAnsi"/>
          <w:sz w:val="22"/>
          <w:szCs w:val="22"/>
        </w:rPr>
      </w:pPr>
      <w:r w:rsidRPr="002F7BA3">
        <w:rPr>
          <w:rFonts w:cstheme="minorHAnsi"/>
          <w:sz w:val="22"/>
          <w:szCs w:val="22"/>
        </w:rPr>
        <w:lastRenderedPageBreak/>
        <w:t xml:space="preserve">It is easily avoided by direct </w:t>
      </w:r>
      <w:proofErr w:type="gramStart"/>
      <w:r w:rsidRPr="002F7BA3">
        <w:rPr>
          <w:rFonts w:cstheme="minorHAnsi"/>
          <w:sz w:val="22"/>
          <w:szCs w:val="22"/>
        </w:rPr>
        <w:t>quotation, and</w:t>
      </w:r>
      <w:proofErr w:type="gramEnd"/>
      <w:r w:rsidRPr="002F7BA3">
        <w:rPr>
          <w:rFonts w:cstheme="minorHAnsi"/>
          <w:sz w:val="22"/>
          <w:szCs w:val="22"/>
        </w:rPr>
        <w:t xml:space="preserve"> ensuring that when you paraphrase in your own words you use sufficient referencing.  It is essential that any information you have used is referenced correctly and failure to reference means your work could </w:t>
      </w:r>
      <w:proofErr w:type="gramStart"/>
      <w:r w:rsidRPr="002F7BA3">
        <w:rPr>
          <w:rFonts w:cstheme="minorHAnsi"/>
          <w:sz w:val="22"/>
          <w:szCs w:val="22"/>
        </w:rPr>
        <w:t>be considered to be</w:t>
      </w:r>
      <w:proofErr w:type="gramEnd"/>
      <w:r w:rsidRPr="002F7BA3">
        <w:rPr>
          <w:rFonts w:cstheme="minorHAnsi"/>
          <w:sz w:val="22"/>
          <w:szCs w:val="22"/>
        </w:rPr>
        <w:t xml:space="preserve"> plagiarised. This is the equivalent of cheating and is a very serious offence which is not acceptable in the University. Plagiarism is an example of Unfair Practice and may result in penalties being applied to one or more pieces of your coursework. For more information, see the section on PLAGIARISM.</w:t>
      </w:r>
    </w:p>
    <w:p w14:paraId="2DD05DCA" w14:textId="77777777" w:rsidR="0098060D" w:rsidRPr="002F7BA3" w:rsidRDefault="0098060D" w:rsidP="0098060D">
      <w:pPr>
        <w:rPr>
          <w:rFonts w:cstheme="minorHAnsi"/>
          <w:sz w:val="22"/>
          <w:szCs w:val="22"/>
        </w:rPr>
      </w:pPr>
    </w:p>
    <w:p w14:paraId="2DD05DCB" w14:textId="77777777" w:rsidR="0098060D" w:rsidRPr="002F7BA3" w:rsidRDefault="0098060D" w:rsidP="0098060D">
      <w:pPr>
        <w:rPr>
          <w:rFonts w:cstheme="minorHAnsi"/>
          <w:sz w:val="22"/>
          <w:szCs w:val="22"/>
        </w:rPr>
      </w:pPr>
      <w:r w:rsidRPr="002F7BA3">
        <w:rPr>
          <w:rFonts w:cstheme="minorHAnsi"/>
          <w:sz w:val="22"/>
          <w:szCs w:val="22"/>
        </w:rPr>
        <w:t xml:space="preserve">For more information about Unfair Practice and the University Procedures, please see Section 7.7 and 7.8 in the Academic Quality Handbook. You will find this on the University web site: </w:t>
      </w:r>
      <w:r w:rsidRPr="002F7BA3">
        <w:rPr>
          <w:rStyle w:val="Hyperlink"/>
          <w:rFonts w:cstheme="minorHAnsi"/>
          <w:sz w:val="22"/>
          <w:szCs w:val="22"/>
        </w:rPr>
        <w:t>https://www.uwtsd.ac.uk/academic-office/academic-quality-handbook/</w:t>
      </w:r>
      <w:r w:rsidRPr="002F7BA3">
        <w:rPr>
          <w:rFonts w:cstheme="minorHAnsi"/>
          <w:sz w:val="22"/>
          <w:szCs w:val="22"/>
        </w:rPr>
        <w:t xml:space="preserve">. </w:t>
      </w:r>
    </w:p>
    <w:p w14:paraId="2DD05DCC" w14:textId="77777777" w:rsidR="0098060D" w:rsidRPr="002F7BA3" w:rsidRDefault="0098060D" w:rsidP="0098060D">
      <w:pPr>
        <w:rPr>
          <w:rFonts w:cstheme="minorHAnsi"/>
          <w:sz w:val="22"/>
          <w:szCs w:val="22"/>
        </w:rPr>
      </w:pPr>
      <w:r w:rsidRPr="002F7BA3">
        <w:rPr>
          <w:rFonts w:cstheme="minorHAnsi"/>
          <w:sz w:val="22"/>
          <w:szCs w:val="22"/>
        </w:rPr>
        <w:t xml:space="preserve"> </w:t>
      </w:r>
    </w:p>
    <w:p w14:paraId="1E8AFDB4" w14:textId="77777777" w:rsidR="007A6294" w:rsidRPr="002F7BA3" w:rsidRDefault="007A6294" w:rsidP="007A6294">
      <w:pPr>
        <w:rPr>
          <w:rFonts w:cstheme="minorHAnsi"/>
          <w:b/>
          <w:bCs/>
          <w:sz w:val="22"/>
          <w:szCs w:val="22"/>
        </w:rPr>
      </w:pPr>
      <w:bookmarkStart w:id="11" w:name="_Toc48575785"/>
      <w:bookmarkStart w:id="12" w:name="_Toc63871223"/>
      <w:bookmarkStart w:id="13" w:name="_Toc147159205"/>
      <w:r w:rsidRPr="002F7BA3">
        <w:rPr>
          <w:rFonts w:cstheme="minorHAnsi"/>
          <w:b/>
          <w:bCs/>
          <w:sz w:val="22"/>
          <w:szCs w:val="22"/>
        </w:rPr>
        <w:t>USE OF ARTICIAL INTELLIGENCE (AI)</w:t>
      </w:r>
    </w:p>
    <w:p w14:paraId="5533B7E2" w14:textId="77777777" w:rsidR="007A6294" w:rsidRPr="002F7BA3" w:rsidRDefault="007A6294" w:rsidP="007A6294">
      <w:pPr>
        <w:spacing w:after="160" w:line="259" w:lineRule="auto"/>
        <w:rPr>
          <w:rFonts w:cstheme="minorHAnsi"/>
          <w:sz w:val="22"/>
          <w:szCs w:val="22"/>
        </w:rPr>
      </w:pPr>
      <w:r w:rsidRPr="002F7BA3">
        <w:rPr>
          <w:rFonts w:eastAsia="Calibri Light" w:cstheme="minorHAnsi"/>
          <w:sz w:val="22"/>
          <w:szCs w:val="22"/>
        </w:rPr>
        <w:t>Use of AI is forbidden except for proof reading</w:t>
      </w:r>
      <w:r w:rsidRPr="002F7BA3">
        <w:rPr>
          <w:rFonts w:cstheme="minorHAnsi"/>
          <w:sz w:val="22"/>
          <w:szCs w:val="22"/>
        </w:rPr>
        <w:t>.</w:t>
      </w:r>
    </w:p>
    <w:p w14:paraId="087BE88B" w14:textId="77777777" w:rsidR="007A6294" w:rsidRPr="002F7BA3" w:rsidRDefault="007A6294" w:rsidP="007A6294">
      <w:pPr>
        <w:spacing w:after="160" w:line="259" w:lineRule="auto"/>
        <w:rPr>
          <w:rFonts w:cstheme="minorHAnsi"/>
          <w:sz w:val="22"/>
          <w:szCs w:val="22"/>
        </w:rPr>
      </w:pPr>
      <w:r w:rsidRPr="002F7BA3">
        <w:rPr>
          <w:rFonts w:eastAsia="Calibri Light" w:cstheme="minorHAnsi"/>
          <w:sz w:val="22"/>
          <w:szCs w:val="22"/>
        </w:rPr>
        <w:t>The main reason is that we need to know that the work we are reading and marking is your own.</w:t>
      </w:r>
    </w:p>
    <w:p w14:paraId="18459685" w14:textId="17459389" w:rsidR="00726492" w:rsidRPr="002F7BA3" w:rsidRDefault="006A234A" w:rsidP="007A6294">
      <w:pPr>
        <w:spacing w:after="160" w:line="259" w:lineRule="auto"/>
        <w:rPr>
          <w:rFonts w:eastAsia="Calibri Light" w:cstheme="minorHAnsi"/>
          <w:sz w:val="22"/>
          <w:szCs w:val="22"/>
        </w:rPr>
      </w:pPr>
      <w:r w:rsidRPr="002F7BA3">
        <w:rPr>
          <w:rFonts w:eastAsia="Calibri Light" w:cstheme="minorHAnsi"/>
          <w:sz w:val="22"/>
          <w:szCs w:val="22"/>
        </w:rPr>
        <w:t>A</w:t>
      </w:r>
      <w:r w:rsidR="00726492" w:rsidRPr="002F7BA3">
        <w:rPr>
          <w:rFonts w:eastAsia="Calibri Light" w:cstheme="minorHAnsi"/>
          <w:sz w:val="22"/>
          <w:szCs w:val="22"/>
        </w:rPr>
        <w:t>lso</w:t>
      </w:r>
      <w:r w:rsidRPr="002F7BA3">
        <w:rPr>
          <w:rFonts w:eastAsia="Calibri Light" w:cstheme="minorHAnsi"/>
          <w:sz w:val="22"/>
          <w:szCs w:val="22"/>
        </w:rPr>
        <w:t>,</w:t>
      </w:r>
      <w:r w:rsidR="00726492" w:rsidRPr="002F7BA3">
        <w:rPr>
          <w:rFonts w:eastAsia="Calibri Light" w:cstheme="minorHAnsi"/>
          <w:sz w:val="22"/>
          <w:szCs w:val="22"/>
        </w:rPr>
        <w:t xml:space="preserve"> it has been found that academics who use AI to help with research still need to check everything in the original texts before using it in a book or paper. AI may seem authoritative but in fact cannot and must not be relied on. It is only a</w:t>
      </w:r>
      <w:r w:rsidRPr="002F7BA3">
        <w:rPr>
          <w:rFonts w:eastAsia="Calibri Light" w:cstheme="minorHAnsi"/>
          <w:sz w:val="22"/>
          <w:szCs w:val="22"/>
        </w:rPr>
        <w:t>s</w:t>
      </w:r>
      <w:r w:rsidR="00726492" w:rsidRPr="002F7BA3">
        <w:rPr>
          <w:rFonts w:eastAsia="Calibri Light" w:cstheme="minorHAnsi"/>
          <w:sz w:val="22"/>
          <w:szCs w:val="22"/>
        </w:rPr>
        <w:t xml:space="preserve"> good as the material it absorbs and reproduces, so can easily generate errors. It makes up information, references, book titles, and even</w:t>
      </w:r>
      <w:r w:rsidRPr="002F7BA3">
        <w:rPr>
          <w:rFonts w:eastAsia="Calibri Light" w:cstheme="minorHAnsi"/>
          <w:sz w:val="22"/>
          <w:szCs w:val="22"/>
        </w:rPr>
        <w:t xml:space="preserve"> invents </w:t>
      </w:r>
      <w:r w:rsidR="00726492" w:rsidRPr="002F7BA3">
        <w:rPr>
          <w:rFonts w:eastAsia="Calibri Light" w:cstheme="minorHAnsi"/>
          <w:sz w:val="22"/>
          <w:szCs w:val="22"/>
        </w:rPr>
        <w:t>false page numbers in books which do exist.</w:t>
      </w:r>
    </w:p>
    <w:p w14:paraId="5D37A5B4" w14:textId="6886D927" w:rsidR="007A6294" w:rsidRPr="002F7BA3" w:rsidRDefault="00D64070" w:rsidP="007A6294">
      <w:pPr>
        <w:spacing w:after="160" w:line="259" w:lineRule="auto"/>
        <w:rPr>
          <w:rFonts w:cstheme="minorHAnsi"/>
          <w:b/>
          <w:bCs/>
          <w:sz w:val="22"/>
          <w:szCs w:val="22"/>
        </w:rPr>
      </w:pPr>
      <w:r w:rsidRPr="002F7BA3">
        <w:rPr>
          <w:rFonts w:eastAsiaTheme="minorEastAsia" w:cstheme="minorHAnsi"/>
          <w:b/>
          <w:bCs/>
          <w:sz w:val="22"/>
          <w:szCs w:val="22"/>
        </w:rPr>
        <w:t>Proof Reading</w:t>
      </w:r>
      <w:r w:rsidR="007A6294" w:rsidRPr="002F7BA3">
        <w:rPr>
          <w:rFonts w:eastAsiaTheme="minorEastAsia" w:cstheme="minorHAnsi"/>
          <w:b/>
          <w:bCs/>
          <w:sz w:val="22"/>
          <w:szCs w:val="22"/>
        </w:rPr>
        <w:t>:</w:t>
      </w:r>
    </w:p>
    <w:p w14:paraId="3ADCDD68" w14:textId="77777777" w:rsidR="007A6294" w:rsidRPr="002F7BA3" w:rsidRDefault="007A6294" w:rsidP="007A6294">
      <w:pPr>
        <w:spacing w:after="160" w:line="259" w:lineRule="auto"/>
        <w:rPr>
          <w:rFonts w:cstheme="minorHAnsi"/>
          <w:sz w:val="22"/>
          <w:szCs w:val="22"/>
        </w:rPr>
      </w:pPr>
      <w:r w:rsidRPr="002F7BA3">
        <w:rPr>
          <w:rFonts w:eastAsiaTheme="minorEastAsia" w:cstheme="minorHAnsi"/>
          <w:sz w:val="22"/>
          <w:szCs w:val="22"/>
        </w:rPr>
        <w:t>Risk: AI will rewrite your essay introducing errors. Therefore, do not upload your essay into an AI programme.</w:t>
      </w:r>
    </w:p>
    <w:p w14:paraId="4626B1A7" w14:textId="4F8AC710" w:rsidR="007A6294" w:rsidRPr="002F7BA3" w:rsidRDefault="00726492" w:rsidP="007A6294">
      <w:pPr>
        <w:spacing w:after="160" w:line="259" w:lineRule="auto"/>
        <w:rPr>
          <w:rFonts w:cstheme="minorHAnsi"/>
          <w:sz w:val="22"/>
          <w:szCs w:val="22"/>
        </w:rPr>
      </w:pPr>
      <w:r w:rsidRPr="002F7BA3">
        <w:rPr>
          <w:rFonts w:eastAsiaTheme="minorEastAsia" w:cstheme="minorHAnsi"/>
          <w:sz w:val="22"/>
          <w:szCs w:val="22"/>
        </w:rPr>
        <w:t>Instead:</w:t>
      </w:r>
    </w:p>
    <w:p w14:paraId="557A2976" w14:textId="77777777" w:rsidR="007A6294" w:rsidRPr="002F7BA3" w:rsidRDefault="007A6294" w:rsidP="007A6294">
      <w:pPr>
        <w:rPr>
          <w:rFonts w:cstheme="minorHAnsi"/>
          <w:sz w:val="22"/>
          <w:szCs w:val="22"/>
        </w:rPr>
      </w:pPr>
      <w:r w:rsidRPr="002F7BA3">
        <w:rPr>
          <w:rFonts w:eastAsiaTheme="minorEastAsia" w:cstheme="minorHAnsi"/>
          <w:sz w:val="22"/>
          <w:szCs w:val="22"/>
        </w:rPr>
        <w:t>Use the ordinary spelling and grammar check in Word</w:t>
      </w:r>
    </w:p>
    <w:p w14:paraId="4A956CE2" w14:textId="77777777" w:rsidR="007A6294" w:rsidRPr="002F7BA3" w:rsidRDefault="007A6294" w:rsidP="007A6294">
      <w:pPr>
        <w:spacing w:after="160" w:line="259" w:lineRule="auto"/>
        <w:rPr>
          <w:rFonts w:cstheme="minorHAnsi"/>
          <w:sz w:val="22"/>
          <w:szCs w:val="22"/>
        </w:rPr>
      </w:pPr>
      <w:r w:rsidRPr="002F7BA3">
        <w:rPr>
          <w:rFonts w:cstheme="minorHAnsi"/>
          <w:sz w:val="22"/>
          <w:szCs w:val="22"/>
        </w:rPr>
        <w:t>OR</w:t>
      </w:r>
    </w:p>
    <w:p w14:paraId="617EEBD9" w14:textId="61EA8892" w:rsidR="007A6294" w:rsidRPr="002F7BA3" w:rsidRDefault="007A6294" w:rsidP="007A6294">
      <w:pPr>
        <w:spacing w:after="160" w:line="259" w:lineRule="auto"/>
        <w:rPr>
          <w:rFonts w:cstheme="minorHAnsi"/>
          <w:sz w:val="22"/>
          <w:szCs w:val="22"/>
        </w:rPr>
      </w:pPr>
      <w:r w:rsidRPr="002F7BA3">
        <w:rPr>
          <w:rFonts w:eastAsiaTheme="minorEastAsia" w:cstheme="minorHAnsi"/>
          <w:sz w:val="22"/>
          <w:szCs w:val="22"/>
        </w:rPr>
        <w:t>Use Grammarly</w:t>
      </w:r>
      <w:r w:rsidRPr="002F7BA3">
        <w:rPr>
          <w:rFonts w:cstheme="minorHAnsi"/>
          <w:sz w:val="22"/>
          <w:szCs w:val="22"/>
        </w:rPr>
        <w:t>,</w:t>
      </w:r>
      <w:r w:rsidRPr="002F7BA3">
        <w:rPr>
          <w:rFonts w:eastAsiaTheme="minorEastAsia" w:cstheme="minorHAnsi"/>
          <w:sz w:val="22"/>
          <w:szCs w:val="22"/>
        </w:rPr>
        <w:t xml:space="preserve"> which offers you choices to amend your text (but can still create errors and remove your own voice)</w:t>
      </w:r>
      <w:r w:rsidRPr="002F7BA3">
        <w:rPr>
          <w:rFonts w:cstheme="minorHAnsi"/>
          <w:sz w:val="22"/>
          <w:szCs w:val="22"/>
        </w:rPr>
        <w:t>. Therefore, if you use it, consider in each instance whether its editing advice is appropriate.</w:t>
      </w:r>
    </w:p>
    <w:p w14:paraId="2DD05DCD" w14:textId="0027092A" w:rsidR="0098060D" w:rsidRPr="002F7BA3" w:rsidRDefault="0098060D" w:rsidP="004F1678">
      <w:pPr>
        <w:pStyle w:val="Heading2"/>
      </w:pPr>
      <w:r w:rsidRPr="002F7BA3">
        <w:t>WORD LENGTH</w:t>
      </w:r>
      <w:bookmarkEnd w:id="11"/>
      <w:bookmarkEnd w:id="12"/>
      <w:bookmarkEnd w:id="13"/>
    </w:p>
    <w:p w14:paraId="2DD05DCE" w14:textId="77777777" w:rsidR="0098060D" w:rsidRPr="002F7BA3" w:rsidRDefault="0098060D" w:rsidP="0098060D">
      <w:pPr>
        <w:rPr>
          <w:rFonts w:cstheme="minorHAnsi"/>
          <w:sz w:val="22"/>
          <w:szCs w:val="22"/>
        </w:rPr>
      </w:pPr>
      <w:r w:rsidRPr="002F7BA3">
        <w:rPr>
          <w:rFonts w:cstheme="minorHAnsi"/>
          <w:sz w:val="22"/>
          <w:szCs w:val="22"/>
        </w:rPr>
        <w:t>Stick to the prescribed word length. You should not write less than the required amount. However, you can write 5% over. If you exceed that length, we may not read it! Writing to a prescribed length is normal in almost all writing, whether academic or journalistic, and all published commissions are set to an exact length, so this is part of the normal discipline.</w:t>
      </w:r>
    </w:p>
    <w:p w14:paraId="2DD05DCF" w14:textId="77777777" w:rsidR="0098060D" w:rsidRPr="002F7BA3" w:rsidRDefault="0098060D" w:rsidP="0098060D">
      <w:pPr>
        <w:rPr>
          <w:rFonts w:cstheme="minorHAnsi"/>
          <w:sz w:val="22"/>
          <w:szCs w:val="22"/>
        </w:rPr>
      </w:pPr>
    </w:p>
    <w:p w14:paraId="2DD05DD0" w14:textId="77777777" w:rsidR="0098060D" w:rsidRPr="002F7BA3" w:rsidRDefault="0098060D" w:rsidP="0098060D">
      <w:pPr>
        <w:rPr>
          <w:rFonts w:cstheme="minorHAnsi"/>
          <w:sz w:val="22"/>
          <w:szCs w:val="22"/>
        </w:rPr>
      </w:pPr>
      <w:r w:rsidRPr="002F7BA3">
        <w:rPr>
          <w:rFonts w:cstheme="minorHAnsi"/>
          <w:sz w:val="22"/>
          <w:szCs w:val="22"/>
        </w:rPr>
        <w:t xml:space="preserve">Bibliographies, footnotes and captions for images, figures and pictures </w:t>
      </w:r>
      <w:r w:rsidRPr="002F7BA3">
        <w:rPr>
          <w:rFonts w:cstheme="minorHAnsi"/>
          <w:sz w:val="22"/>
          <w:szCs w:val="22"/>
          <w:u w:val="single"/>
        </w:rPr>
        <w:t xml:space="preserve">are </w:t>
      </w:r>
      <w:r w:rsidRPr="002F7BA3">
        <w:rPr>
          <w:rFonts w:cstheme="minorHAnsi"/>
          <w:b/>
          <w:sz w:val="22"/>
          <w:szCs w:val="22"/>
          <w:u w:val="single"/>
        </w:rPr>
        <w:t>not included in the word length</w:t>
      </w:r>
      <w:r w:rsidRPr="002F7BA3">
        <w:rPr>
          <w:rFonts w:cstheme="minorHAnsi"/>
          <w:sz w:val="22"/>
          <w:szCs w:val="22"/>
        </w:rPr>
        <w:t xml:space="preserve"> (you MUST, though, submit your bibliography in the same file as your essay).</w:t>
      </w:r>
    </w:p>
    <w:p w14:paraId="2DD05DD1" w14:textId="77777777" w:rsidR="0098060D" w:rsidRPr="002F7BA3" w:rsidRDefault="0098060D" w:rsidP="0098060D">
      <w:pPr>
        <w:rPr>
          <w:rFonts w:cstheme="minorHAnsi"/>
          <w:sz w:val="22"/>
          <w:szCs w:val="22"/>
        </w:rPr>
      </w:pPr>
    </w:p>
    <w:p w14:paraId="2DD05DD2" w14:textId="77777777" w:rsidR="0098060D" w:rsidRPr="002F7BA3" w:rsidRDefault="0098060D" w:rsidP="0098060D">
      <w:pPr>
        <w:pStyle w:val="xmsonormal"/>
        <w:shd w:val="clear" w:color="auto" w:fill="FFFFFF"/>
        <w:spacing w:before="0" w:beforeAutospacing="0" w:after="0" w:afterAutospacing="0"/>
        <w:rPr>
          <w:rFonts w:asciiTheme="minorHAnsi" w:hAnsiTheme="minorHAnsi" w:cstheme="minorHAnsi"/>
          <w:sz w:val="22"/>
          <w:szCs w:val="22"/>
        </w:rPr>
      </w:pPr>
      <w:r w:rsidRPr="002F7BA3">
        <w:rPr>
          <w:rFonts w:asciiTheme="minorHAnsi" w:hAnsiTheme="minorHAnsi" w:cstheme="minorHAnsi"/>
          <w:sz w:val="22"/>
          <w:szCs w:val="22"/>
        </w:rPr>
        <w:t>To take an example, the total word count in a 1500-word essay is therefore 1500-1575 words. Bearing in mind the total of direct quotation should be no more than 10% of the total word count, the amount of direct quotation in an essay of 1500-1575 words is therefore 150-157 words.</w:t>
      </w:r>
    </w:p>
    <w:p w14:paraId="2DD05DD3" w14:textId="77777777" w:rsidR="0098060D" w:rsidRPr="002F7BA3" w:rsidRDefault="0098060D" w:rsidP="0098060D">
      <w:pPr>
        <w:pStyle w:val="xmsonormal"/>
        <w:shd w:val="clear" w:color="auto" w:fill="FFFFFF"/>
        <w:spacing w:before="0" w:beforeAutospacing="0" w:after="0" w:afterAutospacing="0"/>
        <w:rPr>
          <w:rFonts w:asciiTheme="minorHAnsi" w:hAnsiTheme="minorHAnsi" w:cstheme="minorHAnsi"/>
          <w:sz w:val="22"/>
          <w:szCs w:val="22"/>
        </w:rPr>
      </w:pPr>
    </w:p>
    <w:p w14:paraId="2DD05DD4" w14:textId="651EEFD8" w:rsidR="0098060D" w:rsidRPr="002F7BA3" w:rsidRDefault="0098060D" w:rsidP="0098060D">
      <w:pPr>
        <w:rPr>
          <w:rFonts w:cstheme="minorHAnsi"/>
          <w:sz w:val="22"/>
          <w:szCs w:val="22"/>
        </w:rPr>
      </w:pPr>
      <w:r w:rsidRPr="002F7BA3">
        <w:rPr>
          <w:rFonts w:cstheme="minorHAnsi"/>
          <w:sz w:val="22"/>
          <w:szCs w:val="22"/>
        </w:rPr>
        <w:t xml:space="preserve">You can count the number of words using MS Word by </w:t>
      </w:r>
      <w:r w:rsidR="009C7529" w:rsidRPr="002F7BA3">
        <w:rPr>
          <w:rFonts w:cstheme="minorHAnsi"/>
          <w:sz w:val="22"/>
          <w:szCs w:val="22"/>
        </w:rPr>
        <w:t xml:space="preserve">highlighting the relevant text </w:t>
      </w:r>
      <w:r w:rsidR="00CA296A" w:rsidRPr="002F7BA3">
        <w:rPr>
          <w:rFonts w:cstheme="minorHAnsi"/>
          <w:sz w:val="22"/>
          <w:szCs w:val="22"/>
        </w:rPr>
        <w:t xml:space="preserve">(except your bibliography) </w:t>
      </w:r>
      <w:r w:rsidR="009C7529" w:rsidRPr="002F7BA3">
        <w:rPr>
          <w:rFonts w:cstheme="minorHAnsi"/>
          <w:sz w:val="22"/>
          <w:szCs w:val="22"/>
        </w:rPr>
        <w:t xml:space="preserve">and </w:t>
      </w:r>
      <w:r w:rsidRPr="002F7BA3">
        <w:rPr>
          <w:rFonts w:cstheme="minorHAnsi"/>
          <w:sz w:val="22"/>
          <w:szCs w:val="22"/>
        </w:rPr>
        <w:t xml:space="preserve">going to Review-Word Count and following the instructions. </w:t>
      </w:r>
      <w:r w:rsidR="009C7529" w:rsidRPr="002F7BA3">
        <w:rPr>
          <w:rFonts w:cstheme="minorHAnsi"/>
          <w:sz w:val="22"/>
          <w:szCs w:val="22"/>
        </w:rPr>
        <w:t xml:space="preserve">You should choose </w:t>
      </w:r>
      <w:r w:rsidR="00CA296A" w:rsidRPr="002F7BA3">
        <w:rPr>
          <w:rFonts w:cstheme="minorHAnsi"/>
          <w:sz w:val="22"/>
          <w:szCs w:val="22"/>
        </w:rPr>
        <w:t xml:space="preserve">not to count footnotes. </w:t>
      </w:r>
      <w:r w:rsidR="00AD1E14" w:rsidRPr="002F7BA3">
        <w:rPr>
          <w:rFonts w:cstheme="minorHAnsi"/>
          <w:sz w:val="22"/>
          <w:szCs w:val="22"/>
        </w:rPr>
        <w:t>The word count of image captions will be so small as to make no difference. I</w:t>
      </w:r>
      <w:r w:rsidRPr="002F7BA3">
        <w:rPr>
          <w:rFonts w:cstheme="minorHAnsi"/>
          <w:sz w:val="22"/>
          <w:szCs w:val="22"/>
        </w:rPr>
        <w:t>f you get stuck, please ask.</w:t>
      </w:r>
    </w:p>
    <w:p w14:paraId="2DD05DD5" w14:textId="77777777" w:rsidR="0098060D" w:rsidRPr="002F7BA3" w:rsidRDefault="0098060D" w:rsidP="0098060D">
      <w:pPr>
        <w:rPr>
          <w:rFonts w:cstheme="minorHAnsi"/>
          <w:sz w:val="22"/>
          <w:szCs w:val="22"/>
        </w:rPr>
      </w:pPr>
    </w:p>
    <w:p w14:paraId="2DD05DD6" w14:textId="37506E1C" w:rsidR="0098060D" w:rsidRPr="002F7BA3" w:rsidRDefault="0098060D" w:rsidP="004F1678">
      <w:pPr>
        <w:pStyle w:val="Heading2"/>
      </w:pPr>
      <w:bookmarkStart w:id="14" w:name="_Toc63871224"/>
      <w:bookmarkStart w:id="15" w:name="_Toc147159206"/>
      <w:r w:rsidRPr="002F7BA3">
        <w:t>FONT, LINE SPACING AND PARAGRAPHS</w:t>
      </w:r>
      <w:bookmarkEnd w:id="14"/>
      <w:bookmarkEnd w:id="15"/>
    </w:p>
    <w:p w14:paraId="2DD05DD7" w14:textId="4AEE147C" w:rsidR="0098060D" w:rsidRPr="002F7BA3" w:rsidRDefault="0098060D" w:rsidP="0098060D">
      <w:pPr>
        <w:rPr>
          <w:rFonts w:cstheme="minorHAnsi"/>
          <w:sz w:val="22"/>
          <w:szCs w:val="22"/>
        </w:rPr>
      </w:pPr>
      <w:r w:rsidRPr="002F7BA3">
        <w:rPr>
          <w:rFonts w:cstheme="minorHAnsi"/>
          <w:sz w:val="22"/>
          <w:szCs w:val="22"/>
        </w:rPr>
        <w:t xml:space="preserve">Different people like to work with different fonts. The important point is that your work is easy for others to read. Calibri is a good choice for a simple font without serifs, Cambria or Times New Roman for a font with serifs. We recommend 11 </w:t>
      </w:r>
      <w:r w:rsidR="00F01B55" w:rsidRPr="002F7BA3">
        <w:rPr>
          <w:rFonts w:cstheme="minorHAnsi"/>
          <w:sz w:val="22"/>
          <w:szCs w:val="22"/>
        </w:rPr>
        <w:t xml:space="preserve">or 12 </w:t>
      </w:r>
      <w:proofErr w:type="gramStart"/>
      <w:r w:rsidRPr="002F7BA3">
        <w:rPr>
          <w:rFonts w:cstheme="minorHAnsi"/>
          <w:sz w:val="22"/>
          <w:szCs w:val="22"/>
        </w:rPr>
        <w:t>point</w:t>
      </w:r>
      <w:proofErr w:type="gramEnd"/>
      <w:r w:rsidRPr="002F7BA3">
        <w:rPr>
          <w:rFonts w:cstheme="minorHAnsi"/>
          <w:sz w:val="22"/>
          <w:szCs w:val="22"/>
        </w:rPr>
        <w:t xml:space="preserve"> for font size. Text should be single spaced</w:t>
      </w:r>
      <w:r w:rsidR="00C619A0" w:rsidRPr="002F7BA3">
        <w:rPr>
          <w:rFonts w:cstheme="minorHAnsi"/>
          <w:sz w:val="22"/>
          <w:szCs w:val="22"/>
        </w:rPr>
        <w:t xml:space="preserve">, </w:t>
      </w:r>
      <w:r w:rsidR="00C619A0" w:rsidRPr="002F7BA3">
        <w:rPr>
          <w:rFonts w:cstheme="minorHAnsi"/>
          <w:b/>
          <w:bCs/>
          <w:sz w:val="22"/>
          <w:szCs w:val="22"/>
          <w:u w:val="single"/>
        </w:rPr>
        <w:t>not</w:t>
      </w:r>
      <w:r w:rsidR="00C619A0" w:rsidRPr="002F7BA3">
        <w:rPr>
          <w:rFonts w:cstheme="minorHAnsi"/>
          <w:sz w:val="22"/>
          <w:szCs w:val="22"/>
        </w:rPr>
        <w:t xml:space="preserve"> double spaced. </w:t>
      </w:r>
      <w:r w:rsidRPr="002F7BA3">
        <w:rPr>
          <w:rFonts w:cstheme="minorHAnsi"/>
          <w:sz w:val="22"/>
          <w:szCs w:val="22"/>
        </w:rPr>
        <w:t>Begin new paragraphs by indenting a line.</w:t>
      </w:r>
    </w:p>
    <w:p w14:paraId="2DD05DD8" w14:textId="77777777" w:rsidR="0098060D" w:rsidRPr="002F7BA3" w:rsidRDefault="0098060D" w:rsidP="0098060D">
      <w:pPr>
        <w:rPr>
          <w:rFonts w:cstheme="minorHAnsi"/>
          <w:sz w:val="22"/>
          <w:szCs w:val="22"/>
        </w:rPr>
      </w:pPr>
    </w:p>
    <w:p w14:paraId="2DD05DD9" w14:textId="28874307" w:rsidR="0098060D" w:rsidRPr="002F7BA3" w:rsidRDefault="0098060D" w:rsidP="004F1678">
      <w:pPr>
        <w:pStyle w:val="Heading2"/>
      </w:pPr>
      <w:bookmarkStart w:id="16" w:name="_Toc63871225"/>
      <w:bookmarkStart w:id="17" w:name="_Toc147159207"/>
      <w:r w:rsidRPr="002F7BA3">
        <w:t>SPELLING, GRAMMAR AND PUNCTUATION</w:t>
      </w:r>
      <w:bookmarkEnd w:id="16"/>
      <w:bookmarkEnd w:id="17"/>
    </w:p>
    <w:p w14:paraId="2DD05DDA" w14:textId="77777777" w:rsidR="0098060D" w:rsidRPr="002F7BA3" w:rsidRDefault="0098060D" w:rsidP="0098060D">
      <w:pPr>
        <w:rPr>
          <w:rFonts w:cstheme="minorHAnsi"/>
          <w:b/>
          <w:sz w:val="22"/>
          <w:szCs w:val="22"/>
        </w:rPr>
      </w:pPr>
      <w:r w:rsidRPr="002F7BA3">
        <w:rPr>
          <w:rFonts w:cstheme="minorHAnsi"/>
          <w:sz w:val="22"/>
          <w:szCs w:val="22"/>
        </w:rPr>
        <w:t xml:space="preserve">The aim of good writing is to be clearly understood, and English grammar is in a continual state of evolution. There are variations in the rules, for example, on when to use a comma. There are also differences between </w:t>
      </w:r>
      <w:r w:rsidRPr="002F7BA3">
        <w:rPr>
          <w:rFonts w:cstheme="minorHAnsi"/>
          <w:b/>
          <w:sz w:val="22"/>
          <w:szCs w:val="22"/>
        </w:rPr>
        <w:t>English and American</w:t>
      </w:r>
      <w:r w:rsidRPr="002F7BA3">
        <w:rPr>
          <w:rFonts w:cstheme="minorHAnsi"/>
          <w:sz w:val="22"/>
          <w:szCs w:val="22"/>
        </w:rPr>
        <w:t xml:space="preserve"> spelling. We would rather you use English spelling where there is a clear difference (for example, centre rather than </w:t>
      </w:r>
      <w:proofErr w:type="spellStart"/>
      <w:r w:rsidRPr="002F7BA3">
        <w:rPr>
          <w:rFonts w:cstheme="minorHAnsi"/>
          <w:sz w:val="22"/>
          <w:szCs w:val="22"/>
        </w:rPr>
        <w:t>center</w:t>
      </w:r>
      <w:proofErr w:type="spellEnd"/>
      <w:r w:rsidRPr="002F7BA3">
        <w:rPr>
          <w:rFonts w:cstheme="minorHAnsi"/>
          <w:sz w:val="22"/>
          <w:szCs w:val="22"/>
        </w:rPr>
        <w:t xml:space="preserve">), but in other instances (for example, sanitise or sanitize) both forms occur in English. </w:t>
      </w:r>
      <w:r w:rsidRPr="002F7BA3">
        <w:rPr>
          <w:rFonts w:cstheme="minorHAnsi"/>
          <w:b/>
          <w:sz w:val="22"/>
          <w:szCs w:val="22"/>
        </w:rPr>
        <w:t>The important point is that your writing is clear and your scholarly work of a good level.</w:t>
      </w:r>
    </w:p>
    <w:p w14:paraId="2DD05DDB" w14:textId="77777777" w:rsidR="0098060D" w:rsidRPr="002F7BA3" w:rsidRDefault="0098060D" w:rsidP="0098060D">
      <w:pPr>
        <w:rPr>
          <w:rFonts w:cstheme="minorHAnsi"/>
          <w:b/>
          <w:sz w:val="22"/>
          <w:szCs w:val="22"/>
        </w:rPr>
      </w:pPr>
    </w:p>
    <w:p w14:paraId="2DD05DDC" w14:textId="6DC3CC43" w:rsidR="0098060D" w:rsidRPr="002F7BA3" w:rsidRDefault="0098060D" w:rsidP="004F1678">
      <w:pPr>
        <w:pStyle w:val="Heading2"/>
      </w:pPr>
      <w:bookmarkStart w:id="18" w:name="_Toc48575786"/>
      <w:bookmarkStart w:id="19" w:name="_Toc63871226"/>
      <w:bookmarkStart w:id="20" w:name="_Toc147159208"/>
      <w:r w:rsidRPr="002F7BA3">
        <w:t>REFERENCING</w:t>
      </w:r>
      <w:bookmarkEnd w:id="18"/>
      <w:bookmarkEnd w:id="19"/>
      <w:bookmarkEnd w:id="20"/>
    </w:p>
    <w:p w14:paraId="2DD05DDD" w14:textId="77777777" w:rsidR="0098060D" w:rsidRPr="002F7BA3" w:rsidRDefault="0098060D" w:rsidP="0098060D">
      <w:pPr>
        <w:rPr>
          <w:rFonts w:cstheme="minorHAnsi"/>
          <w:sz w:val="22"/>
          <w:szCs w:val="22"/>
        </w:rPr>
      </w:pPr>
      <w:r w:rsidRPr="002F7BA3">
        <w:rPr>
          <w:rFonts w:cstheme="minorHAnsi"/>
          <w:sz w:val="22"/>
          <w:szCs w:val="22"/>
        </w:rPr>
        <w:t xml:space="preserve">References are </w:t>
      </w:r>
      <w:proofErr w:type="gramStart"/>
      <w:r w:rsidRPr="002F7BA3">
        <w:rPr>
          <w:rFonts w:cstheme="minorHAnsi"/>
          <w:sz w:val="22"/>
          <w:szCs w:val="22"/>
        </w:rPr>
        <w:t>absolutely essential</w:t>
      </w:r>
      <w:proofErr w:type="gramEnd"/>
      <w:r w:rsidRPr="002F7BA3">
        <w:rPr>
          <w:rFonts w:cstheme="minorHAnsi"/>
          <w:sz w:val="22"/>
          <w:szCs w:val="22"/>
        </w:rPr>
        <w:t xml:space="preserve">. Referencing provides the evidence that you have undertaken your own research to find the information necessary for in-depth learning. It allows you to gain a broad perspective on different issues and to consider different aspects and points of view in the subjects you study. </w:t>
      </w:r>
    </w:p>
    <w:p w14:paraId="2DD05DDE" w14:textId="77777777" w:rsidR="0098060D" w:rsidRPr="002F7BA3" w:rsidRDefault="0098060D" w:rsidP="0098060D">
      <w:pPr>
        <w:rPr>
          <w:rFonts w:cstheme="minorHAnsi"/>
          <w:sz w:val="22"/>
          <w:szCs w:val="22"/>
        </w:rPr>
      </w:pPr>
    </w:p>
    <w:p w14:paraId="2DD05DDF" w14:textId="77777777" w:rsidR="0098060D" w:rsidRPr="002F7BA3" w:rsidRDefault="0098060D" w:rsidP="0098060D">
      <w:pPr>
        <w:pStyle w:val="Title"/>
        <w:ind w:left="0" w:firstLine="0"/>
        <w:jc w:val="left"/>
        <w:rPr>
          <w:rFonts w:cstheme="minorHAnsi"/>
          <w:b/>
          <w:sz w:val="22"/>
          <w:szCs w:val="22"/>
          <w:lang w:val="en-GB"/>
        </w:rPr>
      </w:pPr>
      <w:r w:rsidRPr="002F7BA3">
        <w:rPr>
          <w:rFonts w:cstheme="minorHAnsi"/>
          <w:sz w:val="22"/>
          <w:szCs w:val="22"/>
        </w:rPr>
        <w:t xml:space="preserve">For more information and resources, please see </w:t>
      </w:r>
      <w:r w:rsidRPr="002F7BA3">
        <w:rPr>
          <w:rFonts w:cstheme="minorHAnsi"/>
          <w:b/>
          <w:sz w:val="22"/>
          <w:szCs w:val="22"/>
          <w:lang w:val="en-GB"/>
        </w:rPr>
        <w:t>the section on REFERENCING.</w:t>
      </w:r>
    </w:p>
    <w:p w14:paraId="2DD05DE0" w14:textId="77777777" w:rsidR="0098060D" w:rsidRPr="002F7BA3" w:rsidRDefault="0098060D" w:rsidP="0098060D">
      <w:pPr>
        <w:rPr>
          <w:rFonts w:cstheme="minorHAnsi"/>
          <w:sz w:val="22"/>
          <w:szCs w:val="22"/>
        </w:rPr>
      </w:pPr>
    </w:p>
    <w:p w14:paraId="2DD05DE1" w14:textId="32891342" w:rsidR="0098060D" w:rsidRPr="002F7BA3" w:rsidRDefault="0098060D" w:rsidP="004F1678">
      <w:pPr>
        <w:pStyle w:val="Heading2"/>
      </w:pPr>
      <w:bookmarkStart w:id="21" w:name="_Toc48575787"/>
      <w:bookmarkStart w:id="22" w:name="_Toc63871227"/>
      <w:bookmarkStart w:id="23" w:name="_Toc147159209"/>
      <w:r w:rsidRPr="002F7BA3">
        <w:t>BIBLIOGRAPHY</w:t>
      </w:r>
      <w:bookmarkEnd w:id="21"/>
      <w:bookmarkEnd w:id="22"/>
      <w:bookmarkEnd w:id="23"/>
    </w:p>
    <w:p w14:paraId="2EB88CEC" w14:textId="6ED1EC86" w:rsidR="004F1678" w:rsidRPr="002F7BA3" w:rsidRDefault="0098060D" w:rsidP="0098060D">
      <w:pPr>
        <w:rPr>
          <w:rFonts w:cstheme="minorHAnsi"/>
          <w:sz w:val="22"/>
          <w:szCs w:val="22"/>
        </w:rPr>
      </w:pPr>
      <w:r w:rsidRPr="002F7BA3">
        <w:rPr>
          <w:rFonts w:cstheme="minorHAnsi"/>
          <w:sz w:val="22"/>
          <w:szCs w:val="22"/>
        </w:rPr>
        <w:t xml:space="preserve">You </w:t>
      </w:r>
      <w:r w:rsidRPr="002F7BA3">
        <w:rPr>
          <w:rFonts w:cstheme="minorHAnsi"/>
          <w:sz w:val="22"/>
          <w:szCs w:val="22"/>
          <w:u w:val="single"/>
        </w:rPr>
        <w:t>must</w:t>
      </w:r>
      <w:r w:rsidRPr="002F7BA3">
        <w:rPr>
          <w:rFonts w:cstheme="minorHAnsi"/>
          <w:sz w:val="22"/>
          <w:szCs w:val="22"/>
        </w:rPr>
        <w:t xml:space="preserve"> include a bibliography of works used. Do not include works you haven’t used. If you find any course documentation that says you do not need a bibliography, ignore it: it is left over from former times! The required format is set out in the University’s MHRA Referencing Guide: </w:t>
      </w:r>
      <w:hyperlink r:id="rId12" w:history="1">
        <w:r w:rsidR="004F1678" w:rsidRPr="002F7BA3">
          <w:rPr>
            <w:rStyle w:val="Hyperlink"/>
            <w:rFonts w:cstheme="minorHAnsi"/>
            <w:sz w:val="22"/>
            <w:szCs w:val="22"/>
          </w:rPr>
          <w:t>https://uwtsd.ac.uk/media/uwtsd-website/content-assets/documents/library-and-learning-resources/infoskills/MHRA-eng_v.1.2.pdf</w:t>
        </w:r>
      </w:hyperlink>
      <w:r w:rsidRPr="002F7BA3">
        <w:rPr>
          <w:rFonts w:cstheme="minorHAnsi"/>
          <w:sz w:val="22"/>
          <w:szCs w:val="22"/>
        </w:rPr>
        <w:t>.</w:t>
      </w:r>
    </w:p>
    <w:p w14:paraId="2DD05DE3" w14:textId="77777777" w:rsidR="0098060D" w:rsidRPr="002F7BA3" w:rsidRDefault="0098060D" w:rsidP="0098060D">
      <w:pPr>
        <w:rPr>
          <w:rFonts w:cstheme="minorHAnsi"/>
          <w:sz w:val="22"/>
          <w:szCs w:val="22"/>
        </w:rPr>
      </w:pPr>
    </w:p>
    <w:p w14:paraId="2DD05DE4" w14:textId="059E821E" w:rsidR="0098060D" w:rsidRPr="002F7BA3" w:rsidRDefault="0098060D" w:rsidP="004F1678">
      <w:pPr>
        <w:pStyle w:val="Heading2"/>
      </w:pPr>
      <w:bookmarkStart w:id="24" w:name="_Toc48575788"/>
      <w:bookmarkStart w:id="25" w:name="_Toc63871228"/>
      <w:bookmarkStart w:id="26" w:name="_Toc147159210"/>
      <w:r w:rsidRPr="002F7BA3">
        <w:t>ILLUSTRATIONS</w:t>
      </w:r>
      <w:bookmarkEnd w:id="24"/>
      <w:bookmarkEnd w:id="25"/>
      <w:bookmarkEnd w:id="26"/>
    </w:p>
    <w:p w14:paraId="2DD05DE5" w14:textId="60BC6566" w:rsidR="0098060D" w:rsidRPr="002F7BA3" w:rsidRDefault="0098060D" w:rsidP="0098060D">
      <w:pPr>
        <w:rPr>
          <w:rFonts w:cstheme="minorHAnsi"/>
          <w:sz w:val="22"/>
          <w:szCs w:val="22"/>
        </w:rPr>
      </w:pPr>
      <w:r w:rsidRPr="002F7BA3">
        <w:rPr>
          <w:rFonts w:cstheme="minorHAnsi"/>
          <w:sz w:val="22"/>
          <w:szCs w:val="22"/>
        </w:rPr>
        <w:t>There are certain modules in which illustrations may be required. In general</w:t>
      </w:r>
      <w:r w:rsidR="004F1678" w:rsidRPr="002F7BA3">
        <w:rPr>
          <w:rFonts w:cstheme="minorHAnsi"/>
          <w:sz w:val="22"/>
          <w:szCs w:val="22"/>
        </w:rPr>
        <w:t>,</w:t>
      </w:r>
      <w:r w:rsidRPr="002F7BA3">
        <w:rPr>
          <w:rFonts w:cstheme="minorHAnsi"/>
          <w:sz w:val="22"/>
          <w:szCs w:val="22"/>
        </w:rPr>
        <w:t xml:space="preserve"> there is no need to include illustrations of any kind. Unless required by the essay guidelines, leave them out. See the section GUIDELINES FOR USING IMAGES IN YOUR ESSAYS.</w:t>
      </w:r>
    </w:p>
    <w:p w14:paraId="2DD05DE6" w14:textId="77777777" w:rsidR="0098060D" w:rsidRPr="002F7BA3" w:rsidRDefault="0098060D" w:rsidP="0098060D">
      <w:pPr>
        <w:rPr>
          <w:rFonts w:cstheme="minorHAnsi"/>
          <w:sz w:val="22"/>
          <w:szCs w:val="22"/>
        </w:rPr>
      </w:pPr>
    </w:p>
    <w:p w14:paraId="2DD05DE7" w14:textId="6890B850" w:rsidR="0098060D" w:rsidRPr="002F7BA3" w:rsidRDefault="0098060D" w:rsidP="004F1678">
      <w:pPr>
        <w:pStyle w:val="Heading2"/>
        <w:rPr>
          <w:rStyle w:val="Heading3Char"/>
          <w:rFonts w:eastAsiaTheme="majorEastAsia" w:cstheme="minorHAnsi"/>
          <w:b/>
          <w:bCs/>
          <w:sz w:val="22"/>
          <w:szCs w:val="22"/>
        </w:rPr>
      </w:pPr>
      <w:bookmarkStart w:id="27" w:name="_Toc63871229"/>
      <w:bookmarkStart w:id="28" w:name="_Toc147159211"/>
      <w:r w:rsidRPr="002F7BA3">
        <w:rPr>
          <w:rStyle w:val="Heading3Char"/>
          <w:rFonts w:eastAsiaTheme="majorEastAsia" w:cstheme="minorHAnsi"/>
          <w:b/>
          <w:bCs/>
          <w:sz w:val="22"/>
          <w:szCs w:val="22"/>
        </w:rPr>
        <w:t>PLANNING YOUR TIME</w:t>
      </w:r>
      <w:bookmarkEnd w:id="27"/>
      <w:bookmarkEnd w:id="28"/>
    </w:p>
    <w:p w14:paraId="2DD05DE8" w14:textId="77777777" w:rsidR="0098060D" w:rsidRPr="002F7BA3" w:rsidRDefault="0098060D" w:rsidP="0098060D">
      <w:pPr>
        <w:pStyle w:val="ListBullet"/>
        <w:numPr>
          <w:ilvl w:val="0"/>
          <w:numId w:val="0"/>
        </w:numPr>
        <w:tabs>
          <w:tab w:val="left" w:pos="720"/>
        </w:tabs>
        <w:rPr>
          <w:rFonts w:eastAsiaTheme="majorEastAsia" w:cstheme="minorHAnsi"/>
          <w:sz w:val="22"/>
          <w:szCs w:val="22"/>
        </w:rPr>
      </w:pPr>
      <w:r w:rsidRPr="002F7BA3">
        <w:rPr>
          <w:rFonts w:cstheme="minorHAnsi"/>
          <w:sz w:val="22"/>
          <w:szCs w:val="22"/>
        </w:rPr>
        <w:t xml:space="preserve">If you anticipate submission dates and plan your work, you will be able to submit essays on time. If, for example, English is your second language, you should work out a schedule which takes this into account. We realise that everyone works at different speeds, for we are all individuals, which is precisely why careful planning is vital! </w:t>
      </w:r>
    </w:p>
    <w:p w14:paraId="2DD05DE9" w14:textId="77777777" w:rsidR="0098060D" w:rsidRPr="002F7BA3" w:rsidRDefault="0098060D" w:rsidP="0098060D">
      <w:pPr>
        <w:rPr>
          <w:rFonts w:cstheme="minorHAnsi"/>
          <w:sz w:val="22"/>
          <w:szCs w:val="22"/>
        </w:rPr>
      </w:pPr>
    </w:p>
    <w:p w14:paraId="2DD05DEA" w14:textId="2469BA85" w:rsidR="0098060D" w:rsidRPr="002F7BA3" w:rsidRDefault="0098060D" w:rsidP="004F1678">
      <w:pPr>
        <w:pStyle w:val="Heading2"/>
      </w:pPr>
      <w:bookmarkStart w:id="29" w:name="_Toc48575789"/>
      <w:bookmarkStart w:id="30" w:name="_Toc63871230"/>
      <w:bookmarkStart w:id="31" w:name="_Toc147159212"/>
      <w:r w:rsidRPr="002F7BA3">
        <w:t>LATE SUBMISSION</w:t>
      </w:r>
      <w:bookmarkEnd w:id="29"/>
      <w:bookmarkEnd w:id="30"/>
      <w:bookmarkEnd w:id="31"/>
    </w:p>
    <w:p w14:paraId="2DD05DEB" w14:textId="77777777" w:rsidR="0098060D" w:rsidRPr="002F7BA3" w:rsidRDefault="0098060D" w:rsidP="0098060D">
      <w:pPr>
        <w:pStyle w:val="ListBullet"/>
        <w:numPr>
          <w:ilvl w:val="0"/>
          <w:numId w:val="0"/>
        </w:numPr>
        <w:rPr>
          <w:rFonts w:cstheme="minorHAnsi"/>
          <w:sz w:val="22"/>
          <w:szCs w:val="22"/>
        </w:rPr>
      </w:pPr>
      <w:r w:rsidRPr="002F7BA3">
        <w:rPr>
          <w:rFonts w:cstheme="minorHAnsi"/>
          <w:sz w:val="22"/>
          <w:szCs w:val="22"/>
        </w:rPr>
        <w:t>Good time management is considered an important part of being a student. The ability to both conduct and complete research is essential to scholarship. For example, if you are submitting an article or book for publication, you are expected to work to deadlines. If you are a journalist and your work is late, you lose your job.</w:t>
      </w:r>
    </w:p>
    <w:p w14:paraId="2DD05DEC" w14:textId="77777777" w:rsidR="0098060D" w:rsidRPr="002F7BA3" w:rsidRDefault="0098060D" w:rsidP="0098060D">
      <w:pPr>
        <w:pStyle w:val="ListBullet"/>
        <w:numPr>
          <w:ilvl w:val="0"/>
          <w:numId w:val="0"/>
        </w:numPr>
        <w:ind w:left="360"/>
        <w:rPr>
          <w:rFonts w:cstheme="minorHAnsi"/>
          <w:sz w:val="22"/>
          <w:szCs w:val="22"/>
        </w:rPr>
      </w:pPr>
    </w:p>
    <w:p w14:paraId="2DD05DED" w14:textId="77777777" w:rsidR="0098060D" w:rsidRPr="002F7BA3" w:rsidRDefault="0098060D" w:rsidP="0098060D">
      <w:pPr>
        <w:pStyle w:val="ListBullet"/>
        <w:numPr>
          <w:ilvl w:val="0"/>
          <w:numId w:val="0"/>
        </w:numPr>
        <w:rPr>
          <w:rFonts w:cstheme="minorHAnsi"/>
          <w:sz w:val="22"/>
          <w:szCs w:val="22"/>
        </w:rPr>
      </w:pPr>
      <w:r w:rsidRPr="002F7BA3">
        <w:rPr>
          <w:rFonts w:cstheme="minorHAnsi"/>
          <w:sz w:val="22"/>
          <w:szCs w:val="22"/>
        </w:rPr>
        <w:lastRenderedPageBreak/>
        <w:t xml:space="preserve">University deadlines are strict, but the university is also </w:t>
      </w:r>
      <w:r w:rsidRPr="002F7BA3">
        <w:rPr>
          <w:rFonts w:cstheme="minorHAnsi"/>
          <w:sz w:val="22"/>
          <w:szCs w:val="22"/>
          <w:u w:val="single"/>
        </w:rPr>
        <w:t>extremely sympathetic</w:t>
      </w:r>
      <w:r w:rsidRPr="002F7BA3">
        <w:rPr>
          <w:rFonts w:cstheme="minorHAnsi"/>
          <w:sz w:val="22"/>
          <w:szCs w:val="22"/>
        </w:rPr>
        <w:t xml:space="preserve"> to students who get into difficulties or experience unexpected problems. </w:t>
      </w:r>
    </w:p>
    <w:p w14:paraId="2DD05DEE" w14:textId="77777777" w:rsidR="0098060D" w:rsidRPr="002F7BA3" w:rsidRDefault="0098060D" w:rsidP="0098060D">
      <w:pPr>
        <w:pStyle w:val="ListBullet"/>
        <w:numPr>
          <w:ilvl w:val="0"/>
          <w:numId w:val="0"/>
        </w:numPr>
        <w:rPr>
          <w:rStyle w:val="Heading3Char"/>
          <w:rFonts w:cstheme="minorHAnsi"/>
          <w:sz w:val="22"/>
          <w:szCs w:val="22"/>
        </w:rPr>
      </w:pPr>
    </w:p>
    <w:p w14:paraId="2DD05DEF" w14:textId="2FF2B614" w:rsidR="0098060D" w:rsidRPr="002F7BA3" w:rsidRDefault="0098060D" w:rsidP="0098060D">
      <w:pPr>
        <w:pStyle w:val="ListBullet"/>
        <w:numPr>
          <w:ilvl w:val="0"/>
          <w:numId w:val="0"/>
        </w:numPr>
        <w:rPr>
          <w:rFonts w:cstheme="minorHAnsi"/>
          <w:sz w:val="22"/>
          <w:szCs w:val="22"/>
        </w:rPr>
      </w:pPr>
      <w:bookmarkStart w:id="32" w:name="_Toc48575791"/>
      <w:r w:rsidRPr="002F7BA3">
        <w:rPr>
          <w:rFonts w:cstheme="minorHAnsi"/>
          <w:sz w:val="22"/>
          <w:szCs w:val="22"/>
        </w:rPr>
        <w:t xml:space="preserve">If you have a genuine reason for submitting late, such as illness or exception professional pressure, you may apply for Extenuating Circumstances and will be given a later deadline. This requires a formal application to the University. </w:t>
      </w:r>
      <w:r w:rsidR="008B69D3" w:rsidRPr="002F7BA3">
        <w:rPr>
          <w:rFonts w:cstheme="minorHAnsi"/>
          <w:sz w:val="22"/>
          <w:szCs w:val="22"/>
        </w:rPr>
        <w:t>You should do this via</w:t>
      </w:r>
      <w:r w:rsidR="00534FBE">
        <w:rPr>
          <w:rFonts w:cstheme="minorHAnsi"/>
          <w:sz w:val="22"/>
          <w:szCs w:val="22"/>
        </w:rPr>
        <w:t xml:space="preserve"> The Hwb</w:t>
      </w:r>
      <w:r w:rsidR="00DE2C4F" w:rsidRPr="002F7BA3">
        <w:rPr>
          <w:rFonts w:cstheme="minorHAnsi"/>
          <w:sz w:val="22"/>
          <w:szCs w:val="22"/>
        </w:rPr>
        <w:t>.</w:t>
      </w:r>
    </w:p>
    <w:p w14:paraId="2DD05DF0" w14:textId="77777777" w:rsidR="0098060D" w:rsidRPr="002F7BA3" w:rsidRDefault="0098060D" w:rsidP="0098060D">
      <w:pPr>
        <w:pStyle w:val="ListBullet"/>
        <w:numPr>
          <w:ilvl w:val="0"/>
          <w:numId w:val="0"/>
        </w:numPr>
        <w:rPr>
          <w:rFonts w:cstheme="minorHAnsi"/>
          <w:sz w:val="22"/>
          <w:szCs w:val="22"/>
        </w:rPr>
      </w:pPr>
    </w:p>
    <w:p w14:paraId="2DD05DF7" w14:textId="77777777" w:rsidR="0098060D" w:rsidRPr="002F7BA3" w:rsidRDefault="0098060D" w:rsidP="0098060D">
      <w:pPr>
        <w:pStyle w:val="Heading3"/>
        <w:rPr>
          <w:rFonts w:cstheme="minorHAnsi"/>
          <w:sz w:val="22"/>
          <w:szCs w:val="22"/>
        </w:rPr>
      </w:pPr>
      <w:bookmarkStart w:id="33" w:name="_Toc63871231"/>
      <w:bookmarkStart w:id="34" w:name="_Toc63941826"/>
      <w:bookmarkStart w:id="35" w:name="_Toc147159213"/>
      <w:r w:rsidRPr="002F7BA3">
        <w:rPr>
          <w:rFonts w:cstheme="minorHAnsi"/>
          <w:sz w:val="22"/>
          <w:szCs w:val="22"/>
        </w:rPr>
        <w:t>Penalty for late submission</w:t>
      </w:r>
      <w:bookmarkEnd w:id="32"/>
      <w:bookmarkEnd w:id="33"/>
      <w:bookmarkEnd w:id="34"/>
      <w:bookmarkEnd w:id="35"/>
    </w:p>
    <w:p w14:paraId="6E162463" w14:textId="2F9C6036" w:rsidR="004C5EE9" w:rsidRPr="002F7BA3" w:rsidRDefault="0098060D" w:rsidP="004C5EE9">
      <w:pPr>
        <w:pStyle w:val="ListBullet"/>
        <w:numPr>
          <w:ilvl w:val="0"/>
          <w:numId w:val="0"/>
        </w:numPr>
        <w:rPr>
          <w:rFonts w:cstheme="minorHAnsi"/>
          <w:sz w:val="22"/>
          <w:szCs w:val="22"/>
        </w:rPr>
      </w:pPr>
      <w:r w:rsidRPr="002F7BA3">
        <w:rPr>
          <w:rFonts w:cstheme="minorHAnsi"/>
          <w:sz w:val="22"/>
          <w:szCs w:val="22"/>
        </w:rPr>
        <w:t xml:space="preserve">If you submit an essay after the submission deadline, your essay fails. When you eventually </w:t>
      </w:r>
      <w:proofErr w:type="gramStart"/>
      <w:r w:rsidRPr="002F7BA3">
        <w:rPr>
          <w:rFonts w:cstheme="minorHAnsi"/>
          <w:sz w:val="22"/>
          <w:szCs w:val="22"/>
        </w:rPr>
        <w:t>submit</w:t>
      </w:r>
      <w:proofErr w:type="gramEnd"/>
      <w:r w:rsidRPr="002F7BA3">
        <w:rPr>
          <w:rFonts w:cstheme="minorHAnsi"/>
          <w:sz w:val="22"/>
          <w:szCs w:val="22"/>
        </w:rPr>
        <w:t xml:space="preserve"> we then mark the essay as usual and tell you the mark that you would have received, but your official mark is recorded as the pass mark of 50%. </w:t>
      </w:r>
      <w:r w:rsidR="00DE2C4F" w:rsidRPr="002F7BA3">
        <w:rPr>
          <w:rFonts w:cstheme="minorHAnsi"/>
          <w:sz w:val="22"/>
          <w:szCs w:val="22"/>
        </w:rPr>
        <w:t xml:space="preserve">You will be notified of a resubmission </w:t>
      </w:r>
      <w:r w:rsidR="0050768A" w:rsidRPr="002F7BA3">
        <w:rPr>
          <w:rFonts w:cstheme="minorHAnsi"/>
          <w:sz w:val="22"/>
          <w:szCs w:val="22"/>
        </w:rPr>
        <w:t>– or new submission – date by the University. Because of the way the adminis</w:t>
      </w:r>
      <w:r w:rsidR="00F81A13" w:rsidRPr="002F7BA3">
        <w:rPr>
          <w:rFonts w:cstheme="minorHAnsi"/>
          <w:sz w:val="22"/>
          <w:szCs w:val="22"/>
        </w:rPr>
        <w:t xml:space="preserve">tration works, </w:t>
      </w:r>
      <w:r w:rsidR="004C5EE9" w:rsidRPr="002F7BA3">
        <w:rPr>
          <w:rFonts w:cstheme="minorHAnsi"/>
          <w:sz w:val="22"/>
          <w:szCs w:val="22"/>
        </w:rPr>
        <w:t>you will be notified of the new date weeks after the mo</w:t>
      </w:r>
      <w:bookmarkStart w:id="36" w:name="_Toc63871232"/>
      <w:r w:rsidR="004C5EE9" w:rsidRPr="002F7BA3">
        <w:rPr>
          <w:rFonts w:cstheme="minorHAnsi"/>
          <w:sz w:val="22"/>
          <w:szCs w:val="22"/>
        </w:rPr>
        <w:t>dule has ended</w:t>
      </w:r>
      <w:r w:rsidR="00983034" w:rsidRPr="002F7BA3">
        <w:rPr>
          <w:rFonts w:cstheme="minorHAnsi"/>
          <w:sz w:val="22"/>
          <w:szCs w:val="22"/>
        </w:rPr>
        <w:t>, and the new deadline may be several months afterwards. However, this will be confirmed by the university.</w:t>
      </w:r>
    </w:p>
    <w:p w14:paraId="36C84960" w14:textId="77777777" w:rsidR="004C5EE9" w:rsidRPr="002F7BA3" w:rsidRDefault="004C5EE9" w:rsidP="004C5EE9">
      <w:pPr>
        <w:pStyle w:val="ListBullet"/>
        <w:numPr>
          <w:ilvl w:val="0"/>
          <w:numId w:val="0"/>
        </w:numPr>
        <w:rPr>
          <w:rFonts w:cstheme="minorHAnsi"/>
          <w:sz w:val="22"/>
          <w:szCs w:val="22"/>
        </w:rPr>
      </w:pPr>
    </w:p>
    <w:p w14:paraId="2DD05DFA" w14:textId="627ED543" w:rsidR="0098060D" w:rsidRPr="002F7BA3" w:rsidRDefault="0098060D" w:rsidP="004C5EE9">
      <w:pPr>
        <w:pStyle w:val="ListBullet"/>
        <w:numPr>
          <w:ilvl w:val="0"/>
          <w:numId w:val="0"/>
        </w:numPr>
        <w:rPr>
          <w:rFonts w:cstheme="minorHAnsi"/>
          <w:b/>
          <w:bCs/>
          <w:sz w:val="22"/>
          <w:szCs w:val="22"/>
        </w:rPr>
      </w:pPr>
      <w:r w:rsidRPr="002F7BA3">
        <w:rPr>
          <w:rFonts w:cstheme="minorHAnsi"/>
          <w:b/>
          <w:bCs/>
          <w:sz w:val="22"/>
          <w:szCs w:val="22"/>
        </w:rPr>
        <w:t>If you fail an essay</w:t>
      </w:r>
      <w:bookmarkEnd w:id="36"/>
    </w:p>
    <w:p w14:paraId="2DD05DFB" w14:textId="1BB9A9F9" w:rsidR="0098060D" w:rsidRPr="002F7BA3" w:rsidRDefault="0098060D" w:rsidP="0098060D">
      <w:pPr>
        <w:shd w:val="clear" w:color="auto" w:fill="FFFFFF"/>
        <w:contextualSpacing/>
        <w:rPr>
          <w:rFonts w:cstheme="minorHAnsi"/>
          <w:sz w:val="22"/>
          <w:szCs w:val="22"/>
          <w:lang w:eastAsia="en-GB"/>
        </w:rPr>
      </w:pPr>
      <w:r w:rsidRPr="002F7BA3">
        <w:rPr>
          <w:rFonts w:cstheme="minorHAnsi"/>
          <w:sz w:val="22"/>
          <w:szCs w:val="22"/>
          <w:lang w:eastAsia="en-GB"/>
        </w:rPr>
        <w:t>If you fail an essay</w:t>
      </w:r>
      <w:r w:rsidR="00DE2C4F" w:rsidRPr="002F7BA3">
        <w:rPr>
          <w:rFonts w:cstheme="minorHAnsi"/>
          <w:sz w:val="22"/>
          <w:szCs w:val="22"/>
          <w:lang w:eastAsia="en-GB"/>
        </w:rPr>
        <w:t>,</w:t>
      </w:r>
      <w:r w:rsidRPr="002F7BA3">
        <w:rPr>
          <w:rFonts w:cstheme="minorHAnsi"/>
          <w:sz w:val="22"/>
          <w:szCs w:val="22"/>
          <w:lang w:eastAsia="en-GB"/>
        </w:rPr>
        <w:t xml:space="preserve"> you will only be required to rewrite it if you fail the whole module. </w:t>
      </w:r>
    </w:p>
    <w:p w14:paraId="2DD05DFC" w14:textId="77777777" w:rsidR="0098060D" w:rsidRPr="002F7BA3" w:rsidRDefault="0098060D" w:rsidP="0098060D">
      <w:pPr>
        <w:shd w:val="clear" w:color="auto" w:fill="FFFFFF"/>
        <w:contextualSpacing/>
        <w:rPr>
          <w:rFonts w:cstheme="minorHAnsi"/>
          <w:sz w:val="22"/>
          <w:szCs w:val="22"/>
          <w:lang w:eastAsia="en-GB"/>
        </w:rPr>
      </w:pPr>
    </w:p>
    <w:p w14:paraId="2DD05DFD" w14:textId="6A2DC6DD" w:rsidR="0098060D" w:rsidRPr="002F7BA3" w:rsidRDefault="0098060D" w:rsidP="0098060D">
      <w:pPr>
        <w:shd w:val="clear" w:color="auto" w:fill="FFFFFF"/>
        <w:contextualSpacing/>
        <w:rPr>
          <w:rFonts w:cstheme="minorHAnsi"/>
          <w:sz w:val="22"/>
          <w:szCs w:val="22"/>
          <w:lang w:eastAsia="en-GB"/>
        </w:rPr>
      </w:pPr>
      <w:r w:rsidRPr="002F7BA3">
        <w:rPr>
          <w:rFonts w:cstheme="minorHAnsi"/>
          <w:sz w:val="22"/>
          <w:szCs w:val="22"/>
          <w:lang w:eastAsia="en-GB"/>
        </w:rPr>
        <w:t xml:space="preserve">You pass or fail a module </w:t>
      </w:r>
      <w:proofErr w:type="gramStart"/>
      <w:r w:rsidRPr="002F7BA3">
        <w:rPr>
          <w:rFonts w:cstheme="minorHAnsi"/>
          <w:sz w:val="22"/>
          <w:szCs w:val="22"/>
          <w:lang w:eastAsia="en-GB"/>
        </w:rPr>
        <w:t>on the basis of</w:t>
      </w:r>
      <w:proofErr w:type="gramEnd"/>
      <w:r w:rsidRPr="002F7BA3">
        <w:rPr>
          <w:rFonts w:cstheme="minorHAnsi"/>
          <w:sz w:val="22"/>
          <w:szCs w:val="22"/>
          <w:lang w:eastAsia="en-GB"/>
        </w:rPr>
        <w:t xml:space="preserve"> your aggregate mark for both essays. Usually one essay is worth 20%-40% of the module marks, and the other 60%-80%. Therefore, you can fail one essay and still pass the module. If you fail your first essay</w:t>
      </w:r>
      <w:r w:rsidR="002647B0" w:rsidRPr="002F7BA3">
        <w:rPr>
          <w:rFonts w:cstheme="minorHAnsi"/>
          <w:sz w:val="22"/>
          <w:szCs w:val="22"/>
          <w:lang w:eastAsia="en-GB"/>
        </w:rPr>
        <w:t>,</w:t>
      </w:r>
      <w:r w:rsidRPr="002F7BA3">
        <w:rPr>
          <w:rFonts w:cstheme="minorHAnsi"/>
          <w:sz w:val="22"/>
          <w:szCs w:val="22"/>
          <w:lang w:eastAsia="en-GB"/>
        </w:rPr>
        <w:t xml:space="preserve"> then you will not know whether you have passed until your second essay has been marked.</w:t>
      </w:r>
    </w:p>
    <w:p w14:paraId="2DD05DFE" w14:textId="77777777" w:rsidR="0098060D" w:rsidRPr="002F7BA3" w:rsidRDefault="0098060D" w:rsidP="0098060D">
      <w:pPr>
        <w:shd w:val="clear" w:color="auto" w:fill="FFFFFF"/>
        <w:contextualSpacing/>
        <w:rPr>
          <w:rFonts w:cstheme="minorHAnsi"/>
          <w:sz w:val="22"/>
          <w:szCs w:val="22"/>
          <w:lang w:eastAsia="en-GB"/>
        </w:rPr>
      </w:pPr>
    </w:p>
    <w:p w14:paraId="2DD05DFF" w14:textId="77777777" w:rsidR="0098060D" w:rsidRPr="002F7BA3" w:rsidRDefault="0098060D" w:rsidP="0098060D">
      <w:pPr>
        <w:shd w:val="clear" w:color="auto" w:fill="FFFFFF"/>
        <w:contextualSpacing/>
        <w:rPr>
          <w:rFonts w:cstheme="minorHAnsi"/>
          <w:sz w:val="22"/>
          <w:szCs w:val="22"/>
          <w:lang w:eastAsia="en-GB"/>
        </w:rPr>
      </w:pPr>
      <w:r w:rsidRPr="002F7BA3">
        <w:rPr>
          <w:rFonts w:cstheme="minorHAnsi"/>
          <w:sz w:val="22"/>
          <w:szCs w:val="22"/>
          <w:lang w:eastAsia="en-GB"/>
        </w:rPr>
        <w:t>If you have failed the module then the University will email you after the final marks are uploaded and approved, a few weeks later, at a University Exam Board with a resubmission date for whichever essay or essays you need to resubmit. This date may be as much as four months after the Exam Board. However, if you wish to resubmit a failed essay sooner then you are welcome to do so.</w:t>
      </w:r>
    </w:p>
    <w:p w14:paraId="2DD05E00" w14:textId="77777777" w:rsidR="0098060D" w:rsidRPr="002F7BA3" w:rsidRDefault="0098060D" w:rsidP="0098060D">
      <w:pPr>
        <w:shd w:val="clear" w:color="auto" w:fill="FFFFFF"/>
        <w:contextualSpacing/>
        <w:rPr>
          <w:rFonts w:cstheme="minorHAnsi"/>
          <w:sz w:val="22"/>
          <w:szCs w:val="22"/>
          <w:lang w:eastAsia="en-GB"/>
        </w:rPr>
      </w:pPr>
    </w:p>
    <w:p w14:paraId="2DD05E01" w14:textId="251FB873" w:rsidR="0098060D" w:rsidRPr="002F7BA3" w:rsidRDefault="0098060D" w:rsidP="0098060D">
      <w:pPr>
        <w:rPr>
          <w:rFonts w:cstheme="minorHAnsi"/>
          <w:sz w:val="22"/>
          <w:szCs w:val="22"/>
          <w:lang w:eastAsia="en-GB"/>
        </w:rPr>
      </w:pPr>
      <w:r w:rsidRPr="002F7BA3">
        <w:rPr>
          <w:rFonts w:cstheme="minorHAnsi"/>
          <w:sz w:val="22"/>
          <w:szCs w:val="22"/>
        </w:rPr>
        <w:t>In addition, your first marker’s comments should include clear guidance as to the steps needed for you to pass a failed essay. You will also be offered a tutorial by Zoom</w:t>
      </w:r>
      <w:r w:rsidR="002647B0" w:rsidRPr="002F7BA3">
        <w:rPr>
          <w:rFonts w:cstheme="minorHAnsi"/>
          <w:sz w:val="22"/>
          <w:szCs w:val="22"/>
        </w:rPr>
        <w:t xml:space="preserve"> or</w:t>
      </w:r>
      <w:r w:rsidRPr="002F7BA3">
        <w:rPr>
          <w:rFonts w:cstheme="minorHAnsi"/>
          <w:sz w:val="22"/>
          <w:szCs w:val="22"/>
        </w:rPr>
        <w:t xml:space="preserve"> Microsoft Teams</w:t>
      </w:r>
      <w:r w:rsidR="002647B0" w:rsidRPr="002F7BA3">
        <w:rPr>
          <w:rFonts w:cstheme="minorHAnsi"/>
          <w:sz w:val="22"/>
          <w:szCs w:val="22"/>
        </w:rPr>
        <w:t>.</w:t>
      </w:r>
      <w:r w:rsidRPr="002F7BA3">
        <w:rPr>
          <w:rFonts w:cstheme="minorHAnsi"/>
          <w:sz w:val="22"/>
          <w:szCs w:val="22"/>
        </w:rPr>
        <w:t xml:space="preserve"> </w:t>
      </w:r>
    </w:p>
    <w:p w14:paraId="2DD05E02" w14:textId="77777777" w:rsidR="0098060D" w:rsidRPr="002F7BA3" w:rsidRDefault="0098060D" w:rsidP="004F1678">
      <w:pPr>
        <w:pStyle w:val="Heading2"/>
      </w:pPr>
      <w:bookmarkStart w:id="37" w:name="_Toc48575792"/>
    </w:p>
    <w:p w14:paraId="2DD05E03" w14:textId="49112038" w:rsidR="0098060D" w:rsidRPr="002F7BA3" w:rsidRDefault="0098060D" w:rsidP="004F1678">
      <w:pPr>
        <w:pStyle w:val="Heading2"/>
      </w:pPr>
      <w:bookmarkStart w:id="38" w:name="_Toc63871233"/>
      <w:bookmarkStart w:id="39" w:name="_Toc147159214"/>
      <w:r w:rsidRPr="002F7BA3">
        <w:t>THE MA LEVEL ESSAY: CONTENT</w:t>
      </w:r>
      <w:bookmarkEnd w:id="37"/>
      <w:bookmarkEnd w:id="38"/>
      <w:bookmarkEnd w:id="39"/>
    </w:p>
    <w:p w14:paraId="2DD05E04" w14:textId="2B2985AC" w:rsidR="0098060D" w:rsidRPr="002F7BA3" w:rsidRDefault="0098060D" w:rsidP="0098060D">
      <w:pPr>
        <w:pStyle w:val="Heading3"/>
        <w:rPr>
          <w:rFonts w:cstheme="minorHAnsi"/>
          <w:sz w:val="22"/>
          <w:szCs w:val="22"/>
        </w:rPr>
      </w:pPr>
      <w:bookmarkStart w:id="40" w:name="_Toc48575793"/>
      <w:bookmarkStart w:id="41" w:name="_Toc63871234"/>
      <w:bookmarkStart w:id="42" w:name="_Toc147159215"/>
      <w:r w:rsidRPr="002F7BA3">
        <w:rPr>
          <w:rFonts w:cstheme="minorHAnsi"/>
          <w:sz w:val="22"/>
          <w:szCs w:val="22"/>
        </w:rPr>
        <w:t>Analysis and discussion</w:t>
      </w:r>
      <w:bookmarkEnd w:id="40"/>
      <w:bookmarkEnd w:id="41"/>
      <w:bookmarkEnd w:id="42"/>
    </w:p>
    <w:p w14:paraId="2DD05E05" w14:textId="77777777" w:rsidR="0098060D" w:rsidRPr="002F7BA3" w:rsidRDefault="0098060D" w:rsidP="0098060D">
      <w:pPr>
        <w:rPr>
          <w:rFonts w:cstheme="minorHAnsi"/>
          <w:sz w:val="22"/>
          <w:szCs w:val="22"/>
        </w:rPr>
      </w:pPr>
      <w:r w:rsidRPr="002F7BA3">
        <w:rPr>
          <w:rFonts w:cstheme="minorHAnsi"/>
          <w:sz w:val="22"/>
          <w:szCs w:val="22"/>
        </w:rPr>
        <w:t xml:space="preserve">MA level work depends on analysis and discussion, not description. While, of course, description is necessary </w:t>
      </w:r>
      <w:proofErr w:type="gramStart"/>
      <w:r w:rsidRPr="002F7BA3">
        <w:rPr>
          <w:rFonts w:cstheme="minorHAnsi"/>
          <w:sz w:val="22"/>
          <w:szCs w:val="22"/>
        </w:rPr>
        <w:t>in order to</w:t>
      </w:r>
      <w:proofErr w:type="gramEnd"/>
      <w:r w:rsidRPr="002F7BA3">
        <w:rPr>
          <w:rFonts w:cstheme="minorHAnsi"/>
          <w:sz w:val="22"/>
          <w:szCs w:val="22"/>
        </w:rPr>
        <w:t xml:space="preserve"> present evidence, the analysis of evidence </w:t>
      </w:r>
      <w:proofErr w:type="gramStart"/>
      <w:r w:rsidRPr="002F7BA3">
        <w:rPr>
          <w:rFonts w:cstheme="minorHAnsi"/>
          <w:sz w:val="22"/>
          <w:szCs w:val="22"/>
        </w:rPr>
        <w:t>in order to</w:t>
      </w:r>
      <w:proofErr w:type="gramEnd"/>
      <w:r w:rsidRPr="002F7BA3">
        <w:rPr>
          <w:rFonts w:cstheme="minorHAnsi"/>
          <w:sz w:val="22"/>
          <w:szCs w:val="22"/>
        </w:rPr>
        <w:t xml:space="preserve"> answer a question posed within a wider theoretical context is crucial. </w:t>
      </w:r>
      <w:r w:rsidRPr="002F7BA3">
        <w:rPr>
          <w:rFonts w:cstheme="minorHAnsi"/>
          <w:b/>
          <w:sz w:val="22"/>
          <w:szCs w:val="22"/>
          <w:u w:val="single"/>
        </w:rPr>
        <w:t>You should never imagine that you are writing an overview or survey. Do not devote part of your essay to writing a ‘brief overview’, or even just an ‘overview’.</w:t>
      </w:r>
    </w:p>
    <w:p w14:paraId="2DD05E06" w14:textId="77777777" w:rsidR="0098060D" w:rsidRPr="002F7BA3" w:rsidRDefault="0098060D" w:rsidP="0098060D">
      <w:pPr>
        <w:rPr>
          <w:rFonts w:cstheme="minorHAnsi"/>
          <w:sz w:val="22"/>
          <w:szCs w:val="22"/>
        </w:rPr>
      </w:pPr>
    </w:p>
    <w:p w14:paraId="2DD05E07" w14:textId="77777777" w:rsidR="0098060D" w:rsidRPr="002F7BA3" w:rsidRDefault="0098060D" w:rsidP="0098060D">
      <w:pPr>
        <w:rPr>
          <w:rFonts w:cstheme="minorHAnsi"/>
          <w:b/>
          <w:sz w:val="22"/>
          <w:szCs w:val="22"/>
        </w:rPr>
      </w:pPr>
      <w:r w:rsidRPr="002F7BA3">
        <w:rPr>
          <w:rFonts w:cstheme="minorHAnsi"/>
          <w:sz w:val="22"/>
          <w:szCs w:val="22"/>
        </w:rPr>
        <w:t xml:space="preserve">You need to describe, because description provides the evidence, but keep the critique in the front of your mind and remember that the function of description is to provide material for the critique. </w:t>
      </w:r>
      <w:r w:rsidRPr="002F7BA3">
        <w:rPr>
          <w:rFonts w:cstheme="minorHAnsi"/>
          <w:b/>
          <w:sz w:val="22"/>
          <w:szCs w:val="22"/>
        </w:rPr>
        <w:t xml:space="preserve">The description must </w:t>
      </w:r>
      <w:r w:rsidRPr="002F7BA3">
        <w:rPr>
          <w:rFonts w:cstheme="minorHAnsi"/>
          <w:b/>
          <w:sz w:val="22"/>
          <w:szCs w:val="22"/>
          <w:u w:val="single"/>
        </w:rPr>
        <w:t>never</w:t>
      </w:r>
      <w:r w:rsidRPr="002F7BA3">
        <w:rPr>
          <w:rFonts w:cstheme="minorHAnsi"/>
          <w:b/>
          <w:sz w:val="22"/>
          <w:szCs w:val="22"/>
        </w:rPr>
        <w:t xml:space="preserve"> provide the substance of the essay.</w:t>
      </w:r>
    </w:p>
    <w:p w14:paraId="2DD05E08" w14:textId="77777777" w:rsidR="0098060D" w:rsidRPr="002F7BA3" w:rsidRDefault="0098060D" w:rsidP="0098060D">
      <w:pPr>
        <w:rPr>
          <w:rFonts w:cstheme="minorHAnsi"/>
          <w:sz w:val="22"/>
          <w:szCs w:val="22"/>
        </w:rPr>
      </w:pPr>
    </w:p>
    <w:p w14:paraId="2DD05E09" w14:textId="77777777" w:rsidR="0098060D" w:rsidRPr="002F7BA3" w:rsidRDefault="0098060D" w:rsidP="0098060D">
      <w:pPr>
        <w:rPr>
          <w:rFonts w:cstheme="minorHAnsi"/>
          <w:sz w:val="22"/>
          <w:szCs w:val="22"/>
        </w:rPr>
      </w:pPr>
      <w:r w:rsidRPr="002F7BA3">
        <w:rPr>
          <w:rFonts w:cstheme="minorHAnsi"/>
          <w:sz w:val="22"/>
          <w:szCs w:val="22"/>
        </w:rPr>
        <w:t xml:space="preserve">You </w:t>
      </w:r>
      <w:r w:rsidRPr="002F7BA3">
        <w:rPr>
          <w:rFonts w:cstheme="minorHAnsi"/>
          <w:sz w:val="22"/>
          <w:szCs w:val="22"/>
          <w:u w:val="single"/>
        </w:rPr>
        <w:t>must not</w:t>
      </w:r>
      <w:r w:rsidRPr="002F7BA3">
        <w:rPr>
          <w:rFonts w:cstheme="minorHAnsi"/>
          <w:sz w:val="22"/>
          <w:szCs w:val="22"/>
        </w:rPr>
        <w:t xml:space="preserve"> provide just an uncritical list of information, no matter how well supported from the scholarly literature.</w:t>
      </w:r>
    </w:p>
    <w:p w14:paraId="2DD05E0A" w14:textId="77777777" w:rsidR="0098060D" w:rsidRPr="002F7BA3" w:rsidRDefault="0098060D" w:rsidP="0098060D">
      <w:pPr>
        <w:rPr>
          <w:rFonts w:cstheme="minorHAnsi"/>
          <w:sz w:val="22"/>
          <w:szCs w:val="22"/>
        </w:rPr>
      </w:pPr>
    </w:p>
    <w:p w14:paraId="2DD05E0B" w14:textId="2DE2FA30" w:rsidR="0098060D" w:rsidRPr="002F7BA3" w:rsidRDefault="0098060D" w:rsidP="0098060D">
      <w:pPr>
        <w:rPr>
          <w:rFonts w:cstheme="minorHAnsi"/>
          <w:sz w:val="22"/>
          <w:szCs w:val="22"/>
        </w:rPr>
      </w:pPr>
      <w:r w:rsidRPr="002F7BA3">
        <w:rPr>
          <w:rFonts w:cstheme="minorHAnsi"/>
          <w:sz w:val="22"/>
          <w:szCs w:val="22"/>
        </w:rPr>
        <w:t xml:space="preserve">The </w:t>
      </w:r>
      <w:r w:rsidR="001E1920" w:rsidRPr="002F7BA3">
        <w:rPr>
          <w:rFonts w:cstheme="minorHAnsi"/>
          <w:sz w:val="22"/>
          <w:szCs w:val="22"/>
        </w:rPr>
        <w:t xml:space="preserve">provision </w:t>
      </w:r>
      <w:r w:rsidRPr="002F7BA3">
        <w:rPr>
          <w:rFonts w:cstheme="minorHAnsi"/>
          <w:sz w:val="22"/>
          <w:szCs w:val="22"/>
        </w:rPr>
        <w:t>of</w:t>
      </w:r>
      <w:r w:rsidR="001E1920" w:rsidRPr="002F7BA3">
        <w:rPr>
          <w:rFonts w:cstheme="minorHAnsi"/>
          <w:sz w:val="22"/>
          <w:szCs w:val="22"/>
        </w:rPr>
        <w:t xml:space="preserve"> essential</w:t>
      </w:r>
      <w:r w:rsidRPr="002F7BA3">
        <w:rPr>
          <w:rFonts w:cstheme="minorHAnsi"/>
          <w:sz w:val="22"/>
          <w:szCs w:val="22"/>
        </w:rPr>
        <w:t xml:space="preserve"> information takes place at an early stage in writing your essay, in which you sort out the information in your mind. This, though, cannot be the final essay. The essay itself then analyses and critiques the information.</w:t>
      </w:r>
    </w:p>
    <w:p w14:paraId="2DD05E0C" w14:textId="77777777" w:rsidR="0098060D" w:rsidRPr="002F7BA3" w:rsidRDefault="0098060D" w:rsidP="0098060D">
      <w:pPr>
        <w:rPr>
          <w:rFonts w:cstheme="minorHAnsi"/>
          <w:sz w:val="22"/>
          <w:szCs w:val="22"/>
        </w:rPr>
      </w:pPr>
    </w:p>
    <w:p w14:paraId="2DD05E0D" w14:textId="77777777" w:rsidR="0098060D" w:rsidRPr="002F7BA3" w:rsidRDefault="0098060D" w:rsidP="0098060D">
      <w:pPr>
        <w:rPr>
          <w:rFonts w:cstheme="minorHAnsi"/>
          <w:sz w:val="22"/>
          <w:szCs w:val="22"/>
        </w:rPr>
      </w:pPr>
      <w:r w:rsidRPr="002F7BA3">
        <w:rPr>
          <w:rFonts w:cstheme="minorHAnsi"/>
          <w:sz w:val="22"/>
          <w:szCs w:val="22"/>
        </w:rPr>
        <w:lastRenderedPageBreak/>
        <w:t>If you are studying history, pay careful attention to chronology. However, if you write an essay as a chronological list of information your essay will be descriptive rather than analytical. It is therefore very important to think about organising your essay thematically.</w:t>
      </w:r>
    </w:p>
    <w:p w14:paraId="2DD05E0E" w14:textId="77777777" w:rsidR="0098060D" w:rsidRPr="002F7BA3" w:rsidRDefault="0098060D" w:rsidP="0098060D">
      <w:pPr>
        <w:rPr>
          <w:rFonts w:cstheme="minorHAnsi"/>
          <w:sz w:val="22"/>
          <w:szCs w:val="22"/>
        </w:rPr>
      </w:pPr>
    </w:p>
    <w:p w14:paraId="2DD05E0F" w14:textId="77777777" w:rsidR="0098060D" w:rsidRPr="002F7BA3" w:rsidRDefault="0098060D" w:rsidP="0098060D">
      <w:pPr>
        <w:rPr>
          <w:rFonts w:cstheme="minorHAnsi"/>
          <w:sz w:val="22"/>
          <w:szCs w:val="22"/>
        </w:rPr>
      </w:pPr>
      <w:r w:rsidRPr="002F7BA3">
        <w:rPr>
          <w:rFonts w:cstheme="minorHAnsi"/>
          <w:sz w:val="22"/>
          <w:szCs w:val="22"/>
        </w:rPr>
        <w:t>Do not write essays based uncritically on a single school of thought. There are no right or wrong answers, only an inquiry into the evidence.</w:t>
      </w:r>
    </w:p>
    <w:p w14:paraId="2DD05E10" w14:textId="77777777" w:rsidR="0098060D" w:rsidRPr="002F7BA3" w:rsidRDefault="0098060D" w:rsidP="0098060D">
      <w:pPr>
        <w:rPr>
          <w:rFonts w:cstheme="minorHAnsi"/>
          <w:sz w:val="22"/>
          <w:szCs w:val="22"/>
        </w:rPr>
      </w:pPr>
    </w:p>
    <w:p w14:paraId="2DD05E11" w14:textId="69D41F0C" w:rsidR="0098060D" w:rsidRPr="002F7BA3" w:rsidRDefault="0098060D" w:rsidP="0098060D">
      <w:pPr>
        <w:pStyle w:val="Heading3"/>
        <w:rPr>
          <w:rFonts w:cstheme="minorHAnsi"/>
          <w:sz w:val="22"/>
          <w:szCs w:val="22"/>
        </w:rPr>
      </w:pPr>
      <w:bookmarkStart w:id="43" w:name="_Toc48575795"/>
      <w:bookmarkStart w:id="44" w:name="_Toc63871235"/>
      <w:bookmarkStart w:id="45" w:name="_Toc147159216"/>
      <w:r w:rsidRPr="002F7BA3">
        <w:rPr>
          <w:rFonts w:cstheme="minorHAnsi"/>
          <w:sz w:val="22"/>
          <w:szCs w:val="22"/>
        </w:rPr>
        <w:t>Structure</w:t>
      </w:r>
      <w:bookmarkEnd w:id="43"/>
      <w:bookmarkEnd w:id="44"/>
      <w:bookmarkEnd w:id="45"/>
    </w:p>
    <w:p w14:paraId="2DD05E12" w14:textId="77777777" w:rsidR="0098060D" w:rsidRPr="002F7BA3" w:rsidRDefault="0098060D" w:rsidP="0098060D">
      <w:pPr>
        <w:rPr>
          <w:rFonts w:cstheme="minorHAnsi"/>
          <w:b/>
          <w:sz w:val="22"/>
          <w:szCs w:val="22"/>
        </w:rPr>
      </w:pPr>
      <w:r w:rsidRPr="002F7BA3">
        <w:rPr>
          <w:rFonts w:cstheme="minorHAnsi"/>
          <w:sz w:val="22"/>
          <w:szCs w:val="22"/>
        </w:rPr>
        <w:t>You should a have a clear essay structure which allows your reader to follow investigation clearly. See the section on ESSAY STRUCTURE</w:t>
      </w:r>
    </w:p>
    <w:p w14:paraId="2DD05E13" w14:textId="77777777" w:rsidR="0098060D" w:rsidRPr="002F7BA3" w:rsidRDefault="0098060D" w:rsidP="0098060D">
      <w:pPr>
        <w:rPr>
          <w:rFonts w:cstheme="minorHAnsi"/>
          <w:sz w:val="22"/>
          <w:szCs w:val="22"/>
        </w:rPr>
      </w:pPr>
    </w:p>
    <w:p w14:paraId="2DD05E14" w14:textId="50280FFA" w:rsidR="0098060D" w:rsidRPr="002F7BA3" w:rsidRDefault="0098060D" w:rsidP="004F1678">
      <w:pPr>
        <w:pStyle w:val="Heading2"/>
      </w:pPr>
      <w:bookmarkStart w:id="46" w:name="_Toc48575796"/>
      <w:bookmarkStart w:id="47" w:name="_Toc63871236"/>
      <w:bookmarkStart w:id="48" w:name="_Toc147159217"/>
      <w:r w:rsidRPr="002F7BA3">
        <w:t>MARKING YOUR ESSAY</w:t>
      </w:r>
      <w:bookmarkEnd w:id="46"/>
      <w:bookmarkEnd w:id="47"/>
      <w:bookmarkEnd w:id="48"/>
    </w:p>
    <w:p w14:paraId="2DD05E15" w14:textId="77777777" w:rsidR="0098060D" w:rsidRPr="002F7BA3" w:rsidRDefault="0098060D" w:rsidP="0098060D">
      <w:pPr>
        <w:rPr>
          <w:rFonts w:cstheme="minorHAnsi"/>
          <w:sz w:val="22"/>
          <w:szCs w:val="22"/>
        </w:rPr>
      </w:pPr>
      <w:r w:rsidRPr="002F7BA3">
        <w:rPr>
          <w:rFonts w:cstheme="minorHAnsi"/>
          <w:sz w:val="22"/>
          <w:szCs w:val="22"/>
        </w:rPr>
        <w:t>The following are amongst the criteria on which your work is judged. All these are explained below.</w:t>
      </w:r>
    </w:p>
    <w:p w14:paraId="2DD05E16" w14:textId="77777777" w:rsidR="0098060D" w:rsidRPr="002F7BA3" w:rsidRDefault="0098060D" w:rsidP="0098060D">
      <w:pPr>
        <w:rPr>
          <w:rFonts w:cstheme="minorHAnsi"/>
          <w:sz w:val="22"/>
          <w:szCs w:val="22"/>
        </w:rPr>
      </w:pPr>
    </w:p>
    <w:p w14:paraId="2DD05E17" w14:textId="77777777" w:rsidR="0098060D" w:rsidRPr="002F7BA3" w:rsidRDefault="0098060D" w:rsidP="0098060D">
      <w:pPr>
        <w:pStyle w:val="ListParagraph"/>
        <w:numPr>
          <w:ilvl w:val="0"/>
          <w:numId w:val="6"/>
        </w:numPr>
        <w:rPr>
          <w:rFonts w:cstheme="minorHAnsi"/>
          <w:sz w:val="22"/>
          <w:szCs w:val="22"/>
          <w:lang w:val="en-GB"/>
        </w:rPr>
      </w:pPr>
      <w:r w:rsidRPr="002F7BA3">
        <w:rPr>
          <w:rFonts w:cstheme="minorHAnsi"/>
          <w:sz w:val="22"/>
          <w:szCs w:val="22"/>
          <w:lang w:val="en-GB"/>
        </w:rPr>
        <w:t>Clear structure</w:t>
      </w:r>
    </w:p>
    <w:p w14:paraId="2DD05E18" w14:textId="77777777" w:rsidR="0098060D" w:rsidRPr="002F7BA3" w:rsidRDefault="0098060D" w:rsidP="0098060D">
      <w:pPr>
        <w:pStyle w:val="ListParagraph"/>
        <w:numPr>
          <w:ilvl w:val="0"/>
          <w:numId w:val="6"/>
        </w:numPr>
        <w:rPr>
          <w:rFonts w:cstheme="minorHAnsi"/>
          <w:sz w:val="22"/>
          <w:szCs w:val="22"/>
          <w:lang w:val="en-GB"/>
        </w:rPr>
      </w:pPr>
      <w:r w:rsidRPr="002F7BA3">
        <w:rPr>
          <w:rFonts w:cstheme="minorHAnsi"/>
          <w:sz w:val="22"/>
          <w:szCs w:val="22"/>
          <w:lang w:val="en-GB"/>
        </w:rPr>
        <w:t>Clear writing</w:t>
      </w:r>
    </w:p>
    <w:p w14:paraId="2DD05E19" w14:textId="77777777" w:rsidR="0098060D" w:rsidRPr="002F7BA3" w:rsidRDefault="0098060D" w:rsidP="0098060D">
      <w:pPr>
        <w:pStyle w:val="ListParagraph"/>
        <w:numPr>
          <w:ilvl w:val="0"/>
          <w:numId w:val="6"/>
        </w:numPr>
        <w:rPr>
          <w:rFonts w:cstheme="minorHAnsi"/>
          <w:sz w:val="22"/>
          <w:szCs w:val="22"/>
          <w:lang w:val="en-GB"/>
        </w:rPr>
      </w:pPr>
      <w:r w:rsidRPr="002F7BA3">
        <w:rPr>
          <w:rFonts w:cstheme="minorHAnsi"/>
          <w:sz w:val="22"/>
          <w:szCs w:val="22"/>
          <w:lang w:val="en-GB"/>
        </w:rPr>
        <w:t>Clear introduction</w:t>
      </w:r>
    </w:p>
    <w:p w14:paraId="2DD05E1A" w14:textId="00AFD64E" w:rsidR="0098060D" w:rsidRPr="002F7BA3" w:rsidRDefault="0098060D" w:rsidP="0098060D">
      <w:pPr>
        <w:pStyle w:val="ListParagraph"/>
        <w:numPr>
          <w:ilvl w:val="0"/>
          <w:numId w:val="6"/>
        </w:numPr>
        <w:rPr>
          <w:rFonts w:cstheme="minorHAnsi"/>
          <w:sz w:val="22"/>
          <w:szCs w:val="22"/>
          <w:lang w:val="en-GB"/>
        </w:rPr>
      </w:pPr>
      <w:r w:rsidRPr="002F7BA3">
        <w:rPr>
          <w:rFonts w:cstheme="minorHAnsi"/>
          <w:sz w:val="22"/>
          <w:szCs w:val="22"/>
          <w:lang w:val="en-GB"/>
        </w:rPr>
        <w:t>A critical attitude</w:t>
      </w:r>
      <w:r w:rsidR="00AF3B3C" w:rsidRPr="002F7BA3">
        <w:rPr>
          <w:rFonts w:cstheme="minorHAnsi"/>
          <w:sz w:val="22"/>
          <w:szCs w:val="22"/>
          <w:lang w:val="en-GB"/>
        </w:rPr>
        <w:t>: debating the ev</w:t>
      </w:r>
      <w:r w:rsidR="006B7E4D" w:rsidRPr="002F7BA3">
        <w:rPr>
          <w:rFonts w:cstheme="minorHAnsi"/>
          <w:sz w:val="22"/>
          <w:szCs w:val="22"/>
          <w:lang w:val="en-GB"/>
        </w:rPr>
        <w:t>idence</w:t>
      </w:r>
    </w:p>
    <w:p w14:paraId="2DD05E1B" w14:textId="38F4CF0C" w:rsidR="0098060D" w:rsidRPr="002F7BA3" w:rsidRDefault="0098060D" w:rsidP="0098060D">
      <w:pPr>
        <w:pStyle w:val="ListParagraph"/>
        <w:numPr>
          <w:ilvl w:val="0"/>
          <w:numId w:val="6"/>
        </w:numPr>
        <w:rPr>
          <w:rFonts w:cstheme="minorHAnsi"/>
          <w:sz w:val="22"/>
          <w:szCs w:val="22"/>
          <w:lang w:val="en-GB"/>
        </w:rPr>
      </w:pPr>
      <w:r w:rsidRPr="002F7BA3">
        <w:rPr>
          <w:rFonts w:cstheme="minorHAnsi"/>
          <w:sz w:val="22"/>
          <w:szCs w:val="22"/>
          <w:lang w:val="en-GB"/>
        </w:rPr>
        <w:t xml:space="preserve">Use of primary source material: </w:t>
      </w:r>
      <w:r w:rsidR="008016DB" w:rsidRPr="002F7BA3">
        <w:rPr>
          <w:rFonts w:cstheme="minorHAnsi"/>
          <w:sz w:val="22"/>
          <w:szCs w:val="22"/>
          <w:lang w:val="en-GB"/>
        </w:rPr>
        <w:t>origin</w:t>
      </w:r>
      <w:r w:rsidR="00461227" w:rsidRPr="002F7BA3">
        <w:rPr>
          <w:rFonts w:cstheme="minorHAnsi"/>
          <w:sz w:val="22"/>
          <w:szCs w:val="22"/>
          <w:lang w:val="en-GB"/>
        </w:rPr>
        <w:t xml:space="preserve">al </w:t>
      </w:r>
      <w:r w:rsidRPr="002F7BA3">
        <w:rPr>
          <w:rFonts w:cstheme="minorHAnsi"/>
          <w:sz w:val="22"/>
          <w:szCs w:val="22"/>
          <w:lang w:val="en-GB"/>
        </w:rPr>
        <w:t>evidence</w:t>
      </w:r>
    </w:p>
    <w:p w14:paraId="2DD05E1C" w14:textId="77777777" w:rsidR="0098060D" w:rsidRPr="002F7BA3" w:rsidRDefault="0098060D" w:rsidP="0098060D">
      <w:pPr>
        <w:pStyle w:val="ListParagraph"/>
        <w:numPr>
          <w:ilvl w:val="0"/>
          <w:numId w:val="6"/>
        </w:numPr>
        <w:rPr>
          <w:rFonts w:cstheme="minorHAnsi"/>
          <w:sz w:val="22"/>
          <w:szCs w:val="22"/>
          <w:lang w:val="en-GB"/>
        </w:rPr>
      </w:pPr>
      <w:r w:rsidRPr="002F7BA3">
        <w:rPr>
          <w:rFonts w:cstheme="minorHAnsi"/>
          <w:sz w:val="22"/>
          <w:szCs w:val="22"/>
          <w:lang w:val="en-GB"/>
        </w:rPr>
        <w:t xml:space="preserve">Use of secondary material: scholarly literature </w:t>
      </w:r>
    </w:p>
    <w:p w14:paraId="2DD05E1D" w14:textId="77777777" w:rsidR="0098060D" w:rsidRPr="002F7BA3" w:rsidRDefault="0098060D" w:rsidP="0098060D">
      <w:pPr>
        <w:pStyle w:val="ListParagraph"/>
        <w:numPr>
          <w:ilvl w:val="0"/>
          <w:numId w:val="6"/>
        </w:numPr>
        <w:rPr>
          <w:rFonts w:cstheme="minorHAnsi"/>
          <w:sz w:val="22"/>
          <w:szCs w:val="22"/>
          <w:lang w:val="en-GB"/>
        </w:rPr>
      </w:pPr>
      <w:r w:rsidRPr="002F7BA3">
        <w:rPr>
          <w:rFonts w:cstheme="minorHAnsi"/>
          <w:sz w:val="22"/>
          <w:szCs w:val="22"/>
          <w:lang w:val="en-GB"/>
        </w:rPr>
        <w:t>A clear and balanced conclusion</w:t>
      </w:r>
    </w:p>
    <w:p w14:paraId="2DD05E1E" w14:textId="77777777" w:rsidR="0098060D" w:rsidRPr="002F7BA3" w:rsidRDefault="0098060D" w:rsidP="0098060D">
      <w:pPr>
        <w:pStyle w:val="ListParagraph"/>
        <w:numPr>
          <w:ilvl w:val="0"/>
          <w:numId w:val="6"/>
        </w:numPr>
        <w:rPr>
          <w:rFonts w:cstheme="minorHAnsi"/>
          <w:sz w:val="22"/>
          <w:szCs w:val="22"/>
          <w:lang w:val="en-GB"/>
        </w:rPr>
      </w:pPr>
      <w:r w:rsidRPr="002F7BA3">
        <w:rPr>
          <w:rFonts w:cstheme="minorHAnsi"/>
          <w:sz w:val="22"/>
          <w:szCs w:val="22"/>
          <w:lang w:val="en-GB"/>
        </w:rPr>
        <w:t>Clear and adequate referencing</w:t>
      </w:r>
    </w:p>
    <w:p w14:paraId="2DD05E1F" w14:textId="77777777" w:rsidR="0098060D" w:rsidRPr="002F7BA3" w:rsidRDefault="0098060D" w:rsidP="0098060D">
      <w:pPr>
        <w:rPr>
          <w:rFonts w:cstheme="minorHAnsi"/>
          <w:sz w:val="22"/>
          <w:szCs w:val="22"/>
        </w:rPr>
      </w:pPr>
    </w:p>
    <w:p w14:paraId="267A211C" w14:textId="77777777" w:rsidR="007B0A9D" w:rsidRPr="002F7BA3" w:rsidRDefault="0098060D" w:rsidP="00B430C9">
      <w:pPr>
        <w:rPr>
          <w:rFonts w:cstheme="minorHAnsi"/>
          <w:sz w:val="22"/>
          <w:szCs w:val="22"/>
        </w:rPr>
      </w:pPr>
      <w:r w:rsidRPr="002F7BA3">
        <w:rPr>
          <w:rFonts w:cstheme="minorHAnsi"/>
          <w:sz w:val="22"/>
          <w:szCs w:val="22"/>
        </w:rPr>
        <w:t>Detailed guidance is given in the Essay Guidance in each module.</w:t>
      </w:r>
      <w:bookmarkStart w:id="49" w:name="_Toc48575797"/>
      <w:bookmarkStart w:id="50" w:name="_Toc63871237"/>
      <w:r w:rsidR="000A388B" w:rsidRPr="002F7BA3">
        <w:rPr>
          <w:rFonts w:cstheme="minorHAnsi"/>
          <w:sz w:val="22"/>
          <w:szCs w:val="22"/>
        </w:rPr>
        <w:t xml:space="preserve"> Your markers should address all these factors </w:t>
      </w:r>
      <w:r w:rsidR="006E13BA" w:rsidRPr="002F7BA3">
        <w:rPr>
          <w:rFonts w:cstheme="minorHAnsi"/>
          <w:sz w:val="22"/>
          <w:szCs w:val="22"/>
        </w:rPr>
        <w:t xml:space="preserve">in their comments and grading </w:t>
      </w:r>
      <w:r w:rsidR="007B0A9D" w:rsidRPr="002F7BA3">
        <w:rPr>
          <w:rFonts w:cstheme="minorHAnsi"/>
          <w:sz w:val="22"/>
          <w:szCs w:val="22"/>
        </w:rPr>
        <w:t>(except where specifically not relevant).</w:t>
      </w:r>
    </w:p>
    <w:p w14:paraId="2A76A9D8" w14:textId="3655008B" w:rsidR="00D82115" w:rsidRPr="002F7BA3" w:rsidRDefault="00D82115" w:rsidP="00B430C9">
      <w:pPr>
        <w:rPr>
          <w:rFonts w:cstheme="minorHAnsi"/>
          <w:b/>
          <w:sz w:val="22"/>
          <w:szCs w:val="22"/>
        </w:rPr>
      </w:pPr>
    </w:p>
    <w:p w14:paraId="2DD05E22" w14:textId="336D5921" w:rsidR="0098060D" w:rsidRPr="002F7BA3" w:rsidRDefault="0098060D" w:rsidP="0098060D">
      <w:pPr>
        <w:pStyle w:val="Heading3"/>
        <w:rPr>
          <w:rFonts w:cstheme="minorHAnsi"/>
          <w:sz w:val="22"/>
          <w:szCs w:val="22"/>
        </w:rPr>
      </w:pPr>
      <w:bookmarkStart w:id="51" w:name="_Toc147159218"/>
      <w:r w:rsidRPr="002F7BA3">
        <w:rPr>
          <w:rFonts w:cstheme="minorHAnsi"/>
          <w:sz w:val="22"/>
          <w:szCs w:val="22"/>
        </w:rPr>
        <w:t>A Note on Marks</w:t>
      </w:r>
      <w:bookmarkEnd w:id="49"/>
      <w:bookmarkEnd w:id="50"/>
      <w:bookmarkEnd w:id="51"/>
    </w:p>
    <w:p w14:paraId="2DD05E23" w14:textId="5DCA1FF3" w:rsidR="0098060D" w:rsidRPr="002F7BA3" w:rsidRDefault="0098060D" w:rsidP="0098060D">
      <w:pPr>
        <w:rPr>
          <w:rFonts w:cstheme="minorHAnsi"/>
          <w:sz w:val="22"/>
          <w:szCs w:val="22"/>
        </w:rPr>
      </w:pPr>
      <w:r w:rsidRPr="002F7BA3">
        <w:rPr>
          <w:rFonts w:cstheme="minorHAnsi"/>
          <w:sz w:val="22"/>
          <w:szCs w:val="22"/>
        </w:rPr>
        <w:t>A feature of the UK marking system is that the ‘Distinction’ is set at 70%. Distinction work is generally considered of the highest quality and the effect of setting the barrier at 70% is to keep marks lower than is often the case in other systems. Therefore</w:t>
      </w:r>
      <w:r w:rsidR="00B430C9" w:rsidRPr="002F7BA3">
        <w:rPr>
          <w:rFonts w:cstheme="minorHAnsi"/>
          <w:sz w:val="22"/>
          <w:szCs w:val="22"/>
        </w:rPr>
        <w:t>,</w:t>
      </w:r>
      <w:r w:rsidRPr="002F7BA3">
        <w:rPr>
          <w:rFonts w:cstheme="minorHAnsi"/>
          <w:sz w:val="22"/>
          <w:szCs w:val="22"/>
        </w:rPr>
        <w:t xml:space="preserve"> few students obtain marks above 70%.</w:t>
      </w:r>
    </w:p>
    <w:p w14:paraId="2DD05E24" w14:textId="77777777" w:rsidR="0098060D" w:rsidRPr="002F7BA3" w:rsidRDefault="0098060D" w:rsidP="0098060D">
      <w:pPr>
        <w:rPr>
          <w:rFonts w:cstheme="minorHAnsi"/>
          <w:sz w:val="22"/>
          <w:szCs w:val="22"/>
        </w:rPr>
      </w:pPr>
    </w:p>
    <w:p w14:paraId="2DD05E25" w14:textId="77777777" w:rsidR="0098060D" w:rsidRPr="002F7BA3" w:rsidRDefault="0098060D" w:rsidP="0098060D">
      <w:pPr>
        <w:rPr>
          <w:rFonts w:cstheme="minorHAnsi"/>
          <w:sz w:val="22"/>
          <w:szCs w:val="22"/>
        </w:rPr>
      </w:pPr>
      <w:r w:rsidRPr="002F7BA3">
        <w:rPr>
          <w:rFonts w:cstheme="minorHAnsi"/>
          <w:sz w:val="22"/>
          <w:szCs w:val="22"/>
        </w:rPr>
        <w:t>This means that a mark in the 60s, which constitutes a ‘Merit’, is very respectable. If you are marked in the 50s, there is improvement to be made, and in the low 50s there is considerable scope for improvement. 50% is the lowest pass mark.</w:t>
      </w:r>
    </w:p>
    <w:p w14:paraId="2DD05E26" w14:textId="77777777" w:rsidR="0098060D" w:rsidRPr="002F7BA3" w:rsidRDefault="0098060D" w:rsidP="0098060D">
      <w:pPr>
        <w:rPr>
          <w:rFonts w:cstheme="minorHAnsi"/>
          <w:sz w:val="22"/>
          <w:szCs w:val="22"/>
        </w:rPr>
      </w:pPr>
    </w:p>
    <w:p w14:paraId="2DD05E27" w14:textId="77777777" w:rsidR="0098060D" w:rsidRPr="002F7BA3" w:rsidRDefault="0098060D" w:rsidP="0098060D">
      <w:pPr>
        <w:rPr>
          <w:rFonts w:cstheme="minorHAnsi"/>
          <w:sz w:val="22"/>
          <w:szCs w:val="22"/>
        </w:rPr>
      </w:pPr>
      <w:r w:rsidRPr="002F7BA3">
        <w:rPr>
          <w:rFonts w:cstheme="minorHAnsi"/>
          <w:sz w:val="22"/>
          <w:szCs w:val="22"/>
        </w:rPr>
        <w:t>Our job as Tutors is to get you to improve. Each student, though, is different. Some students receive marks in the upper 60s for every piece of work, always doing good work but never improving, while others move from borderline pass to distinction.</w:t>
      </w:r>
      <w:bookmarkStart w:id="52" w:name="_Toc48575798"/>
    </w:p>
    <w:p w14:paraId="2DD05E28" w14:textId="77777777" w:rsidR="0098060D" w:rsidRPr="002F7BA3" w:rsidRDefault="0098060D" w:rsidP="0098060D">
      <w:pPr>
        <w:rPr>
          <w:rFonts w:cstheme="minorHAnsi"/>
          <w:sz w:val="22"/>
          <w:szCs w:val="22"/>
        </w:rPr>
      </w:pPr>
    </w:p>
    <w:p w14:paraId="2DD05E29" w14:textId="7572D31C" w:rsidR="0098060D" w:rsidRPr="002F7BA3" w:rsidRDefault="0098060D" w:rsidP="0098060D">
      <w:pPr>
        <w:pStyle w:val="Heading3"/>
        <w:rPr>
          <w:rFonts w:cstheme="minorHAnsi"/>
          <w:sz w:val="22"/>
          <w:szCs w:val="22"/>
        </w:rPr>
      </w:pPr>
      <w:bookmarkStart w:id="53" w:name="_Toc63871238"/>
      <w:bookmarkStart w:id="54" w:name="_Toc147159219"/>
      <w:r w:rsidRPr="002F7BA3">
        <w:rPr>
          <w:rFonts w:cstheme="minorHAnsi"/>
          <w:sz w:val="22"/>
          <w:szCs w:val="22"/>
        </w:rPr>
        <w:t>Being Critical</w:t>
      </w:r>
      <w:bookmarkEnd w:id="52"/>
      <w:bookmarkEnd w:id="53"/>
      <w:bookmarkEnd w:id="54"/>
    </w:p>
    <w:p w14:paraId="2DD05E2A" w14:textId="77777777" w:rsidR="0098060D" w:rsidRPr="002F7BA3" w:rsidRDefault="0098060D" w:rsidP="0098060D">
      <w:pPr>
        <w:rPr>
          <w:rFonts w:cstheme="minorHAnsi"/>
          <w:sz w:val="22"/>
          <w:szCs w:val="22"/>
        </w:rPr>
      </w:pPr>
      <w:r w:rsidRPr="002F7BA3">
        <w:rPr>
          <w:rFonts w:cstheme="minorHAnsi"/>
          <w:sz w:val="22"/>
          <w:szCs w:val="22"/>
        </w:rPr>
        <w:t>Being critical does not mean being negative. It means being analytical, analysing texts and theories for their strengths and weaknesses. The word ‘critique’ has a more neutral sense, which is why we talk about critiquing a text.</w:t>
      </w:r>
    </w:p>
    <w:p w14:paraId="2DD05E2B" w14:textId="77777777" w:rsidR="0098060D" w:rsidRPr="002F7BA3" w:rsidRDefault="0098060D" w:rsidP="0098060D">
      <w:pPr>
        <w:rPr>
          <w:rFonts w:cstheme="minorHAnsi"/>
          <w:sz w:val="22"/>
          <w:szCs w:val="22"/>
        </w:rPr>
      </w:pPr>
    </w:p>
    <w:p w14:paraId="2DD05E2C" w14:textId="406D0CE2" w:rsidR="0098060D" w:rsidRPr="002F7BA3" w:rsidRDefault="0098060D" w:rsidP="0098060D">
      <w:pPr>
        <w:pStyle w:val="Heading3"/>
        <w:rPr>
          <w:rFonts w:cstheme="minorHAnsi"/>
          <w:sz w:val="22"/>
          <w:szCs w:val="22"/>
        </w:rPr>
      </w:pPr>
      <w:bookmarkStart w:id="55" w:name="_Toc63871239"/>
      <w:bookmarkStart w:id="56" w:name="_Toc147159220"/>
      <w:r w:rsidRPr="002F7BA3">
        <w:rPr>
          <w:rFonts w:cstheme="minorHAnsi"/>
          <w:sz w:val="22"/>
          <w:szCs w:val="22"/>
        </w:rPr>
        <w:t>Keeping an Open Mind</w:t>
      </w:r>
      <w:bookmarkEnd w:id="55"/>
      <w:bookmarkEnd w:id="56"/>
    </w:p>
    <w:p w14:paraId="2DD05E2D" w14:textId="77777777" w:rsidR="0098060D" w:rsidRPr="002F7BA3" w:rsidRDefault="0098060D" w:rsidP="0098060D">
      <w:pPr>
        <w:rPr>
          <w:rFonts w:cstheme="minorHAnsi"/>
          <w:sz w:val="22"/>
          <w:szCs w:val="22"/>
        </w:rPr>
      </w:pPr>
      <w:r w:rsidRPr="002F7BA3">
        <w:rPr>
          <w:rFonts w:cstheme="minorHAnsi"/>
          <w:sz w:val="22"/>
          <w:szCs w:val="22"/>
        </w:rPr>
        <w:t xml:space="preserve">Remember, your essay is an open-minded examination of a question. It is inevitable that you will start with </w:t>
      </w:r>
      <w:proofErr w:type="gramStart"/>
      <w:r w:rsidRPr="002F7BA3">
        <w:rPr>
          <w:rFonts w:cstheme="minorHAnsi"/>
          <w:sz w:val="22"/>
          <w:szCs w:val="22"/>
        </w:rPr>
        <w:t>preconceptions, but</w:t>
      </w:r>
      <w:proofErr w:type="gramEnd"/>
      <w:r w:rsidRPr="002F7BA3">
        <w:rPr>
          <w:rFonts w:cstheme="minorHAnsi"/>
          <w:sz w:val="22"/>
          <w:szCs w:val="22"/>
        </w:rPr>
        <w:t xml:space="preserve"> try to put these aside and allow yourself to change your mind during </w:t>
      </w:r>
      <w:r w:rsidRPr="002F7BA3">
        <w:rPr>
          <w:rFonts w:cstheme="minorHAnsi"/>
          <w:sz w:val="22"/>
          <w:szCs w:val="22"/>
        </w:rPr>
        <w:lastRenderedPageBreak/>
        <w:t>the writing of the essay. When you reach your conclusion, it should be based on the evidence and discussion you have presented.</w:t>
      </w:r>
    </w:p>
    <w:p w14:paraId="2DD05E2E" w14:textId="77777777" w:rsidR="0098060D" w:rsidRPr="002F7BA3" w:rsidRDefault="0098060D" w:rsidP="0098060D">
      <w:pPr>
        <w:rPr>
          <w:rFonts w:cstheme="minorHAnsi"/>
          <w:sz w:val="22"/>
          <w:szCs w:val="22"/>
        </w:rPr>
      </w:pPr>
    </w:p>
    <w:p w14:paraId="2DD05E2F" w14:textId="56CAC134" w:rsidR="0098060D" w:rsidRPr="002F7BA3" w:rsidRDefault="0098060D" w:rsidP="0098060D">
      <w:pPr>
        <w:pStyle w:val="Heading3"/>
        <w:rPr>
          <w:rFonts w:cstheme="minorHAnsi"/>
          <w:sz w:val="22"/>
          <w:szCs w:val="22"/>
        </w:rPr>
      </w:pPr>
      <w:bookmarkStart w:id="57" w:name="_Toc48575799"/>
      <w:bookmarkStart w:id="58" w:name="_Toc63871240"/>
      <w:bookmarkStart w:id="59" w:name="_Toc147159221"/>
      <w:r w:rsidRPr="002F7BA3">
        <w:rPr>
          <w:rFonts w:cstheme="minorHAnsi"/>
          <w:sz w:val="22"/>
          <w:szCs w:val="22"/>
        </w:rPr>
        <w:t>Communication and Clarity</w:t>
      </w:r>
      <w:bookmarkEnd w:id="57"/>
      <w:bookmarkEnd w:id="58"/>
      <w:bookmarkEnd w:id="59"/>
    </w:p>
    <w:p w14:paraId="2DD05E30" w14:textId="77777777" w:rsidR="0098060D" w:rsidRPr="002F7BA3" w:rsidRDefault="0098060D" w:rsidP="0098060D">
      <w:pPr>
        <w:rPr>
          <w:rFonts w:cstheme="minorHAnsi"/>
          <w:sz w:val="22"/>
          <w:szCs w:val="22"/>
        </w:rPr>
      </w:pPr>
      <w:r w:rsidRPr="002F7BA3">
        <w:rPr>
          <w:rFonts w:cstheme="minorHAnsi"/>
          <w:sz w:val="22"/>
          <w:szCs w:val="22"/>
        </w:rPr>
        <w:t xml:space="preserve">Your task is to communicate your ideas to your reader. For that reason, clarity of expression is vital. Keep your language simple and direct. Demonstrate clear writing and your ability to communicate with both specialist and non-specialist audiences – in other words, do not assume that your reader, </w:t>
      </w:r>
      <w:r w:rsidRPr="002F7BA3">
        <w:rPr>
          <w:rFonts w:cstheme="minorHAnsi"/>
          <w:b/>
          <w:bCs/>
          <w:sz w:val="22"/>
          <w:szCs w:val="22"/>
        </w:rPr>
        <w:t>not even your tutor</w:t>
      </w:r>
      <w:r w:rsidRPr="002F7BA3">
        <w:rPr>
          <w:rFonts w:cstheme="minorHAnsi"/>
          <w:sz w:val="22"/>
          <w:szCs w:val="22"/>
        </w:rPr>
        <w:t xml:space="preserve">, possesses </w:t>
      </w:r>
      <w:proofErr w:type="gramStart"/>
      <w:r w:rsidRPr="002F7BA3">
        <w:rPr>
          <w:rFonts w:cstheme="minorHAnsi"/>
          <w:sz w:val="22"/>
          <w:szCs w:val="22"/>
        </w:rPr>
        <w:t>exactly the same</w:t>
      </w:r>
      <w:proofErr w:type="gramEnd"/>
      <w:r w:rsidRPr="002F7BA3">
        <w:rPr>
          <w:rFonts w:cstheme="minorHAnsi"/>
          <w:sz w:val="22"/>
          <w:szCs w:val="22"/>
        </w:rPr>
        <w:t xml:space="preserve"> knowledge as you.</w:t>
      </w:r>
    </w:p>
    <w:p w14:paraId="2DD05E31" w14:textId="77777777" w:rsidR="0098060D" w:rsidRPr="002F7BA3" w:rsidRDefault="0098060D" w:rsidP="0098060D">
      <w:pPr>
        <w:rPr>
          <w:rFonts w:cstheme="minorHAnsi"/>
          <w:sz w:val="22"/>
          <w:szCs w:val="22"/>
        </w:rPr>
      </w:pPr>
    </w:p>
    <w:p w14:paraId="2DD05E32" w14:textId="77777777" w:rsidR="0098060D" w:rsidRPr="002F7BA3" w:rsidRDefault="0098060D" w:rsidP="0098060D">
      <w:pPr>
        <w:rPr>
          <w:rFonts w:cstheme="minorHAnsi"/>
          <w:sz w:val="22"/>
          <w:szCs w:val="22"/>
        </w:rPr>
      </w:pPr>
      <w:r w:rsidRPr="002F7BA3">
        <w:rPr>
          <w:rFonts w:cstheme="minorHAnsi"/>
          <w:sz w:val="22"/>
          <w:szCs w:val="22"/>
        </w:rPr>
        <w:t xml:space="preserve">Academic essay writing is designed to reveal the structure of your thought. The use of metaphor, allegory, imagery, jargon, or rhetorical and journalistic style can obscure your discussion of the question rather than assist it. You need to say what you mean, and the use of colourful imagery will obscure your meaning. </w:t>
      </w:r>
    </w:p>
    <w:p w14:paraId="2DD05E33" w14:textId="77777777" w:rsidR="0098060D" w:rsidRPr="002F7BA3" w:rsidRDefault="0098060D" w:rsidP="0098060D">
      <w:pPr>
        <w:rPr>
          <w:rFonts w:cstheme="minorHAnsi"/>
          <w:sz w:val="22"/>
          <w:szCs w:val="22"/>
        </w:rPr>
      </w:pPr>
    </w:p>
    <w:p w14:paraId="2DD05E34" w14:textId="1BBD72C5" w:rsidR="0098060D" w:rsidRPr="002F7BA3" w:rsidRDefault="0098060D" w:rsidP="0098060D">
      <w:pPr>
        <w:rPr>
          <w:rFonts w:cstheme="minorHAnsi"/>
          <w:sz w:val="22"/>
          <w:szCs w:val="22"/>
        </w:rPr>
      </w:pPr>
      <w:r w:rsidRPr="002F7BA3">
        <w:rPr>
          <w:rFonts w:cstheme="minorHAnsi"/>
          <w:sz w:val="22"/>
          <w:szCs w:val="22"/>
        </w:rPr>
        <w:t xml:space="preserve">The essence of academic writing is to be concise and clear – which means cutting out unnecessary adjectives, figures of speech and unsupported assertions. The point is to make your meaning </w:t>
      </w:r>
      <w:proofErr w:type="gramStart"/>
      <w:r w:rsidRPr="002F7BA3">
        <w:rPr>
          <w:rFonts w:cstheme="minorHAnsi"/>
          <w:sz w:val="22"/>
          <w:szCs w:val="22"/>
        </w:rPr>
        <w:t>absolutely clear</w:t>
      </w:r>
      <w:proofErr w:type="gramEnd"/>
      <w:r w:rsidRPr="002F7BA3">
        <w:rPr>
          <w:rFonts w:cstheme="minorHAnsi"/>
          <w:sz w:val="22"/>
          <w:szCs w:val="22"/>
        </w:rPr>
        <w:t xml:space="preserve"> – or as clear as possible. </w:t>
      </w:r>
      <w:r w:rsidR="00996E1D" w:rsidRPr="00996E1D">
        <w:rPr>
          <w:rFonts w:cstheme="minorHAnsi"/>
          <w:sz w:val="22"/>
          <w:szCs w:val="22"/>
        </w:rPr>
        <w:t>Always avoid unnecessary adjectives. They always come with a wealth of assumptions.</w:t>
      </w:r>
    </w:p>
    <w:p w14:paraId="2DD05E35" w14:textId="77777777" w:rsidR="0098060D" w:rsidRPr="002F7BA3" w:rsidRDefault="0098060D" w:rsidP="0098060D">
      <w:pPr>
        <w:rPr>
          <w:rFonts w:cstheme="minorHAnsi"/>
          <w:sz w:val="22"/>
          <w:szCs w:val="22"/>
        </w:rPr>
      </w:pPr>
    </w:p>
    <w:p w14:paraId="2DD05E36" w14:textId="77777777" w:rsidR="0098060D" w:rsidRPr="002F7BA3" w:rsidRDefault="0098060D" w:rsidP="0098060D">
      <w:pPr>
        <w:rPr>
          <w:rFonts w:cstheme="minorHAnsi"/>
          <w:sz w:val="22"/>
          <w:szCs w:val="22"/>
        </w:rPr>
      </w:pPr>
      <w:r w:rsidRPr="002F7BA3">
        <w:rPr>
          <w:rFonts w:cstheme="minorHAnsi"/>
          <w:sz w:val="22"/>
          <w:szCs w:val="22"/>
        </w:rPr>
        <w:t xml:space="preserve">The reason why it is important to compose a well-written, logically organised essay, is that you want to get your message across. You need to show that you have done the reading and understood the facts – and are discussing the issues raised in the question </w:t>
      </w:r>
      <w:proofErr w:type="gramStart"/>
      <w:r w:rsidRPr="002F7BA3">
        <w:rPr>
          <w:rFonts w:cstheme="minorHAnsi"/>
          <w:sz w:val="22"/>
          <w:szCs w:val="22"/>
        </w:rPr>
        <w:t>on the basis of</w:t>
      </w:r>
      <w:proofErr w:type="gramEnd"/>
      <w:r w:rsidRPr="002F7BA3">
        <w:rPr>
          <w:rFonts w:cstheme="minorHAnsi"/>
          <w:sz w:val="22"/>
          <w:szCs w:val="22"/>
        </w:rPr>
        <w:t xml:space="preserve"> the evidence. You should be familiar with this, otherwise you would not have been accepted on to the course, but the point is always worth repeating.</w:t>
      </w:r>
    </w:p>
    <w:p w14:paraId="2DD05E37" w14:textId="77777777" w:rsidR="0098060D" w:rsidRPr="002F7BA3" w:rsidRDefault="0098060D" w:rsidP="0098060D">
      <w:pPr>
        <w:rPr>
          <w:rFonts w:cstheme="minorHAnsi"/>
          <w:sz w:val="22"/>
          <w:szCs w:val="22"/>
        </w:rPr>
      </w:pPr>
    </w:p>
    <w:p w14:paraId="2DD05E38" w14:textId="3625D7D4" w:rsidR="0098060D" w:rsidRPr="002F7BA3" w:rsidRDefault="0098060D" w:rsidP="004F1678">
      <w:pPr>
        <w:pStyle w:val="Heading2"/>
      </w:pPr>
      <w:bookmarkStart w:id="60" w:name="_Toc48575803"/>
      <w:bookmarkStart w:id="61" w:name="_Toc63871241"/>
      <w:bookmarkStart w:id="62" w:name="_Toc147159222"/>
      <w:r w:rsidRPr="002F7BA3">
        <w:t>ESSAY PLANNING</w:t>
      </w:r>
      <w:bookmarkEnd w:id="60"/>
      <w:bookmarkEnd w:id="61"/>
      <w:bookmarkEnd w:id="62"/>
    </w:p>
    <w:p w14:paraId="2DD05E39" w14:textId="77777777" w:rsidR="0098060D" w:rsidRPr="002F7BA3" w:rsidRDefault="0098060D" w:rsidP="0098060D">
      <w:pPr>
        <w:rPr>
          <w:rFonts w:cstheme="minorHAnsi"/>
          <w:sz w:val="22"/>
          <w:szCs w:val="22"/>
        </w:rPr>
      </w:pPr>
      <w:r w:rsidRPr="002F7BA3">
        <w:rPr>
          <w:rFonts w:cstheme="minorHAnsi"/>
          <w:sz w:val="22"/>
          <w:szCs w:val="22"/>
        </w:rPr>
        <w:t>A clear structure is essential.</w:t>
      </w:r>
    </w:p>
    <w:p w14:paraId="2DD05E3A" w14:textId="77777777" w:rsidR="0098060D" w:rsidRPr="002F7BA3" w:rsidRDefault="0098060D" w:rsidP="0098060D">
      <w:pPr>
        <w:rPr>
          <w:rFonts w:cstheme="minorHAnsi"/>
          <w:sz w:val="22"/>
          <w:szCs w:val="22"/>
        </w:rPr>
      </w:pPr>
    </w:p>
    <w:p w14:paraId="2DD05E3B" w14:textId="73BF804E" w:rsidR="0098060D" w:rsidRPr="002F7BA3" w:rsidRDefault="0098060D" w:rsidP="0098060D">
      <w:pPr>
        <w:pStyle w:val="Heading3"/>
        <w:rPr>
          <w:rFonts w:cstheme="minorHAnsi"/>
          <w:sz w:val="22"/>
          <w:szCs w:val="22"/>
        </w:rPr>
      </w:pPr>
      <w:bookmarkStart w:id="63" w:name="_Toc48575804"/>
      <w:bookmarkStart w:id="64" w:name="_Toc63871242"/>
      <w:bookmarkStart w:id="65" w:name="_Toc147159223"/>
      <w:r w:rsidRPr="002F7BA3">
        <w:rPr>
          <w:rFonts w:cstheme="minorHAnsi"/>
          <w:sz w:val="22"/>
          <w:szCs w:val="22"/>
        </w:rPr>
        <w:t>Plan your essay</w:t>
      </w:r>
      <w:bookmarkEnd w:id="63"/>
      <w:bookmarkEnd w:id="64"/>
      <w:bookmarkEnd w:id="65"/>
    </w:p>
    <w:p w14:paraId="2DD05E3C" w14:textId="77777777" w:rsidR="0098060D" w:rsidRPr="002F7BA3" w:rsidRDefault="0098060D" w:rsidP="0098060D">
      <w:pPr>
        <w:rPr>
          <w:rFonts w:cstheme="minorHAnsi"/>
          <w:bCs/>
          <w:sz w:val="22"/>
          <w:szCs w:val="22"/>
        </w:rPr>
      </w:pPr>
      <w:r w:rsidRPr="002F7BA3">
        <w:rPr>
          <w:rFonts w:cstheme="minorHAnsi"/>
          <w:sz w:val="22"/>
          <w:szCs w:val="22"/>
        </w:rPr>
        <w:t xml:space="preserve">It is very useful to write out paragraph headings (for your own convenience) and summarise the information you intend to put in each one. </w:t>
      </w:r>
    </w:p>
    <w:p w14:paraId="2DD05E3D" w14:textId="77777777" w:rsidR="0098060D" w:rsidRPr="002F7BA3" w:rsidRDefault="0098060D" w:rsidP="0098060D">
      <w:pPr>
        <w:rPr>
          <w:rFonts w:cstheme="minorHAnsi"/>
          <w:sz w:val="22"/>
          <w:szCs w:val="22"/>
        </w:rPr>
      </w:pPr>
    </w:p>
    <w:p w14:paraId="2DD05E3E" w14:textId="77777777" w:rsidR="0098060D" w:rsidRPr="002F7BA3" w:rsidRDefault="0098060D" w:rsidP="0098060D">
      <w:pPr>
        <w:rPr>
          <w:rFonts w:cstheme="minorHAnsi"/>
          <w:sz w:val="22"/>
          <w:szCs w:val="22"/>
        </w:rPr>
      </w:pPr>
      <w:r w:rsidRPr="002F7BA3">
        <w:rPr>
          <w:rFonts w:cstheme="minorHAnsi"/>
          <w:sz w:val="22"/>
          <w:szCs w:val="22"/>
        </w:rPr>
        <w:t xml:space="preserve">Please </w:t>
      </w:r>
      <w:proofErr w:type="gramStart"/>
      <w:r w:rsidRPr="002F7BA3">
        <w:rPr>
          <w:rFonts w:cstheme="minorHAnsi"/>
          <w:sz w:val="22"/>
          <w:szCs w:val="22"/>
        </w:rPr>
        <w:t>remember:</w:t>
      </w:r>
      <w:proofErr w:type="gramEnd"/>
      <w:r w:rsidRPr="002F7BA3">
        <w:rPr>
          <w:rFonts w:cstheme="minorHAnsi"/>
          <w:sz w:val="22"/>
          <w:szCs w:val="22"/>
        </w:rPr>
        <w:t xml:space="preserve"> you need to be literary, so </w:t>
      </w:r>
      <w:r w:rsidRPr="002F7BA3">
        <w:rPr>
          <w:rFonts w:cstheme="minorHAnsi"/>
          <w:sz w:val="22"/>
          <w:szCs w:val="22"/>
          <w:u w:val="single"/>
        </w:rPr>
        <w:t>do not write</w:t>
      </w:r>
      <w:r w:rsidRPr="002F7BA3">
        <w:rPr>
          <w:rFonts w:cstheme="minorHAnsi"/>
          <w:sz w:val="22"/>
          <w:szCs w:val="22"/>
        </w:rPr>
        <w:t xml:space="preserve"> essays as lists. Do not write paragraphs consisting of one or two sentences. If you do this, the flow of your essay breaks </w:t>
      </w:r>
      <w:proofErr w:type="gramStart"/>
      <w:r w:rsidRPr="002F7BA3">
        <w:rPr>
          <w:rFonts w:cstheme="minorHAnsi"/>
          <w:sz w:val="22"/>
          <w:szCs w:val="22"/>
        </w:rPr>
        <w:t>up</w:t>
      </w:r>
      <w:proofErr w:type="gramEnd"/>
      <w:r w:rsidRPr="002F7BA3">
        <w:rPr>
          <w:rFonts w:cstheme="minorHAnsi"/>
          <w:sz w:val="22"/>
          <w:szCs w:val="22"/>
        </w:rPr>
        <w:t xml:space="preserve"> and you are no longer communicating effectively. Once again, go back and look at some of the papers you have been reading and see how they use paragraphs.</w:t>
      </w:r>
    </w:p>
    <w:p w14:paraId="2DD05E3F" w14:textId="77777777" w:rsidR="0098060D" w:rsidRPr="002F7BA3" w:rsidRDefault="0098060D" w:rsidP="0098060D">
      <w:pPr>
        <w:rPr>
          <w:rFonts w:cstheme="minorHAnsi"/>
          <w:sz w:val="22"/>
          <w:szCs w:val="22"/>
        </w:rPr>
      </w:pPr>
    </w:p>
    <w:p w14:paraId="2DD05E40" w14:textId="77777777" w:rsidR="0098060D" w:rsidRPr="002F7BA3" w:rsidRDefault="0098060D" w:rsidP="0098060D">
      <w:pPr>
        <w:rPr>
          <w:rFonts w:cstheme="minorHAnsi"/>
          <w:sz w:val="22"/>
          <w:szCs w:val="22"/>
        </w:rPr>
      </w:pPr>
      <w:r w:rsidRPr="002F7BA3">
        <w:rPr>
          <w:rFonts w:cstheme="minorHAnsi"/>
          <w:sz w:val="22"/>
          <w:szCs w:val="22"/>
        </w:rPr>
        <w:t xml:space="preserve">Make sure that your paragraphs are arranged in a logical sequence, avoiding scattering the same sort of information throughout the essay. A good method to follow is to include in each paragraph a discussion together with some relevant facts and a quotation or two from another author. In this sense a paragraph is like a mini </w:t>
      </w:r>
      <w:proofErr w:type="gramStart"/>
      <w:r w:rsidRPr="002F7BA3">
        <w:rPr>
          <w:rFonts w:cstheme="minorHAnsi"/>
          <w:sz w:val="22"/>
          <w:szCs w:val="22"/>
        </w:rPr>
        <w:t>essay in itself, with</w:t>
      </w:r>
      <w:proofErr w:type="gramEnd"/>
      <w:r w:rsidRPr="002F7BA3">
        <w:rPr>
          <w:rFonts w:cstheme="minorHAnsi"/>
          <w:sz w:val="22"/>
          <w:szCs w:val="22"/>
        </w:rPr>
        <w:t xml:space="preserve"> an introduction, content, and conclusion.</w:t>
      </w:r>
    </w:p>
    <w:p w14:paraId="2DD05E41" w14:textId="77777777" w:rsidR="0098060D" w:rsidRPr="002F7BA3" w:rsidRDefault="0098060D" w:rsidP="0098060D">
      <w:pPr>
        <w:rPr>
          <w:rFonts w:cstheme="minorHAnsi"/>
          <w:sz w:val="22"/>
          <w:szCs w:val="22"/>
        </w:rPr>
      </w:pPr>
    </w:p>
    <w:p w14:paraId="2DD05E42" w14:textId="77777777" w:rsidR="0098060D" w:rsidRPr="002F7BA3" w:rsidRDefault="0098060D" w:rsidP="0098060D">
      <w:pPr>
        <w:rPr>
          <w:rFonts w:cstheme="minorHAnsi"/>
          <w:sz w:val="22"/>
          <w:szCs w:val="22"/>
        </w:rPr>
      </w:pPr>
      <w:r w:rsidRPr="002F7BA3">
        <w:rPr>
          <w:rFonts w:cstheme="minorHAnsi"/>
          <w:sz w:val="22"/>
          <w:szCs w:val="22"/>
        </w:rPr>
        <w:t>If your sentences are too short your essay will read like a list. If they’re too long the reader will be lost by the time they reach the end.</w:t>
      </w:r>
    </w:p>
    <w:p w14:paraId="2DD05E43" w14:textId="77777777" w:rsidR="0098060D" w:rsidRPr="002F7BA3" w:rsidRDefault="0098060D" w:rsidP="0098060D">
      <w:pPr>
        <w:rPr>
          <w:rFonts w:cstheme="minorHAnsi"/>
          <w:sz w:val="22"/>
          <w:szCs w:val="22"/>
        </w:rPr>
      </w:pPr>
    </w:p>
    <w:p w14:paraId="2DD05E44" w14:textId="77777777" w:rsidR="0098060D" w:rsidRPr="002F7BA3" w:rsidRDefault="0098060D" w:rsidP="0098060D">
      <w:pPr>
        <w:rPr>
          <w:rFonts w:cstheme="minorHAnsi"/>
          <w:sz w:val="22"/>
          <w:szCs w:val="22"/>
        </w:rPr>
      </w:pPr>
      <w:r w:rsidRPr="002F7BA3">
        <w:rPr>
          <w:rFonts w:cstheme="minorHAnsi"/>
          <w:sz w:val="22"/>
          <w:szCs w:val="22"/>
        </w:rPr>
        <w:t xml:space="preserve">Think about the question. This might seem obvious, but there might be hidden dimensions to an apparently simple question which you only identify after reflection. </w:t>
      </w:r>
    </w:p>
    <w:p w14:paraId="2DD05E45" w14:textId="77777777" w:rsidR="0098060D" w:rsidRPr="002F7BA3" w:rsidRDefault="0098060D" w:rsidP="0098060D">
      <w:pPr>
        <w:rPr>
          <w:rFonts w:cstheme="minorHAnsi"/>
          <w:sz w:val="22"/>
          <w:szCs w:val="22"/>
        </w:rPr>
      </w:pPr>
    </w:p>
    <w:p w14:paraId="2DD05E46" w14:textId="0661AC70" w:rsidR="0098060D" w:rsidRPr="002F7BA3" w:rsidRDefault="0098060D" w:rsidP="0098060D">
      <w:pPr>
        <w:pStyle w:val="Heading3"/>
        <w:rPr>
          <w:rFonts w:cstheme="minorHAnsi"/>
          <w:sz w:val="22"/>
          <w:szCs w:val="22"/>
        </w:rPr>
      </w:pPr>
      <w:bookmarkStart w:id="66" w:name="_Toc48575805"/>
      <w:bookmarkStart w:id="67" w:name="_Toc63871243"/>
      <w:bookmarkStart w:id="68" w:name="_Toc147159224"/>
      <w:r w:rsidRPr="002F7BA3">
        <w:rPr>
          <w:rFonts w:cstheme="minorHAnsi"/>
          <w:sz w:val="22"/>
          <w:szCs w:val="22"/>
        </w:rPr>
        <w:t>Mind-mapping</w:t>
      </w:r>
      <w:bookmarkEnd w:id="66"/>
      <w:bookmarkEnd w:id="67"/>
      <w:bookmarkEnd w:id="68"/>
    </w:p>
    <w:p w14:paraId="2DD05E47" w14:textId="77777777" w:rsidR="0098060D" w:rsidRPr="002F7BA3" w:rsidRDefault="0098060D" w:rsidP="0098060D">
      <w:pPr>
        <w:rPr>
          <w:rFonts w:cstheme="minorHAnsi"/>
          <w:sz w:val="22"/>
          <w:szCs w:val="22"/>
        </w:rPr>
      </w:pPr>
      <w:bookmarkStart w:id="69" w:name="_Toc48575806"/>
      <w:bookmarkStart w:id="70" w:name="_Toc63330284"/>
      <w:r w:rsidRPr="002F7BA3">
        <w:rPr>
          <w:rFonts w:cstheme="minorHAnsi"/>
          <w:sz w:val="22"/>
          <w:szCs w:val="22"/>
        </w:rPr>
        <w:lastRenderedPageBreak/>
        <w:t>Mind-mapping relies on the useful flow charts to organise and plan material. It is not necessary, but you may find it useful. ‘Inspiration’ software is used by many universities as an electronic aid:</w:t>
      </w:r>
      <w:bookmarkEnd w:id="69"/>
      <w:bookmarkEnd w:id="70"/>
    </w:p>
    <w:p w14:paraId="2DD05E48" w14:textId="77777777" w:rsidR="0098060D" w:rsidRPr="002F7BA3" w:rsidRDefault="0098060D" w:rsidP="0098060D">
      <w:pPr>
        <w:rPr>
          <w:rStyle w:val="Hyperlink"/>
          <w:rFonts w:cstheme="minorHAnsi"/>
          <w:sz w:val="22"/>
          <w:szCs w:val="22"/>
        </w:rPr>
      </w:pPr>
      <w:hyperlink r:id="rId13" w:history="1">
        <w:r w:rsidRPr="002F7BA3">
          <w:rPr>
            <w:rStyle w:val="Hyperlink"/>
            <w:rFonts w:cstheme="minorHAnsi"/>
            <w:sz w:val="22"/>
            <w:szCs w:val="22"/>
          </w:rPr>
          <w:t>https://www.inspiration-at.com/inspiration-maps/</w:t>
        </w:r>
      </w:hyperlink>
      <w:bookmarkStart w:id="71" w:name="_Toc48575807"/>
      <w:r w:rsidRPr="002F7BA3">
        <w:rPr>
          <w:rFonts w:cstheme="minorHAnsi"/>
          <w:sz w:val="22"/>
          <w:szCs w:val="22"/>
        </w:rPr>
        <w:t xml:space="preserve"> </w:t>
      </w:r>
    </w:p>
    <w:p w14:paraId="2DD05E49" w14:textId="77777777" w:rsidR="0098060D" w:rsidRPr="002F7BA3" w:rsidRDefault="0098060D" w:rsidP="0098060D">
      <w:pPr>
        <w:rPr>
          <w:rFonts w:cstheme="minorHAnsi"/>
          <w:sz w:val="22"/>
          <w:szCs w:val="22"/>
        </w:rPr>
      </w:pPr>
    </w:p>
    <w:p w14:paraId="2DD05E4A" w14:textId="78A9D06F" w:rsidR="0098060D" w:rsidRPr="002F7BA3" w:rsidRDefault="0098060D" w:rsidP="0098060D">
      <w:pPr>
        <w:pStyle w:val="Heading3"/>
        <w:rPr>
          <w:rFonts w:cstheme="minorHAnsi"/>
          <w:sz w:val="22"/>
          <w:szCs w:val="22"/>
        </w:rPr>
      </w:pPr>
      <w:bookmarkStart w:id="72" w:name="_Toc63871244"/>
      <w:bookmarkStart w:id="73" w:name="_Toc147159225"/>
      <w:r w:rsidRPr="002F7BA3">
        <w:rPr>
          <w:rFonts w:cstheme="minorHAnsi"/>
          <w:sz w:val="22"/>
          <w:szCs w:val="22"/>
        </w:rPr>
        <w:t>Headings and Sub-Headings</w:t>
      </w:r>
      <w:bookmarkEnd w:id="71"/>
      <w:bookmarkEnd w:id="72"/>
      <w:bookmarkEnd w:id="73"/>
    </w:p>
    <w:p w14:paraId="2DD05E4B" w14:textId="77777777" w:rsidR="0098060D" w:rsidRPr="002F7BA3" w:rsidRDefault="0098060D" w:rsidP="0098060D">
      <w:pPr>
        <w:rPr>
          <w:rFonts w:cstheme="minorHAnsi"/>
          <w:b/>
          <w:sz w:val="22"/>
          <w:szCs w:val="22"/>
        </w:rPr>
      </w:pPr>
      <w:r w:rsidRPr="002F7BA3">
        <w:rPr>
          <w:rFonts w:cstheme="minorHAnsi"/>
          <w:sz w:val="22"/>
          <w:szCs w:val="22"/>
        </w:rPr>
        <w:t>These are most useful to help you with the structure of your paper, as you can begin your work by writing a series of headings.</w:t>
      </w:r>
    </w:p>
    <w:p w14:paraId="2DD05E4C" w14:textId="77777777" w:rsidR="0098060D" w:rsidRPr="002F7BA3" w:rsidRDefault="0098060D" w:rsidP="0098060D">
      <w:pPr>
        <w:rPr>
          <w:rFonts w:cstheme="minorHAnsi"/>
          <w:sz w:val="22"/>
          <w:szCs w:val="22"/>
        </w:rPr>
      </w:pPr>
    </w:p>
    <w:p w14:paraId="2DD05E4D" w14:textId="58BC561C" w:rsidR="0098060D" w:rsidRPr="002F7BA3" w:rsidRDefault="0098060D" w:rsidP="004F1678">
      <w:pPr>
        <w:pStyle w:val="Heading2"/>
      </w:pPr>
      <w:bookmarkStart w:id="74" w:name="_Toc48575808"/>
      <w:bookmarkStart w:id="75" w:name="_Toc63871245"/>
      <w:bookmarkStart w:id="76" w:name="_Toc147159226"/>
      <w:r w:rsidRPr="002F7BA3">
        <w:t>ESSAY STRUCTURE</w:t>
      </w:r>
      <w:bookmarkEnd w:id="74"/>
      <w:bookmarkEnd w:id="75"/>
      <w:bookmarkEnd w:id="76"/>
      <w:r w:rsidRPr="002F7BA3">
        <w:tab/>
      </w:r>
    </w:p>
    <w:p w14:paraId="2DD05E4E" w14:textId="77777777" w:rsidR="0098060D" w:rsidRPr="002F7BA3" w:rsidRDefault="0098060D" w:rsidP="0098060D">
      <w:pPr>
        <w:rPr>
          <w:rFonts w:cstheme="minorHAnsi"/>
          <w:sz w:val="22"/>
          <w:szCs w:val="22"/>
        </w:rPr>
      </w:pPr>
      <w:r w:rsidRPr="002F7BA3">
        <w:rPr>
          <w:rFonts w:cstheme="minorHAnsi"/>
          <w:sz w:val="22"/>
          <w:szCs w:val="22"/>
        </w:rPr>
        <w:t xml:space="preserve">With acknowledgement to The Open University, </w:t>
      </w:r>
      <w:r w:rsidRPr="002F7BA3">
        <w:rPr>
          <w:rStyle w:val="Hyperlink"/>
          <w:rFonts w:cstheme="minorHAnsi"/>
          <w:sz w:val="22"/>
          <w:szCs w:val="22"/>
        </w:rPr>
        <w:t xml:space="preserve">https://help.open.ac.uk/essays </w:t>
      </w:r>
      <w:r w:rsidRPr="002F7BA3">
        <w:rPr>
          <w:rFonts w:cstheme="minorHAnsi"/>
          <w:sz w:val="22"/>
          <w:szCs w:val="22"/>
        </w:rPr>
        <w:t xml:space="preserve"> </w:t>
      </w:r>
    </w:p>
    <w:p w14:paraId="2DD05E4F" w14:textId="77777777" w:rsidR="0098060D" w:rsidRPr="002F7BA3" w:rsidRDefault="0098060D" w:rsidP="0098060D">
      <w:pPr>
        <w:rPr>
          <w:rFonts w:cstheme="minorHAnsi"/>
          <w:sz w:val="22"/>
          <w:szCs w:val="22"/>
        </w:rPr>
      </w:pPr>
    </w:p>
    <w:p w14:paraId="2DD05E50" w14:textId="77777777" w:rsidR="0098060D" w:rsidRPr="002F7BA3" w:rsidRDefault="0098060D" w:rsidP="0098060D">
      <w:pPr>
        <w:rPr>
          <w:rFonts w:cstheme="minorHAnsi"/>
          <w:sz w:val="22"/>
          <w:szCs w:val="22"/>
        </w:rPr>
      </w:pPr>
      <w:r w:rsidRPr="002F7BA3">
        <w:rPr>
          <w:rFonts w:cstheme="minorHAnsi"/>
          <w:sz w:val="22"/>
          <w:szCs w:val="22"/>
        </w:rPr>
        <w:t>The simplest instructions for academic essay writing are these:</w:t>
      </w:r>
    </w:p>
    <w:p w14:paraId="2DD05E51" w14:textId="77777777" w:rsidR="0098060D" w:rsidRPr="002F7BA3" w:rsidRDefault="0098060D" w:rsidP="0098060D">
      <w:pPr>
        <w:rPr>
          <w:rFonts w:cstheme="minorHAnsi"/>
          <w:sz w:val="22"/>
          <w:szCs w:val="22"/>
        </w:rPr>
      </w:pPr>
    </w:p>
    <w:p w14:paraId="45CED807" w14:textId="31070826" w:rsidR="00D82115" w:rsidRPr="002F7BA3" w:rsidRDefault="0098060D" w:rsidP="00D77B51">
      <w:pPr>
        <w:pStyle w:val="ListParagraph"/>
        <w:numPr>
          <w:ilvl w:val="0"/>
          <w:numId w:val="39"/>
        </w:numPr>
        <w:rPr>
          <w:rFonts w:cstheme="minorHAnsi"/>
          <w:sz w:val="22"/>
          <w:szCs w:val="22"/>
        </w:rPr>
      </w:pPr>
      <w:r w:rsidRPr="002F7BA3">
        <w:rPr>
          <w:rFonts w:cstheme="minorHAnsi"/>
          <w:b/>
          <w:bCs/>
          <w:sz w:val="22"/>
          <w:szCs w:val="22"/>
        </w:rPr>
        <w:t>Title</w:t>
      </w:r>
      <w:r w:rsidRPr="002F7BA3">
        <w:rPr>
          <w:rFonts w:cstheme="minorHAnsi"/>
          <w:sz w:val="22"/>
          <w:szCs w:val="22"/>
        </w:rPr>
        <w:t xml:space="preserve">: Write the question (title) at the top of your assignment. </w:t>
      </w:r>
    </w:p>
    <w:p w14:paraId="2DD05E52" w14:textId="5E7BD9B0" w:rsidR="0098060D" w:rsidRPr="002F7BA3" w:rsidRDefault="0098060D" w:rsidP="00D77B51">
      <w:pPr>
        <w:pStyle w:val="ListParagraph"/>
        <w:numPr>
          <w:ilvl w:val="0"/>
          <w:numId w:val="39"/>
        </w:numPr>
        <w:rPr>
          <w:rFonts w:cstheme="minorHAnsi"/>
          <w:sz w:val="22"/>
          <w:szCs w:val="22"/>
        </w:rPr>
      </w:pPr>
      <w:r w:rsidRPr="002F7BA3">
        <w:rPr>
          <w:rFonts w:cstheme="minorHAnsi"/>
          <w:b/>
          <w:bCs/>
          <w:sz w:val="22"/>
          <w:szCs w:val="22"/>
        </w:rPr>
        <w:t>Introduction</w:t>
      </w:r>
      <w:r w:rsidRPr="002F7BA3">
        <w:rPr>
          <w:rFonts w:cstheme="minorHAnsi"/>
          <w:sz w:val="22"/>
          <w:szCs w:val="22"/>
        </w:rPr>
        <w:t xml:space="preserve">: A paragraph or two to define key terms and </w:t>
      </w:r>
      <w:r w:rsidR="002731E4" w:rsidRPr="002F7BA3">
        <w:rPr>
          <w:rFonts w:cstheme="minorHAnsi"/>
          <w:sz w:val="22"/>
          <w:szCs w:val="22"/>
        </w:rPr>
        <w:t>issues</w:t>
      </w:r>
      <w:r w:rsidRPr="002F7BA3">
        <w:rPr>
          <w:rFonts w:cstheme="minorHAnsi"/>
          <w:sz w:val="22"/>
          <w:szCs w:val="22"/>
        </w:rPr>
        <w:t xml:space="preserve"> and indicate how you intend to address the question.</w:t>
      </w:r>
    </w:p>
    <w:p w14:paraId="2DD05E53" w14:textId="0F5E5862" w:rsidR="0098060D" w:rsidRPr="002F7BA3" w:rsidRDefault="0098060D" w:rsidP="0098060D">
      <w:pPr>
        <w:pStyle w:val="ListParagraph"/>
        <w:numPr>
          <w:ilvl w:val="0"/>
          <w:numId w:val="21"/>
        </w:numPr>
        <w:rPr>
          <w:rFonts w:cstheme="minorHAnsi"/>
          <w:sz w:val="22"/>
          <w:szCs w:val="22"/>
        </w:rPr>
      </w:pPr>
      <w:r w:rsidRPr="002F7BA3">
        <w:rPr>
          <w:rFonts w:cstheme="minorHAnsi"/>
          <w:b/>
          <w:bCs/>
          <w:sz w:val="22"/>
          <w:szCs w:val="22"/>
        </w:rPr>
        <w:t>Main body</w:t>
      </w:r>
      <w:r w:rsidRPr="002F7BA3">
        <w:rPr>
          <w:rFonts w:cstheme="minorHAnsi"/>
          <w:sz w:val="22"/>
          <w:szCs w:val="22"/>
        </w:rPr>
        <w:t>: A series of paragraphs written in full sentences that include specific arguments relating to your answer. It’s vital to include evidence and references to support your arguments.</w:t>
      </w:r>
      <w:r w:rsidR="008C0ABB" w:rsidRPr="002F7BA3">
        <w:rPr>
          <w:rFonts w:cstheme="minorHAnsi"/>
          <w:sz w:val="22"/>
          <w:szCs w:val="22"/>
        </w:rPr>
        <w:t xml:space="preserve"> </w:t>
      </w:r>
      <w:r w:rsidR="0014354D" w:rsidRPr="002F7BA3">
        <w:rPr>
          <w:rFonts w:cstheme="minorHAnsi"/>
          <w:sz w:val="22"/>
          <w:szCs w:val="22"/>
        </w:rPr>
        <w:t xml:space="preserve">Each paragraph has an introduction and a conclusion and follows the preceding paragraph </w:t>
      </w:r>
      <w:r w:rsidR="001B147E" w:rsidRPr="002F7BA3">
        <w:rPr>
          <w:rFonts w:cstheme="minorHAnsi"/>
          <w:sz w:val="22"/>
          <w:szCs w:val="22"/>
        </w:rPr>
        <w:t>in a logical manner.</w:t>
      </w:r>
    </w:p>
    <w:p w14:paraId="2DD05E54" w14:textId="06E00E73" w:rsidR="0098060D" w:rsidRPr="002F7BA3" w:rsidRDefault="0098060D" w:rsidP="0098060D">
      <w:pPr>
        <w:pStyle w:val="ListParagraph"/>
        <w:numPr>
          <w:ilvl w:val="0"/>
          <w:numId w:val="21"/>
        </w:numPr>
        <w:rPr>
          <w:rFonts w:cstheme="minorHAnsi"/>
          <w:sz w:val="22"/>
          <w:szCs w:val="22"/>
        </w:rPr>
      </w:pPr>
      <w:r w:rsidRPr="002F7BA3">
        <w:rPr>
          <w:rFonts w:cstheme="minorHAnsi"/>
          <w:b/>
          <w:bCs/>
          <w:sz w:val="22"/>
          <w:szCs w:val="22"/>
        </w:rPr>
        <w:t>Conclusion</w:t>
      </w:r>
      <w:r w:rsidRPr="002F7BA3">
        <w:rPr>
          <w:rFonts w:cstheme="minorHAnsi"/>
          <w:sz w:val="22"/>
          <w:szCs w:val="22"/>
        </w:rPr>
        <w:t xml:space="preserve">: A section </w:t>
      </w:r>
      <w:r w:rsidR="001B147E" w:rsidRPr="002F7BA3">
        <w:rPr>
          <w:rFonts w:cstheme="minorHAnsi"/>
          <w:sz w:val="22"/>
          <w:szCs w:val="22"/>
        </w:rPr>
        <w:t xml:space="preserve">which </w:t>
      </w:r>
      <w:proofErr w:type="spellStart"/>
      <w:r w:rsidRPr="002F7BA3">
        <w:rPr>
          <w:rFonts w:cstheme="minorHAnsi"/>
          <w:sz w:val="22"/>
          <w:szCs w:val="22"/>
        </w:rPr>
        <w:t>summarise</w:t>
      </w:r>
      <w:r w:rsidR="001B147E" w:rsidRPr="002F7BA3">
        <w:rPr>
          <w:rFonts w:cstheme="minorHAnsi"/>
          <w:sz w:val="22"/>
          <w:szCs w:val="22"/>
        </w:rPr>
        <w:t>s</w:t>
      </w:r>
      <w:proofErr w:type="spellEnd"/>
      <w:r w:rsidR="001B147E" w:rsidRPr="002F7BA3">
        <w:rPr>
          <w:rFonts w:cstheme="minorHAnsi"/>
          <w:sz w:val="22"/>
          <w:szCs w:val="22"/>
        </w:rPr>
        <w:t xml:space="preserve"> the</w:t>
      </w:r>
      <w:r w:rsidRPr="002F7BA3">
        <w:rPr>
          <w:rFonts w:cstheme="minorHAnsi"/>
          <w:sz w:val="22"/>
          <w:szCs w:val="22"/>
        </w:rPr>
        <w:t xml:space="preserve"> main points and findings. </w:t>
      </w:r>
      <w:r w:rsidR="00D24005" w:rsidRPr="002F7BA3">
        <w:rPr>
          <w:rFonts w:cstheme="minorHAnsi"/>
          <w:sz w:val="22"/>
          <w:szCs w:val="22"/>
        </w:rPr>
        <w:t>F</w:t>
      </w:r>
      <w:r w:rsidRPr="002F7BA3">
        <w:rPr>
          <w:rFonts w:cstheme="minorHAnsi"/>
          <w:sz w:val="22"/>
          <w:szCs w:val="22"/>
        </w:rPr>
        <w:t xml:space="preserve">ocus on the question </w:t>
      </w:r>
      <w:r w:rsidR="00D24005" w:rsidRPr="002F7BA3">
        <w:rPr>
          <w:rFonts w:cstheme="minorHAnsi"/>
          <w:sz w:val="22"/>
          <w:szCs w:val="22"/>
        </w:rPr>
        <w:t xml:space="preserve">and </w:t>
      </w:r>
      <w:proofErr w:type="gramStart"/>
      <w:r w:rsidR="00D24005" w:rsidRPr="002F7BA3">
        <w:rPr>
          <w:rFonts w:cstheme="minorHAnsi"/>
          <w:sz w:val="22"/>
          <w:szCs w:val="22"/>
        </w:rPr>
        <w:t>refer back</w:t>
      </w:r>
      <w:proofErr w:type="gramEnd"/>
      <w:r w:rsidR="00D24005" w:rsidRPr="002F7BA3">
        <w:rPr>
          <w:rFonts w:cstheme="minorHAnsi"/>
          <w:sz w:val="22"/>
          <w:szCs w:val="22"/>
        </w:rPr>
        <w:t xml:space="preserve"> to your introduction </w:t>
      </w:r>
      <w:r w:rsidR="00F537CB" w:rsidRPr="002F7BA3">
        <w:rPr>
          <w:rFonts w:cstheme="minorHAnsi"/>
          <w:sz w:val="22"/>
          <w:szCs w:val="22"/>
        </w:rPr>
        <w:t xml:space="preserve">and key literature </w:t>
      </w:r>
      <w:r w:rsidRPr="002F7BA3">
        <w:rPr>
          <w:rFonts w:cstheme="minorHAnsi"/>
          <w:sz w:val="22"/>
          <w:szCs w:val="22"/>
        </w:rPr>
        <w:t>but avoid repeating what you wrote in the introduction.</w:t>
      </w:r>
    </w:p>
    <w:p w14:paraId="2DD05E55" w14:textId="1D4A3E78" w:rsidR="0098060D" w:rsidRPr="002F7BA3" w:rsidRDefault="005122CC" w:rsidP="0098060D">
      <w:pPr>
        <w:pStyle w:val="ListParagraph"/>
        <w:numPr>
          <w:ilvl w:val="0"/>
          <w:numId w:val="21"/>
        </w:numPr>
        <w:rPr>
          <w:rFonts w:cstheme="minorHAnsi"/>
          <w:sz w:val="22"/>
          <w:szCs w:val="22"/>
        </w:rPr>
      </w:pPr>
      <w:r w:rsidRPr="002F7BA3">
        <w:rPr>
          <w:rFonts w:cstheme="minorHAnsi"/>
          <w:b/>
          <w:bCs/>
          <w:sz w:val="22"/>
          <w:szCs w:val="22"/>
        </w:rPr>
        <w:t>Bibliography/</w:t>
      </w:r>
      <w:r w:rsidR="0098060D" w:rsidRPr="002F7BA3">
        <w:rPr>
          <w:rFonts w:cstheme="minorHAnsi"/>
          <w:b/>
          <w:bCs/>
          <w:sz w:val="22"/>
          <w:szCs w:val="22"/>
        </w:rPr>
        <w:t>References</w:t>
      </w:r>
      <w:r w:rsidR="0098060D" w:rsidRPr="002F7BA3">
        <w:rPr>
          <w:rFonts w:cstheme="minorHAnsi"/>
          <w:sz w:val="22"/>
          <w:szCs w:val="22"/>
        </w:rPr>
        <w:t>: A list of sources</w:t>
      </w:r>
      <w:r w:rsidR="008C70E2" w:rsidRPr="002F7BA3">
        <w:rPr>
          <w:rFonts w:cstheme="minorHAnsi"/>
          <w:sz w:val="22"/>
          <w:szCs w:val="22"/>
        </w:rPr>
        <w:t xml:space="preserve">, mainly articles and books, </w:t>
      </w:r>
      <w:r w:rsidR="0098060D" w:rsidRPr="002F7BA3">
        <w:rPr>
          <w:rFonts w:cstheme="minorHAnsi"/>
          <w:sz w:val="22"/>
          <w:szCs w:val="22"/>
        </w:rPr>
        <w:t>that are mentioned in the essay.</w:t>
      </w:r>
    </w:p>
    <w:p w14:paraId="2DD05E56" w14:textId="77777777" w:rsidR="0098060D" w:rsidRPr="002F7BA3" w:rsidRDefault="0098060D" w:rsidP="0098060D">
      <w:pPr>
        <w:rPr>
          <w:rFonts w:cstheme="minorHAnsi"/>
          <w:sz w:val="22"/>
          <w:szCs w:val="22"/>
        </w:rPr>
      </w:pPr>
    </w:p>
    <w:p w14:paraId="2DD05E57" w14:textId="60262669" w:rsidR="0098060D" w:rsidRPr="002F7BA3" w:rsidRDefault="0098060D" w:rsidP="0098060D">
      <w:pPr>
        <w:rPr>
          <w:rFonts w:cstheme="minorHAnsi"/>
          <w:sz w:val="22"/>
          <w:szCs w:val="22"/>
        </w:rPr>
      </w:pPr>
      <w:r w:rsidRPr="002F7BA3">
        <w:rPr>
          <w:rFonts w:cstheme="minorHAnsi"/>
          <w:sz w:val="22"/>
          <w:szCs w:val="22"/>
        </w:rPr>
        <w:t xml:space="preserve">In your essays you should analyse given texts and primary and secondary sources that deal with the issue and/or </w:t>
      </w:r>
      <w:proofErr w:type="gramStart"/>
      <w:r w:rsidRPr="002F7BA3">
        <w:rPr>
          <w:rFonts w:cstheme="minorHAnsi"/>
          <w:sz w:val="22"/>
          <w:szCs w:val="22"/>
        </w:rPr>
        <w:t>time period</w:t>
      </w:r>
      <w:proofErr w:type="gramEnd"/>
      <w:r w:rsidRPr="002F7BA3">
        <w:rPr>
          <w:rFonts w:cstheme="minorHAnsi"/>
          <w:sz w:val="22"/>
          <w:szCs w:val="22"/>
        </w:rPr>
        <w:t xml:space="preserve"> in question. You will be expected to include and develop a clearly stated conclusion or argument about the issue. The precise criteria are given in the </w:t>
      </w:r>
      <w:r w:rsidRPr="002F7BA3">
        <w:rPr>
          <w:rFonts w:cstheme="minorHAnsi"/>
          <w:b/>
          <w:sz w:val="22"/>
          <w:szCs w:val="22"/>
        </w:rPr>
        <w:t>Student Assessment Handbook</w:t>
      </w:r>
      <w:r w:rsidRPr="002F7BA3">
        <w:rPr>
          <w:rFonts w:cstheme="minorHAnsi"/>
          <w:sz w:val="22"/>
          <w:szCs w:val="22"/>
        </w:rPr>
        <w:t>, posted on</w:t>
      </w:r>
      <w:r w:rsidR="00D82115" w:rsidRPr="002F7BA3">
        <w:rPr>
          <w:rFonts w:cstheme="minorHAnsi"/>
          <w:sz w:val="22"/>
          <w:szCs w:val="22"/>
        </w:rPr>
        <w:t xml:space="preserve"> the</w:t>
      </w:r>
      <w:r w:rsidRPr="002F7BA3">
        <w:rPr>
          <w:rFonts w:cstheme="minorHAnsi"/>
          <w:sz w:val="22"/>
          <w:szCs w:val="22"/>
        </w:rPr>
        <w:t xml:space="preserve"> MA CAA Home Page on Moodle.</w:t>
      </w:r>
    </w:p>
    <w:p w14:paraId="2DD05E58" w14:textId="77777777" w:rsidR="0098060D" w:rsidRPr="002F7BA3" w:rsidRDefault="0098060D" w:rsidP="0098060D">
      <w:pPr>
        <w:rPr>
          <w:rFonts w:cstheme="minorHAnsi"/>
          <w:sz w:val="22"/>
          <w:szCs w:val="22"/>
        </w:rPr>
      </w:pPr>
    </w:p>
    <w:p w14:paraId="2DD05E59" w14:textId="77777777" w:rsidR="0098060D" w:rsidRPr="002F7BA3" w:rsidRDefault="0098060D" w:rsidP="0098060D">
      <w:pPr>
        <w:rPr>
          <w:rFonts w:cstheme="minorHAnsi"/>
          <w:sz w:val="22"/>
          <w:szCs w:val="22"/>
        </w:rPr>
      </w:pPr>
      <w:r w:rsidRPr="002F7BA3">
        <w:rPr>
          <w:rFonts w:cstheme="minorHAnsi"/>
          <w:sz w:val="22"/>
          <w:szCs w:val="22"/>
        </w:rPr>
        <w:t>Read your essay through when you’ve finished. Then read it again. If necessary, leave it overnight and read it a third time. This is the best way to spot passages which do not make sense. Read it out loud if it helps: it usually does.</w:t>
      </w:r>
    </w:p>
    <w:p w14:paraId="2DD05E5A" w14:textId="77777777" w:rsidR="0098060D" w:rsidRPr="002F7BA3" w:rsidRDefault="0098060D" w:rsidP="0098060D">
      <w:pPr>
        <w:rPr>
          <w:rFonts w:cstheme="minorHAnsi"/>
          <w:sz w:val="22"/>
          <w:szCs w:val="22"/>
        </w:rPr>
      </w:pPr>
    </w:p>
    <w:p w14:paraId="2DD05E5B" w14:textId="2F5442CE" w:rsidR="0098060D" w:rsidRPr="002F7BA3" w:rsidRDefault="0098060D" w:rsidP="0098060D">
      <w:pPr>
        <w:pStyle w:val="Heading3"/>
        <w:rPr>
          <w:rFonts w:cstheme="minorHAnsi"/>
          <w:sz w:val="22"/>
          <w:szCs w:val="22"/>
        </w:rPr>
      </w:pPr>
      <w:bookmarkStart w:id="77" w:name="_Toc48575809"/>
      <w:bookmarkStart w:id="78" w:name="_Toc63871246"/>
      <w:bookmarkStart w:id="79" w:name="_Toc147159227"/>
      <w:r w:rsidRPr="002F7BA3">
        <w:rPr>
          <w:rFonts w:cstheme="minorHAnsi"/>
          <w:sz w:val="22"/>
          <w:szCs w:val="22"/>
        </w:rPr>
        <w:t>Introduction</w:t>
      </w:r>
      <w:bookmarkEnd w:id="77"/>
      <w:bookmarkEnd w:id="78"/>
      <w:bookmarkEnd w:id="79"/>
    </w:p>
    <w:p w14:paraId="2DD05E5C" w14:textId="77777777" w:rsidR="0098060D" w:rsidRPr="002F7BA3" w:rsidRDefault="0098060D" w:rsidP="0098060D">
      <w:pPr>
        <w:pStyle w:val="NormalWeb"/>
        <w:spacing w:before="0" w:beforeAutospacing="0" w:after="0" w:afterAutospacing="0"/>
        <w:rPr>
          <w:rFonts w:asciiTheme="minorHAnsi" w:hAnsiTheme="minorHAnsi" w:cstheme="minorHAnsi"/>
          <w:sz w:val="22"/>
          <w:szCs w:val="22"/>
        </w:rPr>
      </w:pPr>
      <w:r w:rsidRPr="002F7BA3">
        <w:rPr>
          <w:rFonts w:asciiTheme="minorHAnsi" w:hAnsiTheme="minorHAnsi" w:cstheme="minorHAnsi"/>
          <w:sz w:val="22"/>
          <w:szCs w:val="22"/>
        </w:rPr>
        <w:t xml:space="preserve">An introduction provides your reader with an overview of what your essay will cover and what you want to say. </w:t>
      </w:r>
      <w:proofErr w:type="gramStart"/>
      <w:r w:rsidRPr="002F7BA3">
        <w:rPr>
          <w:rFonts w:asciiTheme="minorHAnsi" w:hAnsiTheme="minorHAnsi" w:cstheme="minorHAnsi"/>
          <w:sz w:val="22"/>
          <w:szCs w:val="22"/>
        </w:rPr>
        <w:t>Essays</w:t>
      </w:r>
      <w:proofErr w:type="gramEnd"/>
      <w:r w:rsidRPr="002F7BA3">
        <w:rPr>
          <w:rFonts w:asciiTheme="minorHAnsi" w:hAnsiTheme="minorHAnsi" w:cstheme="minorHAnsi"/>
          <w:sz w:val="22"/>
          <w:szCs w:val="22"/>
        </w:rPr>
        <w:t xml:space="preserve"> introductions should:</w:t>
      </w:r>
    </w:p>
    <w:p w14:paraId="2DD05E5D" w14:textId="77777777" w:rsidR="0098060D" w:rsidRPr="002F7BA3" w:rsidRDefault="0098060D" w:rsidP="0098060D">
      <w:pPr>
        <w:pStyle w:val="ListParagraph"/>
        <w:numPr>
          <w:ilvl w:val="0"/>
          <w:numId w:val="22"/>
        </w:numPr>
        <w:spacing w:before="100" w:beforeAutospacing="1" w:after="100" w:afterAutospacing="1"/>
        <w:rPr>
          <w:rFonts w:cstheme="minorHAnsi"/>
          <w:sz w:val="22"/>
          <w:szCs w:val="22"/>
        </w:rPr>
      </w:pPr>
      <w:r w:rsidRPr="002F7BA3">
        <w:rPr>
          <w:rFonts w:cstheme="minorHAnsi"/>
          <w:sz w:val="22"/>
          <w:szCs w:val="22"/>
        </w:rPr>
        <w:t xml:space="preserve">Set out the aims of the assignment and signpost how your answer to the question will unfold. You do not need to be too precise, but you can write, for </w:t>
      </w:r>
      <w:proofErr w:type="gramStart"/>
      <w:r w:rsidRPr="002F7BA3">
        <w:rPr>
          <w:rFonts w:cstheme="minorHAnsi"/>
          <w:sz w:val="22"/>
          <w:szCs w:val="22"/>
        </w:rPr>
        <w:t>example, ‘</w:t>
      </w:r>
      <w:proofErr w:type="gramEnd"/>
      <w:r w:rsidRPr="002F7BA3">
        <w:rPr>
          <w:rFonts w:cstheme="minorHAnsi"/>
          <w:sz w:val="22"/>
          <w:szCs w:val="22"/>
        </w:rPr>
        <w:t>the essay will consider the nature of the soul in classical thought and its implications for the understanding of nature in modern ecological thought’.</w:t>
      </w:r>
    </w:p>
    <w:p w14:paraId="2DD05E5E" w14:textId="77777777" w:rsidR="0098060D" w:rsidRPr="002F7BA3" w:rsidRDefault="0098060D" w:rsidP="0098060D">
      <w:pPr>
        <w:pStyle w:val="ListParagraph"/>
        <w:numPr>
          <w:ilvl w:val="0"/>
          <w:numId w:val="22"/>
        </w:numPr>
        <w:spacing w:before="100" w:beforeAutospacing="1" w:after="100" w:afterAutospacing="1"/>
        <w:rPr>
          <w:rFonts w:cstheme="minorHAnsi"/>
          <w:sz w:val="22"/>
          <w:szCs w:val="22"/>
        </w:rPr>
      </w:pPr>
      <w:r w:rsidRPr="002F7BA3">
        <w:rPr>
          <w:rFonts w:cstheme="minorHAnsi"/>
          <w:sz w:val="22"/>
          <w:szCs w:val="22"/>
        </w:rPr>
        <w:t>Introduce the issue and give any essential background information, including a brief description of the major debates that lie behind the question.</w:t>
      </w:r>
    </w:p>
    <w:p w14:paraId="2DD05E5F" w14:textId="77777777" w:rsidR="0098060D" w:rsidRPr="002F7BA3" w:rsidRDefault="0098060D" w:rsidP="0098060D">
      <w:pPr>
        <w:pStyle w:val="ListParagraph"/>
        <w:numPr>
          <w:ilvl w:val="0"/>
          <w:numId w:val="22"/>
        </w:numPr>
        <w:spacing w:before="100" w:beforeAutospacing="1" w:after="100" w:afterAutospacing="1"/>
        <w:rPr>
          <w:rFonts w:cstheme="minorHAnsi"/>
          <w:sz w:val="22"/>
          <w:szCs w:val="22"/>
        </w:rPr>
      </w:pPr>
      <w:r w:rsidRPr="002F7BA3">
        <w:rPr>
          <w:rFonts w:cstheme="minorHAnsi"/>
          <w:sz w:val="22"/>
          <w:szCs w:val="22"/>
        </w:rPr>
        <w:t>Define the key words and terms (these definitions may also be expanded in the body of your essay).</w:t>
      </w:r>
    </w:p>
    <w:p w14:paraId="2DD05E60" w14:textId="77777777" w:rsidR="0098060D" w:rsidRPr="002F7BA3" w:rsidRDefault="0098060D" w:rsidP="0098060D">
      <w:pPr>
        <w:pStyle w:val="ListParagraph"/>
        <w:numPr>
          <w:ilvl w:val="0"/>
          <w:numId w:val="22"/>
        </w:numPr>
        <w:spacing w:before="100" w:beforeAutospacing="1" w:after="100" w:afterAutospacing="1"/>
        <w:rPr>
          <w:rFonts w:cstheme="minorHAnsi"/>
          <w:sz w:val="22"/>
          <w:szCs w:val="22"/>
        </w:rPr>
      </w:pPr>
      <w:r w:rsidRPr="002F7BA3">
        <w:rPr>
          <w:rFonts w:cstheme="minorHAnsi"/>
          <w:sz w:val="22"/>
          <w:szCs w:val="22"/>
        </w:rPr>
        <w:t>Be between 5% and 10% of the total word count.</w:t>
      </w:r>
    </w:p>
    <w:p w14:paraId="2DD05E61" w14:textId="77777777" w:rsidR="0098060D" w:rsidRPr="002F7BA3" w:rsidRDefault="0098060D" w:rsidP="0098060D">
      <w:pPr>
        <w:pStyle w:val="NormalWeb"/>
        <w:rPr>
          <w:rFonts w:asciiTheme="minorHAnsi" w:hAnsiTheme="minorHAnsi" w:cstheme="minorHAnsi"/>
          <w:sz w:val="22"/>
          <w:szCs w:val="22"/>
        </w:rPr>
      </w:pPr>
      <w:r w:rsidRPr="002F7BA3">
        <w:rPr>
          <w:rFonts w:asciiTheme="minorHAnsi" w:hAnsiTheme="minorHAnsi" w:cstheme="minorHAnsi"/>
          <w:sz w:val="22"/>
          <w:szCs w:val="22"/>
        </w:rPr>
        <w:lastRenderedPageBreak/>
        <w:t xml:space="preserve">The first and most important thing to do is pay close attention to what the essay guidance says you </w:t>
      </w:r>
      <w:proofErr w:type="gramStart"/>
      <w:r w:rsidRPr="002F7BA3">
        <w:rPr>
          <w:rFonts w:asciiTheme="minorHAnsi" w:hAnsiTheme="minorHAnsi" w:cstheme="minorHAnsi"/>
          <w:sz w:val="22"/>
          <w:szCs w:val="22"/>
        </w:rPr>
        <w:t>have to</w:t>
      </w:r>
      <w:proofErr w:type="gramEnd"/>
      <w:r w:rsidRPr="002F7BA3">
        <w:rPr>
          <w:rFonts w:asciiTheme="minorHAnsi" w:hAnsiTheme="minorHAnsi" w:cstheme="minorHAnsi"/>
          <w:sz w:val="22"/>
          <w:szCs w:val="22"/>
        </w:rPr>
        <w:t xml:space="preserve"> do. It gives you the essay question and extra things that might help, such as notes on the writing style and the format you should adopt.</w:t>
      </w:r>
    </w:p>
    <w:p w14:paraId="2DD05E62" w14:textId="77777777" w:rsidR="0098060D" w:rsidRPr="002F7BA3" w:rsidRDefault="0098060D" w:rsidP="0098060D">
      <w:pPr>
        <w:rPr>
          <w:rFonts w:cstheme="minorHAnsi"/>
          <w:sz w:val="22"/>
          <w:szCs w:val="22"/>
        </w:rPr>
      </w:pPr>
      <w:r w:rsidRPr="002F7BA3">
        <w:rPr>
          <w:rFonts w:cstheme="minorHAnsi"/>
          <w:sz w:val="22"/>
          <w:szCs w:val="22"/>
        </w:rPr>
        <w:t xml:space="preserve">When you </w:t>
      </w:r>
      <w:r w:rsidRPr="002F7BA3">
        <w:rPr>
          <w:rFonts w:cstheme="minorHAnsi"/>
          <w:b/>
          <w:sz w:val="22"/>
          <w:szCs w:val="22"/>
        </w:rPr>
        <w:t xml:space="preserve">introduce the question – do not assume the reader knows what it is. </w:t>
      </w:r>
      <w:r w:rsidRPr="002F7BA3">
        <w:rPr>
          <w:rFonts w:cstheme="minorHAnsi"/>
          <w:sz w:val="22"/>
          <w:szCs w:val="22"/>
        </w:rPr>
        <w:t xml:space="preserve">For example, if your essay title is ‘Did the Greeks invent astrology?’ you might simply write, ‘This essay explores the question whether the Greeks invented astrology’. Alternatively, you might try working the question into a sentence such as ‘The belief that the Greeks invented astrology is supported by many historians, such as Jim Tester’, or ‘The argument that the Greeks invented astrology has recently come under serious scrutiny. For example, Nicholas Campion has recently questioned it’. You can then examine the basis for the question.  </w:t>
      </w:r>
    </w:p>
    <w:p w14:paraId="2DD05E63" w14:textId="77777777" w:rsidR="0098060D" w:rsidRPr="002F7BA3" w:rsidRDefault="0098060D" w:rsidP="0098060D">
      <w:pPr>
        <w:rPr>
          <w:rFonts w:cstheme="minorHAnsi"/>
          <w:sz w:val="22"/>
          <w:szCs w:val="22"/>
        </w:rPr>
      </w:pPr>
    </w:p>
    <w:p w14:paraId="2DD05E64" w14:textId="77777777" w:rsidR="0098060D" w:rsidRPr="002F7BA3" w:rsidRDefault="0098060D" w:rsidP="0098060D">
      <w:pPr>
        <w:rPr>
          <w:rFonts w:cstheme="minorHAnsi"/>
          <w:sz w:val="22"/>
          <w:szCs w:val="22"/>
        </w:rPr>
      </w:pPr>
      <w:r w:rsidRPr="002F7BA3">
        <w:rPr>
          <w:rFonts w:cstheme="minorHAnsi"/>
          <w:sz w:val="22"/>
          <w:szCs w:val="22"/>
        </w:rPr>
        <w:t xml:space="preserve">Make sure that you provide an academic context or theoretical framework at the beginning of the essay, using previous academic and scholarly work in the field. The reason is that your works should build on previous scholarship. </w:t>
      </w:r>
    </w:p>
    <w:p w14:paraId="2DD05E65" w14:textId="77777777" w:rsidR="0098060D" w:rsidRPr="002F7BA3" w:rsidRDefault="0098060D" w:rsidP="0098060D">
      <w:pPr>
        <w:rPr>
          <w:rFonts w:cstheme="minorHAnsi"/>
          <w:sz w:val="22"/>
          <w:szCs w:val="22"/>
        </w:rPr>
      </w:pPr>
    </w:p>
    <w:p w14:paraId="2DD05E66" w14:textId="77777777" w:rsidR="0098060D" w:rsidRPr="002F7BA3" w:rsidRDefault="0098060D" w:rsidP="0098060D">
      <w:pPr>
        <w:spacing w:after="120"/>
        <w:rPr>
          <w:rFonts w:cstheme="minorHAnsi"/>
          <w:sz w:val="22"/>
          <w:szCs w:val="22"/>
        </w:rPr>
      </w:pPr>
      <w:r w:rsidRPr="002F7BA3">
        <w:rPr>
          <w:rFonts w:cstheme="minorHAnsi"/>
          <w:sz w:val="22"/>
          <w:szCs w:val="22"/>
        </w:rPr>
        <w:t>For example:</w:t>
      </w:r>
    </w:p>
    <w:p w14:paraId="2DD05E67" w14:textId="77777777" w:rsidR="0098060D" w:rsidRPr="002F7BA3" w:rsidRDefault="0098060D" w:rsidP="0098060D">
      <w:pPr>
        <w:ind w:left="720"/>
        <w:rPr>
          <w:rFonts w:cstheme="minorHAnsi"/>
          <w:sz w:val="22"/>
          <w:szCs w:val="22"/>
        </w:rPr>
      </w:pPr>
      <w:r w:rsidRPr="002F7BA3">
        <w:rPr>
          <w:rFonts w:cstheme="minorHAnsi"/>
          <w:sz w:val="22"/>
          <w:szCs w:val="22"/>
        </w:rPr>
        <w:t>Patrick Curry argued that astrology should be seen as divination.</w:t>
      </w:r>
      <w:r w:rsidRPr="002F7BA3">
        <w:rPr>
          <w:rStyle w:val="FootnoteReference"/>
          <w:rFonts w:cstheme="minorHAnsi"/>
          <w:sz w:val="22"/>
          <w:szCs w:val="22"/>
        </w:rPr>
        <w:footnoteReference w:id="2"/>
      </w:r>
      <w:r w:rsidRPr="002F7BA3">
        <w:rPr>
          <w:rFonts w:cstheme="minorHAnsi"/>
          <w:sz w:val="22"/>
          <w:szCs w:val="22"/>
        </w:rPr>
        <w:t xml:space="preserve"> Nicholas Campion disagreed</w:t>
      </w:r>
      <w:r w:rsidRPr="002F7BA3">
        <w:rPr>
          <w:rStyle w:val="FootnoteReference"/>
          <w:rFonts w:cstheme="minorHAnsi"/>
          <w:sz w:val="22"/>
          <w:szCs w:val="22"/>
        </w:rPr>
        <w:footnoteReference w:id="3"/>
      </w:r>
      <w:r w:rsidRPr="002F7BA3">
        <w:rPr>
          <w:rFonts w:cstheme="minorHAnsi"/>
          <w:sz w:val="22"/>
          <w:szCs w:val="22"/>
        </w:rPr>
        <w:t xml:space="preserve"> and Robert Hand took a different approach, suggesting that, in some cases astrology appears to have some of the characteristics of divination.</w:t>
      </w:r>
      <w:r w:rsidRPr="002F7BA3">
        <w:rPr>
          <w:rStyle w:val="FootnoteReference"/>
          <w:rFonts w:cstheme="minorHAnsi"/>
          <w:sz w:val="22"/>
          <w:szCs w:val="22"/>
        </w:rPr>
        <w:footnoteReference w:id="4"/>
      </w:r>
      <w:r w:rsidRPr="002F7BA3">
        <w:rPr>
          <w:rFonts w:cstheme="minorHAnsi"/>
          <w:sz w:val="22"/>
          <w:szCs w:val="22"/>
        </w:rPr>
        <w:t xml:space="preserve"> This essay will consider the evidence, relying on testimony from astrologers.</w:t>
      </w:r>
    </w:p>
    <w:p w14:paraId="2DD05E68" w14:textId="77777777" w:rsidR="0098060D" w:rsidRPr="002F7BA3" w:rsidRDefault="0098060D" w:rsidP="0098060D">
      <w:pPr>
        <w:rPr>
          <w:rFonts w:cstheme="minorHAnsi"/>
          <w:sz w:val="22"/>
          <w:szCs w:val="22"/>
        </w:rPr>
      </w:pPr>
    </w:p>
    <w:p w14:paraId="2DD05E69" w14:textId="77777777" w:rsidR="0098060D" w:rsidRPr="002F7BA3" w:rsidRDefault="0098060D" w:rsidP="0098060D">
      <w:pPr>
        <w:rPr>
          <w:rFonts w:cstheme="minorHAnsi"/>
          <w:sz w:val="22"/>
          <w:szCs w:val="22"/>
        </w:rPr>
      </w:pPr>
      <w:r w:rsidRPr="002F7BA3">
        <w:rPr>
          <w:rFonts w:cstheme="minorHAnsi"/>
          <w:sz w:val="22"/>
          <w:szCs w:val="22"/>
        </w:rPr>
        <w:t>While you need to begin your essay by drafting an introduction, many scholars would complete an introduction having written the rest of the essay. It is only having finished an essay that you can see its complete shape.</w:t>
      </w:r>
    </w:p>
    <w:p w14:paraId="2DD05E6A" w14:textId="77777777" w:rsidR="0098060D" w:rsidRPr="002F7BA3" w:rsidRDefault="0098060D" w:rsidP="0098060D">
      <w:pPr>
        <w:rPr>
          <w:rFonts w:cstheme="minorHAnsi"/>
          <w:sz w:val="22"/>
          <w:szCs w:val="22"/>
        </w:rPr>
      </w:pPr>
    </w:p>
    <w:p w14:paraId="2DD05E6B" w14:textId="65CDBB03" w:rsidR="0098060D" w:rsidRPr="002F7BA3" w:rsidRDefault="0098060D" w:rsidP="0098060D">
      <w:pPr>
        <w:pStyle w:val="Heading3"/>
        <w:rPr>
          <w:rFonts w:cstheme="minorHAnsi"/>
          <w:sz w:val="22"/>
          <w:szCs w:val="22"/>
        </w:rPr>
      </w:pPr>
      <w:bookmarkStart w:id="80" w:name="_Toc63871247"/>
      <w:bookmarkStart w:id="81" w:name="_Toc147159228"/>
      <w:r w:rsidRPr="002F7BA3">
        <w:rPr>
          <w:rFonts w:cstheme="minorHAnsi"/>
          <w:sz w:val="22"/>
          <w:szCs w:val="22"/>
        </w:rPr>
        <w:t>Argument or Investigation</w:t>
      </w:r>
      <w:bookmarkEnd w:id="80"/>
      <w:bookmarkEnd w:id="81"/>
    </w:p>
    <w:p w14:paraId="2DD05E6C" w14:textId="589A8894" w:rsidR="0098060D" w:rsidRPr="002F7BA3" w:rsidRDefault="0098060D" w:rsidP="0098060D">
      <w:pPr>
        <w:rPr>
          <w:rFonts w:cstheme="minorHAnsi"/>
          <w:sz w:val="22"/>
          <w:szCs w:val="22"/>
        </w:rPr>
      </w:pPr>
      <w:r w:rsidRPr="002F7BA3">
        <w:rPr>
          <w:rFonts w:cstheme="minorHAnsi"/>
          <w:sz w:val="22"/>
          <w:szCs w:val="22"/>
        </w:rPr>
        <w:t xml:space="preserve">Often in academic work students or scholars </w:t>
      </w:r>
      <w:r w:rsidR="00534FBE">
        <w:rPr>
          <w:rFonts w:cstheme="minorHAnsi"/>
          <w:sz w:val="22"/>
          <w:szCs w:val="22"/>
        </w:rPr>
        <w:t xml:space="preserve">write that they are </w:t>
      </w:r>
      <w:r w:rsidRPr="002F7BA3">
        <w:rPr>
          <w:rFonts w:cstheme="minorHAnsi"/>
          <w:sz w:val="22"/>
          <w:szCs w:val="22"/>
        </w:rPr>
        <w:t xml:space="preserve">making an argument. The weakness of this approach is that we start off with a presumed conclusion, which we </w:t>
      </w:r>
      <w:proofErr w:type="gramStart"/>
      <w:r w:rsidRPr="002F7BA3">
        <w:rPr>
          <w:rFonts w:cstheme="minorHAnsi"/>
          <w:sz w:val="22"/>
          <w:szCs w:val="22"/>
        </w:rPr>
        <w:t>have to</w:t>
      </w:r>
      <w:proofErr w:type="gramEnd"/>
      <w:r w:rsidRPr="002F7BA3">
        <w:rPr>
          <w:rFonts w:cstheme="minorHAnsi"/>
          <w:sz w:val="22"/>
          <w:szCs w:val="22"/>
        </w:rPr>
        <w:t xml:space="preserve"> argue, and then shape the evidence to fit the conclusion. </w:t>
      </w:r>
    </w:p>
    <w:p w14:paraId="2DD05E6D" w14:textId="77777777" w:rsidR="0098060D" w:rsidRPr="002F7BA3" w:rsidRDefault="0098060D" w:rsidP="0098060D">
      <w:pPr>
        <w:rPr>
          <w:rFonts w:cstheme="minorHAnsi"/>
          <w:sz w:val="22"/>
          <w:szCs w:val="22"/>
        </w:rPr>
      </w:pPr>
    </w:p>
    <w:p w14:paraId="2DD05E6E" w14:textId="77777777" w:rsidR="0098060D" w:rsidRPr="002F7BA3" w:rsidRDefault="0098060D" w:rsidP="0098060D">
      <w:pPr>
        <w:rPr>
          <w:rFonts w:cstheme="minorHAnsi"/>
          <w:sz w:val="22"/>
          <w:szCs w:val="22"/>
        </w:rPr>
      </w:pPr>
      <w:r w:rsidRPr="002F7BA3">
        <w:rPr>
          <w:rFonts w:cstheme="minorHAnsi"/>
          <w:sz w:val="22"/>
          <w:szCs w:val="22"/>
        </w:rPr>
        <w:t xml:space="preserve">Therefore, instead of making an argument, you should examine, investigate and answer a question. Such an approach is much better suited to the ways in which historians analyse primary source texts and artefacts, or that anthropologists interpret data derived from studies of human belief and behaviour.  Even in the Abstract to a Dissertation you should write ‘this Dissertation examines’, or ‘this Dissertation investigates’. </w:t>
      </w:r>
    </w:p>
    <w:p w14:paraId="2DD05E6F" w14:textId="77777777" w:rsidR="0098060D" w:rsidRPr="002F7BA3" w:rsidRDefault="0098060D" w:rsidP="0098060D">
      <w:pPr>
        <w:rPr>
          <w:rFonts w:cstheme="minorHAnsi"/>
          <w:sz w:val="22"/>
          <w:szCs w:val="22"/>
        </w:rPr>
      </w:pPr>
    </w:p>
    <w:p w14:paraId="2DD05E70" w14:textId="1D9CC555" w:rsidR="0098060D" w:rsidRPr="002F7BA3" w:rsidRDefault="0098060D" w:rsidP="0098060D">
      <w:pPr>
        <w:rPr>
          <w:rFonts w:cstheme="minorHAnsi"/>
          <w:sz w:val="22"/>
          <w:szCs w:val="22"/>
        </w:rPr>
      </w:pPr>
      <w:r w:rsidRPr="002F7BA3">
        <w:rPr>
          <w:rFonts w:cstheme="minorHAnsi"/>
          <w:b/>
          <w:bCs/>
          <w:sz w:val="22"/>
          <w:szCs w:val="22"/>
        </w:rPr>
        <w:t>Never write</w:t>
      </w:r>
      <w:r w:rsidRPr="002F7BA3">
        <w:rPr>
          <w:rFonts w:cstheme="minorHAnsi"/>
          <w:sz w:val="22"/>
          <w:szCs w:val="22"/>
        </w:rPr>
        <w:t>: ‘This essay will argue that….’</w:t>
      </w:r>
      <w:r w:rsidR="00A0754F" w:rsidRPr="002F7BA3">
        <w:rPr>
          <w:rFonts w:cstheme="minorHAnsi"/>
          <w:sz w:val="22"/>
          <w:szCs w:val="22"/>
        </w:rPr>
        <w:t xml:space="preserve"> </w:t>
      </w:r>
      <w:r w:rsidR="00BC49FA" w:rsidRPr="002F7BA3">
        <w:rPr>
          <w:rFonts w:cstheme="minorHAnsi"/>
          <w:sz w:val="22"/>
          <w:szCs w:val="22"/>
        </w:rPr>
        <w:t>or equally ‘this essay will show that’, or this essay has shown that’.</w:t>
      </w:r>
    </w:p>
    <w:p w14:paraId="2DD05E71" w14:textId="77777777" w:rsidR="0098060D" w:rsidRPr="002F7BA3" w:rsidRDefault="0098060D" w:rsidP="0098060D">
      <w:pPr>
        <w:rPr>
          <w:rFonts w:cstheme="minorHAnsi"/>
          <w:sz w:val="22"/>
          <w:szCs w:val="22"/>
        </w:rPr>
      </w:pPr>
    </w:p>
    <w:p w14:paraId="2DD05E72" w14:textId="77777777" w:rsidR="0098060D" w:rsidRPr="002F7BA3" w:rsidRDefault="0098060D" w:rsidP="0098060D">
      <w:pPr>
        <w:spacing w:after="120"/>
        <w:rPr>
          <w:rFonts w:cstheme="minorHAnsi"/>
          <w:b/>
          <w:bCs/>
          <w:sz w:val="22"/>
          <w:szCs w:val="22"/>
        </w:rPr>
      </w:pPr>
      <w:r w:rsidRPr="002F7BA3">
        <w:rPr>
          <w:rFonts w:cstheme="minorHAnsi"/>
          <w:b/>
          <w:bCs/>
          <w:sz w:val="22"/>
          <w:szCs w:val="22"/>
        </w:rPr>
        <w:t>Points to avoid in your Introduction:</w:t>
      </w:r>
    </w:p>
    <w:p w14:paraId="15682F4F" w14:textId="63A522AE" w:rsidR="00534FBE" w:rsidRDefault="00534FBE" w:rsidP="0098060D">
      <w:pPr>
        <w:pStyle w:val="ListParagraph"/>
        <w:numPr>
          <w:ilvl w:val="0"/>
          <w:numId w:val="9"/>
        </w:numPr>
        <w:rPr>
          <w:rFonts w:cstheme="minorHAnsi"/>
          <w:sz w:val="22"/>
          <w:szCs w:val="22"/>
          <w:lang w:val="en-GB"/>
        </w:rPr>
      </w:pPr>
      <w:r>
        <w:rPr>
          <w:rFonts w:cstheme="minorHAnsi"/>
          <w:sz w:val="22"/>
          <w:szCs w:val="22"/>
          <w:lang w:val="en-GB"/>
        </w:rPr>
        <w:t>Start your essay by introducing the topic or essay question. For example, ‘This essay examines the nature of sacred space’, or ‘This essay investigates whether psychological astrology has roots in the Renaissance’.</w:t>
      </w:r>
    </w:p>
    <w:p w14:paraId="0B6CEEF9" w14:textId="77777777" w:rsidR="00534FBE" w:rsidRPr="00534FBE" w:rsidRDefault="00534FBE" w:rsidP="00534FBE">
      <w:pPr>
        <w:pStyle w:val="ListParagraph"/>
        <w:ind w:left="360"/>
        <w:rPr>
          <w:rFonts w:cstheme="minorHAnsi"/>
          <w:sz w:val="22"/>
          <w:szCs w:val="22"/>
          <w:lang w:val="en-GB"/>
        </w:rPr>
      </w:pPr>
    </w:p>
    <w:p w14:paraId="2DD05E73" w14:textId="1C1965EE" w:rsidR="0098060D" w:rsidRPr="002F7BA3" w:rsidRDefault="0098060D" w:rsidP="0098060D">
      <w:pPr>
        <w:pStyle w:val="ListParagraph"/>
        <w:numPr>
          <w:ilvl w:val="0"/>
          <w:numId w:val="9"/>
        </w:numPr>
        <w:rPr>
          <w:rFonts w:cstheme="minorHAnsi"/>
          <w:sz w:val="22"/>
          <w:szCs w:val="22"/>
          <w:lang w:val="en-GB"/>
        </w:rPr>
      </w:pPr>
      <w:r w:rsidRPr="002F7BA3">
        <w:rPr>
          <w:rFonts w:cstheme="minorHAnsi"/>
          <w:bCs/>
          <w:sz w:val="22"/>
          <w:szCs w:val="22"/>
          <w:lang w:val="en-GB"/>
        </w:rPr>
        <w:t>Do not</w:t>
      </w:r>
      <w:r w:rsidRPr="002F7BA3">
        <w:rPr>
          <w:rFonts w:cstheme="minorHAnsi"/>
          <w:sz w:val="22"/>
          <w:szCs w:val="22"/>
          <w:lang w:val="en-GB"/>
        </w:rPr>
        <w:t xml:space="preserve"> embark on a series of rhetorical flourishes concerned with the </w:t>
      </w:r>
      <w:r w:rsidR="00B70D86" w:rsidRPr="002F7BA3">
        <w:rPr>
          <w:rFonts w:cstheme="minorHAnsi"/>
          <w:sz w:val="22"/>
          <w:szCs w:val="22"/>
          <w:lang w:val="en-GB"/>
        </w:rPr>
        <w:t xml:space="preserve">state of the planet, the </w:t>
      </w:r>
      <w:r w:rsidRPr="002F7BA3">
        <w:rPr>
          <w:rFonts w:cstheme="minorHAnsi"/>
          <w:sz w:val="22"/>
          <w:szCs w:val="22"/>
          <w:lang w:val="en-GB"/>
        </w:rPr>
        <w:t>function of astrology, the nature of the cosmos, or the future of humanity, or a nice story, a beautiful myth, or a piece of grand scene setting about the historical era in which your essay is set. The proper place for nice stories or beautiful myths, if they are relevant, is as evidence in the body of the essay. Academic writing needs to be understood clearly, so figures of speech and metaphors will obscure your point.</w:t>
      </w:r>
    </w:p>
    <w:p w14:paraId="2DD05E74" w14:textId="77777777" w:rsidR="0098060D" w:rsidRPr="002F7BA3" w:rsidRDefault="0098060D" w:rsidP="0098060D">
      <w:pPr>
        <w:rPr>
          <w:rFonts w:cstheme="minorHAnsi"/>
          <w:sz w:val="22"/>
          <w:szCs w:val="22"/>
        </w:rPr>
      </w:pPr>
    </w:p>
    <w:p w14:paraId="2DD05E75" w14:textId="77777777" w:rsidR="0098060D" w:rsidRPr="002F7BA3" w:rsidRDefault="0098060D" w:rsidP="0098060D">
      <w:pPr>
        <w:pStyle w:val="ListParagraph"/>
        <w:numPr>
          <w:ilvl w:val="0"/>
          <w:numId w:val="9"/>
        </w:numPr>
        <w:rPr>
          <w:rFonts w:cstheme="minorHAnsi"/>
          <w:sz w:val="22"/>
          <w:szCs w:val="22"/>
          <w:lang w:val="en-GB"/>
        </w:rPr>
      </w:pPr>
      <w:r w:rsidRPr="002F7BA3">
        <w:rPr>
          <w:rFonts w:cstheme="minorHAnsi"/>
          <w:sz w:val="22"/>
          <w:szCs w:val="22"/>
          <w:lang w:val="en-GB"/>
        </w:rPr>
        <w:t xml:space="preserve">Avoid this very common pitfall: do NOT state your conclusion in the introduction. So, </w:t>
      </w:r>
      <w:r w:rsidRPr="002F7BA3">
        <w:rPr>
          <w:rFonts w:cstheme="minorHAnsi"/>
          <w:b/>
          <w:bCs/>
          <w:sz w:val="22"/>
          <w:szCs w:val="22"/>
          <w:lang w:val="en-GB"/>
        </w:rPr>
        <w:t>d</w:t>
      </w:r>
      <w:r w:rsidRPr="002F7BA3">
        <w:rPr>
          <w:rFonts w:cstheme="minorHAnsi"/>
          <w:b/>
          <w:sz w:val="22"/>
          <w:szCs w:val="22"/>
          <w:lang w:val="en-GB"/>
        </w:rPr>
        <w:t>o not</w:t>
      </w:r>
      <w:r w:rsidRPr="002F7BA3">
        <w:rPr>
          <w:rFonts w:cstheme="minorHAnsi"/>
          <w:sz w:val="22"/>
          <w:szCs w:val="22"/>
          <w:lang w:val="en-GB"/>
        </w:rPr>
        <w:t xml:space="preserve"> write: ‘this essay will argue that the Moon is made of cheese’, or ‘this essay will show that aliens come from Mars’, or ‘this essay will demonstrate that …’, or ‘this essay will conclude that…’. The Moon may well be made of cheese, and aliens might come from Mars, but you cannot say that until you have investigated all the evidence and allowed it to lead you to your conclusion.</w:t>
      </w:r>
    </w:p>
    <w:p w14:paraId="2DD05E76" w14:textId="77777777" w:rsidR="0098060D" w:rsidRPr="002F7BA3" w:rsidRDefault="0098060D" w:rsidP="0098060D">
      <w:pPr>
        <w:rPr>
          <w:rFonts w:cstheme="minorHAnsi"/>
          <w:sz w:val="22"/>
          <w:szCs w:val="22"/>
        </w:rPr>
      </w:pPr>
    </w:p>
    <w:p w14:paraId="2DD05E77" w14:textId="77777777" w:rsidR="0098060D" w:rsidRDefault="0098060D" w:rsidP="0098060D">
      <w:pPr>
        <w:pStyle w:val="ListParagraph"/>
        <w:numPr>
          <w:ilvl w:val="0"/>
          <w:numId w:val="9"/>
        </w:numPr>
        <w:rPr>
          <w:rFonts w:cstheme="minorHAnsi"/>
          <w:sz w:val="22"/>
          <w:szCs w:val="22"/>
          <w:lang w:val="en-GB"/>
        </w:rPr>
      </w:pPr>
      <w:r w:rsidRPr="002F7BA3">
        <w:rPr>
          <w:rFonts w:cstheme="minorHAnsi"/>
          <w:sz w:val="22"/>
          <w:szCs w:val="22"/>
          <w:lang w:val="en-GB"/>
        </w:rPr>
        <w:t xml:space="preserve">Please do not insert an unexplained quotation below your title and above your text, no matter how poetic or imaginative. This may work well in a book, but you are writing an academic </w:t>
      </w:r>
      <w:proofErr w:type="gramStart"/>
      <w:r w:rsidRPr="002F7BA3">
        <w:rPr>
          <w:rFonts w:cstheme="minorHAnsi"/>
          <w:sz w:val="22"/>
          <w:szCs w:val="22"/>
          <w:lang w:val="en-GB"/>
        </w:rPr>
        <w:t>essay</w:t>
      </w:r>
      <w:proofErr w:type="gramEnd"/>
      <w:r w:rsidRPr="002F7BA3">
        <w:rPr>
          <w:rFonts w:cstheme="minorHAnsi"/>
          <w:sz w:val="22"/>
          <w:szCs w:val="22"/>
          <w:lang w:val="en-GB"/>
        </w:rPr>
        <w:t xml:space="preserve"> and you need to explain everything you write.</w:t>
      </w:r>
    </w:p>
    <w:p w14:paraId="35997871" w14:textId="77777777" w:rsidR="00534FBE" w:rsidRPr="00534FBE" w:rsidRDefault="00534FBE" w:rsidP="00534FBE">
      <w:pPr>
        <w:pStyle w:val="ListParagraph"/>
        <w:rPr>
          <w:rFonts w:cstheme="minorHAnsi"/>
          <w:sz w:val="22"/>
          <w:szCs w:val="22"/>
          <w:lang w:val="en-GB"/>
        </w:rPr>
      </w:pPr>
    </w:p>
    <w:p w14:paraId="2DD05E79" w14:textId="2ED3FEAB" w:rsidR="0098060D" w:rsidRPr="002F7BA3" w:rsidRDefault="0098060D" w:rsidP="0098060D">
      <w:pPr>
        <w:pStyle w:val="Heading3"/>
        <w:rPr>
          <w:rFonts w:cstheme="minorHAnsi"/>
          <w:sz w:val="22"/>
          <w:szCs w:val="22"/>
        </w:rPr>
      </w:pPr>
      <w:bookmarkStart w:id="82" w:name="_Toc63871248"/>
      <w:bookmarkStart w:id="83" w:name="_Toc147159229"/>
      <w:r w:rsidRPr="002F7BA3">
        <w:rPr>
          <w:rFonts w:cstheme="minorHAnsi"/>
          <w:sz w:val="22"/>
          <w:szCs w:val="22"/>
        </w:rPr>
        <w:t>The difference between an Introduction and an Abstract</w:t>
      </w:r>
      <w:bookmarkEnd w:id="82"/>
      <w:bookmarkEnd w:id="83"/>
    </w:p>
    <w:p w14:paraId="2DD05E7A" w14:textId="77777777" w:rsidR="0098060D" w:rsidRPr="002F7BA3" w:rsidRDefault="0098060D" w:rsidP="0098060D">
      <w:pPr>
        <w:rPr>
          <w:rFonts w:cstheme="minorHAnsi"/>
          <w:sz w:val="22"/>
          <w:szCs w:val="22"/>
        </w:rPr>
      </w:pPr>
      <w:r w:rsidRPr="002F7BA3">
        <w:rPr>
          <w:rFonts w:cstheme="minorHAnsi"/>
          <w:sz w:val="22"/>
          <w:szCs w:val="22"/>
        </w:rPr>
        <w:t xml:space="preserve">Most published academic articles include an Abstract. This is a separate paragraph which appears at the beginning of the article that summarises the entire article, including the conclusion. In an Abstract it is also common to set out a point of view followed by the writer, such as ‘this paper will argue that Einstein’s theory of relativity has had a significant impact on modern culture’ or ‘this paper will argue that sacred space is a human construct’ or ‘this essay will show’ or ‘the essay will conclude that’.  </w:t>
      </w:r>
    </w:p>
    <w:p w14:paraId="2DD05E7B" w14:textId="77777777" w:rsidR="0098060D" w:rsidRPr="002F7BA3" w:rsidRDefault="0098060D" w:rsidP="0098060D">
      <w:pPr>
        <w:rPr>
          <w:rFonts w:cstheme="minorHAnsi"/>
          <w:sz w:val="22"/>
          <w:szCs w:val="22"/>
        </w:rPr>
      </w:pPr>
    </w:p>
    <w:p w14:paraId="2DD05E7C" w14:textId="77777777" w:rsidR="0098060D" w:rsidRPr="002F7BA3" w:rsidRDefault="0098060D" w:rsidP="0098060D">
      <w:pPr>
        <w:rPr>
          <w:rFonts w:cstheme="minorHAnsi"/>
          <w:sz w:val="22"/>
          <w:szCs w:val="22"/>
        </w:rPr>
      </w:pPr>
      <w:r w:rsidRPr="002F7BA3">
        <w:rPr>
          <w:rFonts w:cstheme="minorHAnsi"/>
          <w:sz w:val="22"/>
          <w:szCs w:val="22"/>
        </w:rPr>
        <w:t>However, you do not need an Abstract in a MA essay, only in your Dissertation, which we will deal with separately.</w:t>
      </w:r>
    </w:p>
    <w:p w14:paraId="2DD05E7D" w14:textId="77777777" w:rsidR="0098060D" w:rsidRPr="002F7BA3" w:rsidRDefault="0098060D" w:rsidP="0098060D">
      <w:pPr>
        <w:rPr>
          <w:rFonts w:cstheme="minorHAnsi"/>
          <w:sz w:val="22"/>
          <w:szCs w:val="22"/>
        </w:rPr>
      </w:pPr>
    </w:p>
    <w:p w14:paraId="2DD05E7E" w14:textId="77777777" w:rsidR="0098060D" w:rsidRPr="002F7BA3" w:rsidRDefault="0098060D" w:rsidP="0098060D">
      <w:pPr>
        <w:rPr>
          <w:rFonts w:cstheme="minorHAnsi"/>
          <w:sz w:val="22"/>
          <w:szCs w:val="22"/>
        </w:rPr>
      </w:pPr>
      <w:r w:rsidRPr="002F7BA3">
        <w:rPr>
          <w:rFonts w:cstheme="minorHAnsi"/>
          <w:sz w:val="22"/>
          <w:szCs w:val="22"/>
        </w:rPr>
        <w:t>Therefore, in your introduction to an essay there is no need to state your conclusion. In fact, you should not do so!</w:t>
      </w:r>
    </w:p>
    <w:p w14:paraId="2DD05E7F" w14:textId="77777777" w:rsidR="0098060D" w:rsidRPr="002F7BA3" w:rsidRDefault="0098060D" w:rsidP="0098060D">
      <w:pPr>
        <w:rPr>
          <w:rFonts w:cstheme="minorHAnsi"/>
          <w:sz w:val="22"/>
          <w:szCs w:val="22"/>
        </w:rPr>
      </w:pPr>
    </w:p>
    <w:p w14:paraId="2DD05E80" w14:textId="6579A244" w:rsidR="0098060D" w:rsidRPr="002F7BA3" w:rsidRDefault="0098060D" w:rsidP="00EB763D">
      <w:pPr>
        <w:spacing w:after="200" w:line="276" w:lineRule="auto"/>
        <w:rPr>
          <w:rFonts w:cstheme="minorHAnsi"/>
          <w:b/>
          <w:bCs/>
          <w:sz w:val="22"/>
          <w:szCs w:val="22"/>
        </w:rPr>
      </w:pPr>
      <w:bookmarkStart w:id="84" w:name="_Toc48575810"/>
      <w:bookmarkStart w:id="85" w:name="_Toc63330288"/>
      <w:bookmarkStart w:id="86" w:name="_Toc63871249"/>
      <w:r w:rsidRPr="002F7BA3">
        <w:rPr>
          <w:rFonts w:cstheme="minorHAnsi"/>
          <w:b/>
          <w:bCs/>
          <w:sz w:val="22"/>
          <w:szCs w:val="22"/>
        </w:rPr>
        <w:t>The body of your essay</w:t>
      </w:r>
      <w:bookmarkEnd w:id="84"/>
      <w:bookmarkEnd w:id="85"/>
      <w:bookmarkEnd w:id="86"/>
    </w:p>
    <w:p w14:paraId="2DD05E81" w14:textId="77777777" w:rsidR="0098060D" w:rsidRPr="002F7BA3" w:rsidRDefault="0098060D" w:rsidP="0098060D">
      <w:pPr>
        <w:pStyle w:val="NormalWeb"/>
        <w:spacing w:before="0" w:beforeAutospacing="0" w:after="0" w:afterAutospacing="0"/>
        <w:rPr>
          <w:rFonts w:asciiTheme="minorHAnsi" w:hAnsiTheme="minorHAnsi" w:cstheme="minorHAnsi"/>
          <w:sz w:val="22"/>
          <w:szCs w:val="22"/>
        </w:rPr>
      </w:pPr>
      <w:r w:rsidRPr="002F7BA3">
        <w:rPr>
          <w:rFonts w:asciiTheme="minorHAnsi" w:hAnsiTheme="minorHAnsi" w:cstheme="minorHAnsi"/>
          <w:sz w:val="22"/>
          <w:szCs w:val="22"/>
        </w:rPr>
        <w:t xml:space="preserve">The main body of your essay should examine the question. Each main point should have its own paragraph. You should use evidence to support the arguments you make in this section, referencing your sources appropriately. </w:t>
      </w:r>
    </w:p>
    <w:p w14:paraId="2DD05E82" w14:textId="77777777" w:rsidR="0098060D" w:rsidRPr="002F7BA3" w:rsidRDefault="0098060D" w:rsidP="0098060D">
      <w:pPr>
        <w:pStyle w:val="NormalWeb"/>
        <w:spacing w:before="0" w:beforeAutospacing="0" w:after="0" w:afterAutospacing="0"/>
        <w:rPr>
          <w:rFonts w:asciiTheme="minorHAnsi" w:hAnsiTheme="minorHAnsi" w:cstheme="minorHAnsi"/>
          <w:sz w:val="22"/>
          <w:szCs w:val="22"/>
        </w:rPr>
      </w:pPr>
      <w:r w:rsidRPr="002F7BA3">
        <w:rPr>
          <w:rFonts w:asciiTheme="minorHAnsi" w:hAnsiTheme="minorHAnsi" w:cstheme="minorHAnsi"/>
          <w:sz w:val="22"/>
          <w:szCs w:val="22"/>
        </w:rPr>
        <w:t>You can deal with the issues in a way that seems appropriate to you. You can choose to</w:t>
      </w:r>
    </w:p>
    <w:p w14:paraId="2DD05E83" w14:textId="77777777" w:rsidR="0098060D" w:rsidRPr="002F7BA3" w:rsidRDefault="0098060D" w:rsidP="0098060D">
      <w:pPr>
        <w:numPr>
          <w:ilvl w:val="0"/>
          <w:numId w:val="19"/>
        </w:numPr>
        <w:spacing w:before="120"/>
        <w:ind w:left="1440"/>
        <w:rPr>
          <w:rFonts w:cstheme="minorHAnsi"/>
          <w:sz w:val="22"/>
          <w:szCs w:val="22"/>
        </w:rPr>
      </w:pPr>
      <w:r w:rsidRPr="002F7BA3">
        <w:rPr>
          <w:rFonts w:cstheme="minorHAnsi"/>
          <w:sz w:val="22"/>
          <w:szCs w:val="22"/>
        </w:rPr>
        <w:t xml:space="preserve">deal with </w:t>
      </w:r>
      <w:proofErr w:type="gramStart"/>
      <w:r w:rsidRPr="002F7BA3">
        <w:rPr>
          <w:rFonts w:cstheme="minorHAnsi"/>
          <w:sz w:val="22"/>
          <w:szCs w:val="22"/>
        </w:rPr>
        <w:t>all of</w:t>
      </w:r>
      <w:proofErr w:type="gramEnd"/>
      <w:r w:rsidRPr="002F7BA3">
        <w:rPr>
          <w:rFonts w:cstheme="minorHAnsi"/>
          <w:sz w:val="22"/>
          <w:szCs w:val="22"/>
        </w:rPr>
        <w:t xml:space="preserve"> the supporting evidence and </w:t>
      </w:r>
      <w:proofErr w:type="gramStart"/>
      <w:r w:rsidRPr="002F7BA3">
        <w:rPr>
          <w:rFonts w:cstheme="minorHAnsi"/>
          <w:sz w:val="22"/>
          <w:szCs w:val="22"/>
        </w:rPr>
        <w:t>all of</w:t>
      </w:r>
      <w:proofErr w:type="gramEnd"/>
      <w:r w:rsidRPr="002F7BA3">
        <w:rPr>
          <w:rFonts w:cstheme="minorHAnsi"/>
          <w:sz w:val="22"/>
          <w:szCs w:val="22"/>
        </w:rPr>
        <w:t xml:space="preserve"> the challenging evidence separately</w:t>
      </w:r>
    </w:p>
    <w:p w14:paraId="2DD05E84" w14:textId="77777777" w:rsidR="0098060D" w:rsidRPr="002F7BA3" w:rsidRDefault="0098060D" w:rsidP="0098060D">
      <w:pPr>
        <w:numPr>
          <w:ilvl w:val="0"/>
          <w:numId w:val="19"/>
        </w:numPr>
        <w:spacing w:before="100" w:beforeAutospacing="1" w:after="100" w:afterAutospacing="1"/>
        <w:ind w:left="1440"/>
        <w:rPr>
          <w:rFonts w:cstheme="minorHAnsi"/>
          <w:sz w:val="22"/>
          <w:szCs w:val="22"/>
        </w:rPr>
      </w:pPr>
      <w:r w:rsidRPr="002F7BA3">
        <w:rPr>
          <w:rFonts w:cstheme="minorHAnsi"/>
          <w:sz w:val="22"/>
          <w:szCs w:val="22"/>
        </w:rPr>
        <w:t>take each issue in turn, describing and evaluating it before moving on to the next issue</w:t>
      </w:r>
    </w:p>
    <w:p w14:paraId="2DD05E85" w14:textId="77777777" w:rsidR="0098060D" w:rsidRPr="002F7BA3" w:rsidRDefault="0098060D" w:rsidP="0098060D">
      <w:pPr>
        <w:numPr>
          <w:ilvl w:val="0"/>
          <w:numId w:val="19"/>
        </w:numPr>
        <w:spacing w:before="100" w:beforeAutospacing="1" w:after="100" w:afterAutospacing="1"/>
        <w:ind w:left="1440"/>
        <w:rPr>
          <w:rFonts w:cstheme="minorHAnsi"/>
          <w:sz w:val="22"/>
          <w:szCs w:val="22"/>
        </w:rPr>
      </w:pPr>
      <w:r w:rsidRPr="002F7BA3">
        <w:rPr>
          <w:rFonts w:cstheme="minorHAnsi"/>
          <w:sz w:val="22"/>
          <w:szCs w:val="22"/>
        </w:rPr>
        <w:t>describe all the issues first before moving on to your evaluation of them</w:t>
      </w:r>
    </w:p>
    <w:p w14:paraId="2DD05E86" w14:textId="3F3F6E62" w:rsidR="0098060D" w:rsidRPr="002F7BA3" w:rsidRDefault="0098060D" w:rsidP="0098060D">
      <w:pPr>
        <w:pStyle w:val="Heading3"/>
        <w:rPr>
          <w:rFonts w:cstheme="minorHAnsi"/>
          <w:sz w:val="22"/>
          <w:szCs w:val="22"/>
        </w:rPr>
      </w:pPr>
      <w:bookmarkStart w:id="87" w:name="_Toc63871250"/>
      <w:bookmarkStart w:id="88" w:name="_Toc147159230"/>
      <w:r w:rsidRPr="002F7BA3">
        <w:rPr>
          <w:rFonts w:cstheme="minorHAnsi"/>
          <w:sz w:val="22"/>
          <w:szCs w:val="22"/>
        </w:rPr>
        <w:t>How to order your examination of the question</w:t>
      </w:r>
      <w:bookmarkEnd w:id="87"/>
      <w:bookmarkEnd w:id="88"/>
    </w:p>
    <w:p w14:paraId="2DD05E87" w14:textId="7052EA9E" w:rsidR="0098060D" w:rsidRPr="002F7BA3" w:rsidRDefault="0098060D" w:rsidP="0098060D">
      <w:pPr>
        <w:pStyle w:val="NormalWeb"/>
        <w:spacing w:before="0" w:beforeAutospacing="0" w:after="0" w:afterAutospacing="0"/>
        <w:rPr>
          <w:rFonts w:asciiTheme="minorHAnsi" w:hAnsiTheme="minorHAnsi" w:cstheme="minorHAnsi"/>
          <w:sz w:val="22"/>
          <w:szCs w:val="22"/>
        </w:rPr>
      </w:pPr>
      <w:r w:rsidRPr="002F7BA3">
        <w:rPr>
          <w:rFonts w:asciiTheme="minorHAnsi" w:hAnsiTheme="minorHAnsi" w:cstheme="minorHAnsi"/>
          <w:sz w:val="22"/>
          <w:szCs w:val="22"/>
        </w:rPr>
        <w:t>Although you will need to clearly describe the issues related to the essay title (</w:t>
      </w:r>
      <w:r w:rsidR="00650F08" w:rsidRPr="002F7BA3">
        <w:rPr>
          <w:rFonts w:asciiTheme="minorHAnsi" w:hAnsiTheme="minorHAnsi" w:cstheme="minorHAnsi"/>
          <w:sz w:val="22"/>
          <w:szCs w:val="22"/>
        </w:rPr>
        <w:t xml:space="preserve">for example, </w:t>
      </w:r>
      <w:r w:rsidRPr="002F7BA3">
        <w:rPr>
          <w:rFonts w:asciiTheme="minorHAnsi" w:hAnsiTheme="minorHAnsi" w:cstheme="minorHAnsi"/>
          <w:sz w:val="22"/>
          <w:szCs w:val="22"/>
        </w:rPr>
        <w:t xml:space="preserve">concepts and theoretical positions), you are expected to go further than mere description. An essay question expects you to examine competing positions, presenting an unbiased discussion. You might do this by </w:t>
      </w:r>
      <w:proofErr w:type="gramStart"/>
      <w:r w:rsidRPr="002F7BA3">
        <w:rPr>
          <w:rFonts w:asciiTheme="minorHAnsi" w:hAnsiTheme="minorHAnsi" w:cstheme="minorHAnsi"/>
          <w:sz w:val="22"/>
          <w:szCs w:val="22"/>
        </w:rPr>
        <w:t>comparing and contrasting</w:t>
      </w:r>
      <w:proofErr w:type="gramEnd"/>
      <w:r w:rsidRPr="002F7BA3">
        <w:rPr>
          <w:rFonts w:asciiTheme="minorHAnsi" w:hAnsiTheme="minorHAnsi" w:cstheme="minorHAnsi"/>
          <w:sz w:val="22"/>
          <w:szCs w:val="22"/>
        </w:rPr>
        <w:t xml:space="preserve"> things (such as arguments put forward by individual scholars</w:t>
      </w:r>
      <w:proofErr w:type="gramStart"/>
      <w:r w:rsidRPr="002F7BA3">
        <w:rPr>
          <w:rFonts w:asciiTheme="minorHAnsi" w:hAnsiTheme="minorHAnsi" w:cstheme="minorHAnsi"/>
          <w:sz w:val="22"/>
          <w:szCs w:val="22"/>
        </w:rPr>
        <w:t>), and</w:t>
      </w:r>
      <w:proofErr w:type="gramEnd"/>
      <w:r w:rsidRPr="002F7BA3">
        <w:rPr>
          <w:rFonts w:asciiTheme="minorHAnsi" w:hAnsiTheme="minorHAnsi" w:cstheme="minorHAnsi"/>
          <w:sz w:val="22"/>
          <w:szCs w:val="22"/>
        </w:rPr>
        <w:t xml:space="preserve"> exploring all the elements involved in a particular concept or theory in an even-handed way.</w:t>
      </w:r>
    </w:p>
    <w:p w14:paraId="2DD05E88" w14:textId="77777777" w:rsidR="0098060D" w:rsidRPr="002F7BA3" w:rsidRDefault="0098060D" w:rsidP="0098060D">
      <w:pPr>
        <w:pStyle w:val="NormalWeb"/>
        <w:spacing w:before="0" w:beforeAutospacing="0" w:after="120" w:afterAutospacing="0"/>
        <w:rPr>
          <w:rFonts w:asciiTheme="minorHAnsi" w:hAnsiTheme="minorHAnsi" w:cstheme="minorHAnsi"/>
          <w:sz w:val="22"/>
          <w:szCs w:val="22"/>
        </w:rPr>
      </w:pPr>
      <w:r w:rsidRPr="002F7BA3">
        <w:rPr>
          <w:rFonts w:asciiTheme="minorHAnsi" w:hAnsiTheme="minorHAnsi" w:cstheme="minorHAnsi"/>
          <w:sz w:val="22"/>
          <w:szCs w:val="22"/>
        </w:rPr>
        <w:lastRenderedPageBreak/>
        <w:t>In all cases, you will be expected to</w:t>
      </w:r>
    </w:p>
    <w:p w14:paraId="2DD05E89" w14:textId="77777777" w:rsidR="0098060D" w:rsidRPr="002F7BA3" w:rsidRDefault="0098060D" w:rsidP="0098060D">
      <w:pPr>
        <w:numPr>
          <w:ilvl w:val="0"/>
          <w:numId w:val="20"/>
        </w:numPr>
        <w:ind w:left="1440"/>
        <w:rPr>
          <w:rFonts w:cstheme="minorHAnsi"/>
          <w:sz w:val="22"/>
          <w:szCs w:val="22"/>
        </w:rPr>
      </w:pPr>
      <w:r w:rsidRPr="002F7BA3">
        <w:rPr>
          <w:rFonts w:cstheme="minorHAnsi"/>
          <w:sz w:val="22"/>
          <w:szCs w:val="22"/>
        </w:rPr>
        <w:t>present a balanced discussion of the evidence</w:t>
      </w:r>
    </w:p>
    <w:p w14:paraId="2DD05E8A" w14:textId="77777777" w:rsidR="0098060D" w:rsidRPr="002F7BA3" w:rsidRDefault="0098060D" w:rsidP="0098060D">
      <w:pPr>
        <w:numPr>
          <w:ilvl w:val="0"/>
          <w:numId w:val="20"/>
        </w:numPr>
        <w:ind w:left="1440"/>
        <w:rPr>
          <w:rFonts w:cstheme="minorHAnsi"/>
          <w:sz w:val="22"/>
          <w:szCs w:val="22"/>
        </w:rPr>
      </w:pPr>
      <w:r w:rsidRPr="002F7BA3">
        <w:rPr>
          <w:rFonts w:cstheme="minorHAnsi"/>
          <w:sz w:val="22"/>
          <w:szCs w:val="22"/>
        </w:rPr>
        <w:t>base any conclusions you draw on evidence</w:t>
      </w:r>
    </w:p>
    <w:p w14:paraId="2DD05E8B" w14:textId="77777777" w:rsidR="0098060D" w:rsidRPr="002F7BA3" w:rsidRDefault="0098060D" w:rsidP="0098060D">
      <w:pPr>
        <w:numPr>
          <w:ilvl w:val="0"/>
          <w:numId w:val="20"/>
        </w:numPr>
        <w:spacing w:after="120"/>
        <w:ind w:left="1440"/>
        <w:rPr>
          <w:rFonts w:cstheme="minorHAnsi"/>
          <w:sz w:val="22"/>
          <w:szCs w:val="22"/>
        </w:rPr>
      </w:pPr>
      <w:r w:rsidRPr="002F7BA3">
        <w:rPr>
          <w:rFonts w:cstheme="minorHAnsi"/>
          <w:sz w:val="22"/>
          <w:szCs w:val="22"/>
        </w:rPr>
        <w:t>present evidence using references to primary and secondary sources</w:t>
      </w:r>
    </w:p>
    <w:p w14:paraId="2DD05E8C" w14:textId="77777777" w:rsidR="0098060D" w:rsidRPr="002F7BA3" w:rsidRDefault="0098060D" w:rsidP="0098060D">
      <w:pPr>
        <w:spacing w:after="120"/>
        <w:rPr>
          <w:rFonts w:cstheme="minorHAnsi"/>
          <w:sz w:val="22"/>
          <w:szCs w:val="22"/>
        </w:rPr>
      </w:pPr>
      <w:r w:rsidRPr="002F7BA3">
        <w:rPr>
          <w:rFonts w:cstheme="minorHAnsi"/>
          <w:sz w:val="22"/>
          <w:szCs w:val="22"/>
        </w:rPr>
        <w:t>As you write, you must consider your essay question in relation to the evidence. Keep these points in mind:</w:t>
      </w:r>
    </w:p>
    <w:p w14:paraId="2DD05E8D" w14:textId="77777777" w:rsidR="0098060D" w:rsidRPr="002F7BA3" w:rsidRDefault="0098060D" w:rsidP="0098060D">
      <w:pPr>
        <w:pStyle w:val="ListParagraph"/>
        <w:numPr>
          <w:ilvl w:val="0"/>
          <w:numId w:val="9"/>
        </w:numPr>
        <w:rPr>
          <w:rFonts w:cstheme="minorHAnsi"/>
          <w:bCs/>
          <w:sz w:val="22"/>
          <w:szCs w:val="22"/>
        </w:rPr>
      </w:pPr>
      <w:r w:rsidRPr="002F7BA3">
        <w:rPr>
          <w:rFonts w:cstheme="minorHAnsi"/>
          <w:b/>
          <w:sz w:val="22"/>
          <w:szCs w:val="22"/>
          <w:lang w:val="en-GB"/>
        </w:rPr>
        <w:t>Use of primary sources</w:t>
      </w:r>
      <w:r w:rsidRPr="002F7BA3">
        <w:rPr>
          <w:rFonts w:cstheme="minorHAnsi"/>
          <w:bCs/>
          <w:sz w:val="22"/>
          <w:szCs w:val="22"/>
          <w:lang w:val="en-GB"/>
        </w:rPr>
        <w:t xml:space="preserve"> (see below for more information). Use these at every stage of your essay (EXCEPT when you are told otherwise)</w:t>
      </w:r>
    </w:p>
    <w:p w14:paraId="2DD05E8E" w14:textId="77777777" w:rsidR="0098060D" w:rsidRPr="002F7BA3" w:rsidRDefault="0098060D" w:rsidP="0098060D">
      <w:pPr>
        <w:pStyle w:val="ListParagraph"/>
        <w:numPr>
          <w:ilvl w:val="0"/>
          <w:numId w:val="9"/>
        </w:numPr>
        <w:rPr>
          <w:rFonts w:cstheme="minorHAnsi"/>
          <w:bCs/>
          <w:sz w:val="22"/>
          <w:szCs w:val="22"/>
        </w:rPr>
      </w:pPr>
      <w:r w:rsidRPr="002F7BA3">
        <w:rPr>
          <w:rFonts w:cstheme="minorHAnsi"/>
          <w:b/>
          <w:sz w:val="22"/>
          <w:szCs w:val="22"/>
          <w:lang w:val="en-GB"/>
        </w:rPr>
        <w:t>Contrary evidence</w:t>
      </w:r>
      <w:r w:rsidRPr="002F7BA3">
        <w:rPr>
          <w:rFonts w:cstheme="minorHAnsi"/>
          <w:bCs/>
          <w:sz w:val="22"/>
          <w:szCs w:val="22"/>
          <w:lang w:val="en-GB"/>
        </w:rPr>
        <w:t>: always consider contrary evidence. Remember, you are not prosecuting a case. You are investigating a problem. Keep an open mind: you might reach the opposite conclusion to the one you expected.</w:t>
      </w:r>
    </w:p>
    <w:p w14:paraId="2DD05E8F" w14:textId="77777777" w:rsidR="0098060D" w:rsidRPr="002F7BA3" w:rsidRDefault="0098060D" w:rsidP="0098060D">
      <w:pPr>
        <w:pStyle w:val="ListParagraph"/>
        <w:numPr>
          <w:ilvl w:val="0"/>
          <w:numId w:val="9"/>
        </w:numPr>
        <w:rPr>
          <w:rFonts w:cstheme="minorHAnsi"/>
          <w:bCs/>
          <w:sz w:val="22"/>
          <w:szCs w:val="22"/>
          <w:lang w:val="en-GB"/>
        </w:rPr>
      </w:pPr>
      <w:r w:rsidRPr="002F7BA3">
        <w:rPr>
          <w:rFonts w:cstheme="minorHAnsi"/>
          <w:b/>
          <w:sz w:val="22"/>
          <w:szCs w:val="22"/>
          <w:lang w:val="en-GB"/>
        </w:rPr>
        <w:t>Relevance</w:t>
      </w:r>
      <w:r w:rsidRPr="002F7BA3">
        <w:rPr>
          <w:rFonts w:cstheme="minorHAnsi"/>
          <w:bCs/>
          <w:sz w:val="22"/>
          <w:szCs w:val="22"/>
          <w:lang w:val="en-GB"/>
        </w:rPr>
        <w:t xml:space="preserve">: make sure that everything in your essay is relevant to the answering of your question. Do not include interesting information just because it is interesting. </w:t>
      </w:r>
    </w:p>
    <w:p w14:paraId="2DD05E90" w14:textId="77777777" w:rsidR="0098060D" w:rsidRPr="002F7BA3" w:rsidRDefault="0098060D" w:rsidP="0098060D">
      <w:pPr>
        <w:pStyle w:val="ListBullet"/>
        <w:numPr>
          <w:ilvl w:val="0"/>
          <w:numId w:val="0"/>
        </w:numPr>
        <w:spacing w:before="200" w:line="276" w:lineRule="auto"/>
        <w:rPr>
          <w:rFonts w:cstheme="minorHAnsi"/>
          <w:bCs/>
          <w:sz w:val="22"/>
          <w:szCs w:val="22"/>
        </w:rPr>
      </w:pPr>
      <w:bookmarkStart w:id="89" w:name="_Toc48575811"/>
      <w:bookmarkStart w:id="90" w:name="_Toc63330291"/>
      <w:r w:rsidRPr="002F7BA3">
        <w:rPr>
          <w:rFonts w:cstheme="minorHAnsi"/>
          <w:sz w:val="22"/>
          <w:szCs w:val="22"/>
        </w:rPr>
        <w:t xml:space="preserve">We recommend the sections on ‘Writing a paragraph’, ‘Developing paragraphs’ and ‘Linking paragraphs’ at </w:t>
      </w:r>
      <w:r w:rsidRPr="002F7BA3">
        <w:rPr>
          <w:rFonts w:cstheme="minorHAnsi"/>
          <w:bCs/>
          <w:sz w:val="22"/>
          <w:szCs w:val="22"/>
        </w:rPr>
        <w:t>https://waylink-english.co.uk/academic-writing</w:t>
      </w:r>
    </w:p>
    <w:p w14:paraId="2DD05E91" w14:textId="77777777" w:rsidR="0098060D" w:rsidRPr="002F7BA3" w:rsidRDefault="0098060D" w:rsidP="0098060D">
      <w:pPr>
        <w:spacing w:line="276" w:lineRule="auto"/>
        <w:rPr>
          <w:rFonts w:cstheme="minorHAnsi"/>
          <w:b/>
          <w:bCs/>
          <w:sz w:val="22"/>
          <w:szCs w:val="22"/>
        </w:rPr>
      </w:pPr>
    </w:p>
    <w:p w14:paraId="2DD05E92" w14:textId="7C6B0573" w:rsidR="0098060D" w:rsidRPr="002F7BA3" w:rsidRDefault="0098060D" w:rsidP="0098060D">
      <w:pPr>
        <w:pStyle w:val="Heading3"/>
        <w:rPr>
          <w:rFonts w:cstheme="minorHAnsi"/>
          <w:sz w:val="22"/>
          <w:szCs w:val="22"/>
        </w:rPr>
      </w:pPr>
      <w:bookmarkStart w:id="91" w:name="_Toc63871251"/>
      <w:bookmarkStart w:id="92" w:name="_Toc147159231"/>
      <w:r w:rsidRPr="002F7BA3">
        <w:rPr>
          <w:rFonts w:cstheme="minorHAnsi"/>
          <w:sz w:val="22"/>
          <w:szCs w:val="22"/>
        </w:rPr>
        <w:t>Conclusion</w:t>
      </w:r>
      <w:bookmarkEnd w:id="89"/>
      <w:bookmarkEnd w:id="90"/>
      <w:bookmarkEnd w:id="91"/>
      <w:bookmarkEnd w:id="92"/>
    </w:p>
    <w:p w14:paraId="2DD05E93" w14:textId="77777777" w:rsidR="0098060D" w:rsidRPr="002F7BA3" w:rsidRDefault="0098060D" w:rsidP="0098060D">
      <w:pPr>
        <w:rPr>
          <w:rFonts w:cstheme="minorHAnsi"/>
          <w:sz w:val="22"/>
          <w:szCs w:val="22"/>
        </w:rPr>
      </w:pPr>
      <w:r w:rsidRPr="002F7BA3">
        <w:rPr>
          <w:rFonts w:cstheme="minorHAnsi"/>
          <w:sz w:val="22"/>
          <w:szCs w:val="22"/>
        </w:rPr>
        <w:t xml:space="preserve">You must have a good conclusion, drawing the evidence together and stating your final point of view, based on this evidence. The conclusion is your answer to the title question: either a full or partial agreement, or a full or partial disagreement </w:t>
      </w:r>
      <w:proofErr w:type="gramStart"/>
      <w:r w:rsidRPr="002F7BA3">
        <w:rPr>
          <w:rFonts w:cstheme="minorHAnsi"/>
          <w:sz w:val="22"/>
          <w:szCs w:val="22"/>
        </w:rPr>
        <w:t>on the basis of</w:t>
      </w:r>
      <w:proofErr w:type="gramEnd"/>
      <w:r w:rsidRPr="002F7BA3">
        <w:rPr>
          <w:rFonts w:cstheme="minorHAnsi"/>
          <w:sz w:val="22"/>
          <w:szCs w:val="22"/>
        </w:rPr>
        <w:t xml:space="preserve"> the evidence presented and discussed. </w:t>
      </w:r>
    </w:p>
    <w:p w14:paraId="2DD05E94" w14:textId="77777777" w:rsidR="0098060D" w:rsidRPr="002F7BA3" w:rsidRDefault="0098060D" w:rsidP="0098060D">
      <w:pPr>
        <w:pStyle w:val="NormalWeb"/>
        <w:rPr>
          <w:rFonts w:asciiTheme="minorHAnsi" w:hAnsiTheme="minorHAnsi" w:cstheme="minorHAnsi"/>
          <w:sz w:val="22"/>
          <w:szCs w:val="22"/>
        </w:rPr>
      </w:pPr>
      <w:r w:rsidRPr="002F7BA3">
        <w:rPr>
          <w:rFonts w:asciiTheme="minorHAnsi" w:hAnsiTheme="minorHAnsi" w:cstheme="minorHAnsi"/>
          <w:sz w:val="22"/>
          <w:szCs w:val="22"/>
        </w:rPr>
        <w:t xml:space="preserve">Your conclusion should sum up how your essay has answered the title. It should </w:t>
      </w:r>
      <w:proofErr w:type="gramStart"/>
      <w:r w:rsidRPr="002F7BA3">
        <w:rPr>
          <w:rFonts w:asciiTheme="minorHAnsi" w:hAnsiTheme="minorHAnsi" w:cstheme="minorHAnsi"/>
          <w:sz w:val="22"/>
          <w:szCs w:val="22"/>
        </w:rPr>
        <w:t>refer back</w:t>
      </w:r>
      <w:proofErr w:type="gramEnd"/>
      <w:r w:rsidRPr="002F7BA3">
        <w:rPr>
          <w:rFonts w:asciiTheme="minorHAnsi" w:hAnsiTheme="minorHAnsi" w:cstheme="minorHAnsi"/>
          <w:sz w:val="22"/>
          <w:szCs w:val="22"/>
        </w:rPr>
        <w:t xml:space="preserve"> to your introduction and include a reference to the wording of the title.</w:t>
      </w:r>
    </w:p>
    <w:p w14:paraId="2DD05E95" w14:textId="77777777" w:rsidR="0098060D" w:rsidRPr="002F7BA3" w:rsidRDefault="0098060D" w:rsidP="0098060D">
      <w:pPr>
        <w:pStyle w:val="NormalWeb"/>
        <w:rPr>
          <w:rFonts w:asciiTheme="minorHAnsi" w:hAnsiTheme="minorHAnsi" w:cstheme="minorHAnsi"/>
          <w:sz w:val="22"/>
          <w:szCs w:val="22"/>
        </w:rPr>
      </w:pPr>
      <w:r w:rsidRPr="002F7BA3">
        <w:rPr>
          <w:rFonts w:asciiTheme="minorHAnsi" w:hAnsiTheme="minorHAnsi" w:cstheme="minorHAnsi"/>
          <w:sz w:val="22"/>
          <w:szCs w:val="22"/>
        </w:rPr>
        <w:t>If your essay has presented evidence or data, ensure that the conclusions you draw are valid in the light of that evidence and data. Draw your conclusions cautiously: use phrases such as 'the evidence suggests that ...', or 'one interpretation is that ...' rather than 'this proves that ...'.</w:t>
      </w:r>
    </w:p>
    <w:p w14:paraId="2DD05E96" w14:textId="77777777" w:rsidR="0098060D" w:rsidRPr="002F7BA3" w:rsidRDefault="0098060D" w:rsidP="0098060D">
      <w:pPr>
        <w:rPr>
          <w:rFonts w:cstheme="minorHAnsi"/>
          <w:sz w:val="22"/>
          <w:szCs w:val="22"/>
        </w:rPr>
      </w:pPr>
      <w:r w:rsidRPr="002F7BA3">
        <w:rPr>
          <w:rFonts w:cstheme="minorHAnsi"/>
          <w:sz w:val="22"/>
          <w:szCs w:val="22"/>
        </w:rPr>
        <w:t>Sometimes it seems good to end an essay with a quote from a scholarly source. This is not necessarily bad practice in academic writing, but it is usually better to end with your own conclusion in your own words, as a quote by someone else always requires your interpretation, even if you include a phrase from a secondary source within your last sentence.</w:t>
      </w:r>
    </w:p>
    <w:p w14:paraId="768B88CA" w14:textId="77777777" w:rsidR="006F22C1" w:rsidRPr="002F7BA3" w:rsidRDefault="006F22C1" w:rsidP="0098060D">
      <w:pPr>
        <w:rPr>
          <w:rFonts w:cstheme="minorHAnsi"/>
          <w:sz w:val="22"/>
          <w:szCs w:val="22"/>
        </w:rPr>
      </w:pPr>
    </w:p>
    <w:p w14:paraId="648C0DD3" w14:textId="4568BB27" w:rsidR="007125A1" w:rsidRPr="002F7BA3" w:rsidRDefault="007125A1" w:rsidP="003E521B">
      <w:pPr>
        <w:rPr>
          <w:rFonts w:cstheme="minorHAnsi"/>
          <w:color w:val="222222"/>
          <w:sz w:val="22"/>
          <w:szCs w:val="22"/>
          <w:lang w:eastAsia="en-GB"/>
        </w:rPr>
      </w:pPr>
      <w:r w:rsidRPr="002F7BA3">
        <w:rPr>
          <w:rFonts w:cstheme="minorHAnsi"/>
          <w:sz w:val="22"/>
          <w:szCs w:val="22"/>
          <w:lang w:eastAsia="en-GB"/>
        </w:rPr>
        <w:t xml:space="preserve">Please </w:t>
      </w:r>
      <w:proofErr w:type="gramStart"/>
      <w:r w:rsidRPr="002F7BA3">
        <w:rPr>
          <w:rFonts w:cstheme="minorHAnsi"/>
          <w:sz w:val="22"/>
          <w:szCs w:val="22"/>
          <w:lang w:eastAsia="en-GB"/>
        </w:rPr>
        <w:t>refer back</w:t>
      </w:r>
      <w:proofErr w:type="gramEnd"/>
      <w:r w:rsidRPr="002F7BA3">
        <w:rPr>
          <w:rFonts w:cstheme="minorHAnsi"/>
          <w:sz w:val="22"/>
          <w:szCs w:val="22"/>
          <w:lang w:eastAsia="en-GB"/>
        </w:rPr>
        <w:t xml:space="preserve"> to any key literature that you have used earlier in your</w:t>
      </w:r>
      <w:r w:rsidR="003E521B" w:rsidRPr="002F7BA3">
        <w:rPr>
          <w:rFonts w:cstheme="minorHAnsi"/>
          <w:sz w:val="22"/>
          <w:szCs w:val="22"/>
          <w:lang w:eastAsia="en-GB"/>
        </w:rPr>
        <w:t xml:space="preserve"> essay</w:t>
      </w:r>
      <w:r w:rsidRPr="002F7BA3">
        <w:rPr>
          <w:rFonts w:cstheme="minorHAnsi"/>
          <w:sz w:val="22"/>
          <w:szCs w:val="22"/>
          <w:lang w:eastAsia="en-GB"/>
        </w:rPr>
        <w:t>.</w:t>
      </w:r>
      <w:r w:rsidR="003E521B" w:rsidRPr="002F7BA3">
        <w:rPr>
          <w:rFonts w:cstheme="minorHAnsi"/>
          <w:sz w:val="22"/>
          <w:szCs w:val="22"/>
          <w:lang w:eastAsia="en-GB"/>
        </w:rPr>
        <w:t xml:space="preserve"> </w:t>
      </w:r>
      <w:r w:rsidRPr="002F7BA3">
        <w:rPr>
          <w:rFonts w:cstheme="minorHAnsi"/>
          <w:color w:val="222222"/>
          <w:sz w:val="22"/>
          <w:szCs w:val="22"/>
          <w:lang w:eastAsia="en-GB"/>
        </w:rPr>
        <w:t xml:space="preserve">Your conclusion is potentially the part of any academic work which potentially </w:t>
      </w:r>
      <w:proofErr w:type="gramStart"/>
      <w:r w:rsidRPr="002F7BA3">
        <w:rPr>
          <w:rFonts w:cstheme="minorHAnsi"/>
          <w:color w:val="222222"/>
          <w:sz w:val="22"/>
          <w:szCs w:val="22"/>
          <w:lang w:eastAsia="en-GB"/>
        </w:rPr>
        <w:t>makes a contribution</w:t>
      </w:r>
      <w:proofErr w:type="gramEnd"/>
      <w:r w:rsidRPr="002F7BA3">
        <w:rPr>
          <w:rFonts w:cstheme="minorHAnsi"/>
          <w:color w:val="222222"/>
          <w:sz w:val="22"/>
          <w:szCs w:val="22"/>
          <w:lang w:eastAsia="en-GB"/>
        </w:rPr>
        <w:t xml:space="preserve"> to scholarship. It is therefore necessary to consider all previous scholarship and whether your discussion supports such scholarship or not, and whether and how such scholarship has helped you frame your investigation.</w:t>
      </w:r>
    </w:p>
    <w:p w14:paraId="2DD05E97" w14:textId="77777777" w:rsidR="0098060D" w:rsidRPr="002F7BA3" w:rsidRDefault="0098060D" w:rsidP="0098060D">
      <w:pPr>
        <w:rPr>
          <w:rFonts w:cstheme="minorHAnsi"/>
          <w:sz w:val="22"/>
          <w:szCs w:val="22"/>
        </w:rPr>
      </w:pPr>
    </w:p>
    <w:p w14:paraId="776FC8ED" w14:textId="77777777" w:rsidR="00816C79" w:rsidRPr="002F7BA3" w:rsidRDefault="0098060D" w:rsidP="0098060D">
      <w:pPr>
        <w:rPr>
          <w:rFonts w:cstheme="minorHAnsi"/>
          <w:sz w:val="22"/>
          <w:szCs w:val="22"/>
        </w:rPr>
      </w:pPr>
      <w:r w:rsidRPr="002F7BA3">
        <w:rPr>
          <w:rFonts w:cstheme="minorHAnsi"/>
          <w:sz w:val="22"/>
          <w:szCs w:val="22"/>
        </w:rPr>
        <w:t>Remember, your conclusion should conclude the essay, not</w:t>
      </w:r>
      <w:r w:rsidRPr="002F7BA3">
        <w:rPr>
          <w:rFonts w:cstheme="minorHAnsi"/>
          <w:b/>
          <w:sz w:val="22"/>
          <w:szCs w:val="22"/>
        </w:rPr>
        <w:t xml:space="preserve"> </w:t>
      </w:r>
      <w:proofErr w:type="gramStart"/>
      <w:r w:rsidRPr="002F7BA3">
        <w:rPr>
          <w:rFonts w:cstheme="minorHAnsi"/>
          <w:sz w:val="22"/>
          <w:szCs w:val="22"/>
        </w:rPr>
        <w:t>open up</w:t>
      </w:r>
      <w:proofErr w:type="gramEnd"/>
      <w:r w:rsidRPr="002F7BA3">
        <w:rPr>
          <w:rFonts w:cstheme="minorHAnsi"/>
          <w:sz w:val="22"/>
          <w:szCs w:val="22"/>
        </w:rPr>
        <w:t xml:space="preserve"> new questions or speculate on matters which are not part of the essay. It must answer the question posed at the beginning. One of the most common failings of essay writing is to use the conclusion to make predictions about the future, policy statements or comments on the world in general.  </w:t>
      </w:r>
      <w:r w:rsidRPr="002F7BA3">
        <w:rPr>
          <w:rFonts w:cstheme="minorHAnsi"/>
          <w:b/>
          <w:sz w:val="22"/>
          <w:szCs w:val="22"/>
          <w:u w:val="thick"/>
        </w:rPr>
        <w:t>Do not do this!</w:t>
      </w:r>
      <w:r w:rsidRPr="002F7BA3">
        <w:rPr>
          <w:rFonts w:cstheme="minorHAnsi"/>
          <w:b/>
          <w:sz w:val="22"/>
          <w:szCs w:val="22"/>
        </w:rPr>
        <w:t xml:space="preserve">  </w:t>
      </w:r>
      <w:r w:rsidRPr="002F7BA3">
        <w:rPr>
          <w:rFonts w:cstheme="minorHAnsi"/>
          <w:sz w:val="22"/>
          <w:szCs w:val="22"/>
        </w:rPr>
        <w:t xml:space="preserve">A conclusion should conclude </w:t>
      </w:r>
      <w:proofErr w:type="gramStart"/>
      <w:r w:rsidRPr="002F7BA3">
        <w:rPr>
          <w:rFonts w:cstheme="minorHAnsi"/>
          <w:sz w:val="22"/>
          <w:szCs w:val="22"/>
        </w:rPr>
        <w:t>on the basis of</w:t>
      </w:r>
      <w:proofErr w:type="gramEnd"/>
      <w:r w:rsidRPr="002F7BA3">
        <w:rPr>
          <w:rFonts w:cstheme="minorHAnsi"/>
          <w:sz w:val="22"/>
          <w:szCs w:val="22"/>
        </w:rPr>
        <w:t xml:space="preserve"> the evidence and arguments you have presented: it should answer the question posed in your </w:t>
      </w:r>
      <w:proofErr w:type="gramStart"/>
      <w:r w:rsidRPr="002F7BA3">
        <w:rPr>
          <w:rFonts w:cstheme="minorHAnsi"/>
          <w:sz w:val="22"/>
          <w:szCs w:val="22"/>
        </w:rPr>
        <w:t>title, and</w:t>
      </w:r>
      <w:proofErr w:type="gramEnd"/>
      <w:r w:rsidRPr="002F7BA3">
        <w:rPr>
          <w:rFonts w:cstheme="minorHAnsi"/>
          <w:sz w:val="22"/>
          <w:szCs w:val="22"/>
        </w:rPr>
        <w:t xml:space="preserve"> </w:t>
      </w:r>
      <w:proofErr w:type="gramStart"/>
      <w:r w:rsidRPr="002F7BA3">
        <w:rPr>
          <w:rFonts w:cstheme="minorHAnsi"/>
          <w:sz w:val="22"/>
          <w:szCs w:val="22"/>
        </w:rPr>
        <w:t>refer back</w:t>
      </w:r>
      <w:proofErr w:type="gramEnd"/>
      <w:r w:rsidRPr="002F7BA3">
        <w:rPr>
          <w:rFonts w:cstheme="minorHAnsi"/>
          <w:sz w:val="22"/>
          <w:szCs w:val="22"/>
        </w:rPr>
        <w:t xml:space="preserve"> to your introduction.</w:t>
      </w:r>
      <w:r w:rsidR="00EA2598" w:rsidRPr="002F7BA3">
        <w:rPr>
          <w:rFonts w:cstheme="minorHAnsi"/>
          <w:sz w:val="22"/>
          <w:szCs w:val="22"/>
        </w:rPr>
        <w:t xml:space="preserve"> </w:t>
      </w:r>
    </w:p>
    <w:p w14:paraId="36126868" w14:textId="77777777" w:rsidR="00816C79" w:rsidRPr="002F7BA3" w:rsidRDefault="00816C79" w:rsidP="0098060D">
      <w:pPr>
        <w:rPr>
          <w:rFonts w:cstheme="minorHAnsi"/>
          <w:sz w:val="22"/>
          <w:szCs w:val="22"/>
        </w:rPr>
      </w:pPr>
    </w:p>
    <w:p w14:paraId="2DD05E98" w14:textId="449A0D3E" w:rsidR="0098060D" w:rsidRPr="002F7BA3" w:rsidRDefault="00816C79" w:rsidP="0098060D">
      <w:pPr>
        <w:rPr>
          <w:rFonts w:cstheme="minorHAnsi"/>
          <w:sz w:val="22"/>
          <w:szCs w:val="22"/>
        </w:rPr>
      </w:pPr>
      <w:r w:rsidRPr="002F7BA3">
        <w:rPr>
          <w:rFonts w:cstheme="minorHAnsi"/>
          <w:sz w:val="22"/>
          <w:szCs w:val="22"/>
        </w:rPr>
        <w:t xml:space="preserve">In longer essays and </w:t>
      </w:r>
      <w:r w:rsidR="007F469F" w:rsidRPr="002F7BA3">
        <w:rPr>
          <w:rFonts w:cstheme="minorHAnsi"/>
          <w:sz w:val="22"/>
          <w:szCs w:val="22"/>
        </w:rPr>
        <w:t>essays based on research projects</w:t>
      </w:r>
      <w:r w:rsidRPr="002F7BA3">
        <w:rPr>
          <w:rFonts w:cstheme="minorHAnsi"/>
          <w:sz w:val="22"/>
          <w:szCs w:val="22"/>
        </w:rPr>
        <w:t xml:space="preserve"> (i</w:t>
      </w:r>
      <w:r w:rsidR="007F469F" w:rsidRPr="002F7BA3">
        <w:rPr>
          <w:rFonts w:cstheme="minorHAnsi"/>
          <w:sz w:val="22"/>
          <w:szCs w:val="22"/>
        </w:rPr>
        <w:t>.</w:t>
      </w:r>
      <w:r w:rsidRPr="002F7BA3">
        <w:rPr>
          <w:rFonts w:cstheme="minorHAnsi"/>
          <w:sz w:val="22"/>
          <w:szCs w:val="22"/>
        </w:rPr>
        <w:t>e</w:t>
      </w:r>
      <w:r w:rsidR="007F469F" w:rsidRPr="002F7BA3">
        <w:rPr>
          <w:rFonts w:cstheme="minorHAnsi"/>
          <w:sz w:val="22"/>
          <w:szCs w:val="22"/>
        </w:rPr>
        <w:t xml:space="preserve">. </w:t>
      </w:r>
      <w:r w:rsidR="00AF4567" w:rsidRPr="002F7BA3">
        <w:rPr>
          <w:rFonts w:cstheme="minorHAnsi"/>
          <w:sz w:val="22"/>
          <w:szCs w:val="22"/>
        </w:rPr>
        <w:t xml:space="preserve">usually not shorter essays based on </w:t>
      </w:r>
      <w:r w:rsidR="000C2FA6" w:rsidRPr="002F7BA3">
        <w:rPr>
          <w:rFonts w:cstheme="minorHAnsi"/>
          <w:sz w:val="22"/>
          <w:szCs w:val="22"/>
        </w:rPr>
        <w:t xml:space="preserve">the critical review of secondary </w:t>
      </w:r>
      <w:proofErr w:type="gramStart"/>
      <w:r w:rsidR="000C2FA6" w:rsidRPr="002F7BA3">
        <w:rPr>
          <w:rFonts w:cstheme="minorHAnsi"/>
          <w:sz w:val="22"/>
          <w:szCs w:val="22"/>
        </w:rPr>
        <w:t>sources)</w:t>
      </w:r>
      <w:r w:rsidR="007F469F" w:rsidRPr="002F7BA3">
        <w:rPr>
          <w:rFonts w:cstheme="minorHAnsi"/>
          <w:sz w:val="22"/>
          <w:szCs w:val="22"/>
        </w:rPr>
        <w:t xml:space="preserve"> </w:t>
      </w:r>
      <w:r w:rsidRPr="002F7BA3">
        <w:rPr>
          <w:rFonts w:cstheme="minorHAnsi"/>
          <w:sz w:val="22"/>
          <w:szCs w:val="22"/>
        </w:rPr>
        <w:t xml:space="preserve"> </w:t>
      </w:r>
      <w:r w:rsidR="00EA2598" w:rsidRPr="002F7BA3">
        <w:rPr>
          <w:rFonts w:cstheme="minorHAnsi"/>
          <w:sz w:val="22"/>
          <w:szCs w:val="22"/>
        </w:rPr>
        <w:t>It</w:t>
      </w:r>
      <w:proofErr w:type="gramEnd"/>
      <w:r w:rsidR="00EA2598" w:rsidRPr="002F7BA3">
        <w:rPr>
          <w:rFonts w:cstheme="minorHAnsi"/>
          <w:sz w:val="22"/>
          <w:szCs w:val="22"/>
        </w:rPr>
        <w:t xml:space="preserve"> is important </w:t>
      </w:r>
      <w:r w:rsidR="000C2FA6" w:rsidRPr="002F7BA3">
        <w:rPr>
          <w:rFonts w:cstheme="minorHAnsi"/>
          <w:sz w:val="22"/>
          <w:szCs w:val="22"/>
        </w:rPr>
        <w:t xml:space="preserve">to </w:t>
      </w:r>
      <w:proofErr w:type="gramStart"/>
      <w:r w:rsidR="000C2FA6" w:rsidRPr="002F7BA3">
        <w:rPr>
          <w:rFonts w:cstheme="minorHAnsi"/>
          <w:sz w:val="22"/>
          <w:szCs w:val="22"/>
        </w:rPr>
        <w:t>refer back</w:t>
      </w:r>
      <w:proofErr w:type="gramEnd"/>
      <w:r w:rsidR="000C2FA6" w:rsidRPr="002F7BA3">
        <w:rPr>
          <w:rFonts w:cstheme="minorHAnsi"/>
          <w:sz w:val="22"/>
          <w:szCs w:val="22"/>
        </w:rPr>
        <w:t xml:space="preserve"> to key secondary and primary </w:t>
      </w:r>
      <w:r w:rsidR="000C2FA6" w:rsidRPr="002F7BA3">
        <w:rPr>
          <w:rFonts w:cstheme="minorHAnsi"/>
          <w:sz w:val="22"/>
          <w:szCs w:val="22"/>
        </w:rPr>
        <w:lastRenderedPageBreak/>
        <w:t xml:space="preserve">sources. </w:t>
      </w:r>
      <w:r w:rsidR="00147180" w:rsidRPr="002F7BA3">
        <w:rPr>
          <w:rFonts w:cstheme="minorHAnsi"/>
          <w:sz w:val="22"/>
          <w:szCs w:val="22"/>
        </w:rPr>
        <w:t xml:space="preserve">Do your conclusions reflect on those in the secondary sources? Do the primary sources </w:t>
      </w:r>
      <w:r w:rsidR="004B31C8" w:rsidRPr="002F7BA3">
        <w:rPr>
          <w:rFonts w:cstheme="minorHAnsi"/>
          <w:sz w:val="22"/>
          <w:szCs w:val="22"/>
        </w:rPr>
        <w:t>support your conclusion?</w:t>
      </w:r>
    </w:p>
    <w:p w14:paraId="2DD05E99" w14:textId="77777777" w:rsidR="0098060D" w:rsidRPr="002F7BA3" w:rsidRDefault="0098060D" w:rsidP="0098060D">
      <w:pPr>
        <w:rPr>
          <w:rFonts w:cstheme="minorHAnsi"/>
          <w:sz w:val="22"/>
          <w:szCs w:val="22"/>
        </w:rPr>
      </w:pPr>
    </w:p>
    <w:p w14:paraId="2DD05E9A" w14:textId="77777777" w:rsidR="0098060D" w:rsidRPr="002F7BA3" w:rsidRDefault="0098060D" w:rsidP="0098060D">
      <w:pPr>
        <w:pStyle w:val="NormalWeb"/>
        <w:spacing w:before="0" w:beforeAutospacing="0" w:after="120" w:afterAutospacing="0"/>
        <w:rPr>
          <w:rFonts w:asciiTheme="minorHAnsi" w:hAnsiTheme="minorHAnsi" w:cstheme="minorHAnsi"/>
          <w:sz w:val="22"/>
          <w:szCs w:val="22"/>
        </w:rPr>
      </w:pPr>
      <w:r w:rsidRPr="002F7BA3">
        <w:rPr>
          <w:rFonts w:asciiTheme="minorHAnsi" w:hAnsiTheme="minorHAnsi" w:cstheme="minorHAnsi"/>
          <w:sz w:val="22"/>
          <w:szCs w:val="22"/>
        </w:rPr>
        <w:t>Your conclusion should</w:t>
      </w:r>
    </w:p>
    <w:p w14:paraId="2DD05E9B" w14:textId="77777777" w:rsidR="0098060D" w:rsidRPr="002F7BA3" w:rsidRDefault="0098060D" w:rsidP="0098060D">
      <w:pPr>
        <w:pStyle w:val="ListParagraph"/>
        <w:numPr>
          <w:ilvl w:val="0"/>
          <w:numId w:val="23"/>
        </w:numPr>
        <w:rPr>
          <w:rFonts w:cstheme="minorHAnsi"/>
          <w:sz w:val="22"/>
          <w:szCs w:val="22"/>
        </w:rPr>
      </w:pPr>
      <w:proofErr w:type="spellStart"/>
      <w:r w:rsidRPr="002F7BA3">
        <w:rPr>
          <w:rFonts w:cstheme="minorHAnsi"/>
          <w:sz w:val="22"/>
          <w:szCs w:val="22"/>
        </w:rPr>
        <w:t>summarise</w:t>
      </w:r>
      <w:proofErr w:type="spellEnd"/>
      <w:r w:rsidRPr="002F7BA3">
        <w:rPr>
          <w:rFonts w:cstheme="minorHAnsi"/>
          <w:sz w:val="22"/>
          <w:szCs w:val="22"/>
        </w:rPr>
        <w:t xml:space="preserve"> the key elements of your discussion clearly and concisely</w:t>
      </w:r>
    </w:p>
    <w:p w14:paraId="79933243" w14:textId="09DEB4FB" w:rsidR="005F00AF" w:rsidRPr="002F7BA3" w:rsidRDefault="005F00AF" w:rsidP="0098060D">
      <w:pPr>
        <w:pStyle w:val="ListParagraph"/>
        <w:numPr>
          <w:ilvl w:val="0"/>
          <w:numId w:val="23"/>
        </w:numPr>
        <w:rPr>
          <w:rFonts w:cstheme="minorHAnsi"/>
          <w:sz w:val="22"/>
          <w:szCs w:val="22"/>
        </w:rPr>
      </w:pPr>
      <w:proofErr w:type="gramStart"/>
      <w:r w:rsidRPr="002F7BA3">
        <w:rPr>
          <w:rFonts w:cstheme="minorHAnsi"/>
          <w:sz w:val="22"/>
          <w:szCs w:val="22"/>
        </w:rPr>
        <w:t>refer back</w:t>
      </w:r>
      <w:proofErr w:type="gramEnd"/>
      <w:r w:rsidRPr="002F7BA3">
        <w:rPr>
          <w:rFonts w:cstheme="minorHAnsi"/>
          <w:sz w:val="22"/>
          <w:szCs w:val="22"/>
        </w:rPr>
        <w:t xml:space="preserve"> t</w:t>
      </w:r>
      <w:r w:rsidR="00136BB1" w:rsidRPr="002F7BA3">
        <w:rPr>
          <w:rFonts w:cstheme="minorHAnsi"/>
          <w:sz w:val="22"/>
          <w:szCs w:val="22"/>
        </w:rPr>
        <w:t xml:space="preserve">o </w:t>
      </w:r>
      <w:r w:rsidR="00EA2598" w:rsidRPr="002F7BA3">
        <w:rPr>
          <w:rFonts w:cstheme="minorHAnsi"/>
          <w:sz w:val="22"/>
          <w:szCs w:val="22"/>
        </w:rPr>
        <w:t>key literature, whether primary or secondary sources.</w:t>
      </w:r>
    </w:p>
    <w:p w14:paraId="2DD05E9C" w14:textId="77777777" w:rsidR="0098060D" w:rsidRPr="002F7BA3" w:rsidRDefault="0098060D" w:rsidP="0098060D">
      <w:pPr>
        <w:pStyle w:val="ListParagraph"/>
        <w:numPr>
          <w:ilvl w:val="0"/>
          <w:numId w:val="23"/>
        </w:numPr>
        <w:rPr>
          <w:rFonts w:cstheme="minorHAnsi"/>
          <w:sz w:val="22"/>
          <w:szCs w:val="22"/>
        </w:rPr>
      </w:pPr>
      <w:r w:rsidRPr="002F7BA3">
        <w:rPr>
          <w:rFonts w:cstheme="minorHAnsi"/>
          <w:sz w:val="22"/>
          <w:szCs w:val="22"/>
        </w:rPr>
        <w:t>demonstrate how you've answered the question</w:t>
      </w:r>
    </w:p>
    <w:p w14:paraId="2DD05E9D" w14:textId="77777777" w:rsidR="0098060D" w:rsidRPr="002F7BA3" w:rsidRDefault="0098060D" w:rsidP="0098060D">
      <w:pPr>
        <w:pStyle w:val="ListParagraph"/>
        <w:numPr>
          <w:ilvl w:val="0"/>
          <w:numId w:val="23"/>
        </w:numPr>
        <w:rPr>
          <w:rFonts w:cstheme="minorHAnsi"/>
          <w:sz w:val="22"/>
          <w:szCs w:val="22"/>
        </w:rPr>
      </w:pPr>
      <w:r w:rsidRPr="002F7BA3">
        <w:rPr>
          <w:rFonts w:cstheme="minorHAnsi"/>
          <w:sz w:val="22"/>
          <w:szCs w:val="22"/>
        </w:rPr>
        <w:t xml:space="preserve">reach a final answer: after you have considered all the evidence, what is your answer to the question? </w:t>
      </w:r>
    </w:p>
    <w:p w14:paraId="2DD05E9E" w14:textId="77777777" w:rsidR="0098060D" w:rsidRPr="002F7BA3" w:rsidRDefault="0098060D" w:rsidP="0098060D">
      <w:pPr>
        <w:pStyle w:val="NormalWeb"/>
        <w:spacing w:before="0" w:beforeAutospacing="0" w:after="120" w:afterAutospacing="0"/>
        <w:rPr>
          <w:rFonts w:asciiTheme="minorHAnsi" w:hAnsiTheme="minorHAnsi" w:cstheme="minorHAnsi"/>
          <w:sz w:val="22"/>
          <w:szCs w:val="22"/>
        </w:rPr>
      </w:pPr>
    </w:p>
    <w:p w14:paraId="2DD05E9F" w14:textId="77777777" w:rsidR="0098060D" w:rsidRPr="002F7BA3" w:rsidRDefault="0098060D" w:rsidP="0098060D">
      <w:pPr>
        <w:pStyle w:val="NormalWeb"/>
        <w:spacing w:before="0" w:beforeAutospacing="0" w:after="120" w:afterAutospacing="0"/>
        <w:rPr>
          <w:rFonts w:asciiTheme="minorHAnsi" w:hAnsiTheme="minorHAnsi" w:cstheme="minorHAnsi"/>
          <w:sz w:val="22"/>
          <w:szCs w:val="22"/>
        </w:rPr>
      </w:pPr>
      <w:r w:rsidRPr="002F7BA3">
        <w:rPr>
          <w:rFonts w:asciiTheme="minorHAnsi" w:hAnsiTheme="minorHAnsi" w:cstheme="minorHAnsi"/>
          <w:sz w:val="22"/>
          <w:szCs w:val="22"/>
        </w:rPr>
        <w:t>It should not</w:t>
      </w:r>
    </w:p>
    <w:p w14:paraId="2DD05EA0" w14:textId="77777777" w:rsidR="0098060D" w:rsidRPr="002F7BA3" w:rsidRDefault="0098060D" w:rsidP="0098060D">
      <w:pPr>
        <w:pStyle w:val="ListParagraph"/>
        <w:numPr>
          <w:ilvl w:val="0"/>
          <w:numId w:val="24"/>
        </w:numPr>
        <w:rPr>
          <w:rFonts w:cstheme="minorHAnsi"/>
          <w:sz w:val="22"/>
          <w:szCs w:val="22"/>
        </w:rPr>
      </w:pPr>
      <w:r w:rsidRPr="002F7BA3">
        <w:rPr>
          <w:rFonts w:cstheme="minorHAnsi"/>
          <w:sz w:val="22"/>
          <w:szCs w:val="22"/>
        </w:rPr>
        <w:t xml:space="preserve">include any new </w:t>
      </w:r>
      <w:proofErr w:type="gramStart"/>
      <w:r w:rsidRPr="002F7BA3">
        <w:rPr>
          <w:rFonts w:cstheme="minorHAnsi"/>
          <w:sz w:val="22"/>
          <w:szCs w:val="22"/>
        </w:rPr>
        <w:t>arguments</w:t>
      </w:r>
      <w:proofErr w:type="gramEnd"/>
      <w:r w:rsidRPr="002F7BA3">
        <w:rPr>
          <w:rFonts w:cstheme="minorHAnsi"/>
          <w:sz w:val="22"/>
          <w:szCs w:val="22"/>
        </w:rPr>
        <w:t xml:space="preserve"> ideas or examples</w:t>
      </w:r>
    </w:p>
    <w:p w14:paraId="2DD05EA1" w14:textId="77777777" w:rsidR="0098060D" w:rsidRPr="002F7BA3" w:rsidRDefault="0098060D" w:rsidP="0098060D">
      <w:pPr>
        <w:pStyle w:val="ListParagraph"/>
        <w:numPr>
          <w:ilvl w:val="0"/>
          <w:numId w:val="24"/>
        </w:numPr>
        <w:rPr>
          <w:rFonts w:cstheme="minorHAnsi"/>
          <w:sz w:val="22"/>
          <w:szCs w:val="22"/>
        </w:rPr>
      </w:pPr>
      <w:r w:rsidRPr="002F7BA3">
        <w:rPr>
          <w:rFonts w:cstheme="minorHAnsi"/>
          <w:sz w:val="22"/>
          <w:szCs w:val="22"/>
        </w:rPr>
        <w:t>be too long – for an assignment of fewer than 1,500 words a conclusion of 50-100 words is probably enough</w:t>
      </w:r>
    </w:p>
    <w:p w14:paraId="2DD05EA2" w14:textId="77777777" w:rsidR="0098060D" w:rsidRPr="002F7BA3" w:rsidRDefault="0098060D" w:rsidP="0098060D">
      <w:pPr>
        <w:pStyle w:val="ListParagraph"/>
        <w:numPr>
          <w:ilvl w:val="0"/>
          <w:numId w:val="24"/>
        </w:numPr>
        <w:rPr>
          <w:rFonts w:cstheme="minorHAnsi"/>
          <w:sz w:val="22"/>
          <w:szCs w:val="22"/>
        </w:rPr>
      </w:pPr>
      <w:r w:rsidRPr="002F7BA3">
        <w:rPr>
          <w:rFonts w:cstheme="minorHAnsi"/>
          <w:sz w:val="22"/>
          <w:szCs w:val="22"/>
        </w:rPr>
        <w:t>repeat examples, phrases, or sentences from the main body of your essay</w:t>
      </w:r>
    </w:p>
    <w:p w14:paraId="2DD05EA3" w14:textId="77777777" w:rsidR="0098060D" w:rsidRPr="002F7BA3" w:rsidRDefault="0098060D" w:rsidP="0098060D">
      <w:pPr>
        <w:rPr>
          <w:rFonts w:cstheme="minorHAnsi"/>
          <w:sz w:val="22"/>
          <w:szCs w:val="22"/>
        </w:rPr>
      </w:pPr>
    </w:p>
    <w:p w14:paraId="2DD05EA4" w14:textId="77777777" w:rsidR="0098060D" w:rsidRPr="002F7BA3" w:rsidRDefault="0098060D" w:rsidP="0098060D">
      <w:pPr>
        <w:rPr>
          <w:rFonts w:cstheme="minorHAnsi"/>
          <w:sz w:val="22"/>
          <w:szCs w:val="22"/>
        </w:rPr>
      </w:pPr>
      <w:r w:rsidRPr="002F7BA3">
        <w:rPr>
          <w:rFonts w:cstheme="minorHAnsi"/>
          <w:sz w:val="22"/>
          <w:szCs w:val="22"/>
        </w:rPr>
        <w:t xml:space="preserve">As an exercise, it can help to take five academic papers and read their conclusions; this will show you the value of a well-constructed conclusion. </w:t>
      </w:r>
    </w:p>
    <w:p w14:paraId="2DD05EA5" w14:textId="77777777" w:rsidR="0098060D" w:rsidRPr="002F7BA3" w:rsidRDefault="0098060D" w:rsidP="0098060D">
      <w:pPr>
        <w:rPr>
          <w:rFonts w:cstheme="minorHAnsi"/>
          <w:sz w:val="22"/>
          <w:szCs w:val="22"/>
        </w:rPr>
      </w:pPr>
    </w:p>
    <w:p w14:paraId="2DD05EA6" w14:textId="77777777" w:rsidR="0098060D" w:rsidRPr="002F7BA3" w:rsidRDefault="0098060D" w:rsidP="0098060D">
      <w:pPr>
        <w:spacing w:after="120"/>
        <w:rPr>
          <w:rFonts w:cstheme="minorHAnsi"/>
          <w:b/>
          <w:bCs/>
          <w:i/>
          <w:iCs/>
          <w:sz w:val="22"/>
          <w:szCs w:val="22"/>
        </w:rPr>
      </w:pPr>
      <w:r w:rsidRPr="002F7BA3">
        <w:rPr>
          <w:rFonts w:cstheme="minorHAnsi"/>
          <w:b/>
          <w:bCs/>
          <w:i/>
          <w:iCs/>
          <w:sz w:val="22"/>
          <w:szCs w:val="22"/>
        </w:rPr>
        <w:t>BEFORE YOU UPLOAD YOUR ESSAYS, CHECK THE FOLLOWING:</w:t>
      </w:r>
    </w:p>
    <w:p w14:paraId="2DD05EA7" w14:textId="77777777" w:rsidR="0098060D" w:rsidRPr="002F7BA3" w:rsidRDefault="0098060D" w:rsidP="0098060D">
      <w:pPr>
        <w:pStyle w:val="ListParagraph"/>
        <w:numPr>
          <w:ilvl w:val="0"/>
          <w:numId w:val="33"/>
        </w:numPr>
        <w:rPr>
          <w:rFonts w:cstheme="minorHAnsi"/>
          <w:sz w:val="22"/>
          <w:szCs w:val="22"/>
          <w:lang w:val="en-GB"/>
        </w:rPr>
      </w:pPr>
      <w:r w:rsidRPr="002F7BA3">
        <w:rPr>
          <w:rFonts w:cstheme="minorHAnsi"/>
          <w:sz w:val="22"/>
          <w:szCs w:val="22"/>
          <w:lang w:val="en-GB"/>
        </w:rPr>
        <w:t xml:space="preserve">Have I written the title </w:t>
      </w:r>
      <w:r w:rsidRPr="002F7BA3">
        <w:rPr>
          <w:rFonts w:cstheme="minorHAnsi"/>
          <w:b/>
          <w:bCs/>
          <w:sz w:val="22"/>
          <w:szCs w:val="22"/>
          <w:u w:val="single"/>
          <w:lang w:val="en-GB"/>
        </w:rPr>
        <w:t>exactly</w:t>
      </w:r>
      <w:r w:rsidRPr="002F7BA3">
        <w:rPr>
          <w:rFonts w:cstheme="minorHAnsi"/>
          <w:sz w:val="22"/>
          <w:szCs w:val="22"/>
          <w:lang w:val="en-GB"/>
        </w:rPr>
        <w:t xml:space="preserve"> as specified in the assessment criteria, or agreed with my tutor?</w:t>
      </w:r>
    </w:p>
    <w:p w14:paraId="2DD05EA8" w14:textId="77777777" w:rsidR="0098060D" w:rsidRPr="002F7BA3" w:rsidRDefault="0098060D" w:rsidP="0098060D">
      <w:pPr>
        <w:pStyle w:val="ListParagraph"/>
        <w:numPr>
          <w:ilvl w:val="0"/>
          <w:numId w:val="33"/>
        </w:numPr>
        <w:rPr>
          <w:rFonts w:cstheme="minorHAnsi"/>
          <w:sz w:val="22"/>
          <w:szCs w:val="22"/>
          <w:lang w:val="en-GB"/>
        </w:rPr>
      </w:pPr>
      <w:r w:rsidRPr="002F7BA3">
        <w:rPr>
          <w:rFonts w:cstheme="minorHAnsi"/>
          <w:sz w:val="22"/>
          <w:szCs w:val="22"/>
          <w:lang w:val="en-GB"/>
        </w:rPr>
        <w:t>Have I included a proper introduction?</w:t>
      </w:r>
    </w:p>
    <w:p w14:paraId="2DD05EA9" w14:textId="77777777" w:rsidR="0098060D" w:rsidRPr="002F7BA3" w:rsidRDefault="0098060D" w:rsidP="0098060D">
      <w:pPr>
        <w:pStyle w:val="ListParagraph"/>
        <w:numPr>
          <w:ilvl w:val="0"/>
          <w:numId w:val="33"/>
        </w:numPr>
        <w:rPr>
          <w:rFonts w:cstheme="minorHAnsi"/>
          <w:sz w:val="22"/>
          <w:szCs w:val="22"/>
          <w:lang w:val="en-GB"/>
        </w:rPr>
      </w:pPr>
      <w:r w:rsidRPr="002F7BA3">
        <w:rPr>
          <w:rFonts w:cstheme="minorHAnsi"/>
          <w:sz w:val="22"/>
          <w:szCs w:val="22"/>
          <w:lang w:val="en-GB"/>
        </w:rPr>
        <w:t>Have I read through to check that there are no passages which do not make sense?</w:t>
      </w:r>
    </w:p>
    <w:p w14:paraId="2DD05EAA" w14:textId="77777777" w:rsidR="0098060D" w:rsidRPr="002F7BA3" w:rsidRDefault="0098060D" w:rsidP="0098060D">
      <w:pPr>
        <w:pStyle w:val="ListParagraph"/>
        <w:numPr>
          <w:ilvl w:val="0"/>
          <w:numId w:val="33"/>
        </w:numPr>
        <w:rPr>
          <w:rFonts w:cstheme="minorHAnsi"/>
          <w:sz w:val="22"/>
          <w:szCs w:val="22"/>
          <w:lang w:val="en-GB"/>
        </w:rPr>
      </w:pPr>
      <w:r w:rsidRPr="002F7BA3">
        <w:rPr>
          <w:rFonts w:cstheme="minorHAnsi"/>
          <w:sz w:val="22"/>
          <w:szCs w:val="22"/>
          <w:lang w:val="en-GB"/>
        </w:rPr>
        <w:t>Do my references and bibliography conform to the required method?</w:t>
      </w:r>
    </w:p>
    <w:p w14:paraId="2DD05EAB" w14:textId="77777777" w:rsidR="0098060D" w:rsidRPr="002F7BA3" w:rsidRDefault="0098060D" w:rsidP="0098060D">
      <w:pPr>
        <w:pStyle w:val="ListParagraph"/>
        <w:numPr>
          <w:ilvl w:val="0"/>
          <w:numId w:val="33"/>
        </w:numPr>
        <w:rPr>
          <w:rFonts w:cstheme="minorHAnsi"/>
          <w:sz w:val="22"/>
          <w:szCs w:val="22"/>
          <w:lang w:val="en-GB"/>
        </w:rPr>
      </w:pPr>
      <w:r w:rsidRPr="002F7BA3">
        <w:rPr>
          <w:rFonts w:cstheme="minorHAnsi"/>
          <w:sz w:val="22"/>
          <w:szCs w:val="22"/>
          <w:lang w:val="en-GB"/>
        </w:rPr>
        <w:t>Have I included page numbers in the references, and place of publication in the bibliography?</w:t>
      </w:r>
    </w:p>
    <w:p w14:paraId="2DD05EAC" w14:textId="77777777" w:rsidR="0098060D" w:rsidRPr="002F7BA3" w:rsidRDefault="0098060D" w:rsidP="0098060D">
      <w:pPr>
        <w:pStyle w:val="CommentText"/>
        <w:numPr>
          <w:ilvl w:val="0"/>
          <w:numId w:val="33"/>
        </w:numPr>
        <w:rPr>
          <w:rFonts w:cstheme="minorHAnsi"/>
          <w:sz w:val="22"/>
          <w:szCs w:val="22"/>
        </w:rPr>
      </w:pPr>
      <w:r w:rsidRPr="002F7BA3">
        <w:rPr>
          <w:rFonts w:cstheme="minorHAnsi"/>
          <w:sz w:val="22"/>
          <w:szCs w:val="22"/>
        </w:rPr>
        <w:t>Have I referenced the author’s name (Where I am quoting him or her, or where I am citing a claim by them) in the text where it helps make more sense?</w:t>
      </w:r>
    </w:p>
    <w:p w14:paraId="2DD05EAD" w14:textId="77777777" w:rsidR="0098060D" w:rsidRPr="002F7BA3" w:rsidRDefault="0098060D" w:rsidP="0098060D">
      <w:pPr>
        <w:pStyle w:val="ListParagraph"/>
        <w:numPr>
          <w:ilvl w:val="0"/>
          <w:numId w:val="33"/>
        </w:numPr>
        <w:rPr>
          <w:rFonts w:cstheme="minorHAnsi"/>
          <w:sz w:val="22"/>
          <w:szCs w:val="22"/>
          <w:lang w:val="en-GB"/>
        </w:rPr>
      </w:pPr>
      <w:r w:rsidRPr="002F7BA3">
        <w:rPr>
          <w:rFonts w:cstheme="minorHAnsi"/>
          <w:sz w:val="22"/>
          <w:szCs w:val="22"/>
          <w:lang w:val="en-GB"/>
        </w:rPr>
        <w:t>Are all quotations introduced?</w:t>
      </w:r>
    </w:p>
    <w:p w14:paraId="2DD05EAE" w14:textId="77777777" w:rsidR="0098060D" w:rsidRPr="002F7BA3" w:rsidRDefault="0098060D" w:rsidP="0098060D">
      <w:pPr>
        <w:pStyle w:val="ListParagraph"/>
        <w:numPr>
          <w:ilvl w:val="0"/>
          <w:numId w:val="33"/>
        </w:numPr>
        <w:rPr>
          <w:rFonts w:cstheme="minorHAnsi"/>
          <w:sz w:val="22"/>
          <w:szCs w:val="22"/>
          <w:lang w:val="en-GB"/>
        </w:rPr>
      </w:pPr>
      <w:r w:rsidRPr="002F7BA3">
        <w:rPr>
          <w:rFonts w:cstheme="minorHAnsi"/>
          <w:sz w:val="22"/>
          <w:szCs w:val="22"/>
          <w:lang w:val="en-GB"/>
        </w:rPr>
        <w:t>Have I deleted all reference to ‘we’, ‘our’, and ‘us’?</w:t>
      </w:r>
    </w:p>
    <w:p w14:paraId="2DD05EAF" w14:textId="77777777" w:rsidR="0098060D" w:rsidRPr="002F7BA3" w:rsidRDefault="0098060D" w:rsidP="0098060D">
      <w:pPr>
        <w:pStyle w:val="ListParagraph"/>
        <w:numPr>
          <w:ilvl w:val="0"/>
          <w:numId w:val="33"/>
        </w:numPr>
        <w:rPr>
          <w:rFonts w:cstheme="minorHAnsi"/>
          <w:sz w:val="22"/>
          <w:szCs w:val="22"/>
          <w:lang w:val="en-GB"/>
        </w:rPr>
      </w:pPr>
      <w:r w:rsidRPr="002F7BA3">
        <w:rPr>
          <w:rFonts w:cstheme="minorHAnsi"/>
          <w:sz w:val="22"/>
          <w:szCs w:val="22"/>
          <w:lang w:val="en-GB"/>
        </w:rPr>
        <w:t>Have I included a proper conclusion, based on the material I have presented in the essay, and avoided making recommendations for the future?</w:t>
      </w:r>
    </w:p>
    <w:p w14:paraId="2DD05EB0" w14:textId="77777777" w:rsidR="0098060D" w:rsidRPr="002F7BA3" w:rsidRDefault="0098060D" w:rsidP="0098060D">
      <w:pPr>
        <w:pStyle w:val="ListParagraph"/>
        <w:numPr>
          <w:ilvl w:val="0"/>
          <w:numId w:val="33"/>
        </w:numPr>
        <w:rPr>
          <w:rFonts w:cstheme="minorHAnsi"/>
          <w:sz w:val="22"/>
          <w:szCs w:val="22"/>
          <w:lang w:val="en-GB"/>
        </w:rPr>
      </w:pPr>
      <w:r w:rsidRPr="002F7BA3">
        <w:rPr>
          <w:rFonts w:cstheme="minorHAnsi"/>
          <w:sz w:val="22"/>
          <w:szCs w:val="22"/>
          <w:lang w:val="en-GB"/>
        </w:rPr>
        <w:t>Have I inserted page numbers in the header or footer?</w:t>
      </w:r>
    </w:p>
    <w:p w14:paraId="2DD05EB1" w14:textId="77777777" w:rsidR="0098060D" w:rsidRPr="002F7BA3" w:rsidRDefault="0098060D" w:rsidP="0098060D">
      <w:pPr>
        <w:rPr>
          <w:rFonts w:cstheme="minorHAnsi"/>
          <w:sz w:val="22"/>
          <w:szCs w:val="22"/>
        </w:rPr>
      </w:pPr>
    </w:p>
    <w:p w14:paraId="2DD05EB2" w14:textId="2EF8CDB0" w:rsidR="0098060D" w:rsidRPr="002F7BA3" w:rsidRDefault="0098060D" w:rsidP="004F1678">
      <w:pPr>
        <w:pStyle w:val="Heading2"/>
      </w:pPr>
      <w:bookmarkStart w:id="93" w:name="_Toc48575812"/>
      <w:bookmarkStart w:id="94" w:name="_Toc63871252"/>
      <w:bookmarkStart w:id="95" w:name="_Toc147159232"/>
      <w:r w:rsidRPr="002F7BA3">
        <w:t>THE EVIDENCE: SOURCES</w:t>
      </w:r>
      <w:bookmarkEnd w:id="93"/>
      <w:bookmarkEnd w:id="94"/>
      <w:bookmarkEnd w:id="95"/>
    </w:p>
    <w:p w14:paraId="2DD05EB3" w14:textId="3048001E" w:rsidR="0098060D" w:rsidRPr="002F7BA3" w:rsidRDefault="0098060D" w:rsidP="0098060D">
      <w:pPr>
        <w:rPr>
          <w:rFonts w:cstheme="minorHAnsi"/>
          <w:sz w:val="22"/>
          <w:szCs w:val="22"/>
        </w:rPr>
      </w:pPr>
      <w:r w:rsidRPr="002F7BA3">
        <w:rPr>
          <w:rFonts w:cstheme="minorHAnsi"/>
          <w:sz w:val="22"/>
          <w:szCs w:val="22"/>
        </w:rPr>
        <w:t xml:space="preserve">All academic arguments must be based on evidence, and the evidence is usually provided by references – bibliographical citations. Evidence can come in different forms but the major form we will be dealing with is textual, or literary. </w:t>
      </w:r>
    </w:p>
    <w:p w14:paraId="2DD05EB4" w14:textId="77777777" w:rsidR="0098060D" w:rsidRPr="002F7BA3" w:rsidRDefault="0098060D" w:rsidP="0098060D">
      <w:pPr>
        <w:rPr>
          <w:rFonts w:cstheme="minorHAnsi"/>
          <w:sz w:val="22"/>
          <w:szCs w:val="22"/>
        </w:rPr>
      </w:pPr>
    </w:p>
    <w:p w14:paraId="2DD05EB7" w14:textId="77777777" w:rsidR="0098060D" w:rsidRPr="002F7BA3" w:rsidRDefault="0098060D" w:rsidP="0098060D">
      <w:pPr>
        <w:spacing w:after="120"/>
        <w:rPr>
          <w:rFonts w:cstheme="minorHAnsi"/>
          <w:b/>
          <w:sz w:val="22"/>
          <w:szCs w:val="22"/>
        </w:rPr>
      </w:pPr>
      <w:r w:rsidRPr="002F7BA3">
        <w:rPr>
          <w:rFonts w:cstheme="minorHAnsi"/>
          <w:b/>
          <w:sz w:val="22"/>
          <w:szCs w:val="22"/>
        </w:rPr>
        <w:t>Use appropriate texts for authoritative statements.</w:t>
      </w:r>
    </w:p>
    <w:p w14:paraId="2DD05EB8" w14:textId="77777777" w:rsidR="0098060D" w:rsidRPr="002F7BA3" w:rsidRDefault="0098060D" w:rsidP="0098060D">
      <w:pPr>
        <w:rPr>
          <w:rFonts w:cstheme="minorHAnsi"/>
          <w:sz w:val="22"/>
          <w:szCs w:val="22"/>
        </w:rPr>
      </w:pPr>
      <w:r w:rsidRPr="002F7BA3">
        <w:rPr>
          <w:rFonts w:cstheme="minorHAnsi"/>
          <w:sz w:val="22"/>
          <w:szCs w:val="22"/>
        </w:rPr>
        <w:t>In other words, use history books for statements about history. Use anthropology books for statements about anthropology, astronomy books for astronomy, archaeology books for archaeology, ecology books for ecology and astrology books for astrology.</w:t>
      </w:r>
    </w:p>
    <w:p w14:paraId="2DD05EB9" w14:textId="77777777" w:rsidR="0098060D" w:rsidRPr="002F7BA3" w:rsidRDefault="0098060D" w:rsidP="0098060D">
      <w:pPr>
        <w:rPr>
          <w:rFonts w:cstheme="minorHAnsi"/>
          <w:sz w:val="22"/>
          <w:szCs w:val="22"/>
        </w:rPr>
      </w:pPr>
    </w:p>
    <w:p w14:paraId="2DD05EBA" w14:textId="77777777" w:rsidR="0098060D" w:rsidRPr="002F7BA3" w:rsidRDefault="0098060D" w:rsidP="0098060D">
      <w:pPr>
        <w:rPr>
          <w:rFonts w:cstheme="minorHAnsi"/>
          <w:sz w:val="22"/>
          <w:szCs w:val="22"/>
        </w:rPr>
      </w:pPr>
      <w:r w:rsidRPr="002F7BA3">
        <w:rPr>
          <w:rFonts w:cstheme="minorHAnsi"/>
          <w:sz w:val="22"/>
          <w:szCs w:val="22"/>
        </w:rPr>
        <w:t>On the other hand, if you are discussing people’s opinions, you may want to consider what anthropologists say about astrology, or astrologers say about history, or what astronomers say about astrology.</w:t>
      </w:r>
    </w:p>
    <w:p w14:paraId="2DD05EBB" w14:textId="77777777" w:rsidR="0098060D" w:rsidRPr="002F7BA3" w:rsidRDefault="0098060D" w:rsidP="0098060D">
      <w:pPr>
        <w:tabs>
          <w:tab w:val="left" w:pos="1164"/>
        </w:tabs>
        <w:spacing w:after="120" w:line="276" w:lineRule="auto"/>
        <w:rPr>
          <w:rFonts w:cstheme="minorHAnsi"/>
          <w:b/>
          <w:sz w:val="22"/>
          <w:szCs w:val="22"/>
        </w:rPr>
      </w:pPr>
    </w:p>
    <w:p w14:paraId="2DD05EBC" w14:textId="77777777" w:rsidR="0098060D" w:rsidRPr="002F7BA3" w:rsidRDefault="0098060D" w:rsidP="0098060D">
      <w:pPr>
        <w:tabs>
          <w:tab w:val="left" w:pos="1164"/>
        </w:tabs>
        <w:spacing w:after="120" w:line="276" w:lineRule="auto"/>
        <w:rPr>
          <w:rFonts w:cstheme="minorHAnsi"/>
          <w:b/>
          <w:sz w:val="22"/>
          <w:szCs w:val="22"/>
        </w:rPr>
      </w:pPr>
      <w:r w:rsidRPr="002F7BA3">
        <w:rPr>
          <w:rFonts w:cstheme="minorHAnsi"/>
          <w:b/>
          <w:sz w:val="22"/>
          <w:szCs w:val="22"/>
        </w:rPr>
        <w:t>Use of multiple sources</w:t>
      </w:r>
    </w:p>
    <w:p w14:paraId="2DD05EBD" w14:textId="77777777" w:rsidR="0098060D" w:rsidRPr="002F7BA3" w:rsidRDefault="0098060D" w:rsidP="0098060D">
      <w:pPr>
        <w:rPr>
          <w:rFonts w:cstheme="minorHAnsi"/>
          <w:sz w:val="22"/>
          <w:szCs w:val="22"/>
        </w:rPr>
      </w:pPr>
      <w:r w:rsidRPr="002F7BA3">
        <w:rPr>
          <w:rFonts w:cstheme="minorHAnsi"/>
          <w:sz w:val="22"/>
          <w:szCs w:val="22"/>
        </w:rPr>
        <w:t>The reason for using multiple sources is not to impress the person marking your essay. It is so that you become aware of different points of view and to demonstrate this to your marker.</w:t>
      </w:r>
    </w:p>
    <w:p w14:paraId="2DD05EBE" w14:textId="77777777" w:rsidR="0098060D" w:rsidRPr="002F7BA3" w:rsidRDefault="0098060D" w:rsidP="0098060D">
      <w:pPr>
        <w:rPr>
          <w:rFonts w:cstheme="minorHAnsi"/>
          <w:sz w:val="22"/>
          <w:szCs w:val="22"/>
        </w:rPr>
      </w:pPr>
    </w:p>
    <w:p w14:paraId="2DD05EBF" w14:textId="03D14D9A" w:rsidR="0098060D" w:rsidRPr="002F7BA3" w:rsidRDefault="0098060D" w:rsidP="0098060D">
      <w:pPr>
        <w:pStyle w:val="Heading3"/>
        <w:rPr>
          <w:rFonts w:cstheme="minorHAnsi"/>
          <w:sz w:val="22"/>
          <w:szCs w:val="22"/>
        </w:rPr>
      </w:pPr>
      <w:bookmarkStart w:id="96" w:name="_Toc48575813"/>
      <w:bookmarkStart w:id="97" w:name="_Toc63871253"/>
      <w:bookmarkStart w:id="98" w:name="_Toc147159233"/>
      <w:r w:rsidRPr="002F7BA3">
        <w:rPr>
          <w:rFonts w:cstheme="minorHAnsi"/>
          <w:sz w:val="22"/>
          <w:szCs w:val="22"/>
        </w:rPr>
        <w:t>1. Primary sources</w:t>
      </w:r>
      <w:bookmarkEnd w:id="96"/>
      <w:bookmarkEnd w:id="97"/>
      <w:bookmarkEnd w:id="98"/>
    </w:p>
    <w:p w14:paraId="2DD05EC0" w14:textId="77777777" w:rsidR="0098060D" w:rsidRPr="002F7BA3" w:rsidRDefault="0098060D" w:rsidP="0098060D">
      <w:pPr>
        <w:rPr>
          <w:rFonts w:cstheme="minorHAnsi"/>
          <w:b/>
          <w:sz w:val="22"/>
          <w:szCs w:val="22"/>
        </w:rPr>
      </w:pPr>
      <w:r w:rsidRPr="002F7BA3">
        <w:rPr>
          <w:rFonts w:cstheme="minorHAnsi"/>
          <w:b/>
          <w:sz w:val="22"/>
          <w:szCs w:val="22"/>
        </w:rPr>
        <w:t xml:space="preserve">Primary sources are the original source material produced by the people or things we are studying. </w:t>
      </w:r>
    </w:p>
    <w:p w14:paraId="2DD05EC1" w14:textId="77777777" w:rsidR="0098060D" w:rsidRPr="002F7BA3" w:rsidRDefault="0098060D" w:rsidP="0098060D">
      <w:pPr>
        <w:rPr>
          <w:rFonts w:cstheme="minorHAnsi"/>
          <w:b/>
          <w:sz w:val="22"/>
          <w:szCs w:val="22"/>
        </w:rPr>
      </w:pPr>
    </w:p>
    <w:p w14:paraId="2DD05EC2" w14:textId="77777777" w:rsidR="0098060D" w:rsidRPr="002F7BA3" w:rsidRDefault="0098060D" w:rsidP="0098060D">
      <w:pPr>
        <w:rPr>
          <w:rFonts w:cstheme="minorHAnsi"/>
          <w:sz w:val="22"/>
          <w:szCs w:val="22"/>
        </w:rPr>
      </w:pPr>
      <w:r w:rsidRPr="002F7BA3">
        <w:rPr>
          <w:rFonts w:cstheme="minorHAnsi"/>
          <w:sz w:val="22"/>
          <w:szCs w:val="22"/>
        </w:rPr>
        <w:t>Our guidelines are taken from the University of Cambridge guide for history students:</w:t>
      </w:r>
    </w:p>
    <w:p w14:paraId="2DD05EC3" w14:textId="77777777" w:rsidR="0098060D" w:rsidRPr="002F7BA3" w:rsidRDefault="0098060D" w:rsidP="0098060D">
      <w:pPr>
        <w:rPr>
          <w:rFonts w:cstheme="minorHAnsi"/>
          <w:sz w:val="22"/>
          <w:szCs w:val="22"/>
        </w:rPr>
      </w:pPr>
      <w:hyperlink r:id="rId14" w:history="1">
        <w:r w:rsidRPr="002F7BA3">
          <w:rPr>
            <w:rStyle w:val="Hyperlink"/>
            <w:rFonts w:cstheme="minorHAnsi"/>
            <w:sz w:val="22"/>
            <w:szCs w:val="22"/>
          </w:rPr>
          <w:t>https://www.hist.cam.ac.uk/getting-started-reading-primary-sources</w:t>
        </w:r>
      </w:hyperlink>
    </w:p>
    <w:p w14:paraId="2DD05EC4" w14:textId="77777777" w:rsidR="0098060D" w:rsidRPr="002F7BA3" w:rsidRDefault="0098060D" w:rsidP="0098060D">
      <w:pPr>
        <w:rPr>
          <w:rFonts w:cstheme="minorHAnsi"/>
          <w:sz w:val="22"/>
          <w:szCs w:val="22"/>
        </w:rPr>
      </w:pPr>
    </w:p>
    <w:p w14:paraId="2DD05EC5" w14:textId="77777777" w:rsidR="0098060D" w:rsidRPr="002F7BA3" w:rsidRDefault="0098060D" w:rsidP="0098060D">
      <w:pPr>
        <w:rPr>
          <w:rFonts w:cstheme="minorHAnsi"/>
          <w:sz w:val="22"/>
          <w:szCs w:val="22"/>
        </w:rPr>
      </w:pPr>
      <w:r w:rsidRPr="002F7BA3">
        <w:rPr>
          <w:rFonts w:cstheme="minorHAnsi"/>
          <w:sz w:val="22"/>
          <w:szCs w:val="22"/>
        </w:rPr>
        <w:t xml:space="preserve">In a literary subject like history the primary sources are mainly the written accounts of ideas, beliefs and events by the people who created ideas or lived through the events you are discussing. </w:t>
      </w:r>
    </w:p>
    <w:p w14:paraId="2DD05EC6" w14:textId="77777777" w:rsidR="0098060D" w:rsidRPr="002F7BA3" w:rsidRDefault="0098060D" w:rsidP="0098060D">
      <w:pPr>
        <w:rPr>
          <w:rFonts w:cstheme="minorHAnsi"/>
          <w:sz w:val="22"/>
          <w:szCs w:val="22"/>
        </w:rPr>
      </w:pPr>
    </w:p>
    <w:p w14:paraId="2DD05EC7" w14:textId="77777777" w:rsidR="0098060D" w:rsidRPr="002F7BA3" w:rsidRDefault="0098060D" w:rsidP="0098060D">
      <w:pPr>
        <w:rPr>
          <w:rFonts w:cstheme="minorHAnsi"/>
          <w:sz w:val="22"/>
          <w:szCs w:val="22"/>
        </w:rPr>
      </w:pPr>
      <w:r w:rsidRPr="002F7BA3">
        <w:rPr>
          <w:rFonts w:cstheme="minorHAnsi"/>
          <w:sz w:val="22"/>
          <w:szCs w:val="22"/>
        </w:rPr>
        <w:t xml:space="preserve">In the history of astrology, primary sources are mainly the texts written by astrologers, including everything from Babylonian clay tablets to medieval texts and modern books, magazines and websites. Artefacts and works of art are also primary sources in history. For example, a historian of timekeeping will examine sundials or clocks, and a historian of art may investigate paintings and sculptures. A historian of music will explore musical scores or instruments, as well as sound. In archaeology the primary sources are usually material artefacts from the past, or evidence in the landscape. In the study of ecology and spirituality primary sources include books and articles putting forward points of view about the relationship between the </w:t>
      </w:r>
      <w:proofErr w:type="gramStart"/>
      <w:r w:rsidRPr="002F7BA3">
        <w:rPr>
          <w:rFonts w:cstheme="minorHAnsi"/>
          <w:sz w:val="22"/>
          <w:szCs w:val="22"/>
        </w:rPr>
        <w:t>two, or</w:t>
      </w:r>
      <w:proofErr w:type="gramEnd"/>
      <w:r w:rsidRPr="002F7BA3">
        <w:rPr>
          <w:rFonts w:cstheme="minorHAnsi"/>
          <w:sz w:val="22"/>
          <w:szCs w:val="22"/>
        </w:rPr>
        <w:t xml:space="preserve"> advocating political positions. </w:t>
      </w:r>
    </w:p>
    <w:p w14:paraId="2DD05EC8" w14:textId="77777777" w:rsidR="0098060D" w:rsidRPr="002F7BA3" w:rsidRDefault="0098060D" w:rsidP="0098060D">
      <w:pPr>
        <w:rPr>
          <w:rFonts w:cstheme="minorHAnsi"/>
          <w:sz w:val="22"/>
          <w:szCs w:val="22"/>
        </w:rPr>
      </w:pPr>
    </w:p>
    <w:p w14:paraId="2DD05EC9" w14:textId="77777777" w:rsidR="0098060D" w:rsidRPr="002F7BA3" w:rsidRDefault="0098060D" w:rsidP="0098060D">
      <w:pPr>
        <w:rPr>
          <w:rFonts w:cstheme="minorHAnsi"/>
          <w:sz w:val="22"/>
          <w:szCs w:val="22"/>
        </w:rPr>
      </w:pPr>
      <w:r w:rsidRPr="002F7BA3">
        <w:rPr>
          <w:rFonts w:cstheme="minorHAnsi"/>
          <w:sz w:val="22"/>
          <w:szCs w:val="22"/>
        </w:rPr>
        <w:t>For botanists, the primary sources are plants, for geologists they are rocks. Thus, in cultural astronomy, the sky is also a primary source.</w:t>
      </w:r>
    </w:p>
    <w:p w14:paraId="2DD05ECA" w14:textId="77777777" w:rsidR="0098060D" w:rsidRPr="002F7BA3" w:rsidRDefault="0098060D" w:rsidP="0098060D">
      <w:pPr>
        <w:rPr>
          <w:rFonts w:cstheme="minorHAnsi"/>
          <w:sz w:val="22"/>
          <w:szCs w:val="22"/>
        </w:rPr>
      </w:pPr>
    </w:p>
    <w:p w14:paraId="2DD05ECB" w14:textId="77777777" w:rsidR="0098060D" w:rsidRPr="002F7BA3" w:rsidRDefault="0098060D" w:rsidP="0098060D">
      <w:pPr>
        <w:rPr>
          <w:rFonts w:cstheme="minorHAnsi"/>
          <w:sz w:val="22"/>
          <w:szCs w:val="22"/>
        </w:rPr>
      </w:pPr>
      <w:r w:rsidRPr="002F7BA3">
        <w:rPr>
          <w:rFonts w:cstheme="minorHAnsi"/>
          <w:sz w:val="22"/>
          <w:szCs w:val="22"/>
        </w:rPr>
        <w:t xml:space="preserve">The nature of the primary source changes depending on the context and topic of investigation. For example, if you are writing about the history of Babylonian </w:t>
      </w:r>
      <w:proofErr w:type="gramStart"/>
      <w:r w:rsidRPr="002F7BA3">
        <w:rPr>
          <w:rFonts w:cstheme="minorHAnsi"/>
          <w:sz w:val="22"/>
          <w:szCs w:val="22"/>
        </w:rPr>
        <w:t>astrology</w:t>
      </w:r>
      <w:proofErr w:type="gramEnd"/>
      <w:r w:rsidRPr="002F7BA3">
        <w:rPr>
          <w:rFonts w:cstheme="minorHAnsi"/>
          <w:sz w:val="22"/>
          <w:szCs w:val="22"/>
        </w:rPr>
        <w:t xml:space="preserve"> you will have no use for modern astrological websites, which may be positively misleading. However, if your investigation </w:t>
      </w:r>
      <w:proofErr w:type="gramStart"/>
      <w:r w:rsidRPr="002F7BA3">
        <w:rPr>
          <w:rFonts w:cstheme="minorHAnsi"/>
          <w:sz w:val="22"/>
          <w:szCs w:val="22"/>
        </w:rPr>
        <w:t>actually concerns</w:t>
      </w:r>
      <w:proofErr w:type="gramEnd"/>
      <w:r w:rsidRPr="002F7BA3">
        <w:rPr>
          <w:rFonts w:cstheme="minorHAnsi"/>
          <w:sz w:val="22"/>
          <w:szCs w:val="22"/>
        </w:rPr>
        <w:t xml:space="preserve"> the use of astrology on the web, or what modern astrological websites say about Babylonian astrology, then such sites become your primary material.</w:t>
      </w:r>
    </w:p>
    <w:p w14:paraId="2DD05ECC" w14:textId="77777777" w:rsidR="0098060D" w:rsidRPr="002F7BA3" w:rsidRDefault="0098060D" w:rsidP="0098060D">
      <w:pPr>
        <w:rPr>
          <w:rFonts w:cstheme="minorHAnsi"/>
          <w:sz w:val="22"/>
          <w:szCs w:val="22"/>
        </w:rPr>
      </w:pPr>
    </w:p>
    <w:p w14:paraId="2DD05ECD" w14:textId="77777777" w:rsidR="0098060D" w:rsidRPr="002F7BA3" w:rsidRDefault="0098060D" w:rsidP="0098060D">
      <w:pPr>
        <w:rPr>
          <w:rFonts w:cstheme="minorHAnsi"/>
          <w:sz w:val="22"/>
          <w:szCs w:val="22"/>
        </w:rPr>
      </w:pPr>
      <w:r w:rsidRPr="002F7BA3">
        <w:rPr>
          <w:rFonts w:cstheme="minorHAnsi"/>
          <w:sz w:val="22"/>
          <w:szCs w:val="22"/>
        </w:rPr>
        <w:t>When web sites are utilised as sources some statement should be given as to what they are and why they are considered reputable (also see below).</w:t>
      </w:r>
    </w:p>
    <w:p w14:paraId="2DD05ECE" w14:textId="77777777" w:rsidR="0098060D" w:rsidRPr="002F7BA3" w:rsidRDefault="0098060D" w:rsidP="0098060D">
      <w:pPr>
        <w:rPr>
          <w:rFonts w:cstheme="minorHAnsi"/>
          <w:sz w:val="22"/>
          <w:szCs w:val="22"/>
        </w:rPr>
      </w:pPr>
    </w:p>
    <w:p w14:paraId="2DD05ECF" w14:textId="77777777" w:rsidR="0098060D" w:rsidRPr="002F7BA3" w:rsidRDefault="0098060D" w:rsidP="0098060D">
      <w:pPr>
        <w:rPr>
          <w:rFonts w:cstheme="minorHAnsi"/>
          <w:sz w:val="22"/>
          <w:szCs w:val="22"/>
        </w:rPr>
      </w:pPr>
      <w:r w:rsidRPr="002F7BA3">
        <w:rPr>
          <w:rFonts w:cstheme="minorHAnsi"/>
          <w:sz w:val="22"/>
          <w:szCs w:val="22"/>
        </w:rPr>
        <w:t xml:space="preserve">As primary sources are the main source of evidence, it is </w:t>
      </w:r>
      <w:r w:rsidRPr="002F7BA3">
        <w:rPr>
          <w:rFonts w:cstheme="minorHAnsi"/>
          <w:sz w:val="22"/>
          <w:szCs w:val="22"/>
          <w:u w:val="single"/>
        </w:rPr>
        <w:t>essential</w:t>
      </w:r>
      <w:r w:rsidRPr="002F7BA3">
        <w:rPr>
          <w:rFonts w:cstheme="minorHAnsi"/>
          <w:sz w:val="22"/>
          <w:szCs w:val="22"/>
        </w:rPr>
        <w:t xml:space="preserve"> to consult as many as you can, given the time constraints you will be under, and quote from them.</w:t>
      </w:r>
    </w:p>
    <w:p w14:paraId="2DD05ED0" w14:textId="77777777" w:rsidR="0098060D" w:rsidRPr="002F7BA3" w:rsidRDefault="0098060D" w:rsidP="0098060D">
      <w:pPr>
        <w:rPr>
          <w:rFonts w:cstheme="minorHAnsi"/>
          <w:sz w:val="22"/>
          <w:szCs w:val="22"/>
        </w:rPr>
      </w:pPr>
    </w:p>
    <w:p w14:paraId="2DD05ED1" w14:textId="77777777" w:rsidR="0098060D" w:rsidRPr="002F7BA3" w:rsidRDefault="0098060D" w:rsidP="0098060D">
      <w:pPr>
        <w:rPr>
          <w:rFonts w:cstheme="minorHAnsi"/>
          <w:sz w:val="22"/>
          <w:szCs w:val="22"/>
        </w:rPr>
      </w:pPr>
      <w:r w:rsidRPr="002F7BA3">
        <w:rPr>
          <w:rFonts w:cstheme="minorHAnsi"/>
          <w:sz w:val="22"/>
          <w:szCs w:val="22"/>
        </w:rPr>
        <w:t xml:space="preserve">If one of your secondary sources says, for example, that a particular person or development was Platonic, Aristotelian or Stoic, you </w:t>
      </w:r>
      <w:r w:rsidRPr="002F7BA3">
        <w:rPr>
          <w:rFonts w:cstheme="minorHAnsi"/>
          <w:b/>
          <w:sz w:val="22"/>
          <w:szCs w:val="22"/>
        </w:rPr>
        <w:t xml:space="preserve">MUST </w:t>
      </w:r>
      <w:r w:rsidRPr="002F7BA3">
        <w:rPr>
          <w:rFonts w:cstheme="minorHAnsi"/>
          <w:sz w:val="22"/>
          <w:szCs w:val="22"/>
        </w:rPr>
        <w:t>then consult the original Platonic, Aristotelian or Stoic text – they are all available electronically. Extend this same principle across your work.</w:t>
      </w:r>
    </w:p>
    <w:p w14:paraId="2DD05ED2" w14:textId="77777777" w:rsidR="0098060D" w:rsidRPr="002F7BA3" w:rsidRDefault="0098060D" w:rsidP="0098060D">
      <w:pPr>
        <w:rPr>
          <w:rFonts w:cstheme="minorHAnsi"/>
          <w:sz w:val="22"/>
          <w:szCs w:val="22"/>
        </w:rPr>
      </w:pPr>
    </w:p>
    <w:p w14:paraId="2DD05ED3" w14:textId="77777777" w:rsidR="0098060D" w:rsidRPr="002F7BA3" w:rsidRDefault="0098060D" w:rsidP="0098060D">
      <w:pPr>
        <w:rPr>
          <w:rFonts w:cstheme="minorHAnsi"/>
          <w:sz w:val="22"/>
          <w:szCs w:val="22"/>
        </w:rPr>
      </w:pPr>
      <w:r w:rsidRPr="002F7BA3">
        <w:rPr>
          <w:rFonts w:cstheme="minorHAnsi"/>
          <w:sz w:val="22"/>
          <w:szCs w:val="22"/>
        </w:rPr>
        <w:t xml:space="preserve">Follow this rule: </w:t>
      </w:r>
      <w:r w:rsidRPr="002F7BA3">
        <w:rPr>
          <w:rFonts w:cstheme="minorHAnsi"/>
          <w:b/>
          <w:sz w:val="22"/>
          <w:szCs w:val="22"/>
          <w:u w:val="single"/>
        </w:rPr>
        <w:t>you must always use primary sources</w:t>
      </w:r>
      <w:r w:rsidRPr="002F7BA3">
        <w:rPr>
          <w:rFonts w:cstheme="minorHAnsi"/>
          <w:sz w:val="22"/>
          <w:szCs w:val="22"/>
        </w:rPr>
        <w:t xml:space="preserve"> where you can, especially when they are easily available – such as Plato or Aristotle. If you quote a secondary source, for example, </w:t>
      </w:r>
      <w:proofErr w:type="gramStart"/>
      <w:r w:rsidRPr="002F7BA3">
        <w:rPr>
          <w:rFonts w:cstheme="minorHAnsi"/>
          <w:sz w:val="22"/>
          <w:szCs w:val="22"/>
        </w:rPr>
        <w:t>assuming that</w:t>
      </w:r>
      <w:proofErr w:type="gramEnd"/>
      <w:r w:rsidRPr="002F7BA3">
        <w:rPr>
          <w:rFonts w:cstheme="minorHAnsi"/>
          <w:sz w:val="22"/>
          <w:szCs w:val="22"/>
        </w:rPr>
        <w:t xml:space="preserve"> what Brown says Plato said, Plato really did say, you are quoting somebody else’s possibly misleading conclusion. You need to go to the primary source and form your own opinion.</w:t>
      </w:r>
    </w:p>
    <w:p w14:paraId="768499D1" w14:textId="77777777" w:rsidR="00B5259D" w:rsidRPr="002F7BA3" w:rsidRDefault="00B5259D" w:rsidP="0098060D">
      <w:pPr>
        <w:rPr>
          <w:rFonts w:cstheme="minorHAnsi"/>
          <w:sz w:val="22"/>
          <w:szCs w:val="22"/>
        </w:rPr>
      </w:pPr>
    </w:p>
    <w:p w14:paraId="269FA33A" w14:textId="3A834D6C" w:rsidR="00B5259D" w:rsidRPr="002F7BA3" w:rsidRDefault="00B5259D" w:rsidP="0098060D">
      <w:pPr>
        <w:rPr>
          <w:rFonts w:cstheme="minorHAnsi"/>
          <w:sz w:val="22"/>
          <w:szCs w:val="22"/>
        </w:rPr>
      </w:pPr>
      <w:r w:rsidRPr="002F7BA3">
        <w:rPr>
          <w:rFonts w:cstheme="minorHAnsi"/>
          <w:sz w:val="22"/>
          <w:szCs w:val="22"/>
        </w:rPr>
        <w:t xml:space="preserve">The </w:t>
      </w:r>
      <w:r w:rsidRPr="002F7BA3">
        <w:rPr>
          <w:rFonts w:cstheme="minorHAnsi"/>
          <w:b/>
          <w:bCs/>
          <w:sz w:val="22"/>
          <w:szCs w:val="22"/>
          <w:u w:val="single"/>
        </w:rPr>
        <w:t>only exception</w:t>
      </w:r>
      <w:r w:rsidRPr="002F7BA3">
        <w:rPr>
          <w:rFonts w:cstheme="minorHAnsi"/>
          <w:sz w:val="22"/>
          <w:szCs w:val="22"/>
        </w:rPr>
        <w:t xml:space="preserve"> is if an essay title specifies that you should only use secondary sources.</w:t>
      </w:r>
    </w:p>
    <w:p w14:paraId="2DD05ED4" w14:textId="77777777" w:rsidR="0098060D" w:rsidRPr="002F7BA3" w:rsidRDefault="0098060D" w:rsidP="0098060D">
      <w:pPr>
        <w:rPr>
          <w:rFonts w:cstheme="minorHAnsi"/>
          <w:sz w:val="22"/>
          <w:szCs w:val="22"/>
        </w:rPr>
      </w:pPr>
    </w:p>
    <w:p w14:paraId="2DD05ED5" w14:textId="77777777" w:rsidR="0098060D" w:rsidRPr="002F7BA3" w:rsidRDefault="0098060D" w:rsidP="0098060D">
      <w:pPr>
        <w:rPr>
          <w:rFonts w:cstheme="minorHAnsi"/>
          <w:sz w:val="22"/>
          <w:szCs w:val="22"/>
        </w:rPr>
      </w:pPr>
      <w:r w:rsidRPr="002F7BA3">
        <w:rPr>
          <w:rFonts w:cstheme="minorHAnsi"/>
          <w:sz w:val="22"/>
          <w:szCs w:val="22"/>
        </w:rPr>
        <w:lastRenderedPageBreak/>
        <w:t xml:space="preserve">One of the most familiar student mistakes is to write an essay discussing, for example, Plato, with no use of Plato’s works at all. </w:t>
      </w:r>
    </w:p>
    <w:p w14:paraId="2DD05ED6" w14:textId="77777777" w:rsidR="0098060D" w:rsidRPr="002F7BA3" w:rsidRDefault="0098060D" w:rsidP="0098060D">
      <w:pPr>
        <w:rPr>
          <w:rFonts w:cstheme="minorHAnsi"/>
          <w:sz w:val="22"/>
          <w:szCs w:val="22"/>
        </w:rPr>
      </w:pPr>
    </w:p>
    <w:p w14:paraId="2DD05ED7" w14:textId="77777777" w:rsidR="0098060D" w:rsidRPr="002F7BA3" w:rsidRDefault="0098060D" w:rsidP="0098060D">
      <w:pPr>
        <w:rPr>
          <w:rFonts w:cstheme="minorHAnsi"/>
          <w:sz w:val="22"/>
          <w:szCs w:val="22"/>
        </w:rPr>
      </w:pPr>
      <w:r w:rsidRPr="002F7BA3">
        <w:rPr>
          <w:rFonts w:cstheme="minorHAnsi"/>
          <w:sz w:val="22"/>
          <w:szCs w:val="22"/>
        </w:rPr>
        <w:t>If you write an essay based entirely on an excellent analysis of secondary sources but no primary sources, you would be unlikely to achieve a mark above 60%.</w:t>
      </w:r>
    </w:p>
    <w:p w14:paraId="2DD05ED8" w14:textId="77777777" w:rsidR="0098060D" w:rsidRPr="002F7BA3" w:rsidRDefault="0098060D" w:rsidP="0098060D">
      <w:pPr>
        <w:rPr>
          <w:rFonts w:cstheme="minorHAnsi"/>
          <w:sz w:val="22"/>
          <w:szCs w:val="22"/>
        </w:rPr>
      </w:pPr>
    </w:p>
    <w:p w14:paraId="2DD05ED9" w14:textId="77777777" w:rsidR="0098060D" w:rsidRPr="002F7BA3" w:rsidRDefault="0098060D" w:rsidP="0098060D">
      <w:pPr>
        <w:rPr>
          <w:rFonts w:cstheme="minorHAnsi"/>
          <w:sz w:val="22"/>
          <w:szCs w:val="22"/>
        </w:rPr>
      </w:pPr>
      <w:r w:rsidRPr="002F7BA3">
        <w:rPr>
          <w:rFonts w:cstheme="minorHAnsi"/>
          <w:sz w:val="22"/>
          <w:szCs w:val="22"/>
        </w:rPr>
        <w:t>As an example, if you are writing an essay about classical astrology, you must use texts in classical astrology as raw data, or your mark may be no higher than 60%.</w:t>
      </w:r>
    </w:p>
    <w:p w14:paraId="2DD05EDA" w14:textId="77777777" w:rsidR="0098060D" w:rsidRPr="002F7BA3" w:rsidRDefault="0098060D" w:rsidP="0098060D">
      <w:pPr>
        <w:rPr>
          <w:rFonts w:cstheme="minorHAnsi"/>
          <w:sz w:val="22"/>
          <w:szCs w:val="22"/>
        </w:rPr>
      </w:pPr>
    </w:p>
    <w:p w14:paraId="2DD05EDB" w14:textId="77777777" w:rsidR="0098060D" w:rsidRPr="002F7BA3" w:rsidRDefault="0098060D" w:rsidP="0098060D">
      <w:pPr>
        <w:rPr>
          <w:rFonts w:cstheme="minorHAnsi"/>
          <w:sz w:val="22"/>
          <w:szCs w:val="22"/>
        </w:rPr>
      </w:pPr>
      <w:r w:rsidRPr="002F7BA3">
        <w:rPr>
          <w:rFonts w:cstheme="minorHAnsi"/>
          <w:sz w:val="22"/>
          <w:szCs w:val="22"/>
        </w:rPr>
        <w:t xml:space="preserve">You will enjoy your work much more if you go to primary sources because you will be gathering your own data. You may also produce work which is original. </w:t>
      </w:r>
    </w:p>
    <w:p w14:paraId="2DD05EDC" w14:textId="77777777" w:rsidR="0098060D" w:rsidRPr="002F7BA3" w:rsidRDefault="0098060D" w:rsidP="0098060D">
      <w:pPr>
        <w:rPr>
          <w:rFonts w:cstheme="minorHAnsi"/>
          <w:sz w:val="22"/>
          <w:szCs w:val="22"/>
        </w:rPr>
      </w:pPr>
    </w:p>
    <w:p w14:paraId="2DD05EDD" w14:textId="77777777" w:rsidR="0098060D" w:rsidRPr="002F7BA3" w:rsidRDefault="0098060D" w:rsidP="0098060D">
      <w:pPr>
        <w:rPr>
          <w:rFonts w:cstheme="minorHAnsi"/>
          <w:sz w:val="22"/>
          <w:szCs w:val="22"/>
        </w:rPr>
      </w:pPr>
      <w:r w:rsidRPr="002F7BA3">
        <w:rPr>
          <w:rFonts w:cstheme="minorHAnsi"/>
          <w:sz w:val="22"/>
          <w:szCs w:val="22"/>
        </w:rPr>
        <w:t xml:space="preserve">Primary sources should </w:t>
      </w:r>
      <w:r w:rsidRPr="002F7BA3">
        <w:rPr>
          <w:rFonts w:cstheme="minorHAnsi"/>
          <w:b/>
          <w:bCs/>
          <w:sz w:val="22"/>
          <w:szCs w:val="22"/>
        </w:rPr>
        <w:t>NEVER</w:t>
      </w:r>
      <w:r w:rsidRPr="002F7BA3">
        <w:rPr>
          <w:rFonts w:cstheme="minorHAnsi"/>
          <w:sz w:val="22"/>
          <w:szCs w:val="22"/>
        </w:rPr>
        <w:t xml:space="preserve"> be used as an authoritative statement of fact at any level. For example, modern astrological works provide evidence of what modern astrologers believe, but nothing else. Books which argue for the spiritual power of nature provide evidence for the authors’ opinions, but not necessarily the way that the world really is.</w:t>
      </w:r>
    </w:p>
    <w:p w14:paraId="2DD05EDE" w14:textId="77777777" w:rsidR="0098060D" w:rsidRPr="002F7BA3" w:rsidRDefault="0098060D" w:rsidP="0098060D">
      <w:pPr>
        <w:rPr>
          <w:rFonts w:cstheme="minorHAnsi"/>
          <w:sz w:val="22"/>
          <w:szCs w:val="22"/>
        </w:rPr>
      </w:pPr>
    </w:p>
    <w:p w14:paraId="2DD05EDF" w14:textId="77777777" w:rsidR="0098060D" w:rsidRPr="002F7BA3" w:rsidRDefault="0098060D" w:rsidP="0098060D">
      <w:pPr>
        <w:rPr>
          <w:rFonts w:cstheme="minorHAnsi"/>
          <w:sz w:val="22"/>
          <w:szCs w:val="22"/>
        </w:rPr>
      </w:pPr>
      <w:r w:rsidRPr="002F7BA3">
        <w:rPr>
          <w:rFonts w:cstheme="minorHAnsi"/>
          <w:sz w:val="22"/>
          <w:szCs w:val="22"/>
        </w:rPr>
        <w:t>When you learn anthropological and archaeological research techniques (for example in the Researching Contemporary Cosmologies module), you will begin to create your own primary source material, based on data you acquire through interviews, questionnaires, site surveys, or other kinds of fieldwork.</w:t>
      </w:r>
    </w:p>
    <w:p w14:paraId="2DD05EE0" w14:textId="77777777" w:rsidR="0098060D" w:rsidRPr="002F7BA3" w:rsidRDefault="0098060D" w:rsidP="0098060D">
      <w:pPr>
        <w:rPr>
          <w:rFonts w:cstheme="minorHAnsi"/>
          <w:sz w:val="22"/>
          <w:szCs w:val="22"/>
        </w:rPr>
      </w:pPr>
    </w:p>
    <w:p w14:paraId="2DD05EE1" w14:textId="65894F63" w:rsidR="0098060D" w:rsidRPr="002F7BA3" w:rsidRDefault="0098060D" w:rsidP="0098060D">
      <w:pPr>
        <w:pStyle w:val="Heading3"/>
        <w:rPr>
          <w:rFonts w:cstheme="minorHAnsi"/>
          <w:sz w:val="22"/>
          <w:szCs w:val="22"/>
        </w:rPr>
      </w:pPr>
      <w:bookmarkStart w:id="99" w:name="_Toc48575814"/>
      <w:bookmarkStart w:id="100" w:name="_Toc63871254"/>
      <w:bookmarkStart w:id="101" w:name="_Toc147159234"/>
      <w:r w:rsidRPr="002F7BA3">
        <w:rPr>
          <w:rFonts w:cstheme="minorHAnsi"/>
          <w:sz w:val="22"/>
          <w:szCs w:val="22"/>
        </w:rPr>
        <w:t>2. Secondary sources</w:t>
      </w:r>
      <w:bookmarkEnd w:id="99"/>
      <w:bookmarkEnd w:id="100"/>
      <w:bookmarkEnd w:id="101"/>
    </w:p>
    <w:p w14:paraId="2DD05EE2" w14:textId="77777777" w:rsidR="0098060D" w:rsidRPr="002F7BA3" w:rsidRDefault="0098060D" w:rsidP="0098060D">
      <w:pPr>
        <w:rPr>
          <w:rFonts w:cstheme="minorHAnsi"/>
          <w:sz w:val="22"/>
          <w:szCs w:val="22"/>
        </w:rPr>
      </w:pPr>
      <w:r w:rsidRPr="002F7BA3">
        <w:rPr>
          <w:rFonts w:cstheme="minorHAnsi"/>
          <w:sz w:val="22"/>
          <w:szCs w:val="22"/>
        </w:rPr>
        <w:t xml:space="preserve">These are usually the </w:t>
      </w:r>
      <w:r w:rsidRPr="002F7BA3">
        <w:rPr>
          <w:rFonts w:cstheme="minorHAnsi"/>
          <w:b/>
          <w:sz w:val="22"/>
          <w:szCs w:val="22"/>
        </w:rPr>
        <w:t>scholarly and academic texts</w:t>
      </w:r>
      <w:r w:rsidRPr="002F7BA3">
        <w:rPr>
          <w:rFonts w:cstheme="minorHAnsi"/>
          <w:sz w:val="22"/>
          <w:szCs w:val="22"/>
        </w:rPr>
        <w:t xml:space="preserve"> which analyse and comment on the primary source material. </w:t>
      </w:r>
    </w:p>
    <w:p w14:paraId="2DD05EE3" w14:textId="77777777" w:rsidR="0098060D" w:rsidRPr="002F7BA3" w:rsidRDefault="0098060D" w:rsidP="0098060D">
      <w:pPr>
        <w:rPr>
          <w:rFonts w:cstheme="minorHAnsi"/>
          <w:sz w:val="22"/>
          <w:szCs w:val="22"/>
        </w:rPr>
      </w:pPr>
    </w:p>
    <w:p w14:paraId="2DD05EE4" w14:textId="77777777" w:rsidR="0098060D" w:rsidRPr="002F7BA3" w:rsidRDefault="0098060D" w:rsidP="0098060D">
      <w:pPr>
        <w:rPr>
          <w:rFonts w:cstheme="minorHAnsi"/>
          <w:sz w:val="22"/>
          <w:szCs w:val="22"/>
        </w:rPr>
      </w:pPr>
      <w:r w:rsidRPr="002F7BA3">
        <w:rPr>
          <w:rFonts w:cstheme="minorHAnsi"/>
          <w:sz w:val="22"/>
          <w:szCs w:val="22"/>
        </w:rPr>
        <w:t xml:space="preserve">In history, the secondary sources are the history books written by academic historians. In anthropology, they are the anthropology books written by academic anthropologists. As a student, you place the information and evidence gleaned from the primary source material in the context of ideas and theoretical frameworks gleaned from the secondary material. </w:t>
      </w:r>
    </w:p>
    <w:p w14:paraId="2DD05EE5" w14:textId="77777777" w:rsidR="0098060D" w:rsidRPr="002F7BA3" w:rsidRDefault="0098060D" w:rsidP="0098060D">
      <w:pPr>
        <w:rPr>
          <w:rFonts w:cstheme="minorHAnsi"/>
          <w:sz w:val="22"/>
          <w:szCs w:val="22"/>
        </w:rPr>
      </w:pPr>
    </w:p>
    <w:p w14:paraId="2DD05EE6" w14:textId="77777777" w:rsidR="0098060D" w:rsidRPr="002F7BA3" w:rsidRDefault="0098060D" w:rsidP="0098060D">
      <w:pPr>
        <w:rPr>
          <w:rFonts w:cstheme="minorHAnsi"/>
          <w:sz w:val="22"/>
          <w:szCs w:val="22"/>
        </w:rPr>
      </w:pPr>
      <w:r w:rsidRPr="002F7BA3">
        <w:rPr>
          <w:rFonts w:cstheme="minorHAnsi"/>
          <w:sz w:val="22"/>
          <w:szCs w:val="22"/>
        </w:rPr>
        <w:t>The secondary sources act as organising frameworks for you to assess the meaning and relevance of the primary sources, but the primary sources in turn help you judge whether the arguments presented by the secondary sources are reasonable: can you support them or should they be criticised? In other words, Curry, as a secondary source, uses Weber’s theory of enchantment to explain the appeal and nature of astrology.  As a student, you would use the primary data (books and statements by, and behaviour of, astrologers), to investigate whether Curry’s theory can be supported or criticised.</w:t>
      </w:r>
    </w:p>
    <w:p w14:paraId="6A9DDAC5" w14:textId="77777777" w:rsidR="00556647" w:rsidRPr="002F7BA3" w:rsidRDefault="00556647" w:rsidP="0098060D">
      <w:pPr>
        <w:rPr>
          <w:rFonts w:cstheme="minorHAnsi"/>
          <w:sz w:val="22"/>
          <w:szCs w:val="22"/>
        </w:rPr>
      </w:pPr>
    </w:p>
    <w:p w14:paraId="2DD05EE8" w14:textId="77777777" w:rsidR="0098060D" w:rsidRPr="002F7BA3" w:rsidRDefault="0098060D" w:rsidP="0098060D">
      <w:pPr>
        <w:rPr>
          <w:rFonts w:cstheme="minorHAnsi"/>
          <w:sz w:val="22"/>
          <w:szCs w:val="22"/>
        </w:rPr>
      </w:pPr>
      <w:r w:rsidRPr="002F7BA3">
        <w:rPr>
          <w:rFonts w:cstheme="minorHAnsi"/>
          <w:b/>
          <w:sz w:val="22"/>
          <w:szCs w:val="22"/>
          <w:u w:val="single"/>
        </w:rPr>
        <w:t>Be critical of secondary sources</w:t>
      </w:r>
      <w:r w:rsidRPr="002F7BA3">
        <w:rPr>
          <w:rFonts w:cstheme="minorHAnsi"/>
          <w:sz w:val="22"/>
          <w:szCs w:val="22"/>
        </w:rPr>
        <w:t xml:space="preserve">. Remember, secondary sources may be written by scholars who have spent years studying the evidence. But this does not mean they are right. In all academic disciplines, theories are constantly changing or being challenged, so there is never a set of facts, only a consensus which is constantly changing. In the final analysis, any scholar is setting out their opinions. </w:t>
      </w:r>
    </w:p>
    <w:p w14:paraId="2DD05EE9" w14:textId="77777777" w:rsidR="0098060D" w:rsidRPr="002F7BA3" w:rsidRDefault="0098060D" w:rsidP="0098060D">
      <w:pPr>
        <w:rPr>
          <w:rFonts w:cstheme="minorHAnsi"/>
          <w:sz w:val="22"/>
          <w:szCs w:val="22"/>
        </w:rPr>
      </w:pPr>
    </w:p>
    <w:p w14:paraId="394DBAC9" w14:textId="2E9F3F62" w:rsidR="00556647" w:rsidRPr="002F7BA3" w:rsidRDefault="00556647" w:rsidP="00556647">
      <w:pPr>
        <w:pStyle w:val="Heading3"/>
        <w:rPr>
          <w:rFonts w:cstheme="minorHAnsi"/>
          <w:b w:val="0"/>
          <w:bCs/>
          <w:sz w:val="22"/>
          <w:szCs w:val="22"/>
        </w:rPr>
      </w:pPr>
      <w:bookmarkStart w:id="102" w:name="_Toc147159235"/>
      <w:r w:rsidRPr="002F7BA3">
        <w:rPr>
          <w:rFonts w:cstheme="minorHAnsi"/>
          <w:b w:val="0"/>
          <w:bCs/>
          <w:sz w:val="22"/>
          <w:szCs w:val="22"/>
        </w:rPr>
        <w:t>(see below ‘Citing the author in the text: citing a fact versus an opinion’)</w:t>
      </w:r>
      <w:bookmarkEnd w:id="102"/>
    </w:p>
    <w:p w14:paraId="16D314EF" w14:textId="76037B92" w:rsidR="00556647" w:rsidRPr="002F7BA3" w:rsidRDefault="00556647" w:rsidP="0098060D">
      <w:pPr>
        <w:rPr>
          <w:rFonts w:cstheme="minorHAnsi"/>
          <w:sz w:val="22"/>
          <w:szCs w:val="22"/>
        </w:rPr>
      </w:pPr>
    </w:p>
    <w:p w14:paraId="2DD05EEA" w14:textId="77777777" w:rsidR="0098060D" w:rsidRPr="002F7BA3" w:rsidRDefault="0098060D" w:rsidP="0098060D">
      <w:pPr>
        <w:rPr>
          <w:rFonts w:cstheme="minorHAnsi"/>
          <w:sz w:val="22"/>
          <w:szCs w:val="22"/>
        </w:rPr>
      </w:pPr>
      <w:r w:rsidRPr="002F7BA3">
        <w:rPr>
          <w:rFonts w:cstheme="minorHAnsi"/>
          <w:sz w:val="22"/>
          <w:szCs w:val="22"/>
        </w:rPr>
        <w:t xml:space="preserve">Therefore, do not use such sources just to build a case without considering whether they might be wrong or contain partial truths. Even if perfectly fair, you might still disagree. If you quote Brown, who is hostile to astrology, as saying that there is no scientific evidence for astrology, stop and consider whether this statement is true. Does the author cite any evidence? Does he or she have a </w:t>
      </w:r>
      <w:r w:rsidRPr="002F7BA3">
        <w:rPr>
          <w:rFonts w:cstheme="minorHAnsi"/>
          <w:sz w:val="22"/>
          <w:szCs w:val="22"/>
        </w:rPr>
        <w:lastRenderedPageBreak/>
        <w:t>bias or ideological position? Is the statement worth any more than as a record of Brown’s opinion? Similarly, if Green claims that astrology is divination, do not just reproduce this: ask whether it is true or not. Is Green’s evidence convincing, or is the argument flawed?</w:t>
      </w:r>
    </w:p>
    <w:p w14:paraId="2DD05EEB" w14:textId="77777777" w:rsidR="0098060D" w:rsidRPr="002F7BA3" w:rsidRDefault="0098060D" w:rsidP="0098060D">
      <w:pPr>
        <w:rPr>
          <w:rFonts w:cstheme="minorHAnsi"/>
          <w:sz w:val="22"/>
          <w:szCs w:val="22"/>
        </w:rPr>
      </w:pPr>
    </w:p>
    <w:p w14:paraId="2DD05EEC" w14:textId="77777777" w:rsidR="0098060D" w:rsidRPr="002F7BA3" w:rsidRDefault="0098060D" w:rsidP="0098060D">
      <w:pPr>
        <w:rPr>
          <w:rFonts w:cstheme="minorHAnsi"/>
          <w:sz w:val="22"/>
          <w:szCs w:val="22"/>
        </w:rPr>
      </w:pPr>
      <w:r w:rsidRPr="002F7BA3">
        <w:rPr>
          <w:rFonts w:cstheme="minorHAnsi"/>
          <w:sz w:val="22"/>
          <w:szCs w:val="22"/>
        </w:rPr>
        <w:t>You can only assess the secondary sources by going back yourself to examine the primary sources.</w:t>
      </w:r>
    </w:p>
    <w:p w14:paraId="2DD05EED" w14:textId="77777777" w:rsidR="0098060D" w:rsidRPr="002F7BA3" w:rsidRDefault="0098060D" w:rsidP="0098060D">
      <w:pPr>
        <w:rPr>
          <w:rFonts w:cstheme="minorHAnsi"/>
          <w:sz w:val="22"/>
          <w:szCs w:val="22"/>
        </w:rPr>
      </w:pPr>
    </w:p>
    <w:p w14:paraId="2DD05EEE" w14:textId="77777777" w:rsidR="0098060D" w:rsidRPr="002F7BA3" w:rsidRDefault="0098060D" w:rsidP="0098060D">
      <w:pPr>
        <w:contextualSpacing/>
        <w:rPr>
          <w:rFonts w:cstheme="minorHAnsi"/>
          <w:sz w:val="22"/>
          <w:szCs w:val="22"/>
        </w:rPr>
      </w:pPr>
      <w:r w:rsidRPr="002F7BA3">
        <w:rPr>
          <w:rFonts w:cstheme="minorHAnsi"/>
          <w:sz w:val="22"/>
          <w:szCs w:val="22"/>
        </w:rPr>
        <w:t>No matter who writes them or where they are published, it is necessary to be sceptical of secondary sources. In the humanities, academics and scholars do not ‘prove’, ‘demonstrate’, ‘explain’, or do anything else which implies they have discovered the final truth. Rather they ‘claim’, ‘argue’, or ‘conclude’. When describing what secondary sources say, you can write ‘As Brown claims...’, As Brown argued…’, ‘Brown concludes that…’ or ‘In Brown’s opinion…’</w:t>
      </w:r>
    </w:p>
    <w:p w14:paraId="2DD05EEF" w14:textId="77777777" w:rsidR="0098060D" w:rsidRPr="002F7BA3" w:rsidRDefault="0098060D" w:rsidP="0098060D">
      <w:pPr>
        <w:contextualSpacing/>
        <w:rPr>
          <w:rFonts w:cstheme="minorHAnsi"/>
          <w:sz w:val="22"/>
          <w:szCs w:val="22"/>
        </w:rPr>
      </w:pPr>
    </w:p>
    <w:p w14:paraId="2DD05EF0" w14:textId="77777777" w:rsidR="0098060D" w:rsidRPr="002F7BA3" w:rsidRDefault="0098060D" w:rsidP="0098060D">
      <w:pPr>
        <w:contextualSpacing/>
        <w:rPr>
          <w:rFonts w:cstheme="minorHAnsi"/>
          <w:sz w:val="22"/>
          <w:szCs w:val="22"/>
        </w:rPr>
      </w:pPr>
      <w:r w:rsidRPr="002F7BA3">
        <w:rPr>
          <w:rFonts w:cstheme="minorHAnsi"/>
          <w:sz w:val="22"/>
          <w:szCs w:val="22"/>
        </w:rPr>
        <w:t>As cautionary tales, here are three examples exposing flaws in secondary sources:</w:t>
      </w:r>
    </w:p>
    <w:p w14:paraId="2DD05EF1" w14:textId="77777777" w:rsidR="0098060D" w:rsidRPr="002F7BA3" w:rsidRDefault="0098060D" w:rsidP="0098060D">
      <w:pPr>
        <w:contextualSpacing/>
        <w:rPr>
          <w:rFonts w:cstheme="minorHAnsi"/>
          <w:sz w:val="22"/>
          <w:szCs w:val="22"/>
        </w:rPr>
      </w:pPr>
    </w:p>
    <w:p w14:paraId="2DD05EF2" w14:textId="77777777" w:rsidR="0098060D" w:rsidRPr="002F7BA3" w:rsidRDefault="0098060D" w:rsidP="0098060D">
      <w:pPr>
        <w:contextualSpacing/>
        <w:rPr>
          <w:rFonts w:cstheme="minorHAnsi"/>
          <w:sz w:val="22"/>
          <w:szCs w:val="22"/>
        </w:rPr>
      </w:pPr>
      <w:r w:rsidRPr="002F7BA3">
        <w:rPr>
          <w:rFonts w:cstheme="minorHAnsi"/>
          <w:sz w:val="22"/>
          <w:szCs w:val="22"/>
        </w:rPr>
        <w:t>First, a blog exposing problems with a paper attempting to use astronomy to achieve precise dating in Homer:</w:t>
      </w:r>
    </w:p>
    <w:p w14:paraId="2DD05EF3" w14:textId="77777777" w:rsidR="0098060D" w:rsidRPr="002F7BA3" w:rsidRDefault="0098060D" w:rsidP="0098060D">
      <w:pPr>
        <w:contextualSpacing/>
        <w:rPr>
          <w:rFonts w:cstheme="minorHAnsi"/>
          <w:sz w:val="22"/>
          <w:szCs w:val="22"/>
        </w:rPr>
      </w:pPr>
      <w:r w:rsidRPr="002F7BA3">
        <w:rPr>
          <w:rStyle w:val="Hyperlink"/>
          <w:rFonts w:cstheme="minorHAnsi"/>
          <w:sz w:val="22"/>
          <w:szCs w:val="22"/>
        </w:rPr>
        <w:t xml:space="preserve">http://kiwihellenist.blogspot.com/2018/09/the-citation-problem.html </w:t>
      </w:r>
      <w:r w:rsidRPr="002F7BA3">
        <w:rPr>
          <w:rFonts w:cstheme="minorHAnsi"/>
          <w:sz w:val="22"/>
          <w:szCs w:val="22"/>
        </w:rPr>
        <w:t xml:space="preserve"> </w:t>
      </w:r>
      <w:r w:rsidRPr="002F7BA3">
        <w:rPr>
          <w:rStyle w:val="Hyperlink"/>
          <w:rFonts w:cstheme="minorHAnsi"/>
          <w:sz w:val="22"/>
          <w:szCs w:val="22"/>
        </w:rPr>
        <w:t xml:space="preserve">  </w:t>
      </w:r>
    </w:p>
    <w:p w14:paraId="2DD05EF4" w14:textId="77777777" w:rsidR="0098060D" w:rsidRPr="002F7BA3" w:rsidRDefault="0098060D" w:rsidP="0098060D">
      <w:pPr>
        <w:contextualSpacing/>
        <w:rPr>
          <w:rFonts w:cstheme="minorHAnsi"/>
          <w:sz w:val="22"/>
          <w:szCs w:val="22"/>
        </w:rPr>
      </w:pPr>
    </w:p>
    <w:p w14:paraId="2DD05EF5" w14:textId="77777777" w:rsidR="0098060D" w:rsidRPr="002F7BA3" w:rsidRDefault="0098060D" w:rsidP="0098060D">
      <w:pPr>
        <w:contextualSpacing/>
        <w:rPr>
          <w:rFonts w:cstheme="minorHAnsi"/>
          <w:sz w:val="22"/>
          <w:szCs w:val="22"/>
        </w:rPr>
      </w:pPr>
      <w:r w:rsidRPr="002F7BA3">
        <w:rPr>
          <w:rFonts w:cstheme="minorHAnsi"/>
          <w:sz w:val="22"/>
          <w:szCs w:val="22"/>
        </w:rPr>
        <w:t xml:space="preserve">Second, a paper on fake journals and </w:t>
      </w:r>
      <w:proofErr w:type="gramStart"/>
      <w:r w:rsidRPr="002F7BA3">
        <w:rPr>
          <w:rFonts w:cstheme="minorHAnsi"/>
          <w:sz w:val="22"/>
          <w:szCs w:val="22"/>
        </w:rPr>
        <w:t>low quality</w:t>
      </w:r>
      <w:proofErr w:type="gramEnd"/>
      <w:r w:rsidRPr="002F7BA3">
        <w:rPr>
          <w:rFonts w:cstheme="minorHAnsi"/>
          <w:sz w:val="22"/>
          <w:szCs w:val="22"/>
        </w:rPr>
        <w:t xml:space="preserve"> journals:</w:t>
      </w:r>
    </w:p>
    <w:p w14:paraId="2DD05EF6" w14:textId="77777777" w:rsidR="0098060D" w:rsidRPr="002F7BA3" w:rsidRDefault="0098060D" w:rsidP="0098060D">
      <w:pPr>
        <w:contextualSpacing/>
        <w:rPr>
          <w:rStyle w:val="Hyperlink"/>
          <w:rFonts w:cstheme="minorHAnsi"/>
          <w:sz w:val="22"/>
          <w:szCs w:val="22"/>
        </w:rPr>
      </w:pPr>
      <w:r w:rsidRPr="002F7BA3">
        <w:rPr>
          <w:rStyle w:val="Hyperlink"/>
          <w:rFonts w:cstheme="minorHAnsi"/>
          <w:sz w:val="22"/>
          <w:szCs w:val="22"/>
        </w:rPr>
        <w:t xml:space="preserve">https://freethoughtblogs.com/pharyngula/2012/02/17/the-fake-journal-trend/   </w:t>
      </w:r>
    </w:p>
    <w:p w14:paraId="2DD05EF7" w14:textId="77777777" w:rsidR="0098060D" w:rsidRPr="002F7BA3" w:rsidRDefault="0098060D" w:rsidP="0098060D">
      <w:pPr>
        <w:contextualSpacing/>
        <w:rPr>
          <w:rFonts w:cstheme="minorHAnsi"/>
          <w:sz w:val="22"/>
          <w:szCs w:val="22"/>
        </w:rPr>
      </w:pPr>
    </w:p>
    <w:p w14:paraId="2DD05EF8" w14:textId="77777777" w:rsidR="0098060D" w:rsidRPr="002F7BA3" w:rsidRDefault="0098060D" w:rsidP="0098060D">
      <w:pPr>
        <w:contextualSpacing/>
        <w:rPr>
          <w:rFonts w:cstheme="minorHAnsi"/>
          <w:sz w:val="22"/>
          <w:szCs w:val="22"/>
        </w:rPr>
      </w:pPr>
      <w:r w:rsidRPr="002F7BA3">
        <w:rPr>
          <w:rFonts w:cstheme="minorHAnsi"/>
          <w:sz w:val="22"/>
          <w:szCs w:val="22"/>
        </w:rPr>
        <w:t>Third, a paper revealing flawed methodology in a scientific journal:</w:t>
      </w:r>
    </w:p>
    <w:p w14:paraId="2DD05EF9" w14:textId="77777777" w:rsidR="0098060D" w:rsidRPr="002F7BA3" w:rsidRDefault="0098060D" w:rsidP="0098060D">
      <w:pPr>
        <w:contextualSpacing/>
        <w:rPr>
          <w:rFonts w:cstheme="minorHAnsi"/>
          <w:sz w:val="22"/>
          <w:szCs w:val="22"/>
        </w:rPr>
      </w:pPr>
      <w:r w:rsidRPr="002F7BA3">
        <w:rPr>
          <w:rStyle w:val="Hyperlink"/>
          <w:rFonts w:cstheme="minorHAnsi"/>
          <w:sz w:val="22"/>
          <w:szCs w:val="22"/>
        </w:rPr>
        <w:t xml:space="preserve">https://ui.adsabs.harvard.edu/abs/2017arXiv171105132N/abstract </w:t>
      </w:r>
    </w:p>
    <w:p w14:paraId="2DD05EFA" w14:textId="77777777" w:rsidR="0098060D" w:rsidRPr="002F7BA3" w:rsidRDefault="0098060D" w:rsidP="0098060D">
      <w:pPr>
        <w:contextualSpacing/>
        <w:rPr>
          <w:rFonts w:cstheme="minorHAnsi"/>
          <w:sz w:val="22"/>
          <w:szCs w:val="22"/>
        </w:rPr>
      </w:pPr>
    </w:p>
    <w:p w14:paraId="2DD05EFB" w14:textId="77777777" w:rsidR="0098060D" w:rsidRPr="002F7BA3" w:rsidRDefault="0098060D" w:rsidP="0098060D">
      <w:pPr>
        <w:textAlignment w:val="baseline"/>
        <w:rPr>
          <w:rFonts w:cstheme="minorHAnsi"/>
          <w:b/>
          <w:sz w:val="22"/>
          <w:szCs w:val="22"/>
          <w:lang w:eastAsia="en-GB"/>
        </w:rPr>
      </w:pPr>
      <w:r w:rsidRPr="002F7BA3">
        <w:rPr>
          <w:rFonts w:cstheme="minorHAnsi"/>
          <w:b/>
          <w:sz w:val="22"/>
          <w:szCs w:val="22"/>
          <w:lang w:eastAsia="en-GB"/>
        </w:rPr>
        <w:t>Academia.edu and Research Gate</w:t>
      </w:r>
    </w:p>
    <w:p w14:paraId="2DD05EFC" w14:textId="77777777" w:rsidR="0098060D" w:rsidRPr="002F7BA3" w:rsidRDefault="0098060D" w:rsidP="0098060D">
      <w:pPr>
        <w:textAlignment w:val="baseline"/>
        <w:rPr>
          <w:rFonts w:cstheme="minorHAnsi"/>
          <w:b/>
          <w:sz w:val="22"/>
          <w:szCs w:val="22"/>
          <w:lang w:eastAsia="en-GB"/>
        </w:rPr>
      </w:pPr>
    </w:p>
    <w:p w14:paraId="2DD05EFD" w14:textId="77777777" w:rsidR="0098060D" w:rsidRPr="002F7BA3" w:rsidRDefault="0098060D" w:rsidP="0098060D">
      <w:pPr>
        <w:shd w:val="clear" w:color="auto" w:fill="FFFFFF"/>
        <w:textAlignment w:val="baseline"/>
        <w:rPr>
          <w:rFonts w:cstheme="minorHAnsi"/>
          <w:sz w:val="22"/>
          <w:szCs w:val="22"/>
          <w:bdr w:val="none" w:sz="0" w:space="0" w:color="auto" w:frame="1"/>
          <w:lang w:eastAsia="en-GB"/>
        </w:rPr>
      </w:pPr>
      <w:r w:rsidRPr="002F7BA3">
        <w:rPr>
          <w:rFonts w:cstheme="minorHAnsi"/>
          <w:sz w:val="22"/>
          <w:szCs w:val="22"/>
          <w:lang w:eastAsia="en-GB"/>
        </w:rPr>
        <w:t xml:space="preserve">The websites Academia.edu and Research Gate are becoming an increasingly valuable </w:t>
      </w:r>
      <w:proofErr w:type="gramStart"/>
      <w:r w:rsidRPr="002F7BA3">
        <w:rPr>
          <w:rFonts w:cstheme="minorHAnsi"/>
          <w:sz w:val="22"/>
          <w:szCs w:val="22"/>
          <w:lang w:eastAsia="en-GB"/>
        </w:rPr>
        <w:t>resource</w:t>
      </w:r>
      <w:proofErr w:type="gramEnd"/>
      <w:r w:rsidRPr="002F7BA3">
        <w:rPr>
          <w:rFonts w:cstheme="minorHAnsi"/>
          <w:sz w:val="22"/>
          <w:szCs w:val="22"/>
          <w:lang w:eastAsia="en-GB"/>
        </w:rPr>
        <w:t xml:space="preserve"> and many academics are using it to make available published work which is otherwise unavailable. </w:t>
      </w:r>
      <w:r w:rsidRPr="002F7BA3">
        <w:rPr>
          <w:rFonts w:cstheme="minorHAnsi"/>
          <w:sz w:val="22"/>
          <w:szCs w:val="22"/>
          <w:bdr w:val="none" w:sz="0" w:space="0" w:color="auto" w:frame="1"/>
          <w:lang w:eastAsia="en-GB"/>
        </w:rPr>
        <w:t xml:space="preserve">However, even though many academics are using it there is no quality control and anyone can post anything they have written. </w:t>
      </w:r>
    </w:p>
    <w:p w14:paraId="2DD05EFE" w14:textId="77777777" w:rsidR="0098060D" w:rsidRPr="002F7BA3" w:rsidRDefault="0098060D" w:rsidP="0098060D">
      <w:pPr>
        <w:shd w:val="clear" w:color="auto" w:fill="FFFFFF"/>
        <w:textAlignment w:val="baseline"/>
        <w:rPr>
          <w:rFonts w:cstheme="minorHAnsi"/>
          <w:sz w:val="22"/>
          <w:szCs w:val="22"/>
          <w:bdr w:val="none" w:sz="0" w:space="0" w:color="auto" w:frame="1"/>
          <w:lang w:eastAsia="en-GB"/>
        </w:rPr>
      </w:pPr>
    </w:p>
    <w:p w14:paraId="2DD05EFF" w14:textId="77777777" w:rsidR="0098060D" w:rsidRPr="002F7BA3" w:rsidRDefault="0098060D" w:rsidP="0098060D">
      <w:pPr>
        <w:shd w:val="clear" w:color="auto" w:fill="FFFFFF"/>
        <w:textAlignment w:val="baseline"/>
        <w:rPr>
          <w:rFonts w:cstheme="minorHAnsi"/>
          <w:sz w:val="22"/>
          <w:szCs w:val="22"/>
          <w:bdr w:val="none" w:sz="0" w:space="0" w:color="auto" w:frame="1"/>
          <w:lang w:eastAsia="en-GB"/>
        </w:rPr>
      </w:pPr>
      <w:r w:rsidRPr="002F7BA3">
        <w:rPr>
          <w:rFonts w:cstheme="minorHAnsi"/>
          <w:sz w:val="22"/>
          <w:szCs w:val="22"/>
          <w:bdr w:val="none" w:sz="0" w:space="0" w:color="auto" w:frame="1"/>
          <w:lang w:eastAsia="en-GB"/>
        </w:rPr>
        <w:t xml:space="preserve">Therefore, when using it you </w:t>
      </w:r>
      <w:r w:rsidRPr="002F7BA3">
        <w:rPr>
          <w:rFonts w:cstheme="minorHAnsi"/>
          <w:sz w:val="22"/>
          <w:szCs w:val="22"/>
          <w:u w:val="single"/>
          <w:bdr w:val="none" w:sz="0" w:space="0" w:color="auto" w:frame="1"/>
          <w:lang w:eastAsia="en-GB"/>
        </w:rPr>
        <w:t>MUST</w:t>
      </w:r>
      <w:r w:rsidRPr="002F7BA3">
        <w:rPr>
          <w:rFonts w:cstheme="minorHAnsi"/>
          <w:sz w:val="22"/>
          <w:szCs w:val="22"/>
          <w:bdr w:val="none" w:sz="0" w:space="0" w:color="auto" w:frame="1"/>
          <w:lang w:eastAsia="en-GB"/>
        </w:rPr>
        <w:t> take two steps</w:t>
      </w:r>
    </w:p>
    <w:p w14:paraId="2DD05F00" w14:textId="77777777" w:rsidR="0098060D" w:rsidRPr="002F7BA3" w:rsidRDefault="0098060D" w:rsidP="0098060D">
      <w:pPr>
        <w:shd w:val="clear" w:color="auto" w:fill="FFFFFF"/>
        <w:textAlignment w:val="baseline"/>
        <w:rPr>
          <w:rFonts w:cstheme="minorHAnsi"/>
          <w:sz w:val="22"/>
          <w:szCs w:val="22"/>
          <w:bdr w:val="none" w:sz="0" w:space="0" w:color="auto" w:frame="1"/>
          <w:lang w:eastAsia="en-GB"/>
        </w:rPr>
      </w:pPr>
    </w:p>
    <w:p w14:paraId="2DD05F01" w14:textId="77777777" w:rsidR="0098060D" w:rsidRPr="002F7BA3" w:rsidRDefault="0098060D" w:rsidP="0098060D">
      <w:pPr>
        <w:pStyle w:val="ListParagraph"/>
        <w:numPr>
          <w:ilvl w:val="0"/>
          <w:numId w:val="18"/>
        </w:numPr>
        <w:shd w:val="clear" w:color="auto" w:fill="FFFFFF"/>
        <w:contextualSpacing/>
        <w:textAlignment w:val="baseline"/>
        <w:rPr>
          <w:rFonts w:cstheme="minorHAnsi"/>
          <w:sz w:val="22"/>
          <w:szCs w:val="22"/>
          <w:bdr w:val="none" w:sz="0" w:space="0" w:color="auto" w:frame="1"/>
          <w:shd w:val="clear" w:color="auto" w:fill="FFFFFF"/>
          <w:lang w:val="en-GB" w:eastAsia="en-GB"/>
        </w:rPr>
      </w:pPr>
      <w:r w:rsidRPr="002F7BA3">
        <w:rPr>
          <w:rFonts w:cstheme="minorHAnsi"/>
          <w:sz w:val="22"/>
          <w:szCs w:val="22"/>
          <w:bdr w:val="none" w:sz="0" w:space="0" w:color="auto" w:frame="1"/>
          <w:lang w:val="en-GB" w:eastAsia="en-GB"/>
        </w:rPr>
        <w:t xml:space="preserve">check whether the author has an academic position, teaching or researching at a </w:t>
      </w:r>
      <w:proofErr w:type="gramStart"/>
      <w:r w:rsidRPr="002F7BA3">
        <w:rPr>
          <w:rFonts w:cstheme="minorHAnsi"/>
          <w:sz w:val="22"/>
          <w:szCs w:val="22"/>
          <w:bdr w:val="none" w:sz="0" w:space="0" w:color="auto" w:frame="1"/>
          <w:lang w:val="en-GB" w:eastAsia="en-GB"/>
        </w:rPr>
        <w:t>University</w:t>
      </w:r>
      <w:proofErr w:type="gramEnd"/>
      <w:r w:rsidRPr="002F7BA3">
        <w:rPr>
          <w:rFonts w:cstheme="minorHAnsi"/>
          <w:sz w:val="22"/>
          <w:szCs w:val="22"/>
          <w:bdr w:val="none" w:sz="0" w:space="0" w:color="auto" w:frame="1"/>
          <w:lang w:val="en-GB" w:eastAsia="en-GB"/>
        </w:rPr>
        <w:t xml:space="preserve">. If the author has such a </w:t>
      </w:r>
      <w:proofErr w:type="gramStart"/>
      <w:r w:rsidRPr="002F7BA3">
        <w:rPr>
          <w:rFonts w:cstheme="minorHAnsi"/>
          <w:sz w:val="22"/>
          <w:szCs w:val="22"/>
          <w:bdr w:val="none" w:sz="0" w:space="0" w:color="auto" w:frame="1"/>
          <w:lang w:val="en-GB" w:eastAsia="en-GB"/>
        </w:rPr>
        <w:t>position</w:t>
      </w:r>
      <w:proofErr w:type="gramEnd"/>
      <w:r w:rsidRPr="002F7BA3">
        <w:rPr>
          <w:rFonts w:cstheme="minorHAnsi"/>
          <w:sz w:val="22"/>
          <w:szCs w:val="22"/>
          <w:bdr w:val="none" w:sz="0" w:space="0" w:color="auto" w:frame="1"/>
          <w:lang w:val="en-GB" w:eastAsia="en-GB"/>
        </w:rPr>
        <w:t xml:space="preserve"> you may use their work as a secondary (i.e., scholarly, academic) source. If the author does </w:t>
      </w:r>
      <w:r w:rsidRPr="002F7BA3">
        <w:rPr>
          <w:rFonts w:cstheme="minorHAnsi"/>
          <w:sz w:val="22"/>
          <w:szCs w:val="22"/>
          <w:u w:val="single"/>
          <w:bdr w:val="none" w:sz="0" w:space="0" w:color="auto" w:frame="1"/>
          <w:lang w:val="en-GB" w:eastAsia="en-GB"/>
        </w:rPr>
        <w:t>NOT </w:t>
      </w:r>
      <w:r w:rsidRPr="002F7BA3">
        <w:rPr>
          <w:rFonts w:cstheme="minorHAnsi"/>
          <w:sz w:val="22"/>
          <w:szCs w:val="22"/>
          <w:bdr w:val="none" w:sz="0" w:space="0" w:color="auto" w:frame="1"/>
          <w:lang w:val="en-GB" w:eastAsia="en-GB"/>
        </w:rPr>
        <w:t xml:space="preserve">have such a </w:t>
      </w:r>
      <w:proofErr w:type="gramStart"/>
      <w:r w:rsidRPr="002F7BA3">
        <w:rPr>
          <w:rFonts w:cstheme="minorHAnsi"/>
          <w:sz w:val="22"/>
          <w:szCs w:val="22"/>
          <w:bdr w:val="none" w:sz="0" w:space="0" w:color="auto" w:frame="1"/>
          <w:lang w:val="en-GB" w:eastAsia="en-GB"/>
        </w:rPr>
        <w:t>position</w:t>
      </w:r>
      <w:proofErr w:type="gramEnd"/>
      <w:r w:rsidRPr="002F7BA3">
        <w:rPr>
          <w:rFonts w:cstheme="minorHAnsi"/>
          <w:sz w:val="22"/>
          <w:szCs w:val="22"/>
          <w:bdr w:val="none" w:sz="0" w:space="0" w:color="auto" w:frame="1"/>
          <w:lang w:val="en-GB" w:eastAsia="en-GB"/>
        </w:rPr>
        <w:t xml:space="preserve"> you </w:t>
      </w:r>
      <w:r w:rsidRPr="002F7BA3">
        <w:rPr>
          <w:rFonts w:cstheme="minorHAnsi"/>
          <w:sz w:val="22"/>
          <w:szCs w:val="22"/>
          <w:u w:val="single"/>
          <w:bdr w:val="none" w:sz="0" w:space="0" w:color="auto" w:frame="1"/>
          <w:lang w:val="en-GB" w:eastAsia="en-GB"/>
        </w:rPr>
        <w:t>MUST NOT </w:t>
      </w:r>
      <w:r w:rsidRPr="002F7BA3">
        <w:rPr>
          <w:rFonts w:cstheme="minorHAnsi"/>
          <w:sz w:val="22"/>
          <w:szCs w:val="22"/>
          <w:bdr w:val="none" w:sz="0" w:space="0" w:color="auto" w:frame="1"/>
          <w:lang w:val="en-GB" w:eastAsia="en-GB"/>
        </w:rPr>
        <w:t xml:space="preserve">use their work as a secondary </w:t>
      </w:r>
      <w:r w:rsidRPr="002F7BA3">
        <w:rPr>
          <w:rFonts w:cstheme="minorHAnsi"/>
          <w:sz w:val="22"/>
          <w:szCs w:val="22"/>
          <w:bdr w:val="none" w:sz="0" w:space="0" w:color="auto" w:frame="1"/>
          <w:shd w:val="clear" w:color="auto" w:fill="FFFFFF"/>
          <w:lang w:val="en-GB" w:eastAsia="en-GB"/>
        </w:rPr>
        <w:t xml:space="preserve">(i.e., scholarly, academic) source. </w:t>
      </w:r>
    </w:p>
    <w:p w14:paraId="2DD05F02" w14:textId="77777777" w:rsidR="0098060D" w:rsidRPr="002F7BA3" w:rsidRDefault="0098060D" w:rsidP="0098060D">
      <w:pPr>
        <w:pStyle w:val="ListParagraph"/>
        <w:numPr>
          <w:ilvl w:val="0"/>
          <w:numId w:val="18"/>
        </w:numPr>
        <w:shd w:val="clear" w:color="auto" w:fill="FFFFFF"/>
        <w:contextualSpacing/>
        <w:textAlignment w:val="baseline"/>
        <w:rPr>
          <w:rFonts w:cstheme="minorHAnsi"/>
          <w:sz w:val="22"/>
          <w:szCs w:val="22"/>
          <w:bdr w:val="none" w:sz="0" w:space="0" w:color="auto" w:frame="1"/>
          <w:shd w:val="clear" w:color="auto" w:fill="FFFFFF"/>
          <w:lang w:val="en-GB" w:eastAsia="en-GB"/>
        </w:rPr>
      </w:pPr>
      <w:r w:rsidRPr="002F7BA3">
        <w:rPr>
          <w:rFonts w:cstheme="minorHAnsi"/>
          <w:sz w:val="22"/>
          <w:szCs w:val="22"/>
          <w:lang w:val="en-GB" w:eastAsia="en-GB"/>
        </w:rPr>
        <w:t xml:space="preserve">Check whether the paper was published in an academic journal or book. If it was </w:t>
      </w:r>
      <w:proofErr w:type="gramStart"/>
      <w:r w:rsidRPr="002F7BA3">
        <w:rPr>
          <w:rFonts w:cstheme="minorHAnsi"/>
          <w:sz w:val="22"/>
          <w:szCs w:val="22"/>
          <w:lang w:val="en-GB" w:eastAsia="en-GB"/>
        </w:rPr>
        <w:t>not</w:t>
      </w:r>
      <w:proofErr w:type="gramEnd"/>
      <w:r w:rsidRPr="002F7BA3">
        <w:rPr>
          <w:rFonts w:cstheme="minorHAnsi"/>
          <w:sz w:val="22"/>
          <w:szCs w:val="22"/>
          <w:lang w:val="en-GB" w:eastAsia="en-GB"/>
        </w:rPr>
        <w:t xml:space="preserve"> it may be the author’s unedited notes. If this is the case then the paper should </w:t>
      </w:r>
      <w:r w:rsidRPr="002F7BA3">
        <w:rPr>
          <w:rFonts w:cstheme="minorHAnsi"/>
          <w:sz w:val="22"/>
          <w:szCs w:val="22"/>
          <w:u w:val="single"/>
          <w:lang w:val="en-GB" w:eastAsia="en-GB"/>
        </w:rPr>
        <w:t>NOT</w:t>
      </w:r>
      <w:r w:rsidRPr="002F7BA3">
        <w:rPr>
          <w:rFonts w:cstheme="minorHAnsi"/>
          <w:sz w:val="22"/>
          <w:szCs w:val="22"/>
          <w:lang w:val="en-GB" w:eastAsia="en-GB"/>
        </w:rPr>
        <w:t xml:space="preserve"> be used </w:t>
      </w:r>
      <w:r w:rsidRPr="002F7BA3">
        <w:rPr>
          <w:rFonts w:cstheme="minorHAnsi"/>
          <w:sz w:val="22"/>
          <w:szCs w:val="22"/>
          <w:bdr w:val="none" w:sz="0" w:space="0" w:color="auto" w:frame="1"/>
          <w:lang w:val="en-GB" w:eastAsia="en-GB"/>
        </w:rPr>
        <w:t>as a secondary</w:t>
      </w:r>
      <w:r w:rsidRPr="002F7BA3">
        <w:rPr>
          <w:rFonts w:cstheme="minorHAnsi"/>
          <w:sz w:val="22"/>
          <w:szCs w:val="22"/>
          <w:bdr w:val="none" w:sz="0" w:space="0" w:color="auto" w:frame="1"/>
          <w:shd w:val="clear" w:color="auto" w:fill="FFFFFF"/>
          <w:lang w:val="en-GB" w:eastAsia="en-GB"/>
        </w:rPr>
        <w:t xml:space="preserve"> (i.e. scholarly, academic) source. </w:t>
      </w:r>
    </w:p>
    <w:p w14:paraId="2DD05F03" w14:textId="77777777" w:rsidR="0098060D" w:rsidRPr="002F7BA3" w:rsidRDefault="0098060D" w:rsidP="0098060D">
      <w:pPr>
        <w:rPr>
          <w:rFonts w:cstheme="minorHAnsi"/>
          <w:sz w:val="22"/>
          <w:szCs w:val="22"/>
        </w:rPr>
      </w:pPr>
    </w:p>
    <w:p w14:paraId="2DD05F04" w14:textId="233C9330" w:rsidR="0098060D" w:rsidRPr="002F7BA3" w:rsidRDefault="0098060D" w:rsidP="00405EAD">
      <w:pPr>
        <w:spacing w:after="200" w:line="276" w:lineRule="auto"/>
        <w:rPr>
          <w:rFonts w:cstheme="minorHAnsi"/>
          <w:b/>
          <w:sz w:val="22"/>
          <w:szCs w:val="22"/>
        </w:rPr>
      </w:pPr>
      <w:r w:rsidRPr="002F7BA3">
        <w:rPr>
          <w:rFonts w:cstheme="minorHAnsi"/>
          <w:b/>
          <w:sz w:val="22"/>
          <w:szCs w:val="22"/>
        </w:rPr>
        <w:t>Citing secondary sources</w:t>
      </w:r>
    </w:p>
    <w:p w14:paraId="2DD05F05" w14:textId="77777777" w:rsidR="0098060D" w:rsidRPr="002F7BA3" w:rsidRDefault="0098060D" w:rsidP="0098060D">
      <w:pPr>
        <w:rPr>
          <w:rFonts w:cstheme="minorHAnsi"/>
          <w:sz w:val="22"/>
          <w:szCs w:val="22"/>
        </w:rPr>
      </w:pPr>
      <w:r w:rsidRPr="002F7BA3">
        <w:rPr>
          <w:rFonts w:cstheme="minorHAnsi"/>
          <w:sz w:val="22"/>
          <w:szCs w:val="22"/>
        </w:rPr>
        <w:t>When citing secondary sources, there is a right way and a wrong way.</w:t>
      </w:r>
    </w:p>
    <w:p w14:paraId="2DD05F06" w14:textId="77777777" w:rsidR="0098060D" w:rsidRPr="002F7BA3" w:rsidRDefault="0098060D" w:rsidP="0098060D">
      <w:pPr>
        <w:rPr>
          <w:rFonts w:cstheme="minorHAnsi"/>
          <w:sz w:val="22"/>
          <w:szCs w:val="22"/>
        </w:rPr>
      </w:pPr>
    </w:p>
    <w:p w14:paraId="2DD05F07" w14:textId="77777777" w:rsidR="0098060D" w:rsidRPr="002F7BA3" w:rsidRDefault="0098060D" w:rsidP="0098060D">
      <w:pPr>
        <w:rPr>
          <w:rFonts w:cstheme="minorHAnsi"/>
          <w:sz w:val="22"/>
          <w:szCs w:val="22"/>
        </w:rPr>
      </w:pPr>
      <w:r w:rsidRPr="002F7BA3">
        <w:rPr>
          <w:rFonts w:cstheme="minorHAnsi"/>
          <w:sz w:val="22"/>
          <w:szCs w:val="22"/>
        </w:rPr>
        <w:t>Secondary sources are records of other people’s, usually scholars’, opinions. Do not forget this! There is therefore a right and a wrong way to cite such sources in your text. For example, suppose you read a statement about Jung by Roderick Main and decide to cite it.</w:t>
      </w:r>
    </w:p>
    <w:p w14:paraId="2DD05F08" w14:textId="77777777" w:rsidR="0098060D" w:rsidRPr="002F7BA3" w:rsidRDefault="0098060D" w:rsidP="0098060D">
      <w:pPr>
        <w:rPr>
          <w:rFonts w:cstheme="minorHAnsi"/>
          <w:sz w:val="22"/>
          <w:szCs w:val="22"/>
        </w:rPr>
      </w:pPr>
    </w:p>
    <w:p w14:paraId="2DD05F09" w14:textId="77777777" w:rsidR="0098060D" w:rsidRPr="002F7BA3" w:rsidRDefault="0098060D" w:rsidP="0098060D">
      <w:pPr>
        <w:rPr>
          <w:rFonts w:cstheme="minorHAnsi"/>
          <w:sz w:val="22"/>
          <w:szCs w:val="22"/>
        </w:rPr>
      </w:pPr>
      <w:r w:rsidRPr="002F7BA3">
        <w:rPr>
          <w:rFonts w:cstheme="minorHAnsi"/>
          <w:sz w:val="22"/>
          <w:szCs w:val="22"/>
        </w:rPr>
        <w:lastRenderedPageBreak/>
        <w:t>This is the wrong way: ‘Jung said synchronicity is meaningful coincidence’.</w:t>
      </w:r>
      <w:r w:rsidRPr="002F7BA3">
        <w:rPr>
          <w:rStyle w:val="FootnoteReference"/>
          <w:rFonts w:cstheme="minorHAnsi"/>
          <w:sz w:val="22"/>
          <w:szCs w:val="22"/>
        </w:rPr>
        <w:footnoteReference w:id="5"/>
      </w:r>
    </w:p>
    <w:p w14:paraId="2DD05F0A" w14:textId="77777777" w:rsidR="0098060D" w:rsidRPr="002F7BA3" w:rsidRDefault="0098060D" w:rsidP="0098060D">
      <w:pPr>
        <w:rPr>
          <w:rFonts w:cstheme="minorHAnsi"/>
          <w:sz w:val="22"/>
          <w:szCs w:val="22"/>
        </w:rPr>
      </w:pPr>
    </w:p>
    <w:p w14:paraId="2DD05F0B" w14:textId="77777777" w:rsidR="0098060D" w:rsidRPr="002F7BA3" w:rsidRDefault="0098060D" w:rsidP="0098060D">
      <w:pPr>
        <w:rPr>
          <w:rFonts w:cstheme="minorHAnsi"/>
          <w:sz w:val="22"/>
          <w:szCs w:val="22"/>
        </w:rPr>
      </w:pPr>
      <w:r w:rsidRPr="002F7BA3">
        <w:rPr>
          <w:rFonts w:cstheme="minorHAnsi"/>
          <w:sz w:val="22"/>
          <w:szCs w:val="22"/>
        </w:rPr>
        <w:t>The reason it is the wrong way is because you cite Main’s opinion as if it was fact.</w:t>
      </w:r>
    </w:p>
    <w:p w14:paraId="2DD05F0C" w14:textId="77777777" w:rsidR="0098060D" w:rsidRPr="002F7BA3" w:rsidRDefault="0098060D" w:rsidP="0098060D">
      <w:pPr>
        <w:rPr>
          <w:rFonts w:cstheme="minorHAnsi"/>
          <w:sz w:val="22"/>
          <w:szCs w:val="22"/>
        </w:rPr>
      </w:pPr>
    </w:p>
    <w:p w14:paraId="2DD05F0D" w14:textId="77777777" w:rsidR="0098060D" w:rsidRPr="002F7BA3" w:rsidRDefault="0098060D" w:rsidP="0098060D">
      <w:pPr>
        <w:rPr>
          <w:rFonts w:cstheme="minorHAnsi"/>
          <w:sz w:val="22"/>
          <w:szCs w:val="22"/>
        </w:rPr>
      </w:pPr>
      <w:r w:rsidRPr="002F7BA3">
        <w:rPr>
          <w:rFonts w:cstheme="minorHAnsi"/>
          <w:sz w:val="22"/>
          <w:szCs w:val="22"/>
        </w:rPr>
        <w:t xml:space="preserve">This is the right way: </w:t>
      </w:r>
    </w:p>
    <w:p w14:paraId="2DD05F0E" w14:textId="77777777" w:rsidR="0098060D" w:rsidRPr="002F7BA3" w:rsidRDefault="0098060D" w:rsidP="0098060D">
      <w:pPr>
        <w:rPr>
          <w:rFonts w:cstheme="minorHAnsi"/>
          <w:sz w:val="22"/>
          <w:szCs w:val="22"/>
        </w:rPr>
      </w:pPr>
    </w:p>
    <w:p w14:paraId="2DD05F0F" w14:textId="77777777" w:rsidR="0098060D" w:rsidRPr="002F7BA3" w:rsidRDefault="0098060D" w:rsidP="0098060D">
      <w:pPr>
        <w:rPr>
          <w:rFonts w:cstheme="minorHAnsi"/>
          <w:sz w:val="22"/>
          <w:szCs w:val="22"/>
        </w:rPr>
      </w:pPr>
      <w:r w:rsidRPr="002F7BA3">
        <w:rPr>
          <w:rFonts w:cstheme="minorHAnsi"/>
          <w:sz w:val="22"/>
          <w:szCs w:val="22"/>
        </w:rPr>
        <w:t>‘According to Main, Jung said that synchronicity is meaningful coincidence’.</w:t>
      </w:r>
      <w:r w:rsidRPr="002F7BA3">
        <w:rPr>
          <w:rStyle w:val="FootnoteReference"/>
          <w:rFonts w:cstheme="minorHAnsi"/>
          <w:sz w:val="22"/>
          <w:szCs w:val="22"/>
        </w:rPr>
        <w:footnoteReference w:id="6"/>
      </w:r>
    </w:p>
    <w:p w14:paraId="2DD05F10" w14:textId="77777777" w:rsidR="0098060D" w:rsidRPr="002F7BA3" w:rsidRDefault="0098060D" w:rsidP="0098060D">
      <w:pPr>
        <w:rPr>
          <w:rFonts w:cstheme="minorHAnsi"/>
          <w:sz w:val="22"/>
          <w:szCs w:val="22"/>
        </w:rPr>
      </w:pPr>
    </w:p>
    <w:p w14:paraId="2DD05F11" w14:textId="77777777" w:rsidR="0098060D" w:rsidRPr="002F7BA3" w:rsidRDefault="0098060D" w:rsidP="0098060D">
      <w:pPr>
        <w:rPr>
          <w:rFonts w:cstheme="minorHAnsi"/>
          <w:sz w:val="22"/>
          <w:szCs w:val="22"/>
        </w:rPr>
      </w:pPr>
      <w:r w:rsidRPr="002F7BA3">
        <w:rPr>
          <w:rFonts w:cstheme="minorHAnsi"/>
          <w:sz w:val="22"/>
          <w:szCs w:val="22"/>
        </w:rPr>
        <w:t xml:space="preserve">Main may be important to your argument, but he may have misread Jung, so you do not want to tie yourself to his conclusion. </w:t>
      </w:r>
      <w:proofErr w:type="gramStart"/>
      <w:r w:rsidRPr="002F7BA3">
        <w:rPr>
          <w:rFonts w:cstheme="minorHAnsi"/>
          <w:sz w:val="22"/>
          <w:szCs w:val="22"/>
        </w:rPr>
        <w:t>Actually, Main</w:t>
      </w:r>
      <w:proofErr w:type="gramEnd"/>
      <w:r w:rsidRPr="002F7BA3">
        <w:rPr>
          <w:rFonts w:cstheme="minorHAnsi"/>
          <w:sz w:val="22"/>
          <w:szCs w:val="22"/>
        </w:rPr>
        <w:t xml:space="preserve"> is a very good source, but the principle holds. </w:t>
      </w:r>
    </w:p>
    <w:p w14:paraId="2DD05F12" w14:textId="77777777" w:rsidR="0098060D" w:rsidRPr="002F7BA3" w:rsidRDefault="0098060D" w:rsidP="0098060D">
      <w:pPr>
        <w:rPr>
          <w:rFonts w:cstheme="minorHAnsi"/>
          <w:sz w:val="22"/>
          <w:szCs w:val="22"/>
        </w:rPr>
      </w:pPr>
    </w:p>
    <w:p w14:paraId="2DD05F13" w14:textId="77777777" w:rsidR="0098060D" w:rsidRPr="002F7BA3" w:rsidRDefault="0098060D" w:rsidP="0098060D">
      <w:pPr>
        <w:rPr>
          <w:rFonts w:cstheme="minorHAnsi"/>
          <w:sz w:val="22"/>
          <w:szCs w:val="22"/>
        </w:rPr>
      </w:pPr>
      <w:r w:rsidRPr="002F7BA3">
        <w:rPr>
          <w:rFonts w:cstheme="minorHAnsi"/>
          <w:sz w:val="22"/>
          <w:szCs w:val="22"/>
        </w:rPr>
        <w:t>In the wrong version you are assuming that Main is right, when he may be wrong. In the right version you are reporting Main’s view, which you may then go on to discuss, without tying yourself to his opinion.</w:t>
      </w:r>
    </w:p>
    <w:p w14:paraId="2DD05F14" w14:textId="77777777" w:rsidR="0098060D" w:rsidRPr="002F7BA3" w:rsidRDefault="0098060D" w:rsidP="0098060D">
      <w:pPr>
        <w:rPr>
          <w:rFonts w:cstheme="minorHAnsi"/>
          <w:sz w:val="22"/>
          <w:szCs w:val="22"/>
        </w:rPr>
      </w:pPr>
    </w:p>
    <w:p w14:paraId="2DD05F15" w14:textId="77777777" w:rsidR="0098060D" w:rsidRPr="002F7BA3" w:rsidRDefault="0098060D" w:rsidP="0098060D">
      <w:pPr>
        <w:rPr>
          <w:rFonts w:cstheme="minorHAnsi"/>
          <w:b/>
          <w:bCs/>
          <w:sz w:val="22"/>
          <w:szCs w:val="22"/>
          <w:u w:val="single"/>
        </w:rPr>
      </w:pPr>
      <w:r w:rsidRPr="002F7BA3">
        <w:rPr>
          <w:rFonts w:cstheme="minorHAnsi"/>
          <w:b/>
          <w:bCs/>
          <w:sz w:val="22"/>
          <w:szCs w:val="22"/>
          <w:u w:val="single"/>
        </w:rPr>
        <w:t>In other words, do not state other people’s opinions as facts, even when they are scholars.</w:t>
      </w:r>
    </w:p>
    <w:p w14:paraId="2DD05F16" w14:textId="77777777" w:rsidR="0098060D" w:rsidRPr="002F7BA3" w:rsidRDefault="0098060D" w:rsidP="0098060D">
      <w:pPr>
        <w:rPr>
          <w:rFonts w:cstheme="minorHAnsi"/>
          <w:b/>
          <w:sz w:val="22"/>
          <w:szCs w:val="22"/>
        </w:rPr>
      </w:pPr>
    </w:p>
    <w:p w14:paraId="2DD05F17" w14:textId="77777777" w:rsidR="0098060D" w:rsidRPr="002F7BA3" w:rsidRDefault="0098060D" w:rsidP="0098060D">
      <w:pPr>
        <w:spacing w:after="120"/>
        <w:rPr>
          <w:rFonts w:cstheme="minorHAnsi"/>
          <w:b/>
          <w:sz w:val="22"/>
          <w:szCs w:val="22"/>
        </w:rPr>
      </w:pPr>
      <w:r w:rsidRPr="002F7BA3">
        <w:rPr>
          <w:rFonts w:cstheme="minorHAnsi"/>
          <w:b/>
          <w:sz w:val="22"/>
          <w:szCs w:val="22"/>
        </w:rPr>
        <w:t>The difference between primary and secondary sources</w:t>
      </w:r>
    </w:p>
    <w:p w14:paraId="2DD05F18" w14:textId="77777777" w:rsidR="0098060D" w:rsidRPr="002F7BA3" w:rsidRDefault="0098060D" w:rsidP="0098060D">
      <w:pPr>
        <w:rPr>
          <w:rFonts w:cstheme="minorHAnsi"/>
          <w:sz w:val="22"/>
          <w:szCs w:val="22"/>
        </w:rPr>
      </w:pPr>
      <w:r w:rsidRPr="002F7BA3">
        <w:rPr>
          <w:rFonts w:cstheme="minorHAnsi"/>
          <w:sz w:val="22"/>
          <w:szCs w:val="22"/>
        </w:rPr>
        <w:t>One way to summarise the difference is that primary sources are produced by the people we are studying, while secondary sources are the commentary on the people we are studying.</w:t>
      </w:r>
    </w:p>
    <w:p w14:paraId="2DD05F19" w14:textId="77777777" w:rsidR="0098060D" w:rsidRPr="002F7BA3" w:rsidRDefault="0098060D" w:rsidP="0098060D">
      <w:pPr>
        <w:rPr>
          <w:rFonts w:cstheme="minorHAnsi"/>
          <w:sz w:val="22"/>
          <w:szCs w:val="22"/>
        </w:rPr>
      </w:pPr>
    </w:p>
    <w:p w14:paraId="2DD05F1A" w14:textId="77777777" w:rsidR="0098060D" w:rsidRPr="002F7BA3" w:rsidRDefault="0098060D" w:rsidP="0098060D">
      <w:pPr>
        <w:spacing w:after="120"/>
        <w:rPr>
          <w:rFonts w:cstheme="minorHAnsi"/>
          <w:b/>
          <w:sz w:val="22"/>
          <w:szCs w:val="22"/>
        </w:rPr>
      </w:pPr>
      <w:r w:rsidRPr="002F7BA3">
        <w:rPr>
          <w:rFonts w:cstheme="minorHAnsi"/>
          <w:b/>
          <w:sz w:val="22"/>
          <w:szCs w:val="22"/>
        </w:rPr>
        <w:t>When a secondary source is a primary source</w:t>
      </w:r>
    </w:p>
    <w:p w14:paraId="4F8F27B4" w14:textId="18C8CCD3" w:rsidR="00A13A94" w:rsidRPr="002F7BA3" w:rsidRDefault="0098060D" w:rsidP="0098060D">
      <w:pPr>
        <w:rPr>
          <w:rFonts w:cstheme="minorHAnsi"/>
          <w:sz w:val="22"/>
          <w:szCs w:val="22"/>
        </w:rPr>
      </w:pPr>
      <w:r w:rsidRPr="002F7BA3">
        <w:rPr>
          <w:rFonts w:cstheme="minorHAnsi"/>
          <w:sz w:val="22"/>
          <w:szCs w:val="22"/>
        </w:rPr>
        <w:t xml:space="preserve">What </w:t>
      </w:r>
      <w:proofErr w:type="gramStart"/>
      <w:r w:rsidRPr="002F7BA3">
        <w:rPr>
          <w:rFonts w:cstheme="minorHAnsi"/>
          <w:sz w:val="22"/>
          <w:szCs w:val="22"/>
        </w:rPr>
        <w:t>actually constitutes</w:t>
      </w:r>
      <w:proofErr w:type="gramEnd"/>
      <w:r w:rsidRPr="002F7BA3">
        <w:rPr>
          <w:rFonts w:cstheme="minorHAnsi"/>
          <w:sz w:val="22"/>
          <w:szCs w:val="22"/>
        </w:rPr>
        <w:t xml:space="preserve"> a primary source may vary</w:t>
      </w:r>
      <w:r w:rsidR="00A13A94" w:rsidRPr="002F7BA3">
        <w:rPr>
          <w:rFonts w:cstheme="minorHAnsi"/>
          <w:sz w:val="22"/>
          <w:szCs w:val="22"/>
        </w:rPr>
        <w:t xml:space="preserve"> in certain academic contexts</w:t>
      </w:r>
      <w:r w:rsidRPr="002F7BA3">
        <w:rPr>
          <w:rFonts w:cstheme="minorHAnsi"/>
          <w:sz w:val="22"/>
          <w:szCs w:val="22"/>
        </w:rPr>
        <w:t xml:space="preserve">. However, </w:t>
      </w:r>
      <w:r w:rsidR="00833D32" w:rsidRPr="002F7BA3">
        <w:rPr>
          <w:rFonts w:cstheme="minorHAnsi"/>
          <w:sz w:val="22"/>
          <w:szCs w:val="22"/>
        </w:rPr>
        <w:t xml:space="preserve">as far as student essays is concerned, </w:t>
      </w:r>
      <w:r w:rsidRPr="002F7BA3">
        <w:rPr>
          <w:rFonts w:cstheme="minorHAnsi"/>
          <w:sz w:val="22"/>
          <w:szCs w:val="22"/>
        </w:rPr>
        <w:t xml:space="preserve">this causes unnecessary confusion. </w:t>
      </w:r>
    </w:p>
    <w:p w14:paraId="25BEC4B0" w14:textId="77777777" w:rsidR="00A13A94" w:rsidRPr="002F7BA3" w:rsidRDefault="00A13A94" w:rsidP="0098060D">
      <w:pPr>
        <w:rPr>
          <w:rFonts w:cstheme="minorHAnsi"/>
          <w:sz w:val="22"/>
          <w:szCs w:val="22"/>
        </w:rPr>
      </w:pPr>
    </w:p>
    <w:p w14:paraId="2DD05F1B" w14:textId="7F906E58" w:rsidR="0098060D" w:rsidRPr="002F7BA3" w:rsidRDefault="0098060D" w:rsidP="0098060D">
      <w:pPr>
        <w:rPr>
          <w:rFonts w:cstheme="minorHAnsi"/>
          <w:sz w:val="22"/>
          <w:szCs w:val="22"/>
        </w:rPr>
      </w:pPr>
      <w:r w:rsidRPr="002F7BA3">
        <w:rPr>
          <w:rFonts w:cstheme="minorHAnsi"/>
          <w:b/>
          <w:sz w:val="22"/>
          <w:szCs w:val="22"/>
          <w:u w:val="single"/>
        </w:rPr>
        <w:t>In all normal circumstances</w:t>
      </w:r>
      <w:r w:rsidR="00A13A94" w:rsidRPr="002F7BA3">
        <w:rPr>
          <w:rFonts w:cstheme="minorHAnsi"/>
          <w:b/>
          <w:sz w:val="22"/>
          <w:szCs w:val="22"/>
          <w:u w:val="single"/>
        </w:rPr>
        <w:t xml:space="preserve"> in all your essays</w:t>
      </w:r>
      <w:r w:rsidRPr="002F7BA3">
        <w:rPr>
          <w:rFonts w:cstheme="minorHAnsi"/>
          <w:b/>
          <w:sz w:val="22"/>
          <w:szCs w:val="22"/>
          <w:u w:val="single"/>
        </w:rPr>
        <w:t xml:space="preserve">, an academic source, whether a book or a journal article, is </w:t>
      </w:r>
      <w:r w:rsidR="00A13A94" w:rsidRPr="002F7BA3">
        <w:rPr>
          <w:rFonts w:cstheme="minorHAnsi"/>
          <w:b/>
          <w:sz w:val="22"/>
          <w:szCs w:val="22"/>
          <w:u w:val="single"/>
        </w:rPr>
        <w:t xml:space="preserve">ALWAYS </w:t>
      </w:r>
      <w:r w:rsidRPr="002F7BA3">
        <w:rPr>
          <w:rFonts w:cstheme="minorHAnsi"/>
          <w:b/>
          <w:sz w:val="22"/>
          <w:szCs w:val="22"/>
          <w:u w:val="single"/>
        </w:rPr>
        <w:t>a secondary source, not a primary source</w:t>
      </w:r>
      <w:r w:rsidRPr="002F7BA3">
        <w:rPr>
          <w:rFonts w:cstheme="minorHAnsi"/>
          <w:sz w:val="22"/>
          <w:szCs w:val="22"/>
        </w:rPr>
        <w:t xml:space="preserve">. </w:t>
      </w:r>
    </w:p>
    <w:p w14:paraId="2DD05F1C" w14:textId="77777777" w:rsidR="0098060D" w:rsidRPr="002F7BA3" w:rsidRDefault="0098060D" w:rsidP="0098060D">
      <w:pPr>
        <w:pStyle w:val="Heading3"/>
        <w:rPr>
          <w:rFonts w:cstheme="minorHAnsi"/>
          <w:sz w:val="22"/>
          <w:szCs w:val="22"/>
        </w:rPr>
      </w:pPr>
      <w:bookmarkStart w:id="103" w:name="_Toc48575815"/>
      <w:bookmarkStart w:id="104" w:name="_Toc63871255"/>
    </w:p>
    <w:p w14:paraId="2DD05F1D" w14:textId="2ED5A579" w:rsidR="0098060D" w:rsidRPr="002F7BA3" w:rsidRDefault="0098060D" w:rsidP="0098060D">
      <w:pPr>
        <w:pStyle w:val="Heading3"/>
        <w:rPr>
          <w:rFonts w:cstheme="minorHAnsi"/>
          <w:sz w:val="22"/>
          <w:szCs w:val="22"/>
        </w:rPr>
      </w:pPr>
      <w:bookmarkStart w:id="105" w:name="_Toc147159236"/>
      <w:r w:rsidRPr="002F7BA3">
        <w:rPr>
          <w:rFonts w:cstheme="minorHAnsi"/>
          <w:sz w:val="22"/>
          <w:szCs w:val="22"/>
        </w:rPr>
        <w:t>3. Tertiary sources</w:t>
      </w:r>
      <w:bookmarkEnd w:id="103"/>
      <w:bookmarkEnd w:id="104"/>
      <w:bookmarkEnd w:id="105"/>
    </w:p>
    <w:p w14:paraId="2DD05F1E" w14:textId="77777777" w:rsidR="0098060D" w:rsidRPr="002F7BA3" w:rsidRDefault="0098060D" w:rsidP="0098060D">
      <w:pPr>
        <w:rPr>
          <w:rFonts w:cstheme="minorHAnsi"/>
          <w:sz w:val="22"/>
          <w:szCs w:val="22"/>
        </w:rPr>
      </w:pPr>
      <w:r w:rsidRPr="002F7BA3">
        <w:rPr>
          <w:rFonts w:cstheme="minorHAnsi"/>
          <w:sz w:val="22"/>
          <w:szCs w:val="22"/>
        </w:rPr>
        <w:t>Tertiary sources are those which quote sources that cite the original evidence. A tertiary reference usually relies on secondary references, and a secondary reference is one which works from the primary sources.</w:t>
      </w:r>
    </w:p>
    <w:p w14:paraId="2DD05F1F" w14:textId="77777777" w:rsidR="0098060D" w:rsidRPr="002F7BA3" w:rsidRDefault="0098060D" w:rsidP="0098060D">
      <w:pPr>
        <w:rPr>
          <w:rFonts w:cstheme="minorHAnsi"/>
          <w:sz w:val="22"/>
          <w:szCs w:val="22"/>
        </w:rPr>
      </w:pPr>
    </w:p>
    <w:p w14:paraId="2DD05F20" w14:textId="77777777" w:rsidR="0098060D" w:rsidRPr="002F7BA3" w:rsidRDefault="0098060D" w:rsidP="0098060D">
      <w:pPr>
        <w:rPr>
          <w:rFonts w:cstheme="minorHAnsi"/>
          <w:sz w:val="22"/>
          <w:szCs w:val="22"/>
        </w:rPr>
      </w:pPr>
      <w:r w:rsidRPr="002F7BA3">
        <w:rPr>
          <w:rFonts w:cstheme="minorHAnsi"/>
          <w:sz w:val="22"/>
          <w:szCs w:val="22"/>
        </w:rPr>
        <w:t xml:space="preserve">Many history books do this when the author was unable or unprepared to check the original primary source. </w:t>
      </w:r>
      <w:r w:rsidRPr="002F7BA3">
        <w:rPr>
          <w:rFonts w:cstheme="minorHAnsi"/>
          <w:b/>
          <w:sz w:val="22"/>
          <w:szCs w:val="22"/>
        </w:rPr>
        <w:t>Dictionaries and encyclopaedias are tertiary sources</w:t>
      </w:r>
      <w:r w:rsidRPr="002F7BA3">
        <w:rPr>
          <w:rFonts w:cstheme="minorHAnsi"/>
          <w:sz w:val="22"/>
          <w:szCs w:val="22"/>
        </w:rPr>
        <w:t xml:space="preserve">. If you want to cite a work in a reference which you have found cited in a tertiary source, then you must include the full information – the work being cited and the work in which it is cited. </w:t>
      </w:r>
    </w:p>
    <w:p w14:paraId="2DD05F21" w14:textId="77777777" w:rsidR="0098060D" w:rsidRPr="002F7BA3" w:rsidRDefault="0098060D" w:rsidP="0098060D">
      <w:pPr>
        <w:rPr>
          <w:rFonts w:cstheme="minorHAnsi"/>
          <w:sz w:val="22"/>
          <w:szCs w:val="22"/>
        </w:rPr>
      </w:pPr>
    </w:p>
    <w:p w14:paraId="2DD05F22" w14:textId="77777777" w:rsidR="0098060D" w:rsidRPr="002F7BA3" w:rsidRDefault="0098060D" w:rsidP="0098060D">
      <w:pPr>
        <w:rPr>
          <w:rFonts w:cstheme="minorHAnsi"/>
          <w:sz w:val="22"/>
          <w:szCs w:val="22"/>
        </w:rPr>
      </w:pPr>
      <w:r w:rsidRPr="002F7BA3">
        <w:rPr>
          <w:rFonts w:cstheme="minorHAnsi"/>
          <w:b/>
          <w:sz w:val="22"/>
          <w:szCs w:val="22"/>
          <w:u w:val="single"/>
        </w:rPr>
        <w:t>In general, do not use tertiary sources</w:t>
      </w:r>
      <w:r w:rsidRPr="002F7BA3">
        <w:rPr>
          <w:rFonts w:cstheme="minorHAnsi"/>
          <w:sz w:val="22"/>
          <w:szCs w:val="22"/>
        </w:rPr>
        <w:t xml:space="preserve"> to make authoritative statements. You should use secondary sources instead. Tertiary sources such as dictionaries are useful because they give generally accepted definitions and information. </w:t>
      </w:r>
    </w:p>
    <w:p w14:paraId="2DD05F23" w14:textId="77777777" w:rsidR="0098060D" w:rsidRPr="002F7BA3" w:rsidRDefault="0098060D" w:rsidP="0098060D">
      <w:pPr>
        <w:rPr>
          <w:rFonts w:cstheme="minorHAnsi"/>
          <w:sz w:val="22"/>
          <w:szCs w:val="22"/>
        </w:rPr>
      </w:pPr>
    </w:p>
    <w:p w14:paraId="2DD05F24" w14:textId="3077B6C9" w:rsidR="0098060D" w:rsidRPr="002F7BA3" w:rsidRDefault="0098060D" w:rsidP="0098060D">
      <w:pPr>
        <w:rPr>
          <w:rFonts w:cstheme="minorHAnsi"/>
          <w:sz w:val="22"/>
          <w:szCs w:val="22"/>
        </w:rPr>
      </w:pPr>
      <w:r w:rsidRPr="002F7BA3">
        <w:rPr>
          <w:rFonts w:cstheme="minorHAnsi"/>
          <w:sz w:val="22"/>
          <w:szCs w:val="22"/>
        </w:rPr>
        <w:t xml:space="preserve">In some circumstances it can help to use Encyclopaedia and Dictionary definitions, </w:t>
      </w:r>
      <w:r w:rsidR="000D0F71" w:rsidRPr="002F7BA3">
        <w:rPr>
          <w:rFonts w:cstheme="minorHAnsi"/>
          <w:sz w:val="22"/>
          <w:szCs w:val="22"/>
        </w:rPr>
        <w:t xml:space="preserve">if it helps to know </w:t>
      </w:r>
      <w:r w:rsidR="001873A9" w:rsidRPr="002F7BA3">
        <w:rPr>
          <w:rFonts w:cstheme="minorHAnsi"/>
          <w:sz w:val="22"/>
          <w:szCs w:val="22"/>
        </w:rPr>
        <w:t xml:space="preserve">what definitions they are using, </w:t>
      </w:r>
      <w:r w:rsidRPr="002F7BA3">
        <w:rPr>
          <w:rFonts w:cstheme="minorHAnsi"/>
          <w:sz w:val="22"/>
          <w:szCs w:val="22"/>
        </w:rPr>
        <w:t xml:space="preserve">but </w:t>
      </w:r>
      <w:r w:rsidRPr="002F7BA3">
        <w:rPr>
          <w:rFonts w:cstheme="minorHAnsi"/>
          <w:b/>
          <w:sz w:val="22"/>
          <w:szCs w:val="22"/>
          <w:u w:val="single"/>
        </w:rPr>
        <w:t>do not rely on them</w:t>
      </w:r>
      <w:r w:rsidR="001873A9" w:rsidRPr="002F7BA3">
        <w:rPr>
          <w:rFonts w:cstheme="minorHAnsi"/>
          <w:b/>
          <w:sz w:val="22"/>
          <w:szCs w:val="22"/>
          <w:u w:val="single"/>
        </w:rPr>
        <w:t xml:space="preserve"> for academic inv</w:t>
      </w:r>
      <w:r w:rsidR="009E7663" w:rsidRPr="002F7BA3">
        <w:rPr>
          <w:rFonts w:cstheme="minorHAnsi"/>
          <w:b/>
          <w:sz w:val="22"/>
          <w:szCs w:val="22"/>
          <w:u w:val="single"/>
        </w:rPr>
        <w:t>estigations</w:t>
      </w:r>
      <w:r w:rsidRPr="002F7BA3">
        <w:rPr>
          <w:rFonts w:cstheme="minorHAnsi"/>
          <w:sz w:val="22"/>
          <w:szCs w:val="22"/>
        </w:rPr>
        <w:t xml:space="preserve">. It is better to look for definitions given in the academic texts and then discuss and use them to further your investigation. Encyclopaedia and Dictionary definitions of terms such as ‘divination’ are interesting </w:t>
      </w:r>
      <w:r w:rsidRPr="002F7BA3">
        <w:rPr>
          <w:rFonts w:cstheme="minorHAnsi"/>
          <w:sz w:val="22"/>
          <w:szCs w:val="22"/>
        </w:rPr>
        <w:lastRenderedPageBreak/>
        <w:t xml:space="preserve">because they are part of the common currency of culture, and it is fine to mention them </w:t>
      </w:r>
      <w:proofErr w:type="gramStart"/>
      <w:r w:rsidRPr="002F7BA3">
        <w:rPr>
          <w:rFonts w:cstheme="minorHAnsi"/>
          <w:sz w:val="22"/>
          <w:szCs w:val="22"/>
        </w:rPr>
        <w:t>in order to</w:t>
      </w:r>
      <w:proofErr w:type="gramEnd"/>
      <w:r w:rsidRPr="002F7BA3">
        <w:rPr>
          <w:rFonts w:cstheme="minorHAnsi"/>
          <w:sz w:val="22"/>
          <w:szCs w:val="22"/>
        </w:rPr>
        <w:t xml:space="preserve"> describe what common Roderick public sources are saying. However, on most occasions in an essay, give an Encyclopaedia and Dictionary definition only </w:t>
      </w:r>
      <w:r w:rsidRPr="002F7BA3">
        <w:rPr>
          <w:rFonts w:cstheme="minorHAnsi"/>
          <w:b/>
          <w:sz w:val="22"/>
          <w:szCs w:val="22"/>
        </w:rPr>
        <w:t>after</w:t>
      </w:r>
      <w:r w:rsidRPr="002F7BA3">
        <w:rPr>
          <w:rFonts w:cstheme="minorHAnsi"/>
          <w:sz w:val="22"/>
          <w:szCs w:val="22"/>
        </w:rPr>
        <w:t xml:space="preserve"> giving one from a primary or secondary source.</w:t>
      </w:r>
    </w:p>
    <w:p w14:paraId="2DD05F25" w14:textId="77777777" w:rsidR="0098060D" w:rsidRPr="002F7BA3" w:rsidRDefault="0098060D" w:rsidP="0098060D">
      <w:pPr>
        <w:rPr>
          <w:rFonts w:cstheme="minorHAnsi"/>
          <w:sz w:val="22"/>
          <w:szCs w:val="22"/>
        </w:rPr>
      </w:pPr>
    </w:p>
    <w:p w14:paraId="2DD05F26" w14:textId="77777777" w:rsidR="0098060D" w:rsidRPr="002F7BA3" w:rsidRDefault="0098060D" w:rsidP="0098060D">
      <w:pPr>
        <w:rPr>
          <w:rFonts w:cstheme="minorHAnsi"/>
          <w:sz w:val="22"/>
          <w:szCs w:val="22"/>
        </w:rPr>
      </w:pPr>
      <w:r w:rsidRPr="002F7BA3">
        <w:rPr>
          <w:rFonts w:cstheme="minorHAnsi"/>
          <w:sz w:val="22"/>
          <w:szCs w:val="22"/>
        </w:rPr>
        <w:t xml:space="preserve">Some dictionaries and encyclopaedias are more reliable than others. For example, </w:t>
      </w:r>
      <w:r w:rsidRPr="002F7BA3">
        <w:rPr>
          <w:rFonts w:cstheme="minorHAnsi"/>
          <w:i/>
          <w:sz w:val="22"/>
          <w:szCs w:val="22"/>
        </w:rPr>
        <w:t>The Stanford Encyclopaedia of Philosophy</w:t>
      </w:r>
      <w:r w:rsidRPr="002F7BA3">
        <w:rPr>
          <w:rFonts w:cstheme="minorHAnsi"/>
          <w:sz w:val="22"/>
          <w:szCs w:val="22"/>
        </w:rPr>
        <w:t xml:space="preserve"> is a reliable source for philosophers, while Wikipedia is not and should never be cited. </w:t>
      </w:r>
    </w:p>
    <w:p w14:paraId="2DD05F27" w14:textId="77777777" w:rsidR="0098060D" w:rsidRPr="002F7BA3" w:rsidRDefault="0098060D" w:rsidP="0098060D">
      <w:pPr>
        <w:rPr>
          <w:rFonts w:cstheme="minorHAnsi"/>
          <w:sz w:val="22"/>
          <w:szCs w:val="22"/>
        </w:rPr>
      </w:pPr>
    </w:p>
    <w:p w14:paraId="2DD05F28" w14:textId="77777777" w:rsidR="0098060D" w:rsidRPr="002F7BA3" w:rsidRDefault="0098060D" w:rsidP="0098060D">
      <w:pPr>
        <w:rPr>
          <w:rFonts w:cstheme="minorHAnsi"/>
          <w:sz w:val="22"/>
          <w:szCs w:val="22"/>
        </w:rPr>
      </w:pPr>
      <w:r w:rsidRPr="002F7BA3">
        <w:rPr>
          <w:rFonts w:cstheme="minorHAnsi"/>
          <w:sz w:val="22"/>
          <w:szCs w:val="22"/>
        </w:rPr>
        <w:t>Lectures, PowerPoint slides and notes provided in the course material are tertiary sources and should NEVER be cited in your student essays. This includes lecture notes posted by academics on other university websites.</w:t>
      </w:r>
    </w:p>
    <w:p w14:paraId="2DD05F29" w14:textId="77777777" w:rsidR="0098060D" w:rsidRPr="002F7BA3" w:rsidRDefault="0098060D" w:rsidP="0098060D">
      <w:pPr>
        <w:rPr>
          <w:rFonts w:cstheme="minorHAnsi"/>
          <w:b/>
          <w:sz w:val="22"/>
          <w:szCs w:val="22"/>
        </w:rPr>
      </w:pPr>
    </w:p>
    <w:p w14:paraId="2DD05F2A" w14:textId="00FBC361" w:rsidR="0098060D" w:rsidRPr="002F7BA3" w:rsidRDefault="0098060D" w:rsidP="0098060D">
      <w:pPr>
        <w:pStyle w:val="Heading3"/>
        <w:rPr>
          <w:rFonts w:cstheme="minorHAnsi"/>
          <w:sz w:val="22"/>
          <w:szCs w:val="22"/>
        </w:rPr>
      </w:pPr>
      <w:bookmarkStart w:id="106" w:name="_Toc48575816"/>
      <w:bookmarkStart w:id="107" w:name="_Toc63871256"/>
      <w:bookmarkStart w:id="108" w:name="_Toc147159237"/>
      <w:r w:rsidRPr="002F7BA3">
        <w:rPr>
          <w:rFonts w:cstheme="minorHAnsi"/>
          <w:sz w:val="22"/>
          <w:szCs w:val="22"/>
        </w:rPr>
        <w:t>4. Recent versus old sources</w:t>
      </w:r>
      <w:bookmarkEnd w:id="106"/>
      <w:bookmarkEnd w:id="107"/>
      <w:bookmarkEnd w:id="108"/>
    </w:p>
    <w:p w14:paraId="2DD05F2B" w14:textId="77777777" w:rsidR="0098060D" w:rsidRPr="002F7BA3" w:rsidRDefault="0098060D" w:rsidP="0098060D">
      <w:pPr>
        <w:rPr>
          <w:rFonts w:cstheme="minorHAnsi"/>
          <w:sz w:val="22"/>
          <w:szCs w:val="22"/>
        </w:rPr>
      </w:pPr>
      <w:r w:rsidRPr="002F7BA3">
        <w:rPr>
          <w:rFonts w:cstheme="minorHAnsi"/>
          <w:sz w:val="22"/>
          <w:szCs w:val="22"/>
        </w:rPr>
        <w:t xml:space="preserve">One word of caution concerning old material. Such material is part of the ongoing discourse and is essential to understand developments within our disciplines. However, when you are using authors from the early part of the twentieth century, be aware that their ideas may have been critiqued and superseded. This is no reason not to use them, but it </w:t>
      </w:r>
      <w:r w:rsidRPr="002F7BA3">
        <w:rPr>
          <w:rFonts w:cstheme="minorHAnsi"/>
          <w:sz w:val="22"/>
          <w:szCs w:val="22"/>
          <w:u w:val="single"/>
        </w:rPr>
        <w:t>is</w:t>
      </w:r>
      <w:r w:rsidRPr="002F7BA3">
        <w:rPr>
          <w:rFonts w:cstheme="minorHAnsi"/>
          <w:sz w:val="22"/>
          <w:szCs w:val="22"/>
        </w:rPr>
        <w:t xml:space="preserve"> reasonable to be cautious, place them in context, and show that you are aware of more recent material. Official guidelines state that students should be aware of recent scholarship.</w:t>
      </w:r>
    </w:p>
    <w:p w14:paraId="2DD05F2C" w14:textId="77777777" w:rsidR="0098060D" w:rsidRPr="002F7BA3" w:rsidRDefault="0098060D" w:rsidP="0098060D">
      <w:pPr>
        <w:rPr>
          <w:rFonts w:cstheme="minorHAnsi"/>
          <w:sz w:val="22"/>
          <w:szCs w:val="22"/>
        </w:rPr>
      </w:pPr>
    </w:p>
    <w:p w14:paraId="2DD05F2D" w14:textId="70A768E0" w:rsidR="0098060D" w:rsidRPr="002F7BA3" w:rsidRDefault="0098060D" w:rsidP="0098060D">
      <w:pPr>
        <w:pStyle w:val="Heading3"/>
        <w:rPr>
          <w:rFonts w:cstheme="minorHAnsi"/>
          <w:sz w:val="22"/>
          <w:szCs w:val="22"/>
        </w:rPr>
      </w:pPr>
      <w:bookmarkStart w:id="109" w:name="_Toc48575817"/>
      <w:bookmarkStart w:id="110" w:name="_Toc63871257"/>
      <w:bookmarkStart w:id="111" w:name="_Toc147159238"/>
      <w:r w:rsidRPr="002F7BA3">
        <w:rPr>
          <w:rFonts w:cstheme="minorHAnsi"/>
          <w:sz w:val="22"/>
          <w:szCs w:val="22"/>
        </w:rPr>
        <w:t>5. The Web</w:t>
      </w:r>
      <w:bookmarkEnd w:id="109"/>
      <w:bookmarkEnd w:id="110"/>
      <w:bookmarkEnd w:id="111"/>
    </w:p>
    <w:p w14:paraId="2DD05F2E" w14:textId="77777777" w:rsidR="0098060D" w:rsidRPr="002F7BA3" w:rsidRDefault="0098060D" w:rsidP="0098060D">
      <w:pPr>
        <w:rPr>
          <w:rFonts w:cstheme="minorHAnsi"/>
          <w:sz w:val="22"/>
          <w:szCs w:val="22"/>
        </w:rPr>
      </w:pPr>
      <w:r w:rsidRPr="002F7BA3">
        <w:rPr>
          <w:rFonts w:cstheme="minorHAnsi"/>
          <w:sz w:val="22"/>
          <w:szCs w:val="22"/>
        </w:rPr>
        <w:t>Material published on the web often looks authoritative precisely because any material which is well laid out and published imitates authoritative work. However, much material on the web which poses as academic is, in fact, of an extremely poor quality: it is increasingly common for students, including undergraduates, to post their student essays on their web sites. This material may be inaccurate, poorly thought out, and contain errors: you may cite material which has failed.</w:t>
      </w:r>
    </w:p>
    <w:p w14:paraId="2DD05F2F" w14:textId="77777777" w:rsidR="0098060D" w:rsidRPr="002F7BA3" w:rsidRDefault="0098060D" w:rsidP="0098060D">
      <w:pPr>
        <w:rPr>
          <w:rFonts w:cstheme="minorHAnsi"/>
          <w:sz w:val="22"/>
          <w:szCs w:val="22"/>
        </w:rPr>
      </w:pPr>
    </w:p>
    <w:p w14:paraId="2DD05F30" w14:textId="77777777" w:rsidR="0098060D" w:rsidRPr="002F7BA3" w:rsidRDefault="0098060D" w:rsidP="0098060D">
      <w:pPr>
        <w:rPr>
          <w:rFonts w:cstheme="minorHAnsi"/>
          <w:sz w:val="22"/>
          <w:szCs w:val="22"/>
        </w:rPr>
      </w:pPr>
      <w:r w:rsidRPr="002F7BA3">
        <w:rPr>
          <w:rFonts w:cstheme="minorHAnsi"/>
          <w:sz w:val="22"/>
          <w:szCs w:val="22"/>
        </w:rPr>
        <w:t>Therefore, the first consideration when using any material from the web is to consider the nature of the site:</w:t>
      </w:r>
    </w:p>
    <w:p w14:paraId="2DD05F31" w14:textId="77777777" w:rsidR="0098060D" w:rsidRPr="002F7BA3" w:rsidRDefault="0098060D" w:rsidP="0098060D">
      <w:pPr>
        <w:rPr>
          <w:rFonts w:cstheme="minorHAnsi"/>
          <w:sz w:val="22"/>
          <w:szCs w:val="22"/>
        </w:rPr>
      </w:pPr>
    </w:p>
    <w:p w14:paraId="2DD05F32" w14:textId="77777777" w:rsidR="0098060D" w:rsidRPr="002F7BA3" w:rsidRDefault="0098060D" w:rsidP="0098060D">
      <w:pPr>
        <w:pStyle w:val="ListParagraph"/>
        <w:numPr>
          <w:ilvl w:val="0"/>
          <w:numId w:val="3"/>
        </w:numPr>
        <w:rPr>
          <w:rFonts w:cstheme="minorHAnsi"/>
          <w:sz w:val="22"/>
          <w:szCs w:val="22"/>
          <w:lang w:val="en-GB"/>
        </w:rPr>
      </w:pPr>
      <w:r w:rsidRPr="002F7BA3">
        <w:rPr>
          <w:rFonts w:cstheme="minorHAnsi"/>
          <w:sz w:val="22"/>
          <w:szCs w:val="22"/>
          <w:lang w:val="en-GB"/>
        </w:rPr>
        <w:t>Is it an official site? Such as ‘.gov’?</w:t>
      </w:r>
    </w:p>
    <w:p w14:paraId="2DD05F33" w14:textId="7AC321DC" w:rsidR="0098060D" w:rsidRPr="002F7BA3" w:rsidRDefault="0098060D" w:rsidP="0098060D">
      <w:pPr>
        <w:pStyle w:val="ListParagraph"/>
        <w:numPr>
          <w:ilvl w:val="0"/>
          <w:numId w:val="3"/>
        </w:numPr>
        <w:rPr>
          <w:rFonts w:cstheme="minorHAnsi"/>
          <w:sz w:val="22"/>
          <w:szCs w:val="22"/>
          <w:lang w:val="en-GB"/>
        </w:rPr>
      </w:pPr>
      <w:r w:rsidRPr="002F7BA3">
        <w:rPr>
          <w:rFonts w:cstheme="minorHAnsi"/>
          <w:sz w:val="22"/>
          <w:szCs w:val="22"/>
          <w:lang w:val="en-GB"/>
        </w:rPr>
        <w:t>Is it an academic site? Such as ‘.</w:t>
      </w:r>
      <w:proofErr w:type="spellStart"/>
      <w:r w:rsidRPr="002F7BA3">
        <w:rPr>
          <w:rFonts w:cstheme="minorHAnsi"/>
          <w:sz w:val="22"/>
          <w:szCs w:val="22"/>
          <w:lang w:val="en-GB"/>
        </w:rPr>
        <w:t>edu</w:t>
      </w:r>
      <w:proofErr w:type="spellEnd"/>
      <w:r w:rsidRPr="002F7BA3">
        <w:rPr>
          <w:rFonts w:cstheme="minorHAnsi"/>
          <w:sz w:val="22"/>
          <w:szCs w:val="22"/>
          <w:lang w:val="en-GB"/>
        </w:rPr>
        <w:t xml:space="preserve">’ or </w:t>
      </w:r>
      <w:proofErr w:type="gramStart"/>
      <w:r w:rsidRPr="002F7BA3">
        <w:rPr>
          <w:rFonts w:cstheme="minorHAnsi"/>
          <w:sz w:val="22"/>
          <w:szCs w:val="22"/>
          <w:lang w:val="en-GB"/>
        </w:rPr>
        <w:t>‘.ac.uk</w:t>
      </w:r>
      <w:proofErr w:type="gramEnd"/>
      <w:r w:rsidRPr="002F7BA3">
        <w:rPr>
          <w:rFonts w:cstheme="minorHAnsi"/>
          <w:sz w:val="22"/>
          <w:szCs w:val="22"/>
          <w:lang w:val="en-GB"/>
        </w:rPr>
        <w:t>’?</w:t>
      </w:r>
    </w:p>
    <w:p w14:paraId="2DD05F34" w14:textId="77777777" w:rsidR="0098060D" w:rsidRPr="002F7BA3" w:rsidRDefault="0098060D" w:rsidP="0098060D">
      <w:pPr>
        <w:pStyle w:val="ListParagraph"/>
        <w:numPr>
          <w:ilvl w:val="0"/>
          <w:numId w:val="3"/>
        </w:numPr>
        <w:rPr>
          <w:rFonts w:cstheme="minorHAnsi"/>
          <w:sz w:val="22"/>
          <w:szCs w:val="22"/>
          <w:lang w:val="en-GB"/>
        </w:rPr>
      </w:pPr>
      <w:r w:rsidRPr="002F7BA3">
        <w:rPr>
          <w:rFonts w:cstheme="minorHAnsi"/>
          <w:sz w:val="22"/>
          <w:szCs w:val="22"/>
          <w:lang w:val="en-GB"/>
        </w:rPr>
        <w:t>Is it an academic journal?</w:t>
      </w:r>
    </w:p>
    <w:p w14:paraId="2DD05F35" w14:textId="77777777" w:rsidR="0098060D" w:rsidRPr="002F7BA3" w:rsidRDefault="0098060D" w:rsidP="0098060D">
      <w:pPr>
        <w:pStyle w:val="ListParagraph"/>
        <w:numPr>
          <w:ilvl w:val="0"/>
          <w:numId w:val="3"/>
        </w:numPr>
        <w:rPr>
          <w:rFonts w:cstheme="minorHAnsi"/>
          <w:sz w:val="22"/>
          <w:szCs w:val="22"/>
          <w:lang w:val="en-GB"/>
        </w:rPr>
      </w:pPr>
      <w:r w:rsidRPr="002F7BA3">
        <w:rPr>
          <w:rFonts w:cstheme="minorHAnsi"/>
          <w:sz w:val="22"/>
          <w:szCs w:val="22"/>
          <w:lang w:val="en-GB"/>
        </w:rPr>
        <w:t>Does the material have adequate sources?</w:t>
      </w:r>
    </w:p>
    <w:p w14:paraId="2DD05F36" w14:textId="77777777" w:rsidR="0098060D" w:rsidRPr="002F7BA3" w:rsidRDefault="0098060D" w:rsidP="0098060D">
      <w:pPr>
        <w:rPr>
          <w:rFonts w:cstheme="minorHAnsi"/>
          <w:sz w:val="22"/>
          <w:szCs w:val="22"/>
        </w:rPr>
      </w:pPr>
    </w:p>
    <w:p w14:paraId="2DD05F37" w14:textId="77777777" w:rsidR="0098060D" w:rsidRPr="002F7BA3" w:rsidRDefault="0098060D" w:rsidP="0098060D">
      <w:pPr>
        <w:rPr>
          <w:rFonts w:cstheme="minorHAnsi"/>
          <w:sz w:val="22"/>
          <w:szCs w:val="22"/>
        </w:rPr>
      </w:pPr>
      <w:r w:rsidRPr="002F7BA3">
        <w:rPr>
          <w:rFonts w:cstheme="minorHAnsi"/>
          <w:sz w:val="22"/>
          <w:szCs w:val="22"/>
        </w:rPr>
        <w:t>If not, be suspicious. Sites that are none of the above should only be counted as evidence of themselves. For example, a poor undergraduate essay on the web is an example only of the opinions of the author – and of the posting of undergraduate essays on the web.</w:t>
      </w:r>
    </w:p>
    <w:p w14:paraId="2DD05F38" w14:textId="77777777" w:rsidR="0098060D" w:rsidRPr="002F7BA3" w:rsidRDefault="0098060D" w:rsidP="0098060D">
      <w:pPr>
        <w:rPr>
          <w:rFonts w:cstheme="minorHAnsi"/>
          <w:sz w:val="22"/>
          <w:szCs w:val="22"/>
        </w:rPr>
      </w:pPr>
    </w:p>
    <w:p w14:paraId="2DD05F39" w14:textId="77777777" w:rsidR="0098060D" w:rsidRPr="002F7BA3" w:rsidRDefault="0098060D" w:rsidP="0098060D">
      <w:pPr>
        <w:spacing w:after="120"/>
        <w:rPr>
          <w:rFonts w:cstheme="minorHAnsi"/>
          <w:b/>
          <w:sz w:val="22"/>
          <w:szCs w:val="22"/>
        </w:rPr>
      </w:pPr>
      <w:r w:rsidRPr="002F7BA3">
        <w:rPr>
          <w:rFonts w:cstheme="minorHAnsi"/>
          <w:b/>
          <w:sz w:val="22"/>
          <w:szCs w:val="22"/>
        </w:rPr>
        <w:t>Secondary sources on the web</w:t>
      </w:r>
    </w:p>
    <w:p w14:paraId="2DD05F3A" w14:textId="77777777" w:rsidR="0098060D" w:rsidRPr="002F7BA3" w:rsidRDefault="0098060D" w:rsidP="0098060D">
      <w:pPr>
        <w:rPr>
          <w:rFonts w:cstheme="minorHAnsi"/>
          <w:sz w:val="22"/>
          <w:szCs w:val="22"/>
        </w:rPr>
      </w:pPr>
      <w:r w:rsidRPr="002F7BA3">
        <w:rPr>
          <w:rFonts w:cstheme="minorHAnsi"/>
          <w:sz w:val="22"/>
          <w:szCs w:val="22"/>
        </w:rPr>
        <w:t>For secondary (academic) sources it is very important to only use reliable web sources. There are different kinds of academic sources on the web:</w:t>
      </w:r>
    </w:p>
    <w:p w14:paraId="2DD05F3B" w14:textId="77777777" w:rsidR="0098060D" w:rsidRPr="002F7BA3" w:rsidRDefault="0098060D" w:rsidP="0098060D">
      <w:pPr>
        <w:rPr>
          <w:rFonts w:cstheme="minorHAnsi"/>
          <w:sz w:val="22"/>
          <w:szCs w:val="22"/>
        </w:rPr>
      </w:pPr>
    </w:p>
    <w:p w14:paraId="2DD05F3C" w14:textId="77777777" w:rsidR="0098060D" w:rsidRPr="002F7BA3" w:rsidRDefault="0098060D" w:rsidP="0098060D">
      <w:pPr>
        <w:pStyle w:val="ListParagraph"/>
        <w:numPr>
          <w:ilvl w:val="0"/>
          <w:numId w:val="10"/>
        </w:numPr>
        <w:rPr>
          <w:rFonts w:cstheme="minorHAnsi"/>
          <w:sz w:val="22"/>
          <w:szCs w:val="22"/>
          <w:lang w:val="en-GB"/>
        </w:rPr>
      </w:pPr>
      <w:r w:rsidRPr="002F7BA3">
        <w:rPr>
          <w:rFonts w:cstheme="minorHAnsi"/>
          <w:sz w:val="22"/>
          <w:szCs w:val="22"/>
          <w:lang w:val="en-GB"/>
        </w:rPr>
        <w:t xml:space="preserve">Digitised archives, such as JSTOR. These are </w:t>
      </w:r>
      <w:proofErr w:type="gramStart"/>
      <w:r w:rsidRPr="002F7BA3">
        <w:rPr>
          <w:rFonts w:cstheme="minorHAnsi"/>
          <w:sz w:val="22"/>
          <w:szCs w:val="22"/>
          <w:lang w:val="en-GB"/>
        </w:rPr>
        <w:t>actually counted</w:t>
      </w:r>
      <w:proofErr w:type="gramEnd"/>
      <w:r w:rsidRPr="002F7BA3">
        <w:rPr>
          <w:rFonts w:cstheme="minorHAnsi"/>
          <w:sz w:val="22"/>
          <w:szCs w:val="22"/>
          <w:lang w:val="en-GB"/>
        </w:rPr>
        <w:t xml:space="preserve"> as print sources, so there is no need to think of them as on the web, even if that is how we access them.</w:t>
      </w:r>
    </w:p>
    <w:p w14:paraId="2DD05F3D" w14:textId="77777777" w:rsidR="0098060D" w:rsidRPr="002F7BA3" w:rsidRDefault="0098060D" w:rsidP="0098060D">
      <w:pPr>
        <w:pStyle w:val="ListParagraph"/>
        <w:numPr>
          <w:ilvl w:val="0"/>
          <w:numId w:val="10"/>
        </w:numPr>
        <w:rPr>
          <w:rFonts w:cstheme="minorHAnsi"/>
          <w:sz w:val="22"/>
          <w:szCs w:val="22"/>
          <w:lang w:val="en-GB"/>
        </w:rPr>
      </w:pPr>
      <w:r w:rsidRPr="002F7BA3">
        <w:rPr>
          <w:rFonts w:cstheme="minorHAnsi"/>
          <w:sz w:val="22"/>
          <w:szCs w:val="22"/>
          <w:lang w:val="en-GB"/>
        </w:rPr>
        <w:t xml:space="preserve">Online academic journals, such as the </w:t>
      </w:r>
      <w:r w:rsidRPr="002F7BA3">
        <w:rPr>
          <w:rFonts w:cstheme="minorHAnsi"/>
          <w:i/>
          <w:iCs/>
          <w:sz w:val="22"/>
          <w:szCs w:val="22"/>
          <w:lang w:val="en-GB"/>
        </w:rPr>
        <w:t xml:space="preserve">Journal of Cosmology, The Ecological Citizen </w:t>
      </w:r>
      <w:r w:rsidRPr="002F7BA3">
        <w:rPr>
          <w:rFonts w:cstheme="minorHAnsi"/>
          <w:iCs/>
          <w:sz w:val="22"/>
          <w:szCs w:val="22"/>
          <w:lang w:val="en-GB"/>
        </w:rPr>
        <w:t>or</w:t>
      </w:r>
      <w:r w:rsidRPr="002F7BA3">
        <w:rPr>
          <w:rFonts w:cstheme="minorHAnsi"/>
          <w:i/>
          <w:iCs/>
          <w:sz w:val="22"/>
          <w:szCs w:val="22"/>
          <w:lang w:val="en-GB"/>
        </w:rPr>
        <w:t xml:space="preserve"> Culture and Cosmos</w:t>
      </w:r>
      <w:r w:rsidRPr="002F7BA3">
        <w:rPr>
          <w:rFonts w:cstheme="minorHAnsi"/>
          <w:sz w:val="22"/>
          <w:szCs w:val="22"/>
          <w:lang w:val="en-GB"/>
        </w:rPr>
        <w:t>. These are good secondary sources.</w:t>
      </w:r>
    </w:p>
    <w:p w14:paraId="2DD05F3E" w14:textId="77777777" w:rsidR="0098060D" w:rsidRPr="002F7BA3" w:rsidRDefault="0098060D" w:rsidP="0098060D">
      <w:pPr>
        <w:pStyle w:val="ListParagraph"/>
        <w:numPr>
          <w:ilvl w:val="0"/>
          <w:numId w:val="10"/>
        </w:numPr>
        <w:rPr>
          <w:rFonts w:cstheme="minorHAnsi"/>
          <w:sz w:val="22"/>
          <w:szCs w:val="22"/>
          <w:lang w:val="en-GB"/>
        </w:rPr>
      </w:pPr>
      <w:r w:rsidRPr="002F7BA3">
        <w:rPr>
          <w:rFonts w:cstheme="minorHAnsi"/>
          <w:sz w:val="22"/>
          <w:szCs w:val="22"/>
          <w:lang w:val="en-GB"/>
        </w:rPr>
        <w:t>Academics’ websites. Some academics post their own published articles on their websites. These are acceptable if they have been published elsewhere in academic journals.</w:t>
      </w:r>
    </w:p>
    <w:p w14:paraId="2DD05F3F" w14:textId="77777777" w:rsidR="0098060D" w:rsidRPr="002F7BA3" w:rsidRDefault="0098060D" w:rsidP="0098060D">
      <w:pPr>
        <w:pStyle w:val="ListParagraph"/>
        <w:numPr>
          <w:ilvl w:val="0"/>
          <w:numId w:val="10"/>
        </w:numPr>
        <w:rPr>
          <w:rFonts w:cstheme="minorHAnsi"/>
          <w:sz w:val="22"/>
          <w:szCs w:val="22"/>
          <w:lang w:val="en-GB"/>
        </w:rPr>
      </w:pPr>
      <w:r w:rsidRPr="002F7BA3">
        <w:rPr>
          <w:rFonts w:cstheme="minorHAnsi"/>
          <w:sz w:val="22"/>
          <w:szCs w:val="22"/>
          <w:lang w:val="en-GB"/>
        </w:rPr>
        <w:lastRenderedPageBreak/>
        <w:t xml:space="preserve">University websites. These often include lecturer’s teaching notes which are </w:t>
      </w:r>
      <w:r w:rsidRPr="002F7BA3">
        <w:rPr>
          <w:rFonts w:cstheme="minorHAnsi"/>
          <w:sz w:val="22"/>
          <w:szCs w:val="22"/>
          <w:u w:val="single"/>
          <w:lang w:val="en-GB"/>
        </w:rPr>
        <w:t>not</w:t>
      </w:r>
      <w:r w:rsidRPr="002F7BA3">
        <w:rPr>
          <w:rFonts w:cstheme="minorHAnsi"/>
          <w:sz w:val="22"/>
          <w:szCs w:val="22"/>
          <w:lang w:val="en-GB"/>
        </w:rPr>
        <w:t xml:space="preserve"> legitimate secondary sources as they have not been through a publishing and editorial process. You can use these as short cuts to other sources or ideas, but you should not cite.</w:t>
      </w:r>
    </w:p>
    <w:p w14:paraId="2DD05F40" w14:textId="77777777" w:rsidR="0098060D" w:rsidRPr="002F7BA3" w:rsidRDefault="0098060D" w:rsidP="0098060D">
      <w:pPr>
        <w:pStyle w:val="ListParagraph"/>
        <w:numPr>
          <w:ilvl w:val="0"/>
          <w:numId w:val="10"/>
        </w:numPr>
        <w:rPr>
          <w:rFonts w:cstheme="minorHAnsi"/>
          <w:sz w:val="22"/>
          <w:szCs w:val="22"/>
          <w:lang w:val="en-GB"/>
        </w:rPr>
      </w:pPr>
      <w:r w:rsidRPr="002F7BA3">
        <w:rPr>
          <w:rFonts w:cstheme="minorHAnsi"/>
          <w:sz w:val="22"/>
          <w:szCs w:val="22"/>
          <w:lang w:val="en-GB"/>
        </w:rPr>
        <w:t>Academia.edu and Research Gate. Many academics upload their papers to these sites, but so do other people. Anyone can get an Academia.edu account and upload their work, including failed undergraduate essays. Only use material by academics you can trust.</w:t>
      </w:r>
    </w:p>
    <w:p w14:paraId="2DD05F41" w14:textId="27359128" w:rsidR="0098060D" w:rsidRPr="002F7BA3" w:rsidRDefault="0098060D" w:rsidP="0098060D">
      <w:pPr>
        <w:pStyle w:val="ListParagraph"/>
        <w:numPr>
          <w:ilvl w:val="0"/>
          <w:numId w:val="10"/>
        </w:numPr>
        <w:rPr>
          <w:rFonts w:cstheme="minorHAnsi"/>
          <w:sz w:val="22"/>
          <w:szCs w:val="22"/>
          <w:lang w:val="en-GB"/>
        </w:rPr>
      </w:pPr>
      <w:r w:rsidRPr="002F7BA3">
        <w:rPr>
          <w:rFonts w:cstheme="minorHAnsi"/>
          <w:sz w:val="22"/>
          <w:szCs w:val="22"/>
          <w:lang w:val="en-GB"/>
        </w:rPr>
        <w:t>Ordinary websites are never secondary sources.</w:t>
      </w:r>
      <w:r w:rsidR="00C42875" w:rsidRPr="002F7BA3">
        <w:rPr>
          <w:rFonts w:cstheme="minorHAnsi"/>
          <w:sz w:val="22"/>
          <w:szCs w:val="22"/>
          <w:lang w:val="en-GB"/>
        </w:rPr>
        <w:t xml:space="preserve"> They are primary sources and can be used as such.</w:t>
      </w:r>
    </w:p>
    <w:p w14:paraId="2DD05F42" w14:textId="77777777" w:rsidR="0098060D" w:rsidRPr="002F7BA3" w:rsidRDefault="0098060D" w:rsidP="0098060D">
      <w:pPr>
        <w:rPr>
          <w:rFonts w:cstheme="minorHAnsi"/>
          <w:b/>
          <w:sz w:val="22"/>
          <w:szCs w:val="22"/>
        </w:rPr>
      </w:pPr>
    </w:p>
    <w:p w14:paraId="2DD05F43" w14:textId="77777777" w:rsidR="0098060D" w:rsidRPr="002F7BA3" w:rsidRDefault="0098060D" w:rsidP="0098060D">
      <w:pPr>
        <w:spacing w:after="120"/>
        <w:rPr>
          <w:rFonts w:cstheme="minorHAnsi"/>
          <w:b/>
          <w:sz w:val="22"/>
          <w:szCs w:val="22"/>
        </w:rPr>
      </w:pPr>
      <w:r w:rsidRPr="002F7BA3">
        <w:rPr>
          <w:rFonts w:cstheme="minorHAnsi"/>
          <w:b/>
          <w:sz w:val="22"/>
          <w:szCs w:val="22"/>
        </w:rPr>
        <w:t>Wikipedia</w:t>
      </w:r>
    </w:p>
    <w:p w14:paraId="2DD05F44" w14:textId="77777777" w:rsidR="0098060D" w:rsidRPr="002F7BA3" w:rsidRDefault="0098060D" w:rsidP="0098060D">
      <w:pPr>
        <w:rPr>
          <w:rFonts w:cstheme="minorHAnsi"/>
          <w:sz w:val="22"/>
          <w:szCs w:val="22"/>
        </w:rPr>
      </w:pPr>
      <w:r w:rsidRPr="002F7BA3">
        <w:rPr>
          <w:rFonts w:cstheme="minorHAnsi"/>
          <w:sz w:val="22"/>
          <w:szCs w:val="22"/>
        </w:rPr>
        <w:t xml:space="preserve">Can be a useful source for </w:t>
      </w:r>
      <w:proofErr w:type="gramStart"/>
      <w:r w:rsidRPr="002F7BA3">
        <w:rPr>
          <w:rFonts w:cstheme="minorHAnsi"/>
          <w:sz w:val="22"/>
          <w:szCs w:val="22"/>
        </w:rPr>
        <w:t>links, but</w:t>
      </w:r>
      <w:proofErr w:type="gramEnd"/>
      <w:r w:rsidRPr="002F7BA3">
        <w:rPr>
          <w:rFonts w:cstheme="minorHAnsi"/>
          <w:sz w:val="22"/>
          <w:szCs w:val="22"/>
        </w:rPr>
        <w:t xml:space="preserve"> should </w:t>
      </w:r>
      <w:r w:rsidRPr="002F7BA3">
        <w:rPr>
          <w:rFonts w:cstheme="minorHAnsi"/>
          <w:b/>
          <w:sz w:val="22"/>
          <w:szCs w:val="22"/>
          <w:u w:val="single"/>
        </w:rPr>
        <w:t>NEVER</w:t>
      </w:r>
      <w:r w:rsidRPr="002F7BA3">
        <w:rPr>
          <w:rFonts w:cstheme="minorHAnsi"/>
          <w:sz w:val="22"/>
          <w:szCs w:val="22"/>
        </w:rPr>
        <w:t xml:space="preserve"> be cited (unless as an example of the kind of information one finds on Wikipedia). Anyone can edit Wikipedia articles and the information you cite may have been uploaded by someone with no knowledge of the material, be edited by people with an overly hostile or sympathetic attitude to the material, or they may be copying inaccurate material from elsewhere.</w:t>
      </w:r>
    </w:p>
    <w:p w14:paraId="2DD05F45" w14:textId="77777777" w:rsidR="0098060D" w:rsidRPr="002F7BA3" w:rsidRDefault="0098060D" w:rsidP="0098060D">
      <w:pPr>
        <w:rPr>
          <w:rFonts w:cstheme="minorHAnsi"/>
          <w:sz w:val="22"/>
          <w:szCs w:val="22"/>
        </w:rPr>
      </w:pPr>
    </w:p>
    <w:p w14:paraId="2DD05F46" w14:textId="77777777" w:rsidR="0098060D" w:rsidRPr="002F7BA3" w:rsidRDefault="0098060D" w:rsidP="0098060D">
      <w:pPr>
        <w:rPr>
          <w:rFonts w:cstheme="minorHAnsi"/>
          <w:sz w:val="22"/>
          <w:szCs w:val="22"/>
        </w:rPr>
      </w:pPr>
      <w:r w:rsidRPr="002F7BA3">
        <w:rPr>
          <w:rFonts w:cstheme="minorHAnsi"/>
          <w:sz w:val="22"/>
          <w:szCs w:val="22"/>
        </w:rPr>
        <w:t>As an example, in 2005 an Austrian student added the name “Friedrich” to Johannes Kepler’s Wikipedia page, calling him “Friedrich Johannes Kepler”</w:t>
      </w:r>
      <w:r w:rsidRPr="002F7BA3">
        <w:rPr>
          <w:rStyle w:val="FootnoteReference"/>
          <w:rFonts w:cstheme="minorHAnsi"/>
          <w:sz w:val="22"/>
          <w:szCs w:val="22"/>
        </w:rPr>
        <w:footnoteReference w:id="7"/>
      </w:r>
      <w:r w:rsidRPr="002F7BA3">
        <w:rPr>
          <w:rFonts w:cstheme="minorHAnsi"/>
          <w:sz w:val="22"/>
          <w:szCs w:val="22"/>
        </w:rPr>
        <w:t xml:space="preserve">. The error stayed until 2011, by which time it had entered German literature. </w:t>
      </w:r>
    </w:p>
    <w:p w14:paraId="2DD05F47" w14:textId="77777777" w:rsidR="0098060D" w:rsidRPr="002F7BA3" w:rsidRDefault="0098060D" w:rsidP="0098060D">
      <w:pPr>
        <w:rPr>
          <w:rFonts w:cstheme="minorHAnsi"/>
          <w:sz w:val="22"/>
          <w:szCs w:val="22"/>
        </w:rPr>
      </w:pPr>
    </w:p>
    <w:p w14:paraId="2DD05F48" w14:textId="77777777" w:rsidR="0098060D" w:rsidRPr="002F7BA3" w:rsidRDefault="0098060D" w:rsidP="0098060D">
      <w:pPr>
        <w:spacing w:after="120"/>
        <w:rPr>
          <w:rFonts w:cstheme="minorHAnsi"/>
          <w:b/>
          <w:sz w:val="22"/>
          <w:szCs w:val="22"/>
        </w:rPr>
      </w:pPr>
      <w:r w:rsidRPr="002F7BA3">
        <w:rPr>
          <w:rFonts w:cstheme="minorHAnsi"/>
          <w:b/>
          <w:sz w:val="22"/>
          <w:szCs w:val="22"/>
        </w:rPr>
        <w:t>Non-English Sources</w:t>
      </w:r>
    </w:p>
    <w:p w14:paraId="2DD05F49" w14:textId="77777777" w:rsidR="0098060D" w:rsidRPr="002F7BA3" w:rsidRDefault="0098060D" w:rsidP="0098060D">
      <w:pPr>
        <w:rPr>
          <w:rFonts w:cstheme="minorHAnsi"/>
          <w:sz w:val="22"/>
          <w:szCs w:val="22"/>
        </w:rPr>
      </w:pPr>
      <w:r w:rsidRPr="002F7BA3">
        <w:rPr>
          <w:rFonts w:cstheme="minorHAnsi"/>
          <w:sz w:val="22"/>
          <w:szCs w:val="22"/>
        </w:rPr>
        <w:t xml:space="preserve">If you are fluent in a language apart from </w:t>
      </w:r>
      <w:proofErr w:type="gramStart"/>
      <w:r w:rsidRPr="002F7BA3">
        <w:rPr>
          <w:rFonts w:cstheme="minorHAnsi"/>
          <w:sz w:val="22"/>
          <w:szCs w:val="22"/>
        </w:rPr>
        <w:t>English</w:t>
      </w:r>
      <w:proofErr w:type="gramEnd"/>
      <w:r w:rsidRPr="002F7BA3">
        <w:rPr>
          <w:rFonts w:cstheme="minorHAnsi"/>
          <w:sz w:val="22"/>
          <w:szCs w:val="22"/>
        </w:rPr>
        <w:t xml:space="preserve"> then you may use sources in that language. Provide a translation in your text and the original in a footnote.</w:t>
      </w:r>
    </w:p>
    <w:p w14:paraId="2DD05F4A" w14:textId="77777777" w:rsidR="0098060D" w:rsidRPr="002F7BA3" w:rsidRDefault="0098060D" w:rsidP="0098060D">
      <w:pPr>
        <w:rPr>
          <w:rFonts w:cstheme="minorHAnsi"/>
          <w:sz w:val="22"/>
          <w:szCs w:val="22"/>
        </w:rPr>
      </w:pPr>
    </w:p>
    <w:p w14:paraId="2DD05F4B" w14:textId="77777777" w:rsidR="0098060D" w:rsidRPr="002F7BA3" w:rsidRDefault="0098060D" w:rsidP="0098060D">
      <w:pPr>
        <w:rPr>
          <w:rFonts w:cstheme="minorHAnsi"/>
          <w:sz w:val="22"/>
          <w:szCs w:val="22"/>
        </w:rPr>
      </w:pPr>
      <w:r w:rsidRPr="002F7BA3">
        <w:rPr>
          <w:rFonts w:cstheme="minorHAnsi"/>
          <w:sz w:val="22"/>
          <w:szCs w:val="22"/>
        </w:rPr>
        <w:t>In your text, after the translation, insert ‘(author’s translation)’.</w:t>
      </w:r>
    </w:p>
    <w:p w14:paraId="2DD05F4C" w14:textId="77777777" w:rsidR="0098060D" w:rsidRPr="002F7BA3" w:rsidRDefault="0098060D" w:rsidP="0098060D">
      <w:pPr>
        <w:rPr>
          <w:rFonts w:cstheme="minorHAnsi"/>
          <w:sz w:val="22"/>
          <w:szCs w:val="22"/>
        </w:rPr>
      </w:pPr>
    </w:p>
    <w:p w14:paraId="2DD05F4D" w14:textId="77777777" w:rsidR="0098060D" w:rsidRPr="002F7BA3" w:rsidRDefault="0098060D" w:rsidP="004F1678">
      <w:pPr>
        <w:pStyle w:val="Heading2"/>
      </w:pPr>
      <w:bookmarkStart w:id="112" w:name="_Toc63871258"/>
      <w:bookmarkStart w:id="113" w:name="_Toc147159239"/>
      <w:bookmarkStart w:id="114" w:name="_Toc48575818"/>
      <w:r w:rsidRPr="002F7BA3">
        <w:t>REFERENCING</w:t>
      </w:r>
      <w:bookmarkEnd w:id="112"/>
      <w:bookmarkEnd w:id="113"/>
    </w:p>
    <w:p w14:paraId="2DD05F4E" w14:textId="77777777" w:rsidR="0098060D" w:rsidRPr="002F7BA3" w:rsidRDefault="0098060D" w:rsidP="0098060D">
      <w:pPr>
        <w:pStyle w:val="Heading3"/>
        <w:rPr>
          <w:rFonts w:cstheme="minorHAnsi"/>
          <w:sz w:val="22"/>
          <w:szCs w:val="22"/>
        </w:rPr>
      </w:pPr>
      <w:bookmarkStart w:id="115" w:name="_Toc63871259"/>
      <w:bookmarkStart w:id="116" w:name="_Toc147159240"/>
      <w:bookmarkStart w:id="117" w:name="_Toc45894991"/>
      <w:bookmarkStart w:id="118" w:name="_Toc45894590"/>
      <w:bookmarkStart w:id="119" w:name="_Toc442164008"/>
      <w:r w:rsidRPr="002F7BA3">
        <w:rPr>
          <w:rFonts w:cstheme="minorHAnsi"/>
          <w:sz w:val="22"/>
          <w:szCs w:val="22"/>
        </w:rPr>
        <w:t>Referencing Style</w:t>
      </w:r>
      <w:bookmarkEnd w:id="115"/>
      <w:bookmarkEnd w:id="116"/>
    </w:p>
    <w:p w14:paraId="2DD05F4F" w14:textId="77777777" w:rsidR="0098060D" w:rsidRPr="002F7BA3" w:rsidRDefault="0098060D" w:rsidP="0098060D">
      <w:pPr>
        <w:rPr>
          <w:rFonts w:cstheme="minorHAnsi"/>
          <w:sz w:val="22"/>
          <w:szCs w:val="22"/>
        </w:rPr>
      </w:pPr>
      <w:r w:rsidRPr="002F7BA3">
        <w:rPr>
          <w:rFonts w:cstheme="minorHAnsi"/>
          <w:sz w:val="22"/>
          <w:szCs w:val="22"/>
        </w:rPr>
        <w:t>In Sophia Centre modules you must use the University’s MRHA guide, downloadable as a PDF from</w:t>
      </w:r>
    </w:p>
    <w:p w14:paraId="2DD05F50" w14:textId="77777777" w:rsidR="0098060D" w:rsidRPr="002F7BA3" w:rsidRDefault="0098060D" w:rsidP="0098060D">
      <w:pPr>
        <w:rPr>
          <w:rFonts w:cstheme="minorHAnsi"/>
          <w:sz w:val="22"/>
          <w:szCs w:val="22"/>
        </w:rPr>
      </w:pPr>
    </w:p>
    <w:p w14:paraId="2DD05F52" w14:textId="4509E4CF" w:rsidR="0098060D" w:rsidRPr="002F7BA3" w:rsidRDefault="00534FBE" w:rsidP="0098060D">
      <w:pPr>
        <w:rPr>
          <w:rFonts w:cstheme="minorHAnsi"/>
          <w:sz w:val="22"/>
          <w:szCs w:val="22"/>
        </w:rPr>
      </w:pPr>
      <w:r w:rsidRPr="00534FBE">
        <w:t>https://digitalservices.uwtsd.ac.uk/wp-content/uploads/2025/10/MHRA-en_1.3-V2.pdf</w:t>
      </w:r>
    </w:p>
    <w:p w14:paraId="6ED2ABEC" w14:textId="77777777" w:rsidR="00A53DD5" w:rsidRPr="002F7BA3" w:rsidRDefault="00A53DD5" w:rsidP="00B91F91">
      <w:pPr>
        <w:rPr>
          <w:rFonts w:cstheme="minorHAnsi"/>
          <w:sz w:val="22"/>
          <w:szCs w:val="22"/>
        </w:rPr>
      </w:pPr>
    </w:p>
    <w:p w14:paraId="474996C3" w14:textId="04D722C5" w:rsidR="00A53DD5" w:rsidRPr="002F7BA3" w:rsidRDefault="00A53DD5" w:rsidP="00B91F91">
      <w:pPr>
        <w:rPr>
          <w:rFonts w:cstheme="minorHAnsi"/>
          <w:sz w:val="22"/>
          <w:szCs w:val="22"/>
        </w:rPr>
      </w:pPr>
      <w:r w:rsidRPr="002F7BA3">
        <w:rPr>
          <w:rFonts w:cstheme="minorHAnsi"/>
          <w:sz w:val="22"/>
          <w:szCs w:val="22"/>
        </w:rPr>
        <w:t xml:space="preserve">There are, though, two exceptions where the University MRHA guide </w:t>
      </w:r>
      <w:r w:rsidRPr="002F7BA3">
        <w:rPr>
          <w:rFonts w:cstheme="minorHAnsi"/>
          <w:b/>
          <w:bCs/>
          <w:sz w:val="22"/>
          <w:szCs w:val="22"/>
          <w:u w:val="single"/>
        </w:rPr>
        <w:t>should not be used.</w:t>
      </w:r>
      <w:r w:rsidRPr="002F7BA3">
        <w:rPr>
          <w:rFonts w:cstheme="minorHAnsi"/>
          <w:sz w:val="22"/>
          <w:szCs w:val="22"/>
        </w:rPr>
        <w:t xml:space="preserve"> </w:t>
      </w:r>
    </w:p>
    <w:p w14:paraId="2DD05F56" w14:textId="77777777" w:rsidR="00B91F91" w:rsidRPr="002F7BA3" w:rsidRDefault="00B91F91" w:rsidP="0098060D">
      <w:pPr>
        <w:rPr>
          <w:rFonts w:cstheme="minorHAnsi"/>
          <w:sz w:val="22"/>
          <w:szCs w:val="22"/>
        </w:rPr>
      </w:pPr>
    </w:p>
    <w:p w14:paraId="3F939F80" w14:textId="4205A8B0" w:rsidR="00A53DD5" w:rsidRPr="002F7BA3" w:rsidRDefault="00A53DD5" w:rsidP="0098060D">
      <w:pPr>
        <w:rPr>
          <w:rFonts w:cstheme="minorHAnsi"/>
          <w:sz w:val="22"/>
          <w:szCs w:val="22"/>
        </w:rPr>
      </w:pPr>
      <w:r w:rsidRPr="002F7BA3">
        <w:rPr>
          <w:rFonts w:cstheme="minorHAnsi"/>
          <w:sz w:val="22"/>
          <w:szCs w:val="22"/>
        </w:rPr>
        <w:t xml:space="preserve">The first is the advice that </w:t>
      </w:r>
      <w:r w:rsidR="00F85780" w:rsidRPr="002F7BA3">
        <w:rPr>
          <w:rFonts w:cstheme="minorHAnsi"/>
          <w:sz w:val="22"/>
          <w:szCs w:val="22"/>
        </w:rPr>
        <w:t xml:space="preserve">every word in a book title should begin with a capital letter. </w:t>
      </w:r>
      <w:r w:rsidR="005025E3" w:rsidRPr="002F7BA3">
        <w:rPr>
          <w:rFonts w:cstheme="minorHAnsi"/>
          <w:sz w:val="22"/>
          <w:szCs w:val="22"/>
        </w:rPr>
        <w:t>This is no</w:t>
      </w:r>
      <w:r w:rsidR="00055568" w:rsidRPr="002F7BA3">
        <w:rPr>
          <w:rFonts w:cstheme="minorHAnsi"/>
          <w:sz w:val="22"/>
          <w:szCs w:val="22"/>
        </w:rPr>
        <w:t>t</w:t>
      </w:r>
      <w:r w:rsidR="005025E3" w:rsidRPr="002F7BA3">
        <w:rPr>
          <w:rFonts w:cstheme="minorHAnsi"/>
          <w:sz w:val="22"/>
          <w:szCs w:val="22"/>
        </w:rPr>
        <w:t xml:space="preserve"> usual practice. </w:t>
      </w:r>
      <w:r w:rsidR="00055568" w:rsidRPr="002F7BA3">
        <w:rPr>
          <w:rFonts w:cstheme="minorHAnsi"/>
          <w:sz w:val="22"/>
          <w:szCs w:val="22"/>
        </w:rPr>
        <w:t xml:space="preserve">Book titles </w:t>
      </w:r>
      <w:r w:rsidR="003E1AB3" w:rsidRPr="002F7BA3">
        <w:rPr>
          <w:rFonts w:cstheme="minorHAnsi"/>
          <w:sz w:val="22"/>
          <w:szCs w:val="22"/>
        </w:rPr>
        <w:t>should be given as in the original.</w:t>
      </w:r>
    </w:p>
    <w:p w14:paraId="26566119" w14:textId="77777777" w:rsidR="003E1AB3" w:rsidRPr="002F7BA3" w:rsidRDefault="003E1AB3" w:rsidP="0098060D">
      <w:pPr>
        <w:rPr>
          <w:rFonts w:cstheme="minorHAnsi"/>
          <w:sz w:val="22"/>
          <w:szCs w:val="22"/>
        </w:rPr>
      </w:pPr>
    </w:p>
    <w:p w14:paraId="20068C28" w14:textId="0B9B35D0" w:rsidR="003E1AB3" w:rsidRDefault="003E1AB3" w:rsidP="0098060D">
      <w:pPr>
        <w:rPr>
          <w:rFonts w:cstheme="minorHAnsi"/>
          <w:b/>
          <w:bCs/>
          <w:sz w:val="22"/>
          <w:szCs w:val="22"/>
        </w:rPr>
      </w:pPr>
      <w:r w:rsidRPr="002F7BA3">
        <w:rPr>
          <w:rFonts w:cstheme="minorHAnsi"/>
          <w:sz w:val="22"/>
          <w:szCs w:val="22"/>
        </w:rPr>
        <w:t xml:space="preserve">The second is </w:t>
      </w:r>
      <w:r w:rsidRPr="002F7BA3">
        <w:rPr>
          <w:rFonts w:cstheme="minorHAnsi"/>
          <w:b/>
          <w:bCs/>
          <w:sz w:val="22"/>
          <w:szCs w:val="22"/>
        </w:rPr>
        <w:t>secondary citation,</w:t>
      </w:r>
      <w:r w:rsidRPr="002F7BA3">
        <w:rPr>
          <w:rFonts w:cstheme="minorHAnsi"/>
          <w:sz w:val="22"/>
          <w:szCs w:val="22"/>
        </w:rPr>
        <w:t xml:space="preserve"> when one work is quote </w:t>
      </w:r>
      <w:r w:rsidR="00534FBE">
        <w:rPr>
          <w:rFonts w:cstheme="minorHAnsi"/>
          <w:sz w:val="22"/>
          <w:szCs w:val="22"/>
        </w:rPr>
        <w:t xml:space="preserve">or cited </w:t>
      </w:r>
      <w:r w:rsidRPr="002F7BA3">
        <w:rPr>
          <w:rFonts w:cstheme="minorHAnsi"/>
          <w:sz w:val="22"/>
          <w:szCs w:val="22"/>
        </w:rPr>
        <w:t xml:space="preserve">in another </w:t>
      </w:r>
      <w:r w:rsidRPr="00534FBE">
        <w:rPr>
          <w:rFonts w:cstheme="minorHAnsi"/>
          <w:b/>
          <w:bCs/>
          <w:sz w:val="22"/>
          <w:szCs w:val="22"/>
        </w:rPr>
        <w:t>(see below).</w:t>
      </w:r>
    </w:p>
    <w:p w14:paraId="56059BE0" w14:textId="77777777" w:rsidR="00534FBE" w:rsidRDefault="00534FBE" w:rsidP="0098060D">
      <w:pPr>
        <w:rPr>
          <w:rFonts w:cstheme="minorHAnsi"/>
          <w:b/>
          <w:bCs/>
          <w:sz w:val="22"/>
          <w:szCs w:val="22"/>
        </w:rPr>
      </w:pPr>
    </w:p>
    <w:p w14:paraId="32DD33D1" w14:textId="604D8E4B" w:rsidR="00534FBE" w:rsidRPr="00534FBE" w:rsidRDefault="00534FBE" w:rsidP="0098060D">
      <w:pPr>
        <w:rPr>
          <w:rFonts w:cstheme="minorHAnsi"/>
          <w:b/>
          <w:bCs/>
          <w:sz w:val="22"/>
          <w:szCs w:val="22"/>
        </w:rPr>
      </w:pPr>
      <w:r>
        <w:rPr>
          <w:rFonts w:cstheme="minorHAnsi"/>
          <w:b/>
          <w:bCs/>
          <w:sz w:val="22"/>
          <w:szCs w:val="22"/>
        </w:rPr>
        <w:t>The following is a summary of the importance of referencing, followed by some examples.</w:t>
      </w:r>
    </w:p>
    <w:p w14:paraId="3FCA33AF" w14:textId="77777777" w:rsidR="00A53DD5" w:rsidRPr="002F7BA3" w:rsidRDefault="00A53DD5" w:rsidP="0098060D">
      <w:pPr>
        <w:rPr>
          <w:rFonts w:cstheme="minorHAnsi"/>
          <w:sz w:val="22"/>
          <w:szCs w:val="22"/>
        </w:rPr>
      </w:pPr>
    </w:p>
    <w:p w14:paraId="2DD05F59" w14:textId="77777777" w:rsidR="0098060D" w:rsidRPr="002F7BA3" w:rsidRDefault="0098060D" w:rsidP="0098060D">
      <w:pPr>
        <w:pStyle w:val="Heading3"/>
        <w:rPr>
          <w:rFonts w:cstheme="minorHAnsi"/>
          <w:sz w:val="22"/>
          <w:szCs w:val="22"/>
        </w:rPr>
      </w:pPr>
      <w:bookmarkStart w:id="120" w:name="_Toc63871260"/>
      <w:bookmarkStart w:id="121" w:name="_Toc147159241"/>
      <w:r w:rsidRPr="002F7BA3">
        <w:rPr>
          <w:rFonts w:cstheme="minorHAnsi"/>
          <w:sz w:val="22"/>
          <w:szCs w:val="22"/>
        </w:rPr>
        <w:t>References: an introduction</w:t>
      </w:r>
      <w:bookmarkEnd w:id="117"/>
      <w:bookmarkEnd w:id="118"/>
      <w:bookmarkEnd w:id="119"/>
      <w:bookmarkEnd w:id="120"/>
      <w:bookmarkEnd w:id="121"/>
    </w:p>
    <w:p w14:paraId="2DD05F5A" w14:textId="77777777" w:rsidR="0098060D" w:rsidRPr="002F7BA3" w:rsidRDefault="0098060D" w:rsidP="0098060D">
      <w:pPr>
        <w:rPr>
          <w:rFonts w:cstheme="minorHAnsi"/>
          <w:sz w:val="22"/>
          <w:szCs w:val="22"/>
        </w:rPr>
      </w:pPr>
      <w:r w:rsidRPr="002F7BA3">
        <w:rPr>
          <w:rFonts w:cstheme="minorHAnsi"/>
          <w:sz w:val="22"/>
          <w:szCs w:val="22"/>
        </w:rPr>
        <w:t>The backbone of academic writing is the correct use of references. Without learning how to reference your arguments, your papers will struggle to gain good marks. But references are not just academically essential; they are very useful. They allow your reader to pursue their own ideas, starting with your work.</w:t>
      </w:r>
    </w:p>
    <w:p w14:paraId="2DD05F5B" w14:textId="77777777" w:rsidR="0098060D" w:rsidRPr="002F7BA3" w:rsidRDefault="0098060D" w:rsidP="0098060D">
      <w:pPr>
        <w:rPr>
          <w:rFonts w:cstheme="minorHAnsi"/>
          <w:sz w:val="22"/>
          <w:szCs w:val="22"/>
        </w:rPr>
      </w:pPr>
    </w:p>
    <w:p w14:paraId="2DD05F5C" w14:textId="77777777" w:rsidR="0098060D" w:rsidRPr="002F7BA3" w:rsidRDefault="0098060D" w:rsidP="0098060D">
      <w:pPr>
        <w:rPr>
          <w:rFonts w:cstheme="minorHAnsi"/>
          <w:sz w:val="22"/>
          <w:szCs w:val="22"/>
        </w:rPr>
      </w:pPr>
      <w:r w:rsidRPr="002F7BA3">
        <w:rPr>
          <w:rFonts w:cstheme="minorHAnsi"/>
          <w:sz w:val="22"/>
          <w:szCs w:val="22"/>
        </w:rPr>
        <w:t xml:space="preserve">If you include references, you encourage your reader to pick up your research and take it further. They can go to the books you cite </w:t>
      </w:r>
      <w:proofErr w:type="gramStart"/>
      <w:r w:rsidRPr="002F7BA3">
        <w:rPr>
          <w:rFonts w:cstheme="minorHAnsi"/>
          <w:sz w:val="22"/>
          <w:szCs w:val="22"/>
        </w:rPr>
        <w:t>in order to</w:t>
      </w:r>
      <w:proofErr w:type="gramEnd"/>
      <w:r w:rsidRPr="002F7BA3">
        <w:rPr>
          <w:rFonts w:cstheme="minorHAnsi"/>
          <w:sz w:val="22"/>
          <w:szCs w:val="22"/>
        </w:rPr>
        <w:t xml:space="preserve"> pursue their own research. This is good academic practice and is part of belonging to a community of scholars who share information. Also, if you do not quote your sources, at worst you may be plagiarising and, at best, you are only giving your own opinion without evidence. </w:t>
      </w:r>
    </w:p>
    <w:p w14:paraId="2DD05F5D" w14:textId="77777777" w:rsidR="0098060D" w:rsidRPr="002F7BA3" w:rsidRDefault="0098060D" w:rsidP="0098060D">
      <w:pPr>
        <w:rPr>
          <w:rFonts w:cstheme="minorHAnsi"/>
          <w:sz w:val="22"/>
          <w:szCs w:val="22"/>
        </w:rPr>
      </w:pPr>
    </w:p>
    <w:p w14:paraId="2DD05F5E" w14:textId="77777777" w:rsidR="0098060D" w:rsidRPr="002F7BA3" w:rsidRDefault="0098060D" w:rsidP="0098060D">
      <w:pPr>
        <w:rPr>
          <w:rFonts w:cstheme="minorHAnsi"/>
          <w:sz w:val="22"/>
          <w:szCs w:val="22"/>
        </w:rPr>
      </w:pPr>
      <w:r w:rsidRPr="002F7BA3">
        <w:rPr>
          <w:rFonts w:cstheme="minorHAnsi"/>
          <w:sz w:val="22"/>
          <w:szCs w:val="22"/>
        </w:rPr>
        <w:t>Referencing also provides the evidence that you have undertaken your own research to find the information necessary for in-depth learning. It allows you to gain a broad perspective on different issues and to consider different aspects and points of view in the subjects you study. This cannot be achieved by simply using class notes and hand-out information to complete your assignments.</w:t>
      </w:r>
    </w:p>
    <w:p w14:paraId="2DD05F5F" w14:textId="77777777" w:rsidR="0098060D" w:rsidRPr="002F7BA3" w:rsidRDefault="0098060D" w:rsidP="0098060D">
      <w:pPr>
        <w:rPr>
          <w:rFonts w:cstheme="minorHAnsi"/>
          <w:sz w:val="22"/>
          <w:szCs w:val="22"/>
        </w:rPr>
      </w:pPr>
    </w:p>
    <w:p w14:paraId="2DD05F60" w14:textId="77777777" w:rsidR="0098060D" w:rsidRPr="002F7BA3" w:rsidRDefault="0098060D" w:rsidP="0098060D">
      <w:pPr>
        <w:rPr>
          <w:rFonts w:cstheme="minorHAnsi"/>
          <w:sz w:val="22"/>
          <w:szCs w:val="22"/>
        </w:rPr>
      </w:pPr>
      <w:r w:rsidRPr="002F7BA3">
        <w:rPr>
          <w:rFonts w:cstheme="minorHAnsi"/>
          <w:sz w:val="22"/>
          <w:szCs w:val="22"/>
        </w:rPr>
        <w:t xml:space="preserve">Some students think that referencing everything obscures their original voice. The opposite is true. Most students who write essays without citations and references are saying nothing original, merely repeating their own or others’ assumptions. Learning to write academically is like learning to play a musical instrument; playing notes aimlessly is not ‘creative’ – creativity comes when one has learnt technique. So, with academic writing, you learn the skills of using evidence to build up your own argument </w:t>
      </w:r>
      <w:proofErr w:type="gramStart"/>
      <w:r w:rsidRPr="002F7BA3">
        <w:rPr>
          <w:rFonts w:cstheme="minorHAnsi"/>
          <w:sz w:val="22"/>
          <w:szCs w:val="22"/>
        </w:rPr>
        <w:t>in order to</w:t>
      </w:r>
      <w:proofErr w:type="gramEnd"/>
      <w:r w:rsidRPr="002F7BA3">
        <w:rPr>
          <w:rFonts w:cstheme="minorHAnsi"/>
          <w:sz w:val="22"/>
          <w:szCs w:val="22"/>
        </w:rPr>
        <w:t xml:space="preserve"> reach an original conclusion. The art is to avoid writing a list of other people’s opinions; instead, use the evidence you find in the literature to reach your own reasoned position.</w:t>
      </w:r>
    </w:p>
    <w:p w14:paraId="2DD05F61" w14:textId="77777777" w:rsidR="0098060D" w:rsidRPr="002F7BA3" w:rsidRDefault="0098060D" w:rsidP="0098060D">
      <w:pPr>
        <w:rPr>
          <w:rFonts w:cstheme="minorHAnsi"/>
          <w:sz w:val="22"/>
          <w:szCs w:val="22"/>
        </w:rPr>
      </w:pPr>
    </w:p>
    <w:p w14:paraId="2DD05F62" w14:textId="575867E5" w:rsidR="0098060D" w:rsidRPr="002F7BA3" w:rsidRDefault="0098060D" w:rsidP="0098060D">
      <w:pPr>
        <w:pStyle w:val="Heading3"/>
        <w:rPr>
          <w:rFonts w:cstheme="minorHAnsi"/>
          <w:sz w:val="22"/>
          <w:szCs w:val="22"/>
        </w:rPr>
      </w:pPr>
      <w:bookmarkStart w:id="122" w:name="_Toc45894992"/>
      <w:bookmarkStart w:id="123" w:name="_Toc45894591"/>
      <w:bookmarkStart w:id="124" w:name="_Toc442164009"/>
      <w:bookmarkStart w:id="125" w:name="_Toc63871261"/>
      <w:bookmarkStart w:id="126" w:name="_Toc147159242"/>
      <w:r w:rsidRPr="002F7BA3">
        <w:rPr>
          <w:rFonts w:cstheme="minorHAnsi"/>
          <w:sz w:val="22"/>
          <w:szCs w:val="22"/>
        </w:rPr>
        <w:t xml:space="preserve">Keep Records as you </w:t>
      </w:r>
      <w:r w:rsidR="00C42A1A" w:rsidRPr="002F7BA3">
        <w:rPr>
          <w:rFonts w:cstheme="minorHAnsi"/>
          <w:sz w:val="22"/>
          <w:szCs w:val="22"/>
        </w:rPr>
        <w:t>w</w:t>
      </w:r>
      <w:r w:rsidRPr="002F7BA3">
        <w:rPr>
          <w:rFonts w:cstheme="minorHAnsi"/>
          <w:sz w:val="22"/>
          <w:szCs w:val="22"/>
        </w:rPr>
        <w:t>rite</w:t>
      </w:r>
      <w:bookmarkEnd w:id="122"/>
      <w:bookmarkEnd w:id="123"/>
      <w:bookmarkEnd w:id="124"/>
      <w:bookmarkEnd w:id="125"/>
      <w:bookmarkEnd w:id="126"/>
    </w:p>
    <w:p w14:paraId="2DD05F63" w14:textId="77777777" w:rsidR="0098060D" w:rsidRPr="002F7BA3" w:rsidRDefault="0098060D" w:rsidP="0098060D">
      <w:pPr>
        <w:rPr>
          <w:rFonts w:cstheme="minorHAnsi"/>
          <w:sz w:val="22"/>
          <w:szCs w:val="22"/>
        </w:rPr>
      </w:pPr>
      <w:r w:rsidRPr="002F7BA3">
        <w:rPr>
          <w:rFonts w:cstheme="minorHAnsi"/>
          <w:sz w:val="22"/>
          <w:szCs w:val="22"/>
        </w:rPr>
        <w:t>Recording the name of an article and the page number you are using, as you write, is essential. Without this you will waste many hours trying to find a lost reference. The whole process of referencing involves maintaining a detailed account of every piece of information you use. It is very frustrating to find a useful article or document and then be unable to locate it again if needed because you have not kept an accurate record of its source. Should this be inaccessible, you will have no record of the information and will no longer be able to use it in your essay.</w:t>
      </w:r>
    </w:p>
    <w:p w14:paraId="2DD05F64" w14:textId="77777777" w:rsidR="0098060D" w:rsidRPr="002F7BA3" w:rsidRDefault="0098060D" w:rsidP="0098060D">
      <w:pPr>
        <w:rPr>
          <w:rFonts w:cstheme="minorHAnsi"/>
          <w:sz w:val="22"/>
          <w:szCs w:val="22"/>
        </w:rPr>
      </w:pPr>
    </w:p>
    <w:p w14:paraId="2DD05F65" w14:textId="77777777" w:rsidR="0098060D" w:rsidRPr="002F7BA3" w:rsidRDefault="0098060D" w:rsidP="0098060D">
      <w:pPr>
        <w:pStyle w:val="Heading3"/>
        <w:rPr>
          <w:rFonts w:cstheme="minorHAnsi"/>
          <w:sz w:val="22"/>
          <w:szCs w:val="22"/>
        </w:rPr>
      </w:pPr>
      <w:bookmarkStart w:id="127" w:name="_Toc63871262"/>
      <w:bookmarkStart w:id="128" w:name="_Toc147159243"/>
      <w:r w:rsidRPr="002F7BA3">
        <w:rPr>
          <w:rFonts w:cstheme="minorHAnsi"/>
          <w:sz w:val="22"/>
          <w:szCs w:val="22"/>
        </w:rPr>
        <w:t>Different Styles of References</w:t>
      </w:r>
      <w:bookmarkEnd w:id="127"/>
      <w:bookmarkEnd w:id="128"/>
    </w:p>
    <w:p w14:paraId="2DD05F66" w14:textId="77777777" w:rsidR="0098060D" w:rsidRPr="002F7BA3" w:rsidRDefault="0098060D" w:rsidP="0098060D">
      <w:pPr>
        <w:rPr>
          <w:rFonts w:cstheme="minorHAnsi"/>
          <w:sz w:val="22"/>
          <w:szCs w:val="22"/>
        </w:rPr>
      </w:pPr>
      <w:r w:rsidRPr="002F7BA3">
        <w:rPr>
          <w:rFonts w:cstheme="minorHAnsi"/>
          <w:sz w:val="22"/>
          <w:szCs w:val="22"/>
        </w:rPr>
        <w:t xml:space="preserve">Reference styles vary between the sciences, social sciences and humanities. The social sciences (such as sociology and sometimes anthropology) use the Harvard or MLA system, sometimes called the ‘author-date system’ or ‘in-text </w:t>
      </w:r>
      <w:proofErr w:type="gramStart"/>
      <w:r w:rsidRPr="002F7BA3">
        <w:rPr>
          <w:rFonts w:cstheme="minorHAnsi"/>
          <w:sz w:val="22"/>
          <w:szCs w:val="22"/>
        </w:rPr>
        <w:t>references’</w:t>
      </w:r>
      <w:proofErr w:type="gramEnd"/>
      <w:r w:rsidRPr="002F7BA3">
        <w:rPr>
          <w:rFonts w:cstheme="minorHAnsi"/>
          <w:sz w:val="22"/>
          <w:szCs w:val="22"/>
        </w:rPr>
        <w:t xml:space="preserve">. In this system you will see references in the text in brackets such as this: (Pingree 1994, p. 22). </w:t>
      </w:r>
    </w:p>
    <w:p w14:paraId="2DD05F67" w14:textId="77777777" w:rsidR="0098060D" w:rsidRPr="002F7BA3" w:rsidRDefault="0098060D" w:rsidP="0098060D">
      <w:pPr>
        <w:rPr>
          <w:rFonts w:cstheme="minorHAnsi"/>
          <w:sz w:val="22"/>
          <w:szCs w:val="22"/>
        </w:rPr>
      </w:pPr>
    </w:p>
    <w:p w14:paraId="2DD05F68" w14:textId="77777777" w:rsidR="0098060D" w:rsidRPr="002F7BA3" w:rsidRDefault="0098060D" w:rsidP="0098060D">
      <w:pPr>
        <w:rPr>
          <w:rFonts w:cstheme="minorHAnsi"/>
          <w:sz w:val="22"/>
          <w:szCs w:val="22"/>
        </w:rPr>
      </w:pPr>
      <w:r w:rsidRPr="002F7BA3">
        <w:rPr>
          <w:rFonts w:cstheme="minorHAnsi"/>
          <w:sz w:val="22"/>
          <w:szCs w:val="22"/>
        </w:rPr>
        <w:t xml:space="preserve">There are many different systems for footnoting, for example, the MHRA and the Chicago Manual of Style (CMOS). The MHRA is the Modern Humanities Research Association. Its style guide is based on the CMOS style of referencing, which uses footnotes. Within these options there are other variations. The MRHA and CMOS are constantly revising their guidelines and individual publishers then create their own systems from within the options on offer. There is therefore no accepted single system for referencing. </w:t>
      </w:r>
    </w:p>
    <w:p w14:paraId="2DD05F69" w14:textId="77777777" w:rsidR="0098060D" w:rsidRPr="002F7BA3" w:rsidRDefault="0098060D" w:rsidP="0098060D">
      <w:pPr>
        <w:rPr>
          <w:rFonts w:cstheme="minorHAnsi"/>
          <w:sz w:val="22"/>
          <w:szCs w:val="22"/>
        </w:rPr>
      </w:pPr>
    </w:p>
    <w:p w14:paraId="2DD05F6D" w14:textId="77777777" w:rsidR="0098060D" w:rsidRPr="002F7BA3" w:rsidRDefault="0098060D" w:rsidP="0098060D">
      <w:pPr>
        <w:rPr>
          <w:rFonts w:cstheme="minorHAnsi"/>
          <w:sz w:val="22"/>
          <w:szCs w:val="22"/>
        </w:rPr>
      </w:pPr>
    </w:p>
    <w:p w14:paraId="2DD05F6E" w14:textId="77777777" w:rsidR="0098060D" w:rsidRPr="002F7BA3" w:rsidRDefault="0098060D" w:rsidP="0098060D">
      <w:pPr>
        <w:pStyle w:val="Heading3"/>
        <w:rPr>
          <w:rFonts w:cstheme="minorHAnsi"/>
          <w:sz w:val="22"/>
          <w:szCs w:val="22"/>
        </w:rPr>
      </w:pPr>
      <w:bookmarkStart w:id="129" w:name="_Toc45894596"/>
      <w:bookmarkStart w:id="130" w:name="_Toc442164014"/>
      <w:bookmarkStart w:id="131" w:name="_Toc63871264"/>
      <w:bookmarkStart w:id="132" w:name="_Toc147159244"/>
      <w:r w:rsidRPr="002F7BA3">
        <w:rPr>
          <w:rFonts w:cstheme="minorHAnsi"/>
          <w:sz w:val="22"/>
          <w:szCs w:val="22"/>
        </w:rPr>
        <w:t>What is included in a footnote</w:t>
      </w:r>
      <w:bookmarkEnd w:id="129"/>
      <w:bookmarkEnd w:id="130"/>
      <w:bookmarkEnd w:id="131"/>
      <w:bookmarkEnd w:id="132"/>
    </w:p>
    <w:p w14:paraId="2DD05F6F" w14:textId="77777777" w:rsidR="0098060D" w:rsidRPr="002F7BA3" w:rsidRDefault="0098060D" w:rsidP="0098060D">
      <w:pPr>
        <w:rPr>
          <w:rFonts w:cstheme="minorHAnsi"/>
          <w:sz w:val="22"/>
          <w:szCs w:val="22"/>
        </w:rPr>
      </w:pPr>
      <w:r w:rsidRPr="002F7BA3">
        <w:rPr>
          <w:rFonts w:cstheme="minorHAnsi"/>
          <w:sz w:val="22"/>
          <w:szCs w:val="22"/>
        </w:rPr>
        <w:t xml:space="preserve">As far as possible, references should be confined to bibliographical information. Please do not include additional information in footnotes unless it is </w:t>
      </w:r>
      <w:proofErr w:type="gramStart"/>
      <w:r w:rsidRPr="002F7BA3">
        <w:rPr>
          <w:rFonts w:cstheme="minorHAnsi"/>
          <w:sz w:val="22"/>
          <w:szCs w:val="22"/>
        </w:rPr>
        <w:t>absolutely unavoidable</w:t>
      </w:r>
      <w:proofErr w:type="gramEnd"/>
      <w:r w:rsidRPr="002F7BA3">
        <w:rPr>
          <w:rFonts w:cstheme="minorHAnsi"/>
          <w:sz w:val="22"/>
          <w:szCs w:val="22"/>
        </w:rPr>
        <w:t xml:space="preserve">. If information is </w:t>
      </w:r>
      <w:proofErr w:type="gramStart"/>
      <w:r w:rsidRPr="002F7BA3">
        <w:rPr>
          <w:rFonts w:cstheme="minorHAnsi"/>
          <w:sz w:val="22"/>
          <w:szCs w:val="22"/>
        </w:rPr>
        <w:t>relevant</w:t>
      </w:r>
      <w:proofErr w:type="gramEnd"/>
      <w:r w:rsidRPr="002F7BA3">
        <w:rPr>
          <w:rFonts w:cstheme="minorHAnsi"/>
          <w:sz w:val="22"/>
          <w:szCs w:val="22"/>
        </w:rPr>
        <w:t xml:space="preserve"> it should be in the text. If it is not, then leave it out altogether. The main exception is, if you translate a passage from a non-English work in the text of your essay, you should put the original non-English text in a footnote.</w:t>
      </w:r>
    </w:p>
    <w:p w14:paraId="2DD05F70" w14:textId="77777777" w:rsidR="0098060D" w:rsidRPr="002F7BA3" w:rsidRDefault="0098060D" w:rsidP="0098060D">
      <w:pPr>
        <w:rPr>
          <w:rFonts w:cstheme="minorHAnsi"/>
          <w:sz w:val="22"/>
          <w:szCs w:val="22"/>
        </w:rPr>
      </w:pPr>
    </w:p>
    <w:p w14:paraId="2DD05F71" w14:textId="77777777" w:rsidR="0098060D" w:rsidRPr="002F7BA3" w:rsidRDefault="0098060D" w:rsidP="0098060D">
      <w:pPr>
        <w:rPr>
          <w:rFonts w:cstheme="minorHAnsi"/>
          <w:sz w:val="22"/>
          <w:szCs w:val="22"/>
        </w:rPr>
      </w:pPr>
      <w:r w:rsidRPr="002F7BA3">
        <w:rPr>
          <w:rFonts w:cstheme="minorHAnsi"/>
          <w:sz w:val="22"/>
          <w:szCs w:val="22"/>
        </w:rPr>
        <w:t>See Below: USING NON-</w:t>
      </w:r>
      <w:proofErr w:type="gramStart"/>
      <w:r w:rsidRPr="002F7BA3">
        <w:rPr>
          <w:rFonts w:cstheme="minorHAnsi"/>
          <w:sz w:val="22"/>
          <w:szCs w:val="22"/>
        </w:rPr>
        <w:t>ENGLISH  LANGUAGE</w:t>
      </w:r>
      <w:proofErr w:type="gramEnd"/>
      <w:r w:rsidRPr="002F7BA3">
        <w:rPr>
          <w:rFonts w:cstheme="minorHAnsi"/>
          <w:sz w:val="22"/>
          <w:szCs w:val="22"/>
        </w:rPr>
        <w:t xml:space="preserve"> SOURCES</w:t>
      </w:r>
    </w:p>
    <w:p w14:paraId="2DD05F72" w14:textId="77777777" w:rsidR="0098060D" w:rsidRPr="002F7BA3" w:rsidRDefault="0098060D" w:rsidP="0098060D">
      <w:pPr>
        <w:pStyle w:val="Heading3"/>
        <w:spacing w:after="0"/>
        <w:rPr>
          <w:rFonts w:cstheme="minorHAnsi"/>
          <w:sz w:val="22"/>
          <w:szCs w:val="22"/>
        </w:rPr>
      </w:pPr>
    </w:p>
    <w:p w14:paraId="2DD05F73" w14:textId="77777777" w:rsidR="0098060D" w:rsidRPr="002F7BA3" w:rsidRDefault="0098060D" w:rsidP="0098060D">
      <w:pPr>
        <w:pStyle w:val="Heading3"/>
        <w:rPr>
          <w:rFonts w:cstheme="minorHAnsi"/>
          <w:sz w:val="22"/>
          <w:szCs w:val="22"/>
        </w:rPr>
      </w:pPr>
      <w:bookmarkStart w:id="133" w:name="_Toc63871265"/>
      <w:bookmarkStart w:id="134" w:name="_Toc147159245"/>
      <w:r w:rsidRPr="002F7BA3">
        <w:rPr>
          <w:rFonts w:cstheme="minorHAnsi"/>
          <w:sz w:val="22"/>
          <w:szCs w:val="22"/>
        </w:rPr>
        <w:t>Key points and questions on referencing</w:t>
      </w:r>
      <w:bookmarkEnd w:id="133"/>
      <w:bookmarkEnd w:id="134"/>
      <w:r w:rsidRPr="002F7BA3">
        <w:rPr>
          <w:rFonts w:cstheme="minorHAnsi"/>
          <w:sz w:val="22"/>
          <w:szCs w:val="22"/>
        </w:rPr>
        <w:t xml:space="preserve"> </w:t>
      </w:r>
    </w:p>
    <w:p w14:paraId="2DD05F74" w14:textId="77777777" w:rsidR="0098060D" w:rsidRPr="002F7BA3" w:rsidRDefault="0098060D" w:rsidP="0098060D">
      <w:pPr>
        <w:rPr>
          <w:rFonts w:cstheme="minorHAnsi"/>
          <w:sz w:val="22"/>
          <w:szCs w:val="22"/>
        </w:rPr>
      </w:pPr>
      <w:r w:rsidRPr="002F7BA3">
        <w:rPr>
          <w:rFonts w:cstheme="minorHAnsi"/>
          <w:sz w:val="22"/>
          <w:szCs w:val="22"/>
        </w:rPr>
        <w:t>Always cite the person’s name in the sentence in which you are giving the exact quote.</w:t>
      </w:r>
    </w:p>
    <w:p w14:paraId="2DD05F75" w14:textId="77777777" w:rsidR="0098060D" w:rsidRPr="002F7BA3" w:rsidRDefault="0098060D" w:rsidP="0098060D">
      <w:pPr>
        <w:rPr>
          <w:rFonts w:cstheme="minorHAnsi"/>
          <w:sz w:val="22"/>
          <w:szCs w:val="22"/>
        </w:rPr>
      </w:pPr>
    </w:p>
    <w:p w14:paraId="2DD05F76" w14:textId="0368EC66" w:rsidR="0098060D" w:rsidRPr="002F7BA3" w:rsidRDefault="0098060D" w:rsidP="0098060D">
      <w:pPr>
        <w:rPr>
          <w:rFonts w:cstheme="minorHAnsi"/>
          <w:sz w:val="22"/>
          <w:szCs w:val="22"/>
        </w:rPr>
      </w:pPr>
      <w:r w:rsidRPr="002F7BA3">
        <w:rPr>
          <w:rFonts w:cstheme="minorHAnsi"/>
          <w:sz w:val="22"/>
          <w:szCs w:val="22"/>
        </w:rPr>
        <w:t>Example: Fred Smith argues that ‘A blue sky can make some people sad’, which is a point that can be argued.</w:t>
      </w:r>
      <w:r w:rsidRPr="002F7BA3">
        <w:rPr>
          <w:rFonts w:cstheme="minorHAnsi"/>
          <w:sz w:val="22"/>
          <w:szCs w:val="22"/>
          <w:vertAlign w:val="superscript"/>
        </w:rPr>
        <w:t>1</w:t>
      </w:r>
      <w:r w:rsidRPr="002F7BA3">
        <w:rPr>
          <w:rFonts w:cstheme="minorHAnsi"/>
          <w:sz w:val="22"/>
          <w:szCs w:val="22"/>
        </w:rPr>
        <w:t xml:space="preserve"> [Your citation to Fred Smith’s published work and the page number of the quote]. </w:t>
      </w:r>
      <w:r w:rsidR="00FC5F21" w:rsidRPr="002F7BA3">
        <w:rPr>
          <w:rFonts w:cstheme="minorHAnsi"/>
          <w:sz w:val="22"/>
          <w:szCs w:val="22"/>
        </w:rPr>
        <w:t xml:space="preserve">The passage will be unclear </w:t>
      </w:r>
      <w:r w:rsidRPr="002F7BA3">
        <w:rPr>
          <w:rFonts w:cstheme="minorHAnsi"/>
          <w:sz w:val="22"/>
          <w:szCs w:val="22"/>
        </w:rPr>
        <w:t>if you omit Smith’s name and just wr</w:t>
      </w:r>
      <w:r w:rsidR="00FC5F21" w:rsidRPr="002F7BA3">
        <w:rPr>
          <w:rFonts w:cstheme="minorHAnsi"/>
          <w:sz w:val="22"/>
          <w:szCs w:val="22"/>
        </w:rPr>
        <w:t>i</w:t>
      </w:r>
      <w:r w:rsidRPr="002F7BA3">
        <w:rPr>
          <w:rFonts w:cstheme="minorHAnsi"/>
          <w:sz w:val="22"/>
          <w:szCs w:val="22"/>
        </w:rPr>
        <w:t>te: ‘A blue sky can make some people sad’, which is a point with which many would disagree.</w:t>
      </w:r>
      <w:r w:rsidRPr="002F7BA3">
        <w:rPr>
          <w:rFonts w:cstheme="minorHAnsi"/>
          <w:sz w:val="22"/>
          <w:szCs w:val="22"/>
          <w:vertAlign w:val="superscript"/>
        </w:rPr>
        <w:t>1</w:t>
      </w:r>
    </w:p>
    <w:p w14:paraId="2DD05F77" w14:textId="77777777" w:rsidR="0098060D" w:rsidRPr="002F7BA3" w:rsidRDefault="0098060D" w:rsidP="0098060D">
      <w:pPr>
        <w:rPr>
          <w:rFonts w:cstheme="minorHAnsi"/>
          <w:sz w:val="22"/>
          <w:szCs w:val="22"/>
        </w:rPr>
      </w:pPr>
    </w:p>
    <w:p w14:paraId="2DD05F78" w14:textId="77777777" w:rsidR="0098060D" w:rsidRPr="002F7BA3" w:rsidRDefault="0098060D" w:rsidP="0098060D">
      <w:pPr>
        <w:rPr>
          <w:rFonts w:cstheme="minorHAnsi"/>
          <w:sz w:val="22"/>
          <w:szCs w:val="22"/>
        </w:rPr>
      </w:pPr>
      <w:r w:rsidRPr="002F7BA3">
        <w:rPr>
          <w:rFonts w:cstheme="minorHAnsi"/>
          <w:sz w:val="22"/>
          <w:szCs w:val="22"/>
        </w:rPr>
        <w:t xml:space="preserve">There is always a judgment to be made when including a reference for </w:t>
      </w:r>
      <w:proofErr w:type="gramStart"/>
      <w:r w:rsidRPr="002F7BA3">
        <w:rPr>
          <w:rFonts w:cstheme="minorHAnsi"/>
          <w:sz w:val="22"/>
          <w:szCs w:val="22"/>
        </w:rPr>
        <w:t>factual information</w:t>
      </w:r>
      <w:proofErr w:type="gramEnd"/>
      <w:r w:rsidRPr="002F7BA3">
        <w:rPr>
          <w:rFonts w:cstheme="minorHAnsi"/>
          <w:sz w:val="22"/>
          <w:szCs w:val="22"/>
        </w:rPr>
        <w:t xml:space="preserve">. When you include an item of </w:t>
      </w:r>
      <w:proofErr w:type="gramStart"/>
      <w:r w:rsidRPr="002F7BA3">
        <w:rPr>
          <w:rFonts w:cstheme="minorHAnsi"/>
          <w:sz w:val="22"/>
          <w:szCs w:val="22"/>
        </w:rPr>
        <w:t>factual information</w:t>
      </w:r>
      <w:proofErr w:type="gramEnd"/>
      <w:r w:rsidRPr="002F7BA3">
        <w:rPr>
          <w:rFonts w:cstheme="minorHAnsi"/>
          <w:sz w:val="22"/>
          <w:szCs w:val="22"/>
        </w:rPr>
        <w:t xml:space="preserve"> that is general knowledge. For example, ‘The Second World War ended in 1945’. This does not need a reference. However, when it is not a universally known fact, such as ‘Sales of astrological almanacs in 1945 reached 350,000’, then a reference is required.</w:t>
      </w:r>
    </w:p>
    <w:p w14:paraId="2DD05F79" w14:textId="77777777" w:rsidR="0098060D" w:rsidRPr="002F7BA3" w:rsidRDefault="0098060D" w:rsidP="0098060D">
      <w:pPr>
        <w:rPr>
          <w:rFonts w:cstheme="minorHAnsi"/>
          <w:b/>
          <w:bCs/>
          <w:sz w:val="22"/>
          <w:szCs w:val="22"/>
        </w:rPr>
      </w:pPr>
    </w:p>
    <w:p w14:paraId="2DD05F7A" w14:textId="77777777" w:rsidR="0098060D" w:rsidRPr="002F7BA3" w:rsidRDefault="0098060D" w:rsidP="0098060D">
      <w:pPr>
        <w:spacing w:after="120"/>
        <w:rPr>
          <w:rFonts w:cstheme="minorHAnsi"/>
          <w:b/>
          <w:bCs/>
          <w:sz w:val="22"/>
          <w:szCs w:val="22"/>
        </w:rPr>
      </w:pPr>
      <w:bookmarkStart w:id="135" w:name="_Toc45895001"/>
      <w:bookmarkStart w:id="136" w:name="_Toc45894602"/>
      <w:bookmarkStart w:id="137" w:name="_Toc442164019"/>
      <w:r w:rsidRPr="002F7BA3">
        <w:rPr>
          <w:rFonts w:cstheme="minorHAnsi"/>
          <w:b/>
          <w:bCs/>
          <w:sz w:val="22"/>
          <w:szCs w:val="22"/>
        </w:rPr>
        <w:t>What if I have more than one quote in a sentence?</w:t>
      </w:r>
      <w:bookmarkEnd w:id="135"/>
      <w:bookmarkEnd w:id="136"/>
      <w:bookmarkEnd w:id="137"/>
    </w:p>
    <w:p w14:paraId="2DD05F7B" w14:textId="77777777" w:rsidR="0098060D" w:rsidRPr="002F7BA3" w:rsidRDefault="0098060D" w:rsidP="0098060D">
      <w:pPr>
        <w:rPr>
          <w:rFonts w:cstheme="minorHAnsi"/>
          <w:sz w:val="22"/>
          <w:szCs w:val="22"/>
        </w:rPr>
      </w:pPr>
      <w:r w:rsidRPr="002F7BA3">
        <w:rPr>
          <w:rFonts w:cstheme="minorHAnsi"/>
          <w:sz w:val="22"/>
          <w:szCs w:val="22"/>
        </w:rPr>
        <w:t>An example might be: The Scientific Revolution was both a ‘fiction’ and a ‘reality’.</w:t>
      </w:r>
    </w:p>
    <w:p w14:paraId="2DD05F7C" w14:textId="77777777" w:rsidR="0098060D" w:rsidRPr="002F7BA3" w:rsidRDefault="0098060D" w:rsidP="0098060D">
      <w:pPr>
        <w:rPr>
          <w:rFonts w:cstheme="minorHAnsi"/>
          <w:sz w:val="22"/>
          <w:szCs w:val="22"/>
        </w:rPr>
      </w:pPr>
    </w:p>
    <w:p w14:paraId="2DD05F7D" w14:textId="77777777" w:rsidR="0098060D" w:rsidRPr="002F7BA3" w:rsidRDefault="0098060D" w:rsidP="0098060D">
      <w:pPr>
        <w:rPr>
          <w:rFonts w:cstheme="minorHAnsi"/>
          <w:sz w:val="22"/>
          <w:szCs w:val="22"/>
        </w:rPr>
      </w:pPr>
      <w:r w:rsidRPr="002F7BA3">
        <w:rPr>
          <w:rFonts w:cstheme="minorHAnsi"/>
          <w:sz w:val="22"/>
          <w:szCs w:val="22"/>
        </w:rPr>
        <w:t xml:space="preserve">Here the words ‘fiction’ and ‘reality’ are from Professors Green and Brown, respectively. </w:t>
      </w:r>
    </w:p>
    <w:p w14:paraId="2DD05F7E" w14:textId="77777777" w:rsidR="0098060D" w:rsidRPr="002F7BA3" w:rsidRDefault="0098060D" w:rsidP="0098060D">
      <w:pPr>
        <w:rPr>
          <w:rFonts w:cstheme="minorHAnsi"/>
          <w:sz w:val="22"/>
          <w:szCs w:val="22"/>
        </w:rPr>
      </w:pPr>
      <w:r w:rsidRPr="002F7BA3">
        <w:rPr>
          <w:rFonts w:cstheme="minorHAnsi"/>
          <w:sz w:val="22"/>
          <w:szCs w:val="22"/>
        </w:rPr>
        <w:t>Each author should be referenced within the sentence, and a footnote given for each:</w:t>
      </w:r>
    </w:p>
    <w:p w14:paraId="2DD05F7F" w14:textId="10606D85" w:rsidR="0098060D" w:rsidRPr="002F7BA3" w:rsidRDefault="0098060D" w:rsidP="0098060D">
      <w:pPr>
        <w:rPr>
          <w:rFonts w:cstheme="minorHAnsi"/>
          <w:sz w:val="22"/>
          <w:szCs w:val="22"/>
        </w:rPr>
      </w:pPr>
      <w:r w:rsidRPr="002F7BA3">
        <w:rPr>
          <w:rFonts w:cstheme="minorHAnsi"/>
          <w:sz w:val="22"/>
          <w:szCs w:val="22"/>
        </w:rPr>
        <w:t>According to Green,</w:t>
      </w:r>
      <w:r w:rsidRPr="002F7BA3">
        <w:rPr>
          <w:rStyle w:val="FootnoteReference"/>
          <w:rFonts w:cstheme="minorHAnsi"/>
          <w:sz w:val="22"/>
          <w:szCs w:val="22"/>
        </w:rPr>
        <w:footnoteReference w:id="8"/>
      </w:r>
      <w:r w:rsidRPr="002F7BA3">
        <w:rPr>
          <w:rFonts w:cstheme="minorHAnsi"/>
          <w:sz w:val="22"/>
          <w:szCs w:val="22"/>
        </w:rPr>
        <w:t xml:space="preserve"> the Scientific Revolution could be considered a ‘fiction’, although Brown insists it was, in his word, a ‘reality’.</w:t>
      </w:r>
      <w:r w:rsidR="00D03FB5" w:rsidRPr="002F7BA3">
        <w:rPr>
          <w:rStyle w:val="FootnoteReference"/>
          <w:rFonts w:cstheme="minorHAnsi"/>
          <w:sz w:val="22"/>
          <w:szCs w:val="22"/>
        </w:rPr>
        <w:footnoteReference w:id="9"/>
      </w:r>
    </w:p>
    <w:p w14:paraId="2DD05F80" w14:textId="77777777" w:rsidR="0098060D" w:rsidRPr="002F7BA3" w:rsidRDefault="0098060D" w:rsidP="0098060D">
      <w:pPr>
        <w:rPr>
          <w:rFonts w:cstheme="minorHAnsi"/>
          <w:sz w:val="22"/>
          <w:szCs w:val="22"/>
        </w:rPr>
      </w:pPr>
    </w:p>
    <w:p w14:paraId="2DD05F81" w14:textId="77777777" w:rsidR="0098060D" w:rsidRPr="002F7BA3" w:rsidRDefault="0098060D" w:rsidP="0098060D">
      <w:pPr>
        <w:spacing w:after="120"/>
        <w:rPr>
          <w:rFonts w:cstheme="minorHAnsi"/>
          <w:b/>
          <w:bCs/>
          <w:sz w:val="22"/>
          <w:szCs w:val="22"/>
        </w:rPr>
      </w:pPr>
      <w:bookmarkStart w:id="138" w:name="_Toc45895006"/>
      <w:bookmarkStart w:id="139" w:name="_Toc45894607"/>
      <w:bookmarkStart w:id="140" w:name="_Toc442164024"/>
      <w:r w:rsidRPr="002F7BA3">
        <w:rPr>
          <w:rFonts w:cstheme="minorHAnsi"/>
          <w:b/>
          <w:bCs/>
          <w:sz w:val="22"/>
          <w:szCs w:val="22"/>
        </w:rPr>
        <w:t xml:space="preserve">If I have </w:t>
      </w:r>
      <w:proofErr w:type="gramStart"/>
      <w:r w:rsidRPr="002F7BA3">
        <w:rPr>
          <w:rFonts w:cstheme="minorHAnsi"/>
          <w:b/>
          <w:bCs/>
          <w:sz w:val="22"/>
          <w:szCs w:val="22"/>
        </w:rPr>
        <w:t>footnotes</w:t>
      </w:r>
      <w:proofErr w:type="gramEnd"/>
      <w:r w:rsidRPr="002F7BA3">
        <w:rPr>
          <w:rFonts w:cstheme="minorHAnsi"/>
          <w:b/>
          <w:bCs/>
          <w:sz w:val="22"/>
          <w:szCs w:val="22"/>
        </w:rPr>
        <w:t xml:space="preserve"> do I need a bibliography?</w:t>
      </w:r>
      <w:bookmarkEnd w:id="138"/>
      <w:bookmarkEnd w:id="139"/>
      <w:bookmarkEnd w:id="140"/>
    </w:p>
    <w:p w14:paraId="2DD05F82" w14:textId="77777777" w:rsidR="0098060D" w:rsidRPr="002F7BA3" w:rsidRDefault="0098060D" w:rsidP="0098060D">
      <w:pPr>
        <w:rPr>
          <w:rFonts w:cstheme="minorHAnsi"/>
          <w:sz w:val="22"/>
          <w:szCs w:val="22"/>
        </w:rPr>
      </w:pPr>
      <w:r w:rsidRPr="002F7BA3">
        <w:rPr>
          <w:rFonts w:cstheme="minorHAnsi"/>
          <w:sz w:val="22"/>
          <w:szCs w:val="22"/>
        </w:rPr>
        <w:t>Yes, you do need a separate bibliography at the end of your paper. The University’s MHRA guide shows you how to format bibliography sources.</w:t>
      </w:r>
    </w:p>
    <w:p w14:paraId="2DD05F83" w14:textId="77777777" w:rsidR="0098060D" w:rsidRPr="002F7BA3" w:rsidRDefault="0098060D" w:rsidP="0098060D">
      <w:pPr>
        <w:rPr>
          <w:rFonts w:cstheme="minorHAnsi"/>
          <w:sz w:val="22"/>
          <w:szCs w:val="22"/>
        </w:rPr>
      </w:pPr>
    </w:p>
    <w:p w14:paraId="2DD05F84" w14:textId="77777777" w:rsidR="0098060D" w:rsidRPr="002F7BA3" w:rsidRDefault="0098060D" w:rsidP="0098060D">
      <w:pPr>
        <w:spacing w:after="120"/>
        <w:rPr>
          <w:rFonts w:cstheme="minorHAnsi"/>
          <w:b/>
          <w:bCs/>
          <w:sz w:val="22"/>
          <w:szCs w:val="22"/>
        </w:rPr>
      </w:pPr>
      <w:bookmarkStart w:id="141" w:name="_Toc45895007"/>
      <w:bookmarkStart w:id="142" w:name="_Toc45894608"/>
      <w:bookmarkStart w:id="143" w:name="_Toc442164025"/>
      <w:r w:rsidRPr="002F7BA3">
        <w:rPr>
          <w:rFonts w:cstheme="minorHAnsi"/>
          <w:b/>
          <w:bCs/>
          <w:sz w:val="22"/>
          <w:szCs w:val="22"/>
        </w:rPr>
        <w:t>Should I use book titles in the body of my paper?</w:t>
      </w:r>
      <w:bookmarkEnd w:id="141"/>
      <w:bookmarkEnd w:id="142"/>
      <w:bookmarkEnd w:id="143"/>
    </w:p>
    <w:p w14:paraId="2DD05F85" w14:textId="77777777" w:rsidR="0098060D" w:rsidRPr="002F7BA3" w:rsidRDefault="0098060D" w:rsidP="0098060D">
      <w:pPr>
        <w:rPr>
          <w:rFonts w:cstheme="minorHAnsi"/>
          <w:sz w:val="22"/>
          <w:szCs w:val="22"/>
        </w:rPr>
      </w:pPr>
      <w:r w:rsidRPr="002F7BA3">
        <w:rPr>
          <w:rFonts w:cstheme="minorHAnsi"/>
          <w:sz w:val="22"/>
          <w:szCs w:val="22"/>
        </w:rPr>
        <w:t xml:space="preserve">It is clumsy to write the entire title of a book in the text of your essay, unless you are introducing the work when writing a Critical Review. For example, rather than writing ‘Green, in his book </w:t>
      </w:r>
      <w:r w:rsidRPr="002F7BA3">
        <w:rPr>
          <w:rFonts w:cstheme="minorHAnsi"/>
          <w:i/>
          <w:iCs/>
          <w:sz w:val="22"/>
          <w:szCs w:val="22"/>
        </w:rPr>
        <w:t>The Scientific Revolution</w:t>
      </w:r>
      <w:r w:rsidRPr="002F7BA3">
        <w:rPr>
          <w:rFonts w:cstheme="minorHAnsi"/>
          <w:sz w:val="22"/>
          <w:szCs w:val="22"/>
        </w:rPr>
        <w:t>, stated that…’, say ‘Green stated that…’ with the details of the book in the footnote.</w:t>
      </w:r>
    </w:p>
    <w:p w14:paraId="2DD05F86" w14:textId="77777777" w:rsidR="0098060D" w:rsidRPr="002F7BA3" w:rsidRDefault="0098060D" w:rsidP="0098060D">
      <w:pPr>
        <w:rPr>
          <w:rFonts w:cstheme="minorHAnsi"/>
          <w:sz w:val="22"/>
          <w:szCs w:val="22"/>
        </w:rPr>
      </w:pPr>
    </w:p>
    <w:p w14:paraId="2DD05F87" w14:textId="77777777" w:rsidR="0098060D" w:rsidRPr="002F7BA3" w:rsidRDefault="0098060D" w:rsidP="0098060D">
      <w:pPr>
        <w:rPr>
          <w:rFonts w:cstheme="minorHAnsi"/>
          <w:sz w:val="22"/>
          <w:szCs w:val="22"/>
        </w:rPr>
      </w:pPr>
      <w:r w:rsidRPr="002F7BA3">
        <w:rPr>
          <w:rFonts w:cstheme="minorHAnsi"/>
          <w:sz w:val="22"/>
          <w:szCs w:val="22"/>
        </w:rPr>
        <w:t xml:space="preserve">Book and journal titles should always be given in italics. You might write, ‘In the </w:t>
      </w:r>
      <w:proofErr w:type="spellStart"/>
      <w:r w:rsidRPr="002F7BA3">
        <w:rPr>
          <w:rFonts w:cstheme="minorHAnsi"/>
          <w:sz w:val="22"/>
          <w:szCs w:val="22"/>
        </w:rPr>
        <w:t>Tetrabiblos</w:t>
      </w:r>
      <w:proofErr w:type="spellEnd"/>
      <w:r w:rsidRPr="002F7BA3">
        <w:rPr>
          <w:rFonts w:cstheme="minorHAnsi"/>
          <w:sz w:val="22"/>
          <w:szCs w:val="22"/>
        </w:rPr>
        <w:t xml:space="preserve">….’ but the correct way to do this is to write, ‘In the </w:t>
      </w:r>
      <w:proofErr w:type="spellStart"/>
      <w:r w:rsidRPr="002F7BA3">
        <w:rPr>
          <w:rFonts w:cstheme="minorHAnsi"/>
          <w:i/>
          <w:sz w:val="22"/>
          <w:szCs w:val="22"/>
        </w:rPr>
        <w:t>Tetrabiblos</w:t>
      </w:r>
      <w:proofErr w:type="spellEnd"/>
      <w:r w:rsidRPr="002F7BA3">
        <w:rPr>
          <w:rFonts w:cstheme="minorHAnsi"/>
          <w:sz w:val="22"/>
          <w:szCs w:val="22"/>
        </w:rPr>
        <w:t>….’, using italics for the title of the book. For an article, use single inverted commas.</w:t>
      </w:r>
    </w:p>
    <w:p w14:paraId="2DD05F88" w14:textId="77777777" w:rsidR="0098060D" w:rsidRPr="002F7BA3" w:rsidRDefault="0098060D" w:rsidP="0098060D">
      <w:pPr>
        <w:rPr>
          <w:rFonts w:cstheme="minorHAnsi"/>
          <w:sz w:val="22"/>
          <w:szCs w:val="22"/>
        </w:rPr>
      </w:pPr>
    </w:p>
    <w:p w14:paraId="2DD05F89" w14:textId="77777777" w:rsidR="0098060D" w:rsidRPr="002F7BA3" w:rsidRDefault="0098060D" w:rsidP="0098060D">
      <w:pPr>
        <w:spacing w:after="120"/>
        <w:rPr>
          <w:rFonts w:cstheme="minorHAnsi"/>
          <w:b/>
          <w:bCs/>
          <w:sz w:val="22"/>
          <w:szCs w:val="22"/>
        </w:rPr>
      </w:pPr>
      <w:bookmarkStart w:id="144" w:name="_Toc45895008"/>
      <w:bookmarkStart w:id="145" w:name="_Toc45894609"/>
      <w:bookmarkStart w:id="146" w:name="_Toc442164026"/>
      <w:r w:rsidRPr="002F7BA3">
        <w:rPr>
          <w:rFonts w:cstheme="minorHAnsi"/>
          <w:b/>
          <w:bCs/>
          <w:sz w:val="22"/>
          <w:szCs w:val="22"/>
        </w:rPr>
        <w:t>How do I handle a repeated reference?</w:t>
      </w:r>
      <w:bookmarkEnd w:id="144"/>
      <w:bookmarkEnd w:id="145"/>
      <w:bookmarkEnd w:id="146"/>
    </w:p>
    <w:p w14:paraId="2DD05F8A" w14:textId="77777777" w:rsidR="0098060D" w:rsidRPr="002F7BA3" w:rsidRDefault="0098060D" w:rsidP="0098060D">
      <w:pPr>
        <w:rPr>
          <w:rFonts w:cstheme="minorHAnsi"/>
          <w:sz w:val="22"/>
          <w:szCs w:val="22"/>
        </w:rPr>
      </w:pPr>
      <w:r w:rsidRPr="002F7BA3">
        <w:rPr>
          <w:rFonts w:cstheme="minorHAnsi"/>
          <w:sz w:val="22"/>
          <w:szCs w:val="22"/>
        </w:rPr>
        <w:t xml:space="preserve">The first time you use a reference it should be full enough to be readily identifiable. The University guide allows you to use the abbreviation Ibid in footnotes where a reference to the same work appears in the next footnote, </w:t>
      </w:r>
      <w:r w:rsidRPr="002F7BA3">
        <w:rPr>
          <w:rFonts w:cstheme="minorHAnsi"/>
          <w:b/>
          <w:sz w:val="22"/>
          <w:szCs w:val="22"/>
        </w:rPr>
        <w:t>unless it causes confusion</w:t>
      </w:r>
      <w:r w:rsidRPr="002F7BA3">
        <w:rPr>
          <w:rFonts w:cstheme="minorHAnsi"/>
          <w:sz w:val="22"/>
          <w:szCs w:val="22"/>
        </w:rPr>
        <w:t xml:space="preserve">. We recommend the University’s alternative, which is to use a clear abbreviation. This abbreviation needs to include the surname of the author and book or journal article title. </w:t>
      </w:r>
    </w:p>
    <w:p w14:paraId="2DD05F8B" w14:textId="77777777" w:rsidR="0098060D" w:rsidRPr="002F7BA3" w:rsidRDefault="0098060D" w:rsidP="0098060D">
      <w:pPr>
        <w:rPr>
          <w:rFonts w:cstheme="minorHAnsi"/>
          <w:sz w:val="22"/>
          <w:szCs w:val="22"/>
        </w:rPr>
      </w:pPr>
    </w:p>
    <w:p w14:paraId="2DD05F8C" w14:textId="77777777" w:rsidR="0098060D" w:rsidRPr="002F7BA3" w:rsidRDefault="0098060D" w:rsidP="0098060D">
      <w:pPr>
        <w:rPr>
          <w:rFonts w:cstheme="minorHAnsi"/>
          <w:sz w:val="22"/>
          <w:szCs w:val="22"/>
        </w:rPr>
      </w:pPr>
      <w:r w:rsidRPr="002F7BA3">
        <w:rPr>
          <w:rFonts w:cstheme="minorHAnsi"/>
          <w:sz w:val="22"/>
          <w:szCs w:val="22"/>
        </w:rPr>
        <w:t>Example:</w:t>
      </w:r>
    </w:p>
    <w:p w14:paraId="2DD05F8D" w14:textId="1055B198" w:rsidR="0098060D" w:rsidRPr="002F7BA3" w:rsidRDefault="0098060D" w:rsidP="0098060D">
      <w:pPr>
        <w:rPr>
          <w:rFonts w:cstheme="minorHAnsi"/>
          <w:sz w:val="22"/>
          <w:szCs w:val="22"/>
        </w:rPr>
      </w:pPr>
      <w:r w:rsidRPr="002F7BA3">
        <w:rPr>
          <w:rFonts w:cstheme="minorHAnsi"/>
          <w:sz w:val="22"/>
          <w:szCs w:val="22"/>
        </w:rPr>
        <w:lastRenderedPageBreak/>
        <w:t xml:space="preserve">G. W. </w:t>
      </w:r>
      <w:proofErr w:type="spellStart"/>
      <w:r w:rsidRPr="002F7BA3">
        <w:rPr>
          <w:rFonts w:cstheme="minorHAnsi"/>
          <w:sz w:val="22"/>
          <w:szCs w:val="22"/>
        </w:rPr>
        <w:t>Coopland</w:t>
      </w:r>
      <w:proofErr w:type="spellEnd"/>
      <w:r w:rsidRPr="002F7BA3">
        <w:rPr>
          <w:rFonts w:cstheme="minorHAnsi"/>
          <w:sz w:val="22"/>
          <w:szCs w:val="22"/>
        </w:rPr>
        <w:t xml:space="preserve">, </w:t>
      </w:r>
      <w:r w:rsidRPr="002F7BA3">
        <w:rPr>
          <w:rFonts w:cstheme="minorHAnsi"/>
          <w:i/>
          <w:sz w:val="22"/>
          <w:szCs w:val="22"/>
        </w:rPr>
        <w:t xml:space="preserve">Nicole Oresme </w:t>
      </w:r>
      <w:r w:rsidR="003F210F" w:rsidRPr="002F7BA3">
        <w:rPr>
          <w:rFonts w:cstheme="minorHAnsi"/>
          <w:i/>
          <w:sz w:val="22"/>
          <w:szCs w:val="22"/>
        </w:rPr>
        <w:t>and</w:t>
      </w:r>
      <w:r w:rsidRPr="002F7BA3">
        <w:rPr>
          <w:rFonts w:cstheme="minorHAnsi"/>
          <w:i/>
          <w:sz w:val="22"/>
          <w:szCs w:val="22"/>
        </w:rPr>
        <w:t xml:space="preserve"> The Astrologers: A Study </w:t>
      </w:r>
      <w:proofErr w:type="gramStart"/>
      <w:r w:rsidRPr="002F7BA3">
        <w:rPr>
          <w:rFonts w:cstheme="minorHAnsi"/>
          <w:i/>
          <w:sz w:val="22"/>
          <w:szCs w:val="22"/>
        </w:rPr>
        <w:t>Of</w:t>
      </w:r>
      <w:proofErr w:type="gramEnd"/>
      <w:r w:rsidRPr="002F7BA3">
        <w:rPr>
          <w:rFonts w:cstheme="minorHAnsi"/>
          <w:i/>
          <w:sz w:val="22"/>
          <w:szCs w:val="22"/>
        </w:rPr>
        <w:t xml:space="preserve"> His Livre De </w:t>
      </w:r>
      <w:proofErr w:type="spellStart"/>
      <w:r w:rsidRPr="002F7BA3">
        <w:rPr>
          <w:rFonts w:cstheme="minorHAnsi"/>
          <w:i/>
          <w:sz w:val="22"/>
          <w:szCs w:val="22"/>
        </w:rPr>
        <w:t>Divinacions</w:t>
      </w:r>
      <w:proofErr w:type="spellEnd"/>
      <w:r w:rsidRPr="002F7BA3">
        <w:rPr>
          <w:rFonts w:cstheme="minorHAnsi"/>
          <w:i/>
          <w:sz w:val="22"/>
          <w:szCs w:val="22"/>
        </w:rPr>
        <w:t xml:space="preserve"> </w:t>
      </w:r>
      <w:r w:rsidRPr="002F7BA3">
        <w:rPr>
          <w:rFonts w:cstheme="minorHAnsi"/>
          <w:sz w:val="22"/>
          <w:szCs w:val="22"/>
        </w:rPr>
        <w:t>(Liverpool: Liverpool University Press, 1952), pp. 61–65.</w:t>
      </w:r>
    </w:p>
    <w:p w14:paraId="2DD05F8E" w14:textId="77777777" w:rsidR="0098060D" w:rsidRPr="002F7BA3" w:rsidRDefault="0098060D" w:rsidP="0098060D">
      <w:pPr>
        <w:rPr>
          <w:rFonts w:cstheme="minorHAnsi"/>
          <w:sz w:val="22"/>
          <w:szCs w:val="22"/>
        </w:rPr>
      </w:pPr>
    </w:p>
    <w:p w14:paraId="2DD05F8F" w14:textId="77777777" w:rsidR="0098060D" w:rsidRPr="002F7BA3" w:rsidRDefault="0098060D" w:rsidP="0098060D">
      <w:pPr>
        <w:rPr>
          <w:rFonts w:cstheme="minorHAnsi"/>
          <w:sz w:val="22"/>
          <w:szCs w:val="22"/>
        </w:rPr>
      </w:pPr>
      <w:r w:rsidRPr="002F7BA3">
        <w:rPr>
          <w:rFonts w:cstheme="minorHAnsi"/>
          <w:sz w:val="22"/>
          <w:szCs w:val="22"/>
        </w:rPr>
        <w:t>For every subsequent citation use the abbreviation</w:t>
      </w:r>
    </w:p>
    <w:p w14:paraId="2DD05F90" w14:textId="77777777" w:rsidR="0098060D" w:rsidRPr="002F7BA3" w:rsidRDefault="0098060D" w:rsidP="0098060D">
      <w:pPr>
        <w:rPr>
          <w:rFonts w:cstheme="minorHAnsi"/>
          <w:sz w:val="22"/>
          <w:szCs w:val="22"/>
        </w:rPr>
      </w:pPr>
      <w:proofErr w:type="spellStart"/>
      <w:r w:rsidRPr="002F7BA3">
        <w:rPr>
          <w:rFonts w:cstheme="minorHAnsi"/>
          <w:sz w:val="22"/>
          <w:szCs w:val="22"/>
        </w:rPr>
        <w:t>Coopland</w:t>
      </w:r>
      <w:proofErr w:type="spellEnd"/>
      <w:r w:rsidRPr="002F7BA3">
        <w:rPr>
          <w:rFonts w:cstheme="minorHAnsi"/>
          <w:sz w:val="22"/>
          <w:szCs w:val="22"/>
        </w:rPr>
        <w:t xml:space="preserve">, </w:t>
      </w:r>
      <w:r w:rsidRPr="002F7BA3">
        <w:rPr>
          <w:rFonts w:cstheme="minorHAnsi"/>
          <w:i/>
          <w:sz w:val="22"/>
          <w:szCs w:val="22"/>
        </w:rPr>
        <w:t>Oresme</w:t>
      </w:r>
      <w:r w:rsidRPr="002F7BA3">
        <w:rPr>
          <w:rFonts w:cstheme="minorHAnsi"/>
          <w:sz w:val="22"/>
          <w:szCs w:val="22"/>
        </w:rPr>
        <w:t>, pp. 61–65.</w:t>
      </w:r>
    </w:p>
    <w:p w14:paraId="2DD05F91" w14:textId="77777777" w:rsidR="0098060D" w:rsidRPr="002F7BA3" w:rsidRDefault="0098060D" w:rsidP="0098060D">
      <w:pPr>
        <w:rPr>
          <w:rFonts w:cstheme="minorHAnsi"/>
          <w:sz w:val="22"/>
          <w:szCs w:val="22"/>
        </w:rPr>
      </w:pPr>
    </w:p>
    <w:p w14:paraId="2DD05F92" w14:textId="77777777" w:rsidR="0098060D" w:rsidRPr="002F7BA3" w:rsidRDefault="0098060D" w:rsidP="0098060D">
      <w:pPr>
        <w:rPr>
          <w:rFonts w:cstheme="minorHAnsi"/>
          <w:sz w:val="22"/>
          <w:szCs w:val="22"/>
        </w:rPr>
      </w:pPr>
      <w:r w:rsidRPr="002F7BA3">
        <w:rPr>
          <w:rFonts w:cstheme="minorHAnsi"/>
          <w:sz w:val="22"/>
          <w:szCs w:val="22"/>
        </w:rPr>
        <w:t>The rule is that the abbreviation should be clear enough to make sense.</w:t>
      </w:r>
    </w:p>
    <w:p w14:paraId="2DD05F93" w14:textId="77777777" w:rsidR="0098060D" w:rsidRPr="002F7BA3" w:rsidRDefault="0098060D" w:rsidP="0098060D">
      <w:pPr>
        <w:rPr>
          <w:rFonts w:cstheme="minorHAnsi"/>
          <w:sz w:val="22"/>
          <w:szCs w:val="22"/>
        </w:rPr>
      </w:pPr>
    </w:p>
    <w:p w14:paraId="2DD05F94" w14:textId="77777777" w:rsidR="0098060D" w:rsidRPr="002F7BA3" w:rsidRDefault="0098060D" w:rsidP="0098060D">
      <w:pPr>
        <w:spacing w:after="120"/>
        <w:rPr>
          <w:rFonts w:cstheme="minorHAnsi"/>
          <w:b/>
          <w:bCs/>
          <w:sz w:val="22"/>
          <w:szCs w:val="22"/>
        </w:rPr>
      </w:pPr>
      <w:bookmarkStart w:id="147" w:name="_Toc45895009"/>
      <w:bookmarkStart w:id="148" w:name="_Toc45894610"/>
      <w:bookmarkStart w:id="149" w:name="_Toc442164027"/>
      <w:r w:rsidRPr="002F7BA3">
        <w:rPr>
          <w:rFonts w:cstheme="minorHAnsi"/>
          <w:b/>
          <w:bCs/>
          <w:sz w:val="22"/>
          <w:szCs w:val="22"/>
        </w:rPr>
        <w:t>How many references should I use?</w:t>
      </w:r>
      <w:bookmarkEnd w:id="147"/>
      <w:bookmarkEnd w:id="148"/>
      <w:bookmarkEnd w:id="149"/>
    </w:p>
    <w:p w14:paraId="2DD05F95" w14:textId="77777777" w:rsidR="0098060D" w:rsidRPr="002F7BA3" w:rsidRDefault="0098060D" w:rsidP="0098060D">
      <w:pPr>
        <w:rPr>
          <w:rFonts w:cstheme="minorHAnsi"/>
          <w:sz w:val="22"/>
          <w:szCs w:val="22"/>
        </w:rPr>
      </w:pPr>
      <w:r w:rsidRPr="002F7BA3">
        <w:rPr>
          <w:rFonts w:cstheme="minorHAnsi"/>
          <w:sz w:val="22"/>
          <w:szCs w:val="22"/>
        </w:rPr>
        <w:t xml:space="preserve">When in doubt use a reference. Too many is not a problem. Too few </w:t>
      </w:r>
      <w:r w:rsidRPr="002F7BA3">
        <w:rPr>
          <w:rFonts w:cstheme="minorHAnsi"/>
          <w:bCs/>
          <w:sz w:val="22"/>
          <w:szCs w:val="22"/>
        </w:rPr>
        <w:t>is</w:t>
      </w:r>
      <w:r w:rsidRPr="002F7BA3">
        <w:rPr>
          <w:rFonts w:cstheme="minorHAnsi"/>
          <w:sz w:val="22"/>
          <w:szCs w:val="22"/>
        </w:rPr>
        <w:t xml:space="preserve"> a problem.</w:t>
      </w:r>
    </w:p>
    <w:p w14:paraId="2DD05F96" w14:textId="77777777" w:rsidR="0098060D" w:rsidRPr="002F7BA3" w:rsidRDefault="0098060D" w:rsidP="0098060D">
      <w:pPr>
        <w:rPr>
          <w:rFonts w:cstheme="minorHAnsi"/>
          <w:b/>
          <w:sz w:val="22"/>
          <w:szCs w:val="22"/>
        </w:rPr>
      </w:pPr>
    </w:p>
    <w:p w14:paraId="2DD05F97" w14:textId="55311EAC" w:rsidR="0098060D" w:rsidRPr="002F7BA3" w:rsidRDefault="00950675" w:rsidP="0098060D">
      <w:pPr>
        <w:pStyle w:val="Heading3"/>
        <w:rPr>
          <w:rFonts w:cstheme="minorHAnsi"/>
          <w:sz w:val="22"/>
          <w:szCs w:val="22"/>
          <w:u w:val="single"/>
        </w:rPr>
      </w:pPr>
      <w:bookmarkStart w:id="150" w:name="_Toc63871266"/>
      <w:bookmarkStart w:id="151" w:name="_Toc147159246"/>
      <w:r w:rsidRPr="002F7BA3">
        <w:rPr>
          <w:rFonts w:cstheme="minorHAnsi"/>
          <w:sz w:val="22"/>
          <w:szCs w:val="22"/>
          <w:u w:val="single"/>
        </w:rPr>
        <w:t xml:space="preserve">Secondary referencing: </w:t>
      </w:r>
      <w:r w:rsidR="0098060D" w:rsidRPr="002F7BA3">
        <w:rPr>
          <w:rFonts w:cstheme="minorHAnsi"/>
          <w:sz w:val="22"/>
          <w:szCs w:val="22"/>
          <w:u w:val="single"/>
        </w:rPr>
        <w:t>Referencing Secondary Citations</w:t>
      </w:r>
      <w:bookmarkEnd w:id="150"/>
      <w:bookmarkEnd w:id="151"/>
    </w:p>
    <w:p w14:paraId="41A5A630" w14:textId="77777777" w:rsidR="000E099F" w:rsidRPr="002F7BA3" w:rsidRDefault="000E099F" w:rsidP="0098060D">
      <w:pPr>
        <w:rPr>
          <w:rFonts w:cstheme="minorHAnsi"/>
          <w:bCs/>
          <w:sz w:val="22"/>
          <w:szCs w:val="22"/>
        </w:rPr>
      </w:pPr>
    </w:p>
    <w:p w14:paraId="2DD05F98" w14:textId="0017FFC6" w:rsidR="0098060D" w:rsidRPr="002F7BA3" w:rsidRDefault="000E099F" w:rsidP="0098060D">
      <w:pPr>
        <w:rPr>
          <w:rFonts w:cstheme="minorHAnsi"/>
          <w:bCs/>
          <w:sz w:val="22"/>
          <w:szCs w:val="22"/>
        </w:rPr>
      </w:pPr>
      <w:r w:rsidRPr="002F7BA3">
        <w:rPr>
          <w:rFonts w:cstheme="minorHAnsi"/>
          <w:sz w:val="22"/>
          <w:szCs w:val="22"/>
        </w:rPr>
        <w:t>Secondary Citations</w:t>
      </w:r>
      <w:r w:rsidR="0098060D" w:rsidRPr="002F7BA3">
        <w:rPr>
          <w:rFonts w:cstheme="minorHAnsi"/>
          <w:bCs/>
          <w:sz w:val="22"/>
          <w:szCs w:val="22"/>
        </w:rPr>
        <w:t xml:space="preserve"> are books cited in another book, article</w:t>
      </w:r>
      <w:r w:rsidR="00FB23E7" w:rsidRPr="002F7BA3">
        <w:rPr>
          <w:rFonts w:cstheme="minorHAnsi"/>
          <w:bCs/>
          <w:sz w:val="22"/>
          <w:szCs w:val="22"/>
        </w:rPr>
        <w:t>s</w:t>
      </w:r>
      <w:r w:rsidR="0098060D" w:rsidRPr="002F7BA3">
        <w:rPr>
          <w:rFonts w:cstheme="minorHAnsi"/>
          <w:bCs/>
          <w:sz w:val="22"/>
          <w:szCs w:val="22"/>
        </w:rPr>
        <w:t xml:space="preserve"> cited in another article, or an article cited in another book.</w:t>
      </w:r>
    </w:p>
    <w:p w14:paraId="2DD05F99" w14:textId="77777777" w:rsidR="0098060D" w:rsidRPr="002F7BA3" w:rsidRDefault="0098060D" w:rsidP="0098060D">
      <w:pPr>
        <w:rPr>
          <w:rFonts w:cstheme="minorHAnsi"/>
          <w:iCs/>
          <w:sz w:val="22"/>
          <w:szCs w:val="22"/>
        </w:rPr>
      </w:pPr>
    </w:p>
    <w:p w14:paraId="2DD05F9A" w14:textId="581FF96C" w:rsidR="0098060D" w:rsidRPr="002F7BA3" w:rsidRDefault="0098060D" w:rsidP="0098060D">
      <w:pPr>
        <w:rPr>
          <w:rFonts w:cstheme="minorHAnsi"/>
          <w:iCs/>
          <w:sz w:val="22"/>
          <w:szCs w:val="22"/>
        </w:rPr>
      </w:pPr>
      <w:r w:rsidRPr="002F7BA3">
        <w:rPr>
          <w:rFonts w:cstheme="minorHAnsi"/>
          <w:iCs/>
          <w:sz w:val="22"/>
          <w:szCs w:val="22"/>
        </w:rPr>
        <w:t>If the original work is available</w:t>
      </w:r>
      <w:r w:rsidR="00F612AF" w:rsidRPr="002F7BA3">
        <w:rPr>
          <w:rFonts w:cstheme="minorHAnsi"/>
          <w:iCs/>
          <w:sz w:val="22"/>
          <w:szCs w:val="22"/>
        </w:rPr>
        <w:t>,</w:t>
      </w:r>
      <w:r w:rsidRPr="002F7BA3">
        <w:rPr>
          <w:rFonts w:cstheme="minorHAnsi"/>
          <w:iCs/>
          <w:sz w:val="22"/>
          <w:szCs w:val="22"/>
        </w:rPr>
        <w:t xml:space="preserve"> then </w:t>
      </w:r>
      <w:r w:rsidRPr="002F7BA3">
        <w:rPr>
          <w:rFonts w:cstheme="minorHAnsi"/>
          <w:b/>
          <w:bCs/>
          <w:iCs/>
          <w:sz w:val="22"/>
          <w:szCs w:val="22"/>
          <w:u w:val="single"/>
        </w:rPr>
        <w:t>use it</w:t>
      </w:r>
      <w:r w:rsidRPr="002F7BA3">
        <w:rPr>
          <w:rFonts w:cstheme="minorHAnsi"/>
          <w:b/>
          <w:bCs/>
          <w:iCs/>
          <w:sz w:val="22"/>
          <w:szCs w:val="22"/>
        </w:rPr>
        <w:t>.</w:t>
      </w:r>
      <w:r w:rsidRPr="002F7BA3">
        <w:rPr>
          <w:rFonts w:cstheme="minorHAnsi"/>
          <w:iCs/>
          <w:sz w:val="22"/>
          <w:szCs w:val="22"/>
        </w:rPr>
        <w:t xml:space="preserve"> If it is unavailable, it is </w:t>
      </w:r>
      <w:r w:rsidRPr="002F7BA3">
        <w:rPr>
          <w:rFonts w:cstheme="minorHAnsi"/>
          <w:b/>
          <w:bCs/>
          <w:iCs/>
          <w:sz w:val="22"/>
          <w:szCs w:val="22"/>
          <w:u w:val="single"/>
        </w:rPr>
        <w:t>ESSENTIAL</w:t>
      </w:r>
      <w:r w:rsidRPr="002F7BA3">
        <w:rPr>
          <w:rFonts w:cstheme="minorHAnsi"/>
          <w:iCs/>
          <w:sz w:val="22"/>
          <w:szCs w:val="22"/>
        </w:rPr>
        <w:t xml:space="preserve"> that you acknowledge this, as it is misleading to give the impression that you consulted the original. Use the guidelines above and give the details of the item cited, then ‘cited in’ and then the details of the work in which the first work is cited.</w:t>
      </w:r>
    </w:p>
    <w:p w14:paraId="2DD05F9B" w14:textId="77777777" w:rsidR="0098060D" w:rsidRPr="002F7BA3" w:rsidRDefault="0098060D" w:rsidP="0098060D">
      <w:pPr>
        <w:rPr>
          <w:rFonts w:cstheme="minorHAnsi"/>
          <w:sz w:val="22"/>
          <w:szCs w:val="22"/>
        </w:rPr>
      </w:pPr>
    </w:p>
    <w:p w14:paraId="2DD05F9C" w14:textId="6DBA7F57" w:rsidR="0098060D" w:rsidRPr="002F7BA3" w:rsidRDefault="0098060D" w:rsidP="0098060D">
      <w:pPr>
        <w:rPr>
          <w:rFonts w:cstheme="minorHAnsi"/>
          <w:sz w:val="22"/>
          <w:szCs w:val="22"/>
        </w:rPr>
      </w:pPr>
      <w:r w:rsidRPr="002F7BA3">
        <w:rPr>
          <w:rFonts w:cstheme="minorHAnsi"/>
          <w:b/>
          <w:bCs/>
          <w:sz w:val="22"/>
          <w:szCs w:val="22"/>
        </w:rPr>
        <w:t>Example</w:t>
      </w:r>
    </w:p>
    <w:p w14:paraId="69BD4C38" w14:textId="77777777" w:rsidR="00950675" w:rsidRPr="002F7BA3" w:rsidRDefault="00950675" w:rsidP="0098060D">
      <w:pPr>
        <w:rPr>
          <w:rFonts w:cstheme="minorHAnsi"/>
          <w:sz w:val="22"/>
          <w:szCs w:val="22"/>
        </w:rPr>
      </w:pPr>
    </w:p>
    <w:p w14:paraId="7FF37CF7" w14:textId="3D046729" w:rsidR="00950675" w:rsidRPr="002F7BA3" w:rsidRDefault="00950675" w:rsidP="00950675">
      <w:pPr>
        <w:rPr>
          <w:rFonts w:cstheme="minorHAnsi"/>
          <w:sz w:val="22"/>
          <w:szCs w:val="22"/>
        </w:rPr>
      </w:pPr>
      <w:r w:rsidRPr="002F7BA3">
        <w:rPr>
          <w:rFonts w:cstheme="minorHAnsi"/>
          <w:sz w:val="22"/>
          <w:szCs w:val="22"/>
        </w:rPr>
        <w:t xml:space="preserve">For example, suppose you are citing a quote by Campion, haven’t read the original but have read the citation in Bernadette Brady’s book, </w:t>
      </w:r>
      <w:r w:rsidRPr="002F7BA3">
        <w:rPr>
          <w:rFonts w:cstheme="minorHAnsi"/>
          <w:i/>
          <w:color w:val="000000"/>
          <w:sz w:val="22"/>
          <w:szCs w:val="22"/>
        </w:rPr>
        <w:t xml:space="preserve">Cosmos, </w:t>
      </w:r>
      <w:proofErr w:type="spellStart"/>
      <w:r w:rsidRPr="002F7BA3">
        <w:rPr>
          <w:rFonts w:cstheme="minorHAnsi"/>
          <w:i/>
          <w:color w:val="000000"/>
          <w:sz w:val="22"/>
          <w:szCs w:val="22"/>
        </w:rPr>
        <w:t>Chaosmos</w:t>
      </w:r>
      <w:proofErr w:type="spellEnd"/>
      <w:r w:rsidRPr="002F7BA3">
        <w:rPr>
          <w:rFonts w:cstheme="minorHAnsi"/>
          <w:i/>
          <w:color w:val="000000"/>
          <w:sz w:val="22"/>
          <w:szCs w:val="22"/>
        </w:rPr>
        <w:t xml:space="preserve"> and Astrology</w:t>
      </w:r>
      <w:r w:rsidRPr="002F7BA3">
        <w:rPr>
          <w:rFonts w:cstheme="minorHAnsi"/>
          <w:sz w:val="22"/>
          <w:szCs w:val="22"/>
        </w:rPr>
        <w:t xml:space="preserve">, it would be misleading to give the quote by Campion and only cite Brady. This could make it look as if you had cited the wrong book by accident. </w:t>
      </w:r>
      <w:proofErr w:type="gramStart"/>
      <w:r w:rsidRPr="002F7BA3">
        <w:rPr>
          <w:rFonts w:cstheme="minorHAnsi"/>
          <w:sz w:val="22"/>
          <w:szCs w:val="22"/>
        </w:rPr>
        <w:t>Therefore</w:t>
      </w:r>
      <w:proofErr w:type="gramEnd"/>
      <w:r w:rsidRPr="002F7BA3">
        <w:rPr>
          <w:rFonts w:cstheme="minorHAnsi"/>
          <w:sz w:val="22"/>
          <w:szCs w:val="22"/>
        </w:rPr>
        <w:t xml:space="preserve"> you must cite both. This is the correct format:</w:t>
      </w:r>
    </w:p>
    <w:p w14:paraId="24BFBE92" w14:textId="77777777" w:rsidR="00950675" w:rsidRPr="002F7BA3" w:rsidRDefault="00950675" w:rsidP="00950675">
      <w:pPr>
        <w:rPr>
          <w:rFonts w:cstheme="minorHAnsi"/>
          <w:sz w:val="22"/>
          <w:szCs w:val="22"/>
        </w:rPr>
      </w:pPr>
    </w:p>
    <w:p w14:paraId="460C87CF" w14:textId="3B0E0AC3" w:rsidR="00950675" w:rsidRPr="002F7BA3" w:rsidRDefault="00950675" w:rsidP="00950675">
      <w:pPr>
        <w:rPr>
          <w:rFonts w:cstheme="minorHAnsi"/>
          <w:color w:val="000000"/>
          <w:sz w:val="22"/>
          <w:szCs w:val="22"/>
        </w:rPr>
      </w:pPr>
      <w:r w:rsidRPr="002F7BA3">
        <w:rPr>
          <w:rFonts w:cstheme="minorHAnsi"/>
          <w:sz w:val="22"/>
          <w:szCs w:val="22"/>
        </w:rPr>
        <w:t xml:space="preserve">Nicholas Campion, </w:t>
      </w:r>
      <w:r w:rsidRPr="002F7BA3">
        <w:rPr>
          <w:rFonts w:cstheme="minorHAnsi"/>
          <w:i/>
          <w:iCs/>
          <w:sz w:val="22"/>
          <w:szCs w:val="22"/>
        </w:rPr>
        <w:t>A History of Western Astrology</w:t>
      </w:r>
      <w:r w:rsidRPr="002F7BA3">
        <w:rPr>
          <w:rFonts w:cstheme="minorHAnsi"/>
          <w:sz w:val="22"/>
          <w:szCs w:val="22"/>
        </w:rPr>
        <w:t xml:space="preserve">, Vol 2 (London: Bloomsbury, 2012), p. 86, cited in Bernadette Brady, </w:t>
      </w:r>
      <w:r w:rsidRPr="002F7BA3">
        <w:rPr>
          <w:rFonts w:cstheme="minorHAnsi"/>
          <w:i/>
          <w:color w:val="000000"/>
          <w:sz w:val="22"/>
          <w:szCs w:val="22"/>
        </w:rPr>
        <w:t xml:space="preserve">Cosmos, </w:t>
      </w:r>
      <w:proofErr w:type="spellStart"/>
      <w:r w:rsidRPr="002F7BA3">
        <w:rPr>
          <w:rFonts w:cstheme="minorHAnsi"/>
          <w:i/>
          <w:color w:val="000000"/>
          <w:sz w:val="22"/>
          <w:szCs w:val="22"/>
        </w:rPr>
        <w:t>Chaosmos</w:t>
      </w:r>
      <w:proofErr w:type="spellEnd"/>
      <w:r w:rsidRPr="002F7BA3">
        <w:rPr>
          <w:rFonts w:cstheme="minorHAnsi"/>
          <w:i/>
          <w:color w:val="000000"/>
          <w:sz w:val="22"/>
          <w:szCs w:val="22"/>
        </w:rPr>
        <w:t xml:space="preserve"> and Astrology: rethinking the nature of astrology</w:t>
      </w:r>
      <w:r w:rsidRPr="002F7BA3">
        <w:rPr>
          <w:rFonts w:cstheme="minorHAnsi"/>
          <w:color w:val="000000"/>
          <w:sz w:val="22"/>
          <w:szCs w:val="22"/>
        </w:rPr>
        <w:t xml:space="preserve"> (Lampeter: Sophia Centre Press 2014), p. 92.</w:t>
      </w:r>
    </w:p>
    <w:p w14:paraId="4E5EE555" w14:textId="69C2E816" w:rsidR="00FB23E7" w:rsidRPr="002F7BA3" w:rsidRDefault="00FB23E7" w:rsidP="0098060D">
      <w:pPr>
        <w:rPr>
          <w:rFonts w:cstheme="minorHAnsi"/>
          <w:sz w:val="22"/>
          <w:szCs w:val="22"/>
        </w:rPr>
      </w:pPr>
    </w:p>
    <w:p w14:paraId="358C4A03" w14:textId="1601930B" w:rsidR="00FB23E7" w:rsidRPr="002F7BA3" w:rsidRDefault="0001742D" w:rsidP="0098060D">
      <w:pPr>
        <w:rPr>
          <w:rFonts w:cstheme="minorHAnsi"/>
          <w:sz w:val="22"/>
          <w:szCs w:val="22"/>
        </w:rPr>
      </w:pPr>
      <w:r w:rsidRPr="002F7BA3">
        <w:rPr>
          <w:rFonts w:cstheme="minorHAnsi"/>
          <w:sz w:val="22"/>
          <w:szCs w:val="22"/>
        </w:rPr>
        <w:t xml:space="preserve">The same rule applies </w:t>
      </w:r>
      <w:r w:rsidR="0074305A" w:rsidRPr="002F7BA3">
        <w:rPr>
          <w:rFonts w:cstheme="minorHAnsi"/>
          <w:sz w:val="22"/>
          <w:szCs w:val="22"/>
        </w:rPr>
        <w:t>to the citation of primary sources.</w:t>
      </w:r>
    </w:p>
    <w:p w14:paraId="5572DA8C" w14:textId="323706A0" w:rsidR="0074305A" w:rsidRPr="002F7BA3" w:rsidRDefault="0074305A" w:rsidP="0098060D">
      <w:pPr>
        <w:rPr>
          <w:rFonts w:cstheme="minorHAnsi"/>
          <w:sz w:val="22"/>
          <w:szCs w:val="22"/>
        </w:rPr>
      </w:pPr>
    </w:p>
    <w:p w14:paraId="0405F2D5" w14:textId="6444FAB0" w:rsidR="0074305A" w:rsidRPr="002F7BA3" w:rsidRDefault="0074305A" w:rsidP="0098060D">
      <w:pPr>
        <w:rPr>
          <w:rFonts w:cstheme="minorHAnsi"/>
          <w:sz w:val="22"/>
          <w:szCs w:val="22"/>
        </w:rPr>
      </w:pPr>
      <w:r w:rsidRPr="002F7BA3">
        <w:rPr>
          <w:rFonts w:cstheme="minorHAnsi"/>
          <w:sz w:val="22"/>
          <w:szCs w:val="22"/>
        </w:rPr>
        <w:t xml:space="preserve">For example, </w:t>
      </w:r>
      <w:r w:rsidR="008D6D28" w:rsidRPr="002F7BA3">
        <w:rPr>
          <w:rFonts w:cstheme="minorHAnsi"/>
          <w:sz w:val="22"/>
          <w:szCs w:val="22"/>
        </w:rPr>
        <w:t xml:space="preserve">a book you are reading may cite Plato or </w:t>
      </w:r>
      <w:r w:rsidR="006D0A7D" w:rsidRPr="002F7BA3">
        <w:rPr>
          <w:rFonts w:cstheme="minorHAnsi"/>
          <w:sz w:val="22"/>
          <w:szCs w:val="22"/>
        </w:rPr>
        <w:t>Shakespeare</w:t>
      </w:r>
      <w:r w:rsidR="008D6D28" w:rsidRPr="002F7BA3">
        <w:rPr>
          <w:rFonts w:cstheme="minorHAnsi"/>
          <w:sz w:val="22"/>
          <w:szCs w:val="22"/>
        </w:rPr>
        <w:t xml:space="preserve"> and give a citation. </w:t>
      </w:r>
      <w:r w:rsidR="006D0A7D" w:rsidRPr="002F7BA3">
        <w:rPr>
          <w:rFonts w:cstheme="minorHAnsi"/>
          <w:sz w:val="22"/>
          <w:szCs w:val="22"/>
        </w:rPr>
        <w:t>You should repeat this. For example,</w:t>
      </w:r>
    </w:p>
    <w:p w14:paraId="4552233B" w14:textId="7B1E5A7C" w:rsidR="006D0A7D" w:rsidRPr="002F7BA3" w:rsidRDefault="006D0A7D" w:rsidP="0098060D">
      <w:pPr>
        <w:rPr>
          <w:rFonts w:cstheme="minorHAnsi"/>
          <w:sz w:val="22"/>
          <w:szCs w:val="22"/>
        </w:rPr>
      </w:pPr>
    </w:p>
    <w:p w14:paraId="045EB3D5" w14:textId="7B2F00F9" w:rsidR="008F1037" w:rsidRDefault="008F1037" w:rsidP="008F1037">
      <w:pPr>
        <w:pStyle w:val="PlainText"/>
        <w:spacing w:before="120"/>
        <w:rPr>
          <w:rFonts w:asciiTheme="minorHAnsi" w:eastAsia="MS Mincho" w:hAnsiTheme="minorHAnsi" w:cstheme="minorHAnsi"/>
          <w:sz w:val="22"/>
          <w:szCs w:val="22"/>
        </w:rPr>
      </w:pPr>
      <w:r w:rsidRPr="002F7BA3">
        <w:rPr>
          <w:rFonts w:asciiTheme="minorHAnsi" w:eastAsia="MS Mincho" w:hAnsiTheme="minorHAnsi" w:cstheme="minorHAnsi"/>
          <w:sz w:val="22"/>
          <w:szCs w:val="22"/>
        </w:rPr>
        <w:t xml:space="preserve">William Shakespeare, </w:t>
      </w:r>
      <w:r w:rsidRPr="002F7BA3">
        <w:rPr>
          <w:rFonts w:asciiTheme="minorHAnsi" w:eastAsia="MS Mincho" w:hAnsiTheme="minorHAnsi" w:cstheme="minorHAnsi"/>
          <w:i/>
          <w:iCs/>
          <w:sz w:val="22"/>
          <w:szCs w:val="22"/>
        </w:rPr>
        <w:t>King Lear</w:t>
      </w:r>
      <w:r w:rsidRPr="002F7BA3">
        <w:rPr>
          <w:rFonts w:asciiTheme="minorHAnsi" w:eastAsia="MS Mincho" w:hAnsiTheme="minorHAnsi" w:cstheme="minorHAnsi"/>
          <w:sz w:val="22"/>
          <w:szCs w:val="22"/>
        </w:rPr>
        <w:t xml:space="preserve"> (London: Thomas Nelson and Sons, 1997), IV.2, lines 110-12, cited in Fred</w:t>
      </w:r>
      <w:r w:rsidRPr="002F7BA3">
        <w:rPr>
          <w:rFonts w:asciiTheme="minorHAnsi" w:hAnsiTheme="minorHAnsi" w:cstheme="minorHAnsi"/>
          <w:sz w:val="22"/>
          <w:szCs w:val="22"/>
          <w:lang w:val="en-US"/>
        </w:rPr>
        <w:t xml:space="preserve"> </w:t>
      </w:r>
      <w:r w:rsidRPr="002F7BA3">
        <w:rPr>
          <w:rFonts w:asciiTheme="minorHAnsi" w:eastAsia="MS Mincho" w:hAnsiTheme="minorHAnsi" w:cstheme="minorHAnsi"/>
          <w:sz w:val="22"/>
          <w:szCs w:val="22"/>
        </w:rPr>
        <w:t xml:space="preserve">Halliday, </w:t>
      </w:r>
      <w:r w:rsidRPr="002F7BA3">
        <w:rPr>
          <w:rFonts w:asciiTheme="minorHAnsi" w:eastAsia="MS Mincho" w:hAnsiTheme="minorHAnsi" w:cstheme="minorHAnsi"/>
          <w:i/>
          <w:iCs/>
          <w:sz w:val="22"/>
          <w:szCs w:val="22"/>
        </w:rPr>
        <w:t>Shakespeare in his Age</w:t>
      </w:r>
      <w:r w:rsidRPr="002F7BA3">
        <w:rPr>
          <w:rFonts w:asciiTheme="minorHAnsi" w:eastAsia="MS Mincho" w:hAnsiTheme="minorHAnsi" w:cstheme="minorHAnsi"/>
          <w:sz w:val="22"/>
          <w:szCs w:val="22"/>
        </w:rPr>
        <w:t>, London: Duckworth 1956, p. 25.</w:t>
      </w:r>
    </w:p>
    <w:p w14:paraId="270D4912" w14:textId="1ABEAE9D" w:rsidR="00534FBE" w:rsidRPr="00534FBE" w:rsidRDefault="00534FBE" w:rsidP="008F1037">
      <w:pPr>
        <w:pStyle w:val="PlainText"/>
        <w:spacing w:before="120"/>
        <w:rPr>
          <w:rFonts w:asciiTheme="minorHAnsi" w:eastAsia="MS Mincho" w:hAnsiTheme="minorHAnsi" w:cstheme="minorHAnsi"/>
          <w:i/>
          <w:iCs/>
          <w:sz w:val="22"/>
          <w:szCs w:val="22"/>
        </w:rPr>
      </w:pPr>
      <w:r>
        <w:rPr>
          <w:rFonts w:asciiTheme="minorHAnsi" w:eastAsia="MS Mincho" w:hAnsiTheme="minorHAnsi" w:cstheme="minorHAnsi"/>
          <w:sz w:val="22"/>
          <w:szCs w:val="22"/>
        </w:rPr>
        <w:t xml:space="preserve">In the Bibliography you cite only the final source, </w:t>
      </w:r>
      <w:proofErr w:type="spellStart"/>
      <w:r>
        <w:rPr>
          <w:rFonts w:asciiTheme="minorHAnsi" w:eastAsia="MS Mincho" w:hAnsiTheme="minorHAnsi" w:cstheme="minorHAnsi"/>
          <w:sz w:val="22"/>
          <w:szCs w:val="22"/>
        </w:rPr>
        <w:t>ie</w:t>
      </w:r>
      <w:proofErr w:type="spellEnd"/>
      <w:r>
        <w:rPr>
          <w:rFonts w:asciiTheme="minorHAnsi" w:eastAsia="MS Mincho" w:hAnsiTheme="minorHAnsi" w:cstheme="minorHAnsi"/>
          <w:sz w:val="22"/>
          <w:szCs w:val="22"/>
        </w:rPr>
        <w:t xml:space="preserve"> Brady or Haliday in the above examples, as you read Campion or Shakespeare directly.</w:t>
      </w:r>
    </w:p>
    <w:p w14:paraId="7E062061" w14:textId="2AF6E671" w:rsidR="008F1037" w:rsidRPr="002F7BA3" w:rsidRDefault="008F1037" w:rsidP="008F1037">
      <w:pPr>
        <w:spacing w:before="120"/>
        <w:rPr>
          <w:rFonts w:cstheme="minorHAnsi"/>
          <w:sz w:val="22"/>
          <w:szCs w:val="22"/>
          <w:lang w:val="en-US"/>
        </w:rPr>
      </w:pPr>
    </w:p>
    <w:p w14:paraId="2DD05F9F" w14:textId="77777777" w:rsidR="0098060D" w:rsidRPr="002F7BA3" w:rsidRDefault="0098060D" w:rsidP="0098060D">
      <w:pPr>
        <w:pStyle w:val="Heading3"/>
        <w:rPr>
          <w:rFonts w:cstheme="minorHAnsi"/>
          <w:sz w:val="22"/>
          <w:szCs w:val="22"/>
        </w:rPr>
      </w:pPr>
      <w:bookmarkStart w:id="152" w:name="_Toc45895012"/>
      <w:bookmarkStart w:id="153" w:name="_Toc45894613"/>
      <w:bookmarkStart w:id="154" w:name="_Toc442164030"/>
      <w:bookmarkStart w:id="155" w:name="_Toc63871267"/>
      <w:bookmarkStart w:id="156" w:name="_Toc147159247"/>
      <w:r w:rsidRPr="002F7BA3">
        <w:rPr>
          <w:rFonts w:cstheme="minorHAnsi"/>
          <w:sz w:val="22"/>
          <w:szCs w:val="22"/>
        </w:rPr>
        <w:t>Classical texts</w:t>
      </w:r>
      <w:bookmarkEnd w:id="152"/>
      <w:bookmarkEnd w:id="153"/>
      <w:bookmarkEnd w:id="154"/>
      <w:bookmarkEnd w:id="155"/>
      <w:bookmarkEnd w:id="156"/>
    </w:p>
    <w:p w14:paraId="2DD05FA0" w14:textId="77777777" w:rsidR="0098060D" w:rsidRPr="002F7BA3" w:rsidRDefault="0098060D" w:rsidP="0098060D">
      <w:pPr>
        <w:rPr>
          <w:rFonts w:cstheme="minorHAnsi"/>
          <w:sz w:val="22"/>
          <w:szCs w:val="22"/>
        </w:rPr>
      </w:pPr>
      <w:r w:rsidRPr="002F7BA3">
        <w:rPr>
          <w:rFonts w:cstheme="minorHAnsi"/>
          <w:sz w:val="22"/>
          <w:szCs w:val="22"/>
        </w:rPr>
        <w:t>Classical (and medieval) texts are often divided into numbered books, chapters, paragraphs and line numbers. You should use these. In such cases the page number is optional.</w:t>
      </w:r>
    </w:p>
    <w:p w14:paraId="2DD05FA1" w14:textId="77777777" w:rsidR="0098060D" w:rsidRPr="002F7BA3" w:rsidRDefault="0098060D" w:rsidP="0098060D">
      <w:pPr>
        <w:rPr>
          <w:rFonts w:cstheme="minorHAnsi"/>
          <w:sz w:val="22"/>
          <w:szCs w:val="22"/>
        </w:rPr>
      </w:pPr>
    </w:p>
    <w:p w14:paraId="2DD05FA2" w14:textId="6CF66769" w:rsidR="0098060D" w:rsidRPr="002F7BA3" w:rsidRDefault="0098060D" w:rsidP="0098060D">
      <w:pPr>
        <w:rPr>
          <w:rFonts w:cstheme="minorHAnsi"/>
          <w:sz w:val="22"/>
          <w:szCs w:val="22"/>
        </w:rPr>
      </w:pPr>
      <w:r w:rsidRPr="002F7BA3">
        <w:rPr>
          <w:rFonts w:cstheme="minorHAnsi"/>
          <w:sz w:val="22"/>
          <w:szCs w:val="22"/>
        </w:rPr>
        <w:t>Many online editions do not include the paragraph and line numbers. If you are making heavy use of a classical text</w:t>
      </w:r>
      <w:r w:rsidR="00950675" w:rsidRPr="002F7BA3">
        <w:rPr>
          <w:rFonts w:cstheme="minorHAnsi"/>
          <w:sz w:val="22"/>
          <w:szCs w:val="22"/>
        </w:rPr>
        <w:t>,</w:t>
      </w:r>
      <w:r w:rsidRPr="002F7BA3">
        <w:rPr>
          <w:rFonts w:cstheme="minorHAnsi"/>
          <w:sz w:val="22"/>
          <w:szCs w:val="22"/>
        </w:rPr>
        <w:t xml:space="preserve"> you should go to the print version (where possible) and give the paragraph and line numbers.</w:t>
      </w:r>
    </w:p>
    <w:p w14:paraId="2DD05FA3" w14:textId="77777777" w:rsidR="0098060D" w:rsidRPr="002F7BA3" w:rsidRDefault="0098060D" w:rsidP="0098060D">
      <w:pPr>
        <w:rPr>
          <w:rFonts w:cstheme="minorHAnsi"/>
          <w:sz w:val="22"/>
          <w:szCs w:val="22"/>
        </w:rPr>
      </w:pPr>
    </w:p>
    <w:p w14:paraId="2DD05FA4" w14:textId="77777777" w:rsidR="0098060D" w:rsidRPr="002F7BA3" w:rsidRDefault="0098060D" w:rsidP="0098060D">
      <w:pPr>
        <w:rPr>
          <w:rFonts w:cstheme="minorHAnsi"/>
          <w:sz w:val="22"/>
          <w:szCs w:val="22"/>
        </w:rPr>
      </w:pPr>
      <w:r w:rsidRPr="002F7BA3">
        <w:rPr>
          <w:rFonts w:cstheme="minorHAnsi"/>
          <w:sz w:val="22"/>
          <w:szCs w:val="22"/>
        </w:rPr>
        <w:t>Note that the university has online access to the Loeb Classical Library. Although this is an online resource, because this library shows exact copies of the printed work, you can cite the page numbers as though you were citing from the printed copy, without needing to cite the URL. Please also cite the relevant book/chapter/section number in addition to the page number of the edition.</w:t>
      </w:r>
    </w:p>
    <w:p w14:paraId="041A8AF4" w14:textId="77777777" w:rsidR="00950675" w:rsidRPr="002F7BA3" w:rsidRDefault="00950675" w:rsidP="0098060D">
      <w:pPr>
        <w:rPr>
          <w:rFonts w:cstheme="minorHAnsi"/>
          <w:sz w:val="22"/>
          <w:szCs w:val="22"/>
        </w:rPr>
      </w:pPr>
    </w:p>
    <w:p w14:paraId="10579AA3" w14:textId="62CAD5F0" w:rsidR="00950675" w:rsidRPr="002F7BA3" w:rsidRDefault="00F612AF" w:rsidP="0098060D">
      <w:pPr>
        <w:rPr>
          <w:rFonts w:cstheme="minorHAnsi"/>
          <w:sz w:val="22"/>
          <w:szCs w:val="22"/>
        </w:rPr>
      </w:pPr>
      <w:r w:rsidRPr="002F7BA3">
        <w:rPr>
          <w:rFonts w:cstheme="minorHAnsi"/>
          <w:sz w:val="22"/>
          <w:szCs w:val="22"/>
        </w:rPr>
        <w:t>(</w:t>
      </w:r>
      <w:r w:rsidR="00950675" w:rsidRPr="002F7BA3">
        <w:rPr>
          <w:rFonts w:cstheme="minorHAnsi"/>
          <w:sz w:val="22"/>
          <w:szCs w:val="22"/>
        </w:rPr>
        <w:t xml:space="preserve">The </w:t>
      </w:r>
      <w:proofErr w:type="gramStart"/>
      <w:r w:rsidR="00950675" w:rsidRPr="002F7BA3">
        <w:rPr>
          <w:rFonts w:cstheme="minorHAnsi"/>
          <w:sz w:val="22"/>
          <w:szCs w:val="22"/>
        </w:rPr>
        <w:t>section  numbers</w:t>
      </w:r>
      <w:proofErr w:type="gramEnd"/>
      <w:r w:rsidR="00950675" w:rsidRPr="002F7BA3">
        <w:rPr>
          <w:rFonts w:cstheme="minorHAnsi"/>
          <w:sz w:val="22"/>
          <w:szCs w:val="22"/>
        </w:rPr>
        <w:t xml:space="preserve"> </w:t>
      </w:r>
      <w:r w:rsidRPr="002F7BA3">
        <w:rPr>
          <w:rFonts w:cstheme="minorHAnsi"/>
          <w:sz w:val="22"/>
          <w:szCs w:val="22"/>
        </w:rPr>
        <w:t xml:space="preserve">(such as 410a, 565b) that </w:t>
      </w:r>
      <w:r w:rsidR="00950675" w:rsidRPr="002F7BA3">
        <w:rPr>
          <w:rFonts w:cstheme="minorHAnsi"/>
          <w:sz w:val="22"/>
          <w:szCs w:val="22"/>
        </w:rPr>
        <w:t>you will see on the left</w:t>
      </w:r>
      <w:r w:rsidRPr="002F7BA3">
        <w:rPr>
          <w:rFonts w:cstheme="minorHAnsi"/>
          <w:sz w:val="22"/>
          <w:szCs w:val="22"/>
        </w:rPr>
        <w:t>-</w:t>
      </w:r>
      <w:r w:rsidR="00950675" w:rsidRPr="002F7BA3">
        <w:rPr>
          <w:rFonts w:cstheme="minorHAnsi"/>
          <w:sz w:val="22"/>
          <w:szCs w:val="22"/>
        </w:rPr>
        <w:t xml:space="preserve">hand side of the margins in the Loeb editions </w:t>
      </w:r>
      <w:r w:rsidRPr="002F7BA3">
        <w:rPr>
          <w:rFonts w:cstheme="minorHAnsi"/>
          <w:sz w:val="22"/>
          <w:szCs w:val="22"/>
        </w:rPr>
        <w:t xml:space="preserve">of Plato </w:t>
      </w:r>
      <w:r w:rsidR="00950675" w:rsidRPr="002F7BA3">
        <w:rPr>
          <w:rFonts w:cstheme="minorHAnsi"/>
          <w:sz w:val="22"/>
          <w:szCs w:val="22"/>
        </w:rPr>
        <w:t>are known as the Stephanus numbers</w:t>
      </w:r>
      <w:r w:rsidRPr="002F7BA3">
        <w:rPr>
          <w:rFonts w:cstheme="minorHAnsi"/>
          <w:sz w:val="22"/>
          <w:szCs w:val="22"/>
        </w:rPr>
        <w:t>.</w:t>
      </w:r>
      <w:r w:rsidR="00950675" w:rsidRPr="002F7BA3">
        <w:rPr>
          <w:rFonts w:cstheme="minorHAnsi"/>
          <w:sz w:val="22"/>
          <w:szCs w:val="22"/>
        </w:rPr>
        <w:t xml:space="preserve"> </w:t>
      </w:r>
      <w:r w:rsidRPr="002F7BA3">
        <w:rPr>
          <w:rFonts w:cstheme="minorHAnsi"/>
          <w:sz w:val="22"/>
          <w:szCs w:val="22"/>
        </w:rPr>
        <w:t xml:space="preserve">In editions of </w:t>
      </w:r>
      <w:proofErr w:type="gramStart"/>
      <w:r w:rsidRPr="002F7BA3">
        <w:rPr>
          <w:rFonts w:cstheme="minorHAnsi"/>
          <w:sz w:val="22"/>
          <w:szCs w:val="22"/>
        </w:rPr>
        <w:t>Aristotle</w:t>
      </w:r>
      <w:proofErr w:type="gramEnd"/>
      <w:r w:rsidRPr="002F7BA3">
        <w:rPr>
          <w:rFonts w:cstheme="minorHAnsi"/>
          <w:sz w:val="22"/>
          <w:szCs w:val="22"/>
        </w:rPr>
        <w:t xml:space="preserve"> they are known as Bekker numbers).</w:t>
      </w:r>
    </w:p>
    <w:p w14:paraId="2DD05FA5" w14:textId="77777777" w:rsidR="0098060D" w:rsidRPr="002F7BA3" w:rsidRDefault="0098060D" w:rsidP="0098060D">
      <w:pPr>
        <w:rPr>
          <w:rFonts w:cstheme="minorHAnsi"/>
          <w:sz w:val="22"/>
          <w:szCs w:val="22"/>
        </w:rPr>
      </w:pPr>
    </w:p>
    <w:p w14:paraId="2DD05FA6" w14:textId="77777777" w:rsidR="0098060D" w:rsidRPr="002F7BA3" w:rsidRDefault="0098060D" w:rsidP="0098060D">
      <w:pPr>
        <w:rPr>
          <w:rFonts w:cstheme="minorHAnsi"/>
          <w:sz w:val="22"/>
          <w:szCs w:val="22"/>
        </w:rPr>
      </w:pPr>
      <w:r w:rsidRPr="002F7BA3">
        <w:rPr>
          <w:rFonts w:cstheme="minorHAnsi"/>
          <w:sz w:val="22"/>
          <w:szCs w:val="22"/>
        </w:rPr>
        <w:t>Example:</w:t>
      </w:r>
    </w:p>
    <w:p w14:paraId="2DD05FA7" w14:textId="77777777" w:rsidR="0098060D" w:rsidRPr="002F7BA3" w:rsidRDefault="0098060D" w:rsidP="0098060D">
      <w:pPr>
        <w:pStyle w:val="PlainText"/>
        <w:rPr>
          <w:rFonts w:asciiTheme="minorHAnsi" w:eastAsia="MS Mincho" w:hAnsiTheme="minorHAnsi" w:cstheme="minorHAnsi"/>
          <w:sz w:val="22"/>
          <w:szCs w:val="22"/>
        </w:rPr>
      </w:pPr>
    </w:p>
    <w:p w14:paraId="2DD05FA8" w14:textId="77777777" w:rsidR="0098060D" w:rsidRPr="002F7BA3" w:rsidRDefault="0098060D" w:rsidP="0098060D">
      <w:pPr>
        <w:pStyle w:val="PlainText"/>
        <w:rPr>
          <w:rFonts w:asciiTheme="minorHAnsi" w:eastAsia="MS Mincho" w:hAnsiTheme="minorHAnsi" w:cstheme="minorHAnsi"/>
          <w:sz w:val="22"/>
          <w:szCs w:val="22"/>
        </w:rPr>
      </w:pPr>
      <w:r w:rsidRPr="002F7BA3">
        <w:rPr>
          <w:rFonts w:asciiTheme="minorHAnsi" w:eastAsia="MS Mincho" w:hAnsiTheme="minorHAnsi" w:cstheme="minorHAnsi"/>
          <w:sz w:val="22"/>
          <w:szCs w:val="22"/>
        </w:rPr>
        <w:t xml:space="preserve">Plato, </w:t>
      </w:r>
      <w:r w:rsidRPr="002F7BA3">
        <w:rPr>
          <w:rFonts w:asciiTheme="minorHAnsi" w:eastAsia="MS Mincho" w:hAnsiTheme="minorHAnsi" w:cstheme="minorHAnsi"/>
          <w:i/>
          <w:iCs/>
          <w:sz w:val="22"/>
          <w:szCs w:val="22"/>
        </w:rPr>
        <w:t>Republic</w:t>
      </w:r>
      <w:r w:rsidRPr="002F7BA3">
        <w:rPr>
          <w:rFonts w:asciiTheme="minorHAnsi" w:eastAsia="MS Mincho" w:hAnsiTheme="minorHAnsi" w:cstheme="minorHAnsi"/>
          <w:sz w:val="22"/>
          <w:szCs w:val="22"/>
        </w:rPr>
        <w:t>, trans. by Paul Shorey (Cambridge, MA: Harvard University Press, 1937), Book I, 364E.</w:t>
      </w:r>
    </w:p>
    <w:p w14:paraId="2DD05FA9" w14:textId="77777777" w:rsidR="0098060D" w:rsidRPr="002F7BA3" w:rsidRDefault="0098060D" w:rsidP="0098060D">
      <w:pPr>
        <w:rPr>
          <w:rFonts w:cstheme="minorHAnsi"/>
          <w:sz w:val="22"/>
          <w:szCs w:val="22"/>
        </w:rPr>
      </w:pPr>
    </w:p>
    <w:p w14:paraId="2DD05FAA" w14:textId="317D3414" w:rsidR="0098060D" w:rsidRPr="002F7BA3" w:rsidRDefault="0098060D" w:rsidP="0098060D">
      <w:pPr>
        <w:pStyle w:val="FootnoteText"/>
        <w:rPr>
          <w:rFonts w:cstheme="minorHAnsi"/>
          <w:sz w:val="22"/>
          <w:szCs w:val="22"/>
          <w:lang w:val="it-IT"/>
        </w:rPr>
      </w:pPr>
      <w:r w:rsidRPr="002F7BA3">
        <w:rPr>
          <w:rFonts w:cstheme="minorHAnsi"/>
          <w:sz w:val="22"/>
          <w:szCs w:val="22"/>
          <w:lang w:val="it-IT"/>
        </w:rPr>
        <w:t xml:space="preserve">Plato, </w:t>
      </w:r>
      <w:r w:rsidRPr="002F7BA3">
        <w:rPr>
          <w:rFonts w:cstheme="minorHAnsi"/>
          <w:i/>
          <w:iCs/>
          <w:sz w:val="22"/>
          <w:szCs w:val="22"/>
          <w:lang w:val="it-IT"/>
        </w:rPr>
        <w:t>Laws</w:t>
      </w:r>
      <w:r w:rsidRPr="002F7BA3">
        <w:rPr>
          <w:rFonts w:cstheme="minorHAnsi"/>
          <w:sz w:val="22"/>
          <w:szCs w:val="22"/>
          <w:lang w:val="it-IT"/>
        </w:rPr>
        <w:t xml:space="preserve"> V.737 E– 738 A, VI 771 A–C; </w:t>
      </w:r>
      <w:r w:rsidRPr="002F7BA3">
        <w:rPr>
          <w:rFonts w:cstheme="minorHAnsi"/>
          <w:i/>
          <w:iCs/>
          <w:sz w:val="22"/>
          <w:szCs w:val="22"/>
          <w:lang w:val="it-IT"/>
        </w:rPr>
        <w:t>Epinomis</w:t>
      </w:r>
      <w:r w:rsidRPr="002F7BA3">
        <w:rPr>
          <w:rFonts w:cstheme="minorHAnsi"/>
          <w:sz w:val="22"/>
          <w:szCs w:val="22"/>
          <w:lang w:val="it-IT"/>
        </w:rPr>
        <w:t xml:space="preserve"> 978E– 979A.</w:t>
      </w:r>
    </w:p>
    <w:p w14:paraId="2B43C1C0" w14:textId="07F971B4" w:rsidR="00850B0D" w:rsidRPr="002F7BA3" w:rsidRDefault="00850B0D" w:rsidP="0098060D">
      <w:pPr>
        <w:pStyle w:val="FootnoteText"/>
        <w:rPr>
          <w:rFonts w:cstheme="minorHAnsi"/>
          <w:sz w:val="22"/>
          <w:szCs w:val="22"/>
          <w:lang w:val="it-IT"/>
        </w:rPr>
      </w:pPr>
    </w:p>
    <w:p w14:paraId="078BB79F" w14:textId="558CEF63" w:rsidR="00850B0D" w:rsidRPr="002F7BA3" w:rsidRDefault="00850B0D" w:rsidP="0098060D">
      <w:pPr>
        <w:pStyle w:val="FootnoteText"/>
        <w:rPr>
          <w:rFonts w:cstheme="minorHAnsi"/>
          <w:b/>
          <w:bCs/>
          <w:sz w:val="22"/>
          <w:szCs w:val="22"/>
        </w:rPr>
      </w:pPr>
      <w:r w:rsidRPr="002F7BA3">
        <w:rPr>
          <w:rFonts w:cstheme="minorHAnsi"/>
          <w:b/>
          <w:bCs/>
          <w:sz w:val="22"/>
          <w:szCs w:val="22"/>
        </w:rPr>
        <w:t>Referencing JSTOR</w:t>
      </w:r>
    </w:p>
    <w:p w14:paraId="2F8BBBA1" w14:textId="05538580" w:rsidR="00C357F2" w:rsidRPr="002F7BA3" w:rsidRDefault="00C357F2" w:rsidP="0098060D">
      <w:pPr>
        <w:pStyle w:val="FootnoteText"/>
        <w:rPr>
          <w:rFonts w:cstheme="minorHAnsi"/>
          <w:color w:val="000000"/>
          <w:spacing w:val="-5"/>
          <w:sz w:val="22"/>
          <w:szCs w:val="22"/>
          <w:shd w:val="clear" w:color="auto" w:fill="FFFFFF"/>
        </w:rPr>
      </w:pPr>
      <w:r w:rsidRPr="002F7BA3">
        <w:rPr>
          <w:rFonts w:cstheme="minorHAnsi"/>
          <w:color w:val="000000"/>
          <w:spacing w:val="-5"/>
          <w:sz w:val="22"/>
          <w:szCs w:val="22"/>
          <w:shd w:val="clear" w:color="auto" w:fill="FFFFFF"/>
        </w:rPr>
        <w:t xml:space="preserve">JSTOR </w:t>
      </w:r>
      <w:r w:rsidR="00510D78" w:rsidRPr="002F7BA3">
        <w:rPr>
          <w:rFonts w:cstheme="minorHAnsi"/>
          <w:color w:val="000000"/>
          <w:spacing w:val="-5"/>
          <w:sz w:val="22"/>
          <w:szCs w:val="22"/>
          <w:shd w:val="clear" w:color="auto" w:fill="FFFFFF"/>
        </w:rPr>
        <w:t xml:space="preserve">provides the format for citing articles which include a DOI (digital identification) code. </w:t>
      </w:r>
      <w:r w:rsidR="00711933" w:rsidRPr="002F7BA3">
        <w:rPr>
          <w:rFonts w:cstheme="minorHAnsi"/>
          <w:color w:val="000000"/>
          <w:spacing w:val="-5"/>
          <w:sz w:val="22"/>
          <w:szCs w:val="22"/>
          <w:shd w:val="clear" w:color="auto" w:fill="FFFFFF"/>
        </w:rPr>
        <w:t xml:space="preserve">This contradicts the referencing guide. However, </w:t>
      </w:r>
      <w:r w:rsidR="00E27B8A" w:rsidRPr="002F7BA3">
        <w:rPr>
          <w:rFonts w:cstheme="minorHAnsi"/>
          <w:color w:val="000000"/>
          <w:spacing w:val="-5"/>
          <w:sz w:val="22"/>
          <w:szCs w:val="22"/>
          <w:shd w:val="clear" w:color="auto" w:fill="FFFFFF"/>
        </w:rPr>
        <w:t>we do not mind which format you follow:</w:t>
      </w:r>
    </w:p>
    <w:p w14:paraId="77D36866" w14:textId="77777777" w:rsidR="00C357F2" w:rsidRPr="002F7BA3" w:rsidRDefault="00C357F2" w:rsidP="0098060D">
      <w:pPr>
        <w:pStyle w:val="FootnoteText"/>
        <w:rPr>
          <w:rFonts w:cstheme="minorHAnsi"/>
          <w:color w:val="000000"/>
          <w:spacing w:val="-5"/>
          <w:sz w:val="22"/>
          <w:szCs w:val="22"/>
          <w:shd w:val="clear" w:color="auto" w:fill="FFFFFF"/>
        </w:rPr>
      </w:pPr>
    </w:p>
    <w:p w14:paraId="1D429D4C" w14:textId="5011E1EE" w:rsidR="00DA684C" w:rsidRPr="002F7BA3" w:rsidRDefault="00DA684C" w:rsidP="0098060D">
      <w:pPr>
        <w:pStyle w:val="FootnoteText"/>
        <w:rPr>
          <w:rFonts w:cstheme="minorHAnsi"/>
          <w:color w:val="000000"/>
          <w:spacing w:val="-5"/>
          <w:sz w:val="22"/>
          <w:szCs w:val="22"/>
          <w:shd w:val="clear" w:color="auto" w:fill="FFFFFF"/>
        </w:rPr>
      </w:pPr>
      <w:r w:rsidRPr="002F7BA3">
        <w:rPr>
          <w:rFonts w:cstheme="minorHAnsi"/>
          <w:color w:val="000000"/>
          <w:spacing w:val="-5"/>
          <w:sz w:val="22"/>
          <w:szCs w:val="22"/>
          <w:shd w:val="clear" w:color="auto" w:fill="FFFFFF"/>
        </w:rPr>
        <w:t>Example</w:t>
      </w:r>
    </w:p>
    <w:p w14:paraId="1AC87DC9" w14:textId="5C96B8F6" w:rsidR="00850B0D" w:rsidRPr="002F7BA3" w:rsidRDefault="004F7F30" w:rsidP="0098060D">
      <w:pPr>
        <w:pStyle w:val="FootnoteText"/>
        <w:rPr>
          <w:rFonts w:cstheme="minorHAnsi"/>
          <w:sz w:val="22"/>
          <w:szCs w:val="22"/>
        </w:rPr>
      </w:pPr>
      <w:r w:rsidRPr="002F7BA3">
        <w:rPr>
          <w:rFonts w:cstheme="minorHAnsi"/>
          <w:color w:val="000000"/>
          <w:spacing w:val="-5"/>
          <w:sz w:val="22"/>
          <w:szCs w:val="22"/>
          <w:shd w:val="clear" w:color="auto" w:fill="FFFFFF"/>
        </w:rPr>
        <w:t>Barth, James R., and James T. Bennett. “Astrology and Modern Science Revisited.” </w:t>
      </w:r>
      <w:r w:rsidRPr="002F7BA3">
        <w:rPr>
          <w:rFonts w:cstheme="minorHAnsi"/>
          <w:i/>
          <w:iCs/>
          <w:color w:val="000000"/>
          <w:spacing w:val="-5"/>
          <w:sz w:val="22"/>
          <w:szCs w:val="22"/>
          <w:shd w:val="clear" w:color="auto" w:fill="FFFFFF"/>
        </w:rPr>
        <w:t>Leonardo</w:t>
      </w:r>
      <w:r w:rsidRPr="002F7BA3">
        <w:rPr>
          <w:rFonts w:cstheme="minorHAnsi"/>
          <w:color w:val="000000"/>
          <w:spacing w:val="-5"/>
          <w:sz w:val="22"/>
          <w:szCs w:val="22"/>
          <w:shd w:val="clear" w:color="auto" w:fill="FFFFFF"/>
        </w:rPr>
        <w:t>, vol. 7, no. 3, The MIT Press, 1974, pp. 235–37, https://doi.org/10.2307/1572896.</w:t>
      </w:r>
    </w:p>
    <w:p w14:paraId="2DD05FAB" w14:textId="77777777" w:rsidR="0098060D" w:rsidRPr="002F7BA3" w:rsidRDefault="0098060D" w:rsidP="0098060D">
      <w:pPr>
        <w:pStyle w:val="FootnoteText"/>
        <w:rPr>
          <w:rFonts w:cstheme="minorHAnsi"/>
          <w:sz w:val="22"/>
          <w:szCs w:val="22"/>
        </w:rPr>
      </w:pPr>
    </w:p>
    <w:p w14:paraId="2DD05FAC" w14:textId="0DD09947" w:rsidR="0098060D" w:rsidRPr="002F7BA3" w:rsidRDefault="0098060D" w:rsidP="004F1678">
      <w:pPr>
        <w:pStyle w:val="Heading2"/>
      </w:pPr>
      <w:bookmarkStart w:id="157" w:name="_Toc63871268"/>
      <w:bookmarkStart w:id="158" w:name="_Toc147159248"/>
      <w:r w:rsidRPr="002F7BA3">
        <w:t>WORKING WITH QUOTES</w:t>
      </w:r>
      <w:bookmarkEnd w:id="114"/>
      <w:bookmarkEnd w:id="157"/>
      <w:bookmarkEnd w:id="158"/>
    </w:p>
    <w:p w14:paraId="2DD05FAD" w14:textId="048647C4" w:rsidR="0098060D" w:rsidRPr="002F7BA3" w:rsidRDefault="0098060D" w:rsidP="0098060D">
      <w:pPr>
        <w:pStyle w:val="Heading3"/>
        <w:rPr>
          <w:rFonts w:cstheme="minorHAnsi"/>
          <w:sz w:val="22"/>
          <w:szCs w:val="22"/>
        </w:rPr>
      </w:pPr>
      <w:bookmarkStart w:id="159" w:name="_Toc48575819"/>
      <w:bookmarkStart w:id="160" w:name="_Toc63871269"/>
      <w:bookmarkStart w:id="161" w:name="_Toc147159249"/>
      <w:r w:rsidRPr="002F7BA3">
        <w:rPr>
          <w:rFonts w:cstheme="minorHAnsi"/>
          <w:sz w:val="22"/>
          <w:szCs w:val="22"/>
        </w:rPr>
        <w:t>Direct quotations: quoting from sources</w:t>
      </w:r>
      <w:bookmarkEnd w:id="159"/>
      <w:bookmarkEnd w:id="160"/>
      <w:bookmarkEnd w:id="161"/>
    </w:p>
    <w:p w14:paraId="2DD05FAE" w14:textId="77777777" w:rsidR="0098060D" w:rsidRPr="002F7BA3" w:rsidRDefault="0098060D" w:rsidP="0098060D">
      <w:pPr>
        <w:rPr>
          <w:rFonts w:cstheme="minorHAnsi"/>
          <w:sz w:val="22"/>
          <w:szCs w:val="22"/>
        </w:rPr>
      </w:pPr>
      <w:r w:rsidRPr="002F7BA3">
        <w:rPr>
          <w:rFonts w:cstheme="minorHAnsi"/>
          <w:sz w:val="22"/>
          <w:szCs w:val="22"/>
        </w:rPr>
        <w:t xml:space="preserve">It is necessary to use direct quotes from sources so that your reader can read extracts from original documents. It also means that </w:t>
      </w:r>
      <w:r w:rsidRPr="002F7BA3">
        <w:rPr>
          <w:rFonts w:cstheme="minorHAnsi"/>
          <w:sz w:val="22"/>
          <w:szCs w:val="22"/>
          <w:u w:val="single"/>
        </w:rPr>
        <w:t>you</w:t>
      </w:r>
      <w:r w:rsidRPr="002F7BA3">
        <w:rPr>
          <w:rFonts w:cstheme="minorHAnsi"/>
          <w:sz w:val="22"/>
          <w:szCs w:val="22"/>
        </w:rPr>
        <w:t xml:space="preserve"> must read the documents! </w:t>
      </w:r>
    </w:p>
    <w:p w14:paraId="2DD05FAF" w14:textId="77777777" w:rsidR="0098060D" w:rsidRPr="002F7BA3" w:rsidRDefault="0098060D" w:rsidP="0098060D">
      <w:pPr>
        <w:rPr>
          <w:rFonts w:cstheme="minorHAnsi"/>
          <w:sz w:val="22"/>
          <w:szCs w:val="22"/>
        </w:rPr>
      </w:pPr>
    </w:p>
    <w:p w14:paraId="2DD05FB0" w14:textId="77777777" w:rsidR="0098060D" w:rsidRPr="002F7BA3" w:rsidRDefault="0098060D" w:rsidP="0098060D">
      <w:pPr>
        <w:rPr>
          <w:rFonts w:cstheme="minorHAnsi"/>
          <w:sz w:val="22"/>
          <w:szCs w:val="22"/>
        </w:rPr>
      </w:pPr>
      <w:r w:rsidRPr="002F7BA3">
        <w:rPr>
          <w:rFonts w:cstheme="minorHAnsi"/>
          <w:sz w:val="22"/>
          <w:szCs w:val="22"/>
        </w:rPr>
        <w:t>Direct quotations can be included in the overall word length but should comprise no more than 10% of the total word count.</w:t>
      </w:r>
    </w:p>
    <w:p w14:paraId="2DD05FB1" w14:textId="77777777" w:rsidR="0098060D" w:rsidRPr="002F7BA3" w:rsidRDefault="0098060D" w:rsidP="0098060D">
      <w:pPr>
        <w:rPr>
          <w:rFonts w:cstheme="minorHAnsi"/>
          <w:sz w:val="22"/>
          <w:szCs w:val="22"/>
        </w:rPr>
      </w:pPr>
    </w:p>
    <w:p w14:paraId="2DD05FB2" w14:textId="135CB3A3" w:rsidR="0098060D" w:rsidRPr="002F7BA3" w:rsidRDefault="0098060D" w:rsidP="0098060D">
      <w:pPr>
        <w:pStyle w:val="Heading3"/>
        <w:rPr>
          <w:rFonts w:cstheme="minorHAnsi"/>
          <w:sz w:val="22"/>
          <w:szCs w:val="22"/>
        </w:rPr>
      </w:pPr>
      <w:bookmarkStart w:id="162" w:name="_Toc48575820"/>
      <w:bookmarkStart w:id="163" w:name="_Toc63871270"/>
      <w:bookmarkStart w:id="164" w:name="_Toc147159250"/>
      <w:r w:rsidRPr="002F7BA3">
        <w:rPr>
          <w:rFonts w:cstheme="minorHAnsi"/>
          <w:sz w:val="22"/>
          <w:szCs w:val="22"/>
        </w:rPr>
        <w:t>Format of quotations</w:t>
      </w:r>
      <w:bookmarkEnd w:id="162"/>
      <w:bookmarkEnd w:id="163"/>
      <w:bookmarkEnd w:id="164"/>
    </w:p>
    <w:p w14:paraId="2DD05FB3" w14:textId="77777777" w:rsidR="0098060D" w:rsidRPr="002F7BA3" w:rsidRDefault="0098060D" w:rsidP="0098060D">
      <w:pPr>
        <w:rPr>
          <w:rFonts w:cstheme="minorHAnsi"/>
          <w:sz w:val="22"/>
          <w:szCs w:val="22"/>
        </w:rPr>
      </w:pPr>
      <w:r w:rsidRPr="002F7BA3">
        <w:rPr>
          <w:rFonts w:cstheme="minorHAnsi"/>
          <w:sz w:val="22"/>
          <w:szCs w:val="22"/>
        </w:rPr>
        <w:t>Quotations of under 30 words should be in the main body of the text, enclosed between single quotation marks.</w:t>
      </w:r>
    </w:p>
    <w:p w14:paraId="2DD05FB4" w14:textId="77777777" w:rsidR="0098060D" w:rsidRPr="002F7BA3" w:rsidRDefault="0098060D" w:rsidP="0098060D">
      <w:pPr>
        <w:rPr>
          <w:rFonts w:cstheme="minorHAnsi"/>
          <w:sz w:val="22"/>
          <w:szCs w:val="22"/>
        </w:rPr>
      </w:pPr>
    </w:p>
    <w:p w14:paraId="2DD05FB5" w14:textId="77777777" w:rsidR="0098060D" w:rsidRPr="002F7BA3" w:rsidRDefault="0098060D" w:rsidP="0098060D">
      <w:pPr>
        <w:spacing w:after="120"/>
        <w:rPr>
          <w:rFonts w:cstheme="minorHAnsi"/>
          <w:b/>
          <w:sz w:val="22"/>
          <w:szCs w:val="22"/>
        </w:rPr>
      </w:pPr>
      <w:r w:rsidRPr="002F7BA3">
        <w:rPr>
          <w:rFonts w:cstheme="minorHAnsi"/>
          <w:b/>
          <w:sz w:val="22"/>
          <w:szCs w:val="22"/>
        </w:rPr>
        <w:t>Always use single quotation marks for short quotations. Use double quotation marks for quotations within quotations.</w:t>
      </w:r>
    </w:p>
    <w:p w14:paraId="2DD05FB6" w14:textId="77777777" w:rsidR="0098060D" w:rsidRPr="002F7BA3" w:rsidRDefault="0098060D" w:rsidP="0098060D">
      <w:pPr>
        <w:rPr>
          <w:rFonts w:cstheme="minorHAnsi"/>
          <w:sz w:val="22"/>
          <w:szCs w:val="22"/>
        </w:rPr>
      </w:pPr>
      <w:r w:rsidRPr="002F7BA3">
        <w:rPr>
          <w:rFonts w:cstheme="minorHAnsi"/>
          <w:sz w:val="22"/>
          <w:szCs w:val="22"/>
        </w:rPr>
        <w:t>For example: ‘In Campion’s view, New Age and Pagan movements demonstrate “the fragmentation of religious affiliation and privatization of spirituality” and are therefore part of the same phenomenon’.</w:t>
      </w:r>
    </w:p>
    <w:p w14:paraId="2DD05FB7" w14:textId="77777777" w:rsidR="0098060D" w:rsidRPr="002F7BA3" w:rsidRDefault="0098060D" w:rsidP="0098060D">
      <w:pPr>
        <w:rPr>
          <w:rFonts w:cstheme="minorHAnsi"/>
          <w:sz w:val="22"/>
          <w:szCs w:val="22"/>
        </w:rPr>
      </w:pPr>
    </w:p>
    <w:p w14:paraId="2DD05FB8" w14:textId="6C5E2294" w:rsidR="0098060D" w:rsidRPr="002F7BA3" w:rsidRDefault="0098060D" w:rsidP="0098060D">
      <w:pPr>
        <w:pStyle w:val="Heading3"/>
        <w:rPr>
          <w:rFonts w:cstheme="minorHAnsi"/>
          <w:sz w:val="22"/>
          <w:szCs w:val="22"/>
        </w:rPr>
      </w:pPr>
      <w:bookmarkStart w:id="165" w:name="_Toc48575821"/>
      <w:bookmarkStart w:id="166" w:name="_Toc63871271"/>
      <w:bookmarkStart w:id="167" w:name="_Toc147159251"/>
      <w:r w:rsidRPr="002F7BA3">
        <w:rPr>
          <w:rFonts w:cstheme="minorHAnsi"/>
          <w:sz w:val="22"/>
          <w:szCs w:val="22"/>
        </w:rPr>
        <w:t>Quotations of over 30 words</w:t>
      </w:r>
      <w:bookmarkEnd w:id="165"/>
      <w:bookmarkEnd w:id="166"/>
      <w:bookmarkEnd w:id="167"/>
    </w:p>
    <w:p w14:paraId="2DD05FB9" w14:textId="77777777" w:rsidR="0098060D" w:rsidRPr="002F7BA3" w:rsidRDefault="0098060D" w:rsidP="0098060D">
      <w:pPr>
        <w:rPr>
          <w:rFonts w:cstheme="minorHAnsi"/>
          <w:sz w:val="22"/>
          <w:szCs w:val="22"/>
        </w:rPr>
      </w:pPr>
      <w:r w:rsidRPr="002F7BA3">
        <w:rPr>
          <w:rFonts w:cstheme="minorHAnsi"/>
          <w:sz w:val="22"/>
          <w:szCs w:val="22"/>
        </w:rPr>
        <w:t xml:space="preserve">These should be separated from the main body of the text by a one-line space above and below, without quotation marks and indented. (Always indent the left-hand margin. Indent the right-hand margin if you consider it necessary for clarity). </w:t>
      </w:r>
    </w:p>
    <w:p w14:paraId="2DD05FBA" w14:textId="77777777" w:rsidR="0098060D" w:rsidRPr="002F7BA3" w:rsidRDefault="0098060D" w:rsidP="0098060D">
      <w:pPr>
        <w:rPr>
          <w:rFonts w:cstheme="minorHAnsi"/>
          <w:sz w:val="22"/>
          <w:szCs w:val="22"/>
        </w:rPr>
      </w:pPr>
    </w:p>
    <w:p w14:paraId="2DD05FBB" w14:textId="77777777" w:rsidR="0098060D" w:rsidRPr="002F7BA3" w:rsidRDefault="0098060D" w:rsidP="0098060D">
      <w:pPr>
        <w:rPr>
          <w:rFonts w:cstheme="minorHAnsi"/>
          <w:sz w:val="22"/>
          <w:szCs w:val="22"/>
        </w:rPr>
      </w:pPr>
      <w:r w:rsidRPr="002F7BA3">
        <w:rPr>
          <w:rFonts w:cstheme="minorHAnsi"/>
          <w:sz w:val="22"/>
          <w:szCs w:val="22"/>
        </w:rPr>
        <w:t xml:space="preserve">You shouldn’t really use quotes of over 100 words unless </w:t>
      </w:r>
      <w:proofErr w:type="gramStart"/>
      <w:r w:rsidRPr="002F7BA3">
        <w:rPr>
          <w:rFonts w:cstheme="minorHAnsi"/>
          <w:sz w:val="22"/>
          <w:szCs w:val="22"/>
        </w:rPr>
        <w:t>absolutely essential</w:t>
      </w:r>
      <w:proofErr w:type="gramEnd"/>
      <w:r w:rsidRPr="002F7BA3">
        <w:rPr>
          <w:rFonts w:cstheme="minorHAnsi"/>
          <w:sz w:val="22"/>
          <w:szCs w:val="22"/>
        </w:rPr>
        <w:t>. Over 100 words you should paraphrase – repeat the information in your own words.</w:t>
      </w:r>
    </w:p>
    <w:p w14:paraId="2DD05FBC" w14:textId="77777777" w:rsidR="0098060D" w:rsidRPr="002F7BA3" w:rsidRDefault="0098060D" w:rsidP="0098060D">
      <w:pPr>
        <w:rPr>
          <w:rFonts w:cstheme="minorHAnsi"/>
          <w:sz w:val="22"/>
          <w:szCs w:val="22"/>
        </w:rPr>
      </w:pPr>
    </w:p>
    <w:p w14:paraId="2DD05FBD" w14:textId="77777777" w:rsidR="0098060D" w:rsidRPr="002F7BA3" w:rsidRDefault="0098060D" w:rsidP="0098060D">
      <w:pPr>
        <w:spacing w:after="120"/>
        <w:rPr>
          <w:rFonts w:cstheme="minorHAnsi"/>
          <w:b/>
          <w:sz w:val="22"/>
          <w:szCs w:val="22"/>
        </w:rPr>
      </w:pPr>
      <w:r w:rsidRPr="002F7BA3">
        <w:rPr>
          <w:rFonts w:cstheme="minorHAnsi"/>
          <w:b/>
          <w:sz w:val="22"/>
          <w:szCs w:val="22"/>
        </w:rPr>
        <w:t>Quotes should not be italicised.</w:t>
      </w:r>
    </w:p>
    <w:p w14:paraId="2DD05FBE" w14:textId="77777777" w:rsidR="0098060D" w:rsidRPr="002F7BA3" w:rsidRDefault="0098060D" w:rsidP="0098060D">
      <w:pPr>
        <w:rPr>
          <w:rFonts w:cstheme="minorHAnsi"/>
          <w:sz w:val="22"/>
          <w:szCs w:val="22"/>
        </w:rPr>
      </w:pPr>
      <w:r w:rsidRPr="002F7BA3">
        <w:rPr>
          <w:rFonts w:cstheme="minorHAnsi"/>
          <w:sz w:val="22"/>
          <w:szCs w:val="22"/>
        </w:rPr>
        <w:t>If a quote is relatively long in relation to the overall length of the essay, paraphrase it in your own words.</w:t>
      </w:r>
    </w:p>
    <w:p w14:paraId="2DD05FBF" w14:textId="77777777" w:rsidR="0098060D" w:rsidRPr="002F7BA3" w:rsidRDefault="0098060D" w:rsidP="0098060D">
      <w:pPr>
        <w:rPr>
          <w:rFonts w:cstheme="minorHAnsi"/>
          <w:sz w:val="22"/>
          <w:szCs w:val="22"/>
        </w:rPr>
      </w:pPr>
    </w:p>
    <w:p w14:paraId="2DD05FC0" w14:textId="0DB7638E" w:rsidR="0098060D" w:rsidRPr="002F7BA3" w:rsidRDefault="0098060D" w:rsidP="0098060D">
      <w:pPr>
        <w:pStyle w:val="Heading3"/>
        <w:rPr>
          <w:rFonts w:cstheme="minorHAnsi"/>
          <w:sz w:val="22"/>
          <w:szCs w:val="22"/>
        </w:rPr>
      </w:pPr>
      <w:bookmarkStart w:id="168" w:name="_Toc48575822"/>
      <w:bookmarkStart w:id="169" w:name="_Toc63871272"/>
      <w:bookmarkStart w:id="170" w:name="_Toc147159252"/>
      <w:r w:rsidRPr="002F7BA3">
        <w:rPr>
          <w:rFonts w:cstheme="minorHAnsi"/>
          <w:sz w:val="22"/>
          <w:szCs w:val="22"/>
        </w:rPr>
        <w:t>Always introduce quotations</w:t>
      </w:r>
      <w:bookmarkEnd w:id="168"/>
      <w:bookmarkEnd w:id="169"/>
      <w:bookmarkEnd w:id="170"/>
    </w:p>
    <w:p w14:paraId="2DD05FC1" w14:textId="77777777" w:rsidR="0098060D" w:rsidRPr="002F7BA3" w:rsidRDefault="0098060D" w:rsidP="0098060D">
      <w:pPr>
        <w:rPr>
          <w:rFonts w:cstheme="minorHAnsi"/>
          <w:sz w:val="22"/>
          <w:szCs w:val="22"/>
        </w:rPr>
      </w:pPr>
      <w:r w:rsidRPr="002F7BA3">
        <w:rPr>
          <w:rFonts w:cstheme="minorHAnsi"/>
          <w:sz w:val="22"/>
          <w:szCs w:val="22"/>
        </w:rPr>
        <w:t>Do not just break your text and insert a quotation. Begin with ‘As Smith and Jones claimed…’, ‘In Smith and Jones’ opinion</w:t>
      </w:r>
      <w:proofErr w:type="gramStart"/>
      <w:r w:rsidRPr="002F7BA3">
        <w:rPr>
          <w:rFonts w:cstheme="minorHAnsi"/>
          <w:sz w:val="22"/>
          <w:szCs w:val="22"/>
        </w:rPr>
        <w:t>’,  ‘</w:t>
      </w:r>
      <w:proofErr w:type="gramEnd"/>
      <w:r w:rsidRPr="002F7BA3">
        <w:rPr>
          <w:rFonts w:cstheme="minorHAnsi"/>
          <w:sz w:val="22"/>
          <w:szCs w:val="22"/>
        </w:rPr>
        <w:t>As Smith and Jones argued in their 1953 analysis of the topic…’. This is not just a matter of style and readability. If you do not introduce a quotation, then it may not be clear who is speaking.</w:t>
      </w:r>
    </w:p>
    <w:p w14:paraId="2DD05FC2" w14:textId="77777777" w:rsidR="0098060D" w:rsidRPr="002F7BA3" w:rsidRDefault="0098060D" w:rsidP="0098060D">
      <w:pPr>
        <w:rPr>
          <w:rFonts w:cstheme="minorHAnsi"/>
          <w:sz w:val="22"/>
          <w:szCs w:val="22"/>
        </w:rPr>
      </w:pPr>
    </w:p>
    <w:p w14:paraId="2DD05FC3" w14:textId="77777777" w:rsidR="0098060D" w:rsidRPr="002F7BA3" w:rsidRDefault="0098060D" w:rsidP="0098060D">
      <w:pPr>
        <w:rPr>
          <w:rFonts w:cstheme="minorHAnsi"/>
          <w:sz w:val="22"/>
          <w:szCs w:val="22"/>
        </w:rPr>
      </w:pPr>
      <w:r w:rsidRPr="002F7BA3">
        <w:rPr>
          <w:rFonts w:cstheme="minorHAnsi"/>
          <w:sz w:val="22"/>
          <w:szCs w:val="22"/>
        </w:rPr>
        <w:t>Do not introduce a quote with a colon. For example, ‘Thorndike argued: astronomy played a vital part in history’.</w:t>
      </w:r>
    </w:p>
    <w:p w14:paraId="2DD05FC4" w14:textId="77777777" w:rsidR="0098060D" w:rsidRPr="002F7BA3" w:rsidRDefault="0098060D" w:rsidP="0098060D">
      <w:pPr>
        <w:rPr>
          <w:rFonts w:cstheme="minorHAnsi"/>
          <w:sz w:val="22"/>
          <w:szCs w:val="22"/>
        </w:rPr>
      </w:pPr>
    </w:p>
    <w:p w14:paraId="2DD05FC5" w14:textId="77777777" w:rsidR="0098060D" w:rsidRPr="002F7BA3" w:rsidRDefault="0098060D" w:rsidP="0098060D">
      <w:pPr>
        <w:rPr>
          <w:rFonts w:cstheme="minorHAnsi"/>
          <w:sz w:val="22"/>
          <w:szCs w:val="22"/>
        </w:rPr>
      </w:pPr>
      <w:r w:rsidRPr="002F7BA3">
        <w:rPr>
          <w:rFonts w:cstheme="minorHAnsi"/>
          <w:sz w:val="22"/>
          <w:szCs w:val="22"/>
        </w:rPr>
        <w:t xml:space="preserve">If you insert a direct quote in the essay with no introduction </w:t>
      </w:r>
      <w:r w:rsidRPr="002F7BA3">
        <w:rPr>
          <w:rFonts w:cstheme="minorHAnsi"/>
          <w:sz w:val="22"/>
          <w:szCs w:val="22"/>
          <w:u w:val="single"/>
        </w:rPr>
        <w:t>you will be criticised</w:t>
      </w:r>
      <w:r w:rsidRPr="002F7BA3">
        <w:rPr>
          <w:rFonts w:cstheme="minorHAnsi"/>
          <w:sz w:val="22"/>
          <w:szCs w:val="22"/>
        </w:rPr>
        <w:t xml:space="preserve"> on the grounds that you have inserted information with no attempt to explain why it helps answer the question.</w:t>
      </w:r>
    </w:p>
    <w:p w14:paraId="2DD05FC6" w14:textId="77777777" w:rsidR="0098060D" w:rsidRPr="002F7BA3" w:rsidRDefault="0098060D" w:rsidP="0098060D">
      <w:pPr>
        <w:rPr>
          <w:rFonts w:cstheme="minorHAnsi"/>
          <w:sz w:val="22"/>
          <w:szCs w:val="22"/>
        </w:rPr>
      </w:pPr>
    </w:p>
    <w:p w14:paraId="2DD05FC7" w14:textId="3A4D5785" w:rsidR="0098060D" w:rsidRPr="002F7BA3" w:rsidRDefault="0098060D" w:rsidP="0098060D">
      <w:pPr>
        <w:pStyle w:val="Heading3"/>
        <w:rPr>
          <w:rFonts w:cstheme="minorHAnsi"/>
          <w:sz w:val="22"/>
          <w:szCs w:val="22"/>
        </w:rPr>
      </w:pPr>
      <w:bookmarkStart w:id="171" w:name="_Toc48575823"/>
      <w:bookmarkStart w:id="172" w:name="_Toc63871273"/>
      <w:bookmarkStart w:id="173" w:name="_Toc147159253"/>
      <w:r w:rsidRPr="002F7BA3">
        <w:rPr>
          <w:rFonts w:cstheme="minorHAnsi"/>
          <w:sz w:val="22"/>
          <w:szCs w:val="22"/>
        </w:rPr>
        <w:t>Citing the author in the text</w:t>
      </w:r>
      <w:bookmarkEnd w:id="171"/>
      <w:bookmarkEnd w:id="172"/>
      <w:bookmarkEnd w:id="173"/>
    </w:p>
    <w:p w14:paraId="2DD05FC8" w14:textId="77777777" w:rsidR="0098060D" w:rsidRPr="002F7BA3" w:rsidRDefault="0098060D" w:rsidP="0098060D">
      <w:pPr>
        <w:rPr>
          <w:rFonts w:cstheme="minorHAnsi"/>
          <w:sz w:val="22"/>
          <w:szCs w:val="22"/>
        </w:rPr>
      </w:pPr>
      <w:r w:rsidRPr="002F7BA3">
        <w:rPr>
          <w:rFonts w:cstheme="minorHAnsi"/>
          <w:sz w:val="22"/>
          <w:szCs w:val="22"/>
        </w:rPr>
        <w:t>It is also necessary to be clear when you are repeating other authors’ opinions and arguments, rather than facts. Hence quotes, or references to other people’s arguments need introducing as, for example, ‘Curry believed that… but Campion disagreed’.</w:t>
      </w:r>
    </w:p>
    <w:p w14:paraId="2DD05FC9" w14:textId="77777777" w:rsidR="0098060D" w:rsidRPr="002F7BA3" w:rsidRDefault="0098060D" w:rsidP="0098060D">
      <w:pPr>
        <w:rPr>
          <w:rFonts w:cstheme="minorHAnsi"/>
          <w:sz w:val="22"/>
          <w:szCs w:val="22"/>
        </w:rPr>
      </w:pPr>
    </w:p>
    <w:p w14:paraId="2DD05FCA" w14:textId="77777777" w:rsidR="0098060D" w:rsidRPr="002F7BA3" w:rsidRDefault="0098060D" w:rsidP="0098060D">
      <w:pPr>
        <w:rPr>
          <w:rFonts w:cstheme="minorHAnsi"/>
          <w:sz w:val="22"/>
          <w:szCs w:val="22"/>
        </w:rPr>
      </w:pPr>
      <w:r w:rsidRPr="002F7BA3">
        <w:rPr>
          <w:rFonts w:cstheme="minorHAnsi"/>
          <w:sz w:val="22"/>
          <w:szCs w:val="22"/>
        </w:rPr>
        <w:t>Consider the following example:</w:t>
      </w:r>
    </w:p>
    <w:p w14:paraId="2DD05FCB" w14:textId="77777777" w:rsidR="0098060D" w:rsidRPr="002F7BA3" w:rsidRDefault="0098060D" w:rsidP="0098060D">
      <w:pPr>
        <w:rPr>
          <w:rFonts w:cstheme="minorHAnsi"/>
          <w:sz w:val="22"/>
          <w:szCs w:val="22"/>
        </w:rPr>
      </w:pPr>
      <w:r w:rsidRPr="002F7BA3">
        <w:rPr>
          <w:rFonts w:cstheme="minorHAnsi"/>
          <w:sz w:val="22"/>
          <w:szCs w:val="22"/>
        </w:rPr>
        <w:t>‘Some scholars argue that the Renaissance saw a pagan revival’.</w:t>
      </w:r>
      <w:r w:rsidRPr="002F7BA3">
        <w:rPr>
          <w:rStyle w:val="FootnoteReference"/>
          <w:rFonts w:cstheme="minorHAnsi"/>
          <w:sz w:val="22"/>
          <w:szCs w:val="22"/>
        </w:rPr>
        <w:footnoteReference w:id="10"/>
      </w:r>
    </w:p>
    <w:p w14:paraId="2DD05FCC" w14:textId="77777777" w:rsidR="0098060D" w:rsidRPr="002F7BA3" w:rsidRDefault="0098060D" w:rsidP="0098060D">
      <w:pPr>
        <w:rPr>
          <w:rFonts w:cstheme="minorHAnsi"/>
          <w:sz w:val="22"/>
          <w:szCs w:val="22"/>
        </w:rPr>
      </w:pPr>
    </w:p>
    <w:p w14:paraId="2DD05FCD" w14:textId="77777777" w:rsidR="0098060D" w:rsidRPr="002F7BA3" w:rsidRDefault="0098060D" w:rsidP="0098060D">
      <w:pPr>
        <w:rPr>
          <w:rFonts w:cstheme="minorHAnsi"/>
          <w:sz w:val="22"/>
          <w:szCs w:val="22"/>
        </w:rPr>
      </w:pPr>
      <w:r w:rsidRPr="002F7BA3">
        <w:rPr>
          <w:rFonts w:cstheme="minorHAnsi"/>
          <w:sz w:val="22"/>
          <w:szCs w:val="22"/>
        </w:rPr>
        <w:t>Which of the following is correct?</w:t>
      </w:r>
    </w:p>
    <w:p w14:paraId="2DD05FCE" w14:textId="77777777" w:rsidR="0098060D" w:rsidRPr="002F7BA3" w:rsidRDefault="0098060D" w:rsidP="0098060D">
      <w:pPr>
        <w:rPr>
          <w:rFonts w:cstheme="minorHAnsi"/>
          <w:sz w:val="22"/>
          <w:szCs w:val="22"/>
        </w:rPr>
      </w:pPr>
    </w:p>
    <w:p w14:paraId="2DD05FCF" w14:textId="77777777" w:rsidR="0098060D" w:rsidRPr="002F7BA3" w:rsidRDefault="0098060D" w:rsidP="0098060D">
      <w:pPr>
        <w:rPr>
          <w:rFonts w:cstheme="minorHAnsi"/>
          <w:sz w:val="22"/>
          <w:szCs w:val="22"/>
        </w:rPr>
      </w:pPr>
      <w:r w:rsidRPr="002F7BA3">
        <w:rPr>
          <w:rFonts w:cstheme="minorHAnsi"/>
          <w:sz w:val="22"/>
          <w:szCs w:val="22"/>
        </w:rPr>
        <w:t>1. Campion is an example of a scholar who argues that the Renaissance saw a pagan revival</w:t>
      </w:r>
    </w:p>
    <w:p w14:paraId="2DD05FD0" w14:textId="77777777" w:rsidR="0098060D" w:rsidRPr="002F7BA3" w:rsidRDefault="0098060D" w:rsidP="0098060D">
      <w:pPr>
        <w:rPr>
          <w:rFonts w:cstheme="minorHAnsi"/>
          <w:sz w:val="22"/>
          <w:szCs w:val="22"/>
        </w:rPr>
      </w:pPr>
      <w:r w:rsidRPr="002F7BA3">
        <w:rPr>
          <w:rFonts w:cstheme="minorHAnsi"/>
          <w:sz w:val="22"/>
          <w:szCs w:val="22"/>
        </w:rPr>
        <w:t>or</w:t>
      </w:r>
    </w:p>
    <w:p w14:paraId="2DD05FD1" w14:textId="77777777" w:rsidR="0098060D" w:rsidRPr="002F7BA3" w:rsidRDefault="0098060D" w:rsidP="0098060D">
      <w:pPr>
        <w:rPr>
          <w:rFonts w:cstheme="minorHAnsi"/>
          <w:sz w:val="22"/>
          <w:szCs w:val="22"/>
        </w:rPr>
      </w:pPr>
      <w:r w:rsidRPr="002F7BA3">
        <w:rPr>
          <w:rFonts w:cstheme="minorHAnsi"/>
          <w:sz w:val="22"/>
          <w:szCs w:val="22"/>
        </w:rPr>
        <w:t>2. Campion is reporting that various scholars argue that the Renaissance saw a pagan revival.</w:t>
      </w:r>
    </w:p>
    <w:p w14:paraId="2DD05FD2" w14:textId="77777777" w:rsidR="0098060D" w:rsidRPr="002F7BA3" w:rsidRDefault="0098060D" w:rsidP="0098060D">
      <w:pPr>
        <w:rPr>
          <w:rFonts w:cstheme="minorHAnsi"/>
          <w:sz w:val="22"/>
          <w:szCs w:val="22"/>
        </w:rPr>
      </w:pPr>
    </w:p>
    <w:p w14:paraId="2DD05FD3" w14:textId="77777777" w:rsidR="0098060D" w:rsidRPr="002F7BA3" w:rsidRDefault="0098060D" w:rsidP="0098060D">
      <w:pPr>
        <w:rPr>
          <w:rFonts w:cstheme="minorHAnsi"/>
          <w:sz w:val="22"/>
          <w:szCs w:val="22"/>
        </w:rPr>
      </w:pPr>
      <w:r w:rsidRPr="002F7BA3">
        <w:rPr>
          <w:rFonts w:cstheme="minorHAnsi"/>
          <w:sz w:val="22"/>
          <w:szCs w:val="22"/>
        </w:rPr>
        <w:t>Furthermore, if (2) is correct, what is Campion’s attitude? Does he think those scholars were mistaken?</w:t>
      </w:r>
    </w:p>
    <w:p w14:paraId="2DD05FD4" w14:textId="77777777" w:rsidR="0098060D" w:rsidRPr="002F7BA3" w:rsidRDefault="0098060D" w:rsidP="0098060D">
      <w:pPr>
        <w:rPr>
          <w:rFonts w:cstheme="minorHAnsi"/>
          <w:sz w:val="22"/>
          <w:szCs w:val="22"/>
        </w:rPr>
      </w:pPr>
    </w:p>
    <w:p w14:paraId="2DD05FD5" w14:textId="77777777" w:rsidR="0098060D" w:rsidRPr="002F7BA3" w:rsidRDefault="0098060D" w:rsidP="0098060D">
      <w:pPr>
        <w:rPr>
          <w:rFonts w:cstheme="minorHAnsi"/>
          <w:sz w:val="22"/>
          <w:szCs w:val="22"/>
        </w:rPr>
      </w:pPr>
      <w:r w:rsidRPr="002F7BA3">
        <w:rPr>
          <w:rFonts w:cstheme="minorHAnsi"/>
          <w:sz w:val="22"/>
          <w:szCs w:val="22"/>
        </w:rPr>
        <w:t>In other words, always help the reader understand your evidence as much as you can. It therefore helps to cite an author’s name in the actual text, rather than just in the reference.</w:t>
      </w:r>
    </w:p>
    <w:p w14:paraId="2DD05FD6" w14:textId="77777777" w:rsidR="0098060D" w:rsidRPr="002F7BA3" w:rsidRDefault="0098060D" w:rsidP="0098060D">
      <w:pPr>
        <w:rPr>
          <w:rFonts w:cstheme="minorHAnsi"/>
          <w:sz w:val="22"/>
          <w:szCs w:val="22"/>
        </w:rPr>
      </w:pPr>
    </w:p>
    <w:p w14:paraId="2DD05FD7" w14:textId="790812D9" w:rsidR="0098060D" w:rsidRPr="002F7BA3" w:rsidRDefault="00DA684C" w:rsidP="0098060D">
      <w:pPr>
        <w:pStyle w:val="Heading3"/>
        <w:rPr>
          <w:rFonts w:cstheme="minorHAnsi"/>
          <w:sz w:val="22"/>
          <w:szCs w:val="22"/>
        </w:rPr>
      </w:pPr>
      <w:bookmarkStart w:id="174" w:name="_Toc442164020"/>
      <w:bookmarkStart w:id="175" w:name="_Toc45894603"/>
      <w:bookmarkStart w:id="176" w:name="_Toc45895002"/>
      <w:bookmarkStart w:id="177" w:name="_Toc63871274"/>
      <w:bookmarkStart w:id="178" w:name="_Toc147159254"/>
      <w:r w:rsidRPr="002F7BA3">
        <w:rPr>
          <w:rFonts w:cstheme="minorHAnsi"/>
          <w:sz w:val="22"/>
          <w:szCs w:val="22"/>
        </w:rPr>
        <w:t>Citing the author in the text: c</w:t>
      </w:r>
      <w:r w:rsidR="0098060D" w:rsidRPr="002F7BA3">
        <w:rPr>
          <w:rFonts w:cstheme="minorHAnsi"/>
          <w:sz w:val="22"/>
          <w:szCs w:val="22"/>
        </w:rPr>
        <w:t>iting a fact versus an opinion</w:t>
      </w:r>
      <w:bookmarkEnd w:id="174"/>
      <w:bookmarkEnd w:id="175"/>
      <w:bookmarkEnd w:id="176"/>
      <w:bookmarkEnd w:id="177"/>
      <w:bookmarkEnd w:id="178"/>
    </w:p>
    <w:p w14:paraId="2DD05FD8" w14:textId="77777777" w:rsidR="0098060D" w:rsidRPr="002F7BA3" w:rsidRDefault="0098060D" w:rsidP="0098060D">
      <w:pPr>
        <w:rPr>
          <w:rFonts w:cstheme="minorHAnsi"/>
          <w:sz w:val="22"/>
          <w:szCs w:val="22"/>
        </w:rPr>
      </w:pPr>
      <w:r w:rsidRPr="002F7BA3">
        <w:rPr>
          <w:rFonts w:cstheme="minorHAnsi"/>
          <w:sz w:val="22"/>
          <w:szCs w:val="22"/>
        </w:rPr>
        <w:t xml:space="preserve">It is vital that you make it clear in your text whether you are citing a fact or an opinion. You can avoid this mistake by citing the author in the text. </w:t>
      </w:r>
    </w:p>
    <w:p w14:paraId="2DD05FD9" w14:textId="77777777" w:rsidR="0098060D" w:rsidRPr="002F7BA3" w:rsidRDefault="0098060D" w:rsidP="0098060D">
      <w:pPr>
        <w:rPr>
          <w:rFonts w:cstheme="minorHAnsi"/>
          <w:sz w:val="22"/>
          <w:szCs w:val="22"/>
        </w:rPr>
      </w:pPr>
    </w:p>
    <w:p w14:paraId="2DD05FDA" w14:textId="77777777" w:rsidR="0098060D" w:rsidRPr="002F7BA3" w:rsidRDefault="0098060D" w:rsidP="0098060D">
      <w:pPr>
        <w:rPr>
          <w:rFonts w:cstheme="minorHAnsi"/>
          <w:sz w:val="22"/>
          <w:szCs w:val="22"/>
        </w:rPr>
      </w:pPr>
      <w:r w:rsidRPr="002F7BA3">
        <w:rPr>
          <w:rFonts w:cstheme="minorHAnsi"/>
          <w:sz w:val="22"/>
          <w:szCs w:val="22"/>
        </w:rPr>
        <w:t xml:space="preserve">For </w:t>
      </w:r>
      <w:proofErr w:type="gramStart"/>
      <w:r w:rsidRPr="002F7BA3">
        <w:rPr>
          <w:rFonts w:cstheme="minorHAnsi"/>
          <w:sz w:val="22"/>
          <w:szCs w:val="22"/>
        </w:rPr>
        <w:t>example</w:t>
      </w:r>
      <w:proofErr w:type="gramEnd"/>
      <w:r w:rsidRPr="002F7BA3">
        <w:rPr>
          <w:rFonts w:cstheme="minorHAnsi"/>
          <w:sz w:val="22"/>
          <w:szCs w:val="22"/>
        </w:rPr>
        <w:t xml:space="preserve"> </w:t>
      </w:r>
    </w:p>
    <w:p w14:paraId="2DD05FDB" w14:textId="77777777" w:rsidR="0098060D" w:rsidRPr="002F7BA3" w:rsidRDefault="0098060D" w:rsidP="0098060D">
      <w:pPr>
        <w:rPr>
          <w:rFonts w:cstheme="minorHAnsi"/>
          <w:sz w:val="22"/>
          <w:szCs w:val="22"/>
        </w:rPr>
      </w:pPr>
    </w:p>
    <w:p w14:paraId="2DD05FDC" w14:textId="77777777" w:rsidR="0098060D" w:rsidRPr="002F7BA3" w:rsidRDefault="0098060D" w:rsidP="0098060D">
      <w:pPr>
        <w:rPr>
          <w:rFonts w:cstheme="minorHAnsi"/>
          <w:sz w:val="22"/>
          <w:szCs w:val="22"/>
        </w:rPr>
      </w:pPr>
      <w:r w:rsidRPr="002F7BA3">
        <w:rPr>
          <w:rFonts w:cstheme="minorHAnsi"/>
          <w:sz w:val="22"/>
          <w:szCs w:val="22"/>
        </w:rPr>
        <w:t>‘Astrology’s transfer to the Hellenistic world saw a shift away from a universe populated by multiple personalities towards a cosmos conceived of as a single living body’.</w:t>
      </w:r>
      <w:r w:rsidRPr="002F7BA3">
        <w:rPr>
          <w:rStyle w:val="FootnoteReference"/>
          <w:rFonts w:cstheme="minorHAnsi"/>
          <w:sz w:val="22"/>
          <w:szCs w:val="22"/>
        </w:rPr>
        <w:footnoteReference w:id="11"/>
      </w:r>
    </w:p>
    <w:p w14:paraId="2DD05FDD" w14:textId="77777777" w:rsidR="0098060D" w:rsidRPr="002F7BA3" w:rsidRDefault="0098060D" w:rsidP="0098060D">
      <w:pPr>
        <w:rPr>
          <w:rFonts w:cstheme="minorHAnsi"/>
          <w:sz w:val="22"/>
          <w:szCs w:val="22"/>
        </w:rPr>
      </w:pPr>
    </w:p>
    <w:p w14:paraId="2DD05FDE" w14:textId="77777777" w:rsidR="0098060D" w:rsidRPr="002F7BA3" w:rsidRDefault="0098060D" w:rsidP="0098060D">
      <w:pPr>
        <w:rPr>
          <w:rFonts w:cstheme="minorHAnsi"/>
          <w:sz w:val="22"/>
          <w:szCs w:val="22"/>
        </w:rPr>
      </w:pPr>
      <w:r w:rsidRPr="002F7BA3">
        <w:rPr>
          <w:rFonts w:cstheme="minorHAnsi"/>
          <w:sz w:val="22"/>
          <w:szCs w:val="22"/>
        </w:rPr>
        <w:lastRenderedPageBreak/>
        <w:t>The referencing is incorrect because it presents the information given as a fact, which is sourced from Campion. However, this is Campion’s opinion.</w:t>
      </w:r>
    </w:p>
    <w:p w14:paraId="2DD05FDF" w14:textId="77777777" w:rsidR="0098060D" w:rsidRPr="002F7BA3" w:rsidRDefault="0098060D" w:rsidP="0098060D">
      <w:pPr>
        <w:rPr>
          <w:rFonts w:cstheme="minorHAnsi"/>
          <w:sz w:val="22"/>
          <w:szCs w:val="22"/>
        </w:rPr>
      </w:pPr>
    </w:p>
    <w:p w14:paraId="2DD05FE0" w14:textId="77777777" w:rsidR="0098060D" w:rsidRPr="002F7BA3" w:rsidRDefault="0098060D" w:rsidP="0098060D">
      <w:pPr>
        <w:rPr>
          <w:rFonts w:cstheme="minorHAnsi"/>
          <w:sz w:val="22"/>
          <w:szCs w:val="22"/>
        </w:rPr>
      </w:pPr>
      <w:r w:rsidRPr="002F7BA3">
        <w:rPr>
          <w:rFonts w:cstheme="minorHAnsi"/>
          <w:sz w:val="22"/>
          <w:szCs w:val="22"/>
        </w:rPr>
        <w:t xml:space="preserve">The correct phrasing would be </w:t>
      </w:r>
    </w:p>
    <w:p w14:paraId="2DD05FE1" w14:textId="77777777" w:rsidR="0098060D" w:rsidRPr="002F7BA3" w:rsidRDefault="0098060D" w:rsidP="0098060D">
      <w:pPr>
        <w:rPr>
          <w:rFonts w:cstheme="minorHAnsi"/>
          <w:sz w:val="22"/>
          <w:szCs w:val="22"/>
        </w:rPr>
      </w:pPr>
    </w:p>
    <w:p w14:paraId="2DD05FE2" w14:textId="77777777" w:rsidR="0098060D" w:rsidRPr="002F7BA3" w:rsidRDefault="0098060D" w:rsidP="0098060D">
      <w:pPr>
        <w:rPr>
          <w:rFonts w:cstheme="minorHAnsi"/>
          <w:sz w:val="22"/>
          <w:szCs w:val="22"/>
        </w:rPr>
      </w:pPr>
      <w:r w:rsidRPr="002F7BA3">
        <w:rPr>
          <w:rFonts w:cstheme="minorHAnsi"/>
          <w:sz w:val="22"/>
          <w:szCs w:val="22"/>
        </w:rPr>
        <w:t>Campion argues that ‘Astrology’s transfer to the Hellenistic world saw a shift away from a universe populated by multiple personalities towards a cosmos conceived of as a single living body’.</w:t>
      </w:r>
      <w:r w:rsidRPr="002F7BA3">
        <w:rPr>
          <w:rStyle w:val="FootnoteReference"/>
          <w:rFonts w:cstheme="minorHAnsi"/>
          <w:sz w:val="22"/>
          <w:szCs w:val="22"/>
        </w:rPr>
        <w:footnoteReference w:id="12"/>
      </w:r>
    </w:p>
    <w:p w14:paraId="2DD05FE3" w14:textId="77777777" w:rsidR="0098060D" w:rsidRPr="002F7BA3" w:rsidRDefault="0098060D" w:rsidP="0098060D">
      <w:pPr>
        <w:rPr>
          <w:rFonts w:cstheme="minorHAnsi"/>
          <w:sz w:val="22"/>
          <w:szCs w:val="22"/>
        </w:rPr>
      </w:pPr>
    </w:p>
    <w:p w14:paraId="2DD05FE4" w14:textId="77777777" w:rsidR="0098060D" w:rsidRPr="002F7BA3" w:rsidRDefault="0098060D" w:rsidP="0098060D">
      <w:pPr>
        <w:rPr>
          <w:rFonts w:cstheme="minorHAnsi"/>
          <w:sz w:val="22"/>
          <w:szCs w:val="22"/>
        </w:rPr>
      </w:pPr>
      <w:r w:rsidRPr="002F7BA3">
        <w:rPr>
          <w:rFonts w:cstheme="minorHAnsi"/>
          <w:sz w:val="22"/>
          <w:szCs w:val="22"/>
        </w:rPr>
        <w:t xml:space="preserve">Then </w:t>
      </w:r>
      <w:proofErr w:type="gramStart"/>
      <w:r w:rsidRPr="002F7BA3">
        <w:rPr>
          <w:rFonts w:cstheme="minorHAnsi"/>
          <w:sz w:val="22"/>
          <w:szCs w:val="22"/>
        </w:rPr>
        <w:t>it is clear that you</w:t>
      </w:r>
      <w:proofErr w:type="gramEnd"/>
      <w:r w:rsidRPr="002F7BA3">
        <w:rPr>
          <w:rFonts w:cstheme="minorHAnsi"/>
          <w:sz w:val="22"/>
          <w:szCs w:val="22"/>
        </w:rPr>
        <w:t xml:space="preserve"> are referring to Campion’s opinion, one with which other scholars may disagree.</w:t>
      </w:r>
    </w:p>
    <w:p w14:paraId="2DD05FE5" w14:textId="77777777" w:rsidR="0098060D" w:rsidRPr="002F7BA3" w:rsidRDefault="0098060D" w:rsidP="0098060D">
      <w:pPr>
        <w:rPr>
          <w:rFonts w:cstheme="minorHAnsi"/>
          <w:sz w:val="22"/>
          <w:szCs w:val="22"/>
        </w:rPr>
      </w:pPr>
    </w:p>
    <w:p w14:paraId="2DD05FE6" w14:textId="77777777" w:rsidR="0098060D" w:rsidRPr="002F7BA3" w:rsidRDefault="0098060D" w:rsidP="0098060D">
      <w:pPr>
        <w:rPr>
          <w:rFonts w:cstheme="minorHAnsi"/>
          <w:sz w:val="22"/>
          <w:szCs w:val="22"/>
        </w:rPr>
      </w:pPr>
      <w:r w:rsidRPr="002F7BA3">
        <w:rPr>
          <w:rFonts w:cstheme="minorHAnsi"/>
          <w:sz w:val="22"/>
          <w:szCs w:val="22"/>
        </w:rPr>
        <w:t xml:space="preserve">As another example, consider this paragraph: </w:t>
      </w:r>
    </w:p>
    <w:p w14:paraId="2DD05FE7" w14:textId="77777777" w:rsidR="0098060D" w:rsidRPr="002F7BA3" w:rsidRDefault="0098060D" w:rsidP="0098060D">
      <w:pPr>
        <w:rPr>
          <w:rFonts w:cstheme="minorHAnsi"/>
          <w:sz w:val="22"/>
          <w:szCs w:val="22"/>
        </w:rPr>
      </w:pPr>
    </w:p>
    <w:p w14:paraId="2DD05FE8" w14:textId="77777777" w:rsidR="0098060D" w:rsidRPr="002F7BA3" w:rsidRDefault="0098060D" w:rsidP="0098060D">
      <w:pPr>
        <w:rPr>
          <w:rFonts w:cstheme="minorHAnsi"/>
          <w:sz w:val="22"/>
          <w:szCs w:val="22"/>
          <w:vertAlign w:val="superscript"/>
        </w:rPr>
      </w:pPr>
      <w:r w:rsidRPr="002F7BA3">
        <w:rPr>
          <w:rFonts w:cstheme="minorHAnsi"/>
          <w:sz w:val="22"/>
          <w:szCs w:val="22"/>
        </w:rPr>
        <w:t xml:space="preserve">Copernicus’ </w:t>
      </w:r>
      <w:r w:rsidRPr="002F7BA3">
        <w:rPr>
          <w:rFonts w:cstheme="minorHAnsi"/>
          <w:i/>
          <w:sz w:val="22"/>
          <w:szCs w:val="22"/>
        </w:rPr>
        <w:t>De Revolutionibus</w:t>
      </w:r>
      <w:r w:rsidRPr="002F7BA3">
        <w:rPr>
          <w:rFonts w:cstheme="minorHAnsi"/>
          <w:sz w:val="22"/>
          <w:szCs w:val="22"/>
        </w:rPr>
        <w:t xml:space="preserve"> was published in 1543.</w:t>
      </w:r>
      <w:r w:rsidRPr="002F7BA3">
        <w:rPr>
          <w:rStyle w:val="FootnoteReference"/>
          <w:rFonts w:cstheme="minorHAnsi"/>
          <w:sz w:val="22"/>
          <w:szCs w:val="22"/>
        </w:rPr>
        <w:footnoteReference w:id="13"/>
      </w:r>
      <w:r w:rsidRPr="002F7BA3">
        <w:rPr>
          <w:rFonts w:cstheme="minorHAnsi"/>
          <w:sz w:val="22"/>
          <w:szCs w:val="22"/>
        </w:rPr>
        <w:t xml:space="preserve"> The Copernican Revolution was the cause of an existential crisis in the European psyche: humanity was expelled from its central place in the </w:t>
      </w:r>
      <w:proofErr w:type="gramStart"/>
      <w:r w:rsidRPr="002F7BA3">
        <w:rPr>
          <w:rFonts w:cstheme="minorHAnsi"/>
          <w:sz w:val="22"/>
          <w:szCs w:val="22"/>
        </w:rPr>
        <w:t>cosmos</w:t>
      </w:r>
      <w:proofErr w:type="gramEnd"/>
      <w:r w:rsidRPr="002F7BA3">
        <w:rPr>
          <w:rFonts w:cstheme="minorHAnsi"/>
          <w:sz w:val="22"/>
          <w:szCs w:val="22"/>
        </w:rPr>
        <w:t xml:space="preserve"> and the resulting sense of insecurity is responsible for an ongoing psychic malaise in the western world.</w:t>
      </w:r>
      <w:r w:rsidRPr="002F7BA3">
        <w:rPr>
          <w:rStyle w:val="FootnoteReference"/>
          <w:rFonts w:cstheme="minorHAnsi"/>
          <w:sz w:val="22"/>
          <w:szCs w:val="22"/>
        </w:rPr>
        <w:footnoteReference w:id="14"/>
      </w:r>
    </w:p>
    <w:p w14:paraId="2DD05FE9" w14:textId="77777777" w:rsidR="0098060D" w:rsidRPr="002F7BA3" w:rsidRDefault="0098060D" w:rsidP="0098060D">
      <w:pPr>
        <w:pStyle w:val="PlainText"/>
        <w:rPr>
          <w:rFonts w:asciiTheme="minorHAnsi" w:eastAsia="MS Mincho" w:hAnsiTheme="minorHAnsi" w:cstheme="minorHAnsi"/>
          <w:sz w:val="22"/>
          <w:szCs w:val="22"/>
        </w:rPr>
      </w:pPr>
    </w:p>
    <w:p w14:paraId="2DD05FEA" w14:textId="77777777" w:rsidR="0098060D" w:rsidRPr="002F7BA3" w:rsidRDefault="0098060D" w:rsidP="0098060D">
      <w:pPr>
        <w:rPr>
          <w:rFonts w:eastAsia="MS Mincho" w:cstheme="minorHAnsi"/>
          <w:sz w:val="22"/>
          <w:szCs w:val="22"/>
        </w:rPr>
      </w:pPr>
      <w:r w:rsidRPr="002F7BA3">
        <w:rPr>
          <w:rFonts w:cstheme="minorHAnsi"/>
          <w:sz w:val="22"/>
          <w:szCs w:val="22"/>
        </w:rPr>
        <w:t xml:space="preserve">The first sentence is a fact: Copernicus’ </w:t>
      </w:r>
      <w:r w:rsidRPr="002F7BA3">
        <w:rPr>
          <w:rFonts w:cstheme="minorHAnsi"/>
          <w:i/>
          <w:sz w:val="22"/>
          <w:szCs w:val="22"/>
        </w:rPr>
        <w:t>De Revolutionibus</w:t>
      </w:r>
      <w:r w:rsidRPr="002F7BA3">
        <w:rPr>
          <w:rFonts w:cstheme="minorHAnsi"/>
          <w:sz w:val="22"/>
          <w:szCs w:val="22"/>
        </w:rPr>
        <w:t xml:space="preserve"> was published in 1543.</w:t>
      </w:r>
    </w:p>
    <w:p w14:paraId="2DD05FEB" w14:textId="77777777" w:rsidR="0098060D" w:rsidRPr="002F7BA3" w:rsidRDefault="0098060D" w:rsidP="0098060D">
      <w:pPr>
        <w:rPr>
          <w:rFonts w:cstheme="minorHAnsi"/>
          <w:sz w:val="22"/>
          <w:szCs w:val="22"/>
        </w:rPr>
      </w:pPr>
    </w:p>
    <w:p w14:paraId="2DD05FEC" w14:textId="77777777" w:rsidR="0098060D" w:rsidRPr="002F7BA3" w:rsidRDefault="0098060D" w:rsidP="0098060D">
      <w:pPr>
        <w:rPr>
          <w:rFonts w:cstheme="minorHAnsi"/>
          <w:sz w:val="22"/>
          <w:szCs w:val="22"/>
        </w:rPr>
      </w:pPr>
      <w:r w:rsidRPr="002F7BA3">
        <w:rPr>
          <w:rFonts w:eastAsia="MS Mincho" w:cstheme="minorHAnsi"/>
          <w:sz w:val="22"/>
          <w:szCs w:val="22"/>
        </w:rPr>
        <w:t>The second sentence is an opinion:</w:t>
      </w:r>
    </w:p>
    <w:p w14:paraId="2DD05FED" w14:textId="77777777" w:rsidR="0098060D" w:rsidRPr="002F7BA3" w:rsidRDefault="0098060D" w:rsidP="0098060D">
      <w:pPr>
        <w:rPr>
          <w:rFonts w:eastAsia="MS Mincho" w:cstheme="minorHAnsi"/>
          <w:sz w:val="22"/>
          <w:szCs w:val="22"/>
        </w:rPr>
      </w:pPr>
      <w:r w:rsidRPr="002F7BA3">
        <w:rPr>
          <w:rFonts w:cstheme="minorHAnsi"/>
          <w:sz w:val="22"/>
          <w:szCs w:val="22"/>
        </w:rPr>
        <w:t xml:space="preserve">The Copernican Revolution was the cause of an existential crisis in the European psyche: humanity was expelled from its central place in the </w:t>
      </w:r>
      <w:proofErr w:type="gramStart"/>
      <w:r w:rsidRPr="002F7BA3">
        <w:rPr>
          <w:rFonts w:cstheme="minorHAnsi"/>
          <w:sz w:val="22"/>
          <w:szCs w:val="22"/>
        </w:rPr>
        <w:t>cosmos</w:t>
      </w:r>
      <w:proofErr w:type="gramEnd"/>
      <w:r w:rsidRPr="002F7BA3">
        <w:rPr>
          <w:rFonts w:cstheme="minorHAnsi"/>
          <w:sz w:val="22"/>
          <w:szCs w:val="22"/>
        </w:rPr>
        <w:t xml:space="preserve"> and the resulting sense of insecurity is responsible for an ongoing psychic malaise in the western world.</w:t>
      </w:r>
    </w:p>
    <w:p w14:paraId="2DD05FEE" w14:textId="77777777" w:rsidR="0098060D" w:rsidRPr="002F7BA3" w:rsidRDefault="0098060D" w:rsidP="0098060D">
      <w:pPr>
        <w:pStyle w:val="PlainText"/>
        <w:rPr>
          <w:rFonts w:asciiTheme="minorHAnsi" w:eastAsia="MS Mincho" w:hAnsiTheme="minorHAnsi" w:cstheme="minorHAnsi"/>
          <w:sz w:val="22"/>
          <w:szCs w:val="22"/>
        </w:rPr>
      </w:pPr>
    </w:p>
    <w:p w14:paraId="2DD05FEF" w14:textId="77777777" w:rsidR="0098060D" w:rsidRPr="002F7BA3" w:rsidRDefault="0098060D" w:rsidP="0098060D">
      <w:pPr>
        <w:pStyle w:val="PlainText"/>
        <w:rPr>
          <w:rFonts w:asciiTheme="minorHAnsi" w:eastAsia="MS Mincho" w:hAnsiTheme="minorHAnsi" w:cstheme="minorHAnsi"/>
          <w:sz w:val="22"/>
          <w:szCs w:val="22"/>
          <w:u w:val="single"/>
        </w:rPr>
      </w:pPr>
      <w:r w:rsidRPr="002F7BA3">
        <w:rPr>
          <w:rFonts w:asciiTheme="minorHAnsi" w:eastAsia="MS Mincho" w:hAnsiTheme="minorHAnsi" w:cstheme="minorHAnsi"/>
          <w:sz w:val="22"/>
          <w:szCs w:val="22"/>
          <w:u w:val="single"/>
        </w:rPr>
        <w:t>As this is an opinion, not a fact, to state it as if it is a fact is therefore misleading.</w:t>
      </w:r>
    </w:p>
    <w:p w14:paraId="2DD05FF0" w14:textId="77777777" w:rsidR="0098060D" w:rsidRPr="002F7BA3" w:rsidRDefault="0098060D" w:rsidP="0098060D">
      <w:pPr>
        <w:rPr>
          <w:rFonts w:cstheme="minorHAnsi"/>
          <w:sz w:val="22"/>
          <w:szCs w:val="22"/>
        </w:rPr>
      </w:pPr>
    </w:p>
    <w:p w14:paraId="2DD05FF1" w14:textId="77777777" w:rsidR="0098060D" w:rsidRPr="002F7BA3" w:rsidRDefault="0098060D" w:rsidP="0098060D">
      <w:pPr>
        <w:rPr>
          <w:rFonts w:cstheme="minorHAnsi"/>
          <w:sz w:val="22"/>
          <w:szCs w:val="22"/>
        </w:rPr>
      </w:pPr>
      <w:r w:rsidRPr="002F7BA3">
        <w:rPr>
          <w:rFonts w:cstheme="minorHAnsi"/>
          <w:sz w:val="22"/>
          <w:szCs w:val="22"/>
        </w:rPr>
        <w:t xml:space="preserve">The correct way to write this is to include the author in the text: </w:t>
      </w:r>
    </w:p>
    <w:p w14:paraId="2DD05FF2" w14:textId="77777777" w:rsidR="0098060D" w:rsidRPr="002F7BA3" w:rsidRDefault="0098060D" w:rsidP="0098060D">
      <w:pPr>
        <w:rPr>
          <w:rFonts w:cstheme="minorHAnsi"/>
          <w:sz w:val="22"/>
          <w:szCs w:val="22"/>
        </w:rPr>
      </w:pPr>
    </w:p>
    <w:p w14:paraId="2DD05FF3" w14:textId="77777777" w:rsidR="0098060D" w:rsidRPr="002F7BA3" w:rsidRDefault="0098060D" w:rsidP="0098060D">
      <w:pPr>
        <w:rPr>
          <w:rFonts w:cstheme="minorHAnsi"/>
          <w:sz w:val="22"/>
          <w:szCs w:val="22"/>
          <w:vertAlign w:val="superscript"/>
        </w:rPr>
      </w:pPr>
      <w:r w:rsidRPr="002F7BA3">
        <w:rPr>
          <w:rFonts w:cstheme="minorHAnsi"/>
          <w:sz w:val="22"/>
          <w:szCs w:val="22"/>
        </w:rPr>
        <w:t xml:space="preserve">Copernicus’ </w:t>
      </w:r>
      <w:r w:rsidRPr="002F7BA3">
        <w:rPr>
          <w:rFonts w:cstheme="minorHAnsi"/>
          <w:i/>
          <w:sz w:val="22"/>
          <w:szCs w:val="22"/>
        </w:rPr>
        <w:t>De Revolutionibus</w:t>
      </w:r>
      <w:r w:rsidRPr="002F7BA3">
        <w:rPr>
          <w:rFonts w:cstheme="minorHAnsi"/>
          <w:sz w:val="22"/>
          <w:szCs w:val="22"/>
        </w:rPr>
        <w:t xml:space="preserve"> was published in 1543.</w:t>
      </w:r>
      <w:r w:rsidRPr="002F7BA3">
        <w:rPr>
          <w:rStyle w:val="FootnoteReference"/>
          <w:rFonts w:cstheme="minorHAnsi"/>
          <w:sz w:val="22"/>
          <w:szCs w:val="22"/>
        </w:rPr>
        <w:footnoteReference w:id="15"/>
      </w:r>
      <w:r w:rsidRPr="002F7BA3">
        <w:rPr>
          <w:rFonts w:cstheme="minorHAnsi"/>
          <w:sz w:val="22"/>
          <w:szCs w:val="22"/>
          <w:vertAlign w:val="superscript"/>
        </w:rPr>
        <w:t xml:space="preserve"> </w:t>
      </w:r>
      <w:r w:rsidRPr="002F7BA3">
        <w:rPr>
          <w:rFonts w:cstheme="minorHAnsi"/>
          <w:sz w:val="22"/>
          <w:szCs w:val="22"/>
        </w:rPr>
        <w:t>Thomas Kuhn considered that what he called the ‘Copernican Revolution’ was the cause of an existential crisis in the European psyche: humanity was expelled from its central place in the cosmos and the resulting sense of insecurity is responsible for an ongoing psychic malaise in the western world.</w:t>
      </w:r>
      <w:r w:rsidRPr="002F7BA3">
        <w:rPr>
          <w:rStyle w:val="FootnoteReference"/>
          <w:rFonts w:cstheme="minorHAnsi"/>
          <w:sz w:val="22"/>
          <w:szCs w:val="22"/>
        </w:rPr>
        <w:footnoteReference w:id="16"/>
      </w:r>
    </w:p>
    <w:p w14:paraId="2DD05FF4" w14:textId="77777777" w:rsidR="0098060D" w:rsidRPr="002F7BA3" w:rsidRDefault="0098060D" w:rsidP="0098060D">
      <w:pPr>
        <w:pStyle w:val="PlainText"/>
        <w:rPr>
          <w:rFonts w:asciiTheme="minorHAnsi" w:eastAsia="MS Mincho" w:hAnsiTheme="minorHAnsi" w:cstheme="minorHAnsi"/>
          <w:sz w:val="22"/>
          <w:szCs w:val="22"/>
        </w:rPr>
      </w:pPr>
    </w:p>
    <w:p w14:paraId="2DD05FF5" w14:textId="77777777" w:rsidR="0098060D" w:rsidRPr="002F7BA3" w:rsidRDefault="0098060D" w:rsidP="0098060D">
      <w:pPr>
        <w:rPr>
          <w:rFonts w:cstheme="minorHAnsi"/>
          <w:sz w:val="22"/>
          <w:szCs w:val="22"/>
        </w:rPr>
      </w:pPr>
      <w:r w:rsidRPr="002F7BA3">
        <w:rPr>
          <w:rFonts w:cstheme="minorHAnsi"/>
          <w:sz w:val="22"/>
          <w:szCs w:val="22"/>
        </w:rPr>
        <w:t>Instead of ‘Thomas Kuhn considered that...’, you could write:</w:t>
      </w:r>
    </w:p>
    <w:p w14:paraId="2DD05FF6" w14:textId="77777777" w:rsidR="0098060D" w:rsidRPr="002F7BA3" w:rsidRDefault="0098060D" w:rsidP="0098060D">
      <w:pPr>
        <w:rPr>
          <w:rFonts w:cstheme="minorHAnsi"/>
          <w:sz w:val="22"/>
          <w:szCs w:val="22"/>
        </w:rPr>
      </w:pPr>
    </w:p>
    <w:p w14:paraId="2DD05FF7" w14:textId="77777777" w:rsidR="0098060D" w:rsidRPr="002F7BA3" w:rsidRDefault="0098060D" w:rsidP="0098060D">
      <w:pPr>
        <w:rPr>
          <w:rFonts w:cstheme="minorHAnsi"/>
          <w:sz w:val="22"/>
          <w:szCs w:val="22"/>
        </w:rPr>
      </w:pPr>
      <w:r w:rsidRPr="002F7BA3">
        <w:rPr>
          <w:rFonts w:cstheme="minorHAnsi"/>
          <w:sz w:val="22"/>
          <w:szCs w:val="22"/>
        </w:rPr>
        <w:t>‘Thomas Kuhn wrote that...’</w:t>
      </w:r>
    </w:p>
    <w:p w14:paraId="2DD05FF8" w14:textId="4D0C5B5B" w:rsidR="0098060D" w:rsidRPr="002F7BA3" w:rsidRDefault="0098060D" w:rsidP="0098060D">
      <w:pPr>
        <w:rPr>
          <w:rFonts w:cstheme="minorHAnsi"/>
          <w:sz w:val="22"/>
          <w:szCs w:val="22"/>
        </w:rPr>
      </w:pPr>
      <w:r w:rsidRPr="002F7BA3">
        <w:rPr>
          <w:rFonts w:cstheme="minorHAnsi"/>
          <w:sz w:val="22"/>
          <w:szCs w:val="22"/>
        </w:rPr>
        <w:t>‘Thomas Kuhn argued that...’</w:t>
      </w:r>
    </w:p>
    <w:p w14:paraId="6E199A22" w14:textId="179F435F" w:rsidR="00FD7C2B" w:rsidRPr="002F7BA3" w:rsidRDefault="00FD7C2B" w:rsidP="0098060D">
      <w:pPr>
        <w:rPr>
          <w:rFonts w:cstheme="minorHAnsi"/>
          <w:sz w:val="22"/>
          <w:szCs w:val="22"/>
        </w:rPr>
      </w:pPr>
      <w:r w:rsidRPr="002F7BA3">
        <w:rPr>
          <w:rFonts w:cstheme="minorHAnsi"/>
          <w:sz w:val="22"/>
          <w:szCs w:val="22"/>
        </w:rPr>
        <w:t>‘Kuhn stated that…’</w:t>
      </w:r>
    </w:p>
    <w:p w14:paraId="2DD05FF9" w14:textId="77777777" w:rsidR="0098060D" w:rsidRPr="002F7BA3" w:rsidRDefault="0098060D" w:rsidP="0098060D">
      <w:pPr>
        <w:rPr>
          <w:rFonts w:cstheme="minorHAnsi"/>
          <w:sz w:val="22"/>
          <w:szCs w:val="22"/>
        </w:rPr>
      </w:pPr>
      <w:r w:rsidRPr="002F7BA3">
        <w:rPr>
          <w:rFonts w:cstheme="minorHAnsi"/>
          <w:sz w:val="22"/>
          <w:szCs w:val="22"/>
        </w:rPr>
        <w:t>‘Kuhn claimed that…’</w:t>
      </w:r>
    </w:p>
    <w:p w14:paraId="2DD05FFA" w14:textId="77777777" w:rsidR="0098060D" w:rsidRPr="002F7BA3" w:rsidRDefault="0098060D" w:rsidP="0098060D">
      <w:pPr>
        <w:rPr>
          <w:rFonts w:cstheme="minorHAnsi"/>
          <w:sz w:val="22"/>
          <w:szCs w:val="22"/>
        </w:rPr>
      </w:pPr>
      <w:r w:rsidRPr="002F7BA3">
        <w:rPr>
          <w:rFonts w:cstheme="minorHAnsi"/>
          <w:sz w:val="22"/>
          <w:szCs w:val="22"/>
        </w:rPr>
        <w:t>‘In Thomas Kuhn’s opinion...’</w:t>
      </w:r>
    </w:p>
    <w:p w14:paraId="2DD05FFB" w14:textId="77777777" w:rsidR="0098060D" w:rsidRPr="002F7BA3" w:rsidRDefault="0098060D" w:rsidP="0098060D">
      <w:pPr>
        <w:rPr>
          <w:rFonts w:cstheme="minorHAnsi"/>
          <w:sz w:val="22"/>
          <w:szCs w:val="22"/>
        </w:rPr>
      </w:pPr>
      <w:r w:rsidRPr="002F7BA3">
        <w:rPr>
          <w:rFonts w:cstheme="minorHAnsi"/>
          <w:sz w:val="22"/>
          <w:szCs w:val="22"/>
        </w:rPr>
        <w:t>‘In Thomas Kuhn’s view...’</w:t>
      </w:r>
    </w:p>
    <w:p w14:paraId="2DD05FFC" w14:textId="77777777" w:rsidR="0098060D" w:rsidRPr="002F7BA3" w:rsidRDefault="0098060D" w:rsidP="0098060D">
      <w:pPr>
        <w:rPr>
          <w:rFonts w:cstheme="minorHAnsi"/>
          <w:sz w:val="22"/>
          <w:szCs w:val="22"/>
        </w:rPr>
      </w:pPr>
    </w:p>
    <w:p w14:paraId="2DD05FFD" w14:textId="77777777" w:rsidR="0098060D" w:rsidRPr="002F7BA3" w:rsidRDefault="0098060D" w:rsidP="0098060D">
      <w:pPr>
        <w:rPr>
          <w:rFonts w:cstheme="minorHAnsi"/>
          <w:sz w:val="22"/>
          <w:szCs w:val="22"/>
        </w:rPr>
      </w:pPr>
      <w:r w:rsidRPr="002F7BA3">
        <w:rPr>
          <w:rFonts w:cstheme="minorHAnsi"/>
          <w:sz w:val="22"/>
          <w:szCs w:val="22"/>
        </w:rPr>
        <w:lastRenderedPageBreak/>
        <w:t>In this way, you will have distinguished (a) something that happened from (b) an idea, theory or opinion about something that happened.</w:t>
      </w:r>
    </w:p>
    <w:p w14:paraId="2DD05FFE" w14:textId="77777777" w:rsidR="0098060D" w:rsidRPr="002F7BA3" w:rsidRDefault="0098060D" w:rsidP="0098060D">
      <w:pPr>
        <w:rPr>
          <w:rFonts w:cstheme="minorHAnsi"/>
          <w:sz w:val="22"/>
          <w:szCs w:val="22"/>
        </w:rPr>
      </w:pPr>
    </w:p>
    <w:p w14:paraId="2DD05FFF" w14:textId="77777777" w:rsidR="0098060D" w:rsidRPr="002F7BA3" w:rsidRDefault="0098060D" w:rsidP="0098060D">
      <w:pPr>
        <w:rPr>
          <w:rFonts w:cstheme="minorHAnsi"/>
          <w:sz w:val="22"/>
          <w:szCs w:val="22"/>
        </w:rPr>
      </w:pPr>
      <w:r w:rsidRPr="002F7BA3">
        <w:rPr>
          <w:rFonts w:cstheme="minorHAnsi"/>
          <w:sz w:val="22"/>
          <w:szCs w:val="22"/>
        </w:rPr>
        <w:t xml:space="preserve">Always put the reference in the same sentence as the relevant quote or information. If the relevant information extends over several sentences, or a whole paragraph, insert the reference at the beginning of the section, after the first sentence. </w:t>
      </w:r>
    </w:p>
    <w:p w14:paraId="2F138457" w14:textId="77777777" w:rsidR="00310354" w:rsidRPr="002F7BA3" w:rsidRDefault="00310354" w:rsidP="0098060D">
      <w:pPr>
        <w:rPr>
          <w:rFonts w:cstheme="minorHAnsi"/>
          <w:sz w:val="22"/>
          <w:szCs w:val="22"/>
        </w:rPr>
      </w:pPr>
    </w:p>
    <w:p w14:paraId="23ED19E2" w14:textId="5085CDF5" w:rsidR="00310354" w:rsidRPr="002F7BA3" w:rsidRDefault="00310354" w:rsidP="0098060D">
      <w:pPr>
        <w:rPr>
          <w:rFonts w:cstheme="minorHAnsi"/>
          <w:sz w:val="22"/>
          <w:szCs w:val="22"/>
        </w:rPr>
      </w:pPr>
      <w:r w:rsidRPr="002F7BA3">
        <w:rPr>
          <w:rFonts w:cstheme="minorHAnsi"/>
          <w:sz w:val="22"/>
          <w:szCs w:val="22"/>
        </w:rPr>
        <w:t>If you just list information and insert references no explanation of what they mean or who you are citing, it will be meaningless.</w:t>
      </w:r>
    </w:p>
    <w:p w14:paraId="2DD06000" w14:textId="77777777" w:rsidR="0098060D" w:rsidRPr="002F7BA3" w:rsidRDefault="0098060D" w:rsidP="0098060D">
      <w:pPr>
        <w:rPr>
          <w:rFonts w:cstheme="minorHAnsi"/>
          <w:sz w:val="22"/>
          <w:szCs w:val="22"/>
        </w:rPr>
      </w:pPr>
    </w:p>
    <w:p w14:paraId="2DD06001" w14:textId="77777777" w:rsidR="0098060D" w:rsidRPr="002F7BA3" w:rsidRDefault="0098060D" w:rsidP="0098060D">
      <w:pPr>
        <w:rPr>
          <w:rFonts w:cstheme="minorHAnsi"/>
          <w:sz w:val="22"/>
          <w:szCs w:val="22"/>
        </w:rPr>
      </w:pPr>
      <w:r w:rsidRPr="002F7BA3">
        <w:rPr>
          <w:rFonts w:cstheme="minorHAnsi"/>
          <w:sz w:val="22"/>
          <w:szCs w:val="22"/>
        </w:rPr>
        <w:t>When you want to say that an author wrote something, there are certain ways that are ungrammatical or old fashioned:</w:t>
      </w:r>
    </w:p>
    <w:p w14:paraId="2DD06002" w14:textId="77777777" w:rsidR="0098060D" w:rsidRPr="002F7BA3" w:rsidRDefault="0098060D" w:rsidP="0098060D">
      <w:pPr>
        <w:rPr>
          <w:rFonts w:cstheme="minorHAnsi"/>
          <w:sz w:val="22"/>
          <w:szCs w:val="22"/>
        </w:rPr>
      </w:pPr>
      <w:r w:rsidRPr="002F7BA3">
        <w:rPr>
          <w:rFonts w:cstheme="minorHAnsi"/>
          <w:sz w:val="22"/>
          <w:szCs w:val="22"/>
        </w:rPr>
        <w:t>For example:</w:t>
      </w:r>
    </w:p>
    <w:p w14:paraId="2DD06003" w14:textId="77777777" w:rsidR="0098060D" w:rsidRPr="002F7BA3" w:rsidRDefault="0098060D" w:rsidP="0098060D">
      <w:pPr>
        <w:rPr>
          <w:rFonts w:cstheme="minorHAnsi"/>
          <w:sz w:val="22"/>
          <w:szCs w:val="22"/>
        </w:rPr>
      </w:pPr>
    </w:p>
    <w:p w14:paraId="2DD06004" w14:textId="77777777" w:rsidR="0098060D" w:rsidRPr="002F7BA3" w:rsidRDefault="0098060D" w:rsidP="0098060D">
      <w:pPr>
        <w:rPr>
          <w:rFonts w:cstheme="minorHAnsi"/>
          <w:sz w:val="22"/>
          <w:szCs w:val="22"/>
        </w:rPr>
      </w:pPr>
      <w:r w:rsidRPr="002F7BA3">
        <w:rPr>
          <w:rFonts w:cstheme="minorHAnsi"/>
          <w:sz w:val="22"/>
          <w:szCs w:val="22"/>
        </w:rPr>
        <w:t>‘Pingree advances that’ is ungrammatical: there should be some words between ‘advances’ and ‘that’, such as ‘Pingree advances the claim that...’</w:t>
      </w:r>
    </w:p>
    <w:p w14:paraId="2DD06005" w14:textId="77777777" w:rsidR="0098060D" w:rsidRPr="002F7BA3" w:rsidRDefault="0098060D" w:rsidP="0098060D">
      <w:pPr>
        <w:rPr>
          <w:rFonts w:cstheme="minorHAnsi"/>
          <w:sz w:val="22"/>
          <w:szCs w:val="22"/>
        </w:rPr>
      </w:pPr>
    </w:p>
    <w:p w14:paraId="1B003566" w14:textId="3FC07189" w:rsidR="00BA2400" w:rsidRPr="002F7BA3" w:rsidRDefault="00BA2400" w:rsidP="00BA2400">
      <w:pPr>
        <w:rPr>
          <w:rFonts w:cstheme="minorHAnsi"/>
          <w:sz w:val="22"/>
          <w:szCs w:val="22"/>
        </w:rPr>
      </w:pPr>
      <w:r w:rsidRPr="002F7BA3">
        <w:rPr>
          <w:rFonts w:cstheme="minorHAnsi"/>
          <w:sz w:val="22"/>
          <w:szCs w:val="22"/>
        </w:rPr>
        <w:t>‘</w:t>
      </w:r>
      <w:r w:rsidR="00205567" w:rsidRPr="002F7BA3">
        <w:rPr>
          <w:rFonts w:cstheme="minorHAnsi"/>
          <w:sz w:val="22"/>
          <w:szCs w:val="22"/>
        </w:rPr>
        <w:t>Pingree highlig</w:t>
      </w:r>
      <w:r w:rsidRPr="002F7BA3">
        <w:rPr>
          <w:rFonts w:cstheme="minorHAnsi"/>
          <w:sz w:val="22"/>
          <w:szCs w:val="22"/>
        </w:rPr>
        <w:t>h</w:t>
      </w:r>
      <w:r w:rsidR="00205567" w:rsidRPr="002F7BA3">
        <w:rPr>
          <w:rFonts w:cstheme="minorHAnsi"/>
          <w:sz w:val="22"/>
          <w:szCs w:val="22"/>
        </w:rPr>
        <w:t>ts that</w:t>
      </w:r>
      <w:r w:rsidRPr="002F7BA3">
        <w:rPr>
          <w:rFonts w:cstheme="minorHAnsi"/>
          <w:sz w:val="22"/>
          <w:szCs w:val="22"/>
        </w:rPr>
        <w:t>’ ungrammatical: there should be some words between ‘highlights’ and ‘that’, such as ‘Pingree highlights the claim that...’</w:t>
      </w:r>
    </w:p>
    <w:p w14:paraId="7426587F" w14:textId="720D4ACA" w:rsidR="00205567" w:rsidRPr="002F7BA3" w:rsidRDefault="00205567" w:rsidP="0098060D">
      <w:pPr>
        <w:rPr>
          <w:rFonts w:cstheme="minorHAnsi"/>
          <w:sz w:val="22"/>
          <w:szCs w:val="22"/>
        </w:rPr>
      </w:pPr>
    </w:p>
    <w:p w14:paraId="2DD06006" w14:textId="41C3DAE5" w:rsidR="0098060D" w:rsidRPr="002F7BA3" w:rsidRDefault="0098060D" w:rsidP="0098060D">
      <w:pPr>
        <w:rPr>
          <w:rFonts w:cstheme="minorHAnsi"/>
          <w:sz w:val="22"/>
          <w:szCs w:val="22"/>
        </w:rPr>
      </w:pPr>
      <w:r w:rsidRPr="002F7BA3">
        <w:rPr>
          <w:rFonts w:cstheme="minorHAnsi"/>
          <w:sz w:val="22"/>
          <w:szCs w:val="22"/>
        </w:rPr>
        <w:t xml:space="preserve">‘Pingree posits that…’ is archaic: nobody </w:t>
      </w:r>
      <w:proofErr w:type="gramStart"/>
      <w:r w:rsidRPr="002F7BA3">
        <w:rPr>
          <w:rFonts w:cstheme="minorHAnsi"/>
          <w:sz w:val="22"/>
          <w:szCs w:val="22"/>
        </w:rPr>
        <w:t>actually says</w:t>
      </w:r>
      <w:proofErr w:type="gramEnd"/>
      <w:r w:rsidRPr="002F7BA3">
        <w:rPr>
          <w:rFonts w:cstheme="minorHAnsi"/>
          <w:sz w:val="22"/>
          <w:szCs w:val="22"/>
        </w:rPr>
        <w:t xml:space="preserve"> ‘somebody posits that’ in contemporary English.</w:t>
      </w:r>
    </w:p>
    <w:p w14:paraId="11B15850" w14:textId="5B95B5B9" w:rsidR="005051E3" w:rsidRPr="002F7BA3" w:rsidRDefault="005051E3" w:rsidP="0098060D">
      <w:pPr>
        <w:rPr>
          <w:rFonts w:cstheme="minorHAnsi"/>
          <w:sz w:val="22"/>
          <w:szCs w:val="22"/>
        </w:rPr>
      </w:pPr>
    </w:p>
    <w:p w14:paraId="1969710C" w14:textId="0A6B104B" w:rsidR="005051E3" w:rsidRPr="002F7BA3" w:rsidRDefault="005051E3" w:rsidP="0098060D">
      <w:pPr>
        <w:rPr>
          <w:rFonts w:cstheme="minorHAnsi"/>
          <w:sz w:val="22"/>
          <w:szCs w:val="22"/>
        </w:rPr>
      </w:pPr>
      <w:r w:rsidRPr="002F7BA3">
        <w:rPr>
          <w:rFonts w:cstheme="minorHAnsi"/>
          <w:sz w:val="22"/>
          <w:szCs w:val="22"/>
        </w:rPr>
        <w:t xml:space="preserve">‘Pingree opined </w:t>
      </w:r>
      <w:proofErr w:type="gramStart"/>
      <w:r w:rsidRPr="002F7BA3">
        <w:rPr>
          <w:rFonts w:cstheme="minorHAnsi"/>
          <w:sz w:val="22"/>
          <w:szCs w:val="22"/>
        </w:rPr>
        <w:t>that..</w:t>
      </w:r>
      <w:proofErr w:type="gramEnd"/>
      <w:r w:rsidRPr="002F7BA3">
        <w:rPr>
          <w:rFonts w:cstheme="minorHAnsi"/>
          <w:sz w:val="22"/>
          <w:szCs w:val="22"/>
        </w:rPr>
        <w:t xml:space="preserve">’ is archaic and not </w:t>
      </w:r>
      <w:r w:rsidR="00177F10" w:rsidRPr="002F7BA3">
        <w:rPr>
          <w:rFonts w:cstheme="minorHAnsi"/>
          <w:sz w:val="22"/>
          <w:szCs w:val="22"/>
        </w:rPr>
        <w:t>common usage. Modern English would be</w:t>
      </w:r>
      <w:r w:rsidR="008C164B" w:rsidRPr="002F7BA3">
        <w:rPr>
          <w:rFonts w:cstheme="minorHAnsi"/>
          <w:sz w:val="22"/>
          <w:szCs w:val="22"/>
        </w:rPr>
        <w:t xml:space="preserve"> ‘</w:t>
      </w:r>
      <w:proofErr w:type="spellStart"/>
      <w:r w:rsidR="008C164B" w:rsidRPr="002F7BA3">
        <w:rPr>
          <w:rFonts w:cstheme="minorHAnsi"/>
          <w:sz w:val="22"/>
          <w:szCs w:val="22"/>
        </w:rPr>
        <w:t>PIngree’s</w:t>
      </w:r>
      <w:proofErr w:type="spellEnd"/>
      <w:r w:rsidR="008C164B" w:rsidRPr="002F7BA3">
        <w:rPr>
          <w:rFonts w:cstheme="minorHAnsi"/>
          <w:sz w:val="22"/>
          <w:szCs w:val="22"/>
        </w:rPr>
        <w:t xml:space="preserve"> opinion was </w:t>
      </w:r>
      <w:proofErr w:type="gramStart"/>
      <w:r w:rsidR="008C164B" w:rsidRPr="002F7BA3">
        <w:rPr>
          <w:rFonts w:cstheme="minorHAnsi"/>
          <w:sz w:val="22"/>
          <w:szCs w:val="22"/>
        </w:rPr>
        <w:t>that..</w:t>
      </w:r>
      <w:proofErr w:type="gramEnd"/>
      <w:r w:rsidR="008C164B" w:rsidRPr="002F7BA3">
        <w:rPr>
          <w:rFonts w:cstheme="minorHAnsi"/>
          <w:sz w:val="22"/>
          <w:szCs w:val="22"/>
        </w:rPr>
        <w:t>’</w:t>
      </w:r>
      <w:r w:rsidR="00177F10" w:rsidRPr="002F7BA3">
        <w:rPr>
          <w:rFonts w:cstheme="minorHAnsi"/>
          <w:sz w:val="22"/>
          <w:szCs w:val="22"/>
        </w:rPr>
        <w:t xml:space="preserve"> </w:t>
      </w:r>
    </w:p>
    <w:p w14:paraId="2DD06007" w14:textId="77777777" w:rsidR="0098060D" w:rsidRPr="002F7BA3" w:rsidRDefault="0098060D" w:rsidP="0098060D">
      <w:pPr>
        <w:rPr>
          <w:rFonts w:cstheme="minorHAnsi"/>
          <w:sz w:val="22"/>
          <w:szCs w:val="22"/>
        </w:rPr>
      </w:pPr>
    </w:p>
    <w:p w14:paraId="2DD06008" w14:textId="651093DD" w:rsidR="0098060D" w:rsidRPr="002F7BA3" w:rsidRDefault="0098060D" w:rsidP="0098060D">
      <w:pPr>
        <w:pStyle w:val="Heading3"/>
        <w:rPr>
          <w:rFonts w:cstheme="minorHAnsi"/>
          <w:sz w:val="22"/>
          <w:szCs w:val="22"/>
        </w:rPr>
      </w:pPr>
      <w:bookmarkStart w:id="179" w:name="_Toc442164021"/>
      <w:bookmarkStart w:id="180" w:name="_Toc45894604"/>
      <w:bookmarkStart w:id="181" w:name="_Toc45895003"/>
      <w:bookmarkStart w:id="182" w:name="_Toc63871275"/>
      <w:bookmarkStart w:id="183" w:name="_Toc147159255"/>
      <w:r w:rsidRPr="002F7BA3">
        <w:rPr>
          <w:rFonts w:cstheme="minorHAnsi"/>
          <w:sz w:val="22"/>
          <w:szCs w:val="22"/>
        </w:rPr>
        <w:t>Citing astrological claims and information</w:t>
      </w:r>
      <w:bookmarkEnd w:id="179"/>
      <w:bookmarkEnd w:id="180"/>
      <w:bookmarkEnd w:id="181"/>
      <w:bookmarkEnd w:id="182"/>
      <w:bookmarkEnd w:id="183"/>
    </w:p>
    <w:p w14:paraId="2DD06009" w14:textId="485CC8D0" w:rsidR="0098060D" w:rsidRPr="002F7BA3" w:rsidRDefault="0098060D" w:rsidP="0098060D">
      <w:pPr>
        <w:rPr>
          <w:rFonts w:cstheme="minorHAnsi"/>
          <w:sz w:val="22"/>
          <w:szCs w:val="22"/>
        </w:rPr>
      </w:pPr>
      <w:r w:rsidRPr="002F7BA3">
        <w:rPr>
          <w:rFonts w:cstheme="minorHAnsi"/>
          <w:sz w:val="22"/>
          <w:szCs w:val="22"/>
        </w:rPr>
        <w:t>One weakness of past students with a background in astrology has been to take astrological claims for granted, as if they are common knowledge. They are not. Astrology evolves and astrologers disagree. However, if you write statements about astrology such as ‘Venus is a feminine planet’ or ‘Uranus is a revolutionary planet’, you are citing an opinion, not a fact. Thus, you need to name an astrologer that says that ‘Venus is feminine’. By doing this you provide some evidence to support your assertion. Remember that astrological lore is not fact. That the Earth is round is a fact, but Venus relating to women is not; it is an opinion and thus needs a citation.</w:t>
      </w:r>
    </w:p>
    <w:p w14:paraId="2A90BCEA" w14:textId="0DAC1F53" w:rsidR="008C164B" w:rsidRPr="002F7BA3" w:rsidRDefault="008C164B" w:rsidP="0098060D">
      <w:pPr>
        <w:rPr>
          <w:rFonts w:cstheme="minorHAnsi"/>
          <w:sz w:val="22"/>
          <w:szCs w:val="22"/>
        </w:rPr>
      </w:pPr>
    </w:p>
    <w:p w14:paraId="1F3A5D1D" w14:textId="2CC23AFD" w:rsidR="008C164B" w:rsidRPr="002F7BA3" w:rsidRDefault="008C164B" w:rsidP="0098060D">
      <w:pPr>
        <w:rPr>
          <w:rFonts w:cstheme="minorHAnsi"/>
          <w:sz w:val="22"/>
          <w:szCs w:val="22"/>
        </w:rPr>
      </w:pPr>
      <w:r w:rsidRPr="002F7BA3">
        <w:rPr>
          <w:rFonts w:cstheme="minorHAnsi"/>
          <w:sz w:val="22"/>
          <w:szCs w:val="22"/>
        </w:rPr>
        <w:t>The same consideration applies to other areas.</w:t>
      </w:r>
    </w:p>
    <w:p w14:paraId="2DD0600A" w14:textId="77777777" w:rsidR="0098060D" w:rsidRPr="002F7BA3" w:rsidRDefault="0098060D" w:rsidP="0098060D">
      <w:pPr>
        <w:rPr>
          <w:rFonts w:cstheme="minorHAnsi"/>
          <w:sz w:val="22"/>
          <w:szCs w:val="22"/>
        </w:rPr>
      </w:pPr>
    </w:p>
    <w:p w14:paraId="2DD0600B" w14:textId="1BE94E06" w:rsidR="0098060D" w:rsidRPr="002F7BA3" w:rsidRDefault="0098060D" w:rsidP="004F1678">
      <w:pPr>
        <w:pStyle w:val="Heading2"/>
      </w:pPr>
      <w:bookmarkStart w:id="184" w:name="_Toc48575824"/>
      <w:bookmarkStart w:id="185" w:name="_Toc63871276"/>
      <w:bookmarkStart w:id="186" w:name="_Toc147159256"/>
      <w:r w:rsidRPr="002F7BA3">
        <w:t>STYLE: THE AUTHORIAL VOICE</w:t>
      </w:r>
      <w:bookmarkEnd w:id="184"/>
      <w:bookmarkEnd w:id="185"/>
      <w:bookmarkEnd w:id="186"/>
    </w:p>
    <w:p w14:paraId="2DD0600C" w14:textId="77777777" w:rsidR="0098060D" w:rsidRPr="002F7BA3" w:rsidRDefault="0098060D" w:rsidP="0098060D">
      <w:pPr>
        <w:rPr>
          <w:rFonts w:cstheme="minorHAnsi"/>
          <w:sz w:val="22"/>
          <w:szCs w:val="22"/>
        </w:rPr>
      </w:pPr>
      <w:r w:rsidRPr="002F7BA3">
        <w:rPr>
          <w:rFonts w:cstheme="minorHAnsi"/>
          <w:sz w:val="22"/>
          <w:szCs w:val="22"/>
        </w:rPr>
        <w:t xml:space="preserve">Every piece of writing has a ‘voice’. In fiction, the narrator may be the central character (‘I’) or an invisible narrator. Until we have taught you the appropriate use of ‘I’ in academic literature, do not use the word. </w:t>
      </w:r>
    </w:p>
    <w:p w14:paraId="2DD0600D" w14:textId="77777777" w:rsidR="0098060D" w:rsidRPr="002F7BA3" w:rsidRDefault="0098060D" w:rsidP="0098060D">
      <w:pPr>
        <w:rPr>
          <w:rFonts w:cstheme="minorHAnsi"/>
          <w:sz w:val="22"/>
          <w:szCs w:val="22"/>
        </w:rPr>
      </w:pPr>
    </w:p>
    <w:p w14:paraId="2DD0600E" w14:textId="77777777" w:rsidR="0098060D" w:rsidRPr="002F7BA3" w:rsidRDefault="0098060D" w:rsidP="0098060D">
      <w:pPr>
        <w:rPr>
          <w:rFonts w:cstheme="minorHAnsi"/>
          <w:sz w:val="22"/>
          <w:szCs w:val="22"/>
        </w:rPr>
      </w:pPr>
      <w:r w:rsidRPr="002F7BA3">
        <w:rPr>
          <w:rFonts w:cstheme="minorHAnsi"/>
          <w:sz w:val="22"/>
          <w:szCs w:val="22"/>
        </w:rPr>
        <w:t>In most circumstances, avoid personal comments altogether. To write basic academic essays you need to be able to ‘objectify’ the information, which means standing back and putting yourself outside the frame. As examples:</w:t>
      </w:r>
    </w:p>
    <w:p w14:paraId="2DD0600F" w14:textId="77777777" w:rsidR="0098060D" w:rsidRPr="002F7BA3" w:rsidRDefault="0098060D" w:rsidP="0098060D">
      <w:pPr>
        <w:rPr>
          <w:rFonts w:cstheme="minorHAnsi"/>
          <w:sz w:val="22"/>
          <w:szCs w:val="22"/>
        </w:rPr>
      </w:pPr>
    </w:p>
    <w:p w14:paraId="2DD06010" w14:textId="77777777" w:rsidR="0098060D" w:rsidRPr="002F7BA3" w:rsidRDefault="0098060D" w:rsidP="0098060D">
      <w:pPr>
        <w:rPr>
          <w:rFonts w:cstheme="minorHAnsi"/>
          <w:sz w:val="22"/>
          <w:szCs w:val="22"/>
        </w:rPr>
      </w:pPr>
      <w:r w:rsidRPr="002F7BA3">
        <w:rPr>
          <w:rFonts w:cstheme="minorHAnsi"/>
          <w:b/>
          <w:sz w:val="22"/>
          <w:szCs w:val="22"/>
        </w:rPr>
        <w:t>Do not write</w:t>
      </w:r>
      <w:r w:rsidRPr="002F7BA3">
        <w:rPr>
          <w:rFonts w:cstheme="minorHAnsi"/>
          <w:sz w:val="22"/>
          <w:szCs w:val="22"/>
        </w:rPr>
        <w:t xml:space="preserve"> ‘It is my opinion that…’ or ‘I believe that…’ </w:t>
      </w:r>
    </w:p>
    <w:p w14:paraId="2DD06011" w14:textId="77777777" w:rsidR="0098060D" w:rsidRPr="002F7BA3" w:rsidRDefault="0098060D" w:rsidP="0098060D">
      <w:pPr>
        <w:rPr>
          <w:rFonts w:cstheme="minorHAnsi"/>
          <w:sz w:val="22"/>
          <w:szCs w:val="22"/>
        </w:rPr>
      </w:pPr>
      <w:r w:rsidRPr="002F7BA3">
        <w:rPr>
          <w:rFonts w:cstheme="minorHAnsi"/>
          <w:b/>
          <w:sz w:val="22"/>
          <w:szCs w:val="22"/>
        </w:rPr>
        <w:t>Do write</w:t>
      </w:r>
      <w:r w:rsidRPr="002F7BA3">
        <w:rPr>
          <w:rFonts w:cstheme="minorHAnsi"/>
          <w:sz w:val="22"/>
          <w:szCs w:val="22"/>
        </w:rPr>
        <w:t xml:space="preserve"> ‘The evidence suggests that…</w:t>
      </w:r>
      <w:proofErr w:type="gramStart"/>
      <w:r w:rsidRPr="002F7BA3">
        <w:rPr>
          <w:rFonts w:cstheme="minorHAnsi"/>
          <w:sz w:val="22"/>
          <w:szCs w:val="22"/>
        </w:rPr>
        <w:t>’, and</w:t>
      </w:r>
      <w:proofErr w:type="gramEnd"/>
      <w:r w:rsidRPr="002F7BA3">
        <w:rPr>
          <w:rFonts w:cstheme="minorHAnsi"/>
          <w:sz w:val="22"/>
          <w:szCs w:val="22"/>
        </w:rPr>
        <w:t xml:space="preserve"> then cite the evidence.</w:t>
      </w:r>
    </w:p>
    <w:p w14:paraId="2DD06012" w14:textId="77777777" w:rsidR="0098060D" w:rsidRPr="002F7BA3" w:rsidRDefault="0098060D" w:rsidP="0098060D">
      <w:pPr>
        <w:rPr>
          <w:rFonts w:cstheme="minorHAnsi"/>
          <w:sz w:val="22"/>
          <w:szCs w:val="22"/>
        </w:rPr>
      </w:pPr>
    </w:p>
    <w:p w14:paraId="2DD06013" w14:textId="77777777" w:rsidR="0098060D" w:rsidRPr="002F7BA3" w:rsidRDefault="0098060D" w:rsidP="0098060D">
      <w:pPr>
        <w:rPr>
          <w:rFonts w:cstheme="minorHAnsi"/>
          <w:sz w:val="22"/>
          <w:szCs w:val="22"/>
        </w:rPr>
      </w:pPr>
      <w:r w:rsidRPr="002F7BA3">
        <w:rPr>
          <w:rFonts w:cstheme="minorHAnsi"/>
          <w:sz w:val="22"/>
          <w:szCs w:val="22"/>
        </w:rPr>
        <w:lastRenderedPageBreak/>
        <w:t xml:space="preserve">Quite simply, </w:t>
      </w:r>
      <w:r w:rsidRPr="002F7BA3">
        <w:rPr>
          <w:rFonts w:cstheme="minorHAnsi"/>
          <w:b/>
          <w:sz w:val="22"/>
          <w:szCs w:val="22"/>
        </w:rPr>
        <w:t>NEVER</w:t>
      </w:r>
      <w:r w:rsidRPr="002F7BA3">
        <w:rPr>
          <w:rFonts w:cstheme="minorHAnsi"/>
          <w:sz w:val="22"/>
          <w:szCs w:val="22"/>
        </w:rPr>
        <w:t xml:space="preserve"> make statements that begin ‘I…’, </w:t>
      </w:r>
      <w:r w:rsidRPr="002F7BA3">
        <w:rPr>
          <w:rFonts w:cstheme="minorHAnsi"/>
          <w:b/>
          <w:sz w:val="22"/>
          <w:szCs w:val="22"/>
        </w:rPr>
        <w:t xml:space="preserve">UNLESS </w:t>
      </w:r>
      <w:r w:rsidRPr="002F7BA3">
        <w:rPr>
          <w:rFonts w:cstheme="minorHAnsi"/>
          <w:sz w:val="22"/>
          <w:szCs w:val="22"/>
        </w:rPr>
        <w:t>you are writing personal and reflexive work in which your own role in the research is important, and which will be explained when the situation arises.</w:t>
      </w:r>
    </w:p>
    <w:p w14:paraId="2DD06014" w14:textId="0BACE63A" w:rsidR="0098060D" w:rsidRPr="002F7BA3" w:rsidRDefault="0098060D" w:rsidP="0098060D">
      <w:pPr>
        <w:rPr>
          <w:rFonts w:cstheme="minorHAnsi"/>
          <w:sz w:val="22"/>
          <w:szCs w:val="22"/>
        </w:rPr>
      </w:pPr>
    </w:p>
    <w:p w14:paraId="082E8869" w14:textId="65CAF6D5" w:rsidR="000628B3" w:rsidRPr="002F7BA3" w:rsidRDefault="000628B3" w:rsidP="000628B3">
      <w:pPr>
        <w:pStyle w:val="Heading3"/>
        <w:rPr>
          <w:rFonts w:cstheme="minorHAnsi"/>
          <w:sz w:val="22"/>
          <w:szCs w:val="22"/>
        </w:rPr>
      </w:pPr>
      <w:bookmarkStart w:id="187" w:name="_Toc48575825"/>
      <w:bookmarkStart w:id="188" w:name="_Toc63871277"/>
      <w:bookmarkStart w:id="189" w:name="_Toc147159257"/>
      <w:r w:rsidRPr="002F7BA3">
        <w:rPr>
          <w:rFonts w:cstheme="minorHAnsi"/>
          <w:sz w:val="22"/>
          <w:szCs w:val="22"/>
        </w:rPr>
        <w:t>The use of the personal ‘I’ in Anthropology and Ethnography</w:t>
      </w:r>
      <w:bookmarkEnd w:id="187"/>
      <w:bookmarkEnd w:id="188"/>
      <w:bookmarkEnd w:id="189"/>
    </w:p>
    <w:p w14:paraId="7C33C8EF" w14:textId="77777777" w:rsidR="000628B3" w:rsidRPr="002F7BA3" w:rsidRDefault="000628B3" w:rsidP="000628B3">
      <w:pPr>
        <w:rPr>
          <w:rFonts w:cstheme="minorHAnsi"/>
          <w:sz w:val="22"/>
          <w:szCs w:val="22"/>
        </w:rPr>
      </w:pPr>
      <w:r w:rsidRPr="002F7BA3">
        <w:rPr>
          <w:rFonts w:cstheme="minorHAnsi"/>
          <w:sz w:val="22"/>
          <w:szCs w:val="22"/>
        </w:rPr>
        <w:t xml:space="preserve">There is a blurring of the boundaries between the injunctions against using ‘I’ and permission to use it. When you are dealing with the present in an anthropological or phenomenological manner (which we will teach you) you can get personal, but when you are being a historian, stick to the conventions and remain distant and objective. </w:t>
      </w:r>
    </w:p>
    <w:p w14:paraId="63AA1296" w14:textId="77777777" w:rsidR="000628B3" w:rsidRPr="002F7BA3" w:rsidRDefault="000628B3" w:rsidP="0098060D">
      <w:pPr>
        <w:rPr>
          <w:rFonts w:cstheme="minorHAnsi"/>
          <w:sz w:val="22"/>
          <w:szCs w:val="22"/>
        </w:rPr>
      </w:pPr>
    </w:p>
    <w:p w14:paraId="0308E763" w14:textId="19EE3D15" w:rsidR="004E3C4A" w:rsidRPr="002F7BA3" w:rsidRDefault="004E3C4A" w:rsidP="0098060D">
      <w:pPr>
        <w:rPr>
          <w:rFonts w:cstheme="minorHAnsi"/>
          <w:sz w:val="22"/>
          <w:szCs w:val="22"/>
        </w:rPr>
      </w:pPr>
      <w:r w:rsidRPr="002F7BA3">
        <w:rPr>
          <w:rFonts w:cstheme="minorHAnsi"/>
          <w:sz w:val="22"/>
          <w:szCs w:val="22"/>
        </w:rPr>
        <w:t xml:space="preserve">In fieldwork research you will be able to </w:t>
      </w:r>
      <w:proofErr w:type="gramStart"/>
      <w:r w:rsidRPr="002F7BA3">
        <w:rPr>
          <w:rFonts w:cstheme="minorHAnsi"/>
          <w:sz w:val="22"/>
          <w:szCs w:val="22"/>
        </w:rPr>
        <w:t>say</w:t>
      </w:r>
      <w:proofErr w:type="gramEnd"/>
      <w:r w:rsidRPr="002F7BA3">
        <w:rPr>
          <w:rFonts w:cstheme="minorHAnsi"/>
          <w:sz w:val="22"/>
          <w:szCs w:val="22"/>
        </w:rPr>
        <w:t xml:space="preserve"> ‘I observed…’</w:t>
      </w:r>
      <w:r w:rsidR="00043692" w:rsidRPr="002F7BA3">
        <w:rPr>
          <w:rFonts w:cstheme="minorHAnsi"/>
          <w:sz w:val="22"/>
          <w:szCs w:val="22"/>
        </w:rPr>
        <w:t>, ‘I concluded’</w:t>
      </w:r>
      <w:r w:rsidRPr="002F7BA3">
        <w:rPr>
          <w:rFonts w:cstheme="minorHAnsi"/>
          <w:sz w:val="22"/>
          <w:szCs w:val="22"/>
        </w:rPr>
        <w:t xml:space="preserve"> and ‘My research…</w:t>
      </w:r>
      <w:r w:rsidR="00275854" w:rsidRPr="002F7BA3">
        <w:rPr>
          <w:rFonts w:cstheme="minorHAnsi"/>
          <w:sz w:val="22"/>
          <w:szCs w:val="22"/>
        </w:rPr>
        <w:t>’.</w:t>
      </w:r>
    </w:p>
    <w:p w14:paraId="18548803" w14:textId="7DF29BC0" w:rsidR="00275854" w:rsidRPr="002F7BA3" w:rsidRDefault="00275854" w:rsidP="0098060D">
      <w:pPr>
        <w:rPr>
          <w:rFonts w:cstheme="minorHAnsi"/>
          <w:sz w:val="22"/>
          <w:szCs w:val="22"/>
        </w:rPr>
      </w:pPr>
    </w:p>
    <w:p w14:paraId="5F4E0B96" w14:textId="40DD91BF" w:rsidR="00275854" w:rsidRPr="002F7BA3" w:rsidRDefault="00275854" w:rsidP="0098060D">
      <w:pPr>
        <w:rPr>
          <w:rFonts w:cstheme="minorHAnsi"/>
          <w:sz w:val="22"/>
          <w:szCs w:val="22"/>
        </w:rPr>
      </w:pPr>
      <w:r w:rsidRPr="002F7BA3">
        <w:rPr>
          <w:rFonts w:cstheme="minorHAnsi"/>
          <w:sz w:val="22"/>
          <w:szCs w:val="22"/>
        </w:rPr>
        <w:t xml:space="preserve">This is much clearer than alternatives </w:t>
      </w:r>
      <w:r w:rsidR="004749DE" w:rsidRPr="002F7BA3">
        <w:rPr>
          <w:rFonts w:cstheme="minorHAnsi"/>
          <w:sz w:val="22"/>
          <w:szCs w:val="22"/>
        </w:rPr>
        <w:t xml:space="preserve">such as ‘The research was…’, ‘The </w:t>
      </w:r>
      <w:r w:rsidR="00043692" w:rsidRPr="002F7BA3">
        <w:rPr>
          <w:rFonts w:cstheme="minorHAnsi"/>
          <w:sz w:val="22"/>
          <w:szCs w:val="22"/>
        </w:rPr>
        <w:t>researcher studied…’</w:t>
      </w:r>
    </w:p>
    <w:p w14:paraId="5DCF0C3E" w14:textId="77777777" w:rsidR="00074FBE" w:rsidRPr="002F7BA3" w:rsidRDefault="00074FBE" w:rsidP="0098060D">
      <w:pPr>
        <w:rPr>
          <w:rFonts w:cstheme="minorHAnsi"/>
          <w:sz w:val="22"/>
          <w:szCs w:val="22"/>
        </w:rPr>
      </w:pPr>
    </w:p>
    <w:p w14:paraId="356E247D" w14:textId="715CDC08" w:rsidR="00074FBE" w:rsidRPr="002F7BA3" w:rsidRDefault="00074FBE" w:rsidP="0098060D">
      <w:pPr>
        <w:rPr>
          <w:rFonts w:cstheme="minorHAnsi"/>
          <w:sz w:val="22"/>
          <w:szCs w:val="22"/>
        </w:rPr>
      </w:pPr>
      <w:r w:rsidRPr="002F7BA3">
        <w:rPr>
          <w:rFonts w:cstheme="minorHAnsi"/>
          <w:sz w:val="22"/>
          <w:szCs w:val="22"/>
        </w:rPr>
        <w:t>Do not refer to yourself as ‘The author’ as in ‘The author concluded that…’. as it is not clear whether you are referring to yourself or another writer.</w:t>
      </w:r>
    </w:p>
    <w:p w14:paraId="5664B717" w14:textId="77777777" w:rsidR="004E3C4A" w:rsidRPr="002F7BA3" w:rsidRDefault="004E3C4A" w:rsidP="0098060D">
      <w:pPr>
        <w:rPr>
          <w:rFonts w:cstheme="minorHAnsi"/>
          <w:sz w:val="22"/>
          <w:szCs w:val="22"/>
        </w:rPr>
      </w:pPr>
    </w:p>
    <w:p w14:paraId="2DD06015" w14:textId="1D70CE73" w:rsidR="0098060D" w:rsidRPr="002F7BA3" w:rsidRDefault="008F0A84" w:rsidP="0098060D">
      <w:pPr>
        <w:rPr>
          <w:rFonts w:cstheme="minorHAnsi"/>
          <w:sz w:val="22"/>
          <w:szCs w:val="22"/>
        </w:rPr>
      </w:pPr>
      <w:r w:rsidRPr="002F7BA3">
        <w:rPr>
          <w:rFonts w:cstheme="minorHAnsi"/>
          <w:sz w:val="22"/>
          <w:szCs w:val="22"/>
        </w:rPr>
        <w:t xml:space="preserve">However, </w:t>
      </w:r>
      <w:r w:rsidR="004E3C4A" w:rsidRPr="002F7BA3">
        <w:rPr>
          <w:rFonts w:cstheme="minorHAnsi"/>
          <w:sz w:val="22"/>
          <w:szCs w:val="22"/>
        </w:rPr>
        <w:t>never</w:t>
      </w:r>
      <w:r w:rsidR="0098060D" w:rsidRPr="002F7BA3">
        <w:rPr>
          <w:rFonts w:cstheme="minorHAnsi"/>
          <w:sz w:val="22"/>
          <w:szCs w:val="22"/>
        </w:rPr>
        <w:t xml:space="preserve"> you use ‘we’. This always begs the question who is ‘we’ and, even if ‘we’ knew who ‘we’ were, how could you speak on behalf of ‘we’?</w:t>
      </w:r>
    </w:p>
    <w:p w14:paraId="2DD06016" w14:textId="77777777" w:rsidR="0098060D" w:rsidRPr="002F7BA3" w:rsidRDefault="0098060D" w:rsidP="0098060D">
      <w:pPr>
        <w:rPr>
          <w:rFonts w:cstheme="minorHAnsi"/>
          <w:sz w:val="22"/>
          <w:szCs w:val="22"/>
        </w:rPr>
      </w:pPr>
    </w:p>
    <w:p w14:paraId="2DD06017" w14:textId="77777777" w:rsidR="0098060D" w:rsidRPr="002F7BA3" w:rsidRDefault="0098060D" w:rsidP="0098060D">
      <w:pPr>
        <w:rPr>
          <w:rFonts w:cstheme="minorHAnsi"/>
          <w:sz w:val="22"/>
          <w:szCs w:val="22"/>
        </w:rPr>
      </w:pPr>
      <w:r w:rsidRPr="002F7BA3">
        <w:rPr>
          <w:rFonts w:cstheme="minorHAnsi"/>
          <w:sz w:val="22"/>
          <w:szCs w:val="22"/>
        </w:rPr>
        <w:t>Avoid the use of ‘us’ as well as ‘we’. The effect is to make it seem that you are making statements on behalf of the reader. In journalism it is a common writing device to use ‘us’ and ‘we’ to draw the reader in to the writer’s argument, but it’s not good practice in academic writing, in which clarity is required. By writing ‘we ‘think this or ‘we separate human and world psyche in our astrological thinking’, the reader is entitled to ask, who is ‘we’ and ‘whose’ astrological thinking? ‘Certainly not mine’, they might answer, and your argument immediately fails.</w:t>
      </w:r>
    </w:p>
    <w:p w14:paraId="2DD06018" w14:textId="77777777" w:rsidR="0098060D" w:rsidRPr="002F7BA3" w:rsidRDefault="0098060D" w:rsidP="0098060D">
      <w:pPr>
        <w:rPr>
          <w:rFonts w:cstheme="minorHAnsi"/>
          <w:sz w:val="22"/>
          <w:szCs w:val="22"/>
        </w:rPr>
      </w:pPr>
    </w:p>
    <w:p w14:paraId="2DD06019" w14:textId="77777777" w:rsidR="0098060D" w:rsidRPr="002F7BA3" w:rsidRDefault="0098060D" w:rsidP="0098060D">
      <w:pPr>
        <w:rPr>
          <w:rFonts w:cstheme="minorHAnsi"/>
          <w:sz w:val="22"/>
          <w:szCs w:val="22"/>
        </w:rPr>
      </w:pPr>
      <w:r w:rsidRPr="002F7BA3">
        <w:rPr>
          <w:rFonts w:cstheme="minorHAnsi"/>
          <w:sz w:val="22"/>
          <w:szCs w:val="22"/>
        </w:rPr>
        <w:t>Do not use ‘you’ either. Think: who is ‘you’?</w:t>
      </w:r>
    </w:p>
    <w:p w14:paraId="2DD0601A" w14:textId="77777777" w:rsidR="0098060D" w:rsidRPr="002F7BA3" w:rsidRDefault="0098060D" w:rsidP="0098060D">
      <w:pPr>
        <w:rPr>
          <w:rFonts w:cstheme="minorHAnsi"/>
          <w:sz w:val="22"/>
          <w:szCs w:val="22"/>
        </w:rPr>
      </w:pPr>
    </w:p>
    <w:p w14:paraId="2DD0601B" w14:textId="77777777" w:rsidR="0098060D" w:rsidRPr="002F7BA3" w:rsidRDefault="0098060D" w:rsidP="0098060D">
      <w:pPr>
        <w:rPr>
          <w:rFonts w:cstheme="minorHAnsi"/>
          <w:b/>
          <w:sz w:val="22"/>
          <w:szCs w:val="22"/>
        </w:rPr>
      </w:pPr>
      <w:r w:rsidRPr="002F7BA3">
        <w:rPr>
          <w:rFonts w:cstheme="minorHAnsi"/>
          <w:sz w:val="22"/>
          <w:szCs w:val="22"/>
        </w:rPr>
        <w:t xml:space="preserve">You may be tempted to make personal comments, perhaps about astrology or saving the planet. </w:t>
      </w:r>
      <w:r w:rsidRPr="002F7BA3">
        <w:rPr>
          <w:rFonts w:cstheme="minorHAnsi"/>
          <w:b/>
          <w:sz w:val="22"/>
          <w:szCs w:val="22"/>
        </w:rPr>
        <w:t>Do not do this.</w:t>
      </w:r>
    </w:p>
    <w:p w14:paraId="2DD0601C" w14:textId="77777777" w:rsidR="0098060D" w:rsidRPr="002F7BA3" w:rsidRDefault="0098060D" w:rsidP="0098060D">
      <w:pPr>
        <w:rPr>
          <w:rFonts w:cstheme="minorHAnsi"/>
          <w:sz w:val="22"/>
          <w:szCs w:val="22"/>
        </w:rPr>
      </w:pPr>
      <w:r w:rsidRPr="002F7BA3">
        <w:rPr>
          <w:rFonts w:cstheme="minorHAnsi"/>
          <w:sz w:val="22"/>
          <w:szCs w:val="22"/>
        </w:rPr>
        <w:t xml:space="preserve"> </w:t>
      </w:r>
    </w:p>
    <w:p w14:paraId="2DD0601D" w14:textId="77777777" w:rsidR="0098060D" w:rsidRPr="002F7BA3" w:rsidRDefault="0098060D" w:rsidP="0098060D">
      <w:pPr>
        <w:rPr>
          <w:rFonts w:cstheme="minorHAnsi"/>
          <w:sz w:val="22"/>
          <w:szCs w:val="22"/>
        </w:rPr>
      </w:pPr>
      <w:r w:rsidRPr="002F7BA3">
        <w:rPr>
          <w:rFonts w:cstheme="minorHAnsi"/>
          <w:sz w:val="22"/>
          <w:szCs w:val="22"/>
        </w:rPr>
        <w:t xml:space="preserve">You will give your conclusions in the conclusion to your essay. They will, though, be based on your assessment of the evidence you have presented in your essay. Thus, the appropriate wording is ‘the evidence suggests that’ – or similar, in your own words. </w:t>
      </w:r>
    </w:p>
    <w:p w14:paraId="2DD0601E" w14:textId="77777777" w:rsidR="0098060D" w:rsidRPr="002F7BA3" w:rsidRDefault="0098060D" w:rsidP="0098060D">
      <w:pPr>
        <w:rPr>
          <w:rFonts w:cstheme="minorHAnsi"/>
          <w:sz w:val="22"/>
          <w:szCs w:val="22"/>
        </w:rPr>
      </w:pPr>
    </w:p>
    <w:p w14:paraId="2DD06022" w14:textId="7F5228D1" w:rsidR="0098060D" w:rsidRPr="002F7BA3" w:rsidRDefault="0098060D" w:rsidP="0098060D">
      <w:pPr>
        <w:pStyle w:val="Heading3"/>
        <w:rPr>
          <w:rFonts w:cstheme="minorHAnsi"/>
          <w:sz w:val="22"/>
          <w:szCs w:val="22"/>
        </w:rPr>
      </w:pPr>
      <w:bookmarkStart w:id="190" w:name="_Toc48575828"/>
      <w:bookmarkStart w:id="191" w:name="_Toc63871278"/>
      <w:bookmarkStart w:id="192" w:name="_Toc147159258"/>
      <w:r w:rsidRPr="002F7BA3">
        <w:rPr>
          <w:rFonts w:cstheme="minorHAnsi"/>
          <w:sz w:val="22"/>
          <w:szCs w:val="22"/>
        </w:rPr>
        <w:t>Tenses</w:t>
      </w:r>
      <w:bookmarkEnd w:id="190"/>
      <w:bookmarkEnd w:id="191"/>
      <w:bookmarkEnd w:id="192"/>
    </w:p>
    <w:p w14:paraId="2DD06023" w14:textId="77777777" w:rsidR="0098060D" w:rsidRPr="002F7BA3" w:rsidRDefault="0098060D" w:rsidP="0098060D">
      <w:pPr>
        <w:rPr>
          <w:rFonts w:cstheme="minorHAnsi"/>
          <w:sz w:val="22"/>
          <w:szCs w:val="22"/>
        </w:rPr>
      </w:pPr>
      <w:r w:rsidRPr="002F7BA3">
        <w:rPr>
          <w:rFonts w:cstheme="minorHAnsi"/>
          <w:sz w:val="22"/>
          <w:szCs w:val="22"/>
        </w:rPr>
        <w:t>In general, write in the past tense, unless you are dealing with modern, ongoing phenomena.</w:t>
      </w:r>
    </w:p>
    <w:p w14:paraId="2DD06024" w14:textId="77777777" w:rsidR="0098060D" w:rsidRPr="002F7BA3" w:rsidRDefault="0098060D" w:rsidP="0098060D">
      <w:pPr>
        <w:rPr>
          <w:rFonts w:cstheme="minorHAnsi"/>
          <w:sz w:val="22"/>
          <w:szCs w:val="22"/>
        </w:rPr>
      </w:pPr>
    </w:p>
    <w:p w14:paraId="2DD06025" w14:textId="15C987BB" w:rsidR="0098060D" w:rsidRPr="002F7BA3" w:rsidRDefault="0098060D" w:rsidP="0098060D">
      <w:pPr>
        <w:pStyle w:val="Heading3"/>
        <w:rPr>
          <w:rFonts w:cstheme="minorHAnsi"/>
          <w:sz w:val="22"/>
          <w:szCs w:val="22"/>
        </w:rPr>
      </w:pPr>
      <w:bookmarkStart w:id="193" w:name="_Toc63871279"/>
      <w:bookmarkStart w:id="194" w:name="_Toc147159259"/>
      <w:r w:rsidRPr="002F7BA3">
        <w:rPr>
          <w:rFonts w:cstheme="minorHAnsi"/>
          <w:sz w:val="22"/>
          <w:szCs w:val="22"/>
        </w:rPr>
        <w:t>The Historic Present Tense</w:t>
      </w:r>
      <w:bookmarkEnd w:id="193"/>
      <w:bookmarkEnd w:id="194"/>
    </w:p>
    <w:p w14:paraId="2DD06026" w14:textId="77777777" w:rsidR="0098060D" w:rsidRPr="002F7BA3" w:rsidRDefault="0098060D" w:rsidP="0098060D">
      <w:pPr>
        <w:rPr>
          <w:rFonts w:cstheme="minorHAnsi"/>
          <w:sz w:val="22"/>
          <w:szCs w:val="22"/>
        </w:rPr>
      </w:pPr>
      <w:r w:rsidRPr="002F7BA3">
        <w:rPr>
          <w:rFonts w:cstheme="minorHAnsi"/>
          <w:sz w:val="22"/>
          <w:szCs w:val="22"/>
        </w:rPr>
        <w:t>The Historic Present Tense is used to describe past events as ongoing in the present. Always avoid it in academic work as it causes confusion.</w:t>
      </w:r>
    </w:p>
    <w:p w14:paraId="2DD06027" w14:textId="77777777" w:rsidR="0098060D" w:rsidRPr="002F7BA3" w:rsidRDefault="0098060D" w:rsidP="0098060D">
      <w:pPr>
        <w:rPr>
          <w:rFonts w:cstheme="minorHAnsi"/>
          <w:sz w:val="22"/>
          <w:szCs w:val="22"/>
        </w:rPr>
      </w:pPr>
    </w:p>
    <w:p w14:paraId="2DD06028" w14:textId="77777777" w:rsidR="0098060D" w:rsidRPr="002F7BA3" w:rsidRDefault="0098060D" w:rsidP="0098060D">
      <w:pPr>
        <w:rPr>
          <w:rFonts w:cstheme="minorHAnsi"/>
          <w:sz w:val="22"/>
          <w:szCs w:val="22"/>
        </w:rPr>
      </w:pPr>
      <w:r w:rsidRPr="002F7BA3">
        <w:rPr>
          <w:rFonts w:cstheme="minorHAnsi"/>
          <w:sz w:val="22"/>
          <w:szCs w:val="22"/>
        </w:rPr>
        <w:t xml:space="preserve">In the </w:t>
      </w:r>
      <w:r w:rsidRPr="002F7BA3">
        <w:rPr>
          <w:rFonts w:cstheme="minorHAnsi"/>
          <w:b/>
          <w:sz w:val="22"/>
          <w:szCs w:val="22"/>
        </w:rPr>
        <w:t>past tense</w:t>
      </w:r>
      <w:r w:rsidRPr="002F7BA3">
        <w:rPr>
          <w:rFonts w:cstheme="minorHAnsi"/>
          <w:sz w:val="22"/>
          <w:szCs w:val="22"/>
        </w:rPr>
        <w:t xml:space="preserve"> we would write: ‘In 1789 a French mob </w:t>
      </w:r>
      <w:r w:rsidRPr="002F7BA3">
        <w:rPr>
          <w:rFonts w:cstheme="minorHAnsi"/>
          <w:sz w:val="22"/>
          <w:szCs w:val="22"/>
          <w:u w:val="single"/>
        </w:rPr>
        <w:t xml:space="preserve">stormed </w:t>
      </w:r>
      <w:r w:rsidRPr="002F7BA3">
        <w:rPr>
          <w:rFonts w:cstheme="minorHAnsi"/>
          <w:sz w:val="22"/>
          <w:szCs w:val="22"/>
        </w:rPr>
        <w:t>the Bastille’.</w:t>
      </w:r>
    </w:p>
    <w:p w14:paraId="2DD06029" w14:textId="77777777" w:rsidR="0098060D" w:rsidRPr="002F7BA3" w:rsidRDefault="0098060D" w:rsidP="0098060D">
      <w:pPr>
        <w:rPr>
          <w:rFonts w:cstheme="minorHAnsi"/>
          <w:sz w:val="22"/>
          <w:szCs w:val="22"/>
        </w:rPr>
      </w:pPr>
      <w:r w:rsidRPr="002F7BA3">
        <w:rPr>
          <w:rFonts w:cstheme="minorHAnsi"/>
          <w:sz w:val="22"/>
          <w:szCs w:val="22"/>
        </w:rPr>
        <w:t xml:space="preserve">In the </w:t>
      </w:r>
      <w:r w:rsidRPr="002F7BA3">
        <w:rPr>
          <w:rFonts w:cstheme="minorHAnsi"/>
          <w:b/>
          <w:sz w:val="22"/>
          <w:szCs w:val="22"/>
        </w:rPr>
        <w:t>historic present</w:t>
      </w:r>
      <w:r w:rsidRPr="002F7BA3">
        <w:rPr>
          <w:rFonts w:cstheme="minorHAnsi"/>
          <w:sz w:val="22"/>
          <w:szCs w:val="22"/>
        </w:rPr>
        <w:t xml:space="preserve">, this would be ‘1789: a French mob </w:t>
      </w:r>
      <w:r w:rsidRPr="002F7BA3">
        <w:rPr>
          <w:rFonts w:cstheme="minorHAnsi"/>
          <w:sz w:val="22"/>
          <w:szCs w:val="22"/>
          <w:u w:val="single"/>
        </w:rPr>
        <w:t>storms</w:t>
      </w:r>
      <w:r w:rsidRPr="002F7BA3">
        <w:rPr>
          <w:rFonts w:cstheme="minorHAnsi"/>
          <w:sz w:val="22"/>
          <w:szCs w:val="22"/>
        </w:rPr>
        <w:t xml:space="preserve"> the Bastille’.</w:t>
      </w:r>
    </w:p>
    <w:p w14:paraId="2DD0602A" w14:textId="77777777" w:rsidR="0098060D" w:rsidRPr="002F7BA3" w:rsidRDefault="0098060D" w:rsidP="0098060D">
      <w:pPr>
        <w:rPr>
          <w:rFonts w:cstheme="minorHAnsi"/>
          <w:sz w:val="22"/>
          <w:szCs w:val="22"/>
        </w:rPr>
      </w:pPr>
    </w:p>
    <w:p w14:paraId="2DD0602B" w14:textId="77777777" w:rsidR="0098060D" w:rsidRPr="002F7BA3" w:rsidRDefault="0098060D" w:rsidP="0098060D">
      <w:pPr>
        <w:rPr>
          <w:rFonts w:cstheme="minorHAnsi"/>
          <w:sz w:val="22"/>
          <w:szCs w:val="22"/>
        </w:rPr>
      </w:pPr>
      <w:r w:rsidRPr="002F7BA3">
        <w:rPr>
          <w:rFonts w:cstheme="minorHAnsi"/>
          <w:sz w:val="22"/>
          <w:szCs w:val="22"/>
        </w:rPr>
        <w:t>The ‘historic present’ is commonly used in popular narratives, such as TV documentaries, because it conveys dramatic effect. For this very reason it should not be used in academic writing.</w:t>
      </w:r>
    </w:p>
    <w:p w14:paraId="2DD0602C" w14:textId="77777777" w:rsidR="0098060D" w:rsidRPr="002F7BA3" w:rsidRDefault="0098060D" w:rsidP="0098060D">
      <w:pPr>
        <w:rPr>
          <w:rFonts w:cstheme="minorHAnsi"/>
          <w:sz w:val="22"/>
          <w:szCs w:val="22"/>
        </w:rPr>
      </w:pPr>
    </w:p>
    <w:p w14:paraId="2DD0602D" w14:textId="77777777" w:rsidR="0098060D" w:rsidRPr="002F7BA3" w:rsidRDefault="0098060D" w:rsidP="0098060D">
      <w:pPr>
        <w:rPr>
          <w:rFonts w:cstheme="minorHAnsi"/>
          <w:sz w:val="22"/>
          <w:szCs w:val="22"/>
        </w:rPr>
      </w:pPr>
      <w:r w:rsidRPr="002F7BA3">
        <w:rPr>
          <w:rFonts w:cstheme="minorHAnsi"/>
          <w:sz w:val="22"/>
          <w:szCs w:val="22"/>
        </w:rPr>
        <w:lastRenderedPageBreak/>
        <w:t>It should never be used in historical work, in which chronology is essential. By placing everything in an eternal present, the historic present tense undermines a sense that one event happened after another.</w:t>
      </w:r>
    </w:p>
    <w:p w14:paraId="2DD0602E" w14:textId="77777777" w:rsidR="0098060D" w:rsidRPr="002F7BA3" w:rsidRDefault="0098060D" w:rsidP="0098060D">
      <w:pPr>
        <w:rPr>
          <w:rFonts w:cstheme="minorHAnsi"/>
          <w:sz w:val="22"/>
          <w:szCs w:val="22"/>
        </w:rPr>
      </w:pPr>
    </w:p>
    <w:p w14:paraId="2DD0602F" w14:textId="77777777" w:rsidR="0098060D" w:rsidRPr="002F7BA3" w:rsidRDefault="0098060D" w:rsidP="0098060D">
      <w:pPr>
        <w:rPr>
          <w:rFonts w:cstheme="minorHAnsi"/>
          <w:sz w:val="22"/>
          <w:szCs w:val="22"/>
        </w:rPr>
      </w:pPr>
      <w:r w:rsidRPr="002F7BA3">
        <w:rPr>
          <w:rFonts w:cstheme="minorHAnsi"/>
          <w:sz w:val="22"/>
          <w:szCs w:val="22"/>
        </w:rPr>
        <w:t>There was a public, friendly argument between two leading British journalists, John Humphrys and Melvyn Bragg, in 2014, which aired the issue:</w:t>
      </w:r>
    </w:p>
    <w:p w14:paraId="2DD06030" w14:textId="77777777" w:rsidR="0098060D" w:rsidRPr="002F7BA3" w:rsidRDefault="0098060D" w:rsidP="0098060D">
      <w:pPr>
        <w:rPr>
          <w:rFonts w:cstheme="minorHAnsi"/>
          <w:sz w:val="22"/>
          <w:szCs w:val="22"/>
        </w:rPr>
      </w:pPr>
      <w:r w:rsidRPr="002F7BA3">
        <w:rPr>
          <w:rFonts w:cstheme="minorHAnsi"/>
          <w:sz w:val="22"/>
          <w:szCs w:val="22"/>
        </w:rPr>
        <w:t>https://www.theguardian.com/commentisfree/2014/jul/28/historic-present-tense-past-john-humphrys</w:t>
      </w:r>
    </w:p>
    <w:p w14:paraId="2DD06031" w14:textId="77777777" w:rsidR="0098060D" w:rsidRPr="002F7BA3" w:rsidRDefault="0098060D" w:rsidP="0098060D">
      <w:pPr>
        <w:rPr>
          <w:rFonts w:cstheme="minorHAnsi"/>
          <w:sz w:val="22"/>
          <w:szCs w:val="22"/>
        </w:rPr>
      </w:pPr>
    </w:p>
    <w:p w14:paraId="2DD06032" w14:textId="7E91AEDC" w:rsidR="0098060D" w:rsidRPr="002F7BA3" w:rsidRDefault="0098060D" w:rsidP="0098060D">
      <w:pPr>
        <w:pStyle w:val="Heading3"/>
        <w:rPr>
          <w:rFonts w:cstheme="minorHAnsi"/>
          <w:sz w:val="22"/>
          <w:szCs w:val="22"/>
        </w:rPr>
      </w:pPr>
      <w:bookmarkStart w:id="195" w:name="_Toc48575829"/>
      <w:bookmarkStart w:id="196" w:name="_Toc63871280"/>
      <w:bookmarkStart w:id="197" w:name="_Toc147159260"/>
      <w:r w:rsidRPr="002F7BA3">
        <w:rPr>
          <w:rFonts w:cstheme="minorHAnsi"/>
          <w:sz w:val="22"/>
          <w:szCs w:val="22"/>
        </w:rPr>
        <w:t>The use of the word ‘the’ in English</w:t>
      </w:r>
      <w:bookmarkEnd w:id="195"/>
      <w:bookmarkEnd w:id="196"/>
      <w:bookmarkEnd w:id="197"/>
    </w:p>
    <w:p w14:paraId="2DD06033" w14:textId="77777777" w:rsidR="0098060D" w:rsidRPr="002F7BA3" w:rsidRDefault="0098060D" w:rsidP="0098060D">
      <w:pPr>
        <w:rPr>
          <w:rFonts w:cstheme="minorHAnsi"/>
          <w:sz w:val="22"/>
          <w:szCs w:val="22"/>
        </w:rPr>
      </w:pPr>
      <w:bookmarkStart w:id="198" w:name="_Toc63330310"/>
      <w:r w:rsidRPr="002F7BA3">
        <w:rPr>
          <w:rFonts w:cstheme="minorHAnsi"/>
          <w:b/>
          <w:sz w:val="22"/>
          <w:szCs w:val="22"/>
          <w:u w:val="single"/>
        </w:rPr>
        <w:t xml:space="preserve">This is very important if English is not your first language. </w:t>
      </w:r>
      <w:r w:rsidRPr="002F7BA3">
        <w:rPr>
          <w:rFonts w:cstheme="minorHAnsi"/>
          <w:b/>
          <w:sz w:val="22"/>
          <w:szCs w:val="22"/>
        </w:rPr>
        <w:t xml:space="preserve">The English word ‘the’ is known as ‘the definite article’. </w:t>
      </w:r>
      <w:r w:rsidRPr="002F7BA3">
        <w:rPr>
          <w:rFonts w:cstheme="minorHAnsi"/>
          <w:sz w:val="22"/>
          <w:szCs w:val="22"/>
        </w:rPr>
        <w:t xml:space="preserve">Most non-English speakers have difficulty with the ways in which the words ‘the’, ‘an’ and ‘a’ are used in English. Many use ‘the’ when it is not required and omit it when it is required. The rules are given on-line at the </w:t>
      </w:r>
      <w:proofErr w:type="spellStart"/>
      <w:r w:rsidRPr="002F7BA3">
        <w:rPr>
          <w:rFonts w:cstheme="minorHAnsi"/>
          <w:sz w:val="22"/>
          <w:szCs w:val="22"/>
        </w:rPr>
        <w:t>Waylink</w:t>
      </w:r>
      <w:proofErr w:type="spellEnd"/>
      <w:r w:rsidRPr="002F7BA3">
        <w:rPr>
          <w:rFonts w:cstheme="minorHAnsi"/>
          <w:sz w:val="22"/>
          <w:szCs w:val="22"/>
        </w:rPr>
        <w:t xml:space="preserve"> English site:</w:t>
      </w:r>
      <w:bookmarkEnd w:id="198"/>
    </w:p>
    <w:p w14:paraId="2DD06034" w14:textId="77777777" w:rsidR="0098060D" w:rsidRPr="002F7BA3" w:rsidRDefault="0098060D" w:rsidP="0098060D">
      <w:pPr>
        <w:rPr>
          <w:rFonts w:cstheme="minorHAnsi"/>
          <w:sz w:val="22"/>
          <w:szCs w:val="22"/>
        </w:rPr>
      </w:pPr>
      <w:hyperlink r:id="rId15" w:history="1">
        <w:r w:rsidRPr="002F7BA3">
          <w:rPr>
            <w:rStyle w:val="Hyperlink"/>
            <w:rFonts w:cstheme="minorHAnsi"/>
            <w:sz w:val="22"/>
            <w:szCs w:val="22"/>
          </w:rPr>
          <w:t>https://waylink-english.co.uk/grammar/definite-and-indefinite-articles</w:t>
        </w:r>
      </w:hyperlink>
      <w:r w:rsidRPr="002F7BA3">
        <w:rPr>
          <w:rFonts w:cstheme="minorHAnsi"/>
          <w:sz w:val="22"/>
          <w:szCs w:val="22"/>
        </w:rPr>
        <w:t xml:space="preserve"> </w:t>
      </w:r>
    </w:p>
    <w:p w14:paraId="2DD06035" w14:textId="77777777" w:rsidR="0098060D" w:rsidRPr="002F7BA3" w:rsidRDefault="0098060D" w:rsidP="0098060D">
      <w:pPr>
        <w:rPr>
          <w:rFonts w:cstheme="minorHAnsi"/>
          <w:sz w:val="22"/>
          <w:szCs w:val="22"/>
        </w:rPr>
      </w:pPr>
    </w:p>
    <w:p w14:paraId="2DD06036" w14:textId="77777777" w:rsidR="0098060D" w:rsidRPr="002F7BA3" w:rsidRDefault="0098060D" w:rsidP="0098060D">
      <w:pPr>
        <w:rPr>
          <w:rFonts w:cstheme="minorHAnsi"/>
          <w:sz w:val="22"/>
          <w:szCs w:val="22"/>
        </w:rPr>
      </w:pPr>
      <w:r w:rsidRPr="002F7BA3">
        <w:rPr>
          <w:rFonts w:cstheme="minorHAnsi"/>
          <w:sz w:val="22"/>
          <w:szCs w:val="22"/>
        </w:rPr>
        <w:t>As an example, note the profound differences between these two sentences:</w:t>
      </w:r>
    </w:p>
    <w:p w14:paraId="2DD06037" w14:textId="77777777" w:rsidR="0098060D" w:rsidRPr="002F7BA3" w:rsidRDefault="0098060D" w:rsidP="0098060D">
      <w:pPr>
        <w:rPr>
          <w:rFonts w:cstheme="minorHAnsi"/>
          <w:sz w:val="22"/>
          <w:szCs w:val="22"/>
        </w:rPr>
      </w:pPr>
    </w:p>
    <w:p w14:paraId="2DD06038" w14:textId="77777777" w:rsidR="0098060D" w:rsidRPr="002F7BA3" w:rsidRDefault="0098060D" w:rsidP="0098060D">
      <w:pPr>
        <w:rPr>
          <w:rFonts w:cstheme="minorHAnsi"/>
          <w:sz w:val="22"/>
          <w:szCs w:val="22"/>
        </w:rPr>
      </w:pPr>
      <w:r w:rsidRPr="002F7BA3">
        <w:rPr>
          <w:rFonts w:cstheme="minorHAnsi"/>
          <w:sz w:val="22"/>
          <w:szCs w:val="22"/>
        </w:rPr>
        <w:t>1. ‘astrology and alchemy were once the cornerstones of the West’s world view’</w:t>
      </w:r>
    </w:p>
    <w:p w14:paraId="2DD06039" w14:textId="77777777" w:rsidR="0098060D" w:rsidRPr="002F7BA3" w:rsidRDefault="0098060D" w:rsidP="0098060D">
      <w:pPr>
        <w:rPr>
          <w:rFonts w:cstheme="minorHAnsi"/>
          <w:sz w:val="22"/>
          <w:szCs w:val="22"/>
        </w:rPr>
      </w:pPr>
      <w:r w:rsidRPr="002F7BA3">
        <w:rPr>
          <w:rFonts w:cstheme="minorHAnsi"/>
          <w:sz w:val="22"/>
          <w:szCs w:val="22"/>
        </w:rPr>
        <w:t>2. ‘astrology and alchemy were once cornerstones of the West’s world view’</w:t>
      </w:r>
    </w:p>
    <w:p w14:paraId="2DD0603A" w14:textId="77777777" w:rsidR="0098060D" w:rsidRPr="002F7BA3" w:rsidRDefault="0098060D" w:rsidP="004F1678">
      <w:pPr>
        <w:pStyle w:val="Heading2"/>
      </w:pPr>
      <w:bookmarkStart w:id="199" w:name="_Toc63871281"/>
      <w:bookmarkStart w:id="200" w:name="_Toc48575830"/>
    </w:p>
    <w:p w14:paraId="2DD0603B" w14:textId="77777777" w:rsidR="0098060D" w:rsidRPr="002F7BA3" w:rsidRDefault="0098060D" w:rsidP="004F1678">
      <w:pPr>
        <w:pStyle w:val="Heading2"/>
      </w:pPr>
      <w:bookmarkStart w:id="201" w:name="_Toc147159261"/>
      <w:r w:rsidRPr="002F7BA3">
        <w:t>WRITING STYLE AND HINTS</w:t>
      </w:r>
      <w:bookmarkEnd w:id="199"/>
      <w:bookmarkEnd w:id="201"/>
    </w:p>
    <w:p w14:paraId="2DD0603C" w14:textId="77777777" w:rsidR="0098060D" w:rsidRPr="002F7BA3" w:rsidRDefault="0098060D" w:rsidP="0098060D">
      <w:pPr>
        <w:pStyle w:val="Heading3"/>
        <w:rPr>
          <w:rFonts w:cstheme="minorHAnsi"/>
          <w:sz w:val="22"/>
          <w:szCs w:val="22"/>
        </w:rPr>
      </w:pPr>
      <w:bookmarkStart w:id="202" w:name="_Toc63871282"/>
      <w:bookmarkStart w:id="203" w:name="_Toc147159262"/>
      <w:r w:rsidRPr="002F7BA3">
        <w:rPr>
          <w:rFonts w:cstheme="minorHAnsi"/>
          <w:sz w:val="22"/>
          <w:szCs w:val="22"/>
        </w:rPr>
        <w:t>Avoiding unsupported assertions and sweeping statements</w:t>
      </w:r>
      <w:bookmarkEnd w:id="202"/>
      <w:bookmarkEnd w:id="203"/>
      <w:r w:rsidRPr="002F7BA3">
        <w:rPr>
          <w:rFonts w:cstheme="minorHAnsi"/>
          <w:sz w:val="22"/>
          <w:szCs w:val="22"/>
        </w:rPr>
        <w:t xml:space="preserve"> </w:t>
      </w:r>
    </w:p>
    <w:p w14:paraId="2DD0603D" w14:textId="77777777" w:rsidR="0098060D" w:rsidRPr="002F7BA3" w:rsidRDefault="0098060D" w:rsidP="0098060D">
      <w:pPr>
        <w:rPr>
          <w:rFonts w:cstheme="minorHAnsi"/>
          <w:sz w:val="22"/>
          <w:szCs w:val="22"/>
        </w:rPr>
      </w:pPr>
      <w:r w:rsidRPr="002F7BA3">
        <w:rPr>
          <w:rFonts w:cstheme="minorHAnsi"/>
          <w:sz w:val="22"/>
          <w:szCs w:val="22"/>
        </w:rPr>
        <w:t xml:space="preserve">The purpose of MA level work is to investigate questions and reach conclusions </w:t>
      </w:r>
      <w:proofErr w:type="gramStart"/>
      <w:r w:rsidRPr="002F7BA3">
        <w:rPr>
          <w:rFonts w:cstheme="minorHAnsi"/>
          <w:sz w:val="22"/>
          <w:szCs w:val="22"/>
        </w:rPr>
        <w:t>on the basis of</w:t>
      </w:r>
      <w:proofErr w:type="gramEnd"/>
      <w:r w:rsidRPr="002F7BA3">
        <w:rPr>
          <w:rFonts w:cstheme="minorHAnsi"/>
          <w:sz w:val="22"/>
          <w:szCs w:val="22"/>
        </w:rPr>
        <w:t xml:space="preserve"> the evidence.</w:t>
      </w:r>
    </w:p>
    <w:p w14:paraId="2DD0603E" w14:textId="77777777" w:rsidR="0098060D" w:rsidRPr="002F7BA3" w:rsidRDefault="0098060D" w:rsidP="0098060D">
      <w:pPr>
        <w:rPr>
          <w:rFonts w:cstheme="minorHAnsi"/>
          <w:b/>
          <w:bCs/>
          <w:sz w:val="22"/>
          <w:szCs w:val="22"/>
        </w:rPr>
      </w:pPr>
    </w:p>
    <w:p w14:paraId="2DD0603F" w14:textId="77777777" w:rsidR="0098060D" w:rsidRPr="002F7BA3" w:rsidRDefault="0098060D" w:rsidP="0098060D">
      <w:pPr>
        <w:rPr>
          <w:rFonts w:cstheme="minorHAnsi"/>
          <w:b/>
          <w:bCs/>
          <w:sz w:val="22"/>
          <w:szCs w:val="22"/>
        </w:rPr>
      </w:pPr>
      <w:r w:rsidRPr="002F7BA3">
        <w:rPr>
          <w:rFonts w:cstheme="minorHAnsi"/>
          <w:b/>
          <w:bCs/>
          <w:sz w:val="22"/>
          <w:szCs w:val="22"/>
        </w:rPr>
        <w:t>Figures of speech</w:t>
      </w:r>
    </w:p>
    <w:p w14:paraId="2DD06040" w14:textId="77777777" w:rsidR="0098060D" w:rsidRPr="002F7BA3" w:rsidRDefault="0098060D" w:rsidP="0098060D">
      <w:pPr>
        <w:rPr>
          <w:rFonts w:cstheme="minorHAnsi"/>
          <w:sz w:val="22"/>
          <w:szCs w:val="22"/>
        </w:rPr>
      </w:pPr>
      <w:r w:rsidRPr="002F7BA3">
        <w:rPr>
          <w:rFonts w:cstheme="minorHAnsi"/>
          <w:sz w:val="22"/>
          <w:szCs w:val="22"/>
        </w:rPr>
        <w:t>Never use slang or figures of speech. For example, to talk of a movement hitting ‘critical mass’ or ‘coming of age’ may make sense in an impressionistic sense but does not help your case if you are striving for clarity. If you say that something is ‘the other side of the coin’ what exactly do you mean? What is a ‘smoking gun’?</w:t>
      </w:r>
    </w:p>
    <w:p w14:paraId="2DD06041" w14:textId="77777777" w:rsidR="0098060D" w:rsidRPr="002F7BA3" w:rsidRDefault="0098060D" w:rsidP="0098060D">
      <w:pPr>
        <w:rPr>
          <w:rFonts w:cstheme="minorHAnsi"/>
          <w:b/>
          <w:bCs/>
          <w:sz w:val="22"/>
          <w:szCs w:val="22"/>
        </w:rPr>
      </w:pPr>
    </w:p>
    <w:p w14:paraId="2DD06042" w14:textId="77777777" w:rsidR="0098060D" w:rsidRPr="002F7BA3" w:rsidRDefault="0098060D" w:rsidP="0098060D">
      <w:pPr>
        <w:rPr>
          <w:rFonts w:cstheme="minorHAnsi"/>
          <w:sz w:val="22"/>
          <w:szCs w:val="22"/>
        </w:rPr>
      </w:pPr>
      <w:r w:rsidRPr="002F7BA3">
        <w:rPr>
          <w:rFonts w:cstheme="minorHAnsi"/>
          <w:b/>
          <w:bCs/>
          <w:sz w:val="22"/>
          <w:szCs w:val="22"/>
        </w:rPr>
        <w:t>Never</w:t>
      </w:r>
      <w:r w:rsidRPr="002F7BA3">
        <w:rPr>
          <w:rFonts w:cstheme="minorHAnsi"/>
          <w:sz w:val="22"/>
          <w:szCs w:val="22"/>
        </w:rPr>
        <w:t xml:space="preserve"> make unsupported assertions or sweeping statements which cannot be justified by evidence, </w:t>
      </w:r>
      <w:r w:rsidRPr="002F7BA3">
        <w:rPr>
          <w:rFonts w:cstheme="minorHAnsi"/>
          <w:b/>
          <w:bCs/>
          <w:sz w:val="22"/>
          <w:szCs w:val="22"/>
        </w:rPr>
        <w:t>not even</w:t>
      </w:r>
      <w:r w:rsidRPr="002F7BA3">
        <w:rPr>
          <w:rFonts w:cstheme="minorHAnsi"/>
          <w:sz w:val="22"/>
          <w:szCs w:val="22"/>
        </w:rPr>
        <w:t xml:space="preserve"> general assertions about what astrology is or does. Do not say ‘astrology is such-and-such’ or ‘astrologers do this and that’, unless you can back such claims with some evidence. It is not enough to make such generalised statements from your own </w:t>
      </w:r>
      <w:proofErr w:type="gramStart"/>
      <w:r w:rsidRPr="002F7BA3">
        <w:rPr>
          <w:rFonts w:cstheme="minorHAnsi"/>
          <w:sz w:val="22"/>
          <w:szCs w:val="22"/>
        </w:rPr>
        <w:t>personal opinion</w:t>
      </w:r>
      <w:proofErr w:type="gramEnd"/>
      <w:r w:rsidRPr="002F7BA3">
        <w:rPr>
          <w:rFonts w:cstheme="minorHAnsi"/>
          <w:sz w:val="22"/>
          <w:szCs w:val="22"/>
        </w:rPr>
        <w:t xml:space="preserve">. You might think you are right, but who is to say that anyone else agrees with you? </w:t>
      </w:r>
    </w:p>
    <w:p w14:paraId="2DD06043" w14:textId="77777777" w:rsidR="0098060D" w:rsidRPr="002F7BA3" w:rsidRDefault="0098060D" w:rsidP="0098060D">
      <w:pPr>
        <w:rPr>
          <w:rFonts w:cstheme="minorHAnsi"/>
          <w:sz w:val="22"/>
          <w:szCs w:val="22"/>
        </w:rPr>
      </w:pPr>
    </w:p>
    <w:p w14:paraId="2DD06055" w14:textId="77777777" w:rsidR="0098060D" w:rsidRPr="002F7BA3" w:rsidRDefault="0098060D" w:rsidP="0098060D">
      <w:pPr>
        <w:rPr>
          <w:rFonts w:cstheme="minorHAnsi"/>
          <w:sz w:val="22"/>
          <w:szCs w:val="22"/>
        </w:rPr>
      </w:pPr>
      <w:r w:rsidRPr="002F7BA3">
        <w:rPr>
          <w:rFonts w:cstheme="minorHAnsi"/>
          <w:sz w:val="22"/>
          <w:szCs w:val="22"/>
        </w:rPr>
        <w:t xml:space="preserve">Sweeping statements which make huge comments about the nature of history, society, or the cosmos may look fine when you write </w:t>
      </w:r>
      <w:proofErr w:type="gramStart"/>
      <w:r w:rsidRPr="002F7BA3">
        <w:rPr>
          <w:rFonts w:cstheme="minorHAnsi"/>
          <w:sz w:val="22"/>
          <w:szCs w:val="22"/>
        </w:rPr>
        <w:t>them, and</w:t>
      </w:r>
      <w:proofErr w:type="gramEnd"/>
      <w:r w:rsidRPr="002F7BA3">
        <w:rPr>
          <w:rFonts w:cstheme="minorHAnsi"/>
          <w:sz w:val="22"/>
          <w:szCs w:val="22"/>
        </w:rPr>
        <w:t xml:space="preserve"> may seem to be useful ways of linking one part of an essay to another. AVOID THEM. They will open far more questions than they solve. Here’s an example:</w:t>
      </w:r>
    </w:p>
    <w:p w14:paraId="2DD06056" w14:textId="77777777" w:rsidR="0098060D" w:rsidRPr="002F7BA3" w:rsidRDefault="0098060D" w:rsidP="0098060D">
      <w:pPr>
        <w:rPr>
          <w:rFonts w:cstheme="minorHAnsi"/>
          <w:sz w:val="22"/>
          <w:szCs w:val="22"/>
        </w:rPr>
      </w:pPr>
    </w:p>
    <w:p w14:paraId="2DD06057" w14:textId="77777777" w:rsidR="0098060D" w:rsidRPr="002F7BA3" w:rsidRDefault="0098060D" w:rsidP="0098060D">
      <w:pPr>
        <w:rPr>
          <w:rFonts w:cstheme="minorHAnsi"/>
          <w:sz w:val="22"/>
          <w:szCs w:val="22"/>
        </w:rPr>
      </w:pPr>
      <w:r w:rsidRPr="002F7BA3">
        <w:rPr>
          <w:rFonts w:cstheme="minorHAnsi"/>
          <w:sz w:val="22"/>
          <w:szCs w:val="22"/>
        </w:rPr>
        <w:t>‘As the Renaissance dawns, a shift in thinking occurs, from a prevailing mystical and symbolic world view to a concern for the wonders of Nature, and reverence for humanity’s role within that.’</w:t>
      </w:r>
    </w:p>
    <w:p w14:paraId="2DD06058" w14:textId="77777777" w:rsidR="0098060D" w:rsidRPr="002F7BA3" w:rsidRDefault="0098060D" w:rsidP="0098060D">
      <w:pPr>
        <w:rPr>
          <w:rFonts w:cstheme="minorHAnsi"/>
          <w:sz w:val="22"/>
          <w:szCs w:val="22"/>
        </w:rPr>
      </w:pPr>
    </w:p>
    <w:p w14:paraId="2DD06059" w14:textId="77777777" w:rsidR="0098060D" w:rsidRPr="002F7BA3" w:rsidRDefault="0098060D" w:rsidP="0098060D">
      <w:pPr>
        <w:rPr>
          <w:rFonts w:cstheme="minorHAnsi"/>
          <w:sz w:val="22"/>
          <w:szCs w:val="22"/>
        </w:rPr>
      </w:pPr>
      <w:r w:rsidRPr="002F7BA3">
        <w:rPr>
          <w:rFonts w:cstheme="minorHAnsi"/>
          <w:sz w:val="22"/>
          <w:szCs w:val="22"/>
        </w:rPr>
        <w:t>This might, at first glance, look like a wonderfully convincing piece of prose. But I would ask:</w:t>
      </w:r>
    </w:p>
    <w:p w14:paraId="2DD0605A" w14:textId="77777777" w:rsidR="0098060D" w:rsidRPr="002F7BA3" w:rsidRDefault="0098060D" w:rsidP="0098060D">
      <w:pPr>
        <w:rPr>
          <w:rFonts w:cstheme="minorHAnsi"/>
          <w:sz w:val="22"/>
          <w:szCs w:val="22"/>
        </w:rPr>
      </w:pPr>
    </w:p>
    <w:p w14:paraId="2DD0605B" w14:textId="77777777" w:rsidR="0098060D" w:rsidRPr="002F7BA3" w:rsidRDefault="0098060D" w:rsidP="0098060D">
      <w:pPr>
        <w:pStyle w:val="ListParagraph"/>
        <w:numPr>
          <w:ilvl w:val="0"/>
          <w:numId w:val="30"/>
        </w:numPr>
        <w:rPr>
          <w:rFonts w:cstheme="minorHAnsi"/>
          <w:sz w:val="22"/>
          <w:szCs w:val="22"/>
          <w:lang w:val="en-GB"/>
        </w:rPr>
      </w:pPr>
      <w:r w:rsidRPr="002F7BA3">
        <w:rPr>
          <w:rFonts w:cstheme="minorHAnsi"/>
          <w:sz w:val="22"/>
          <w:szCs w:val="22"/>
          <w:lang w:val="en-GB"/>
        </w:rPr>
        <w:t>When did the Renaissance dawn?</w:t>
      </w:r>
    </w:p>
    <w:p w14:paraId="2DD0605C" w14:textId="77777777" w:rsidR="0098060D" w:rsidRPr="002F7BA3" w:rsidRDefault="0098060D" w:rsidP="0098060D">
      <w:pPr>
        <w:pStyle w:val="ListParagraph"/>
        <w:numPr>
          <w:ilvl w:val="0"/>
          <w:numId w:val="30"/>
        </w:numPr>
        <w:rPr>
          <w:rFonts w:cstheme="minorHAnsi"/>
          <w:sz w:val="22"/>
          <w:szCs w:val="22"/>
          <w:lang w:val="en-GB"/>
        </w:rPr>
      </w:pPr>
      <w:r w:rsidRPr="002F7BA3">
        <w:rPr>
          <w:rFonts w:cstheme="minorHAnsi"/>
          <w:sz w:val="22"/>
          <w:szCs w:val="22"/>
          <w:lang w:val="en-GB"/>
        </w:rPr>
        <w:t>What country are we talking about?</w:t>
      </w:r>
    </w:p>
    <w:p w14:paraId="2DD0605D" w14:textId="77777777" w:rsidR="0098060D" w:rsidRPr="002F7BA3" w:rsidRDefault="0098060D" w:rsidP="0098060D">
      <w:pPr>
        <w:pStyle w:val="ListParagraph"/>
        <w:numPr>
          <w:ilvl w:val="0"/>
          <w:numId w:val="30"/>
        </w:numPr>
        <w:rPr>
          <w:rFonts w:cstheme="minorHAnsi"/>
          <w:sz w:val="22"/>
          <w:szCs w:val="22"/>
          <w:lang w:val="en-GB"/>
        </w:rPr>
      </w:pPr>
      <w:r w:rsidRPr="002F7BA3">
        <w:rPr>
          <w:rFonts w:cstheme="minorHAnsi"/>
          <w:sz w:val="22"/>
          <w:szCs w:val="22"/>
          <w:lang w:val="en-GB"/>
        </w:rPr>
        <w:lastRenderedPageBreak/>
        <w:t>How do you know there was a shift in thinking?</w:t>
      </w:r>
    </w:p>
    <w:p w14:paraId="2DD0605E" w14:textId="77777777" w:rsidR="0098060D" w:rsidRPr="002F7BA3" w:rsidRDefault="0098060D" w:rsidP="0098060D">
      <w:pPr>
        <w:pStyle w:val="ListParagraph"/>
        <w:numPr>
          <w:ilvl w:val="0"/>
          <w:numId w:val="30"/>
        </w:numPr>
        <w:rPr>
          <w:rFonts w:cstheme="minorHAnsi"/>
          <w:sz w:val="22"/>
          <w:szCs w:val="22"/>
          <w:lang w:val="en-GB"/>
        </w:rPr>
      </w:pPr>
      <w:r w:rsidRPr="002F7BA3">
        <w:rPr>
          <w:rFonts w:cstheme="minorHAnsi"/>
          <w:sz w:val="22"/>
          <w:szCs w:val="22"/>
          <w:lang w:val="en-GB"/>
        </w:rPr>
        <w:t xml:space="preserve">Who was involved in this shift? Men? Women? Slaves? Priests? The Irish? </w:t>
      </w:r>
    </w:p>
    <w:p w14:paraId="2DD0605F" w14:textId="77777777" w:rsidR="0098060D" w:rsidRPr="002F7BA3" w:rsidRDefault="0098060D" w:rsidP="0098060D">
      <w:pPr>
        <w:pStyle w:val="ListParagraph"/>
        <w:numPr>
          <w:ilvl w:val="0"/>
          <w:numId w:val="30"/>
        </w:numPr>
        <w:rPr>
          <w:rFonts w:cstheme="minorHAnsi"/>
          <w:sz w:val="22"/>
          <w:szCs w:val="22"/>
          <w:lang w:val="en-GB"/>
        </w:rPr>
      </w:pPr>
      <w:r w:rsidRPr="002F7BA3">
        <w:rPr>
          <w:rFonts w:cstheme="minorHAnsi"/>
          <w:sz w:val="22"/>
          <w:szCs w:val="22"/>
          <w:lang w:val="en-GB"/>
        </w:rPr>
        <w:t>What is a mystical and symbolic world view?</w:t>
      </w:r>
    </w:p>
    <w:p w14:paraId="2DD06060" w14:textId="77777777" w:rsidR="0098060D" w:rsidRPr="002F7BA3" w:rsidRDefault="0098060D" w:rsidP="0098060D">
      <w:pPr>
        <w:pStyle w:val="ListParagraph"/>
        <w:numPr>
          <w:ilvl w:val="0"/>
          <w:numId w:val="30"/>
        </w:numPr>
        <w:rPr>
          <w:rFonts w:cstheme="minorHAnsi"/>
          <w:sz w:val="22"/>
          <w:szCs w:val="22"/>
          <w:lang w:val="en-GB"/>
        </w:rPr>
      </w:pPr>
      <w:r w:rsidRPr="002F7BA3">
        <w:rPr>
          <w:rFonts w:cstheme="minorHAnsi"/>
          <w:sz w:val="22"/>
          <w:szCs w:val="22"/>
          <w:lang w:val="en-GB"/>
        </w:rPr>
        <w:t>Did it really prevail before the Renaissance dawned? And amongst whom?</w:t>
      </w:r>
    </w:p>
    <w:p w14:paraId="2DD06061" w14:textId="77777777" w:rsidR="0098060D" w:rsidRPr="002F7BA3" w:rsidRDefault="0098060D" w:rsidP="0098060D">
      <w:pPr>
        <w:pStyle w:val="ListParagraph"/>
        <w:numPr>
          <w:ilvl w:val="0"/>
          <w:numId w:val="30"/>
        </w:numPr>
        <w:rPr>
          <w:rFonts w:cstheme="minorHAnsi"/>
          <w:sz w:val="22"/>
          <w:szCs w:val="22"/>
          <w:lang w:val="en-GB"/>
        </w:rPr>
      </w:pPr>
      <w:r w:rsidRPr="002F7BA3">
        <w:rPr>
          <w:rFonts w:cstheme="minorHAnsi"/>
          <w:sz w:val="22"/>
          <w:szCs w:val="22"/>
          <w:lang w:val="en-GB"/>
        </w:rPr>
        <w:t>Did nobody marvel at nature before the Renaissance?</w:t>
      </w:r>
    </w:p>
    <w:p w14:paraId="2DD06062" w14:textId="77777777" w:rsidR="0098060D" w:rsidRPr="002F7BA3" w:rsidRDefault="0098060D" w:rsidP="0098060D">
      <w:pPr>
        <w:rPr>
          <w:rFonts w:cstheme="minorHAnsi"/>
          <w:sz w:val="22"/>
          <w:szCs w:val="22"/>
        </w:rPr>
      </w:pPr>
    </w:p>
    <w:p w14:paraId="2DD06063" w14:textId="77777777" w:rsidR="0098060D" w:rsidRPr="002F7BA3" w:rsidRDefault="0098060D" w:rsidP="0098060D">
      <w:pPr>
        <w:rPr>
          <w:rFonts w:cstheme="minorHAnsi"/>
          <w:sz w:val="22"/>
          <w:szCs w:val="22"/>
        </w:rPr>
      </w:pPr>
      <w:r w:rsidRPr="002F7BA3">
        <w:rPr>
          <w:rFonts w:cstheme="minorHAnsi"/>
          <w:sz w:val="22"/>
          <w:szCs w:val="22"/>
        </w:rPr>
        <w:t>Other examples include:</w:t>
      </w:r>
    </w:p>
    <w:p w14:paraId="2DD06064" w14:textId="77777777" w:rsidR="0098060D" w:rsidRPr="002F7BA3" w:rsidRDefault="0098060D" w:rsidP="0098060D">
      <w:pPr>
        <w:rPr>
          <w:rFonts w:cstheme="minorHAnsi"/>
          <w:sz w:val="22"/>
          <w:szCs w:val="22"/>
        </w:rPr>
      </w:pPr>
    </w:p>
    <w:p w14:paraId="2DD06065" w14:textId="77777777" w:rsidR="0098060D" w:rsidRPr="002F7BA3" w:rsidRDefault="0098060D" w:rsidP="0098060D">
      <w:pPr>
        <w:rPr>
          <w:rFonts w:cstheme="minorHAnsi"/>
          <w:sz w:val="22"/>
          <w:szCs w:val="22"/>
        </w:rPr>
      </w:pPr>
      <w:r w:rsidRPr="002F7BA3">
        <w:rPr>
          <w:rFonts w:cstheme="minorHAnsi"/>
          <w:sz w:val="22"/>
          <w:szCs w:val="22"/>
        </w:rPr>
        <w:t>‘In the last few hundred years, collectively, contemporary Westerners have become increasingly culturally biased towards the empirical sciences.’</w:t>
      </w:r>
    </w:p>
    <w:p w14:paraId="2DD06066" w14:textId="77777777" w:rsidR="0098060D" w:rsidRPr="002F7BA3" w:rsidRDefault="0098060D" w:rsidP="0098060D">
      <w:pPr>
        <w:rPr>
          <w:rFonts w:cstheme="minorHAnsi"/>
          <w:sz w:val="22"/>
          <w:szCs w:val="22"/>
        </w:rPr>
      </w:pPr>
    </w:p>
    <w:p w14:paraId="2DD06067" w14:textId="77777777" w:rsidR="0098060D" w:rsidRPr="002F7BA3" w:rsidRDefault="0098060D" w:rsidP="0098060D">
      <w:pPr>
        <w:rPr>
          <w:rFonts w:cstheme="minorHAnsi"/>
          <w:sz w:val="22"/>
          <w:szCs w:val="22"/>
        </w:rPr>
      </w:pPr>
      <w:r w:rsidRPr="002F7BA3">
        <w:rPr>
          <w:rFonts w:cstheme="minorHAnsi"/>
          <w:sz w:val="22"/>
          <w:szCs w:val="22"/>
        </w:rPr>
        <w:t>How do we know this? Contemporary westerners live now, so what were they doing a few hundred years ago? Who are contemporary Westerners anyway? And what is the evidence?</w:t>
      </w:r>
    </w:p>
    <w:p w14:paraId="2DD06068" w14:textId="77777777" w:rsidR="0098060D" w:rsidRPr="002F7BA3" w:rsidRDefault="0098060D" w:rsidP="0098060D">
      <w:pPr>
        <w:rPr>
          <w:rFonts w:cstheme="minorHAnsi"/>
          <w:sz w:val="22"/>
          <w:szCs w:val="22"/>
        </w:rPr>
      </w:pPr>
    </w:p>
    <w:p w14:paraId="40C2C020" w14:textId="77777777" w:rsidR="000628B3" w:rsidRPr="002F7BA3" w:rsidRDefault="000628B3" w:rsidP="000628B3">
      <w:pPr>
        <w:rPr>
          <w:rFonts w:cstheme="minorHAnsi"/>
          <w:sz w:val="22"/>
          <w:szCs w:val="22"/>
        </w:rPr>
      </w:pPr>
      <w:r w:rsidRPr="002F7BA3">
        <w:rPr>
          <w:rFonts w:cstheme="minorHAnsi"/>
          <w:sz w:val="22"/>
          <w:szCs w:val="22"/>
        </w:rPr>
        <w:t>These are examples from past student work:</w:t>
      </w:r>
    </w:p>
    <w:p w14:paraId="0A5157AE" w14:textId="77777777" w:rsidR="000628B3" w:rsidRPr="002F7BA3" w:rsidRDefault="000628B3" w:rsidP="000628B3">
      <w:pPr>
        <w:pStyle w:val="ListParagraph"/>
        <w:numPr>
          <w:ilvl w:val="0"/>
          <w:numId w:val="37"/>
        </w:numPr>
        <w:rPr>
          <w:rFonts w:cstheme="minorHAnsi"/>
          <w:sz w:val="22"/>
          <w:szCs w:val="22"/>
        </w:rPr>
      </w:pPr>
      <w:r w:rsidRPr="002F7BA3">
        <w:rPr>
          <w:rFonts w:cstheme="minorHAnsi"/>
          <w:sz w:val="22"/>
          <w:szCs w:val="22"/>
        </w:rPr>
        <w:t>Jehovah’s Witnesses are viewed as a dangerous cult</w:t>
      </w:r>
    </w:p>
    <w:p w14:paraId="6D9D6FB2" w14:textId="77777777" w:rsidR="000628B3" w:rsidRPr="002F7BA3" w:rsidRDefault="000628B3" w:rsidP="000628B3">
      <w:pPr>
        <w:pStyle w:val="ListParagraph"/>
        <w:numPr>
          <w:ilvl w:val="0"/>
          <w:numId w:val="38"/>
        </w:numPr>
        <w:rPr>
          <w:rFonts w:cstheme="minorHAnsi"/>
          <w:sz w:val="22"/>
          <w:szCs w:val="22"/>
          <w:lang w:val="en-GB"/>
        </w:rPr>
      </w:pPr>
      <w:r w:rsidRPr="002F7BA3">
        <w:rPr>
          <w:rFonts w:cstheme="minorHAnsi"/>
          <w:sz w:val="22"/>
          <w:szCs w:val="22"/>
          <w:lang w:val="en-GB"/>
        </w:rPr>
        <w:t>The discovery of Neolithic cultures which revered the feminine is synchronous with the rise of modern women</w:t>
      </w:r>
    </w:p>
    <w:p w14:paraId="4BD2F66D" w14:textId="77777777" w:rsidR="000628B3" w:rsidRPr="002F7BA3" w:rsidRDefault="000628B3" w:rsidP="000628B3">
      <w:pPr>
        <w:pStyle w:val="ListParagraph"/>
        <w:numPr>
          <w:ilvl w:val="0"/>
          <w:numId w:val="38"/>
        </w:numPr>
        <w:rPr>
          <w:rFonts w:cstheme="minorHAnsi"/>
          <w:sz w:val="22"/>
          <w:szCs w:val="22"/>
          <w:lang w:val="en-GB"/>
        </w:rPr>
      </w:pPr>
      <w:r w:rsidRPr="002F7BA3">
        <w:rPr>
          <w:rFonts w:cstheme="minorHAnsi"/>
          <w:sz w:val="22"/>
          <w:szCs w:val="22"/>
          <w:lang w:val="en-GB"/>
        </w:rPr>
        <w:t>Sceptics and critics of astrology have rarely studied it</w:t>
      </w:r>
    </w:p>
    <w:p w14:paraId="774489B0" w14:textId="601BF4D8" w:rsidR="000628B3" w:rsidRPr="002F7BA3" w:rsidRDefault="000628B3" w:rsidP="000628B3">
      <w:pPr>
        <w:pStyle w:val="ListParagraph"/>
        <w:numPr>
          <w:ilvl w:val="0"/>
          <w:numId w:val="38"/>
        </w:numPr>
        <w:rPr>
          <w:rFonts w:cstheme="minorHAnsi"/>
          <w:sz w:val="22"/>
          <w:szCs w:val="22"/>
          <w:lang w:val="en-GB"/>
        </w:rPr>
      </w:pPr>
      <w:r w:rsidRPr="002F7BA3">
        <w:rPr>
          <w:rFonts w:cstheme="minorHAnsi"/>
          <w:sz w:val="22"/>
          <w:szCs w:val="22"/>
          <w:lang w:val="en-GB"/>
        </w:rPr>
        <w:t xml:space="preserve">We live </w:t>
      </w:r>
      <w:r w:rsidR="003F210F" w:rsidRPr="002F7BA3">
        <w:rPr>
          <w:rFonts w:cstheme="minorHAnsi"/>
          <w:sz w:val="22"/>
          <w:szCs w:val="22"/>
          <w:lang w:val="en-GB"/>
        </w:rPr>
        <w:t>in</w:t>
      </w:r>
      <w:r w:rsidRPr="002F7BA3">
        <w:rPr>
          <w:rFonts w:cstheme="minorHAnsi"/>
          <w:sz w:val="22"/>
          <w:szCs w:val="22"/>
          <w:lang w:val="en-GB"/>
        </w:rPr>
        <w:t xml:space="preserve"> a time of unparalleled global threat</w:t>
      </w:r>
    </w:p>
    <w:p w14:paraId="1B6319D4" w14:textId="77777777" w:rsidR="000628B3" w:rsidRPr="002F7BA3" w:rsidRDefault="000628B3" w:rsidP="000628B3">
      <w:pPr>
        <w:pStyle w:val="ListParagraph"/>
        <w:numPr>
          <w:ilvl w:val="0"/>
          <w:numId w:val="38"/>
        </w:numPr>
        <w:rPr>
          <w:rFonts w:cstheme="minorHAnsi"/>
          <w:sz w:val="22"/>
          <w:szCs w:val="22"/>
          <w:lang w:val="en-GB"/>
        </w:rPr>
      </w:pPr>
      <w:r w:rsidRPr="002F7BA3">
        <w:rPr>
          <w:rFonts w:cstheme="minorHAnsi"/>
          <w:sz w:val="22"/>
          <w:szCs w:val="22"/>
          <w:lang w:val="en-GB"/>
        </w:rPr>
        <w:t>Some commentators have described Plato as a mystic</w:t>
      </w:r>
    </w:p>
    <w:p w14:paraId="43E29B47" w14:textId="77777777" w:rsidR="000628B3" w:rsidRPr="002F7BA3" w:rsidRDefault="000628B3" w:rsidP="000628B3">
      <w:pPr>
        <w:pStyle w:val="ListParagraph"/>
        <w:numPr>
          <w:ilvl w:val="0"/>
          <w:numId w:val="38"/>
        </w:numPr>
        <w:rPr>
          <w:rFonts w:cstheme="minorHAnsi"/>
          <w:sz w:val="22"/>
          <w:szCs w:val="22"/>
          <w:lang w:val="en-GB"/>
        </w:rPr>
      </w:pPr>
      <w:r w:rsidRPr="002F7BA3">
        <w:rPr>
          <w:rFonts w:cstheme="minorHAnsi"/>
          <w:sz w:val="22"/>
          <w:szCs w:val="22"/>
          <w:lang w:val="en-GB"/>
        </w:rPr>
        <w:t>Astrology is a valuable tool for psychological growth</w:t>
      </w:r>
    </w:p>
    <w:p w14:paraId="676BD4A6" w14:textId="77777777" w:rsidR="000628B3" w:rsidRPr="002F7BA3" w:rsidRDefault="000628B3" w:rsidP="000628B3">
      <w:pPr>
        <w:pStyle w:val="ListParagraph"/>
        <w:numPr>
          <w:ilvl w:val="0"/>
          <w:numId w:val="38"/>
        </w:numPr>
        <w:rPr>
          <w:rFonts w:cstheme="minorHAnsi"/>
          <w:sz w:val="22"/>
          <w:szCs w:val="22"/>
          <w:lang w:val="en-GB"/>
        </w:rPr>
      </w:pPr>
      <w:r w:rsidRPr="002F7BA3">
        <w:rPr>
          <w:rFonts w:cstheme="minorHAnsi"/>
          <w:sz w:val="22"/>
          <w:szCs w:val="22"/>
          <w:lang w:val="en-GB"/>
        </w:rPr>
        <w:t>Today’s leaders need greater skills and resilience than ever before</w:t>
      </w:r>
    </w:p>
    <w:p w14:paraId="2EC9C6B0" w14:textId="77777777" w:rsidR="000628B3" w:rsidRPr="002F7BA3" w:rsidRDefault="000628B3" w:rsidP="000628B3">
      <w:pPr>
        <w:pStyle w:val="ListParagraph"/>
        <w:numPr>
          <w:ilvl w:val="0"/>
          <w:numId w:val="38"/>
        </w:numPr>
        <w:rPr>
          <w:rFonts w:cstheme="minorHAnsi"/>
          <w:sz w:val="22"/>
          <w:szCs w:val="22"/>
          <w:lang w:val="en-GB"/>
        </w:rPr>
      </w:pPr>
      <w:r w:rsidRPr="002F7BA3">
        <w:rPr>
          <w:rFonts w:cstheme="minorHAnsi"/>
          <w:sz w:val="22"/>
          <w:szCs w:val="22"/>
          <w:lang w:val="en-GB"/>
        </w:rPr>
        <w:t>…. in today’s increasingly violent society…</w:t>
      </w:r>
    </w:p>
    <w:p w14:paraId="0DD81460" w14:textId="77777777" w:rsidR="000628B3" w:rsidRPr="002F7BA3" w:rsidRDefault="000628B3" w:rsidP="000628B3">
      <w:pPr>
        <w:pStyle w:val="ListParagraph"/>
        <w:numPr>
          <w:ilvl w:val="0"/>
          <w:numId w:val="38"/>
        </w:numPr>
        <w:rPr>
          <w:rFonts w:cstheme="minorHAnsi"/>
          <w:sz w:val="22"/>
          <w:szCs w:val="22"/>
          <w:lang w:val="en-GB"/>
        </w:rPr>
      </w:pPr>
      <w:r w:rsidRPr="002F7BA3">
        <w:rPr>
          <w:rFonts w:cstheme="minorHAnsi"/>
          <w:sz w:val="22"/>
          <w:szCs w:val="22"/>
          <w:lang w:val="en-GB"/>
        </w:rPr>
        <w:t>It cannot be denied...</w:t>
      </w:r>
    </w:p>
    <w:p w14:paraId="35925076" w14:textId="77777777" w:rsidR="000628B3" w:rsidRPr="002F7BA3" w:rsidRDefault="000628B3" w:rsidP="000628B3">
      <w:pPr>
        <w:pStyle w:val="ListParagraph"/>
        <w:numPr>
          <w:ilvl w:val="0"/>
          <w:numId w:val="38"/>
        </w:numPr>
        <w:rPr>
          <w:rFonts w:cstheme="minorHAnsi"/>
          <w:sz w:val="22"/>
          <w:szCs w:val="22"/>
          <w:lang w:val="en-GB"/>
        </w:rPr>
      </w:pPr>
      <w:r w:rsidRPr="002F7BA3">
        <w:rPr>
          <w:rFonts w:cstheme="minorHAnsi"/>
          <w:sz w:val="22"/>
          <w:szCs w:val="22"/>
          <w:lang w:val="en-GB"/>
        </w:rPr>
        <w:t>Ptolemy is guilty of turning astrology into a science</w:t>
      </w:r>
    </w:p>
    <w:p w14:paraId="49259170" w14:textId="77777777" w:rsidR="000628B3" w:rsidRPr="002F7BA3" w:rsidRDefault="000628B3" w:rsidP="000628B3">
      <w:pPr>
        <w:pStyle w:val="ListParagraph"/>
        <w:numPr>
          <w:ilvl w:val="0"/>
          <w:numId w:val="38"/>
        </w:numPr>
        <w:rPr>
          <w:rFonts w:cstheme="minorHAnsi"/>
          <w:sz w:val="22"/>
          <w:szCs w:val="22"/>
          <w:lang w:val="en-GB"/>
        </w:rPr>
      </w:pPr>
      <w:r w:rsidRPr="002F7BA3">
        <w:rPr>
          <w:rFonts w:cstheme="minorHAnsi"/>
          <w:sz w:val="22"/>
          <w:szCs w:val="22"/>
          <w:lang w:val="en-GB"/>
        </w:rPr>
        <w:t>Psychological astrology is essentially secular…</w:t>
      </w:r>
    </w:p>
    <w:p w14:paraId="414955F8" w14:textId="77777777" w:rsidR="000628B3" w:rsidRPr="002F7BA3" w:rsidRDefault="000628B3" w:rsidP="000628B3">
      <w:pPr>
        <w:pStyle w:val="ListParagraph"/>
        <w:numPr>
          <w:ilvl w:val="0"/>
          <w:numId w:val="38"/>
        </w:numPr>
        <w:rPr>
          <w:rFonts w:cstheme="minorHAnsi"/>
          <w:sz w:val="22"/>
          <w:szCs w:val="22"/>
          <w:lang w:val="en-GB"/>
        </w:rPr>
      </w:pPr>
      <w:r w:rsidRPr="002F7BA3">
        <w:rPr>
          <w:rFonts w:cstheme="minorHAnsi"/>
          <w:sz w:val="22"/>
          <w:szCs w:val="22"/>
          <w:lang w:val="en-GB"/>
        </w:rPr>
        <w:t>Astrologers think that…</w:t>
      </w:r>
    </w:p>
    <w:p w14:paraId="3573F498" w14:textId="77777777" w:rsidR="000628B3" w:rsidRPr="002F7BA3" w:rsidRDefault="000628B3" w:rsidP="000628B3">
      <w:pPr>
        <w:pStyle w:val="ListParagraph"/>
        <w:numPr>
          <w:ilvl w:val="0"/>
          <w:numId w:val="38"/>
        </w:numPr>
        <w:rPr>
          <w:rFonts w:cstheme="minorHAnsi"/>
          <w:sz w:val="22"/>
          <w:szCs w:val="22"/>
          <w:lang w:val="en-GB"/>
        </w:rPr>
      </w:pPr>
      <w:r w:rsidRPr="002F7BA3">
        <w:rPr>
          <w:rFonts w:cstheme="minorHAnsi"/>
          <w:sz w:val="22"/>
          <w:szCs w:val="22"/>
          <w:lang w:val="en-GB"/>
        </w:rPr>
        <w:t>Everyone knows a superstition…</w:t>
      </w:r>
    </w:p>
    <w:p w14:paraId="3C7B3B78" w14:textId="77777777" w:rsidR="000628B3" w:rsidRPr="002F7BA3" w:rsidRDefault="000628B3" w:rsidP="000628B3">
      <w:pPr>
        <w:pStyle w:val="ListParagraph"/>
        <w:numPr>
          <w:ilvl w:val="0"/>
          <w:numId w:val="38"/>
        </w:numPr>
        <w:rPr>
          <w:rFonts w:cstheme="minorHAnsi"/>
          <w:sz w:val="22"/>
          <w:szCs w:val="22"/>
          <w:lang w:val="en-GB"/>
        </w:rPr>
      </w:pPr>
      <w:r w:rsidRPr="002F7BA3">
        <w:rPr>
          <w:rFonts w:cstheme="minorHAnsi"/>
          <w:sz w:val="22"/>
          <w:szCs w:val="22"/>
          <w:lang w:val="en-GB"/>
        </w:rPr>
        <w:t>Many cultures, even today, retain folk memories of the past</w:t>
      </w:r>
    </w:p>
    <w:p w14:paraId="5EA532AC" w14:textId="77777777" w:rsidR="000628B3" w:rsidRPr="002F7BA3" w:rsidRDefault="000628B3" w:rsidP="000628B3">
      <w:pPr>
        <w:pStyle w:val="ListParagraph"/>
        <w:numPr>
          <w:ilvl w:val="0"/>
          <w:numId w:val="38"/>
        </w:numPr>
        <w:rPr>
          <w:rFonts w:cstheme="minorHAnsi"/>
          <w:sz w:val="22"/>
          <w:szCs w:val="22"/>
          <w:lang w:val="en-GB"/>
        </w:rPr>
      </w:pPr>
      <w:r w:rsidRPr="002F7BA3">
        <w:rPr>
          <w:rFonts w:cstheme="minorHAnsi"/>
          <w:sz w:val="22"/>
          <w:szCs w:val="22"/>
          <w:lang w:val="en-GB"/>
        </w:rPr>
        <w:t>Durkheim’s ideas do not bear scrutiny</w:t>
      </w:r>
    </w:p>
    <w:p w14:paraId="0295E6A6" w14:textId="77777777" w:rsidR="000628B3" w:rsidRPr="002F7BA3" w:rsidRDefault="000628B3" w:rsidP="000628B3">
      <w:pPr>
        <w:pStyle w:val="ListParagraph"/>
        <w:numPr>
          <w:ilvl w:val="0"/>
          <w:numId w:val="38"/>
        </w:numPr>
        <w:rPr>
          <w:rFonts w:cstheme="minorHAnsi"/>
          <w:sz w:val="22"/>
          <w:szCs w:val="22"/>
          <w:lang w:val="en-GB"/>
        </w:rPr>
      </w:pPr>
      <w:r w:rsidRPr="002F7BA3">
        <w:rPr>
          <w:rFonts w:cstheme="minorHAnsi"/>
          <w:sz w:val="22"/>
          <w:szCs w:val="22"/>
          <w:lang w:val="en-GB"/>
        </w:rPr>
        <w:t>Eliade makes a fundamental mistake as he fails to distinguish between...</w:t>
      </w:r>
    </w:p>
    <w:p w14:paraId="600580AE" w14:textId="77777777" w:rsidR="000628B3" w:rsidRPr="002F7BA3" w:rsidRDefault="000628B3" w:rsidP="0098060D">
      <w:pPr>
        <w:rPr>
          <w:rFonts w:cstheme="minorHAnsi"/>
          <w:sz w:val="22"/>
          <w:szCs w:val="22"/>
        </w:rPr>
      </w:pPr>
    </w:p>
    <w:p w14:paraId="2DD06069" w14:textId="5E8644AD" w:rsidR="0098060D" w:rsidRPr="002F7BA3" w:rsidRDefault="0098060D" w:rsidP="0098060D">
      <w:pPr>
        <w:rPr>
          <w:rFonts w:cstheme="minorHAnsi"/>
          <w:sz w:val="22"/>
          <w:szCs w:val="22"/>
        </w:rPr>
      </w:pPr>
      <w:r w:rsidRPr="002F7BA3">
        <w:rPr>
          <w:rFonts w:cstheme="minorHAnsi"/>
          <w:sz w:val="22"/>
          <w:szCs w:val="22"/>
        </w:rPr>
        <w:t>And do not write:</w:t>
      </w:r>
    </w:p>
    <w:p w14:paraId="2DD0606A" w14:textId="77777777" w:rsidR="0098060D" w:rsidRPr="002F7BA3" w:rsidRDefault="0098060D" w:rsidP="0098060D">
      <w:pPr>
        <w:rPr>
          <w:rFonts w:cstheme="minorHAnsi"/>
          <w:sz w:val="22"/>
          <w:szCs w:val="22"/>
        </w:rPr>
      </w:pPr>
    </w:p>
    <w:p w14:paraId="2DD0606B" w14:textId="77777777" w:rsidR="0098060D" w:rsidRPr="002F7BA3" w:rsidRDefault="0098060D" w:rsidP="0098060D">
      <w:pPr>
        <w:pStyle w:val="ListParagraph"/>
        <w:numPr>
          <w:ilvl w:val="0"/>
          <w:numId w:val="31"/>
        </w:numPr>
        <w:rPr>
          <w:rFonts w:cstheme="minorHAnsi"/>
          <w:sz w:val="22"/>
          <w:szCs w:val="22"/>
          <w:lang w:val="en-GB"/>
        </w:rPr>
      </w:pPr>
      <w:r w:rsidRPr="002F7BA3">
        <w:rPr>
          <w:rFonts w:cstheme="minorHAnsi"/>
          <w:sz w:val="22"/>
          <w:szCs w:val="22"/>
          <w:lang w:val="en-GB"/>
        </w:rPr>
        <w:t>‘The ancients…’   (who were they?)</w:t>
      </w:r>
    </w:p>
    <w:p w14:paraId="2DD0606C" w14:textId="77777777" w:rsidR="0098060D" w:rsidRPr="002F7BA3" w:rsidRDefault="0098060D" w:rsidP="0098060D">
      <w:pPr>
        <w:pStyle w:val="ListParagraph"/>
        <w:numPr>
          <w:ilvl w:val="0"/>
          <w:numId w:val="31"/>
        </w:numPr>
        <w:rPr>
          <w:rFonts w:cstheme="minorHAnsi"/>
          <w:sz w:val="22"/>
          <w:szCs w:val="22"/>
          <w:lang w:val="en-GB"/>
        </w:rPr>
      </w:pPr>
      <w:r w:rsidRPr="002F7BA3">
        <w:rPr>
          <w:rFonts w:cstheme="minorHAnsi"/>
          <w:sz w:val="22"/>
          <w:szCs w:val="22"/>
          <w:lang w:val="en-GB"/>
        </w:rPr>
        <w:t>‘Over the centuries…’  (when exactly?)</w:t>
      </w:r>
    </w:p>
    <w:p w14:paraId="2DD0606D" w14:textId="77777777" w:rsidR="0098060D" w:rsidRPr="002F7BA3" w:rsidRDefault="0098060D" w:rsidP="0098060D">
      <w:pPr>
        <w:pStyle w:val="ListParagraph"/>
        <w:numPr>
          <w:ilvl w:val="0"/>
          <w:numId w:val="31"/>
        </w:numPr>
        <w:rPr>
          <w:rFonts w:cstheme="minorHAnsi"/>
          <w:sz w:val="22"/>
          <w:szCs w:val="22"/>
          <w:lang w:val="en-GB"/>
        </w:rPr>
      </w:pPr>
      <w:r w:rsidRPr="002F7BA3">
        <w:rPr>
          <w:rFonts w:cstheme="minorHAnsi"/>
          <w:sz w:val="22"/>
          <w:szCs w:val="22"/>
          <w:lang w:val="en-GB"/>
        </w:rPr>
        <w:t>‘Over the ages…’  (when was this?)</w:t>
      </w:r>
    </w:p>
    <w:p w14:paraId="38EF929C" w14:textId="44B56B79" w:rsidR="00267008" w:rsidRPr="002F7BA3" w:rsidRDefault="00267008" w:rsidP="0098060D">
      <w:pPr>
        <w:pStyle w:val="ListParagraph"/>
        <w:numPr>
          <w:ilvl w:val="0"/>
          <w:numId w:val="31"/>
        </w:numPr>
        <w:rPr>
          <w:rFonts w:cstheme="minorHAnsi"/>
          <w:sz w:val="22"/>
          <w:szCs w:val="22"/>
          <w:lang w:val="en-GB"/>
        </w:rPr>
      </w:pPr>
      <w:r w:rsidRPr="002F7BA3">
        <w:rPr>
          <w:rFonts w:cstheme="minorHAnsi"/>
          <w:sz w:val="22"/>
          <w:szCs w:val="22"/>
          <w:lang w:val="en-GB"/>
        </w:rPr>
        <w:t>‘In time immemorial’ (</w:t>
      </w:r>
      <w:r w:rsidR="00610A65" w:rsidRPr="002F7BA3">
        <w:rPr>
          <w:rFonts w:cstheme="minorHAnsi"/>
          <w:sz w:val="22"/>
          <w:szCs w:val="22"/>
          <w:lang w:val="en-GB"/>
        </w:rPr>
        <w:t>when was this?)</w:t>
      </w:r>
    </w:p>
    <w:p w14:paraId="2DD0606E" w14:textId="77777777" w:rsidR="0098060D" w:rsidRPr="002F7BA3" w:rsidRDefault="0098060D" w:rsidP="0098060D">
      <w:pPr>
        <w:rPr>
          <w:rFonts w:cstheme="minorHAnsi"/>
          <w:sz w:val="22"/>
          <w:szCs w:val="22"/>
        </w:rPr>
      </w:pPr>
    </w:p>
    <w:p w14:paraId="2DD0606F" w14:textId="77777777" w:rsidR="0098060D" w:rsidRPr="002F7BA3" w:rsidRDefault="0098060D" w:rsidP="0098060D">
      <w:pPr>
        <w:rPr>
          <w:rFonts w:cstheme="minorHAnsi"/>
          <w:sz w:val="22"/>
          <w:szCs w:val="22"/>
        </w:rPr>
      </w:pPr>
      <w:proofErr w:type="gramStart"/>
      <w:r w:rsidRPr="002F7BA3">
        <w:rPr>
          <w:rFonts w:cstheme="minorHAnsi"/>
          <w:sz w:val="22"/>
          <w:szCs w:val="22"/>
        </w:rPr>
        <w:t>Instead</w:t>
      </w:r>
      <w:proofErr w:type="gramEnd"/>
      <w:r w:rsidRPr="002F7BA3">
        <w:rPr>
          <w:rFonts w:cstheme="minorHAnsi"/>
          <w:sz w:val="22"/>
          <w:szCs w:val="22"/>
        </w:rPr>
        <w:t xml:space="preserve"> you could </w:t>
      </w:r>
      <w:proofErr w:type="gramStart"/>
      <w:r w:rsidRPr="002F7BA3">
        <w:rPr>
          <w:rFonts w:cstheme="minorHAnsi"/>
          <w:sz w:val="22"/>
          <w:szCs w:val="22"/>
        </w:rPr>
        <w:t>write :</w:t>
      </w:r>
      <w:proofErr w:type="gramEnd"/>
    </w:p>
    <w:p w14:paraId="2DD06070" w14:textId="77777777" w:rsidR="0098060D" w:rsidRPr="002F7BA3" w:rsidRDefault="0098060D" w:rsidP="0098060D">
      <w:pPr>
        <w:rPr>
          <w:rFonts w:cstheme="minorHAnsi"/>
          <w:sz w:val="22"/>
          <w:szCs w:val="22"/>
        </w:rPr>
      </w:pPr>
    </w:p>
    <w:p w14:paraId="2DD06071" w14:textId="77777777" w:rsidR="0098060D" w:rsidRPr="002F7BA3" w:rsidRDefault="0098060D" w:rsidP="0098060D">
      <w:pPr>
        <w:pStyle w:val="ListParagraph"/>
        <w:numPr>
          <w:ilvl w:val="0"/>
          <w:numId w:val="32"/>
        </w:numPr>
        <w:rPr>
          <w:rFonts w:cstheme="minorHAnsi"/>
          <w:sz w:val="22"/>
          <w:szCs w:val="22"/>
          <w:lang w:val="en-GB"/>
        </w:rPr>
      </w:pPr>
      <w:r w:rsidRPr="002F7BA3">
        <w:rPr>
          <w:rFonts w:cstheme="minorHAnsi"/>
          <w:sz w:val="22"/>
          <w:szCs w:val="22"/>
          <w:lang w:val="en-GB"/>
        </w:rPr>
        <w:t>‘In the ancient near east’, or ‘In classical Greece’</w:t>
      </w:r>
    </w:p>
    <w:p w14:paraId="2DD06072" w14:textId="77777777" w:rsidR="0098060D" w:rsidRPr="002F7BA3" w:rsidRDefault="0098060D" w:rsidP="0098060D">
      <w:pPr>
        <w:pStyle w:val="ListParagraph"/>
        <w:numPr>
          <w:ilvl w:val="0"/>
          <w:numId w:val="32"/>
        </w:numPr>
        <w:rPr>
          <w:rFonts w:cstheme="minorHAnsi"/>
          <w:sz w:val="22"/>
          <w:szCs w:val="22"/>
          <w:lang w:val="en-GB"/>
        </w:rPr>
      </w:pPr>
      <w:r w:rsidRPr="002F7BA3">
        <w:rPr>
          <w:rFonts w:cstheme="minorHAnsi"/>
          <w:sz w:val="22"/>
          <w:szCs w:val="22"/>
          <w:lang w:val="en-GB"/>
        </w:rPr>
        <w:t>‘From the fifth to second centuries BCE’</w:t>
      </w:r>
    </w:p>
    <w:p w14:paraId="2DD06073" w14:textId="77777777" w:rsidR="0098060D" w:rsidRPr="002F7BA3" w:rsidRDefault="0098060D" w:rsidP="0098060D">
      <w:pPr>
        <w:pStyle w:val="ListParagraph"/>
        <w:numPr>
          <w:ilvl w:val="0"/>
          <w:numId w:val="32"/>
        </w:numPr>
        <w:rPr>
          <w:rFonts w:cstheme="minorHAnsi"/>
          <w:sz w:val="22"/>
          <w:szCs w:val="22"/>
          <w:lang w:val="en-GB"/>
        </w:rPr>
      </w:pPr>
      <w:r w:rsidRPr="002F7BA3">
        <w:rPr>
          <w:rFonts w:cstheme="minorHAnsi"/>
          <w:sz w:val="22"/>
          <w:szCs w:val="22"/>
          <w:lang w:val="en-GB"/>
        </w:rPr>
        <w:t>‘From the fifteen to seventeenth centuries’</w:t>
      </w:r>
    </w:p>
    <w:p w14:paraId="2DD06074" w14:textId="77777777" w:rsidR="0098060D" w:rsidRPr="002F7BA3" w:rsidRDefault="0098060D" w:rsidP="0098060D">
      <w:pPr>
        <w:rPr>
          <w:rFonts w:cstheme="minorHAnsi"/>
          <w:sz w:val="22"/>
          <w:szCs w:val="22"/>
        </w:rPr>
      </w:pPr>
    </w:p>
    <w:p w14:paraId="2DD06075" w14:textId="77777777" w:rsidR="0098060D" w:rsidRPr="002F7BA3" w:rsidRDefault="0098060D" w:rsidP="0098060D">
      <w:pPr>
        <w:rPr>
          <w:rFonts w:cstheme="minorHAnsi"/>
          <w:sz w:val="22"/>
          <w:szCs w:val="22"/>
        </w:rPr>
      </w:pPr>
      <w:r w:rsidRPr="002F7BA3">
        <w:rPr>
          <w:rFonts w:cstheme="minorHAnsi"/>
          <w:sz w:val="22"/>
          <w:szCs w:val="22"/>
        </w:rPr>
        <w:t>Avoid repeating the same word too often – try to find synonyms. For example, ‘important’ could become ‘significant’, ‘principal’, or ‘paramount’, depending on the context. English is such a diverse language, containing both Germanic and Latin/Romance roots, as well as many loan words from other languages, that it is usually not difficult to find alternatives.</w:t>
      </w:r>
    </w:p>
    <w:p w14:paraId="2DD06076" w14:textId="77777777" w:rsidR="0098060D" w:rsidRPr="002F7BA3" w:rsidRDefault="0098060D" w:rsidP="0098060D">
      <w:pPr>
        <w:rPr>
          <w:rFonts w:cstheme="minorHAnsi"/>
          <w:sz w:val="22"/>
          <w:szCs w:val="22"/>
        </w:rPr>
      </w:pPr>
    </w:p>
    <w:p w14:paraId="2DD06077" w14:textId="77777777" w:rsidR="0098060D" w:rsidRPr="002F7BA3" w:rsidRDefault="0098060D" w:rsidP="0098060D">
      <w:pPr>
        <w:rPr>
          <w:rFonts w:cstheme="minorHAnsi"/>
          <w:sz w:val="22"/>
          <w:szCs w:val="22"/>
        </w:rPr>
      </w:pPr>
      <w:r w:rsidRPr="002F7BA3">
        <w:rPr>
          <w:rFonts w:cstheme="minorHAnsi"/>
          <w:sz w:val="22"/>
          <w:szCs w:val="22"/>
        </w:rPr>
        <w:t xml:space="preserve">Do not ask direct questions, such as ‘Why?’ in your text. Who do you expect to answer? </w:t>
      </w:r>
    </w:p>
    <w:p w14:paraId="2DD06078" w14:textId="77777777" w:rsidR="0098060D" w:rsidRPr="002F7BA3" w:rsidRDefault="0098060D" w:rsidP="0098060D">
      <w:pPr>
        <w:rPr>
          <w:rFonts w:cstheme="minorHAnsi"/>
          <w:sz w:val="22"/>
          <w:szCs w:val="22"/>
        </w:rPr>
      </w:pPr>
    </w:p>
    <w:p w14:paraId="2DD06079" w14:textId="77777777" w:rsidR="0098060D" w:rsidRPr="002F7BA3" w:rsidRDefault="0098060D" w:rsidP="0098060D">
      <w:pPr>
        <w:rPr>
          <w:rFonts w:cstheme="minorHAnsi"/>
          <w:sz w:val="22"/>
          <w:szCs w:val="22"/>
        </w:rPr>
      </w:pPr>
      <w:r w:rsidRPr="002F7BA3">
        <w:rPr>
          <w:rFonts w:cstheme="minorHAnsi"/>
          <w:sz w:val="22"/>
          <w:szCs w:val="22"/>
        </w:rPr>
        <w:t>Do not ask rhetorical questions, such as: ‘Can anyone disagree that astrology is divination?’ Yes, of course they can!</w:t>
      </w:r>
    </w:p>
    <w:p w14:paraId="2DD0607A" w14:textId="77777777" w:rsidR="0098060D" w:rsidRPr="002F7BA3" w:rsidRDefault="0098060D" w:rsidP="0098060D">
      <w:pPr>
        <w:rPr>
          <w:rFonts w:cstheme="minorHAnsi"/>
          <w:sz w:val="22"/>
          <w:szCs w:val="22"/>
        </w:rPr>
      </w:pPr>
    </w:p>
    <w:p w14:paraId="2DD0607B" w14:textId="77777777" w:rsidR="0098060D" w:rsidRPr="002F7BA3" w:rsidRDefault="0098060D" w:rsidP="0098060D">
      <w:pPr>
        <w:rPr>
          <w:rFonts w:cstheme="minorHAnsi"/>
          <w:sz w:val="22"/>
          <w:szCs w:val="22"/>
        </w:rPr>
      </w:pPr>
      <w:r w:rsidRPr="002F7BA3">
        <w:rPr>
          <w:rFonts w:cstheme="minorHAnsi"/>
          <w:sz w:val="22"/>
          <w:szCs w:val="22"/>
        </w:rPr>
        <w:t>Avoid colloquialisms: for example, ‘Brown’s work was a waste of space’, or ‘astrology is the other side of the coin’.</w:t>
      </w:r>
    </w:p>
    <w:p w14:paraId="2DD0607C" w14:textId="77777777" w:rsidR="0098060D" w:rsidRPr="002F7BA3" w:rsidRDefault="0098060D" w:rsidP="0098060D">
      <w:pPr>
        <w:rPr>
          <w:rFonts w:cstheme="minorHAnsi"/>
          <w:sz w:val="22"/>
          <w:szCs w:val="22"/>
        </w:rPr>
      </w:pPr>
    </w:p>
    <w:p w14:paraId="2DD0607D" w14:textId="1F6B4210" w:rsidR="0098060D" w:rsidRPr="002F7BA3" w:rsidRDefault="0098060D" w:rsidP="0098060D">
      <w:pPr>
        <w:rPr>
          <w:rFonts w:cstheme="minorHAnsi"/>
          <w:sz w:val="22"/>
          <w:szCs w:val="22"/>
        </w:rPr>
      </w:pPr>
      <w:r w:rsidRPr="002F7BA3">
        <w:rPr>
          <w:rFonts w:cstheme="minorHAnsi"/>
          <w:sz w:val="22"/>
          <w:szCs w:val="22"/>
        </w:rPr>
        <w:t>Do not instruct the reader to do things, such as ‘Compare Plato’s argument with Aristotle’s’</w:t>
      </w:r>
      <w:r w:rsidR="00610A65" w:rsidRPr="002F7BA3">
        <w:rPr>
          <w:rFonts w:cstheme="minorHAnsi"/>
          <w:sz w:val="22"/>
          <w:szCs w:val="22"/>
        </w:rPr>
        <w:t xml:space="preserve">, or ‘Consider the </w:t>
      </w:r>
      <w:r w:rsidR="000C76C3" w:rsidRPr="002F7BA3">
        <w:rPr>
          <w:rFonts w:cstheme="minorHAnsi"/>
          <w:sz w:val="22"/>
          <w:szCs w:val="22"/>
        </w:rPr>
        <w:t>nature of science’</w:t>
      </w:r>
      <w:r w:rsidRPr="002F7BA3">
        <w:rPr>
          <w:rFonts w:cstheme="minorHAnsi"/>
          <w:sz w:val="22"/>
          <w:szCs w:val="22"/>
        </w:rPr>
        <w:t xml:space="preserve">. It is your job to </w:t>
      </w:r>
      <w:r w:rsidR="000C76C3" w:rsidRPr="002F7BA3">
        <w:rPr>
          <w:rFonts w:cstheme="minorHAnsi"/>
          <w:sz w:val="22"/>
          <w:szCs w:val="22"/>
        </w:rPr>
        <w:t>compare or consider</w:t>
      </w:r>
      <w:r w:rsidRPr="002F7BA3">
        <w:rPr>
          <w:rFonts w:cstheme="minorHAnsi"/>
          <w:sz w:val="22"/>
          <w:szCs w:val="22"/>
        </w:rPr>
        <w:t>, not the reader’s.</w:t>
      </w:r>
    </w:p>
    <w:p w14:paraId="2DD0607E" w14:textId="77777777" w:rsidR="0098060D" w:rsidRPr="002F7BA3" w:rsidRDefault="0098060D" w:rsidP="0098060D">
      <w:pPr>
        <w:rPr>
          <w:rFonts w:cstheme="minorHAnsi"/>
          <w:sz w:val="22"/>
          <w:szCs w:val="22"/>
        </w:rPr>
      </w:pPr>
    </w:p>
    <w:p w14:paraId="2DD0607F" w14:textId="77777777" w:rsidR="0098060D" w:rsidRPr="002F7BA3" w:rsidRDefault="0098060D" w:rsidP="0098060D">
      <w:pPr>
        <w:rPr>
          <w:rFonts w:cstheme="minorHAnsi"/>
          <w:sz w:val="22"/>
          <w:szCs w:val="22"/>
          <w:u w:val="single"/>
        </w:rPr>
      </w:pPr>
      <w:r w:rsidRPr="002F7BA3">
        <w:rPr>
          <w:rFonts w:cstheme="minorHAnsi"/>
          <w:sz w:val="22"/>
          <w:szCs w:val="22"/>
          <w:u w:val="single"/>
        </w:rPr>
        <w:t>Do not write</w:t>
      </w:r>
      <w:r w:rsidRPr="002F7BA3">
        <w:rPr>
          <w:rFonts w:cstheme="minorHAnsi"/>
          <w:sz w:val="22"/>
          <w:szCs w:val="22"/>
        </w:rPr>
        <w:t>, ‘in this all too brief study… space forbids’, ‘unfortunately, in this brief essay…’, or ‘</w:t>
      </w:r>
      <w:r w:rsidRPr="002F7BA3">
        <w:rPr>
          <w:rFonts w:eastAsia="MS Mincho" w:cstheme="minorHAnsi"/>
          <w:sz w:val="22"/>
          <w:szCs w:val="22"/>
        </w:rPr>
        <w:t xml:space="preserve">it is outside the scope of this essay’ </w:t>
      </w:r>
      <w:proofErr w:type="gramStart"/>
      <w:r w:rsidRPr="002F7BA3">
        <w:rPr>
          <w:rFonts w:eastAsia="MS Mincho" w:cstheme="minorHAnsi"/>
          <w:sz w:val="22"/>
          <w:szCs w:val="22"/>
        </w:rPr>
        <w:t>in order to</w:t>
      </w:r>
      <w:proofErr w:type="gramEnd"/>
      <w:r w:rsidRPr="002F7BA3">
        <w:rPr>
          <w:rFonts w:eastAsia="MS Mincho" w:cstheme="minorHAnsi"/>
          <w:sz w:val="22"/>
          <w:szCs w:val="22"/>
        </w:rPr>
        <w:t xml:space="preserve"> excuse the exclusion of material. </w:t>
      </w:r>
      <w:r w:rsidRPr="002F7BA3">
        <w:rPr>
          <w:rFonts w:cstheme="minorHAnsi"/>
          <w:sz w:val="22"/>
          <w:szCs w:val="22"/>
        </w:rPr>
        <w:t xml:space="preserve">Do not blame your content on the word length: </w:t>
      </w:r>
      <w:r w:rsidRPr="002F7BA3">
        <w:rPr>
          <w:rFonts w:cstheme="minorHAnsi"/>
          <w:sz w:val="22"/>
          <w:szCs w:val="22"/>
          <w:u w:val="single"/>
        </w:rPr>
        <w:t>everyone else is writing to the same length as you.</w:t>
      </w:r>
    </w:p>
    <w:p w14:paraId="2DD06080" w14:textId="77777777" w:rsidR="0098060D" w:rsidRPr="002F7BA3" w:rsidRDefault="0098060D" w:rsidP="0098060D">
      <w:pPr>
        <w:rPr>
          <w:rFonts w:cstheme="minorHAnsi"/>
          <w:sz w:val="22"/>
          <w:szCs w:val="22"/>
        </w:rPr>
      </w:pPr>
    </w:p>
    <w:p w14:paraId="2DD06081" w14:textId="77777777" w:rsidR="0098060D" w:rsidRPr="002F7BA3" w:rsidRDefault="0098060D" w:rsidP="0098060D">
      <w:pPr>
        <w:rPr>
          <w:rFonts w:cstheme="minorHAnsi"/>
          <w:sz w:val="22"/>
          <w:szCs w:val="22"/>
        </w:rPr>
      </w:pPr>
      <w:r w:rsidRPr="002F7BA3">
        <w:rPr>
          <w:rFonts w:cstheme="minorHAnsi"/>
          <w:sz w:val="22"/>
          <w:szCs w:val="22"/>
        </w:rPr>
        <w:t>Please do not provide a list followed by ‘to name but a few’. Who are the others and why aren’t you mentioning them?</w:t>
      </w:r>
    </w:p>
    <w:p w14:paraId="2DD06082" w14:textId="77777777" w:rsidR="0098060D" w:rsidRPr="002F7BA3" w:rsidRDefault="0098060D" w:rsidP="0098060D">
      <w:pPr>
        <w:rPr>
          <w:rFonts w:cstheme="minorHAnsi"/>
          <w:sz w:val="22"/>
          <w:szCs w:val="22"/>
        </w:rPr>
      </w:pPr>
    </w:p>
    <w:p w14:paraId="2DD06083" w14:textId="77777777" w:rsidR="0098060D" w:rsidRPr="002F7BA3" w:rsidRDefault="0098060D" w:rsidP="0098060D">
      <w:pPr>
        <w:rPr>
          <w:rFonts w:cstheme="minorHAnsi"/>
          <w:sz w:val="22"/>
          <w:szCs w:val="22"/>
        </w:rPr>
      </w:pPr>
      <w:r w:rsidRPr="002F7BA3">
        <w:rPr>
          <w:rFonts w:cstheme="minorHAnsi"/>
          <w:sz w:val="22"/>
          <w:szCs w:val="22"/>
        </w:rPr>
        <w:t xml:space="preserve">Do not write, ‘it is interesting to note that’. Of course it is: </w:t>
      </w:r>
      <w:proofErr w:type="gramStart"/>
      <w:r w:rsidRPr="002F7BA3">
        <w:rPr>
          <w:rFonts w:cstheme="minorHAnsi"/>
          <w:sz w:val="22"/>
          <w:szCs w:val="22"/>
        </w:rPr>
        <w:t>otherwise</w:t>
      </w:r>
      <w:proofErr w:type="gramEnd"/>
      <w:r w:rsidRPr="002F7BA3">
        <w:rPr>
          <w:rFonts w:cstheme="minorHAnsi"/>
          <w:sz w:val="22"/>
          <w:szCs w:val="22"/>
        </w:rPr>
        <w:t xml:space="preserve"> it wouldn’t be in your essay.</w:t>
      </w:r>
    </w:p>
    <w:p w14:paraId="2DD06084" w14:textId="77777777" w:rsidR="0098060D" w:rsidRPr="002F7BA3" w:rsidRDefault="0098060D" w:rsidP="0098060D">
      <w:pPr>
        <w:rPr>
          <w:rFonts w:cstheme="minorHAnsi"/>
          <w:sz w:val="22"/>
          <w:szCs w:val="22"/>
        </w:rPr>
      </w:pPr>
    </w:p>
    <w:p w14:paraId="2DD06085" w14:textId="77777777" w:rsidR="0098060D" w:rsidRPr="002F7BA3" w:rsidRDefault="0098060D" w:rsidP="0098060D">
      <w:pPr>
        <w:rPr>
          <w:rFonts w:cstheme="minorHAnsi"/>
          <w:sz w:val="22"/>
          <w:szCs w:val="22"/>
        </w:rPr>
      </w:pPr>
      <w:r w:rsidRPr="002F7BA3">
        <w:rPr>
          <w:rFonts w:cstheme="minorHAnsi"/>
          <w:sz w:val="22"/>
          <w:szCs w:val="22"/>
        </w:rPr>
        <w:t>For the same reason, do not use phrases such as ‘it is worthy of note that’. What are you implying? That the rest of the essay is not worthy of note?</w:t>
      </w:r>
    </w:p>
    <w:p w14:paraId="2DD06086" w14:textId="77777777" w:rsidR="0098060D" w:rsidRPr="002F7BA3" w:rsidRDefault="0098060D" w:rsidP="0098060D">
      <w:pPr>
        <w:rPr>
          <w:rFonts w:cstheme="minorHAnsi"/>
          <w:sz w:val="22"/>
          <w:szCs w:val="22"/>
        </w:rPr>
      </w:pPr>
    </w:p>
    <w:p w14:paraId="64D2779F" w14:textId="3594BF52" w:rsidR="00917292" w:rsidRPr="002F7BA3" w:rsidRDefault="00461CD2" w:rsidP="0098060D">
      <w:pPr>
        <w:rPr>
          <w:rFonts w:cstheme="minorHAnsi"/>
          <w:sz w:val="22"/>
          <w:szCs w:val="22"/>
        </w:rPr>
      </w:pPr>
      <w:r w:rsidRPr="002F7BA3">
        <w:rPr>
          <w:rFonts w:cstheme="minorHAnsi"/>
          <w:sz w:val="22"/>
          <w:szCs w:val="22"/>
        </w:rPr>
        <w:t>Do not write ‘scholars say that</w:t>
      </w:r>
      <w:r w:rsidR="00917292" w:rsidRPr="002F7BA3">
        <w:rPr>
          <w:rFonts w:cstheme="minorHAnsi"/>
          <w:sz w:val="22"/>
          <w:szCs w:val="22"/>
        </w:rPr>
        <w:t>.</w:t>
      </w:r>
      <w:r w:rsidRPr="002F7BA3">
        <w:rPr>
          <w:rFonts w:cstheme="minorHAnsi"/>
          <w:sz w:val="22"/>
          <w:szCs w:val="22"/>
        </w:rPr>
        <w:t xml:space="preserve">..’. </w:t>
      </w:r>
      <w:r w:rsidR="00917292" w:rsidRPr="002F7BA3">
        <w:rPr>
          <w:rFonts w:cstheme="minorHAnsi"/>
          <w:sz w:val="22"/>
          <w:szCs w:val="22"/>
        </w:rPr>
        <w:t>Which scholars? Name them.</w:t>
      </w:r>
    </w:p>
    <w:p w14:paraId="3EF419F6" w14:textId="77777777" w:rsidR="00917292" w:rsidRPr="002F7BA3" w:rsidRDefault="00917292" w:rsidP="0098060D">
      <w:pPr>
        <w:rPr>
          <w:rFonts w:cstheme="minorHAnsi"/>
          <w:sz w:val="22"/>
          <w:szCs w:val="22"/>
        </w:rPr>
      </w:pPr>
    </w:p>
    <w:p w14:paraId="2DD06087" w14:textId="7943F3FD" w:rsidR="0098060D" w:rsidRPr="002F7BA3" w:rsidRDefault="0098060D" w:rsidP="0098060D">
      <w:pPr>
        <w:rPr>
          <w:rFonts w:cstheme="minorHAnsi"/>
          <w:sz w:val="22"/>
          <w:szCs w:val="22"/>
        </w:rPr>
      </w:pPr>
      <w:r w:rsidRPr="002F7BA3">
        <w:rPr>
          <w:rFonts w:cstheme="minorHAnsi"/>
          <w:sz w:val="22"/>
          <w:szCs w:val="22"/>
        </w:rPr>
        <w:t>Another weak phrase is, ‘it could be argued that’, or ‘it can be argued that’, to which we can reply, well, anything can be argued. The same goes for ‘it can be suggested that…’. Anything can be suggested.</w:t>
      </w:r>
    </w:p>
    <w:p w14:paraId="2DD06088" w14:textId="77777777" w:rsidR="0098060D" w:rsidRPr="002F7BA3" w:rsidRDefault="0098060D" w:rsidP="0098060D">
      <w:pPr>
        <w:rPr>
          <w:rFonts w:cstheme="minorHAnsi"/>
          <w:sz w:val="22"/>
          <w:szCs w:val="22"/>
        </w:rPr>
      </w:pPr>
    </w:p>
    <w:p w14:paraId="2DD06089" w14:textId="77777777" w:rsidR="0098060D" w:rsidRPr="002F7BA3" w:rsidRDefault="0098060D" w:rsidP="0098060D">
      <w:pPr>
        <w:rPr>
          <w:rFonts w:cstheme="minorHAnsi"/>
          <w:sz w:val="22"/>
          <w:szCs w:val="22"/>
        </w:rPr>
      </w:pPr>
      <w:r w:rsidRPr="002F7BA3">
        <w:rPr>
          <w:rFonts w:cstheme="minorHAnsi"/>
          <w:sz w:val="22"/>
          <w:szCs w:val="22"/>
        </w:rPr>
        <w:t>Never use ‘contractions’: you should write ‘for example’ and not ‘e.g.’. Do not use ‘i.e.’ and never use ‘etc.’. In the case of etc, or etcetera, if this word refers to anything which is important then mention those things, and if it doesn’t then delete it.</w:t>
      </w:r>
    </w:p>
    <w:p w14:paraId="2DD0608A" w14:textId="77777777" w:rsidR="0098060D" w:rsidRPr="002F7BA3" w:rsidRDefault="0098060D" w:rsidP="0098060D">
      <w:pPr>
        <w:rPr>
          <w:rFonts w:cstheme="minorHAnsi"/>
          <w:sz w:val="22"/>
          <w:szCs w:val="22"/>
        </w:rPr>
      </w:pPr>
    </w:p>
    <w:p w14:paraId="2DD0608B" w14:textId="5BEA9950" w:rsidR="0098060D" w:rsidRPr="002F7BA3" w:rsidRDefault="0098060D" w:rsidP="0098060D">
      <w:pPr>
        <w:rPr>
          <w:rFonts w:cstheme="minorHAnsi"/>
          <w:sz w:val="22"/>
          <w:szCs w:val="22"/>
        </w:rPr>
      </w:pPr>
      <w:r w:rsidRPr="002F7BA3">
        <w:rPr>
          <w:rFonts w:cstheme="minorHAnsi"/>
          <w:sz w:val="22"/>
          <w:szCs w:val="22"/>
        </w:rPr>
        <w:t xml:space="preserve">Explain technical terms. For example, if you write ‘divinatory techniques’, ‘divinatory astrology’, ‘psychological astrology’, </w:t>
      </w:r>
      <w:r w:rsidR="00917292" w:rsidRPr="002F7BA3">
        <w:rPr>
          <w:rFonts w:cstheme="minorHAnsi"/>
          <w:sz w:val="22"/>
          <w:szCs w:val="22"/>
        </w:rPr>
        <w:t>‘</w:t>
      </w:r>
      <w:proofErr w:type="spellStart"/>
      <w:r w:rsidR="00917292" w:rsidRPr="002F7BA3">
        <w:rPr>
          <w:rFonts w:cstheme="minorHAnsi"/>
          <w:sz w:val="22"/>
          <w:szCs w:val="22"/>
        </w:rPr>
        <w:t>ecocentric</w:t>
      </w:r>
      <w:r w:rsidR="0094424C" w:rsidRPr="002F7BA3">
        <w:rPr>
          <w:rFonts w:cstheme="minorHAnsi"/>
          <w:sz w:val="22"/>
          <w:szCs w:val="22"/>
        </w:rPr>
        <w:t>i</w:t>
      </w:r>
      <w:r w:rsidR="00917292" w:rsidRPr="002F7BA3">
        <w:rPr>
          <w:rFonts w:cstheme="minorHAnsi"/>
          <w:sz w:val="22"/>
          <w:szCs w:val="22"/>
        </w:rPr>
        <w:t>t</w:t>
      </w:r>
      <w:r w:rsidR="0094424C" w:rsidRPr="002F7BA3">
        <w:rPr>
          <w:rFonts w:cstheme="minorHAnsi"/>
          <w:sz w:val="22"/>
          <w:szCs w:val="22"/>
        </w:rPr>
        <w:t>y</w:t>
      </w:r>
      <w:proofErr w:type="spellEnd"/>
      <w:r w:rsidR="0094424C" w:rsidRPr="002F7BA3">
        <w:rPr>
          <w:rFonts w:cstheme="minorHAnsi"/>
          <w:sz w:val="22"/>
          <w:szCs w:val="22"/>
        </w:rPr>
        <w:t xml:space="preserve">’, ‘individuation’, </w:t>
      </w:r>
      <w:r w:rsidRPr="002F7BA3">
        <w:rPr>
          <w:rFonts w:cstheme="minorHAnsi"/>
          <w:sz w:val="22"/>
          <w:szCs w:val="22"/>
        </w:rPr>
        <w:t>‘</w:t>
      </w:r>
      <w:proofErr w:type="gramStart"/>
      <w:r w:rsidRPr="002F7BA3">
        <w:rPr>
          <w:rFonts w:cstheme="minorHAnsi"/>
          <w:sz w:val="22"/>
          <w:szCs w:val="22"/>
        </w:rPr>
        <w:t>animus’</w:t>
      </w:r>
      <w:proofErr w:type="gramEnd"/>
      <w:r w:rsidRPr="002F7BA3">
        <w:rPr>
          <w:rFonts w:cstheme="minorHAnsi"/>
          <w:sz w:val="22"/>
          <w:szCs w:val="22"/>
        </w:rPr>
        <w:t>, or ‘anima’ with no further explanation, the reader will not know what you are talking about.</w:t>
      </w:r>
    </w:p>
    <w:p w14:paraId="2DD0608C" w14:textId="77777777" w:rsidR="0098060D" w:rsidRPr="002F7BA3" w:rsidRDefault="0098060D" w:rsidP="0098060D">
      <w:pPr>
        <w:rPr>
          <w:rFonts w:cstheme="minorHAnsi"/>
          <w:sz w:val="22"/>
          <w:szCs w:val="22"/>
        </w:rPr>
      </w:pPr>
    </w:p>
    <w:p w14:paraId="2DD0608D" w14:textId="2CDD9E25" w:rsidR="0098060D" w:rsidRPr="002F7BA3" w:rsidRDefault="0098060D" w:rsidP="0098060D">
      <w:pPr>
        <w:pStyle w:val="Heading3"/>
        <w:rPr>
          <w:rFonts w:cstheme="minorHAnsi"/>
          <w:sz w:val="22"/>
          <w:szCs w:val="22"/>
        </w:rPr>
      </w:pPr>
      <w:bookmarkStart w:id="204" w:name="_Toc63871283"/>
      <w:bookmarkStart w:id="205" w:name="_Toc147159263"/>
      <w:r w:rsidRPr="002F7BA3">
        <w:rPr>
          <w:rFonts w:cstheme="minorHAnsi"/>
          <w:sz w:val="22"/>
          <w:szCs w:val="22"/>
        </w:rPr>
        <w:t>The use of ‘This’ and ‘It’</w:t>
      </w:r>
      <w:bookmarkEnd w:id="200"/>
      <w:bookmarkEnd w:id="204"/>
      <w:bookmarkEnd w:id="205"/>
      <w:r w:rsidRPr="002F7BA3">
        <w:rPr>
          <w:rFonts w:cstheme="minorHAnsi"/>
          <w:sz w:val="22"/>
          <w:szCs w:val="22"/>
        </w:rPr>
        <w:t xml:space="preserve"> </w:t>
      </w:r>
    </w:p>
    <w:p w14:paraId="2DD0608E" w14:textId="77777777" w:rsidR="0098060D" w:rsidRPr="002F7BA3" w:rsidRDefault="0098060D" w:rsidP="0098060D">
      <w:pPr>
        <w:rPr>
          <w:rFonts w:cstheme="minorHAnsi"/>
          <w:sz w:val="22"/>
          <w:szCs w:val="22"/>
        </w:rPr>
      </w:pPr>
      <w:r w:rsidRPr="002F7BA3">
        <w:rPr>
          <w:rFonts w:cstheme="minorHAnsi"/>
          <w:sz w:val="22"/>
          <w:szCs w:val="22"/>
        </w:rPr>
        <w:t>When you use ‘this’ or ‘it’ in a sentence, referring to information in a previous sentence, make sure you know that your reader knows what ‘this’ and ‘it’ refer to, even when it is clear to you, and even at the risk of appearing to be too repetitive in your language.</w:t>
      </w:r>
    </w:p>
    <w:p w14:paraId="2DD0608F" w14:textId="77777777" w:rsidR="0098060D" w:rsidRPr="002F7BA3" w:rsidRDefault="0098060D" w:rsidP="0098060D">
      <w:pPr>
        <w:rPr>
          <w:rFonts w:cstheme="minorHAnsi"/>
          <w:sz w:val="22"/>
          <w:szCs w:val="22"/>
        </w:rPr>
      </w:pPr>
    </w:p>
    <w:p w14:paraId="2DD06090" w14:textId="77777777" w:rsidR="0098060D" w:rsidRPr="002F7BA3" w:rsidRDefault="0098060D" w:rsidP="0098060D">
      <w:pPr>
        <w:rPr>
          <w:rFonts w:cstheme="minorHAnsi"/>
          <w:sz w:val="22"/>
          <w:szCs w:val="22"/>
        </w:rPr>
      </w:pPr>
      <w:r w:rsidRPr="002F7BA3">
        <w:rPr>
          <w:rFonts w:cstheme="minorHAnsi"/>
          <w:sz w:val="22"/>
          <w:szCs w:val="22"/>
        </w:rPr>
        <w:t>For example:</w:t>
      </w:r>
    </w:p>
    <w:p w14:paraId="2DD06091" w14:textId="77777777" w:rsidR="0098060D" w:rsidRPr="002F7BA3" w:rsidRDefault="0098060D" w:rsidP="0098060D">
      <w:pPr>
        <w:rPr>
          <w:rFonts w:cstheme="minorHAnsi"/>
          <w:sz w:val="22"/>
          <w:szCs w:val="22"/>
        </w:rPr>
      </w:pPr>
    </w:p>
    <w:p w14:paraId="2DD06092" w14:textId="77777777" w:rsidR="0098060D" w:rsidRPr="002F7BA3" w:rsidRDefault="0098060D" w:rsidP="0098060D">
      <w:pPr>
        <w:rPr>
          <w:rFonts w:cstheme="minorHAnsi"/>
          <w:sz w:val="22"/>
          <w:szCs w:val="22"/>
        </w:rPr>
      </w:pPr>
      <w:r w:rsidRPr="002F7BA3">
        <w:rPr>
          <w:rFonts w:cstheme="minorHAnsi"/>
          <w:sz w:val="22"/>
          <w:szCs w:val="22"/>
        </w:rPr>
        <w:t>‘Plato’s insistence on reincarnation was rejected by Zeno, who believed that nature is all there is, and has had a huge impact on modern technology. This was adopted by Plotinus.’</w:t>
      </w:r>
    </w:p>
    <w:p w14:paraId="2DD06093" w14:textId="77777777" w:rsidR="0098060D" w:rsidRPr="002F7BA3" w:rsidRDefault="0098060D" w:rsidP="0098060D">
      <w:pPr>
        <w:rPr>
          <w:rFonts w:cstheme="minorHAnsi"/>
          <w:sz w:val="22"/>
          <w:szCs w:val="22"/>
        </w:rPr>
      </w:pPr>
    </w:p>
    <w:p w14:paraId="2DD06094" w14:textId="77777777" w:rsidR="0098060D" w:rsidRPr="002F7BA3" w:rsidRDefault="0098060D" w:rsidP="0098060D">
      <w:pPr>
        <w:rPr>
          <w:rFonts w:cstheme="minorHAnsi"/>
          <w:sz w:val="22"/>
          <w:szCs w:val="22"/>
        </w:rPr>
      </w:pPr>
      <w:r w:rsidRPr="002F7BA3">
        <w:rPr>
          <w:rFonts w:cstheme="minorHAnsi"/>
          <w:sz w:val="22"/>
          <w:szCs w:val="22"/>
        </w:rPr>
        <w:t>This is a common mistake, but there is no clear indication as to what ‘this’ refers. Does ‘this’ refer to ‘Plato’s insistence’, ‘reincarnation’, ‘nature’ or ‘modern technology’? Similar problems arise with the use of ‘it’.</w:t>
      </w:r>
    </w:p>
    <w:p w14:paraId="2DD06095" w14:textId="77777777" w:rsidR="0098060D" w:rsidRDefault="0098060D" w:rsidP="0098060D">
      <w:pPr>
        <w:rPr>
          <w:rFonts w:cstheme="minorHAnsi"/>
          <w:sz w:val="22"/>
          <w:szCs w:val="22"/>
        </w:rPr>
      </w:pPr>
    </w:p>
    <w:p w14:paraId="0B16D556" w14:textId="4FFE3EAF" w:rsidR="00A746AB" w:rsidRPr="00A746AB" w:rsidRDefault="00A746AB" w:rsidP="0098060D">
      <w:pPr>
        <w:rPr>
          <w:rFonts w:cstheme="minorHAnsi"/>
          <w:b/>
          <w:bCs/>
          <w:sz w:val="22"/>
          <w:szCs w:val="22"/>
          <w:lang w:val="sv-SE"/>
        </w:rPr>
      </w:pPr>
      <w:r w:rsidRPr="00A746AB">
        <w:rPr>
          <w:rFonts w:cstheme="minorHAnsi"/>
          <w:b/>
          <w:bCs/>
          <w:sz w:val="22"/>
          <w:szCs w:val="22"/>
          <w:lang w:val="sv-SE"/>
        </w:rPr>
        <w:t>False binaries</w:t>
      </w:r>
    </w:p>
    <w:p w14:paraId="09152E3A" w14:textId="05AC8789" w:rsidR="00A746AB" w:rsidRDefault="00A746AB" w:rsidP="0098060D">
      <w:pPr>
        <w:rPr>
          <w:rFonts w:cstheme="minorHAnsi"/>
          <w:sz w:val="22"/>
          <w:szCs w:val="22"/>
        </w:rPr>
      </w:pPr>
      <w:r>
        <w:rPr>
          <w:rFonts w:cstheme="minorHAnsi"/>
          <w:sz w:val="22"/>
          <w:szCs w:val="22"/>
        </w:rPr>
        <w:t>Do not use f</w:t>
      </w:r>
      <w:r w:rsidRPr="00A746AB">
        <w:rPr>
          <w:rFonts w:cstheme="minorHAnsi"/>
          <w:sz w:val="22"/>
          <w:szCs w:val="22"/>
        </w:rPr>
        <w:t>alse binaries</w:t>
      </w:r>
      <w:r>
        <w:rPr>
          <w:rFonts w:cstheme="minorHAnsi"/>
          <w:sz w:val="22"/>
          <w:szCs w:val="22"/>
        </w:rPr>
        <w:t>. These</w:t>
      </w:r>
      <w:r w:rsidRPr="00A746AB">
        <w:rPr>
          <w:rFonts w:cstheme="minorHAnsi"/>
          <w:sz w:val="22"/>
          <w:szCs w:val="22"/>
        </w:rPr>
        <w:t xml:space="preserve"> occur when </w:t>
      </w:r>
      <w:r>
        <w:rPr>
          <w:rFonts w:cstheme="minorHAnsi"/>
          <w:sz w:val="22"/>
          <w:szCs w:val="22"/>
        </w:rPr>
        <w:t>a contrast which looks subtle at fast glance but is essentially meaningless. For example:</w:t>
      </w:r>
    </w:p>
    <w:p w14:paraId="268EF918" w14:textId="2E8F1258" w:rsidR="00A746AB" w:rsidRPr="00A746AB" w:rsidRDefault="00A746AB" w:rsidP="00A746AB">
      <w:pPr>
        <w:pStyle w:val="ListParagraph"/>
        <w:numPr>
          <w:ilvl w:val="0"/>
          <w:numId w:val="37"/>
        </w:numPr>
        <w:rPr>
          <w:rFonts w:cstheme="minorHAnsi"/>
          <w:sz w:val="22"/>
          <w:szCs w:val="22"/>
        </w:rPr>
      </w:pPr>
      <w:r w:rsidRPr="00A746AB">
        <w:rPr>
          <w:rFonts w:cstheme="minorHAnsi"/>
          <w:sz w:val="22"/>
          <w:szCs w:val="22"/>
        </w:rPr>
        <w:t>Rather than being a superstition, astrology can be considered a science.</w:t>
      </w:r>
    </w:p>
    <w:p w14:paraId="6A07125E" w14:textId="4E06E782" w:rsidR="00A746AB" w:rsidRDefault="00A746AB" w:rsidP="00A746AB">
      <w:pPr>
        <w:pStyle w:val="ListParagraph"/>
        <w:numPr>
          <w:ilvl w:val="0"/>
          <w:numId w:val="37"/>
        </w:numPr>
      </w:pPr>
      <w:r>
        <w:t xml:space="preserve">Not only is ecology a study of the natural world, </w:t>
      </w:r>
      <w:proofErr w:type="gramStart"/>
      <w:r>
        <w:t>it</w:t>
      </w:r>
      <w:proofErr w:type="gramEnd"/>
      <w:r>
        <w:t xml:space="preserve"> also presupposes multiple </w:t>
      </w:r>
      <w:proofErr w:type="gramStart"/>
      <w:r>
        <w:t>link</w:t>
      </w:r>
      <w:proofErr w:type="gramEnd"/>
      <w:r>
        <w:t xml:space="preserve"> between natural </w:t>
      </w:r>
      <w:proofErr w:type="gramStart"/>
      <w:r>
        <w:t>object</w:t>
      </w:r>
      <w:proofErr w:type="gramEnd"/>
      <w:r>
        <w:t>.</w:t>
      </w:r>
    </w:p>
    <w:p w14:paraId="796DC64F" w14:textId="6867FB12" w:rsidR="00A746AB" w:rsidRDefault="00A746AB" w:rsidP="00A746AB">
      <w:pPr>
        <w:pStyle w:val="ListParagraph"/>
        <w:numPr>
          <w:ilvl w:val="0"/>
          <w:numId w:val="37"/>
        </w:numPr>
      </w:pPr>
      <w:r>
        <w:t xml:space="preserve">Astronomy is not merely the scientific study of the stars and </w:t>
      </w:r>
      <w:proofErr w:type="gramStart"/>
      <w:r>
        <w:t>planets,</w:t>
      </w:r>
      <w:proofErr w:type="gramEnd"/>
      <w:r>
        <w:t xml:space="preserve"> it also deals with questions such as the origins of the universe.</w:t>
      </w:r>
    </w:p>
    <w:p w14:paraId="6BC3176C" w14:textId="1A29039A" w:rsidR="00A746AB" w:rsidRPr="00A746AB" w:rsidRDefault="00A746AB" w:rsidP="00A746AB">
      <w:r>
        <w:t>They make your writing look weak and uncritical.</w:t>
      </w:r>
    </w:p>
    <w:p w14:paraId="3DAEFF71" w14:textId="77777777" w:rsidR="00A746AB" w:rsidRPr="00A746AB" w:rsidRDefault="00A746AB" w:rsidP="0098060D">
      <w:pPr>
        <w:rPr>
          <w:rFonts w:cstheme="minorHAnsi"/>
          <w:sz w:val="22"/>
          <w:szCs w:val="22"/>
        </w:rPr>
      </w:pPr>
    </w:p>
    <w:p w14:paraId="2DD06096" w14:textId="48632BE7" w:rsidR="0098060D" w:rsidRPr="002F7BA3" w:rsidRDefault="0098060D" w:rsidP="0098060D">
      <w:pPr>
        <w:pStyle w:val="Heading3"/>
        <w:rPr>
          <w:rFonts w:cstheme="minorHAnsi"/>
          <w:sz w:val="22"/>
          <w:szCs w:val="22"/>
        </w:rPr>
      </w:pPr>
      <w:bookmarkStart w:id="206" w:name="_Toc48575831"/>
      <w:bookmarkStart w:id="207" w:name="_Toc63871284"/>
      <w:bookmarkStart w:id="208" w:name="_Toc147159264"/>
      <w:r w:rsidRPr="002F7BA3">
        <w:rPr>
          <w:rFonts w:cstheme="minorHAnsi"/>
          <w:sz w:val="22"/>
          <w:szCs w:val="22"/>
        </w:rPr>
        <w:t>Describing well-known people</w:t>
      </w:r>
      <w:bookmarkEnd w:id="206"/>
      <w:bookmarkEnd w:id="207"/>
      <w:bookmarkEnd w:id="208"/>
    </w:p>
    <w:p w14:paraId="2DD06097" w14:textId="77777777" w:rsidR="0098060D" w:rsidRPr="002F7BA3" w:rsidRDefault="0098060D" w:rsidP="0098060D">
      <w:pPr>
        <w:rPr>
          <w:rFonts w:cstheme="minorHAnsi"/>
          <w:sz w:val="22"/>
          <w:szCs w:val="22"/>
        </w:rPr>
      </w:pPr>
      <w:r w:rsidRPr="002F7BA3">
        <w:rPr>
          <w:rFonts w:cstheme="minorHAnsi"/>
          <w:sz w:val="22"/>
          <w:szCs w:val="22"/>
        </w:rPr>
        <w:t>The first time you mention a major historical character, give their dates and introduce them. For example, ‘the Greek philosopher Plato (c.428-348 BCE)’. This is important if you are discussing their ideas.</w:t>
      </w:r>
    </w:p>
    <w:p w14:paraId="2DD06098" w14:textId="77777777" w:rsidR="0098060D" w:rsidRPr="002F7BA3" w:rsidRDefault="0098060D" w:rsidP="0098060D">
      <w:pPr>
        <w:rPr>
          <w:rFonts w:cstheme="minorHAnsi"/>
          <w:sz w:val="22"/>
          <w:szCs w:val="22"/>
        </w:rPr>
      </w:pPr>
    </w:p>
    <w:p w14:paraId="2DD06099" w14:textId="242FCD3F" w:rsidR="0098060D" w:rsidRPr="002F7BA3" w:rsidRDefault="0098060D" w:rsidP="0098060D">
      <w:pPr>
        <w:rPr>
          <w:rFonts w:cstheme="minorHAnsi"/>
          <w:sz w:val="22"/>
          <w:szCs w:val="22"/>
        </w:rPr>
      </w:pPr>
      <w:r w:rsidRPr="002F7BA3">
        <w:rPr>
          <w:rFonts w:cstheme="minorHAnsi"/>
          <w:sz w:val="22"/>
          <w:szCs w:val="22"/>
        </w:rPr>
        <w:t>HOWEVER, avoid doing this with everyone you cite, as the result is to skew the impression of their work. For example, if you write ‘Astrologer Rob Hand’</w:t>
      </w:r>
      <w:r w:rsidR="00184941" w:rsidRPr="002F7BA3">
        <w:rPr>
          <w:rFonts w:cstheme="minorHAnsi"/>
          <w:sz w:val="22"/>
          <w:szCs w:val="22"/>
        </w:rPr>
        <w:t>, ‘</w:t>
      </w:r>
      <w:r w:rsidRPr="002F7BA3">
        <w:rPr>
          <w:rFonts w:cstheme="minorHAnsi"/>
          <w:sz w:val="22"/>
          <w:szCs w:val="22"/>
        </w:rPr>
        <w:t>Science historian Alan Chapman’</w:t>
      </w:r>
      <w:r w:rsidR="00184941" w:rsidRPr="002F7BA3">
        <w:rPr>
          <w:rFonts w:cstheme="minorHAnsi"/>
          <w:sz w:val="22"/>
          <w:szCs w:val="22"/>
        </w:rPr>
        <w:t xml:space="preserve"> o</w:t>
      </w:r>
      <w:r w:rsidR="000A404F" w:rsidRPr="002F7BA3">
        <w:rPr>
          <w:rFonts w:cstheme="minorHAnsi"/>
          <w:sz w:val="22"/>
          <w:szCs w:val="22"/>
        </w:rPr>
        <w:t>r</w:t>
      </w:r>
      <w:r w:rsidR="00184941" w:rsidRPr="002F7BA3">
        <w:rPr>
          <w:rFonts w:cstheme="minorHAnsi"/>
          <w:sz w:val="22"/>
          <w:szCs w:val="22"/>
        </w:rPr>
        <w:t xml:space="preserve"> ‘s</w:t>
      </w:r>
      <w:r w:rsidR="000A404F" w:rsidRPr="002F7BA3">
        <w:rPr>
          <w:rFonts w:cstheme="minorHAnsi"/>
          <w:sz w:val="22"/>
          <w:szCs w:val="22"/>
        </w:rPr>
        <w:t>c</w:t>
      </w:r>
      <w:r w:rsidR="00184941" w:rsidRPr="002F7BA3">
        <w:rPr>
          <w:rFonts w:cstheme="minorHAnsi"/>
          <w:sz w:val="22"/>
          <w:szCs w:val="22"/>
        </w:rPr>
        <w:t>ience writer James Lovelock’,</w:t>
      </w:r>
      <w:r w:rsidRPr="002F7BA3">
        <w:rPr>
          <w:rFonts w:cstheme="minorHAnsi"/>
          <w:sz w:val="22"/>
          <w:szCs w:val="22"/>
        </w:rPr>
        <w:t xml:space="preserve"> you may give the reader a different impression than if you write ‘Historian of ideas Rob Hand’ and ‘Church of England member, Alan Chapman’</w:t>
      </w:r>
      <w:r w:rsidR="000A404F" w:rsidRPr="002F7BA3">
        <w:rPr>
          <w:rFonts w:cstheme="minorHAnsi"/>
          <w:sz w:val="22"/>
          <w:szCs w:val="22"/>
        </w:rPr>
        <w:t xml:space="preserve"> or ‘influential environmentalist James Lovelock</w:t>
      </w:r>
      <w:r w:rsidR="00B56E5D" w:rsidRPr="002F7BA3">
        <w:rPr>
          <w:rFonts w:cstheme="minorHAnsi"/>
          <w:sz w:val="22"/>
          <w:szCs w:val="22"/>
        </w:rPr>
        <w:t>’</w:t>
      </w:r>
      <w:r w:rsidRPr="002F7BA3">
        <w:rPr>
          <w:rFonts w:cstheme="minorHAnsi"/>
          <w:sz w:val="22"/>
          <w:szCs w:val="22"/>
        </w:rPr>
        <w:t xml:space="preserve">. Therefore, with most sources that you cite, give the name of the author, but do not describe them further unless it is </w:t>
      </w:r>
      <w:proofErr w:type="gramStart"/>
      <w:r w:rsidRPr="002F7BA3">
        <w:rPr>
          <w:rFonts w:cstheme="minorHAnsi"/>
          <w:sz w:val="22"/>
          <w:szCs w:val="22"/>
        </w:rPr>
        <w:t>absolutely essential</w:t>
      </w:r>
      <w:proofErr w:type="gramEnd"/>
      <w:r w:rsidRPr="002F7BA3">
        <w:rPr>
          <w:rFonts w:cstheme="minorHAnsi"/>
          <w:sz w:val="22"/>
          <w:szCs w:val="22"/>
        </w:rPr>
        <w:t xml:space="preserve"> to your argument.</w:t>
      </w:r>
    </w:p>
    <w:p w14:paraId="2DD0609A" w14:textId="77777777" w:rsidR="0098060D" w:rsidRPr="002F7BA3" w:rsidRDefault="0098060D" w:rsidP="0098060D">
      <w:pPr>
        <w:rPr>
          <w:rFonts w:cstheme="minorHAnsi"/>
          <w:sz w:val="22"/>
          <w:szCs w:val="22"/>
        </w:rPr>
      </w:pPr>
    </w:p>
    <w:p w14:paraId="2DD0609B" w14:textId="77777777" w:rsidR="0098060D" w:rsidRPr="002F7BA3" w:rsidRDefault="0098060D" w:rsidP="0098060D">
      <w:pPr>
        <w:rPr>
          <w:rFonts w:cstheme="minorHAnsi"/>
          <w:sz w:val="22"/>
          <w:szCs w:val="22"/>
        </w:rPr>
      </w:pPr>
      <w:r w:rsidRPr="002F7BA3">
        <w:rPr>
          <w:rFonts w:cstheme="minorHAnsi"/>
          <w:sz w:val="22"/>
          <w:szCs w:val="22"/>
        </w:rPr>
        <w:t xml:space="preserve">Often it helps to describe the individuals you are talking about, sometimes it doesn’t. For example, if you write ‘astrologer Rob Hand’, what are you saying? That Rob Hand can speak as an astrologer but not as a historian? That what Rob Hand says is constrained by his being an astrologer? If you want to put Rob Hand into context, then write, ‘Rob Hand, author of </w:t>
      </w:r>
      <w:proofErr w:type="gramStart"/>
      <w:r w:rsidRPr="002F7BA3">
        <w:rPr>
          <w:rFonts w:cstheme="minorHAnsi"/>
          <w:sz w:val="22"/>
          <w:szCs w:val="22"/>
        </w:rPr>
        <w:t>a number of</w:t>
      </w:r>
      <w:proofErr w:type="gramEnd"/>
      <w:r w:rsidRPr="002F7BA3">
        <w:rPr>
          <w:rFonts w:cstheme="minorHAnsi"/>
          <w:sz w:val="22"/>
          <w:szCs w:val="22"/>
        </w:rPr>
        <w:t xml:space="preserve"> key astrological textbooks. Similarly, rather than ‘Environmentalist James Lovelock’, just write ‘James Lovelock’ or, if you want to put him into context, ‘James Lovelock, famous as the originator of the Gaia Hypothesis’.</w:t>
      </w:r>
    </w:p>
    <w:p w14:paraId="2DD0609C" w14:textId="77777777" w:rsidR="0098060D" w:rsidRPr="002F7BA3" w:rsidRDefault="0098060D" w:rsidP="0098060D">
      <w:pPr>
        <w:rPr>
          <w:rFonts w:cstheme="minorHAnsi"/>
          <w:sz w:val="22"/>
          <w:szCs w:val="22"/>
        </w:rPr>
      </w:pPr>
    </w:p>
    <w:p w14:paraId="2DD0609D" w14:textId="77777777" w:rsidR="0098060D" w:rsidRPr="002F7BA3" w:rsidRDefault="0098060D" w:rsidP="0098060D">
      <w:pPr>
        <w:rPr>
          <w:rFonts w:cstheme="minorHAnsi"/>
          <w:sz w:val="22"/>
          <w:szCs w:val="22"/>
        </w:rPr>
      </w:pPr>
      <w:r w:rsidRPr="002F7BA3">
        <w:rPr>
          <w:rFonts w:cstheme="minorHAnsi"/>
          <w:sz w:val="22"/>
          <w:szCs w:val="22"/>
        </w:rPr>
        <w:t xml:space="preserve">Also, when you add adjectives to your labels, think about what you are saying. For example, if you write, ‘Franz Cumont, the distinguished historian’, what are you saying </w:t>
      </w:r>
      <w:proofErr w:type="gramStart"/>
      <w:r w:rsidRPr="002F7BA3">
        <w:rPr>
          <w:rFonts w:cstheme="minorHAnsi"/>
          <w:sz w:val="22"/>
          <w:szCs w:val="22"/>
        </w:rPr>
        <w:t>by the use of</w:t>
      </w:r>
      <w:proofErr w:type="gramEnd"/>
      <w:r w:rsidRPr="002F7BA3">
        <w:rPr>
          <w:rFonts w:cstheme="minorHAnsi"/>
          <w:sz w:val="22"/>
          <w:szCs w:val="22"/>
        </w:rPr>
        <w:t xml:space="preserve"> the word ‘distinguished’?</w:t>
      </w:r>
    </w:p>
    <w:p w14:paraId="2DD0609E" w14:textId="77777777" w:rsidR="0098060D" w:rsidRPr="002F7BA3" w:rsidRDefault="0098060D" w:rsidP="0098060D">
      <w:pPr>
        <w:rPr>
          <w:rFonts w:cstheme="minorHAnsi"/>
          <w:sz w:val="22"/>
          <w:szCs w:val="22"/>
        </w:rPr>
      </w:pPr>
    </w:p>
    <w:p w14:paraId="2DD0609F" w14:textId="77777777" w:rsidR="0098060D" w:rsidRPr="002F7BA3" w:rsidRDefault="0098060D" w:rsidP="0098060D">
      <w:pPr>
        <w:rPr>
          <w:rFonts w:cstheme="minorHAnsi"/>
          <w:sz w:val="22"/>
          <w:szCs w:val="22"/>
        </w:rPr>
      </w:pPr>
      <w:r w:rsidRPr="002F7BA3">
        <w:rPr>
          <w:rFonts w:cstheme="minorHAnsi"/>
          <w:sz w:val="22"/>
          <w:szCs w:val="22"/>
        </w:rPr>
        <w:t xml:space="preserve">Often it is not necessary to describe an individual when you are quoting from their work, as the context is given by the title and publication details of their work.  </w:t>
      </w:r>
    </w:p>
    <w:p w14:paraId="2DD060A0" w14:textId="77777777" w:rsidR="0098060D" w:rsidRPr="002F7BA3" w:rsidRDefault="0098060D" w:rsidP="0098060D">
      <w:pPr>
        <w:rPr>
          <w:rFonts w:cstheme="minorHAnsi"/>
          <w:sz w:val="22"/>
          <w:szCs w:val="22"/>
        </w:rPr>
      </w:pPr>
    </w:p>
    <w:p w14:paraId="2DD060A1" w14:textId="77777777" w:rsidR="0098060D" w:rsidRPr="002F7BA3" w:rsidRDefault="0098060D" w:rsidP="0098060D">
      <w:pPr>
        <w:spacing w:line="276" w:lineRule="auto"/>
        <w:rPr>
          <w:rFonts w:cstheme="minorHAnsi"/>
          <w:sz w:val="22"/>
          <w:szCs w:val="22"/>
        </w:rPr>
      </w:pPr>
      <w:r w:rsidRPr="002F7BA3">
        <w:rPr>
          <w:rFonts w:cstheme="minorHAnsi"/>
          <w:sz w:val="22"/>
          <w:szCs w:val="22"/>
        </w:rPr>
        <w:t>To summarise:</w:t>
      </w:r>
    </w:p>
    <w:p w14:paraId="2DD060A2" w14:textId="77777777" w:rsidR="0098060D" w:rsidRPr="002F7BA3" w:rsidRDefault="0098060D" w:rsidP="0098060D">
      <w:pPr>
        <w:pStyle w:val="ListParagraph"/>
        <w:numPr>
          <w:ilvl w:val="0"/>
          <w:numId w:val="7"/>
        </w:numPr>
        <w:rPr>
          <w:rFonts w:cstheme="minorHAnsi"/>
          <w:sz w:val="22"/>
          <w:szCs w:val="22"/>
        </w:rPr>
      </w:pPr>
      <w:r w:rsidRPr="002F7BA3">
        <w:rPr>
          <w:rFonts w:cstheme="minorHAnsi"/>
          <w:sz w:val="22"/>
          <w:szCs w:val="22"/>
          <w:lang w:val="en-GB"/>
        </w:rPr>
        <w:t>Historical figures: put their dates in at first mention.</w:t>
      </w:r>
    </w:p>
    <w:p w14:paraId="2DD060A3" w14:textId="77777777" w:rsidR="0098060D" w:rsidRPr="002F7BA3" w:rsidRDefault="0098060D" w:rsidP="0098060D">
      <w:pPr>
        <w:pStyle w:val="ListParagraph"/>
        <w:numPr>
          <w:ilvl w:val="0"/>
          <w:numId w:val="7"/>
        </w:numPr>
        <w:rPr>
          <w:rFonts w:cstheme="minorHAnsi"/>
          <w:sz w:val="22"/>
          <w:szCs w:val="22"/>
        </w:rPr>
      </w:pPr>
      <w:r w:rsidRPr="002F7BA3">
        <w:rPr>
          <w:rFonts w:cstheme="minorHAnsi"/>
          <w:sz w:val="22"/>
          <w:szCs w:val="22"/>
          <w:lang w:val="en-GB"/>
        </w:rPr>
        <w:t xml:space="preserve">Modern scholars: a matter of judgment, but in general put their dates in if they are both important and dead. </w:t>
      </w:r>
    </w:p>
    <w:p w14:paraId="2DD060A4" w14:textId="77777777" w:rsidR="0098060D" w:rsidRPr="002F7BA3" w:rsidRDefault="0098060D" w:rsidP="0098060D">
      <w:pPr>
        <w:pStyle w:val="ListParagraph"/>
        <w:numPr>
          <w:ilvl w:val="0"/>
          <w:numId w:val="7"/>
        </w:numPr>
        <w:rPr>
          <w:rFonts w:cstheme="minorHAnsi"/>
          <w:sz w:val="22"/>
          <w:szCs w:val="22"/>
          <w:lang w:val="en-GB"/>
        </w:rPr>
      </w:pPr>
      <w:r w:rsidRPr="002F7BA3">
        <w:rPr>
          <w:rFonts w:cstheme="minorHAnsi"/>
          <w:sz w:val="22"/>
          <w:szCs w:val="22"/>
          <w:lang w:val="en-GB"/>
        </w:rPr>
        <w:t>Always put in the first name when you first mention someone.</w:t>
      </w:r>
    </w:p>
    <w:p w14:paraId="2DD060A5" w14:textId="77777777" w:rsidR="0098060D" w:rsidRPr="002F7BA3" w:rsidRDefault="0098060D" w:rsidP="0098060D">
      <w:pPr>
        <w:pStyle w:val="ListParagraph"/>
        <w:rPr>
          <w:rFonts w:cstheme="minorHAnsi"/>
          <w:sz w:val="22"/>
          <w:szCs w:val="22"/>
          <w:lang w:val="en-GB"/>
        </w:rPr>
      </w:pPr>
    </w:p>
    <w:p w14:paraId="2DD060A6" w14:textId="2D4B55FB" w:rsidR="0098060D" w:rsidRPr="002F7BA3" w:rsidRDefault="0098060D" w:rsidP="004F1678">
      <w:pPr>
        <w:pStyle w:val="Heading2"/>
      </w:pPr>
      <w:bookmarkStart w:id="209" w:name="_Toc48575832"/>
      <w:bookmarkStart w:id="210" w:name="_Toc63871285"/>
      <w:bookmarkStart w:id="211" w:name="_Toc147159265"/>
      <w:r w:rsidRPr="002F7BA3">
        <w:t>IF ENGLISH IS YOUR SECOND LANGUAGE</w:t>
      </w:r>
      <w:bookmarkEnd w:id="209"/>
      <w:bookmarkEnd w:id="210"/>
      <w:bookmarkEnd w:id="211"/>
    </w:p>
    <w:p w14:paraId="2DD060A7" w14:textId="77777777" w:rsidR="0098060D" w:rsidRPr="002F7BA3" w:rsidRDefault="0098060D" w:rsidP="0098060D">
      <w:pPr>
        <w:rPr>
          <w:rFonts w:cstheme="minorHAnsi"/>
          <w:sz w:val="22"/>
          <w:szCs w:val="22"/>
        </w:rPr>
      </w:pPr>
      <w:r w:rsidRPr="002F7BA3">
        <w:rPr>
          <w:rFonts w:cstheme="minorHAnsi"/>
          <w:sz w:val="22"/>
          <w:szCs w:val="22"/>
        </w:rPr>
        <w:t>If English is your second language, tutors will be aware that certain words might be used which are picked up from dictionaries, but which may not be the best usage.</w:t>
      </w:r>
    </w:p>
    <w:p w14:paraId="2DD060A8" w14:textId="77777777" w:rsidR="0098060D" w:rsidRPr="002F7BA3" w:rsidRDefault="0098060D" w:rsidP="0098060D">
      <w:pPr>
        <w:rPr>
          <w:rFonts w:cstheme="minorHAnsi"/>
          <w:sz w:val="22"/>
          <w:szCs w:val="22"/>
        </w:rPr>
      </w:pPr>
    </w:p>
    <w:p w14:paraId="2DD060A9" w14:textId="77777777" w:rsidR="0098060D" w:rsidRPr="002F7BA3" w:rsidRDefault="0098060D" w:rsidP="0098060D">
      <w:pPr>
        <w:rPr>
          <w:rFonts w:cstheme="minorHAnsi"/>
          <w:sz w:val="22"/>
          <w:szCs w:val="22"/>
        </w:rPr>
      </w:pPr>
      <w:r w:rsidRPr="002F7BA3">
        <w:rPr>
          <w:rFonts w:cstheme="minorHAnsi"/>
          <w:sz w:val="22"/>
          <w:szCs w:val="22"/>
        </w:rPr>
        <w:t>We understand this and may suggest better alternatives.</w:t>
      </w:r>
    </w:p>
    <w:p w14:paraId="2DD060AA" w14:textId="77777777" w:rsidR="0098060D" w:rsidRPr="002F7BA3" w:rsidRDefault="0098060D" w:rsidP="0098060D">
      <w:pPr>
        <w:rPr>
          <w:rFonts w:cstheme="minorHAnsi"/>
          <w:sz w:val="22"/>
          <w:szCs w:val="22"/>
        </w:rPr>
      </w:pPr>
    </w:p>
    <w:p w14:paraId="2DD060AB" w14:textId="00B48D42" w:rsidR="0098060D" w:rsidRPr="002F7BA3" w:rsidRDefault="0098060D" w:rsidP="004F1678">
      <w:pPr>
        <w:pStyle w:val="Heading2"/>
      </w:pPr>
      <w:bookmarkStart w:id="212" w:name="_Toc48575833"/>
      <w:bookmarkStart w:id="213" w:name="_Toc63871286"/>
      <w:bookmarkStart w:id="214" w:name="_Toc147159266"/>
      <w:r w:rsidRPr="002F7BA3">
        <w:lastRenderedPageBreak/>
        <w:t>USING NON-ENGLISH LANGUAGE SOURCES</w:t>
      </w:r>
      <w:bookmarkEnd w:id="212"/>
      <w:bookmarkEnd w:id="213"/>
      <w:bookmarkEnd w:id="214"/>
    </w:p>
    <w:p w14:paraId="2DD060AC" w14:textId="77777777" w:rsidR="0098060D" w:rsidRPr="002F7BA3" w:rsidRDefault="0098060D" w:rsidP="0098060D">
      <w:pPr>
        <w:rPr>
          <w:rFonts w:cstheme="minorHAnsi"/>
          <w:sz w:val="22"/>
          <w:szCs w:val="22"/>
        </w:rPr>
      </w:pPr>
      <w:r w:rsidRPr="002F7BA3">
        <w:rPr>
          <w:rFonts w:cstheme="minorHAnsi"/>
          <w:sz w:val="22"/>
          <w:szCs w:val="22"/>
        </w:rPr>
        <w:t xml:space="preserve">If you have access to non-English language sources, we encourage you to use them. If you quote from a non-English </w:t>
      </w:r>
      <w:proofErr w:type="gramStart"/>
      <w:r w:rsidRPr="002F7BA3">
        <w:rPr>
          <w:rFonts w:cstheme="minorHAnsi"/>
          <w:sz w:val="22"/>
          <w:szCs w:val="22"/>
        </w:rPr>
        <w:t>source</w:t>
      </w:r>
      <w:proofErr w:type="gramEnd"/>
      <w:r w:rsidRPr="002F7BA3">
        <w:rPr>
          <w:rFonts w:cstheme="minorHAnsi"/>
          <w:sz w:val="22"/>
          <w:szCs w:val="22"/>
        </w:rPr>
        <w:t xml:space="preserve"> you should:</w:t>
      </w:r>
    </w:p>
    <w:p w14:paraId="2DD060AD" w14:textId="77777777" w:rsidR="0098060D" w:rsidRPr="002F7BA3" w:rsidRDefault="0098060D" w:rsidP="0098060D">
      <w:pPr>
        <w:rPr>
          <w:rFonts w:cstheme="minorHAnsi"/>
          <w:sz w:val="22"/>
          <w:szCs w:val="22"/>
        </w:rPr>
      </w:pPr>
    </w:p>
    <w:p w14:paraId="2DD060AE" w14:textId="77777777" w:rsidR="0098060D" w:rsidRPr="002F7BA3" w:rsidRDefault="0098060D" w:rsidP="0098060D">
      <w:pPr>
        <w:rPr>
          <w:rFonts w:cstheme="minorHAnsi"/>
          <w:sz w:val="22"/>
          <w:szCs w:val="22"/>
        </w:rPr>
      </w:pPr>
      <w:r w:rsidRPr="002F7BA3">
        <w:rPr>
          <w:rFonts w:cstheme="minorHAnsi"/>
          <w:sz w:val="22"/>
          <w:szCs w:val="22"/>
        </w:rPr>
        <w:t>1. Translate the original into English</w:t>
      </w:r>
    </w:p>
    <w:p w14:paraId="2DD060AF" w14:textId="77777777" w:rsidR="0098060D" w:rsidRPr="002F7BA3" w:rsidRDefault="0098060D" w:rsidP="0098060D">
      <w:pPr>
        <w:rPr>
          <w:rFonts w:cstheme="minorHAnsi"/>
          <w:sz w:val="22"/>
          <w:szCs w:val="22"/>
        </w:rPr>
      </w:pPr>
      <w:r w:rsidRPr="002F7BA3">
        <w:rPr>
          <w:rFonts w:cstheme="minorHAnsi"/>
          <w:sz w:val="22"/>
          <w:szCs w:val="22"/>
        </w:rPr>
        <w:t>2. Write ‘(my translation)’ after the translation</w:t>
      </w:r>
    </w:p>
    <w:p w14:paraId="2DD060B0" w14:textId="77777777" w:rsidR="0098060D" w:rsidRPr="002F7BA3" w:rsidRDefault="0098060D" w:rsidP="0098060D">
      <w:pPr>
        <w:rPr>
          <w:rFonts w:cstheme="minorHAnsi"/>
          <w:sz w:val="22"/>
          <w:szCs w:val="22"/>
        </w:rPr>
      </w:pPr>
      <w:r w:rsidRPr="002F7BA3">
        <w:rPr>
          <w:rFonts w:cstheme="minorHAnsi"/>
          <w:sz w:val="22"/>
          <w:szCs w:val="22"/>
        </w:rPr>
        <w:t>3. Put the original text in a footnote</w:t>
      </w:r>
    </w:p>
    <w:p w14:paraId="2DD060B1" w14:textId="77777777" w:rsidR="0098060D" w:rsidRPr="002F7BA3" w:rsidRDefault="0098060D" w:rsidP="0098060D">
      <w:pPr>
        <w:rPr>
          <w:rFonts w:cstheme="minorHAnsi"/>
          <w:i/>
          <w:sz w:val="22"/>
          <w:szCs w:val="22"/>
        </w:rPr>
      </w:pPr>
    </w:p>
    <w:p w14:paraId="2DD060B2" w14:textId="2086D52F" w:rsidR="0098060D" w:rsidRPr="002F7BA3" w:rsidRDefault="0098060D" w:rsidP="004F1678">
      <w:pPr>
        <w:pStyle w:val="Heading2"/>
      </w:pPr>
      <w:bookmarkStart w:id="215" w:name="_Toc48575834"/>
      <w:bookmarkStart w:id="216" w:name="_Toc63871287"/>
      <w:bookmarkStart w:id="217" w:name="_Toc147159267"/>
      <w:r w:rsidRPr="002F7BA3">
        <w:t>READING - TIPS</w:t>
      </w:r>
      <w:bookmarkEnd w:id="215"/>
      <w:bookmarkEnd w:id="216"/>
      <w:bookmarkEnd w:id="217"/>
    </w:p>
    <w:p w14:paraId="2DD060B3" w14:textId="77777777" w:rsidR="0098060D" w:rsidRPr="002F7BA3" w:rsidRDefault="0098060D" w:rsidP="0098060D">
      <w:pPr>
        <w:rPr>
          <w:rFonts w:cstheme="minorHAnsi"/>
          <w:sz w:val="22"/>
          <w:szCs w:val="22"/>
        </w:rPr>
      </w:pPr>
      <w:r w:rsidRPr="002F7BA3">
        <w:rPr>
          <w:rFonts w:cstheme="minorHAnsi"/>
          <w:sz w:val="22"/>
          <w:szCs w:val="22"/>
        </w:rPr>
        <w:t>We can all read, otherwise we wouldn’t be involved in a university. However, it is easy to become seriously bogged down in academic reading and spend so long staring at the printed page that there is no time left to do anything else. This is a university degree, so a substantial time commitment is required. However, we have attempted to simplify your task by giving specific readings and page references in many cases.</w:t>
      </w:r>
    </w:p>
    <w:p w14:paraId="2DD060B4" w14:textId="77777777" w:rsidR="0098060D" w:rsidRPr="002F7BA3" w:rsidRDefault="0098060D" w:rsidP="0098060D">
      <w:pPr>
        <w:rPr>
          <w:rFonts w:cstheme="minorHAnsi"/>
          <w:sz w:val="22"/>
          <w:szCs w:val="22"/>
        </w:rPr>
      </w:pPr>
    </w:p>
    <w:p w14:paraId="2DD060B5" w14:textId="77777777" w:rsidR="0098060D" w:rsidRPr="002F7BA3" w:rsidRDefault="0098060D" w:rsidP="0098060D">
      <w:pPr>
        <w:rPr>
          <w:rFonts w:cstheme="minorHAnsi"/>
          <w:sz w:val="22"/>
          <w:szCs w:val="22"/>
        </w:rPr>
      </w:pPr>
      <w:r w:rsidRPr="002F7BA3">
        <w:rPr>
          <w:rFonts w:cstheme="minorHAnsi"/>
          <w:sz w:val="22"/>
          <w:szCs w:val="22"/>
        </w:rPr>
        <w:t xml:space="preserve">If you have a sound grounding in a particular topic area, scan the additional material. Some people </w:t>
      </w:r>
      <w:proofErr w:type="gramStart"/>
      <w:r w:rsidRPr="002F7BA3">
        <w:rPr>
          <w:rFonts w:cstheme="minorHAnsi"/>
          <w:sz w:val="22"/>
          <w:szCs w:val="22"/>
        </w:rPr>
        <w:t>are able to</w:t>
      </w:r>
      <w:proofErr w:type="gramEnd"/>
      <w:r w:rsidRPr="002F7BA3">
        <w:rPr>
          <w:rFonts w:cstheme="minorHAnsi"/>
          <w:sz w:val="22"/>
          <w:szCs w:val="22"/>
        </w:rPr>
        <w:t xml:space="preserve"> turn over pages at speed looking for words or phrases of special interest. Alternatively, you can tackle specific chapters first, leaving others until later. There are no hard and fast </w:t>
      </w:r>
      <w:proofErr w:type="gramStart"/>
      <w:r w:rsidRPr="002F7BA3">
        <w:rPr>
          <w:rFonts w:cstheme="minorHAnsi"/>
          <w:sz w:val="22"/>
          <w:szCs w:val="22"/>
        </w:rPr>
        <w:t>rules</w:t>
      </w:r>
      <w:proofErr w:type="gramEnd"/>
      <w:r w:rsidRPr="002F7BA3">
        <w:rPr>
          <w:rFonts w:cstheme="minorHAnsi"/>
          <w:sz w:val="22"/>
          <w:szCs w:val="22"/>
        </w:rPr>
        <w:t xml:space="preserve"> and we all </w:t>
      </w:r>
      <w:proofErr w:type="gramStart"/>
      <w:r w:rsidRPr="002F7BA3">
        <w:rPr>
          <w:rFonts w:cstheme="minorHAnsi"/>
          <w:sz w:val="22"/>
          <w:szCs w:val="22"/>
        </w:rPr>
        <w:t>have to</w:t>
      </w:r>
      <w:proofErr w:type="gramEnd"/>
      <w:r w:rsidRPr="002F7BA3">
        <w:rPr>
          <w:rFonts w:cstheme="minorHAnsi"/>
          <w:sz w:val="22"/>
          <w:szCs w:val="22"/>
        </w:rPr>
        <w:t xml:space="preserve"> find the way to work which suits us.</w:t>
      </w:r>
    </w:p>
    <w:p w14:paraId="2DD060B6" w14:textId="77777777" w:rsidR="0098060D" w:rsidRPr="002F7BA3" w:rsidRDefault="0098060D" w:rsidP="0098060D">
      <w:pPr>
        <w:rPr>
          <w:rFonts w:cstheme="minorHAnsi"/>
          <w:sz w:val="22"/>
          <w:szCs w:val="22"/>
        </w:rPr>
      </w:pPr>
    </w:p>
    <w:p w14:paraId="2DD060B7" w14:textId="203EF70A" w:rsidR="0098060D" w:rsidRPr="002F7BA3" w:rsidRDefault="0098060D" w:rsidP="004F1678">
      <w:pPr>
        <w:pStyle w:val="Heading2"/>
      </w:pPr>
      <w:bookmarkStart w:id="218" w:name="_Toc48575835"/>
      <w:bookmarkStart w:id="219" w:name="_Toc63871288"/>
      <w:bookmarkStart w:id="220" w:name="_Toc147159268"/>
      <w:r w:rsidRPr="002F7BA3">
        <w:t>DOING RESEARCH - TIPS</w:t>
      </w:r>
      <w:bookmarkEnd w:id="218"/>
      <w:bookmarkEnd w:id="219"/>
      <w:bookmarkEnd w:id="220"/>
    </w:p>
    <w:p w14:paraId="2DD060B8" w14:textId="77777777" w:rsidR="0098060D" w:rsidRPr="002F7BA3" w:rsidRDefault="0098060D" w:rsidP="0098060D">
      <w:pPr>
        <w:rPr>
          <w:rFonts w:cstheme="minorHAnsi"/>
          <w:sz w:val="22"/>
          <w:szCs w:val="22"/>
        </w:rPr>
      </w:pPr>
      <w:r w:rsidRPr="002F7BA3">
        <w:rPr>
          <w:rFonts w:cstheme="minorHAnsi"/>
          <w:sz w:val="22"/>
          <w:szCs w:val="22"/>
        </w:rPr>
        <w:t>Many people highlight important passages in books when reading. This is useful but makes it difficult to organise essays because you’re constantly looking back through various books to find the relevant texts. The result is that information throughout the essay can be disorganised.</w:t>
      </w:r>
    </w:p>
    <w:p w14:paraId="2DD060B9" w14:textId="77777777" w:rsidR="0098060D" w:rsidRPr="002F7BA3" w:rsidRDefault="0098060D" w:rsidP="0098060D">
      <w:pPr>
        <w:rPr>
          <w:rFonts w:cstheme="minorHAnsi"/>
          <w:sz w:val="22"/>
          <w:szCs w:val="22"/>
        </w:rPr>
      </w:pPr>
    </w:p>
    <w:p w14:paraId="2DD060BA" w14:textId="77777777" w:rsidR="0098060D" w:rsidRPr="002F7BA3" w:rsidRDefault="0098060D" w:rsidP="0098060D">
      <w:pPr>
        <w:rPr>
          <w:rFonts w:cstheme="minorHAnsi"/>
          <w:sz w:val="22"/>
          <w:szCs w:val="22"/>
        </w:rPr>
      </w:pPr>
      <w:r w:rsidRPr="002F7BA3">
        <w:rPr>
          <w:rFonts w:cstheme="minorHAnsi"/>
          <w:sz w:val="22"/>
          <w:szCs w:val="22"/>
        </w:rPr>
        <w:t>It is essential for most people to keep their own notes (in addition to highlighting texts, if that’s what you do). Some people keep them on record cards. A good way to do this is to make a note of important themes while you’re reading. You can then keep separate notes on ‘the origins of Greek astrology’, or ‘Christian opposition to astrology’, or any other idea which strikes you as important. The notes do not have to be long – you can restrict yourself to headlines with page references if that’s all you need. But do make a note of factual evidence, major themes and the main arguments put forward by the authors you are reading. As you make notes make sure that you include page references back to the original source.</w:t>
      </w:r>
    </w:p>
    <w:p w14:paraId="2DD060BB" w14:textId="77777777" w:rsidR="0098060D" w:rsidRPr="002F7BA3" w:rsidRDefault="0098060D" w:rsidP="0098060D">
      <w:pPr>
        <w:rPr>
          <w:rFonts w:cstheme="minorHAnsi"/>
          <w:sz w:val="22"/>
          <w:szCs w:val="22"/>
        </w:rPr>
      </w:pPr>
    </w:p>
    <w:p w14:paraId="2DD060BC" w14:textId="77777777" w:rsidR="0098060D" w:rsidRPr="002F7BA3" w:rsidRDefault="0098060D" w:rsidP="0098060D">
      <w:pPr>
        <w:spacing w:after="120"/>
        <w:rPr>
          <w:rFonts w:cstheme="minorHAnsi"/>
          <w:b/>
          <w:sz w:val="22"/>
          <w:szCs w:val="22"/>
        </w:rPr>
      </w:pPr>
      <w:r w:rsidRPr="002F7BA3">
        <w:rPr>
          <w:rFonts w:cstheme="minorHAnsi"/>
          <w:b/>
          <w:sz w:val="22"/>
          <w:szCs w:val="22"/>
        </w:rPr>
        <w:t>A useful exercise:</w:t>
      </w:r>
    </w:p>
    <w:p w14:paraId="2DD060BD" w14:textId="77777777" w:rsidR="0098060D" w:rsidRPr="002F7BA3" w:rsidRDefault="0098060D" w:rsidP="0098060D">
      <w:pPr>
        <w:rPr>
          <w:rFonts w:cstheme="minorHAnsi"/>
          <w:sz w:val="22"/>
          <w:szCs w:val="22"/>
        </w:rPr>
      </w:pPr>
      <w:r w:rsidRPr="002F7BA3">
        <w:rPr>
          <w:rFonts w:cstheme="minorHAnsi"/>
          <w:sz w:val="22"/>
          <w:szCs w:val="22"/>
        </w:rPr>
        <w:t xml:space="preserve">Choose an academic paper that you have found clear and informative and thus useful for your work. Look at that paper as a good example of what you are aiming for and thus deconstruct it. Look at its introduction, what issues it developed, and pay attention to its conclusion to see how it relates to these issues. The issues you identify must arise out of your reading of the paper. Also consider the length of the paragraphs and how the author has used their paragraphs to help carry their examination of the topic through their paper.  </w:t>
      </w:r>
    </w:p>
    <w:p w14:paraId="2DD060BE" w14:textId="77777777" w:rsidR="0098060D" w:rsidRPr="002F7BA3" w:rsidRDefault="0098060D" w:rsidP="0098060D">
      <w:pPr>
        <w:rPr>
          <w:rFonts w:cstheme="minorHAnsi"/>
          <w:sz w:val="22"/>
          <w:szCs w:val="22"/>
        </w:rPr>
      </w:pPr>
    </w:p>
    <w:p w14:paraId="2DD06126" w14:textId="3FAAF922" w:rsidR="0098060D" w:rsidRPr="002F7BA3" w:rsidRDefault="0098060D" w:rsidP="004F1678">
      <w:pPr>
        <w:pStyle w:val="Heading2"/>
      </w:pPr>
      <w:bookmarkStart w:id="221" w:name="_Toc48575846"/>
      <w:bookmarkStart w:id="222" w:name="_Toc63871298"/>
      <w:bookmarkStart w:id="223" w:name="_Toc147159269"/>
      <w:r w:rsidRPr="002F7BA3">
        <w:t>PLAGIARISM</w:t>
      </w:r>
      <w:bookmarkEnd w:id="221"/>
      <w:bookmarkEnd w:id="222"/>
      <w:bookmarkEnd w:id="223"/>
    </w:p>
    <w:p w14:paraId="2DD06127" w14:textId="77777777" w:rsidR="0098060D" w:rsidRPr="002F7BA3" w:rsidRDefault="0098060D" w:rsidP="0098060D">
      <w:pPr>
        <w:rPr>
          <w:rFonts w:cstheme="minorHAnsi"/>
          <w:sz w:val="22"/>
          <w:szCs w:val="22"/>
          <w:shd w:val="clear" w:color="auto" w:fill="FFFFFF"/>
        </w:rPr>
      </w:pPr>
      <w:r w:rsidRPr="002F7BA3">
        <w:rPr>
          <w:rFonts w:cstheme="minorHAnsi"/>
          <w:sz w:val="22"/>
          <w:szCs w:val="22"/>
          <w:shd w:val="clear" w:color="auto" w:fill="FFFFFF"/>
        </w:rPr>
        <w:t xml:space="preserve">This material is quoted from the Oxford University Web site on Plagiarism </w:t>
      </w:r>
      <w:r w:rsidRPr="002F7BA3">
        <w:rPr>
          <w:rStyle w:val="Hyperlink"/>
          <w:rFonts w:cstheme="minorHAnsi"/>
          <w:sz w:val="22"/>
          <w:szCs w:val="22"/>
          <w:shd w:val="clear" w:color="auto" w:fill="FFFFFF"/>
        </w:rPr>
        <w:t>https://www.ox.ac.uk/students/academic/guidance/skills/plagiarism?wssl=1#</w:t>
      </w:r>
      <w:r w:rsidRPr="002F7BA3">
        <w:rPr>
          <w:rFonts w:cstheme="minorHAnsi"/>
          <w:sz w:val="22"/>
          <w:szCs w:val="22"/>
          <w:shd w:val="clear" w:color="auto" w:fill="FFFFFF"/>
        </w:rPr>
        <w:t>,</w:t>
      </w:r>
    </w:p>
    <w:p w14:paraId="2DD06128" w14:textId="77777777" w:rsidR="0098060D" w:rsidRPr="002F7BA3" w:rsidRDefault="0098060D" w:rsidP="0098060D">
      <w:pPr>
        <w:rPr>
          <w:rFonts w:cstheme="minorHAnsi"/>
          <w:sz w:val="22"/>
          <w:szCs w:val="22"/>
          <w:shd w:val="clear" w:color="auto" w:fill="FFFFFF"/>
        </w:rPr>
      </w:pPr>
      <w:r w:rsidRPr="002F7BA3">
        <w:rPr>
          <w:rFonts w:cstheme="minorHAnsi"/>
          <w:sz w:val="22"/>
          <w:szCs w:val="22"/>
          <w:shd w:val="clear" w:color="auto" w:fill="FFFFFF"/>
        </w:rPr>
        <w:t xml:space="preserve">accessed 6 Feb 2021. </w:t>
      </w:r>
    </w:p>
    <w:p w14:paraId="2DD06129" w14:textId="77777777" w:rsidR="0098060D" w:rsidRPr="002F7BA3" w:rsidRDefault="0098060D" w:rsidP="0098060D">
      <w:pPr>
        <w:rPr>
          <w:rFonts w:cstheme="minorHAnsi"/>
          <w:sz w:val="22"/>
          <w:szCs w:val="22"/>
          <w:shd w:val="clear" w:color="auto" w:fill="FFFFFF"/>
        </w:rPr>
      </w:pPr>
    </w:p>
    <w:p w14:paraId="2DD0612A" w14:textId="77777777" w:rsidR="0098060D" w:rsidRPr="002F7BA3" w:rsidRDefault="0098060D" w:rsidP="0098060D">
      <w:pPr>
        <w:rPr>
          <w:rFonts w:cstheme="minorHAnsi"/>
          <w:sz w:val="22"/>
          <w:szCs w:val="22"/>
          <w:shd w:val="clear" w:color="auto" w:fill="FFFFFF"/>
        </w:rPr>
      </w:pPr>
      <w:r w:rsidRPr="002F7BA3">
        <w:rPr>
          <w:rFonts w:cstheme="minorHAnsi"/>
          <w:sz w:val="22"/>
          <w:szCs w:val="22"/>
          <w:shd w:val="clear" w:color="auto" w:fill="FFFFFF"/>
        </w:rPr>
        <w:t xml:space="preserve">Plagiarism is presenting someone else’s work or ideas as your own, with or without their consent, by incorporating it into your work without full acknowledgement. </w:t>
      </w:r>
    </w:p>
    <w:p w14:paraId="2DD0612B" w14:textId="77777777" w:rsidR="0098060D" w:rsidRPr="002F7BA3" w:rsidRDefault="0098060D" w:rsidP="0098060D">
      <w:pPr>
        <w:rPr>
          <w:rFonts w:cstheme="minorHAnsi"/>
          <w:sz w:val="22"/>
          <w:szCs w:val="22"/>
          <w:shd w:val="clear" w:color="auto" w:fill="FFFFFF"/>
        </w:rPr>
      </w:pPr>
    </w:p>
    <w:p w14:paraId="2DD0612C" w14:textId="77777777" w:rsidR="0098060D" w:rsidRPr="002F7BA3" w:rsidRDefault="0098060D" w:rsidP="0098060D">
      <w:pPr>
        <w:rPr>
          <w:rFonts w:cstheme="minorHAnsi"/>
          <w:sz w:val="22"/>
          <w:szCs w:val="22"/>
          <w:shd w:val="clear" w:color="auto" w:fill="FFFFFF"/>
        </w:rPr>
      </w:pPr>
      <w:r w:rsidRPr="002F7BA3">
        <w:rPr>
          <w:rFonts w:cstheme="minorHAnsi"/>
          <w:sz w:val="22"/>
          <w:szCs w:val="22"/>
          <w:shd w:val="clear" w:color="auto" w:fill="FFFFFF"/>
        </w:rPr>
        <w:t>All published and unpublished material, whether in manuscript, printed, or electronic form, is covered under this definition. Plagiarism may be intentional or reckless, or unintentional. Under the regulations for examinations, intentional or reckless plagiarism is a disciplinary offence.</w:t>
      </w:r>
    </w:p>
    <w:p w14:paraId="2DD0612D" w14:textId="77777777" w:rsidR="0098060D" w:rsidRPr="002F7BA3" w:rsidRDefault="0098060D" w:rsidP="0098060D">
      <w:pPr>
        <w:rPr>
          <w:rFonts w:cstheme="minorHAnsi"/>
          <w:sz w:val="22"/>
          <w:szCs w:val="22"/>
          <w:shd w:val="clear" w:color="auto" w:fill="FFFFFF"/>
        </w:rPr>
      </w:pPr>
    </w:p>
    <w:p w14:paraId="2DD0612E" w14:textId="77777777" w:rsidR="0098060D" w:rsidRPr="002F7BA3" w:rsidRDefault="0098060D" w:rsidP="0098060D">
      <w:pPr>
        <w:rPr>
          <w:rFonts w:cstheme="minorHAnsi"/>
          <w:sz w:val="22"/>
          <w:szCs w:val="22"/>
        </w:rPr>
      </w:pPr>
      <w:r w:rsidRPr="002F7BA3">
        <w:rPr>
          <w:rFonts w:cstheme="minorHAnsi"/>
          <w:sz w:val="22"/>
          <w:szCs w:val="22"/>
        </w:rPr>
        <w:t>The necessity to acknowledge others’ work or ideas applies not only to text, but also to other media, such as computer code, illustrations, graphs and so on. It applies equally to published text and data drawn from books and journals, and to unpublished text and data, whether from lectures, theses, or other students’ essays. You must also attribute text, data, and other resources downloaded from websites.</w:t>
      </w:r>
    </w:p>
    <w:p w14:paraId="2DD0612F" w14:textId="77777777" w:rsidR="0098060D" w:rsidRPr="002F7BA3" w:rsidRDefault="0098060D" w:rsidP="0098060D">
      <w:pPr>
        <w:rPr>
          <w:rFonts w:cstheme="minorHAnsi"/>
          <w:sz w:val="22"/>
          <w:szCs w:val="22"/>
        </w:rPr>
      </w:pPr>
    </w:p>
    <w:p w14:paraId="2DD06130" w14:textId="77777777" w:rsidR="0098060D" w:rsidRPr="002F7BA3" w:rsidRDefault="0098060D" w:rsidP="0098060D">
      <w:pPr>
        <w:rPr>
          <w:rFonts w:cstheme="minorHAnsi"/>
          <w:sz w:val="22"/>
          <w:szCs w:val="22"/>
        </w:rPr>
      </w:pPr>
      <w:r w:rsidRPr="002F7BA3">
        <w:rPr>
          <w:rFonts w:cstheme="minorHAnsi"/>
          <w:sz w:val="22"/>
          <w:szCs w:val="22"/>
        </w:rPr>
        <w:t xml:space="preserve">The best way of avoiding plagiarism is to learn and employ the principles of good academic practice from the beginning of your university career. Avoiding plagiarism is not simply a matter of making sure your references are all </w:t>
      </w:r>
      <w:proofErr w:type="gramStart"/>
      <w:r w:rsidRPr="002F7BA3">
        <w:rPr>
          <w:rFonts w:cstheme="minorHAnsi"/>
          <w:sz w:val="22"/>
          <w:szCs w:val="22"/>
        </w:rPr>
        <w:t>correct, or</w:t>
      </w:r>
      <w:proofErr w:type="gramEnd"/>
      <w:r w:rsidRPr="002F7BA3">
        <w:rPr>
          <w:rFonts w:cstheme="minorHAnsi"/>
          <w:sz w:val="22"/>
          <w:szCs w:val="22"/>
        </w:rPr>
        <w:t xml:space="preserve"> changing enough words so the examiner will not notice your paraphrase; it is about deploying your academic skills to make your work as good as it can be.</w:t>
      </w:r>
    </w:p>
    <w:p w14:paraId="2DD06131" w14:textId="77777777" w:rsidR="0098060D" w:rsidRPr="002F7BA3" w:rsidRDefault="0098060D" w:rsidP="0098060D">
      <w:pPr>
        <w:pStyle w:val="Heading3"/>
        <w:rPr>
          <w:rFonts w:cstheme="minorHAnsi"/>
          <w:sz w:val="22"/>
          <w:szCs w:val="22"/>
          <w:bdr w:val="none" w:sz="0" w:space="0" w:color="auto" w:frame="1"/>
          <w:lang w:eastAsia="en-GB"/>
        </w:rPr>
      </w:pPr>
      <w:bookmarkStart w:id="224" w:name="_Toc48575847"/>
      <w:bookmarkStart w:id="225" w:name="_Toc63871299"/>
    </w:p>
    <w:p w14:paraId="2DD06132" w14:textId="77777777" w:rsidR="0098060D" w:rsidRPr="002F7BA3" w:rsidRDefault="0098060D" w:rsidP="0098060D">
      <w:pPr>
        <w:pStyle w:val="Heading3"/>
        <w:rPr>
          <w:rFonts w:cstheme="minorHAnsi"/>
          <w:sz w:val="22"/>
          <w:szCs w:val="22"/>
          <w:shd w:val="clear" w:color="auto" w:fill="FFFFFF"/>
        </w:rPr>
      </w:pPr>
      <w:bookmarkStart w:id="226" w:name="_Toc147159270"/>
      <w:r w:rsidRPr="002F7BA3">
        <w:rPr>
          <w:rFonts w:cstheme="minorHAnsi"/>
          <w:sz w:val="22"/>
          <w:szCs w:val="22"/>
          <w:bdr w:val="none" w:sz="0" w:space="0" w:color="auto" w:frame="1"/>
          <w:lang w:eastAsia="en-GB"/>
        </w:rPr>
        <w:t xml:space="preserve">Some </w:t>
      </w:r>
      <w:r w:rsidRPr="002F7BA3">
        <w:rPr>
          <w:rFonts w:cstheme="minorHAnsi"/>
          <w:sz w:val="22"/>
          <w:szCs w:val="22"/>
        </w:rPr>
        <w:t>Forms</w:t>
      </w:r>
      <w:r w:rsidRPr="002F7BA3">
        <w:rPr>
          <w:rFonts w:cstheme="minorHAnsi"/>
          <w:sz w:val="22"/>
          <w:szCs w:val="22"/>
          <w:bdr w:val="none" w:sz="0" w:space="0" w:color="auto" w:frame="1"/>
          <w:lang w:eastAsia="en-GB"/>
        </w:rPr>
        <w:t xml:space="preserve"> of plagiarism</w:t>
      </w:r>
      <w:bookmarkEnd w:id="224"/>
      <w:bookmarkEnd w:id="225"/>
      <w:bookmarkEnd w:id="226"/>
      <w:r w:rsidRPr="002F7BA3">
        <w:rPr>
          <w:rFonts w:cstheme="minorHAnsi"/>
          <w:sz w:val="22"/>
          <w:szCs w:val="22"/>
          <w:shd w:val="clear" w:color="auto" w:fill="FFFFFF"/>
        </w:rPr>
        <w:t xml:space="preserve"> </w:t>
      </w:r>
    </w:p>
    <w:p w14:paraId="2DD06133" w14:textId="77777777" w:rsidR="0098060D" w:rsidRPr="002F7BA3" w:rsidRDefault="0098060D" w:rsidP="0098060D">
      <w:pPr>
        <w:rPr>
          <w:rFonts w:cstheme="minorHAnsi"/>
          <w:sz w:val="22"/>
          <w:szCs w:val="22"/>
          <w:lang w:eastAsia="en-GB"/>
        </w:rPr>
      </w:pPr>
      <w:r w:rsidRPr="002F7BA3">
        <w:rPr>
          <w:rFonts w:cstheme="minorHAnsi"/>
          <w:b/>
          <w:bCs/>
          <w:sz w:val="22"/>
          <w:szCs w:val="22"/>
          <w:bdr w:val="none" w:sz="0" w:space="0" w:color="auto" w:frame="1"/>
          <w:lang w:eastAsia="en-GB"/>
        </w:rPr>
        <w:t>Verbatim (word for word) quotation without clear acknowledgement</w:t>
      </w:r>
      <w:r w:rsidRPr="002F7BA3">
        <w:rPr>
          <w:rFonts w:cstheme="minorHAnsi"/>
          <w:sz w:val="22"/>
          <w:szCs w:val="22"/>
          <w:lang w:eastAsia="en-GB"/>
        </w:rPr>
        <w:br/>
        <w:t xml:space="preserve">Quotations must always be identified as such </w:t>
      </w:r>
      <w:proofErr w:type="gramStart"/>
      <w:r w:rsidRPr="002F7BA3">
        <w:rPr>
          <w:rFonts w:cstheme="minorHAnsi"/>
          <w:sz w:val="22"/>
          <w:szCs w:val="22"/>
          <w:lang w:eastAsia="en-GB"/>
        </w:rPr>
        <w:t>by the use of</w:t>
      </w:r>
      <w:proofErr w:type="gramEnd"/>
      <w:r w:rsidRPr="002F7BA3">
        <w:rPr>
          <w:rFonts w:cstheme="minorHAnsi"/>
          <w:sz w:val="22"/>
          <w:szCs w:val="22"/>
          <w:lang w:eastAsia="en-GB"/>
        </w:rPr>
        <w:t xml:space="preserve"> either quotation marks or indentation, and with full referencing of the sources cited. It must always be apparent to the reader which parts are your own independent work and where you have drawn on someone else’s ideas and language.</w:t>
      </w:r>
    </w:p>
    <w:p w14:paraId="2DD06134" w14:textId="77777777" w:rsidR="0098060D" w:rsidRPr="002F7BA3" w:rsidRDefault="0098060D" w:rsidP="0098060D">
      <w:pPr>
        <w:rPr>
          <w:rFonts w:cstheme="minorHAnsi"/>
          <w:sz w:val="22"/>
          <w:szCs w:val="22"/>
          <w:lang w:eastAsia="en-GB"/>
        </w:rPr>
      </w:pPr>
    </w:p>
    <w:p w14:paraId="2DD06135" w14:textId="77777777" w:rsidR="0098060D" w:rsidRPr="002F7BA3" w:rsidRDefault="0098060D" w:rsidP="0098060D">
      <w:pPr>
        <w:rPr>
          <w:rFonts w:cstheme="minorHAnsi"/>
          <w:sz w:val="22"/>
          <w:szCs w:val="22"/>
          <w:lang w:eastAsia="en-GB"/>
        </w:rPr>
      </w:pPr>
      <w:r w:rsidRPr="002F7BA3">
        <w:rPr>
          <w:rFonts w:cstheme="minorHAnsi"/>
          <w:b/>
          <w:bCs/>
          <w:sz w:val="22"/>
          <w:szCs w:val="22"/>
          <w:bdr w:val="none" w:sz="0" w:space="0" w:color="auto" w:frame="1"/>
          <w:lang w:eastAsia="en-GB"/>
        </w:rPr>
        <w:t>Copying and pasting from the Internet without clear acknowledgement</w:t>
      </w:r>
      <w:r w:rsidRPr="002F7BA3">
        <w:rPr>
          <w:rFonts w:cstheme="minorHAnsi"/>
          <w:sz w:val="22"/>
          <w:szCs w:val="22"/>
          <w:lang w:eastAsia="en-GB"/>
        </w:rPr>
        <w:br/>
        <w:t>Information derived from the Internet must be adequately referenced and included in the bibliography. It is important to evaluate carefully all material found on the Internet, as it is less likely to have been through the same process of scholarly peer review as published sources.</w:t>
      </w:r>
    </w:p>
    <w:p w14:paraId="2DD06136" w14:textId="77777777" w:rsidR="0098060D" w:rsidRPr="002F7BA3" w:rsidRDefault="0098060D" w:rsidP="0098060D">
      <w:pPr>
        <w:rPr>
          <w:rFonts w:cstheme="minorHAnsi"/>
          <w:b/>
          <w:bCs/>
          <w:sz w:val="22"/>
          <w:szCs w:val="22"/>
          <w:bdr w:val="none" w:sz="0" w:space="0" w:color="auto" w:frame="1"/>
          <w:lang w:eastAsia="en-GB"/>
        </w:rPr>
      </w:pPr>
    </w:p>
    <w:p w14:paraId="2DD06137" w14:textId="77777777" w:rsidR="0098060D" w:rsidRPr="002F7BA3" w:rsidRDefault="0098060D" w:rsidP="0098060D">
      <w:pPr>
        <w:rPr>
          <w:rFonts w:cstheme="minorHAnsi"/>
          <w:sz w:val="22"/>
          <w:szCs w:val="22"/>
          <w:lang w:eastAsia="en-GB"/>
        </w:rPr>
      </w:pPr>
      <w:r w:rsidRPr="002F7BA3">
        <w:rPr>
          <w:rFonts w:cstheme="minorHAnsi"/>
          <w:b/>
          <w:bCs/>
          <w:sz w:val="22"/>
          <w:szCs w:val="22"/>
          <w:bdr w:val="none" w:sz="0" w:space="0" w:color="auto" w:frame="1"/>
          <w:lang w:eastAsia="en-GB"/>
        </w:rPr>
        <w:t>Paraphrasing</w:t>
      </w:r>
      <w:r w:rsidRPr="002F7BA3">
        <w:rPr>
          <w:rFonts w:cstheme="minorHAnsi"/>
          <w:sz w:val="22"/>
          <w:szCs w:val="22"/>
          <w:lang w:eastAsia="en-GB"/>
        </w:rPr>
        <w:br/>
        <w:t>Paraphrasing the work of others by altering a few words and changing their order, or by closely following the structure of their argument, is plagiarism if you do not give due acknowledgement to the author whose work you are using.</w:t>
      </w:r>
    </w:p>
    <w:p w14:paraId="2DD06138" w14:textId="77777777" w:rsidR="0098060D" w:rsidRPr="002F7BA3" w:rsidRDefault="0098060D" w:rsidP="0098060D">
      <w:pPr>
        <w:rPr>
          <w:rFonts w:cstheme="minorHAnsi"/>
          <w:sz w:val="22"/>
          <w:szCs w:val="22"/>
          <w:lang w:eastAsia="en-GB"/>
        </w:rPr>
      </w:pPr>
    </w:p>
    <w:p w14:paraId="2DD06139" w14:textId="77777777" w:rsidR="0098060D" w:rsidRPr="002F7BA3" w:rsidRDefault="0098060D" w:rsidP="0098060D">
      <w:pPr>
        <w:rPr>
          <w:rFonts w:cstheme="minorHAnsi"/>
          <w:sz w:val="22"/>
          <w:szCs w:val="22"/>
          <w:lang w:eastAsia="en-GB"/>
        </w:rPr>
      </w:pPr>
      <w:r w:rsidRPr="002F7BA3">
        <w:rPr>
          <w:rFonts w:cstheme="minorHAnsi"/>
          <w:sz w:val="22"/>
          <w:szCs w:val="22"/>
          <w:lang w:eastAsia="en-GB"/>
        </w:rPr>
        <w:t xml:space="preserve">A passing reference to the original author in your own text may not be enough; you must ensure that you do not create the misleading impression that the paraphrased wording or the sequence of ideas are entirely your own. It is better to write </w:t>
      </w:r>
      <w:proofErr w:type="gramStart"/>
      <w:r w:rsidRPr="002F7BA3">
        <w:rPr>
          <w:rFonts w:cstheme="minorHAnsi"/>
          <w:sz w:val="22"/>
          <w:szCs w:val="22"/>
          <w:lang w:eastAsia="en-GB"/>
        </w:rPr>
        <w:t>a brief summary</w:t>
      </w:r>
      <w:proofErr w:type="gramEnd"/>
      <w:r w:rsidRPr="002F7BA3">
        <w:rPr>
          <w:rFonts w:cstheme="minorHAnsi"/>
          <w:sz w:val="22"/>
          <w:szCs w:val="22"/>
          <w:lang w:eastAsia="en-GB"/>
        </w:rPr>
        <w:t xml:space="preserve"> of the author’s overall argument in your own words, indicating that you are doing so, than to paraphrase </w:t>
      </w:r>
      <w:proofErr w:type="gramStart"/>
      <w:r w:rsidRPr="002F7BA3">
        <w:rPr>
          <w:rFonts w:cstheme="minorHAnsi"/>
          <w:sz w:val="22"/>
          <w:szCs w:val="22"/>
          <w:lang w:eastAsia="en-GB"/>
        </w:rPr>
        <w:t>particular sections</w:t>
      </w:r>
      <w:proofErr w:type="gramEnd"/>
      <w:r w:rsidRPr="002F7BA3">
        <w:rPr>
          <w:rFonts w:cstheme="minorHAnsi"/>
          <w:sz w:val="22"/>
          <w:szCs w:val="22"/>
          <w:lang w:eastAsia="en-GB"/>
        </w:rPr>
        <w:t xml:space="preserve"> of his or her writing. This will ensure you have a genuine grasp of the argument and will avoid the difficulty of paraphrasing without plagiarising. You must also properly attribute all material you derive from lectures.</w:t>
      </w:r>
    </w:p>
    <w:p w14:paraId="2DD0613A" w14:textId="77777777" w:rsidR="0098060D" w:rsidRPr="002F7BA3" w:rsidRDefault="0098060D" w:rsidP="0098060D">
      <w:pPr>
        <w:rPr>
          <w:rFonts w:cstheme="minorHAnsi"/>
          <w:sz w:val="22"/>
          <w:szCs w:val="22"/>
          <w:lang w:eastAsia="en-GB"/>
        </w:rPr>
      </w:pPr>
    </w:p>
    <w:p w14:paraId="2DD0613B" w14:textId="77777777" w:rsidR="0098060D" w:rsidRPr="002F7BA3" w:rsidRDefault="0098060D" w:rsidP="0098060D">
      <w:pPr>
        <w:rPr>
          <w:rFonts w:cstheme="minorHAnsi"/>
          <w:sz w:val="22"/>
          <w:szCs w:val="22"/>
        </w:rPr>
      </w:pPr>
      <w:r w:rsidRPr="002F7BA3">
        <w:rPr>
          <w:rFonts w:cstheme="minorHAnsi"/>
          <w:b/>
          <w:bCs/>
          <w:sz w:val="22"/>
          <w:szCs w:val="22"/>
          <w:bdr w:val="none" w:sz="0" w:space="0" w:color="auto" w:frame="1"/>
          <w:lang w:eastAsia="en-GB"/>
        </w:rPr>
        <w:t>Self-plagiarism</w:t>
      </w:r>
      <w:r w:rsidRPr="002F7BA3">
        <w:rPr>
          <w:rFonts w:cstheme="minorHAnsi"/>
          <w:sz w:val="22"/>
          <w:szCs w:val="22"/>
          <w:lang w:eastAsia="en-GB"/>
        </w:rPr>
        <w:br/>
        <w:t>You must not submit work for assessment that you have already submitted (partially or in full) to fulfil the requirements of another degree course or examination, unless this is specifically provided for in the special regulations for your course. Where earlier work by you is citable, namely that it has already been published, you must reference it clearly.</w:t>
      </w:r>
    </w:p>
    <w:p w14:paraId="2DD0613C" w14:textId="77777777" w:rsidR="00B91F91" w:rsidRDefault="00B91F91"/>
    <w:sectPr w:rsidR="00B91F91" w:rsidSect="00B8599A">
      <w:headerReference w:type="default" r:id="rId16"/>
      <w:footerReference w:type="defaul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41C9D8" w14:textId="77777777" w:rsidR="00E62626" w:rsidRDefault="00E62626" w:rsidP="0098060D">
      <w:r>
        <w:separator/>
      </w:r>
    </w:p>
  </w:endnote>
  <w:endnote w:type="continuationSeparator" w:id="0">
    <w:p w14:paraId="2EF39320" w14:textId="77777777" w:rsidR="00E62626" w:rsidRDefault="00E62626" w:rsidP="009806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altName w:val="Arial"/>
    <w:panose1 w:val="020B0604020202020204"/>
    <w:charset w:val="00"/>
    <w:family w:val="roman"/>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Body)">
    <w:altName w:val="Calibri"/>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38704"/>
      <w:docPartObj>
        <w:docPartGallery w:val="Page Numbers (Bottom of Page)"/>
        <w:docPartUnique/>
      </w:docPartObj>
    </w:sdtPr>
    <w:sdtContent>
      <w:p w14:paraId="2DD06145" w14:textId="77777777" w:rsidR="00B91F91" w:rsidRDefault="001919C7">
        <w:pPr>
          <w:pStyle w:val="Footer"/>
          <w:jc w:val="right"/>
        </w:pPr>
        <w:r>
          <w:fldChar w:fldCharType="begin"/>
        </w:r>
        <w:r>
          <w:instrText xml:space="preserve"> PAGE   \* MERGEFORMAT </w:instrText>
        </w:r>
        <w:r>
          <w:fldChar w:fldCharType="separate"/>
        </w:r>
        <w:r w:rsidR="00DA6A9C">
          <w:rPr>
            <w:noProof/>
          </w:rPr>
          <w:t>1</w:t>
        </w:r>
        <w:r>
          <w:rPr>
            <w:noProof/>
          </w:rPr>
          <w:fldChar w:fldCharType="end"/>
        </w:r>
      </w:p>
    </w:sdtContent>
  </w:sdt>
  <w:p w14:paraId="2DD06146" w14:textId="77777777" w:rsidR="00B91F91" w:rsidRDefault="00B91F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579B2B" w14:textId="77777777" w:rsidR="00E62626" w:rsidRDefault="00E62626" w:rsidP="0098060D">
      <w:r>
        <w:separator/>
      </w:r>
    </w:p>
  </w:footnote>
  <w:footnote w:type="continuationSeparator" w:id="0">
    <w:p w14:paraId="00074C35" w14:textId="77777777" w:rsidR="00E62626" w:rsidRDefault="00E62626" w:rsidP="0098060D">
      <w:r>
        <w:continuationSeparator/>
      </w:r>
    </w:p>
  </w:footnote>
  <w:footnote w:id="1">
    <w:p w14:paraId="7F5E8F24" w14:textId="77777777" w:rsidR="00EA6F3D" w:rsidRDefault="00EA6F3D" w:rsidP="00EA6F3D">
      <w:pPr>
        <w:rPr>
          <w:i/>
          <w:iCs/>
        </w:rPr>
      </w:pPr>
      <w:r>
        <w:rPr>
          <w:rStyle w:val="FootnoteReference"/>
          <w:rFonts w:eastAsiaTheme="majorEastAsia"/>
        </w:rPr>
        <w:footnoteRef/>
      </w:r>
      <w:r>
        <w:t xml:space="preserve"> See for instance </w:t>
      </w:r>
      <w:r>
        <w:rPr>
          <w:sz w:val="20"/>
          <w:szCs w:val="20"/>
          <w:lang w:val="en-US"/>
        </w:rPr>
        <w:t>Bernadette</w:t>
      </w:r>
      <w:r>
        <w:rPr>
          <w:lang w:val="en-US"/>
        </w:rPr>
        <w:t xml:space="preserve"> Brady</w:t>
      </w:r>
      <w:r>
        <w:rPr>
          <w:sz w:val="20"/>
          <w:szCs w:val="20"/>
          <w:lang w:val="en-US"/>
        </w:rPr>
        <w:t xml:space="preserve">. </w:t>
      </w:r>
      <w:r>
        <w:rPr>
          <w:i/>
          <w:iCs/>
          <w:sz w:val="20"/>
          <w:szCs w:val="20"/>
          <w:lang w:val="en-US"/>
        </w:rPr>
        <w:t>Theories of Fate among Present-day Astrologers,</w:t>
      </w:r>
      <w:r>
        <w:rPr>
          <w:sz w:val="20"/>
          <w:szCs w:val="20"/>
          <w:lang w:val="en-US"/>
        </w:rPr>
        <w:t xml:space="preserve"> (Ph.D. thesis, Bath Spa University College, 2011)</w:t>
      </w:r>
      <w:r>
        <w:rPr>
          <w:lang w:val="en-US"/>
        </w:rPr>
        <w:t xml:space="preserve">; </w:t>
      </w:r>
      <w:r>
        <w:t xml:space="preserve">Frances </w:t>
      </w:r>
      <w:proofErr w:type="gramStart"/>
      <w:r>
        <w:t>Clynes,</w:t>
      </w:r>
      <w:r>
        <w:rPr>
          <w:i/>
          <w:iCs/>
        </w:rPr>
        <w:t>.</w:t>
      </w:r>
      <w:proofErr w:type="gramEnd"/>
      <w:r>
        <w:rPr>
          <w:i/>
          <w:iCs/>
        </w:rPr>
        <w:t xml:space="preserve"> An Examination of the Impact of the Internet on Modern Western Astrology, </w:t>
      </w:r>
      <w:r>
        <w:t>(Ph.D. thesis,  University of Wales Trinity Saint David, 2015); Garry Phillipson,. Astrology in the Year Zero, 2nd edition, (Ceredigion, Wales: Sophia Centre Press, 2025).</w:t>
      </w:r>
      <w:r>
        <w:rPr>
          <w:i/>
          <w:iCs/>
        </w:rPr>
        <w:t xml:space="preserve"> </w:t>
      </w:r>
    </w:p>
  </w:footnote>
  <w:footnote w:id="2">
    <w:p w14:paraId="2DD06147" w14:textId="77777777" w:rsidR="00B91F91" w:rsidRPr="008C513F" w:rsidRDefault="00B91F91" w:rsidP="0098060D">
      <w:pPr>
        <w:pStyle w:val="FootnoteText"/>
        <w:rPr>
          <w:rFonts w:cstheme="minorHAnsi"/>
          <w:sz w:val="22"/>
          <w:szCs w:val="22"/>
        </w:rPr>
      </w:pPr>
      <w:r w:rsidRPr="008C513F">
        <w:rPr>
          <w:rStyle w:val="FootnoteReference"/>
          <w:rFonts w:cstheme="minorHAnsi"/>
          <w:sz w:val="22"/>
          <w:szCs w:val="22"/>
        </w:rPr>
        <w:footnoteRef/>
      </w:r>
      <w:r w:rsidRPr="008C513F">
        <w:rPr>
          <w:rFonts w:cstheme="minorHAnsi"/>
          <w:sz w:val="22"/>
          <w:szCs w:val="22"/>
        </w:rPr>
        <w:t xml:space="preserve"> Roy Willis and Patrick Curry, </w:t>
      </w:r>
      <w:r w:rsidRPr="008C513F">
        <w:rPr>
          <w:rFonts w:cstheme="minorHAnsi"/>
          <w:i/>
          <w:iCs/>
          <w:sz w:val="22"/>
          <w:szCs w:val="22"/>
        </w:rPr>
        <w:t xml:space="preserve">Astrology, Science </w:t>
      </w:r>
      <w:r>
        <w:rPr>
          <w:rFonts w:cstheme="minorHAnsi"/>
          <w:i/>
          <w:iCs/>
          <w:sz w:val="22"/>
          <w:szCs w:val="22"/>
        </w:rPr>
        <w:t>A</w:t>
      </w:r>
      <w:r w:rsidRPr="008C513F">
        <w:rPr>
          <w:rFonts w:cstheme="minorHAnsi"/>
          <w:i/>
          <w:iCs/>
          <w:sz w:val="22"/>
          <w:szCs w:val="22"/>
        </w:rPr>
        <w:t xml:space="preserve">nd Culture: Pulling Down </w:t>
      </w:r>
      <w:r>
        <w:rPr>
          <w:rFonts w:cstheme="minorHAnsi"/>
          <w:i/>
          <w:iCs/>
          <w:sz w:val="22"/>
          <w:szCs w:val="22"/>
        </w:rPr>
        <w:t>T</w:t>
      </w:r>
      <w:r w:rsidRPr="008C513F">
        <w:rPr>
          <w:rFonts w:cstheme="minorHAnsi"/>
          <w:i/>
          <w:iCs/>
          <w:sz w:val="22"/>
          <w:szCs w:val="22"/>
        </w:rPr>
        <w:t>he Moon</w:t>
      </w:r>
      <w:r w:rsidRPr="008C513F">
        <w:rPr>
          <w:rFonts w:cstheme="minorHAnsi"/>
          <w:sz w:val="22"/>
          <w:szCs w:val="22"/>
        </w:rPr>
        <w:t xml:space="preserve"> (Oxford: Berg, 2004), pp.1–3.</w:t>
      </w:r>
    </w:p>
  </w:footnote>
  <w:footnote w:id="3">
    <w:p w14:paraId="2DD06148" w14:textId="77777777" w:rsidR="00B91F91" w:rsidRPr="00D77B51" w:rsidRDefault="00B91F91" w:rsidP="0098060D">
      <w:pPr>
        <w:pStyle w:val="FootnoteText"/>
        <w:rPr>
          <w:rFonts w:eastAsia="MS Mincho" w:cstheme="minorHAnsi"/>
          <w:bCs/>
          <w:sz w:val="22"/>
          <w:szCs w:val="22"/>
        </w:rPr>
      </w:pPr>
      <w:r>
        <w:rPr>
          <w:rStyle w:val="FootnoteReference"/>
        </w:rPr>
        <w:footnoteRef/>
      </w:r>
      <w:r>
        <w:t xml:space="preserve"> </w:t>
      </w:r>
      <w:r w:rsidRPr="00D77B51">
        <w:rPr>
          <w:rFonts w:eastAsia="MS Mincho" w:cstheme="minorHAnsi"/>
          <w:bCs/>
          <w:sz w:val="22"/>
          <w:szCs w:val="22"/>
        </w:rPr>
        <w:t>Nicholas Campion, What Do Astrologers Believe? (Oxford: Granta, 2006), p. 22.</w:t>
      </w:r>
    </w:p>
  </w:footnote>
  <w:footnote w:id="4">
    <w:p w14:paraId="2DD06149" w14:textId="77777777" w:rsidR="00B91F91" w:rsidRPr="00B735E3" w:rsidRDefault="00B91F91" w:rsidP="0098060D">
      <w:pPr>
        <w:pStyle w:val="citation"/>
        <w:rPr>
          <w:rFonts w:eastAsia="MS Mincho" w:cstheme="minorHAnsi"/>
        </w:rPr>
      </w:pPr>
      <w:r w:rsidRPr="008C513F">
        <w:rPr>
          <w:rStyle w:val="FootnoteReference"/>
          <w:rFonts w:cstheme="minorHAnsi"/>
        </w:rPr>
        <w:footnoteRef/>
      </w:r>
      <w:r w:rsidRPr="008C513F">
        <w:rPr>
          <w:rFonts w:cstheme="minorHAnsi"/>
        </w:rPr>
        <w:t xml:space="preserve"> </w:t>
      </w:r>
      <w:r w:rsidRPr="008C513F">
        <w:rPr>
          <w:rFonts w:eastAsia="MS Mincho" w:cstheme="minorHAnsi"/>
        </w:rPr>
        <w:t xml:space="preserve">Robert Hand, ‘Introduction </w:t>
      </w:r>
      <w:r>
        <w:rPr>
          <w:rFonts w:eastAsia="MS Mincho" w:cstheme="minorHAnsi"/>
        </w:rPr>
        <w:t>T</w:t>
      </w:r>
      <w:r w:rsidRPr="008C513F">
        <w:rPr>
          <w:rFonts w:eastAsia="MS Mincho" w:cstheme="minorHAnsi"/>
        </w:rPr>
        <w:t xml:space="preserve">o </w:t>
      </w:r>
      <w:r>
        <w:rPr>
          <w:rFonts w:eastAsia="MS Mincho" w:cstheme="minorHAnsi"/>
        </w:rPr>
        <w:t>T</w:t>
      </w:r>
      <w:r w:rsidRPr="008C513F">
        <w:rPr>
          <w:rFonts w:eastAsia="MS Mincho" w:cstheme="minorHAnsi"/>
        </w:rPr>
        <w:t xml:space="preserve">he Liber Hermetis’, in Hermes, </w:t>
      </w:r>
      <w:r w:rsidRPr="008C513F">
        <w:rPr>
          <w:rFonts w:eastAsia="MS Mincho" w:cstheme="minorHAnsi"/>
          <w:i/>
        </w:rPr>
        <w:t>Liber Hermetis</w:t>
      </w:r>
      <w:r w:rsidRPr="008C513F">
        <w:rPr>
          <w:rFonts w:eastAsia="MS Mincho" w:cstheme="minorHAnsi"/>
        </w:rPr>
        <w:t>, Part I, trans. Robert Zoller, Project Hindsight Latin Track Vol. II (Berkeley Springs, WV: Golden Hind Press, 1993), pp. iii–iv.</w:t>
      </w:r>
    </w:p>
  </w:footnote>
  <w:footnote w:id="5">
    <w:p w14:paraId="2DD0614A" w14:textId="77777777" w:rsidR="00B91F91" w:rsidRPr="008C513F" w:rsidRDefault="00B91F91" w:rsidP="0098060D">
      <w:pPr>
        <w:pStyle w:val="FootnoteText"/>
        <w:rPr>
          <w:rFonts w:cstheme="minorHAnsi"/>
          <w:sz w:val="22"/>
          <w:szCs w:val="22"/>
        </w:rPr>
      </w:pPr>
      <w:r w:rsidRPr="008C513F">
        <w:rPr>
          <w:rStyle w:val="FootnoteReference"/>
          <w:rFonts w:cstheme="minorHAnsi"/>
          <w:sz w:val="22"/>
          <w:szCs w:val="22"/>
        </w:rPr>
        <w:footnoteRef/>
      </w:r>
      <w:r w:rsidRPr="008C513F">
        <w:rPr>
          <w:rFonts w:cstheme="minorHAnsi"/>
          <w:sz w:val="22"/>
          <w:szCs w:val="22"/>
        </w:rPr>
        <w:t xml:space="preserve"> Roderick Main, </w:t>
      </w:r>
      <w:r w:rsidRPr="008C513F">
        <w:rPr>
          <w:rFonts w:cstheme="minorHAnsi"/>
          <w:i/>
          <w:iCs/>
          <w:sz w:val="22"/>
          <w:szCs w:val="22"/>
        </w:rPr>
        <w:t xml:space="preserve">Jung </w:t>
      </w:r>
      <w:r>
        <w:rPr>
          <w:rFonts w:cstheme="minorHAnsi"/>
          <w:i/>
          <w:iCs/>
          <w:sz w:val="22"/>
          <w:szCs w:val="22"/>
        </w:rPr>
        <w:t>O</w:t>
      </w:r>
      <w:r w:rsidRPr="008C513F">
        <w:rPr>
          <w:rFonts w:cstheme="minorHAnsi"/>
          <w:i/>
          <w:iCs/>
          <w:sz w:val="22"/>
          <w:szCs w:val="22"/>
        </w:rPr>
        <w:t xml:space="preserve">n Synchronicity </w:t>
      </w:r>
      <w:r>
        <w:rPr>
          <w:rFonts w:cstheme="minorHAnsi"/>
          <w:i/>
          <w:iCs/>
          <w:sz w:val="22"/>
          <w:szCs w:val="22"/>
        </w:rPr>
        <w:t>A</w:t>
      </w:r>
      <w:r w:rsidRPr="008C513F">
        <w:rPr>
          <w:rFonts w:cstheme="minorHAnsi"/>
          <w:i/>
          <w:iCs/>
          <w:sz w:val="22"/>
          <w:szCs w:val="22"/>
        </w:rPr>
        <w:t xml:space="preserve">nd </w:t>
      </w:r>
      <w:r>
        <w:rPr>
          <w:rFonts w:cstheme="minorHAnsi"/>
          <w:i/>
          <w:iCs/>
          <w:sz w:val="22"/>
          <w:szCs w:val="22"/>
        </w:rPr>
        <w:t>T</w:t>
      </w:r>
      <w:r w:rsidRPr="008C513F">
        <w:rPr>
          <w:rFonts w:cstheme="minorHAnsi"/>
          <w:i/>
          <w:iCs/>
          <w:sz w:val="22"/>
          <w:szCs w:val="22"/>
        </w:rPr>
        <w:t>he Paranormal</w:t>
      </w:r>
      <w:r w:rsidRPr="008C513F">
        <w:rPr>
          <w:rFonts w:cstheme="minorHAnsi"/>
          <w:sz w:val="22"/>
          <w:szCs w:val="22"/>
        </w:rPr>
        <w:t xml:space="preserve"> (London: Routledge, 1997), p. 242.</w:t>
      </w:r>
    </w:p>
    <w:p w14:paraId="2DD0614B" w14:textId="77777777" w:rsidR="00B91F91" w:rsidRPr="008C513F" w:rsidRDefault="00B91F91" w:rsidP="0098060D">
      <w:pPr>
        <w:pStyle w:val="FootnoteText"/>
        <w:rPr>
          <w:rFonts w:cstheme="minorHAnsi"/>
          <w:sz w:val="22"/>
          <w:szCs w:val="22"/>
        </w:rPr>
      </w:pPr>
    </w:p>
  </w:footnote>
  <w:footnote w:id="6">
    <w:p w14:paraId="2DD0614C" w14:textId="77777777" w:rsidR="00B91F91" w:rsidRPr="008C513F" w:rsidRDefault="00B91F91" w:rsidP="0098060D">
      <w:pPr>
        <w:pStyle w:val="FootnoteText"/>
        <w:rPr>
          <w:rFonts w:cstheme="minorHAnsi"/>
          <w:sz w:val="22"/>
          <w:szCs w:val="22"/>
        </w:rPr>
      </w:pPr>
      <w:r w:rsidRPr="008C513F">
        <w:rPr>
          <w:rStyle w:val="FootnoteReference"/>
          <w:rFonts w:cstheme="minorHAnsi"/>
          <w:sz w:val="22"/>
          <w:szCs w:val="22"/>
        </w:rPr>
        <w:footnoteRef/>
      </w:r>
      <w:r w:rsidRPr="008C513F">
        <w:rPr>
          <w:rFonts w:cstheme="minorHAnsi"/>
          <w:sz w:val="22"/>
          <w:szCs w:val="22"/>
        </w:rPr>
        <w:t xml:space="preserve"> Roderick Main, </w:t>
      </w:r>
      <w:r w:rsidRPr="008C513F">
        <w:rPr>
          <w:rFonts w:cstheme="minorHAnsi"/>
          <w:i/>
          <w:iCs/>
          <w:sz w:val="22"/>
          <w:szCs w:val="22"/>
        </w:rPr>
        <w:t xml:space="preserve">Jung </w:t>
      </w:r>
      <w:r>
        <w:rPr>
          <w:rFonts w:cstheme="minorHAnsi"/>
          <w:i/>
          <w:iCs/>
          <w:sz w:val="22"/>
          <w:szCs w:val="22"/>
        </w:rPr>
        <w:t>O</w:t>
      </w:r>
      <w:r w:rsidRPr="008C513F">
        <w:rPr>
          <w:rFonts w:cstheme="minorHAnsi"/>
          <w:i/>
          <w:iCs/>
          <w:sz w:val="22"/>
          <w:szCs w:val="22"/>
        </w:rPr>
        <w:t xml:space="preserve">n Synchronicity </w:t>
      </w:r>
      <w:r>
        <w:rPr>
          <w:rFonts w:cstheme="minorHAnsi"/>
          <w:i/>
          <w:iCs/>
          <w:sz w:val="22"/>
          <w:szCs w:val="22"/>
        </w:rPr>
        <w:t>A</w:t>
      </w:r>
      <w:r w:rsidRPr="008C513F">
        <w:rPr>
          <w:rFonts w:cstheme="minorHAnsi"/>
          <w:i/>
          <w:iCs/>
          <w:sz w:val="22"/>
          <w:szCs w:val="22"/>
        </w:rPr>
        <w:t xml:space="preserve">nd </w:t>
      </w:r>
      <w:r>
        <w:rPr>
          <w:rFonts w:cstheme="minorHAnsi"/>
          <w:i/>
          <w:iCs/>
          <w:sz w:val="22"/>
          <w:szCs w:val="22"/>
        </w:rPr>
        <w:t>T</w:t>
      </w:r>
      <w:r w:rsidRPr="008C513F">
        <w:rPr>
          <w:rFonts w:cstheme="minorHAnsi"/>
          <w:i/>
          <w:iCs/>
          <w:sz w:val="22"/>
          <w:szCs w:val="22"/>
        </w:rPr>
        <w:t>he Paranormal</w:t>
      </w:r>
      <w:r w:rsidRPr="008C513F">
        <w:rPr>
          <w:rFonts w:cstheme="minorHAnsi"/>
          <w:sz w:val="22"/>
          <w:szCs w:val="22"/>
        </w:rPr>
        <w:t xml:space="preserve"> (London: Routledge, 1997), p. 242.</w:t>
      </w:r>
    </w:p>
  </w:footnote>
  <w:footnote w:id="7">
    <w:p w14:paraId="2DD0614D" w14:textId="77777777" w:rsidR="00B91F91" w:rsidRPr="008C513F" w:rsidRDefault="00B91F91" w:rsidP="0098060D">
      <w:pPr>
        <w:pStyle w:val="citation"/>
        <w:rPr>
          <w:rFonts w:cstheme="minorHAnsi"/>
        </w:rPr>
      </w:pPr>
      <w:r w:rsidRPr="008C513F">
        <w:rPr>
          <w:rStyle w:val="FootnoteReference"/>
          <w:rFonts w:cstheme="minorHAnsi"/>
        </w:rPr>
        <w:footnoteRef/>
      </w:r>
      <w:r w:rsidRPr="008C513F">
        <w:rPr>
          <w:rFonts w:cstheme="minorHAnsi"/>
        </w:rPr>
        <w:t xml:space="preserve"> History of Astronomy Discussion Group [mailto:HASTRO-L@listserv.wvu.edu] On Behalf Of dfischer@ASTRO.UNI-BONN.DE. Sent: 23 June 2011 23:31.</w:t>
      </w:r>
    </w:p>
  </w:footnote>
  <w:footnote w:id="8">
    <w:p w14:paraId="2DD0614E" w14:textId="77777777" w:rsidR="00B91F91" w:rsidRPr="00F4707A" w:rsidRDefault="00B91F91" w:rsidP="0098060D">
      <w:pPr>
        <w:pStyle w:val="FootnoteText"/>
      </w:pPr>
      <w:r>
        <w:rPr>
          <w:rStyle w:val="FootnoteReference"/>
        </w:rPr>
        <w:footnoteRef/>
      </w:r>
      <w:r>
        <w:t xml:space="preserve"> Gordon Green, </w:t>
      </w:r>
      <w:r>
        <w:rPr>
          <w:i/>
          <w:iCs/>
        </w:rPr>
        <w:t>The Scientific Revolution</w:t>
      </w:r>
      <w:r>
        <w:t xml:space="preserve"> (New York: New Publishing Company, 1999), p. 10.</w:t>
      </w:r>
    </w:p>
  </w:footnote>
  <w:footnote w:id="9">
    <w:p w14:paraId="05C25716" w14:textId="77777777" w:rsidR="00D03FB5" w:rsidRPr="00F4707A" w:rsidRDefault="00D03FB5" w:rsidP="00D03FB5">
      <w:pPr>
        <w:pStyle w:val="FootnoteText"/>
      </w:pPr>
      <w:r>
        <w:rPr>
          <w:rStyle w:val="FootnoteReference"/>
        </w:rPr>
        <w:footnoteRef/>
      </w:r>
      <w:r>
        <w:t xml:space="preserve"> Benjamin Brown, </w:t>
      </w:r>
      <w:r>
        <w:rPr>
          <w:i/>
          <w:iCs/>
        </w:rPr>
        <w:t>The Scientific Revolution Reconsidered</w:t>
      </w:r>
      <w:r>
        <w:t xml:space="preserve"> (Boston, MA: Big Publishers, 2009), p. 104.</w:t>
      </w:r>
    </w:p>
  </w:footnote>
  <w:footnote w:id="10">
    <w:p w14:paraId="2DD06150" w14:textId="77777777" w:rsidR="00B91F91" w:rsidRPr="008C513F" w:rsidRDefault="00B91F91" w:rsidP="0098060D">
      <w:pPr>
        <w:pStyle w:val="FootnoteText"/>
        <w:rPr>
          <w:rFonts w:cstheme="minorHAnsi"/>
          <w:sz w:val="22"/>
          <w:szCs w:val="22"/>
        </w:rPr>
      </w:pPr>
      <w:r w:rsidRPr="008C513F">
        <w:rPr>
          <w:rStyle w:val="FootnoteReference"/>
          <w:rFonts w:cstheme="minorHAnsi"/>
          <w:sz w:val="22"/>
          <w:szCs w:val="22"/>
        </w:rPr>
        <w:footnoteRef/>
      </w:r>
      <w:r w:rsidRPr="008C513F">
        <w:rPr>
          <w:rFonts w:cstheme="minorHAnsi"/>
          <w:sz w:val="22"/>
          <w:szCs w:val="22"/>
        </w:rPr>
        <w:t xml:space="preserve"> Nicholas Campion, </w:t>
      </w:r>
      <w:r w:rsidRPr="008C513F">
        <w:rPr>
          <w:rFonts w:cstheme="minorHAnsi"/>
          <w:i/>
          <w:iCs/>
          <w:sz w:val="22"/>
          <w:szCs w:val="22"/>
        </w:rPr>
        <w:t xml:space="preserve">What </w:t>
      </w:r>
      <w:r>
        <w:rPr>
          <w:rFonts w:cstheme="minorHAnsi"/>
          <w:i/>
          <w:iCs/>
          <w:sz w:val="22"/>
          <w:szCs w:val="22"/>
        </w:rPr>
        <w:t>D</w:t>
      </w:r>
      <w:r w:rsidRPr="008C513F">
        <w:rPr>
          <w:rFonts w:cstheme="minorHAnsi"/>
          <w:i/>
          <w:iCs/>
          <w:sz w:val="22"/>
          <w:szCs w:val="22"/>
        </w:rPr>
        <w:t>o Astrologers Believe?</w:t>
      </w:r>
      <w:r w:rsidRPr="008C513F">
        <w:rPr>
          <w:rFonts w:cstheme="minorHAnsi"/>
          <w:sz w:val="22"/>
          <w:szCs w:val="22"/>
        </w:rPr>
        <w:t xml:space="preserve"> (Oxford: Granta, 2006), p.46.</w:t>
      </w:r>
    </w:p>
  </w:footnote>
  <w:footnote w:id="11">
    <w:p w14:paraId="2DD06151" w14:textId="5418E135" w:rsidR="00B91F91" w:rsidRPr="008C513F" w:rsidRDefault="00B91F91" w:rsidP="0098060D">
      <w:pPr>
        <w:rPr>
          <w:rFonts w:cstheme="minorHAnsi"/>
          <w:sz w:val="22"/>
          <w:szCs w:val="22"/>
        </w:rPr>
      </w:pPr>
      <w:r w:rsidRPr="008C513F">
        <w:rPr>
          <w:rStyle w:val="FootnoteReference"/>
          <w:rFonts w:cstheme="minorHAnsi"/>
          <w:sz w:val="22"/>
          <w:szCs w:val="22"/>
        </w:rPr>
        <w:footnoteRef/>
      </w:r>
      <w:r w:rsidRPr="008C513F">
        <w:rPr>
          <w:rFonts w:cstheme="minorHAnsi"/>
          <w:sz w:val="22"/>
          <w:szCs w:val="22"/>
        </w:rPr>
        <w:t xml:space="preserve"> Nicholas Campion, </w:t>
      </w:r>
      <w:r w:rsidRPr="008C513F">
        <w:rPr>
          <w:rFonts w:cstheme="minorHAnsi"/>
          <w:i/>
          <w:sz w:val="22"/>
          <w:szCs w:val="22"/>
        </w:rPr>
        <w:t xml:space="preserve">A History </w:t>
      </w:r>
      <w:r>
        <w:rPr>
          <w:rFonts w:cstheme="minorHAnsi"/>
          <w:i/>
          <w:sz w:val="22"/>
          <w:szCs w:val="22"/>
        </w:rPr>
        <w:t>O</w:t>
      </w:r>
      <w:r w:rsidRPr="008C513F">
        <w:rPr>
          <w:rFonts w:cstheme="minorHAnsi"/>
          <w:i/>
          <w:sz w:val="22"/>
          <w:szCs w:val="22"/>
        </w:rPr>
        <w:t>f Western Astrology</w:t>
      </w:r>
      <w:r w:rsidRPr="008C513F">
        <w:rPr>
          <w:rFonts w:cstheme="minorHAnsi"/>
          <w:sz w:val="22"/>
          <w:szCs w:val="22"/>
        </w:rPr>
        <w:t>, Vol. 1. (London: Bloomsbury, 2008), p. 185.</w:t>
      </w:r>
    </w:p>
  </w:footnote>
  <w:footnote w:id="12">
    <w:p w14:paraId="2DD06152" w14:textId="598486E5" w:rsidR="00B91F91" w:rsidRPr="008C513F" w:rsidRDefault="00B91F91" w:rsidP="0098060D">
      <w:pPr>
        <w:rPr>
          <w:rFonts w:cstheme="minorHAnsi"/>
          <w:sz w:val="22"/>
          <w:szCs w:val="22"/>
        </w:rPr>
      </w:pPr>
      <w:r w:rsidRPr="008C513F">
        <w:rPr>
          <w:rStyle w:val="FootnoteReference"/>
          <w:rFonts w:cstheme="minorHAnsi"/>
          <w:sz w:val="22"/>
          <w:szCs w:val="22"/>
        </w:rPr>
        <w:footnoteRef/>
      </w:r>
      <w:r w:rsidRPr="008C513F">
        <w:rPr>
          <w:rFonts w:cstheme="minorHAnsi"/>
          <w:sz w:val="22"/>
          <w:szCs w:val="22"/>
        </w:rPr>
        <w:t xml:space="preserve"> Nicholas Campion, </w:t>
      </w:r>
      <w:r w:rsidRPr="008C513F">
        <w:rPr>
          <w:rFonts w:cstheme="minorHAnsi"/>
          <w:i/>
          <w:sz w:val="22"/>
          <w:szCs w:val="22"/>
        </w:rPr>
        <w:t xml:space="preserve">A History </w:t>
      </w:r>
      <w:r>
        <w:rPr>
          <w:rFonts w:cstheme="minorHAnsi"/>
          <w:i/>
          <w:sz w:val="22"/>
          <w:szCs w:val="22"/>
        </w:rPr>
        <w:t>O</w:t>
      </w:r>
      <w:r w:rsidRPr="008C513F">
        <w:rPr>
          <w:rFonts w:cstheme="minorHAnsi"/>
          <w:i/>
          <w:sz w:val="22"/>
          <w:szCs w:val="22"/>
        </w:rPr>
        <w:t>f Western Astrology</w:t>
      </w:r>
      <w:r w:rsidRPr="008C513F">
        <w:rPr>
          <w:rFonts w:cstheme="minorHAnsi"/>
          <w:sz w:val="22"/>
          <w:szCs w:val="22"/>
        </w:rPr>
        <w:t>, Vol. 1. (London: Bloomsbury, 2008), p. 185.</w:t>
      </w:r>
    </w:p>
  </w:footnote>
  <w:footnote w:id="13">
    <w:p w14:paraId="2DD06153" w14:textId="77777777" w:rsidR="00B91F91" w:rsidRPr="008C513F" w:rsidRDefault="00B91F91" w:rsidP="0098060D">
      <w:pPr>
        <w:pStyle w:val="PlainText"/>
        <w:rPr>
          <w:rFonts w:asciiTheme="minorHAnsi" w:eastAsia="MS Mincho" w:hAnsiTheme="minorHAnsi" w:cstheme="minorHAnsi"/>
          <w:sz w:val="22"/>
          <w:szCs w:val="22"/>
        </w:rPr>
      </w:pPr>
      <w:r w:rsidRPr="008C513F">
        <w:rPr>
          <w:rStyle w:val="FootnoteReference"/>
          <w:rFonts w:asciiTheme="minorHAnsi" w:hAnsiTheme="minorHAnsi" w:cstheme="minorHAnsi"/>
          <w:sz w:val="22"/>
          <w:szCs w:val="22"/>
        </w:rPr>
        <w:footnoteRef/>
      </w:r>
      <w:r w:rsidRPr="008C513F">
        <w:rPr>
          <w:rFonts w:asciiTheme="minorHAnsi" w:hAnsiTheme="minorHAnsi" w:cstheme="minorHAnsi"/>
          <w:sz w:val="22"/>
          <w:szCs w:val="22"/>
        </w:rPr>
        <w:t xml:space="preserve"> </w:t>
      </w:r>
      <w:r w:rsidRPr="008C513F">
        <w:rPr>
          <w:rFonts w:asciiTheme="minorHAnsi" w:eastAsia="MS Mincho" w:hAnsiTheme="minorHAnsi" w:cstheme="minorHAnsi"/>
          <w:sz w:val="22"/>
          <w:szCs w:val="22"/>
        </w:rPr>
        <w:t xml:space="preserve">John North, </w:t>
      </w:r>
      <w:r w:rsidRPr="008C513F">
        <w:rPr>
          <w:rFonts w:asciiTheme="minorHAnsi" w:eastAsia="MS Mincho" w:hAnsiTheme="minorHAnsi" w:cstheme="minorHAnsi"/>
          <w:i/>
          <w:iCs/>
          <w:sz w:val="22"/>
          <w:szCs w:val="22"/>
        </w:rPr>
        <w:t xml:space="preserve">The Fontana History </w:t>
      </w:r>
      <w:r>
        <w:rPr>
          <w:rFonts w:asciiTheme="minorHAnsi" w:eastAsia="MS Mincho" w:hAnsiTheme="minorHAnsi" w:cstheme="minorHAnsi"/>
          <w:i/>
          <w:iCs/>
          <w:sz w:val="22"/>
          <w:szCs w:val="22"/>
        </w:rPr>
        <w:t>O</w:t>
      </w:r>
      <w:r w:rsidRPr="008C513F">
        <w:rPr>
          <w:rFonts w:asciiTheme="minorHAnsi" w:eastAsia="MS Mincho" w:hAnsiTheme="minorHAnsi" w:cstheme="minorHAnsi"/>
          <w:i/>
          <w:iCs/>
          <w:sz w:val="22"/>
          <w:szCs w:val="22"/>
        </w:rPr>
        <w:t>f Astronomy and Cosmology</w:t>
      </w:r>
      <w:r w:rsidRPr="008C513F">
        <w:rPr>
          <w:rFonts w:asciiTheme="minorHAnsi" w:eastAsia="MS Mincho" w:hAnsiTheme="minorHAnsi" w:cstheme="minorHAnsi"/>
          <w:sz w:val="22"/>
          <w:szCs w:val="22"/>
        </w:rPr>
        <w:t xml:space="preserve"> (London: Fontana, 1994), p.262.</w:t>
      </w:r>
    </w:p>
  </w:footnote>
  <w:footnote w:id="14">
    <w:p w14:paraId="2DD06154" w14:textId="77777777" w:rsidR="00B91F91" w:rsidRPr="00865DC9" w:rsidRDefault="00B91F91" w:rsidP="0098060D">
      <w:pPr>
        <w:pStyle w:val="PlainText"/>
        <w:rPr>
          <w:rFonts w:asciiTheme="minorHAnsi" w:eastAsia="MS Mincho" w:hAnsiTheme="minorHAnsi" w:cstheme="minorHAnsi"/>
          <w:sz w:val="22"/>
          <w:szCs w:val="22"/>
        </w:rPr>
      </w:pPr>
      <w:r w:rsidRPr="008C513F">
        <w:rPr>
          <w:rStyle w:val="FootnoteReference"/>
          <w:rFonts w:asciiTheme="minorHAnsi" w:hAnsiTheme="minorHAnsi" w:cstheme="minorHAnsi"/>
          <w:sz w:val="22"/>
          <w:szCs w:val="22"/>
        </w:rPr>
        <w:footnoteRef/>
      </w:r>
      <w:r w:rsidRPr="008C513F">
        <w:rPr>
          <w:rFonts w:asciiTheme="minorHAnsi" w:hAnsiTheme="minorHAnsi" w:cstheme="minorHAnsi"/>
          <w:sz w:val="22"/>
          <w:szCs w:val="22"/>
        </w:rPr>
        <w:t xml:space="preserve"> </w:t>
      </w:r>
      <w:r w:rsidRPr="008C513F">
        <w:rPr>
          <w:rFonts w:asciiTheme="minorHAnsi" w:eastAsia="MS Mincho" w:hAnsiTheme="minorHAnsi" w:cstheme="minorHAnsi"/>
          <w:sz w:val="22"/>
          <w:szCs w:val="22"/>
        </w:rPr>
        <w:t xml:space="preserve">Thomas S. Kuhn, </w:t>
      </w:r>
      <w:r w:rsidRPr="008C513F">
        <w:rPr>
          <w:rFonts w:asciiTheme="minorHAnsi" w:eastAsia="MS Mincho" w:hAnsiTheme="minorHAnsi" w:cstheme="minorHAnsi"/>
          <w:i/>
          <w:iCs/>
          <w:sz w:val="22"/>
          <w:szCs w:val="22"/>
        </w:rPr>
        <w:t xml:space="preserve">The Copernican Revolution: Planetary Astronomy </w:t>
      </w:r>
      <w:r>
        <w:rPr>
          <w:rFonts w:asciiTheme="minorHAnsi" w:eastAsia="MS Mincho" w:hAnsiTheme="minorHAnsi" w:cstheme="minorHAnsi"/>
          <w:i/>
          <w:iCs/>
          <w:sz w:val="22"/>
          <w:szCs w:val="22"/>
        </w:rPr>
        <w:t>I</w:t>
      </w:r>
      <w:r w:rsidRPr="008C513F">
        <w:rPr>
          <w:rFonts w:asciiTheme="minorHAnsi" w:eastAsia="MS Mincho" w:hAnsiTheme="minorHAnsi" w:cstheme="minorHAnsi"/>
          <w:i/>
          <w:iCs/>
          <w:sz w:val="22"/>
          <w:szCs w:val="22"/>
        </w:rPr>
        <w:t xml:space="preserve">n </w:t>
      </w:r>
      <w:r>
        <w:rPr>
          <w:rFonts w:asciiTheme="minorHAnsi" w:eastAsia="MS Mincho" w:hAnsiTheme="minorHAnsi" w:cstheme="minorHAnsi"/>
          <w:i/>
          <w:iCs/>
          <w:sz w:val="22"/>
          <w:szCs w:val="22"/>
        </w:rPr>
        <w:t>T</w:t>
      </w:r>
      <w:r w:rsidRPr="008C513F">
        <w:rPr>
          <w:rFonts w:asciiTheme="minorHAnsi" w:eastAsia="MS Mincho" w:hAnsiTheme="minorHAnsi" w:cstheme="minorHAnsi"/>
          <w:i/>
          <w:iCs/>
          <w:sz w:val="22"/>
          <w:szCs w:val="22"/>
        </w:rPr>
        <w:t xml:space="preserve">he Development </w:t>
      </w:r>
      <w:r>
        <w:rPr>
          <w:rFonts w:asciiTheme="minorHAnsi" w:eastAsia="MS Mincho" w:hAnsiTheme="minorHAnsi" w:cstheme="minorHAnsi"/>
          <w:i/>
          <w:iCs/>
          <w:sz w:val="22"/>
          <w:szCs w:val="22"/>
        </w:rPr>
        <w:t>O</w:t>
      </w:r>
      <w:r w:rsidRPr="008C513F">
        <w:rPr>
          <w:rFonts w:asciiTheme="minorHAnsi" w:eastAsia="MS Mincho" w:hAnsiTheme="minorHAnsi" w:cstheme="minorHAnsi"/>
          <w:i/>
          <w:iCs/>
          <w:sz w:val="22"/>
          <w:szCs w:val="22"/>
        </w:rPr>
        <w:t>f Western Thought</w:t>
      </w:r>
      <w:r w:rsidRPr="008C513F">
        <w:rPr>
          <w:rFonts w:asciiTheme="minorHAnsi" w:eastAsia="MS Mincho" w:hAnsiTheme="minorHAnsi" w:cstheme="minorHAnsi"/>
          <w:sz w:val="22"/>
          <w:szCs w:val="22"/>
        </w:rPr>
        <w:t>, (Cambridge, MA, London: Harvard University Press, 1957), p. 263.</w:t>
      </w:r>
    </w:p>
  </w:footnote>
  <w:footnote w:id="15">
    <w:p w14:paraId="2DD06155" w14:textId="77777777" w:rsidR="00B91F91" w:rsidRPr="008C513F" w:rsidRDefault="00B91F91" w:rsidP="0098060D">
      <w:pPr>
        <w:pStyle w:val="PlainText"/>
        <w:rPr>
          <w:rFonts w:asciiTheme="minorHAnsi" w:hAnsiTheme="minorHAnsi" w:cstheme="minorHAnsi"/>
          <w:sz w:val="22"/>
          <w:szCs w:val="22"/>
        </w:rPr>
      </w:pPr>
      <w:r w:rsidRPr="008C513F">
        <w:rPr>
          <w:rStyle w:val="FootnoteReference"/>
          <w:rFonts w:asciiTheme="minorHAnsi" w:hAnsiTheme="minorHAnsi" w:cstheme="minorHAnsi"/>
          <w:sz w:val="22"/>
          <w:szCs w:val="22"/>
        </w:rPr>
        <w:footnoteRef/>
      </w:r>
      <w:r w:rsidRPr="008C513F">
        <w:rPr>
          <w:rFonts w:asciiTheme="minorHAnsi" w:hAnsiTheme="minorHAnsi" w:cstheme="minorHAnsi"/>
          <w:sz w:val="22"/>
          <w:szCs w:val="22"/>
        </w:rPr>
        <w:t xml:space="preserve"> </w:t>
      </w:r>
      <w:r w:rsidRPr="008C513F">
        <w:rPr>
          <w:rFonts w:asciiTheme="minorHAnsi" w:eastAsia="MS Mincho" w:hAnsiTheme="minorHAnsi" w:cstheme="minorHAnsi"/>
          <w:sz w:val="22"/>
          <w:szCs w:val="22"/>
        </w:rPr>
        <w:t xml:space="preserve">John North, </w:t>
      </w:r>
      <w:r w:rsidRPr="008C513F">
        <w:rPr>
          <w:rFonts w:asciiTheme="minorHAnsi" w:eastAsia="MS Mincho" w:hAnsiTheme="minorHAnsi" w:cstheme="minorHAnsi"/>
          <w:i/>
          <w:iCs/>
          <w:sz w:val="22"/>
          <w:szCs w:val="22"/>
        </w:rPr>
        <w:t>The Fontana History of Astronomy and Cosmology</w:t>
      </w:r>
      <w:r w:rsidRPr="008C513F">
        <w:rPr>
          <w:rFonts w:asciiTheme="minorHAnsi" w:eastAsia="MS Mincho" w:hAnsiTheme="minorHAnsi" w:cstheme="minorHAnsi"/>
          <w:sz w:val="22"/>
          <w:szCs w:val="22"/>
        </w:rPr>
        <w:t xml:space="preserve"> (London: Fontana, 1994), p.262.</w:t>
      </w:r>
    </w:p>
  </w:footnote>
  <w:footnote w:id="16">
    <w:p w14:paraId="2DD06156" w14:textId="77777777" w:rsidR="00B91F91" w:rsidRPr="008F791F" w:rsidRDefault="00B91F91" w:rsidP="0098060D">
      <w:pPr>
        <w:pStyle w:val="PlainText"/>
        <w:rPr>
          <w:rFonts w:asciiTheme="minorHAnsi" w:eastAsia="MS Mincho" w:hAnsiTheme="minorHAnsi" w:cstheme="minorHAnsi"/>
          <w:sz w:val="22"/>
          <w:szCs w:val="22"/>
        </w:rPr>
      </w:pPr>
      <w:r w:rsidRPr="008C513F">
        <w:rPr>
          <w:rStyle w:val="FootnoteReference"/>
          <w:rFonts w:asciiTheme="minorHAnsi" w:hAnsiTheme="minorHAnsi" w:cstheme="minorHAnsi"/>
          <w:sz w:val="22"/>
          <w:szCs w:val="22"/>
        </w:rPr>
        <w:footnoteRef/>
      </w:r>
      <w:r w:rsidRPr="008C513F">
        <w:rPr>
          <w:rFonts w:asciiTheme="minorHAnsi" w:hAnsiTheme="minorHAnsi" w:cstheme="minorHAnsi"/>
          <w:sz w:val="22"/>
          <w:szCs w:val="22"/>
        </w:rPr>
        <w:t xml:space="preserve"> </w:t>
      </w:r>
      <w:r w:rsidRPr="008C513F">
        <w:rPr>
          <w:rFonts w:asciiTheme="minorHAnsi" w:eastAsia="MS Mincho" w:hAnsiTheme="minorHAnsi" w:cstheme="minorHAnsi"/>
          <w:sz w:val="22"/>
          <w:szCs w:val="22"/>
        </w:rPr>
        <w:t xml:space="preserve">Thomas S. Kuhn, </w:t>
      </w:r>
      <w:r w:rsidRPr="008C513F">
        <w:rPr>
          <w:rFonts w:asciiTheme="minorHAnsi" w:eastAsia="MS Mincho" w:hAnsiTheme="minorHAnsi" w:cstheme="minorHAnsi"/>
          <w:i/>
          <w:iCs/>
          <w:sz w:val="22"/>
          <w:szCs w:val="22"/>
        </w:rPr>
        <w:t>The Copernican Revolution: Planetary Astronomy in the Development of Western Thought</w:t>
      </w:r>
      <w:r w:rsidRPr="008C513F">
        <w:rPr>
          <w:rFonts w:asciiTheme="minorHAnsi" w:eastAsia="MS Mincho" w:hAnsiTheme="minorHAnsi" w:cstheme="minorHAnsi"/>
          <w:sz w:val="22"/>
          <w:szCs w:val="22"/>
        </w:rPr>
        <w:t>, (Cambridge, MA, London: Harvard University Press, 1957), p. 263.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38705"/>
      <w:docPartObj>
        <w:docPartGallery w:val="Page Numbers (Top of Page)"/>
        <w:docPartUnique/>
      </w:docPartObj>
    </w:sdtPr>
    <w:sdtContent>
      <w:p w14:paraId="2DD06143" w14:textId="77777777" w:rsidR="00B91F91" w:rsidRDefault="001919C7">
        <w:pPr>
          <w:pStyle w:val="Header"/>
          <w:jc w:val="right"/>
        </w:pPr>
        <w:r>
          <w:fldChar w:fldCharType="begin"/>
        </w:r>
        <w:r>
          <w:instrText xml:space="preserve"> PAGE   \* MERGEFORMAT </w:instrText>
        </w:r>
        <w:r>
          <w:fldChar w:fldCharType="separate"/>
        </w:r>
        <w:r w:rsidR="00DA6A9C">
          <w:rPr>
            <w:noProof/>
          </w:rPr>
          <w:t>1</w:t>
        </w:r>
        <w:r>
          <w:rPr>
            <w:noProof/>
          </w:rPr>
          <w:fldChar w:fldCharType="end"/>
        </w:r>
      </w:p>
    </w:sdtContent>
  </w:sdt>
  <w:p w14:paraId="2DD06144" w14:textId="77777777" w:rsidR="00B91F91" w:rsidRDefault="00B91F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85187352"/>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2C2727C"/>
    <w:multiLevelType w:val="hybridMultilevel"/>
    <w:tmpl w:val="8050003A"/>
    <w:lvl w:ilvl="0" w:tplc="04090001">
      <w:numFmt w:val="decimal"/>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0479380A"/>
    <w:multiLevelType w:val="multilevel"/>
    <w:tmpl w:val="0F84974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04F56105"/>
    <w:multiLevelType w:val="hybridMultilevel"/>
    <w:tmpl w:val="805000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699410E"/>
    <w:multiLevelType w:val="hybridMultilevel"/>
    <w:tmpl w:val="EA541E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098558DF"/>
    <w:multiLevelType w:val="hybridMultilevel"/>
    <w:tmpl w:val="6E2AA514"/>
    <w:lvl w:ilvl="0" w:tplc="A18CECA6">
      <w:start w:val="3"/>
      <w:numFmt w:val="decimal"/>
      <w:lvlText w:val="%1."/>
      <w:lvlJc w:val="left"/>
      <w:pPr>
        <w:tabs>
          <w:tab w:val="num" w:pos="720"/>
        </w:tabs>
        <w:ind w:left="720" w:hanging="360"/>
      </w:pPr>
      <w:rPr>
        <w:rFonts w:cs="Times New Roman"/>
      </w:rPr>
    </w:lvl>
    <w:lvl w:ilvl="1" w:tplc="4A0AD3F8" w:tentative="1">
      <w:start w:val="1"/>
      <w:numFmt w:val="decimal"/>
      <w:lvlText w:val="%2."/>
      <w:lvlJc w:val="left"/>
      <w:pPr>
        <w:tabs>
          <w:tab w:val="num" w:pos="1440"/>
        </w:tabs>
        <w:ind w:left="1440" w:hanging="360"/>
      </w:pPr>
      <w:rPr>
        <w:rFonts w:cs="Times New Roman"/>
      </w:rPr>
    </w:lvl>
    <w:lvl w:ilvl="2" w:tplc="5158FB06" w:tentative="1">
      <w:start w:val="1"/>
      <w:numFmt w:val="decimal"/>
      <w:lvlText w:val="%3."/>
      <w:lvlJc w:val="left"/>
      <w:pPr>
        <w:tabs>
          <w:tab w:val="num" w:pos="2160"/>
        </w:tabs>
        <w:ind w:left="2160" w:hanging="360"/>
      </w:pPr>
      <w:rPr>
        <w:rFonts w:cs="Times New Roman"/>
      </w:rPr>
    </w:lvl>
    <w:lvl w:ilvl="3" w:tplc="DE60A3C4" w:tentative="1">
      <w:start w:val="1"/>
      <w:numFmt w:val="decimal"/>
      <w:lvlText w:val="%4."/>
      <w:lvlJc w:val="left"/>
      <w:pPr>
        <w:tabs>
          <w:tab w:val="num" w:pos="2880"/>
        </w:tabs>
        <w:ind w:left="2880" w:hanging="360"/>
      </w:pPr>
      <w:rPr>
        <w:rFonts w:cs="Times New Roman"/>
      </w:rPr>
    </w:lvl>
    <w:lvl w:ilvl="4" w:tplc="00868DBE" w:tentative="1">
      <w:start w:val="1"/>
      <w:numFmt w:val="decimal"/>
      <w:lvlText w:val="%5."/>
      <w:lvlJc w:val="left"/>
      <w:pPr>
        <w:tabs>
          <w:tab w:val="num" w:pos="3600"/>
        </w:tabs>
        <w:ind w:left="3600" w:hanging="360"/>
      </w:pPr>
      <w:rPr>
        <w:rFonts w:cs="Times New Roman"/>
      </w:rPr>
    </w:lvl>
    <w:lvl w:ilvl="5" w:tplc="129C5C52" w:tentative="1">
      <w:start w:val="1"/>
      <w:numFmt w:val="decimal"/>
      <w:lvlText w:val="%6."/>
      <w:lvlJc w:val="left"/>
      <w:pPr>
        <w:tabs>
          <w:tab w:val="num" w:pos="4320"/>
        </w:tabs>
        <w:ind w:left="4320" w:hanging="360"/>
      </w:pPr>
      <w:rPr>
        <w:rFonts w:cs="Times New Roman"/>
      </w:rPr>
    </w:lvl>
    <w:lvl w:ilvl="6" w:tplc="41942910" w:tentative="1">
      <w:start w:val="1"/>
      <w:numFmt w:val="decimal"/>
      <w:lvlText w:val="%7."/>
      <w:lvlJc w:val="left"/>
      <w:pPr>
        <w:tabs>
          <w:tab w:val="num" w:pos="5040"/>
        </w:tabs>
        <w:ind w:left="5040" w:hanging="360"/>
      </w:pPr>
      <w:rPr>
        <w:rFonts w:cs="Times New Roman"/>
      </w:rPr>
    </w:lvl>
    <w:lvl w:ilvl="7" w:tplc="A6A6E272" w:tentative="1">
      <w:start w:val="1"/>
      <w:numFmt w:val="decimal"/>
      <w:lvlText w:val="%8."/>
      <w:lvlJc w:val="left"/>
      <w:pPr>
        <w:tabs>
          <w:tab w:val="num" w:pos="5760"/>
        </w:tabs>
        <w:ind w:left="5760" w:hanging="360"/>
      </w:pPr>
      <w:rPr>
        <w:rFonts w:cs="Times New Roman"/>
      </w:rPr>
    </w:lvl>
    <w:lvl w:ilvl="8" w:tplc="D64A7BA2" w:tentative="1">
      <w:start w:val="1"/>
      <w:numFmt w:val="decimal"/>
      <w:lvlText w:val="%9."/>
      <w:lvlJc w:val="left"/>
      <w:pPr>
        <w:tabs>
          <w:tab w:val="num" w:pos="6480"/>
        </w:tabs>
        <w:ind w:left="6480" w:hanging="360"/>
      </w:pPr>
      <w:rPr>
        <w:rFonts w:cs="Times New Roman"/>
      </w:rPr>
    </w:lvl>
  </w:abstractNum>
  <w:abstractNum w:abstractNumId="6" w15:restartNumberingAfterBreak="0">
    <w:nsid w:val="0C9B3D4F"/>
    <w:multiLevelType w:val="hybridMultilevel"/>
    <w:tmpl w:val="9E5E2044"/>
    <w:lvl w:ilvl="0" w:tplc="3EA480D4">
      <w:start w:val="1"/>
      <w:numFmt w:val="decimal"/>
      <w:lvlText w:val="(%1)"/>
      <w:lvlJc w:val="left"/>
      <w:pPr>
        <w:tabs>
          <w:tab w:val="num" w:pos="720"/>
        </w:tabs>
        <w:ind w:left="720" w:hanging="360"/>
      </w:pPr>
    </w:lvl>
    <w:lvl w:ilvl="1" w:tplc="D6AE92AA" w:tentative="1">
      <w:start w:val="1"/>
      <w:numFmt w:val="decimal"/>
      <w:lvlText w:val="(%2)"/>
      <w:lvlJc w:val="left"/>
      <w:pPr>
        <w:tabs>
          <w:tab w:val="num" w:pos="1440"/>
        </w:tabs>
        <w:ind w:left="1440" w:hanging="360"/>
      </w:pPr>
    </w:lvl>
    <w:lvl w:ilvl="2" w:tplc="01D0F1C0" w:tentative="1">
      <w:start w:val="1"/>
      <w:numFmt w:val="decimal"/>
      <w:lvlText w:val="(%3)"/>
      <w:lvlJc w:val="left"/>
      <w:pPr>
        <w:tabs>
          <w:tab w:val="num" w:pos="2160"/>
        </w:tabs>
        <w:ind w:left="2160" w:hanging="360"/>
      </w:pPr>
    </w:lvl>
    <w:lvl w:ilvl="3" w:tplc="12B04E5C" w:tentative="1">
      <w:start w:val="1"/>
      <w:numFmt w:val="decimal"/>
      <w:lvlText w:val="(%4)"/>
      <w:lvlJc w:val="left"/>
      <w:pPr>
        <w:tabs>
          <w:tab w:val="num" w:pos="2880"/>
        </w:tabs>
        <w:ind w:left="2880" w:hanging="360"/>
      </w:pPr>
    </w:lvl>
    <w:lvl w:ilvl="4" w:tplc="72BC2E8E" w:tentative="1">
      <w:start w:val="1"/>
      <w:numFmt w:val="decimal"/>
      <w:lvlText w:val="(%5)"/>
      <w:lvlJc w:val="left"/>
      <w:pPr>
        <w:tabs>
          <w:tab w:val="num" w:pos="3600"/>
        </w:tabs>
        <w:ind w:left="3600" w:hanging="360"/>
      </w:pPr>
    </w:lvl>
    <w:lvl w:ilvl="5" w:tplc="496AFB1C" w:tentative="1">
      <w:start w:val="1"/>
      <w:numFmt w:val="decimal"/>
      <w:lvlText w:val="(%6)"/>
      <w:lvlJc w:val="left"/>
      <w:pPr>
        <w:tabs>
          <w:tab w:val="num" w:pos="4320"/>
        </w:tabs>
        <w:ind w:left="4320" w:hanging="360"/>
      </w:pPr>
    </w:lvl>
    <w:lvl w:ilvl="6" w:tplc="1534BA62" w:tentative="1">
      <w:start w:val="1"/>
      <w:numFmt w:val="decimal"/>
      <w:lvlText w:val="(%7)"/>
      <w:lvlJc w:val="left"/>
      <w:pPr>
        <w:tabs>
          <w:tab w:val="num" w:pos="5040"/>
        </w:tabs>
        <w:ind w:left="5040" w:hanging="360"/>
      </w:pPr>
    </w:lvl>
    <w:lvl w:ilvl="7" w:tplc="F40620DA" w:tentative="1">
      <w:start w:val="1"/>
      <w:numFmt w:val="decimal"/>
      <w:lvlText w:val="(%8)"/>
      <w:lvlJc w:val="left"/>
      <w:pPr>
        <w:tabs>
          <w:tab w:val="num" w:pos="5760"/>
        </w:tabs>
        <w:ind w:left="5760" w:hanging="360"/>
      </w:pPr>
    </w:lvl>
    <w:lvl w:ilvl="8" w:tplc="98765B68" w:tentative="1">
      <w:start w:val="1"/>
      <w:numFmt w:val="decimal"/>
      <w:lvlText w:val="(%9)"/>
      <w:lvlJc w:val="left"/>
      <w:pPr>
        <w:tabs>
          <w:tab w:val="num" w:pos="6480"/>
        </w:tabs>
        <w:ind w:left="6480" w:hanging="360"/>
      </w:pPr>
    </w:lvl>
  </w:abstractNum>
  <w:abstractNum w:abstractNumId="7" w15:restartNumberingAfterBreak="0">
    <w:nsid w:val="10721B83"/>
    <w:multiLevelType w:val="hybridMultilevel"/>
    <w:tmpl w:val="5E82F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5E50D7"/>
    <w:multiLevelType w:val="hybridMultilevel"/>
    <w:tmpl w:val="120CD1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8B20A23"/>
    <w:multiLevelType w:val="hybridMultilevel"/>
    <w:tmpl w:val="1AC2F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A4F7E02"/>
    <w:multiLevelType w:val="hybridMultilevel"/>
    <w:tmpl w:val="0146405E"/>
    <w:lvl w:ilvl="0" w:tplc="9184F68C">
      <w:start w:val="2"/>
      <w:numFmt w:val="decimal"/>
      <w:lvlText w:val="%1."/>
      <w:lvlJc w:val="left"/>
      <w:pPr>
        <w:ind w:left="720" w:hanging="360"/>
      </w:pPr>
      <w:rPr>
        <w:rFonts w:cs="Times New Roman" w:hint="default"/>
        <w:b/>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1" w15:restartNumberingAfterBreak="0">
    <w:nsid w:val="1D6B52FD"/>
    <w:multiLevelType w:val="hybridMultilevel"/>
    <w:tmpl w:val="43D83FB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141A30"/>
    <w:multiLevelType w:val="hybridMultilevel"/>
    <w:tmpl w:val="D160CEA4"/>
    <w:lvl w:ilvl="0" w:tplc="F9E0A424">
      <w:start w:val="1"/>
      <w:numFmt w:val="decimal"/>
      <w:lvlText w:val="(%1)"/>
      <w:lvlJc w:val="left"/>
      <w:pPr>
        <w:tabs>
          <w:tab w:val="num" w:pos="720"/>
        </w:tabs>
        <w:ind w:left="720" w:hanging="360"/>
      </w:pPr>
    </w:lvl>
    <w:lvl w:ilvl="1" w:tplc="A5505BB0" w:tentative="1">
      <w:start w:val="1"/>
      <w:numFmt w:val="decimal"/>
      <w:lvlText w:val="(%2)"/>
      <w:lvlJc w:val="left"/>
      <w:pPr>
        <w:tabs>
          <w:tab w:val="num" w:pos="1440"/>
        </w:tabs>
        <w:ind w:left="1440" w:hanging="360"/>
      </w:pPr>
    </w:lvl>
    <w:lvl w:ilvl="2" w:tplc="F88CA5D2" w:tentative="1">
      <w:start w:val="1"/>
      <w:numFmt w:val="decimal"/>
      <w:lvlText w:val="(%3)"/>
      <w:lvlJc w:val="left"/>
      <w:pPr>
        <w:tabs>
          <w:tab w:val="num" w:pos="2160"/>
        </w:tabs>
        <w:ind w:left="2160" w:hanging="360"/>
      </w:pPr>
    </w:lvl>
    <w:lvl w:ilvl="3" w:tplc="1AE64840" w:tentative="1">
      <w:start w:val="1"/>
      <w:numFmt w:val="decimal"/>
      <w:lvlText w:val="(%4)"/>
      <w:lvlJc w:val="left"/>
      <w:pPr>
        <w:tabs>
          <w:tab w:val="num" w:pos="2880"/>
        </w:tabs>
        <w:ind w:left="2880" w:hanging="360"/>
      </w:pPr>
    </w:lvl>
    <w:lvl w:ilvl="4" w:tplc="1716ECFE" w:tentative="1">
      <w:start w:val="1"/>
      <w:numFmt w:val="decimal"/>
      <w:lvlText w:val="(%5)"/>
      <w:lvlJc w:val="left"/>
      <w:pPr>
        <w:tabs>
          <w:tab w:val="num" w:pos="3600"/>
        </w:tabs>
        <w:ind w:left="3600" w:hanging="360"/>
      </w:pPr>
    </w:lvl>
    <w:lvl w:ilvl="5" w:tplc="5B2ABD9E" w:tentative="1">
      <w:start w:val="1"/>
      <w:numFmt w:val="decimal"/>
      <w:lvlText w:val="(%6)"/>
      <w:lvlJc w:val="left"/>
      <w:pPr>
        <w:tabs>
          <w:tab w:val="num" w:pos="4320"/>
        </w:tabs>
        <w:ind w:left="4320" w:hanging="360"/>
      </w:pPr>
    </w:lvl>
    <w:lvl w:ilvl="6" w:tplc="E55A2A9E" w:tentative="1">
      <w:start w:val="1"/>
      <w:numFmt w:val="decimal"/>
      <w:lvlText w:val="(%7)"/>
      <w:lvlJc w:val="left"/>
      <w:pPr>
        <w:tabs>
          <w:tab w:val="num" w:pos="5040"/>
        </w:tabs>
        <w:ind w:left="5040" w:hanging="360"/>
      </w:pPr>
    </w:lvl>
    <w:lvl w:ilvl="7" w:tplc="6A8A990E" w:tentative="1">
      <w:start w:val="1"/>
      <w:numFmt w:val="decimal"/>
      <w:lvlText w:val="(%8)"/>
      <w:lvlJc w:val="left"/>
      <w:pPr>
        <w:tabs>
          <w:tab w:val="num" w:pos="5760"/>
        </w:tabs>
        <w:ind w:left="5760" w:hanging="360"/>
      </w:pPr>
    </w:lvl>
    <w:lvl w:ilvl="8" w:tplc="387EBBF4" w:tentative="1">
      <w:start w:val="1"/>
      <w:numFmt w:val="decimal"/>
      <w:lvlText w:val="(%9)"/>
      <w:lvlJc w:val="left"/>
      <w:pPr>
        <w:tabs>
          <w:tab w:val="num" w:pos="6480"/>
        </w:tabs>
        <w:ind w:left="6480" w:hanging="360"/>
      </w:pPr>
    </w:lvl>
  </w:abstractNum>
  <w:abstractNum w:abstractNumId="13" w15:restartNumberingAfterBreak="0">
    <w:nsid w:val="1F0B2D91"/>
    <w:multiLevelType w:val="hybridMultilevel"/>
    <w:tmpl w:val="57D04908"/>
    <w:lvl w:ilvl="0" w:tplc="5B7E816A">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28BD0396"/>
    <w:multiLevelType w:val="hybridMultilevel"/>
    <w:tmpl w:val="754C6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9BF4551"/>
    <w:multiLevelType w:val="hybridMultilevel"/>
    <w:tmpl w:val="EA882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B40B0F"/>
    <w:multiLevelType w:val="hybridMultilevel"/>
    <w:tmpl w:val="B9DA7C4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32E52920"/>
    <w:multiLevelType w:val="hybridMultilevel"/>
    <w:tmpl w:val="F66404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35401830"/>
    <w:multiLevelType w:val="multilevel"/>
    <w:tmpl w:val="47087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5AC4C43"/>
    <w:multiLevelType w:val="hybridMultilevel"/>
    <w:tmpl w:val="DCCC0AF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8D91C47"/>
    <w:multiLevelType w:val="hybridMultilevel"/>
    <w:tmpl w:val="19F630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3E2E1D1B"/>
    <w:multiLevelType w:val="hybridMultilevel"/>
    <w:tmpl w:val="AB4C2A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5836C4D"/>
    <w:multiLevelType w:val="hybridMultilevel"/>
    <w:tmpl w:val="4CA844C0"/>
    <w:lvl w:ilvl="0" w:tplc="EE34DFC6">
      <w:start w:val="1"/>
      <w:numFmt w:val="decimal"/>
      <w:lvlText w:val="(%1)"/>
      <w:lvlJc w:val="left"/>
      <w:pPr>
        <w:tabs>
          <w:tab w:val="num" w:pos="720"/>
        </w:tabs>
        <w:ind w:left="720" w:hanging="360"/>
      </w:pPr>
    </w:lvl>
    <w:lvl w:ilvl="1" w:tplc="420400F6" w:tentative="1">
      <w:start w:val="1"/>
      <w:numFmt w:val="decimal"/>
      <w:lvlText w:val="(%2)"/>
      <w:lvlJc w:val="left"/>
      <w:pPr>
        <w:tabs>
          <w:tab w:val="num" w:pos="1440"/>
        </w:tabs>
        <w:ind w:left="1440" w:hanging="360"/>
      </w:pPr>
    </w:lvl>
    <w:lvl w:ilvl="2" w:tplc="2C0E7574" w:tentative="1">
      <w:start w:val="1"/>
      <w:numFmt w:val="decimal"/>
      <w:lvlText w:val="(%3)"/>
      <w:lvlJc w:val="left"/>
      <w:pPr>
        <w:tabs>
          <w:tab w:val="num" w:pos="2160"/>
        </w:tabs>
        <w:ind w:left="2160" w:hanging="360"/>
      </w:pPr>
    </w:lvl>
    <w:lvl w:ilvl="3" w:tplc="58E6D300" w:tentative="1">
      <w:start w:val="1"/>
      <w:numFmt w:val="decimal"/>
      <w:lvlText w:val="(%4)"/>
      <w:lvlJc w:val="left"/>
      <w:pPr>
        <w:tabs>
          <w:tab w:val="num" w:pos="2880"/>
        </w:tabs>
        <w:ind w:left="2880" w:hanging="360"/>
      </w:pPr>
    </w:lvl>
    <w:lvl w:ilvl="4" w:tplc="330CA66E" w:tentative="1">
      <w:start w:val="1"/>
      <w:numFmt w:val="decimal"/>
      <w:lvlText w:val="(%5)"/>
      <w:lvlJc w:val="left"/>
      <w:pPr>
        <w:tabs>
          <w:tab w:val="num" w:pos="3600"/>
        </w:tabs>
        <w:ind w:left="3600" w:hanging="360"/>
      </w:pPr>
    </w:lvl>
    <w:lvl w:ilvl="5" w:tplc="3C6A027E" w:tentative="1">
      <w:start w:val="1"/>
      <w:numFmt w:val="decimal"/>
      <w:lvlText w:val="(%6)"/>
      <w:lvlJc w:val="left"/>
      <w:pPr>
        <w:tabs>
          <w:tab w:val="num" w:pos="4320"/>
        </w:tabs>
        <w:ind w:left="4320" w:hanging="360"/>
      </w:pPr>
    </w:lvl>
    <w:lvl w:ilvl="6" w:tplc="15223F72" w:tentative="1">
      <w:start w:val="1"/>
      <w:numFmt w:val="decimal"/>
      <w:lvlText w:val="(%7)"/>
      <w:lvlJc w:val="left"/>
      <w:pPr>
        <w:tabs>
          <w:tab w:val="num" w:pos="5040"/>
        </w:tabs>
        <w:ind w:left="5040" w:hanging="360"/>
      </w:pPr>
    </w:lvl>
    <w:lvl w:ilvl="7" w:tplc="65BAF2C2" w:tentative="1">
      <w:start w:val="1"/>
      <w:numFmt w:val="decimal"/>
      <w:lvlText w:val="(%8)"/>
      <w:lvlJc w:val="left"/>
      <w:pPr>
        <w:tabs>
          <w:tab w:val="num" w:pos="5760"/>
        </w:tabs>
        <w:ind w:left="5760" w:hanging="360"/>
      </w:pPr>
    </w:lvl>
    <w:lvl w:ilvl="8" w:tplc="85048C48" w:tentative="1">
      <w:start w:val="1"/>
      <w:numFmt w:val="decimal"/>
      <w:lvlText w:val="(%9)"/>
      <w:lvlJc w:val="left"/>
      <w:pPr>
        <w:tabs>
          <w:tab w:val="num" w:pos="6480"/>
        </w:tabs>
        <w:ind w:left="6480" w:hanging="360"/>
      </w:pPr>
    </w:lvl>
  </w:abstractNum>
  <w:abstractNum w:abstractNumId="23" w15:restartNumberingAfterBreak="0">
    <w:nsid w:val="4C616B5F"/>
    <w:multiLevelType w:val="hybridMultilevel"/>
    <w:tmpl w:val="17962E3E"/>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4" w15:restartNumberingAfterBreak="0">
    <w:nsid w:val="4E641578"/>
    <w:multiLevelType w:val="hybridMultilevel"/>
    <w:tmpl w:val="616CC182"/>
    <w:lvl w:ilvl="0" w:tplc="FF8A0260">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528F7C3C"/>
    <w:multiLevelType w:val="multilevel"/>
    <w:tmpl w:val="DCC4DD3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6" w15:restartNumberingAfterBreak="0">
    <w:nsid w:val="52AB3F16"/>
    <w:multiLevelType w:val="hybridMultilevel"/>
    <w:tmpl w:val="ECEA71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36F14FA"/>
    <w:multiLevelType w:val="hybridMultilevel"/>
    <w:tmpl w:val="D6E6C6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593C2634"/>
    <w:multiLevelType w:val="hybridMultilevel"/>
    <w:tmpl w:val="9350C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E094597"/>
    <w:multiLevelType w:val="hybridMultilevel"/>
    <w:tmpl w:val="A2DA1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D3783B"/>
    <w:multiLevelType w:val="hybridMultilevel"/>
    <w:tmpl w:val="69323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04448DC"/>
    <w:multiLevelType w:val="hybridMultilevel"/>
    <w:tmpl w:val="D3865A9E"/>
    <w:lvl w:ilvl="0" w:tplc="5B7E816A">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5A8399C"/>
    <w:multiLevelType w:val="hybridMultilevel"/>
    <w:tmpl w:val="C9601F1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6CAF46B5"/>
    <w:multiLevelType w:val="hybridMultilevel"/>
    <w:tmpl w:val="E634D5CE"/>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cs="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cs="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cs="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34" w15:restartNumberingAfterBreak="0">
    <w:nsid w:val="7A305121"/>
    <w:multiLevelType w:val="hybridMultilevel"/>
    <w:tmpl w:val="DCDCA2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36135447">
    <w:abstractNumId w:val="11"/>
  </w:num>
  <w:num w:numId="2" w16cid:durableId="7342480">
    <w:abstractNumId w:val="19"/>
  </w:num>
  <w:num w:numId="3" w16cid:durableId="334262866">
    <w:abstractNumId w:val="4"/>
  </w:num>
  <w:num w:numId="4" w16cid:durableId="1706714999">
    <w:abstractNumId w:val="32"/>
  </w:num>
  <w:num w:numId="5" w16cid:durableId="519322420">
    <w:abstractNumId w:val="3"/>
  </w:num>
  <w:num w:numId="6" w16cid:durableId="1689133483">
    <w:abstractNumId w:val="21"/>
  </w:num>
  <w:num w:numId="7" w16cid:durableId="1479885161">
    <w:abstractNumId w:val="8"/>
  </w:num>
  <w:num w:numId="8" w16cid:durableId="2026326105">
    <w:abstractNumId w:val="30"/>
  </w:num>
  <w:num w:numId="9" w16cid:durableId="1107192954">
    <w:abstractNumId w:val="24"/>
  </w:num>
  <w:num w:numId="10" w16cid:durableId="1485705943">
    <w:abstractNumId w:val="23"/>
  </w:num>
  <w:num w:numId="11" w16cid:durableId="731583068">
    <w:abstractNumId w:val="18"/>
  </w:num>
  <w:num w:numId="12" w16cid:durableId="2044135609">
    <w:abstractNumId w:val="29"/>
  </w:num>
  <w:num w:numId="13" w16cid:durableId="547495488">
    <w:abstractNumId w:val="7"/>
  </w:num>
  <w:num w:numId="14" w16cid:durableId="1249272058">
    <w:abstractNumId w:val="28"/>
  </w:num>
  <w:num w:numId="15" w16cid:durableId="2147123167">
    <w:abstractNumId w:val="10"/>
  </w:num>
  <w:num w:numId="16" w16cid:durableId="939727985">
    <w:abstractNumId w:val="5"/>
  </w:num>
  <w:num w:numId="17" w16cid:durableId="576593835">
    <w:abstractNumId w:val="17"/>
  </w:num>
  <w:num w:numId="18" w16cid:durableId="88083743">
    <w:abstractNumId w:val="34"/>
  </w:num>
  <w:num w:numId="19" w16cid:durableId="152768905">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236552156">
    <w:abstractNumId w:val="2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552309575">
    <w:abstractNumId w:val="20"/>
  </w:num>
  <w:num w:numId="22" w16cid:durableId="1594241428">
    <w:abstractNumId w:val="27"/>
  </w:num>
  <w:num w:numId="23" w16cid:durableId="1542741216">
    <w:abstractNumId w:val="13"/>
  </w:num>
  <w:num w:numId="24" w16cid:durableId="1690788313">
    <w:abstractNumId w:val="31"/>
  </w:num>
  <w:num w:numId="25" w16cid:durableId="790519615">
    <w:abstractNumId w:val="33"/>
  </w:num>
  <w:num w:numId="26" w16cid:durableId="1796168333">
    <w:abstractNumId w:val="26"/>
  </w:num>
  <w:num w:numId="27" w16cid:durableId="1754430937">
    <w:abstractNumId w:val="9"/>
  </w:num>
  <w:num w:numId="28" w16cid:durableId="1660965858">
    <w:abstractNumId w:val="0"/>
  </w:num>
  <w:num w:numId="29" w16cid:durableId="1756319323">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1161116306">
    <w:abstractNumId w:val="1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1410542986">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1725988637">
    <w:abstractNumId w:val="3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1040204864">
    <w:abstractNumId w:val="3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1012924863">
    <w:abstractNumId w:val="2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16cid:durableId="182014375">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16cid:durableId="94445914">
    <w:abstractNumId w:val="14"/>
  </w:num>
  <w:num w:numId="37" w16cid:durableId="1778089470">
    <w:abstractNumId w:val="14"/>
  </w:num>
  <w:num w:numId="38" w16cid:durableId="138157246">
    <w:abstractNumId w:val="1"/>
  </w:num>
  <w:num w:numId="39" w16cid:durableId="240599831">
    <w:abstractNumId w:val="16"/>
  </w:num>
  <w:num w:numId="40" w16cid:durableId="256332019">
    <w:abstractNumId w:val="6"/>
  </w:num>
  <w:num w:numId="41" w16cid:durableId="214896328">
    <w:abstractNumId w:val="22"/>
  </w:num>
  <w:num w:numId="42" w16cid:durableId="462040745">
    <w:abstractNumId w:val="12"/>
  </w:num>
  <w:num w:numId="43" w16cid:durableId="97086160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A3NjOzMLMwNjcwMTJS0lEKTi0uzszPAykwrAUAA06phiwAAAA="/>
    <w:docVar w:name="dgnword-docGUID" w:val="{6A152CA9-3EAC-4A0A-94F1-ED4099BA75A1}"/>
    <w:docVar w:name="dgnword-eventsink" w:val="300770128"/>
  </w:docVars>
  <w:rsids>
    <w:rsidRoot w:val="0098060D"/>
    <w:rsid w:val="000076AF"/>
    <w:rsid w:val="000119BE"/>
    <w:rsid w:val="0001742D"/>
    <w:rsid w:val="00040F86"/>
    <w:rsid w:val="00043692"/>
    <w:rsid w:val="00055568"/>
    <w:rsid w:val="000628B3"/>
    <w:rsid w:val="00074FBE"/>
    <w:rsid w:val="00093D2A"/>
    <w:rsid w:val="000969EC"/>
    <w:rsid w:val="000A388B"/>
    <w:rsid w:val="000A404F"/>
    <w:rsid w:val="000A478B"/>
    <w:rsid w:val="000B22FF"/>
    <w:rsid w:val="000C2FA6"/>
    <w:rsid w:val="000C76C3"/>
    <w:rsid w:val="000D0F71"/>
    <w:rsid w:val="000E099F"/>
    <w:rsid w:val="00136BB1"/>
    <w:rsid w:val="0014354D"/>
    <w:rsid w:val="00147180"/>
    <w:rsid w:val="001571BD"/>
    <w:rsid w:val="001571DB"/>
    <w:rsid w:val="00166E80"/>
    <w:rsid w:val="00167AD8"/>
    <w:rsid w:val="00177F10"/>
    <w:rsid w:val="00184941"/>
    <w:rsid w:val="001873A9"/>
    <w:rsid w:val="001919C7"/>
    <w:rsid w:val="001A2B0E"/>
    <w:rsid w:val="001B147E"/>
    <w:rsid w:val="001C17C8"/>
    <w:rsid w:val="001E17A8"/>
    <w:rsid w:val="001E1920"/>
    <w:rsid w:val="001E43CA"/>
    <w:rsid w:val="001F2003"/>
    <w:rsid w:val="00205567"/>
    <w:rsid w:val="002179E8"/>
    <w:rsid w:val="00221251"/>
    <w:rsid w:val="00230D17"/>
    <w:rsid w:val="002348D8"/>
    <w:rsid w:val="00235984"/>
    <w:rsid w:val="00243002"/>
    <w:rsid w:val="002647B0"/>
    <w:rsid w:val="00267008"/>
    <w:rsid w:val="002731E4"/>
    <w:rsid w:val="00275854"/>
    <w:rsid w:val="00276129"/>
    <w:rsid w:val="002828A6"/>
    <w:rsid w:val="002A7EBF"/>
    <w:rsid w:val="002E4FF9"/>
    <w:rsid w:val="002F7BA3"/>
    <w:rsid w:val="00310354"/>
    <w:rsid w:val="003278CC"/>
    <w:rsid w:val="00333D27"/>
    <w:rsid w:val="00356F03"/>
    <w:rsid w:val="00357A43"/>
    <w:rsid w:val="00370F1F"/>
    <w:rsid w:val="003715EE"/>
    <w:rsid w:val="003A3DAC"/>
    <w:rsid w:val="003B00E5"/>
    <w:rsid w:val="003D51BC"/>
    <w:rsid w:val="003E1AB3"/>
    <w:rsid w:val="003E521B"/>
    <w:rsid w:val="003F210F"/>
    <w:rsid w:val="00403184"/>
    <w:rsid w:val="00405EAD"/>
    <w:rsid w:val="00461227"/>
    <w:rsid w:val="00461CD2"/>
    <w:rsid w:val="004749DE"/>
    <w:rsid w:val="00491DFD"/>
    <w:rsid w:val="00496922"/>
    <w:rsid w:val="004B31C8"/>
    <w:rsid w:val="004C5EE9"/>
    <w:rsid w:val="004D0455"/>
    <w:rsid w:val="004D7478"/>
    <w:rsid w:val="004E3C4A"/>
    <w:rsid w:val="004F1678"/>
    <w:rsid w:val="004F7F30"/>
    <w:rsid w:val="005025E3"/>
    <w:rsid w:val="005051E3"/>
    <w:rsid w:val="00505A0B"/>
    <w:rsid w:val="0050768A"/>
    <w:rsid w:val="00510D78"/>
    <w:rsid w:val="005122CC"/>
    <w:rsid w:val="00534FBE"/>
    <w:rsid w:val="00555BF8"/>
    <w:rsid w:val="00556647"/>
    <w:rsid w:val="00586BF6"/>
    <w:rsid w:val="005A07C8"/>
    <w:rsid w:val="005F00AF"/>
    <w:rsid w:val="00603D4A"/>
    <w:rsid w:val="00610A65"/>
    <w:rsid w:val="00621ED3"/>
    <w:rsid w:val="00650F08"/>
    <w:rsid w:val="00660CEC"/>
    <w:rsid w:val="00666A2A"/>
    <w:rsid w:val="0067314B"/>
    <w:rsid w:val="006A234A"/>
    <w:rsid w:val="006B7E4D"/>
    <w:rsid w:val="006C4F22"/>
    <w:rsid w:val="006D0A7D"/>
    <w:rsid w:val="006E13BA"/>
    <w:rsid w:val="006E38C3"/>
    <w:rsid w:val="006E5458"/>
    <w:rsid w:val="006F22C1"/>
    <w:rsid w:val="0071085E"/>
    <w:rsid w:val="00711933"/>
    <w:rsid w:val="007125A1"/>
    <w:rsid w:val="00720BE8"/>
    <w:rsid w:val="00726492"/>
    <w:rsid w:val="0073355B"/>
    <w:rsid w:val="0073541D"/>
    <w:rsid w:val="0074305A"/>
    <w:rsid w:val="00764CEA"/>
    <w:rsid w:val="0076540D"/>
    <w:rsid w:val="00775B47"/>
    <w:rsid w:val="00780D54"/>
    <w:rsid w:val="007A489C"/>
    <w:rsid w:val="007A6294"/>
    <w:rsid w:val="007B0A9D"/>
    <w:rsid w:val="007C3E67"/>
    <w:rsid w:val="007E0D40"/>
    <w:rsid w:val="007F469F"/>
    <w:rsid w:val="007F7FC1"/>
    <w:rsid w:val="008016DB"/>
    <w:rsid w:val="00816C79"/>
    <w:rsid w:val="00822849"/>
    <w:rsid w:val="00824A73"/>
    <w:rsid w:val="00833D32"/>
    <w:rsid w:val="00850B0D"/>
    <w:rsid w:val="00893DE9"/>
    <w:rsid w:val="008B69D3"/>
    <w:rsid w:val="008C0ABB"/>
    <w:rsid w:val="008C164B"/>
    <w:rsid w:val="008C70E2"/>
    <w:rsid w:val="008C7CA5"/>
    <w:rsid w:val="008D6D28"/>
    <w:rsid w:val="008F0A84"/>
    <w:rsid w:val="008F1037"/>
    <w:rsid w:val="00900F5A"/>
    <w:rsid w:val="00917292"/>
    <w:rsid w:val="0094424C"/>
    <w:rsid w:val="00950675"/>
    <w:rsid w:val="00962602"/>
    <w:rsid w:val="0096269D"/>
    <w:rsid w:val="0098060D"/>
    <w:rsid w:val="00983034"/>
    <w:rsid w:val="00996E1D"/>
    <w:rsid w:val="009A3B1A"/>
    <w:rsid w:val="009C7529"/>
    <w:rsid w:val="009E7663"/>
    <w:rsid w:val="00A0754F"/>
    <w:rsid w:val="00A13A94"/>
    <w:rsid w:val="00A53DD5"/>
    <w:rsid w:val="00A746AB"/>
    <w:rsid w:val="00AC4ABF"/>
    <w:rsid w:val="00AD1E14"/>
    <w:rsid w:val="00AF3B3C"/>
    <w:rsid w:val="00AF4567"/>
    <w:rsid w:val="00B05B45"/>
    <w:rsid w:val="00B430C9"/>
    <w:rsid w:val="00B50FA5"/>
    <w:rsid w:val="00B5259D"/>
    <w:rsid w:val="00B56269"/>
    <w:rsid w:val="00B56E5D"/>
    <w:rsid w:val="00B70D86"/>
    <w:rsid w:val="00B8599A"/>
    <w:rsid w:val="00B91F91"/>
    <w:rsid w:val="00B970B5"/>
    <w:rsid w:val="00BA2400"/>
    <w:rsid w:val="00BA7A59"/>
    <w:rsid w:val="00BC49FA"/>
    <w:rsid w:val="00C10914"/>
    <w:rsid w:val="00C129D2"/>
    <w:rsid w:val="00C357F2"/>
    <w:rsid w:val="00C42875"/>
    <w:rsid w:val="00C42A1A"/>
    <w:rsid w:val="00C619A0"/>
    <w:rsid w:val="00C709AD"/>
    <w:rsid w:val="00C774B6"/>
    <w:rsid w:val="00C818B9"/>
    <w:rsid w:val="00C86669"/>
    <w:rsid w:val="00C9434D"/>
    <w:rsid w:val="00CA296A"/>
    <w:rsid w:val="00CB27C1"/>
    <w:rsid w:val="00CB5528"/>
    <w:rsid w:val="00CF0AE8"/>
    <w:rsid w:val="00CF7690"/>
    <w:rsid w:val="00D03FB5"/>
    <w:rsid w:val="00D24005"/>
    <w:rsid w:val="00D30CD0"/>
    <w:rsid w:val="00D64070"/>
    <w:rsid w:val="00D650DE"/>
    <w:rsid w:val="00D73F8C"/>
    <w:rsid w:val="00D77B51"/>
    <w:rsid w:val="00D82115"/>
    <w:rsid w:val="00D83669"/>
    <w:rsid w:val="00DA2F3F"/>
    <w:rsid w:val="00DA684C"/>
    <w:rsid w:val="00DA6A9C"/>
    <w:rsid w:val="00DB78B8"/>
    <w:rsid w:val="00DD75C6"/>
    <w:rsid w:val="00DE2C4F"/>
    <w:rsid w:val="00E20A23"/>
    <w:rsid w:val="00E27B8A"/>
    <w:rsid w:val="00E445F6"/>
    <w:rsid w:val="00E4530D"/>
    <w:rsid w:val="00E47C3F"/>
    <w:rsid w:val="00E62626"/>
    <w:rsid w:val="00E91F5A"/>
    <w:rsid w:val="00EA2598"/>
    <w:rsid w:val="00EA6F3D"/>
    <w:rsid w:val="00EB763D"/>
    <w:rsid w:val="00EE0E96"/>
    <w:rsid w:val="00F01B55"/>
    <w:rsid w:val="00F12DB7"/>
    <w:rsid w:val="00F17AA7"/>
    <w:rsid w:val="00F21F7D"/>
    <w:rsid w:val="00F537CB"/>
    <w:rsid w:val="00F55F68"/>
    <w:rsid w:val="00F56EEB"/>
    <w:rsid w:val="00F57D42"/>
    <w:rsid w:val="00F612AF"/>
    <w:rsid w:val="00F67ED4"/>
    <w:rsid w:val="00F718B7"/>
    <w:rsid w:val="00F7615E"/>
    <w:rsid w:val="00F81A13"/>
    <w:rsid w:val="00F82AD5"/>
    <w:rsid w:val="00F85780"/>
    <w:rsid w:val="00FA666C"/>
    <w:rsid w:val="00FB23E7"/>
    <w:rsid w:val="00FC5F21"/>
    <w:rsid w:val="00FD7C2B"/>
    <w:rsid w:val="00FF4AC7"/>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D05D4A"/>
  <w15:docId w15:val="{5C7D5C1F-8BF8-42F3-88A8-71BE02AD9B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2400"/>
    <w:pPr>
      <w:spacing w:after="0" w:line="240" w:lineRule="auto"/>
    </w:pPr>
    <w:rPr>
      <w:rFonts w:eastAsia="Times New Roman" w:cs="Arial"/>
      <w:sz w:val="24"/>
      <w:szCs w:val="24"/>
    </w:rPr>
  </w:style>
  <w:style w:type="paragraph" w:styleId="Heading1">
    <w:name w:val="heading 1"/>
    <w:basedOn w:val="Normal"/>
    <w:next w:val="Normal"/>
    <w:link w:val="Heading1Char"/>
    <w:uiPriority w:val="9"/>
    <w:qFormat/>
    <w:rsid w:val="0098060D"/>
    <w:pPr>
      <w:keepNext/>
      <w:spacing w:before="200" w:after="240"/>
      <w:outlineLvl w:val="0"/>
    </w:pPr>
    <w:rPr>
      <w:rFonts w:eastAsiaTheme="majorEastAsia"/>
      <w:b/>
      <w:bCs/>
      <w:caps/>
      <w:kern w:val="32"/>
      <w:szCs w:val="32"/>
    </w:rPr>
  </w:style>
  <w:style w:type="paragraph" w:styleId="Heading2">
    <w:name w:val="heading 2"/>
    <w:basedOn w:val="Normal"/>
    <w:next w:val="Normal"/>
    <w:link w:val="Heading2Char"/>
    <w:autoRedefine/>
    <w:uiPriority w:val="9"/>
    <w:unhideWhenUsed/>
    <w:qFormat/>
    <w:rsid w:val="004F1678"/>
    <w:pPr>
      <w:keepNext/>
      <w:keepLines/>
      <w:spacing w:after="120"/>
      <w:outlineLvl w:val="1"/>
    </w:pPr>
    <w:rPr>
      <w:rFonts w:eastAsiaTheme="majorEastAsia" w:cstheme="minorHAnsi"/>
      <w:b/>
      <w:caps/>
      <w:sz w:val="22"/>
      <w:szCs w:val="22"/>
    </w:rPr>
  </w:style>
  <w:style w:type="paragraph" w:styleId="Heading3">
    <w:name w:val="heading 3"/>
    <w:basedOn w:val="Normal"/>
    <w:next w:val="Normal"/>
    <w:link w:val="Heading3Char"/>
    <w:uiPriority w:val="9"/>
    <w:unhideWhenUsed/>
    <w:qFormat/>
    <w:rsid w:val="0098060D"/>
    <w:pPr>
      <w:spacing w:after="120"/>
      <w:outlineLvl w:val="2"/>
    </w:pPr>
    <w:rPr>
      <w: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60D"/>
    <w:rPr>
      <w:rFonts w:eastAsiaTheme="majorEastAsia" w:cs="Arial"/>
      <w:b/>
      <w:bCs/>
      <w:caps/>
      <w:kern w:val="32"/>
      <w:sz w:val="24"/>
      <w:szCs w:val="32"/>
    </w:rPr>
  </w:style>
  <w:style w:type="character" w:customStyle="1" w:styleId="Heading2Char">
    <w:name w:val="Heading 2 Char"/>
    <w:basedOn w:val="DefaultParagraphFont"/>
    <w:link w:val="Heading2"/>
    <w:uiPriority w:val="9"/>
    <w:rsid w:val="004F1678"/>
    <w:rPr>
      <w:rFonts w:eastAsiaTheme="majorEastAsia" w:cstheme="minorHAnsi"/>
      <w:b/>
      <w:caps/>
    </w:rPr>
  </w:style>
  <w:style w:type="character" w:customStyle="1" w:styleId="Heading3Char">
    <w:name w:val="Heading 3 Char"/>
    <w:basedOn w:val="DefaultParagraphFont"/>
    <w:link w:val="Heading3"/>
    <w:uiPriority w:val="9"/>
    <w:rsid w:val="0098060D"/>
    <w:rPr>
      <w:rFonts w:eastAsia="Times New Roman" w:cs="Arial"/>
      <w:b/>
      <w:sz w:val="24"/>
      <w:szCs w:val="24"/>
    </w:rPr>
  </w:style>
  <w:style w:type="paragraph" w:styleId="Header">
    <w:name w:val="header"/>
    <w:basedOn w:val="Normal"/>
    <w:link w:val="HeaderChar"/>
    <w:uiPriority w:val="99"/>
    <w:unhideWhenUsed/>
    <w:rsid w:val="0098060D"/>
    <w:pPr>
      <w:tabs>
        <w:tab w:val="center" w:pos="4513"/>
        <w:tab w:val="right" w:pos="9026"/>
      </w:tabs>
    </w:pPr>
  </w:style>
  <w:style w:type="character" w:customStyle="1" w:styleId="HeaderChar">
    <w:name w:val="Header Char"/>
    <w:basedOn w:val="DefaultParagraphFont"/>
    <w:link w:val="Header"/>
    <w:uiPriority w:val="99"/>
    <w:rsid w:val="0098060D"/>
  </w:style>
  <w:style w:type="paragraph" w:styleId="Footer">
    <w:name w:val="footer"/>
    <w:basedOn w:val="Normal"/>
    <w:link w:val="FooterChar"/>
    <w:uiPriority w:val="99"/>
    <w:unhideWhenUsed/>
    <w:rsid w:val="0098060D"/>
    <w:pPr>
      <w:tabs>
        <w:tab w:val="center" w:pos="4513"/>
        <w:tab w:val="right" w:pos="9026"/>
      </w:tabs>
    </w:pPr>
  </w:style>
  <w:style w:type="character" w:customStyle="1" w:styleId="FooterChar">
    <w:name w:val="Footer Char"/>
    <w:basedOn w:val="DefaultParagraphFont"/>
    <w:link w:val="Footer"/>
    <w:uiPriority w:val="99"/>
    <w:rsid w:val="0098060D"/>
  </w:style>
  <w:style w:type="paragraph" w:customStyle="1" w:styleId="citation">
    <w:name w:val="citation"/>
    <w:basedOn w:val="Normal"/>
    <w:link w:val="citationChar"/>
    <w:qFormat/>
    <w:rsid w:val="0098060D"/>
    <w:rPr>
      <w:bCs/>
      <w:sz w:val="22"/>
      <w:szCs w:val="22"/>
    </w:rPr>
  </w:style>
  <w:style w:type="character" w:customStyle="1" w:styleId="citationChar">
    <w:name w:val="citation Char"/>
    <w:basedOn w:val="DefaultParagraphFont"/>
    <w:link w:val="citation"/>
    <w:locked/>
    <w:rsid w:val="0098060D"/>
    <w:rPr>
      <w:rFonts w:eastAsia="Times New Roman" w:cs="Arial"/>
      <w:bCs/>
    </w:rPr>
  </w:style>
  <w:style w:type="character" w:styleId="PageNumber">
    <w:name w:val="page number"/>
    <w:basedOn w:val="DefaultParagraphFont"/>
    <w:uiPriority w:val="99"/>
    <w:rsid w:val="0098060D"/>
    <w:rPr>
      <w:rFonts w:cs="Times New Roman"/>
    </w:rPr>
  </w:style>
  <w:style w:type="paragraph" w:styleId="PlainText">
    <w:name w:val="Plain Text"/>
    <w:basedOn w:val="Normal"/>
    <w:link w:val="PlainTextChar"/>
    <w:rsid w:val="0098060D"/>
    <w:rPr>
      <w:rFonts w:ascii="Courier New" w:hAnsi="Courier New" w:cs="Courier New"/>
      <w:sz w:val="20"/>
    </w:rPr>
  </w:style>
  <w:style w:type="character" w:customStyle="1" w:styleId="PlainTextChar">
    <w:name w:val="Plain Text Char"/>
    <w:basedOn w:val="DefaultParagraphFont"/>
    <w:link w:val="PlainText"/>
    <w:rsid w:val="0098060D"/>
    <w:rPr>
      <w:rFonts w:ascii="Courier New" w:eastAsia="Times New Roman" w:hAnsi="Courier New" w:cs="Courier New"/>
      <w:sz w:val="20"/>
      <w:szCs w:val="24"/>
    </w:rPr>
  </w:style>
  <w:style w:type="paragraph" w:styleId="NormalWeb">
    <w:name w:val="Normal (Web)"/>
    <w:basedOn w:val="Normal"/>
    <w:uiPriority w:val="99"/>
    <w:rsid w:val="0098060D"/>
    <w:pPr>
      <w:spacing w:before="100" w:beforeAutospacing="1" w:after="100" w:afterAutospacing="1"/>
    </w:pPr>
    <w:rPr>
      <w:rFonts w:ascii="Arial Unicode MS" w:hAnsi="Times New Roman"/>
    </w:rPr>
  </w:style>
  <w:style w:type="character" w:styleId="Hyperlink">
    <w:name w:val="Hyperlink"/>
    <w:basedOn w:val="DefaultParagraphFont"/>
    <w:uiPriority w:val="99"/>
    <w:qFormat/>
    <w:rsid w:val="0098060D"/>
    <w:rPr>
      <w:rFonts w:asciiTheme="minorHAnsi" w:hAnsiTheme="minorHAnsi" w:cs="Times New Roman"/>
      <w:b w:val="0"/>
      <w:i w:val="0"/>
      <w:caps w:val="0"/>
      <w:smallCaps w:val="0"/>
      <w:strike w:val="0"/>
      <w:dstrike w:val="0"/>
      <w:vanish w:val="0"/>
      <w:color w:val="auto"/>
      <w:sz w:val="24"/>
      <w:u w:val="none"/>
      <w:vertAlign w:val="baseline"/>
      <w14:shadow w14:blurRad="0" w14:dist="0" w14:dir="0" w14:sx="0" w14:sy="0" w14:kx="0" w14:ky="0" w14:algn="none">
        <w14:srgbClr w14:val="000000"/>
      </w14:shadow>
      <w14:textOutline w14:w="0" w14:cap="rnd" w14:cmpd="sng" w14:algn="ctr">
        <w14:noFill/>
        <w14:prstDash w14:val="solid"/>
        <w14:bevel/>
      </w14:textOutline>
    </w:rPr>
  </w:style>
  <w:style w:type="character" w:customStyle="1" w:styleId="EndnoteTextChar">
    <w:name w:val="Endnote Text Char"/>
    <w:basedOn w:val="DefaultParagraphFont"/>
    <w:link w:val="EndnoteText"/>
    <w:uiPriority w:val="99"/>
    <w:semiHidden/>
    <w:rsid w:val="0098060D"/>
    <w:rPr>
      <w:rFonts w:eastAsia="Times New Roman" w:cs="Arial"/>
      <w:sz w:val="20"/>
      <w:szCs w:val="24"/>
    </w:rPr>
  </w:style>
  <w:style w:type="paragraph" w:styleId="EndnoteText">
    <w:name w:val="endnote text"/>
    <w:basedOn w:val="Normal"/>
    <w:link w:val="EndnoteTextChar"/>
    <w:uiPriority w:val="99"/>
    <w:semiHidden/>
    <w:rsid w:val="0098060D"/>
    <w:rPr>
      <w:sz w:val="20"/>
    </w:rPr>
  </w:style>
  <w:style w:type="character" w:customStyle="1" w:styleId="EndnoteTextChar1">
    <w:name w:val="Endnote Text Char1"/>
    <w:basedOn w:val="DefaultParagraphFont"/>
    <w:uiPriority w:val="99"/>
    <w:semiHidden/>
    <w:rsid w:val="0098060D"/>
    <w:rPr>
      <w:rFonts w:eastAsia="Times New Roman" w:cs="Arial"/>
      <w:sz w:val="20"/>
      <w:szCs w:val="20"/>
    </w:rPr>
  </w:style>
  <w:style w:type="paragraph" w:styleId="FootnoteText">
    <w:name w:val="footnote text"/>
    <w:aliases w:val="Footnote Text Char Char"/>
    <w:basedOn w:val="Normal"/>
    <w:link w:val="FootnoteTextChar"/>
    <w:semiHidden/>
    <w:rsid w:val="0098060D"/>
    <w:rPr>
      <w:sz w:val="20"/>
    </w:rPr>
  </w:style>
  <w:style w:type="character" w:customStyle="1" w:styleId="FootnoteTextChar">
    <w:name w:val="Footnote Text Char"/>
    <w:aliases w:val="Footnote Text Char Char Char"/>
    <w:basedOn w:val="DefaultParagraphFont"/>
    <w:link w:val="FootnoteText"/>
    <w:semiHidden/>
    <w:rsid w:val="0098060D"/>
    <w:rPr>
      <w:rFonts w:eastAsia="Times New Roman" w:cs="Arial"/>
      <w:sz w:val="20"/>
      <w:szCs w:val="24"/>
    </w:rPr>
  </w:style>
  <w:style w:type="character" w:styleId="FootnoteReference">
    <w:name w:val="footnote reference"/>
    <w:basedOn w:val="DefaultParagraphFont"/>
    <w:semiHidden/>
    <w:rsid w:val="0098060D"/>
    <w:rPr>
      <w:rFonts w:cs="Times New Roman"/>
      <w:vertAlign w:val="superscript"/>
    </w:rPr>
  </w:style>
  <w:style w:type="paragraph" w:styleId="CommentText">
    <w:name w:val="annotation text"/>
    <w:basedOn w:val="Normal"/>
    <w:link w:val="CommentTextChar"/>
    <w:uiPriority w:val="99"/>
    <w:unhideWhenUsed/>
    <w:rsid w:val="0098060D"/>
    <w:rPr>
      <w:rFonts w:eastAsia="SimSun"/>
      <w:sz w:val="20"/>
      <w:lang w:eastAsia="zh-CN"/>
    </w:rPr>
  </w:style>
  <w:style w:type="character" w:customStyle="1" w:styleId="CommentTextChar">
    <w:name w:val="Comment Text Char"/>
    <w:basedOn w:val="DefaultParagraphFont"/>
    <w:link w:val="CommentText"/>
    <w:uiPriority w:val="99"/>
    <w:rsid w:val="0098060D"/>
    <w:rPr>
      <w:rFonts w:eastAsia="SimSun" w:cs="Arial"/>
      <w:sz w:val="20"/>
      <w:szCs w:val="24"/>
      <w:lang w:eastAsia="zh-CN"/>
    </w:rPr>
  </w:style>
  <w:style w:type="paragraph" w:styleId="ListParagraph">
    <w:name w:val="List Paragraph"/>
    <w:basedOn w:val="Normal"/>
    <w:uiPriority w:val="34"/>
    <w:qFormat/>
    <w:rsid w:val="0098060D"/>
    <w:pPr>
      <w:ind w:left="720"/>
    </w:pPr>
    <w:rPr>
      <w:lang w:val="en-US"/>
    </w:rPr>
  </w:style>
  <w:style w:type="paragraph" w:styleId="ListBullet">
    <w:name w:val="List Bullet"/>
    <w:basedOn w:val="Normal"/>
    <w:uiPriority w:val="99"/>
    <w:unhideWhenUsed/>
    <w:rsid w:val="0098060D"/>
    <w:pPr>
      <w:numPr>
        <w:numId w:val="28"/>
      </w:numPr>
      <w:tabs>
        <w:tab w:val="clear" w:pos="360"/>
        <w:tab w:val="num" w:pos="720"/>
      </w:tabs>
      <w:contextualSpacing/>
    </w:pPr>
  </w:style>
  <w:style w:type="paragraph" w:styleId="BalloonText">
    <w:name w:val="Balloon Text"/>
    <w:basedOn w:val="Normal"/>
    <w:link w:val="BalloonTextChar"/>
    <w:uiPriority w:val="99"/>
    <w:semiHidden/>
    <w:unhideWhenUsed/>
    <w:rsid w:val="0098060D"/>
    <w:rPr>
      <w:rFonts w:ascii="Tahoma" w:hAnsi="Tahoma" w:cs="Tahoma"/>
      <w:sz w:val="16"/>
      <w:szCs w:val="16"/>
    </w:rPr>
  </w:style>
  <w:style w:type="character" w:customStyle="1" w:styleId="BalloonTextChar">
    <w:name w:val="Balloon Text Char"/>
    <w:basedOn w:val="DefaultParagraphFont"/>
    <w:link w:val="BalloonText"/>
    <w:uiPriority w:val="99"/>
    <w:semiHidden/>
    <w:rsid w:val="0098060D"/>
    <w:rPr>
      <w:rFonts w:ascii="Tahoma" w:eastAsia="Times New Roman" w:hAnsi="Tahoma" w:cs="Tahoma"/>
      <w:sz w:val="16"/>
      <w:szCs w:val="16"/>
    </w:rPr>
  </w:style>
  <w:style w:type="paragraph" w:styleId="TOCHeading">
    <w:name w:val="TOC Heading"/>
    <w:basedOn w:val="Heading1"/>
    <w:next w:val="Normal"/>
    <w:uiPriority w:val="39"/>
    <w:unhideWhenUsed/>
    <w:qFormat/>
    <w:rsid w:val="0098060D"/>
    <w:pPr>
      <w:keepLines/>
      <w:spacing w:before="480" w:after="0" w:line="276" w:lineRule="auto"/>
      <w:outlineLvl w:val="9"/>
    </w:pPr>
    <w:rPr>
      <w:color w:val="365F91" w:themeColor="accent1" w:themeShade="BF"/>
      <w:kern w:val="0"/>
      <w:lang w:val="en-US" w:eastAsia="ja-JP"/>
    </w:rPr>
  </w:style>
  <w:style w:type="paragraph" w:styleId="TOC1">
    <w:name w:val="toc 1"/>
    <w:basedOn w:val="Normal"/>
    <w:next w:val="Normal"/>
    <w:autoRedefine/>
    <w:uiPriority w:val="39"/>
    <w:unhideWhenUsed/>
    <w:rsid w:val="0098060D"/>
    <w:pPr>
      <w:spacing w:before="240" w:after="120"/>
    </w:pPr>
    <w:rPr>
      <w:rFonts w:cs="Calibri (Body)"/>
      <w:bCs/>
      <w:szCs w:val="20"/>
    </w:rPr>
  </w:style>
  <w:style w:type="paragraph" w:styleId="TOC2">
    <w:name w:val="toc 2"/>
    <w:basedOn w:val="Normal"/>
    <w:next w:val="Normal"/>
    <w:autoRedefine/>
    <w:uiPriority w:val="39"/>
    <w:unhideWhenUsed/>
    <w:rsid w:val="00F57D42"/>
    <w:pPr>
      <w:tabs>
        <w:tab w:val="right" w:leader="dot" w:pos="8302"/>
      </w:tabs>
      <w:spacing w:before="120"/>
      <w:ind w:left="240"/>
    </w:pPr>
    <w:rPr>
      <w:rFonts w:cs="Calibri (Body)"/>
      <w:iCs/>
      <w:szCs w:val="20"/>
    </w:rPr>
  </w:style>
  <w:style w:type="paragraph" w:styleId="TOC3">
    <w:name w:val="toc 3"/>
    <w:basedOn w:val="Normal"/>
    <w:next w:val="Normal"/>
    <w:autoRedefine/>
    <w:uiPriority w:val="39"/>
    <w:unhideWhenUsed/>
    <w:rsid w:val="0098060D"/>
    <w:pPr>
      <w:ind w:left="480"/>
    </w:pPr>
    <w:rPr>
      <w:rFonts w:cstheme="minorHAnsi"/>
      <w:sz w:val="20"/>
      <w:szCs w:val="20"/>
    </w:rPr>
  </w:style>
  <w:style w:type="character" w:customStyle="1" w:styleId="CommentSubjectChar">
    <w:name w:val="Comment Subject Char"/>
    <w:basedOn w:val="CommentTextChar"/>
    <w:link w:val="CommentSubject"/>
    <w:uiPriority w:val="99"/>
    <w:semiHidden/>
    <w:rsid w:val="0098060D"/>
    <w:rPr>
      <w:rFonts w:eastAsia="SimSun" w:cs="Arial"/>
      <w:b/>
      <w:bCs/>
      <w:sz w:val="20"/>
      <w:szCs w:val="24"/>
      <w:lang w:eastAsia="zh-CN"/>
    </w:rPr>
  </w:style>
  <w:style w:type="paragraph" w:styleId="CommentSubject">
    <w:name w:val="annotation subject"/>
    <w:basedOn w:val="CommentText"/>
    <w:next w:val="CommentText"/>
    <w:link w:val="CommentSubjectChar"/>
    <w:uiPriority w:val="99"/>
    <w:semiHidden/>
    <w:unhideWhenUsed/>
    <w:rsid w:val="0098060D"/>
    <w:rPr>
      <w:b/>
      <w:bCs/>
    </w:rPr>
  </w:style>
  <w:style w:type="character" w:customStyle="1" w:styleId="CommentSubjectChar1">
    <w:name w:val="Comment Subject Char1"/>
    <w:basedOn w:val="CommentTextChar"/>
    <w:uiPriority w:val="99"/>
    <w:semiHidden/>
    <w:rsid w:val="0098060D"/>
    <w:rPr>
      <w:rFonts w:eastAsia="SimSun" w:cs="Arial"/>
      <w:b/>
      <w:bCs/>
      <w:sz w:val="20"/>
      <w:szCs w:val="24"/>
      <w:lang w:eastAsia="zh-CN"/>
    </w:rPr>
  </w:style>
  <w:style w:type="paragraph" w:customStyle="1" w:styleId="xmsonormal">
    <w:name w:val="x_msonormal"/>
    <w:basedOn w:val="Normal"/>
    <w:rsid w:val="0098060D"/>
    <w:pPr>
      <w:spacing w:before="100" w:beforeAutospacing="1" w:after="100" w:afterAutospacing="1"/>
    </w:pPr>
    <w:rPr>
      <w:rFonts w:ascii="Times New Roman" w:hAnsi="Times New Roman" w:cs="Times New Roman"/>
      <w:lang w:eastAsia="en-GB"/>
    </w:rPr>
  </w:style>
  <w:style w:type="paragraph" w:styleId="Title">
    <w:name w:val="Title"/>
    <w:basedOn w:val="Normal"/>
    <w:link w:val="TitleChar"/>
    <w:qFormat/>
    <w:rsid w:val="0098060D"/>
    <w:pPr>
      <w:ind w:left="720" w:hanging="720"/>
      <w:jc w:val="center"/>
    </w:pPr>
    <w:rPr>
      <w:rFonts w:cs="Times New Roman"/>
      <w:szCs w:val="20"/>
      <w:lang w:val="en-US"/>
    </w:rPr>
  </w:style>
  <w:style w:type="character" w:customStyle="1" w:styleId="TitleChar">
    <w:name w:val="Title Char"/>
    <w:basedOn w:val="DefaultParagraphFont"/>
    <w:link w:val="Title"/>
    <w:rsid w:val="0098060D"/>
    <w:rPr>
      <w:rFonts w:eastAsia="Times New Roman" w:cs="Times New Roman"/>
      <w:sz w:val="24"/>
      <w:szCs w:val="20"/>
      <w:lang w:val="en-US"/>
    </w:rPr>
  </w:style>
  <w:style w:type="paragraph" w:customStyle="1" w:styleId="Default">
    <w:name w:val="Default"/>
    <w:rsid w:val="0098060D"/>
    <w:pPr>
      <w:autoSpaceDE w:val="0"/>
      <w:autoSpaceDN w:val="0"/>
      <w:adjustRightInd w:val="0"/>
      <w:spacing w:after="0" w:line="240" w:lineRule="auto"/>
    </w:pPr>
    <w:rPr>
      <w:rFonts w:ascii="Times New Roman" w:eastAsia="Times New Roman" w:hAnsi="Times New Roman" w:cs="Times New Roman"/>
      <w:color w:val="000000"/>
      <w:sz w:val="24"/>
      <w:szCs w:val="24"/>
    </w:rPr>
  </w:style>
  <w:style w:type="character" w:styleId="Strong">
    <w:name w:val="Strong"/>
    <w:basedOn w:val="DefaultParagraphFont"/>
    <w:uiPriority w:val="22"/>
    <w:qFormat/>
    <w:rsid w:val="0098060D"/>
    <w:rPr>
      <w:b/>
      <w:bCs/>
    </w:rPr>
  </w:style>
  <w:style w:type="paragraph" w:styleId="Revision">
    <w:name w:val="Revision"/>
    <w:hidden/>
    <w:uiPriority w:val="99"/>
    <w:semiHidden/>
    <w:rsid w:val="003A3DAC"/>
    <w:pPr>
      <w:spacing w:after="0" w:line="240" w:lineRule="auto"/>
    </w:pPr>
    <w:rPr>
      <w:rFonts w:eastAsia="Times New Roman" w:cs="Arial"/>
      <w:sz w:val="24"/>
      <w:szCs w:val="24"/>
    </w:rPr>
  </w:style>
  <w:style w:type="character" w:styleId="UnresolvedMention">
    <w:name w:val="Unresolved Mention"/>
    <w:basedOn w:val="DefaultParagraphFont"/>
    <w:uiPriority w:val="99"/>
    <w:semiHidden/>
    <w:unhideWhenUsed/>
    <w:rsid w:val="00720BE8"/>
    <w:rPr>
      <w:color w:val="605E5C"/>
      <w:shd w:val="clear" w:color="auto" w:fill="E1DFDD"/>
    </w:rPr>
  </w:style>
  <w:style w:type="character" w:styleId="FollowedHyperlink">
    <w:name w:val="FollowedHyperlink"/>
    <w:basedOn w:val="DefaultParagraphFont"/>
    <w:uiPriority w:val="99"/>
    <w:semiHidden/>
    <w:unhideWhenUsed/>
    <w:rsid w:val="00F7615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972670">
      <w:bodyDiv w:val="1"/>
      <w:marLeft w:val="0"/>
      <w:marRight w:val="0"/>
      <w:marTop w:val="0"/>
      <w:marBottom w:val="0"/>
      <w:divBdr>
        <w:top w:val="none" w:sz="0" w:space="0" w:color="auto"/>
        <w:left w:val="none" w:sz="0" w:space="0" w:color="auto"/>
        <w:bottom w:val="none" w:sz="0" w:space="0" w:color="auto"/>
        <w:right w:val="none" w:sz="0" w:space="0" w:color="auto"/>
      </w:divBdr>
    </w:div>
    <w:div w:id="342513304">
      <w:bodyDiv w:val="1"/>
      <w:marLeft w:val="0"/>
      <w:marRight w:val="0"/>
      <w:marTop w:val="0"/>
      <w:marBottom w:val="0"/>
      <w:divBdr>
        <w:top w:val="none" w:sz="0" w:space="0" w:color="auto"/>
        <w:left w:val="none" w:sz="0" w:space="0" w:color="auto"/>
        <w:bottom w:val="none" w:sz="0" w:space="0" w:color="auto"/>
        <w:right w:val="none" w:sz="0" w:space="0" w:color="auto"/>
      </w:divBdr>
    </w:div>
    <w:div w:id="344211410">
      <w:bodyDiv w:val="1"/>
      <w:marLeft w:val="0"/>
      <w:marRight w:val="0"/>
      <w:marTop w:val="0"/>
      <w:marBottom w:val="0"/>
      <w:divBdr>
        <w:top w:val="none" w:sz="0" w:space="0" w:color="auto"/>
        <w:left w:val="none" w:sz="0" w:space="0" w:color="auto"/>
        <w:bottom w:val="none" w:sz="0" w:space="0" w:color="auto"/>
        <w:right w:val="none" w:sz="0" w:space="0" w:color="auto"/>
      </w:divBdr>
    </w:div>
    <w:div w:id="631251637">
      <w:bodyDiv w:val="1"/>
      <w:marLeft w:val="0"/>
      <w:marRight w:val="0"/>
      <w:marTop w:val="0"/>
      <w:marBottom w:val="0"/>
      <w:divBdr>
        <w:top w:val="none" w:sz="0" w:space="0" w:color="auto"/>
        <w:left w:val="none" w:sz="0" w:space="0" w:color="auto"/>
        <w:bottom w:val="none" w:sz="0" w:space="0" w:color="auto"/>
        <w:right w:val="none" w:sz="0" w:space="0" w:color="auto"/>
      </w:divBdr>
    </w:div>
    <w:div w:id="730269483">
      <w:bodyDiv w:val="1"/>
      <w:marLeft w:val="0"/>
      <w:marRight w:val="0"/>
      <w:marTop w:val="0"/>
      <w:marBottom w:val="0"/>
      <w:divBdr>
        <w:top w:val="none" w:sz="0" w:space="0" w:color="auto"/>
        <w:left w:val="none" w:sz="0" w:space="0" w:color="auto"/>
        <w:bottom w:val="none" w:sz="0" w:space="0" w:color="auto"/>
        <w:right w:val="none" w:sz="0" w:space="0" w:color="auto"/>
      </w:divBdr>
      <w:divsChild>
        <w:div w:id="1540626915">
          <w:marLeft w:val="0"/>
          <w:marRight w:val="0"/>
          <w:marTop w:val="0"/>
          <w:marBottom w:val="0"/>
          <w:divBdr>
            <w:top w:val="none" w:sz="0" w:space="0" w:color="auto"/>
            <w:left w:val="none" w:sz="0" w:space="0" w:color="auto"/>
            <w:bottom w:val="none" w:sz="0" w:space="0" w:color="auto"/>
            <w:right w:val="none" w:sz="0" w:space="0" w:color="auto"/>
          </w:divBdr>
        </w:div>
        <w:div w:id="763961325">
          <w:marLeft w:val="0"/>
          <w:marRight w:val="0"/>
          <w:marTop w:val="0"/>
          <w:marBottom w:val="0"/>
          <w:divBdr>
            <w:top w:val="none" w:sz="0" w:space="0" w:color="auto"/>
            <w:left w:val="none" w:sz="0" w:space="0" w:color="auto"/>
            <w:bottom w:val="none" w:sz="0" w:space="0" w:color="auto"/>
            <w:right w:val="none" w:sz="0" w:space="0" w:color="auto"/>
          </w:divBdr>
        </w:div>
        <w:div w:id="1544950219">
          <w:marLeft w:val="0"/>
          <w:marRight w:val="0"/>
          <w:marTop w:val="0"/>
          <w:marBottom w:val="0"/>
          <w:divBdr>
            <w:top w:val="none" w:sz="0" w:space="0" w:color="auto"/>
            <w:left w:val="none" w:sz="0" w:space="0" w:color="auto"/>
            <w:bottom w:val="none" w:sz="0" w:space="0" w:color="auto"/>
            <w:right w:val="none" w:sz="0" w:space="0" w:color="auto"/>
          </w:divBdr>
        </w:div>
      </w:divsChild>
    </w:div>
    <w:div w:id="733357195">
      <w:bodyDiv w:val="1"/>
      <w:marLeft w:val="0"/>
      <w:marRight w:val="0"/>
      <w:marTop w:val="0"/>
      <w:marBottom w:val="0"/>
      <w:divBdr>
        <w:top w:val="none" w:sz="0" w:space="0" w:color="auto"/>
        <w:left w:val="none" w:sz="0" w:space="0" w:color="auto"/>
        <w:bottom w:val="none" w:sz="0" w:space="0" w:color="auto"/>
        <w:right w:val="none" w:sz="0" w:space="0" w:color="auto"/>
      </w:divBdr>
    </w:div>
    <w:div w:id="863176943">
      <w:bodyDiv w:val="1"/>
      <w:marLeft w:val="0"/>
      <w:marRight w:val="0"/>
      <w:marTop w:val="0"/>
      <w:marBottom w:val="0"/>
      <w:divBdr>
        <w:top w:val="none" w:sz="0" w:space="0" w:color="auto"/>
        <w:left w:val="none" w:sz="0" w:space="0" w:color="auto"/>
        <w:bottom w:val="none" w:sz="0" w:space="0" w:color="auto"/>
        <w:right w:val="none" w:sz="0" w:space="0" w:color="auto"/>
      </w:divBdr>
    </w:div>
    <w:div w:id="1600061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about:blan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about:blank"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hyperlink" Target="about:blank" TargetMode="External"/><Relationship Id="rId10" Type="http://schemas.openxmlformats.org/officeDocument/2006/relationships/hyperlink" Target="about:blan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F73939-7A00-468A-87A0-10DB441A99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36</Pages>
  <Words>15186</Words>
  <Characters>77755</Characters>
  <Application>Microsoft Office Word</Application>
  <DocSecurity>0</DocSecurity>
  <Lines>1767</Lines>
  <Paragraphs>755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Nick</dc:creator>
  <cp:lastModifiedBy>Nick Campion</cp:lastModifiedBy>
  <cp:revision>3</cp:revision>
  <dcterms:created xsi:type="dcterms:W3CDTF">2026-09-29T13:31:00Z</dcterms:created>
  <dcterms:modified xsi:type="dcterms:W3CDTF">2026-09-29T13:32:00Z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98509830272b8b46a884786d9253c4a39d0b9407907728b7182502dcda3e5ccb</vt:lpwstr>
  </property>
</Properties>
</file>