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594" w:rsidRPr="00A30D0E" w:rsidRDefault="00A30D0E" w:rsidP="00F72B79">
      <w:pPr>
        <w:jc w:val="center"/>
        <w:rPr>
          <w:u w:val="single"/>
        </w:rPr>
      </w:pPr>
      <w:r>
        <w:rPr>
          <w:u w:val="single"/>
        </w:rPr>
        <w:t xml:space="preserve">Workshop 2: </w:t>
      </w:r>
      <w:bookmarkStart w:id="0" w:name="_GoBack"/>
      <w:bookmarkEnd w:id="0"/>
      <w:r w:rsidR="00F72B79" w:rsidRPr="00A30D0E">
        <w:rPr>
          <w:u w:val="single"/>
        </w:rPr>
        <w:t>Mapping data</w:t>
      </w:r>
    </w:p>
    <w:p w:rsidR="00F72B79" w:rsidRDefault="00F72B79" w:rsidP="00F72B79">
      <w:pPr>
        <w:jc w:val="center"/>
      </w:pPr>
    </w:p>
    <w:p w:rsidR="00F72B79" w:rsidRDefault="00F72B79" w:rsidP="00F72B79">
      <w:r>
        <w:t>Sometimes your research has a geographical dimension that is an inherent part the analysis.</w:t>
      </w:r>
    </w:p>
    <w:p w:rsidR="00F72B79" w:rsidRDefault="00F72B79" w:rsidP="00F72B79">
      <w:r>
        <w:t>In these cases, providing a map or plan is a good idea: it helps the reader locate themselves within the spatial parameters of your work. Sometimes you can borrow existing maps and plans from publications and websites in the way you would an image, by simply providing a reference or credit as appropriate.</w:t>
      </w:r>
    </w:p>
    <w:p w:rsidR="00F72B79" w:rsidRDefault="00F72B79" w:rsidP="00F72B79">
      <w:r>
        <w:t xml:space="preserve">However, sometimes you might need to make your own map. </w:t>
      </w:r>
      <w:proofErr w:type="gramStart"/>
      <w:r>
        <w:t>Here’s</w:t>
      </w:r>
      <w:proofErr w:type="gramEnd"/>
      <w:r>
        <w:t xml:space="preserve"> one simple way of doing it:</w:t>
      </w:r>
    </w:p>
    <w:p w:rsidR="00F72B79" w:rsidRDefault="00F72B79" w:rsidP="00F72B79">
      <w:pPr>
        <w:pStyle w:val="ListParagraph"/>
        <w:numPr>
          <w:ilvl w:val="0"/>
          <w:numId w:val="1"/>
        </w:numPr>
        <w:spacing w:line="360" w:lineRule="auto"/>
      </w:pPr>
      <w:r>
        <w:t>Open up Google Maps</w:t>
      </w:r>
    </w:p>
    <w:p w:rsidR="00F72B79" w:rsidRDefault="00F72B79" w:rsidP="00F72B79">
      <w:pPr>
        <w:pStyle w:val="ListParagraph"/>
        <w:numPr>
          <w:ilvl w:val="0"/>
          <w:numId w:val="1"/>
        </w:numPr>
        <w:spacing w:line="360" w:lineRule="auto"/>
      </w:pPr>
      <w:r>
        <w:t>Click on the menu in the top left corner</w:t>
      </w:r>
    </w:p>
    <w:p w:rsidR="00F72B79" w:rsidRDefault="00F72B79" w:rsidP="00F72B79">
      <w:pPr>
        <w:pStyle w:val="ListParagraph"/>
        <w:numPr>
          <w:ilvl w:val="0"/>
          <w:numId w:val="1"/>
        </w:numPr>
        <w:spacing w:line="360" w:lineRule="auto"/>
      </w:pPr>
      <w:r>
        <w:t>From the drop down menu select ‘My Places’</w:t>
      </w:r>
    </w:p>
    <w:p w:rsidR="00F72B79" w:rsidRDefault="00F72B79" w:rsidP="00F72B79">
      <w:pPr>
        <w:pStyle w:val="ListParagraph"/>
        <w:numPr>
          <w:ilvl w:val="0"/>
          <w:numId w:val="1"/>
        </w:numPr>
        <w:spacing w:line="360" w:lineRule="auto"/>
      </w:pPr>
      <w:r>
        <w:t>From the tabs across the top, click ‘MAPS’</w:t>
      </w:r>
    </w:p>
    <w:p w:rsidR="00F72B79" w:rsidRDefault="00F72B79" w:rsidP="00F72B79">
      <w:pPr>
        <w:pStyle w:val="ListParagraph"/>
        <w:numPr>
          <w:ilvl w:val="0"/>
          <w:numId w:val="1"/>
        </w:numPr>
        <w:spacing w:line="360" w:lineRule="auto"/>
      </w:pPr>
      <w:r>
        <w:t>From the bottom of the column, click on ‘Create Map’</w:t>
      </w:r>
    </w:p>
    <w:p w:rsidR="00F72B79" w:rsidRDefault="00F72B79" w:rsidP="00F72B79">
      <w:pPr>
        <w:spacing w:line="360" w:lineRule="auto"/>
      </w:pPr>
    </w:p>
    <w:p w:rsidR="00F72B79" w:rsidRDefault="00F72B79" w:rsidP="00F72B79">
      <w:pPr>
        <w:spacing w:line="360" w:lineRule="auto"/>
      </w:pPr>
      <w:proofErr w:type="gramStart"/>
      <w:r>
        <w:t>You’ll</w:t>
      </w:r>
      <w:proofErr w:type="gramEnd"/>
      <w:r>
        <w:t xml:space="preserve"> now have a new map to populate with your data set. Choose from one of the miracle collections, lives, or letter collections on Moodle, or come and get a book from me.</w:t>
      </w:r>
    </w:p>
    <w:p w:rsidR="00F72B79" w:rsidRDefault="00F72B79" w:rsidP="00F72B79">
      <w:pPr>
        <w:spacing w:line="360" w:lineRule="auto"/>
      </w:pPr>
      <w:r>
        <w:t>Select a data set, and begin mapping!</w:t>
      </w:r>
    </w:p>
    <w:p w:rsidR="00F72B79" w:rsidRDefault="00F72B79" w:rsidP="00F72B79">
      <w:pPr>
        <w:spacing w:line="360" w:lineRule="auto"/>
      </w:pPr>
      <w:r>
        <w:t xml:space="preserve">You can search for places, </w:t>
      </w:r>
      <w:proofErr w:type="gramStart"/>
      <w:r>
        <w:t>then</w:t>
      </w:r>
      <w:proofErr w:type="gramEnd"/>
      <w:r>
        <w:t xml:space="preserve"> add a pin. When adding the pin you can select its colour and appearance</w:t>
      </w:r>
      <w:r w:rsidR="00C659B3">
        <w:t xml:space="preserve">, and add notes about that place. You can even add the pins in layers that </w:t>
      </w:r>
      <w:proofErr w:type="gramStart"/>
      <w:r w:rsidR="00C659B3">
        <w:t>can be turned</w:t>
      </w:r>
      <w:proofErr w:type="gramEnd"/>
      <w:r w:rsidR="00C659B3">
        <w:t xml:space="preserve"> on and off, perhaps representing different types of miracle.</w:t>
      </w:r>
    </w:p>
    <w:p w:rsidR="00C659B3" w:rsidRDefault="00C659B3" w:rsidP="00F72B79">
      <w:pPr>
        <w:spacing w:line="360" w:lineRule="auto"/>
      </w:pPr>
      <w:r>
        <w:t xml:space="preserve">Once completed, </w:t>
      </w:r>
      <w:proofErr w:type="gramStart"/>
      <w:r>
        <w:t>you’ll</w:t>
      </w:r>
      <w:proofErr w:type="gramEnd"/>
      <w:r>
        <w:t xml:space="preserve"> have a visualisation of the ‘spiritual geography’ of your saint.</w:t>
      </w:r>
    </w:p>
    <w:p w:rsidR="00F72B79" w:rsidRDefault="00F72B79" w:rsidP="00F72B79">
      <w:pPr>
        <w:spacing w:line="360" w:lineRule="auto"/>
      </w:pPr>
    </w:p>
    <w:p w:rsidR="00F72B79" w:rsidRPr="00D52CBB" w:rsidRDefault="00F72B79" w:rsidP="00F72B79"/>
    <w:sectPr w:rsidR="00F72B79" w:rsidRPr="00D52C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B20D0"/>
    <w:multiLevelType w:val="hybridMultilevel"/>
    <w:tmpl w:val="0B007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ED6"/>
    <w:rsid w:val="00A30D0E"/>
    <w:rsid w:val="00BF1594"/>
    <w:rsid w:val="00C36546"/>
    <w:rsid w:val="00C659B3"/>
    <w:rsid w:val="00C81ED6"/>
    <w:rsid w:val="00D52CBB"/>
    <w:rsid w:val="00D55C3D"/>
    <w:rsid w:val="00F72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E3230"/>
  <w15:chartTrackingRefBased/>
  <w15:docId w15:val="{17B39B7D-4B3B-40E5-9C79-123310EE5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81ED6"/>
    <w:rPr>
      <w:b/>
      <w:bCs/>
    </w:rPr>
  </w:style>
  <w:style w:type="paragraph" w:styleId="ListParagraph">
    <w:name w:val="List Paragraph"/>
    <w:basedOn w:val="Normal"/>
    <w:uiPriority w:val="34"/>
    <w:qFormat/>
    <w:rsid w:val="00F72B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189</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2</cp:revision>
  <dcterms:created xsi:type="dcterms:W3CDTF">2019-04-02T17:05:00Z</dcterms:created>
  <dcterms:modified xsi:type="dcterms:W3CDTF">2019-04-12T06:56:00Z</dcterms:modified>
</cp:coreProperties>
</file>