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77232" w14:textId="77777777" w:rsidR="003F110C" w:rsidRDefault="003F110C" w:rsidP="003F110C">
      <w:pPr>
        <w:jc w:val="center"/>
        <w:rPr>
          <w:rFonts w:ascii="Arial" w:hAnsi="Arial" w:cs="Arial"/>
          <w:sz w:val="28"/>
          <w:szCs w:val="28"/>
        </w:rPr>
      </w:pPr>
      <w:bookmarkStart w:id="0" w:name="_Hlk170730065"/>
      <w:bookmarkEnd w:id="0"/>
    </w:p>
    <w:p w14:paraId="4CBCE27F" w14:textId="77777777" w:rsidR="003F110C" w:rsidRDefault="003F110C" w:rsidP="003F110C">
      <w:pPr>
        <w:jc w:val="center"/>
        <w:rPr>
          <w:rFonts w:ascii="Arial" w:hAnsi="Arial" w:cs="Arial"/>
          <w:sz w:val="28"/>
          <w:szCs w:val="28"/>
        </w:rPr>
      </w:pPr>
    </w:p>
    <w:p w14:paraId="7B08C68D" w14:textId="2ED56CD5" w:rsidR="003F110C" w:rsidRPr="003F110C" w:rsidRDefault="003F110C" w:rsidP="003F110C">
      <w:pPr>
        <w:jc w:val="center"/>
        <w:rPr>
          <w:rFonts w:ascii="Arial" w:hAnsi="Arial" w:cs="Arial"/>
          <w:b/>
          <w:bCs/>
          <w:sz w:val="28"/>
          <w:szCs w:val="28"/>
        </w:rPr>
      </w:pPr>
      <w:r w:rsidRPr="003F110C">
        <w:rPr>
          <w:rFonts w:ascii="Arial" w:hAnsi="Arial" w:cs="Arial"/>
          <w:b/>
          <w:bCs/>
          <w:sz w:val="28"/>
          <w:szCs w:val="28"/>
        </w:rPr>
        <w:t>Business plan</w:t>
      </w:r>
    </w:p>
    <w:p w14:paraId="405B7757" w14:textId="6323C919" w:rsidR="00AC3DAD" w:rsidRPr="003F110C" w:rsidRDefault="003F110C" w:rsidP="003F110C">
      <w:pPr>
        <w:jc w:val="center"/>
        <w:rPr>
          <w:rFonts w:ascii="Arial" w:hAnsi="Arial" w:cs="Arial"/>
          <w:b/>
          <w:bCs/>
          <w:sz w:val="28"/>
          <w:szCs w:val="28"/>
        </w:rPr>
      </w:pPr>
      <w:r w:rsidRPr="003F110C">
        <w:rPr>
          <w:rFonts w:ascii="Arial" w:hAnsi="Arial" w:cs="Arial"/>
          <w:b/>
          <w:bCs/>
          <w:sz w:val="28"/>
          <w:szCs w:val="28"/>
        </w:rPr>
        <w:t>Brum Bean Coffee shop</w:t>
      </w:r>
    </w:p>
    <w:p w14:paraId="217601B4" w14:textId="48355B9B" w:rsidR="003F110C" w:rsidRPr="003F110C" w:rsidRDefault="003F110C" w:rsidP="003F110C">
      <w:pPr>
        <w:jc w:val="center"/>
        <w:rPr>
          <w:rFonts w:ascii="Arial" w:hAnsi="Arial" w:cs="Arial"/>
          <w:b/>
          <w:bCs/>
          <w:sz w:val="28"/>
          <w:szCs w:val="28"/>
        </w:rPr>
      </w:pPr>
      <w:r w:rsidRPr="003F110C">
        <w:rPr>
          <w:rFonts w:ascii="Arial" w:hAnsi="Arial" w:cs="Arial"/>
          <w:b/>
          <w:bCs/>
          <w:sz w:val="28"/>
          <w:szCs w:val="28"/>
        </w:rPr>
        <w:t>Business management Entrepreneurship -LCBB5001</w:t>
      </w:r>
    </w:p>
    <w:p w14:paraId="4D4D5992" w14:textId="23994983" w:rsidR="003F110C" w:rsidRPr="003F110C" w:rsidRDefault="003F110C" w:rsidP="003F110C">
      <w:pPr>
        <w:jc w:val="center"/>
        <w:rPr>
          <w:rFonts w:ascii="Arial" w:hAnsi="Arial" w:cs="Arial"/>
          <w:b/>
          <w:bCs/>
          <w:sz w:val="28"/>
          <w:szCs w:val="28"/>
        </w:rPr>
      </w:pPr>
      <w:r w:rsidRPr="003F110C">
        <w:rPr>
          <w:rFonts w:ascii="Arial" w:hAnsi="Arial" w:cs="Arial"/>
          <w:b/>
          <w:bCs/>
          <w:sz w:val="28"/>
          <w:szCs w:val="28"/>
        </w:rPr>
        <w:t>Student name: Nikolay Terziev- 2028389</w:t>
      </w:r>
    </w:p>
    <w:p w14:paraId="6E6D706A" w14:textId="77777777" w:rsidR="003F110C" w:rsidRPr="003F110C" w:rsidRDefault="003F110C" w:rsidP="003F110C">
      <w:pPr>
        <w:pStyle w:val="TableParagraph"/>
        <w:spacing w:before="110"/>
        <w:ind w:left="0"/>
        <w:jc w:val="center"/>
        <w:rPr>
          <w:b/>
          <w:bCs/>
          <w:sz w:val="28"/>
          <w:szCs w:val="28"/>
        </w:rPr>
      </w:pPr>
      <w:r w:rsidRPr="003F110C">
        <w:rPr>
          <w:b/>
          <w:bCs/>
          <w:sz w:val="28"/>
          <w:szCs w:val="28"/>
        </w:rPr>
        <w:t>Module leader: Vasilios Tavlaridis</w:t>
      </w:r>
    </w:p>
    <w:p w14:paraId="5CA4F68E" w14:textId="777E7509" w:rsidR="003F110C" w:rsidRDefault="003F110C" w:rsidP="00381C3B">
      <w:pPr>
        <w:rPr>
          <w:rFonts w:ascii="Arial" w:hAnsi="Arial" w:cs="Arial"/>
        </w:rPr>
      </w:pPr>
    </w:p>
    <w:p w14:paraId="567D4EB4" w14:textId="77777777" w:rsidR="003F110C" w:rsidRDefault="003F110C" w:rsidP="00381C3B">
      <w:pPr>
        <w:rPr>
          <w:rFonts w:ascii="Arial" w:hAnsi="Arial" w:cs="Arial"/>
        </w:rPr>
      </w:pPr>
    </w:p>
    <w:p w14:paraId="5CA4E17B" w14:textId="77777777" w:rsidR="003F110C" w:rsidRDefault="003F110C" w:rsidP="00381C3B">
      <w:pPr>
        <w:rPr>
          <w:rFonts w:ascii="Arial" w:hAnsi="Arial" w:cs="Arial"/>
        </w:rPr>
      </w:pPr>
    </w:p>
    <w:p w14:paraId="12572EFA" w14:textId="77777777" w:rsidR="003F110C" w:rsidRDefault="003F110C" w:rsidP="00381C3B">
      <w:pPr>
        <w:rPr>
          <w:rFonts w:ascii="Arial" w:hAnsi="Arial" w:cs="Arial"/>
        </w:rPr>
      </w:pPr>
    </w:p>
    <w:p w14:paraId="1C1D834E" w14:textId="77777777" w:rsidR="003F110C" w:rsidRDefault="003F110C" w:rsidP="00381C3B">
      <w:pPr>
        <w:rPr>
          <w:rFonts w:ascii="Arial" w:hAnsi="Arial" w:cs="Arial"/>
        </w:rPr>
      </w:pPr>
    </w:p>
    <w:p w14:paraId="2D8B38FE" w14:textId="193948D5" w:rsidR="003F110C" w:rsidRPr="00B363E3" w:rsidRDefault="003F110C" w:rsidP="003F110C">
      <w:pPr>
        <w:jc w:val="center"/>
        <w:rPr>
          <w:rFonts w:ascii="Arial" w:hAnsi="Arial" w:cs="Arial"/>
        </w:rPr>
      </w:pPr>
      <w:r>
        <w:rPr>
          <w:rFonts w:ascii="Arial" w:hAnsi="Arial" w:cs="Arial"/>
          <w:noProof/>
        </w:rPr>
        <w:drawing>
          <wp:inline distT="0" distB="0" distL="0" distR="0" wp14:anchorId="415EFC34" wp14:editId="72DCBC86">
            <wp:extent cx="4508500" cy="3092450"/>
            <wp:effectExtent l="0" t="0" r="6350" b="0"/>
            <wp:docPr id="1446829731" name="Picture 1" descr="A logo of a coffee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829731" name="Picture 1" descr="A logo of a coffee cup&#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7828" cy="3119426"/>
                    </a:xfrm>
                    <a:prstGeom prst="rect">
                      <a:avLst/>
                    </a:prstGeom>
                    <a:noFill/>
                  </pic:spPr>
                </pic:pic>
              </a:graphicData>
            </a:graphic>
          </wp:inline>
        </w:drawing>
      </w:r>
    </w:p>
    <w:p w14:paraId="0E010C31" w14:textId="59EA127B" w:rsidR="00AC3DAD" w:rsidRPr="00B363E3" w:rsidRDefault="00AC3DAD" w:rsidP="003F110C">
      <w:pPr>
        <w:jc w:val="center"/>
        <w:rPr>
          <w:rFonts w:ascii="Arial" w:hAnsi="Arial" w:cs="Arial"/>
        </w:rPr>
      </w:pPr>
      <w:r w:rsidRPr="00B363E3">
        <w:rPr>
          <w:rFonts w:ascii="Arial" w:hAnsi="Arial" w:cs="Arial"/>
        </w:rPr>
        <w:br w:type="page"/>
      </w:r>
    </w:p>
    <w:sdt>
      <w:sdtPr>
        <w:rPr>
          <w:rFonts w:ascii="Arial" w:eastAsiaTheme="minorHAnsi" w:hAnsi="Arial" w:cs="Arial"/>
          <w:color w:val="auto"/>
          <w:kern w:val="2"/>
          <w:sz w:val="22"/>
          <w:szCs w:val="22"/>
          <w:lang w:val="en-GB"/>
          <w14:ligatures w14:val="standardContextual"/>
        </w:rPr>
        <w:id w:val="-1571188773"/>
        <w:docPartObj>
          <w:docPartGallery w:val="Table of Contents"/>
          <w:docPartUnique/>
        </w:docPartObj>
      </w:sdtPr>
      <w:sdtEndPr>
        <w:rPr>
          <w:b/>
          <w:bCs/>
          <w:noProof/>
        </w:rPr>
      </w:sdtEndPr>
      <w:sdtContent>
        <w:p w14:paraId="5E3F616C" w14:textId="18500719" w:rsidR="00AC3DAD" w:rsidRPr="00B363E3" w:rsidRDefault="00AC3DAD">
          <w:pPr>
            <w:pStyle w:val="TOCHeading"/>
            <w:rPr>
              <w:rFonts w:ascii="Arial" w:hAnsi="Arial" w:cs="Arial"/>
            </w:rPr>
          </w:pPr>
          <w:r w:rsidRPr="00B363E3">
            <w:rPr>
              <w:rFonts w:ascii="Arial" w:hAnsi="Arial" w:cs="Arial"/>
            </w:rPr>
            <w:t>Contents</w:t>
          </w:r>
        </w:p>
        <w:p w14:paraId="7EBA00AC" w14:textId="0E83B312" w:rsidR="003F110C" w:rsidRDefault="00AC3DAD">
          <w:pPr>
            <w:pStyle w:val="TOC1"/>
            <w:tabs>
              <w:tab w:val="right" w:leader="dot" w:pos="9016"/>
            </w:tabs>
            <w:rPr>
              <w:rFonts w:eastAsiaTheme="minorEastAsia"/>
              <w:noProof/>
              <w:sz w:val="24"/>
              <w:szCs w:val="24"/>
              <w:lang w:eastAsia="en-GB"/>
            </w:rPr>
          </w:pPr>
          <w:r w:rsidRPr="00B363E3">
            <w:rPr>
              <w:rFonts w:ascii="Arial" w:hAnsi="Arial" w:cs="Arial"/>
            </w:rPr>
            <w:fldChar w:fldCharType="begin"/>
          </w:r>
          <w:r w:rsidRPr="00B363E3">
            <w:rPr>
              <w:rFonts w:ascii="Arial" w:hAnsi="Arial" w:cs="Arial"/>
            </w:rPr>
            <w:instrText xml:space="preserve"> TOC \o "1-3" \h \z \u </w:instrText>
          </w:r>
          <w:r w:rsidRPr="00B363E3">
            <w:rPr>
              <w:rFonts w:ascii="Arial" w:hAnsi="Arial" w:cs="Arial"/>
            </w:rPr>
            <w:fldChar w:fldCharType="separate"/>
          </w:r>
          <w:hyperlink w:anchor="_Toc170729622" w:history="1">
            <w:r w:rsidR="003F110C" w:rsidRPr="00E02739">
              <w:rPr>
                <w:rStyle w:val="Hyperlink"/>
                <w:rFonts w:ascii="Arial" w:hAnsi="Arial" w:cs="Arial"/>
                <w:noProof/>
              </w:rPr>
              <w:t>Nick’s Coffee Shop</w:t>
            </w:r>
            <w:r w:rsidR="003F110C">
              <w:rPr>
                <w:noProof/>
                <w:webHidden/>
              </w:rPr>
              <w:tab/>
            </w:r>
            <w:r w:rsidR="003F110C">
              <w:rPr>
                <w:noProof/>
                <w:webHidden/>
              </w:rPr>
              <w:fldChar w:fldCharType="begin"/>
            </w:r>
            <w:r w:rsidR="003F110C">
              <w:rPr>
                <w:noProof/>
                <w:webHidden/>
              </w:rPr>
              <w:instrText xml:space="preserve"> PAGEREF _Toc170729622 \h </w:instrText>
            </w:r>
            <w:r w:rsidR="003F110C">
              <w:rPr>
                <w:noProof/>
                <w:webHidden/>
              </w:rPr>
            </w:r>
            <w:r w:rsidR="003F110C">
              <w:rPr>
                <w:noProof/>
                <w:webHidden/>
              </w:rPr>
              <w:fldChar w:fldCharType="separate"/>
            </w:r>
            <w:r w:rsidR="003F110C">
              <w:rPr>
                <w:noProof/>
                <w:webHidden/>
              </w:rPr>
              <w:t>3</w:t>
            </w:r>
            <w:r w:rsidR="003F110C">
              <w:rPr>
                <w:noProof/>
                <w:webHidden/>
              </w:rPr>
              <w:fldChar w:fldCharType="end"/>
            </w:r>
          </w:hyperlink>
        </w:p>
        <w:p w14:paraId="40B8B8FA" w14:textId="3DCB7D0D" w:rsidR="003F110C" w:rsidRDefault="00000000">
          <w:pPr>
            <w:pStyle w:val="TOC2"/>
            <w:tabs>
              <w:tab w:val="right" w:leader="dot" w:pos="9016"/>
            </w:tabs>
            <w:rPr>
              <w:rFonts w:eastAsiaTheme="minorEastAsia"/>
              <w:noProof/>
              <w:sz w:val="24"/>
              <w:szCs w:val="24"/>
              <w:lang w:eastAsia="en-GB"/>
            </w:rPr>
          </w:pPr>
          <w:hyperlink w:anchor="_Toc170729623" w:history="1">
            <w:r w:rsidR="003F110C" w:rsidRPr="00E02739">
              <w:rPr>
                <w:rStyle w:val="Hyperlink"/>
                <w:rFonts w:ascii="Arial" w:hAnsi="Arial" w:cs="Arial"/>
                <w:noProof/>
              </w:rPr>
              <w:t>Aims and objectives</w:t>
            </w:r>
            <w:r w:rsidR="003F110C">
              <w:rPr>
                <w:noProof/>
                <w:webHidden/>
              </w:rPr>
              <w:tab/>
            </w:r>
            <w:r w:rsidR="003F110C">
              <w:rPr>
                <w:noProof/>
                <w:webHidden/>
              </w:rPr>
              <w:fldChar w:fldCharType="begin"/>
            </w:r>
            <w:r w:rsidR="003F110C">
              <w:rPr>
                <w:noProof/>
                <w:webHidden/>
              </w:rPr>
              <w:instrText xml:space="preserve"> PAGEREF _Toc170729623 \h </w:instrText>
            </w:r>
            <w:r w:rsidR="003F110C">
              <w:rPr>
                <w:noProof/>
                <w:webHidden/>
              </w:rPr>
            </w:r>
            <w:r w:rsidR="003F110C">
              <w:rPr>
                <w:noProof/>
                <w:webHidden/>
              </w:rPr>
              <w:fldChar w:fldCharType="separate"/>
            </w:r>
            <w:r w:rsidR="003F110C">
              <w:rPr>
                <w:noProof/>
                <w:webHidden/>
              </w:rPr>
              <w:t>3</w:t>
            </w:r>
            <w:r w:rsidR="003F110C">
              <w:rPr>
                <w:noProof/>
                <w:webHidden/>
              </w:rPr>
              <w:fldChar w:fldCharType="end"/>
            </w:r>
          </w:hyperlink>
        </w:p>
        <w:p w14:paraId="099D1748" w14:textId="49DEFA0C" w:rsidR="003F110C" w:rsidRDefault="00000000">
          <w:pPr>
            <w:pStyle w:val="TOC1"/>
            <w:tabs>
              <w:tab w:val="right" w:leader="dot" w:pos="9016"/>
            </w:tabs>
            <w:rPr>
              <w:rFonts w:eastAsiaTheme="minorEastAsia"/>
              <w:noProof/>
              <w:sz w:val="24"/>
              <w:szCs w:val="24"/>
              <w:lang w:eastAsia="en-GB"/>
            </w:rPr>
          </w:pPr>
          <w:hyperlink w:anchor="_Toc170729624" w:history="1">
            <w:r w:rsidR="003F110C" w:rsidRPr="00E02739">
              <w:rPr>
                <w:rStyle w:val="Hyperlink"/>
                <w:rFonts w:ascii="Arial" w:hAnsi="Arial" w:cs="Arial"/>
                <w:noProof/>
              </w:rPr>
              <w:t>Legal format of the startup company</w:t>
            </w:r>
            <w:r w:rsidR="003F110C">
              <w:rPr>
                <w:noProof/>
                <w:webHidden/>
              </w:rPr>
              <w:tab/>
            </w:r>
            <w:r w:rsidR="003F110C">
              <w:rPr>
                <w:noProof/>
                <w:webHidden/>
              </w:rPr>
              <w:fldChar w:fldCharType="begin"/>
            </w:r>
            <w:r w:rsidR="003F110C">
              <w:rPr>
                <w:noProof/>
                <w:webHidden/>
              </w:rPr>
              <w:instrText xml:space="preserve"> PAGEREF _Toc170729624 \h </w:instrText>
            </w:r>
            <w:r w:rsidR="003F110C">
              <w:rPr>
                <w:noProof/>
                <w:webHidden/>
              </w:rPr>
            </w:r>
            <w:r w:rsidR="003F110C">
              <w:rPr>
                <w:noProof/>
                <w:webHidden/>
              </w:rPr>
              <w:fldChar w:fldCharType="separate"/>
            </w:r>
            <w:r w:rsidR="003F110C">
              <w:rPr>
                <w:noProof/>
                <w:webHidden/>
              </w:rPr>
              <w:t>3</w:t>
            </w:r>
            <w:r w:rsidR="003F110C">
              <w:rPr>
                <w:noProof/>
                <w:webHidden/>
              </w:rPr>
              <w:fldChar w:fldCharType="end"/>
            </w:r>
          </w:hyperlink>
        </w:p>
        <w:p w14:paraId="6A92CB11" w14:textId="02C2C26D" w:rsidR="003F110C" w:rsidRDefault="00000000">
          <w:pPr>
            <w:pStyle w:val="TOC1"/>
            <w:tabs>
              <w:tab w:val="right" w:leader="dot" w:pos="9016"/>
            </w:tabs>
            <w:rPr>
              <w:rFonts w:eastAsiaTheme="minorEastAsia"/>
              <w:noProof/>
              <w:sz w:val="24"/>
              <w:szCs w:val="24"/>
              <w:lang w:eastAsia="en-GB"/>
            </w:rPr>
          </w:pPr>
          <w:hyperlink w:anchor="_Toc170729625" w:history="1">
            <w:r w:rsidR="003F110C" w:rsidRPr="00E02739">
              <w:rPr>
                <w:rStyle w:val="Hyperlink"/>
                <w:rFonts w:ascii="Arial" w:hAnsi="Arial" w:cs="Arial"/>
                <w:noProof/>
              </w:rPr>
              <w:t>Management of the company</w:t>
            </w:r>
            <w:r w:rsidR="003F110C">
              <w:rPr>
                <w:noProof/>
                <w:webHidden/>
              </w:rPr>
              <w:tab/>
            </w:r>
            <w:r w:rsidR="003F110C">
              <w:rPr>
                <w:noProof/>
                <w:webHidden/>
              </w:rPr>
              <w:fldChar w:fldCharType="begin"/>
            </w:r>
            <w:r w:rsidR="003F110C">
              <w:rPr>
                <w:noProof/>
                <w:webHidden/>
              </w:rPr>
              <w:instrText xml:space="preserve"> PAGEREF _Toc170729625 \h </w:instrText>
            </w:r>
            <w:r w:rsidR="003F110C">
              <w:rPr>
                <w:noProof/>
                <w:webHidden/>
              </w:rPr>
            </w:r>
            <w:r w:rsidR="003F110C">
              <w:rPr>
                <w:noProof/>
                <w:webHidden/>
              </w:rPr>
              <w:fldChar w:fldCharType="separate"/>
            </w:r>
            <w:r w:rsidR="003F110C">
              <w:rPr>
                <w:noProof/>
                <w:webHidden/>
              </w:rPr>
              <w:t>4</w:t>
            </w:r>
            <w:r w:rsidR="003F110C">
              <w:rPr>
                <w:noProof/>
                <w:webHidden/>
              </w:rPr>
              <w:fldChar w:fldCharType="end"/>
            </w:r>
          </w:hyperlink>
        </w:p>
        <w:p w14:paraId="1C8547EF" w14:textId="1973983F" w:rsidR="003F110C" w:rsidRDefault="00000000">
          <w:pPr>
            <w:pStyle w:val="TOC2"/>
            <w:tabs>
              <w:tab w:val="right" w:leader="dot" w:pos="9016"/>
            </w:tabs>
            <w:rPr>
              <w:rFonts w:eastAsiaTheme="minorEastAsia"/>
              <w:noProof/>
              <w:sz w:val="24"/>
              <w:szCs w:val="24"/>
              <w:lang w:eastAsia="en-GB"/>
            </w:rPr>
          </w:pPr>
          <w:hyperlink w:anchor="_Toc170729626" w:history="1">
            <w:r w:rsidR="003F110C" w:rsidRPr="00E02739">
              <w:rPr>
                <w:rStyle w:val="Hyperlink"/>
                <w:rFonts w:ascii="Arial" w:hAnsi="Arial" w:cs="Arial"/>
                <w:noProof/>
              </w:rPr>
              <w:t>Director</w:t>
            </w:r>
            <w:r w:rsidR="003F110C">
              <w:rPr>
                <w:noProof/>
                <w:webHidden/>
              </w:rPr>
              <w:tab/>
            </w:r>
            <w:r w:rsidR="003F110C">
              <w:rPr>
                <w:noProof/>
                <w:webHidden/>
              </w:rPr>
              <w:fldChar w:fldCharType="begin"/>
            </w:r>
            <w:r w:rsidR="003F110C">
              <w:rPr>
                <w:noProof/>
                <w:webHidden/>
              </w:rPr>
              <w:instrText xml:space="preserve"> PAGEREF _Toc170729626 \h </w:instrText>
            </w:r>
            <w:r w:rsidR="003F110C">
              <w:rPr>
                <w:noProof/>
                <w:webHidden/>
              </w:rPr>
            </w:r>
            <w:r w:rsidR="003F110C">
              <w:rPr>
                <w:noProof/>
                <w:webHidden/>
              </w:rPr>
              <w:fldChar w:fldCharType="separate"/>
            </w:r>
            <w:r w:rsidR="003F110C">
              <w:rPr>
                <w:noProof/>
                <w:webHidden/>
              </w:rPr>
              <w:t>4</w:t>
            </w:r>
            <w:r w:rsidR="003F110C">
              <w:rPr>
                <w:noProof/>
                <w:webHidden/>
              </w:rPr>
              <w:fldChar w:fldCharType="end"/>
            </w:r>
          </w:hyperlink>
        </w:p>
        <w:p w14:paraId="40255FDC" w14:textId="1A9DAA90" w:rsidR="003F110C" w:rsidRDefault="00000000">
          <w:pPr>
            <w:pStyle w:val="TOC2"/>
            <w:tabs>
              <w:tab w:val="right" w:leader="dot" w:pos="9016"/>
            </w:tabs>
            <w:rPr>
              <w:rFonts w:eastAsiaTheme="minorEastAsia"/>
              <w:noProof/>
              <w:sz w:val="24"/>
              <w:szCs w:val="24"/>
              <w:lang w:eastAsia="en-GB"/>
            </w:rPr>
          </w:pPr>
          <w:hyperlink w:anchor="_Toc170729627" w:history="1">
            <w:r w:rsidR="003F110C" w:rsidRPr="00E02739">
              <w:rPr>
                <w:rStyle w:val="Hyperlink"/>
                <w:rFonts w:ascii="Arial" w:hAnsi="Arial" w:cs="Arial"/>
                <w:noProof/>
              </w:rPr>
              <w:t>Employees</w:t>
            </w:r>
            <w:r w:rsidR="003F110C">
              <w:rPr>
                <w:noProof/>
                <w:webHidden/>
              </w:rPr>
              <w:tab/>
            </w:r>
            <w:r w:rsidR="003F110C">
              <w:rPr>
                <w:noProof/>
                <w:webHidden/>
              </w:rPr>
              <w:fldChar w:fldCharType="begin"/>
            </w:r>
            <w:r w:rsidR="003F110C">
              <w:rPr>
                <w:noProof/>
                <w:webHidden/>
              </w:rPr>
              <w:instrText xml:space="preserve"> PAGEREF _Toc170729627 \h </w:instrText>
            </w:r>
            <w:r w:rsidR="003F110C">
              <w:rPr>
                <w:noProof/>
                <w:webHidden/>
              </w:rPr>
            </w:r>
            <w:r w:rsidR="003F110C">
              <w:rPr>
                <w:noProof/>
                <w:webHidden/>
              </w:rPr>
              <w:fldChar w:fldCharType="separate"/>
            </w:r>
            <w:r w:rsidR="003F110C">
              <w:rPr>
                <w:noProof/>
                <w:webHidden/>
              </w:rPr>
              <w:t>4</w:t>
            </w:r>
            <w:r w:rsidR="003F110C">
              <w:rPr>
                <w:noProof/>
                <w:webHidden/>
              </w:rPr>
              <w:fldChar w:fldCharType="end"/>
            </w:r>
          </w:hyperlink>
        </w:p>
        <w:p w14:paraId="74DB5210" w14:textId="404D5C22" w:rsidR="003F110C" w:rsidRDefault="00000000">
          <w:pPr>
            <w:pStyle w:val="TOC1"/>
            <w:tabs>
              <w:tab w:val="right" w:leader="dot" w:pos="9016"/>
            </w:tabs>
            <w:rPr>
              <w:rFonts w:eastAsiaTheme="minorEastAsia"/>
              <w:noProof/>
              <w:sz w:val="24"/>
              <w:szCs w:val="24"/>
              <w:lang w:eastAsia="en-GB"/>
            </w:rPr>
          </w:pPr>
          <w:hyperlink w:anchor="_Toc170729628" w:history="1">
            <w:r w:rsidR="003F110C" w:rsidRPr="00E02739">
              <w:rPr>
                <w:rStyle w:val="Hyperlink"/>
                <w:rFonts w:ascii="Arial" w:hAnsi="Arial" w:cs="Arial"/>
                <w:noProof/>
              </w:rPr>
              <w:t>PESTEL Analysis</w:t>
            </w:r>
            <w:r w:rsidR="003F110C">
              <w:rPr>
                <w:noProof/>
                <w:webHidden/>
              </w:rPr>
              <w:tab/>
            </w:r>
            <w:r w:rsidR="003F110C">
              <w:rPr>
                <w:noProof/>
                <w:webHidden/>
              </w:rPr>
              <w:fldChar w:fldCharType="begin"/>
            </w:r>
            <w:r w:rsidR="003F110C">
              <w:rPr>
                <w:noProof/>
                <w:webHidden/>
              </w:rPr>
              <w:instrText xml:space="preserve"> PAGEREF _Toc170729628 \h </w:instrText>
            </w:r>
            <w:r w:rsidR="003F110C">
              <w:rPr>
                <w:noProof/>
                <w:webHidden/>
              </w:rPr>
            </w:r>
            <w:r w:rsidR="003F110C">
              <w:rPr>
                <w:noProof/>
                <w:webHidden/>
              </w:rPr>
              <w:fldChar w:fldCharType="separate"/>
            </w:r>
            <w:r w:rsidR="003F110C">
              <w:rPr>
                <w:noProof/>
                <w:webHidden/>
              </w:rPr>
              <w:t>5</w:t>
            </w:r>
            <w:r w:rsidR="003F110C">
              <w:rPr>
                <w:noProof/>
                <w:webHidden/>
              </w:rPr>
              <w:fldChar w:fldCharType="end"/>
            </w:r>
          </w:hyperlink>
        </w:p>
        <w:p w14:paraId="1CE8132B" w14:textId="2ACD85AA" w:rsidR="003F110C" w:rsidRDefault="00000000">
          <w:pPr>
            <w:pStyle w:val="TOC2"/>
            <w:tabs>
              <w:tab w:val="right" w:leader="dot" w:pos="9016"/>
            </w:tabs>
            <w:rPr>
              <w:rFonts w:eastAsiaTheme="minorEastAsia"/>
              <w:noProof/>
              <w:sz w:val="24"/>
              <w:szCs w:val="24"/>
              <w:lang w:eastAsia="en-GB"/>
            </w:rPr>
          </w:pPr>
          <w:hyperlink w:anchor="_Toc170729629" w:history="1">
            <w:r w:rsidR="003F110C" w:rsidRPr="00E02739">
              <w:rPr>
                <w:rStyle w:val="Hyperlink"/>
                <w:rFonts w:ascii="Arial" w:hAnsi="Arial" w:cs="Arial"/>
                <w:noProof/>
              </w:rPr>
              <w:t>Political</w:t>
            </w:r>
            <w:r w:rsidR="003F110C">
              <w:rPr>
                <w:noProof/>
                <w:webHidden/>
              </w:rPr>
              <w:tab/>
            </w:r>
            <w:r w:rsidR="003F110C">
              <w:rPr>
                <w:noProof/>
                <w:webHidden/>
              </w:rPr>
              <w:fldChar w:fldCharType="begin"/>
            </w:r>
            <w:r w:rsidR="003F110C">
              <w:rPr>
                <w:noProof/>
                <w:webHidden/>
              </w:rPr>
              <w:instrText xml:space="preserve"> PAGEREF _Toc170729629 \h </w:instrText>
            </w:r>
            <w:r w:rsidR="003F110C">
              <w:rPr>
                <w:noProof/>
                <w:webHidden/>
              </w:rPr>
            </w:r>
            <w:r w:rsidR="003F110C">
              <w:rPr>
                <w:noProof/>
                <w:webHidden/>
              </w:rPr>
              <w:fldChar w:fldCharType="separate"/>
            </w:r>
            <w:r w:rsidR="003F110C">
              <w:rPr>
                <w:noProof/>
                <w:webHidden/>
              </w:rPr>
              <w:t>5</w:t>
            </w:r>
            <w:r w:rsidR="003F110C">
              <w:rPr>
                <w:noProof/>
                <w:webHidden/>
              </w:rPr>
              <w:fldChar w:fldCharType="end"/>
            </w:r>
          </w:hyperlink>
        </w:p>
        <w:p w14:paraId="0E342D12" w14:textId="48AABCF1" w:rsidR="003F110C" w:rsidRDefault="00000000">
          <w:pPr>
            <w:pStyle w:val="TOC2"/>
            <w:tabs>
              <w:tab w:val="right" w:leader="dot" w:pos="9016"/>
            </w:tabs>
            <w:rPr>
              <w:rFonts w:eastAsiaTheme="minorEastAsia"/>
              <w:noProof/>
              <w:sz w:val="24"/>
              <w:szCs w:val="24"/>
              <w:lang w:eastAsia="en-GB"/>
            </w:rPr>
          </w:pPr>
          <w:hyperlink w:anchor="_Toc170729630" w:history="1">
            <w:r w:rsidR="003F110C" w:rsidRPr="00E02739">
              <w:rPr>
                <w:rStyle w:val="Hyperlink"/>
                <w:rFonts w:ascii="Arial" w:hAnsi="Arial" w:cs="Arial"/>
                <w:noProof/>
              </w:rPr>
              <w:t>Economic</w:t>
            </w:r>
            <w:r w:rsidR="003F110C">
              <w:rPr>
                <w:noProof/>
                <w:webHidden/>
              </w:rPr>
              <w:tab/>
            </w:r>
            <w:r w:rsidR="003F110C">
              <w:rPr>
                <w:noProof/>
                <w:webHidden/>
              </w:rPr>
              <w:fldChar w:fldCharType="begin"/>
            </w:r>
            <w:r w:rsidR="003F110C">
              <w:rPr>
                <w:noProof/>
                <w:webHidden/>
              </w:rPr>
              <w:instrText xml:space="preserve"> PAGEREF _Toc170729630 \h </w:instrText>
            </w:r>
            <w:r w:rsidR="003F110C">
              <w:rPr>
                <w:noProof/>
                <w:webHidden/>
              </w:rPr>
            </w:r>
            <w:r w:rsidR="003F110C">
              <w:rPr>
                <w:noProof/>
                <w:webHidden/>
              </w:rPr>
              <w:fldChar w:fldCharType="separate"/>
            </w:r>
            <w:r w:rsidR="003F110C">
              <w:rPr>
                <w:noProof/>
                <w:webHidden/>
              </w:rPr>
              <w:t>5</w:t>
            </w:r>
            <w:r w:rsidR="003F110C">
              <w:rPr>
                <w:noProof/>
                <w:webHidden/>
              </w:rPr>
              <w:fldChar w:fldCharType="end"/>
            </w:r>
          </w:hyperlink>
        </w:p>
        <w:p w14:paraId="02B1B3DB" w14:textId="572E481A" w:rsidR="003F110C" w:rsidRDefault="00000000">
          <w:pPr>
            <w:pStyle w:val="TOC2"/>
            <w:tabs>
              <w:tab w:val="right" w:leader="dot" w:pos="9016"/>
            </w:tabs>
            <w:rPr>
              <w:rFonts w:eastAsiaTheme="minorEastAsia"/>
              <w:noProof/>
              <w:sz w:val="24"/>
              <w:szCs w:val="24"/>
              <w:lang w:eastAsia="en-GB"/>
            </w:rPr>
          </w:pPr>
          <w:hyperlink w:anchor="_Toc170729631" w:history="1">
            <w:r w:rsidR="003F110C" w:rsidRPr="00E02739">
              <w:rPr>
                <w:rStyle w:val="Hyperlink"/>
                <w:rFonts w:ascii="Arial" w:hAnsi="Arial" w:cs="Arial"/>
                <w:noProof/>
              </w:rPr>
              <w:t>Social</w:t>
            </w:r>
            <w:r w:rsidR="003F110C">
              <w:rPr>
                <w:noProof/>
                <w:webHidden/>
              </w:rPr>
              <w:tab/>
            </w:r>
            <w:r w:rsidR="003F110C">
              <w:rPr>
                <w:noProof/>
                <w:webHidden/>
              </w:rPr>
              <w:fldChar w:fldCharType="begin"/>
            </w:r>
            <w:r w:rsidR="003F110C">
              <w:rPr>
                <w:noProof/>
                <w:webHidden/>
              </w:rPr>
              <w:instrText xml:space="preserve"> PAGEREF _Toc170729631 \h </w:instrText>
            </w:r>
            <w:r w:rsidR="003F110C">
              <w:rPr>
                <w:noProof/>
                <w:webHidden/>
              </w:rPr>
            </w:r>
            <w:r w:rsidR="003F110C">
              <w:rPr>
                <w:noProof/>
                <w:webHidden/>
              </w:rPr>
              <w:fldChar w:fldCharType="separate"/>
            </w:r>
            <w:r w:rsidR="003F110C">
              <w:rPr>
                <w:noProof/>
                <w:webHidden/>
              </w:rPr>
              <w:t>5</w:t>
            </w:r>
            <w:r w:rsidR="003F110C">
              <w:rPr>
                <w:noProof/>
                <w:webHidden/>
              </w:rPr>
              <w:fldChar w:fldCharType="end"/>
            </w:r>
          </w:hyperlink>
        </w:p>
        <w:p w14:paraId="764D8164" w14:textId="360C71BE" w:rsidR="003F110C" w:rsidRDefault="00000000">
          <w:pPr>
            <w:pStyle w:val="TOC2"/>
            <w:tabs>
              <w:tab w:val="right" w:leader="dot" w:pos="9016"/>
            </w:tabs>
            <w:rPr>
              <w:rFonts w:eastAsiaTheme="minorEastAsia"/>
              <w:noProof/>
              <w:sz w:val="24"/>
              <w:szCs w:val="24"/>
              <w:lang w:eastAsia="en-GB"/>
            </w:rPr>
          </w:pPr>
          <w:hyperlink w:anchor="_Toc170729632" w:history="1">
            <w:r w:rsidR="003F110C" w:rsidRPr="00E02739">
              <w:rPr>
                <w:rStyle w:val="Hyperlink"/>
                <w:rFonts w:ascii="Arial" w:hAnsi="Arial" w:cs="Arial"/>
                <w:noProof/>
              </w:rPr>
              <w:t>Technological</w:t>
            </w:r>
            <w:r w:rsidR="003F110C">
              <w:rPr>
                <w:noProof/>
                <w:webHidden/>
              </w:rPr>
              <w:tab/>
            </w:r>
            <w:r w:rsidR="003F110C">
              <w:rPr>
                <w:noProof/>
                <w:webHidden/>
              </w:rPr>
              <w:fldChar w:fldCharType="begin"/>
            </w:r>
            <w:r w:rsidR="003F110C">
              <w:rPr>
                <w:noProof/>
                <w:webHidden/>
              </w:rPr>
              <w:instrText xml:space="preserve"> PAGEREF _Toc170729632 \h </w:instrText>
            </w:r>
            <w:r w:rsidR="003F110C">
              <w:rPr>
                <w:noProof/>
                <w:webHidden/>
              </w:rPr>
            </w:r>
            <w:r w:rsidR="003F110C">
              <w:rPr>
                <w:noProof/>
                <w:webHidden/>
              </w:rPr>
              <w:fldChar w:fldCharType="separate"/>
            </w:r>
            <w:r w:rsidR="003F110C">
              <w:rPr>
                <w:noProof/>
                <w:webHidden/>
              </w:rPr>
              <w:t>6</w:t>
            </w:r>
            <w:r w:rsidR="003F110C">
              <w:rPr>
                <w:noProof/>
                <w:webHidden/>
              </w:rPr>
              <w:fldChar w:fldCharType="end"/>
            </w:r>
          </w:hyperlink>
        </w:p>
        <w:p w14:paraId="1669D950" w14:textId="7A8B1B10" w:rsidR="003F110C" w:rsidRDefault="00000000">
          <w:pPr>
            <w:pStyle w:val="TOC2"/>
            <w:tabs>
              <w:tab w:val="right" w:leader="dot" w:pos="9016"/>
            </w:tabs>
            <w:rPr>
              <w:rFonts w:eastAsiaTheme="minorEastAsia"/>
              <w:noProof/>
              <w:sz w:val="24"/>
              <w:szCs w:val="24"/>
              <w:lang w:eastAsia="en-GB"/>
            </w:rPr>
          </w:pPr>
          <w:hyperlink w:anchor="_Toc170729633" w:history="1">
            <w:r w:rsidR="003F110C" w:rsidRPr="00E02739">
              <w:rPr>
                <w:rStyle w:val="Hyperlink"/>
                <w:rFonts w:ascii="Arial" w:hAnsi="Arial" w:cs="Arial"/>
                <w:noProof/>
              </w:rPr>
              <w:t>Environmental</w:t>
            </w:r>
            <w:r w:rsidR="003F110C">
              <w:rPr>
                <w:noProof/>
                <w:webHidden/>
              </w:rPr>
              <w:tab/>
            </w:r>
            <w:r w:rsidR="003F110C">
              <w:rPr>
                <w:noProof/>
                <w:webHidden/>
              </w:rPr>
              <w:fldChar w:fldCharType="begin"/>
            </w:r>
            <w:r w:rsidR="003F110C">
              <w:rPr>
                <w:noProof/>
                <w:webHidden/>
              </w:rPr>
              <w:instrText xml:space="preserve"> PAGEREF _Toc170729633 \h </w:instrText>
            </w:r>
            <w:r w:rsidR="003F110C">
              <w:rPr>
                <w:noProof/>
                <w:webHidden/>
              </w:rPr>
            </w:r>
            <w:r w:rsidR="003F110C">
              <w:rPr>
                <w:noProof/>
                <w:webHidden/>
              </w:rPr>
              <w:fldChar w:fldCharType="separate"/>
            </w:r>
            <w:r w:rsidR="003F110C">
              <w:rPr>
                <w:noProof/>
                <w:webHidden/>
              </w:rPr>
              <w:t>6</w:t>
            </w:r>
            <w:r w:rsidR="003F110C">
              <w:rPr>
                <w:noProof/>
                <w:webHidden/>
              </w:rPr>
              <w:fldChar w:fldCharType="end"/>
            </w:r>
          </w:hyperlink>
        </w:p>
        <w:p w14:paraId="75C27F8B" w14:textId="2E1BC768" w:rsidR="003F110C" w:rsidRDefault="00000000">
          <w:pPr>
            <w:pStyle w:val="TOC1"/>
            <w:tabs>
              <w:tab w:val="right" w:leader="dot" w:pos="9016"/>
            </w:tabs>
            <w:rPr>
              <w:rFonts w:eastAsiaTheme="minorEastAsia"/>
              <w:noProof/>
              <w:sz w:val="24"/>
              <w:szCs w:val="24"/>
              <w:lang w:eastAsia="en-GB"/>
            </w:rPr>
          </w:pPr>
          <w:hyperlink w:anchor="_Toc170729634" w:history="1">
            <w:r w:rsidR="003F110C" w:rsidRPr="00E02739">
              <w:rPr>
                <w:rStyle w:val="Hyperlink"/>
                <w:rFonts w:ascii="Arial" w:hAnsi="Arial" w:cs="Arial"/>
                <w:noProof/>
              </w:rPr>
              <w:t>Marketing Strategy: The 4Ps</w:t>
            </w:r>
            <w:r w:rsidR="003F110C">
              <w:rPr>
                <w:noProof/>
                <w:webHidden/>
              </w:rPr>
              <w:tab/>
            </w:r>
            <w:r w:rsidR="003F110C">
              <w:rPr>
                <w:noProof/>
                <w:webHidden/>
              </w:rPr>
              <w:fldChar w:fldCharType="begin"/>
            </w:r>
            <w:r w:rsidR="003F110C">
              <w:rPr>
                <w:noProof/>
                <w:webHidden/>
              </w:rPr>
              <w:instrText xml:space="preserve"> PAGEREF _Toc170729634 \h </w:instrText>
            </w:r>
            <w:r w:rsidR="003F110C">
              <w:rPr>
                <w:noProof/>
                <w:webHidden/>
              </w:rPr>
            </w:r>
            <w:r w:rsidR="003F110C">
              <w:rPr>
                <w:noProof/>
                <w:webHidden/>
              </w:rPr>
              <w:fldChar w:fldCharType="separate"/>
            </w:r>
            <w:r w:rsidR="003F110C">
              <w:rPr>
                <w:noProof/>
                <w:webHidden/>
              </w:rPr>
              <w:t>7</w:t>
            </w:r>
            <w:r w:rsidR="003F110C">
              <w:rPr>
                <w:noProof/>
                <w:webHidden/>
              </w:rPr>
              <w:fldChar w:fldCharType="end"/>
            </w:r>
          </w:hyperlink>
        </w:p>
        <w:p w14:paraId="41A3DB27" w14:textId="6DF4999E" w:rsidR="003F110C" w:rsidRDefault="00000000">
          <w:pPr>
            <w:pStyle w:val="TOC2"/>
            <w:tabs>
              <w:tab w:val="right" w:leader="dot" w:pos="9016"/>
            </w:tabs>
            <w:rPr>
              <w:rFonts w:eastAsiaTheme="minorEastAsia"/>
              <w:noProof/>
              <w:sz w:val="24"/>
              <w:szCs w:val="24"/>
              <w:lang w:eastAsia="en-GB"/>
            </w:rPr>
          </w:pPr>
          <w:hyperlink w:anchor="_Toc170729635" w:history="1">
            <w:r w:rsidR="003F110C" w:rsidRPr="00E02739">
              <w:rPr>
                <w:rStyle w:val="Hyperlink"/>
                <w:rFonts w:ascii="Arial" w:hAnsi="Arial" w:cs="Arial"/>
                <w:noProof/>
              </w:rPr>
              <w:t>Product</w:t>
            </w:r>
            <w:r w:rsidR="003F110C">
              <w:rPr>
                <w:noProof/>
                <w:webHidden/>
              </w:rPr>
              <w:tab/>
            </w:r>
            <w:r w:rsidR="003F110C">
              <w:rPr>
                <w:noProof/>
                <w:webHidden/>
              </w:rPr>
              <w:fldChar w:fldCharType="begin"/>
            </w:r>
            <w:r w:rsidR="003F110C">
              <w:rPr>
                <w:noProof/>
                <w:webHidden/>
              </w:rPr>
              <w:instrText xml:space="preserve"> PAGEREF _Toc170729635 \h </w:instrText>
            </w:r>
            <w:r w:rsidR="003F110C">
              <w:rPr>
                <w:noProof/>
                <w:webHidden/>
              </w:rPr>
            </w:r>
            <w:r w:rsidR="003F110C">
              <w:rPr>
                <w:noProof/>
                <w:webHidden/>
              </w:rPr>
              <w:fldChar w:fldCharType="separate"/>
            </w:r>
            <w:r w:rsidR="003F110C">
              <w:rPr>
                <w:noProof/>
                <w:webHidden/>
              </w:rPr>
              <w:t>7</w:t>
            </w:r>
            <w:r w:rsidR="003F110C">
              <w:rPr>
                <w:noProof/>
                <w:webHidden/>
              </w:rPr>
              <w:fldChar w:fldCharType="end"/>
            </w:r>
          </w:hyperlink>
        </w:p>
        <w:p w14:paraId="461B311F" w14:textId="5F24DB02" w:rsidR="003F110C" w:rsidRDefault="00000000">
          <w:pPr>
            <w:pStyle w:val="TOC2"/>
            <w:tabs>
              <w:tab w:val="right" w:leader="dot" w:pos="9016"/>
            </w:tabs>
            <w:rPr>
              <w:rFonts w:eastAsiaTheme="minorEastAsia"/>
              <w:noProof/>
              <w:sz w:val="24"/>
              <w:szCs w:val="24"/>
              <w:lang w:eastAsia="en-GB"/>
            </w:rPr>
          </w:pPr>
          <w:hyperlink w:anchor="_Toc170729636" w:history="1">
            <w:r w:rsidR="003F110C" w:rsidRPr="00E02739">
              <w:rPr>
                <w:rStyle w:val="Hyperlink"/>
                <w:rFonts w:ascii="Arial" w:hAnsi="Arial" w:cs="Arial"/>
                <w:noProof/>
              </w:rPr>
              <w:t>Price</w:t>
            </w:r>
            <w:r w:rsidR="003F110C">
              <w:rPr>
                <w:noProof/>
                <w:webHidden/>
              </w:rPr>
              <w:tab/>
            </w:r>
            <w:r w:rsidR="003F110C">
              <w:rPr>
                <w:noProof/>
                <w:webHidden/>
              </w:rPr>
              <w:fldChar w:fldCharType="begin"/>
            </w:r>
            <w:r w:rsidR="003F110C">
              <w:rPr>
                <w:noProof/>
                <w:webHidden/>
              </w:rPr>
              <w:instrText xml:space="preserve"> PAGEREF _Toc170729636 \h </w:instrText>
            </w:r>
            <w:r w:rsidR="003F110C">
              <w:rPr>
                <w:noProof/>
                <w:webHidden/>
              </w:rPr>
            </w:r>
            <w:r w:rsidR="003F110C">
              <w:rPr>
                <w:noProof/>
                <w:webHidden/>
              </w:rPr>
              <w:fldChar w:fldCharType="separate"/>
            </w:r>
            <w:r w:rsidR="003F110C">
              <w:rPr>
                <w:noProof/>
                <w:webHidden/>
              </w:rPr>
              <w:t>7</w:t>
            </w:r>
            <w:r w:rsidR="003F110C">
              <w:rPr>
                <w:noProof/>
                <w:webHidden/>
              </w:rPr>
              <w:fldChar w:fldCharType="end"/>
            </w:r>
          </w:hyperlink>
        </w:p>
        <w:p w14:paraId="1C3856D1" w14:textId="3489C6EB" w:rsidR="003F110C" w:rsidRDefault="00000000">
          <w:pPr>
            <w:pStyle w:val="TOC2"/>
            <w:tabs>
              <w:tab w:val="right" w:leader="dot" w:pos="9016"/>
            </w:tabs>
            <w:rPr>
              <w:rFonts w:eastAsiaTheme="minorEastAsia"/>
              <w:noProof/>
              <w:sz w:val="24"/>
              <w:szCs w:val="24"/>
              <w:lang w:eastAsia="en-GB"/>
            </w:rPr>
          </w:pPr>
          <w:hyperlink w:anchor="_Toc170729637" w:history="1">
            <w:r w:rsidR="003F110C" w:rsidRPr="00E02739">
              <w:rPr>
                <w:rStyle w:val="Hyperlink"/>
                <w:rFonts w:ascii="Arial" w:hAnsi="Arial" w:cs="Arial"/>
                <w:noProof/>
              </w:rPr>
              <w:t>Place</w:t>
            </w:r>
            <w:r w:rsidR="003F110C">
              <w:rPr>
                <w:noProof/>
                <w:webHidden/>
              </w:rPr>
              <w:tab/>
            </w:r>
            <w:r w:rsidR="003F110C">
              <w:rPr>
                <w:noProof/>
                <w:webHidden/>
              </w:rPr>
              <w:fldChar w:fldCharType="begin"/>
            </w:r>
            <w:r w:rsidR="003F110C">
              <w:rPr>
                <w:noProof/>
                <w:webHidden/>
              </w:rPr>
              <w:instrText xml:space="preserve"> PAGEREF _Toc170729637 \h </w:instrText>
            </w:r>
            <w:r w:rsidR="003F110C">
              <w:rPr>
                <w:noProof/>
                <w:webHidden/>
              </w:rPr>
            </w:r>
            <w:r w:rsidR="003F110C">
              <w:rPr>
                <w:noProof/>
                <w:webHidden/>
              </w:rPr>
              <w:fldChar w:fldCharType="separate"/>
            </w:r>
            <w:r w:rsidR="003F110C">
              <w:rPr>
                <w:noProof/>
                <w:webHidden/>
              </w:rPr>
              <w:t>7</w:t>
            </w:r>
            <w:r w:rsidR="003F110C">
              <w:rPr>
                <w:noProof/>
                <w:webHidden/>
              </w:rPr>
              <w:fldChar w:fldCharType="end"/>
            </w:r>
          </w:hyperlink>
        </w:p>
        <w:p w14:paraId="386760A0" w14:textId="5A383629" w:rsidR="003F110C" w:rsidRDefault="00000000">
          <w:pPr>
            <w:pStyle w:val="TOC2"/>
            <w:tabs>
              <w:tab w:val="right" w:leader="dot" w:pos="9016"/>
            </w:tabs>
            <w:rPr>
              <w:rFonts w:eastAsiaTheme="minorEastAsia"/>
              <w:noProof/>
              <w:sz w:val="24"/>
              <w:szCs w:val="24"/>
              <w:lang w:eastAsia="en-GB"/>
            </w:rPr>
          </w:pPr>
          <w:hyperlink w:anchor="_Toc170729638" w:history="1">
            <w:r w:rsidR="003F110C" w:rsidRPr="00E02739">
              <w:rPr>
                <w:rStyle w:val="Hyperlink"/>
                <w:rFonts w:ascii="Arial" w:hAnsi="Arial" w:cs="Arial"/>
                <w:noProof/>
              </w:rPr>
              <w:t>Promotion</w:t>
            </w:r>
            <w:r w:rsidR="003F110C">
              <w:rPr>
                <w:noProof/>
                <w:webHidden/>
              </w:rPr>
              <w:tab/>
            </w:r>
            <w:r w:rsidR="003F110C">
              <w:rPr>
                <w:noProof/>
                <w:webHidden/>
              </w:rPr>
              <w:fldChar w:fldCharType="begin"/>
            </w:r>
            <w:r w:rsidR="003F110C">
              <w:rPr>
                <w:noProof/>
                <w:webHidden/>
              </w:rPr>
              <w:instrText xml:space="preserve"> PAGEREF _Toc170729638 \h </w:instrText>
            </w:r>
            <w:r w:rsidR="003F110C">
              <w:rPr>
                <w:noProof/>
                <w:webHidden/>
              </w:rPr>
            </w:r>
            <w:r w:rsidR="003F110C">
              <w:rPr>
                <w:noProof/>
                <w:webHidden/>
              </w:rPr>
              <w:fldChar w:fldCharType="separate"/>
            </w:r>
            <w:r w:rsidR="003F110C">
              <w:rPr>
                <w:noProof/>
                <w:webHidden/>
              </w:rPr>
              <w:t>7</w:t>
            </w:r>
            <w:r w:rsidR="003F110C">
              <w:rPr>
                <w:noProof/>
                <w:webHidden/>
              </w:rPr>
              <w:fldChar w:fldCharType="end"/>
            </w:r>
          </w:hyperlink>
        </w:p>
        <w:p w14:paraId="70F2A5A6" w14:textId="76EE24E6" w:rsidR="003F110C" w:rsidRDefault="00000000">
          <w:pPr>
            <w:pStyle w:val="TOC1"/>
            <w:tabs>
              <w:tab w:val="right" w:leader="dot" w:pos="9016"/>
            </w:tabs>
            <w:rPr>
              <w:rFonts w:eastAsiaTheme="minorEastAsia"/>
              <w:noProof/>
              <w:sz w:val="24"/>
              <w:szCs w:val="24"/>
              <w:lang w:eastAsia="en-GB"/>
            </w:rPr>
          </w:pPr>
          <w:hyperlink w:anchor="_Toc170729639" w:history="1">
            <w:r w:rsidR="003F110C" w:rsidRPr="00E02739">
              <w:rPr>
                <w:rStyle w:val="Hyperlink"/>
                <w:rFonts w:ascii="Arial" w:hAnsi="Arial" w:cs="Arial"/>
                <w:noProof/>
              </w:rPr>
              <w:t>Cash flow forecast</w:t>
            </w:r>
            <w:r w:rsidR="003F110C">
              <w:rPr>
                <w:noProof/>
                <w:webHidden/>
              </w:rPr>
              <w:tab/>
            </w:r>
            <w:r w:rsidR="003F110C">
              <w:rPr>
                <w:noProof/>
                <w:webHidden/>
              </w:rPr>
              <w:fldChar w:fldCharType="begin"/>
            </w:r>
            <w:r w:rsidR="003F110C">
              <w:rPr>
                <w:noProof/>
                <w:webHidden/>
              </w:rPr>
              <w:instrText xml:space="preserve"> PAGEREF _Toc170729639 \h </w:instrText>
            </w:r>
            <w:r w:rsidR="003F110C">
              <w:rPr>
                <w:noProof/>
                <w:webHidden/>
              </w:rPr>
            </w:r>
            <w:r w:rsidR="003F110C">
              <w:rPr>
                <w:noProof/>
                <w:webHidden/>
              </w:rPr>
              <w:fldChar w:fldCharType="separate"/>
            </w:r>
            <w:r w:rsidR="003F110C">
              <w:rPr>
                <w:noProof/>
                <w:webHidden/>
              </w:rPr>
              <w:t>8</w:t>
            </w:r>
            <w:r w:rsidR="003F110C">
              <w:rPr>
                <w:noProof/>
                <w:webHidden/>
              </w:rPr>
              <w:fldChar w:fldCharType="end"/>
            </w:r>
          </w:hyperlink>
        </w:p>
        <w:p w14:paraId="27C9D51B" w14:textId="2AC97AED" w:rsidR="003F110C" w:rsidRDefault="00000000">
          <w:pPr>
            <w:pStyle w:val="TOC1"/>
            <w:tabs>
              <w:tab w:val="right" w:leader="dot" w:pos="9016"/>
            </w:tabs>
            <w:rPr>
              <w:rFonts w:eastAsiaTheme="minorEastAsia"/>
              <w:noProof/>
              <w:sz w:val="24"/>
              <w:szCs w:val="24"/>
              <w:lang w:eastAsia="en-GB"/>
            </w:rPr>
          </w:pPr>
          <w:hyperlink w:anchor="_Toc170729640" w:history="1">
            <w:r w:rsidR="003F110C" w:rsidRPr="00E02739">
              <w:rPr>
                <w:rStyle w:val="Hyperlink"/>
                <w:rFonts w:ascii="Arial" w:hAnsi="Arial" w:cs="Arial"/>
                <w:noProof/>
              </w:rPr>
              <w:t>References</w:t>
            </w:r>
            <w:r w:rsidR="003F110C">
              <w:rPr>
                <w:noProof/>
                <w:webHidden/>
              </w:rPr>
              <w:tab/>
            </w:r>
            <w:r w:rsidR="003F110C">
              <w:rPr>
                <w:noProof/>
                <w:webHidden/>
              </w:rPr>
              <w:fldChar w:fldCharType="begin"/>
            </w:r>
            <w:r w:rsidR="003F110C">
              <w:rPr>
                <w:noProof/>
                <w:webHidden/>
              </w:rPr>
              <w:instrText xml:space="preserve"> PAGEREF _Toc170729640 \h </w:instrText>
            </w:r>
            <w:r w:rsidR="003F110C">
              <w:rPr>
                <w:noProof/>
                <w:webHidden/>
              </w:rPr>
            </w:r>
            <w:r w:rsidR="003F110C">
              <w:rPr>
                <w:noProof/>
                <w:webHidden/>
              </w:rPr>
              <w:fldChar w:fldCharType="separate"/>
            </w:r>
            <w:r w:rsidR="003F110C">
              <w:rPr>
                <w:noProof/>
                <w:webHidden/>
              </w:rPr>
              <w:t>11</w:t>
            </w:r>
            <w:r w:rsidR="003F110C">
              <w:rPr>
                <w:noProof/>
                <w:webHidden/>
              </w:rPr>
              <w:fldChar w:fldCharType="end"/>
            </w:r>
          </w:hyperlink>
        </w:p>
        <w:p w14:paraId="408943AD" w14:textId="050133C5" w:rsidR="00AC3DAD" w:rsidRPr="00B363E3" w:rsidRDefault="00AC3DAD">
          <w:pPr>
            <w:rPr>
              <w:rFonts w:ascii="Arial" w:hAnsi="Arial" w:cs="Arial"/>
            </w:rPr>
          </w:pPr>
          <w:r w:rsidRPr="00B363E3">
            <w:rPr>
              <w:rFonts w:ascii="Arial" w:hAnsi="Arial" w:cs="Arial"/>
              <w:b/>
              <w:bCs/>
              <w:noProof/>
            </w:rPr>
            <w:fldChar w:fldCharType="end"/>
          </w:r>
        </w:p>
      </w:sdtContent>
    </w:sdt>
    <w:p w14:paraId="5BBE9B24" w14:textId="77777777" w:rsidR="00204429" w:rsidRPr="00B363E3" w:rsidRDefault="00204429" w:rsidP="00381C3B">
      <w:pPr>
        <w:rPr>
          <w:rFonts w:ascii="Arial" w:hAnsi="Arial" w:cs="Arial"/>
        </w:rPr>
      </w:pPr>
    </w:p>
    <w:p w14:paraId="30FBAE4D" w14:textId="77777777" w:rsidR="00AC3DAD" w:rsidRPr="00B363E3" w:rsidRDefault="00AC3DAD" w:rsidP="00381C3B">
      <w:pPr>
        <w:rPr>
          <w:rFonts w:ascii="Arial" w:hAnsi="Arial" w:cs="Arial"/>
        </w:rPr>
      </w:pPr>
    </w:p>
    <w:p w14:paraId="24BB010D" w14:textId="77777777" w:rsidR="00AC3DAD" w:rsidRPr="00B363E3" w:rsidRDefault="00AC3DAD" w:rsidP="00381C3B">
      <w:pPr>
        <w:rPr>
          <w:rFonts w:ascii="Arial" w:hAnsi="Arial" w:cs="Arial"/>
        </w:rPr>
      </w:pPr>
    </w:p>
    <w:p w14:paraId="46A35343" w14:textId="77777777" w:rsidR="00AC3DAD" w:rsidRPr="00B363E3" w:rsidRDefault="00AC3DAD" w:rsidP="00381C3B">
      <w:pPr>
        <w:rPr>
          <w:rFonts w:ascii="Arial" w:hAnsi="Arial" w:cs="Arial"/>
        </w:rPr>
      </w:pPr>
    </w:p>
    <w:p w14:paraId="4EF67E6F" w14:textId="77777777" w:rsidR="00AC3DAD" w:rsidRPr="00B363E3" w:rsidRDefault="00AC3DAD" w:rsidP="00381C3B">
      <w:pPr>
        <w:rPr>
          <w:rFonts w:ascii="Arial" w:hAnsi="Arial" w:cs="Arial"/>
        </w:rPr>
      </w:pPr>
    </w:p>
    <w:p w14:paraId="54AB8C4F" w14:textId="77777777" w:rsidR="00AC3DAD" w:rsidRPr="00B363E3" w:rsidRDefault="00AC3DAD" w:rsidP="00381C3B">
      <w:pPr>
        <w:rPr>
          <w:rFonts w:ascii="Arial" w:hAnsi="Arial" w:cs="Arial"/>
        </w:rPr>
      </w:pPr>
    </w:p>
    <w:p w14:paraId="3140C793" w14:textId="77777777" w:rsidR="00AC3DAD" w:rsidRPr="00B363E3" w:rsidRDefault="00AC3DAD" w:rsidP="00381C3B">
      <w:pPr>
        <w:rPr>
          <w:rFonts w:ascii="Arial" w:hAnsi="Arial" w:cs="Arial"/>
        </w:rPr>
      </w:pPr>
    </w:p>
    <w:p w14:paraId="1A9347D9" w14:textId="77777777" w:rsidR="00AC3DAD" w:rsidRPr="00B363E3" w:rsidRDefault="00AC3DAD" w:rsidP="00381C3B">
      <w:pPr>
        <w:rPr>
          <w:rFonts w:ascii="Arial" w:hAnsi="Arial" w:cs="Arial"/>
        </w:rPr>
      </w:pPr>
    </w:p>
    <w:p w14:paraId="42CFA047" w14:textId="77777777" w:rsidR="00AC3DAD" w:rsidRPr="00B363E3" w:rsidRDefault="00AC3DAD" w:rsidP="00381C3B">
      <w:pPr>
        <w:rPr>
          <w:rFonts w:ascii="Arial" w:hAnsi="Arial" w:cs="Arial"/>
        </w:rPr>
      </w:pPr>
    </w:p>
    <w:p w14:paraId="0BE1D2BA" w14:textId="77777777" w:rsidR="00AC3DAD" w:rsidRPr="00B363E3" w:rsidRDefault="00AC3DAD" w:rsidP="00381C3B">
      <w:pPr>
        <w:rPr>
          <w:rFonts w:ascii="Arial" w:hAnsi="Arial" w:cs="Arial"/>
        </w:rPr>
      </w:pPr>
    </w:p>
    <w:p w14:paraId="3A8B34CC" w14:textId="77777777" w:rsidR="00AC3DAD" w:rsidRPr="00B363E3" w:rsidRDefault="00AC3DAD" w:rsidP="00381C3B">
      <w:pPr>
        <w:rPr>
          <w:rFonts w:ascii="Arial" w:hAnsi="Arial" w:cs="Arial"/>
        </w:rPr>
      </w:pPr>
    </w:p>
    <w:p w14:paraId="73A2F94B" w14:textId="77777777" w:rsidR="00AC3DAD" w:rsidRPr="00B363E3" w:rsidRDefault="00AC3DAD" w:rsidP="00381C3B">
      <w:pPr>
        <w:rPr>
          <w:rFonts w:ascii="Arial" w:hAnsi="Arial" w:cs="Arial"/>
        </w:rPr>
      </w:pPr>
    </w:p>
    <w:p w14:paraId="1E28EE59" w14:textId="77777777" w:rsidR="00AC3DAD" w:rsidRPr="00B363E3" w:rsidRDefault="00AC3DAD" w:rsidP="00381C3B">
      <w:pPr>
        <w:rPr>
          <w:rFonts w:ascii="Arial" w:hAnsi="Arial" w:cs="Arial"/>
        </w:rPr>
      </w:pPr>
    </w:p>
    <w:p w14:paraId="7E3A6F46" w14:textId="77777777" w:rsidR="00204429" w:rsidRPr="00B363E3" w:rsidRDefault="00204429" w:rsidP="00381C3B">
      <w:pPr>
        <w:rPr>
          <w:rFonts w:ascii="Arial" w:hAnsi="Arial" w:cs="Arial"/>
        </w:rPr>
      </w:pPr>
    </w:p>
    <w:p w14:paraId="76E3F564" w14:textId="1A92C411" w:rsidR="00B1665E" w:rsidRDefault="00F65FEE" w:rsidP="00825B5D">
      <w:pPr>
        <w:pStyle w:val="Heading1"/>
        <w:rPr>
          <w:rFonts w:ascii="Arial" w:hAnsi="Arial" w:cs="Arial"/>
        </w:rPr>
      </w:pPr>
      <w:bookmarkStart w:id="1" w:name="_Toc170729622"/>
      <w:r w:rsidRPr="00B363E3">
        <w:rPr>
          <w:rFonts w:ascii="Arial" w:hAnsi="Arial" w:cs="Arial"/>
        </w:rPr>
        <w:t>Nick’s Coffee Shop</w:t>
      </w:r>
      <w:bookmarkEnd w:id="1"/>
    </w:p>
    <w:p w14:paraId="19A05FE2" w14:textId="77777777" w:rsidR="00FA2F3E" w:rsidRPr="00FA2F3E" w:rsidRDefault="00FA2F3E" w:rsidP="00FA2F3E"/>
    <w:p w14:paraId="399DAA25" w14:textId="6CC17128" w:rsidR="00F65FEE" w:rsidRPr="00B363E3" w:rsidRDefault="00B1665E" w:rsidP="00381C3B">
      <w:pPr>
        <w:rPr>
          <w:rFonts w:ascii="Arial" w:hAnsi="Arial" w:cs="Arial"/>
        </w:rPr>
      </w:pPr>
      <w:r w:rsidRPr="00B363E3">
        <w:rPr>
          <w:rFonts w:ascii="Arial" w:hAnsi="Arial" w:cs="Arial"/>
        </w:rPr>
        <w:t>Nick</w:t>
      </w:r>
      <w:r w:rsidR="00F65FEE" w:rsidRPr="00B363E3">
        <w:rPr>
          <w:rFonts w:ascii="Arial" w:hAnsi="Arial" w:cs="Arial"/>
        </w:rPr>
        <w:t>’s</w:t>
      </w:r>
      <w:r w:rsidRPr="00B363E3">
        <w:rPr>
          <w:rFonts w:ascii="Arial" w:hAnsi="Arial" w:cs="Arial"/>
        </w:rPr>
        <w:t xml:space="preserve"> </w:t>
      </w:r>
      <w:r w:rsidR="000C4C9D" w:rsidRPr="00B363E3">
        <w:rPr>
          <w:rFonts w:ascii="Arial" w:hAnsi="Arial" w:cs="Arial"/>
        </w:rPr>
        <w:t>Coffee Shop</w:t>
      </w:r>
      <w:r w:rsidR="00F65FEE" w:rsidRPr="00B363E3">
        <w:rPr>
          <w:rFonts w:ascii="Arial" w:hAnsi="Arial" w:cs="Arial"/>
        </w:rPr>
        <w:t xml:space="preserve"> aim is to be a meeting and reunion place for coffee lovers around the city, offering a unique blend of </w:t>
      </w:r>
      <w:r w:rsidR="003F110C" w:rsidRPr="00B363E3">
        <w:rPr>
          <w:rFonts w:ascii="Arial" w:hAnsi="Arial" w:cs="Arial"/>
        </w:rPr>
        <w:t>high-quality</w:t>
      </w:r>
      <w:r w:rsidR="00F65FEE" w:rsidRPr="00B363E3">
        <w:rPr>
          <w:rFonts w:ascii="Arial" w:hAnsi="Arial" w:cs="Arial"/>
        </w:rPr>
        <w:t xml:space="preserve"> coffee and a good atmosphere to refresh our customers. The aim is to be a place for social interaction, relaxation and work while enjoying a good cup of coffee, tea, or even juice all accompanied by pastries. </w:t>
      </w:r>
    </w:p>
    <w:p w14:paraId="159DAC3B" w14:textId="7789E9F6" w:rsidR="00F65FEE" w:rsidRPr="00B363E3" w:rsidRDefault="00DD5556" w:rsidP="00381C3B">
      <w:pPr>
        <w:rPr>
          <w:rFonts w:ascii="Arial" w:hAnsi="Arial" w:cs="Arial"/>
        </w:rPr>
      </w:pPr>
      <w:r w:rsidRPr="00B363E3">
        <w:rPr>
          <w:rFonts w:ascii="Arial" w:hAnsi="Arial" w:cs="Arial"/>
        </w:rPr>
        <w:t>The shop aims to partner with ethical suppliers that prioritize sustainability as we want to encourage community engagement while promoting environmental practices.</w:t>
      </w:r>
    </w:p>
    <w:p w14:paraId="65275A8C" w14:textId="5B4747DF" w:rsidR="00DD5556" w:rsidRPr="00B363E3" w:rsidRDefault="009324BF" w:rsidP="009324BF">
      <w:pPr>
        <w:rPr>
          <w:rFonts w:ascii="Arial" w:hAnsi="Arial" w:cs="Arial"/>
        </w:rPr>
      </w:pPr>
      <w:r w:rsidRPr="00B363E3">
        <w:rPr>
          <w:rFonts w:ascii="Arial" w:hAnsi="Arial" w:cs="Arial"/>
        </w:rPr>
        <w:t xml:space="preserve">All packaging and disposable products will be recyclable to reduce our environmental impact, as well as our coffee beans will be ethically sourced. For </w:t>
      </w:r>
      <w:r w:rsidR="003F110C" w:rsidRPr="00B363E3">
        <w:rPr>
          <w:rFonts w:ascii="Arial" w:hAnsi="Arial" w:cs="Arial"/>
        </w:rPr>
        <w:t>example,</w:t>
      </w:r>
      <w:r w:rsidRPr="00B363E3">
        <w:rPr>
          <w:rFonts w:ascii="Arial" w:hAnsi="Arial" w:cs="Arial"/>
        </w:rPr>
        <w:t xml:space="preserve"> by locally supplying we can reduce our carbon footprint. </w:t>
      </w:r>
    </w:p>
    <w:p w14:paraId="05EA21D9" w14:textId="61148B61" w:rsidR="009324BF" w:rsidRPr="00B363E3" w:rsidRDefault="009324BF" w:rsidP="009324BF">
      <w:pPr>
        <w:rPr>
          <w:rFonts w:ascii="Arial" w:hAnsi="Arial" w:cs="Arial"/>
        </w:rPr>
      </w:pPr>
      <w:r w:rsidRPr="00B363E3">
        <w:rPr>
          <w:rFonts w:ascii="Arial" w:hAnsi="Arial" w:cs="Arial"/>
        </w:rPr>
        <w:t>We will sell a wide range of coffees such as espresso, cappuccino, latte, Colombian coffee, as well as teas, smoothies from different fruits, and light snacks such as sandwiches or pastries like biscuits.</w:t>
      </w:r>
    </w:p>
    <w:p w14:paraId="60182AC1" w14:textId="70B129C5" w:rsidR="000C4C9D" w:rsidRDefault="00825B5D" w:rsidP="00381C3B">
      <w:pPr>
        <w:rPr>
          <w:rFonts w:ascii="Arial" w:hAnsi="Arial" w:cs="Arial"/>
        </w:rPr>
      </w:pPr>
      <w:r w:rsidRPr="00B363E3">
        <w:rPr>
          <w:rFonts w:ascii="Arial" w:hAnsi="Arial" w:cs="Arial"/>
        </w:rPr>
        <w:t>All ingredients will be of high quality and free from any harmful chemicals, ensuring all customers are safe and healthy when consuming our products.</w:t>
      </w:r>
    </w:p>
    <w:p w14:paraId="1E58DA25" w14:textId="77777777" w:rsidR="003F110C" w:rsidRPr="00B363E3" w:rsidRDefault="003F110C" w:rsidP="00381C3B">
      <w:pPr>
        <w:rPr>
          <w:rFonts w:ascii="Arial" w:hAnsi="Arial" w:cs="Arial"/>
        </w:rPr>
      </w:pPr>
    </w:p>
    <w:p w14:paraId="47613583" w14:textId="4F23B7B8" w:rsidR="000C4C9D" w:rsidRPr="00B363E3" w:rsidRDefault="000C4C9D" w:rsidP="00DF552F">
      <w:pPr>
        <w:pStyle w:val="Heading2"/>
        <w:rPr>
          <w:rFonts w:ascii="Arial" w:hAnsi="Arial" w:cs="Arial"/>
        </w:rPr>
      </w:pPr>
      <w:bookmarkStart w:id="2" w:name="_Toc170729623"/>
      <w:r w:rsidRPr="00B363E3">
        <w:rPr>
          <w:rFonts w:ascii="Arial" w:hAnsi="Arial" w:cs="Arial"/>
        </w:rPr>
        <w:t xml:space="preserve">Aims and </w:t>
      </w:r>
      <w:r w:rsidR="00DF552F" w:rsidRPr="00B363E3">
        <w:rPr>
          <w:rFonts w:ascii="Arial" w:hAnsi="Arial" w:cs="Arial"/>
        </w:rPr>
        <w:t>o</w:t>
      </w:r>
      <w:r w:rsidRPr="00B363E3">
        <w:rPr>
          <w:rFonts w:ascii="Arial" w:hAnsi="Arial" w:cs="Arial"/>
        </w:rPr>
        <w:t>bjectives</w:t>
      </w:r>
      <w:bookmarkEnd w:id="2"/>
    </w:p>
    <w:p w14:paraId="17AFB588" w14:textId="772C363F" w:rsidR="00693A79" w:rsidRDefault="00693A79" w:rsidP="00381C3B">
      <w:pPr>
        <w:rPr>
          <w:rFonts w:ascii="Arial" w:hAnsi="Arial" w:cs="Arial"/>
        </w:rPr>
      </w:pPr>
      <w:r w:rsidRPr="00B363E3">
        <w:rPr>
          <w:rFonts w:ascii="Arial" w:hAnsi="Arial" w:cs="Arial"/>
        </w:rPr>
        <w:t>We aim to establish ourselves as a strong competitor in the coffee shop market, to be known for our good quality and good atmosphere, and to measure the success of this aim we will set the objective of achieving 1000 regular clients within the first year, which will be measured by our future phone app that will tell us how many active users we have.</w:t>
      </w:r>
    </w:p>
    <w:p w14:paraId="50D48046" w14:textId="77777777" w:rsidR="003F110C" w:rsidRPr="00B363E3" w:rsidRDefault="003F110C" w:rsidP="00381C3B">
      <w:pPr>
        <w:rPr>
          <w:rFonts w:ascii="Arial" w:hAnsi="Arial" w:cs="Arial"/>
        </w:rPr>
      </w:pPr>
    </w:p>
    <w:p w14:paraId="289EB4D7" w14:textId="3F74AB78" w:rsidR="000B1ED0" w:rsidRDefault="000B1ED0" w:rsidP="00EF5335">
      <w:pPr>
        <w:pStyle w:val="Heading1"/>
        <w:rPr>
          <w:rFonts w:ascii="Arial" w:hAnsi="Arial" w:cs="Arial"/>
        </w:rPr>
      </w:pPr>
      <w:bookmarkStart w:id="3" w:name="_Toc170729624"/>
      <w:r w:rsidRPr="00B363E3">
        <w:rPr>
          <w:rFonts w:ascii="Arial" w:hAnsi="Arial" w:cs="Arial"/>
        </w:rPr>
        <w:t>Legal format of the startup company</w:t>
      </w:r>
      <w:bookmarkEnd w:id="3"/>
    </w:p>
    <w:p w14:paraId="160F7DF2" w14:textId="77777777" w:rsidR="00FA2F3E" w:rsidRPr="00FA2F3E" w:rsidRDefault="00FA2F3E" w:rsidP="00FA2F3E"/>
    <w:p w14:paraId="4538C69F" w14:textId="0CF5C065" w:rsidR="00EF5335" w:rsidRPr="00B363E3" w:rsidRDefault="00EF5335" w:rsidP="00381C3B">
      <w:pPr>
        <w:rPr>
          <w:rFonts w:ascii="Arial" w:hAnsi="Arial" w:cs="Arial"/>
        </w:rPr>
      </w:pPr>
      <w:r w:rsidRPr="00B363E3">
        <w:rPr>
          <w:rFonts w:ascii="Arial" w:hAnsi="Arial" w:cs="Arial"/>
        </w:rPr>
        <w:t xml:space="preserve">Nick’s Coffee Shop will be a private limited company, meaning that it will have shared liability, the liability is limited to how much is invested in the business, protecting my personal assets in case of legal issues. </w:t>
      </w:r>
    </w:p>
    <w:p w14:paraId="7054908D" w14:textId="61E20B08" w:rsidR="00EF5335" w:rsidRPr="00B363E3" w:rsidRDefault="00EF5335" w:rsidP="00381C3B">
      <w:pPr>
        <w:rPr>
          <w:rFonts w:ascii="Arial" w:hAnsi="Arial" w:cs="Arial"/>
        </w:rPr>
      </w:pPr>
      <w:r w:rsidRPr="00B363E3">
        <w:rPr>
          <w:rFonts w:ascii="Arial" w:hAnsi="Arial" w:cs="Arial"/>
        </w:rPr>
        <w:t>It also means the company will be its own entity, separate from me and meaning that the company will be the one in the contract names, and the one owning property and debts.</w:t>
      </w:r>
    </w:p>
    <w:p w14:paraId="7682F19C" w14:textId="4BB60708" w:rsidR="00EF5335" w:rsidRPr="00B363E3" w:rsidRDefault="00EF5335" w:rsidP="00381C3B">
      <w:pPr>
        <w:rPr>
          <w:rFonts w:ascii="Arial" w:hAnsi="Arial" w:cs="Arial"/>
        </w:rPr>
      </w:pPr>
      <w:r w:rsidRPr="00B363E3">
        <w:rPr>
          <w:rFonts w:ascii="Arial" w:hAnsi="Arial" w:cs="Arial"/>
        </w:rPr>
        <w:t>Usually opening a limited company adds credibility that we are a serious business, this might make it more attractive to customers and suppliers, as well as investors willing to help us start-up. This is because being a private limited company shows proper business practices and a commitment to long-term success.</w:t>
      </w:r>
    </w:p>
    <w:p w14:paraId="15A34F39" w14:textId="5BBC4BAA" w:rsidR="00EF5335" w:rsidRPr="00B363E3" w:rsidRDefault="00FF26D8" w:rsidP="00381C3B">
      <w:pPr>
        <w:rPr>
          <w:rFonts w:ascii="Arial" w:hAnsi="Arial" w:cs="Arial"/>
        </w:rPr>
      </w:pPr>
      <w:r w:rsidRPr="00B363E3">
        <w:rPr>
          <w:rFonts w:ascii="Arial" w:hAnsi="Arial" w:cs="Arial"/>
        </w:rPr>
        <w:t xml:space="preserve">If it is necessary in the future, and when the business starts off well, as a limited company Nick’s Coffee Shop will issue shares to raise capital and help with expansion of the </w:t>
      </w:r>
      <w:r w:rsidRPr="00B363E3">
        <w:rPr>
          <w:rFonts w:ascii="Arial" w:hAnsi="Arial" w:cs="Arial"/>
        </w:rPr>
        <w:lastRenderedPageBreak/>
        <w:t xml:space="preserve">business, maybe a second location or another branch in a different city. By being a limited </w:t>
      </w:r>
      <w:r w:rsidR="003F110C" w:rsidRPr="00B363E3">
        <w:rPr>
          <w:rFonts w:ascii="Arial" w:hAnsi="Arial" w:cs="Arial"/>
        </w:rPr>
        <w:t>company,</w:t>
      </w:r>
      <w:r w:rsidRPr="00B363E3">
        <w:rPr>
          <w:rFonts w:ascii="Arial" w:hAnsi="Arial" w:cs="Arial"/>
        </w:rPr>
        <w:t xml:space="preserve"> we have this flexibility and this option to keep in mind.</w:t>
      </w:r>
    </w:p>
    <w:p w14:paraId="3188D88C" w14:textId="5F805AAB" w:rsidR="00FF26D8" w:rsidRDefault="00FF26D8" w:rsidP="00381C3B">
      <w:pPr>
        <w:rPr>
          <w:rFonts w:ascii="Arial" w:hAnsi="Arial" w:cs="Arial"/>
        </w:rPr>
      </w:pPr>
      <w:r w:rsidRPr="00B363E3">
        <w:rPr>
          <w:rFonts w:ascii="Arial" w:hAnsi="Arial" w:cs="Arial"/>
        </w:rPr>
        <w:t xml:space="preserve">When registering at the </w:t>
      </w:r>
      <w:r w:rsidR="003F110C" w:rsidRPr="00B363E3">
        <w:rPr>
          <w:rFonts w:ascii="Arial" w:hAnsi="Arial" w:cs="Arial"/>
        </w:rPr>
        <w:t>company’s</w:t>
      </w:r>
      <w:r w:rsidRPr="00B363E3">
        <w:rPr>
          <w:rFonts w:ascii="Arial" w:hAnsi="Arial" w:cs="Arial"/>
        </w:rPr>
        <w:t xml:space="preserve"> house though this will come with stipulations and regulations, for example we will have to keep accurate accounting records to submit our accounts later in the year. </w:t>
      </w:r>
      <w:r w:rsidR="003F110C" w:rsidRPr="00B363E3">
        <w:rPr>
          <w:rFonts w:ascii="Arial" w:hAnsi="Arial" w:cs="Arial"/>
        </w:rPr>
        <w:t>However,</w:t>
      </w:r>
      <w:r w:rsidRPr="00B363E3">
        <w:rPr>
          <w:rFonts w:ascii="Arial" w:hAnsi="Arial" w:cs="Arial"/>
        </w:rPr>
        <w:t xml:space="preserve"> the benefits are way more than the disadvantages so Nick’s Coffee Shop will be a limited company mainly for the option to raise capital later and expand greatly.</w:t>
      </w:r>
    </w:p>
    <w:p w14:paraId="163FC12A" w14:textId="77777777" w:rsidR="003F110C" w:rsidRPr="00B363E3" w:rsidRDefault="003F110C" w:rsidP="00381C3B">
      <w:pPr>
        <w:rPr>
          <w:rFonts w:ascii="Arial" w:hAnsi="Arial" w:cs="Arial"/>
        </w:rPr>
      </w:pPr>
    </w:p>
    <w:p w14:paraId="51E33679" w14:textId="13A2DEDA" w:rsidR="00D8290C" w:rsidRPr="00B363E3" w:rsidRDefault="00D8290C" w:rsidP="00FF26D8">
      <w:pPr>
        <w:pStyle w:val="Heading1"/>
        <w:rPr>
          <w:rFonts w:ascii="Arial" w:hAnsi="Arial" w:cs="Arial"/>
        </w:rPr>
      </w:pPr>
      <w:bookmarkStart w:id="4" w:name="_Toc170729625"/>
      <w:r w:rsidRPr="00B363E3">
        <w:rPr>
          <w:rFonts w:ascii="Arial" w:hAnsi="Arial" w:cs="Arial"/>
        </w:rPr>
        <w:t>Management of the company</w:t>
      </w:r>
      <w:bookmarkEnd w:id="4"/>
      <w:r w:rsidRPr="00B363E3">
        <w:rPr>
          <w:rFonts w:ascii="Arial" w:hAnsi="Arial" w:cs="Arial"/>
        </w:rPr>
        <w:t xml:space="preserve"> </w:t>
      </w:r>
    </w:p>
    <w:p w14:paraId="204140D9" w14:textId="41EC2B72" w:rsidR="00D8290C" w:rsidRDefault="00FF26D8" w:rsidP="00381C3B">
      <w:pPr>
        <w:rPr>
          <w:rFonts w:ascii="Arial" w:hAnsi="Arial" w:cs="Arial"/>
        </w:rPr>
      </w:pPr>
      <w:r w:rsidRPr="00B363E3">
        <w:rPr>
          <w:rFonts w:ascii="Arial" w:hAnsi="Arial" w:cs="Arial"/>
        </w:rPr>
        <w:t xml:space="preserve">As a limited company Nick’s Coffee Shop will need a director and a shareholder, but these will be the same </w:t>
      </w:r>
      <w:r w:rsidR="00534104" w:rsidRPr="00B363E3">
        <w:rPr>
          <w:rFonts w:ascii="Arial" w:hAnsi="Arial" w:cs="Arial"/>
        </w:rPr>
        <w:t>person, Nikolay</w:t>
      </w:r>
      <w:r w:rsidRPr="00B363E3">
        <w:rPr>
          <w:rFonts w:ascii="Arial" w:hAnsi="Arial" w:cs="Arial"/>
        </w:rPr>
        <w:t xml:space="preserve"> Terziev.</w:t>
      </w:r>
    </w:p>
    <w:p w14:paraId="45284873" w14:textId="77777777" w:rsidR="003F110C" w:rsidRPr="00B363E3" w:rsidRDefault="003F110C" w:rsidP="00381C3B">
      <w:pPr>
        <w:rPr>
          <w:rFonts w:ascii="Arial" w:hAnsi="Arial" w:cs="Arial"/>
        </w:rPr>
      </w:pPr>
    </w:p>
    <w:p w14:paraId="5EEF9AAE" w14:textId="60F6FC5A" w:rsidR="00D8290C" w:rsidRDefault="00FF26D8" w:rsidP="00FF26D8">
      <w:pPr>
        <w:pStyle w:val="Heading2"/>
        <w:rPr>
          <w:rFonts w:ascii="Arial" w:hAnsi="Arial" w:cs="Arial"/>
        </w:rPr>
      </w:pPr>
      <w:bookmarkStart w:id="5" w:name="_Toc170729626"/>
      <w:r w:rsidRPr="00B363E3">
        <w:rPr>
          <w:rFonts w:ascii="Arial" w:hAnsi="Arial" w:cs="Arial"/>
        </w:rPr>
        <w:t>Director</w:t>
      </w:r>
      <w:bookmarkEnd w:id="5"/>
    </w:p>
    <w:p w14:paraId="31D02B80" w14:textId="77777777" w:rsidR="00FA2F3E" w:rsidRPr="00FA2F3E" w:rsidRDefault="00FA2F3E" w:rsidP="00FA2F3E"/>
    <w:p w14:paraId="2F8A0630" w14:textId="6C2B34D3" w:rsidR="003F110C" w:rsidRDefault="00D8290C" w:rsidP="00381C3B">
      <w:pPr>
        <w:rPr>
          <w:rFonts w:ascii="Arial" w:hAnsi="Arial" w:cs="Arial"/>
        </w:rPr>
      </w:pPr>
      <w:r w:rsidRPr="00B363E3">
        <w:rPr>
          <w:rFonts w:ascii="Arial" w:hAnsi="Arial" w:cs="Arial"/>
        </w:rPr>
        <w:t xml:space="preserve">The </w:t>
      </w:r>
      <w:r w:rsidR="00E33513" w:rsidRPr="00B363E3">
        <w:rPr>
          <w:rFonts w:ascii="Arial" w:hAnsi="Arial" w:cs="Arial"/>
        </w:rPr>
        <w:t>director</w:t>
      </w:r>
      <w:r w:rsidRPr="00B363E3">
        <w:rPr>
          <w:rFonts w:ascii="Arial" w:hAnsi="Arial" w:cs="Arial"/>
        </w:rPr>
        <w:t xml:space="preserve"> of Nick Coffee Shop </w:t>
      </w:r>
      <w:r w:rsidR="00E33513" w:rsidRPr="00B363E3">
        <w:rPr>
          <w:rFonts w:ascii="Arial" w:hAnsi="Arial" w:cs="Arial"/>
        </w:rPr>
        <w:t>will be</w:t>
      </w:r>
      <w:r w:rsidRPr="00B363E3">
        <w:rPr>
          <w:rFonts w:ascii="Arial" w:hAnsi="Arial" w:cs="Arial"/>
        </w:rPr>
        <w:t xml:space="preserve"> Nikolay Terziev</w:t>
      </w:r>
      <w:r w:rsidR="00E33513" w:rsidRPr="00B363E3">
        <w:rPr>
          <w:rFonts w:ascii="Arial" w:hAnsi="Arial" w:cs="Arial"/>
        </w:rPr>
        <w:t xml:space="preserve"> as he has an extensive experience in hospitality and a passion for coffee. Nikolay will </w:t>
      </w:r>
      <w:proofErr w:type="gramStart"/>
      <w:r w:rsidR="00E33513" w:rsidRPr="00B363E3">
        <w:rPr>
          <w:rFonts w:ascii="Arial" w:hAnsi="Arial" w:cs="Arial"/>
        </w:rPr>
        <w:t>be in charge of</w:t>
      </w:r>
      <w:proofErr w:type="gramEnd"/>
      <w:r w:rsidR="00E33513" w:rsidRPr="00B363E3">
        <w:rPr>
          <w:rFonts w:ascii="Arial" w:hAnsi="Arial" w:cs="Arial"/>
        </w:rPr>
        <w:t xml:space="preserve"> overseeing the overall mission and operations of the </w:t>
      </w:r>
      <w:r w:rsidR="003F110C" w:rsidRPr="00B363E3">
        <w:rPr>
          <w:rFonts w:ascii="Arial" w:hAnsi="Arial" w:cs="Arial"/>
        </w:rPr>
        <w:t>business;</w:t>
      </w:r>
      <w:r w:rsidR="00E33513" w:rsidRPr="00B363E3">
        <w:rPr>
          <w:rFonts w:ascii="Arial" w:hAnsi="Arial" w:cs="Arial"/>
        </w:rPr>
        <w:t xml:space="preserve"> by making key decisions and being responsible for finances he will ensure the success of the shop.</w:t>
      </w:r>
    </w:p>
    <w:p w14:paraId="356C883E" w14:textId="77777777" w:rsidR="003F110C" w:rsidRPr="00B363E3" w:rsidRDefault="003F110C" w:rsidP="00381C3B">
      <w:pPr>
        <w:rPr>
          <w:rFonts w:ascii="Arial" w:hAnsi="Arial" w:cs="Arial"/>
        </w:rPr>
      </w:pPr>
    </w:p>
    <w:p w14:paraId="1832195B" w14:textId="33E062A6" w:rsidR="00D8290C" w:rsidRPr="00B363E3" w:rsidRDefault="00D8290C" w:rsidP="007E1DD9">
      <w:pPr>
        <w:pStyle w:val="Heading2"/>
        <w:rPr>
          <w:rFonts w:ascii="Arial" w:hAnsi="Arial" w:cs="Arial"/>
        </w:rPr>
      </w:pPr>
      <w:bookmarkStart w:id="6" w:name="_Toc170729627"/>
      <w:r w:rsidRPr="00B363E3">
        <w:rPr>
          <w:rFonts w:ascii="Arial" w:hAnsi="Arial" w:cs="Arial"/>
        </w:rPr>
        <w:t>Employe</w:t>
      </w:r>
      <w:r w:rsidR="007E1DD9" w:rsidRPr="00B363E3">
        <w:rPr>
          <w:rFonts w:ascii="Arial" w:hAnsi="Arial" w:cs="Arial"/>
        </w:rPr>
        <w:t>es</w:t>
      </w:r>
      <w:bookmarkEnd w:id="6"/>
    </w:p>
    <w:p w14:paraId="1C383A61" w14:textId="67967C5D" w:rsidR="007E1DD9" w:rsidRPr="00B363E3" w:rsidRDefault="00543D65" w:rsidP="00381C3B">
      <w:pPr>
        <w:rPr>
          <w:rFonts w:ascii="Arial" w:hAnsi="Arial" w:cs="Arial"/>
        </w:rPr>
      </w:pPr>
      <w:r w:rsidRPr="00B363E3">
        <w:rPr>
          <w:rFonts w:ascii="Arial" w:hAnsi="Arial" w:cs="Arial"/>
        </w:rPr>
        <w:t>There will be many employees in the coffee shop, first the baristas which will be trained in coffee making techniques and proper customer service. This is because baristas play a key role in ensuring customer satisfaction by being friendly and attentive to our customers. They are also responsible for the making of the coffee so technique is important as we aim to be considered delicious and good coffee makers.</w:t>
      </w:r>
    </w:p>
    <w:p w14:paraId="61A27EB3" w14:textId="41A39E21" w:rsidR="00543D65" w:rsidRPr="00B363E3" w:rsidRDefault="00543D65" w:rsidP="00381C3B">
      <w:pPr>
        <w:rPr>
          <w:rFonts w:ascii="Arial" w:hAnsi="Arial" w:cs="Arial"/>
        </w:rPr>
      </w:pPr>
      <w:r w:rsidRPr="00B363E3">
        <w:rPr>
          <w:rFonts w:ascii="Arial" w:hAnsi="Arial" w:cs="Arial"/>
        </w:rPr>
        <w:t>We will have some kitchen staff to prepare sandwiches and pastries, they will have to be trained in hygiene and preparation so that our products are high quality and fresh.</w:t>
      </w:r>
    </w:p>
    <w:p w14:paraId="4DBCAE59" w14:textId="1CB6AC0A" w:rsidR="00543D65" w:rsidRPr="00B363E3" w:rsidRDefault="00543D65" w:rsidP="00381C3B">
      <w:pPr>
        <w:rPr>
          <w:rFonts w:ascii="Arial" w:hAnsi="Arial" w:cs="Arial"/>
        </w:rPr>
      </w:pPr>
      <w:r w:rsidRPr="00B363E3">
        <w:rPr>
          <w:rFonts w:ascii="Arial" w:hAnsi="Arial" w:cs="Arial"/>
        </w:rPr>
        <w:t>Cleaning staff will be hired also to keep the place up to regulations and organized to help create the atmosphere we want to give our customers.</w:t>
      </w:r>
    </w:p>
    <w:p w14:paraId="4B3F6849" w14:textId="037FDC05" w:rsidR="00543D65" w:rsidRPr="00B363E3" w:rsidRDefault="00543D65" w:rsidP="00381C3B">
      <w:pPr>
        <w:rPr>
          <w:rFonts w:ascii="Arial" w:hAnsi="Arial" w:cs="Arial"/>
        </w:rPr>
      </w:pPr>
      <w:r w:rsidRPr="00B363E3">
        <w:rPr>
          <w:rFonts w:ascii="Arial" w:hAnsi="Arial" w:cs="Arial"/>
        </w:rPr>
        <w:t>There might be part-time staff hired if we host any event in the coffee shop such as Colombian coffee day, making it Colombia-themed for the day. Such events will probably require extra help as we should have more than the usual workload due to the occasion, in this case part time staff can help make the process smooth while we are extra busy.</w:t>
      </w:r>
    </w:p>
    <w:p w14:paraId="4D2D9FAE" w14:textId="049CB655" w:rsidR="00D30B22" w:rsidRPr="00B363E3" w:rsidRDefault="00D30B22" w:rsidP="00381C3B">
      <w:pPr>
        <w:rPr>
          <w:rFonts w:ascii="Arial" w:hAnsi="Arial" w:cs="Arial"/>
        </w:rPr>
      </w:pPr>
      <w:r w:rsidRPr="00B363E3">
        <w:rPr>
          <w:rFonts w:ascii="Arial" w:hAnsi="Arial" w:cs="Arial"/>
        </w:rPr>
        <w:t>There might be external</w:t>
      </w:r>
      <w:r w:rsidR="00C2248C" w:rsidRPr="00B363E3">
        <w:rPr>
          <w:rFonts w:ascii="Arial" w:hAnsi="Arial" w:cs="Arial"/>
        </w:rPr>
        <w:t xml:space="preserve"> services required such as HR consultant in case of issues with staff, as the owner is not equipped to deal with these issues yet. A marketing expert would be useful as well to help us understand how to better promote ourselves and reach our audience, mostly via social media as we intend to use a phone application to sell our coffee too.</w:t>
      </w:r>
    </w:p>
    <w:p w14:paraId="404D442E" w14:textId="77777777" w:rsidR="00D8290C" w:rsidRPr="00B363E3" w:rsidRDefault="00D8290C" w:rsidP="00381C3B">
      <w:pPr>
        <w:rPr>
          <w:rFonts w:ascii="Arial" w:hAnsi="Arial" w:cs="Arial"/>
        </w:rPr>
      </w:pPr>
    </w:p>
    <w:p w14:paraId="01560D98" w14:textId="3470B295" w:rsidR="000C4C9D" w:rsidRPr="00B363E3" w:rsidRDefault="000C4C9D" w:rsidP="00FA502A">
      <w:pPr>
        <w:pStyle w:val="Heading1"/>
        <w:rPr>
          <w:rFonts w:ascii="Arial" w:hAnsi="Arial" w:cs="Arial"/>
        </w:rPr>
      </w:pPr>
      <w:bookmarkStart w:id="7" w:name="_Toc170729628"/>
      <w:r w:rsidRPr="00B363E3">
        <w:rPr>
          <w:rFonts w:ascii="Arial" w:hAnsi="Arial" w:cs="Arial"/>
        </w:rPr>
        <w:lastRenderedPageBreak/>
        <w:t>PESTEL Analysis</w:t>
      </w:r>
      <w:bookmarkEnd w:id="7"/>
    </w:p>
    <w:p w14:paraId="550AEA10" w14:textId="43279FFD" w:rsidR="00742B06" w:rsidRDefault="00A209A7" w:rsidP="00742B06">
      <w:pPr>
        <w:pStyle w:val="NormalWeb"/>
        <w:rPr>
          <w:rFonts w:ascii="Arial" w:hAnsi="Arial" w:cs="Arial"/>
          <w:sz w:val="22"/>
          <w:szCs w:val="22"/>
        </w:rPr>
      </w:pPr>
      <w:r w:rsidRPr="00B363E3">
        <w:rPr>
          <w:rFonts w:ascii="Arial" w:hAnsi="Arial" w:cs="Arial"/>
          <w:sz w:val="22"/>
          <w:szCs w:val="22"/>
        </w:rPr>
        <w:t xml:space="preserve">A PESTEL analysis is a tool used to </w:t>
      </w:r>
      <w:r w:rsidR="003F110C" w:rsidRPr="00B363E3">
        <w:rPr>
          <w:rFonts w:ascii="Arial" w:hAnsi="Arial" w:cs="Arial"/>
          <w:sz w:val="22"/>
          <w:szCs w:val="22"/>
        </w:rPr>
        <w:t>analyse</w:t>
      </w:r>
      <w:r w:rsidRPr="00B363E3">
        <w:rPr>
          <w:rFonts w:ascii="Arial" w:hAnsi="Arial" w:cs="Arial"/>
          <w:sz w:val="22"/>
          <w:szCs w:val="22"/>
        </w:rPr>
        <w:t xml:space="preserve"> external factors affecting an organisation or business, Mihailova (2020) says ‘the PEST</w:t>
      </w:r>
      <w:r w:rsidR="00892F11" w:rsidRPr="00B363E3">
        <w:rPr>
          <w:rFonts w:ascii="Arial" w:hAnsi="Arial" w:cs="Arial"/>
          <w:sz w:val="22"/>
          <w:szCs w:val="22"/>
        </w:rPr>
        <w:t>EL</w:t>
      </w:r>
      <w:r w:rsidRPr="00B363E3">
        <w:rPr>
          <w:rFonts w:ascii="Arial" w:hAnsi="Arial" w:cs="Arial"/>
          <w:sz w:val="22"/>
          <w:szCs w:val="22"/>
        </w:rPr>
        <w:t xml:space="preserve"> analysis is used to sort the state of every key factor and find which one has the most impact’.</w:t>
      </w:r>
      <w:r w:rsidR="00742B06" w:rsidRPr="00B363E3">
        <w:rPr>
          <w:rFonts w:ascii="Arial" w:hAnsi="Arial" w:cs="Arial"/>
          <w:sz w:val="22"/>
          <w:szCs w:val="22"/>
        </w:rPr>
        <w:br/>
      </w:r>
    </w:p>
    <w:p w14:paraId="48B92331" w14:textId="77777777" w:rsidR="00FA2F3E" w:rsidRPr="00B363E3" w:rsidRDefault="00FA2F3E" w:rsidP="00742B06">
      <w:pPr>
        <w:pStyle w:val="NormalWeb"/>
        <w:rPr>
          <w:rFonts w:ascii="Arial" w:hAnsi="Arial" w:cs="Arial"/>
          <w:sz w:val="22"/>
          <w:szCs w:val="22"/>
        </w:rPr>
      </w:pPr>
    </w:p>
    <w:p w14:paraId="1EC252E3" w14:textId="77777777" w:rsidR="00742B06" w:rsidRPr="00B363E3" w:rsidRDefault="00742B06" w:rsidP="003867CD">
      <w:pPr>
        <w:pStyle w:val="Heading2"/>
        <w:rPr>
          <w:rFonts w:ascii="Arial" w:hAnsi="Arial" w:cs="Arial"/>
        </w:rPr>
      </w:pPr>
      <w:bookmarkStart w:id="8" w:name="_Toc170729629"/>
      <w:r w:rsidRPr="00B363E3">
        <w:rPr>
          <w:rFonts w:ascii="Arial" w:hAnsi="Arial" w:cs="Arial"/>
        </w:rPr>
        <w:t>Political</w:t>
      </w:r>
      <w:bookmarkEnd w:id="8"/>
    </w:p>
    <w:p w14:paraId="1BE19302" w14:textId="1A07578B" w:rsidR="009C22E0" w:rsidRPr="00B363E3" w:rsidRDefault="009C22E0" w:rsidP="009C22E0">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 xml:space="preserve">There is local health and safety regulations that can impact operations, such as hygiene ratings and compliance with food safety standards. </w:t>
      </w:r>
    </w:p>
    <w:p w14:paraId="391CE5F1" w14:textId="31504DF7" w:rsidR="009C22E0" w:rsidRPr="00B363E3" w:rsidRDefault="009C22E0" w:rsidP="009C22E0">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 xml:space="preserve">Tariffs on import of beans and other ingredients </w:t>
      </w:r>
      <w:proofErr w:type="gramStart"/>
      <w:r w:rsidRPr="00B363E3">
        <w:rPr>
          <w:rStyle w:val="Strong"/>
          <w:rFonts w:ascii="Arial" w:hAnsi="Arial" w:cs="Arial"/>
          <w:b w:val="0"/>
          <w:bCs w:val="0"/>
        </w:rPr>
        <w:t>have to</w:t>
      </w:r>
      <w:proofErr w:type="gramEnd"/>
      <w:r w:rsidRPr="00B363E3">
        <w:rPr>
          <w:rStyle w:val="Strong"/>
          <w:rFonts w:ascii="Arial" w:hAnsi="Arial" w:cs="Arial"/>
          <w:b w:val="0"/>
          <w:bCs w:val="0"/>
        </w:rPr>
        <w:t xml:space="preserve"> be considered also as they can affect costs, this should not be a huge concern as Nick’s Coffee Shop intends to source ingredients locally except for the Colombian coffee beans.</w:t>
      </w:r>
    </w:p>
    <w:p w14:paraId="5286E3AA" w14:textId="2A12E294" w:rsidR="009C22E0" w:rsidRPr="00B363E3" w:rsidRDefault="009C22E0" w:rsidP="009C22E0">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Employment law must be followed, proper contracts given to workers with a fair wage and fair work schedule with their allotted break.</w:t>
      </w:r>
    </w:p>
    <w:p w14:paraId="40DD1142" w14:textId="4C04AF07" w:rsidR="009C22E0" w:rsidRDefault="009C22E0" w:rsidP="009C22E0">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 xml:space="preserve">Tax must also be collected and paid properly to HMRC, for </w:t>
      </w:r>
      <w:r w:rsidR="003F110C" w:rsidRPr="00B363E3">
        <w:rPr>
          <w:rStyle w:val="Strong"/>
          <w:rFonts w:ascii="Arial" w:hAnsi="Arial" w:cs="Arial"/>
          <w:b w:val="0"/>
          <w:bCs w:val="0"/>
        </w:rPr>
        <w:t>these proper accounts</w:t>
      </w:r>
      <w:r w:rsidRPr="00B363E3">
        <w:rPr>
          <w:rStyle w:val="Strong"/>
          <w:rFonts w:ascii="Arial" w:hAnsi="Arial" w:cs="Arial"/>
          <w:b w:val="0"/>
          <w:bCs w:val="0"/>
        </w:rPr>
        <w:t xml:space="preserve"> will need to be kept.</w:t>
      </w:r>
    </w:p>
    <w:p w14:paraId="4CBDAB20" w14:textId="77777777" w:rsidR="00FA2F3E" w:rsidRPr="00B363E3" w:rsidRDefault="00FA2F3E" w:rsidP="009C22E0">
      <w:pPr>
        <w:spacing w:before="100" w:beforeAutospacing="1" w:after="100" w:afterAutospacing="1" w:line="240" w:lineRule="auto"/>
        <w:rPr>
          <w:rStyle w:val="Strong"/>
          <w:rFonts w:ascii="Arial" w:hAnsi="Arial" w:cs="Arial"/>
          <w:b w:val="0"/>
          <w:bCs w:val="0"/>
        </w:rPr>
      </w:pPr>
    </w:p>
    <w:p w14:paraId="11CB7D18" w14:textId="77777777" w:rsidR="00742B06" w:rsidRPr="00B363E3" w:rsidRDefault="00742B06" w:rsidP="003867CD">
      <w:pPr>
        <w:pStyle w:val="Heading2"/>
        <w:rPr>
          <w:rFonts w:ascii="Arial" w:hAnsi="Arial" w:cs="Arial"/>
        </w:rPr>
      </w:pPr>
      <w:bookmarkStart w:id="9" w:name="_Toc170729630"/>
      <w:r w:rsidRPr="00B363E3">
        <w:rPr>
          <w:rFonts w:ascii="Arial" w:hAnsi="Arial" w:cs="Arial"/>
        </w:rPr>
        <w:t>Economic</w:t>
      </w:r>
      <w:bookmarkEnd w:id="9"/>
    </w:p>
    <w:p w14:paraId="41972474" w14:textId="2754234A" w:rsidR="009A1221" w:rsidRPr="00B363E3" w:rsidRDefault="009A1221" w:rsidP="009A1221">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 xml:space="preserve">Economic conditions will affect the customers spending power, as when there is a downturn it leads to a reduction in disposable income which will impact sales, </w:t>
      </w:r>
      <w:r w:rsidR="000D4112" w:rsidRPr="00B363E3">
        <w:rPr>
          <w:rStyle w:val="Strong"/>
          <w:rFonts w:ascii="Arial" w:hAnsi="Arial" w:cs="Arial"/>
          <w:b w:val="0"/>
          <w:bCs w:val="0"/>
        </w:rPr>
        <w:t xml:space="preserve">de Castro </w:t>
      </w:r>
      <w:r w:rsidRPr="00B363E3">
        <w:rPr>
          <w:rStyle w:val="Strong"/>
          <w:rFonts w:ascii="Arial" w:hAnsi="Arial" w:cs="Arial"/>
          <w:b w:val="0"/>
          <w:bCs w:val="0"/>
        </w:rPr>
        <w:t>(</w:t>
      </w:r>
      <w:r w:rsidR="000D4112" w:rsidRPr="00B363E3">
        <w:rPr>
          <w:rStyle w:val="Strong"/>
          <w:rFonts w:ascii="Arial" w:hAnsi="Arial" w:cs="Arial"/>
          <w:b w:val="0"/>
          <w:bCs w:val="0"/>
        </w:rPr>
        <w:t>2006</w:t>
      </w:r>
      <w:r w:rsidRPr="00B363E3">
        <w:rPr>
          <w:rStyle w:val="Strong"/>
          <w:rFonts w:ascii="Arial" w:hAnsi="Arial" w:cs="Arial"/>
          <w:b w:val="0"/>
          <w:bCs w:val="0"/>
        </w:rPr>
        <w:t>) says that ‘there is a huge impact on consumption due to the relation between consumption and disposable income’</w:t>
      </w:r>
      <w:r w:rsidR="000D4112" w:rsidRPr="00B363E3">
        <w:rPr>
          <w:rStyle w:val="Strong"/>
          <w:rFonts w:ascii="Arial" w:hAnsi="Arial" w:cs="Arial"/>
          <w:b w:val="0"/>
          <w:bCs w:val="0"/>
        </w:rPr>
        <w:t>.</w:t>
      </w:r>
    </w:p>
    <w:p w14:paraId="660A24EE" w14:textId="4ECB1977" w:rsidR="00CD2525" w:rsidRPr="00B363E3" w:rsidRDefault="00CD2525" w:rsidP="009A1221">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The cost of goods can change due to supply and demand, specially for imported Colombian coffee beans, this is something to consider in the business</w:t>
      </w:r>
      <w:r w:rsidR="00C21C14" w:rsidRPr="00B363E3">
        <w:rPr>
          <w:rStyle w:val="Strong"/>
          <w:rFonts w:ascii="Arial" w:hAnsi="Arial" w:cs="Arial"/>
          <w:b w:val="0"/>
          <w:bCs w:val="0"/>
        </w:rPr>
        <w:t xml:space="preserve"> as the business follows the ‘classical economic model of interactions among price, supply and demand’ </w:t>
      </w:r>
      <w:r w:rsidR="004652D6" w:rsidRPr="00B363E3">
        <w:rPr>
          <w:rStyle w:val="Strong"/>
          <w:rFonts w:ascii="Arial" w:hAnsi="Arial" w:cs="Arial"/>
          <w:b w:val="0"/>
          <w:bCs w:val="0"/>
        </w:rPr>
        <w:t xml:space="preserve">according to Whelan et al. (2001) </w:t>
      </w:r>
      <w:r w:rsidR="00C21C14" w:rsidRPr="00B363E3">
        <w:rPr>
          <w:rStyle w:val="Strong"/>
          <w:rFonts w:ascii="Arial" w:hAnsi="Arial" w:cs="Arial"/>
          <w:b w:val="0"/>
          <w:bCs w:val="0"/>
        </w:rPr>
        <w:t>which means the more demand there is the higher the price will be.</w:t>
      </w:r>
    </w:p>
    <w:p w14:paraId="73606805" w14:textId="4ADD325A" w:rsidR="0041049A" w:rsidRPr="00B363E3" w:rsidRDefault="0041049A" w:rsidP="009A1221">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Interest rates may also affect the opportunity of financing, and the interest rate of loans which is the preferred method of funding for Nick’s Coffee Shop.</w:t>
      </w:r>
    </w:p>
    <w:p w14:paraId="4212422A" w14:textId="275CC904" w:rsidR="0041049A" w:rsidRDefault="0041049A" w:rsidP="009A1221">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 xml:space="preserve">Lastly inflation </w:t>
      </w:r>
      <w:proofErr w:type="gramStart"/>
      <w:r w:rsidRPr="00B363E3">
        <w:rPr>
          <w:rStyle w:val="Strong"/>
          <w:rFonts w:ascii="Arial" w:hAnsi="Arial" w:cs="Arial"/>
          <w:b w:val="0"/>
          <w:bCs w:val="0"/>
        </w:rPr>
        <w:t>has to</w:t>
      </w:r>
      <w:proofErr w:type="gramEnd"/>
      <w:r w:rsidRPr="00B363E3">
        <w:rPr>
          <w:rStyle w:val="Strong"/>
          <w:rFonts w:ascii="Arial" w:hAnsi="Arial" w:cs="Arial"/>
          <w:b w:val="0"/>
          <w:bCs w:val="0"/>
        </w:rPr>
        <w:t xml:space="preserve"> be kept track of as pricing must match it or the business might find itself in a loss situation.</w:t>
      </w:r>
    </w:p>
    <w:p w14:paraId="6AFF289C" w14:textId="77777777" w:rsidR="00FA2F3E" w:rsidRDefault="00FA2F3E" w:rsidP="009A1221">
      <w:pPr>
        <w:spacing w:before="100" w:beforeAutospacing="1" w:after="100" w:afterAutospacing="1" w:line="240" w:lineRule="auto"/>
        <w:rPr>
          <w:rStyle w:val="Strong"/>
          <w:rFonts w:ascii="Arial" w:hAnsi="Arial" w:cs="Arial"/>
          <w:b w:val="0"/>
          <w:bCs w:val="0"/>
        </w:rPr>
      </w:pPr>
    </w:p>
    <w:p w14:paraId="5872D08A" w14:textId="77777777" w:rsidR="00FA2F3E" w:rsidRDefault="00FA2F3E" w:rsidP="009A1221">
      <w:pPr>
        <w:spacing w:before="100" w:beforeAutospacing="1" w:after="100" w:afterAutospacing="1" w:line="240" w:lineRule="auto"/>
        <w:rPr>
          <w:rStyle w:val="Strong"/>
          <w:rFonts w:ascii="Arial" w:hAnsi="Arial" w:cs="Arial"/>
          <w:b w:val="0"/>
          <w:bCs w:val="0"/>
        </w:rPr>
      </w:pPr>
    </w:p>
    <w:p w14:paraId="51D8A7B2" w14:textId="77777777" w:rsidR="00FA2F3E" w:rsidRPr="00B363E3" w:rsidRDefault="00FA2F3E" w:rsidP="009A1221">
      <w:pPr>
        <w:spacing w:before="100" w:beforeAutospacing="1" w:after="100" w:afterAutospacing="1" w:line="240" w:lineRule="auto"/>
        <w:rPr>
          <w:rStyle w:val="Strong"/>
          <w:rFonts w:ascii="Arial" w:hAnsi="Arial" w:cs="Arial"/>
          <w:b w:val="0"/>
          <w:bCs w:val="0"/>
        </w:rPr>
      </w:pPr>
    </w:p>
    <w:p w14:paraId="72EBB4BE" w14:textId="77777777" w:rsidR="00742B06" w:rsidRPr="00B363E3" w:rsidRDefault="00742B06" w:rsidP="003867CD">
      <w:pPr>
        <w:pStyle w:val="Heading2"/>
        <w:rPr>
          <w:rFonts w:ascii="Arial" w:hAnsi="Arial" w:cs="Arial"/>
        </w:rPr>
      </w:pPr>
      <w:bookmarkStart w:id="10" w:name="_Toc170729631"/>
      <w:r w:rsidRPr="00B363E3">
        <w:rPr>
          <w:rFonts w:ascii="Arial" w:hAnsi="Arial" w:cs="Arial"/>
        </w:rPr>
        <w:lastRenderedPageBreak/>
        <w:t>Social</w:t>
      </w:r>
      <w:bookmarkEnd w:id="10"/>
    </w:p>
    <w:p w14:paraId="6932CA51" w14:textId="73FE2499" w:rsidR="0041049A" w:rsidRPr="00B363E3" w:rsidRDefault="00BA73B5" w:rsidP="0041049A">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 xml:space="preserve">Consumer preferences are key when deciding what products to sell and what coffee to make, for example increase in demand in special coffees like frappes and caramel mixes must be </w:t>
      </w:r>
      <w:proofErr w:type="gramStart"/>
      <w:r w:rsidRPr="00B363E3">
        <w:rPr>
          <w:rStyle w:val="Strong"/>
          <w:rFonts w:ascii="Arial" w:hAnsi="Arial" w:cs="Arial"/>
          <w:b w:val="0"/>
          <w:bCs w:val="0"/>
        </w:rPr>
        <w:t>taken into account</w:t>
      </w:r>
      <w:proofErr w:type="gramEnd"/>
      <w:r w:rsidRPr="00B363E3">
        <w:rPr>
          <w:rStyle w:val="Strong"/>
          <w:rFonts w:ascii="Arial" w:hAnsi="Arial" w:cs="Arial"/>
          <w:b w:val="0"/>
          <w:bCs w:val="0"/>
        </w:rPr>
        <w:t xml:space="preserve">, and baristas must be trained to be able to provide this product to customers, helping us keep up with the trends. Some customers also want ethical sourcing practices and would appreciate it if we are environmentally friendly which we aim to be by reducing plastics and sourcing locally, other preferences and allergies should also be </w:t>
      </w:r>
      <w:proofErr w:type="gramStart"/>
      <w:r w:rsidRPr="00B363E3">
        <w:rPr>
          <w:rStyle w:val="Strong"/>
          <w:rFonts w:ascii="Arial" w:hAnsi="Arial" w:cs="Arial"/>
          <w:b w:val="0"/>
          <w:bCs w:val="0"/>
        </w:rPr>
        <w:t>taken into account</w:t>
      </w:r>
      <w:proofErr w:type="gramEnd"/>
      <w:r w:rsidRPr="00B363E3">
        <w:rPr>
          <w:rStyle w:val="Strong"/>
          <w:rFonts w:ascii="Arial" w:hAnsi="Arial" w:cs="Arial"/>
          <w:b w:val="0"/>
          <w:bCs w:val="0"/>
        </w:rPr>
        <w:t xml:space="preserve"> when doing a menu of drinks.</w:t>
      </w:r>
    </w:p>
    <w:p w14:paraId="48C77722" w14:textId="77777777" w:rsidR="00A232C0" w:rsidRPr="00B363E3" w:rsidRDefault="00A232C0" w:rsidP="0041049A">
      <w:pPr>
        <w:spacing w:before="100" w:beforeAutospacing="1" w:after="100" w:afterAutospacing="1" w:line="240" w:lineRule="auto"/>
        <w:rPr>
          <w:rStyle w:val="Strong"/>
          <w:rFonts w:ascii="Arial" w:hAnsi="Arial" w:cs="Arial"/>
          <w:b w:val="0"/>
          <w:bCs w:val="0"/>
        </w:rPr>
      </w:pPr>
    </w:p>
    <w:p w14:paraId="492AD76C" w14:textId="326653F1" w:rsidR="00A232C0" w:rsidRPr="00B363E3" w:rsidRDefault="00B843E6" w:rsidP="0041049A">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Lifestyle</w:t>
      </w:r>
      <w:r w:rsidR="003E1370" w:rsidRPr="00B363E3">
        <w:rPr>
          <w:rStyle w:val="Strong"/>
          <w:rFonts w:ascii="Arial" w:hAnsi="Arial" w:cs="Arial"/>
          <w:b w:val="0"/>
          <w:bCs w:val="0"/>
        </w:rPr>
        <w:t xml:space="preserve"> changes such as decaf coffee, or low sugar drinks are also part of the customers preferences and must be </w:t>
      </w:r>
      <w:proofErr w:type="gramStart"/>
      <w:r w:rsidR="003E1370" w:rsidRPr="00B363E3">
        <w:rPr>
          <w:rStyle w:val="Strong"/>
          <w:rFonts w:ascii="Arial" w:hAnsi="Arial" w:cs="Arial"/>
          <w:b w:val="0"/>
          <w:bCs w:val="0"/>
        </w:rPr>
        <w:t>taken into account</w:t>
      </w:r>
      <w:proofErr w:type="gramEnd"/>
      <w:r w:rsidR="003E1370" w:rsidRPr="00B363E3">
        <w:rPr>
          <w:rStyle w:val="Strong"/>
          <w:rFonts w:ascii="Arial" w:hAnsi="Arial" w:cs="Arial"/>
          <w:b w:val="0"/>
          <w:bCs w:val="0"/>
        </w:rPr>
        <w:t>. Health consciousness ties into this as customers become more aware of what is healthy for their body and what is not, for example low calor</w:t>
      </w:r>
      <w:r w:rsidR="00D450D0" w:rsidRPr="00B363E3">
        <w:rPr>
          <w:rStyle w:val="Strong"/>
          <w:rFonts w:ascii="Arial" w:hAnsi="Arial" w:cs="Arial"/>
          <w:b w:val="0"/>
          <w:bCs w:val="0"/>
        </w:rPr>
        <w:t>ie</w:t>
      </w:r>
      <w:r w:rsidR="003E1370" w:rsidRPr="00B363E3">
        <w:rPr>
          <w:rStyle w:val="Strong"/>
          <w:rFonts w:ascii="Arial" w:hAnsi="Arial" w:cs="Arial"/>
          <w:b w:val="0"/>
          <w:bCs w:val="0"/>
        </w:rPr>
        <w:t xml:space="preserve"> drinks</w:t>
      </w:r>
      <w:r w:rsidR="00084549" w:rsidRPr="00B363E3">
        <w:rPr>
          <w:rStyle w:val="Strong"/>
          <w:rFonts w:ascii="Arial" w:hAnsi="Arial" w:cs="Arial"/>
          <w:b w:val="0"/>
          <w:bCs w:val="0"/>
        </w:rPr>
        <w:t xml:space="preserve">. According to </w:t>
      </w:r>
      <w:r w:rsidR="008714ED" w:rsidRPr="00B363E3">
        <w:rPr>
          <w:rStyle w:val="Strong"/>
          <w:rFonts w:ascii="Arial" w:hAnsi="Arial" w:cs="Arial"/>
          <w:b w:val="0"/>
          <w:bCs w:val="0"/>
        </w:rPr>
        <w:t>Hong</w:t>
      </w:r>
      <w:r w:rsidR="00084549" w:rsidRPr="00B363E3">
        <w:rPr>
          <w:rStyle w:val="Strong"/>
          <w:rFonts w:ascii="Arial" w:hAnsi="Arial" w:cs="Arial"/>
          <w:b w:val="0"/>
          <w:bCs w:val="0"/>
        </w:rPr>
        <w:t xml:space="preserve"> (</w:t>
      </w:r>
      <w:r w:rsidR="008714ED" w:rsidRPr="00B363E3">
        <w:rPr>
          <w:rStyle w:val="Strong"/>
          <w:rFonts w:ascii="Arial" w:hAnsi="Arial" w:cs="Arial"/>
          <w:b w:val="0"/>
          <w:bCs w:val="0"/>
        </w:rPr>
        <w:t>2009</w:t>
      </w:r>
      <w:r w:rsidR="00084549" w:rsidRPr="00B363E3">
        <w:rPr>
          <w:rStyle w:val="Strong"/>
          <w:rFonts w:ascii="Arial" w:hAnsi="Arial" w:cs="Arial"/>
          <w:b w:val="0"/>
          <w:bCs w:val="0"/>
        </w:rPr>
        <w:t>) ‘health consciousness is an important psychographic variable in further developing audience’, which means it is a growing trend.</w:t>
      </w:r>
    </w:p>
    <w:p w14:paraId="51C9D05A" w14:textId="7312D510" w:rsidR="00FC144B" w:rsidRDefault="00FC144B" w:rsidP="0041049A">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 xml:space="preserve">Lastly demographic must be considered, as different trends and different products are more popular with different demographics, income level and cultural preferences can also be </w:t>
      </w:r>
      <w:proofErr w:type="gramStart"/>
      <w:r w:rsidRPr="00B363E3">
        <w:rPr>
          <w:rStyle w:val="Strong"/>
          <w:rFonts w:ascii="Arial" w:hAnsi="Arial" w:cs="Arial"/>
          <w:b w:val="0"/>
          <w:bCs w:val="0"/>
        </w:rPr>
        <w:t>taken into account</w:t>
      </w:r>
      <w:proofErr w:type="gramEnd"/>
      <w:r w:rsidRPr="00B363E3">
        <w:rPr>
          <w:rStyle w:val="Strong"/>
          <w:rFonts w:ascii="Arial" w:hAnsi="Arial" w:cs="Arial"/>
          <w:b w:val="0"/>
          <w:bCs w:val="0"/>
        </w:rPr>
        <w:t xml:space="preserve">. For </w:t>
      </w:r>
      <w:r w:rsidR="003F110C" w:rsidRPr="00B363E3">
        <w:rPr>
          <w:rStyle w:val="Strong"/>
          <w:rFonts w:ascii="Arial" w:hAnsi="Arial" w:cs="Arial"/>
          <w:b w:val="0"/>
          <w:bCs w:val="0"/>
        </w:rPr>
        <w:t>example,</w:t>
      </w:r>
      <w:r w:rsidRPr="00B363E3">
        <w:rPr>
          <w:rStyle w:val="Strong"/>
          <w:rFonts w:ascii="Arial" w:hAnsi="Arial" w:cs="Arial"/>
          <w:b w:val="0"/>
          <w:bCs w:val="0"/>
        </w:rPr>
        <w:t xml:space="preserve"> an adult is more likely to have disposable income to spend on more expensive coffees, but younger adults are more likely to buy the newest trend. For cultural preferences for example our Colombian coffee might attract a Hispanic community.</w:t>
      </w:r>
      <w:r w:rsidR="005C593B" w:rsidRPr="00B363E3">
        <w:rPr>
          <w:rStyle w:val="Strong"/>
          <w:rFonts w:ascii="Arial" w:hAnsi="Arial" w:cs="Arial"/>
          <w:b w:val="0"/>
          <w:bCs w:val="0"/>
        </w:rPr>
        <w:t xml:space="preserve"> Neuberger et al. (2015) say ‘demographic change influences the structure of </w:t>
      </w:r>
      <w:r w:rsidR="003F110C" w:rsidRPr="00B363E3">
        <w:rPr>
          <w:rStyle w:val="Strong"/>
          <w:rFonts w:ascii="Arial" w:hAnsi="Arial" w:cs="Arial"/>
          <w:b w:val="0"/>
          <w:bCs w:val="0"/>
        </w:rPr>
        <w:t>enterprises</w:t>
      </w:r>
      <w:r w:rsidR="005C593B" w:rsidRPr="00B363E3">
        <w:rPr>
          <w:rStyle w:val="Strong"/>
          <w:rFonts w:ascii="Arial" w:hAnsi="Arial" w:cs="Arial"/>
          <w:b w:val="0"/>
          <w:bCs w:val="0"/>
        </w:rPr>
        <w:t>.</w:t>
      </w:r>
      <w:r w:rsidR="00FA2F3E">
        <w:rPr>
          <w:rStyle w:val="Strong"/>
          <w:rFonts w:ascii="Arial" w:hAnsi="Arial" w:cs="Arial"/>
          <w:b w:val="0"/>
          <w:bCs w:val="0"/>
        </w:rPr>
        <w:t>”</w:t>
      </w:r>
    </w:p>
    <w:p w14:paraId="00EC9194" w14:textId="77777777" w:rsidR="00FA2F3E" w:rsidRPr="00B363E3" w:rsidRDefault="00FA2F3E" w:rsidP="0041049A">
      <w:pPr>
        <w:spacing w:before="100" w:beforeAutospacing="1" w:after="100" w:afterAutospacing="1" w:line="240" w:lineRule="auto"/>
        <w:rPr>
          <w:rStyle w:val="Strong"/>
          <w:rFonts w:ascii="Arial" w:hAnsi="Arial" w:cs="Arial"/>
          <w:b w:val="0"/>
          <w:bCs w:val="0"/>
        </w:rPr>
      </w:pPr>
    </w:p>
    <w:p w14:paraId="0806FA74" w14:textId="77777777" w:rsidR="00742B06" w:rsidRPr="00B363E3" w:rsidRDefault="00742B06" w:rsidP="003867CD">
      <w:pPr>
        <w:pStyle w:val="Heading2"/>
        <w:rPr>
          <w:rFonts w:ascii="Arial" w:hAnsi="Arial" w:cs="Arial"/>
        </w:rPr>
      </w:pPr>
      <w:bookmarkStart w:id="11" w:name="_Toc170729632"/>
      <w:r w:rsidRPr="00B363E3">
        <w:rPr>
          <w:rFonts w:ascii="Arial" w:hAnsi="Arial" w:cs="Arial"/>
        </w:rPr>
        <w:t>Technological</w:t>
      </w:r>
      <w:bookmarkEnd w:id="11"/>
    </w:p>
    <w:p w14:paraId="78E510A7" w14:textId="13670CCE" w:rsidR="001F4781" w:rsidRPr="00B363E3" w:rsidRDefault="001F4781" w:rsidP="001F4781">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 xml:space="preserve">Mobile ordering through mobile apps will enhance convenience and attract customers that don’t have time to wait in the queue, for example workers in the morning. Social media engagement through mobile phones and other devices as well will be great for marketing and community engagement. ‘Community involvement throughout the business can lead to partnering across sectors, measure and evaluate results and overcome challenges’ says Lakin and </w:t>
      </w:r>
      <w:proofErr w:type="spellStart"/>
      <w:r w:rsidRPr="00B363E3">
        <w:rPr>
          <w:rStyle w:val="Strong"/>
          <w:rFonts w:ascii="Arial" w:hAnsi="Arial" w:cs="Arial"/>
          <w:b w:val="0"/>
          <w:bCs w:val="0"/>
        </w:rPr>
        <w:t>Scheubel</w:t>
      </w:r>
      <w:proofErr w:type="spellEnd"/>
      <w:r w:rsidRPr="00B363E3">
        <w:rPr>
          <w:rStyle w:val="Strong"/>
          <w:rFonts w:ascii="Arial" w:hAnsi="Arial" w:cs="Arial"/>
          <w:b w:val="0"/>
          <w:bCs w:val="0"/>
        </w:rPr>
        <w:t xml:space="preserve"> (2017).</w:t>
      </w:r>
    </w:p>
    <w:p w14:paraId="5853A06D" w14:textId="579BD2E8" w:rsidR="00B72ED9" w:rsidRDefault="00B72ED9" w:rsidP="001F4781">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Social media’s effective use ‘plays a hybrid role in the promotion mix’ of the business, according to Saravanakumar et al. (2012).</w:t>
      </w:r>
    </w:p>
    <w:p w14:paraId="337FB75F" w14:textId="77777777" w:rsidR="00FA2F3E" w:rsidRPr="00B363E3" w:rsidRDefault="00FA2F3E" w:rsidP="001F4781">
      <w:pPr>
        <w:spacing w:before="100" w:beforeAutospacing="1" w:after="100" w:afterAutospacing="1" w:line="240" w:lineRule="auto"/>
        <w:rPr>
          <w:rStyle w:val="Strong"/>
          <w:rFonts w:ascii="Arial" w:hAnsi="Arial" w:cs="Arial"/>
          <w:b w:val="0"/>
          <w:bCs w:val="0"/>
        </w:rPr>
      </w:pPr>
    </w:p>
    <w:p w14:paraId="33A408A6" w14:textId="77777777" w:rsidR="00742B06" w:rsidRPr="00B363E3" w:rsidRDefault="00742B06" w:rsidP="003867CD">
      <w:pPr>
        <w:pStyle w:val="Heading2"/>
        <w:rPr>
          <w:rFonts w:ascii="Arial" w:hAnsi="Arial" w:cs="Arial"/>
        </w:rPr>
      </w:pPr>
      <w:bookmarkStart w:id="12" w:name="_Toc170729633"/>
      <w:r w:rsidRPr="00B363E3">
        <w:rPr>
          <w:rFonts w:ascii="Arial" w:hAnsi="Arial" w:cs="Arial"/>
        </w:rPr>
        <w:t>Environmental</w:t>
      </w:r>
      <w:bookmarkEnd w:id="12"/>
    </w:p>
    <w:p w14:paraId="0F5B0573" w14:textId="550AE054" w:rsidR="00C90F6C" w:rsidRPr="00B363E3" w:rsidRDefault="00C90F6C" w:rsidP="00C90F6C">
      <w:pPr>
        <w:spacing w:before="100" w:beforeAutospacing="1" w:after="100" w:afterAutospacing="1" w:line="240" w:lineRule="auto"/>
        <w:rPr>
          <w:rStyle w:val="Strong"/>
          <w:rFonts w:ascii="Arial" w:hAnsi="Arial" w:cs="Arial"/>
          <w:b w:val="0"/>
          <w:bCs w:val="0"/>
        </w:rPr>
      </w:pPr>
      <w:r w:rsidRPr="00B363E3">
        <w:rPr>
          <w:rStyle w:val="Strong"/>
          <w:rFonts w:ascii="Arial" w:hAnsi="Arial" w:cs="Arial"/>
          <w:b w:val="0"/>
          <w:bCs w:val="0"/>
        </w:rPr>
        <w:t>Local laws on waste disposal and energy use may apply to the business, but it should be no problem as we aim to be environmentally friendly any way. Growing consumer awareness and demand for sustainability might help us and work in our favour by attracting this type of customers.</w:t>
      </w:r>
      <w:r w:rsidR="00C53972" w:rsidRPr="00B363E3">
        <w:rPr>
          <w:rStyle w:val="Strong"/>
          <w:rFonts w:ascii="Arial" w:hAnsi="Arial" w:cs="Arial"/>
          <w:b w:val="0"/>
          <w:bCs w:val="0"/>
        </w:rPr>
        <w:t xml:space="preserve"> This is supported by Ishak and Zabil (2012) which </w:t>
      </w:r>
      <w:proofErr w:type="gramStart"/>
      <w:r w:rsidR="00C53972" w:rsidRPr="00B363E3">
        <w:rPr>
          <w:rStyle w:val="Strong"/>
          <w:rFonts w:ascii="Arial" w:hAnsi="Arial" w:cs="Arial"/>
          <w:b w:val="0"/>
          <w:bCs w:val="0"/>
        </w:rPr>
        <w:t>say</w:t>
      </w:r>
      <w:proofErr w:type="gramEnd"/>
      <w:r w:rsidR="00C53972" w:rsidRPr="00B363E3">
        <w:rPr>
          <w:rStyle w:val="Strong"/>
          <w:rFonts w:ascii="Arial" w:hAnsi="Arial" w:cs="Arial"/>
          <w:b w:val="0"/>
          <w:bCs w:val="0"/>
        </w:rPr>
        <w:t xml:space="preserve"> ‘there is a significant relationship between awareness and effective customer behaviour’, meaning that customers will act on their environmental awareness by seeking businesses like ours.</w:t>
      </w:r>
    </w:p>
    <w:p w14:paraId="5F037678" w14:textId="77777777" w:rsidR="002F12E6" w:rsidRPr="00B363E3" w:rsidRDefault="002F12E6" w:rsidP="00742B06">
      <w:pPr>
        <w:tabs>
          <w:tab w:val="left" w:pos="7950"/>
        </w:tabs>
        <w:rPr>
          <w:rFonts w:ascii="Arial" w:hAnsi="Arial" w:cs="Arial"/>
        </w:rPr>
      </w:pPr>
    </w:p>
    <w:p w14:paraId="3BCE328F" w14:textId="4790245F" w:rsidR="000C4C9D" w:rsidRDefault="000C4C9D" w:rsidP="00BD022A">
      <w:pPr>
        <w:pStyle w:val="Heading1"/>
        <w:rPr>
          <w:rFonts w:ascii="Arial" w:hAnsi="Arial" w:cs="Arial"/>
        </w:rPr>
      </w:pPr>
      <w:bookmarkStart w:id="13" w:name="_Toc170729634"/>
      <w:r w:rsidRPr="00B363E3">
        <w:rPr>
          <w:rFonts w:ascii="Arial" w:hAnsi="Arial" w:cs="Arial"/>
        </w:rPr>
        <w:lastRenderedPageBreak/>
        <w:t>Marketing Strategy: The 4Ps</w:t>
      </w:r>
      <w:bookmarkEnd w:id="13"/>
    </w:p>
    <w:p w14:paraId="31AA3452" w14:textId="77777777" w:rsidR="00FA2F3E" w:rsidRPr="00FA2F3E" w:rsidRDefault="00FA2F3E" w:rsidP="00FA2F3E"/>
    <w:p w14:paraId="6594783D" w14:textId="7CEA71C6" w:rsidR="00893344" w:rsidRDefault="00893344" w:rsidP="00381C3B">
      <w:pPr>
        <w:rPr>
          <w:rFonts w:ascii="Arial" w:hAnsi="Arial" w:cs="Arial"/>
        </w:rPr>
      </w:pPr>
      <w:r w:rsidRPr="00B363E3">
        <w:rPr>
          <w:rFonts w:ascii="Arial" w:hAnsi="Arial" w:cs="Arial"/>
        </w:rPr>
        <w:br/>
        <w:t>Applying the 4Ps of Marketing to Nick</w:t>
      </w:r>
      <w:r w:rsidR="00BD022A" w:rsidRPr="00B363E3">
        <w:rPr>
          <w:rFonts w:ascii="Arial" w:hAnsi="Arial" w:cs="Arial"/>
        </w:rPr>
        <w:t>’s</w:t>
      </w:r>
      <w:r w:rsidRPr="00B363E3">
        <w:rPr>
          <w:rFonts w:ascii="Arial" w:hAnsi="Arial" w:cs="Arial"/>
        </w:rPr>
        <w:t xml:space="preserve"> Coffee Shop</w:t>
      </w:r>
    </w:p>
    <w:p w14:paraId="1D522D46" w14:textId="77777777" w:rsidR="00FA2F3E" w:rsidRPr="00B363E3" w:rsidRDefault="00FA2F3E" w:rsidP="00381C3B">
      <w:pPr>
        <w:rPr>
          <w:rFonts w:ascii="Arial" w:hAnsi="Arial" w:cs="Arial"/>
        </w:rPr>
      </w:pPr>
    </w:p>
    <w:p w14:paraId="7876C1D1" w14:textId="7EF671F9" w:rsidR="00BD022A" w:rsidRPr="00B363E3" w:rsidRDefault="00893344" w:rsidP="00BD022A">
      <w:pPr>
        <w:pStyle w:val="Heading2"/>
        <w:rPr>
          <w:rFonts w:ascii="Arial" w:hAnsi="Arial" w:cs="Arial"/>
        </w:rPr>
      </w:pPr>
      <w:bookmarkStart w:id="14" w:name="_Toc170729635"/>
      <w:r w:rsidRPr="00B363E3">
        <w:rPr>
          <w:rFonts w:ascii="Arial" w:hAnsi="Arial" w:cs="Arial"/>
        </w:rPr>
        <w:t>Product</w:t>
      </w:r>
      <w:bookmarkEnd w:id="14"/>
    </w:p>
    <w:p w14:paraId="43FE7B9F" w14:textId="49221ECE" w:rsidR="00912F08" w:rsidRPr="00B363E3" w:rsidRDefault="00893344" w:rsidP="00BD022A">
      <w:pPr>
        <w:rPr>
          <w:rFonts w:ascii="Arial" w:hAnsi="Arial" w:cs="Arial"/>
        </w:rPr>
      </w:pPr>
      <w:r w:rsidRPr="00B363E3">
        <w:rPr>
          <w:rFonts w:ascii="Arial" w:hAnsi="Arial" w:cs="Arial"/>
        </w:rPr>
        <w:t>Nick</w:t>
      </w:r>
      <w:r w:rsidR="00BD022A" w:rsidRPr="00B363E3">
        <w:rPr>
          <w:rFonts w:ascii="Arial" w:hAnsi="Arial" w:cs="Arial"/>
        </w:rPr>
        <w:t>’s</w:t>
      </w:r>
      <w:r w:rsidRPr="00B363E3">
        <w:rPr>
          <w:rFonts w:ascii="Arial" w:hAnsi="Arial" w:cs="Arial"/>
        </w:rPr>
        <w:t xml:space="preserve"> Coffee Shop </w:t>
      </w:r>
      <w:r w:rsidR="00C12820" w:rsidRPr="00B363E3">
        <w:rPr>
          <w:rFonts w:ascii="Arial" w:hAnsi="Arial" w:cs="Arial"/>
        </w:rPr>
        <w:t>will offer a range of products aimed at all demographics, with the goal of providing an excellent coffee experience.</w:t>
      </w:r>
      <w:r w:rsidRPr="00B363E3">
        <w:rPr>
          <w:rFonts w:ascii="Arial" w:hAnsi="Arial" w:cs="Arial"/>
        </w:rPr>
        <w:t xml:space="preserve"> </w:t>
      </w:r>
    </w:p>
    <w:p w14:paraId="76451923" w14:textId="410FD3DB" w:rsidR="00912F08" w:rsidRDefault="00912F08" w:rsidP="00BD022A">
      <w:pPr>
        <w:rPr>
          <w:rFonts w:ascii="Arial" w:hAnsi="Arial" w:cs="Arial"/>
        </w:rPr>
      </w:pPr>
      <w:r w:rsidRPr="00B363E3">
        <w:rPr>
          <w:rFonts w:ascii="Arial" w:hAnsi="Arial" w:cs="Arial"/>
        </w:rPr>
        <w:t>We will offer different types of coffee, special filtered Colombian coffee, frappes and other mixes, teas and smoothies of different flavours, snacks such as pastries and sandwiches and we will expand as we evaluate what is trending.</w:t>
      </w:r>
    </w:p>
    <w:p w14:paraId="272F9E51" w14:textId="77777777" w:rsidR="00FA2F3E" w:rsidRPr="00B363E3" w:rsidRDefault="00FA2F3E" w:rsidP="00BD022A">
      <w:pPr>
        <w:rPr>
          <w:rFonts w:ascii="Arial" w:hAnsi="Arial" w:cs="Arial"/>
        </w:rPr>
      </w:pPr>
    </w:p>
    <w:p w14:paraId="71EA3480" w14:textId="565BB1A4" w:rsidR="00912F08" w:rsidRPr="00B363E3" w:rsidRDefault="00893344" w:rsidP="00912F08">
      <w:pPr>
        <w:pStyle w:val="Heading2"/>
        <w:rPr>
          <w:rFonts w:ascii="Arial" w:hAnsi="Arial" w:cs="Arial"/>
        </w:rPr>
      </w:pPr>
      <w:bookmarkStart w:id="15" w:name="_Toc170729636"/>
      <w:r w:rsidRPr="00B363E3">
        <w:rPr>
          <w:rFonts w:ascii="Arial" w:hAnsi="Arial" w:cs="Arial"/>
        </w:rPr>
        <w:t>Price</w:t>
      </w:r>
      <w:bookmarkEnd w:id="15"/>
    </w:p>
    <w:p w14:paraId="35F92B53" w14:textId="0C8A8E22" w:rsidR="00912F08" w:rsidRPr="00B363E3" w:rsidRDefault="00FF4BED" w:rsidP="00381C3B">
      <w:pPr>
        <w:rPr>
          <w:rFonts w:ascii="Arial" w:hAnsi="Arial" w:cs="Arial"/>
        </w:rPr>
      </w:pPr>
      <w:r w:rsidRPr="00B363E3">
        <w:rPr>
          <w:rFonts w:ascii="Arial" w:hAnsi="Arial" w:cs="Arial"/>
        </w:rPr>
        <w:t>Pricing at Nick’s Coffee Shop will be a bit higher to reflect the sustainability practices of the business while still being competitive, also the imported special filtered Colombian coffee will be the special drink of the business and will be priced higher due to import of the beans.</w:t>
      </w:r>
      <w:r w:rsidR="001F78FB" w:rsidRPr="00B363E3">
        <w:rPr>
          <w:rFonts w:ascii="Arial" w:hAnsi="Arial" w:cs="Arial"/>
        </w:rPr>
        <w:t xml:space="preserve"> We will carry out ‘price-benefit analysis to find out the highest and lowest prices we could charge’ as recommended by Marn et al. (2003).</w:t>
      </w:r>
    </w:p>
    <w:p w14:paraId="54880EA5" w14:textId="7BBFAB48" w:rsidR="00FF4BED" w:rsidRDefault="00FF4BED" w:rsidP="00381C3B">
      <w:pPr>
        <w:rPr>
          <w:rFonts w:ascii="Arial" w:hAnsi="Arial" w:cs="Arial"/>
        </w:rPr>
      </w:pPr>
      <w:r w:rsidRPr="00B363E3">
        <w:rPr>
          <w:rFonts w:ascii="Arial" w:hAnsi="Arial" w:cs="Arial"/>
        </w:rPr>
        <w:t xml:space="preserve">However we are confident the quality of our products is worth the value, and we will offer discounts and regular promotions when we add a new item to our products. During </w:t>
      </w:r>
      <w:r w:rsidR="00FA2F3E" w:rsidRPr="00B363E3">
        <w:rPr>
          <w:rFonts w:ascii="Arial" w:hAnsi="Arial" w:cs="Arial"/>
        </w:rPr>
        <w:t>wintertime</w:t>
      </w:r>
      <w:r w:rsidRPr="00B363E3">
        <w:rPr>
          <w:rFonts w:ascii="Arial" w:hAnsi="Arial" w:cs="Arial"/>
        </w:rPr>
        <w:t xml:space="preserve"> we will also sell hot chocolate and focus on hot beverages while discounting them slightly.</w:t>
      </w:r>
    </w:p>
    <w:p w14:paraId="34E35BC2" w14:textId="77777777" w:rsidR="00FA2F3E" w:rsidRPr="00B363E3" w:rsidRDefault="00FA2F3E" w:rsidP="00381C3B">
      <w:pPr>
        <w:rPr>
          <w:rFonts w:ascii="Arial" w:hAnsi="Arial" w:cs="Arial"/>
        </w:rPr>
      </w:pPr>
    </w:p>
    <w:p w14:paraId="7FC38F27" w14:textId="30F83455" w:rsidR="000B2C1A" w:rsidRPr="00B363E3" w:rsidRDefault="00893344" w:rsidP="000B2C1A">
      <w:pPr>
        <w:pStyle w:val="Heading2"/>
        <w:rPr>
          <w:rFonts w:ascii="Arial" w:hAnsi="Arial" w:cs="Arial"/>
        </w:rPr>
      </w:pPr>
      <w:bookmarkStart w:id="16" w:name="_Toc170729637"/>
      <w:r w:rsidRPr="00B363E3">
        <w:rPr>
          <w:rFonts w:ascii="Arial" w:hAnsi="Arial" w:cs="Arial"/>
        </w:rPr>
        <w:t>Plac</w:t>
      </w:r>
      <w:r w:rsidR="000B2C1A" w:rsidRPr="00B363E3">
        <w:rPr>
          <w:rFonts w:ascii="Arial" w:hAnsi="Arial" w:cs="Arial"/>
        </w:rPr>
        <w:t>e</w:t>
      </w:r>
      <w:bookmarkEnd w:id="16"/>
      <w:r w:rsidRPr="00B363E3">
        <w:rPr>
          <w:rFonts w:ascii="Arial" w:hAnsi="Arial" w:cs="Arial"/>
        </w:rPr>
        <w:t xml:space="preserve"> </w:t>
      </w:r>
    </w:p>
    <w:p w14:paraId="250D97DC" w14:textId="3888BFD1" w:rsidR="000B2C1A" w:rsidRDefault="00052C3F" w:rsidP="00381C3B">
      <w:pPr>
        <w:rPr>
          <w:rFonts w:ascii="Arial" w:hAnsi="Arial" w:cs="Arial"/>
        </w:rPr>
      </w:pPr>
      <w:r w:rsidRPr="00B363E3">
        <w:rPr>
          <w:rFonts w:ascii="Arial" w:hAnsi="Arial" w:cs="Arial"/>
        </w:rPr>
        <w:t xml:space="preserve">Nick’s coffee shop </w:t>
      </w:r>
      <w:proofErr w:type="gramStart"/>
      <w:r w:rsidRPr="00B363E3">
        <w:rPr>
          <w:rFonts w:ascii="Arial" w:hAnsi="Arial" w:cs="Arial"/>
        </w:rPr>
        <w:t>is located in</w:t>
      </w:r>
      <w:proofErr w:type="gramEnd"/>
      <w:r w:rsidRPr="00B363E3">
        <w:rPr>
          <w:rFonts w:ascii="Arial" w:hAnsi="Arial" w:cs="Arial"/>
        </w:rPr>
        <w:t xml:space="preserve"> the middle of Birmingham, surrounded by many other buildings and shops alike. This will attract a high volume of traffic and as we aim to be a place to relax </w:t>
      </w:r>
      <w:proofErr w:type="gramStart"/>
      <w:r w:rsidRPr="00B363E3">
        <w:rPr>
          <w:rFonts w:ascii="Arial" w:hAnsi="Arial" w:cs="Arial"/>
        </w:rPr>
        <w:t>and also</w:t>
      </w:r>
      <w:proofErr w:type="gramEnd"/>
      <w:r w:rsidRPr="00B363E3">
        <w:rPr>
          <w:rFonts w:ascii="Arial" w:hAnsi="Arial" w:cs="Arial"/>
        </w:rPr>
        <w:t xml:space="preserve"> work if one wishes so, being at the centre of the city where all the office workers commute to is ideal. We will attract a high volume of people as we are conveniently placed and will have an online app to make ordering and pick up easy and smooth.</w:t>
      </w:r>
      <w:r w:rsidR="006C1D29" w:rsidRPr="00B363E3">
        <w:rPr>
          <w:rFonts w:ascii="Arial" w:hAnsi="Arial" w:cs="Arial"/>
        </w:rPr>
        <w:t xml:space="preserve"> Adithya et al. (2017) found that online ordering ‘overcomes the disadvantages of the traditional queueing system’, making it an attractive choice.</w:t>
      </w:r>
    </w:p>
    <w:p w14:paraId="5D781750" w14:textId="77777777" w:rsidR="00FA2F3E" w:rsidRDefault="00FA2F3E" w:rsidP="00381C3B">
      <w:pPr>
        <w:rPr>
          <w:rFonts w:ascii="Arial" w:hAnsi="Arial" w:cs="Arial"/>
        </w:rPr>
      </w:pPr>
    </w:p>
    <w:p w14:paraId="190E57A9" w14:textId="77777777" w:rsidR="00FA2F3E" w:rsidRPr="00B363E3" w:rsidRDefault="00FA2F3E" w:rsidP="00381C3B">
      <w:pPr>
        <w:rPr>
          <w:rFonts w:ascii="Arial" w:hAnsi="Arial" w:cs="Arial"/>
        </w:rPr>
      </w:pPr>
    </w:p>
    <w:p w14:paraId="3FDD73D2" w14:textId="4AD68446" w:rsidR="000F54A7" w:rsidRPr="00B363E3" w:rsidRDefault="00893344" w:rsidP="000F54A7">
      <w:pPr>
        <w:pStyle w:val="Heading2"/>
        <w:rPr>
          <w:rFonts w:ascii="Arial" w:hAnsi="Arial" w:cs="Arial"/>
        </w:rPr>
      </w:pPr>
      <w:bookmarkStart w:id="17" w:name="_Toc170729638"/>
      <w:r w:rsidRPr="00B363E3">
        <w:rPr>
          <w:rFonts w:ascii="Arial" w:hAnsi="Arial" w:cs="Arial"/>
        </w:rPr>
        <w:t>Promotion</w:t>
      </w:r>
      <w:bookmarkEnd w:id="17"/>
    </w:p>
    <w:p w14:paraId="62B4CAE9" w14:textId="48F5FE20" w:rsidR="00893344" w:rsidRPr="00B363E3" w:rsidRDefault="00740A7D" w:rsidP="00381C3B">
      <w:pPr>
        <w:rPr>
          <w:rFonts w:ascii="Arial" w:hAnsi="Arial" w:cs="Arial"/>
        </w:rPr>
      </w:pPr>
      <w:r w:rsidRPr="00B363E3">
        <w:rPr>
          <w:rFonts w:ascii="Arial" w:hAnsi="Arial" w:cs="Arial"/>
        </w:rPr>
        <w:t>We will employ a few strategies to attract customers, but we rely on our high quality as well.</w:t>
      </w:r>
    </w:p>
    <w:p w14:paraId="441FAD73" w14:textId="3871D773" w:rsidR="00BD784D" w:rsidRPr="00B363E3" w:rsidRDefault="00BD784D" w:rsidP="00381C3B">
      <w:pPr>
        <w:rPr>
          <w:rFonts w:ascii="Arial" w:hAnsi="Arial" w:cs="Arial"/>
        </w:rPr>
      </w:pPr>
      <w:r w:rsidRPr="00B363E3">
        <w:rPr>
          <w:rFonts w:ascii="Arial" w:hAnsi="Arial" w:cs="Arial"/>
        </w:rPr>
        <w:t xml:space="preserve">We plan to use social media marketing to share updates and promote ourselves, for example through Twitter and TikTok. The posts will highlight our new products such as </w:t>
      </w:r>
      <w:r w:rsidR="00FA2F3E" w:rsidRPr="00B363E3">
        <w:rPr>
          <w:rFonts w:ascii="Arial" w:hAnsi="Arial" w:cs="Arial"/>
        </w:rPr>
        <w:t>drinks and</w:t>
      </w:r>
      <w:r w:rsidRPr="00B363E3">
        <w:rPr>
          <w:rFonts w:ascii="Arial" w:hAnsi="Arial" w:cs="Arial"/>
        </w:rPr>
        <w:t xml:space="preserve"> talk about our sustainability and good atmosphere.</w:t>
      </w:r>
    </w:p>
    <w:p w14:paraId="57ACC53B" w14:textId="545830E4" w:rsidR="00BD784D" w:rsidRPr="00B363E3" w:rsidRDefault="00BD784D" w:rsidP="00381C3B">
      <w:pPr>
        <w:rPr>
          <w:rFonts w:ascii="Arial" w:hAnsi="Arial" w:cs="Arial"/>
        </w:rPr>
      </w:pPr>
      <w:r w:rsidRPr="00B363E3">
        <w:rPr>
          <w:rFonts w:ascii="Arial" w:hAnsi="Arial" w:cs="Arial"/>
        </w:rPr>
        <w:lastRenderedPageBreak/>
        <w:t>We will make flyers and posters to put outside of the café, attracting the attention of passersby</w:t>
      </w:r>
      <w:r w:rsidR="006662E6" w:rsidRPr="00B363E3">
        <w:rPr>
          <w:rFonts w:ascii="Arial" w:hAnsi="Arial" w:cs="Arial"/>
        </w:rPr>
        <w:t xml:space="preserve">. </w:t>
      </w:r>
      <w:r w:rsidR="00FA2F3E" w:rsidRPr="00B363E3">
        <w:rPr>
          <w:rFonts w:ascii="Arial" w:hAnsi="Arial" w:cs="Arial"/>
        </w:rPr>
        <w:t>Lastly,</w:t>
      </w:r>
      <w:r w:rsidR="006662E6" w:rsidRPr="00B363E3">
        <w:rPr>
          <w:rFonts w:ascii="Arial" w:hAnsi="Arial" w:cs="Arial"/>
        </w:rPr>
        <w:t xml:space="preserve"> we will hold events such as a Colombian café day where it will be discounted and we will encourage our customers to try the filtered Colombian coffee, also drawing the attention of the Hispanic community while giving other cultures a taste of something different.</w:t>
      </w:r>
    </w:p>
    <w:p w14:paraId="65211241" w14:textId="77777777" w:rsidR="007702BE" w:rsidRDefault="007702BE" w:rsidP="00381C3B">
      <w:pPr>
        <w:rPr>
          <w:rFonts w:ascii="Arial" w:hAnsi="Arial" w:cs="Arial"/>
        </w:rPr>
      </w:pPr>
    </w:p>
    <w:p w14:paraId="7296E6FB" w14:textId="77777777" w:rsidR="00DF1FAC" w:rsidRDefault="00DF1FAC" w:rsidP="00DF1FAC">
      <w:pPr>
        <w:pStyle w:val="Heading1"/>
      </w:pPr>
    </w:p>
    <w:p w14:paraId="16854B0E" w14:textId="77777777" w:rsidR="00DF1FAC" w:rsidRDefault="00DF1FAC" w:rsidP="00DF1FAC">
      <w:pPr>
        <w:pStyle w:val="Heading1"/>
        <w:rPr>
          <w:rFonts w:ascii="Arial" w:hAnsi="Arial" w:cs="Arial"/>
        </w:rPr>
      </w:pPr>
      <w:bookmarkStart w:id="18" w:name="_Toc170729639"/>
      <w:r w:rsidRPr="00DF1FAC">
        <w:rPr>
          <w:rFonts w:ascii="Arial" w:hAnsi="Arial" w:cs="Arial"/>
        </w:rPr>
        <w:t>Cash flow forecast</w:t>
      </w:r>
      <w:bookmarkEnd w:id="18"/>
    </w:p>
    <w:p w14:paraId="08A78E60" w14:textId="77777777" w:rsidR="00DF1FAC" w:rsidRDefault="00DF1FAC" w:rsidP="00DF1FAC"/>
    <w:p w14:paraId="1F0DC082" w14:textId="77777777" w:rsidR="00DF1FAC" w:rsidRPr="00B363E3" w:rsidRDefault="00DF1FAC" w:rsidP="00DF1FAC">
      <w:pPr>
        <w:rPr>
          <w:rFonts w:ascii="Arial" w:hAnsi="Arial" w:cs="Arial"/>
        </w:rPr>
      </w:pPr>
      <w:r w:rsidRPr="00B363E3">
        <w:rPr>
          <w:rFonts w:ascii="Arial" w:hAnsi="Arial" w:cs="Arial"/>
        </w:rPr>
        <w:t xml:space="preserve">The £25,000 investment will be used for new coffee machines, salary for baristas and occasionally a cleaning person, marketing expenses and the development of a new app as well as rent of the coffee shop and products. </w:t>
      </w:r>
    </w:p>
    <w:p w14:paraId="5C80875D" w14:textId="60D65212" w:rsidR="00DF1FAC" w:rsidRPr="00DF1FAC" w:rsidRDefault="00DF1FAC" w:rsidP="00DF1FAC">
      <w:pPr>
        <w:sectPr w:rsidR="00DF1FAC" w:rsidRPr="00DF1FAC">
          <w:footerReference w:type="default" r:id="rId12"/>
          <w:pgSz w:w="11906" w:h="16838"/>
          <w:pgMar w:top="1440" w:right="1440" w:bottom="1440" w:left="1440" w:header="708" w:footer="708" w:gutter="0"/>
          <w:cols w:space="708"/>
          <w:docGrid w:linePitch="360"/>
        </w:sectPr>
      </w:pPr>
    </w:p>
    <w:p w14:paraId="5A0807B1" w14:textId="1D67ADA6" w:rsidR="00AB1CFD" w:rsidRPr="00B363E3" w:rsidRDefault="00FC5B67" w:rsidP="001B0ABF">
      <w:pPr>
        <w:rPr>
          <w:rFonts w:ascii="Arial" w:hAnsi="Arial" w:cs="Arial"/>
        </w:rPr>
        <w:sectPr w:rsidR="00AB1CFD" w:rsidRPr="00B363E3" w:rsidSect="0077544F">
          <w:pgSz w:w="16838" w:h="11906" w:orient="landscape"/>
          <w:pgMar w:top="720" w:right="720" w:bottom="720" w:left="720" w:header="708" w:footer="708" w:gutter="0"/>
          <w:cols w:space="708"/>
          <w:docGrid w:linePitch="360"/>
        </w:sectPr>
      </w:pPr>
      <w:r w:rsidRPr="00B363E3">
        <w:rPr>
          <w:rFonts w:ascii="Arial" w:hAnsi="Arial" w:cs="Arial"/>
          <w:noProof/>
        </w:rPr>
        <w:lastRenderedPageBreak/>
        <w:drawing>
          <wp:inline distT="0" distB="0" distL="0" distR="0" wp14:anchorId="0F1EEB43" wp14:editId="5844C2F0">
            <wp:extent cx="10214520" cy="4276725"/>
            <wp:effectExtent l="0" t="0" r="0" b="0"/>
            <wp:docPr id="259002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19004" cy="4278603"/>
                    </a:xfrm>
                    <a:prstGeom prst="rect">
                      <a:avLst/>
                    </a:prstGeom>
                    <a:noFill/>
                    <a:ln>
                      <a:noFill/>
                    </a:ln>
                  </pic:spPr>
                </pic:pic>
              </a:graphicData>
            </a:graphic>
          </wp:inline>
        </w:drawing>
      </w:r>
    </w:p>
    <w:p w14:paraId="72CEF587" w14:textId="77777777" w:rsidR="001B0ABF" w:rsidRPr="00B363E3" w:rsidRDefault="001B0ABF" w:rsidP="00381C3B">
      <w:pPr>
        <w:rPr>
          <w:rFonts w:ascii="Arial" w:hAnsi="Arial" w:cs="Arial"/>
        </w:rPr>
      </w:pPr>
    </w:p>
    <w:p w14:paraId="0D5C7885" w14:textId="672A94F6" w:rsidR="000C4C9D" w:rsidRPr="00B363E3" w:rsidRDefault="000C4C9D" w:rsidP="00F45BB3">
      <w:pPr>
        <w:pStyle w:val="Heading1"/>
        <w:rPr>
          <w:rFonts w:ascii="Arial" w:hAnsi="Arial" w:cs="Arial"/>
        </w:rPr>
      </w:pPr>
      <w:bookmarkStart w:id="19" w:name="_Toc170729640"/>
      <w:r w:rsidRPr="00B363E3">
        <w:rPr>
          <w:rFonts w:ascii="Arial" w:hAnsi="Arial" w:cs="Arial"/>
        </w:rPr>
        <w:t>Reference</w:t>
      </w:r>
      <w:r w:rsidR="00765001" w:rsidRPr="00B363E3">
        <w:rPr>
          <w:rFonts w:ascii="Arial" w:hAnsi="Arial" w:cs="Arial"/>
        </w:rPr>
        <w:t>s</w:t>
      </w:r>
      <w:bookmarkEnd w:id="19"/>
    </w:p>
    <w:p w14:paraId="3D89BDAE" w14:textId="68165CD1" w:rsidR="00765001" w:rsidRPr="00B363E3" w:rsidRDefault="00765001" w:rsidP="00381C3B">
      <w:pPr>
        <w:rPr>
          <w:rFonts w:ascii="Arial" w:hAnsi="Arial" w:cs="Arial"/>
        </w:rPr>
      </w:pPr>
      <w:r w:rsidRPr="00B363E3">
        <w:rPr>
          <w:rFonts w:ascii="Arial" w:hAnsi="Arial" w:cs="Arial"/>
          <w:color w:val="222222"/>
          <w:shd w:val="clear" w:color="auto" w:fill="FFFFFF"/>
        </w:rPr>
        <w:t>Mihailova, M. (2020). The state of agriculture in Bulgaria-PESTLE analysis. </w:t>
      </w:r>
      <w:r w:rsidRPr="00B363E3">
        <w:rPr>
          <w:rFonts w:ascii="Arial" w:hAnsi="Arial" w:cs="Arial"/>
          <w:i/>
          <w:iCs/>
          <w:color w:val="222222"/>
          <w:shd w:val="clear" w:color="auto" w:fill="FFFFFF"/>
        </w:rPr>
        <w:t>Bulgarian Journal of Agricultural Science</w:t>
      </w:r>
      <w:r w:rsidRPr="00B363E3">
        <w:rPr>
          <w:rFonts w:ascii="Arial" w:hAnsi="Arial" w:cs="Arial"/>
          <w:color w:val="222222"/>
          <w:shd w:val="clear" w:color="auto" w:fill="FFFFFF"/>
        </w:rPr>
        <w:t>, </w:t>
      </w:r>
      <w:r w:rsidRPr="00B363E3">
        <w:rPr>
          <w:rFonts w:ascii="Arial" w:hAnsi="Arial" w:cs="Arial"/>
          <w:i/>
          <w:iCs/>
          <w:color w:val="222222"/>
          <w:shd w:val="clear" w:color="auto" w:fill="FFFFFF"/>
        </w:rPr>
        <w:t>26</w:t>
      </w:r>
      <w:r w:rsidRPr="00B363E3">
        <w:rPr>
          <w:rFonts w:ascii="Arial" w:hAnsi="Arial" w:cs="Arial"/>
          <w:color w:val="222222"/>
          <w:shd w:val="clear" w:color="auto" w:fill="FFFFFF"/>
        </w:rPr>
        <w:t>(5). Available at:</w:t>
      </w:r>
      <w:r w:rsidRPr="00B363E3">
        <w:rPr>
          <w:rFonts w:ascii="Arial" w:hAnsi="Arial" w:cs="Arial"/>
        </w:rPr>
        <w:t xml:space="preserve"> </w:t>
      </w:r>
      <w:hyperlink r:id="rId14" w:history="1">
        <w:r w:rsidRPr="00B363E3">
          <w:rPr>
            <w:rStyle w:val="Hyperlink"/>
            <w:rFonts w:ascii="Arial" w:hAnsi="Arial" w:cs="Arial"/>
            <w:shd w:val="clear" w:color="auto" w:fill="FFFFFF"/>
          </w:rPr>
          <w:t>https://www.agrojournal.org/26/05-03.pdf</w:t>
        </w:r>
      </w:hyperlink>
      <w:r w:rsidRPr="00B363E3">
        <w:rPr>
          <w:rFonts w:ascii="Arial" w:hAnsi="Arial" w:cs="Arial"/>
          <w:color w:val="222222"/>
          <w:shd w:val="clear" w:color="auto" w:fill="FFFFFF"/>
        </w:rPr>
        <w:t xml:space="preserve"> Accessed on: 24</w:t>
      </w:r>
      <w:r w:rsidRPr="00B363E3">
        <w:rPr>
          <w:rFonts w:ascii="Arial" w:hAnsi="Arial" w:cs="Arial"/>
          <w:color w:val="222222"/>
          <w:shd w:val="clear" w:color="auto" w:fill="FFFFFF"/>
          <w:vertAlign w:val="superscript"/>
        </w:rPr>
        <w:t>th</w:t>
      </w:r>
      <w:r w:rsidRPr="00B363E3">
        <w:rPr>
          <w:rFonts w:ascii="Arial" w:hAnsi="Arial" w:cs="Arial"/>
          <w:color w:val="222222"/>
          <w:shd w:val="clear" w:color="auto" w:fill="FFFFFF"/>
        </w:rPr>
        <w:t xml:space="preserve"> June 2024</w:t>
      </w:r>
    </w:p>
    <w:p w14:paraId="5CCA91BC" w14:textId="38829A01" w:rsidR="00F92423" w:rsidRPr="00B363E3" w:rsidRDefault="00AD1C0A" w:rsidP="00381C3B">
      <w:pPr>
        <w:rPr>
          <w:rFonts w:ascii="Arial" w:hAnsi="Arial" w:cs="Arial"/>
        </w:rPr>
      </w:pPr>
      <w:r w:rsidRPr="00B363E3">
        <w:rPr>
          <w:rFonts w:ascii="Arial" w:hAnsi="Arial" w:cs="Arial"/>
          <w:color w:val="222222"/>
          <w:shd w:val="clear" w:color="auto" w:fill="FFFFFF"/>
        </w:rPr>
        <w:t>de Castro, G. L. (2006). Consumption, disposable income and liquidity constraints. </w:t>
      </w:r>
      <w:r w:rsidRPr="00B363E3">
        <w:rPr>
          <w:rFonts w:ascii="Arial" w:hAnsi="Arial" w:cs="Arial"/>
          <w:i/>
          <w:iCs/>
          <w:color w:val="222222"/>
          <w:shd w:val="clear" w:color="auto" w:fill="FFFFFF"/>
        </w:rPr>
        <w:t>Banco de Portugal Economic Bulletin</w:t>
      </w:r>
      <w:r w:rsidRPr="00B363E3">
        <w:rPr>
          <w:rFonts w:ascii="Arial" w:hAnsi="Arial" w:cs="Arial"/>
          <w:color w:val="222222"/>
          <w:shd w:val="clear" w:color="auto" w:fill="FFFFFF"/>
        </w:rPr>
        <w:t>, </w:t>
      </w:r>
      <w:r w:rsidRPr="00B363E3">
        <w:rPr>
          <w:rFonts w:ascii="Arial" w:hAnsi="Arial" w:cs="Arial"/>
          <w:i/>
          <w:iCs/>
          <w:color w:val="222222"/>
          <w:shd w:val="clear" w:color="auto" w:fill="FFFFFF"/>
        </w:rPr>
        <w:t>7</w:t>
      </w:r>
      <w:r w:rsidRPr="00B363E3">
        <w:rPr>
          <w:rFonts w:ascii="Arial" w:hAnsi="Arial" w:cs="Arial"/>
          <w:color w:val="222222"/>
          <w:shd w:val="clear" w:color="auto" w:fill="FFFFFF"/>
        </w:rPr>
        <w:t xml:space="preserve">(2), 75-84. Available at: </w:t>
      </w:r>
      <w:hyperlink r:id="rId15" w:history="1">
        <w:r w:rsidRPr="00B363E3">
          <w:rPr>
            <w:rStyle w:val="Hyperlink"/>
            <w:rFonts w:ascii="Arial" w:hAnsi="Arial" w:cs="Arial"/>
            <w:shd w:val="clear" w:color="auto" w:fill="FFFFFF"/>
          </w:rPr>
          <w:t>https://d1wqtxts1xzle7.cloudfront.net/98006739/ab200607_e-libre.pdf?1675095980=&amp;response-content-disposition=inline%3B+filename%3DConsumption_Disposable_Income_and_Liquid.pdf&amp;Expires=1719829036&amp;Signature=bhJDNodeTKks8JNLt4MAa-pWNOF04DoDUwCz-cDOnCty3EuG9xsshYvconk3VauAUXu7KMg609EGdEuz-TxzN~sje5tL-Q9SVRW8105tnX1SQtkQxT02VDSJcIuB4UF0H61k6EHr8dQtJovQu4vUWUdXtmId9bDvJLA4niYx7Bs4TsdnBd3vUG~KNKH9HAOvHS6v90pqEw3bVvYe37eXDFZaPT~ojYBUlDw2Gk8Uc2mAqxmUO7nns9G2cxEeXfNvuzSLKICk~I4RkV-iV4zA2GD-HvBP-600KXvLH44gl785CJ7d-QWNmNm6PgVrg~okcYOpmjt1MnO8DisfvDT51A__&amp;Key-Pair-Id=APKAJLOHF5GGSLRBV4ZA</w:t>
        </w:r>
      </w:hyperlink>
      <w:r w:rsidRPr="00B363E3">
        <w:rPr>
          <w:rFonts w:ascii="Arial" w:hAnsi="Arial" w:cs="Arial"/>
          <w:color w:val="222222"/>
          <w:shd w:val="clear" w:color="auto" w:fill="FFFFFF"/>
        </w:rPr>
        <w:t xml:space="preserve"> Accessed on: 24</w:t>
      </w:r>
      <w:r w:rsidRPr="00B363E3">
        <w:rPr>
          <w:rFonts w:ascii="Arial" w:hAnsi="Arial" w:cs="Arial"/>
          <w:color w:val="222222"/>
          <w:shd w:val="clear" w:color="auto" w:fill="FFFFFF"/>
          <w:vertAlign w:val="superscript"/>
        </w:rPr>
        <w:t>th</w:t>
      </w:r>
      <w:r w:rsidRPr="00B363E3">
        <w:rPr>
          <w:rFonts w:ascii="Arial" w:hAnsi="Arial" w:cs="Arial"/>
          <w:color w:val="222222"/>
          <w:shd w:val="clear" w:color="auto" w:fill="FFFFFF"/>
        </w:rPr>
        <w:t xml:space="preserve"> June 2024</w:t>
      </w:r>
    </w:p>
    <w:p w14:paraId="5DE0AC44" w14:textId="1FE32888" w:rsidR="00012AA2" w:rsidRPr="00B363E3" w:rsidRDefault="004652D6" w:rsidP="00381C3B">
      <w:pPr>
        <w:rPr>
          <w:rFonts w:ascii="Arial" w:hAnsi="Arial" w:cs="Arial"/>
        </w:rPr>
      </w:pPr>
      <w:r w:rsidRPr="00B363E3">
        <w:rPr>
          <w:rFonts w:ascii="Arial" w:hAnsi="Arial" w:cs="Arial"/>
          <w:color w:val="222222"/>
          <w:shd w:val="clear" w:color="auto" w:fill="FFFFFF"/>
        </w:rPr>
        <w:t xml:space="preserve">Whelan, J., </w:t>
      </w:r>
      <w:proofErr w:type="spellStart"/>
      <w:r w:rsidRPr="00B363E3">
        <w:rPr>
          <w:rFonts w:ascii="Arial" w:hAnsi="Arial" w:cs="Arial"/>
          <w:color w:val="222222"/>
          <w:shd w:val="clear" w:color="auto" w:fill="FFFFFF"/>
        </w:rPr>
        <w:t>Msefer</w:t>
      </w:r>
      <w:proofErr w:type="spellEnd"/>
      <w:r w:rsidRPr="00B363E3">
        <w:rPr>
          <w:rFonts w:ascii="Arial" w:hAnsi="Arial" w:cs="Arial"/>
          <w:color w:val="222222"/>
          <w:shd w:val="clear" w:color="auto" w:fill="FFFFFF"/>
        </w:rPr>
        <w:t>, K., &amp; Chung, C. V. (2001). </w:t>
      </w:r>
      <w:r w:rsidRPr="00B363E3">
        <w:rPr>
          <w:rFonts w:ascii="Arial" w:hAnsi="Arial" w:cs="Arial"/>
          <w:i/>
          <w:iCs/>
          <w:color w:val="222222"/>
          <w:shd w:val="clear" w:color="auto" w:fill="FFFFFF"/>
        </w:rPr>
        <w:t>Economic supply &amp; demand</w:t>
      </w:r>
      <w:r w:rsidRPr="00B363E3">
        <w:rPr>
          <w:rFonts w:ascii="Arial" w:hAnsi="Arial" w:cs="Arial"/>
          <w:color w:val="222222"/>
          <w:shd w:val="clear" w:color="auto" w:fill="FFFFFF"/>
        </w:rPr>
        <w:t xml:space="preserve"> (Vol. 520). Cambridge, MA: MIT. Available at: </w:t>
      </w:r>
      <w:hyperlink r:id="rId16" w:history="1">
        <w:r w:rsidRPr="00B363E3">
          <w:rPr>
            <w:rStyle w:val="Hyperlink"/>
            <w:rFonts w:ascii="Arial" w:hAnsi="Arial" w:cs="Arial"/>
            <w:shd w:val="clear" w:color="auto" w:fill="FFFFFF"/>
          </w:rPr>
          <w:t>http://static.clexchange.org/ftp/documents/roadmaps/RM6/D-4388-2.pdf</w:t>
        </w:r>
      </w:hyperlink>
      <w:r w:rsidRPr="00B363E3">
        <w:rPr>
          <w:rFonts w:ascii="Arial" w:hAnsi="Arial" w:cs="Arial"/>
          <w:color w:val="222222"/>
          <w:shd w:val="clear" w:color="auto" w:fill="FFFFFF"/>
        </w:rPr>
        <w:t xml:space="preserve"> Accessed on: 24</w:t>
      </w:r>
      <w:r w:rsidRPr="00B363E3">
        <w:rPr>
          <w:rFonts w:ascii="Arial" w:hAnsi="Arial" w:cs="Arial"/>
          <w:color w:val="222222"/>
          <w:shd w:val="clear" w:color="auto" w:fill="FFFFFF"/>
          <w:vertAlign w:val="superscript"/>
        </w:rPr>
        <w:t>th</w:t>
      </w:r>
      <w:r w:rsidRPr="00B363E3">
        <w:rPr>
          <w:rFonts w:ascii="Arial" w:hAnsi="Arial" w:cs="Arial"/>
          <w:color w:val="222222"/>
          <w:shd w:val="clear" w:color="auto" w:fill="FFFFFF"/>
        </w:rPr>
        <w:t xml:space="preserve"> June 2024</w:t>
      </w:r>
      <w:r w:rsidR="00084549" w:rsidRPr="00B363E3">
        <w:rPr>
          <w:rFonts w:ascii="Arial" w:hAnsi="Arial" w:cs="Arial"/>
          <w:color w:val="222222"/>
          <w:shd w:val="clear" w:color="auto" w:fill="FFFFFF"/>
        </w:rPr>
        <w:br/>
      </w:r>
      <w:r w:rsidR="00084549" w:rsidRPr="00B363E3">
        <w:rPr>
          <w:rFonts w:ascii="Arial" w:hAnsi="Arial" w:cs="Arial"/>
          <w:color w:val="222222"/>
          <w:shd w:val="clear" w:color="auto" w:fill="FFFFFF"/>
        </w:rPr>
        <w:br/>
        <w:t>Hong, H. (2009). Scale development for measuring health consciousness: Re-conceptualization. </w:t>
      </w:r>
      <w:r w:rsidR="00084549" w:rsidRPr="00B363E3">
        <w:rPr>
          <w:rFonts w:ascii="Arial" w:hAnsi="Arial" w:cs="Arial"/>
          <w:i/>
          <w:iCs/>
          <w:color w:val="222222"/>
          <w:shd w:val="clear" w:color="auto" w:fill="FFFFFF"/>
        </w:rPr>
        <w:t>that Matters to the Practice</w:t>
      </w:r>
      <w:r w:rsidR="00084549" w:rsidRPr="00B363E3">
        <w:rPr>
          <w:rFonts w:ascii="Arial" w:hAnsi="Arial" w:cs="Arial"/>
          <w:color w:val="222222"/>
          <w:shd w:val="clear" w:color="auto" w:fill="FFFFFF"/>
        </w:rPr>
        <w:t>, </w:t>
      </w:r>
      <w:r w:rsidR="00084549" w:rsidRPr="00B363E3">
        <w:rPr>
          <w:rFonts w:ascii="Arial" w:hAnsi="Arial" w:cs="Arial"/>
          <w:i/>
          <w:iCs/>
          <w:color w:val="222222"/>
          <w:shd w:val="clear" w:color="auto" w:fill="FFFFFF"/>
        </w:rPr>
        <w:t>212</w:t>
      </w:r>
      <w:r w:rsidR="00084549" w:rsidRPr="00B363E3">
        <w:rPr>
          <w:rFonts w:ascii="Arial" w:hAnsi="Arial" w:cs="Arial"/>
          <w:color w:val="222222"/>
          <w:shd w:val="clear" w:color="auto" w:fill="FFFFFF"/>
        </w:rPr>
        <w:t xml:space="preserve">. Available at: </w:t>
      </w:r>
      <w:hyperlink r:id="rId17" w:anchor="page=212" w:history="1">
        <w:r w:rsidR="00084549" w:rsidRPr="00B363E3">
          <w:rPr>
            <w:rStyle w:val="Hyperlink"/>
            <w:rFonts w:ascii="Arial" w:hAnsi="Arial" w:cs="Arial"/>
            <w:shd w:val="clear" w:color="auto" w:fill="FFFFFF"/>
          </w:rPr>
          <w:t>https://www.instituteforpr.org/wp-content/uploads/IPRRC_12_Proceedings.pdf#page=212</w:t>
        </w:r>
      </w:hyperlink>
      <w:r w:rsidR="00084549" w:rsidRPr="00B363E3">
        <w:rPr>
          <w:rFonts w:ascii="Arial" w:hAnsi="Arial" w:cs="Arial"/>
          <w:color w:val="222222"/>
          <w:shd w:val="clear" w:color="auto" w:fill="FFFFFF"/>
        </w:rPr>
        <w:t xml:space="preserve"> Accessed on: 24</w:t>
      </w:r>
      <w:r w:rsidR="00084549" w:rsidRPr="00B363E3">
        <w:rPr>
          <w:rFonts w:ascii="Arial" w:hAnsi="Arial" w:cs="Arial"/>
          <w:color w:val="222222"/>
          <w:shd w:val="clear" w:color="auto" w:fill="FFFFFF"/>
          <w:vertAlign w:val="superscript"/>
        </w:rPr>
        <w:t>th</w:t>
      </w:r>
      <w:r w:rsidR="00084549" w:rsidRPr="00B363E3">
        <w:rPr>
          <w:rFonts w:ascii="Arial" w:hAnsi="Arial" w:cs="Arial"/>
          <w:color w:val="222222"/>
          <w:shd w:val="clear" w:color="auto" w:fill="FFFFFF"/>
        </w:rPr>
        <w:t xml:space="preserve"> June 2024</w:t>
      </w:r>
      <w:r w:rsidR="003F1BEC" w:rsidRPr="00B363E3">
        <w:rPr>
          <w:rFonts w:ascii="Arial" w:hAnsi="Arial" w:cs="Arial"/>
          <w:color w:val="222222"/>
          <w:shd w:val="clear" w:color="auto" w:fill="FFFFFF"/>
        </w:rPr>
        <w:br/>
      </w:r>
      <w:r w:rsidR="003F1BEC" w:rsidRPr="00B363E3">
        <w:rPr>
          <w:rFonts w:ascii="Arial" w:hAnsi="Arial" w:cs="Arial"/>
          <w:color w:val="222222"/>
          <w:shd w:val="clear" w:color="auto" w:fill="FFFFFF"/>
        </w:rPr>
        <w:br/>
        <w:t xml:space="preserve">Neuberger, D., &amp; </w:t>
      </w:r>
      <w:proofErr w:type="spellStart"/>
      <w:r w:rsidR="003F1BEC" w:rsidRPr="00B363E3">
        <w:rPr>
          <w:rFonts w:ascii="Arial" w:hAnsi="Arial" w:cs="Arial"/>
          <w:color w:val="222222"/>
          <w:shd w:val="clear" w:color="auto" w:fill="FFFFFF"/>
        </w:rPr>
        <w:t>Räthke-Döppner</w:t>
      </w:r>
      <w:proofErr w:type="spellEnd"/>
      <w:r w:rsidR="003F1BEC" w:rsidRPr="00B363E3">
        <w:rPr>
          <w:rFonts w:ascii="Arial" w:hAnsi="Arial" w:cs="Arial"/>
          <w:color w:val="222222"/>
          <w:shd w:val="clear" w:color="auto" w:fill="FFFFFF"/>
        </w:rPr>
        <w:t>, S. (2015). The role of demographics in small business loan pricing. </w:t>
      </w:r>
      <w:r w:rsidR="003F1BEC" w:rsidRPr="00B363E3">
        <w:rPr>
          <w:rFonts w:ascii="Arial" w:hAnsi="Arial" w:cs="Arial"/>
          <w:i/>
          <w:iCs/>
          <w:color w:val="222222"/>
          <w:shd w:val="clear" w:color="auto" w:fill="FFFFFF"/>
        </w:rPr>
        <w:t>Small Business Economics</w:t>
      </w:r>
      <w:r w:rsidR="003F1BEC" w:rsidRPr="00B363E3">
        <w:rPr>
          <w:rFonts w:ascii="Arial" w:hAnsi="Arial" w:cs="Arial"/>
          <w:color w:val="222222"/>
          <w:shd w:val="clear" w:color="auto" w:fill="FFFFFF"/>
        </w:rPr>
        <w:t>, </w:t>
      </w:r>
      <w:r w:rsidR="003F1BEC" w:rsidRPr="00B363E3">
        <w:rPr>
          <w:rFonts w:ascii="Arial" w:hAnsi="Arial" w:cs="Arial"/>
          <w:i/>
          <w:iCs/>
          <w:color w:val="222222"/>
          <w:shd w:val="clear" w:color="auto" w:fill="FFFFFF"/>
        </w:rPr>
        <w:t>44</w:t>
      </w:r>
      <w:r w:rsidR="003F1BEC" w:rsidRPr="00B363E3">
        <w:rPr>
          <w:rFonts w:ascii="Arial" w:hAnsi="Arial" w:cs="Arial"/>
          <w:color w:val="222222"/>
          <w:shd w:val="clear" w:color="auto" w:fill="FFFFFF"/>
        </w:rPr>
        <w:t xml:space="preserve">, 411-424. Available at: </w:t>
      </w:r>
      <w:hyperlink r:id="rId18" w:history="1">
        <w:r w:rsidR="003F1BEC" w:rsidRPr="00B363E3">
          <w:rPr>
            <w:rStyle w:val="Hyperlink"/>
            <w:rFonts w:ascii="Arial" w:hAnsi="Arial" w:cs="Arial"/>
            <w:shd w:val="clear" w:color="auto" w:fill="FFFFFF"/>
          </w:rPr>
          <w:t>https://link.springer.com/article/10.1007/s11187-014-9602-4</w:t>
        </w:r>
      </w:hyperlink>
      <w:r w:rsidR="003F1BEC" w:rsidRPr="00B363E3">
        <w:rPr>
          <w:rFonts w:ascii="Arial" w:hAnsi="Arial" w:cs="Arial"/>
          <w:color w:val="222222"/>
          <w:shd w:val="clear" w:color="auto" w:fill="FFFFFF"/>
        </w:rPr>
        <w:t xml:space="preserve"> Accessed on: 24</w:t>
      </w:r>
      <w:r w:rsidR="003F1BEC" w:rsidRPr="00B363E3">
        <w:rPr>
          <w:rFonts w:ascii="Arial" w:hAnsi="Arial" w:cs="Arial"/>
          <w:color w:val="222222"/>
          <w:shd w:val="clear" w:color="auto" w:fill="FFFFFF"/>
          <w:vertAlign w:val="superscript"/>
        </w:rPr>
        <w:t>th</w:t>
      </w:r>
      <w:r w:rsidR="003F1BEC" w:rsidRPr="00B363E3">
        <w:rPr>
          <w:rFonts w:ascii="Arial" w:hAnsi="Arial" w:cs="Arial"/>
          <w:color w:val="222222"/>
          <w:shd w:val="clear" w:color="auto" w:fill="FFFFFF"/>
        </w:rPr>
        <w:t xml:space="preserve"> June 2024</w:t>
      </w:r>
      <w:r w:rsidR="00FE391B" w:rsidRPr="00B363E3">
        <w:rPr>
          <w:rFonts w:ascii="Arial" w:hAnsi="Arial" w:cs="Arial"/>
          <w:color w:val="222222"/>
          <w:shd w:val="clear" w:color="auto" w:fill="FFFFFF"/>
        </w:rPr>
        <w:br/>
      </w:r>
      <w:r w:rsidR="00FE391B" w:rsidRPr="00B363E3">
        <w:rPr>
          <w:rFonts w:ascii="Arial" w:hAnsi="Arial" w:cs="Arial"/>
          <w:color w:val="222222"/>
          <w:shd w:val="clear" w:color="auto" w:fill="FFFFFF"/>
        </w:rPr>
        <w:br/>
        <w:t xml:space="preserve">Lakin, N., &amp; </w:t>
      </w:r>
      <w:proofErr w:type="spellStart"/>
      <w:r w:rsidR="00FE391B" w:rsidRPr="00B363E3">
        <w:rPr>
          <w:rFonts w:ascii="Arial" w:hAnsi="Arial" w:cs="Arial"/>
          <w:color w:val="222222"/>
          <w:shd w:val="clear" w:color="auto" w:fill="FFFFFF"/>
        </w:rPr>
        <w:t>Scheubel</w:t>
      </w:r>
      <w:proofErr w:type="spellEnd"/>
      <w:r w:rsidR="00FE391B" w:rsidRPr="00B363E3">
        <w:rPr>
          <w:rFonts w:ascii="Arial" w:hAnsi="Arial" w:cs="Arial"/>
          <w:color w:val="222222"/>
          <w:shd w:val="clear" w:color="auto" w:fill="FFFFFF"/>
        </w:rPr>
        <w:t>, V. (2017). </w:t>
      </w:r>
      <w:r w:rsidR="00FE391B" w:rsidRPr="00B363E3">
        <w:rPr>
          <w:rFonts w:ascii="Arial" w:hAnsi="Arial" w:cs="Arial"/>
          <w:i/>
          <w:iCs/>
          <w:color w:val="222222"/>
          <w:shd w:val="clear" w:color="auto" w:fill="FFFFFF"/>
        </w:rPr>
        <w:t>Corporate community involvement: The definitive guide to maximizing your business' societal engagement</w:t>
      </w:r>
      <w:r w:rsidR="00FE391B" w:rsidRPr="00B363E3">
        <w:rPr>
          <w:rFonts w:ascii="Arial" w:hAnsi="Arial" w:cs="Arial"/>
          <w:color w:val="222222"/>
          <w:shd w:val="clear" w:color="auto" w:fill="FFFFFF"/>
        </w:rPr>
        <w:t xml:space="preserve">. Routledge. Available at: </w:t>
      </w:r>
      <w:hyperlink r:id="rId19" w:history="1">
        <w:r w:rsidR="00FE391B" w:rsidRPr="00B363E3">
          <w:rPr>
            <w:rStyle w:val="Hyperlink"/>
            <w:rFonts w:ascii="Arial" w:hAnsi="Arial" w:cs="Arial"/>
            <w:shd w:val="clear" w:color="auto" w:fill="FFFFFF"/>
          </w:rPr>
          <w:t>https://www.taylorfrancis.com/books/mono/10.4324/9781351279048/corporate-community-involvement-nick-lakin-veronica-scheubel</w:t>
        </w:r>
      </w:hyperlink>
      <w:r w:rsidR="00FE391B" w:rsidRPr="00B363E3">
        <w:rPr>
          <w:rFonts w:ascii="Arial" w:hAnsi="Arial" w:cs="Arial"/>
          <w:color w:val="222222"/>
          <w:shd w:val="clear" w:color="auto" w:fill="FFFFFF"/>
        </w:rPr>
        <w:t xml:space="preserve"> Accessed on: 24</w:t>
      </w:r>
      <w:r w:rsidR="00FE391B" w:rsidRPr="00B363E3">
        <w:rPr>
          <w:rFonts w:ascii="Arial" w:hAnsi="Arial" w:cs="Arial"/>
          <w:color w:val="222222"/>
          <w:shd w:val="clear" w:color="auto" w:fill="FFFFFF"/>
          <w:vertAlign w:val="superscript"/>
        </w:rPr>
        <w:t>th</w:t>
      </w:r>
      <w:r w:rsidR="00FE391B" w:rsidRPr="00B363E3">
        <w:rPr>
          <w:rFonts w:ascii="Arial" w:hAnsi="Arial" w:cs="Arial"/>
          <w:color w:val="222222"/>
          <w:shd w:val="clear" w:color="auto" w:fill="FFFFFF"/>
        </w:rPr>
        <w:t xml:space="preserve"> June 2024</w:t>
      </w:r>
    </w:p>
    <w:p w14:paraId="46ACF0AD" w14:textId="5545F1C6" w:rsidR="00012AA2" w:rsidRPr="00B363E3" w:rsidRDefault="00790EE4" w:rsidP="00381C3B">
      <w:pPr>
        <w:rPr>
          <w:rFonts w:ascii="Arial" w:hAnsi="Arial" w:cs="Arial"/>
        </w:rPr>
      </w:pPr>
      <w:r w:rsidRPr="00B363E3">
        <w:rPr>
          <w:rFonts w:ascii="Arial" w:hAnsi="Arial" w:cs="Arial"/>
          <w:color w:val="222222"/>
          <w:shd w:val="clear" w:color="auto" w:fill="FFFFFF"/>
        </w:rPr>
        <w:t xml:space="preserve">Saravanakumar, M., &amp; </w:t>
      </w:r>
      <w:proofErr w:type="spellStart"/>
      <w:r w:rsidRPr="00B363E3">
        <w:rPr>
          <w:rFonts w:ascii="Arial" w:hAnsi="Arial" w:cs="Arial"/>
          <w:color w:val="222222"/>
          <w:shd w:val="clear" w:color="auto" w:fill="FFFFFF"/>
        </w:rPr>
        <w:t>SuganthaLakshmi</w:t>
      </w:r>
      <w:proofErr w:type="spellEnd"/>
      <w:r w:rsidRPr="00B363E3">
        <w:rPr>
          <w:rFonts w:ascii="Arial" w:hAnsi="Arial" w:cs="Arial"/>
          <w:color w:val="222222"/>
          <w:shd w:val="clear" w:color="auto" w:fill="FFFFFF"/>
        </w:rPr>
        <w:t>, T. (2012). Social media marketing. </w:t>
      </w:r>
      <w:r w:rsidRPr="00B363E3">
        <w:rPr>
          <w:rFonts w:ascii="Arial" w:hAnsi="Arial" w:cs="Arial"/>
          <w:i/>
          <w:iCs/>
          <w:color w:val="222222"/>
          <w:shd w:val="clear" w:color="auto" w:fill="FFFFFF"/>
        </w:rPr>
        <w:t>Life science journal</w:t>
      </w:r>
      <w:r w:rsidRPr="00B363E3">
        <w:rPr>
          <w:rFonts w:ascii="Arial" w:hAnsi="Arial" w:cs="Arial"/>
          <w:color w:val="222222"/>
          <w:shd w:val="clear" w:color="auto" w:fill="FFFFFF"/>
        </w:rPr>
        <w:t>, </w:t>
      </w:r>
      <w:r w:rsidRPr="00B363E3">
        <w:rPr>
          <w:rFonts w:ascii="Arial" w:hAnsi="Arial" w:cs="Arial"/>
          <w:i/>
          <w:iCs/>
          <w:color w:val="222222"/>
          <w:shd w:val="clear" w:color="auto" w:fill="FFFFFF"/>
        </w:rPr>
        <w:t>9</w:t>
      </w:r>
      <w:r w:rsidRPr="00B363E3">
        <w:rPr>
          <w:rFonts w:ascii="Arial" w:hAnsi="Arial" w:cs="Arial"/>
          <w:color w:val="222222"/>
          <w:shd w:val="clear" w:color="auto" w:fill="FFFFFF"/>
        </w:rPr>
        <w:t>(4), 4444-4451. Available at:</w:t>
      </w:r>
      <w:r w:rsidRPr="00B363E3">
        <w:rPr>
          <w:rFonts w:ascii="Arial" w:hAnsi="Arial" w:cs="Arial"/>
        </w:rPr>
        <w:t xml:space="preserve"> </w:t>
      </w:r>
      <w:hyperlink r:id="rId20" w:history="1">
        <w:r w:rsidRPr="00B363E3">
          <w:rPr>
            <w:rStyle w:val="Hyperlink"/>
            <w:rFonts w:ascii="Arial" w:hAnsi="Arial" w:cs="Arial"/>
            <w:shd w:val="clear" w:color="auto" w:fill="FFFFFF"/>
          </w:rPr>
          <w:t>https://www.lifesciencesite.com/lsj/life0904/670_13061life0904_4444_4451.pdf</w:t>
        </w:r>
      </w:hyperlink>
      <w:r w:rsidRPr="00B363E3">
        <w:rPr>
          <w:rFonts w:ascii="Arial" w:hAnsi="Arial" w:cs="Arial"/>
          <w:color w:val="222222"/>
          <w:shd w:val="clear" w:color="auto" w:fill="FFFFFF"/>
        </w:rPr>
        <w:t xml:space="preserve"> Accessed on: 24</w:t>
      </w:r>
      <w:r w:rsidRPr="00B363E3">
        <w:rPr>
          <w:rFonts w:ascii="Arial" w:hAnsi="Arial" w:cs="Arial"/>
          <w:color w:val="222222"/>
          <w:shd w:val="clear" w:color="auto" w:fill="FFFFFF"/>
          <w:vertAlign w:val="superscript"/>
        </w:rPr>
        <w:t>th</w:t>
      </w:r>
      <w:r w:rsidRPr="00B363E3">
        <w:rPr>
          <w:rFonts w:ascii="Arial" w:hAnsi="Arial" w:cs="Arial"/>
          <w:color w:val="222222"/>
          <w:shd w:val="clear" w:color="auto" w:fill="FFFFFF"/>
        </w:rPr>
        <w:t xml:space="preserve"> June 2024</w:t>
      </w:r>
      <w:r w:rsidR="00885DFB" w:rsidRPr="00B363E3">
        <w:rPr>
          <w:rFonts w:ascii="Arial" w:hAnsi="Arial" w:cs="Arial"/>
          <w:color w:val="222222"/>
          <w:shd w:val="clear" w:color="auto" w:fill="FFFFFF"/>
        </w:rPr>
        <w:br/>
      </w:r>
      <w:r w:rsidR="00885DFB" w:rsidRPr="00B363E3">
        <w:rPr>
          <w:rFonts w:ascii="Arial" w:hAnsi="Arial" w:cs="Arial"/>
          <w:color w:val="222222"/>
          <w:shd w:val="clear" w:color="auto" w:fill="FFFFFF"/>
        </w:rPr>
        <w:br/>
        <w:t xml:space="preserve">Ishak, S., &amp; Zabil, N. F. M. (2012). Impact of consumer awareness and knowledge to consumer effective </w:t>
      </w:r>
      <w:proofErr w:type="spellStart"/>
      <w:r w:rsidR="00885DFB" w:rsidRPr="00B363E3">
        <w:rPr>
          <w:rFonts w:ascii="Arial" w:hAnsi="Arial" w:cs="Arial"/>
          <w:color w:val="222222"/>
          <w:shd w:val="clear" w:color="auto" w:fill="FFFFFF"/>
        </w:rPr>
        <w:t>behavior</w:t>
      </w:r>
      <w:proofErr w:type="spellEnd"/>
      <w:r w:rsidR="00885DFB" w:rsidRPr="00B363E3">
        <w:rPr>
          <w:rFonts w:ascii="Arial" w:hAnsi="Arial" w:cs="Arial"/>
          <w:color w:val="222222"/>
          <w:shd w:val="clear" w:color="auto" w:fill="FFFFFF"/>
        </w:rPr>
        <w:t>. </w:t>
      </w:r>
      <w:r w:rsidR="00885DFB" w:rsidRPr="00B363E3">
        <w:rPr>
          <w:rFonts w:ascii="Arial" w:hAnsi="Arial" w:cs="Arial"/>
          <w:i/>
          <w:iCs/>
          <w:color w:val="222222"/>
          <w:shd w:val="clear" w:color="auto" w:fill="FFFFFF"/>
        </w:rPr>
        <w:t>Asian Social Science</w:t>
      </w:r>
      <w:r w:rsidR="00885DFB" w:rsidRPr="00B363E3">
        <w:rPr>
          <w:rFonts w:ascii="Arial" w:hAnsi="Arial" w:cs="Arial"/>
          <w:color w:val="222222"/>
          <w:shd w:val="clear" w:color="auto" w:fill="FFFFFF"/>
        </w:rPr>
        <w:t>, </w:t>
      </w:r>
      <w:r w:rsidR="00885DFB" w:rsidRPr="00B363E3">
        <w:rPr>
          <w:rFonts w:ascii="Arial" w:hAnsi="Arial" w:cs="Arial"/>
          <w:i/>
          <w:iCs/>
          <w:color w:val="222222"/>
          <w:shd w:val="clear" w:color="auto" w:fill="FFFFFF"/>
        </w:rPr>
        <w:t>8</w:t>
      </w:r>
      <w:r w:rsidR="00885DFB" w:rsidRPr="00B363E3">
        <w:rPr>
          <w:rFonts w:ascii="Arial" w:hAnsi="Arial" w:cs="Arial"/>
          <w:color w:val="222222"/>
          <w:shd w:val="clear" w:color="auto" w:fill="FFFFFF"/>
        </w:rPr>
        <w:t xml:space="preserve">(13), 108. Available at: </w:t>
      </w:r>
      <w:hyperlink r:id="rId21" w:history="1">
        <w:r w:rsidR="00885DFB" w:rsidRPr="00B363E3">
          <w:rPr>
            <w:rStyle w:val="Hyperlink"/>
            <w:rFonts w:ascii="Arial" w:hAnsi="Arial" w:cs="Arial"/>
            <w:shd w:val="clear" w:color="auto" w:fill="FFFFFF"/>
          </w:rPr>
          <w:t>https://d1wqtxts1xzle7.cloudfront.net/47293246/21494-70620-1-SM-libre.pdf?1468752493=&amp;response-content-disposition=inline%3B+filename%3DImpact_of_Consumer_Awareness_and_Knowled.pdf&amp;Expires=1719833019&amp;Signature=HFW2oNZEx7gGD5I2G~QFnAoqY3c8BYrK8zdAQ4jkUDMQIpz4jZdUDWzMSEo3HfCqHd9nOsaAfyPgOXhw7N98XxGX7UtlYxXHL-s3-R0M57k9PGc3NwYX~FjBbxD0zNL7cBdE501R5L-Yg7T~aoSUwljTS1gstCT9TJzdV-NPwoZIC1FdiNu9PBIiHwndKFoFhDanq2MOPNpkUR6A4J7rzeJv8ie~-MCHu9W-q2eyd0ntn3mB4MQ7-fOe1WTFSpdH4D3qwsYZDIP8U-WTUUWjk4TQLvHa6JSsWdVbv2ITlptnlWGMz6iLWGbqP8NZuq59gFWL5IVDUgNC7QAxfBUJag__&amp;Key-Pair-Id=APKAJLOHF5GGSLRBV4ZA</w:t>
        </w:r>
      </w:hyperlink>
      <w:r w:rsidR="00885DFB" w:rsidRPr="00B363E3">
        <w:rPr>
          <w:rFonts w:ascii="Arial" w:hAnsi="Arial" w:cs="Arial"/>
          <w:color w:val="222222"/>
          <w:shd w:val="clear" w:color="auto" w:fill="FFFFFF"/>
        </w:rPr>
        <w:t xml:space="preserve"> Accessed on: 24</w:t>
      </w:r>
      <w:r w:rsidR="00885DFB" w:rsidRPr="00B363E3">
        <w:rPr>
          <w:rFonts w:ascii="Arial" w:hAnsi="Arial" w:cs="Arial"/>
          <w:color w:val="222222"/>
          <w:shd w:val="clear" w:color="auto" w:fill="FFFFFF"/>
          <w:vertAlign w:val="superscript"/>
        </w:rPr>
        <w:t>th</w:t>
      </w:r>
      <w:r w:rsidR="00885DFB" w:rsidRPr="00B363E3">
        <w:rPr>
          <w:rFonts w:ascii="Arial" w:hAnsi="Arial" w:cs="Arial"/>
          <w:color w:val="222222"/>
          <w:shd w:val="clear" w:color="auto" w:fill="FFFFFF"/>
        </w:rPr>
        <w:t xml:space="preserve"> June 2024</w:t>
      </w:r>
      <w:r w:rsidR="00C56BD5" w:rsidRPr="00B363E3">
        <w:rPr>
          <w:rFonts w:ascii="Arial" w:hAnsi="Arial" w:cs="Arial"/>
          <w:color w:val="222222"/>
          <w:shd w:val="clear" w:color="auto" w:fill="FFFFFF"/>
        </w:rPr>
        <w:br/>
      </w:r>
      <w:r w:rsidR="00C56BD5" w:rsidRPr="00B363E3">
        <w:rPr>
          <w:rFonts w:ascii="Arial" w:hAnsi="Arial" w:cs="Arial"/>
          <w:color w:val="222222"/>
          <w:shd w:val="clear" w:color="auto" w:fill="FFFFFF"/>
        </w:rPr>
        <w:br/>
        <w:t>Adithya, R., Singh, A., Pathan, S., &amp; Kanade, V. (2017). Online food ordering system. </w:t>
      </w:r>
      <w:r w:rsidR="00C56BD5" w:rsidRPr="00B363E3">
        <w:rPr>
          <w:rFonts w:ascii="Arial" w:hAnsi="Arial" w:cs="Arial"/>
          <w:i/>
          <w:iCs/>
          <w:color w:val="222222"/>
          <w:shd w:val="clear" w:color="auto" w:fill="FFFFFF"/>
        </w:rPr>
        <w:t>International Journal of Computer Applications</w:t>
      </w:r>
      <w:r w:rsidR="00C56BD5" w:rsidRPr="00B363E3">
        <w:rPr>
          <w:rFonts w:ascii="Arial" w:hAnsi="Arial" w:cs="Arial"/>
          <w:color w:val="222222"/>
          <w:shd w:val="clear" w:color="auto" w:fill="FFFFFF"/>
        </w:rPr>
        <w:t>, </w:t>
      </w:r>
      <w:r w:rsidR="00C56BD5" w:rsidRPr="00B363E3">
        <w:rPr>
          <w:rFonts w:ascii="Arial" w:hAnsi="Arial" w:cs="Arial"/>
          <w:i/>
          <w:iCs/>
          <w:color w:val="222222"/>
          <w:shd w:val="clear" w:color="auto" w:fill="FFFFFF"/>
        </w:rPr>
        <w:t>180</w:t>
      </w:r>
      <w:r w:rsidR="00C56BD5" w:rsidRPr="00B363E3">
        <w:rPr>
          <w:rFonts w:ascii="Arial" w:hAnsi="Arial" w:cs="Arial"/>
          <w:color w:val="222222"/>
          <w:shd w:val="clear" w:color="auto" w:fill="FFFFFF"/>
        </w:rPr>
        <w:t xml:space="preserve">(6), 22-24. Available at: </w:t>
      </w:r>
      <w:hyperlink r:id="rId22" w:history="1">
        <w:r w:rsidR="00C56BD5" w:rsidRPr="00B363E3">
          <w:rPr>
            <w:rStyle w:val="Hyperlink"/>
            <w:rFonts w:ascii="Arial" w:hAnsi="Arial" w:cs="Arial"/>
            <w:shd w:val="clear" w:color="auto" w:fill="FFFFFF"/>
          </w:rPr>
          <w:t>https://www.researchgate.net/profile/Roshan-</w:t>
        </w:r>
        <w:r w:rsidR="00C56BD5" w:rsidRPr="00B363E3">
          <w:rPr>
            <w:rStyle w:val="Hyperlink"/>
            <w:rFonts w:ascii="Arial" w:hAnsi="Arial" w:cs="Arial"/>
            <w:shd w:val="clear" w:color="auto" w:fill="FFFFFF"/>
          </w:rPr>
          <w:lastRenderedPageBreak/>
          <w:t>Adithya/publication/321844341_Online_Food_Ordering_System/links/611df9431ca20f6f8630b883/Online-Food-Ordering-System.pdf</w:t>
        </w:r>
      </w:hyperlink>
      <w:r w:rsidR="00C56BD5" w:rsidRPr="00B363E3">
        <w:rPr>
          <w:rFonts w:ascii="Arial" w:hAnsi="Arial" w:cs="Arial"/>
          <w:color w:val="222222"/>
          <w:shd w:val="clear" w:color="auto" w:fill="FFFFFF"/>
        </w:rPr>
        <w:t xml:space="preserve"> Accessed on: 24</w:t>
      </w:r>
      <w:r w:rsidR="00C56BD5" w:rsidRPr="00B363E3">
        <w:rPr>
          <w:rFonts w:ascii="Arial" w:hAnsi="Arial" w:cs="Arial"/>
          <w:color w:val="222222"/>
          <w:shd w:val="clear" w:color="auto" w:fill="FFFFFF"/>
          <w:vertAlign w:val="superscript"/>
        </w:rPr>
        <w:t>th</w:t>
      </w:r>
      <w:r w:rsidR="00C56BD5" w:rsidRPr="00B363E3">
        <w:rPr>
          <w:rFonts w:ascii="Arial" w:hAnsi="Arial" w:cs="Arial"/>
          <w:color w:val="222222"/>
          <w:shd w:val="clear" w:color="auto" w:fill="FFFFFF"/>
        </w:rPr>
        <w:t xml:space="preserve"> June 2024</w:t>
      </w:r>
      <w:r w:rsidR="007E0DB3" w:rsidRPr="00B363E3">
        <w:rPr>
          <w:rFonts w:ascii="Arial" w:hAnsi="Arial" w:cs="Arial"/>
          <w:color w:val="222222"/>
          <w:shd w:val="clear" w:color="auto" w:fill="FFFFFF"/>
        </w:rPr>
        <w:br/>
      </w:r>
      <w:r w:rsidR="007E0DB3" w:rsidRPr="00B363E3">
        <w:rPr>
          <w:rFonts w:ascii="Arial" w:hAnsi="Arial" w:cs="Arial"/>
          <w:color w:val="222222"/>
          <w:shd w:val="clear" w:color="auto" w:fill="FFFFFF"/>
        </w:rPr>
        <w:br/>
        <w:t>Marn, M. V., Roegner, E. V., &amp; Zawada, C. C. (2003). Pricing new products. </w:t>
      </w:r>
      <w:r w:rsidR="007E0DB3" w:rsidRPr="00B363E3">
        <w:rPr>
          <w:rFonts w:ascii="Arial" w:hAnsi="Arial" w:cs="Arial"/>
          <w:i/>
          <w:iCs/>
          <w:color w:val="222222"/>
          <w:shd w:val="clear" w:color="auto" w:fill="FFFFFF"/>
        </w:rPr>
        <w:t>McKinsey Quarterly</w:t>
      </w:r>
      <w:r w:rsidR="007E0DB3" w:rsidRPr="00B363E3">
        <w:rPr>
          <w:rFonts w:ascii="Arial" w:hAnsi="Arial" w:cs="Arial"/>
          <w:color w:val="222222"/>
          <w:shd w:val="clear" w:color="auto" w:fill="FFFFFF"/>
        </w:rPr>
        <w:t>, (3), 40-49. Accessed on: 24</w:t>
      </w:r>
      <w:r w:rsidR="007E0DB3" w:rsidRPr="00B363E3">
        <w:rPr>
          <w:rFonts w:ascii="Arial" w:hAnsi="Arial" w:cs="Arial"/>
          <w:color w:val="222222"/>
          <w:shd w:val="clear" w:color="auto" w:fill="FFFFFF"/>
          <w:vertAlign w:val="superscript"/>
        </w:rPr>
        <w:t>th</w:t>
      </w:r>
      <w:r w:rsidR="007E0DB3" w:rsidRPr="00B363E3">
        <w:rPr>
          <w:rFonts w:ascii="Arial" w:hAnsi="Arial" w:cs="Arial"/>
          <w:color w:val="222222"/>
          <w:shd w:val="clear" w:color="auto" w:fill="FFFFFF"/>
        </w:rPr>
        <w:t xml:space="preserve"> June 2024</w:t>
      </w:r>
    </w:p>
    <w:sectPr w:rsidR="00012AA2" w:rsidRPr="00B363E3" w:rsidSect="00AB1C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9FE4A" w14:textId="77777777" w:rsidR="00130DDB" w:rsidRDefault="00130DDB" w:rsidP="00381C3B">
      <w:pPr>
        <w:spacing w:after="0" w:line="240" w:lineRule="auto"/>
      </w:pPr>
      <w:r>
        <w:separator/>
      </w:r>
    </w:p>
  </w:endnote>
  <w:endnote w:type="continuationSeparator" w:id="0">
    <w:p w14:paraId="3E6F09BA" w14:textId="77777777" w:rsidR="00130DDB" w:rsidRDefault="00130DDB" w:rsidP="00381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3131903"/>
      <w:docPartObj>
        <w:docPartGallery w:val="Page Numbers (Bottom of Page)"/>
        <w:docPartUnique/>
      </w:docPartObj>
    </w:sdtPr>
    <w:sdtEndPr>
      <w:rPr>
        <w:noProof/>
      </w:rPr>
    </w:sdtEndPr>
    <w:sdtContent>
      <w:p w14:paraId="0EA43841" w14:textId="67BA1250" w:rsidR="00DF1FAC" w:rsidRDefault="00DF1F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373D75" w14:textId="77777777" w:rsidR="00381C3B" w:rsidRDefault="00381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3E300" w14:textId="77777777" w:rsidR="00130DDB" w:rsidRDefault="00130DDB" w:rsidP="00381C3B">
      <w:pPr>
        <w:spacing w:after="0" w:line="240" w:lineRule="auto"/>
      </w:pPr>
      <w:r>
        <w:separator/>
      </w:r>
    </w:p>
  </w:footnote>
  <w:footnote w:type="continuationSeparator" w:id="0">
    <w:p w14:paraId="2F849E61" w14:textId="77777777" w:rsidR="00130DDB" w:rsidRDefault="00130DDB" w:rsidP="00381C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596A"/>
    <w:multiLevelType w:val="multilevel"/>
    <w:tmpl w:val="F97E1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E5660"/>
    <w:multiLevelType w:val="multilevel"/>
    <w:tmpl w:val="F080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7574BC"/>
    <w:multiLevelType w:val="multilevel"/>
    <w:tmpl w:val="5F38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E962D8"/>
    <w:multiLevelType w:val="multilevel"/>
    <w:tmpl w:val="699E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2916AC"/>
    <w:multiLevelType w:val="multilevel"/>
    <w:tmpl w:val="CEAE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0D3EC2"/>
    <w:multiLevelType w:val="multilevel"/>
    <w:tmpl w:val="8E0E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7025BF"/>
    <w:multiLevelType w:val="multilevel"/>
    <w:tmpl w:val="8C760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B32A60"/>
    <w:multiLevelType w:val="multilevel"/>
    <w:tmpl w:val="B858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832C9F"/>
    <w:multiLevelType w:val="multilevel"/>
    <w:tmpl w:val="2F02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A57646"/>
    <w:multiLevelType w:val="multilevel"/>
    <w:tmpl w:val="3D70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DD4262"/>
    <w:multiLevelType w:val="multilevel"/>
    <w:tmpl w:val="D7BE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970EBC"/>
    <w:multiLevelType w:val="multilevel"/>
    <w:tmpl w:val="EA3E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9C6E75"/>
    <w:multiLevelType w:val="multilevel"/>
    <w:tmpl w:val="C088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3A1C26"/>
    <w:multiLevelType w:val="multilevel"/>
    <w:tmpl w:val="1CC2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423E52"/>
    <w:multiLevelType w:val="multilevel"/>
    <w:tmpl w:val="350A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040696"/>
    <w:multiLevelType w:val="multilevel"/>
    <w:tmpl w:val="A3C40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AA6AFA"/>
    <w:multiLevelType w:val="multilevel"/>
    <w:tmpl w:val="8C20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055631"/>
    <w:multiLevelType w:val="multilevel"/>
    <w:tmpl w:val="9F643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174346"/>
    <w:multiLevelType w:val="multilevel"/>
    <w:tmpl w:val="437E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EB194A"/>
    <w:multiLevelType w:val="multilevel"/>
    <w:tmpl w:val="D7B8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A50581"/>
    <w:multiLevelType w:val="multilevel"/>
    <w:tmpl w:val="A98A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B10881"/>
    <w:multiLevelType w:val="multilevel"/>
    <w:tmpl w:val="F9F84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157FAE"/>
    <w:multiLevelType w:val="multilevel"/>
    <w:tmpl w:val="1DFCA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4E26E1"/>
    <w:multiLevelType w:val="multilevel"/>
    <w:tmpl w:val="7D1E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B431FB"/>
    <w:multiLevelType w:val="multilevel"/>
    <w:tmpl w:val="2C9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BF3AB6"/>
    <w:multiLevelType w:val="multilevel"/>
    <w:tmpl w:val="5560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BB22E4"/>
    <w:multiLevelType w:val="multilevel"/>
    <w:tmpl w:val="5816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F26665"/>
    <w:multiLevelType w:val="hybridMultilevel"/>
    <w:tmpl w:val="0ADE4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0C4B58"/>
    <w:multiLevelType w:val="multilevel"/>
    <w:tmpl w:val="44C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7E5F58"/>
    <w:multiLevelType w:val="multilevel"/>
    <w:tmpl w:val="E4D697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3640B0"/>
    <w:multiLevelType w:val="hybridMultilevel"/>
    <w:tmpl w:val="492EC30C"/>
    <w:lvl w:ilvl="0" w:tplc="FFFFFFF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31" w15:restartNumberingAfterBreak="0">
    <w:nsid w:val="576E547D"/>
    <w:multiLevelType w:val="multilevel"/>
    <w:tmpl w:val="E83A8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283F2C"/>
    <w:multiLevelType w:val="multilevel"/>
    <w:tmpl w:val="5F64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721434"/>
    <w:multiLevelType w:val="multilevel"/>
    <w:tmpl w:val="9076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35" w15:restartNumberingAfterBreak="0">
    <w:nsid w:val="674A6031"/>
    <w:multiLevelType w:val="multilevel"/>
    <w:tmpl w:val="E8A2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EB48D0"/>
    <w:multiLevelType w:val="multilevel"/>
    <w:tmpl w:val="13BC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505713"/>
    <w:multiLevelType w:val="multilevel"/>
    <w:tmpl w:val="6A30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AFA09DF"/>
    <w:multiLevelType w:val="multilevel"/>
    <w:tmpl w:val="C322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F11160"/>
    <w:multiLevelType w:val="multilevel"/>
    <w:tmpl w:val="A4FE3D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4525098">
    <w:abstractNumId w:val="0"/>
  </w:num>
  <w:num w:numId="2" w16cid:durableId="226113595">
    <w:abstractNumId w:val="32"/>
  </w:num>
  <w:num w:numId="3" w16cid:durableId="437794077">
    <w:abstractNumId w:val="39"/>
  </w:num>
  <w:num w:numId="4" w16cid:durableId="1230191192">
    <w:abstractNumId w:val="33"/>
  </w:num>
  <w:num w:numId="5" w16cid:durableId="1926956345">
    <w:abstractNumId w:val="1"/>
  </w:num>
  <w:num w:numId="6" w16cid:durableId="1123302412">
    <w:abstractNumId w:val="4"/>
  </w:num>
  <w:num w:numId="7" w16cid:durableId="1791901982">
    <w:abstractNumId w:val="26"/>
  </w:num>
  <w:num w:numId="8" w16cid:durableId="408617469">
    <w:abstractNumId w:val="25"/>
  </w:num>
  <w:num w:numId="9" w16cid:durableId="112673069">
    <w:abstractNumId w:val="37"/>
  </w:num>
  <w:num w:numId="10" w16cid:durableId="1668633109">
    <w:abstractNumId w:val="5"/>
  </w:num>
  <w:num w:numId="11" w16cid:durableId="1899978479">
    <w:abstractNumId w:val="12"/>
  </w:num>
  <w:num w:numId="12" w16cid:durableId="1096748763">
    <w:abstractNumId w:val="19"/>
  </w:num>
  <w:num w:numId="13" w16cid:durableId="1786076290">
    <w:abstractNumId w:val="7"/>
  </w:num>
  <w:num w:numId="14" w16cid:durableId="275450306">
    <w:abstractNumId w:val="14"/>
  </w:num>
  <w:num w:numId="15" w16cid:durableId="207494836">
    <w:abstractNumId w:val="6"/>
  </w:num>
  <w:num w:numId="16" w16cid:durableId="552079834">
    <w:abstractNumId w:val="8"/>
  </w:num>
  <w:num w:numId="17" w16cid:durableId="1409039919">
    <w:abstractNumId w:val="35"/>
  </w:num>
  <w:num w:numId="18" w16cid:durableId="716122610">
    <w:abstractNumId w:val="20"/>
  </w:num>
  <w:num w:numId="19" w16cid:durableId="1763140196">
    <w:abstractNumId w:val="9"/>
  </w:num>
  <w:num w:numId="20" w16cid:durableId="1653754077">
    <w:abstractNumId w:val="36"/>
  </w:num>
  <w:num w:numId="21" w16cid:durableId="475151698">
    <w:abstractNumId w:val="16"/>
  </w:num>
  <w:num w:numId="22" w16cid:durableId="989945381">
    <w:abstractNumId w:val="18"/>
  </w:num>
  <w:num w:numId="23" w16cid:durableId="1323503728">
    <w:abstractNumId w:val="3"/>
  </w:num>
  <w:num w:numId="24" w16cid:durableId="946500616">
    <w:abstractNumId w:val="23"/>
  </w:num>
  <w:num w:numId="25" w16cid:durableId="1232304155">
    <w:abstractNumId w:val="10"/>
  </w:num>
  <w:num w:numId="26" w16cid:durableId="423576123">
    <w:abstractNumId w:val="2"/>
  </w:num>
  <w:num w:numId="27" w16cid:durableId="1903983009">
    <w:abstractNumId w:val="11"/>
  </w:num>
  <w:num w:numId="28" w16cid:durableId="777258708">
    <w:abstractNumId w:val="38"/>
  </w:num>
  <w:num w:numId="29" w16cid:durableId="1419132320">
    <w:abstractNumId w:val="13"/>
  </w:num>
  <w:num w:numId="30" w16cid:durableId="1785073971">
    <w:abstractNumId w:val="31"/>
  </w:num>
  <w:num w:numId="31" w16cid:durableId="1273980100">
    <w:abstractNumId w:val="34"/>
    <w:lvlOverride w:ilvl="0">
      <w:startOverride w:val="1"/>
    </w:lvlOverride>
    <w:lvlOverride w:ilvl="1"/>
    <w:lvlOverride w:ilvl="2"/>
    <w:lvlOverride w:ilvl="3"/>
    <w:lvlOverride w:ilvl="4"/>
    <w:lvlOverride w:ilvl="5"/>
    <w:lvlOverride w:ilvl="6"/>
    <w:lvlOverride w:ilvl="7"/>
    <w:lvlOverride w:ilvl="8"/>
  </w:num>
  <w:num w:numId="32" w16cid:durableId="1252010437">
    <w:abstractNumId w:val="29"/>
  </w:num>
  <w:num w:numId="33" w16cid:durableId="630944985">
    <w:abstractNumId w:val="34"/>
  </w:num>
  <w:num w:numId="34" w16cid:durableId="1324888792">
    <w:abstractNumId w:val="30"/>
  </w:num>
  <w:num w:numId="35" w16cid:durableId="99449282">
    <w:abstractNumId w:val="21"/>
  </w:num>
  <w:num w:numId="36" w16cid:durableId="1227298939">
    <w:abstractNumId w:val="22"/>
  </w:num>
  <w:num w:numId="37" w16cid:durableId="1313172177">
    <w:abstractNumId w:val="28"/>
  </w:num>
  <w:num w:numId="38" w16cid:durableId="624240229">
    <w:abstractNumId w:val="15"/>
  </w:num>
  <w:num w:numId="39" w16cid:durableId="339430630">
    <w:abstractNumId w:val="17"/>
  </w:num>
  <w:num w:numId="40" w16cid:durableId="580484201">
    <w:abstractNumId w:val="24"/>
  </w:num>
  <w:num w:numId="41" w16cid:durableId="206228866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C9D"/>
    <w:rsid w:val="0000640F"/>
    <w:rsid w:val="00012AA2"/>
    <w:rsid w:val="00027D41"/>
    <w:rsid w:val="00052C3F"/>
    <w:rsid w:val="00084549"/>
    <w:rsid w:val="000B1ED0"/>
    <w:rsid w:val="000B2C1A"/>
    <w:rsid w:val="000C4C9D"/>
    <w:rsid w:val="000D4112"/>
    <w:rsid w:val="000F0FE0"/>
    <w:rsid w:val="000F54A7"/>
    <w:rsid w:val="00130DDB"/>
    <w:rsid w:val="001B0ABF"/>
    <w:rsid w:val="001E4172"/>
    <w:rsid w:val="001F4781"/>
    <w:rsid w:val="001F78FB"/>
    <w:rsid w:val="00204429"/>
    <w:rsid w:val="00225BA9"/>
    <w:rsid w:val="002618E0"/>
    <w:rsid w:val="002638E7"/>
    <w:rsid w:val="00263E3E"/>
    <w:rsid w:val="00264DBA"/>
    <w:rsid w:val="002851B0"/>
    <w:rsid w:val="002A784C"/>
    <w:rsid w:val="002F12E6"/>
    <w:rsid w:val="002F30C8"/>
    <w:rsid w:val="0035075B"/>
    <w:rsid w:val="00381C3B"/>
    <w:rsid w:val="003867CD"/>
    <w:rsid w:val="003C67E1"/>
    <w:rsid w:val="003E1370"/>
    <w:rsid w:val="003F110C"/>
    <w:rsid w:val="003F1BEC"/>
    <w:rsid w:val="0041049A"/>
    <w:rsid w:val="004652D6"/>
    <w:rsid w:val="00486596"/>
    <w:rsid w:val="004A3B56"/>
    <w:rsid w:val="004B4312"/>
    <w:rsid w:val="00534104"/>
    <w:rsid w:val="00536B67"/>
    <w:rsid w:val="00542990"/>
    <w:rsid w:val="00543D65"/>
    <w:rsid w:val="00554F6B"/>
    <w:rsid w:val="005A33F1"/>
    <w:rsid w:val="005C593B"/>
    <w:rsid w:val="006662E6"/>
    <w:rsid w:val="00693A79"/>
    <w:rsid w:val="006C1D29"/>
    <w:rsid w:val="006C39DF"/>
    <w:rsid w:val="007003CE"/>
    <w:rsid w:val="00740A7D"/>
    <w:rsid w:val="00742B06"/>
    <w:rsid w:val="007566D7"/>
    <w:rsid w:val="00765001"/>
    <w:rsid w:val="007702BE"/>
    <w:rsid w:val="0077544F"/>
    <w:rsid w:val="00790EE4"/>
    <w:rsid w:val="007E0DB3"/>
    <w:rsid w:val="007E1DD9"/>
    <w:rsid w:val="008038B2"/>
    <w:rsid w:val="00825B5D"/>
    <w:rsid w:val="00832C7C"/>
    <w:rsid w:val="008714ED"/>
    <w:rsid w:val="00885DFB"/>
    <w:rsid w:val="00890A12"/>
    <w:rsid w:val="00892F11"/>
    <w:rsid w:val="008932CC"/>
    <w:rsid w:val="00893344"/>
    <w:rsid w:val="008A4A34"/>
    <w:rsid w:val="008B46BC"/>
    <w:rsid w:val="00912F08"/>
    <w:rsid w:val="009324BF"/>
    <w:rsid w:val="009A1221"/>
    <w:rsid w:val="009C22E0"/>
    <w:rsid w:val="009C7D93"/>
    <w:rsid w:val="009D74E6"/>
    <w:rsid w:val="00A07FD1"/>
    <w:rsid w:val="00A209A7"/>
    <w:rsid w:val="00A232C0"/>
    <w:rsid w:val="00A3544C"/>
    <w:rsid w:val="00A7015D"/>
    <w:rsid w:val="00A775A4"/>
    <w:rsid w:val="00AB1CFD"/>
    <w:rsid w:val="00AC3DAD"/>
    <w:rsid w:val="00AD1C0A"/>
    <w:rsid w:val="00B13F5A"/>
    <w:rsid w:val="00B1665E"/>
    <w:rsid w:val="00B22416"/>
    <w:rsid w:val="00B363E3"/>
    <w:rsid w:val="00B72ED9"/>
    <w:rsid w:val="00B82C74"/>
    <w:rsid w:val="00B843E6"/>
    <w:rsid w:val="00BA73B5"/>
    <w:rsid w:val="00BD022A"/>
    <w:rsid w:val="00BD784D"/>
    <w:rsid w:val="00C057FA"/>
    <w:rsid w:val="00C12820"/>
    <w:rsid w:val="00C21C14"/>
    <w:rsid w:val="00C2248C"/>
    <w:rsid w:val="00C53972"/>
    <w:rsid w:val="00C56BD5"/>
    <w:rsid w:val="00C90F6C"/>
    <w:rsid w:val="00CD2525"/>
    <w:rsid w:val="00CF708B"/>
    <w:rsid w:val="00D30B22"/>
    <w:rsid w:val="00D450D0"/>
    <w:rsid w:val="00D8290C"/>
    <w:rsid w:val="00DA0D6F"/>
    <w:rsid w:val="00DC44E9"/>
    <w:rsid w:val="00DD5556"/>
    <w:rsid w:val="00DF1FAC"/>
    <w:rsid w:val="00DF552F"/>
    <w:rsid w:val="00E33513"/>
    <w:rsid w:val="00E84FD0"/>
    <w:rsid w:val="00EF5335"/>
    <w:rsid w:val="00F3772D"/>
    <w:rsid w:val="00F45BB3"/>
    <w:rsid w:val="00F65FEE"/>
    <w:rsid w:val="00F7166E"/>
    <w:rsid w:val="00F92423"/>
    <w:rsid w:val="00FA161C"/>
    <w:rsid w:val="00FA2F3E"/>
    <w:rsid w:val="00FA502A"/>
    <w:rsid w:val="00FB21BA"/>
    <w:rsid w:val="00FC144B"/>
    <w:rsid w:val="00FC2308"/>
    <w:rsid w:val="00FC5B67"/>
    <w:rsid w:val="00FE391B"/>
    <w:rsid w:val="00FF26D8"/>
    <w:rsid w:val="00FF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B38E9"/>
  <w15:chartTrackingRefBased/>
  <w15:docId w15:val="{42BFBE76-E400-4745-AB3A-1E97C87A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C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4C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C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C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C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4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C9D"/>
    <w:rPr>
      <w:rFonts w:eastAsiaTheme="majorEastAsia" w:cstheme="majorBidi"/>
      <w:color w:val="272727" w:themeColor="text1" w:themeTint="D8"/>
    </w:rPr>
  </w:style>
  <w:style w:type="paragraph" w:styleId="Title">
    <w:name w:val="Title"/>
    <w:basedOn w:val="Normal"/>
    <w:next w:val="Normal"/>
    <w:link w:val="TitleChar"/>
    <w:uiPriority w:val="10"/>
    <w:qFormat/>
    <w:rsid w:val="000C4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C9D"/>
    <w:pPr>
      <w:spacing w:before="160"/>
      <w:jc w:val="center"/>
    </w:pPr>
    <w:rPr>
      <w:i/>
      <w:iCs/>
      <w:color w:val="404040" w:themeColor="text1" w:themeTint="BF"/>
    </w:rPr>
  </w:style>
  <w:style w:type="character" w:customStyle="1" w:styleId="QuoteChar">
    <w:name w:val="Quote Char"/>
    <w:basedOn w:val="DefaultParagraphFont"/>
    <w:link w:val="Quote"/>
    <w:uiPriority w:val="29"/>
    <w:rsid w:val="000C4C9D"/>
    <w:rPr>
      <w:i/>
      <w:iCs/>
      <w:color w:val="404040" w:themeColor="text1" w:themeTint="BF"/>
    </w:rPr>
  </w:style>
  <w:style w:type="paragraph" w:styleId="ListParagraph">
    <w:name w:val="List Paragraph"/>
    <w:basedOn w:val="Normal"/>
    <w:uiPriority w:val="34"/>
    <w:qFormat/>
    <w:rsid w:val="000C4C9D"/>
    <w:pPr>
      <w:ind w:left="720"/>
      <w:contextualSpacing/>
    </w:pPr>
  </w:style>
  <w:style w:type="character" w:styleId="IntenseEmphasis">
    <w:name w:val="Intense Emphasis"/>
    <w:basedOn w:val="DefaultParagraphFont"/>
    <w:uiPriority w:val="21"/>
    <w:qFormat/>
    <w:rsid w:val="000C4C9D"/>
    <w:rPr>
      <w:i/>
      <w:iCs/>
      <w:color w:val="0F4761" w:themeColor="accent1" w:themeShade="BF"/>
    </w:rPr>
  </w:style>
  <w:style w:type="paragraph" w:styleId="IntenseQuote">
    <w:name w:val="Intense Quote"/>
    <w:basedOn w:val="Normal"/>
    <w:next w:val="Normal"/>
    <w:link w:val="IntenseQuoteChar"/>
    <w:uiPriority w:val="30"/>
    <w:qFormat/>
    <w:rsid w:val="000C4C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C9D"/>
    <w:rPr>
      <w:i/>
      <w:iCs/>
      <w:color w:val="0F4761" w:themeColor="accent1" w:themeShade="BF"/>
    </w:rPr>
  </w:style>
  <w:style w:type="character" w:styleId="IntenseReference">
    <w:name w:val="Intense Reference"/>
    <w:basedOn w:val="DefaultParagraphFont"/>
    <w:uiPriority w:val="32"/>
    <w:qFormat/>
    <w:rsid w:val="000C4C9D"/>
    <w:rPr>
      <w:b/>
      <w:bCs/>
      <w:smallCaps/>
      <w:color w:val="0F4761" w:themeColor="accent1" w:themeShade="BF"/>
      <w:spacing w:val="5"/>
    </w:rPr>
  </w:style>
  <w:style w:type="paragraph" w:styleId="NormalWeb">
    <w:name w:val="Normal (Web)"/>
    <w:basedOn w:val="Normal"/>
    <w:uiPriority w:val="99"/>
    <w:semiHidden/>
    <w:unhideWhenUsed/>
    <w:rsid w:val="00B1665E"/>
    <w:rPr>
      <w:rFonts w:ascii="Times New Roman" w:hAnsi="Times New Roman" w:cs="Times New Roman"/>
      <w:sz w:val="24"/>
      <w:szCs w:val="24"/>
    </w:rPr>
  </w:style>
  <w:style w:type="character" w:styleId="Strong">
    <w:name w:val="Strong"/>
    <w:basedOn w:val="DefaultParagraphFont"/>
    <w:uiPriority w:val="22"/>
    <w:qFormat/>
    <w:rsid w:val="007003CE"/>
    <w:rPr>
      <w:b/>
      <w:bCs/>
    </w:rPr>
  </w:style>
  <w:style w:type="paragraph" w:styleId="Header">
    <w:name w:val="header"/>
    <w:basedOn w:val="Normal"/>
    <w:link w:val="HeaderChar"/>
    <w:uiPriority w:val="99"/>
    <w:unhideWhenUsed/>
    <w:rsid w:val="00381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C3B"/>
  </w:style>
  <w:style w:type="paragraph" w:styleId="Footer">
    <w:name w:val="footer"/>
    <w:basedOn w:val="Normal"/>
    <w:link w:val="FooterChar"/>
    <w:uiPriority w:val="99"/>
    <w:unhideWhenUsed/>
    <w:rsid w:val="00381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C3B"/>
  </w:style>
  <w:style w:type="character" w:styleId="Hyperlink">
    <w:name w:val="Hyperlink"/>
    <w:basedOn w:val="DefaultParagraphFont"/>
    <w:uiPriority w:val="99"/>
    <w:unhideWhenUsed/>
    <w:rsid w:val="00765001"/>
    <w:rPr>
      <w:color w:val="467886" w:themeColor="hyperlink"/>
      <w:u w:val="single"/>
    </w:rPr>
  </w:style>
  <w:style w:type="character" w:styleId="UnresolvedMention">
    <w:name w:val="Unresolved Mention"/>
    <w:basedOn w:val="DefaultParagraphFont"/>
    <w:uiPriority w:val="99"/>
    <w:semiHidden/>
    <w:unhideWhenUsed/>
    <w:rsid w:val="00765001"/>
    <w:rPr>
      <w:color w:val="605E5C"/>
      <w:shd w:val="clear" w:color="auto" w:fill="E1DFDD"/>
    </w:rPr>
  </w:style>
  <w:style w:type="paragraph" w:styleId="TOCHeading">
    <w:name w:val="TOC Heading"/>
    <w:basedOn w:val="Heading1"/>
    <w:next w:val="Normal"/>
    <w:uiPriority w:val="39"/>
    <w:unhideWhenUsed/>
    <w:qFormat/>
    <w:rsid w:val="00AC3DA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C3DAD"/>
    <w:pPr>
      <w:spacing w:after="100"/>
    </w:pPr>
  </w:style>
  <w:style w:type="paragraph" w:styleId="TOC2">
    <w:name w:val="toc 2"/>
    <w:basedOn w:val="Normal"/>
    <w:next w:val="Normal"/>
    <w:autoRedefine/>
    <w:uiPriority w:val="39"/>
    <w:unhideWhenUsed/>
    <w:rsid w:val="00AC3DAD"/>
    <w:pPr>
      <w:spacing w:after="100"/>
      <w:ind w:left="220"/>
    </w:pPr>
  </w:style>
  <w:style w:type="paragraph" w:customStyle="1" w:styleId="TableParagraph">
    <w:name w:val="Table Paragraph"/>
    <w:basedOn w:val="Normal"/>
    <w:uiPriority w:val="1"/>
    <w:qFormat/>
    <w:rsid w:val="003F110C"/>
    <w:pPr>
      <w:widowControl w:val="0"/>
      <w:autoSpaceDE w:val="0"/>
      <w:autoSpaceDN w:val="0"/>
      <w:spacing w:after="0" w:line="240" w:lineRule="auto"/>
      <w:ind w:left="110"/>
    </w:pPr>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370982">
      <w:bodyDiv w:val="1"/>
      <w:marLeft w:val="0"/>
      <w:marRight w:val="0"/>
      <w:marTop w:val="0"/>
      <w:marBottom w:val="0"/>
      <w:divBdr>
        <w:top w:val="none" w:sz="0" w:space="0" w:color="auto"/>
        <w:left w:val="none" w:sz="0" w:space="0" w:color="auto"/>
        <w:bottom w:val="none" w:sz="0" w:space="0" w:color="auto"/>
        <w:right w:val="none" w:sz="0" w:space="0" w:color="auto"/>
      </w:divBdr>
    </w:div>
    <w:div w:id="237594707">
      <w:bodyDiv w:val="1"/>
      <w:marLeft w:val="0"/>
      <w:marRight w:val="0"/>
      <w:marTop w:val="0"/>
      <w:marBottom w:val="0"/>
      <w:divBdr>
        <w:top w:val="none" w:sz="0" w:space="0" w:color="auto"/>
        <w:left w:val="none" w:sz="0" w:space="0" w:color="auto"/>
        <w:bottom w:val="none" w:sz="0" w:space="0" w:color="auto"/>
        <w:right w:val="none" w:sz="0" w:space="0" w:color="auto"/>
      </w:divBdr>
    </w:div>
    <w:div w:id="306129705">
      <w:bodyDiv w:val="1"/>
      <w:marLeft w:val="0"/>
      <w:marRight w:val="0"/>
      <w:marTop w:val="0"/>
      <w:marBottom w:val="0"/>
      <w:divBdr>
        <w:top w:val="none" w:sz="0" w:space="0" w:color="auto"/>
        <w:left w:val="none" w:sz="0" w:space="0" w:color="auto"/>
        <w:bottom w:val="none" w:sz="0" w:space="0" w:color="auto"/>
        <w:right w:val="none" w:sz="0" w:space="0" w:color="auto"/>
      </w:divBdr>
    </w:div>
    <w:div w:id="339310907">
      <w:bodyDiv w:val="1"/>
      <w:marLeft w:val="0"/>
      <w:marRight w:val="0"/>
      <w:marTop w:val="0"/>
      <w:marBottom w:val="0"/>
      <w:divBdr>
        <w:top w:val="none" w:sz="0" w:space="0" w:color="auto"/>
        <w:left w:val="none" w:sz="0" w:space="0" w:color="auto"/>
        <w:bottom w:val="none" w:sz="0" w:space="0" w:color="auto"/>
        <w:right w:val="none" w:sz="0" w:space="0" w:color="auto"/>
      </w:divBdr>
    </w:div>
    <w:div w:id="513570240">
      <w:bodyDiv w:val="1"/>
      <w:marLeft w:val="0"/>
      <w:marRight w:val="0"/>
      <w:marTop w:val="0"/>
      <w:marBottom w:val="0"/>
      <w:divBdr>
        <w:top w:val="none" w:sz="0" w:space="0" w:color="auto"/>
        <w:left w:val="none" w:sz="0" w:space="0" w:color="auto"/>
        <w:bottom w:val="none" w:sz="0" w:space="0" w:color="auto"/>
        <w:right w:val="none" w:sz="0" w:space="0" w:color="auto"/>
      </w:divBdr>
    </w:div>
    <w:div w:id="553347222">
      <w:bodyDiv w:val="1"/>
      <w:marLeft w:val="0"/>
      <w:marRight w:val="0"/>
      <w:marTop w:val="0"/>
      <w:marBottom w:val="0"/>
      <w:divBdr>
        <w:top w:val="none" w:sz="0" w:space="0" w:color="auto"/>
        <w:left w:val="none" w:sz="0" w:space="0" w:color="auto"/>
        <w:bottom w:val="none" w:sz="0" w:space="0" w:color="auto"/>
        <w:right w:val="none" w:sz="0" w:space="0" w:color="auto"/>
      </w:divBdr>
      <w:divsChild>
        <w:div w:id="704714257">
          <w:marLeft w:val="0"/>
          <w:marRight w:val="0"/>
          <w:marTop w:val="0"/>
          <w:marBottom w:val="0"/>
          <w:divBdr>
            <w:top w:val="single" w:sz="2" w:space="0" w:color="E3E3E3"/>
            <w:left w:val="single" w:sz="2" w:space="0" w:color="E3E3E3"/>
            <w:bottom w:val="single" w:sz="2" w:space="0" w:color="E3E3E3"/>
            <w:right w:val="single" w:sz="2" w:space="0" w:color="E3E3E3"/>
          </w:divBdr>
          <w:divsChild>
            <w:div w:id="1400715979">
              <w:marLeft w:val="0"/>
              <w:marRight w:val="0"/>
              <w:marTop w:val="0"/>
              <w:marBottom w:val="0"/>
              <w:divBdr>
                <w:top w:val="single" w:sz="2" w:space="0" w:color="E3E3E3"/>
                <w:left w:val="single" w:sz="2" w:space="0" w:color="E3E3E3"/>
                <w:bottom w:val="single" w:sz="2" w:space="0" w:color="E3E3E3"/>
                <w:right w:val="single" w:sz="2" w:space="0" w:color="E3E3E3"/>
              </w:divBdr>
              <w:divsChild>
                <w:div w:id="2071493790">
                  <w:marLeft w:val="0"/>
                  <w:marRight w:val="0"/>
                  <w:marTop w:val="0"/>
                  <w:marBottom w:val="0"/>
                  <w:divBdr>
                    <w:top w:val="single" w:sz="2" w:space="2" w:color="E3E3E3"/>
                    <w:left w:val="single" w:sz="2" w:space="0" w:color="E3E3E3"/>
                    <w:bottom w:val="single" w:sz="2" w:space="0" w:color="E3E3E3"/>
                    <w:right w:val="single" w:sz="2" w:space="0" w:color="E3E3E3"/>
                  </w:divBdr>
                  <w:divsChild>
                    <w:div w:id="13644078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5436621">
      <w:bodyDiv w:val="1"/>
      <w:marLeft w:val="0"/>
      <w:marRight w:val="0"/>
      <w:marTop w:val="0"/>
      <w:marBottom w:val="0"/>
      <w:divBdr>
        <w:top w:val="none" w:sz="0" w:space="0" w:color="auto"/>
        <w:left w:val="none" w:sz="0" w:space="0" w:color="auto"/>
        <w:bottom w:val="none" w:sz="0" w:space="0" w:color="auto"/>
        <w:right w:val="none" w:sz="0" w:space="0" w:color="auto"/>
      </w:divBdr>
    </w:div>
    <w:div w:id="673651150">
      <w:bodyDiv w:val="1"/>
      <w:marLeft w:val="0"/>
      <w:marRight w:val="0"/>
      <w:marTop w:val="0"/>
      <w:marBottom w:val="0"/>
      <w:divBdr>
        <w:top w:val="none" w:sz="0" w:space="0" w:color="auto"/>
        <w:left w:val="none" w:sz="0" w:space="0" w:color="auto"/>
        <w:bottom w:val="none" w:sz="0" w:space="0" w:color="auto"/>
        <w:right w:val="none" w:sz="0" w:space="0" w:color="auto"/>
      </w:divBdr>
    </w:div>
    <w:div w:id="759375821">
      <w:bodyDiv w:val="1"/>
      <w:marLeft w:val="0"/>
      <w:marRight w:val="0"/>
      <w:marTop w:val="0"/>
      <w:marBottom w:val="0"/>
      <w:divBdr>
        <w:top w:val="none" w:sz="0" w:space="0" w:color="auto"/>
        <w:left w:val="none" w:sz="0" w:space="0" w:color="auto"/>
        <w:bottom w:val="none" w:sz="0" w:space="0" w:color="auto"/>
        <w:right w:val="none" w:sz="0" w:space="0" w:color="auto"/>
      </w:divBdr>
      <w:divsChild>
        <w:div w:id="405810967">
          <w:marLeft w:val="0"/>
          <w:marRight w:val="0"/>
          <w:marTop w:val="0"/>
          <w:marBottom w:val="0"/>
          <w:divBdr>
            <w:top w:val="none" w:sz="0" w:space="0" w:color="auto"/>
            <w:left w:val="none" w:sz="0" w:space="0" w:color="auto"/>
            <w:bottom w:val="none" w:sz="0" w:space="0" w:color="auto"/>
            <w:right w:val="none" w:sz="0" w:space="0" w:color="auto"/>
          </w:divBdr>
          <w:divsChild>
            <w:div w:id="89351382">
              <w:marLeft w:val="0"/>
              <w:marRight w:val="0"/>
              <w:marTop w:val="0"/>
              <w:marBottom w:val="0"/>
              <w:divBdr>
                <w:top w:val="none" w:sz="0" w:space="0" w:color="auto"/>
                <w:left w:val="none" w:sz="0" w:space="0" w:color="auto"/>
                <w:bottom w:val="none" w:sz="0" w:space="0" w:color="auto"/>
                <w:right w:val="none" w:sz="0" w:space="0" w:color="auto"/>
              </w:divBdr>
              <w:divsChild>
                <w:div w:id="762606463">
                  <w:marLeft w:val="0"/>
                  <w:marRight w:val="0"/>
                  <w:marTop w:val="0"/>
                  <w:marBottom w:val="0"/>
                  <w:divBdr>
                    <w:top w:val="none" w:sz="0" w:space="0" w:color="auto"/>
                    <w:left w:val="none" w:sz="0" w:space="0" w:color="auto"/>
                    <w:bottom w:val="none" w:sz="0" w:space="0" w:color="auto"/>
                    <w:right w:val="none" w:sz="0" w:space="0" w:color="auto"/>
                  </w:divBdr>
                  <w:divsChild>
                    <w:div w:id="34015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488592">
      <w:bodyDiv w:val="1"/>
      <w:marLeft w:val="0"/>
      <w:marRight w:val="0"/>
      <w:marTop w:val="0"/>
      <w:marBottom w:val="0"/>
      <w:divBdr>
        <w:top w:val="none" w:sz="0" w:space="0" w:color="auto"/>
        <w:left w:val="none" w:sz="0" w:space="0" w:color="auto"/>
        <w:bottom w:val="none" w:sz="0" w:space="0" w:color="auto"/>
        <w:right w:val="none" w:sz="0" w:space="0" w:color="auto"/>
      </w:divBdr>
    </w:div>
    <w:div w:id="1018701022">
      <w:bodyDiv w:val="1"/>
      <w:marLeft w:val="0"/>
      <w:marRight w:val="0"/>
      <w:marTop w:val="0"/>
      <w:marBottom w:val="0"/>
      <w:divBdr>
        <w:top w:val="none" w:sz="0" w:space="0" w:color="auto"/>
        <w:left w:val="none" w:sz="0" w:space="0" w:color="auto"/>
        <w:bottom w:val="none" w:sz="0" w:space="0" w:color="auto"/>
        <w:right w:val="none" w:sz="0" w:space="0" w:color="auto"/>
      </w:divBdr>
    </w:div>
    <w:div w:id="1082991337">
      <w:bodyDiv w:val="1"/>
      <w:marLeft w:val="0"/>
      <w:marRight w:val="0"/>
      <w:marTop w:val="0"/>
      <w:marBottom w:val="0"/>
      <w:divBdr>
        <w:top w:val="none" w:sz="0" w:space="0" w:color="auto"/>
        <w:left w:val="none" w:sz="0" w:space="0" w:color="auto"/>
        <w:bottom w:val="none" w:sz="0" w:space="0" w:color="auto"/>
        <w:right w:val="none" w:sz="0" w:space="0" w:color="auto"/>
      </w:divBdr>
    </w:div>
    <w:div w:id="1727146093">
      <w:bodyDiv w:val="1"/>
      <w:marLeft w:val="0"/>
      <w:marRight w:val="0"/>
      <w:marTop w:val="0"/>
      <w:marBottom w:val="0"/>
      <w:divBdr>
        <w:top w:val="none" w:sz="0" w:space="0" w:color="auto"/>
        <w:left w:val="none" w:sz="0" w:space="0" w:color="auto"/>
        <w:bottom w:val="none" w:sz="0" w:space="0" w:color="auto"/>
        <w:right w:val="none" w:sz="0" w:space="0" w:color="auto"/>
      </w:divBdr>
    </w:div>
    <w:div w:id="1777796979">
      <w:bodyDiv w:val="1"/>
      <w:marLeft w:val="0"/>
      <w:marRight w:val="0"/>
      <w:marTop w:val="0"/>
      <w:marBottom w:val="0"/>
      <w:divBdr>
        <w:top w:val="none" w:sz="0" w:space="0" w:color="auto"/>
        <w:left w:val="none" w:sz="0" w:space="0" w:color="auto"/>
        <w:bottom w:val="none" w:sz="0" w:space="0" w:color="auto"/>
        <w:right w:val="none" w:sz="0" w:space="0" w:color="auto"/>
      </w:divBdr>
    </w:div>
    <w:div w:id="1866361079">
      <w:bodyDiv w:val="1"/>
      <w:marLeft w:val="0"/>
      <w:marRight w:val="0"/>
      <w:marTop w:val="0"/>
      <w:marBottom w:val="0"/>
      <w:divBdr>
        <w:top w:val="none" w:sz="0" w:space="0" w:color="auto"/>
        <w:left w:val="none" w:sz="0" w:space="0" w:color="auto"/>
        <w:bottom w:val="none" w:sz="0" w:space="0" w:color="auto"/>
        <w:right w:val="none" w:sz="0" w:space="0" w:color="auto"/>
      </w:divBdr>
    </w:div>
    <w:div w:id="1894925258">
      <w:bodyDiv w:val="1"/>
      <w:marLeft w:val="0"/>
      <w:marRight w:val="0"/>
      <w:marTop w:val="0"/>
      <w:marBottom w:val="0"/>
      <w:divBdr>
        <w:top w:val="none" w:sz="0" w:space="0" w:color="auto"/>
        <w:left w:val="none" w:sz="0" w:space="0" w:color="auto"/>
        <w:bottom w:val="none" w:sz="0" w:space="0" w:color="auto"/>
        <w:right w:val="none" w:sz="0" w:space="0" w:color="auto"/>
      </w:divBdr>
    </w:div>
    <w:div w:id="2005619847">
      <w:bodyDiv w:val="1"/>
      <w:marLeft w:val="0"/>
      <w:marRight w:val="0"/>
      <w:marTop w:val="0"/>
      <w:marBottom w:val="0"/>
      <w:divBdr>
        <w:top w:val="none" w:sz="0" w:space="0" w:color="auto"/>
        <w:left w:val="none" w:sz="0" w:space="0" w:color="auto"/>
        <w:bottom w:val="none" w:sz="0" w:space="0" w:color="auto"/>
        <w:right w:val="none" w:sz="0" w:space="0" w:color="auto"/>
      </w:divBdr>
    </w:div>
    <w:div w:id="208360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hyperlink" Target="https://link.springer.com/article/10.1007/s11187-014-9602-4" TargetMode="External"/><Relationship Id="rId3" Type="http://schemas.openxmlformats.org/officeDocument/2006/relationships/customXml" Target="../customXml/item3.xml"/><Relationship Id="rId21" Type="http://schemas.openxmlformats.org/officeDocument/2006/relationships/hyperlink" Target="https://d1wqtxts1xzle7.cloudfront.net/47293246/21494-70620-1-SM-libre.pdf?1468752493=&amp;response-content-disposition=inline%3B+filename%3DImpact_of_Consumer_Awareness_and_Knowled.pdf&amp;Expires=1719833019&amp;Signature=HFW2oNZEx7gGD5I2G~QFnAoqY3c8BYrK8zdAQ4jkUDMQIpz4jZdUDWzMSEo3HfCqHd9nOsaAfyPgOXhw7N98XxGX7UtlYxXHL-s3-R0M57k9PGc3NwYX~FjBbxD0zNL7cBdE501R5L-Yg7T~aoSUwljTS1gstCT9TJzdV-NPwoZIC1FdiNu9PBIiHwndKFoFhDanq2MOPNpkUR6A4J7rzeJv8ie~-MCHu9W-q2eyd0ntn3mB4MQ7-fOe1WTFSpdH4D3qwsYZDIP8U-WTUUWjk4TQLvHa6JSsWdVbv2ITlptnlWGMz6iLWGbqP8NZuq59gFWL5IVDUgNC7QAxfBUJag__&amp;Key-Pair-Id=APKAJLOHF5GGSLRBV4ZA"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instituteforpr.org/wp-content/uploads/IPRRC_12_Proceedings.pdf" TargetMode="External"/><Relationship Id="rId2" Type="http://schemas.openxmlformats.org/officeDocument/2006/relationships/customXml" Target="../customXml/item2.xml"/><Relationship Id="rId16" Type="http://schemas.openxmlformats.org/officeDocument/2006/relationships/hyperlink" Target="http://static.clexchange.org/ftp/documents/roadmaps/RM6/D-4388-2.pdf" TargetMode="External"/><Relationship Id="rId20" Type="http://schemas.openxmlformats.org/officeDocument/2006/relationships/hyperlink" Target="https://www.lifesciencesite.com/lsj/life0904/670_13061life0904_4444_445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1wqtxts1xzle7.cloudfront.net/98006739/ab200607_e-libre.pdf?1675095980=&amp;response-content-disposition=inline%3B+filename%3DConsumption_Disposable_Income_and_Liquid.pdf&amp;Expires=1719829036&amp;Signature=bhJDNodeTKks8JNLt4MAa-pWNOF04DoDUwCz-cDOnCty3EuG9xsshYvconk3VauAUXu7KMg609EGdEuz-TxzN~sje5tL-Q9SVRW8105tnX1SQtkQxT02VDSJcIuB4UF0H61k6EHr8dQtJovQu4vUWUdXtmId9bDvJLA4niYx7Bs4TsdnBd3vUG~KNKH9HAOvHS6v90pqEw3bVvYe37eXDFZaPT~ojYBUlDw2Gk8Uc2mAqxmUO7nns9G2cxEeXfNvuzSLKICk~I4RkV-iV4zA2GD-HvBP-600KXvLH44gl785CJ7d-QWNmNm6PgVrg~okcYOpmjt1MnO8DisfvDT51A__&amp;Key-Pair-Id=APKAJLOHF5GGSLRBV4ZA"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aylorfrancis.com/books/mono/10.4324/9781351279048/corporate-community-involvement-nick-lakin-veronica-scheub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rojournal.org/26/05-03.pdf" TargetMode="External"/><Relationship Id="rId22" Type="http://schemas.openxmlformats.org/officeDocument/2006/relationships/hyperlink" Target="https://www.researchgate.net/profile/Roshan-Adithya/publication/321844341_Online_Food_Ordering_System/links/611df9431ca20f6f8630b883/Online-Food-Ordering-Syste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F7BFD641499704CBB4D6251CBE848B0" ma:contentTypeVersion="5" ma:contentTypeDescription="Create a new document." ma:contentTypeScope="" ma:versionID="2318413989db9281ce69045a5b5af6f4">
  <xsd:schema xmlns:xsd="http://www.w3.org/2001/XMLSchema" xmlns:xs="http://www.w3.org/2001/XMLSchema" xmlns:p="http://schemas.microsoft.com/office/2006/metadata/properties" xmlns:ns3="6e892660-1418-4c8a-b622-b755e68aaa58" targetNamespace="http://schemas.microsoft.com/office/2006/metadata/properties" ma:root="true" ma:fieldsID="9aa99b9429a5b137bd5ea5118432570e" ns3:_="">
    <xsd:import namespace="6e892660-1418-4c8a-b622-b755e68aaa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92660-1418-4c8a-b622-b755e68aaa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A6DC28-6E0C-4337-9B08-F5AD4E28D9D0}">
  <ds:schemaRefs>
    <ds:schemaRef ds:uri="http://schemas.openxmlformats.org/officeDocument/2006/bibliography"/>
  </ds:schemaRefs>
</ds:datastoreItem>
</file>

<file path=customXml/itemProps2.xml><?xml version="1.0" encoding="utf-8"?>
<ds:datastoreItem xmlns:ds="http://schemas.openxmlformats.org/officeDocument/2006/customXml" ds:itemID="{9023CC6E-BC8C-4773-B4B9-07AB84E537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92660-1418-4c8a-b622-b755e68aaa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FC2452-BC91-48A1-9E68-13027E7F9559}">
  <ds:schemaRefs>
    <ds:schemaRef ds:uri="http://schemas.microsoft.com/sharepoint/v3/contenttype/forms"/>
  </ds:schemaRefs>
</ds:datastoreItem>
</file>

<file path=customXml/itemProps4.xml><?xml version="1.0" encoding="utf-8"?>
<ds:datastoreItem xmlns:ds="http://schemas.openxmlformats.org/officeDocument/2006/customXml" ds:itemID="{E3EBAD0A-9BAA-4FBF-AA60-A740B638B6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2876</Words>
  <Characters>16397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Terziev (2028389)</dc:creator>
  <cp:keywords/>
  <dc:description/>
  <cp:lastModifiedBy>Nikolay Terziev (2028389)</cp:lastModifiedBy>
  <cp:revision>2</cp:revision>
  <dcterms:created xsi:type="dcterms:W3CDTF">2024-07-01T11:54:00Z</dcterms:created>
  <dcterms:modified xsi:type="dcterms:W3CDTF">2024-07-01T11:54:00Z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0x0101000F7BFD641499704CBB4D6251CBE848B0</vt:lpwstr>
  </property>
</Properties>
</file>