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217224B" w14:textId="77777777" w:rsidR="00EE7872" w:rsidRPr="00DC43BA" w:rsidRDefault="00EE7872" w:rsidP="00EE7872">
      <w:pPr>
        <w:spacing w:after="165" w:line="360" w:lineRule="auto"/>
        <w:jc w:val="center"/>
        <w:rPr>
          <w:rFonts w:ascii="Arial" w:hAnsi="Arial" w:cs="Arial"/>
          <w:color w:val="000000"/>
          <w:sz w:val="28"/>
          <w:szCs w:val="28"/>
        </w:rPr>
      </w:pPr>
      <w:r w:rsidRPr="00DC43BA">
        <w:rPr>
          <w:rFonts w:ascii="Arial" w:hAnsi="Arial" w:cs="Arial"/>
          <w:color w:val="000000"/>
          <w:sz w:val="28"/>
          <w:szCs w:val="28"/>
        </w:rPr>
        <w:t>Skills for the Workplace</w:t>
      </w:r>
      <w:r w:rsidRPr="00DC43BA">
        <w:rPr>
          <w:rFonts w:ascii="Arial" w:hAnsi="Arial" w:cs="Arial"/>
          <w:color w:val="000000"/>
          <w:sz w:val="28"/>
          <w:szCs w:val="28"/>
        </w:rPr>
        <w:br/>
        <w:t xml:space="preserve">Module Assignment Submission </w:t>
      </w:r>
      <w:r w:rsidRPr="00DC43BA">
        <w:rPr>
          <w:rFonts w:ascii="Arial" w:hAnsi="Arial" w:cs="Arial"/>
          <w:color w:val="000000"/>
          <w:sz w:val="28"/>
          <w:szCs w:val="28"/>
        </w:rPr>
        <w:br/>
      </w:r>
    </w:p>
    <w:tbl>
      <w:tblPr>
        <w:tblW w:w="95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52"/>
        <w:gridCol w:w="6079"/>
      </w:tblGrid>
      <w:tr w:rsidR="00EE7872" w:rsidRPr="00DC43BA" w14:paraId="0C32AC83" w14:textId="77777777" w:rsidTr="00F956D9">
        <w:trPr>
          <w:trHeight w:val="760"/>
        </w:trPr>
        <w:tc>
          <w:tcPr>
            <w:tcW w:w="3452" w:type="dxa"/>
            <w:shd w:val="clear" w:color="auto" w:fill="D9D9D9"/>
          </w:tcPr>
          <w:p w14:paraId="3C8B561D" w14:textId="77777777" w:rsidR="00EE7872" w:rsidRPr="00DC43BA" w:rsidRDefault="00EE7872" w:rsidP="00F956D9">
            <w:pPr>
              <w:spacing w:before="120" w:after="120" w:line="360" w:lineRule="auto"/>
              <w:rPr>
                <w:rFonts w:ascii="Arial" w:hAnsi="Arial" w:cs="Arial"/>
                <w:sz w:val="28"/>
                <w:szCs w:val="28"/>
              </w:rPr>
            </w:pPr>
            <w:r w:rsidRPr="00DC43BA">
              <w:rPr>
                <w:rFonts w:ascii="Arial" w:hAnsi="Arial" w:cs="Arial"/>
                <w:sz w:val="28"/>
                <w:szCs w:val="28"/>
              </w:rPr>
              <w:t>Student Name:</w:t>
            </w:r>
          </w:p>
        </w:tc>
        <w:tc>
          <w:tcPr>
            <w:tcW w:w="6079" w:type="dxa"/>
          </w:tcPr>
          <w:p w14:paraId="48735939" w14:textId="77777777" w:rsidR="00EE7872" w:rsidRPr="00DC43BA" w:rsidRDefault="00EE7872" w:rsidP="00F956D9">
            <w:pPr>
              <w:spacing w:before="120" w:after="120" w:line="360" w:lineRule="auto"/>
              <w:rPr>
                <w:rFonts w:ascii="Arial" w:hAnsi="Arial" w:cs="Arial"/>
                <w:sz w:val="28"/>
                <w:szCs w:val="28"/>
              </w:rPr>
            </w:pPr>
            <w:proofErr w:type="spellStart"/>
            <w:r w:rsidRPr="00DC43BA">
              <w:rPr>
                <w:rFonts w:ascii="Arial" w:hAnsi="Arial" w:cs="Arial"/>
                <w:sz w:val="28"/>
                <w:szCs w:val="28"/>
              </w:rPr>
              <w:t>Emine</w:t>
            </w:r>
            <w:proofErr w:type="spellEnd"/>
            <w:r w:rsidRPr="00DC43BA">
              <w:rPr>
                <w:rFonts w:ascii="Arial" w:hAnsi="Arial" w:cs="Arial"/>
                <w:sz w:val="28"/>
                <w:szCs w:val="28"/>
              </w:rPr>
              <w:t xml:space="preserve"> </w:t>
            </w:r>
            <w:proofErr w:type="spellStart"/>
            <w:r w:rsidRPr="00DC43BA">
              <w:rPr>
                <w:rFonts w:ascii="Arial" w:hAnsi="Arial" w:cs="Arial"/>
                <w:sz w:val="28"/>
                <w:szCs w:val="28"/>
              </w:rPr>
              <w:t>Melis</w:t>
            </w:r>
            <w:proofErr w:type="spellEnd"/>
            <w:r w:rsidRPr="00DC43BA">
              <w:rPr>
                <w:rFonts w:ascii="Arial" w:hAnsi="Arial" w:cs="Arial"/>
                <w:sz w:val="28"/>
                <w:szCs w:val="28"/>
              </w:rPr>
              <w:t xml:space="preserve"> </w:t>
            </w:r>
            <w:proofErr w:type="spellStart"/>
            <w:r w:rsidRPr="00DC43BA">
              <w:rPr>
                <w:rFonts w:ascii="Arial" w:hAnsi="Arial" w:cs="Arial"/>
                <w:sz w:val="28"/>
                <w:szCs w:val="28"/>
              </w:rPr>
              <w:t>Yahsi</w:t>
            </w:r>
            <w:proofErr w:type="spellEnd"/>
          </w:p>
        </w:tc>
      </w:tr>
      <w:tr w:rsidR="00EE7872" w:rsidRPr="00DC43BA" w14:paraId="74A5B80D" w14:textId="77777777" w:rsidTr="00F956D9">
        <w:trPr>
          <w:trHeight w:val="779"/>
        </w:trPr>
        <w:tc>
          <w:tcPr>
            <w:tcW w:w="3452" w:type="dxa"/>
            <w:shd w:val="clear" w:color="auto" w:fill="D9D9D9"/>
          </w:tcPr>
          <w:p w14:paraId="0F10D80A" w14:textId="77777777" w:rsidR="00EE7872" w:rsidRPr="00DC43BA" w:rsidRDefault="00EE7872" w:rsidP="00F956D9">
            <w:pPr>
              <w:spacing w:before="120" w:after="120" w:line="360" w:lineRule="auto"/>
              <w:rPr>
                <w:rFonts w:ascii="Arial" w:hAnsi="Arial" w:cs="Arial"/>
                <w:sz w:val="28"/>
                <w:szCs w:val="28"/>
              </w:rPr>
            </w:pPr>
            <w:r w:rsidRPr="00DC43BA">
              <w:rPr>
                <w:rFonts w:ascii="Arial" w:hAnsi="Arial" w:cs="Arial"/>
                <w:sz w:val="28"/>
                <w:szCs w:val="28"/>
              </w:rPr>
              <w:t>Student Number:</w:t>
            </w:r>
          </w:p>
        </w:tc>
        <w:tc>
          <w:tcPr>
            <w:tcW w:w="6079" w:type="dxa"/>
          </w:tcPr>
          <w:p w14:paraId="143C9ED3" w14:textId="77777777" w:rsidR="00EE7872" w:rsidRPr="00DC43BA" w:rsidRDefault="00EE7872" w:rsidP="00F956D9">
            <w:pPr>
              <w:spacing w:before="120" w:after="120" w:line="360" w:lineRule="auto"/>
              <w:rPr>
                <w:rFonts w:ascii="Arial" w:hAnsi="Arial" w:cs="Arial"/>
                <w:sz w:val="28"/>
                <w:szCs w:val="28"/>
              </w:rPr>
            </w:pPr>
            <w:r w:rsidRPr="00DC43BA">
              <w:rPr>
                <w:rFonts w:ascii="Arial" w:hAnsi="Arial" w:cs="Arial"/>
                <w:sz w:val="28"/>
                <w:szCs w:val="28"/>
              </w:rPr>
              <w:t>1707078</w:t>
            </w:r>
          </w:p>
        </w:tc>
      </w:tr>
      <w:tr w:rsidR="00EE7872" w:rsidRPr="00DC43BA" w14:paraId="612D2BE9" w14:textId="77777777" w:rsidTr="00F956D9">
        <w:trPr>
          <w:trHeight w:val="760"/>
        </w:trPr>
        <w:tc>
          <w:tcPr>
            <w:tcW w:w="3452" w:type="dxa"/>
            <w:shd w:val="clear" w:color="auto" w:fill="D9D9D9"/>
          </w:tcPr>
          <w:p w14:paraId="1492BBCB" w14:textId="77777777" w:rsidR="00EE7872" w:rsidRPr="00DC43BA" w:rsidRDefault="00EE7872" w:rsidP="00F956D9">
            <w:pPr>
              <w:spacing w:before="120" w:after="120" w:line="360" w:lineRule="auto"/>
              <w:rPr>
                <w:rFonts w:ascii="Arial" w:hAnsi="Arial" w:cs="Arial"/>
                <w:sz w:val="28"/>
                <w:szCs w:val="28"/>
              </w:rPr>
            </w:pPr>
            <w:r w:rsidRPr="00DC43BA">
              <w:rPr>
                <w:rFonts w:ascii="Arial" w:hAnsi="Arial" w:cs="Arial"/>
                <w:sz w:val="28"/>
                <w:szCs w:val="28"/>
              </w:rPr>
              <w:t>Module No:</w:t>
            </w:r>
          </w:p>
        </w:tc>
        <w:tc>
          <w:tcPr>
            <w:tcW w:w="6079" w:type="dxa"/>
          </w:tcPr>
          <w:p w14:paraId="5C3B11F8" w14:textId="77777777" w:rsidR="00EE7872" w:rsidRPr="00DC43BA" w:rsidRDefault="00EE7872" w:rsidP="00F956D9">
            <w:pPr>
              <w:spacing w:before="120" w:after="120" w:line="360" w:lineRule="auto"/>
              <w:rPr>
                <w:rFonts w:ascii="Arial" w:hAnsi="Arial" w:cs="Arial"/>
                <w:color w:val="000000" w:themeColor="text1"/>
                <w:sz w:val="28"/>
                <w:szCs w:val="28"/>
              </w:rPr>
            </w:pPr>
            <w:r w:rsidRPr="00DC43BA">
              <w:rPr>
                <w:rFonts w:ascii="Arial" w:hAnsi="Arial" w:cs="Arial"/>
                <w:color w:val="000000" w:themeColor="text1"/>
                <w:sz w:val="28"/>
                <w:szCs w:val="28"/>
              </w:rPr>
              <w:t>BMSK5002</w:t>
            </w:r>
          </w:p>
        </w:tc>
      </w:tr>
      <w:tr w:rsidR="00EE7872" w:rsidRPr="00DC43BA" w14:paraId="364DEAAF" w14:textId="77777777" w:rsidTr="00F956D9">
        <w:trPr>
          <w:trHeight w:val="392"/>
        </w:trPr>
        <w:tc>
          <w:tcPr>
            <w:tcW w:w="3452" w:type="dxa"/>
            <w:shd w:val="clear" w:color="auto" w:fill="D9D9D9"/>
          </w:tcPr>
          <w:p w14:paraId="1CFA7B2A" w14:textId="77777777" w:rsidR="00EE7872" w:rsidRPr="00DC43BA" w:rsidRDefault="00EE7872" w:rsidP="00F956D9">
            <w:pPr>
              <w:spacing w:before="120" w:after="120" w:line="360" w:lineRule="auto"/>
              <w:rPr>
                <w:rFonts w:ascii="Arial" w:hAnsi="Arial" w:cs="Arial"/>
                <w:sz w:val="28"/>
                <w:szCs w:val="28"/>
              </w:rPr>
            </w:pPr>
            <w:r w:rsidRPr="00DC43BA">
              <w:rPr>
                <w:rFonts w:ascii="Arial" w:hAnsi="Arial" w:cs="Arial"/>
                <w:sz w:val="28"/>
                <w:szCs w:val="28"/>
              </w:rPr>
              <w:t>Module Title:</w:t>
            </w:r>
          </w:p>
        </w:tc>
        <w:tc>
          <w:tcPr>
            <w:tcW w:w="6079" w:type="dxa"/>
          </w:tcPr>
          <w:p w14:paraId="5053B4DA" w14:textId="77777777" w:rsidR="00EE7872" w:rsidRPr="00DC43BA" w:rsidRDefault="00EE7872" w:rsidP="00F956D9">
            <w:pPr>
              <w:spacing w:before="120" w:after="120" w:line="360" w:lineRule="auto"/>
              <w:rPr>
                <w:rFonts w:ascii="Arial" w:hAnsi="Arial" w:cs="Arial"/>
                <w:color w:val="000000" w:themeColor="text1"/>
                <w:sz w:val="28"/>
                <w:szCs w:val="28"/>
              </w:rPr>
            </w:pPr>
            <w:r w:rsidRPr="00DC43BA">
              <w:rPr>
                <w:rFonts w:ascii="Arial" w:hAnsi="Arial" w:cs="Arial"/>
                <w:color w:val="000000" w:themeColor="text1"/>
                <w:sz w:val="28"/>
                <w:szCs w:val="28"/>
              </w:rPr>
              <w:t xml:space="preserve">DEVELOPING RELATIONSHIP AND WORKPLACE ACHIEVEMENT </w:t>
            </w:r>
          </w:p>
        </w:tc>
      </w:tr>
      <w:tr w:rsidR="00EE7872" w:rsidRPr="00DC43BA" w14:paraId="0ABBB53E" w14:textId="77777777" w:rsidTr="00F956D9">
        <w:trPr>
          <w:trHeight w:val="392"/>
        </w:trPr>
        <w:tc>
          <w:tcPr>
            <w:tcW w:w="3452" w:type="dxa"/>
            <w:shd w:val="clear" w:color="auto" w:fill="D9D9D9"/>
          </w:tcPr>
          <w:p w14:paraId="66310D18" w14:textId="77777777" w:rsidR="00EE7872" w:rsidRPr="00DC43BA" w:rsidRDefault="00EE7872" w:rsidP="00F956D9">
            <w:pPr>
              <w:spacing w:before="120" w:after="120" w:line="360" w:lineRule="auto"/>
              <w:rPr>
                <w:rFonts w:ascii="Arial" w:hAnsi="Arial" w:cs="Arial"/>
                <w:sz w:val="28"/>
                <w:szCs w:val="28"/>
              </w:rPr>
            </w:pPr>
            <w:r w:rsidRPr="00DC43BA">
              <w:rPr>
                <w:rFonts w:ascii="Arial" w:hAnsi="Arial" w:cs="Arial"/>
                <w:sz w:val="28"/>
                <w:szCs w:val="28"/>
              </w:rPr>
              <w:t>Submission Tittle</w:t>
            </w:r>
          </w:p>
        </w:tc>
        <w:tc>
          <w:tcPr>
            <w:tcW w:w="6079" w:type="dxa"/>
          </w:tcPr>
          <w:p w14:paraId="02D0438A" w14:textId="0F18C513" w:rsidR="00EE7872" w:rsidRPr="00DC43BA" w:rsidRDefault="00522A92" w:rsidP="00F956D9">
            <w:pPr>
              <w:rPr>
                <w:rFonts w:ascii="Arial" w:hAnsi="Arial" w:cs="Arial"/>
                <w:sz w:val="28"/>
                <w:szCs w:val="28"/>
              </w:rPr>
            </w:pPr>
            <w:bookmarkStart w:id="0" w:name="_GoBack"/>
            <w:r>
              <w:rPr>
                <w:rFonts w:ascii="Arial" w:hAnsi="Arial" w:cs="Arial"/>
                <w:sz w:val="28"/>
                <w:szCs w:val="28"/>
              </w:rPr>
              <w:t xml:space="preserve">BENEFITS OF PERSONAL DEVELOPMENT </w:t>
            </w:r>
            <w:r w:rsidR="00C3103E">
              <w:rPr>
                <w:rFonts w:ascii="Arial" w:hAnsi="Arial" w:cs="Arial"/>
                <w:sz w:val="28"/>
                <w:szCs w:val="28"/>
              </w:rPr>
              <w:t>TO AN ORGANISATION AND INDIVIDUALS</w:t>
            </w:r>
            <w:bookmarkEnd w:id="0"/>
          </w:p>
        </w:tc>
      </w:tr>
      <w:tr w:rsidR="00EE7872" w:rsidRPr="00DC43BA" w14:paraId="1BADB9CF" w14:textId="77777777" w:rsidTr="00F956D9">
        <w:trPr>
          <w:trHeight w:val="547"/>
        </w:trPr>
        <w:tc>
          <w:tcPr>
            <w:tcW w:w="3452" w:type="dxa"/>
            <w:shd w:val="clear" w:color="auto" w:fill="D9D9D9"/>
          </w:tcPr>
          <w:p w14:paraId="5E24B02A" w14:textId="77777777" w:rsidR="00EE7872" w:rsidRPr="00DC43BA" w:rsidRDefault="00EE7872" w:rsidP="00F956D9">
            <w:pPr>
              <w:spacing w:before="120" w:after="120" w:line="360" w:lineRule="auto"/>
              <w:rPr>
                <w:rFonts w:ascii="Arial" w:hAnsi="Arial" w:cs="Arial"/>
                <w:sz w:val="28"/>
                <w:szCs w:val="28"/>
              </w:rPr>
            </w:pPr>
            <w:r w:rsidRPr="00DC43BA">
              <w:rPr>
                <w:rFonts w:ascii="Arial" w:hAnsi="Arial" w:cs="Arial"/>
                <w:sz w:val="28"/>
                <w:szCs w:val="28"/>
              </w:rPr>
              <w:t>Lecturer Name:</w:t>
            </w:r>
          </w:p>
        </w:tc>
        <w:tc>
          <w:tcPr>
            <w:tcW w:w="6079" w:type="dxa"/>
          </w:tcPr>
          <w:p w14:paraId="40872546" w14:textId="09BE5695" w:rsidR="00EE7872" w:rsidRPr="00DC43BA" w:rsidRDefault="00EE7872" w:rsidP="00F956D9">
            <w:pPr>
              <w:spacing w:before="120" w:after="120" w:line="360" w:lineRule="auto"/>
              <w:rPr>
                <w:rFonts w:ascii="Arial" w:hAnsi="Arial" w:cs="Arial"/>
                <w:color w:val="000000" w:themeColor="text1"/>
                <w:sz w:val="28"/>
                <w:szCs w:val="28"/>
              </w:rPr>
            </w:pPr>
            <w:r w:rsidRPr="00DC43BA">
              <w:rPr>
                <w:rFonts w:ascii="Arial" w:hAnsi="Arial" w:cs="Arial"/>
                <w:sz w:val="28"/>
                <w:szCs w:val="28"/>
              </w:rPr>
              <w:t xml:space="preserve">Afzal </w:t>
            </w:r>
            <w:proofErr w:type="spellStart"/>
            <w:r w:rsidRPr="00DC43BA">
              <w:rPr>
                <w:rFonts w:ascii="Arial" w:hAnsi="Arial" w:cs="Arial"/>
                <w:sz w:val="28"/>
                <w:szCs w:val="28"/>
              </w:rPr>
              <w:t>M</w:t>
            </w:r>
            <w:r w:rsidR="00375FB9" w:rsidRPr="00DC43BA">
              <w:rPr>
                <w:rFonts w:ascii="Arial" w:hAnsi="Arial" w:cs="Arial"/>
                <w:sz w:val="28"/>
                <w:szCs w:val="28"/>
              </w:rPr>
              <w:t>u</w:t>
            </w:r>
            <w:r w:rsidRPr="00DC43BA">
              <w:rPr>
                <w:rFonts w:ascii="Arial" w:hAnsi="Arial" w:cs="Arial"/>
                <w:sz w:val="28"/>
                <w:szCs w:val="28"/>
              </w:rPr>
              <w:t>nna</w:t>
            </w:r>
            <w:proofErr w:type="spellEnd"/>
          </w:p>
        </w:tc>
      </w:tr>
      <w:tr w:rsidR="00EE7872" w:rsidRPr="00DC43BA" w14:paraId="755E95D0" w14:textId="77777777" w:rsidTr="00F956D9">
        <w:trPr>
          <w:trHeight w:val="572"/>
        </w:trPr>
        <w:tc>
          <w:tcPr>
            <w:tcW w:w="3452" w:type="dxa"/>
            <w:tcBorders>
              <w:top w:val="single" w:sz="4" w:space="0" w:color="auto"/>
              <w:left w:val="single" w:sz="4" w:space="0" w:color="auto"/>
              <w:bottom w:val="single" w:sz="4" w:space="0" w:color="auto"/>
              <w:right w:val="single" w:sz="4" w:space="0" w:color="auto"/>
            </w:tcBorders>
            <w:shd w:val="clear" w:color="auto" w:fill="D9D9D9"/>
          </w:tcPr>
          <w:p w14:paraId="72BE09B2" w14:textId="77777777" w:rsidR="00EE7872" w:rsidRPr="00DC43BA" w:rsidRDefault="00EE7872" w:rsidP="00F956D9">
            <w:pPr>
              <w:spacing w:before="120" w:after="120" w:line="360" w:lineRule="auto"/>
              <w:rPr>
                <w:rFonts w:ascii="Arial" w:hAnsi="Arial" w:cs="Arial"/>
                <w:sz w:val="28"/>
                <w:szCs w:val="28"/>
              </w:rPr>
            </w:pPr>
            <w:r w:rsidRPr="00DC43BA">
              <w:rPr>
                <w:rFonts w:ascii="Arial" w:hAnsi="Arial" w:cs="Arial"/>
                <w:sz w:val="28"/>
                <w:szCs w:val="28"/>
              </w:rPr>
              <w:t>Counted word:</w:t>
            </w:r>
          </w:p>
        </w:tc>
        <w:tc>
          <w:tcPr>
            <w:tcW w:w="6079" w:type="dxa"/>
            <w:tcBorders>
              <w:top w:val="single" w:sz="4" w:space="0" w:color="auto"/>
              <w:left w:val="single" w:sz="4" w:space="0" w:color="auto"/>
              <w:bottom w:val="single" w:sz="4" w:space="0" w:color="auto"/>
              <w:right w:val="single" w:sz="4" w:space="0" w:color="auto"/>
            </w:tcBorders>
          </w:tcPr>
          <w:p w14:paraId="7F86E726" w14:textId="5D115FD8" w:rsidR="00EE7872" w:rsidRPr="00DC43BA" w:rsidRDefault="00522A92" w:rsidP="00F956D9">
            <w:pPr>
              <w:spacing w:before="120" w:after="120" w:line="360" w:lineRule="auto"/>
              <w:rPr>
                <w:rFonts w:ascii="Arial" w:hAnsi="Arial" w:cs="Arial"/>
                <w:color w:val="000000" w:themeColor="text1"/>
                <w:sz w:val="28"/>
                <w:szCs w:val="28"/>
              </w:rPr>
            </w:pPr>
            <w:r>
              <w:rPr>
                <w:rFonts w:ascii="Arial" w:hAnsi="Arial" w:cs="Arial"/>
                <w:color w:val="000000" w:themeColor="text1"/>
                <w:sz w:val="28"/>
                <w:szCs w:val="28"/>
              </w:rPr>
              <w:t>5096</w:t>
            </w:r>
          </w:p>
        </w:tc>
      </w:tr>
    </w:tbl>
    <w:p w14:paraId="48A633E3" w14:textId="77777777" w:rsidR="00EE7872" w:rsidRPr="00DC43BA" w:rsidRDefault="00EE7872" w:rsidP="00EE7872">
      <w:pPr>
        <w:spacing w:before="120" w:after="120" w:line="360" w:lineRule="auto"/>
        <w:rPr>
          <w:rFonts w:ascii="Arial" w:hAnsi="Arial" w:cs="Arial"/>
          <w:b/>
          <w:color w:val="000000"/>
          <w:sz w:val="28"/>
          <w:szCs w:val="28"/>
        </w:rPr>
      </w:pPr>
    </w:p>
    <w:p w14:paraId="2B2177E3" w14:textId="77777777" w:rsidR="00EE7872" w:rsidRPr="00DC43BA" w:rsidRDefault="00EE7872" w:rsidP="00EE7872">
      <w:pPr>
        <w:spacing w:before="120" w:after="120" w:line="360" w:lineRule="auto"/>
        <w:rPr>
          <w:rFonts w:ascii="Arial" w:hAnsi="Arial" w:cs="Arial"/>
          <w:color w:val="000000"/>
          <w:sz w:val="28"/>
          <w:szCs w:val="28"/>
        </w:rPr>
      </w:pPr>
    </w:p>
    <w:p w14:paraId="3E0112EF" w14:textId="77777777" w:rsidR="00EE7872" w:rsidRPr="00DC43BA" w:rsidRDefault="00EE7872" w:rsidP="00EE7872">
      <w:pPr>
        <w:spacing w:before="120" w:after="120" w:line="360" w:lineRule="auto"/>
        <w:rPr>
          <w:rFonts w:ascii="Arial" w:hAnsi="Arial" w:cs="Arial"/>
          <w:color w:val="000000"/>
          <w:sz w:val="28"/>
          <w:szCs w:val="28"/>
        </w:rPr>
      </w:pPr>
    </w:p>
    <w:p w14:paraId="4A404200" w14:textId="77777777" w:rsidR="00EE7872" w:rsidRPr="00DC43BA" w:rsidRDefault="00EE7872" w:rsidP="00EE7872">
      <w:pPr>
        <w:spacing w:before="120" w:after="120" w:line="360" w:lineRule="auto"/>
        <w:rPr>
          <w:rFonts w:ascii="Arial" w:hAnsi="Arial" w:cs="Arial"/>
          <w:color w:val="000000"/>
          <w:sz w:val="28"/>
          <w:szCs w:val="28"/>
        </w:rPr>
      </w:pPr>
    </w:p>
    <w:p w14:paraId="1E30D869" w14:textId="77777777" w:rsidR="00EE7872" w:rsidRPr="00DC43BA" w:rsidRDefault="00EE7872" w:rsidP="00EE7872">
      <w:pPr>
        <w:spacing w:before="120" w:after="120" w:line="360" w:lineRule="auto"/>
        <w:rPr>
          <w:rFonts w:ascii="Arial" w:hAnsi="Arial" w:cs="Arial"/>
          <w:color w:val="000000"/>
          <w:sz w:val="28"/>
          <w:szCs w:val="28"/>
        </w:rPr>
      </w:pPr>
    </w:p>
    <w:p w14:paraId="52EB08E3" w14:textId="77777777" w:rsidR="00EE7872" w:rsidRPr="00DC43BA" w:rsidRDefault="00EE7872" w:rsidP="00EE7872">
      <w:pPr>
        <w:spacing w:before="120" w:after="120" w:line="360" w:lineRule="auto"/>
        <w:rPr>
          <w:rFonts w:ascii="Arial" w:hAnsi="Arial" w:cs="Arial"/>
          <w:color w:val="000000"/>
          <w:sz w:val="28"/>
          <w:szCs w:val="28"/>
        </w:rPr>
      </w:pPr>
    </w:p>
    <w:p w14:paraId="1DC0D704" w14:textId="77777777" w:rsidR="00EE7872" w:rsidRPr="00DC43BA" w:rsidRDefault="00EE7872" w:rsidP="00EE7872">
      <w:pPr>
        <w:spacing w:before="120" w:after="120" w:line="360" w:lineRule="auto"/>
        <w:rPr>
          <w:rFonts w:ascii="Arial" w:hAnsi="Arial" w:cs="Arial"/>
          <w:color w:val="000000"/>
          <w:sz w:val="28"/>
          <w:szCs w:val="28"/>
        </w:rPr>
      </w:pPr>
    </w:p>
    <w:p w14:paraId="0A05732C" w14:textId="77777777" w:rsidR="00EE7872" w:rsidRPr="00DC43BA" w:rsidRDefault="00EE7872" w:rsidP="00EE7872">
      <w:pPr>
        <w:spacing w:before="120" w:after="120" w:line="360" w:lineRule="auto"/>
        <w:rPr>
          <w:rFonts w:ascii="Arial" w:hAnsi="Arial" w:cs="Arial"/>
          <w:color w:val="000000"/>
          <w:sz w:val="28"/>
          <w:szCs w:val="28"/>
        </w:rPr>
      </w:pPr>
    </w:p>
    <w:p w14:paraId="0E2013BD" w14:textId="77777777" w:rsidR="00EE7872" w:rsidRPr="00DC43BA" w:rsidRDefault="00EE7872" w:rsidP="00EE7872">
      <w:pPr>
        <w:spacing w:before="120" w:after="120" w:line="360" w:lineRule="auto"/>
        <w:rPr>
          <w:rFonts w:ascii="Arial" w:hAnsi="Arial" w:cs="Arial"/>
          <w:color w:val="000000"/>
          <w:sz w:val="28"/>
          <w:szCs w:val="28"/>
        </w:rPr>
      </w:pPr>
    </w:p>
    <w:p w14:paraId="7FA1E856" w14:textId="77777777" w:rsidR="00EE7872" w:rsidRPr="00DC43BA" w:rsidRDefault="00EE7872" w:rsidP="00EE7872">
      <w:pPr>
        <w:spacing w:before="120" w:after="120" w:line="360" w:lineRule="auto"/>
        <w:rPr>
          <w:rFonts w:ascii="Arial" w:hAnsi="Arial" w:cs="Arial"/>
          <w:color w:val="000000"/>
          <w:sz w:val="28"/>
          <w:szCs w:val="28"/>
        </w:rPr>
      </w:pPr>
    </w:p>
    <w:sdt>
      <w:sdtPr>
        <w:rPr>
          <w:rFonts w:ascii="Times New Roman" w:eastAsia="Times New Roman" w:hAnsi="Times New Roman" w:cs="Times New Roman"/>
          <w:b w:val="0"/>
          <w:bCs w:val="0"/>
          <w:color w:val="auto"/>
          <w:sz w:val="24"/>
          <w:szCs w:val="24"/>
          <w:lang w:val="en-GB"/>
        </w:rPr>
        <w:id w:val="-2030789654"/>
        <w:docPartObj>
          <w:docPartGallery w:val="Table of Contents"/>
          <w:docPartUnique/>
        </w:docPartObj>
      </w:sdtPr>
      <w:sdtEndPr>
        <w:rPr>
          <w:noProof/>
        </w:rPr>
      </w:sdtEndPr>
      <w:sdtContent>
        <w:p w14:paraId="015B31AB" w14:textId="77777777" w:rsidR="00EE7872" w:rsidRPr="00DC43BA" w:rsidRDefault="00EE7872" w:rsidP="00EE7872">
          <w:pPr>
            <w:pStyle w:val="TOCHeading"/>
            <w:rPr>
              <w:lang w:val="en-GB"/>
            </w:rPr>
          </w:pPr>
          <w:r w:rsidRPr="00DC43BA">
            <w:rPr>
              <w:lang w:val="en-GB"/>
            </w:rPr>
            <w:t>Table of Contents</w:t>
          </w:r>
        </w:p>
        <w:p w14:paraId="59F590EB" w14:textId="411B502C" w:rsidR="00E02F1D" w:rsidRDefault="00EE7872">
          <w:pPr>
            <w:pStyle w:val="TOC1"/>
            <w:tabs>
              <w:tab w:val="right" w:leader="dot" w:pos="9056"/>
            </w:tabs>
            <w:rPr>
              <w:rFonts w:eastAsiaTheme="minorEastAsia" w:cstheme="minorBidi"/>
              <w:b w:val="0"/>
              <w:bCs w:val="0"/>
              <w:noProof/>
              <w:sz w:val="24"/>
              <w:szCs w:val="24"/>
              <w:lang w:val="tr-TR"/>
            </w:rPr>
          </w:pPr>
          <w:r w:rsidRPr="00DC43BA">
            <w:rPr>
              <w:b w:val="0"/>
              <w:bCs w:val="0"/>
            </w:rPr>
            <w:fldChar w:fldCharType="begin"/>
          </w:r>
          <w:r w:rsidRPr="00DC43BA">
            <w:instrText xml:space="preserve"> TOC \o "1-3" \h \z \u </w:instrText>
          </w:r>
          <w:r w:rsidRPr="00DC43BA">
            <w:rPr>
              <w:b w:val="0"/>
              <w:bCs w:val="0"/>
            </w:rPr>
            <w:fldChar w:fldCharType="separate"/>
          </w:r>
          <w:hyperlink w:anchor="_Toc17922227" w:history="1">
            <w:r w:rsidR="00E02F1D" w:rsidRPr="00C15C8A">
              <w:rPr>
                <w:rStyle w:val="Hyperlink"/>
                <w:noProof/>
              </w:rPr>
              <w:t>Introduction</w:t>
            </w:r>
            <w:r w:rsidR="00E02F1D">
              <w:rPr>
                <w:noProof/>
                <w:webHidden/>
              </w:rPr>
              <w:tab/>
            </w:r>
            <w:r w:rsidR="00E02F1D">
              <w:rPr>
                <w:noProof/>
                <w:webHidden/>
              </w:rPr>
              <w:fldChar w:fldCharType="begin"/>
            </w:r>
            <w:r w:rsidR="00E02F1D">
              <w:rPr>
                <w:noProof/>
                <w:webHidden/>
              </w:rPr>
              <w:instrText xml:space="preserve"> PAGEREF _Toc17922227 \h </w:instrText>
            </w:r>
            <w:r w:rsidR="00E02F1D">
              <w:rPr>
                <w:noProof/>
                <w:webHidden/>
              </w:rPr>
            </w:r>
            <w:r w:rsidR="00E02F1D">
              <w:rPr>
                <w:noProof/>
                <w:webHidden/>
              </w:rPr>
              <w:fldChar w:fldCharType="separate"/>
            </w:r>
            <w:r w:rsidR="00E02F1D">
              <w:rPr>
                <w:noProof/>
                <w:webHidden/>
              </w:rPr>
              <w:t>3</w:t>
            </w:r>
            <w:r w:rsidR="00E02F1D">
              <w:rPr>
                <w:noProof/>
                <w:webHidden/>
              </w:rPr>
              <w:fldChar w:fldCharType="end"/>
            </w:r>
          </w:hyperlink>
        </w:p>
        <w:p w14:paraId="3CC578F7" w14:textId="5B1B1B88" w:rsidR="00E02F1D" w:rsidRDefault="00E02F1D">
          <w:pPr>
            <w:pStyle w:val="TOC1"/>
            <w:tabs>
              <w:tab w:val="right" w:leader="dot" w:pos="9056"/>
            </w:tabs>
            <w:rPr>
              <w:rFonts w:eastAsiaTheme="minorEastAsia" w:cstheme="minorBidi"/>
              <w:b w:val="0"/>
              <w:bCs w:val="0"/>
              <w:noProof/>
              <w:sz w:val="24"/>
              <w:szCs w:val="24"/>
              <w:lang w:val="tr-TR"/>
            </w:rPr>
          </w:pPr>
          <w:hyperlink w:anchor="_Toc17922228" w:history="1">
            <w:r w:rsidRPr="00C15C8A">
              <w:rPr>
                <w:rStyle w:val="Hyperlink"/>
                <w:noProof/>
                <w:shd w:val="clear" w:color="auto" w:fill="FFFFFF"/>
              </w:rPr>
              <w:t>Potential Benefits of Personal Development for Olay Turkish Newspaper and the individuals</w:t>
            </w:r>
            <w:r>
              <w:rPr>
                <w:noProof/>
                <w:webHidden/>
              </w:rPr>
              <w:tab/>
            </w:r>
            <w:r>
              <w:rPr>
                <w:noProof/>
                <w:webHidden/>
              </w:rPr>
              <w:fldChar w:fldCharType="begin"/>
            </w:r>
            <w:r>
              <w:rPr>
                <w:noProof/>
                <w:webHidden/>
              </w:rPr>
              <w:instrText xml:space="preserve"> PAGEREF _Toc17922228 \h </w:instrText>
            </w:r>
            <w:r>
              <w:rPr>
                <w:noProof/>
                <w:webHidden/>
              </w:rPr>
            </w:r>
            <w:r>
              <w:rPr>
                <w:noProof/>
                <w:webHidden/>
              </w:rPr>
              <w:fldChar w:fldCharType="separate"/>
            </w:r>
            <w:r>
              <w:rPr>
                <w:noProof/>
                <w:webHidden/>
              </w:rPr>
              <w:t>4</w:t>
            </w:r>
            <w:r>
              <w:rPr>
                <w:noProof/>
                <w:webHidden/>
              </w:rPr>
              <w:fldChar w:fldCharType="end"/>
            </w:r>
          </w:hyperlink>
        </w:p>
        <w:p w14:paraId="7EBE744B" w14:textId="2CABF62A" w:rsidR="00E02F1D" w:rsidRDefault="00E02F1D">
          <w:pPr>
            <w:pStyle w:val="TOC1"/>
            <w:tabs>
              <w:tab w:val="right" w:leader="dot" w:pos="9056"/>
            </w:tabs>
            <w:rPr>
              <w:rFonts w:eastAsiaTheme="minorEastAsia" w:cstheme="minorBidi"/>
              <w:b w:val="0"/>
              <w:bCs w:val="0"/>
              <w:noProof/>
              <w:sz w:val="24"/>
              <w:szCs w:val="24"/>
              <w:lang w:val="tr-TR"/>
            </w:rPr>
          </w:pPr>
          <w:hyperlink w:anchor="_Toc17922229" w:history="1">
            <w:r w:rsidRPr="00C15C8A">
              <w:rPr>
                <w:rStyle w:val="Hyperlink"/>
                <w:noProof/>
                <w:shd w:val="clear" w:color="auto" w:fill="FFFFFF"/>
              </w:rPr>
              <w:t>Available development vehicles for meeting the developments needs of the individual in Olay Turkish Newspaper</w:t>
            </w:r>
            <w:r>
              <w:rPr>
                <w:noProof/>
                <w:webHidden/>
              </w:rPr>
              <w:tab/>
            </w:r>
            <w:r>
              <w:rPr>
                <w:noProof/>
                <w:webHidden/>
              </w:rPr>
              <w:fldChar w:fldCharType="begin"/>
            </w:r>
            <w:r>
              <w:rPr>
                <w:noProof/>
                <w:webHidden/>
              </w:rPr>
              <w:instrText xml:space="preserve"> PAGEREF _Toc17922229 \h </w:instrText>
            </w:r>
            <w:r>
              <w:rPr>
                <w:noProof/>
                <w:webHidden/>
              </w:rPr>
            </w:r>
            <w:r>
              <w:rPr>
                <w:noProof/>
                <w:webHidden/>
              </w:rPr>
              <w:fldChar w:fldCharType="separate"/>
            </w:r>
            <w:r>
              <w:rPr>
                <w:noProof/>
                <w:webHidden/>
              </w:rPr>
              <w:t>6</w:t>
            </w:r>
            <w:r>
              <w:rPr>
                <w:noProof/>
                <w:webHidden/>
              </w:rPr>
              <w:fldChar w:fldCharType="end"/>
            </w:r>
          </w:hyperlink>
        </w:p>
        <w:p w14:paraId="6B8055E8" w14:textId="437890BE" w:rsidR="00E02F1D" w:rsidRDefault="00E02F1D">
          <w:pPr>
            <w:pStyle w:val="TOC2"/>
            <w:tabs>
              <w:tab w:val="right" w:leader="dot" w:pos="9056"/>
            </w:tabs>
            <w:rPr>
              <w:rFonts w:eastAsiaTheme="minorEastAsia" w:cstheme="minorBidi"/>
              <w:i w:val="0"/>
              <w:iCs w:val="0"/>
              <w:noProof/>
              <w:sz w:val="24"/>
              <w:szCs w:val="24"/>
              <w:lang w:val="tr-TR"/>
            </w:rPr>
          </w:pPr>
          <w:hyperlink w:anchor="_Toc17922230" w:history="1">
            <w:r w:rsidRPr="00C15C8A">
              <w:rPr>
                <w:rStyle w:val="Hyperlink"/>
                <w:b/>
                <w:noProof/>
              </w:rPr>
              <w:t>Figure 1: Maslow’s Hierarch of Needs Infographic</w:t>
            </w:r>
            <w:r>
              <w:rPr>
                <w:noProof/>
                <w:webHidden/>
              </w:rPr>
              <w:tab/>
            </w:r>
            <w:r>
              <w:rPr>
                <w:noProof/>
                <w:webHidden/>
              </w:rPr>
              <w:fldChar w:fldCharType="begin"/>
            </w:r>
            <w:r>
              <w:rPr>
                <w:noProof/>
                <w:webHidden/>
              </w:rPr>
              <w:instrText xml:space="preserve"> PAGEREF _Toc17922230 \h </w:instrText>
            </w:r>
            <w:r>
              <w:rPr>
                <w:noProof/>
                <w:webHidden/>
              </w:rPr>
            </w:r>
            <w:r>
              <w:rPr>
                <w:noProof/>
                <w:webHidden/>
              </w:rPr>
              <w:fldChar w:fldCharType="separate"/>
            </w:r>
            <w:r>
              <w:rPr>
                <w:noProof/>
                <w:webHidden/>
              </w:rPr>
              <w:t>7</w:t>
            </w:r>
            <w:r>
              <w:rPr>
                <w:noProof/>
                <w:webHidden/>
              </w:rPr>
              <w:fldChar w:fldCharType="end"/>
            </w:r>
          </w:hyperlink>
        </w:p>
        <w:p w14:paraId="356C9E71" w14:textId="4A72C5F1" w:rsidR="00E02F1D" w:rsidRDefault="00E02F1D">
          <w:pPr>
            <w:pStyle w:val="TOC2"/>
            <w:tabs>
              <w:tab w:val="right" w:leader="dot" w:pos="9056"/>
            </w:tabs>
            <w:rPr>
              <w:rFonts w:eastAsiaTheme="minorEastAsia" w:cstheme="minorBidi"/>
              <w:i w:val="0"/>
              <w:iCs w:val="0"/>
              <w:noProof/>
              <w:sz w:val="24"/>
              <w:szCs w:val="24"/>
              <w:lang w:val="tr-TR"/>
            </w:rPr>
          </w:pPr>
          <w:hyperlink w:anchor="_Toc17922231" w:history="1">
            <w:r w:rsidRPr="00C15C8A">
              <w:rPr>
                <w:rStyle w:val="Hyperlink"/>
                <w:b/>
                <w:noProof/>
              </w:rPr>
              <w:t>Figure 2: Herzberg Hygiene Factors</w:t>
            </w:r>
            <w:r>
              <w:rPr>
                <w:noProof/>
                <w:webHidden/>
              </w:rPr>
              <w:tab/>
            </w:r>
            <w:r>
              <w:rPr>
                <w:noProof/>
                <w:webHidden/>
              </w:rPr>
              <w:fldChar w:fldCharType="begin"/>
            </w:r>
            <w:r>
              <w:rPr>
                <w:noProof/>
                <w:webHidden/>
              </w:rPr>
              <w:instrText xml:space="preserve"> PAGEREF _Toc17922231 \h </w:instrText>
            </w:r>
            <w:r>
              <w:rPr>
                <w:noProof/>
                <w:webHidden/>
              </w:rPr>
            </w:r>
            <w:r>
              <w:rPr>
                <w:noProof/>
                <w:webHidden/>
              </w:rPr>
              <w:fldChar w:fldCharType="separate"/>
            </w:r>
            <w:r>
              <w:rPr>
                <w:noProof/>
                <w:webHidden/>
              </w:rPr>
              <w:t>8</w:t>
            </w:r>
            <w:r>
              <w:rPr>
                <w:noProof/>
                <w:webHidden/>
              </w:rPr>
              <w:fldChar w:fldCharType="end"/>
            </w:r>
          </w:hyperlink>
        </w:p>
        <w:p w14:paraId="230723F4" w14:textId="751C71EE" w:rsidR="00E02F1D" w:rsidRDefault="00E02F1D">
          <w:pPr>
            <w:pStyle w:val="TOC1"/>
            <w:tabs>
              <w:tab w:val="right" w:leader="dot" w:pos="9056"/>
            </w:tabs>
            <w:rPr>
              <w:rFonts w:eastAsiaTheme="minorEastAsia" w:cstheme="minorBidi"/>
              <w:b w:val="0"/>
              <w:bCs w:val="0"/>
              <w:noProof/>
              <w:sz w:val="24"/>
              <w:szCs w:val="24"/>
              <w:lang w:val="tr-TR"/>
            </w:rPr>
          </w:pPr>
          <w:hyperlink w:anchor="_Toc17922232" w:history="1">
            <w:r w:rsidRPr="00C15C8A">
              <w:rPr>
                <w:rStyle w:val="Hyperlink"/>
                <w:noProof/>
              </w:rPr>
              <w:t>My plan to meet the identified development needs and expectations on an individual in Olay Turkish Newspaper</w:t>
            </w:r>
            <w:r>
              <w:rPr>
                <w:noProof/>
                <w:webHidden/>
              </w:rPr>
              <w:tab/>
            </w:r>
            <w:r>
              <w:rPr>
                <w:noProof/>
                <w:webHidden/>
              </w:rPr>
              <w:fldChar w:fldCharType="begin"/>
            </w:r>
            <w:r>
              <w:rPr>
                <w:noProof/>
                <w:webHidden/>
              </w:rPr>
              <w:instrText xml:space="preserve"> PAGEREF _Toc17922232 \h </w:instrText>
            </w:r>
            <w:r>
              <w:rPr>
                <w:noProof/>
                <w:webHidden/>
              </w:rPr>
            </w:r>
            <w:r>
              <w:rPr>
                <w:noProof/>
                <w:webHidden/>
              </w:rPr>
              <w:fldChar w:fldCharType="separate"/>
            </w:r>
            <w:r>
              <w:rPr>
                <w:noProof/>
                <w:webHidden/>
              </w:rPr>
              <w:t>11</w:t>
            </w:r>
            <w:r>
              <w:rPr>
                <w:noProof/>
                <w:webHidden/>
              </w:rPr>
              <w:fldChar w:fldCharType="end"/>
            </w:r>
          </w:hyperlink>
        </w:p>
        <w:p w14:paraId="63FB0561" w14:textId="58FA8C03" w:rsidR="00E02F1D" w:rsidRDefault="00E02F1D">
          <w:pPr>
            <w:pStyle w:val="TOC2"/>
            <w:tabs>
              <w:tab w:val="right" w:leader="dot" w:pos="9056"/>
            </w:tabs>
            <w:rPr>
              <w:rFonts w:eastAsiaTheme="minorEastAsia" w:cstheme="minorBidi"/>
              <w:i w:val="0"/>
              <w:iCs w:val="0"/>
              <w:noProof/>
              <w:sz w:val="24"/>
              <w:szCs w:val="24"/>
              <w:lang w:val="tr-TR"/>
            </w:rPr>
          </w:pPr>
          <w:hyperlink w:anchor="_Toc17922233" w:history="1">
            <w:r w:rsidRPr="00C15C8A">
              <w:rPr>
                <w:rStyle w:val="Hyperlink"/>
                <w:b/>
                <w:noProof/>
              </w:rPr>
              <w:t>Human Resource Management</w:t>
            </w:r>
            <w:r>
              <w:rPr>
                <w:noProof/>
                <w:webHidden/>
              </w:rPr>
              <w:tab/>
            </w:r>
            <w:r>
              <w:rPr>
                <w:noProof/>
                <w:webHidden/>
              </w:rPr>
              <w:fldChar w:fldCharType="begin"/>
            </w:r>
            <w:r>
              <w:rPr>
                <w:noProof/>
                <w:webHidden/>
              </w:rPr>
              <w:instrText xml:space="preserve"> PAGEREF _Toc17922233 \h </w:instrText>
            </w:r>
            <w:r>
              <w:rPr>
                <w:noProof/>
                <w:webHidden/>
              </w:rPr>
            </w:r>
            <w:r>
              <w:rPr>
                <w:noProof/>
                <w:webHidden/>
              </w:rPr>
              <w:fldChar w:fldCharType="separate"/>
            </w:r>
            <w:r>
              <w:rPr>
                <w:noProof/>
                <w:webHidden/>
              </w:rPr>
              <w:t>11</w:t>
            </w:r>
            <w:r>
              <w:rPr>
                <w:noProof/>
                <w:webHidden/>
              </w:rPr>
              <w:fldChar w:fldCharType="end"/>
            </w:r>
          </w:hyperlink>
        </w:p>
        <w:p w14:paraId="300A4DDB" w14:textId="0E5B93ED" w:rsidR="00E02F1D" w:rsidRDefault="00E02F1D">
          <w:pPr>
            <w:pStyle w:val="TOC3"/>
            <w:tabs>
              <w:tab w:val="right" w:leader="dot" w:pos="9056"/>
            </w:tabs>
            <w:rPr>
              <w:rFonts w:asciiTheme="minorHAnsi" w:eastAsiaTheme="minorEastAsia" w:hAnsiTheme="minorHAnsi" w:cstheme="minorBidi"/>
              <w:noProof/>
              <w:lang w:val="tr-TR"/>
            </w:rPr>
          </w:pPr>
          <w:hyperlink w:anchor="_Toc17922234" w:history="1">
            <w:r w:rsidRPr="00C15C8A">
              <w:rPr>
                <w:rStyle w:val="Hyperlink"/>
                <w:b/>
                <w:noProof/>
              </w:rPr>
              <w:t>Figure 3: Human Resources</w:t>
            </w:r>
            <w:r>
              <w:rPr>
                <w:noProof/>
                <w:webHidden/>
              </w:rPr>
              <w:tab/>
            </w:r>
            <w:r>
              <w:rPr>
                <w:noProof/>
                <w:webHidden/>
              </w:rPr>
              <w:fldChar w:fldCharType="begin"/>
            </w:r>
            <w:r>
              <w:rPr>
                <w:noProof/>
                <w:webHidden/>
              </w:rPr>
              <w:instrText xml:space="preserve"> PAGEREF _Toc17922234 \h </w:instrText>
            </w:r>
            <w:r>
              <w:rPr>
                <w:noProof/>
                <w:webHidden/>
              </w:rPr>
            </w:r>
            <w:r>
              <w:rPr>
                <w:noProof/>
                <w:webHidden/>
              </w:rPr>
              <w:fldChar w:fldCharType="separate"/>
            </w:r>
            <w:r>
              <w:rPr>
                <w:noProof/>
                <w:webHidden/>
              </w:rPr>
              <w:t>12</w:t>
            </w:r>
            <w:r>
              <w:rPr>
                <w:noProof/>
                <w:webHidden/>
              </w:rPr>
              <w:fldChar w:fldCharType="end"/>
            </w:r>
          </w:hyperlink>
        </w:p>
        <w:p w14:paraId="16598874" w14:textId="0E27DA7F" w:rsidR="00E02F1D" w:rsidRDefault="00E02F1D">
          <w:pPr>
            <w:pStyle w:val="TOC2"/>
            <w:tabs>
              <w:tab w:val="right" w:leader="dot" w:pos="9056"/>
            </w:tabs>
            <w:rPr>
              <w:rFonts w:eastAsiaTheme="minorEastAsia" w:cstheme="minorBidi"/>
              <w:i w:val="0"/>
              <w:iCs w:val="0"/>
              <w:noProof/>
              <w:sz w:val="24"/>
              <w:szCs w:val="24"/>
              <w:lang w:val="tr-TR"/>
            </w:rPr>
          </w:pPr>
          <w:hyperlink w:anchor="_Toc17922235" w:history="1">
            <w:r w:rsidRPr="00C15C8A">
              <w:rPr>
                <w:rStyle w:val="Hyperlink"/>
                <w:b/>
                <w:noProof/>
              </w:rPr>
              <w:t>Honey and Mumford Learning Style</w:t>
            </w:r>
            <w:r>
              <w:rPr>
                <w:noProof/>
                <w:webHidden/>
              </w:rPr>
              <w:tab/>
            </w:r>
            <w:r>
              <w:rPr>
                <w:noProof/>
                <w:webHidden/>
              </w:rPr>
              <w:fldChar w:fldCharType="begin"/>
            </w:r>
            <w:r>
              <w:rPr>
                <w:noProof/>
                <w:webHidden/>
              </w:rPr>
              <w:instrText xml:space="preserve"> PAGEREF _Toc17922235 \h </w:instrText>
            </w:r>
            <w:r>
              <w:rPr>
                <w:noProof/>
                <w:webHidden/>
              </w:rPr>
            </w:r>
            <w:r>
              <w:rPr>
                <w:noProof/>
                <w:webHidden/>
              </w:rPr>
              <w:fldChar w:fldCharType="separate"/>
            </w:r>
            <w:r>
              <w:rPr>
                <w:noProof/>
                <w:webHidden/>
              </w:rPr>
              <w:t>13</w:t>
            </w:r>
            <w:r>
              <w:rPr>
                <w:noProof/>
                <w:webHidden/>
              </w:rPr>
              <w:fldChar w:fldCharType="end"/>
            </w:r>
          </w:hyperlink>
        </w:p>
        <w:p w14:paraId="03D47EF8" w14:textId="18D8B471" w:rsidR="00E02F1D" w:rsidRDefault="00E02F1D">
          <w:pPr>
            <w:pStyle w:val="TOC3"/>
            <w:tabs>
              <w:tab w:val="right" w:leader="dot" w:pos="9056"/>
            </w:tabs>
            <w:rPr>
              <w:rFonts w:asciiTheme="minorHAnsi" w:eastAsiaTheme="minorEastAsia" w:hAnsiTheme="minorHAnsi" w:cstheme="minorBidi"/>
              <w:noProof/>
              <w:lang w:val="tr-TR"/>
            </w:rPr>
          </w:pPr>
          <w:hyperlink w:anchor="_Toc17922236" w:history="1">
            <w:r w:rsidRPr="00C15C8A">
              <w:rPr>
                <w:rStyle w:val="Hyperlink"/>
                <w:b/>
                <w:noProof/>
              </w:rPr>
              <w:t>Table 1: Honey and Mumford Learning Style</w:t>
            </w:r>
            <w:r>
              <w:rPr>
                <w:noProof/>
                <w:webHidden/>
              </w:rPr>
              <w:tab/>
            </w:r>
            <w:r>
              <w:rPr>
                <w:noProof/>
                <w:webHidden/>
              </w:rPr>
              <w:fldChar w:fldCharType="begin"/>
            </w:r>
            <w:r>
              <w:rPr>
                <w:noProof/>
                <w:webHidden/>
              </w:rPr>
              <w:instrText xml:space="preserve"> PAGEREF _Toc17922236 \h </w:instrText>
            </w:r>
            <w:r>
              <w:rPr>
                <w:noProof/>
                <w:webHidden/>
              </w:rPr>
            </w:r>
            <w:r>
              <w:rPr>
                <w:noProof/>
                <w:webHidden/>
              </w:rPr>
              <w:fldChar w:fldCharType="separate"/>
            </w:r>
            <w:r>
              <w:rPr>
                <w:noProof/>
                <w:webHidden/>
              </w:rPr>
              <w:t>13</w:t>
            </w:r>
            <w:r>
              <w:rPr>
                <w:noProof/>
                <w:webHidden/>
              </w:rPr>
              <w:fldChar w:fldCharType="end"/>
            </w:r>
          </w:hyperlink>
        </w:p>
        <w:p w14:paraId="0A17A5BF" w14:textId="5C1D7892" w:rsidR="00E02F1D" w:rsidRDefault="00E02F1D">
          <w:pPr>
            <w:pStyle w:val="TOC3"/>
            <w:tabs>
              <w:tab w:val="right" w:leader="dot" w:pos="9056"/>
            </w:tabs>
            <w:rPr>
              <w:rFonts w:asciiTheme="minorHAnsi" w:eastAsiaTheme="minorEastAsia" w:hAnsiTheme="minorHAnsi" w:cstheme="minorBidi"/>
              <w:noProof/>
              <w:lang w:val="tr-TR"/>
            </w:rPr>
          </w:pPr>
          <w:hyperlink w:anchor="_Toc17922237" w:history="1">
            <w:r w:rsidRPr="00C15C8A">
              <w:rPr>
                <w:rStyle w:val="Hyperlink"/>
                <w:b/>
                <w:noProof/>
              </w:rPr>
              <w:t>Figure 4: How Do People Learn?</w:t>
            </w:r>
            <w:r>
              <w:rPr>
                <w:noProof/>
                <w:webHidden/>
              </w:rPr>
              <w:tab/>
            </w:r>
            <w:r>
              <w:rPr>
                <w:noProof/>
                <w:webHidden/>
              </w:rPr>
              <w:fldChar w:fldCharType="begin"/>
            </w:r>
            <w:r>
              <w:rPr>
                <w:noProof/>
                <w:webHidden/>
              </w:rPr>
              <w:instrText xml:space="preserve"> PAGEREF _Toc17922237 \h </w:instrText>
            </w:r>
            <w:r>
              <w:rPr>
                <w:noProof/>
                <w:webHidden/>
              </w:rPr>
            </w:r>
            <w:r>
              <w:rPr>
                <w:noProof/>
                <w:webHidden/>
              </w:rPr>
              <w:fldChar w:fldCharType="separate"/>
            </w:r>
            <w:r>
              <w:rPr>
                <w:noProof/>
                <w:webHidden/>
              </w:rPr>
              <w:t>13</w:t>
            </w:r>
            <w:r>
              <w:rPr>
                <w:noProof/>
                <w:webHidden/>
              </w:rPr>
              <w:fldChar w:fldCharType="end"/>
            </w:r>
          </w:hyperlink>
        </w:p>
        <w:p w14:paraId="483E45F6" w14:textId="7000CC6A" w:rsidR="00E02F1D" w:rsidRDefault="00E02F1D">
          <w:pPr>
            <w:pStyle w:val="TOC2"/>
            <w:tabs>
              <w:tab w:val="right" w:leader="dot" w:pos="9056"/>
            </w:tabs>
            <w:rPr>
              <w:rFonts w:eastAsiaTheme="minorEastAsia" w:cstheme="minorBidi"/>
              <w:i w:val="0"/>
              <w:iCs w:val="0"/>
              <w:noProof/>
              <w:sz w:val="24"/>
              <w:szCs w:val="24"/>
              <w:lang w:val="tr-TR"/>
            </w:rPr>
          </w:pPr>
          <w:hyperlink w:anchor="_Toc17922238" w:history="1">
            <w:r w:rsidRPr="00C15C8A">
              <w:rPr>
                <w:rStyle w:val="Hyperlink"/>
                <w:b/>
                <w:noProof/>
                <w:shd w:val="clear" w:color="auto" w:fill="FFFFFF"/>
              </w:rPr>
              <w:t>SWOT Analysis</w:t>
            </w:r>
            <w:r>
              <w:rPr>
                <w:noProof/>
                <w:webHidden/>
              </w:rPr>
              <w:tab/>
            </w:r>
            <w:r>
              <w:rPr>
                <w:noProof/>
                <w:webHidden/>
              </w:rPr>
              <w:fldChar w:fldCharType="begin"/>
            </w:r>
            <w:r>
              <w:rPr>
                <w:noProof/>
                <w:webHidden/>
              </w:rPr>
              <w:instrText xml:space="preserve"> PAGEREF _Toc17922238 \h </w:instrText>
            </w:r>
            <w:r>
              <w:rPr>
                <w:noProof/>
                <w:webHidden/>
              </w:rPr>
            </w:r>
            <w:r>
              <w:rPr>
                <w:noProof/>
                <w:webHidden/>
              </w:rPr>
              <w:fldChar w:fldCharType="separate"/>
            </w:r>
            <w:r>
              <w:rPr>
                <w:noProof/>
                <w:webHidden/>
              </w:rPr>
              <w:t>14</w:t>
            </w:r>
            <w:r>
              <w:rPr>
                <w:noProof/>
                <w:webHidden/>
              </w:rPr>
              <w:fldChar w:fldCharType="end"/>
            </w:r>
          </w:hyperlink>
        </w:p>
        <w:p w14:paraId="180EC357" w14:textId="65F96669" w:rsidR="00E02F1D" w:rsidRDefault="00E02F1D">
          <w:pPr>
            <w:pStyle w:val="TOC3"/>
            <w:tabs>
              <w:tab w:val="right" w:leader="dot" w:pos="9056"/>
            </w:tabs>
            <w:rPr>
              <w:rFonts w:asciiTheme="minorHAnsi" w:eastAsiaTheme="minorEastAsia" w:hAnsiTheme="minorHAnsi" w:cstheme="minorBidi"/>
              <w:noProof/>
              <w:lang w:val="tr-TR"/>
            </w:rPr>
          </w:pPr>
          <w:hyperlink w:anchor="_Toc17922239" w:history="1">
            <w:r w:rsidRPr="00C15C8A">
              <w:rPr>
                <w:rStyle w:val="Hyperlink"/>
                <w:b/>
                <w:noProof/>
              </w:rPr>
              <w:t>Figure 5: SWOT Analysis</w:t>
            </w:r>
            <w:r>
              <w:rPr>
                <w:noProof/>
                <w:webHidden/>
              </w:rPr>
              <w:tab/>
            </w:r>
            <w:r>
              <w:rPr>
                <w:noProof/>
                <w:webHidden/>
              </w:rPr>
              <w:fldChar w:fldCharType="begin"/>
            </w:r>
            <w:r>
              <w:rPr>
                <w:noProof/>
                <w:webHidden/>
              </w:rPr>
              <w:instrText xml:space="preserve"> PAGEREF _Toc17922239 \h </w:instrText>
            </w:r>
            <w:r>
              <w:rPr>
                <w:noProof/>
                <w:webHidden/>
              </w:rPr>
            </w:r>
            <w:r>
              <w:rPr>
                <w:noProof/>
                <w:webHidden/>
              </w:rPr>
              <w:fldChar w:fldCharType="separate"/>
            </w:r>
            <w:r>
              <w:rPr>
                <w:noProof/>
                <w:webHidden/>
              </w:rPr>
              <w:t>14</w:t>
            </w:r>
            <w:r>
              <w:rPr>
                <w:noProof/>
                <w:webHidden/>
              </w:rPr>
              <w:fldChar w:fldCharType="end"/>
            </w:r>
          </w:hyperlink>
        </w:p>
        <w:p w14:paraId="09689356" w14:textId="39AA9076" w:rsidR="00E02F1D" w:rsidRDefault="00E02F1D">
          <w:pPr>
            <w:pStyle w:val="TOC2"/>
            <w:tabs>
              <w:tab w:val="right" w:leader="dot" w:pos="9056"/>
            </w:tabs>
            <w:rPr>
              <w:rFonts w:eastAsiaTheme="minorEastAsia" w:cstheme="minorBidi"/>
              <w:i w:val="0"/>
              <w:iCs w:val="0"/>
              <w:noProof/>
              <w:sz w:val="24"/>
              <w:szCs w:val="24"/>
              <w:lang w:val="tr-TR"/>
            </w:rPr>
          </w:pPr>
          <w:hyperlink w:anchor="_Toc17922240" w:history="1">
            <w:r w:rsidRPr="00C15C8A">
              <w:rPr>
                <w:rStyle w:val="Hyperlink"/>
                <w:b/>
                <w:noProof/>
              </w:rPr>
              <w:t>Personal Development Plan (PDP)</w:t>
            </w:r>
            <w:r>
              <w:rPr>
                <w:noProof/>
                <w:webHidden/>
              </w:rPr>
              <w:tab/>
            </w:r>
            <w:r>
              <w:rPr>
                <w:noProof/>
                <w:webHidden/>
              </w:rPr>
              <w:fldChar w:fldCharType="begin"/>
            </w:r>
            <w:r>
              <w:rPr>
                <w:noProof/>
                <w:webHidden/>
              </w:rPr>
              <w:instrText xml:space="preserve"> PAGEREF _Toc17922240 \h </w:instrText>
            </w:r>
            <w:r>
              <w:rPr>
                <w:noProof/>
                <w:webHidden/>
              </w:rPr>
            </w:r>
            <w:r>
              <w:rPr>
                <w:noProof/>
                <w:webHidden/>
              </w:rPr>
              <w:fldChar w:fldCharType="separate"/>
            </w:r>
            <w:r>
              <w:rPr>
                <w:noProof/>
                <w:webHidden/>
              </w:rPr>
              <w:t>15</w:t>
            </w:r>
            <w:r>
              <w:rPr>
                <w:noProof/>
                <w:webHidden/>
              </w:rPr>
              <w:fldChar w:fldCharType="end"/>
            </w:r>
          </w:hyperlink>
        </w:p>
        <w:p w14:paraId="0BE8FC99" w14:textId="076A2568" w:rsidR="00E02F1D" w:rsidRDefault="00E02F1D">
          <w:pPr>
            <w:pStyle w:val="TOC3"/>
            <w:tabs>
              <w:tab w:val="right" w:leader="dot" w:pos="9056"/>
            </w:tabs>
            <w:rPr>
              <w:rFonts w:asciiTheme="minorHAnsi" w:eastAsiaTheme="minorEastAsia" w:hAnsiTheme="minorHAnsi" w:cstheme="minorBidi"/>
              <w:noProof/>
              <w:lang w:val="tr-TR"/>
            </w:rPr>
          </w:pPr>
          <w:hyperlink w:anchor="_Toc17922241" w:history="1">
            <w:r w:rsidRPr="00C15C8A">
              <w:rPr>
                <w:rStyle w:val="Hyperlink"/>
                <w:b/>
                <w:noProof/>
              </w:rPr>
              <w:t>Figure 6: Personal Development Plan Cycle</w:t>
            </w:r>
            <w:r>
              <w:rPr>
                <w:noProof/>
                <w:webHidden/>
              </w:rPr>
              <w:tab/>
            </w:r>
            <w:r>
              <w:rPr>
                <w:noProof/>
                <w:webHidden/>
              </w:rPr>
              <w:fldChar w:fldCharType="begin"/>
            </w:r>
            <w:r>
              <w:rPr>
                <w:noProof/>
                <w:webHidden/>
              </w:rPr>
              <w:instrText xml:space="preserve"> PAGEREF _Toc17922241 \h </w:instrText>
            </w:r>
            <w:r>
              <w:rPr>
                <w:noProof/>
                <w:webHidden/>
              </w:rPr>
            </w:r>
            <w:r>
              <w:rPr>
                <w:noProof/>
                <w:webHidden/>
              </w:rPr>
              <w:fldChar w:fldCharType="separate"/>
            </w:r>
            <w:r>
              <w:rPr>
                <w:noProof/>
                <w:webHidden/>
              </w:rPr>
              <w:t>16</w:t>
            </w:r>
            <w:r>
              <w:rPr>
                <w:noProof/>
                <w:webHidden/>
              </w:rPr>
              <w:fldChar w:fldCharType="end"/>
            </w:r>
          </w:hyperlink>
        </w:p>
        <w:p w14:paraId="042F2F76" w14:textId="57834E99" w:rsidR="00E02F1D" w:rsidRDefault="00E02F1D">
          <w:pPr>
            <w:pStyle w:val="TOC2"/>
            <w:tabs>
              <w:tab w:val="right" w:leader="dot" w:pos="9056"/>
            </w:tabs>
            <w:rPr>
              <w:rFonts w:eastAsiaTheme="minorEastAsia" w:cstheme="minorBidi"/>
              <w:i w:val="0"/>
              <w:iCs w:val="0"/>
              <w:noProof/>
              <w:sz w:val="24"/>
              <w:szCs w:val="24"/>
              <w:lang w:val="tr-TR"/>
            </w:rPr>
          </w:pPr>
          <w:hyperlink w:anchor="_Toc17922242" w:history="1">
            <w:r w:rsidRPr="00C15C8A">
              <w:rPr>
                <w:rStyle w:val="Hyperlink"/>
                <w:b/>
                <w:noProof/>
              </w:rPr>
              <w:t>Personal Development Plan</w:t>
            </w:r>
            <w:r>
              <w:rPr>
                <w:noProof/>
                <w:webHidden/>
              </w:rPr>
              <w:tab/>
            </w:r>
            <w:r>
              <w:rPr>
                <w:noProof/>
                <w:webHidden/>
              </w:rPr>
              <w:fldChar w:fldCharType="begin"/>
            </w:r>
            <w:r>
              <w:rPr>
                <w:noProof/>
                <w:webHidden/>
              </w:rPr>
              <w:instrText xml:space="preserve"> PAGEREF _Toc17922242 \h </w:instrText>
            </w:r>
            <w:r>
              <w:rPr>
                <w:noProof/>
                <w:webHidden/>
              </w:rPr>
            </w:r>
            <w:r>
              <w:rPr>
                <w:noProof/>
                <w:webHidden/>
              </w:rPr>
              <w:fldChar w:fldCharType="separate"/>
            </w:r>
            <w:r>
              <w:rPr>
                <w:noProof/>
                <w:webHidden/>
              </w:rPr>
              <w:t>17</w:t>
            </w:r>
            <w:r>
              <w:rPr>
                <w:noProof/>
                <w:webHidden/>
              </w:rPr>
              <w:fldChar w:fldCharType="end"/>
            </w:r>
          </w:hyperlink>
        </w:p>
        <w:p w14:paraId="213C65FC" w14:textId="64502218" w:rsidR="00E02F1D" w:rsidRDefault="00E02F1D">
          <w:pPr>
            <w:pStyle w:val="TOC3"/>
            <w:tabs>
              <w:tab w:val="right" w:leader="dot" w:pos="9056"/>
            </w:tabs>
            <w:rPr>
              <w:rFonts w:asciiTheme="minorHAnsi" w:eastAsiaTheme="minorEastAsia" w:hAnsiTheme="minorHAnsi" w:cstheme="minorBidi"/>
              <w:noProof/>
              <w:lang w:val="tr-TR"/>
            </w:rPr>
          </w:pPr>
          <w:hyperlink w:anchor="_Toc17922243" w:history="1">
            <w:r w:rsidRPr="00C15C8A">
              <w:rPr>
                <w:rStyle w:val="Hyperlink"/>
                <w:b/>
                <w:noProof/>
              </w:rPr>
              <w:t>Table 2: Personal Development Planning</w:t>
            </w:r>
            <w:r>
              <w:rPr>
                <w:noProof/>
                <w:webHidden/>
              </w:rPr>
              <w:tab/>
            </w:r>
            <w:r>
              <w:rPr>
                <w:noProof/>
                <w:webHidden/>
              </w:rPr>
              <w:fldChar w:fldCharType="begin"/>
            </w:r>
            <w:r>
              <w:rPr>
                <w:noProof/>
                <w:webHidden/>
              </w:rPr>
              <w:instrText xml:space="preserve"> PAGEREF _Toc17922243 \h </w:instrText>
            </w:r>
            <w:r>
              <w:rPr>
                <w:noProof/>
                <w:webHidden/>
              </w:rPr>
            </w:r>
            <w:r>
              <w:rPr>
                <w:noProof/>
                <w:webHidden/>
              </w:rPr>
              <w:fldChar w:fldCharType="separate"/>
            </w:r>
            <w:r>
              <w:rPr>
                <w:noProof/>
                <w:webHidden/>
              </w:rPr>
              <w:t>17</w:t>
            </w:r>
            <w:r>
              <w:rPr>
                <w:noProof/>
                <w:webHidden/>
              </w:rPr>
              <w:fldChar w:fldCharType="end"/>
            </w:r>
          </w:hyperlink>
        </w:p>
        <w:p w14:paraId="25213D28" w14:textId="3AB5EA01" w:rsidR="00E02F1D" w:rsidRDefault="00E02F1D">
          <w:pPr>
            <w:pStyle w:val="TOC1"/>
            <w:tabs>
              <w:tab w:val="right" w:leader="dot" w:pos="9056"/>
            </w:tabs>
            <w:rPr>
              <w:rFonts w:eastAsiaTheme="minorEastAsia" w:cstheme="minorBidi"/>
              <w:b w:val="0"/>
              <w:bCs w:val="0"/>
              <w:noProof/>
              <w:sz w:val="24"/>
              <w:szCs w:val="24"/>
              <w:lang w:val="tr-TR"/>
            </w:rPr>
          </w:pPr>
          <w:hyperlink w:anchor="_Toc17922244" w:history="1">
            <w:r w:rsidRPr="00C15C8A">
              <w:rPr>
                <w:rStyle w:val="Hyperlink"/>
                <w:noProof/>
              </w:rPr>
              <w:t>Conclusion</w:t>
            </w:r>
            <w:r>
              <w:rPr>
                <w:noProof/>
                <w:webHidden/>
              </w:rPr>
              <w:tab/>
            </w:r>
            <w:r>
              <w:rPr>
                <w:noProof/>
                <w:webHidden/>
              </w:rPr>
              <w:fldChar w:fldCharType="begin"/>
            </w:r>
            <w:r>
              <w:rPr>
                <w:noProof/>
                <w:webHidden/>
              </w:rPr>
              <w:instrText xml:space="preserve"> PAGEREF _Toc17922244 \h </w:instrText>
            </w:r>
            <w:r>
              <w:rPr>
                <w:noProof/>
                <w:webHidden/>
              </w:rPr>
            </w:r>
            <w:r>
              <w:rPr>
                <w:noProof/>
                <w:webHidden/>
              </w:rPr>
              <w:fldChar w:fldCharType="separate"/>
            </w:r>
            <w:r>
              <w:rPr>
                <w:noProof/>
                <w:webHidden/>
              </w:rPr>
              <w:t>18</w:t>
            </w:r>
            <w:r>
              <w:rPr>
                <w:noProof/>
                <w:webHidden/>
              </w:rPr>
              <w:fldChar w:fldCharType="end"/>
            </w:r>
          </w:hyperlink>
        </w:p>
        <w:p w14:paraId="0733DB63" w14:textId="24C3B918" w:rsidR="00E02F1D" w:rsidRDefault="00E02F1D">
          <w:pPr>
            <w:pStyle w:val="TOC1"/>
            <w:tabs>
              <w:tab w:val="right" w:leader="dot" w:pos="9056"/>
            </w:tabs>
            <w:rPr>
              <w:rFonts w:eastAsiaTheme="minorEastAsia" w:cstheme="minorBidi"/>
              <w:b w:val="0"/>
              <w:bCs w:val="0"/>
              <w:noProof/>
              <w:sz w:val="24"/>
              <w:szCs w:val="24"/>
              <w:lang w:val="tr-TR"/>
            </w:rPr>
          </w:pPr>
          <w:hyperlink w:anchor="_Toc17922245" w:history="1">
            <w:r w:rsidRPr="00C15C8A">
              <w:rPr>
                <w:rStyle w:val="Hyperlink"/>
                <w:rFonts w:cstheme="majorHAnsi"/>
                <w:noProof/>
              </w:rPr>
              <w:t>References</w:t>
            </w:r>
            <w:r>
              <w:rPr>
                <w:noProof/>
                <w:webHidden/>
              </w:rPr>
              <w:tab/>
            </w:r>
            <w:r>
              <w:rPr>
                <w:noProof/>
                <w:webHidden/>
              </w:rPr>
              <w:fldChar w:fldCharType="begin"/>
            </w:r>
            <w:r>
              <w:rPr>
                <w:noProof/>
                <w:webHidden/>
              </w:rPr>
              <w:instrText xml:space="preserve"> PAGEREF _Toc17922245 \h </w:instrText>
            </w:r>
            <w:r>
              <w:rPr>
                <w:noProof/>
                <w:webHidden/>
              </w:rPr>
            </w:r>
            <w:r>
              <w:rPr>
                <w:noProof/>
                <w:webHidden/>
              </w:rPr>
              <w:fldChar w:fldCharType="separate"/>
            </w:r>
            <w:r>
              <w:rPr>
                <w:noProof/>
                <w:webHidden/>
              </w:rPr>
              <w:t>19</w:t>
            </w:r>
            <w:r>
              <w:rPr>
                <w:noProof/>
                <w:webHidden/>
              </w:rPr>
              <w:fldChar w:fldCharType="end"/>
            </w:r>
          </w:hyperlink>
        </w:p>
        <w:p w14:paraId="64B70D96" w14:textId="032267D2" w:rsidR="00EE7872" w:rsidRPr="00DC43BA" w:rsidRDefault="00EE7872" w:rsidP="00EE7872">
          <w:r w:rsidRPr="00DC43BA">
            <w:rPr>
              <w:b/>
              <w:bCs/>
              <w:noProof/>
            </w:rPr>
            <w:fldChar w:fldCharType="end"/>
          </w:r>
        </w:p>
      </w:sdtContent>
    </w:sdt>
    <w:p w14:paraId="5D910EE7" w14:textId="77777777" w:rsidR="00EE7872" w:rsidRPr="00DC43BA" w:rsidRDefault="00EE7872" w:rsidP="00EE7872">
      <w:pPr>
        <w:rPr>
          <w:rFonts w:ascii="Arial" w:hAnsi="Arial" w:cs="Arial"/>
          <w:sz w:val="28"/>
          <w:szCs w:val="28"/>
        </w:rPr>
      </w:pPr>
    </w:p>
    <w:p w14:paraId="20F5A4D6" w14:textId="77777777" w:rsidR="00EE7872" w:rsidRPr="00DC43BA" w:rsidRDefault="00EE7872" w:rsidP="00EE7872">
      <w:pPr>
        <w:pStyle w:val="Heading1"/>
        <w:rPr>
          <w:rStyle w:val="normaltextrun"/>
          <w:b/>
        </w:rPr>
      </w:pPr>
    </w:p>
    <w:p w14:paraId="0AC17552" w14:textId="77777777" w:rsidR="00EE7872" w:rsidRPr="00DC43BA" w:rsidRDefault="00EE7872" w:rsidP="00EE7872"/>
    <w:p w14:paraId="3ABE7A85" w14:textId="77777777" w:rsidR="00EE7872" w:rsidRPr="00DC43BA" w:rsidRDefault="00EE7872" w:rsidP="00EE7872">
      <w:pPr>
        <w:pStyle w:val="Heading1"/>
        <w:rPr>
          <w:rStyle w:val="normaltextrun"/>
          <w:b/>
        </w:rPr>
      </w:pPr>
    </w:p>
    <w:p w14:paraId="386F0ED8" w14:textId="77777777" w:rsidR="00EE7872" w:rsidRPr="00DC43BA" w:rsidRDefault="00EE7872" w:rsidP="00EE7872">
      <w:pPr>
        <w:pStyle w:val="Heading1"/>
        <w:rPr>
          <w:rStyle w:val="normaltextrun"/>
          <w:b/>
        </w:rPr>
      </w:pPr>
    </w:p>
    <w:p w14:paraId="179935BC" w14:textId="77777777" w:rsidR="00EE7872" w:rsidRPr="00DC43BA" w:rsidRDefault="00EE7872" w:rsidP="00EE7872">
      <w:pPr>
        <w:pStyle w:val="Heading1"/>
        <w:rPr>
          <w:rStyle w:val="normaltextrun"/>
          <w:b/>
        </w:rPr>
      </w:pPr>
    </w:p>
    <w:p w14:paraId="6BAF28CA" w14:textId="77777777" w:rsidR="00EE7872" w:rsidRPr="00DC43BA" w:rsidRDefault="00EE7872" w:rsidP="00EE7872">
      <w:pPr>
        <w:pStyle w:val="Heading1"/>
        <w:rPr>
          <w:rStyle w:val="normaltextrun"/>
          <w:b/>
        </w:rPr>
      </w:pPr>
    </w:p>
    <w:p w14:paraId="39BCAFC4" w14:textId="77777777" w:rsidR="00EE7872" w:rsidRPr="00DC43BA" w:rsidRDefault="00EE7872" w:rsidP="00EE7872">
      <w:pPr>
        <w:pStyle w:val="Heading1"/>
        <w:rPr>
          <w:rStyle w:val="normaltextrun"/>
          <w:b/>
        </w:rPr>
      </w:pPr>
    </w:p>
    <w:p w14:paraId="16AFB8B7" w14:textId="77777777" w:rsidR="00EE7872" w:rsidRPr="00DC43BA" w:rsidRDefault="00EE7872" w:rsidP="00EE7872">
      <w:pPr>
        <w:pStyle w:val="Heading1"/>
        <w:rPr>
          <w:rStyle w:val="normaltextrun"/>
          <w:b/>
        </w:rPr>
      </w:pPr>
    </w:p>
    <w:p w14:paraId="6E4DF508" w14:textId="77777777" w:rsidR="00EE7872" w:rsidRPr="00DC43BA" w:rsidRDefault="00EE7872" w:rsidP="00EE7872">
      <w:pPr>
        <w:rPr>
          <w:rStyle w:val="normaltextrun"/>
          <w:rFonts w:eastAsiaTheme="majorEastAsia" w:cstheme="majorHAnsi"/>
          <w:b/>
          <w:color w:val="2F5496"/>
        </w:rPr>
      </w:pPr>
    </w:p>
    <w:p w14:paraId="41BC2359" w14:textId="662157A5" w:rsidR="00EE7872" w:rsidRPr="00DC43BA" w:rsidRDefault="00EE7872" w:rsidP="00EE7872">
      <w:pPr>
        <w:pStyle w:val="Heading1"/>
        <w:rPr>
          <w:rStyle w:val="normaltextrun"/>
          <w:b/>
        </w:rPr>
      </w:pPr>
      <w:bookmarkStart w:id="1" w:name="_Toc17922227"/>
      <w:r w:rsidRPr="00DC43BA">
        <w:rPr>
          <w:rStyle w:val="normaltextrun"/>
          <w:b/>
        </w:rPr>
        <w:lastRenderedPageBreak/>
        <w:t>Introduction</w:t>
      </w:r>
      <w:bookmarkEnd w:id="1"/>
    </w:p>
    <w:p w14:paraId="282C324E" w14:textId="42929A40" w:rsidR="00C31451" w:rsidRPr="00DC43BA" w:rsidRDefault="00C31451" w:rsidP="00C31451"/>
    <w:p w14:paraId="0D3460C5" w14:textId="77777777" w:rsidR="00C31451" w:rsidRPr="00DC43BA" w:rsidRDefault="00C31451" w:rsidP="00C31451">
      <w:pPr>
        <w:rPr>
          <w:rFonts w:asciiTheme="minorHAnsi" w:hAnsiTheme="minorHAnsi" w:cstheme="minorHAnsi"/>
        </w:rPr>
      </w:pPr>
    </w:p>
    <w:p w14:paraId="69E731AD" w14:textId="401FF723" w:rsidR="00817BCA" w:rsidRPr="00DC43BA" w:rsidRDefault="00314013" w:rsidP="009576E3">
      <w:pPr>
        <w:rPr>
          <w:rFonts w:ascii="Arial" w:hAnsi="Arial" w:cs="Arial"/>
        </w:rPr>
      </w:pPr>
      <w:r w:rsidRPr="00DC43BA">
        <w:rPr>
          <w:rFonts w:ascii="Arial" w:hAnsi="Arial" w:cs="Arial"/>
        </w:rPr>
        <w:t xml:space="preserve">The aim of this report is to critically asses </w:t>
      </w:r>
      <w:r w:rsidR="007E5C7B" w:rsidRPr="00DC43BA">
        <w:rPr>
          <w:rFonts w:ascii="Arial" w:hAnsi="Arial" w:cs="Arial"/>
        </w:rPr>
        <w:t xml:space="preserve">how the personal development of employees can affect the performance of, and benefit individuals, organisations and the economy as a whole. The report will analyse the measures taken by the manager of Olay newspaper, to provide personal development opportunities to employees, the results will be discussed and outcomes assessed. </w:t>
      </w:r>
      <w:r w:rsidR="00817BCA" w:rsidRPr="00DC43BA">
        <w:rPr>
          <w:rFonts w:ascii="Arial" w:hAnsi="Arial" w:cs="Arial"/>
        </w:rPr>
        <w:t xml:space="preserve">I have been working at Olay for the past 6 years as an article writer and designer. </w:t>
      </w:r>
      <w:r w:rsidR="007E5C7B" w:rsidRPr="00DC43BA">
        <w:rPr>
          <w:rFonts w:ascii="Arial" w:hAnsi="Arial" w:cs="Arial"/>
        </w:rPr>
        <w:t xml:space="preserve">Olay is a UK based newspaper catering predominantly to the Turkish and Turkish Cypriot community living in the UK. Olay was the first Turkish language newspaper based in the UK and has the highest circulation among its competitors. </w:t>
      </w:r>
      <w:r w:rsidR="00817BCA" w:rsidRPr="00DC43BA">
        <w:rPr>
          <w:rFonts w:ascii="Arial" w:hAnsi="Arial" w:cs="Arial"/>
        </w:rPr>
        <w:t>Olay generates income through advertising and</w:t>
      </w:r>
      <w:r w:rsidR="007E5C7B" w:rsidRPr="00DC43BA">
        <w:rPr>
          <w:rFonts w:ascii="Arial" w:hAnsi="Arial" w:cs="Arial"/>
        </w:rPr>
        <w:t xml:space="preserve"> is freely distributed in outlets throughout the UK</w:t>
      </w:r>
      <w:r w:rsidR="00817BCA" w:rsidRPr="00DC43BA">
        <w:rPr>
          <w:rFonts w:ascii="Arial" w:hAnsi="Arial" w:cs="Arial"/>
        </w:rPr>
        <w:t>.</w:t>
      </w:r>
      <w:r w:rsidR="007E5C7B" w:rsidRPr="00DC43BA">
        <w:rPr>
          <w:rFonts w:ascii="Arial" w:hAnsi="Arial" w:cs="Arial"/>
        </w:rPr>
        <w:t xml:space="preserve"> </w:t>
      </w:r>
      <w:r w:rsidR="00817BCA" w:rsidRPr="00DC43BA">
        <w:rPr>
          <w:rFonts w:ascii="Arial" w:hAnsi="Arial" w:cs="Arial"/>
        </w:rPr>
        <w:t>The paper has a respect and reputation within the British Turkish community for quality, good customer service, and is the preferred outlet for businesses wishing to advertise to the UK Turkish community.</w:t>
      </w:r>
    </w:p>
    <w:p w14:paraId="5882A53E" w14:textId="77777777" w:rsidR="00817BCA" w:rsidRPr="00DC43BA" w:rsidRDefault="00817BCA" w:rsidP="009576E3">
      <w:pPr>
        <w:rPr>
          <w:rFonts w:asciiTheme="minorHAnsi" w:hAnsiTheme="minorHAnsi" w:cstheme="minorHAnsi"/>
        </w:rPr>
      </w:pPr>
    </w:p>
    <w:p w14:paraId="76E64D69" w14:textId="403548A4" w:rsidR="00EE7872" w:rsidRPr="00DC43BA" w:rsidRDefault="00817BCA" w:rsidP="00EE7872">
      <w:pPr>
        <w:rPr>
          <w:rFonts w:ascii="Arial" w:hAnsi="Arial" w:cs="Arial"/>
        </w:rPr>
      </w:pPr>
      <w:r w:rsidRPr="00DC43BA">
        <w:rPr>
          <w:rFonts w:ascii="Arial" w:hAnsi="Arial" w:cs="Arial"/>
        </w:rPr>
        <w:t xml:space="preserve">Development vehicles and tools will also be critically evaluated in this report, the use of development vehicles and tools available to Olay will be discussed and assessed to determine which would be suitable </w:t>
      </w:r>
      <w:r w:rsidR="00D34698" w:rsidRPr="00DC43BA">
        <w:rPr>
          <w:rFonts w:ascii="Arial" w:hAnsi="Arial" w:cs="Arial"/>
        </w:rPr>
        <w:t xml:space="preserve">in meeting the needs of individuals. My own observations, experiences and the experience of colleagues will be discussed to identify the development needs and expectations of an individual, with the aim of developing a plan to meet them. </w:t>
      </w:r>
    </w:p>
    <w:p w14:paraId="573093C5" w14:textId="77777777" w:rsidR="00D34698" w:rsidRPr="00DC43BA" w:rsidRDefault="00D34698" w:rsidP="00EE7872">
      <w:pPr>
        <w:rPr>
          <w:rStyle w:val="Hyperlink"/>
          <w:rFonts w:asciiTheme="minorHAnsi" w:hAnsiTheme="minorHAnsi" w:cstheme="minorHAnsi"/>
          <w:color w:val="auto"/>
          <w:u w:val="none"/>
        </w:rPr>
      </w:pPr>
    </w:p>
    <w:p w14:paraId="1994EB23" w14:textId="639D09D5" w:rsidR="00CE67E2" w:rsidRPr="00DC43BA" w:rsidRDefault="00CE67E2" w:rsidP="005C6EDA">
      <w:pPr>
        <w:pStyle w:val="Heading1"/>
        <w:rPr>
          <w:b/>
          <w:shd w:val="clear" w:color="auto" w:fill="FFFFFF"/>
        </w:rPr>
      </w:pPr>
    </w:p>
    <w:p w14:paraId="1A8F2C63" w14:textId="77777777" w:rsidR="00CE67E2" w:rsidRPr="00DC43BA" w:rsidRDefault="00CE67E2" w:rsidP="00CE67E2"/>
    <w:p w14:paraId="7999D7D2" w14:textId="77777777" w:rsidR="00CE67E2" w:rsidRPr="00DC43BA" w:rsidRDefault="00CE67E2" w:rsidP="005C6EDA">
      <w:pPr>
        <w:pStyle w:val="Heading1"/>
        <w:rPr>
          <w:b/>
          <w:shd w:val="clear" w:color="auto" w:fill="FFFFFF"/>
        </w:rPr>
      </w:pPr>
    </w:p>
    <w:p w14:paraId="07E76528" w14:textId="77777777" w:rsidR="00CE67E2" w:rsidRPr="00DC43BA" w:rsidRDefault="00CE67E2" w:rsidP="005C6EDA">
      <w:pPr>
        <w:pStyle w:val="Heading1"/>
        <w:rPr>
          <w:b/>
          <w:shd w:val="clear" w:color="auto" w:fill="FFFFFF"/>
        </w:rPr>
      </w:pPr>
    </w:p>
    <w:p w14:paraId="77DA9B06" w14:textId="01A69D0C" w:rsidR="00CE67E2" w:rsidRPr="00DC43BA" w:rsidRDefault="00CE67E2" w:rsidP="005C6EDA">
      <w:pPr>
        <w:pStyle w:val="Heading1"/>
        <w:rPr>
          <w:b/>
          <w:shd w:val="clear" w:color="auto" w:fill="FFFFFF"/>
        </w:rPr>
      </w:pPr>
    </w:p>
    <w:p w14:paraId="6FE388FB" w14:textId="070B0B29" w:rsidR="00CE67E2" w:rsidRPr="00DC43BA" w:rsidRDefault="00CE67E2" w:rsidP="00CE67E2"/>
    <w:p w14:paraId="4DB7DA38" w14:textId="213B6445" w:rsidR="00CE67E2" w:rsidRPr="00DC43BA" w:rsidRDefault="00CE67E2" w:rsidP="00CE67E2"/>
    <w:p w14:paraId="7E82814E" w14:textId="77777777" w:rsidR="00CE67E2" w:rsidRPr="00DC43BA" w:rsidRDefault="00CE67E2" w:rsidP="00CE67E2"/>
    <w:p w14:paraId="38730AC9" w14:textId="6FA79028" w:rsidR="00CE67E2" w:rsidRPr="00DC43BA" w:rsidRDefault="00CE67E2" w:rsidP="005C6EDA">
      <w:pPr>
        <w:pStyle w:val="Heading1"/>
        <w:rPr>
          <w:b/>
          <w:shd w:val="clear" w:color="auto" w:fill="FFFFFF"/>
        </w:rPr>
      </w:pPr>
    </w:p>
    <w:p w14:paraId="0A52546F" w14:textId="137DCA38" w:rsidR="00CE67E2" w:rsidRPr="00DC43BA" w:rsidRDefault="00CE67E2" w:rsidP="00CE67E2"/>
    <w:p w14:paraId="5BC37A0B" w14:textId="752DDE92" w:rsidR="00CE67E2" w:rsidRPr="00DC43BA" w:rsidRDefault="00CE67E2" w:rsidP="00CE67E2"/>
    <w:p w14:paraId="7BC07A6D" w14:textId="22259D50" w:rsidR="00CE67E2" w:rsidRPr="00DC43BA" w:rsidRDefault="00CE67E2" w:rsidP="00CE67E2"/>
    <w:p w14:paraId="1810C754" w14:textId="56BB9D02" w:rsidR="00CE67E2" w:rsidRPr="00DC43BA" w:rsidRDefault="00CE67E2" w:rsidP="00CE67E2"/>
    <w:p w14:paraId="7683381B" w14:textId="230C509B" w:rsidR="00CE67E2" w:rsidRPr="00DC43BA" w:rsidRDefault="00CE67E2" w:rsidP="00CE67E2"/>
    <w:p w14:paraId="2A7D1A42" w14:textId="1C65288D" w:rsidR="00CE67E2" w:rsidRPr="00DC43BA" w:rsidRDefault="00CE67E2" w:rsidP="00CE67E2"/>
    <w:p w14:paraId="6FD16324" w14:textId="4ED54594" w:rsidR="00CE67E2" w:rsidRPr="00DC43BA" w:rsidRDefault="00CE67E2" w:rsidP="00CE67E2"/>
    <w:p w14:paraId="66DB0F03" w14:textId="7CDBD488" w:rsidR="00CE67E2" w:rsidRPr="00DC43BA" w:rsidRDefault="00CE67E2" w:rsidP="00CE67E2"/>
    <w:p w14:paraId="18755B92" w14:textId="77777777" w:rsidR="00CE67E2" w:rsidRPr="00DC43BA" w:rsidRDefault="00CE67E2" w:rsidP="00CE67E2"/>
    <w:p w14:paraId="5890F2E1" w14:textId="77777777" w:rsidR="00CE67E2" w:rsidRPr="00DC43BA" w:rsidRDefault="00CE67E2" w:rsidP="00CE67E2">
      <w:pPr>
        <w:rPr>
          <w:shd w:val="clear" w:color="auto" w:fill="FFFFFF"/>
        </w:rPr>
      </w:pPr>
    </w:p>
    <w:p w14:paraId="07A937D4" w14:textId="6946B4BF" w:rsidR="005C6EDA" w:rsidRPr="00DC43BA" w:rsidRDefault="005C6EDA" w:rsidP="00CE67E2">
      <w:pPr>
        <w:pStyle w:val="Heading1"/>
        <w:rPr>
          <w:b/>
          <w:shd w:val="clear" w:color="auto" w:fill="FFFFFF"/>
        </w:rPr>
      </w:pPr>
      <w:bookmarkStart w:id="2" w:name="_Toc17922228"/>
      <w:r w:rsidRPr="00DC43BA">
        <w:rPr>
          <w:b/>
          <w:shd w:val="clear" w:color="auto" w:fill="FFFFFF"/>
        </w:rPr>
        <w:lastRenderedPageBreak/>
        <w:t xml:space="preserve">Potential Benefits of Personal Development </w:t>
      </w:r>
      <w:r w:rsidR="00842CCF" w:rsidRPr="00DC43BA">
        <w:rPr>
          <w:b/>
          <w:shd w:val="clear" w:color="auto" w:fill="FFFFFF"/>
        </w:rPr>
        <w:t xml:space="preserve">for </w:t>
      </w:r>
      <w:r w:rsidRPr="00DC43BA">
        <w:rPr>
          <w:b/>
          <w:shd w:val="clear" w:color="auto" w:fill="FFFFFF"/>
        </w:rPr>
        <w:t>Olay</w:t>
      </w:r>
      <w:r w:rsidR="00842CCF" w:rsidRPr="00DC43BA">
        <w:rPr>
          <w:b/>
          <w:shd w:val="clear" w:color="auto" w:fill="FFFFFF"/>
        </w:rPr>
        <w:t xml:space="preserve"> Turkish Newspaper</w:t>
      </w:r>
      <w:r w:rsidR="005A1626" w:rsidRPr="00DC43BA">
        <w:rPr>
          <w:b/>
          <w:shd w:val="clear" w:color="auto" w:fill="FFFFFF"/>
        </w:rPr>
        <w:t xml:space="preserve"> </w:t>
      </w:r>
      <w:r w:rsidRPr="00DC43BA">
        <w:rPr>
          <w:b/>
          <w:shd w:val="clear" w:color="auto" w:fill="FFFFFF"/>
        </w:rPr>
        <w:t>and the individuals</w:t>
      </w:r>
      <w:bookmarkEnd w:id="2"/>
    </w:p>
    <w:p w14:paraId="385D69F9" w14:textId="66EDD0DA" w:rsidR="00C31451" w:rsidRPr="00DC43BA" w:rsidRDefault="00C31451" w:rsidP="00C31451">
      <w:pPr>
        <w:rPr>
          <w:rFonts w:asciiTheme="minorHAnsi" w:hAnsiTheme="minorHAnsi" w:cstheme="minorHAnsi"/>
        </w:rPr>
      </w:pPr>
    </w:p>
    <w:p w14:paraId="4C723973" w14:textId="0AB1BA9F" w:rsidR="00C31451" w:rsidRPr="00DC43BA" w:rsidRDefault="00C31451" w:rsidP="00C31451">
      <w:pPr>
        <w:rPr>
          <w:rFonts w:ascii="Arial" w:hAnsi="Arial" w:cs="Arial"/>
          <w:color w:val="000000" w:themeColor="text1"/>
        </w:rPr>
      </w:pPr>
      <w:r w:rsidRPr="00DC43BA">
        <w:rPr>
          <w:rFonts w:ascii="Arial" w:hAnsi="Arial" w:cs="Arial"/>
          <w:color w:val="000000" w:themeColor="text1"/>
        </w:rPr>
        <w:t>Individuals should be consciously aware of the benefits that personal development can have on developing new skills in the workplace</w:t>
      </w:r>
      <w:r w:rsidR="00B6352C" w:rsidRPr="00DC43BA">
        <w:rPr>
          <w:rFonts w:ascii="Arial" w:hAnsi="Arial" w:cs="Arial"/>
          <w:color w:val="000000" w:themeColor="text1"/>
        </w:rPr>
        <w:t>,</w:t>
      </w:r>
      <w:r w:rsidRPr="00DC43BA">
        <w:rPr>
          <w:rFonts w:ascii="Arial" w:hAnsi="Arial" w:cs="Arial"/>
          <w:color w:val="000000" w:themeColor="text1"/>
        </w:rPr>
        <w:t xml:space="preserve"> and </w:t>
      </w:r>
      <w:r w:rsidR="006C3B0A" w:rsidRPr="00DC43BA">
        <w:rPr>
          <w:rFonts w:ascii="Arial" w:hAnsi="Arial" w:cs="Arial"/>
          <w:color w:val="000000" w:themeColor="text1"/>
        </w:rPr>
        <w:t xml:space="preserve">in </w:t>
      </w:r>
      <w:r w:rsidRPr="00DC43BA">
        <w:rPr>
          <w:rFonts w:ascii="Arial" w:hAnsi="Arial" w:cs="Arial"/>
          <w:color w:val="000000" w:themeColor="text1"/>
        </w:rPr>
        <w:t>private life. In a constantly evolving world</w:t>
      </w:r>
      <w:r w:rsidR="006C3B0A" w:rsidRPr="00DC43BA">
        <w:rPr>
          <w:rFonts w:ascii="Arial" w:hAnsi="Arial" w:cs="Arial"/>
          <w:color w:val="000000" w:themeColor="text1"/>
        </w:rPr>
        <w:t>,</w:t>
      </w:r>
      <w:r w:rsidRPr="00DC43BA">
        <w:rPr>
          <w:rFonts w:ascii="Arial" w:hAnsi="Arial" w:cs="Arial"/>
          <w:color w:val="000000" w:themeColor="text1"/>
        </w:rPr>
        <w:t xml:space="preserve"> individuals need to improve</w:t>
      </w:r>
      <w:r w:rsidR="006C3B0A" w:rsidRPr="00DC43BA">
        <w:rPr>
          <w:rFonts w:ascii="Arial" w:hAnsi="Arial" w:cs="Arial"/>
          <w:color w:val="000000" w:themeColor="text1"/>
        </w:rPr>
        <w:t xml:space="preserve"> and grow through continuous training, education, adding new skills</w:t>
      </w:r>
      <w:r w:rsidR="00346B5A" w:rsidRPr="00DC43BA">
        <w:rPr>
          <w:rFonts w:ascii="Arial" w:hAnsi="Arial" w:cs="Arial"/>
          <w:color w:val="000000" w:themeColor="text1"/>
        </w:rPr>
        <w:t xml:space="preserve"> and</w:t>
      </w:r>
      <w:r w:rsidR="006C3B0A" w:rsidRPr="00DC43BA">
        <w:rPr>
          <w:rFonts w:ascii="Arial" w:hAnsi="Arial" w:cs="Arial"/>
          <w:color w:val="000000" w:themeColor="text1"/>
        </w:rPr>
        <w:t xml:space="preserve"> qualifications.</w:t>
      </w:r>
      <w:r w:rsidR="00346B5A" w:rsidRPr="00DC43BA">
        <w:rPr>
          <w:rFonts w:ascii="Arial" w:hAnsi="Arial" w:cs="Arial"/>
          <w:color w:val="000000" w:themeColor="text1"/>
        </w:rPr>
        <w:t xml:space="preserve"> Continuous personal development helps individuals increase their performance and employability in the workplace</w:t>
      </w:r>
      <w:r w:rsidR="002E0E64" w:rsidRPr="00DC43BA">
        <w:rPr>
          <w:rFonts w:ascii="Arial" w:hAnsi="Arial" w:cs="Arial"/>
          <w:color w:val="000000" w:themeColor="text1"/>
        </w:rPr>
        <w:t xml:space="preserve">, and develop the necessary life skills to have a successful, happy personal life. </w:t>
      </w:r>
      <w:r w:rsidR="001054B9" w:rsidRPr="00DC43BA">
        <w:rPr>
          <w:rFonts w:ascii="Arial" w:hAnsi="Arial" w:cs="Arial"/>
          <w:color w:val="000000" w:themeColor="text1"/>
        </w:rPr>
        <w:t>(</w:t>
      </w:r>
      <w:proofErr w:type="spellStart"/>
      <w:r w:rsidR="001054B9" w:rsidRPr="00DC43BA">
        <w:rPr>
          <w:rFonts w:ascii="Arial" w:hAnsi="Arial" w:cs="Arial"/>
          <w:color w:val="000000" w:themeColor="text1"/>
        </w:rPr>
        <w:t>Heery</w:t>
      </w:r>
      <w:proofErr w:type="spellEnd"/>
      <w:r w:rsidR="001054B9" w:rsidRPr="00DC43BA">
        <w:rPr>
          <w:rFonts w:ascii="Arial" w:hAnsi="Arial" w:cs="Arial"/>
          <w:color w:val="000000" w:themeColor="text1"/>
        </w:rPr>
        <w:t xml:space="preserve"> and Noon, 2008)</w:t>
      </w:r>
      <w:r w:rsidR="00346B5A" w:rsidRPr="00DC43BA">
        <w:rPr>
          <w:rFonts w:ascii="Arial" w:hAnsi="Arial" w:cs="Arial"/>
          <w:color w:val="000000" w:themeColor="text1"/>
        </w:rPr>
        <w:t xml:space="preserve"> </w:t>
      </w:r>
    </w:p>
    <w:p w14:paraId="47E14AAD" w14:textId="21A88489" w:rsidR="00137304" w:rsidRPr="00DC43BA" w:rsidRDefault="00137304" w:rsidP="00D70B90">
      <w:pPr>
        <w:rPr>
          <w:rFonts w:ascii="Arial" w:hAnsi="Arial" w:cs="Arial"/>
          <w:color w:val="000000" w:themeColor="text1"/>
        </w:rPr>
      </w:pPr>
    </w:p>
    <w:p w14:paraId="58F14DF7" w14:textId="10CCEF29" w:rsidR="002E0E64" w:rsidRPr="00DC43BA" w:rsidRDefault="002E0E64" w:rsidP="00D70B90">
      <w:pPr>
        <w:rPr>
          <w:rFonts w:ascii="Arial" w:hAnsi="Arial" w:cs="Arial"/>
          <w:color w:val="000000" w:themeColor="text1"/>
        </w:rPr>
      </w:pPr>
      <w:r w:rsidRPr="00DC43BA">
        <w:rPr>
          <w:rFonts w:ascii="Arial" w:hAnsi="Arial" w:cs="Arial"/>
          <w:color w:val="000000" w:themeColor="text1"/>
        </w:rPr>
        <w:t>Organisations should be aware that personal development of employees must be considered as important as developing the organisation</w:t>
      </w:r>
      <w:r w:rsidR="00B6352C" w:rsidRPr="00DC43BA">
        <w:rPr>
          <w:rFonts w:ascii="Arial" w:hAnsi="Arial" w:cs="Arial"/>
          <w:color w:val="000000" w:themeColor="text1"/>
        </w:rPr>
        <w:t xml:space="preserve"> itself</w:t>
      </w:r>
      <w:r w:rsidRPr="00DC43BA">
        <w:rPr>
          <w:rFonts w:ascii="Arial" w:hAnsi="Arial" w:cs="Arial"/>
          <w:color w:val="000000" w:themeColor="text1"/>
        </w:rPr>
        <w:t>. Structures for development and training should be in place to avoid low morale, loss of motivation,</w:t>
      </w:r>
      <w:r w:rsidR="00620558" w:rsidRPr="00DC43BA">
        <w:rPr>
          <w:rFonts w:ascii="Arial" w:hAnsi="Arial" w:cs="Arial"/>
          <w:color w:val="000000" w:themeColor="text1"/>
        </w:rPr>
        <w:t xml:space="preserve"> and</w:t>
      </w:r>
      <w:r w:rsidRPr="00DC43BA">
        <w:rPr>
          <w:rFonts w:ascii="Arial" w:hAnsi="Arial" w:cs="Arial"/>
          <w:color w:val="000000" w:themeColor="text1"/>
        </w:rPr>
        <w:t xml:space="preserve"> worker apathy</w:t>
      </w:r>
      <w:r w:rsidR="00AD3D48" w:rsidRPr="00DC43BA">
        <w:rPr>
          <w:rFonts w:ascii="Arial" w:hAnsi="Arial" w:cs="Arial"/>
          <w:color w:val="000000" w:themeColor="text1"/>
        </w:rPr>
        <w:t>,</w:t>
      </w:r>
      <w:r w:rsidRPr="00DC43BA">
        <w:rPr>
          <w:rFonts w:ascii="Arial" w:hAnsi="Arial" w:cs="Arial"/>
          <w:color w:val="000000" w:themeColor="text1"/>
        </w:rPr>
        <w:t xml:space="preserve"> resulting in decreasing productivity and </w:t>
      </w:r>
      <w:r w:rsidR="00F73533" w:rsidRPr="00DC43BA">
        <w:rPr>
          <w:rFonts w:ascii="Arial" w:hAnsi="Arial" w:cs="Arial"/>
          <w:color w:val="000000" w:themeColor="text1"/>
        </w:rPr>
        <w:t>loss of profit. Increased knowledge, self-awareness, developing new skills, fulfilling potential are all part of personal development and can help build human capital. Organisations need to ensure that the correct systems and tools are in place to encourage and assist in the personal development of employees. The best organisations are often thos</w:t>
      </w:r>
      <w:r w:rsidR="007D0398" w:rsidRPr="00DC43BA">
        <w:rPr>
          <w:rFonts w:ascii="Arial" w:hAnsi="Arial" w:cs="Arial"/>
          <w:color w:val="000000" w:themeColor="text1"/>
        </w:rPr>
        <w:t>e</w:t>
      </w:r>
      <w:r w:rsidR="00F73533" w:rsidRPr="00DC43BA">
        <w:rPr>
          <w:rFonts w:ascii="Arial" w:hAnsi="Arial" w:cs="Arial"/>
          <w:color w:val="000000" w:themeColor="text1"/>
        </w:rPr>
        <w:t xml:space="preserve"> that </w:t>
      </w:r>
      <w:r w:rsidR="007D0398" w:rsidRPr="00DC43BA">
        <w:rPr>
          <w:rFonts w:ascii="Arial" w:hAnsi="Arial" w:cs="Arial"/>
          <w:color w:val="000000" w:themeColor="text1"/>
        </w:rPr>
        <w:t xml:space="preserve">have a balanced management approach to achieving company objectives, and caring about the </w:t>
      </w:r>
      <w:r w:rsidR="00F109CF" w:rsidRPr="00DC43BA">
        <w:rPr>
          <w:rFonts w:ascii="Arial" w:hAnsi="Arial" w:cs="Arial"/>
          <w:color w:val="000000" w:themeColor="text1"/>
        </w:rPr>
        <w:t>wellbeing</w:t>
      </w:r>
      <w:r w:rsidR="007D0398" w:rsidRPr="00DC43BA">
        <w:rPr>
          <w:rFonts w:ascii="Arial" w:hAnsi="Arial" w:cs="Arial"/>
          <w:color w:val="000000" w:themeColor="text1"/>
        </w:rPr>
        <w:t xml:space="preserve"> and development of their employees by assisting them to achieve their goals.</w:t>
      </w:r>
      <w:r w:rsidR="001054B9" w:rsidRPr="00DC43BA">
        <w:rPr>
          <w:rFonts w:ascii="Arial" w:hAnsi="Arial" w:cs="Arial"/>
          <w:color w:val="000000" w:themeColor="text1"/>
        </w:rPr>
        <w:t xml:space="preserve"> (</w:t>
      </w:r>
      <w:proofErr w:type="spellStart"/>
      <w:r w:rsidR="001054B9" w:rsidRPr="00DC43BA">
        <w:rPr>
          <w:rFonts w:ascii="Arial" w:hAnsi="Arial" w:cs="Arial"/>
          <w:color w:val="000000" w:themeColor="text1"/>
        </w:rPr>
        <w:t>BreathHR</w:t>
      </w:r>
      <w:proofErr w:type="spellEnd"/>
      <w:r w:rsidR="001054B9" w:rsidRPr="00DC43BA">
        <w:rPr>
          <w:rFonts w:ascii="Arial" w:hAnsi="Arial" w:cs="Arial"/>
          <w:color w:val="000000" w:themeColor="text1"/>
        </w:rPr>
        <w:t>, 2019)</w:t>
      </w:r>
    </w:p>
    <w:p w14:paraId="20FFBDBB" w14:textId="77777777" w:rsidR="00CE67E2" w:rsidRPr="00DC43BA" w:rsidRDefault="00CE67E2" w:rsidP="00D70B90">
      <w:pPr>
        <w:rPr>
          <w:rFonts w:ascii="Arial" w:hAnsi="Arial" w:cs="Arial"/>
          <w:color w:val="000000" w:themeColor="text1"/>
        </w:rPr>
      </w:pPr>
    </w:p>
    <w:p w14:paraId="1C44E311" w14:textId="106CAA6A" w:rsidR="007D0398" w:rsidRPr="00DC43BA" w:rsidRDefault="007D0398" w:rsidP="00D70B90">
      <w:pPr>
        <w:rPr>
          <w:rFonts w:ascii="Arial" w:hAnsi="Arial" w:cs="Arial"/>
          <w:color w:val="000000" w:themeColor="text1"/>
        </w:rPr>
      </w:pPr>
      <w:r w:rsidRPr="00DC43BA">
        <w:rPr>
          <w:rFonts w:ascii="Arial" w:hAnsi="Arial" w:cs="Arial"/>
          <w:color w:val="000000" w:themeColor="text1"/>
        </w:rPr>
        <w:t>In 2013 I started working as a reporter for a UK based Turkish newspaper called Olay. I had no prior experience, or intention of working in the industry</w:t>
      </w:r>
      <w:r w:rsidR="00FF08C7" w:rsidRPr="00DC43BA">
        <w:rPr>
          <w:rFonts w:ascii="Arial" w:hAnsi="Arial" w:cs="Arial"/>
          <w:color w:val="000000" w:themeColor="text1"/>
        </w:rPr>
        <w:t xml:space="preserve"> until the manager of Olay called and offered me a job. I knew the manager very well through my previous employment as an import export manager in Turkey. I was import export manager at a factory that produced garments, the manager of Olay and his brother were one of our customers</w:t>
      </w:r>
      <w:r w:rsidR="004B4AED" w:rsidRPr="00DC43BA">
        <w:rPr>
          <w:rFonts w:ascii="Arial" w:hAnsi="Arial" w:cs="Arial"/>
          <w:color w:val="000000" w:themeColor="text1"/>
        </w:rPr>
        <w:t xml:space="preserve">. They needed someone with a strong command of the Turkish language, who was reliable, had team working skills, good time management and </w:t>
      </w:r>
      <w:r w:rsidR="004B36C2" w:rsidRPr="00DC43BA">
        <w:rPr>
          <w:rFonts w:ascii="Arial" w:hAnsi="Arial" w:cs="Arial"/>
          <w:color w:val="000000" w:themeColor="text1"/>
        </w:rPr>
        <w:t xml:space="preserve">was </w:t>
      </w:r>
      <w:r w:rsidR="004B4AED" w:rsidRPr="00DC43BA">
        <w:rPr>
          <w:rFonts w:ascii="Arial" w:hAnsi="Arial" w:cs="Arial"/>
          <w:color w:val="000000" w:themeColor="text1"/>
        </w:rPr>
        <w:t>responsible. The manager of Olay and I had kept in touch as we had built a good working relationship during our time in Turkey</w:t>
      </w:r>
      <w:r w:rsidR="004B36C2" w:rsidRPr="00DC43BA">
        <w:rPr>
          <w:rFonts w:ascii="Arial" w:hAnsi="Arial" w:cs="Arial"/>
          <w:color w:val="000000" w:themeColor="text1"/>
        </w:rPr>
        <w:t>.</w:t>
      </w:r>
      <w:r w:rsidR="004B4AED" w:rsidRPr="00DC43BA">
        <w:rPr>
          <w:rFonts w:ascii="Arial" w:hAnsi="Arial" w:cs="Arial"/>
          <w:color w:val="000000" w:themeColor="text1"/>
        </w:rPr>
        <w:t xml:space="preserve"> </w:t>
      </w:r>
    </w:p>
    <w:p w14:paraId="68105807" w14:textId="3005E315" w:rsidR="005A1626" w:rsidRPr="00DC43BA" w:rsidRDefault="005A1626" w:rsidP="005A1626">
      <w:pPr>
        <w:rPr>
          <w:rFonts w:ascii="Arial" w:hAnsi="Arial" w:cs="Arial"/>
          <w:color w:val="000000" w:themeColor="text1"/>
        </w:rPr>
      </w:pPr>
    </w:p>
    <w:p w14:paraId="6CE56622" w14:textId="7942D6A3" w:rsidR="004B4AED" w:rsidRPr="00DC43BA" w:rsidRDefault="004B4AED" w:rsidP="005A1626">
      <w:pPr>
        <w:rPr>
          <w:rFonts w:ascii="Arial" w:hAnsi="Arial" w:cs="Arial"/>
          <w:color w:val="000000" w:themeColor="text1"/>
        </w:rPr>
      </w:pPr>
      <w:r w:rsidRPr="00DC43BA">
        <w:rPr>
          <w:rFonts w:ascii="Arial" w:hAnsi="Arial" w:cs="Arial"/>
          <w:color w:val="000000" w:themeColor="text1"/>
        </w:rPr>
        <w:t>The manager had started</w:t>
      </w:r>
      <w:r w:rsidR="00F7212A" w:rsidRPr="00DC43BA">
        <w:rPr>
          <w:rFonts w:ascii="Arial" w:hAnsi="Arial" w:cs="Arial"/>
          <w:color w:val="000000" w:themeColor="text1"/>
        </w:rPr>
        <w:t xml:space="preserve"> working at the newspaper after closing down his own garment manufacturing business. The newspaper was owned by his elder brother and was going through a bad period when he arrived. There were problems with cash flow, printing press, paying staff and management.</w:t>
      </w:r>
      <w:r w:rsidR="00A12792" w:rsidRPr="00DC43BA">
        <w:rPr>
          <w:rFonts w:ascii="Arial" w:hAnsi="Arial" w:cs="Arial"/>
          <w:color w:val="000000" w:themeColor="text1"/>
        </w:rPr>
        <w:t xml:space="preserve"> The manager was looking to restructure the operation</w:t>
      </w:r>
      <w:r w:rsidR="004B36C2" w:rsidRPr="00DC43BA">
        <w:rPr>
          <w:rFonts w:ascii="Arial" w:hAnsi="Arial" w:cs="Arial"/>
          <w:color w:val="000000" w:themeColor="text1"/>
        </w:rPr>
        <w:t>, initially he</w:t>
      </w:r>
      <w:r w:rsidR="00A12792" w:rsidRPr="00DC43BA">
        <w:rPr>
          <w:rFonts w:ascii="Arial" w:hAnsi="Arial" w:cs="Arial"/>
          <w:color w:val="000000" w:themeColor="text1"/>
        </w:rPr>
        <w:t xml:space="preserve"> </w:t>
      </w:r>
      <w:r w:rsidR="00BB6360" w:rsidRPr="00DC43BA">
        <w:rPr>
          <w:rFonts w:ascii="Arial" w:hAnsi="Arial" w:cs="Arial"/>
          <w:color w:val="000000" w:themeColor="text1"/>
        </w:rPr>
        <w:t>offered</w:t>
      </w:r>
      <w:r w:rsidR="00A12792" w:rsidRPr="00DC43BA">
        <w:rPr>
          <w:rFonts w:ascii="Arial" w:hAnsi="Arial" w:cs="Arial"/>
          <w:color w:val="000000" w:themeColor="text1"/>
        </w:rPr>
        <w:t xml:space="preserve"> me a job as his assistant. I had two young children at the time, therefore, I was unable to accept his offer as assistant manager as I </w:t>
      </w:r>
      <w:r w:rsidR="004B36C2" w:rsidRPr="00DC43BA">
        <w:rPr>
          <w:rFonts w:ascii="Arial" w:hAnsi="Arial" w:cs="Arial"/>
          <w:color w:val="000000" w:themeColor="text1"/>
        </w:rPr>
        <w:t xml:space="preserve">was unable to </w:t>
      </w:r>
      <w:r w:rsidR="00A12792" w:rsidRPr="00DC43BA">
        <w:rPr>
          <w:rFonts w:ascii="Arial" w:hAnsi="Arial" w:cs="Arial"/>
          <w:color w:val="000000" w:themeColor="text1"/>
        </w:rPr>
        <w:t>work full time. He understood my situation, however, he stated that he wanted me to be a part of his team and offered me a job as an article writer. I was dubious about accepting his offer as I had no prior experience in the role he was offering</w:t>
      </w:r>
      <w:r w:rsidR="004B36C2" w:rsidRPr="00DC43BA">
        <w:rPr>
          <w:rFonts w:ascii="Arial" w:hAnsi="Arial" w:cs="Arial"/>
          <w:color w:val="000000" w:themeColor="text1"/>
        </w:rPr>
        <w:t>, however, I decided to accept the offer.</w:t>
      </w:r>
      <w:r w:rsidR="00A12792" w:rsidRPr="00DC43BA">
        <w:rPr>
          <w:rFonts w:ascii="Arial" w:hAnsi="Arial" w:cs="Arial"/>
          <w:color w:val="000000" w:themeColor="text1"/>
        </w:rPr>
        <w:t xml:space="preserve"> </w:t>
      </w:r>
    </w:p>
    <w:p w14:paraId="205750BE" w14:textId="50C148A3" w:rsidR="00A12792" w:rsidRPr="00DC43BA" w:rsidRDefault="00A12792" w:rsidP="005A1626">
      <w:pPr>
        <w:rPr>
          <w:rFonts w:ascii="Arial" w:hAnsi="Arial" w:cs="Arial"/>
          <w:color w:val="000000" w:themeColor="text1"/>
        </w:rPr>
      </w:pPr>
    </w:p>
    <w:p w14:paraId="220C7739" w14:textId="7B85179C" w:rsidR="00A12792" w:rsidRPr="00DC43BA" w:rsidRDefault="00A355D4" w:rsidP="005A1626">
      <w:pPr>
        <w:rPr>
          <w:rFonts w:ascii="Arial" w:hAnsi="Arial" w:cs="Arial"/>
          <w:color w:val="000000" w:themeColor="text1"/>
        </w:rPr>
      </w:pPr>
      <w:r w:rsidRPr="00DC43BA">
        <w:rPr>
          <w:rFonts w:ascii="Arial" w:hAnsi="Arial" w:cs="Arial"/>
          <w:color w:val="000000" w:themeColor="text1"/>
        </w:rPr>
        <w:t>I was apprehensive to begin with as I had never enjoyed reading and writing, m</w:t>
      </w:r>
      <w:r w:rsidR="00A12792" w:rsidRPr="00DC43BA">
        <w:rPr>
          <w:rFonts w:ascii="Arial" w:hAnsi="Arial" w:cs="Arial"/>
          <w:color w:val="000000" w:themeColor="text1"/>
        </w:rPr>
        <w:t xml:space="preserve">y </w:t>
      </w:r>
      <w:r w:rsidRPr="00DC43BA">
        <w:rPr>
          <w:rFonts w:ascii="Arial" w:hAnsi="Arial" w:cs="Arial"/>
          <w:color w:val="000000" w:themeColor="text1"/>
        </w:rPr>
        <w:t xml:space="preserve">experience, </w:t>
      </w:r>
      <w:r w:rsidR="00A12792" w:rsidRPr="00DC43BA">
        <w:rPr>
          <w:rFonts w:ascii="Arial" w:hAnsi="Arial" w:cs="Arial"/>
          <w:color w:val="000000" w:themeColor="text1"/>
        </w:rPr>
        <w:t>interests and skills were more in line with</w:t>
      </w:r>
      <w:r w:rsidRPr="00DC43BA">
        <w:rPr>
          <w:rFonts w:ascii="Arial" w:hAnsi="Arial" w:cs="Arial"/>
          <w:color w:val="000000" w:themeColor="text1"/>
        </w:rPr>
        <w:t xml:space="preserve"> management, book keeping and accounting. Having accepted the job I understood that I had to develop new skills and gain knowledge in order to succeed. The fact that the work was flexible, part time, and provided me with the opportunity to gain new skills and develop my </w:t>
      </w:r>
      <w:r w:rsidRPr="00DC43BA">
        <w:rPr>
          <w:rFonts w:ascii="Arial" w:hAnsi="Arial" w:cs="Arial"/>
          <w:color w:val="000000" w:themeColor="text1"/>
        </w:rPr>
        <w:lastRenderedPageBreak/>
        <w:t xml:space="preserve">employability prospects convinced me to accept </w:t>
      </w:r>
      <w:r w:rsidR="004B36C2" w:rsidRPr="00DC43BA">
        <w:rPr>
          <w:rFonts w:ascii="Arial" w:hAnsi="Arial" w:cs="Arial"/>
          <w:color w:val="000000" w:themeColor="text1"/>
        </w:rPr>
        <w:t>his offer</w:t>
      </w:r>
      <w:r w:rsidRPr="00DC43BA">
        <w:rPr>
          <w:rFonts w:ascii="Arial" w:hAnsi="Arial" w:cs="Arial"/>
          <w:color w:val="000000" w:themeColor="text1"/>
        </w:rPr>
        <w:t>. I have always enjoyed challenges and pushing my boundaries</w:t>
      </w:r>
      <w:r w:rsidR="007C332B" w:rsidRPr="00DC43BA">
        <w:rPr>
          <w:rFonts w:ascii="Arial" w:hAnsi="Arial" w:cs="Arial"/>
          <w:color w:val="000000" w:themeColor="text1"/>
        </w:rPr>
        <w:t xml:space="preserve">, the manager assured me that I would be given time to adapt, and be provided with the best training </w:t>
      </w:r>
      <w:r w:rsidR="00BA50FA" w:rsidRPr="00DC43BA">
        <w:rPr>
          <w:rFonts w:ascii="Arial" w:hAnsi="Arial" w:cs="Arial"/>
          <w:color w:val="000000" w:themeColor="text1"/>
        </w:rPr>
        <w:t>possible</w:t>
      </w:r>
      <w:r w:rsidR="007C332B" w:rsidRPr="00DC43BA">
        <w:rPr>
          <w:rFonts w:ascii="Arial" w:hAnsi="Arial" w:cs="Arial"/>
          <w:color w:val="000000" w:themeColor="text1"/>
        </w:rPr>
        <w:t>. The chance to develop and learn motivated me</w:t>
      </w:r>
      <w:r w:rsidR="007F5CFB" w:rsidRPr="00DC43BA">
        <w:rPr>
          <w:rFonts w:ascii="Arial" w:hAnsi="Arial" w:cs="Arial"/>
          <w:color w:val="000000" w:themeColor="text1"/>
        </w:rPr>
        <w:t>,</w:t>
      </w:r>
      <w:r w:rsidR="007C332B" w:rsidRPr="00DC43BA">
        <w:rPr>
          <w:rFonts w:ascii="Arial" w:hAnsi="Arial" w:cs="Arial"/>
          <w:color w:val="000000" w:themeColor="text1"/>
        </w:rPr>
        <w:t xml:space="preserve"> as I was in a new country with English as a second language. The fact that the manager was willing to accommodate my circumstances was an offer to good to refuse. </w:t>
      </w:r>
    </w:p>
    <w:p w14:paraId="3955AE8F" w14:textId="77777777" w:rsidR="00A12792" w:rsidRPr="00DC43BA" w:rsidRDefault="00A12792" w:rsidP="005A1626">
      <w:pPr>
        <w:rPr>
          <w:rFonts w:ascii="Arial" w:hAnsi="Arial" w:cs="Arial"/>
          <w:color w:val="000000" w:themeColor="text1"/>
        </w:rPr>
      </w:pPr>
    </w:p>
    <w:p w14:paraId="26C8F096" w14:textId="448D8B47" w:rsidR="005A1626" w:rsidRPr="00DC43BA" w:rsidRDefault="00D60E7B" w:rsidP="005A1626">
      <w:pPr>
        <w:rPr>
          <w:rFonts w:ascii="Arial" w:hAnsi="Arial" w:cs="Arial"/>
          <w:color w:val="000000" w:themeColor="text1"/>
          <w:shd w:val="clear" w:color="auto" w:fill="FFFFFF"/>
        </w:rPr>
      </w:pPr>
      <w:r w:rsidRPr="00DC43BA">
        <w:rPr>
          <w:rFonts w:ascii="Arial" w:hAnsi="Arial" w:cs="Arial"/>
          <w:color w:val="000000" w:themeColor="text1"/>
          <w:shd w:val="clear" w:color="auto" w:fill="FFFFFF"/>
        </w:rPr>
        <w:t>Initially</w:t>
      </w:r>
      <w:r w:rsidR="00222A8E" w:rsidRPr="00DC43BA">
        <w:rPr>
          <w:rFonts w:ascii="Arial" w:hAnsi="Arial" w:cs="Arial"/>
          <w:color w:val="000000" w:themeColor="text1"/>
          <w:shd w:val="clear" w:color="auto" w:fill="FFFFFF"/>
        </w:rPr>
        <w:t xml:space="preserve">, </w:t>
      </w:r>
      <w:r w:rsidRPr="00DC43BA">
        <w:rPr>
          <w:rFonts w:ascii="Arial" w:hAnsi="Arial" w:cs="Arial"/>
          <w:color w:val="000000" w:themeColor="text1"/>
          <w:shd w:val="clear" w:color="auto" w:fill="FFFFFF"/>
        </w:rPr>
        <w:t xml:space="preserve">training consisted of the elements I needed to learn in order to produce an article for publication. I spent 4 weeks working with the editor learning how to source news, which agencies I could use, </w:t>
      </w:r>
      <w:r w:rsidR="00FA154C" w:rsidRPr="00DC43BA">
        <w:rPr>
          <w:rFonts w:ascii="Arial" w:hAnsi="Arial" w:cs="Arial"/>
          <w:color w:val="000000" w:themeColor="text1"/>
          <w:shd w:val="clear" w:color="auto" w:fill="FFFFFF"/>
        </w:rPr>
        <w:t>how to source photos</w:t>
      </w:r>
      <w:r w:rsidR="007F5CFB" w:rsidRPr="00DC43BA">
        <w:rPr>
          <w:rFonts w:ascii="Arial" w:hAnsi="Arial" w:cs="Arial"/>
          <w:color w:val="000000" w:themeColor="text1"/>
          <w:shd w:val="clear" w:color="auto" w:fill="FFFFFF"/>
        </w:rPr>
        <w:t>,</w:t>
      </w:r>
      <w:r w:rsidR="00FA154C" w:rsidRPr="00DC43BA">
        <w:rPr>
          <w:rFonts w:ascii="Arial" w:hAnsi="Arial" w:cs="Arial"/>
          <w:color w:val="000000" w:themeColor="text1"/>
          <w:shd w:val="clear" w:color="auto" w:fill="FFFFFF"/>
        </w:rPr>
        <w:t xml:space="preserve"> and the structuring of articles. My Turkish literacy is of a very high standard, therefore, after 4 weeks of initial training I had learnt the necessary skills required and was ready to produce articles for publication.</w:t>
      </w:r>
      <w:r w:rsidR="00AF26BC" w:rsidRPr="00DC43BA">
        <w:rPr>
          <w:rFonts w:ascii="Arial" w:hAnsi="Arial" w:cs="Arial"/>
          <w:color w:val="000000" w:themeColor="text1"/>
          <w:shd w:val="clear" w:color="auto" w:fill="FFFFFF"/>
        </w:rPr>
        <w:t xml:space="preserve"> Upon the publication of my first article, I felt a great sense of pride and achievement. My sense of belief and self-worth had increased, resulting in a positive change of attitude at home and towards people I interacted with. Coming from a background of learning</w:t>
      </w:r>
      <w:r w:rsidR="00B367CA" w:rsidRPr="00DC43BA">
        <w:rPr>
          <w:rFonts w:ascii="Arial" w:hAnsi="Arial" w:cs="Arial"/>
          <w:color w:val="000000" w:themeColor="text1"/>
          <w:shd w:val="clear" w:color="auto" w:fill="FFFFFF"/>
        </w:rPr>
        <w:t>,</w:t>
      </w:r>
      <w:r w:rsidR="00AF26BC" w:rsidRPr="00DC43BA">
        <w:rPr>
          <w:rFonts w:ascii="Arial" w:hAnsi="Arial" w:cs="Arial"/>
          <w:color w:val="000000" w:themeColor="text1"/>
          <w:shd w:val="clear" w:color="auto" w:fill="FFFFFF"/>
        </w:rPr>
        <w:t xml:space="preserve"> developing skills</w:t>
      </w:r>
      <w:r w:rsidR="00B367CA" w:rsidRPr="00DC43BA">
        <w:rPr>
          <w:rFonts w:ascii="Arial" w:hAnsi="Arial" w:cs="Arial"/>
          <w:color w:val="000000" w:themeColor="text1"/>
          <w:shd w:val="clear" w:color="auto" w:fill="FFFFFF"/>
        </w:rPr>
        <w:t xml:space="preserve"> and</w:t>
      </w:r>
      <w:r w:rsidR="00AF26BC" w:rsidRPr="00DC43BA">
        <w:rPr>
          <w:rFonts w:ascii="Arial" w:hAnsi="Arial" w:cs="Arial"/>
          <w:color w:val="000000" w:themeColor="text1"/>
          <w:shd w:val="clear" w:color="auto" w:fill="FFFFFF"/>
        </w:rPr>
        <w:t xml:space="preserve"> achieving professional success</w:t>
      </w:r>
      <w:r w:rsidR="00B367CA" w:rsidRPr="00DC43BA">
        <w:rPr>
          <w:rFonts w:ascii="Arial" w:hAnsi="Arial" w:cs="Arial"/>
          <w:color w:val="000000" w:themeColor="text1"/>
          <w:shd w:val="clear" w:color="auto" w:fill="FFFFFF"/>
        </w:rPr>
        <w:t>,</w:t>
      </w:r>
      <w:r w:rsidR="00AF26BC" w:rsidRPr="00DC43BA">
        <w:rPr>
          <w:rFonts w:ascii="Arial" w:hAnsi="Arial" w:cs="Arial"/>
          <w:color w:val="000000" w:themeColor="text1"/>
          <w:shd w:val="clear" w:color="auto" w:fill="FFFFFF"/>
        </w:rPr>
        <w:t xml:space="preserve"> to a </w:t>
      </w:r>
      <w:r w:rsidR="00B367CA" w:rsidRPr="00DC43BA">
        <w:rPr>
          <w:rFonts w:ascii="Arial" w:hAnsi="Arial" w:cs="Arial"/>
          <w:color w:val="000000" w:themeColor="text1"/>
          <w:shd w:val="clear" w:color="auto" w:fill="FFFFFF"/>
        </w:rPr>
        <w:t>country where I could not use or build on my skills was very demoralising</w:t>
      </w:r>
      <w:r w:rsidR="007F5CFB" w:rsidRPr="00DC43BA">
        <w:rPr>
          <w:rFonts w:ascii="Arial" w:hAnsi="Arial" w:cs="Arial"/>
          <w:color w:val="000000" w:themeColor="text1"/>
          <w:shd w:val="clear" w:color="auto" w:fill="FFFFFF"/>
        </w:rPr>
        <w:t>,</w:t>
      </w:r>
      <w:r w:rsidR="00B367CA" w:rsidRPr="00DC43BA">
        <w:rPr>
          <w:rFonts w:ascii="Arial" w:hAnsi="Arial" w:cs="Arial"/>
          <w:color w:val="000000" w:themeColor="text1"/>
          <w:shd w:val="clear" w:color="auto" w:fill="FFFFFF"/>
        </w:rPr>
        <w:t xml:space="preserve"> and demotivating. My new job and </w:t>
      </w:r>
      <w:r w:rsidR="007F5CFB" w:rsidRPr="00DC43BA">
        <w:rPr>
          <w:rFonts w:ascii="Arial" w:hAnsi="Arial" w:cs="Arial"/>
          <w:color w:val="000000" w:themeColor="text1"/>
          <w:shd w:val="clear" w:color="auto" w:fill="FFFFFF"/>
        </w:rPr>
        <w:t xml:space="preserve">newly </w:t>
      </w:r>
      <w:r w:rsidR="00B367CA" w:rsidRPr="00DC43BA">
        <w:rPr>
          <w:rFonts w:ascii="Arial" w:hAnsi="Arial" w:cs="Arial"/>
          <w:color w:val="000000" w:themeColor="text1"/>
          <w:shd w:val="clear" w:color="auto" w:fill="FFFFFF"/>
        </w:rPr>
        <w:t>acquired skills had changed</w:t>
      </w:r>
      <w:r w:rsidR="00F720EE" w:rsidRPr="00DC43BA">
        <w:rPr>
          <w:rFonts w:ascii="Arial" w:hAnsi="Arial" w:cs="Arial"/>
          <w:color w:val="000000" w:themeColor="text1"/>
          <w:shd w:val="clear" w:color="auto" w:fill="FFFFFF"/>
        </w:rPr>
        <w:t xml:space="preserve"> my personality,</w:t>
      </w:r>
      <w:r w:rsidR="00B367CA" w:rsidRPr="00DC43BA">
        <w:rPr>
          <w:rFonts w:ascii="Arial" w:hAnsi="Arial" w:cs="Arial"/>
          <w:color w:val="000000" w:themeColor="text1"/>
          <w:shd w:val="clear" w:color="auto" w:fill="FFFFFF"/>
        </w:rPr>
        <w:t xml:space="preserve"> the way I perceived my future in England, and the success I could potentially achieve.</w:t>
      </w:r>
    </w:p>
    <w:p w14:paraId="485100B3" w14:textId="6694B9FA" w:rsidR="00F720EE" w:rsidRPr="00DC43BA" w:rsidRDefault="00F720EE" w:rsidP="005A1626">
      <w:pPr>
        <w:rPr>
          <w:rFonts w:ascii="Arial" w:hAnsi="Arial" w:cs="Arial"/>
          <w:color w:val="000000" w:themeColor="text1"/>
          <w:shd w:val="clear" w:color="auto" w:fill="FFFFFF"/>
        </w:rPr>
      </w:pPr>
    </w:p>
    <w:p w14:paraId="72AF9BAF" w14:textId="6B2F8C41" w:rsidR="00F720EE" w:rsidRPr="00DC43BA" w:rsidRDefault="00F720EE" w:rsidP="005A1626">
      <w:pPr>
        <w:rPr>
          <w:rFonts w:ascii="Arial" w:hAnsi="Arial" w:cs="Arial"/>
          <w:color w:val="000000" w:themeColor="text1"/>
          <w:shd w:val="clear" w:color="auto" w:fill="FFFFFF"/>
        </w:rPr>
      </w:pPr>
      <w:r w:rsidRPr="00DC43BA">
        <w:rPr>
          <w:rFonts w:ascii="Arial" w:hAnsi="Arial" w:cs="Arial"/>
          <w:color w:val="000000" w:themeColor="text1"/>
          <w:shd w:val="clear" w:color="auto" w:fill="FFFFFF"/>
        </w:rPr>
        <w:t xml:space="preserve">By developing personality, individuals can become more successful in all areas of life. It can result in improved relationships, happier home life, enable positive progression and improve performance at work. Personality development ensures maximum success and satisfaction can be achieved personally and professionally. It is important to value personal development as it </w:t>
      </w:r>
      <w:r w:rsidR="000B4975" w:rsidRPr="00DC43BA">
        <w:rPr>
          <w:rFonts w:ascii="Arial" w:hAnsi="Arial" w:cs="Arial"/>
          <w:color w:val="000000" w:themeColor="text1"/>
          <w:shd w:val="clear" w:color="auto" w:fill="FFFFFF"/>
        </w:rPr>
        <w:t>results in improving on, and gaining new skills, having a positive perception of life, improves health by lowering stress levels, and results in becoming a better person for others to be around.</w:t>
      </w:r>
      <w:r w:rsidR="001054B9" w:rsidRPr="00DC43BA">
        <w:rPr>
          <w:rFonts w:ascii="Arial" w:hAnsi="Arial" w:cs="Arial"/>
          <w:color w:val="000000" w:themeColor="text1"/>
          <w:shd w:val="clear" w:color="auto" w:fill="FFFFFF"/>
        </w:rPr>
        <w:t xml:space="preserve"> (Unique2Brilliance, 2019)  </w:t>
      </w:r>
      <w:r w:rsidR="000B4975" w:rsidRPr="00DC43BA">
        <w:rPr>
          <w:rFonts w:ascii="Arial" w:hAnsi="Arial" w:cs="Arial"/>
          <w:color w:val="000000" w:themeColor="text1"/>
          <w:shd w:val="clear" w:color="auto" w:fill="FFFFFF"/>
        </w:rPr>
        <w:t xml:space="preserve"> </w:t>
      </w:r>
      <w:r w:rsidRPr="00DC43BA">
        <w:rPr>
          <w:rFonts w:ascii="Arial" w:hAnsi="Arial" w:cs="Arial"/>
          <w:color w:val="000000" w:themeColor="text1"/>
          <w:shd w:val="clear" w:color="auto" w:fill="FFFFFF"/>
        </w:rPr>
        <w:t xml:space="preserve"> </w:t>
      </w:r>
    </w:p>
    <w:p w14:paraId="0F78C3CA" w14:textId="3DF21C39" w:rsidR="005A1626" w:rsidRPr="00DC43BA" w:rsidRDefault="005A1626" w:rsidP="005A1626">
      <w:pPr>
        <w:rPr>
          <w:rFonts w:ascii="Arial" w:hAnsi="Arial" w:cs="Arial"/>
          <w:color w:val="000000" w:themeColor="text1"/>
          <w:shd w:val="clear" w:color="auto" w:fill="FFFFFF"/>
        </w:rPr>
      </w:pPr>
    </w:p>
    <w:p w14:paraId="39C1D800" w14:textId="3E1EF0D3" w:rsidR="00F720EE" w:rsidRPr="00DC43BA" w:rsidRDefault="00B367CA" w:rsidP="005A1626">
      <w:pPr>
        <w:rPr>
          <w:rFonts w:ascii="Arial" w:hAnsi="Arial" w:cs="Arial"/>
          <w:color w:val="000000" w:themeColor="text1"/>
          <w:shd w:val="clear" w:color="auto" w:fill="FFFFFF"/>
        </w:rPr>
      </w:pPr>
      <w:r w:rsidRPr="00DC43BA">
        <w:rPr>
          <w:rFonts w:ascii="Arial" w:hAnsi="Arial" w:cs="Arial"/>
          <w:color w:val="000000" w:themeColor="text1"/>
          <w:shd w:val="clear" w:color="auto" w:fill="FFFFFF"/>
        </w:rPr>
        <w:t>Following a very successful first year at Olay, the manager and director wanted me to design and prepare whole pages for press. Designing and preparing whole pages required numerous additional skills. I would have to learn</w:t>
      </w:r>
      <w:r w:rsidR="007A30B5" w:rsidRPr="00DC43BA">
        <w:rPr>
          <w:rFonts w:ascii="Arial" w:hAnsi="Arial" w:cs="Arial"/>
          <w:color w:val="000000" w:themeColor="text1"/>
          <w:shd w:val="clear" w:color="auto" w:fill="FFFFFF"/>
        </w:rPr>
        <w:t xml:space="preserve"> how</w:t>
      </w:r>
      <w:r w:rsidRPr="00DC43BA">
        <w:rPr>
          <w:rFonts w:ascii="Arial" w:hAnsi="Arial" w:cs="Arial"/>
          <w:color w:val="000000" w:themeColor="text1"/>
          <w:shd w:val="clear" w:color="auto" w:fill="FFFFFF"/>
        </w:rPr>
        <w:t xml:space="preserve"> </w:t>
      </w:r>
      <w:r w:rsidR="007A30B5" w:rsidRPr="00DC43BA">
        <w:rPr>
          <w:rFonts w:ascii="Arial" w:hAnsi="Arial" w:cs="Arial"/>
          <w:color w:val="000000" w:themeColor="text1"/>
          <w:shd w:val="clear" w:color="auto" w:fill="FFFFFF"/>
        </w:rPr>
        <w:t>to</w:t>
      </w:r>
      <w:r w:rsidRPr="00DC43BA">
        <w:rPr>
          <w:rFonts w:ascii="Arial" w:hAnsi="Arial" w:cs="Arial"/>
          <w:color w:val="000000" w:themeColor="text1"/>
          <w:shd w:val="clear" w:color="auto" w:fill="FFFFFF"/>
        </w:rPr>
        <w:t xml:space="preserve"> use programs such as </w:t>
      </w:r>
      <w:r w:rsidR="00BB6360" w:rsidRPr="00DC43BA">
        <w:rPr>
          <w:rFonts w:ascii="Arial" w:hAnsi="Arial" w:cs="Arial"/>
          <w:color w:val="000000" w:themeColor="text1"/>
          <w:shd w:val="clear" w:color="auto" w:fill="FFFFFF"/>
        </w:rPr>
        <w:t>InDesign</w:t>
      </w:r>
      <w:r w:rsidR="007A30B5" w:rsidRPr="00DC43BA">
        <w:rPr>
          <w:rFonts w:ascii="Arial" w:hAnsi="Arial" w:cs="Arial"/>
          <w:color w:val="000000" w:themeColor="text1"/>
          <w:shd w:val="clear" w:color="auto" w:fill="FFFFFF"/>
        </w:rPr>
        <w:t>,</w:t>
      </w:r>
      <w:r w:rsidR="00222A8E" w:rsidRPr="00DC43BA">
        <w:rPr>
          <w:rFonts w:ascii="Arial" w:hAnsi="Arial" w:cs="Arial"/>
          <w:color w:val="000000" w:themeColor="text1"/>
          <w:shd w:val="clear" w:color="auto" w:fill="FFFFFF"/>
        </w:rPr>
        <w:t xml:space="preserve"> and</w:t>
      </w:r>
      <w:r w:rsidRPr="00DC43BA">
        <w:rPr>
          <w:rFonts w:ascii="Arial" w:hAnsi="Arial" w:cs="Arial"/>
          <w:color w:val="000000" w:themeColor="text1"/>
          <w:shd w:val="clear" w:color="auto" w:fill="FFFFFF"/>
        </w:rPr>
        <w:t xml:space="preserve"> photoshop, which was very ex</w:t>
      </w:r>
      <w:r w:rsidR="00222A8E" w:rsidRPr="00DC43BA">
        <w:rPr>
          <w:rFonts w:ascii="Arial" w:hAnsi="Arial" w:cs="Arial"/>
          <w:color w:val="000000" w:themeColor="text1"/>
          <w:shd w:val="clear" w:color="auto" w:fill="FFFFFF"/>
        </w:rPr>
        <w:t xml:space="preserve">citing </w:t>
      </w:r>
      <w:r w:rsidRPr="00DC43BA">
        <w:rPr>
          <w:rFonts w:ascii="Arial" w:hAnsi="Arial" w:cs="Arial"/>
          <w:color w:val="000000" w:themeColor="text1"/>
          <w:shd w:val="clear" w:color="auto" w:fill="FFFFFF"/>
        </w:rPr>
        <w:t xml:space="preserve">as these were skills that could be </w:t>
      </w:r>
      <w:r w:rsidR="003A4F7C" w:rsidRPr="00DC43BA">
        <w:rPr>
          <w:rFonts w:ascii="Arial" w:hAnsi="Arial" w:cs="Arial"/>
          <w:color w:val="000000" w:themeColor="text1"/>
          <w:shd w:val="clear" w:color="auto" w:fill="FFFFFF"/>
        </w:rPr>
        <w:t>used in numerous other industries and sectors.</w:t>
      </w:r>
      <w:r w:rsidR="00222A8E" w:rsidRPr="00DC43BA">
        <w:rPr>
          <w:rFonts w:ascii="Arial" w:hAnsi="Arial" w:cs="Arial"/>
          <w:color w:val="000000" w:themeColor="text1"/>
          <w:shd w:val="clear" w:color="auto" w:fill="FFFFFF"/>
        </w:rPr>
        <w:t xml:space="preserve"> </w:t>
      </w:r>
      <w:r w:rsidR="00DA3127" w:rsidRPr="00DC43BA">
        <w:rPr>
          <w:rFonts w:ascii="Arial" w:hAnsi="Arial" w:cs="Arial"/>
          <w:color w:val="000000" w:themeColor="text1"/>
          <w:shd w:val="clear" w:color="auto" w:fill="FFFFFF"/>
        </w:rPr>
        <w:t xml:space="preserve">High staff turnover was a major problem for the newspaper, having to constantly retrain new employees was both time consuming and costly, therefore the manager decided to invest in personally developing trusted employees with new skills. The investment in personal development by Olay resulted in having a highly trained, adaptable workforce, </w:t>
      </w:r>
      <w:r w:rsidR="007F5CFB" w:rsidRPr="00DC43BA">
        <w:rPr>
          <w:rFonts w:ascii="Arial" w:hAnsi="Arial" w:cs="Arial"/>
          <w:color w:val="000000" w:themeColor="text1"/>
          <w:shd w:val="clear" w:color="auto" w:fill="FFFFFF"/>
        </w:rPr>
        <w:t xml:space="preserve">there were additional </w:t>
      </w:r>
      <w:r w:rsidR="00DA3127" w:rsidRPr="00DC43BA">
        <w:rPr>
          <w:rFonts w:ascii="Arial" w:hAnsi="Arial" w:cs="Arial"/>
          <w:color w:val="000000" w:themeColor="text1"/>
          <w:shd w:val="clear" w:color="auto" w:fill="FFFFFF"/>
        </w:rPr>
        <w:t>benefits</w:t>
      </w:r>
      <w:r w:rsidR="007F5CFB" w:rsidRPr="00DC43BA">
        <w:rPr>
          <w:rFonts w:ascii="Arial" w:hAnsi="Arial" w:cs="Arial"/>
          <w:color w:val="000000" w:themeColor="text1"/>
          <w:shd w:val="clear" w:color="auto" w:fill="FFFFFF"/>
        </w:rPr>
        <w:t xml:space="preserve"> for</w:t>
      </w:r>
      <w:r w:rsidR="00DA3127" w:rsidRPr="00DC43BA">
        <w:rPr>
          <w:rFonts w:ascii="Arial" w:hAnsi="Arial" w:cs="Arial"/>
          <w:color w:val="000000" w:themeColor="text1"/>
          <w:shd w:val="clear" w:color="auto" w:fill="FFFFFF"/>
        </w:rPr>
        <w:t xml:space="preserve"> staff</w:t>
      </w:r>
      <w:r w:rsidR="007F5CFB" w:rsidRPr="00DC43BA">
        <w:rPr>
          <w:rFonts w:ascii="Arial" w:hAnsi="Arial" w:cs="Arial"/>
          <w:color w:val="000000" w:themeColor="text1"/>
          <w:shd w:val="clear" w:color="auto" w:fill="FFFFFF"/>
        </w:rPr>
        <w:t xml:space="preserve">, such as, </w:t>
      </w:r>
      <w:r w:rsidR="00DA3127" w:rsidRPr="00DC43BA">
        <w:rPr>
          <w:rFonts w:ascii="Arial" w:hAnsi="Arial" w:cs="Arial"/>
          <w:color w:val="000000" w:themeColor="text1"/>
          <w:shd w:val="clear" w:color="auto" w:fill="FFFFFF"/>
        </w:rPr>
        <w:t>increased employability, wider range of potential career choices</w:t>
      </w:r>
      <w:r w:rsidR="007F5CFB" w:rsidRPr="00DC43BA">
        <w:rPr>
          <w:rFonts w:ascii="Arial" w:hAnsi="Arial" w:cs="Arial"/>
          <w:color w:val="000000" w:themeColor="text1"/>
          <w:shd w:val="clear" w:color="auto" w:fill="FFFFFF"/>
        </w:rPr>
        <w:t>,</w:t>
      </w:r>
      <w:r w:rsidR="00DA3127" w:rsidRPr="00DC43BA">
        <w:rPr>
          <w:rFonts w:ascii="Arial" w:hAnsi="Arial" w:cs="Arial"/>
          <w:color w:val="000000" w:themeColor="text1"/>
          <w:shd w:val="clear" w:color="auto" w:fill="FFFFFF"/>
        </w:rPr>
        <w:t xml:space="preserve"> and </w:t>
      </w:r>
      <w:r w:rsidR="00F720EE" w:rsidRPr="00DC43BA">
        <w:rPr>
          <w:rFonts w:ascii="Arial" w:hAnsi="Arial" w:cs="Arial"/>
          <w:color w:val="000000" w:themeColor="text1"/>
          <w:shd w:val="clear" w:color="auto" w:fill="FFFFFF"/>
        </w:rPr>
        <w:t>increased job satisfaction.</w:t>
      </w:r>
      <w:r w:rsidR="00DA3127" w:rsidRPr="00DC43BA">
        <w:rPr>
          <w:rFonts w:ascii="Arial" w:hAnsi="Arial" w:cs="Arial"/>
          <w:color w:val="000000" w:themeColor="text1"/>
          <w:shd w:val="clear" w:color="auto" w:fill="FFFFFF"/>
        </w:rPr>
        <w:t xml:space="preserve"> </w:t>
      </w:r>
    </w:p>
    <w:p w14:paraId="10F576B7" w14:textId="33D7F2DE" w:rsidR="00BF0E94" w:rsidRPr="00DC43BA" w:rsidRDefault="00BF0E94" w:rsidP="005A1626">
      <w:pPr>
        <w:rPr>
          <w:rFonts w:ascii="Arial" w:hAnsi="Arial" w:cs="Arial"/>
          <w:color w:val="000000" w:themeColor="text1"/>
          <w:shd w:val="clear" w:color="auto" w:fill="FFFFFF"/>
        </w:rPr>
      </w:pPr>
    </w:p>
    <w:p w14:paraId="1B568BB5" w14:textId="77777777" w:rsidR="001054B9" w:rsidRPr="00DC43BA" w:rsidRDefault="007F5CFB" w:rsidP="00C42602">
      <w:pPr>
        <w:rPr>
          <w:rFonts w:ascii="Arial" w:hAnsi="Arial" w:cs="Arial"/>
          <w:color w:val="000000" w:themeColor="text1"/>
          <w:shd w:val="clear" w:color="auto" w:fill="FFFFFF"/>
        </w:rPr>
      </w:pPr>
      <w:r w:rsidRPr="00DC43BA">
        <w:rPr>
          <w:rFonts w:ascii="Arial" w:hAnsi="Arial" w:cs="Arial"/>
          <w:color w:val="000000" w:themeColor="text1"/>
          <w:shd w:val="clear" w:color="auto" w:fill="FFFFFF"/>
        </w:rPr>
        <w:t>According to researched evidence, s</w:t>
      </w:r>
      <w:r w:rsidR="00BF0E94" w:rsidRPr="00DC43BA">
        <w:rPr>
          <w:rFonts w:ascii="Arial" w:hAnsi="Arial" w:cs="Arial"/>
          <w:color w:val="000000" w:themeColor="text1"/>
          <w:shd w:val="clear" w:color="auto" w:fill="FFFFFF"/>
        </w:rPr>
        <w:t>mall companies are less likely to offer training to employees. Having to take employees away from their tasks, and the cost involved would suggest that small businesses are right to take this approach due to lack of funds and resources</w:t>
      </w:r>
      <w:r w:rsidRPr="00DC43BA">
        <w:rPr>
          <w:rFonts w:ascii="Arial" w:hAnsi="Arial" w:cs="Arial"/>
          <w:color w:val="000000" w:themeColor="text1"/>
          <w:shd w:val="clear" w:color="auto" w:fill="FFFFFF"/>
        </w:rPr>
        <w:t>, however,</w:t>
      </w:r>
      <w:r w:rsidR="00BF0E94" w:rsidRPr="00DC43BA">
        <w:rPr>
          <w:rFonts w:ascii="Arial" w:hAnsi="Arial" w:cs="Arial"/>
          <w:color w:val="000000" w:themeColor="text1"/>
          <w:shd w:val="clear" w:color="auto" w:fill="FFFFFF"/>
        </w:rPr>
        <w:t xml:space="preserve"> </w:t>
      </w:r>
      <w:r w:rsidR="001054B9" w:rsidRPr="00DC43BA">
        <w:rPr>
          <w:rFonts w:ascii="Arial" w:hAnsi="Arial" w:cs="Arial"/>
          <w:color w:val="000000" w:themeColor="text1"/>
          <w:shd w:val="clear" w:color="auto" w:fill="FFFFFF"/>
        </w:rPr>
        <w:t>t</w:t>
      </w:r>
      <w:r w:rsidR="00BF0E94" w:rsidRPr="00DC43BA">
        <w:rPr>
          <w:rFonts w:ascii="Arial" w:hAnsi="Arial" w:cs="Arial"/>
          <w:color w:val="000000" w:themeColor="text1"/>
          <w:shd w:val="clear" w:color="auto" w:fill="FFFFFF"/>
        </w:rPr>
        <w:t>his can have negative effects on the economy at large due to a lack of skills mix</w:t>
      </w:r>
      <w:r w:rsidR="001054B9" w:rsidRPr="00DC43BA">
        <w:rPr>
          <w:rFonts w:ascii="Arial" w:hAnsi="Arial" w:cs="Arial"/>
          <w:color w:val="000000" w:themeColor="text1"/>
          <w:shd w:val="clear" w:color="auto" w:fill="FFFFFF"/>
        </w:rPr>
        <w:t xml:space="preserve"> available. (</w:t>
      </w:r>
      <w:proofErr w:type="spellStart"/>
      <w:r w:rsidR="001054B9" w:rsidRPr="00DC43BA">
        <w:rPr>
          <w:rFonts w:ascii="Arial" w:hAnsi="Arial" w:cs="Arial"/>
          <w:color w:val="000000" w:themeColor="text1"/>
          <w:shd w:val="clear" w:color="auto" w:fill="FFFFFF"/>
        </w:rPr>
        <w:t>Panagiotakopoulos</w:t>
      </w:r>
      <w:proofErr w:type="spellEnd"/>
      <w:r w:rsidR="001054B9" w:rsidRPr="00DC43BA">
        <w:rPr>
          <w:rFonts w:ascii="Arial" w:hAnsi="Arial" w:cs="Arial"/>
          <w:color w:val="000000" w:themeColor="text1"/>
          <w:shd w:val="clear" w:color="auto" w:fill="FFFFFF"/>
        </w:rPr>
        <w:t>, 2011, pp.364-374)</w:t>
      </w:r>
    </w:p>
    <w:p w14:paraId="7517D495" w14:textId="77777777" w:rsidR="001054B9" w:rsidRPr="00DC43BA" w:rsidRDefault="001054B9" w:rsidP="00C42602">
      <w:pPr>
        <w:rPr>
          <w:rStyle w:val="Hyperlink"/>
          <w:rFonts w:ascii="Arial" w:eastAsiaTheme="majorEastAsia" w:hAnsi="Arial" w:cs="Arial"/>
          <w:color w:val="000000" w:themeColor="text1"/>
          <w:u w:val="none"/>
        </w:rPr>
      </w:pPr>
    </w:p>
    <w:p w14:paraId="4F55F231" w14:textId="623A63E9" w:rsidR="00C42602" w:rsidRPr="00DC43BA" w:rsidRDefault="002363BF" w:rsidP="00C42602">
      <w:pPr>
        <w:rPr>
          <w:rStyle w:val="Hyperlink"/>
          <w:rFonts w:ascii="Arial" w:eastAsiaTheme="majorEastAsia" w:hAnsi="Arial" w:cs="Arial"/>
          <w:color w:val="000000" w:themeColor="text1"/>
          <w:u w:val="none"/>
        </w:rPr>
      </w:pPr>
      <w:r w:rsidRPr="00DC43BA">
        <w:rPr>
          <w:rStyle w:val="Hyperlink"/>
          <w:rFonts w:ascii="Arial" w:eastAsiaTheme="majorEastAsia" w:hAnsi="Arial" w:cs="Arial"/>
          <w:color w:val="000000" w:themeColor="text1"/>
          <w:u w:val="none"/>
        </w:rPr>
        <w:t xml:space="preserve">A further six weeks of training was provided to develop the additional </w:t>
      </w:r>
      <w:r w:rsidR="001054B9" w:rsidRPr="00DC43BA">
        <w:rPr>
          <w:rStyle w:val="Hyperlink"/>
          <w:rFonts w:ascii="Arial" w:eastAsiaTheme="majorEastAsia" w:hAnsi="Arial" w:cs="Arial"/>
          <w:color w:val="000000" w:themeColor="text1"/>
          <w:u w:val="none"/>
        </w:rPr>
        <w:t>skills needed</w:t>
      </w:r>
      <w:r w:rsidRPr="00DC43BA">
        <w:rPr>
          <w:rStyle w:val="Hyperlink"/>
          <w:rFonts w:ascii="Arial" w:eastAsiaTheme="majorEastAsia" w:hAnsi="Arial" w:cs="Arial"/>
          <w:color w:val="000000" w:themeColor="text1"/>
          <w:u w:val="none"/>
        </w:rPr>
        <w:t>. One of the designers had spent a substantial amount of time training me</w:t>
      </w:r>
      <w:r w:rsidR="00975CDC" w:rsidRPr="00DC43BA">
        <w:rPr>
          <w:rStyle w:val="Hyperlink"/>
          <w:rFonts w:ascii="Arial" w:eastAsiaTheme="majorEastAsia" w:hAnsi="Arial" w:cs="Arial"/>
          <w:color w:val="000000" w:themeColor="text1"/>
          <w:u w:val="none"/>
        </w:rPr>
        <w:t>,</w:t>
      </w:r>
      <w:r w:rsidRPr="00DC43BA">
        <w:rPr>
          <w:rStyle w:val="Hyperlink"/>
          <w:rFonts w:ascii="Arial" w:eastAsiaTheme="majorEastAsia" w:hAnsi="Arial" w:cs="Arial"/>
          <w:color w:val="000000" w:themeColor="text1"/>
          <w:u w:val="none"/>
        </w:rPr>
        <w:t xml:space="preserve"> which meant neither of us could be very productive during this period. </w:t>
      </w:r>
      <w:r w:rsidR="00975CDC" w:rsidRPr="00DC43BA">
        <w:rPr>
          <w:rStyle w:val="Hyperlink"/>
          <w:rFonts w:ascii="Arial" w:eastAsiaTheme="majorEastAsia" w:hAnsi="Arial" w:cs="Arial"/>
          <w:color w:val="000000" w:themeColor="text1"/>
          <w:u w:val="none"/>
        </w:rPr>
        <w:t>A</w:t>
      </w:r>
      <w:r w:rsidR="00BF0E94" w:rsidRPr="00DC43BA">
        <w:rPr>
          <w:rStyle w:val="Hyperlink"/>
          <w:rFonts w:ascii="Arial" w:eastAsiaTheme="majorEastAsia" w:hAnsi="Arial" w:cs="Arial"/>
          <w:color w:val="000000" w:themeColor="text1"/>
          <w:u w:val="none"/>
        </w:rPr>
        <w:t xml:space="preserve">lthough it resulted </w:t>
      </w:r>
      <w:r w:rsidR="00BF0E94" w:rsidRPr="00DC43BA">
        <w:rPr>
          <w:rStyle w:val="Hyperlink"/>
          <w:rFonts w:ascii="Arial" w:eastAsiaTheme="majorEastAsia" w:hAnsi="Arial" w:cs="Arial"/>
          <w:color w:val="000000" w:themeColor="text1"/>
          <w:u w:val="none"/>
        </w:rPr>
        <w:lastRenderedPageBreak/>
        <w:t>in staff spending large amounts of time away from their duties, which was costly</w:t>
      </w:r>
      <w:r w:rsidRPr="00DC43BA">
        <w:rPr>
          <w:rStyle w:val="Hyperlink"/>
          <w:rFonts w:ascii="Arial" w:eastAsiaTheme="majorEastAsia" w:hAnsi="Arial" w:cs="Arial"/>
          <w:color w:val="000000" w:themeColor="text1"/>
          <w:u w:val="none"/>
        </w:rPr>
        <w:t xml:space="preserve"> and affected productivity,</w:t>
      </w:r>
      <w:r w:rsidR="00BF0E94" w:rsidRPr="00DC43BA">
        <w:rPr>
          <w:rStyle w:val="Hyperlink"/>
          <w:rFonts w:ascii="Arial" w:eastAsiaTheme="majorEastAsia" w:hAnsi="Arial" w:cs="Arial"/>
          <w:color w:val="000000" w:themeColor="text1"/>
          <w:u w:val="none"/>
        </w:rPr>
        <w:t xml:space="preserve"> the personal development policies implemented by the manager </w:t>
      </w:r>
      <w:r w:rsidR="00975CDC" w:rsidRPr="00DC43BA">
        <w:rPr>
          <w:rStyle w:val="Hyperlink"/>
          <w:rFonts w:ascii="Arial" w:eastAsiaTheme="majorEastAsia" w:hAnsi="Arial" w:cs="Arial"/>
          <w:color w:val="000000" w:themeColor="text1"/>
          <w:u w:val="none"/>
        </w:rPr>
        <w:t xml:space="preserve">ultimately </w:t>
      </w:r>
      <w:r w:rsidR="00BF0E94" w:rsidRPr="00DC43BA">
        <w:rPr>
          <w:rStyle w:val="Hyperlink"/>
          <w:rFonts w:ascii="Arial" w:eastAsiaTheme="majorEastAsia" w:hAnsi="Arial" w:cs="Arial"/>
          <w:color w:val="000000" w:themeColor="text1"/>
          <w:u w:val="none"/>
        </w:rPr>
        <w:t xml:space="preserve">resulted </w:t>
      </w:r>
      <w:r w:rsidRPr="00DC43BA">
        <w:rPr>
          <w:rStyle w:val="Hyperlink"/>
          <w:rFonts w:ascii="Arial" w:eastAsiaTheme="majorEastAsia" w:hAnsi="Arial" w:cs="Arial"/>
          <w:color w:val="000000" w:themeColor="text1"/>
          <w:u w:val="none"/>
        </w:rPr>
        <w:t>in, less reliance on single individuals, less disruption when employees left,</w:t>
      </w:r>
      <w:r w:rsidR="00975CDC" w:rsidRPr="00DC43BA">
        <w:rPr>
          <w:rStyle w:val="Hyperlink"/>
          <w:rFonts w:ascii="Arial" w:eastAsiaTheme="majorEastAsia" w:hAnsi="Arial" w:cs="Arial"/>
          <w:color w:val="000000" w:themeColor="text1"/>
          <w:u w:val="none"/>
        </w:rPr>
        <w:t xml:space="preserve"> and</w:t>
      </w:r>
      <w:r w:rsidRPr="00DC43BA">
        <w:rPr>
          <w:rStyle w:val="Hyperlink"/>
          <w:rFonts w:ascii="Arial" w:eastAsiaTheme="majorEastAsia" w:hAnsi="Arial" w:cs="Arial"/>
          <w:color w:val="000000" w:themeColor="text1"/>
          <w:u w:val="none"/>
        </w:rPr>
        <w:t xml:space="preserve"> staff performing a wider range of tasks </w:t>
      </w:r>
      <w:r w:rsidR="00975CDC" w:rsidRPr="00DC43BA">
        <w:rPr>
          <w:rStyle w:val="Hyperlink"/>
          <w:rFonts w:ascii="Arial" w:eastAsiaTheme="majorEastAsia" w:hAnsi="Arial" w:cs="Arial"/>
          <w:color w:val="000000" w:themeColor="text1"/>
          <w:u w:val="none"/>
        </w:rPr>
        <w:t>resulting in</w:t>
      </w:r>
      <w:r w:rsidRPr="00DC43BA">
        <w:rPr>
          <w:rStyle w:val="Hyperlink"/>
          <w:rFonts w:ascii="Arial" w:eastAsiaTheme="majorEastAsia" w:hAnsi="Arial" w:cs="Arial"/>
          <w:color w:val="000000" w:themeColor="text1"/>
          <w:u w:val="none"/>
        </w:rPr>
        <w:t xml:space="preserve"> a more</w:t>
      </w:r>
      <w:r w:rsidR="00975CDC" w:rsidRPr="00DC43BA">
        <w:rPr>
          <w:rStyle w:val="Hyperlink"/>
          <w:rFonts w:ascii="Arial" w:eastAsiaTheme="majorEastAsia" w:hAnsi="Arial" w:cs="Arial"/>
          <w:color w:val="000000" w:themeColor="text1"/>
          <w:u w:val="none"/>
        </w:rPr>
        <w:t xml:space="preserve"> flexible,</w:t>
      </w:r>
      <w:r w:rsidRPr="00DC43BA">
        <w:rPr>
          <w:rStyle w:val="Hyperlink"/>
          <w:rFonts w:ascii="Arial" w:eastAsiaTheme="majorEastAsia" w:hAnsi="Arial" w:cs="Arial"/>
          <w:color w:val="000000" w:themeColor="text1"/>
          <w:u w:val="none"/>
        </w:rPr>
        <w:t xml:space="preserve"> adaptable</w:t>
      </w:r>
      <w:r w:rsidR="00975CDC" w:rsidRPr="00DC43BA">
        <w:rPr>
          <w:rStyle w:val="Hyperlink"/>
          <w:rFonts w:ascii="Arial" w:eastAsiaTheme="majorEastAsia" w:hAnsi="Arial" w:cs="Arial"/>
          <w:color w:val="000000" w:themeColor="text1"/>
          <w:u w:val="none"/>
        </w:rPr>
        <w:t>, productive</w:t>
      </w:r>
      <w:r w:rsidRPr="00DC43BA">
        <w:rPr>
          <w:rStyle w:val="Hyperlink"/>
          <w:rFonts w:ascii="Arial" w:eastAsiaTheme="majorEastAsia" w:hAnsi="Arial" w:cs="Arial"/>
          <w:color w:val="000000" w:themeColor="text1"/>
          <w:u w:val="none"/>
        </w:rPr>
        <w:t xml:space="preserve"> organisation</w:t>
      </w:r>
      <w:r w:rsidR="00975CDC" w:rsidRPr="00DC43BA">
        <w:rPr>
          <w:rStyle w:val="Hyperlink"/>
          <w:rFonts w:ascii="Arial" w:eastAsiaTheme="majorEastAsia" w:hAnsi="Arial" w:cs="Arial"/>
          <w:color w:val="000000" w:themeColor="text1"/>
          <w:u w:val="none"/>
        </w:rPr>
        <w:t xml:space="preserve"> that could operate successfully with a reduced number of </w:t>
      </w:r>
      <w:r w:rsidR="00375FB9" w:rsidRPr="00DC43BA">
        <w:rPr>
          <w:rStyle w:val="Hyperlink"/>
          <w:rFonts w:ascii="Arial" w:eastAsiaTheme="majorEastAsia" w:hAnsi="Arial" w:cs="Arial"/>
          <w:color w:val="000000" w:themeColor="text1"/>
          <w:u w:val="none"/>
        </w:rPr>
        <w:t>staffs</w:t>
      </w:r>
      <w:r w:rsidRPr="00DC43BA">
        <w:rPr>
          <w:rStyle w:val="Hyperlink"/>
          <w:rFonts w:ascii="Arial" w:eastAsiaTheme="majorEastAsia" w:hAnsi="Arial" w:cs="Arial"/>
          <w:color w:val="000000" w:themeColor="text1"/>
          <w:u w:val="none"/>
        </w:rPr>
        <w:t>.</w:t>
      </w:r>
    </w:p>
    <w:p w14:paraId="59488825" w14:textId="77777777" w:rsidR="00477D12" w:rsidRPr="00DC43BA" w:rsidRDefault="00477D12" w:rsidP="00C42602">
      <w:pPr>
        <w:rPr>
          <w:rStyle w:val="Hyperlink"/>
          <w:rFonts w:ascii="Arial" w:eastAsiaTheme="majorEastAsia" w:hAnsi="Arial" w:cs="Arial"/>
          <w:color w:val="000000" w:themeColor="text1"/>
          <w:u w:val="none"/>
        </w:rPr>
      </w:pPr>
    </w:p>
    <w:p w14:paraId="3CFC376E" w14:textId="71E39708" w:rsidR="00304328" w:rsidRPr="00DC43BA" w:rsidRDefault="00304328" w:rsidP="00C42602">
      <w:pPr>
        <w:rPr>
          <w:rStyle w:val="Hyperlink"/>
          <w:rFonts w:ascii="Arial" w:eastAsiaTheme="majorEastAsia" w:hAnsi="Arial" w:cs="Arial"/>
          <w:color w:val="000000" w:themeColor="text1"/>
          <w:u w:val="none"/>
        </w:rPr>
      </w:pPr>
      <w:r w:rsidRPr="00DC43BA">
        <w:rPr>
          <w:rStyle w:val="Hyperlink"/>
          <w:rFonts w:ascii="Arial" w:eastAsiaTheme="majorEastAsia" w:hAnsi="Arial" w:cs="Arial"/>
          <w:color w:val="000000" w:themeColor="text1"/>
          <w:u w:val="none"/>
        </w:rPr>
        <w:t xml:space="preserve">As is highlighted in the </w:t>
      </w:r>
      <w:r w:rsidR="004B75B0" w:rsidRPr="00DC43BA">
        <w:rPr>
          <w:rStyle w:val="Hyperlink"/>
          <w:rFonts w:ascii="Arial" w:eastAsiaTheme="majorEastAsia" w:hAnsi="Arial" w:cs="Arial"/>
          <w:color w:val="000000" w:themeColor="text1"/>
          <w:u w:val="none"/>
        </w:rPr>
        <w:t>report</w:t>
      </w:r>
      <w:r w:rsidRPr="00DC43BA">
        <w:rPr>
          <w:rStyle w:val="Hyperlink"/>
          <w:rFonts w:ascii="Arial" w:eastAsiaTheme="majorEastAsia" w:hAnsi="Arial" w:cs="Arial"/>
          <w:color w:val="000000" w:themeColor="text1"/>
          <w:u w:val="none"/>
        </w:rPr>
        <w:t xml:space="preserve">, </w:t>
      </w:r>
      <w:r w:rsidR="004B75B0" w:rsidRPr="00DC43BA">
        <w:rPr>
          <w:rStyle w:val="Hyperlink"/>
          <w:rFonts w:ascii="Arial" w:eastAsiaTheme="majorEastAsia" w:hAnsi="Arial" w:cs="Arial"/>
          <w:color w:val="000000" w:themeColor="text1"/>
          <w:u w:val="none"/>
        </w:rPr>
        <w:t>t</w:t>
      </w:r>
      <w:r w:rsidRPr="00DC43BA">
        <w:rPr>
          <w:rStyle w:val="Hyperlink"/>
          <w:rFonts w:ascii="Arial" w:eastAsiaTheme="majorEastAsia" w:hAnsi="Arial" w:cs="Arial"/>
          <w:color w:val="000000" w:themeColor="text1"/>
          <w:u w:val="none"/>
        </w:rPr>
        <w:t xml:space="preserve">he time and resources spent on </w:t>
      </w:r>
      <w:r w:rsidR="004B75B0" w:rsidRPr="00DC43BA">
        <w:rPr>
          <w:rStyle w:val="Hyperlink"/>
          <w:rFonts w:ascii="Arial" w:eastAsiaTheme="majorEastAsia" w:hAnsi="Arial" w:cs="Arial"/>
          <w:color w:val="000000" w:themeColor="text1"/>
          <w:u w:val="none"/>
        </w:rPr>
        <w:t>the personal development of</w:t>
      </w:r>
      <w:r w:rsidRPr="00DC43BA">
        <w:rPr>
          <w:rStyle w:val="Hyperlink"/>
          <w:rFonts w:ascii="Arial" w:eastAsiaTheme="majorEastAsia" w:hAnsi="Arial" w:cs="Arial"/>
          <w:color w:val="000000" w:themeColor="text1"/>
          <w:u w:val="none"/>
        </w:rPr>
        <w:t xml:space="preserve"> </w:t>
      </w:r>
      <w:r w:rsidR="004B75B0" w:rsidRPr="00DC43BA">
        <w:rPr>
          <w:rStyle w:val="Hyperlink"/>
          <w:rFonts w:ascii="Arial" w:eastAsiaTheme="majorEastAsia" w:hAnsi="Arial" w:cs="Arial"/>
          <w:color w:val="000000" w:themeColor="text1"/>
          <w:u w:val="none"/>
        </w:rPr>
        <w:t xml:space="preserve">employees may have affected productivity and been costly, however, the benefits have far outweighed the cost. The extra skills gained by employees have affected all areas of the organisation, from customer service to product quality. Staff now </w:t>
      </w:r>
      <w:r w:rsidR="00B6352C" w:rsidRPr="00DC43BA">
        <w:rPr>
          <w:rStyle w:val="Hyperlink"/>
          <w:rFonts w:ascii="Arial" w:eastAsiaTheme="majorEastAsia" w:hAnsi="Arial" w:cs="Arial"/>
          <w:color w:val="000000" w:themeColor="text1"/>
          <w:u w:val="none"/>
        </w:rPr>
        <w:t>possess</w:t>
      </w:r>
      <w:r w:rsidR="004B75B0" w:rsidRPr="00DC43BA">
        <w:rPr>
          <w:rStyle w:val="Hyperlink"/>
          <w:rFonts w:ascii="Arial" w:eastAsiaTheme="majorEastAsia" w:hAnsi="Arial" w:cs="Arial"/>
          <w:color w:val="000000" w:themeColor="text1"/>
          <w:u w:val="none"/>
        </w:rPr>
        <w:t xml:space="preserve"> the skills to assist each other, cover for absent colleagues, have a greater knowledge of how separate departments operate</w:t>
      </w:r>
      <w:r w:rsidR="00C07BF6" w:rsidRPr="00DC43BA">
        <w:rPr>
          <w:rStyle w:val="Hyperlink"/>
          <w:rFonts w:ascii="Arial" w:eastAsiaTheme="majorEastAsia" w:hAnsi="Arial" w:cs="Arial"/>
          <w:color w:val="000000" w:themeColor="text1"/>
          <w:u w:val="none"/>
        </w:rPr>
        <w:t>,</w:t>
      </w:r>
      <w:r w:rsidR="004B75B0" w:rsidRPr="00DC43BA">
        <w:rPr>
          <w:rStyle w:val="Hyperlink"/>
          <w:rFonts w:ascii="Arial" w:eastAsiaTheme="majorEastAsia" w:hAnsi="Arial" w:cs="Arial"/>
          <w:color w:val="000000" w:themeColor="text1"/>
          <w:u w:val="none"/>
        </w:rPr>
        <w:t xml:space="preserve"> and increase customer satisfaction. Being able to provide customer satisfaction is one of the key factors in the growth, sustainability, and profitability of an organisation.</w:t>
      </w:r>
    </w:p>
    <w:p w14:paraId="18020D8D" w14:textId="21CEA561" w:rsidR="006B5EC0" w:rsidRPr="00DC43BA" w:rsidRDefault="006B5EC0" w:rsidP="00C42602">
      <w:pPr>
        <w:rPr>
          <w:rStyle w:val="Hyperlink"/>
          <w:rFonts w:ascii="Arial" w:eastAsiaTheme="majorEastAsia" w:hAnsi="Arial" w:cs="Arial"/>
          <w:color w:val="000000" w:themeColor="text1"/>
          <w:u w:val="none"/>
        </w:rPr>
      </w:pPr>
    </w:p>
    <w:p w14:paraId="523098D2" w14:textId="2D638170" w:rsidR="001054B9" w:rsidRPr="00DC43BA" w:rsidRDefault="00CC042E" w:rsidP="001054B9">
      <w:pPr>
        <w:rPr>
          <w:rFonts w:ascii="Arial" w:hAnsi="Arial" w:cs="Arial"/>
          <w:color w:val="000000" w:themeColor="text1"/>
          <w:shd w:val="clear" w:color="auto" w:fill="FFFFFF"/>
        </w:rPr>
      </w:pPr>
      <w:r w:rsidRPr="00DC43BA">
        <w:rPr>
          <w:rFonts w:ascii="Arial" w:hAnsi="Arial" w:cs="Arial"/>
          <w:color w:val="000000" w:themeColor="text1"/>
          <w:shd w:val="clear" w:color="auto" w:fill="FFFFFF"/>
        </w:rPr>
        <w:t>According to research, the three main principles and ideas for the future when focusing on organisational and personal development are as follows</w:t>
      </w:r>
      <w:r w:rsidR="00375FB9" w:rsidRPr="00DC43BA">
        <w:rPr>
          <w:rFonts w:ascii="Arial" w:hAnsi="Arial" w:cs="Arial"/>
          <w:color w:val="000000" w:themeColor="text1"/>
          <w:shd w:val="clear" w:color="auto" w:fill="FFFFFF"/>
        </w:rPr>
        <w:t>;</w:t>
      </w:r>
      <w:r w:rsidR="001054B9" w:rsidRPr="00DC43BA">
        <w:rPr>
          <w:rFonts w:ascii="Arial" w:hAnsi="Arial" w:cs="Arial"/>
          <w:color w:val="000000" w:themeColor="text1"/>
          <w:shd w:val="clear" w:color="auto" w:fill="FFFFFF"/>
        </w:rPr>
        <w:t xml:space="preserve"> (</w:t>
      </w:r>
      <w:proofErr w:type="spellStart"/>
      <w:r w:rsidR="001054B9" w:rsidRPr="00DC43BA">
        <w:rPr>
          <w:rFonts w:ascii="Arial" w:hAnsi="Arial" w:cs="Arial"/>
          <w:color w:val="000000" w:themeColor="text1"/>
          <w:shd w:val="clear" w:color="auto" w:fill="FFFFFF"/>
        </w:rPr>
        <w:t>Panagiotakopoulos</w:t>
      </w:r>
      <w:proofErr w:type="spellEnd"/>
      <w:r w:rsidR="001054B9" w:rsidRPr="00DC43BA">
        <w:rPr>
          <w:rFonts w:ascii="Arial" w:hAnsi="Arial" w:cs="Arial"/>
          <w:color w:val="000000" w:themeColor="text1"/>
          <w:shd w:val="clear" w:color="auto" w:fill="FFFFFF"/>
        </w:rPr>
        <w:t>, 2011, pp.364-374)</w:t>
      </w:r>
    </w:p>
    <w:p w14:paraId="14EA4558" w14:textId="2AF7A2C3" w:rsidR="00CC042E" w:rsidRPr="00DC43BA" w:rsidRDefault="00CC042E" w:rsidP="00C42602">
      <w:pPr>
        <w:rPr>
          <w:rFonts w:ascii="Arial" w:hAnsi="Arial" w:cs="Arial"/>
          <w:color w:val="000000" w:themeColor="text1"/>
          <w:shd w:val="clear" w:color="auto" w:fill="FFFFFF"/>
        </w:rPr>
      </w:pPr>
    </w:p>
    <w:p w14:paraId="449645ED" w14:textId="5E5D5CAF" w:rsidR="00CC042E" w:rsidRPr="00DC43BA" w:rsidRDefault="00CC042E" w:rsidP="00C42602">
      <w:pPr>
        <w:rPr>
          <w:rFonts w:ascii="Arial" w:hAnsi="Arial" w:cs="Arial"/>
          <w:color w:val="000000" w:themeColor="text1"/>
          <w:shd w:val="clear" w:color="auto" w:fill="FFFFFF"/>
        </w:rPr>
      </w:pPr>
    </w:p>
    <w:p w14:paraId="7A8F2574" w14:textId="77777777" w:rsidR="00C07BF6" w:rsidRPr="00DC43BA" w:rsidRDefault="00CC042E" w:rsidP="00C42602">
      <w:pPr>
        <w:pStyle w:val="ListParagraph"/>
        <w:numPr>
          <w:ilvl w:val="0"/>
          <w:numId w:val="12"/>
        </w:numPr>
        <w:rPr>
          <w:rFonts w:ascii="Arial" w:hAnsi="Arial" w:cs="Arial"/>
          <w:color w:val="000000" w:themeColor="text1"/>
          <w:shd w:val="clear" w:color="auto" w:fill="FFFFFF"/>
        </w:rPr>
      </w:pPr>
      <w:r w:rsidRPr="00DC43BA">
        <w:rPr>
          <w:rFonts w:ascii="Arial" w:hAnsi="Arial" w:cs="Arial"/>
          <w:color w:val="000000" w:themeColor="text1"/>
          <w:shd w:val="clear" w:color="auto" w:fill="FFFFFF"/>
        </w:rPr>
        <w:t>The majority of the workforce are facing deficiencies in support of career development</w:t>
      </w:r>
      <w:r w:rsidR="00712736" w:rsidRPr="00DC43BA">
        <w:rPr>
          <w:rFonts w:ascii="Arial" w:hAnsi="Arial" w:cs="Arial"/>
          <w:color w:val="000000" w:themeColor="text1"/>
          <w:shd w:val="clear" w:color="auto" w:fill="FFFFFF"/>
        </w:rPr>
        <w:t>.</w:t>
      </w:r>
    </w:p>
    <w:p w14:paraId="4F80CEC3" w14:textId="77777777" w:rsidR="00C07BF6" w:rsidRPr="00DC43BA" w:rsidRDefault="00CC042E" w:rsidP="003C2232">
      <w:pPr>
        <w:pStyle w:val="ListParagraph"/>
        <w:numPr>
          <w:ilvl w:val="0"/>
          <w:numId w:val="12"/>
        </w:numPr>
        <w:rPr>
          <w:rFonts w:ascii="Arial" w:hAnsi="Arial" w:cs="Arial"/>
          <w:color w:val="000000" w:themeColor="text1"/>
          <w:shd w:val="clear" w:color="auto" w:fill="FFFFFF"/>
        </w:rPr>
      </w:pPr>
      <w:r w:rsidRPr="00DC43BA">
        <w:rPr>
          <w:rFonts w:ascii="Arial" w:hAnsi="Arial" w:cs="Arial"/>
          <w:color w:val="000000" w:themeColor="text1"/>
          <w:shd w:val="clear" w:color="auto" w:fill="FFFFFF"/>
        </w:rPr>
        <w:t xml:space="preserve">The importance of </w:t>
      </w:r>
      <w:r w:rsidR="00712736" w:rsidRPr="00DC43BA">
        <w:rPr>
          <w:rFonts w:ascii="Arial" w:hAnsi="Arial" w:cs="Arial"/>
          <w:color w:val="000000" w:themeColor="text1"/>
          <w:shd w:val="clear" w:color="auto" w:fill="FFFFFF"/>
        </w:rPr>
        <w:t xml:space="preserve">non-governmental, private </w:t>
      </w:r>
      <w:r w:rsidRPr="00DC43BA">
        <w:rPr>
          <w:rFonts w:ascii="Arial" w:hAnsi="Arial" w:cs="Arial"/>
          <w:color w:val="000000" w:themeColor="text1"/>
          <w:shd w:val="clear" w:color="auto" w:fill="FFFFFF"/>
        </w:rPr>
        <w:t xml:space="preserve">organisations providing the necessary support to the workforce have become </w:t>
      </w:r>
      <w:r w:rsidR="00712736" w:rsidRPr="00DC43BA">
        <w:rPr>
          <w:rFonts w:ascii="Arial" w:hAnsi="Arial" w:cs="Arial"/>
          <w:color w:val="000000" w:themeColor="text1"/>
          <w:shd w:val="clear" w:color="auto" w:fill="FFFFFF"/>
        </w:rPr>
        <w:t>increasingly important.</w:t>
      </w:r>
    </w:p>
    <w:p w14:paraId="6BD203E1" w14:textId="62075CD2" w:rsidR="003C2232" w:rsidRPr="00DC43BA" w:rsidRDefault="00712736" w:rsidP="003C2232">
      <w:pPr>
        <w:pStyle w:val="ListParagraph"/>
        <w:numPr>
          <w:ilvl w:val="0"/>
          <w:numId w:val="12"/>
        </w:numPr>
        <w:rPr>
          <w:rFonts w:ascii="Arial" w:hAnsi="Arial" w:cs="Arial"/>
          <w:color w:val="000000" w:themeColor="text1"/>
          <w:shd w:val="clear" w:color="auto" w:fill="FFFFFF"/>
        </w:rPr>
      </w:pPr>
      <w:r w:rsidRPr="00DC43BA">
        <w:rPr>
          <w:rFonts w:ascii="Arial" w:hAnsi="Arial" w:cs="Arial"/>
          <w:color w:val="000000" w:themeColor="text1"/>
          <w:shd w:val="clear" w:color="auto" w:fill="FFFFFF"/>
        </w:rPr>
        <w:t>There is an increasing demand for individuals to acquire and develop managerial skills.</w:t>
      </w:r>
    </w:p>
    <w:p w14:paraId="5D6974A9" w14:textId="77777777" w:rsidR="001054B9" w:rsidRPr="00DC43BA" w:rsidRDefault="001054B9" w:rsidP="00B54A7C">
      <w:pPr>
        <w:ind w:left="360"/>
        <w:rPr>
          <w:rFonts w:ascii="Arial" w:hAnsi="Arial" w:cs="Arial"/>
          <w:color w:val="000000" w:themeColor="text1"/>
          <w:shd w:val="clear" w:color="auto" w:fill="FFFFFF"/>
        </w:rPr>
      </w:pPr>
      <w:r w:rsidRPr="00DC43BA">
        <w:rPr>
          <w:rFonts w:ascii="Arial" w:hAnsi="Arial" w:cs="Arial"/>
          <w:color w:val="000000" w:themeColor="text1"/>
          <w:shd w:val="clear" w:color="auto" w:fill="FFFFFF"/>
        </w:rPr>
        <w:t>(</w:t>
      </w:r>
      <w:proofErr w:type="spellStart"/>
      <w:r w:rsidRPr="00DC43BA">
        <w:rPr>
          <w:rFonts w:ascii="Arial" w:hAnsi="Arial" w:cs="Arial"/>
          <w:color w:val="000000" w:themeColor="text1"/>
          <w:shd w:val="clear" w:color="auto" w:fill="FFFFFF"/>
        </w:rPr>
        <w:t>Panagiotakopoulos</w:t>
      </w:r>
      <w:proofErr w:type="spellEnd"/>
      <w:r w:rsidRPr="00DC43BA">
        <w:rPr>
          <w:rFonts w:ascii="Arial" w:hAnsi="Arial" w:cs="Arial"/>
          <w:color w:val="000000" w:themeColor="text1"/>
          <w:shd w:val="clear" w:color="auto" w:fill="FFFFFF"/>
        </w:rPr>
        <w:t>, 2011, pp.364-374)</w:t>
      </w:r>
    </w:p>
    <w:p w14:paraId="6A03CE76" w14:textId="77777777" w:rsidR="00601DB8" w:rsidRPr="00DC43BA" w:rsidRDefault="00601DB8" w:rsidP="00CE67E2">
      <w:pPr>
        <w:pStyle w:val="Heading1"/>
        <w:rPr>
          <w:b/>
          <w:shd w:val="clear" w:color="auto" w:fill="FFFFFF"/>
        </w:rPr>
      </w:pPr>
    </w:p>
    <w:p w14:paraId="72D05450" w14:textId="61B1EE41" w:rsidR="00515A65" w:rsidRPr="00DC43BA" w:rsidRDefault="00842CCF" w:rsidP="00CE67E2">
      <w:pPr>
        <w:pStyle w:val="Heading1"/>
        <w:rPr>
          <w:b/>
          <w:shd w:val="clear" w:color="auto" w:fill="FFFFFF"/>
        </w:rPr>
      </w:pPr>
      <w:bookmarkStart w:id="3" w:name="_Toc17922229"/>
      <w:r w:rsidRPr="00DC43BA">
        <w:rPr>
          <w:b/>
          <w:shd w:val="clear" w:color="auto" w:fill="FFFFFF"/>
        </w:rPr>
        <w:t xml:space="preserve">Available development vehicles </w:t>
      </w:r>
      <w:r w:rsidR="00D710BC" w:rsidRPr="00DC43BA">
        <w:rPr>
          <w:b/>
          <w:shd w:val="clear" w:color="auto" w:fill="FFFFFF"/>
        </w:rPr>
        <w:t>for meeting the developments needs of the individual</w:t>
      </w:r>
      <w:r w:rsidR="00601DB8" w:rsidRPr="00DC43BA">
        <w:rPr>
          <w:b/>
          <w:shd w:val="clear" w:color="auto" w:fill="FFFFFF"/>
        </w:rPr>
        <w:t xml:space="preserve"> in Olay Turkish Newspaper</w:t>
      </w:r>
      <w:bookmarkEnd w:id="3"/>
      <w:r w:rsidR="00601DB8" w:rsidRPr="00DC43BA">
        <w:rPr>
          <w:b/>
          <w:shd w:val="clear" w:color="auto" w:fill="FFFFFF"/>
        </w:rPr>
        <w:t xml:space="preserve"> </w:t>
      </w:r>
    </w:p>
    <w:p w14:paraId="6159E3BE" w14:textId="03A09474" w:rsidR="00127C33" w:rsidRDefault="00127C33" w:rsidP="00127C33">
      <w:pPr>
        <w:rPr>
          <w:rFonts w:ascii="Arial" w:hAnsi="Arial" w:cs="Arial"/>
          <w:color w:val="000000" w:themeColor="text1"/>
          <w:shd w:val="clear" w:color="auto" w:fill="FFFFFF"/>
        </w:rPr>
      </w:pPr>
    </w:p>
    <w:p w14:paraId="426BEB99" w14:textId="413A3508" w:rsidR="00E02F1D" w:rsidRDefault="00E02F1D" w:rsidP="00127C33">
      <w:pPr>
        <w:rPr>
          <w:rFonts w:ascii="Arial" w:hAnsi="Arial" w:cs="Arial"/>
          <w:color w:val="000000" w:themeColor="text1"/>
          <w:shd w:val="clear" w:color="auto" w:fill="FFFFFF"/>
        </w:rPr>
      </w:pPr>
    </w:p>
    <w:p w14:paraId="711155AF" w14:textId="6C162C17" w:rsidR="00E02F1D" w:rsidRPr="00E02F1D" w:rsidRDefault="00E02F1D" w:rsidP="00E02F1D">
      <w:pPr>
        <w:pStyle w:val="Heading2"/>
        <w:rPr>
          <w:b/>
          <w:shd w:val="clear" w:color="auto" w:fill="FFFFFF"/>
        </w:rPr>
      </w:pPr>
      <w:r w:rsidRPr="00E02F1D">
        <w:rPr>
          <w:b/>
          <w:shd w:val="clear" w:color="auto" w:fill="FFFFFF"/>
        </w:rPr>
        <w:t xml:space="preserve">Maslow’s Hierarchy </w:t>
      </w:r>
    </w:p>
    <w:p w14:paraId="37F8553D" w14:textId="77777777" w:rsidR="00601DB8" w:rsidRPr="00DC43BA" w:rsidRDefault="00601DB8" w:rsidP="00127C33">
      <w:pPr>
        <w:rPr>
          <w:rFonts w:ascii="Arial" w:hAnsi="Arial" w:cs="Arial"/>
          <w:color w:val="000000" w:themeColor="text1"/>
          <w:shd w:val="clear" w:color="auto" w:fill="FFFFFF"/>
        </w:rPr>
      </w:pPr>
    </w:p>
    <w:p w14:paraId="30A077D6" w14:textId="01952189" w:rsidR="00F8148E" w:rsidRPr="00DC43BA" w:rsidRDefault="00F8148E" w:rsidP="00F8148E">
      <w:pPr>
        <w:rPr>
          <w:rFonts w:ascii="Arial" w:hAnsi="Arial" w:cs="Arial"/>
          <w:color w:val="000000" w:themeColor="text1"/>
          <w:shd w:val="clear" w:color="auto" w:fill="FFFFFF"/>
        </w:rPr>
      </w:pPr>
      <w:r w:rsidRPr="00DC43BA">
        <w:rPr>
          <w:rFonts w:ascii="Arial" w:hAnsi="Arial" w:cs="Arial"/>
          <w:color w:val="000000" w:themeColor="text1"/>
          <w:shd w:val="clear" w:color="auto" w:fill="FFFFFF"/>
        </w:rPr>
        <w:t>According to Maslow’s hierarchy of needs theory, it is unlikely that individuals will function as healthy, well rounded individuals if they develop in an environment where their five needs were not fulfilled. The following are the five types of needs that Maslow determined were necessary for human fulfilment.</w:t>
      </w:r>
      <w:r w:rsidR="001054B9" w:rsidRPr="00DC43BA">
        <w:rPr>
          <w:rFonts w:ascii="Arial" w:hAnsi="Arial" w:cs="Arial"/>
          <w:color w:val="000000" w:themeColor="text1"/>
          <w:shd w:val="clear" w:color="auto" w:fill="FFFFFF"/>
        </w:rPr>
        <w:t xml:space="preserve"> (Nasir et al., 2014, pp.98-123)</w:t>
      </w:r>
    </w:p>
    <w:p w14:paraId="717F5208" w14:textId="3C7AFEC2" w:rsidR="00F8148E" w:rsidRPr="00DC43BA" w:rsidRDefault="00F8148E" w:rsidP="00F8148E">
      <w:pPr>
        <w:rPr>
          <w:rFonts w:ascii="Arial" w:hAnsi="Arial" w:cs="Arial"/>
          <w:color w:val="000000" w:themeColor="text1"/>
          <w:shd w:val="clear" w:color="auto" w:fill="FFFFFF"/>
        </w:rPr>
      </w:pPr>
    </w:p>
    <w:p w14:paraId="558C2A13" w14:textId="761176E6" w:rsidR="00F8148E" w:rsidRPr="00DC43BA" w:rsidRDefault="00F8148E" w:rsidP="00F8148E">
      <w:pPr>
        <w:rPr>
          <w:rFonts w:ascii="Arial" w:hAnsi="Arial" w:cs="Arial"/>
          <w:b/>
          <w:bCs/>
          <w:color w:val="000000" w:themeColor="text1"/>
          <w:shd w:val="clear" w:color="auto" w:fill="FFFFFF"/>
        </w:rPr>
      </w:pPr>
      <w:r w:rsidRPr="00DC43BA">
        <w:rPr>
          <w:rFonts w:ascii="Arial" w:hAnsi="Arial" w:cs="Arial"/>
          <w:b/>
          <w:bCs/>
          <w:color w:val="000000" w:themeColor="text1"/>
          <w:shd w:val="clear" w:color="auto" w:fill="FFFFFF"/>
        </w:rPr>
        <w:t>Physiological</w:t>
      </w:r>
    </w:p>
    <w:p w14:paraId="2BD21928" w14:textId="361BDE9C" w:rsidR="00F8148E" w:rsidRPr="00DC43BA" w:rsidRDefault="00F8148E" w:rsidP="00F8148E">
      <w:pPr>
        <w:rPr>
          <w:rFonts w:ascii="Arial" w:hAnsi="Arial" w:cs="Arial"/>
          <w:b/>
          <w:bCs/>
          <w:color w:val="000000" w:themeColor="text1"/>
          <w:shd w:val="clear" w:color="auto" w:fill="FFFFFF"/>
        </w:rPr>
      </w:pPr>
    </w:p>
    <w:p w14:paraId="6637E0A9" w14:textId="5CAC0B8E" w:rsidR="00F8148E" w:rsidRPr="00DC43BA" w:rsidRDefault="00F8148E" w:rsidP="00F8148E">
      <w:pPr>
        <w:rPr>
          <w:rFonts w:ascii="Arial" w:hAnsi="Arial" w:cs="Arial"/>
          <w:color w:val="000000" w:themeColor="text1"/>
          <w:shd w:val="clear" w:color="auto" w:fill="FFFFFF"/>
        </w:rPr>
      </w:pPr>
      <w:r w:rsidRPr="00DC43BA">
        <w:rPr>
          <w:rFonts w:ascii="Arial" w:hAnsi="Arial" w:cs="Arial"/>
          <w:color w:val="000000" w:themeColor="text1"/>
          <w:shd w:val="clear" w:color="auto" w:fill="FFFFFF"/>
        </w:rPr>
        <w:t xml:space="preserve">These are the basic elements that sustain life </w:t>
      </w:r>
      <w:r w:rsidR="004E5A7B" w:rsidRPr="00DC43BA">
        <w:rPr>
          <w:rFonts w:ascii="Arial" w:hAnsi="Arial" w:cs="Arial"/>
          <w:color w:val="000000" w:themeColor="text1"/>
          <w:shd w:val="clear" w:color="auto" w:fill="FFFFFF"/>
        </w:rPr>
        <w:t xml:space="preserve">and survival, </w:t>
      </w:r>
      <w:r w:rsidRPr="00DC43BA">
        <w:rPr>
          <w:rFonts w:ascii="Arial" w:hAnsi="Arial" w:cs="Arial"/>
          <w:color w:val="000000" w:themeColor="text1"/>
          <w:shd w:val="clear" w:color="auto" w:fill="FFFFFF"/>
        </w:rPr>
        <w:t>such as shelter, food</w:t>
      </w:r>
      <w:r w:rsidR="004E5A7B" w:rsidRPr="00DC43BA">
        <w:rPr>
          <w:rFonts w:ascii="Arial" w:hAnsi="Arial" w:cs="Arial"/>
          <w:color w:val="000000" w:themeColor="text1"/>
          <w:shd w:val="clear" w:color="auto" w:fill="FFFFFF"/>
        </w:rPr>
        <w:t>,</w:t>
      </w:r>
      <w:r w:rsidRPr="00DC43BA">
        <w:rPr>
          <w:rFonts w:ascii="Arial" w:hAnsi="Arial" w:cs="Arial"/>
          <w:color w:val="000000" w:themeColor="text1"/>
          <w:shd w:val="clear" w:color="auto" w:fill="FFFFFF"/>
        </w:rPr>
        <w:t xml:space="preserve"> water</w:t>
      </w:r>
      <w:r w:rsidR="004E5A7B" w:rsidRPr="00DC43BA">
        <w:rPr>
          <w:rFonts w:ascii="Arial" w:hAnsi="Arial" w:cs="Arial"/>
          <w:color w:val="000000" w:themeColor="text1"/>
          <w:shd w:val="clear" w:color="auto" w:fill="FFFFFF"/>
        </w:rPr>
        <w:t>, sleep, and clean air.</w:t>
      </w:r>
      <w:r w:rsidR="00C84177" w:rsidRPr="00DC43BA">
        <w:rPr>
          <w:rFonts w:ascii="Arial" w:hAnsi="Arial" w:cs="Arial"/>
          <w:color w:val="000000" w:themeColor="text1"/>
          <w:shd w:val="clear" w:color="auto" w:fill="FFFFFF"/>
        </w:rPr>
        <w:t xml:space="preserve"> Employers need to allow sufficient time for employees to meet these basic needs</w:t>
      </w:r>
      <w:r w:rsidR="00DB02CC" w:rsidRPr="00DC43BA">
        <w:rPr>
          <w:rFonts w:ascii="Arial" w:hAnsi="Arial" w:cs="Arial"/>
          <w:color w:val="000000" w:themeColor="text1"/>
          <w:shd w:val="clear" w:color="auto" w:fill="FFFFFF"/>
        </w:rPr>
        <w:t xml:space="preserve"> that provide a physical balance to the body</w:t>
      </w:r>
      <w:r w:rsidR="00C84177" w:rsidRPr="00DC43BA">
        <w:rPr>
          <w:rFonts w:ascii="Arial" w:hAnsi="Arial" w:cs="Arial"/>
          <w:color w:val="000000" w:themeColor="text1"/>
          <w:shd w:val="clear" w:color="auto" w:fill="FFFFFF"/>
        </w:rPr>
        <w:t>.</w:t>
      </w:r>
      <w:r w:rsidR="001054B9" w:rsidRPr="00DC43BA">
        <w:rPr>
          <w:rFonts w:ascii="Arial" w:hAnsi="Arial" w:cs="Arial"/>
          <w:color w:val="000000" w:themeColor="text1"/>
          <w:shd w:val="clear" w:color="auto" w:fill="FFFFFF"/>
        </w:rPr>
        <w:t xml:space="preserve"> (Nasir et al., 2014, pp.98-123)</w:t>
      </w:r>
    </w:p>
    <w:p w14:paraId="3F7A4D66" w14:textId="5709ACF2" w:rsidR="00DB02CC" w:rsidRPr="00DC43BA" w:rsidRDefault="00DB02CC" w:rsidP="00F8148E">
      <w:pPr>
        <w:rPr>
          <w:rFonts w:ascii="Arial" w:hAnsi="Arial" w:cs="Arial"/>
          <w:b/>
          <w:bCs/>
          <w:color w:val="000000" w:themeColor="text1"/>
          <w:shd w:val="clear" w:color="auto" w:fill="FFFFFF"/>
        </w:rPr>
      </w:pPr>
      <w:r w:rsidRPr="00DC43BA">
        <w:rPr>
          <w:rFonts w:ascii="Arial" w:hAnsi="Arial" w:cs="Arial"/>
          <w:b/>
          <w:bCs/>
          <w:color w:val="000000" w:themeColor="text1"/>
          <w:shd w:val="clear" w:color="auto" w:fill="FFFFFF"/>
        </w:rPr>
        <w:lastRenderedPageBreak/>
        <w:t>Safety</w:t>
      </w:r>
    </w:p>
    <w:p w14:paraId="293CB195" w14:textId="187569AA" w:rsidR="00DB02CC" w:rsidRPr="00DC43BA" w:rsidRDefault="00DB02CC" w:rsidP="00F8148E">
      <w:pPr>
        <w:rPr>
          <w:rFonts w:ascii="Arial" w:hAnsi="Arial" w:cs="Arial"/>
          <w:b/>
          <w:bCs/>
          <w:color w:val="000000" w:themeColor="text1"/>
          <w:shd w:val="clear" w:color="auto" w:fill="FFFFFF"/>
        </w:rPr>
      </w:pPr>
    </w:p>
    <w:p w14:paraId="6B634BA3" w14:textId="085CB092" w:rsidR="00DB02CC" w:rsidRPr="00DC43BA" w:rsidRDefault="00DB02CC" w:rsidP="00F8148E">
      <w:pPr>
        <w:rPr>
          <w:rFonts w:ascii="Arial" w:hAnsi="Arial" w:cs="Arial"/>
          <w:color w:val="000000" w:themeColor="text1"/>
          <w:shd w:val="clear" w:color="auto" w:fill="FFFFFF"/>
        </w:rPr>
      </w:pPr>
      <w:r w:rsidRPr="00DC43BA">
        <w:rPr>
          <w:rFonts w:ascii="Arial" w:hAnsi="Arial" w:cs="Arial"/>
          <w:color w:val="000000" w:themeColor="text1"/>
          <w:shd w:val="clear" w:color="auto" w:fill="FFFFFF"/>
        </w:rPr>
        <w:t xml:space="preserve">Safety needs are </w:t>
      </w:r>
      <w:r w:rsidR="00E574A9" w:rsidRPr="00DC43BA">
        <w:rPr>
          <w:rFonts w:ascii="Arial" w:hAnsi="Arial" w:cs="Arial"/>
          <w:color w:val="000000" w:themeColor="text1"/>
          <w:shd w:val="clear" w:color="auto" w:fill="FFFFFF"/>
        </w:rPr>
        <w:t>primeval fears</w:t>
      </w:r>
      <w:r w:rsidRPr="00DC43BA">
        <w:rPr>
          <w:rFonts w:ascii="Arial" w:hAnsi="Arial" w:cs="Arial"/>
          <w:color w:val="000000" w:themeColor="text1"/>
          <w:shd w:val="clear" w:color="auto" w:fill="FFFFFF"/>
        </w:rPr>
        <w:t xml:space="preserve"> of being killed, robbed or becoming ill. Employers need to ensure a safe environment free from violence, threats, aggression, and discrimination to fulfil the need safety and security.</w:t>
      </w:r>
      <w:r w:rsidR="001054B9" w:rsidRPr="00DC43BA">
        <w:rPr>
          <w:rFonts w:ascii="Arial" w:hAnsi="Arial" w:cs="Arial"/>
          <w:color w:val="000000" w:themeColor="text1"/>
          <w:shd w:val="clear" w:color="auto" w:fill="FFFFFF"/>
        </w:rPr>
        <w:t xml:space="preserve"> (Nasir et al., 2014, pp.98-123)</w:t>
      </w:r>
    </w:p>
    <w:p w14:paraId="6688654D" w14:textId="19A31B8F" w:rsidR="00F83DDD" w:rsidRPr="00DC43BA" w:rsidRDefault="00F83DDD" w:rsidP="00F8148E">
      <w:pPr>
        <w:rPr>
          <w:rFonts w:ascii="Arial" w:hAnsi="Arial" w:cs="Arial"/>
          <w:color w:val="000000" w:themeColor="text1"/>
          <w:shd w:val="clear" w:color="auto" w:fill="FFFFFF"/>
        </w:rPr>
      </w:pPr>
    </w:p>
    <w:p w14:paraId="2164F599" w14:textId="633FF48C" w:rsidR="00F83DDD" w:rsidRPr="00DC43BA" w:rsidRDefault="00F83DDD" w:rsidP="00F8148E">
      <w:pPr>
        <w:rPr>
          <w:rFonts w:ascii="Arial" w:hAnsi="Arial" w:cs="Arial"/>
          <w:b/>
          <w:bCs/>
          <w:color w:val="000000" w:themeColor="text1"/>
          <w:shd w:val="clear" w:color="auto" w:fill="FFFFFF"/>
        </w:rPr>
      </w:pPr>
      <w:r w:rsidRPr="00DC43BA">
        <w:rPr>
          <w:rFonts w:ascii="Arial" w:hAnsi="Arial" w:cs="Arial"/>
          <w:b/>
          <w:bCs/>
          <w:color w:val="000000" w:themeColor="text1"/>
          <w:shd w:val="clear" w:color="auto" w:fill="FFFFFF"/>
        </w:rPr>
        <w:t>Social</w:t>
      </w:r>
    </w:p>
    <w:p w14:paraId="10F0392E" w14:textId="27959D58" w:rsidR="00F8148E" w:rsidRPr="00DC43BA" w:rsidRDefault="00F8148E" w:rsidP="00F8148E">
      <w:pPr>
        <w:rPr>
          <w:rFonts w:ascii="Arial" w:hAnsi="Arial" w:cs="Arial"/>
          <w:color w:val="000000" w:themeColor="text1"/>
          <w:shd w:val="clear" w:color="auto" w:fill="FFFFFF"/>
        </w:rPr>
      </w:pPr>
    </w:p>
    <w:p w14:paraId="31C1F477" w14:textId="64C68B7F" w:rsidR="00F83DDD" w:rsidRPr="00DC43BA" w:rsidRDefault="00F83DDD" w:rsidP="00F8148E">
      <w:pPr>
        <w:rPr>
          <w:rFonts w:ascii="Arial" w:hAnsi="Arial" w:cs="Arial"/>
          <w:color w:val="000000" w:themeColor="text1"/>
          <w:shd w:val="clear" w:color="auto" w:fill="FFFFFF"/>
        </w:rPr>
      </w:pPr>
      <w:r w:rsidRPr="00DC43BA">
        <w:rPr>
          <w:rFonts w:ascii="Arial" w:hAnsi="Arial" w:cs="Arial"/>
          <w:color w:val="000000" w:themeColor="text1"/>
          <w:shd w:val="clear" w:color="auto" w:fill="FFFFFF"/>
        </w:rPr>
        <w:t>The need to be part of a social group, friends, family, colleagues, and loved ones. Employers should ensure that workers are not isolated, and feel they are part of a team, non-work-related social interactions should be encouraged. Belonging to a group provides social gratification.</w:t>
      </w:r>
      <w:r w:rsidR="001054B9" w:rsidRPr="00DC43BA">
        <w:rPr>
          <w:rFonts w:ascii="Arial" w:hAnsi="Arial" w:cs="Arial"/>
          <w:color w:val="000000" w:themeColor="text1"/>
          <w:shd w:val="clear" w:color="auto" w:fill="FFFFFF"/>
        </w:rPr>
        <w:t xml:space="preserve"> (Nasir et al., 2014, pp.98-123)</w:t>
      </w:r>
    </w:p>
    <w:p w14:paraId="3781EF1B" w14:textId="0EBEB49B" w:rsidR="00BA5F62" w:rsidRPr="00DC43BA" w:rsidRDefault="00BA5F62" w:rsidP="00F8148E">
      <w:pPr>
        <w:rPr>
          <w:rFonts w:ascii="Arial" w:hAnsi="Arial" w:cs="Arial"/>
          <w:color w:val="000000" w:themeColor="text1"/>
          <w:shd w:val="clear" w:color="auto" w:fill="FFFFFF"/>
        </w:rPr>
      </w:pPr>
    </w:p>
    <w:p w14:paraId="452350F6" w14:textId="31B7DE22" w:rsidR="00BA5F62" w:rsidRPr="00DC43BA" w:rsidRDefault="00BA5F62" w:rsidP="00F8148E">
      <w:pPr>
        <w:rPr>
          <w:rFonts w:ascii="Arial" w:hAnsi="Arial" w:cs="Arial"/>
          <w:b/>
          <w:bCs/>
          <w:color w:val="000000" w:themeColor="text1"/>
          <w:shd w:val="clear" w:color="auto" w:fill="FFFFFF"/>
        </w:rPr>
      </w:pPr>
      <w:r w:rsidRPr="00DC43BA">
        <w:rPr>
          <w:rFonts w:ascii="Arial" w:hAnsi="Arial" w:cs="Arial"/>
          <w:b/>
          <w:bCs/>
          <w:color w:val="000000" w:themeColor="text1"/>
          <w:shd w:val="clear" w:color="auto" w:fill="FFFFFF"/>
        </w:rPr>
        <w:t>Esteem</w:t>
      </w:r>
    </w:p>
    <w:p w14:paraId="75D17C2A" w14:textId="009551D8" w:rsidR="00BA5F62" w:rsidRPr="00DC43BA" w:rsidRDefault="00BA5F62" w:rsidP="00F8148E">
      <w:pPr>
        <w:rPr>
          <w:rFonts w:ascii="Arial" w:hAnsi="Arial" w:cs="Arial"/>
          <w:color w:val="000000" w:themeColor="text1"/>
          <w:shd w:val="clear" w:color="auto" w:fill="FFFFFF"/>
        </w:rPr>
      </w:pPr>
    </w:p>
    <w:p w14:paraId="7B71853C" w14:textId="1F4C9357" w:rsidR="00BA5F62" w:rsidRPr="00DC43BA" w:rsidRDefault="00BA5F62" w:rsidP="00F8148E">
      <w:pPr>
        <w:rPr>
          <w:rFonts w:ascii="Arial" w:hAnsi="Arial" w:cs="Arial"/>
          <w:color w:val="000000" w:themeColor="text1"/>
          <w:shd w:val="clear" w:color="auto" w:fill="FFFFFF"/>
        </w:rPr>
      </w:pPr>
      <w:r w:rsidRPr="00DC43BA">
        <w:rPr>
          <w:rFonts w:ascii="Arial" w:hAnsi="Arial" w:cs="Arial"/>
          <w:color w:val="000000" w:themeColor="text1"/>
          <w:shd w:val="clear" w:color="auto" w:fill="FFFFFF"/>
        </w:rPr>
        <w:t>The gratification of social needs leads the to the desire for self-esteem, the need to be perceived well by others and feeling good about yourself, benefits an individual’s feeling of self-confidence, self-worth, and being valued. Employers should consider that employees with low esteem may feel inferior, worthless, and inadequate, resulting in</w:t>
      </w:r>
      <w:r w:rsidR="000F71E4" w:rsidRPr="00DC43BA">
        <w:rPr>
          <w:rFonts w:ascii="Arial" w:hAnsi="Arial" w:cs="Arial"/>
          <w:color w:val="000000" w:themeColor="text1"/>
          <w:shd w:val="clear" w:color="auto" w:fill="FFFFFF"/>
        </w:rPr>
        <w:t xml:space="preserve"> a </w:t>
      </w:r>
      <w:r w:rsidRPr="00DC43BA">
        <w:rPr>
          <w:rFonts w:ascii="Arial" w:hAnsi="Arial" w:cs="Arial"/>
          <w:color w:val="000000" w:themeColor="text1"/>
          <w:shd w:val="clear" w:color="auto" w:fill="FFFFFF"/>
        </w:rPr>
        <w:t>less productive</w:t>
      </w:r>
      <w:r w:rsidR="000F71E4" w:rsidRPr="00DC43BA">
        <w:rPr>
          <w:rFonts w:ascii="Arial" w:hAnsi="Arial" w:cs="Arial"/>
          <w:color w:val="000000" w:themeColor="text1"/>
          <w:shd w:val="clear" w:color="auto" w:fill="FFFFFF"/>
        </w:rPr>
        <w:t>,</w:t>
      </w:r>
      <w:r w:rsidRPr="00DC43BA">
        <w:rPr>
          <w:rFonts w:ascii="Arial" w:hAnsi="Arial" w:cs="Arial"/>
          <w:color w:val="000000" w:themeColor="text1"/>
          <w:shd w:val="clear" w:color="auto" w:fill="FFFFFF"/>
        </w:rPr>
        <w:t xml:space="preserve"> and confident worker</w:t>
      </w:r>
      <w:r w:rsidR="000F71E4" w:rsidRPr="00DC43BA">
        <w:rPr>
          <w:rFonts w:ascii="Arial" w:hAnsi="Arial" w:cs="Arial"/>
          <w:color w:val="000000" w:themeColor="text1"/>
          <w:shd w:val="clear" w:color="auto" w:fill="FFFFFF"/>
        </w:rPr>
        <w:t>.</w:t>
      </w:r>
      <w:r w:rsidR="001054B9" w:rsidRPr="00DC43BA">
        <w:rPr>
          <w:rFonts w:ascii="Arial" w:hAnsi="Arial" w:cs="Arial"/>
          <w:color w:val="000000" w:themeColor="text1"/>
          <w:shd w:val="clear" w:color="auto" w:fill="FFFFFF"/>
        </w:rPr>
        <w:t xml:space="preserve"> (Nasir et al., 2014, pp.98-123)</w:t>
      </w:r>
    </w:p>
    <w:p w14:paraId="661E201B" w14:textId="2CC2A02C" w:rsidR="00C3556E" w:rsidRPr="00DC43BA" w:rsidRDefault="00C3556E" w:rsidP="00F8148E">
      <w:pPr>
        <w:rPr>
          <w:rFonts w:ascii="Arial" w:hAnsi="Arial" w:cs="Arial"/>
          <w:color w:val="000000" w:themeColor="text1"/>
          <w:shd w:val="clear" w:color="auto" w:fill="FFFFFF"/>
        </w:rPr>
      </w:pPr>
    </w:p>
    <w:p w14:paraId="41879532" w14:textId="4EF89FA5" w:rsidR="00C3556E" w:rsidRPr="00DC43BA" w:rsidRDefault="00C3556E" w:rsidP="00F8148E">
      <w:pPr>
        <w:rPr>
          <w:rFonts w:ascii="Arial" w:hAnsi="Arial" w:cs="Arial"/>
          <w:b/>
          <w:bCs/>
          <w:color w:val="000000" w:themeColor="text1"/>
          <w:shd w:val="clear" w:color="auto" w:fill="FFFFFF"/>
        </w:rPr>
      </w:pPr>
      <w:r w:rsidRPr="00DC43BA">
        <w:rPr>
          <w:rFonts w:ascii="Arial" w:hAnsi="Arial" w:cs="Arial"/>
          <w:b/>
          <w:bCs/>
          <w:color w:val="000000" w:themeColor="text1"/>
          <w:shd w:val="clear" w:color="auto" w:fill="FFFFFF"/>
        </w:rPr>
        <w:t>Self-actualisation</w:t>
      </w:r>
    </w:p>
    <w:p w14:paraId="33114A6B" w14:textId="3960BDAB" w:rsidR="00C3556E" w:rsidRPr="00DC43BA" w:rsidRDefault="00C3556E" w:rsidP="00F8148E">
      <w:pPr>
        <w:rPr>
          <w:rFonts w:ascii="Arial" w:hAnsi="Arial" w:cs="Arial"/>
          <w:b/>
          <w:bCs/>
          <w:color w:val="000000" w:themeColor="text1"/>
          <w:shd w:val="clear" w:color="auto" w:fill="FFFFFF"/>
        </w:rPr>
      </w:pPr>
    </w:p>
    <w:p w14:paraId="4F5917F2" w14:textId="61DCD545" w:rsidR="00C3556E" w:rsidRPr="00DC43BA" w:rsidRDefault="00C3556E" w:rsidP="00F8148E">
      <w:pPr>
        <w:rPr>
          <w:rFonts w:ascii="Arial" w:hAnsi="Arial" w:cs="Arial"/>
          <w:color w:val="000000" w:themeColor="text1"/>
          <w:shd w:val="clear" w:color="auto" w:fill="FFFFFF"/>
        </w:rPr>
      </w:pPr>
      <w:r w:rsidRPr="00DC43BA">
        <w:rPr>
          <w:rFonts w:ascii="Arial" w:hAnsi="Arial" w:cs="Arial"/>
          <w:color w:val="000000" w:themeColor="text1"/>
          <w:shd w:val="clear" w:color="auto" w:fill="FFFFFF"/>
        </w:rPr>
        <w:t>Upon satisfying all basic needs an individual can begin self-actualisation, this will increase their motivation to grow, develop and reach their full potential. Employers that enable their staff to reach self-actualisation, can benefit from workers that develop and make full use of their talents, capabilities by reaching their full potential.</w:t>
      </w:r>
    </w:p>
    <w:p w14:paraId="6FEEAD1A" w14:textId="3273B402" w:rsidR="00594C1B" w:rsidRPr="00DC43BA" w:rsidRDefault="00594C1B" w:rsidP="00F8148E">
      <w:pPr>
        <w:rPr>
          <w:rFonts w:ascii="Arial" w:hAnsi="Arial" w:cs="Arial"/>
          <w:color w:val="000000" w:themeColor="text1"/>
          <w:shd w:val="clear" w:color="auto" w:fill="FFFFFF"/>
        </w:rPr>
      </w:pPr>
    </w:p>
    <w:p w14:paraId="1BCD8A6B" w14:textId="12EF33D3" w:rsidR="00594C1B" w:rsidRPr="00DC43BA" w:rsidRDefault="00594C1B" w:rsidP="00F8148E">
      <w:pPr>
        <w:rPr>
          <w:rFonts w:ascii="Arial" w:hAnsi="Arial" w:cs="Arial"/>
          <w:color w:val="000000" w:themeColor="text1"/>
          <w:shd w:val="clear" w:color="auto" w:fill="FFFFFF"/>
        </w:rPr>
      </w:pPr>
      <w:r w:rsidRPr="00DC43BA">
        <w:rPr>
          <w:rFonts w:ascii="Arial" w:hAnsi="Arial" w:cs="Arial"/>
          <w:color w:val="000000" w:themeColor="text1"/>
          <w:shd w:val="clear" w:color="auto" w:fill="FFFFFF"/>
        </w:rPr>
        <w:t xml:space="preserve">In order to utilise the full potential of human resources organisations should have a long-term view of the benefits gained by aiding and encouraging individuals to fulfil their needs. The results could be </w:t>
      </w:r>
      <w:r w:rsidR="002B58CD" w:rsidRPr="00DC43BA">
        <w:rPr>
          <w:rFonts w:ascii="Arial" w:hAnsi="Arial" w:cs="Arial"/>
          <w:color w:val="000000" w:themeColor="text1"/>
          <w:shd w:val="clear" w:color="auto" w:fill="FFFFFF"/>
        </w:rPr>
        <w:t xml:space="preserve">improved </w:t>
      </w:r>
      <w:r w:rsidRPr="00DC43BA">
        <w:rPr>
          <w:rFonts w:ascii="Arial" w:hAnsi="Arial" w:cs="Arial"/>
          <w:color w:val="000000" w:themeColor="text1"/>
          <w:shd w:val="clear" w:color="auto" w:fill="FFFFFF"/>
        </w:rPr>
        <w:t xml:space="preserve">staff loyalty, </w:t>
      </w:r>
      <w:r w:rsidR="002B58CD" w:rsidRPr="00DC43BA">
        <w:rPr>
          <w:rFonts w:ascii="Arial" w:hAnsi="Arial" w:cs="Arial"/>
          <w:color w:val="000000" w:themeColor="text1"/>
          <w:shd w:val="clear" w:color="auto" w:fill="FFFFFF"/>
        </w:rPr>
        <w:t>better quality of work, higher morale and a workforce that is performing at their full potential.</w:t>
      </w:r>
      <w:r w:rsidR="001054B9" w:rsidRPr="00DC43BA">
        <w:rPr>
          <w:rFonts w:ascii="Arial" w:hAnsi="Arial" w:cs="Arial"/>
          <w:color w:val="000000" w:themeColor="text1"/>
          <w:shd w:val="clear" w:color="auto" w:fill="FFFFFF"/>
        </w:rPr>
        <w:t xml:space="preserve"> (Nasir et al., 2014, pp.98-123)</w:t>
      </w:r>
    </w:p>
    <w:p w14:paraId="07A4D9EA" w14:textId="77777777" w:rsidR="00F8148E" w:rsidRPr="00DC43BA" w:rsidRDefault="00F8148E" w:rsidP="00F8148E">
      <w:pPr>
        <w:rPr>
          <w:rFonts w:ascii="Arial" w:hAnsi="Arial" w:cs="Arial"/>
          <w:color w:val="000000" w:themeColor="text1"/>
          <w:shd w:val="clear" w:color="auto" w:fill="FFFFFF"/>
        </w:rPr>
      </w:pPr>
    </w:p>
    <w:p w14:paraId="5CA4A7B3" w14:textId="77777777" w:rsidR="00127C33" w:rsidRPr="00DC43BA" w:rsidRDefault="00127C33" w:rsidP="00127C33"/>
    <w:p w14:paraId="33C25BC4" w14:textId="7EDA4E26" w:rsidR="00127C33" w:rsidRPr="00DC43BA" w:rsidRDefault="00601DB8" w:rsidP="00127C33">
      <w:r w:rsidRPr="00DC43BA">
        <w:rPr>
          <w:noProof/>
        </w:rPr>
        <w:drawing>
          <wp:inline distT="0" distB="0" distL="0" distR="0" wp14:anchorId="17F50B9B" wp14:editId="4DBB1355">
            <wp:extent cx="4634230" cy="2197100"/>
            <wp:effectExtent l="0" t="0" r="127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maslow_pyramid.png"/>
                    <pic:cNvPicPr/>
                  </pic:nvPicPr>
                  <pic:blipFill>
                    <a:blip r:embed="rId8">
                      <a:extLst>
                        <a:ext uri="{28A0092B-C50C-407E-A947-70E740481C1C}">
                          <a14:useLocalDpi xmlns:a14="http://schemas.microsoft.com/office/drawing/2010/main" val="0"/>
                        </a:ext>
                      </a:extLst>
                    </a:blip>
                    <a:stretch>
                      <a:fillRect/>
                    </a:stretch>
                  </pic:blipFill>
                  <pic:spPr>
                    <a:xfrm>
                      <a:off x="0" y="0"/>
                      <a:ext cx="4796868" cy="2274207"/>
                    </a:xfrm>
                    <a:prstGeom prst="rect">
                      <a:avLst/>
                    </a:prstGeom>
                  </pic:spPr>
                </pic:pic>
              </a:graphicData>
            </a:graphic>
          </wp:inline>
        </w:drawing>
      </w:r>
    </w:p>
    <w:p w14:paraId="42472A98" w14:textId="486ED839" w:rsidR="00127C33" w:rsidRPr="00DC43BA" w:rsidRDefault="00127C33" w:rsidP="00127C33"/>
    <w:p w14:paraId="794AFD55" w14:textId="77777777" w:rsidR="001054B9" w:rsidRPr="00DC43BA" w:rsidRDefault="001054B9" w:rsidP="00127C33"/>
    <w:p w14:paraId="15920A74" w14:textId="08FAA34E" w:rsidR="001054B9" w:rsidRPr="00DC43BA" w:rsidRDefault="001054B9" w:rsidP="001054B9">
      <w:pPr>
        <w:rPr>
          <w:rFonts w:ascii="Arial" w:hAnsi="Arial" w:cs="Arial"/>
          <w:color w:val="FF0000"/>
        </w:rPr>
      </w:pPr>
      <w:bookmarkStart w:id="4" w:name="_Toc17922230"/>
      <w:r w:rsidRPr="00E02F1D">
        <w:rPr>
          <w:rStyle w:val="Heading3Char"/>
          <w:b/>
        </w:rPr>
        <w:t xml:space="preserve">Figure 1: Maslow’s </w:t>
      </w:r>
      <w:r w:rsidR="00470782" w:rsidRPr="00E02F1D">
        <w:rPr>
          <w:rStyle w:val="Heading3Char"/>
          <w:b/>
        </w:rPr>
        <w:t>Hierarch</w:t>
      </w:r>
      <w:r w:rsidRPr="00E02F1D">
        <w:rPr>
          <w:rStyle w:val="Heading3Char"/>
          <w:b/>
        </w:rPr>
        <w:t xml:space="preserve"> of Needs </w:t>
      </w:r>
      <w:r w:rsidR="00470782" w:rsidRPr="00E02F1D">
        <w:rPr>
          <w:rStyle w:val="Heading3Char"/>
          <w:b/>
        </w:rPr>
        <w:t>Infographic</w:t>
      </w:r>
      <w:bookmarkEnd w:id="4"/>
      <w:r w:rsidRPr="00DC43BA">
        <w:t xml:space="preserve"> </w:t>
      </w:r>
      <w:r w:rsidRPr="00DC43BA">
        <w:rPr>
          <w:rFonts w:ascii="Arial" w:hAnsi="Arial" w:cs="Arial"/>
          <w:color w:val="000000" w:themeColor="text1"/>
        </w:rPr>
        <w:t xml:space="preserve">(Study.com,2019) </w:t>
      </w:r>
    </w:p>
    <w:p w14:paraId="6FE6196D" w14:textId="6B006FCF" w:rsidR="006E2B6A" w:rsidRPr="00DC43BA" w:rsidRDefault="001835EA" w:rsidP="00127C33">
      <w:pPr>
        <w:rPr>
          <w:rFonts w:ascii="Arial" w:hAnsi="Arial" w:cs="Arial"/>
          <w:color w:val="000000" w:themeColor="text1"/>
        </w:rPr>
      </w:pPr>
      <w:r w:rsidRPr="00DC43BA">
        <w:rPr>
          <w:rFonts w:ascii="Arial" w:hAnsi="Arial" w:cs="Arial"/>
          <w:color w:val="000000" w:themeColor="text1"/>
        </w:rPr>
        <w:lastRenderedPageBreak/>
        <w:t xml:space="preserve">The manager is well liked by employees that work </w:t>
      </w:r>
      <w:r w:rsidR="00212282" w:rsidRPr="00DC43BA">
        <w:rPr>
          <w:rFonts w:ascii="Arial" w:hAnsi="Arial" w:cs="Arial"/>
          <w:color w:val="000000" w:themeColor="text1"/>
        </w:rPr>
        <w:t>under</w:t>
      </w:r>
      <w:r w:rsidRPr="00DC43BA">
        <w:rPr>
          <w:rFonts w:ascii="Arial" w:hAnsi="Arial" w:cs="Arial"/>
          <w:color w:val="000000" w:themeColor="text1"/>
        </w:rPr>
        <w:t xml:space="preserve"> him, he has extensive experience in business and has acquired the necessary management skills to</w:t>
      </w:r>
      <w:r w:rsidR="006E2B6A" w:rsidRPr="00DC43BA">
        <w:rPr>
          <w:rFonts w:ascii="Arial" w:hAnsi="Arial" w:cs="Arial"/>
          <w:color w:val="000000" w:themeColor="text1"/>
        </w:rPr>
        <w:t xml:space="preserve"> ensure loyalty, </w:t>
      </w:r>
      <w:r w:rsidR="00212282" w:rsidRPr="00DC43BA">
        <w:rPr>
          <w:rFonts w:ascii="Arial" w:hAnsi="Arial" w:cs="Arial"/>
          <w:color w:val="000000" w:themeColor="text1"/>
        </w:rPr>
        <w:t>staff motivation</w:t>
      </w:r>
      <w:r w:rsidR="006E2B6A" w:rsidRPr="00DC43BA">
        <w:rPr>
          <w:rFonts w:ascii="Arial" w:hAnsi="Arial" w:cs="Arial"/>
          <w:color w:val="000000" w:themeColor="text1"/>
        </w:rPr>
        <w:t>, and morale.</w:t>
      </w:r>
      <w:r w:rsidRPr="00DC43BA">
        <w:rPr>
          <w:rFonts w:ascii="Arial" w:hAnsi="Arial" w:cs="Arial"/>
          <w:color w:val="000000" w:themeColor="text1"/>
        </w:rPr>
        <w:t xml:space="preserve"> Although the manager can be demanding</w:t>
      </w:r>
      <w:r w:rsidR="006E2B6A" w:rsidRPr="00DC43BA">
        <w:rPr>
          <w:rFonts w:ascii="Arial" w:hAnsi="Arial" w:cs="Arial"/>
          <w:color w:val="000000" w:themeColor="text1"/>
        </w:rPr>
        <w:t>,</w:t>
      </w:r>
      <w:r w:rsidRPr="00DC43BA">
        <w:rPr>
          <w:rFonts w:ascii="Arial" w:hAnsi="Arial" w:cs="Arial"/>
          <w:color w:val="000000" w:themeColor="text1"/>
        </w:rPr>
        <w:t xml:space="preserve"> he is sensitive to the needs of his employees and cares about their wellbeing. It is highly unlikely that he is aware of Maslow’s hierarchy of needs, however, his managerial approach caters for </w:t>
      </w:r>
      <w:r w:rsidR="006E2B6A" w:rsidRPr="00DC43BA">
        <w:rPr>
          <w:rFonts w:ascii="Arial" w:hAnsi="Arial" w:cs="Arial"/>
          <w:color w:val="000000" w:themeColor="text1"/>
        </w:rPr>
        <w:t xml:space="preserve">the </w:t>
      </w:r>
      <w:r w:rsidRPr="00DC43BA">
        <w:rPr>
          <w:rFonts w:ascii="Arial" w:hAnsi="Arial" w:cs="Arial"/>
          <w:color w:val="000000" w:themeColor="text1"/>
        </w:rPr>
        <w:t>physiological, safety</w:t>
      </w:r>
      <w:r w:rsidR="006E2B6A" w:rsidRPr="00DC43BA">
        <w:rPr>
          <w:rFonts w:ascii="Arial" w:hAnsi="Arial" w:cs="Arial"/>
          <w:color w:val="000000" w:themeColor="text1"/>
        </w:rPr>
        <w:t xml:space="preserve">, </w:t>
      </w:r>
      <w:r w:rsidRPr="00DC43BA">
        <w:rPr>
          <w:rFonts w:ascii="Arial" w:hAnsi="Arial" w:cs="Arial"/>
          <w:color w:val="000000" w:themeColor="text1"/>
        </w:rPr>
        <w:t>social</w:t>
      </w:r>
      <w:r w:rsidR="006E2B6A" w:rsidRPr="00DC43BA">
        <w:rPr>
          <w:rFonts w:ascii="Arial" w:hAnsi="Arial" w:cs="Arial"/>
          <w:color w:val="000000" w:themeColor="text1"/>
        </w:rPr>
        <w:t>, and to a lesser extent</w:t>
      </w:r>
      <w:r w:rsidR="007F21E7" w:rsidRPr="00DC43BA">
        <w:rPr>
          <w:rFonts w:ascii="Arial" w:hAnsi="Arial" w:cs="Arial"/>
          <w:color w:val="000000" w:themeColor="text1"/>
        </w:rPr>
        <w:t>,</w:t>
      </w:r>
      <w:r w:rsidR="006E2B6A" w:rsidRPr="00DC43BA">
        <w:rPr>
          <w:rFonts w:ascii="Arial" w:hAnsi="Arial" w:cs="Arial"/>
          <w:color w:val="000000" w:themeColor="text1"/>
        </w:rPr>
        <w:t xml:space="preserve"> esteem aspects </w:t>
      </w:r>
      <w:r w:rsidRPr="00DC43BA">
        <w:rPr>
          <w:rFonts w:ascii="Arial" w:hAnsi="Arial" w:cs="Arial"/>
          <w:color w:val="000000" w:themeColor="text1"/>
        </w:rPr>
        <w:t>of Maslow’s hierarchy of needs</w:t>
      </w:r>
      <w:r w:rsidR="003378CB" w:rsidRPr="00DC43BA">
        <w:rPr>
          <w:rFonts w:ascii="Arial" w:hAnsi="Arial" w:cs="Arial"/>
          <w:color w:val="000000" w:themeColor="text1"/>
        </w:rPr>
        <w:t>. The pressure of preparing a paper for publication twice a week</w:t>
      </w:r>
      <w:r w:rsidR="006E2B6A" w:rsidRPr="00DC43BA">
        <w:rPr>
          <w:rFonts w:ascii="Arial" w:hAnsi="Arial" w:cs="Arial"/>
          <w:color w:val="000000" w:themeColor="text1"/>
        </w:rPr>
        <w:t xml:space="preserve">, combined with the negative effects of the </w:t>
      </w:r>
      <w:r w:rsidR="007F21E7" w:rsidRPr="00DC43BA">
        <w:rPr>
          <w:rFonts w:ascii="Arial" w:hAnsi="Arial" w:cs="Arial"/>
          <w:color w:val="000000" w:themeColor="text1"/>
        </w:rPr>
        <w:t>director’s</w:t>
      </w:r>
      <w:r w:rsidR="006E2B6A" w:rsidRPr="00DC43BA">
        <w:rPr>
          <w:rFonts w:ascii="Arial" w:hAnsi="Arial" w:cs="Arial"/>
          <w:color w:val="000000" w:themeColor="text1"/>
        </w:rPr>
        <w:t xml:space="preserve"> actions,</w:t>
      </w:r>
      <w:r w:rsidR="003378CB" w:rsidRPr="00DC43BA">
        <w:rPr>
          <w:rFonts w:ascii="Arial" w:hAnsi="Arial" w:cs="Arial"/>
          <w:color w:val="000000" w:themeColor="text1"/>
        </w:rPr>
        <w:t xml:space="preserve"> does not afford the manager</w:t>
      </w:r>
      <w:r w:rsidR="00212282" w:rsidRPr="00DC43BA">
        <w:rPr>
          <w:rFonts w:ascii="Arial" w:hAnsi="Arial" w:cs="Arial"/>
          <w:color w:val="000000" w:themeColor="text1"/>
        </w:rPr>
        <w:t>,</w:t>
      </w:r>
      <w:r w:rsidR="003378CB" w:rsidRPr="00DC43BA">
        <w:rPr>
          <w:rFonts w:ascii="Arial" w:hAnsi="Arial" w:cs="Arial"/>
          <w:color w:val="000000" w:themeColor="text1"/>
        </w:rPr>
        <w:t xml:space="preserve"> or the staff the opportunity to sufficiently fulfil the need of self-actualisation. </w:t>
      </w:r>
    </w:p>
    <w:p w14:paraId="2F964E91" w14:textId="77777777" w:rsidR="006E2B6A" w:rsidRPr="00DC43BA" w:rsidRDefault="006E2B6A" w:rsidP="00127C33">
      <w:pPr>
        <w:rPr>
          <w:rFonts w:ascii="Arial" w:hAnsi="Arial" w:cs="Arial"/>
          <w:color w:val="000000" w:themeColor="text1"/>
        </w:rPr>
      </w:pPr>
    </w:p>
    <w:p w14:paraId="4D852A9E" w14:textId="7C4855C9" w:rsidR="001835EA" w:rsidRPr="00DC43BA" w:rsidRDefault="003378CB" w:rsidP="00127C33">
      <w:pPr>
        <w:rPr>
          <w:rFonts w:ascii="Arial" w:hAnsi="Arial" w:cs="Arial"/>
          <w:color w:val="000000" w:themeColor="text1"/>
        </w:rPr>
      </w:pPr>
      <w:r w:rsidRPr="00DC43BA">
        <w:rPr>
          <w:rFonts w:ascii="Arial" w:hAnsi="Arial" w:cs="Arial"/>
          <w:color w:val="000000" w:themeColor="text1"/>
        </w:rPr>
        <w:t>The staff do not view the director as favourabl</w:t>
      </w:r>
      <w:r w:rsidR="00212282" w:rsidRPr="00DC43BA">
        <w:rPr>
          <w:rFonts w:ascii="Arial" w:hAnsi="Arial" w:cs="Arial"/>
          <w:color w:val="000000" w:themeColor="text1"/>
        </w:rPr>
        <w:t>y</w:t>
      </w:r>
      <w:r w:rsidRPr="00DC43BA">
        <w:rPr>
          <w:rFonts w:ascii="Arial" w:hAnsi="Arial" w:cs="Arial"/>
          <w:color w:val="000000" w:themeColor="text1"/>
        </w:rPr>
        <w:t xml:space="preserve">, it is generally perceived that he cares </w:t>
      </w:r>
      <w:r w:rsidR="00575CBF" w:rsidRPr="00DC43BA">
        <w:rPr>
          <w:rFonts w:ascii="Arial" w:hAnsi="Arial" w:cs="Arial"/>
          <w:color w:val="000000" w:themeColor="text1"/>
        </w:rPr>
        <w:t>solely</w:t>
      </w:r>
      <w:r w:rsidRPr="00DC43BA">
        <w:rPr>
          <w:rFonts w:ascii="Arial" w:hAnsi="Arial" w:cs="Arial"/>
          <w:color w:val="000000" w:themeColor="text1"/>
        </w:rPr>
        <w:t xml:space="preserve"> about the organisation and the generated revenue. The director’s actions, such as differentiating and favouring some departments over others, negatively affect the </w:t>
      </w:r>
      <w:r w:rsidR="00212282" w:rsidRPr="00DC43BA">
        <w:rPr>
          <w:rFonts w:ascii="Arial" w:hAnsi="Arial" w:cs="Arial"/>
          <w:color w:val="000000" w:themeColor="text1"/>
        </w:rPr>
        <w:t xml:space="preserve">loyalty, </w:t>
      </w:r>
      <w:r w:rsidRPr="00DC43BA">
        <w:rPr>
          <w:rFonts w:ascii="Arial" w:hAnsi="Arial" w:cs="Arial"/>
          <w:color w:val="000000" w:themeColor="text1"/>
        </w:rPr>
        <w:t>moral</w:t>
      </w:r>
      <w:r w:rsidR="00212282" w:rsidRPr="00DC43BA">
        <w:rPr>
          <w:rFonts w:ascii="Arial" w:hAnsi="Arial" w:cs="Arial"/>
          <w:color w:val="000000" w:themeColor="text1"/>
        </w:rPr>
        <w:t>, and performance</w:t>
      </w:r>
      <w:r w:rsidRPr="00DC43BA">
        <w:rPr>
          <w:rFonts w:ascii="Arial" w:hAnsi="Arial" w:cs="Arial"/>
          <w:color w:val="000000" w:themeColor="text1"/>
        </w:rPr>
        <w:t xml:space="preserve"> of employees. The design department would receive better pay, bonuses and lunch provided by the company which caused dissatisfaction, and friction among other departments. </w:t>
      </w:r>
      <w:r w:rsidR="006E2B6A" w:rsidRPr="00DC43BA">
        <w:rPr>
          <w:rFonts w:ascii="Arial" w:hAnsi="Arial" w:cs="Arial"/>
          <w:color w:val="000000" w:themeColor="text1"/>
        </w:rPr>
        <w:t>The director failed to manage the organisation in a manner that meet almost all of Maslow’s hierarchy of needs, resulting in high staff turnover, low morale, employee apathy and low job satisfaction.</w:t>
      </w:r>
      <w:r w:rsidR="007F21E7" w:rsidRPr="00DC43BA">
        <w:rPr>
          <w:rFonts w:ascii="Arial" w:hAnsi="Arial" w:cs="Arial"/>
          <w:color w:val="000000" w:themeColor="text1"/>
        </w:rPr>
        <w:t xml:space="preserve"> </w:t>
      </w:r>
      <w:r w:rsidR="00212282" w:rsidRPr="00DC43BA">
        <w:rPr>
          <w:rFonts w:ascii="Arial" w:hAnsi="Arial" w:cs="Arial"/>
          <w:color w:val="000000" w:themeColor="text1"/>
        </w:rPr>
        <w:t xml:space="preserve">Although employees may have qualifications, experience and a professional attitude, they can still succumb to natural human emotions such as competition, rivalry, jealousy, anger and fear. Considering the basic needs of individuals could help suppress these emotions, and create a more positive work environment. </w:t>
      </w:r>
      <w:r w:rsidR="001054B9" w:rsidRPr="00DC43BA">
        <w:rPr>
          <w:rFonts w:ascii="Arial" w:hAnsi="Arial" w:cs="Arial"/>
          <w:color w:val="000000" w:themeColor="text1"/>
        </w:rPr>
        <w:t>(</w:t>
      </w:r>
      <w:proofErr w:type="spellStart"/>
      <w:r w:rsidR="001054B9" w:rsidRPr="00DC43BA">
        <w:rPr>
          <w:rFonts w:ascii="Arial" w:hAnsi="Arial" w:cs="Arial"/>
          <w:color w:val="000000" w:themeColor="text1"/>
        </w:rPr>
        <w:t>Indvik</w:t>
      </w:r>
      <w:proofErr w:type="spellEnd"/>
      <w:r w:rsidR="001054B9" w:rsidRPr="00DC43BA">
        <w:rPr>
          <w:rFonts w:ascii="Arial" w:hAnsi="Arial" w:cs="Arial"/>
          <w:color w:val="000000" w:themeColor="text1"/>
        </w:rPr>
        <w:t xml:space="preserve"> and Johnson, 2012, pp.13-17)</w:t>
      </w:r>
    </w:p>
    <w:p w14:paraId="5075AE34" w14:textId="195D1DAF" w:rsidR="003330F3" w:rsidRDefault="003330F3" w:rsidP="003330F3">
      <w:pPr>
        <w:rPr>
          <w:rFonts w:ascii="Arial" w:hAnsi="Arial" w:cs="Arial"/>
          <w:b/>
          <w:bCs/>
          <w:color w:val="000000" w:themeColor="text1"/>
        </w:rPr>
      </w:pPr>
    </w:p>
    <w:p w14:paraId="24487574" w14:textId="77777777" w:rsidR="00522A92" w:rsidRDefault="00522A92" w:rsidP="003330F3">
      <w:pPr>
        <w:rPr>
          <w:rFonts w:ascii="Arial" w:hAnsi="Arial" w:cs="Arial"/>
          <w:b/>
          <w:bCs/>
          <w:color w:val="000000" w:themeColor="text1"/>
        </w:rPr>
      </w:pPr>
    </w:p>
    <w:p w14:paraId="32152F5C" w14:textId="77777777" w:rsidR="00522A92" w:rsidRDefault="00522A92" w:rsidP="00522A92">
      <w:pPr>
        <w:pStyle w:val="Heading2"/>
        <w:rPr>
          <w:b/>
        </w:rPr>
      </w:pPr>
    </w:p>
    <w:p w14:paraId="6EEEFE26" w14:textId="77777777" w:rsidR="00522A92" w:rsidRDefault="00522A92" w:rsidP="00522A92">
      <w:pPr>
        <w:pStyle w:val="Heading2"/>
        <w:rPr>
          <w:b/>
        </w:rPr>
      </w:pPr>
    </w:p>
    <w:p w14:paraId="6EEF6CA9" w14:textId="71C6B3DC" w:rsidR="00E02F1D" w:rsidRPr="00522A92" w:rsidRDefault="00E02F1D" w:rsidP="00522A92">
      <w:pPr>
        <w:pStyle w:val="Heading2"/>
        <w:rPr>
          <w:b/>
        </w:rPr>
      </w:pPr>
      <w:r w:rsidRPr="00522A92">
        <w:rPr>
          <w:b/>
        </w:rPr>
        <w:t>Frederick Herzber</w:t>
      </w:r>
      <w:r w:rsidR="00522A92" w:rsidRPr="00522A92">
        <w:rPr>
          <w:b/>
        </w:rPr>
        <w:t>g’s Two Factor Theory</w:t>
      </w:r>
    </w:p>
    <w:p w14:paraId="1F3BACD9" w14:textId="77777777" w:rsidR="00522A92" w:rsidRPr="00DC43BA" w:rsidRDefault="00522A92" w:rsidP="003330F3">
      <w:pPr>
        <w:rPr>
          <w:rFonts w:ascii="Arial" w:hAnsi="Arial" w:cs="Arial"/>
          <w:b/>
          <w:bCs/>
          <w:color w:val="000000" w:themeColor="text1"/>
        </w:rPr>
      </w:pPr>
    </w:p>
    <w:p w14:paraId="7E62DDCF" w14:textId="77777777" w:rsidR="001054B9" w:rsidRPr="00DC43BA" w:rsidRDefault="00191357" w:rsidP="001054B9">
      <w:pPr>
        <w:rPr>
          <w:rFonts w:ascii="Arial" w:hAnsi="Arial" w:cs="Arial"/>
          <w:color w:val="000000" w:themeColor="text1"/>
        </w:rPr>
      </w:pPr>
      <w:r w:rsidRPr="00DC43BA">
        <w:rPr>
          <w:rFonts w:ascii="Arial" w:hAnsi="Arial" w:cs="Arial"/>
          <w:color w:val="000000" w:themeColor="text1"/>
        </w:rPr>
        <w:t xml:space="preserve">Frederick Herzberg’s two-factor theory 1974, discovered that factors which increase job satisfaction were different than those that caused dissatisfaction. Herzberg </w:t>
      </w:r>
      <w:r w:rsidR="00D03570" w:rsidRPr="00DC43BA">
        <w:rPr>
          <w:rFonts w:ascii="Arial" w:hAnsi="Arial" w:cs="Arial"/>
          <w:color w:val="000000" w:themeColor="text1"/>
        </w:rPr>
        <w:t>described the two factors as motivators, and hygiene factors. Motivators such as opportunities, development, achievements and recognition could increase job-satisfaction, while hygiene factors such as relationships, salary, and poor working conditions were causes of dissatisfaction</w:t>
      </w:r>
      <w:r w:rsidR="00877559" w:rsidRPr="00DC43BA">
        <w:rPr>
          <w:rFonts w:ascii="Arial" w:hAnsi="Arial" w:cs="Arial"/>
          <w:color w:val="000000" w:themeColor="text1"/>
        </w:rPr>
        <w:t xml:space="preserve">, therefore organisations should attempt to meet </w:t>
      </w:r>
      <w:r w:rsidR="00FE2DAF" w:rsidRPr="00DC43BA">
        <w:rPr>
          <w:rFonts w:ascii="Arial" w:hAnsi="Arial" w:cs="Arial"/>
          <w:color w:val="000000" w:themeColor="text1"/>
        </w:rPr>
        <w:t>these needs. Herzberg’s motivator-hygiene theory argues that good motivators result in high job-satisfaction, while good hygiene results in a high level of dissatisfaction</w:t>
      </w:r>
      <w:r w:rsidR="00756015" w:rsidRPr="00DC43BA">
        <w:rPr>
          <w:rFonts w:ascii="Arial" w:hAnsi="Arial" w:cs="Arial"/>
          <w:color w:val="000000" w:themeColor="text1"/>
        </w:rPr>
        <w:t xml:space="preserve"> among employees</w:t>
      </w:r>
      <w:r w:rsidR="00FE2DAF" w:rsidRPr="00DC43BA">
        <w:rPr>
          <w:rFonts w:ascii="Arial" w:hAnsi="Arial" w:cs="Arial"/>
          <w:color w:val="000000" w:themeColor="text1"/>
        </w:rPr>
        <w:t>.</w:t>
      </w:r>
      <w:r w:rsidR="001054B9" w:rsidRPr="00DC43BA">
        <w:rPr>
          <w:rFonts w:ascii="Arial" w:hAnsi="Arial" w:cs="Arial"/>
          <w:color w:val="000000" w:themeColor="text1"/>
        </w:rPr>
        <w:t xml:space="preserve"> (Virender, 2017, pp. 75-86)</w:t>
      </w:r>
    </w:p>
    <w:p w14:paraId="70C432E3" w14:textId="77777777" w:rsidR="001054B9" w:rsidRPr="00DC43BA" w:rsidRDefault="001054B9" w:rsidP="003330F3">
      <w:pPr>
        <w:rPr>
          <w:rFonts w:ascii="Arial" w:hAnsi="Arial" w:cs="Arial"/>
          <w:color w:val="000000" w:themeColor="text1"/>
        </w:rPr>
      </w:pPr>
    </w:p>
    <w:p w14:paraId="2EE9D285" w14:textId="77777777" w:rsidR="00CC56E2" w:rsidRPr="00DC43BA" w:rsidRDefault="00CC56E2" w:rsidP="00127C33">
      <w:pPr>
        <w:rPr>
          <w:rFonts w:ascii="Arial" w:hAnsi="Arial" w:cs="Arial"/>
          <w:b/>
          <w:bCs/>
          <w:color w:val="000000" w:themeColor="text1"/>
        </w:rPr>
      </w:pPr>
    </w:p>
    <w:p w14:paraId="2F6CBFE5" w14:textId="4CE59DD7" w:rsidR="00CC56E2" w:rsidRPr="00DC43BA" w:rsidRDefault="00CC56E2" w:rsidP="00127C33">
      <w:pPr>
        <w:rPr>
          <w:rFonts w:ascii="Arial" w:hAnsi="Arial" w:cs="Arial"/>
          <w:b/>
          <w:bCs/>
        </w:rPr>
      </w:pPr>
      <w:r w:rsidRPr="00DC43BA">
        <w:rPr>
          <w:noProof/>
        </w:rPr>
        <w:lastRenderedPageBreak/>
        <w:drawing>
          <wp:inline distT="0" distB="0" distL="0" distR="0" wp14:anchorId="3E37A03C" wp14:editId="0E1BA1B7">
            <wp:extent cx="5486400" cy="3251200"/>
            <wp:effectExtent l="0" t="0" r="0" b="0"/>
            <wp:docPr id="1" name="Picture 1" descr="Creative Opposing Arrows Vectors Slide De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ative Opposing Arrows Vectors Slide Desig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45461" cy="3286199"/>
                    </a:xfrm>
                    <a:prstGeom prst="rect">
                      <a:avLst/>
                    </a:prstGeom>
                    <a:noFill/>
                    <a:ln>
                      <a:noFill/>
                    </a:ln>
                  </pic:spPr>
                </pic:pic>
              </a:graphicData>
            </a:graphic>
          </wp:inline>
        </w:drawing>
      </w:r>
    </w:p>
    <w:p w14:paraId="1FE5139B" w14:textId="322DD443" w:rsidR="001054B9" w:rsidRPr="00DC43BA" w:rsidRDefault="001054B9" w:rsidP="00127C33">
      <w:pPr>
        <w:rPr>
          <w:rFonts w:ascii="Arial" w:hAnsi="Arial" w:cs="Arial"/>
          <w:b/>
          <w:bCs/>
        </w:rPr>
      </w:pPr>
    </w:p>
    <w:p w14:paraId="2334D599" w14:textId="0ACEA36F" w:rsidR="001054B9" w:rsidRDefault="001054B9" w:rsidP="00127C33">
      <w:pPr>
        <w:rPr>
          <w:rFonts w:ascii="Arial" w:hAnsi="Arial" w:cs="Arial"/>
          <w:bCs/>
          <w:color w:val="000000" w:themeColor="text1"/>
        </w:rPr>
      </w:pPr>
      <w:bookmarkStart w:id="5" w:name="_Toc17922231"/>
      <w:r w:rsidRPr="00522A92">
        <w:rPr>
          <w:rStyle w:val="Heading3Char"/>
          <w:b/>
        </w:rPr>
        <w:t>Figure 2: Herzberg Hygiene Factors</w:t>
      </w:r>
      <w:bookmarkEnd w:id="5"/>
      <w:r w:rsidRPr="00DC43BA">
        <w:rPr>
          <w:rFonts w:ascii="Arial" w:hAnsi="Arial" w:cs="Arial"/>
          <w:b/>
          <w:bCs/>
        </w:rPr>
        <w:t xml:space="preserve"> </w:t>
      </w:r>
      <w:r w:rsidR="00601DB8" w:rsidRPr="00DC43BA">
        <w:rPr>
          <w:rFonts w:ascii="Arial" w:hAnsi="Arial" w:cs="Arial"/>
          <w:bCs/>
          <w:color w:val="000000" w:themeColor="text1"/>
        </w:rPr>
        <w:t>(</w:t>
      </w:r>
      <w:proofErr w:type="spellStart"/>
      <w:r w:rsidR="00601DB8" w:rsidRPr="00DC43BA">
        <w:rPr>
          <w:rFonts w:ascii="Arial" w:hAnsi="Arial" w:cs="Arial"/>
          <w:bCs/>
          <w:color w:val="000000" w:themeColor="text1"/>
        </w:rPr>
        <w:t>Slidemodel</w:t>
      </w:r>
      <w:proofErr w:type="spellEnd"/>
      <w:r w:rsidR="00B54A7C" w:rsidRPr="00DC43BA">
        <w:rPr>
          <w:rFonts w:ascii="Arial" w:hAnsi="Arial" w:cs="Arial"/>
          <w:bCs/>
          <w:color w:val="000000" w:themeColor="text1"/>
        </w:rPr>
        <w:t>, 2019)</w:t>
      </w:r>
    </w:p>
    <w:p w14:paraId="346086F5" w14:textId="55179024" w:rsidR="00522A92" w:rsidRDefault="00522A92" w:rsidP="00127C33">
      <w:pPr>
        <w:rPr>
          <w:rFonts w:ascii="Arial" w:hAnsi="Arial" w:cs="Arial"/>
          <w:bCs/>
          <w:color w:val="000000" w:themeColor="text1"/>
        </w:rPr>
      </w:pPr>
    </w:p>
    <w:p w14:paraId="0401AACB" w14:textId="77777777" w:rsidR="00522A92" w:rsidRPr="00DC43BA" w:rsidRDefault="00522A92" w:rsidP="00127C33">
      <w:pPr>
        <w:rPr>
          <w:rFonts w:ascii="Arial" w:hAnsi="Arial" w:cs="Arial"/>
          <w:bCs/>
          <w:color w:val="000000" w:themeColor="text1"/>
        </w:rPr>
      </w:pPr>
    </w:p>
    <w:p w14:paraId="3878CA50" w14:textId="358856B3" w:rsidR="009734AD" w:rsidRPr="00DC43BA" w:rsidRDefault="009734AD" w:rsidP="00127C33">
      <w:pPr>
        <w:rPr>
          <w:rFonts w:ascii="Arial" w:hAnsi="Arial" w:cs="Arial"/>
        </w:rPr>
      </w:pPr>
      <w:r w:rsidRPr="00DC43BA">
        <w:rPr>
          <w:rFonts w:ascii="Arial" w:hAnsi="Arial" w:cs="Arial"/>
        </w:rPr>
        <w:t xml:space="preserve">The following examples are factors that cause job dissatisfaction according to Herzberg’s two factor theory. </w:t>
      </w:r>
    </w:p>
    <w:p w14:paraId="59D2AB8B" w14:textId="5F99B0EE" w:rsidR="009734AD" w:rsidRPr="00DC43BA" w:rsidRDefault="009734AD" w:rsidP="00127C33">
      <w:pPr>
        <w:rPr>
          <w:rFonts w:ascii="Arial" w:hAnsi="Arial" w:cs="Arial"/>
        </w:rPr>
      </w:pPr>
    </w:p>
    <w:p w14:paraId="26259499" w14:textId="5CB6B07F" w:rsidR="00695E03" w:rsidRPr="00DC43BA" w:rsidRDefault="00695E03" w:rsidP="00127C33">
      <w:pPr>
        <w:rPr>
          <w:rFonts w:ascii="Arial" w:hAnsi="Arial" w:cs="Arial"/>
          <w:b/>
          <w:bCs/>
          <w:color w:val="000000" w:themeColor="text1"/>
        </w:rPr>
      </w:pPr>
      <w:r w:rsidRPr="00DC43BA">
        <w:rPr>
          <w:rFonts w:ascii="Arial" w:hAnsi="Arial" w:cs="Arial"/>
          <w:b/>
          <w:bCs/>
          <w:color w:val="000000" w:themeColor="text1"/>
        </w:rPr>
        <w:t>Pay</w:t>
      </w:r>
    </w:p>
    <w:p w14:paraId="5D27EC1B" w14:textId="77777777" w:rsidR="00695E03" w:rsidRPr="00DC43BA" w:rsidRDefault="00695E03" w:rsidP="00127C33">
      <w:pPr>
        <w:rPr>
          <w:rFonts w:ascii="Arial" w:hAnsi="Arial" w:cs="Arial"/>
          <w:color w:val="000000" w:themeColor="text1"/>
        </w:rPr>
      </w:pPr>
    </w:p>
    <w:p w14:paraId="78B387B8" w14:textId="5E535C79" w:rsidR="009734AD" w:rsidRPr="00DC43BA" w:rsidRDefault="009734AD" w:rsidP="00127C33">
      <w:pPr>
        <w:rPr>
          <w:rFonts w:ascii="Arial" w:hAnsi="Arial" w:cs="Arial"/>
          <w:color w:val="000000" w:themeColor="text1"/>
        </w:rPr>
      </w:pPr>
      <w:r w:rsidRPr="00DC43BA">
        <w:rPr>
          <w:rFonts w:ascii="Arial" w:hAnsi="Arial" w:cs="Arial"/>
          <w:color w:val="000000" w:themeColor="text1"/>
        </w:rPr>
        <w:t xml:space="preserve">Pay and compensation are not considered as motivators, they are hygiene factors that may cause dissatisfaction, if an employee perceives that they are being unfairly compensated for their work, are receiving less that </w:t>
      </w:r>
      <w:r w:rsidR="005D17D7" w:rsidRPr="00DC43BA">
        <w:rPr>
          <w:rFonts w:ascii="Arial" w:hAnsi="Arial" w:cs="Arial"/>
          <w:color w:val="000000" w:themeColor="text1"/>
        </w:rPr>
        <w:t>their peers for performing the same tasks, or are earning below standard wages, the performance at work will suffer. Clearly stating salaries, bonuses, promotion prospects in writing could reduce the risk of organisations having dissatisfied employees.</w:t>
      </w:r>
      <w:r w:rsidR="003250FB" w:rsidRPr="00DC43BA">
        <w:rPr>
          <w:rFonts w:ascii="Arial" w:hAnsi="Arial" w:cs="Arial"/>
          <w:color w:val="000000" w:themeColor="text1"/>
        </w:rPr>
        <w:t xml:space="preserve"> (Virender, 2017, pp. 75-86)</w:t>
      </w:r>
    </w:p>
    <w:p w14:paraId="2CF1D0F8" w14:textId="53EA7656" w:rsidR="00695E03" w:rsidRPr="00DC43BA" w:rsidRDefault="00695E03" w:rsidP="00127C33">
      <w:pPr>
        <w:rPr>
          <w:rFonts w:ascii="Arial" w:hAnsi="Arial" w:cs="Arial"/>
          <w:color w:val="000000" w:themeColor="text1"/>
        </w:rPr>
      </w:pPr>
    </w:p>
    <w:p w14:paraId="64CA9C94" w14:textId="4AA3A4F7" w:rsidR="00695E03" w:rsidRPr="00DC43BA" w:rsidRDefault="00695E03" w:rsidP="00127C33">
      <w:pPr>
        <w:rPr>
          <w:rFonts w:ascii="Arial" w:hAnsi="Arial" w:cs="Arial"/>
          <w:b/>
          <w:bCs/>
          <w:color w:val="000000" w:themeColor="text1"/>
        </w:rPr>
      </w:pPr>
      <w:r w:rsidRPr="00DC43BA">
        <w:rPr>
          <w:rFonts w:ascii="Arial" w:hAnsi="Arial" w:cs="Arial"/>
          <w:b/>
          <w:bCs/>
          <w:color w:val="000000" w:themeColor="text1"/>
        </w:rPr>
        <w:t>Supervision</w:t>
      </w:r>
    </w:p>
    <w:p w14:paraId="02FC7A31" w14:textId="77777777" w:rsidR="00695E03" w:rsidRPr="00DC43BA" w:rsidRDefault="00695E03" w:rsidP="00127C33">
      <w:pPr>
        <w:rPr>
          <w:rFonts w:ascii="Arial" w:hAnsi="Arial" w:cs="Arial"/>
          <w:color w:val="000000" w:themeColor="text1"/>
        </w:rPr>
      </w:pPr>
    </w:p>
    <w:p w14:paraId="710E3F26" w14:textId="51C23898" w:rsidR="00816DFC" w:rsidRPr="00DC43BA" w:rsidRDefault="0056104E" w:rsidP="00127C33">
      <w:pPr>
        <w:rPr>
          <w:rFonts w:ascii="Arial" w:hAnsi="Arial" w:cs="Arial"/>
          <w:color w:val="000000" w:themeColor="text1"/>
        </w:rPr>
      </w:pPr>
      <w:r w:rsidRPr="00DC43BA">
        <w:rPr>
          <w:rFonts w:ascii="Arial" w:hAnsi="Arial" w:cs="Arial"/>
          <w:color w:val="000000" w:themeColor="text1"/>
        </w:rPr>
        <w:t xml:space="preserve">Lack of effective supervision, poor leadership skills, and unfair management procedures can be a major factor of dissatisfaction, therefore, </w:t>
      </w:r>
      <w:r w:rsidR="00816DFC" w:rsidRPr="00DC43BA">
        <w:rPr>
          <w:rFonts w:ascii="Arial" w:hAnsi="Arial" w:cs="Arial"/>
          <w:color w:val="000000" w:themeColor="text1"/>
        </w:rPr>
        <w:t>organisations must appoint effective supervisors with good leadership skills, fair management behaviour, and use positive ways to appraise and evaluate workers. Employing the right managers could help organisations decrease employee dissatisfaction.</w:t>
      </w:r>
      <w:r w:rsidR="003250FB" w:rsidRPr="00DC43BA">
        <w:rPr>
          <w:rFonts w:ascii="Arial" w:hAnsi="Arial" w:cs="Arial"/>
          <w:color w:val="000000" w:themeColor="text1"/>
        </w:rPr>
        <w:t xml:space="preserve"> (Virender, 2017, pp. 75-86)</w:t>
      </w:r>
    </w:p>
    <w:p w14:paraId="04CAB40E" w14:textId="2AE850D7" w:rsidR="0056104E" w:rsidRPr="00DC43BA" w:rsidRDefault="00816DFC" w:rsidP="00127C33">
      <w:pPr>
        <w:rPr>
          <w:rFonts w:ascii="Arial" w:hAnsi="Arial" w:cs="Arial"/>
          <w:color w:val="000000" w:themeColor="text1"/>
        </w:rPr>
      </w:pPr>
      <w:r w:rsidRPr="00DC43BA">
        <w:rPr>
          <w:rFonts w:ascii="Arial" w:hAnsi="Arial" w:cs="Arial"/>
          <w:color w:val="000000" w:themeColor="text1"/>
        </w:rPr>
        <w:t xml:space="preserve"> </w:t>
      </w:r>
    </w:p>
    <w:p w14:paraId="2D7213F0" w14:textId="6464F416" w:rsidR="00695E03" w:rsidRPr="00DC43BA" w:rsidRDefault="00695E03" w:rsidP="00127C33">
      <w:pPr>
        <w:rPr>
          <w:rFonts w:ascii="Arial" w:hAnsi="Arial" w:cs="Arial"/>
          <w:b/>
          <w:bCs/>
          <w:color w:val="000000" w:themeColor="text1"/>
        </w:rPr>
      </w:pPr>
      <w:r w:rsidRPr="00DC43BA">
        <w:rPr>
          <w:rFonts w:ascii="Arial" w:hAnsi="Arial" w:cs="Arial"/>
          <w:b/>
          <w:bCs/>
          <w:color w:val="000000" w:themeColor="text1"/>
        </w:rPr>
        <w:t>Working conditions</w:t>
      </w:r>
    </w:p>
    <w:p w14:paraId="0FF4DD39" w14:textId="3FD7889B" w:rsidR="00695E03" w:rsidRPr="00DC43BA" w:rsidRDefault="00695E03" w:rsidP="00127C33">
      <w:pPr>
        <w:rPr>
          <w:rFonts w:ascii="Arial" w:hAnsi="Arial" w:cs="Arial"/>
          <w:b/>
          <w:bCs/>
          <w:color w:val="000000" w:themeColor="text1"/>
        </w:rPr>
      </w:pPr>
    </w:p>
    <w:p w14:paraId="4AA0854A" w14:textId="1D9CE78C" w:rsidR="00695E03" w:rsidRPr="00DC43BA" w:rsidRDefault="00695E03" w:rsidP="00127C33">
      <w:pPr>
        <w:rPr>
          <w:rFonts w:ascii="Arial" w:hAnsi="Arial" w:cs="Arial"/>
          <w:color w:val="000000" w:themeColor="text1"/>
        </w:rPr>
      </w:pPr>
      <w:r w:rsidRPr="00DC43BA">
        <w:rPr>
          <w:rFonts w:ascii="Arial" w:hAnsi="Arial" w:cs="Arial"/>
          <w:color w:val="000000" w:themeColor="text1"/>
        </w:rPr>
        <w:t>Working conditions play a role in the pride and pleasure and employee feels about working for an organisation. Having a pleasant, clean, well-lit working environment, providing the right equipment required for performing tasks, providing extra amenities such as canteens, parking spaces and clean washrooms all contribute to avoiding dissatisfaction among workers.</w:t>
      </w:r>
      <w:r w:rsidR="003250FB" w:rsidRPr="00DC43BA">
        <w:rPr>
          <w:rFonts w:ascii="Arial" w:hAnsi="Arial" w:cs="Arial"/>
          <w:color w:val="000000" w:themeColor="text1"/>
        </w:rPr>
        <w:t xml:space="preserve"> (Virender, 2017, pp. 75-86)</w:t>
      </w:r>
    </w:p>
    <w:p w14:paraId="4199C0EB" w14:textId="0D093EB2" w:rsidR="00122B8D" w:rsidRPr="00DC43BA" w:rsidRDefault="00122B8D" w:rsidP="00127C33">
      <w:pPr>
        <w:rPr>
          <w:rFonts w:ascii="Arial" w:hAnsi="Arial" w:cs="Arial"/>
          <w:b/>
          <w:bCs/>
          <w:color w:val="000000" w:themeColor="text1"/>
        </w:rPr>
      </w:pPr>
      <w:r w:rsidRPr="00DC43BA">
        <w:rPr>
          <w:rFonts w:ascii="Arial" w:hAnsi="Arial" w:cs="Arial"/>
          <w:b/>
          <w:bCs/>
          <w:color w:val="000000" w:themeColor="text1"/>
        </w:rPr>
        <w:lastRenderedPageBreak/>
        <w:t>Policies</w:t>
      </w:r>
    </w:p>
    <w:p w14:paraId="36B6E8C3" w14:textId="220C603A" w:rsidR="00122B8D" w:rsidRPr="00DC43BA" w:rsidRDefault="00122B8D" w:rsidP="00127C33">
      <w:pPr>
        <w:rPr>
          <w:rFonts w:ascii="Arial" w:hAnsi="Arial" w:cs="Arial"/>
          <w:b/>
          <w:bCs/>
          <w:color w:val="000000" w:themeColor="text1"/>
        </w:rPr>
      </w:pPr>
    </w:p>
    <w:p w14:paraId="5AC1979B" w14:textId="66E05EA9" w:rsidR="009734AD" w:rsidRPr="00DC43BA" w:rsidRDefault="00122B8D" w:rsidP="00127C33">
      <w:pPr>
        <w:rPr>
          <w:rFonts w:ascii="Arial" w:hAnsi="Arial" w:cs="Arial"/>
          <w:color w:val="000000" w:themeColor="text1"/>
        </w:rPr>
      </w:pPr>
      <w:r w:rsidRPr="00DC43BA">
        <w:rPr>
          <w:rFonts w:ascii="Arial" w:hAnsi="Arial" w:cs="Arial"/>
          <w:color w:val="000000" w:themeColor="text1"/>
        </w:rPr>
        <w:t>Having policies that are seen as unnecessary or unclear can cause dissatisfaction among workers. Employee input and feedback should be sought when determining new policies. Procedures and policies should be perceived as fair, and communicated clearly in order to reduce dissatisfaction.</w:t>
      </w:r>
      <w:r w:rsidR="003250FB" w:rsidRPr="00DC43BA">
        <w:rPr>
          <w:rFonts w:ascii="Arial" w:hAnsi="Arial" w:cs="Arial"/>
          <w:color w:val="000000" w:themeColor="text1"/>
        </w:rPr>
        <w:t xml:space="preserve"> (Virender, 2017, pp. 75-86)</w:t>
      </w:r>
    </w:p>
    <w:p w14:paraId="2AFF06B3" w14:textId="77777777" w:rsidR="009734AD" w:rsidRPr="00DC43BA" w:rsidRDefault="009734AD" w:rsidP="00127C33">
      <w:pPr>
        <w:rPr>
          <w:rFonts w:ascii="Arial" w:hAnsi="Arial" w:cs="Arial"/>
          <w:color w:val="000000" w:themeColor="text1"/>
        </w:rPr>
      </w:pPr>
    </w:p>
    <w:p w14:paraId="4232A78D" w14:textId="0F1F80B0" w:rsidR="00127C33" w:rsidRPr="00DC43BA" w:rsidRDefault="00122B8D" w:rsidP="00127C33">
      <w:pPr>
        <w:shd w:val="clear" w:color="auto" w:fill="FFFFFF"/>
        <w:spacing w:after="255"/>
        <w:rPr>
          <w:rFonts w:ascii="Arial" w:hAnsi="Arial" w:cs="Arial"/>
          <w:b/>
          <w:bCs/>
          <w:color w:val="000000" w:themeColor="text1"/>
        </w:rPr>
      </w:pPr>
      <w:r w:rsidRPr="00DC43BA">
        <w:rPr>
          <w:rFonts w:ascii="Arial" w:hAnsi="Arial" w:cs="Arial"/>
          <w:b/>
          <w:bCs/>
          <w:color w:val="000000" w:themeColor="text1"/>
        </w:rPr>
        <w:t>Interpersonal relationships</w:t>
      </w:r>
    </w:p>
    <w:p w14:paraId="4698A5FF" w14:textId="33E3ABEC" w:rsidR="00122B8D" w:rsidRPr="00DC43BA" w:rsidRDefault="00122B8D" w:rsidP="00127C33">
      <w:pPr>
        <w:shd w:val="clear" w:color="auto" w:fill="FFFFFF"/>
        <w:spacing w:after="255"/>
        <w:rPr>
          <w:rFonts w:ascii="Arial" w:hAnsi="Arial" w:cs="Arial"/>
          <w:color w:val="000000" w:themeColor="text1"/>
        </w:rPr>
      </w:pPr>
      <w:r w:rsidRPr="00DC43BA">
        <w:rPr>
          <w:rFonts w:ascii="Arial" w:hAnsi="Arial" w:cs="Arial"/>
          <w:color w:val="000000" w:themeColor="text1"/>
        </w:rPr>
        <w:t>Interpersonal relationships can help foster a healthy</w:t>
      </w:r>
      <w:r w:rsidR="00CF5208" w:rsidRPr="00DC43BA">
        <w:rPr>
          <w:rFonts w:ascii="Arial" w:hAnsi="Arial" w:cs="Arial"/>
          <w:color w:val="000000" w:themeColor="text1"/>
        </w:rPr>
        <w:t>,</w:t>
      </w:r>
      <w:r w:rsidRPr="00DC43BA">
        <w:rPr>
          <w:rFonts w:ascii="Arial" w:hAnsi="Arial" w:cs="Arial"/>
          <w:color w:val="000000" w:themeColor="text1"/>
        </w:rPr>
        <w:t xml:space="preserve"> positive work atmosphere, having good relationships</w:t>
      </w:r>
      <w:r w:rsidR="00CF5208" w:rsidRPr="00DC43BA">
        <w:rPr>
          <w:rFonts w:ascii="Arial" w:hAnsi="Arial" w:cs="Arial"/>
          <w:color w:val="000000" w:themeColor="text1"/>
        </w:rPr>
        <w:t xml:space="preserve"> and working</w:t>
      </w:r>
      <w:r w:rsidRPr="00DC43BA">
        <w:rPr>
          <w:rFonts w:ascii="Arial" w:hAnsi="Arial" w:cs="Arial"/>
          <w:color w:val="000000" w:themeColor="text1"/>
        </w:rPr>
        <w:t xml:space="preserve"> with</w:t>
      </w:r>
      <w:r w:rsidR="00CF5208" w:rsidRPr="00DC43BA">
        <w:rPr>
          <w:rFonts w:ascii="Arial" w:hAnsi="Arial" w:cs="Arial"/>
          <w:color w:val="000000" w:themeColor="text1"/>
        </w:rPr>
        <w:t xml:space="preserve"> all employees, from the highest level of management to the lowest level worker should be encouraged. interpersonal relationships between employees of diverse backgrounds can encourage harmony. Allowing employees time to develop interpersonal relationships could result in less friction, disagreement and offensive behaviour resulting in a more satisfactory environment to work in.</w:t>
      </w:r>
      <w:r w:rsidR="003250FB" w:rsidRPr="00DC43BA">
        <w:rPr>
          <w:rFonts w:ascii="Arial" w:hAnsi="Arial" w:cs="Arial"/>
          <w:color w:val="000000" w:themeColor="text1"/>
        </w:rPr>
        <w:t xml:space="preserve"> (Virender, 2017, pp. 75-86)</w:t>
      </w:r>
    </w:p>
    <w:p w14:paraId="460DAEB8" w14:textId="588338A8" w:rsidR="00F82178" w:rsidRPr="00DC43BA" w:rsidRDefault="00F82178" w:rsidP="00127C33">
      <w:pPr>
        <w:shd w:val="clear" w:color="auto" w:fill="FFFFFF"/>
        <w:spacing w:after="255"/>
        <w:rPr>
          <w:rFonts w:ascii="Arial" w:hAnsi="Arial" w:cs="Arial"/>
          <w:b/>
          <w:bCs/>
          <w:color w:val="000000" w:themeColor="text1"/>
        </w:rPr>
      </w:pPr>
      <w:r w:rsidRPr="00DC43BA">
        <w:rPr>
          <w:rFonts w:ascii="Arial" w:hAnsi="Arial" w:cs="Arial"/>
          <w:b/>
          <w:bCs/>
          <w:color w:val="000000" w:themeColor="text1"/>
        </w:rPr>
        <w:t>Status</w:t>
      </w:r>
    </w:p>
    <w:p w14:paraId="69815D22" w14:textId="09C8CE7C" w:rsidR="00F82178" w:rsidRPr="00DC43BA" w:rsidRDefault="00F82178" w:rsidP="00127C33">
      <w:pPr>
        <w:shd w:val="clear" w:color="auto" w:fill="FFFFFF"/>
        <w:spacing w:after="255"/>
        <w:rPr>
          <w:rFonts w:ascii="Arial" w:hAnsi="Arial" w:cs="Arial"/>
          <w:color w:val="000000" w:themeColor="text1"/>
        </w:rPr>
      </w:pPr>
      <w:r w:rsidRPr="00DC43BA">
        <w:rPr>
          <w:rFonts w:ascii="Arial" w:hAnsi="Arial" w:cs="Arial"/>
          <w:color w:val="000000" w:themeColor="text1"/>
        </w:rPr>
        <w:t>The miscommunication between employees of different formal or informal ranks could cause dissatisfaction at work. Reducing the influence that higher status employees have over lower status employees could help reduce work dissatisfaction in organisations. A variety of communication methods should be used when employees of a different status communicate to avoid misunderstanding and miscommunication.</w:t>
      </w:r>
      <w:r w:rsidR="003250FB" w:rsidRPr="00DC43BA">
        <w:rPr>
          <w:rFonts w:ascii="Arial" w:hAnsi="Arial" w:cs="Arial"/>
          <w:color w:val="000000" w:themeColor="text1"/>
        </w:rPr>
        <w:t xml:space="preserve"> (Virender, 2017, pp. 75-86)</w:t>
      </w:r>
    </w:p>
    <w:p w14:paraId="0FF058F0" w14:textId="2B762440" w:rsidR="00C07B47" w:rsidRPr="00DC43BA" w:rsidRDefault="00C07B47" w:rsidP="00127C33">
      <w:pPr>
        <w:shd w:val="clear" w:color="auto" w:fill="FFFFFF"/>
        <w:spacing w:after="255"/>
        <w:rPr>
          <w:rFonts w:ascii="Arial" w:hAnsi="Arial" w:cs="Arial"/>
          <w:b/>
          <w:bCs/>
          <w:color w:val="000000" w:themeColor="text1"/>
        </w:rPr>
      </w:pPr>
      <w:r w:rsidRPr="00DC43BA">
        <w:rPr>
          <w:rFonts w:ascii="Arial" w:hAnsi="Arial" w:cs="Arial"/>
          <w:b/>
          <w:bCs/>
          <w:color w:val="000000" w:themeColor="text1"/>
        </w:rPr>
        <w:t>Security</w:t>
      </w:r>
    </w:p>
    <w:p w14:paraId="2F7CF76D" w14:textId="3D9AA0E6" w:rsidR="00127C33" w:rsidRPr="00DC43BA" w:rsidRDefault="00C07B47" w:rsidP="003250FB">
      <w:pPr>
        <w:shd w:val="clear" w:color="auto" w:fill="FFFFFF"/>
        <w:spacing w:after="255"/>
        <w:rPr>
          <w:rStyle w:val="Hyperlink"/>
          <w:rFonts w:ascii="Arial" w:eastAsiaTheme="majorEastAsia" w:hAnsi="Arial" w:cs="Arial"/>
          <w:b/>
          <w:bCs/>
          <w:color w:val="000000" w:themeColor="text1"/>
        </w:rPr>
      </w:pPr>
      <w:r w:rsidRPr="00DC43BA">
        <w:rPr>
          <w:rFonts w:ascii="Arial" w:hAnsi="Arial" w:cs="Arial"/>
          <w:color w:val="000000" w:themeColor="text1"/>
        </w:rPr>
        <w:t>Bullying, discrimination, harassment, and lack of job security, are all issues which can cause great dissatisfaction at work. An organisation needs to create an environment that employees feel safe working in to avoid feelings of insecurity, fear and low self-esteem. Lack of job security creates a negative atmosphere</w:t>
      </w:r>
      <w:r w:rsidR="00720DB6" w:rsidRPr="00DC43BA">
        <w:rPr>
          <w:rFonts w:ascii="Arial" w:hAnsi="Arial" w:cs="Arial"/>
          <w:color w:val="000000" w:themeColor="text1"/>
        </w:rPr>
        <w:t xml:space="preserve">, </w:t>
      </w:r>
      <w:r w:rsidRPr="00DC43BA">
        <w:rPr>
          <w:rFonts w:ascii="Arial" w:hAnsi="Arial" w:cs="Arial"/>
          <w:color w:val="000000" w:themeColor="text1"/>
        </w:rPr>
        <w:t xml:space="preserve">affects worker moral, </w:t>
      </w:r>
      <w:r w:rsidR="00720DB6" w:rsidRPr="00DC43BA">
        <w:rPr>
          <w:rFonts w:ascii="Arial" w:hAnsi="Arial" w:cs="Arial"/>
          <w:color w:val="000000" w:themeColor="text1"/>
        </w:rPr>
        <w:t>and results in employees becoming less productive. E</w:t>
      </w:r>
      <w:r w:rsidRPr="00DC43BA">
        <w:rPr>
          <w:rFonts w:ascii="Arial" w:hAnsi="Arial" w:cs="Arial"/>
          <w:color w:val="000000" w:themeColor="text1"/>
        </w:rPr>
        <w:t xml:space="preserve">mployees that </w:t>
      </w:r>
      <w:r w:rsidR="00720DB6" w:rsidRPr="00DC43BA">
        <w:rPr>
          <w:rFonts w:ascii="Arial" w:hAnsi="Arial" w:cs="Arial"/>
          <w:color w:val="000000" w:themeColor="text1"/>
        </w:rPr>
        <w:t>feel the absence of job security are more likely to seek alternative employment where job security exists.</w:t>
      </w:r>
      <w:r w:rsidR="003250FB" w:rsidRPr="00DC43BA">
        <w:rPr>
          <w:rFonts w:ascii="Arial" w:hAnsi="Arial" w:cs="Arial"/>
          <w:color w:val="000000" w:themeColor="text1"/>
        </w:rPr>
        <w:t xml:space="preserve"> (Virender, 2017, pp. 75-86)</w:t>
      </w:r>
      <w:r w:rsidR="003250FB" w:rsidRPr="00DC43BA">
        <w:rPr>
          <w:rStyle w:val="Hyperlink"/>
          <w:rFonts w:ascii="Arial" w:eastAsiaTheme="majorEastAsia" w:hAnsi="Arial" w:cs="Arial"/>
          <w:b/>
          <w:bCs/>
          <w:color w:val="000000" w:themeColor="text1"/>
        </w:rPr>
        <w:t xml:space="preserve"> </w:t>
      </w:r>
    </w:p>
    <w:p w14:paraId="5F221104" w14:textId="188B0018" w:rsidR="00F6370A" w:rsidRPr="00DC43BA" w:rsidRDefault="00F6370A" w:rsidP="00F6370A">
      <w:pPr>
        <w:rPr>
          <w:rFonts w:ascii="Arial" w:hAnsi="Arial" w:cs="Arial"/>
          <w:color w:val="000000" w:themeColor="text1"/>
          <w:shd w:val="clear" w:color="auto" w:fill="FFFFFF"/>
        </w:rPr>
      </w:pPr>
    </w:p>
    <w:p w14:paraId="1DBB82C9" w14:textId="07EAD64D" w:rsidR="007F21E7" w:rsidRPr="00DC43BA" w:rsidRDefault="007F21E7" w:rsidP="00F6370A">
      <w:pPr>
        <w:rPr>
          <w:rFonts w:ascii="Arial" w:hAnsi="Arial" w:cs="Arial"/>
          <w:color w:val="000000" w:themeColor="text1"/>
          <w:shd w:val="clear" w:color="auto" w:fill="FFFFFF"/>
        </w:rPr>
      </w:pPr>
      <w:r w:rsidRPr="00DC43BA">
        <w:rPr>
          <w:rFonts w:ascii="Arial" w:hAnsi="Arial" w:cs="Arial"/>
          <w:color w:val="000000" w:themeColor="text1"/>
          <w:shd w:val="clear" w:color="auto" w:fill="FFFFFF"/>
        </w:rPr>
        <w:t xml:space="preserve">Olay fails to apply both Maslow’s and Herzberg’s theories on individuals’ needs. Although entitled to a lunch break, staff seldom have the opportunity to stop and rest while eating due to the number of tasks allocated by the director. The social atmosphere is positive between certain individuals, however, the disparity in pay, and the culture of competition instilled by the director has resulted in low cooperation between certain employees, which has a negative effect on team work and productivity. The manager </w:t>
      </w:r>
      <w:r w:rsidR="006E7CE6" w:rsidRPr="00DC43BA">
        <w:rPr>
          <w:rFonts w:ascii="Arial" w:hAnsi="Arial" w:cs="Arial"/>
          <w:color w:val="000000" w:themeColor="text1"/>
          <w:shd w:val="clear" w:color="auto" w:fill="FFFFFF"/>
        </w:rPr>
        <w:t>successfully</w:t>
      </w:r>
      <w:r w:rsidRPr="00DC43BA">
        <w:rPr>
          <w:rFonts w:ascii="Arial" w:hAnsi="Arial" w:cs="Arial"/>
          <w:color w:val="000000" w:themeColor="text1"/>
          <w:shd w:val="clear" w:color="auto" w:fill="FFFFFF"/>
        </w:rPr>
        <w:t xml:space="preserve"> compensate</w:t>
      </w:r>
      <w:r w:rsidR="006E7CE6" w:rsidRPr="00DC43BA">
        <w:rPr>
          <w:rFonts w:ascii="Arial" w:hAnsi="Arial" w:cs="Arial"/>
          <w:color w:val="000000" w:themeColor="text1"/>
          <w:shd w:val="clear" w:color="auto" w:fill="FFFFFF"/>
        </w:rPr>
        <w:t>s</w:t>
      </w:r>
      <w:r w:rsidRPr="00DC43BA">
        <w:rPr>
          <w:rFonts w:ascii="Arial" w:hAnsi="Arial" w:cs="Arial"/>
          <w:color w:val="000000" w:themeColor="text1"/>
          <w:shd w:val="clear" w:color="auto" w:fill="FFFFFF"/>
        </w:rPr>
        <w:t xml:space="preserve"> for </w:t>
      </w:r>
      <w:r w:rsidR="006E7CE6" w:rsidRPr="00DC43BA">
        <w:rPr>
          <w:rFonts w:ascii="Arial" w:hAnsi="Arial" w:cs="Arial"/>
          <w:color w:val="000000" w:themeColor="text1"/>
          <w:shd w:val="clear" w:color="auto" w:fill="FFFFFF"/>
        </w:rPr>
        <w:t xml:space="preserve">much of the </w:t>
      </w:r>
      <w:r w:rsidR="00E4197F" w:rsidRPr="00DC43BA">
        <w:rPr>
          <w:rFonts w:ascii="Arial" w:hAnsi="Arial" w:cs="Arial"/>
          <w:color w:val="000000" w:themeColor="text1"/>
          <w:shd w:val="clear" w:color="auto" w:fill="FFFFFF"/>
        </w:rPr>
        <w:t>director’s</w:t>
      </w:r>
      <w:r w:rsidR="006E7CE6" w:rsidRPr="00DC43BA">
        <w:rPr>
          <w:rFonts w:ascii="Arial" w:hAnsi="Arial" w:cs="Arial"/>
          <w:color w:val="000000" w:themeColor="text1"/>
          <w:shd w:val="clear" w:color="auto" w:fill="FFFFFF"/>
        </w:rPr>
        <w:t xml:space="preserve"> </w:t>
      </w:r>
      <w:r w:rsidRPr="00DC43BA">
        <w:rPr>
          <w:rFonts w:ascii="Arial" w:hAnsi="Arial" w:cs="Arial"/>
          <w:color w:val="000000" w:themeColor="text1"/>
          <w:shd w:val="clear" w:color="auto" w:fill="FFFFFF"/>
        </w:rPr>
        <w:t>shortcomings</w:t>
      </w:r>
      <w:r w:rsidR="006E7CE6" w:rsidRPr="00DC43BA">
        <w:rPr>
          <w:rFonts w:ascii="Arial" w:hAnsi="Arial" w:cs="Arial"/>
          <w:color w:val="000000" w:themeColor="text1"/>
          <w:shd w:val="clear" w:color="auto" w:fill="FFFFFF"/>
        </w:rPr>
        <w:t>, however there is little he can do about the disparity in pay and the culture of competition fostered by the director.</w:t>
      </w:r>
    </w:p>
    <w:p w14:paraId="1D9F4CAF" w14:textId="77777777" w:rsidR="007F21E7" w:rsidRPr="00DC43BA" w:rsidRDefault="007F21E7" w:rsidP="00F6370A">
      <w:pPr>
        <w:rPr>
          <w:rFonts w:ascii="Arial" w:hAnsi="Arial" w:cs="Arial"/>
          <w:color w:val="000000" w:themeColor="text1"/>
          <w:shd w:val="clear" w:color="auto" w:fill="FFFFFF"/>
        </w:rPr>
      </w:pPr>
    </w:p>
    <w:p w14:paraId="6E9CD2B6" w14:textId="738B6D66" w:rsidR="00B935CA" w:rsidRPr="00DC43BA" w:rsidRDefault="001B0B87" w:rsidP="009137A4">
      <w:pPr>
        <w:rPr>
          <w:rFonts w:ascii="Arial" w:hAnsi="Arial" w:cs="Arial"/>
          <w:color w:val="000000" w:themeColor="text1"/>
        </w:rPr>
      </w:pPr>
      <w:r w:rsidRPr="00DC43BA">
        <w:rPr>
          <w:rFonts w:ascii="Arial" w:hAnsi="Arial" w:cs="Arial"/>
          <w:color w:val="000000" w:themeColor="text1"/>
        </w:rPr>
        <w:t xml:space="preserve">Recent studies </w:t>
      </w:r>
      <w:r w:rsidR="00002B26" w:rsidRPr="00DC43BA">
        <w:rPr>
          <w:rFonts w:ascii="Arial" w:hAnsi="Arial" w:cs="Arial"/>
          <w:color w:val="000000" w:themeColor="text1"/>
        </w:rPr>
        <w:t xml:space="preserve">highlight that organisations face serious challenges when implementing changes. Updating technology, restructuring, and modifying work practices can impact the daily routines of individuals. Employees must adapt to changes and new working practices in order to remain effective, however, gaining </w:t>
      </w:r>
      <w:r w:rsidR="00002B26" w:rsidRPr="00DC43BA">
        <w:rPr>
          <w:rFonts w:ascii="Arial" w:hAnsi="Arial" w:cs="Arial"/>
          <w:color w:val="000000" w:themeColor="text1"/>
        </w:rPr>
        <w:lastRenderedPageBreak/>
        <w:t xml:space="preserve">new knowledge and skills alone is insufficient in becoming effective, old skills and procedures must also be </w:t>
      </w:r>
      <w:r w:rsidR="00737A5D" w:rsidRPr="00DC43BA">
        <w:rPr>
          <w:rFonts w:ascii="Arial" w:hAnsi="Arial" w:cs="Arial"/>
          <w:color w:val="000000" w:themeColor="text1"/>
        </w:rPr>
        <w:t>unlearned. (</w:t>
      </w:r>
      <w:proofErr w:type="spellStart"/>
      <w:r w:rsidR="00737A5D" w:rsidRPr="00DC43BA">
        <w:rPr>
          <w:rFonts w:ascii="Arial" w:hAnsi="Arial" w:cs="Arial"/>
          <w:color w:val="000000" w:themeColor="text1"/>
        </w:rPr>
        <w:t>Niessen</w:t>
      </w:r>
      <w:proofErr w:type="spellEnd"/>
      <w:r w:rsidR="00737A5D" w:rsidRPr="00DC43BA">
        <w:rPr>
          <w:rFonts w:ascii="Arial" w:hAnsi="Arial" w:cs="Arial"/>
          <w:color w:val="000000" w:themeColor="text1"/>
        </w:rPr>
        <w:t xml:space="preserve"> et al., 2010)</w:t>
      </w:r>
    </w:p>
    <w:p w14:paraId="0C791D03" w14:textId="5C598D07" w:rsidR="00513934" w:rsidRPr="00DC43BA" w:rsidRDefault="00513934" w:rsidP="00513934">
      <w:pPr>
        <w:pStyle w:val="NormalWeb"/>
        <w:shd w:val="clear" w:color="auto" w:fill="FFFFFF"/>
        <w:spacing w:before="0" w:beforeAutospacing="0" w:after="240" w:afterAutospacing="0"/>
        <w:rPr>
          <w:rFonts w:ascii="Arial" w:hAnsi="Arial" w:cs="Arial"/>
          <w:color w:val="000000" w:themeColor="text1"/>
          <w:lang w:val="en-GB"/>
        </w:rPr>
      </w:pPr>
    </w:p>
    <w:p w14:paraId="2F023C6B" w14:textId="12579AAB" w:rsidR="005F1B80" w:rsidRPr="00DC43BA" w:rsidRDefault="00002B26" w:rsidP="001D1C16">
      <w:pPr>
        <w:pStyle w:val="NormalWeb"/>
        <w:shd w:val="clear" w:color="auto" w:fill="FFFFFF"/>
        <w:spacing w:before="0" w:beforeAutospacing="0" w:after="240" w:afterAutospacing="0"/>
        <w:rPr>
          <w:rFonts w:ascii="Arial" w:hAnsi="Arial" w:cs="Arial"/>
          <w:color w:val="000000" w:themeColor="text1"/>
          <w:lang w:val="en-GB"/>
        </w:rPr>
      </w:pPr>
      <w:r w:rsidRPr="00DC43BA">
        <w:rPr>
          <w:rFonts w:ascii="Arial" w:hAnsi="Arial" w:cs="Arial"/>
          <w:color w:val="000000" w:themeColor="text1"/>
          <w:lang w:val="en-GB"/>
        </w:rPr>
        <w:t xml:space="preserve">Historically leadership was based on power, and the ability to pay a high salary. </w:t>
      </w:r>
      <w:r w:rsidR="00053533" w:rsidRPr="00DC43BA">
        <w:rPr>
          <w:rFonts w:ascii="Arial" w:hAnsi="Arial" w:cs="Arial"/>
          <w:color w:val="000000" w:themeColor="text1"/>
          <w:lang w:val="en-GB"/>
        </w:rPr>
        <w:t xml:space="preserve">Money will be lees of a driving factor, and power will be become less of a priority in future. </w:t>
      </w:r>
      <w:r w:rsidR="00857D1B" w:rsidRPr="00DC43BA">
        <w:rPr>
          <w:rFonts w:ascii="Arial" w:hAnsi="Arial" w:cs="Arial"/>
          <w:color w:val="000000" w:themeColor="text1"/>
          <w:lang w:val="en-GB"/>
        </w:rPr>
        <w:t>T</w:t>
      </w:r>
      <w:r w:rsidR="00053533" w:rsidRPr="00DC43BA">
        <w:rPr>
          <w:rFonts w:ascii="Arial" w:hAnsi="Arial" w:cs="Arial"/>
          <w:color w:val="000000" w:themeColor="text1"/>
          <w:lang w:val="en-GB"/>
        </w:rPr>
        <w:t>he new generation will be more likely to work if inspired</w:t>
      </w:r>
      <w:r w:rsidR="00857D1B" w:rsidRPr="00DC43BA">
        <w:rPr>
          <w:rFonts w:ascii="Arial" w:hAnsi="Arial" w:cs="Arial"/>
          <w:color w:val="000000" w:themeColor="text1"/>
          <w:lang w:val="en-GB"/>
        </w:rPr>
        <w:t>, therefore successful leader will be those that allow employees to be creative rather than managing and controlling them.</w:t>
      </w:r>
      <w:r w:rsidR="001D1C16" w:rsidRPr="00DC43BA">
        <w:rPr>
          <w:rFonts w:ascii="Arial" w:hAnsi="Arial" w:cs="Arial"/>
          <w:color w:val="000000" w:themeColor="text1"/>
          <w:lang w:val="en-GB"/>
        </w:rPr>
        <w:t xml:space="preserve"> (Maitland and Thomson,</w:t>
      </w:r>
      <w:r w:rsidR="00470782" w:rsidRPr="00DC43BA">
        <w:rPr>
          <w:rFonts w:ascii="Arial" w:hAnsi="Arial" w:cs="Arial"/>
          <w:color w:val="000000" w:themeColor="text1"/>
          <w:lang w:val="en-GB"/>
        </w:rPr>
        <w:t xml:space="preserve"> </w:t>
      </w:r>
      <w:r w:rsidR="001D1C16" w:rsidRPr="00DC43BA">
        <w:rPr>
          <w:rFonts w:ascii="Arial" w:hAnsi="Arial" w:cs="Arial"/>
          <w:color w:val="000000" w:themeColor="text1"/>
          <w:lang w:val="en-GB"/>
        </w:rPr>
        <w:t xml:space="preserve">2011)  </w:t>
      </w:r>
    </w:p>
    <w:p w14:paraId="1528028A" w14:textId="1D55D698" w:rsidR="006C14CA" w:rsidRPr="00DC43BA" w:rsidRDefault="00857D1B" w:rsidP="009137A4">
      <w:pPr>
        <w:rPr>
          <w:rFonts w:ascii="Arial" w:hAnsi="Arial" w:cs="Arial"/>
          <w:color w:val="000000" w:themeColor="text1"/>
        </w:rPr>
      </w:pPr>
      <w:r w:rsidRPr="00DC43BA">
        <w:rPr>
          <w:rFonts w:ascii="Arial" w:hAnsi="Arial" w:cs="Arial"/>
          <w:color w:val="000000" w:themeColor="text1"/>
        </w:rPr>
        <w:t>Although the manager ha</w:t>
      </w:r>
      <w:r w:rsidR="00031DD8" w:rsidRPr="00DC43BA">
        <w:rPr>
          <w:rFonts w:ascii="Arial" w:hAnsi="Arial" w:cs="Arial"/>
          <w:color w:val="000000" w:themeColor="text1"/>
        </w:rPr>
        <w:t>d</w:t>
      </w:r>
      <w:r w:rsidRPr="00DC43BA">
        <w:rPr>
          <w:rFonts w:ascii="Arial" w:hAnsi="Arial" w:cs="Arial"/>
          <w:color w:val="000000" w:themeColor="text1"/>
        </w:rPr>
        <w:t xml:space="preserve"> identified the need</w:t>
      </w:r>
      <w:r w:rsidR="00031DD8" w:rsidRPr="00DC43BA">
        <w:rPr>
          <w:rFonts w:ascii="Arial" w:hAnsi="Arial" w:cs="Arial"/>
          <w:color w:val="000000" w:themeColor="text1"/>
        </w:rPr>
        <w:t>,</w:t>
      </w:r>
      <w:r w:rsidRPr="00DC43BA">
        <w:rPr>
          <w:rFonts w:ascii="Arial" w:hAnsi="Arial" w:cs="Arial"/>
          <w:color w:val="000000" w:themeColor="text1"/>
        </w:rPr>
        <w:t xml:space="preserve"> and benefit of personal development, and has endeavoured to promote</w:t>
      </w:r>
      <w:r w:rsidR="00031DD8" w:rsidRPr="00DC43BA">
        <w:rPr>
          <w:rFonts w:ascii="Arial" w:hAnsi="Arial" w:cs="Arial"/>
          <w:color w:val="000000" w:themeColor="text1"/>
        </w:rPr>
        <w:t xml:space="preserve"> personal</w:t>
      </w:r>
      <w:r w:rsidRPr="00DC43BA">
        <w:rPr>
          <w:rFonts w:ascii="Arial" w:hAnsi="Arial" w:cs="Arial"/>
          <w:color w:val="000000" w:themeColor="text1"/>
        </w:rPr>
        <w:t xml:space="preserve"> development </w:t>
      </w:r>
      <w:r w:rsidR="00C31C72" w:rsidRPr="00DC43BA">
        <w:rPr>
          <w:rFonts w:ascii="Arial" w:hAnsi="Arial" w:cs="Arial"/>
          <w:color w:val="000000" w:themeColor="text1"/>
        </w:rPr>
        <w:t xml:space="preserve">within the workforce, and by doing so improved the sustainability and productivity of the paper, he has been constrained by the director. The director </w:t>
      </w:r>
      <w:r w:rsidR="00031DD8" w:rsidRPr="00DC43BA">
        <w:rPr>
          <w:rFonts w:ascii="Arial" w:hAnsi="Arial" w:cs="Arial"/>
          <w:color w:val="000000" w:themeColor="text1"/>
        </w:rPr>
        <w:t>has a</w:t>
      </w:r>
      <w:r w:rsidR="00C31C72" w:rsidRPr="00DC43BA">
        <w:rPr>
          <w:rFonts w:ascii="Arial" w:hAnsi="Arial" w:cs="Arial"/>
          <w:color w:val="000000" w:themeColor="text1"/>
        </w:rPr>
        <w:t xml:space="preserve"> short-term approach, and </w:t>
      </w:r>
      <w:r w:rsidR="00031DD8" w:rsidRPr="00DC43BA">
        <w:rPr>
          <w:rFonts w:ascii="Arial" w:hAnsi="Arial" w:cs="Arial"/>
          <w:color w:val="000000" w:themeColor="text1"/>
        </w:rPr>
        <w:t>choses to allocate tasks according to the skills that individuals possess</w:t>
      </w:r>
      <w:r w:rsidR="00C31C72" w:rsidRPr="00DC43BA">
        <w:rPr>
          <w:rFonts w:ascii="Arial" w:hAnsi="Arial" w:cs="Arial"/>
          <w:color w:val="000000" w:themeColor="text1"/>
        </w:rPr>
        <w:t xml:space="preserve">. the director initially gave the manager free reign to implement the development strategy he had, this resulted in employees being able to successfully perform more tasks due to the increased skills that were acquired through training. </w:t>
      </w:r>
      <w:r w:rsidR="002F0D9D" w:rsidRPr="00DC43BA">
        <w:rPr>
          <w:rFonts w:ascii="Arial" w:hAnsi="Arial" w:cs="Arial"/>
          <w:color w:val="000000" w:themeColor="text1"/>
        </w:rPr>
        <w:t xml:space="preserve">The benefits to the organisation were, less reliance on individuals, more effective team work, fewer employees required </w:t>
      </w:r>
      <w:r w:rsidR="00720DB6" w:rsidRPr="00DC43BA">
        <w:rPr>
          <w:rFonts w:ascii="Arial" w:hAnsi="Arial" w:cs="Arial"/>
          <w:color w:val="000000" w:themeColor="text1"/>
        </w:rPr>
        <w:t>to complete work</w:t>
      </w:r>
      <w:r w:rsidR="002F0D9D" w:rsidRPr="00DC43BA">
        <w:rPr>
          <w:rFonts w:ascii="Arial" w:hAnsi="Arial" w:cs="Arial"/>
          <w:color w:val="000000" w:themeColor="text1"/>
        </w:rPr>
        <w:t xml:space="preserve">, and increased profits. </w:t>
      </w:r>
      <w:r w:rsidR="00720DB6" w:rsidRPr="00DC43BA">
        <w:rPr>
          <w:rFonts w:ascii="Arial" w:hAnsi="Arial" w:cs="Arial"/>
          <w:color w:val="000000" w:themeColor="text1"/>
        </w:rPr>
        <w:t>After a period of allowing the manager to implement training, and personal development policies, the director reverted back to previous practises</w:t>
      </w:r>
      <w:r w:rsidR="00375FB9" w:rsidRPr="00DC43BA">
        <w:rPr>
          <w:rFonts w:ascii="Arial" w:hAnsi="Arial" w:cs="Arial"/>
          <w:color w:val="000000" w:themeColor="text1"/>
        </w:rPr>
        <w:t>.</w:t>
      </w:r>
      <w:r w:rsidR="00720DB6" w:rsidRPr="00DC43BA">
        <w:rPr>
          <w:rFonts w:ascii="Arial" w:hAnsi="Arial" w:cs="Arial"/>
          <w:color w:val="000000" w:themeColor="text1"/>
        </w:rPr>
        <w:t xml:space="preserve"> </w:t>
      </w:r>
    </w:p>
    <w:p w14:paraId="4B5D7D1C" w14:textId="77777777" w:rsidR="00857D1B" w:rsidRPr="00DC43BA" w:rsidRDefault="00857D1B" w:rsidP="009137A4">
      <w:pPr>
        <w:rPr>
          <w:rFonts w:ascii="Arial" w:hAnsi="Arial" w:cs="Arial"/>
          <w:color w:val="000000" w:themeColor="text1"/>
        </w:rPr>
      </w:pPr>
    </w:p>
    <w:p w14:paraId="5CDBA491" w14:textId="22CF2CD9" w:rsidR="00E666EC" w:rsidRPr="00DC43BA" w:rsidRDefault="002F0D9D" w:rsidP="00E666EC">
      <w:pPr>
        <w:rPr>
          <w:rFonts w:ascii="Arial" w:hAnsi="Arial" w:cs="Arial"/>
          <w:color w:val="000000" w:themeColor="text1"/>
          <w:shd w:val="clear" w:color="auto" w:fill="FFFFFF"/>
        </w:rPr>
      </w:pPr>
      <w:r w:rsidRPr="00DC43BA">
        <w:rPr>
          <w:rFonts w:ascii="Arial" w:hAnsi="Arial" w:cs="Arial"/>
          <w:color w:val="000000" w:themeColor="text1"/>
          <w:shd w:val="clear" w:color="auto" w:fill="FFFFFF"/>
        </w:rPr>
        <w:t>Despite using technology throughout the business, Olay is not an automated organisation, therefore, it is reliant on individuals to use the available technology and perform tasks. The managers HR</w:t>
      </w:r>
      <w:r w:rsidR="00720DB6" w:rsidRPr="00DC43BA">
        <w:rPr>
          <w:rFonts w:ascii="Arial" w:hAnsi="Arial" w:cs="Arial"/>
          <w:color w:val="000000" w:themeColor="text1"/>
          <w:shd w:val="clear" w:color="auto" w:fill="FFFFFF"/>
        </w:rPr>
        <w:t xml:space="preserve">M </w:t>
      </w:r>
      <w:r w:rsidRPr="00DC43BA">
        <w:rPr>
          <w:rFonts w:ascii="Arial" w:hAnsi="Arial" w:cs="Arial"/>
          <w:color w:val="000000" w:themeColor="text1"/>
          <w:shd w:val="clear" w:color="auto" w:fill="FFFFFF"/>
        </w:rPr>
        <w:t xml:space="preserve">style was an ideal leadership model for the organisation. </w:t>
      </w:r>
      <w:r w:rsidR="00031DD8" w:rsidRPr="00DC43BA">
        <w:rPr>
          <w:rFonts w:ascii="Arial" w:hAnsi="Arial" w:cs="Arial"/>
          <w:color w:val="000000" w:themeColor="text1"/>
          <w:shd w:val="clear" w:color="auto" w:fill="FFFFFF"/>
        </w:rPr>
        <w:t>The HR management style requires the following processes, the first is human resource planning, this involves recruitment, training induction, evaluation, and the promoting or laying off of staff</w:t>
      </w:r>
      <w:r w:rsidR="007D5EB1" w:rsidRPr="00DC43BA">
        <w:rPr>
          <w:rFonts w:ascii="Arial" w:hAnsi="Arial" w:cs="Arial"/>
          <w:color w:val="000000" w:themeColor="text1"/>
          <w:shd w:val="clear" w:color="auto" w:fill="FFFFFF"/>
        </w:rPr>
        <w:t>,</w:t>
      </w:r>
      <w:r w:rsidR="00031DD8" w:rsidRPr="00DC43BA">
        <w:rPr>
          <w:rFonts w:ascii="Arial" w:hAnsi="Arial" w:cs="Arial"/>
          <w:color w:val="000000" w:themeColor="text1"/>
          <w:shd w:val="clear" w:color="auto" w:fill="FFFFFF"/>
        </w:rPr>
        <w:t xml:space="preserve"> Secondly, administering rewards and benefits, managing the performance of employees, and forth is employee relations. </w:t>
      </w:r>
      <w:r w:rsidR="007D5EB1" w:rsidRPr="00DC43BA">
        <w:rPr>
          <w:rFonts w:ascii="Arial" w:hAnsi="Arial" w:cs="Arial"/>
          <w:color w:val="000000" w:themeColor="text1"/>
          <w:shd w:val="clear" w:color="auto" w:fill="FFFFFF"/>
        </w:rPr>
        <w:t xml:space="preserve">It is vital that all processes conform and work cohesively. A successful HR strategy cannot be implemented if processes are performed in isolation. </w:t>
      </w:r>
      <w:r w:rsidR="00EB7EE9" w:rsidRPr="00DC43BA">
        <w:rPr>
          <w:rFonts w:ascii="Arial" w:hAnsi="Arial" w:cs="Arial"/>
          <w:color w:val="000000" w:themeColor="text1"/>
          <w:shd w:val="clear" w:color="auto" w:fill="FFFFFF"/>
        </w:rPr>
        <w:t>(MSG, 2019)</w:t>
      </w:r>
    </w:p>
    <w:p w14:paraId="5EC63AAC" w14:textId="75C5B22C" w:rsidR="00E666EC" w:rsidRPr="00DC43BA" w:rsidRDefault="00E666EC" w:rsidP="00E666EC">
      <w:pPr>
        <w:rPr>
          <w:rFonts w:ascii="Arial" w:hAnsi="Arial" w:cs="Arial"/>
          <w:color w:val="000000" w:themeColor="text1"/>
          <w:shd w:val="clear" w:color="auto" w:fill="FFFFFF"/>
        </w:rPr>
      </w:pPr>
    </w:p>
    <w:p w14:paraId="718A20D3" w14:textId="26E6A151" w:rsidR="001C1788" w:rsidRPr="00DC43BA" w:rsidRDefault="00720DB6" w:rsidP="00E666EC">
      <w:pPr>
        <w:rPr>
          <w:rFonts w:ascii="Arial" w:hAnsi="Arial" w:cs="Arial"/>
          <w:color w:val="000000" w:themeColor="text1"/>
          <w:shd w:val="clear" w:color="auto" w:fill="FFFFFF"/>
        </w:rPr>
      </w:pPr>
      <w:r w:rsidRPr="00DC43BA">
        <w:rPr>
          <w:rFonts w:ascii="Arial" w:hAnsi="Arial" w:cs="Arial"/>
          <w:color w:val="000000" w:themeColor="text1"/>
          <w:shd w:val="clear" w:color="auto" w:fill="FFFFFF"/>
        </w:rPr>
        <w:t>The leadership at Olay could benefit from leadership development programs</w:t>
      </w:r>
      <w:r w:rsidR="00C70D0E" w:rsidRPr="00DC43BA">
        <w:rPr>
          <w:rFonts w:ascii="Arial" w:hAnsi="Arial" w:cs="Arial"/>
          <w:color w:val="000000" w:themeColor="text1"/>
          <w:shd w:val="clear" w:color="auto" w:fill="FFFFFF"/>
        </w:rPr>
        <w:t xml:space="preserve"> to become effective leaders in their positions. It could provide them with new insights, skills, and tools that could improve their performance and equip them with tools that they can utilise throughout their careers. It could enable them to match what they learn with tasks they perform at work, such as, motivating employees, effective communication, delegating tasks, receiving feedback</w:t>
      </w:r>
      <w:r w:rsidR="006C1F12" w:rsidRPr="00DC43BA">
        <w:rPr>
          <w:rFonts w:ascii="Arial" w:hAnsi="Arial" w:cs="Arial"/>
          <w:color w:val="000000" w:themeColor="text1"/>
          <w:shd w:val="clear" w:color="auto" w:fill="FFFFFF"/>
        </w:rPr>
        <w:t>, managing conflict and increased self-awareness.</w:t>
      </w:r>
      <w:r w:rsidR="00591E86" w:rsidRPr="00DC43BA">
        <w:rPr>
          <w:rFonts w:ascii="Arial" w:hAnsi="Arial" w:cs="Arial"/>
          <w:color w:val="000000" w:themeColor="text1"/>
          <w:shd w:val="clear" w:color="auto" w:fill="FFFFFF"/>
        </w:rPr>
        <w:t xml:space="preserve"> (</w:t>
      </w:r>
      <w:proofErr w:type="spellStart"/>
      <w:r w:rsidR="005363C7" w:rsidRPr="00DC43BA">
        <w:rPr>
          <w:rFonts w:ascii="Arial" w:hAnsi="Arial" w:cs="Arial"/>
          <w:color w:val="000000" w:themeColor="text1"/>
          <w:shd w:val="clear" w:color="auto" w:fill="FFFFFF"/>
        </w:rPr>
        <w:t>Martinek</w:t>
      </w:r>
      <w:proofErr w:type="spellEnd"/>
      <w:r w:rsidR="005363C7" w:rsidRPr="00DC43BA">
        <w:rPr>
          <w:rFonts w:ascii="Arial" w:hAnsi="Arial" w:cs="Arial"/>
          <w:color w:val="000000" w:themeColor="text1"/>
          <w:shd w:val="clear" w:color="auto" w:fill="FFFFFF"/>
        </w:rPr>
        <w:t xml:space="preserve"> et al.,2006)  </w:t>
      </w:r>
    </w:p>
    <w:p w14:paraId="4B066C0E" w14:textId="77777777" w:rsidR="009137A4" w:rsidRPr="00DC43BA" w:rsidRDefault="009137A4" w:rsidP="000B0184">
      <w:pPr>
        <w:pStyle w:val="NormalWeb"/>
        <w:shd w:val="clear" w:color="auto" w:fill="FFFFFF"/>
        <w:spacing w:before="0" w:beforeAutospacing="0" w:after="240" w:afterAutospacing="0"/>
        <w:rPr>
          <w:rFonts w:ascii="Arial" w:hAnsi="Arial" w:cs="Arial"/>
          <w:b/>
          <w:bCs/>
          <w:color w:val="000000" w:themeColor="text1"/>
          <w:lang w:val="en-GB"/>
        </w:rPr>
      </w:pPr>
    </w:p>
    <w:p w14:paraId="325726A8" w14:textId="5472CA14" w:rsidR="00522A92" w:rsidRDefault="00522A92" w:rsidP="00601DB8">
      <w:pPr>
        <w:pStyle w:val="Heading1"/>
        <w:rPr>
          <w:b/>
        </w:rPr>
      </w:pPr>
      <w:bookmarkStart w:id="6" w:name="_Toc17922232"/>
    </w:p>
    <w:p w14:paraId="52BF534E" w14:textId="10EBC2B6" w:rsidR="00522A92" w:rsidRDefault="00522A92" w:rsidP="00522A92"/>
    <w:p w14:paraId="3F997EC2" w14:textId="7EA0AC9E" w:rsidR="00522A92" w:rsidRDefault="00522A92" w:rsidP="00522A92"/>
    <w:p w14:paraId="750B28EC" w14:textId="482DEBEE" w:rsidR="00522A92" w:rsidRDefault="00522A92" w:rsidP="00522A92"/>
    <w:p w14:paraId="24C0EF97" w14:textId="77777777" w:rsidR="00522A92" w:rsidRPr="00522A92" w:rsidRDefault="00522A92" w:rsidP="00522A92"/>
    <w:p w14:paraId="79E8C129" w14:textId="3B1511C3" w:rsidR="00F01B5C" w:rsidRPr="00DC43BA" w:rsidRDefault="00EF2198" w:rsidP="00601DB8">
      <w:pPr>
        <w:pStyle w:val="Heading1"/>
        <w:rPr>
          <w:b/>
        </w:rPr>
      </w:pPr>
      <w:r w:rsidRPr="00DC43BA">
        <w:rPr>
          <w:b/>
        </w:rPr>
        <w:lastRenderedPageBreak/>
        <w:t>My plan to meet the identi</w:t>
      </w:r>
      <w:r w:rsidR="00310889" w:rsidRPr="00DC43BA">
        <w:rPr>
          <w:b/>
        </w:rPr>
        <w:t xml:space="preserve">fied development needs and expectations on an individual in Olay </w:t>
      </w:r>
      <w:r w:rsidR="00601DB8" w:rsidRPr="00DC43BA">
        <w:rPr>
          <w:b/>
        </w:rPr>
        <w:t>Turkish Newspaper</w:t>
      </w:r>
      <w:bookmarkEnd w:id="6"/>
    </w:p>
    <w:p w14:paraId="79637B77" w14:textId="026B0B68" w:rsidR="00601DB8" w:rsidRPr="00DC43BA" w:rsidRDefault="00601DB8" w:rsidP="00601DB8"/>
    <w:p w14:paraId="328F12B6" w14:textId="35CDAB02" w:rsidR="00601DB8" w:rsidRPr="00DC43BA" w:rsidRDefault="00601DB8" w:rsidP="00601DB8"/>
    <w:p w14:paraId="2E262BDE" w14:textId="43E9FBBB" w:rsidR="00601DB8" w:rsidRPr="00DC43BA" w:rsidRDefault="00601DB8" w:rsidP="00601DB8">
      <w:pPr>
        <w:pStyle w:val="Heading2"/>
        <w:rPr>
          <w:b/>
        </w:rPr>
      </w:pPr>
      <w:bookmarkStart w:id="7" w:name="_Toc17922233"/>
      <w:r w:rsidRPr="00DC43BA">
        <w:rPr>
          <w:b/>
        </w:rPr>
        <w:t>Human Resource Management</w:t>
      </w:r>
      <w:bookmarkEnd w:id="7"/>
    </w:p>
    <w:p w14:paraId="7BD8DE07" w14:textId="49CAAF99" w:rsidR="00A81480" w:rsidRPr="00DC43BA" w:rsidRDefault="00A81480" w:rsidP="00A81480">
      <w:pPr>
        <w:rPr>
          <w:rFonts w:ascii="Arial" w:hAnsi="Arial" w:cs="Arial"/>
          <w:color w:val="000000" w:themeColor="text1"/>
        </w:rPr>
      </w:pPr>
    </w:p>
    <w:p w14:paraId="0F021FD6" w14:textId="75725D2F" w:rsidR="003E7F93" w:rsidRDefault="00A81480" w:rsidP="003E7F93">
      <w:pPr>
        <w:rPr>
          <w:rFonts w:ascii="Arial" w:hAnsi="Arial" w:cs="Arial"/>
          <w:color w:val="000000" w:themeColor="text1"/>
        </w:rPr>
      </w:pPr>
      <w:r w:rsidRPr="00DC43BA">
        <w:rPr>
          <w:rFonts w:ascii="Arial" w:hAnsi="Arial" w:cs="Arial"/>
          <w:color w:val="000000" w:themeColor="text1"/>
        </w:rPr>
        <w:t xml:space="preserve">Human resources management aims to achieve the enhancement of human behaviour and performance that will in turn enhance the organisations effectiveness. Employees are encouraged to set personal targets and goals </w:t>
      </w:r>
      <w:r w:rsidR="00F470C3" w:rsidRPr="00DC43BA">
        <w:rPr>
          <w:rFonts w:ascii="Arial" w:hAnsi="Arial" w:cs="Arial"/>
          <w:color w:val="000000" w:themeColor="text1"/>
        </w:rPr>
        <w:t>that are in line with the firms’ objectives. Traditionally human resources management entailed interviewing, training and storing data of employees, however, modern trends emphasise on increasing staff moral and motivation, which is regarded as fundamental to becoming competitive. Training employees to be able to perform multiple jobs, and encouraging workers to take on more responsibility. Managers that work in human resources management are increasingly referred to as HR managers.</w:t>
      </w:r>
      <w:r w:rsidR="003E7F93" w:rsidRPr="00DC43BA">
        <w:rPr>
          <w:rFonts w:ascii="Arial" w:hAnsi="Arial" w:cs="Arial"/>
          <w:color w:val="000000" w:themeColor="text1"/>
        </w:rPr>
        <w:t xml:space="preserve"> </w:t>
      </w:r>
      <w:r w:rsidR="003E7F93" w:rsidRPr="00DC43BA">
        <w:rPr>
          <w:rFonts w:ascii="Arial" w:hAnsi="Arial" w:cs="Arial"/>
          <w:color w:val="000000" w:themeColor="text1"/>
          <w:shd w:val="clear" w:color="auto" w:fill="FFFFFF"/>
        </w:rPr>
        <w:t>The leadership at Olay must improve the HR strategy within the organisation, there is a disjointed approach to running the organisation with differing views, styles and strategies between the manager and director. The leadership could improve their skills and knowledge by using tools such as personal SWOT analysis, PDP, and learning about successful HRM processes</w:t>
      </w:r>
      <w:r w:rsidR="001C1788" w:rsidRPr="00DC43BA">
        <w:rPr>
          <w:rFonts w:ascii="Arial" w:hAnsi="Arial" w:cs="Arial"/>
          <w:color w:val="000000" w:themeColor="text1"/>
        </w:rPr>
        <w:t>. (</w:t>
      </w:r>
      <w:proofErr w:type="spellStart"/>
      <w:r w:rsidR="001C1788" w:rsidRPr="00DC43BA">
        <w:rPr>
          <w:rFonts w:ascii="Arial" w:hAnsi="Arial" w:cs="Arial"/>
          <w:color w:val="000000" w:themeColor="text1"/>
        </w:rPr>
        <w:t>Heery</w:t>
      </w:r>
      <w:proofErr w:type="spellEnd"/>
      <w:r w:rsidR="001C1788" w:rsidRPr="00DC43BA">
        <w:rPr>
          <w:rFonts w:ascii="Arial" w:hAnsi="Arial" w:cs="Arial"/>
          <w:color w:val="000000" w:themeColor="text1"/>
        </w:rPr>
        <w:t xml:space="preserve"> and Noon, 2008)</w:t>
      </w:r>
    </w:p>
    <w:p w14:paraId="3F6DC691" w14:textId="71677121" w:rsidR="00522A92" w:rsidRDefault="00522A92" w:rsidP="003E7F93">
      <w:pPr>
        <w:rPr>
          <w:rFonts w:ascii="Arial" w:hAnsi="Arial" w:cs="Arial"/>
          <w:color w:val="000000" w:themeColor="text1"/>
        </w:rPr>
      </w:pPr>
    </w:p>
    <w:p w14:paraId="286BF1A1" w14:textId="77777777" w:rsidR="00522A92" w:rsidRDefault="00522A92" w:rsidP="003E7F93">
      <w:pPr>
        <w:rPr>
          <w:rFonts w:ascii="Arial" w:hAnsi="Arial" w:cs="Arial"/>
          <w:color w:val="000000" w:themeColor="text1"/>
        </w:rPr>
      </w:pPr>
    </w:p>
    <w:p w14:paraId="76B806E7" w14:textId="77777777" w:rsidR="00985E58" w:rsidRPr="00DC43BA" w:rsidRDefault="00985E58" w:rsidP="00985E58">
      <w:pPr>
        <w:rPr>
          <w:rFonts w:ascii="Arial" w:hAnsi="Arial" w:cs="Arial"/>
          <w:color w:val="000000" w:themeColor="text1"/>
          <w:shd w:val="clear" w:color="auto" w:fill="FFFFFF"/>
        </w:rPr>
      </w:pPr>
    </w:p>
    <w:p w14:paraId="209642A0" w14:textId="77777777" w:rsidR="00601DB8" w:rsidRPr="00DC43BA" w:rsidRDefault="00601DB8" w:rsidP="00985E58">
      <w:pPr>
        <w:rPr>
          <w:rFonts w:ascii="Arial" w:hAnsi="Arial" w:cs="Arial"/>
          <w:color w:val="000000" w:themeColor="text1"/>
          <w:shd w:val="clear" w:color="auto" w:fill="FFFFFF"/>
        </w:rPr>
      </w:pPr>
      <w:r w:rsidRPr="00DC43BA">
        <w:rPr>
          <w:noProof/>
        </w:rPr>
        <w:drawing>
          <wp:inline distT="0" distB="0" distL="0" distR="0" wp14:anchorId="6B91C911" wp14:editId="3A49AF39">
            <wp:extent cx="5348605" cy="3975100"/>
            <wp:effectExtent l="0" t="0" r="0" b="0"/>
            <wp:docPr id="3" name="Picture 3" descr="HR Bas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R Basic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78795" cy="3997537"/>
                    </a:xfrm>
                    <a:prstGeom prst="rect">
                      <a:avLst/>
                    </a:prstGeom>
                    <a:noFill/>
                    <a:ln>
                      <a:noFill/>
                    </a:ln>
                  </pic:spPr>
                </pic:pic>
              </a:graphicData>
            </a:graphic>
          </wp:inline>
        </w:drawing>
      </w:r>
    </w:p>
    <w:p w14:paraId="2D905CD5" w14:textId="77777777" w:rsidR="00601DB8" w:rsidRPr="00DC43BA" w:rsidRDefault="00601DB8" w:rsidP="00985E58">
      <w:pPr>
        <w:rPr>
          <w:rFonts w:ascii="Arial" w:hAnsi="Arial" w:cs="Arial"/>
          <w:color w:val="000000" w:themeColor="text1"/>
          <w:shd w:val="clear" w:color="auto" w:fill="FFFFFF"/>
        </w:rPr>
      </w:pPr>
    </w:p>
    <w:p w14:paraId="1B48C0A2" w14:textId="77777777" w:rsidR="00601DB8" w:rsidRPr="00DC43BA" w:rsidRDefault="00601DB8" w:rsidP="00985E58">
      <w:pPr>
        <w:rPr>
          <w:rFonts w:ascii="Arial" w:hAnsi="Arial" w:cs="Arial"/>
          <w:color w:val="000000" w:themeColor="text1"/>
          <w:shd w:val="clear" w:color="auto" w:fill="FFFFFF"/>
        </w:rPr>
      </w:pPr>
    </w:p>
    <w:p w14:paraId="4FAB9342" w14:textId="16462010" w:rsidR="00F6761D" w:rsidRPr="00DC43BA" w:rsidRDefault="00F6761D" w:rsidP="00985E58">
      <w:pPr>
        <w:rPr>
          <w:rFonts w:ascii="Arial" w:hAnsi="Arial" w:cs="Arial"/>
          <w:color w:val="000000" w:themeColor="text1"/>
          <w:shd w:val="clear" w:color="auto" w:fill="FFFFFF"/>
        </w:rPr>
      </w:pPr>
      <w:bookmarkStart w:id="8" w:name="_Toc17922234"/>
      <w:r w:rsidRPr="00DC43BA">
        <w:rPr>
          <w:rStyle w:val="Heading3Char"/>
          <w:b/>
        </w:rPr>
        <w:t>Figure 3: Human Resources</w:t>
      </w:r>
      <w:bookmarkEnd w:id="8"/>
      <w:r w:rsidRPr="00DC43BA">
        <w:rPr>
          <w:rFonts w:ascii="Arial" w:hAnsi="Arial" w:cs="Arial"/>
          <w:color w:val="000000" w:themeColor="text1"/>
          <w:shd w:val="clear" w:color="auto" w:fill="FFFFFF"/>
        </w:rPr>
        <w:t xml:space="preserve"> (DigitalHR</w:t>
      </w:r>
      <w:r w:rsidR="00240BB3" w:rsidRPr="00DC43BA">
        <w:rPr>
          <w:rFonts w:ascii="Arial" w:hAnsi="Arial" w:cs="Arial"/>
          <w:color w:val="000000" w:themeColor="text1"/>
          <w:shd w:val="clear" w:color="auto" w:fill="FFFFFF"/>
        </w:rPr>
        <w:t>tech.,2018)</w:t>
      </w:r>
    </w:p>
    <w:p w14:paraId="589DB02A" w14:textId="77777777" w:rsidR="00B935CA" w:rsidRPr="00DC43BA" w:rsidRDefault="00B935CA" w:rsidP="00985E58">
      <w:pPr>
        <w:rPr>
          <w:rFonts w:ascii="Arial" w:hAnsi="Arial" w:cs="Arial"/>
          <w:color w:val="000000" w:themeColor="text1"/>
          <w:shd w:val="clear" w:color="auto" w:fill="FFFFFF"/>
        </w:rPr>
      </w:pPr>
    </w:p>
    <w:p w14:paraId="79229069" w14:textId="77777777" w:rsidR="00985E58" w:rsidRPr="00DC43BA" w:rsidRDefault="00985E58" w:rsidP="00985E58">
      <w:pPr>
        <w:rPr>
          <w:rFonts w:ascii="Arial" w:hAnsi="Arial" w:cs="Arial"/>
          <w:color w:val="000000" w:themeColor="text1"/>
          <w:shd w:val="clear" w:color="auto" w:fill="FFFFFF"/>
        </w:rPr>
      </w:pPr>
    </w:p>
    <w:p w14:paraId="51FB423F" w14:textId="0CA54AC6" w:rsidR="000B1AF7" w:rsidRPr="00DC43BA" w:rsidRDefault="0092448F" w:rsidP="000B1AF7">
      <w:pPr>
        <w:rPr>
          <w:rFonts w:ascii="Arial" w:hAnsi="Arial" w:cs="Arial"/>
          <w:color w:val="FF0000"/>
          <w:shd w:val="clear" w:color="auto" w:fill="FFFFFF"/>
        </w:rPr>
      </w:pPr>
      <w:r w:rsidRPr="00DC43BA">
        <w:rPr>
          <w:rFonts w:ascii="Arial" w:hAnsi="Arial" w:cs="Arial"/>
        </w:rPr>
        <w:t xml:space="preserve">The learning style questionnaire developed by Honey and Mumford is an 80 question self-assessment report that encourages individuals to consider the learning style that they are best suited to. Learning style questionnaire </w:t>
      </w:r>
      <w:r w:rsidR="000E2AA9" w:rsidRPr="00DC43BA">
        <w:rPr>
          <w:rFonts w:ascii="Arial" w:hAnsi="Arial" w:cs="Arial"/>
        </w:rPr>
        <w:t xml:space="preserve">is a cost-effective way of </w:t>
      </w:r>
      <w:r w:rsidRPr="00DC43BA">
        <w:rPr>
          <w:rFonts w:ascii="Arial" w:hAnsi="Arial" w:cs="Arial"/>
        </w:rPr>
        <w:t>promot</w:t>
      </w:r>
      <w:r w:rsidR="000E2AA9" w:rsidRPr="00DC43BA">
        <w:rPr>
          <w:rFonts w:ascii="Arial" w:hAnsi="Arial" w:cs="Arial"/>
        </w:rPr>
        <w:t>ing</w:t>
      </w:r>
      <w:r w:rsidRPr="00DC43BA">
        <w:rPr>
          <w:rFonts w:ascii="Arial" w:hAnsi="Arial" w:cs="Arial"/>
        </w:rPr>
        <w:t xml:space="preserve"> groups and individuals to better understand the most effective way they take in information. </w:t>
      </w:r>
      <w:r w:rsidR="000E2AA9" w:rsidRPr="00DC43BA">
        <w:rPr>
          <w:rFonts w:ascii="Arial" w:hAnsi="Arial" w:cs="Arial"/>
        </w:rPr>
        <w:t xml:space="preserve">The questionnaire aims to match learning methods to the style best suited to individuals, which could provide a more successful, productive, and enjoyable learning experience. </w:t>
      </w:r>
      <w:r w:rsidR="008C033F" w:rsidRPr="00DC43BA">
        <w:rPr>
          <w:rFonts w:ascii="Arial" w:hAnsi="Arial" w:cs="Arial"/>
        </w:rPr>
        <w:t>The four learning styles are activist,</w:t>
      </w:r>
      <w:r w:rsidR="004561F3" w:rsidRPr="00DC43BA">
        <w:rPr>
          <w:rFonts w:ascii="Arial" w:hAnsi="Arial" w:cs="Arial"/>
        </w:rPr>
        <w:t xml:space="preserve"> theorist,</w:t>
      </w:r>
      <w:r w:rsidR="008C033F" w:rsidRPr="00DC43BA">
        <w:rPr>
          <w:rFonts w:ascii="Arial" w:hAnsi="Arial" w:cs="Arial"/>
        </w:rPr>
        <w:t xml:space="preserve"> pragmatist, </w:t>
      </w:r>
      <w:r w:rsidR="004561F3" w:rsidRPr="00DC43BA">
        <w:rPr>
          <w:rFonts w:ascii="Arial" w:hAnsi="Arial" w:cs="Arial"/>
        </w:rPr>
        <w:t>and reflector.</w:t>
      </w:r>
      <w:r w:rsidR="000B1AF7" w:rsidRPr="00DC43BA">
        <w:rPr>
          <w:rFonts w:ascii="Arial" w:hAnsi="Arial" w:cs="Arial"/>
          <w:color w:val="FF0000"/>
          <w:shd w:val="clear" w:color="auto" w:fill="FFFFFF"/>
        </w:rPr>
        <w:t xml:space="preserve"> </w:t>
      </w:r>
    </w:p>
    <w:p w14:paraId="3C3241A1" w14:textId="6F0CA410" w:rsidR="00601DB8" w:rsidRPr="00DC43BA" w:rsidRDefault="00601DB8" w:rsidP="000B1AF7">
      <w:pPr>
        <w:rPr>
          <w:rFonts w:ascii="Arial" w:hAnsi="Arial" w:cs="Arial"/>
          <w:color w:val="FF0000"/>
          <w:shd w:val="clear" w:color="auto" w:fill="FFFFFF"/>
        </w:rPr>
      </w:pPr>
    </w:p>
    <w:p w14:paraId="52FEED34" w14:textId="77777777" w:rsidR="00601DB8" w:rsidRPr="00DC43BA" w:rsidRDefault="00601DB8" w:rsidP="000B1AF7">
      <w:pPr>
        <w:rPr>
          <w:rFonts w:ascii="Arial" w:hAnsi="Arial" w:cs="Arial"/>
          <w:color w:val="FF0000"/>
          <w:shd w:val="clear" w:color="auto" w:fill="FFFFFF"/>
        </w:rPr>
      </w:pPr>
    </w:p>
    <w:p w14:paraId="2585DE90" w14:textId="77777777" w:rsidR="00575CBF" w:rsidRPr="00DC43BA" w:rsidRDefault="00575CBF" w:rsidP="000B1AF7">
      <w:pPr>
        <w:rPr>
          <w:rFonts w:ascii="Arial" w:hAnsi="Arial" w:cs="Arial"/>
          <w:color w:val="FF0000"/>
          <w:shd w:val="clear" w:color="auto" w:fill="FFFFFF"/>
        </w:rPr>
      </w:pPr>
    </w:p>
    <w:p w14:paraId="6782342E" w14:textId="77777777" w:rsidR="00601DB8" w:rsidRPr="00DC43BA" w:rsidRDefault="00601DB8" w:rsidP="00601DB8"/>
    <w:p w14:paraId="1C68DD85" w14:textId="150B2474" w:rsidR="00D73E8F" w:rsidRPr="00DC43BA" w:rsidRDefault="00D73E8F" w:rsidP="00601DB8">
      <w:pPr>
        <w:pStyle w:val="Heading2"/>
        <w:rPr>
          <w:b/>
        </w:rPr>
      </w:pPr>
      <w:bookmarkStart w:id="9" w:name="_Toc17922235"/>
      <w:r w:rsidRPr="00DC43BA">
        <w:rPr>
          <w:b/>
        </w:rPr>
        <w:t>Honey and Mumford Learning Style</w:t>
      </w:r>
      <w:bookmarkEnd w:id="9"/>
    </w:p>
    <w:p w14:paraId="14B757DC" w14:textId="58B25B14" w:rsidR="00D73E8F" w:rsidRPr="00DC43BA" w:rsidRDefault="00D73E8F" w:rsidP="000B1AF7">
      <w:pPr>
        <w:rPr>
          <w:rFonts w:ascii="Arial" w:hAnsi="Arial" w:cs="Arial"/>
          <w:color w:val="FF0000"/>
          <w:shd w:val="clear" w:color="auto" w:fill="FFFFFF"/>
        </w:rPr>
      </w:pPr>
    </w:p>
    <w:p w14:paraId="4D5CE508" w14:textId="77777777" w:rsidR="00D73E8F" w:rsidRPr="00DC43BA" w:rsidRDefault="00D73E8F" w:rsidP="000B1AF7">
      <w:pPr>
        <w:rPr>
          <w:rFonts w:ascii="Arial" w:hAnsi="Arial" w:cs="Arial"/>
          <w:color w:val="FF0000"/>
          <w:shd w:val="clear" w:color="auto" w:fill="FFFFFF"/>
        </w:rPr>
      </w:pPr>
    </w:p>
    <w:tbl>
      <w:tblPr>
        <w:tblStyle w:val="TableGrid"/>
        <w:tblW w:w="0" w:type="auto"/>
        <w:tblLook w:val="04A0" w:firstRow="1" w:lastRow="0" w:firstColumn="1" w:lastColumn="0" w:noHBand="0" w:noVBand="1"/>
      </w:tblPr>
      <w:tblGrid>
        <w:gridCol w:w="1696"/>
        <w:gridCol w:w="5529"/>
        <w:gridCol w:w="1831"/>
      </w:tblGrid>
      <w:tr w:rsidR="004561F3" w:rsidRPr="00DC43BA" w14:paraId="6CA48D2A" w14:textId="77777777" w:rsidTr="004561F3">
        <w:trPr>
          <w:trHeight w:val="416"/>
        </w:trPr>
        <w:tc>
          <w:tcPr>
            <w:tcW w:w="1696" w:type="dxa"/>
          </w:tcPr>
          <w:p w14:paraId="1F22F05E" w14:textId="7337B3BB" w:rsidR="004561F3" w:rsidRPr="00DC43BA" w:rsidRDefault="004561F3" w:rsidP="0045566D">
            <w:pPr>
              <w:rPr>
                <w:b/>
                <w:bCs/>
              </w:rPr>
            </w:pPr>
            <w:r w:rsidRPr="00DC43BA">
              <w:rPr>
                <w:b/>
                <w:bCs/>
              </w:rPr>
              <w:t>Learning style</w:t>
            </w:r>
          </w:p>
        </w:tc>
        <w:tc>
          <w:tcPr>
            <w:tcW w:w="5529" w:type="dxa"/>
          </w:tcPr>
          <w:p w14:paraId="1A6C1127" w14:textId="5E564B59" w:rsidR="004561F3" w:rsidRPr="00DC43BA" w:rsidRDefault="004561F3" w:rsidP="0045566D">
            <w:pPr>
              <w:rPr>
                <w:b/>
                <w:bCs/>
              </w:rPr>
            </w:pPr>
            <w:r w:rsidRPr="00DC43BA">
              <w:rPr>
                <w:b/>
                <w:bCs/>
              </w:rPr>
              <w:t>Attributes</w:t>
            </w:r>
          </w:p>
        </w:tc>
        <w:tc>
          <w:tcPr>
            <w:tcW w:w="1831" w:type="dxa"/>
          </w:tcPr>
          <w:p w14:paraId="3EDAD830" w14:textId="4C362F3A" w:rsidR="004561F3" w:rsidRPr="00DC43BA" w:rsidRDefault="004561F3" w:rsidP="0045566D">
            <w:pPr>
              <w:rPr>
                <w:b/>
                <w:bCs/>
              </w:rPr>
            </w:pPr>
            <w:r w:rsidRPr="00DC43BA">
              <w:rPr>
                <w:b/>
                <w:bCs/>
              </w:rPr>
              <w:t>Activities</w:t>
            </w:r>
          </w:p>
        </w:tc>
      </w:tr>
      <w:tr w:rsidR="004561F3" w:rsidRPr="00DC43BA" w14:paraId="7F53CD05" w14:textId="77777777" w:rsidTr="004561F3">
        <w:tc>
          <w:tcPr>
            <w:tcW w:w="1696" w:type="dxa"/>
          </w:tcPr>
          <w:p w14:paraId="7FC87B64" w14:textId="188213A4" w:rsidR="004561F3" w:rsidRPr="00DC43BA" w:rsidRDefault="004561F3" w:rsidP="0045566D">
            <w:pPr>
              <w:rPr>
                <w:rFonts w:ascii="Arial" w:hAnsi="Arial" w:cs="Arial"/>
              </w:rPr>
            </w:pPr>
            <w:r w:rsidRPr="00DC43BA">
              <w:rPr>
                <w:rFonts w:ascii="Arial" w:hAnsi="Arial" w:cs="Arial"/>
              </w:rPr>
              <w:t>Activist</w:t>
            </w:r>
          </w:p>
        </w:tc>
        <w:tc>
          <w:tcPr>
            <w:tcW w:w="5529" w:type="dxa"/>
          </w:tcPr>
          <w:p w14:paraId="4932A456" w14:textId="63456C2E" w:rsidR="004561F3" w:rsidRPr="00DC43BA" w:rsidRDefault="004561F3" w:rsidP="0045566D">
            <w:pPr>
              <w:rPr>
                <w:rFonts w:ascii="Arial" w:hAnsi="Arial" w:cs="Arial"/>
              </w:rPr>
            </w:pPr>
            <w:r w:rsidRPr="00DC43BA">
              <w:rPr>
                <w:rFonts w:ascii="Arial" w:hAnsi="Arial" w:cs="Arial"/>
                <w:color w:val="333333"/>
                <w:shd w:val="clear" w:color="auto" w:fill="FFFFFF"/>
              </w:rPr>
              <w:t>Activists are doers, they take a hands-on approach and like to get stuck in, they have no preconceptions and embrace new experiences.</w:t>
            </w:r>
          </w:p>
        </w:tc>
        <w:tc>
          <w:tcPr>
            <w:tcW w:w="1831" w:type="dxa"/>
          </w:tcPr>
          <w:p w14:paraId="39CB7EDC" w14:textId="5804C5A3" w:rsidR="004561F3" w:rsidRPr="00DC43BA" w:rsidRDefault="004561F3" w:rsidP="0045566D">
            <w:pPr>
              <w:rPr>
                <w:rFonts w:ascii="Arial" w:hAnsi="Arial" w:cs="Arial"/>
              </w:rPr>
            </w:pPr>
            <w:r w:rsidRPr="00DC43BA">
              <w:rPr>
                <w:rFonts w:ascii="Arial" w:hAnsi="Arial" w:cs="Arial"/>
              </w:rPr>
              <w:t>Role players.</w:t>
            </w:r>
          </w:p>
          <w:p w14:paraId="4A1EE1F2" w14:textId="77777777" w:rsidR="00864039" w:rsidRPr="00DC43BA" w:rsidRDefault="00864039" w:rsidP="0045566D">
            <w:pPr>
              <w:rPr>
                <w:rFonts w:ascii="Arial" w:hAnsi="Arial" w:cs="Arial"/>
              </w:rPr>
            </w:pPr>
          </w:p>
          <w:p w14:paraId="265DDDC9" w14:textId="1DCED1B0" w:rsidR="004561F3" w:rsidRPr="00DC43BA" w:rsidRDefault="004561F3" w:rsidP="0045566D">
            <w:pPr>
              <w:rPr>
                <w:rFonts w:ascii="Arial" w:hAnsi="Arial" w:cs="Arial"/>
              </w:rPr>
            </w:pPr>
            <w:r w:rsidRPr="00DC43BA">
              <w:rPr>
                <w:rFonts w:ascii="Arial" w:hAnsi="Arial" w:cs="Arial"/>
              </w:rPr>
              <w:t>Problem solvers.</w:t>
            </w:r>
          </w:p>
          <w:p w14:paraId="224F1F70" w14:textId="77777777" w:rsidR="00864039" w:rsidRPr="00DC43BA" w:rsidRDefault="00864039" w:rsidP="0045566D">
            <w:pPr>
              <w:rPr>
                <w:rFonts w:ascii="Arial" w:hAnsi="Arial" w:cs="Arial"/>
              </w:rPr>
            </w:pPr>
          </w:p>
          <w:p w14:paraId="36D75E92" w14:textId="235899C6" w:rsidR="004561F3" w:rsidRPr="00DC43BA" w:rsidRDefault="004561F3" w:rsidP="0045566D">
            <w:pPr>
              <w:rPr>
                <w:rFonts w:ascii="Arial" w:hAnsi="Arial" w:cs="Arial"/>
              </w:rPr>
            </w:pPr>
            <w:proofErr w:type="spellStart"/>
            <w:r w:rsidRPr="00DC43BA">
              <w:rPr>
                <w:rFonts w:ascii="Arial" w:hAnsi="Arial" w:cs="Arial"/>
              </w:rPr>
              <w:t>Brainstormers</w:t>
            </w:r>
            <w:proofErr w:type="spellEnd"/>
            <w:r w:rsidR="00864039" w:rsidRPr="00DC43BA">
              <w:rPr>
                <w:rFonts w:ascii="Arial" w:hAnsi="Arial" w:cs="Arial"/>
              </w:rPr>
              <w:t>.</w:t>
            </w:r>
          </w:p>
        </w:tc>
      </w:tr>
      <w:tr w:rsidR="004561F3" w:rsidRPr="00DC43BA" w14:paraId="09B0E680" w14:textId="77777777" w:rsidTr="004561F3">
        <w:tc>
          <w:tcPr>
            <w:tcW w:w="1696" w:type="dxa"/>
          </w:tcPr>
          <w:p w14:paraId="4CED2BAE" w14:textId="164A063A" w:rsidR="004561F3" w:rsidRPr="00DC43BA" w:rsidRDefault="004561F3" w:rsidP="0045566D">
            <w:pPr>
              <w:rPr>
                <w:rFonts w:ascii="Arial" w:hAnsi="Arial" w:cs="Arial"/>
              </w:rPr>
            </w:pPr>
            <w:r w:rsidRPr="00DC43BA">
              <w:rPr>
                <w:rFonts w:ascii="Arial" w:hAnsi="Arial" w:cs="Arial"/>
              </w:rPr>
              <w:t>Theorists</w:t>
            </w:r>
          </w:p>
        </w:tc>
        <w:tc>
          <w:tcPr>
            <w:tcW w:w="5529" w:type="dxa"/>
          </w:tcPr>
          <w:p w14:paraId="41B19D95" w14:textId="0FFE2185" w:rsidR="004561F3" w:rsidRPr="00DC43BA" w:rsidRDefault="004561F3" w:rsidP="0045566D">
            <w:pPr>
              <w:rPr>
                <w:rFonts w:ascii="Arial" w:hAnsi="Arial" w:cs="Arial"/>
              </w:rPr>
            </w:pPr>
            <w:r w:rsidRPr="00DC43BA">
              <w:rPr>
                <w:rFonts w:ascii="Arial" w:hAnsi="Arial" w:cs="Arial"/>
                <w:color w:val="333333"/>
                <w:shd w:val="clear" w:color="auto" w:fill="FFFFFF"/>
              </w:rPr>
              <w:t xml:space="preserve">Theorists try to understand the theory of </w:t>
            </w:r>
            <w:r w:rsidR="00864039" w:rsidRPr="00DC43BA">
              <w:rPr>
                <w:rFonts w:ascii="Arial" w:hAnsi="Arial" w:cs="Arial"/>
                <w:color w:val="333333"/>
                <w:shd w:val="clear" w:color="auto" w:fill="FFFFFF"/>
              </w:rPr>
              <w:t>phenomena</w:t>
            </w:r>
            <w:r w:rsidRPr="00DC43BA">
              <w:rPr>
                <w:rFonts w:ascii="Arial" w:hAnsi="Arial" w:cs="Arial"/>
                <w:color w:val="333333"/>
                <w:shd w:val="clear" w:color="auto" w:fill="FFFFFF"/>
              </w:rPr>
              <w:t xml:space="preserve">, </w:t>
            </w:r>
            <w:r w:rsidR="00864039" w:rsidRPr="00DC43BA">
              <w:rPr>
                <w:rFonts w:ascii="Arial" w:hAnsi="Arial" w:cs="Arial"/>
                <w:color w:val="333333"/>
                <w:shd w:val="clear" w:color="auto" w:fill="FFFFFF"/>
              </w:rPr>
              <w:t xml:space="preserve">they require models, facts and ideas to engage in learning. They prefer analysing new information and seek logical theories. </w:t>
            </w:r>
          </w:p>
        </w:tc>
        <w:tc>
          <w:tcPr>
            <w:tcW w:w="1831" w:type="dxa"/>
          </w:tcPr>
          <w:p w14:paraId="27C2D3BC" w14:textId="2D882FB9" w:rsidR="004561F3" w:rsidRPr="00DC43BA" w:rsidRDefault="00864039" w:rsidP="0045566D">
            <w:pPr>
              <w:rPr>
                <w:rFonts w:ascii="Arial" w:hAnsi="Arial" w:cs="Arial"/>
              </w:rPr>
            </w:pPr>
            <w:r w:rsidRPr="00DC43BA">
              <w:rPr>
                <w:rFonts w:ascii="Arial" w:hAnsi="Arial" w:cs="Arial"/>
              </w:rPr>
              <w:t>Theories.</w:t>
            </w:r>
          </w:p>
          <w:p w14:paraId="5C9B9735" w14:textId="77777777" w:rsidR="00864039" w:rsidRPr="00DC43BA" w:rsidRDefault="00864039" w:rsidP="0045566D">
            <w:pPr>
              <w:rPr>
                <w:rFonts w:ascii="Arial" w:hAnsi="Arial" w:cs="Arial"/>
              </w:rPr>
            </w:pPr>
          </w:p>
          <w:p w14:paraId="061E4CF9" w14:textId="2E5941B5" w:rsidR="00864039" w:rsidRPr="00DC43BA" w:rsidRDefault="00864039" w:rsidP="0045566D">
            <w:pPr>
              <w:rPr>
                <w:rFonts w:ascii="Arial" w:hAnsi="Arial" w:cs="Arial"/>
              </w:rPr>
            </w:pPr>
            <w:r w:rsidRPr="00DC43BA">
              <w:rPr>
                <w:rFonts w:ascii="Arial" w:hAnsi="Arial" w:cs="Arial"/>
              </w:rPr>
              <w:t>Statistics.</w:t>
            </w:r>
          </w:p>
          <w:p w14:paraId="313A8835" w14:textId="77777777" w:rsidR="00864039" w:rsidRPr="00DC43BA" w:rsidRDefault="00864039" w:rsidP="0045566D">
            <w:pPr>
              <w:rPr>
                <w:rFonts w:ascii="Arial" w:hAnsi="Arial" w:cs="Arial"/>
              </w:rPr>
            </w:pPr>
          </w:p>
          <w:p w14:paraId="55F74222" w14:textId="4B4EEFFB" w:rsidR="00864039" w:rsidRPr="00DC43BA" w:rsidRDefault="00864039" w:rsidP="0045566D">
            <w:pPr>
              <w:rPr>
                <w:rFonts w:ascii="Arial" w:hAnsi="Arial" w:cs="Arial"/>
              </w:rPr>
            </w:pPr>
            <w:r w:rsidRPr="00DC43BA">
              <w:rPr>
                <w:rFonts w:ascii="Arial" w:hAnsi="Arial" w:cs="Arial"/>
              </w:rPr>
              <w:t>Background knowledge.</w:t>
            </w:r>
          </w:p>
        </w:tc>
      </w:tr>
      <w:tr w:rsidR="004561F3" w:rsidRPr="00DC43BA" w14:paraId="77ACE9A8" w14:textId="77777777" w:rsidTr="004561F3">
        <w:tc>
          <w:tcPr>
            <w:tcW w:w="1696" w:type="dxa"/>
          </w:tcPr>
          <w:p w14:paraId="62876F4D" w14:textId="08BD2337" w:rsidR="004561F3" w:rsidRPr="00DC43BA" w:rsidRDefault="00864039" w:rsidP="0045566D">
            <w:pPr>
              <w:rPr>
                <w:rFonts w:ascii="Arial" w:hAnsi="Arial" w:cs="Arial"/>
              </w:rPr>
            </w:pPr>
            <w:r w:rsidRPr="00DC43BA">
              <w:rPr>
                <w:rFonts w:ascii="Arial" w:hAnsi="Arial" w:cs="Arial"/>
              </w:rPr>
              <w:t>Pragmatist</w:t>
            </w:r>
          </w:p>
        </w:tc>
        <w:tc>
          <w:tcPr>
            <w:tcW w:w="5529" w:type="dxa"/>
          </w:tcPr>
          <w:p w14:paraId="00C5BCA9" w14:textId="3FCA41C2" w:rsidR="004561F3" w:rsidRPr="00DC43BA" w:rsidRDefault="00864039" w:rsidP="0045566D">
            <w:pPr>
              <w:rPr>
                <w:rFonts w:ascii="Arial" w:hAnsi="Arial" w:cs="Arial"/>
              </w:rPr>
            </w:pPr>
            <w:r w:rsidRPr="00DC43BA">
              <w:rPr>
                <w:rFonts w:ascii="Arial" w:hAnsi="Arial" w:cs="Arial"/>
                <w:color w:val="333333"/>
                <w:shd w:val="clear" w:color="auto" w:fill="FFFFFF"/>
              </w:rPr>
              <w:t xml:space="preserve">Pragmatists like to try out </w:t>
            </w:r>
            <w:r w:rsidR="00B07B68" w:rsidRPr="00DC43BA">
              <w:rPr>
                <w:rFonts w:ascii="Arial" w:hAnsi="Arial" w:cs="Arial"/>
                <w:color w:val="333333"/>
                <w:shd w:val="clear" w:color="auto" w:fill="FFFFFF"/>
              </w:rPr>
              <w:t>and experiment with ideas theories to see if they work in the real world, they dislike abstract ideas and want to see how learning translates into practice</w:t>
            </w:r>
          </w:p>
        </w:tc>
        <w:tc>
          <w:tcPr>
            <w:tcW w:w="1831" w:type="dxa"/>
          </w:tcPr>
          <w:p w14:paraId="26F075EF" w14:textId="77777777" w:rsidR="004561F3" w:rsidRPr="00DC43BA" w:rsidRDefault="002A13B9" w:rsidP="0045566D">
            <w:pPr>
              <w:rPr>
                <w:rFonts w:ascii="Arial" w:hAnsi="Arial" w:cs="Arial"/>
              </w:rPr>
            </w:pPr>
            <w:r w:rsidRPr="00DC43BA">
              <w:rPr>
                <w:rFonts w:ascii="Arial" w:hAnsi="Arial" w:cs="Arial"/>
              </w:rPr>
              <w:t>Putting learning into practice</w:t>
            </w:r>
          </w:p>
          <w:p w14:paraId="15A513D1" w14:textId="77777777" w:rsidR="002A13B9" w:rsidRPr="00DC43BA" w:rsidRDefault="002A13B9" w:rsidP="0045566D">
            <w:pPr>
              <w:rPr>
                <w:rFonts w:ascii="Arial" w:hAnsi="Arial" w:cs="Arial"/>
              </w:rPr>
            </w:pPr>
          </w:p>
          <w:p w14:paraId="3CE35126" w14:textId="7135B197" w:rsidR="002A13B9" w:rsidRPr="00DC43BA" w:rsidRDefault="002A13B9" w:rsidP="0045566D">
            <w:pPr>
              <w:rPr>
                <w:rFonts w:ascii="Arial" w:hAnsi="Arial" w:cs="Arial"/>
              </w:rPr>
            </w:pPr>
            <w:r w:rsidRPr="00DC43BA">
              <w:rPr>
                <w:rFonts w:ascii="Arial" w:hAnsi="Arial" w:cs="Arial"/>
              </w:rPr>
              <w:t>Solving problems</w:t>
            </w:r>
          </w:p>
        </w:tc>
      </w:tr>
      <w:tr w:rsidR="004561F3" w:rsidRPr="00DC43BA" w14:paraId="7EE97FEE" w14:textId="77777777" w:rsidTr="004561F3">
        <w:tc>
          <w:tcPr>
            <w:tcW w:w="1696" w:type="dxa"/>
          </w:tcPr>
          <w:p w14:paraId="04EFC786" w14:textId="3D8803C7" w:rsidR="004561F3" w:rsidRPr="00DC43BA" w:rsidRDefault="002A13B9" w:rsidP="0045566D">
            <w:pPr>
              <w:rPr>
                <w:rFonts w:ascii="Arial" w:hAnsi="Arial" w:cs="Arial"/>
              </w:rPr>
            </w:pPr>
            <w:r w:rsidRPr="00DC43BA">
              <w:rPr>
                <w:rFonts w:ascii="Arial" w:hAnsi="Arial" w:cs="Arial"/>
              </w:rPr>
              <w:t>Reflectors</w:t>
            </w:r>
          </w:p>
        </w:tc>
        <w:tc>
          <w:tcPr>
            <w:tcW w:w="5529" w:type="dxa"/>
          </w:tcPr>
          <w:p w14:paraId="7DC61420" w14:textId="359E9651" w:rsidR="004561F3" w:rsidRPr="00DC43BA" w:rsidRDefault="002A13B9" w:rsidP="0045566D">
            <w:pPr>
              <w:rPr>
                <w:rFonts w:ascii="Arial" w:hAnsi="Arial" w:cs="Arial"/>
              </w:rPr>
            </w:pPr>
            <w:r w:rsidRPr="00DC43BA">
              <w:rPr>
                <w:rFonts w:ascii="Arial" w:hAnsi="Arial" w:cs="Arial"/>
                <w:color w:val="333333"/>
                <w:shd w:val="clear" w:color="auto" w:fill="FFFFFF"/>
              </w:rPr>
              <w:t xml:space="preserve">Reflectors through observation and reflecting on results, they prefer not to rush in and would rather gather information on the experience of others before they </w:t>
            </w:r>
            <w:proofErr w:type="gramStart"/>
            <w:r w:rsidRPr="00DC43BA">
              <w:rPr>
                <w:rFonts w:ascii="Arial" w:hAnsi="Arial" w:cs="Arial"/>
                <w:color w:val="333333"/>
                <w:shd w:val="clear" w:color="auto" w:fill="FFFFFF"/>
              </w:rPr>
              <w:t>come to a conclusion</w:t>
            </w:r>
            <w:proofErr w:type="gramEnd"/>
          </w:p>
        </w:tc>
        <w:tc>
          <w:tcPr>
            <w:tcW w:w="1831" w:type="dxa"/>
          </w:tcPr>
          <w:p w14:paraId="25C84305" w14:textId="77777777" w:rsidR="004561F3" w:rsidRPr="00DC43BA" w:rsidRDefault="002A13B9" w:rsidP="0045566D">
            <w:pPr>
              <w:rPr>
                <w:rFonts w:ascii="Arial" w:hAnsi="Arial" w:cs="Arial"/>
              </w:rPr>
            </w:pPr>
            <w:r w:rsidRPr="00DC43BA">
              <w:rPr>
                <w:rFonts w:ascii="Arial" w:hAnsi="Arial" w:cs="Arial"/>
              </w:rPr>
              <w:t>Observing</w:t>
            </w:r>
          </w:p>
          <w:p w14:paraId="70D1591F" w14:textId="77777777" w:rsidR="002A13B9" w:rsidRPr="00DC43BA" w:rsidRDefault="002A13B9" w:rsidP="0045566D">
            <w:pPr>
              <w:rPr>
                <w:rFonts w:ascii="Arial" w:hAnsi="Arial" w:cs="Arial"/>
              </w:rPr>
            </w:pPr>
          </w:p>
          <w:p w14:paraId="2364F7E1" w14:textId="77777777" w:rsidR="002A13B9" w:rsidRPr="00DC43BA" w:rsidRDefault="002A13B9" w:rsidP="0045566D">
            <w:pPr>
              <w:rPr>
                <w:rFonts w:ascii="Arial" w:hAnsi="Arial" w:cs="Arial"/>
              </w:rPr>
            </w:pPr>
            <w:r w:rsidRPr="00DC43BA">
              <w:rPr>
                <w:rFonts w:ascii="Arial" w:hAnsi="Arial" w:cs="Arial"/>
              </w:rPr>
              <w:t>Gathering data</w:t>
            </w:r>
          </w:p>
          <w:p w14:paraId="017F8397" w14:textId="77777777" w:rsidR="002A13B9" w:rsidRPr="00DC43BA" w:rsidRDefault="002A13B9" w:rsidP="0045566D">
            <w:pPr>
              <w:rPr>
                <w:rFonts w:ascii="Arial" w:hAnsi="Arial" w:cs="Arial"/>
              </w:rPr>
            </w:pPr>
          </w:p>
          <w:p w14:paraId="32FF1586" w14:textId="44AE88F2" w:rsidR="002A13B9" w:rsidRPr="00DC43BA" w:rsidRDefault="00F94560" w:rsidP="0045566D">
            <w:pPr>
              <w:rPr>
                <w:rFonts w:ascii="Arial" w:hAnsi="Arial" w:cs="Arial"/>
              </w:rPr>
            </w:pPr>
            <w:r w:rsidRPr="00DC43BA">
              <w:rPr>
                <w:rFonts w:ascii="Arial" w:hAnsi="Arial" w:cs="Arial"/>
              </w:rPr>
              <w:t>Standing back</w:t>
            </w:r>
          </w:p>
        </w:tc>
      </w:tr>
    </w:tbl>
    <w:p w14:paraId="303650C4" w14:textId="2AE0F450" w:rsidR="000B1AF7" w:rsidRPr="00DC43BA" w:rsidRDefault="000B1AF7" w:rsidP="000B1AF7">
      <w:pPr>
        <w:rPr>
          <w:color w:val="FF0000"/>
          <w:shd w:val="clear" w:color="auto" w:fill="FFFFFF"/>
        </w:rPr>
      </w:pPr>
    </w:p>
    <w:p w14:paraId="4A144B94" w14:textId="0E9D1C68" w:rsidR="00BA1472" w:rsidRPr="00DC43BA" w:rsidRDefault="00BA1472" w:rsidP="000B1AF7">
      <w:pPr>
        <w:rPr>
          <w:rFonts w:ascii="Arial" w:hAnsi="Arial" w:cs="Arial"/>
          <w:color w:val="000000" w:themeColor="text1"/>
        </w:rPr>
      </w:pPr>
      <w:bookmarkStart w:id="10" w:name="_Toc17922236"/>
      <w:r w:rsidRPr="00DC43BA">
        <w:rPr>
          <w:rStyle w:val="Heading3Char"/>
          <w:b/>
        </w:rPr>
        <w:t>Table 1: Honey and Mumford Learning Style</w:t>
      </w:r>
      <w:bookmarkEnd w:id="10"/>
      <w:r w:rsidRPr="00DC43BA">
        <w:t xml:space="preserve"> </w:t>
      </w:r>
      <w:r w:rsidRPr="00DC43BA">
        <w:rPr>
          <w:rFonts w:ascii="Arial" w:hAnsi="Arial" w:cs="Arial"/>
          <w:color w:val="000000" w:themeColor="text1"/>
        </w:rPr>
        <w:t>(</w:t>
      </w:r>
      <w:proofErr w:type="spellStart"/>
      <w:r w:rsidRPr="00DC43BA">
        <w:rPr>
          <w:rFonts w:ascii="Arial" w:hAnsi="Arial" w:cs="Arial"/>
          <w:color w:val="000000" w:themeColor="text1"/>
        </w:rPr>
        <w:t>Cockerton</w:t>
      </w:r>
      <w:proofErr w:type="spellEnd"/>
      <w:r w:rsidRPr="00DC43BA">
        <w:rPr>
          <w:rFonts w:ascii="Arial" w:hAnsi="Arial" w:cs="Arial"/>
          <w:color w:val="000000" w:themeColor="text1"/>
        </w:rPr>
        <w:t xml:space="preserve"> et al., 2002, pp.503-519) </w:t>
      </w:r>
    </w:p>
    <w:p w14:paraId="42892D40" w14:textId="77777777" w:rsidR="00BA1472" w:rsidRPr="00DC43BA" w:rsidRDefault="00BA1472" w:rsidP="000B1AF7"/>
    <w:p w14:paraId="7C97141E" w14:textId="07A43B72" w:rsidR="00575CBF" w:rsidRPr="00522A92" w:rsidRDefault="00575CBF" w:rsidP="000B1AF7">
      <w:pPr>
        <w:rPr>
          <w:rFonts w:ascii="Arial" w:hAnsi="Arial" w:cs="Arial"/>
        </w:rPr>
      </w:pPr>
      <w:r w:rsidRPr="00522A92">
        <w:rPr>
          <w:rFonts w:ascii="Arial" w:hAnsi="Arial" w:cs="Arial"/>
        </w:rPr>
        <w:t>The results of the questionnaire suggested I was a pragmatist and theorist.</w:t>
      </w:r>
    </w:p>
    <w:p w14:paraId="506C5C6B" w14:textId="77777777" w:rsidR="00575CBF" w:rsidRPr="00DC43BA" w:rsidRDefault="00575CBF" w:rsidP="000B1AF7"/>
    <w:p w14:paraId="0CDCAD19" w14:textId="77777777" w:rsidR="00A81480" w:rsidRPr="00DC43BA" w:rsidRDefault="00A81480" w:rsidP="00B86583">
      <w:pPr>
        <w:rPr>
          <w:rFonts w:ascii="Arial" w:hAnsi="Arial" w:cs="Arial"/>
          <w:b/>
          <w:bCs/>
        </w:rPr>
      </w:pPr>
    </w:p>
    <w:p w14:paraId="0553CEE9" w14:textId="631AB77D" w:rsidR="00B86583" w:rsidRPr="00DC43BA" w:rsidRDefault="00B86583" w:rsidP="00D91966">
      <w:pPr>
        <w:rPr>
          <w:rFonts w:ascii="Arial" w:hAnsi="Arial" w:cs="Arial"/>
          <w:b/>
          <w:bCs/>
          <w:color w:val="000000" w:themeColor="text1"/>
        </w:rPr>
      </w:pPr>
    </w:p>
    <w:p w14:paraId="12FE27EE" w14:textId="028D92E7" w:rsidR="008D6F23" w:rsidRPr="00DC43BA" w:rsidRDefault="006C1F12" w:rsidP="00D91966">
      <w:pPr>
        <w:rPr>
          <w:rFonts w:ascii="Arial" w:hAnsi="Arial" w:cs="Arial"/>
          <w:color w:val="000000" w:themeColor="text1"/>
        </w:rPr>
      </w:pPr>
      <w:r w:rsidRPr="00DC43BA">
        <w:rPr>
          <w:noProof/>
        </w:rPr>
        <w:lastRenderedPageBreak/>
        <w:drawing>
          <wp:inline distT="0" distB="0" distL="0" distR="0" wp14:anchorId="38455C5F" wp14:editId="2A47FEE5">
            <wp:extent cx="5511800" cy="38735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542096" cy="3894791"/>
                    </a:xfrm>
                    <a:prstGeom prst="rect">
                      <a:avLst/>
                    </a:prstGeom>
                    <a:noFill/>
                    <a:ln>
                      <a:noFill/>
                    </a:ln>
                  </pic:spPr>
                </pic:pic>
              </a:graphicData>
            </a:graphic>
          </wp:inline>
        </w:drawing>
      </w:r>
    </w:p>
    <w:p w14:paraId="0C495687" w14:textId="74892BC5" w:rsidR="005F47B1" w:rsidRPr="00DC43BA" w:rsidRDefault="005F47B1" w:rsidP="00D91966">
      <w:pPr>
        <w:rPr>
          <w:rFonts w:ascii="Arial" w:hAnsi="Arial" w:cs="Arial"/>
          <w:color w:val="000000" w:themeColor="text1"/>
        </w:rPr>
      </w:pPr>
    </w:p>
    <w:p w14:paraId="1376FE37" w14:textId="77777777" w:rsidR="005F47B1" w:rsidRPr="00DC43BA" w:rsidRDefault="005F47B1" w:rsidP="005F47B1">
      <w:pPr>
        <w:jc w:val="both"/>
        <w:rPr>
          <w:rFonts w:ascii="Arial" w:hAnsi="Arial" w:cs="Arial"/>
          <w:color w:val="000000" w:themeColor="text1"/>
        </w:rPr>
      </w:pPr>
      <w:r w:rsidRPr="00DC43BA">
        <w:rPr>
          <w:rFonts w:ascii="Arial" w:hAnsi="Arial" w:cs="Arial"/>
          <w:color w:val="000000" w:themeColor="text1"/>
        </w:rPr>
        <w:tab/>
      </w:r>
    </w:p>
    <w:p w14:paraId="4D611446" w14:textId="727B88CF" w:rsidR="005F47B1" w:rsidRPr="00DC43BA" w:rsidRDefault="005F47B1" w:rsidP="005F47B1">
      <w:pPr>
        <w:jc w:val="both"/>
        <w:rPr>
          <w:rFonts w:ascii="Arial" w:hAnsi="Arial" w:cs="Arial"/>
          <w:color w:val="000000" w:themeColor="text1"/>
        </w:rPr>
      </w:pPr>
      <w:bookmarkStart w:id="11" w:name="_Toc17922237"/>
      <w:r w:rsidRPr="00DC43BA">
        <w:rPr>
          <w:rStyle w:val="Heading3Char"/>
          <w:b/>
        </w:rPr>
        <w:t xml:space="preserve">Figure 4: </w:t>
      </w:r>
      <w:r w:rsidR="00B155B9" w:rsidRPr="00DC43BA">
        <w:rPr>
          <w:rStyle w:val="Heading3Char"/>
          <w:b/>
        </w:rPr>
        <w:t>How Do People Learn?</w:t>
      </w:r>
      <w:bookmarkEnd w:id="11"/>
      <w:r w:rsidR="00B155B9" w:rsidRPr="00DC43BA">
        <w:rPr>
          <w:rFonts w:ascii="Arial" w:hAnsi="Arial" w:cs="Arial"/>
          <w:color w:val="000000" w:themeColor="text1"/>
        </w:rPr>
        <w:t xml:space="preserve"> (</w:t>
      </w:r>
      <w:proofErr w:type="spellStart"/>
      <w:r w:rsidR="00B155B9" w:rsidRPr="00DC43BA">
        <w:rPr>
          <w:rFonts w:ascii="Arial" w:hAnsi="Arial" w:cs="Arial"/>
          <w:color w:val="000000" w:themeColor="text1"/>
        </w:rPr>
        <w:t>Realizeengineering</w:t>
      </w:r>
      <w:proofErr w:type="spellEnd"/>
      <w:r w:rsidR="00B155B9" w:rsidRPr="00DC43BA">
        <w:rPr>
          <w:rFonts w:ascii="Arial" w:hAnsi="Arial" w:cs="Arial"/>
          <w:color w:val="000000" w:themeColor="text1"/>
        </w:rPr>
        <w:t>, 2012)</w:t>
      </w:r>
      <w:r w:rsidRPr="00DC43BA">
        <w:rPr>
          <w:rFonts w:ascii="Arial" w:hAnsi="Arial" w:cs="Arial"/>
          <w:color w:val="000000" w:themeColor="text1"/>
        </w:rPr>
        <w:t xml:space="preserve"> </w:t>
      </w:r>
    </w:p>
    <w:p w14:paraId="094C6DE5" w14:textId="77777777" w:rsidR="00522A92" w:rsidRDefault="00522A92" w:rsidP="00601DB8">
      <w:pPr>
        <w:pStyle w:val="Heading2"/>
        <w:rPr>
          <w:b/>
          <w:shd w:val="clear" w:color="auto" w:fill="FFFFFF"/>
        </w:rPr>
      </w:pPr>
      <w:bookmarkStart w:id="12" w:name="_Toc17922238"/>
    </w:p>
    <w:p w14:paraId="0033F2FB" w14:textId="77777777" w:rsidR="00522A92" w:rsidRDefault="00522A92" w:rsidP="00601DB8">
      <w:pPr>
        <w:pStyle w:val="Heading2"/>
        <w:rPr>
          <w:b/>
          <w:shd w:val="clear" w:color="auto" w:fill="FFFFFF"/>
        </w:rPr>
      </w:pPr>
    </w:p>
    <w:p w14:paraId="05305207" w14:textId="77777777" w:rsidR="00522A92" w:rsidRDefault="00522A92" w:rsidP="00601DB8">
      <w:pPr>
        <w:pStyle w:val="Heading2"/>
        <w:rPr>
          <w:b/>
          <w:shd w:val="clear" w:color="auto" w:fill="FFFFFF"/>
        </w:rPr>
      </w:pPr>
    </w:p>
    <w:p w14:paraId="69FD83E0" w14:textId="63FD3D94" w:rsidR="00601DB8" w:rsidRPr="00DC43BA" w:rsidRDefault="00601DB8" w:rsidP="00601DB8">
      <w:pPr>
        <w:pStyle w:val="Heading2"/>
        <w:rPr>
          <w:b/>
          <w:shd w:val="clear" w:color="auto" w:fill="FFFFFF"/>
        </w:rPr>
      </w:pPr>
      <w:r w:rsidRPr="00DC43BA">
        <w:rPr>
          <w:b/>
          <w:shd w:val="clear" w:color="auto" w:fill="FFFFFF"/>
        </w:rPr>
        <w:t>SWOT Analysis</w:t>
      </w:r>
      <w:bookmarkEnd w:id="12"/>
    </w:p>
    <w:p w14:paraId="7E7CBF4E" w14:textId="77777777" w:rsidR="00601DB8" w:rsidRPr="00DC43BA" w:rsidRDefault="00601DB8" w:rsidP="007737A4">
      <w:pPr>
        <w:rPr>
          <w:rFonts w:ascii="Arial" w:hAnsi="Arial" w:cs="Arial"/>
          <w:color w:val="000000" w:themeColor="text1"/>
          <w:shd w:val="clear" w:color="auto" w:fill="FFFFFF"/>
        </w:rPr>
      </w:pPr>
    </w:p>
    <w:p w14:paraId="4D0CBF5C" w14:textId="3DB90835" w:rsidR="007737A4" w:rsidRPr="00DC43BA" w:rsidRDefault="007737A4" w:rsidP="007737A4">
      <w:pPr>
        <w:rPr>
          <w:rFonts w:ascii="Arial" w:hAnsi="Arial" w:cs="Arial"/>
          <w:color w:val="000000" w:themeColor="text1"/>
          <w:shd w:val="clear" w:color="auto" w:fill="FFFFFF"/>
        </w:rPr>
      </w:pPr>
      <w:r w:rsidRPr="00DC43BA">
        <w:rPr>
          <w:rFonts w:ascii="Arial" w:hAnsi="Arial" w:cs="Arial"/>
          <w:color w:val="000000" w:themeColor="text1"/>
          <w:shd w:val="clear" w:color="auto" w:fill="FFFFFF"/>
        </w:rPr>
        <w:t>Effective individuals possess a high degree of self-awareness, which enables them to identify their strengths and weaknesses. Additionally, effective individuals constantly push their boundaries, seek out new opportunities, and tackle unfamiliar surroundings to acquire a deeper insight about their personality and improve on their strengths while overcoming weaknesses.</w:t>
      </w:r>
      <w:r w:rsidR="00BB6360" w:rsidRPr="00DC43BA">
        <w:rPr>
          <w:rFonts w:ascii="Arial" w:hAnsi="Arial" w:cs="Arial"/>
          <w:color w:val="000000" w:themeColor="text1"/>
          <w:shd w:val="clear" w:color="auto" w:fill="FFFFFF"/>
        </w:rPr>
        <w:t xml:space="preserve"> (</w:t>
      </w:r>
      <w:proofErr w:type="spellStart"/>
      <w:r w:rsidR="00881B80" w:rsidRPr="00DC43BA">
        <w:rPr>
          <w:rFonts w:ascii="Arial" w:hAnsi="Arial" w:cs="Arial"/>
          <w:color w:val="000000" w:themeColor="text1"/>
          <w:shd w:val="clear" w:color="auto" w:fill="FFFFFF"/>
        </w:rPr>
        <w:t>Maund</w:t>
      </w:r>
      <w:proofErr w:type="spellEnd"/>
      <w:r w:rsidR="00881B80" w:rsidRPr="00DC43BA">
        <w:rPr>
          <w:rFonts w:ascii="Arial" w:hAnsi="Arial" w:cs="Arial"/>
          <w:color w:val="000000" w:themeColor="text1"/>
          <w:shd w:val="clear" w:color="auto" w:fill="FFFFFF"/>
        </w:rPr>
        <w:t>, 2017)</w:t>
      </w:r>
    </w:p>
    <w:p w14:paraId="7D161BB0" w14:textId="4409A352" w:rsidR="007737A4" w:rsidRPr="00DC43BA" w:rsidRDefault="007737A4" w:rsidP="007737A4">
      <w:pPr>
        <w:rPr>
          <w:rFonts w:ascii="Arial" w:hAnsi="Arial" w:cs="Arial"/>
          <w:color w:val="000000" w:themeColor="text1"/>
          <w:shd w:val="clear" w:color="auto" w:fill="FFFFFF"/>
        </w:rPr>
      </w:pPr>
    </w:p>
    <w:p w14:paraId="6C402A47" w14:textId="42A4A8DD" w:rsidR="007737A4" w:rsidRPr="00DC43BA" w:rsidRDefault="007737A4" w:rsidP="007737A4">
      <w:pPr>
        <w:rPr>
          <w:rFonts w:ascii="Arial" w:hAnsi="Arial" w:cs="Arial"/>
        </w:rPr>
      </w:pPr>
      <w:r w:rsidRPr="00DC43BA">
        <w:rPr>
          <w:rFonts w:ascii="Arial" w:hAnsi="Arial" w:cs="Arial"/>
          <w:bCs/>
          <w:color w:val="000000" w:themeColor="text1"/>
          <w:shd w:val="clear" w:color="auto" w:fill="FFFFFF"/>
        </w:rPr>
        <w:t xml:space="preserve">SWOT analysis is a tool analyses strengths, weaknesses, opportunities and threats. Performing a personal SWOT analysis can be a useful tool to help self-asses these factors and aid in personal development. Although a SWOT analysis can highlight strengths weaknesses, opportunities and threats it is up to the individual motivation to change, in order to achieve beneficial outcomes according to the results. </w:t>
      </w:r>
      <w:r w:rsidR="0014063B" w:rsidRPr="00DC43BA">
        <w:rPr>
          <w:rFonts w:ascii="Arial" w:hAnsi="Arial" w:cs="Arial"/>
          <w:bCs/>
          <w:color w:val="000000" w:themeColor="text1"/>
          <w:shd w:val="clear" w:color="auto" w:fill="FFFFFF"/>
        </w:rPr>
        <w:t>(</w:t>
      </w:r>
      <w:proofErr w:type="spellStart"/>
      <w:r w:rsidR="0014063B" w:rsidRPr="00DC43BA">
        <w:rPr>
          <w:rFonts w:ascii="Arial" w:hAnsi="Arial" w:cs="Arial"/>
          <w:bCs/>
          <w:color w:val="000000" w:themeColor="text1"/>
          <w:shd w:val="clear" w:color="auto" w:fill="FFFFFF"/>
        </w:rPr>
        <w:t>Actioncoach</w:t>
      </w:r>
      <w:proofErr w:type="spellEnd"/>
      <w:r w:rsidR="0014063B" w:rsidRPr="00DC43BA">
        <w:rPr>
          <w:rFonts w:ascii="Arial" w:hAnsi="Arial" w:cs="Arial"/>
          <w:bCs/>
          <w:color w:val="000000" w:themeColor="text1"/>
          <w:shd w:val="clear" w:color="auto" w:fill="FFFFFF"/>
        </w:rPr>
        <w:t>, 2019)</w:t>
      </w:r>
      <w:r w:rsidR="008235D7" w:rsidRPr="00DC43BA">
        <w:rPr>
          <w:rFonts w:ascii="Arial" w:hAnsi="Arial" w:cs="Arial"/>
          <w:bCs/>
          <w:color w:val="000000" w:themeColor="text1"/>
          <w:shd w:val="clear" w:color="auto" w:fill="FFFFFF"/>
        </w:rPr>
        <w:t xml:space="preserve"> </w:t>
      </w:r>
      <w:r w:rsidRPr="00DC43BA">
        <w:rPr>
          <w:rFonts w:ascii="Arial" w:hAnsi="Arial" w:cs="Arial"/>
        </w:rPr>
        <w:t>The following is a personal SWOT analysis has been performed to highlight my strengths, weaknesses, opportunities, and threats.</w:t>
      </w:r>
    </w:p>
    <w:p w14:paraId="41EF0478" w14:textId="77777777" w:rsidR="008235D7" w:rsidRPr="00DC43BA" w:rsidRDefault="008235D7" w:rsidP="007737A4">
      <w:pPr>
        <w:rPr>
          <w:rFonts w:ascii="Arial" w:hAnsi="Arial" w:cs="Arial"/>
        </w:rPr>
      </w:pPr>
    </w:p>
    <w:p w14:paraId="74A2D3DC" w14:textId="77777777" w:rsidR="007737A4" w:rsidRPr="00DC43BA" w:rsidRDefault="007737A4" w:rsidP="007737A4"/>
    <w:p w14:paraId="6D368712" w14:textId="270A5250" w:rsidR="00875BA3" w:rsidRDefault="007737A4" w:rsidP="007737A4">
      <w:r w:rsidRPr="00DC43BA">
        <w:rPr>
          <w:noProof/>
        </w:rPr>
        <w:lastRenderedPageBreak/>
        <w:drawing>
          <wp:inline distT="0" distB="0" distL="0" distR="0" wp14:anchorId="309D37C5" wp14:editId="2D1A7ABE">
            <wp:extent cx="6121400" cy="4343400"/>
            <wp:effectExtent l="12700" t="647700" r="12700" b="685800"/>
            <wp:docPr id="11"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5204869A" w14:textId="7ABBE0F0" w:rsidR="00522A92" w:rsidRDefault="00522A92" w:rsidP="007737A4"/>
    <w:p w14:paraId="14B151C7" w14:textId="77777777" w:rsidR="00522A92" w:rsidRPr="00DC43BA" w:rsidRDefault="00522A92" w:rsidP="007737A4"/>
    <w:p w14:paraId="7CB8CB4E" w14:textId="098B55CD" w:rsidR="00875BA3" w:rsidRPr="00DC43BA" w:rsidRDefault="00875BA3" w:rsidP="007737A4">
      <w:pPr>
        <w:rPr>
          <w:color w:val="000000" w:themeColor="text1"/>
        </w:rPr>
      </w:pPr>
      <w:bookmarkStart w:id="13" w:name="_Toc17922239"/>
      <w:r w:rsidRPr="00DC43BA">
        <w:rPr>
          <w:rStyle w:val="Heading3Char"/>
          <w:b/>
        </w:rPr>
        <w:t>Figure 5: SWOT A</w:t>
      </w:r>
      <w:r w:rsidR="006245F0" w:rsidRPr="00DC43BA">
        <w:rPr>
          <w:rStyle w:val="Heading3Char"/>
          <w:b/>
        </w:rPr>
        <w:t>nalysis</w:t>
      </w:r>
      <w:bookmarkEnd w:id="13"/>
      <w:r w:rsidRPr="00DC43BA">
        <w:t xml:space="preserve"> </w:t>
      </w:r>
      <w:r w:rsidR="006245F0" w:rsidRPr="00DC43BA">
        <w:rPr>
          <w:color w:val="000000" w:themeColor="text1"/>
        </w:rPr>
        <w:t>(Aha, 2019)</w:t>
      </w:r>
      <w:r w:rsidRPr="00DC43BA">
        <w:rPr>
          <w:color w:val="000000" w:themeColor="text1"/>
        </w:rPr>
        <w:t xml:space="preserve"> </w:t>
      </w:r>
    </w:p>
    <w:p w14:paraId="647D08DB" w14:textId="77777777" w:rsidR="00522A92" w:rsidRDefault="00522A92" w:rsidP="008235D7">
      <w:pPr>
        <w:pStyle w:val="Heading2"/>
        <w:rPr>
          <w:rStyle w:val="Hyperlink"/>
          <w:b/>
          <w:color w:val="2F5496" w:themeColor="accent1" w:themeShade="BF"/>
          <w:u w:val="none"/>
        </w:rPr>
      </w:pPr>
      <w:bookmarkStart w:id="14" w:name="_Toc17922240"/>
    </w:p>
    <w:p w14:paraId="6D016628" w14:textId="77777777" w:rsidR="00522A92" w:rsidRDefault="00522A92" w:rsidP="008235D7">
      <w:pPr>
        <w:pStyle w:val="Heading2"/>
        <w:rPr>
          <w:rStyle w:val="Hyperlink"/>
          <w:b/>
          <w:color w:val="2F5496" w:themeColor="accent1" w:themeShade="BF"/>
          <w:u w:val="none"/>
        </w:rPr>
      </w:pPr>
    </w:p>
    <w:p w14:paraId="70CA7589" w14:textId="5A6843E4" w:rsidR="008235D7" w:rsidRPr="00DC43BA" w:rsidRDefault="008235D7" w:rsidP="008235D7">
      <w:pPr>
        <w:pStyle w:val="Heading2"/>
        <w:rPr>
          <w:rStyle w:val="Hyperlink"/>
          <w:b/>
          <w:color w:val="2F5496" w:themeColor="accent1" w:themeShade="BF"/>
          <w:u w:val="none"/>
        </w:rPr>
      </w:pPr>
      <w:r w:rsidRPr="00DC43BA">
        <w:rPr>
          <w:rStyle w:val="Hyperlink"/>
          <w:b/>
          <w:color w:val="2F5496" w:themeColor="accent1" w:themeShade="BF"/>
          <w:u w:val="none"/>
        </w:rPr>
        <w:t>Personal Development Plan (PDP)</w:t>
      </w:r>
      <w:bookmarkEnd w:id="14"/>
    </w:p>
    <w:p w14:paraId="3E405E24" w14:textId="77777777" w:rsidR="008235D7" w:rsidRPr="00DC43BA" w:rsidRDefault="008235D7" w:rsidP="007737A4">
      <w:pPr>
        <w:rPr>
          <w:rStyle w:val="Hyperlink"/>
          <w:rFonts w:ascii="Arial" w:eastAsiaTheme="majorEastAsia" w:hAnsi="Arial" w:cs="Arial"/>
          <w:color w:val="000000" w:themeColor="text1"/>
          <w:u w:val="none"/>
        </w:rPr>
      </w:pPr>
    </w:p>
    <w:p w14:paraId="14F19B58" w14:textId="220BEAEE" w:rsidR="007737A4" w:rsidRPr="00DC43BA" w:rsidRDefault="007737A4" w:rsidP="007737A4">
      <w:pPr>
        <w:rPr>
          <w:rStyle w:val="Hyperlink"/>
          <w:rFonts w:ascii="Arial" w:eastAsiaTheme="majorEastAsia" w:hAnsi="Arial" w:cs="Arial"/>
          <w:color w:val="000000" w:themeColor="text1"/>
          <w:u w:val="none"/>
        </w:rPr>
      </w:pPr>
      <w:r w:rsidRPr="00DC43BA">
        <w:rPr>
          <w:rStyle w:val="Hyperlink"/>
          <w:rFonts w:ascii="Arial" w:eastAsiaTheme="majorEastAsia" w:hAnsi="Arial" w:cs="Arial"/>
          <w:color w:val="000000" w:themeColor="text1"/>
          <w:u w:val="none"/>
        </w:rPr>
        <w:t xml:space="preserve">Employees at Olay are provided with new skills that develop and benefit them personally, however, the organisation does not implement PDPs with benefits to the employee in mind. The positions and roles that are trained and developed are solely for the benefit of the organisation. For example, Olay has had long running problems with staff retention in the graphics department, this has resulted in numerous problems for the organisation. Olay has therefore invested time and resources in developing the I.T skills of trusted employees. No time or effort is put into developing and training other departments where new employees can easily replace those that leave. </w:t>
      </w:r>
    </w:p>
    <w:p w14:paraId="440AF20C" w14:textId="77777777" w:rsidR="007737A4" w:rsidRPr="00DC43BA" w:rsidRDefault="007737A4" w:rsidP="007737A4">
      <w:pPr>
        <w:rPr>
          <w:rFonts w:ascii="Arial" w:eastAsiaTheme="majorEastAsia" w:hAnsi="Arial" w:cs="Arial"/>
          <w:color w:val="000000" w:themeColor="text1"/>
        </w:rPr>
      </w:pPr>
      <w:r w:rsidRPr="00DC43BA">
        <w:rPr>
          <w:rStyle w:val="Hyperlink"/>
          <w:rFonts w:ascii="Arial" w:eastAsiaTheme="majorEastAsia" w:hAnsi="Arial" w:cs="Arial"/>
          <w:color w:val="000000" w:themeColor="text1"/>
          <w:u w:val="none"/>
        </w:rPr>
        <w:lastRenderedPageBreak/>
        <w:t>Every individual has their own personal expectations, having an opportunity in the workplace to improve and develop is important, however, it is crucial for the individual to want to develop and gain new skills. PDPs can help employees take necessary steps to fulfil their expectations, and achieve their goals. If Olay had a policy of personally developing all employees where possible, the organisation would benefit from higher staff loyalty, improved customer satisfaction, higher levels of performance and productivity. Encouraging employees to create PDPs would ensure the organisation grew and improved along with the workforce.</w:t>
      </w:r>
    </w:p>
    <w:p w14:paraId="72F49823" w14:textId="77777777" w:rsidR="007737A4" w:rsidRPr="00DC43BA" w:rsidRDefault="007737A4" w:rsidP="007737A4">
      <w:pPr>
        <w:rPr>
          <w:rFonts w:ascii="Arial" w:hAnsi="Arial" w:cs="Arial"/>
          <w:color w:val="000000" w:themeColor="text1"/>
        </w:rPr>
      </w:pPr>
      <w:r w:rsidRPr="00DC43BA">
        <w:rPr>
          <w:rFonts w:ascii="Arial" w:hAnsi="Arial" w:cs="Arial"/>
          <w:color w:val="000000" w:themeColor="text1"/>
        </w:rPr>
        <w:t xml:space="preserve">PDPs are increasingly being used as tool for learning during assessment cycles. </w:t>
      </w:r>
    </w:p>
    <w:p w14:paraId="2C7D787E" w14:textId="77777777" w:rsidR="007737A4" w:rsidRPr="00DC43BA" w:rsidRDefault="007737A4" w:rsidP="007737A4">
      <w:pPr>
        <w:rPr>
          <w:rFonts w:ascii="Arial" w:hAnsi="Arial" w:cs="Arial"/>
          <w:color w:val="000000" w:themeColor="text1"/>
        </w:rPr>
      </w:pPr>
    </w:p>
    <w:p w14:paraId="64844453" w14:textId="77777777" w:rsidR="007737A4" w:rsidRPr="00DC43BA" w:rsidRDefault="007737A4" w:rsidP="007737A4">
      <w:pPr>
        <w:rPr>
          <w:rFonts w:ascii="Arial" w:hAnsi="Arial" w:cs="Arial"/>
          <w:color w:val="000000" w:themeColor="text1"/>
        </w:rPr>
      </w:pPr>
      <w:r w:rsidRPr="00DC43BA">
        <w:rPr>
          <w:rFonts w:ascii="Arial" w:hAnsi="Arial" w:cs="Arial"/>
          <w:color w:val="000000" w:themeColor="text1"/>
        </w:rPr>
        <w:t>Provides overviews of competencies that have been worked on by employees in the past, and competencies that employees are planning to develop in the future.</w:t>
      </w:r>
    </w:p>
    <w:p w14:paraId="413E1A17" w14:textId="77777777" w:rsidR="007737A4" w:rsidRPr="00DC43BA" w:rsidRDefault="007737A4" w:rsidP="007737A4">
      <w:pPr>
        <w:rPr>
          <w:rFonts w:ascii="Arial" w:hAnsi="Arial" w:cs="Arial"/>
          <w:color w:val="000000" w:themeColor="text1"/>
        </w:rPr>
      </w:pPr>
    </w:p>
    <w:p w14:paraId="067BBA74" w14:textId="77777777" w:rsidR="007737A4" w:rsidRPr="00DC43BA" w:rsidRDefault="007737A4" w:rsidP="007737A4">
      <w:pPr>
        <w:rPr>
          <w:rFonts w:ascii="Arial" w:hAnsi="Arial" w:cs="Arial"/>
          <w:color w:val="000000" w:themeColor="text1"/>
        </w:rPr>
      </w:pPr>
      <w:r w:rsidRPr="00DC43BA">
        <w:rPr>
          <w:rFonts w:ascii="Arial" w:hAnsi="Arial" w:cs="Arial"/>
          <w:color w:val="000000" w:themeColor="text1"/>
        </w:rPr>
        <w:t>Although PDPs have a set structure, employees personally compose their own personal development plan.</w:t>
      </w:r>
    </w:p>
    <w:p w14:paraId="53AC9C4D" w14:textId="77777777" w:rsidR="007737A4" w:rsidRPr="00DC43BA" w:rsidRDefault="007737A4" w:rsidP="007737A4">
      <w:pPr>
        <w:rPr>
          <w:rFonts w:ascii="Arial" w:hAnsi="Arial" w:cs="Arial"/>
          <w:color w:val="000000" w:themeColor="text1"/>
        </w:rPr>
      </w:pPr>
    </w:p>
    <w:p w14:paraId="1FF51D9A" w14:textId="77777777" w:rsidR="007737A4" w:rsidRPr="00DC43BA" w:rsidRDefault="007737A4" w:rsidP="007737A4">
      <w:pPr>
        <w:rPr>
          <w:rFonts w:ascii="Arial" w:hAnsi="Arial" w:cs="Arial"/>
          <w:color w:val="000000" w:themeColor="text1"/>
        </w:rPr>
      </w:pPr>
      <w:r w:rsidRPr="00DC43BA">
        <w:rPr>
          <w:rFonts w:ascii="Arial" w:hAnsi="Arial" w:cs="Arial"/>
          <w:color w:val="000000" w:themeColor="text1"/>
        </w:rPr>
        <w:t>PDPs can be used as a framework in discussions with managers and supervisors obtain feedback and encourage self-reflection.</w:t>
      </w:r>
    </w:p>
    <w:p w14:paraId="197D5871" w14:textId="77777777" w:rsidR="007737A4" w:rsidRPr="00DC43BA" w:rsidRDefault="007737A4" w:rsidP="007737A4">
      <w:pPr>
        <w:rPr>
          <w:rFonts w:ascii="Arial" w:hAnsi="Arial" w:cs="Arial"/>
          <w:color w:val="000000" w:themeColor="text1"/>
        </w:rPr>
      </w:pPr>
    </w:p>
    <w:p w14:paraId="78B6A311" w14:textId="7C7EFEFB" w:rsidR="007737A4" w:rsidRDefault="007737A4" w:rsidP="007737A4">
      <w:pPr>
        <w:rPr>
          <w:rFonts w:ascii="Arial" w:hAnsi="Arial" w:cs="Arial"/>
          <w:color w:val="000000" w:themeColor="text1"/>
        </w:rPr>
      </w:pPr>
      <w:r w:rsidRPr="00DC43BA">
        <w:rPr>
          <w:rFonts w:ascii="Arial" w:hAnsi="Arial" w:cs="Arial"/>
          <w:color w:val="000000" w:themeColor="text1"/>
        </w:rPr>
        <w:t xml:space="preserve">PDPs can be used as a tool for decision making, aiding in planning, Tailoring training programs for individuals and assessing if an employee is suitable for a promotion. </w:t>
      </w:r>
    </w:p>
    <w:p w14:paraId="2F08D347" w14:textId="009E1A72" w:rsidR="00522A92" w:rsidRDefault="00522A92" w:rsidP="007737A4">
      <w:pPr>
        <w:rPr>
          <w:rFonts w:ascii="Arial" w:hAnsi="Arial" w:cs="Arial"/>
          <w:color w:val="000000" w:themeColor="text1"/>
        </w:rPr>
      </w:pPr>
    </w:p>
    <w:p w14:paraId="4C693E1C" w14:textId="7C80A8F0" w:rsidR="00522A92" w:rsidRPr="00DC43BA" w:rsidRDefault="00522A92" w:rsidP="007737A4">
      <w:pPr>
        <w:rPr>
          <w:rFonts w:ascii="Arial" w:hAnsi="Arial" w:cs="Arial"/>
          <w:color w:val="000000" w:themeColor="text1"/>
        </w:rPr>
      </w:pPr>
      <w:r w:rsidRPr="00DC43BA">
        <w:rPr>
          <w:rFonts w:ascii="Arial" w:hAnsi="Arial" w:cs="Arial"/>
          <w:color w:val="000000" w:themeColor="text1"/>
        </w:rPr>
        <w:t>Personal development plans ask four important questions, what actions have I taken to date? what achievements am I aiming for? What steps should I take next? And what are my next steps? When differences are detected between possessed competencies and required competencies, it points to the fact that a stimulation in learning may be required. This suggests that the main reason for performing a PDP is to support employees in developing and improving performance. (</w:t>
      </w:r>
      <w:proofErr w:type="spellStart"/>
      <w:r w:rsidRPr="00DC43BA">
        <w:rPr>
          <w:rFonts w:ascii="Arial" w:hAnsi="Arial" w:cs="Arial"/>
          <w:color w:val="000000" w:themeColor="text1"/>
        </w:rPr>
        <w:t>Lejeune</w:t>
      </w:r>
      <w:proofErr w:type="spellEnd"/>
      <w:r w:rsidRPr="00DC43BA">
        <w:rPr>
          <w:rFonts w:ascii="Arial" w:hAnsi="Arial" w:cs="Arial"/>
          <w:color w:val="000000" w:themeColor="text1"/>
        </w:rPr>
        <w:t xml:space="preserve"> et al., 2016, pp.307-328)</w:t>
      </w:r>
    </w:p>
    <w:p w14:paraId="119AAFFA" w14:textId="77777777" w:rsidR="007737A4" w:rsidRPr="00DC43BA" w:rsidRDefault="007737A4" w:rsidP="007737A4">
      <w:pPr>
        <w:rPr>
          <w:rFonts w:ascii="Arial" w:hAnsi="Arial" w:cs="Arial"/>
          <w:color w:val="000000" w:themeColor="text1"/>
        </w:rPr>
      </w:pPr>
    </w:p>
    <w:p w14:paraId="03B86F5B" w14:textId="6CD168EA" w:rsidR="007737A4" w:rsidRPr="00DC43BA" w:rsidRDefault="008235D7" w:rsidP="007737A4">
      <w:pPr>
        <w:rPr>
          <w:rFonts w:ascii="Arial" w:hAnsi="Arial" w:cs="Arial"/>
          <w:color w:val="000000" w:themeColor="text1"/>
        </w:rPr>
      </w:pPr>
      <w:r w:rsidRPr="00DC43BA">
        <w:rPr>
          <w:noProof/>
        </w:rPr>
        <w:drawing>
          <wp:inline distT="0" distB="0" distL="0" distR="0" wp14:anchorId="38B2C8F4" wp14:editId="54D50599">
            <wp:extent cx="5842000" cy="2882900"/>
            <wp:effectExtent l="0" t="0" r="0" b="0"/>
            <wp:docPr id="9" name="Picture 9" descr="Personal Development Plan Dallas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rsonal Development Plan Dallas imag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09466" cy="2916193"/>
                    </a:xfrm>
                    <a:prstGeom prst="rect">
                      <a:avLst/>
                    </a:prstGeom>
                    <a:noFill/>
                    <a:ln>
                      <a:noFill/>
                    </a:ln>
                  </pic:spPr>
                </pic:pic>
              </a:graphicData>
            </a:graphic>
          </wp:inline>
        </w:drawing>
      </w:r>
    </w:p>
    <w:p w14:paraId="4435B310" w14:textId="77777777" w:rsidR="007737A4" w:rsidRPr="00DC43BA" w:rsidRDefault="007737A4" w:rsidP="007737A4">
      <w:pPr>
        <w:rPr>
          <w:rFonts w:ascii="Arial" w:hAnsi="Arial" w:cs="Arial"/>
          <w:color w:val="000000" w:themeColor="text1"/>
        </w:rPr>
      </w:pPr>
    </w:p>
    <w:p w14:paraId="62B02D13" w14:textId="408D803C" w:rsidR="008235D7" w:rsidRPr="00DC43BA" w:rsidRDefault="008235D7" w:rsidP="007737A4">
      <w:pPr>
        <w:rPr>
          <w:rFonts w:ascii="Arial" w:hAnsi="Arial" w:cs="Arial"/>
          <w:color w:val="000000" w:themeColor="text1"/>
        </w:rPr>
      </w:pPr>
      <w:bookmarkStart w:id="15" w:name="_Toc17922241"/>
      <w:r w:rsidRPr="00DC43BA">
        <w:rPr>
          <w:rStyle w:val="Heading3Char"/>
          <w:b/>
        </w:rPr>
        <w:t>Figure 6: Personal Development Plan Cycle</w:t>
      </w:r>
      <w:bookmarkEnd w:id="15"/>
      <w:r w:rsidRPr="00DC43BA">
        <w:rPr>
          <w:rFonts w:ascii="Arial" w:hAnsi="Arial" w:cs="Arial"/>
          <w:color w:val="000000" w:themeColor="text1"/>
        </w:rPr>
        <w:t xml:space="preserve"> (CMI,2019) </w:t>
      </w:r>
    </w:p>
    <w:p w14:paraId="70AE251E" w14:textId="2FD587A5" w:rsidR="007737A4" w:rsidRPr="00DC43BA" w:rsidRDefault="007737A4" w:rsidP="007737A4">
      <w:pPr>
        <w:rPr>
          <w:rFonts w:ascii="Arial" w:hAnsi="Arial" w:cs="Arial"/>
        </w:rPr>
      </w:pPr>
    </w:p>
    <w:p w14:paraId="63D2DF04" w14:textId="77777777" w:rsidR="007737A4" w:rsidRPr="00DC43BA" w:rsidRDefault="007737A4" w:rsidP="007737A4">
      <w:pPr>
        <w:rPr>
          <w:rFonts w:ascii="Arial" w:hAnsi="Arial" w:cs="Arial"/>
        </w:rPr>
      </w:pPr>
    </w:p>
    <w:p w14:paraId="78577DD8" w14:textId="5299854A" w:rsidR="008D6F23" w:rsidRPr="00DC43BA" w:rsidRDefault="0043377B" w:rsidP="00DC43BA">
      <w:pPr>
        <w:pStyle w:val="Heading2"/>
        <w:jc w:val="center"/>
        <w:rPr>
          <w:b/>
          <w:sz w:val="28"/>
          <w:szCs w:val="28"/>
        </w:rPr>
      </w:pPr>
      <w:r w:rsidRPr="00DC43BA">
        <w:rPr>
          <w:b/>
          <w:sz w:val="28"/>
          <w:szCs w:val="28"/>
        </w:rPr>
        <w:lastRenderedPageBreak/>
        <w:t>Personal Development Plan</w:t>
      </w:r>
    </w:p>
    <w:p w14:paraId="6C97157B" w14:textId="77777777" w:rsidR="0092327B" w:rsidRPr="00DC43BA" w:rsidRDefault="0092327B" w:rsidP="0092327B"/>
    <w:p w14:paraId="68E45045" w14:textId="671460C4" w:rsidR="0092327B" w:rsidRPr="00DC43BA" w:rsidRDefault="0092327B" w:rsidP="0092327B">
      <w:pPr>
        <w:rPr>
          <w:rFonts w:ascii="Arial" w:hAnsi="Arial" w:cs="Arial"/>
        </w:rPr>
      </w:pPr>
      <w:r w:rsidRPr="00DC43BA">
        <w:rPr>
          <w:rFonts w:ascii="Arial" w:hAnsi="Arial" w:cs="Arial"/>
        </w:rPr>
        <w:t>Name: E. MELIS YAHSI</w:t>
      </w:r>
      <w:r w:rsidR="00DC43BA">
        <w:rPr>
          <w:rFonts w:ascii="Arial" w:hAnsi="Arial" w:cs="Arial"/>
        </w:rPr>
        <w:t xml:space="preserve">     </w:t>
      </w:r>
      <w:r w:rsidRPr="00DC43BA">
        <w:rPr>
          <w:rFonts w:ascii="Arial" w:hAnsi="Arial" w:cs="Arial"/>
        </w:rPr>
        <w:t>Date: 26.08.2019</w:t>
      </w:r>
    </w:p>
    <w:p w14:paraId="73FF5C45" w14:textId="77777777" w:rsidR="0092327B" w:rsidRPr="00DC43BA" w:rsidRDefault="0092327B" w:rsidP="00DE5F1C">
      <w:pPr>
        <w:rPr>
          <w:rFonts w:ascii="Arial" w:hAnsi="Arial" w:cs="Arial"/>
        </w:rPr>
      </w:pPr>
    </w:p>
    <w:tbl>
      <w:tblPr>
        <w:tblStyle w:val="TableGrid"/>
        <w:tblW w:w="10292" w:type="dxa"/>
        <w:tblInd w:w="-289" w:type="dxa"/>
        <w:tblLayout w:type="fixed"/>
        <w:tblLook w:val="04A0" w:firstRow="1" w:lastRow="0" w:firstColumn="1" w:lastColumn="0" w:noHBand="0" w:noVBand="1"/>
      </w:tblPr>
      <w:tblGrid>
        <w:gridCol w:w="2032"/>
        <w:gridCol w:w="3114"/>
        <w:gridCol w:w="2302"/>
        <w:gridCol w:w="2844"/>
      </w:tblGrid>
      <w:tr w:rsidR="0092327B" w:rsidRPr="00DC43BA" w14:paraId="736F6797" w14:textId="77777777" w:rsidTr="00DC43BA">
        <w:trPr>
          <w:trHeight w:val="1948"/>
        </w:trPr>
        <w:tc>
          <w:tcPr>
            <w:tcW w:w="2032" w:type="dxa"/>
          </w:tcPr>
          <w:p w14:paraId="32EE7C18" w14:textId="77777777" w:rsidR="00DE5F1C" w:rsidRPr="00DC43BA" w:rsidRDefault="00DE5F1C" w:rsidP="00DE5F1C">
            <w:pPr>
              <w:rPr>
                <w:rFonts w:ascii="Arial" w:hAnsi="Arial" w:cs="Arial"/>
                <w:b/>
              </w:rPr>
            </w:pPr>
            <w:r w:rsidRPr="00DC43BA">
              <w:rPr>
                <w:rFonts w:ascii="Arial" w:hAnsi="Arial" w:cs="Arial"/>
                <w:b/>
              </w:rPr>
              <w:t>Objectives</w:t>
            </w:r>
          </w:p>
          <w:p w14:paraId="12307812" w14:textId="77777777" w:rsidR="00DF2858" w:rsidRPr="00DC43BA" w:rsidRDefault="00DF2858" w:rsidP="00DE5F1C">
            <w:pPr>
              <w:rPr>
                <w:rFonts w:ascii="Arial" w:hAnsi="Arial" w:cs="Arial"/>
              </w:rPr>
            </w:pPr>
          </w:p>
          <w:p w14:paraId="04950962" w14:textId="7390B9B0" w:rsidR="00DE5F1C" w:rsidRPr="00DC43BA" w:rsidRDefault="00DE5F1C" w:rsidP="00DE5F1C">
            <w:pPr>
              <w:rPr>
                <w:rFonts w:ascii="Arial" w:hAnsi="Arial" w:cs="Arial"/>
                <w:b/>
              </w:rPr>
            </w:pPr>
            <w:r w:rsidRPr="00DC43BA">
              <w:rPr>
                <w:rFonts w:ascii="Arial" w:hAnsi="Arial" w:cs="Arial"/>
              </w:rPr>
              <w:t>What do I want to be able to do or do better?</w:t>
            </w:r>
          </w:p>
        </w:tc>
        <w:tc>
          <w:tcPr>
            <w:tcW w:w="3114" w:type="dxa"/>
          </w:tcPr>
          <w:p w14:paraId="46F9845B" w14:textId="77777777" w:rsidR="00DE5F1C" w:rsidRPr="00DC43BA" w:rsidRDefault="00DE5F1C" w:rsidP="00DE5F1C">
            <w:pPr>
              <w:rPr>
                <w:rFonts w:ascii="Arial" w:hAnsi="Arial" w:cs="Arial"/>
                <w:b/>
              </w:rPr>
            </w:pPr>
            <w:r w:rsidRPr="00DC43BA">
              <w:rPr>
                <w:rFonts w:ascii="Arial" w:hAnsi="Arial" w:cs="Arial"/>
                <w:b/>
              </w:rPr>
              <w:t>Success Criteria</w:t>
            </w:r>
          </w:p>
          <w:p w14:paraId="533B9C6F" w14:textId="77777777" w:rsidR="00DF2858" w:rsidRPr="00DC43BA" w:rsidRDefault="00DF2858" w:rsidP="00DE5F1C">
            <w:pPr>
              <w:rPr>
                <w:rFonts w:ascii="Arial" w:hAnsi="Arial" w:cs="Arial"/>
              </w:rPr>
            </w:pPr>
          </w:p>
          <w:p w14:paraId="6495A022" w14:textId="687B0A00" w:rsidR="00DE5F1C" w:rsidRPr="00DC43BA" w:rsidRDefault="00DE5F1C" w:rsidP="00DE5F1C">
            <w:pPr>
              <w:rPr>
                <w:rFonts w:ascii="Arial" w:hAnsi="Arial" w:cs="Arial"/>
              </w:rPr>
            </w:pPr>
            <w:r w:rsidRPr="00DC43BA">
              <w:rPr>
                <w:rFonts w:ascii="Arial" w:hAnsi="Arial" w:cs="Arial"/>
              </w:rPr>
              <w:t>How will I recognise success? How will I review and measure my improvement?</w:t>
            </w:r>
          </w:p>
        </w:tc>
        <w:tc>
          <w:tcPr>
            <w:tcW w:w="2302" w:type="dxa"/>
          </w:tcPr>
          <w:p w14:paraId="0583EDA0" w14:textId="77777777" w:rsidR="00DE5F1C" w:rsidRPr="00DC43BA" w:rsidRDefault="00DE5F1C" w:rsidP="00DE5F1C">
            <w:pPr>
              <w:rPr>
                <w:rFonts w:ascii="Arial" w:hAnsi="Arial" w:cs="Arial"/>
                <w:b/>
              </w:rPr>
            </w:pPr>
            <w:r w:rsidRPr="00DC43BA">
              <w:rPr>
                <w:rFonts w:ascii="Arial" w:hAnsi="Arial" w:cs="Arial"/>
                <w:b/>
              </w:rPr>
              <w:t>Actions</w:t>
            </w:r>
          </w:p>
          <w:p w14:paraId="14057220" w14:textId="77777777" w:rsidR="00DF2858" w:rsidRPr="00DC43BA" w:rsidRDefault="00DF2858" w:rsidP="00DE5F1C">
            <w:pPr>
              <w:rPr>
                <w:rFonts w:ascii="Arial" w:hAnsi="Arial" w:cs="Arial"/>
              </w:rPr>
            </w:pPr>
          </w:p>
          <w:p w14:paraId="5B2D3504" w14:textId="30ED2086" w:rsidR="00DE5F1C" w:rsidRPr="00DC43BA" w:rsidRDefault="00DE5F1C" w:rsidP="00DE5F1C">
            <w:pPr>
              <w:rPr>
                <w:rFonts w:ascii="Arial" w:hAnsi="Arial" w:cs="Arial"/>
              </w:rPr>
            </w:pPr>
            <w:r w:rsidRPr="00DC43BA">
              <w:rPr>
                <w:rFonts w:ascii="Arial" w:hAnsi="Arial" w:cs="Arial"/>
              </w:rPr>
              <w:t>What methods will I use to achieve my learning objectives?</w:t>
            </w:r>
          </w:p>
        </w:tc>
        <w:tc>
          <w:tcPr>
            <w:tcW w:w="2844" w:type="dxa"/>
          </w:tcPr>
          <w:p w14:paraId="4325A08E" w14:textId="77777777" w:rsidR="00DE5F1C" w:rsidRPr="00DC43BA" w:rsidRDefault="00DE5F1C" w:rsidP="00DE5F1C">
            <w:pPr>
              <w:rPr>
                <w:rFonts w:ascii="Arial" w:hAnsi="Arial" w:cs="Arial"/>
                <w:b/>
              </w:rPr>
            </w:pPr>
            <w:r w:rsidRPr="00DC43BA">
              <w:rPr>
                <w:rFonts w:ascii="Arial" w:hAnsi="Arial" w:cs="Arial"/>
                <w:b/>
              </w:rPr>
              <w:t>Implementation</w:t>
            </w:r>
          </w:p>
          <w:p w14:paraId="5465DFBD" w14:textId="77777777" w:rsidR="00DF2858" w:rsidRPr="00DC43BA" w:rsidRDefault="00DF2858" w:rsidP="00DE5F1C">
            <w:pPr>
              <w:rPr>
                <w:rFonts w:ascii="Arial" w:hAnsi="Arial" w:cs="Arial"/>
              </w:rPr>
            </w:pPr>
          </w:p>
          <w:p w14:paraId="7057CD64" w14:textId="2FF7E701" w:rsidR="00DE5F1C" w:rsidRPr="00DC43BA" w:rsidRDefault="00DE5F1C" w:rsidP="00DE5F1C">
            <w:pPr>
              <w:rPr>
                <w:rFonts w:ascii="Arial" w:hAnsi="Arial" w:cs="Arial"/>
              </w:rPr>
            </w:pPr>
            <w:r w:rsidRPr="00DC43BA">
              <w:rPr>
                <w:rFonts w:ascii="Arial" w:hAnsi="Arial" w:cs="Arial"/>
              </w:rPr>
              <w:t>How will I practise and apply what I learn?</w:t>
            </w:r>
          </w:p>
        </w:tc>
      </w:tr>
      <w:tr w:rsidR="0092327B" w:rsidRPr="00DC43BA" w14:paraId="6FEC2EF5" w14:textId="77777777" w:rsidTr="00DC43BA">
        <w:trPr>
          <w:trHeight w:val="2302"/>
        </w:trPr>
        <w:tc>
          <w:tcPr>
            <w:tcW w:w="2032" w:type="dxa"/>
          </w:tcPr>
          <w:p w14:paraId="13E60C36" w14:textId="2DE18DE1" w:rsidR="00DE5F1C" w:rsidRPr="00DC43BA" w:rsidRDefault="00DF2858" w:rsidP="00DE5F1C">
            <w:pPr>
              <w:rPr>
                <w:rFonts w:ascii="Arial" w:hAnsi="Arial" w:cs="Arial"/>
                <w:b/>
              </w:rPr>
            </w:pPr>
            <w:r w:rsidRPr="00DC43BA">
              <w:rPr>
                <w:rFonts w:ascii="Arial" w:hAnsi="Arial" w:cs="Arial"/>
                <w:b/>
              </w:rPr>
              <w:t xml:space="preserve">To </w:t>
            </w:r>
            <w:r w:rsidR="00796609" w:rsidRPr="00DC43BA">
              <w:rPr>
                <w:rFonts w:ascii="Arial" w:hAnsi="Arial" w:cs="Arial"/>
                <w:b/>
              </w:rPr>
              <w:t>improve my professional network</w:t>
            </w:r>
            <w:r w:rsidR="00B72494" w:rsidRPr="00DC43BA">
              <w:rPr>
                <w:rFonts w:ascii="Arial" w:hAnsi="Arial" w:cs="Arial"/>
                <w:b/>
              </w:rPr>
              <w:t xml:space="preserve"> </w:t>
            </w:r>
          </w:p>
        </w:tc>
        <w:tc>
          <w:tcPr>
            <w:tcW w:w="3114" w:type="dxa"/>
          </w:tcPr>
          <w:p w14:paraId="1CAC819C" w14:textId="1C3CB229" w:rsidR="00DE5F1C" w:rsidRPr="00DC43BA" w:rsidRDefault="00FC768A" w:rsidP="00DE5F1C">
            <w:pPr>
              <w:rPr>
                <w:rFonts w:ascii="Arial" w:hAnsi="Arial" w:cs="Arial"/>
              </w:rPr>
            </w:pPr>
            <w:r w:rsidRPr="00DC43BA">
              <w:rPr>
                <w:rFonts w:ascii="Arial" w:hAnsi="Arial" w:cs="Arial"/>
              </w:rPr>
              <w:t>*</w:t>
            </w:r>
            <w:r w:rsidR="00EC3C6C" w:rsidRPr="00DC43BA">
              <w:rPr>
                <w:rFonts w:ascii="Arial" w:hAnsi="Arial" w:cs="Arial"/>
              </w:rPr>
              <w:t xml:space="preserve">. </w:t>
            </w:r>
            <w:r w:rsidR="00796609" w:rsidRPr="00DC43BA">
              <w:rPr>
                <w:rFonts w:ascii="Arial" w:hAnsi="Arial" w:cs="Arial"/>
              </w:rPr>
              <w:t xml:space="preserve">Joining to the business and social events and activities. </w:t>
            </w:r>
          </w:p>
          <w:p w14:paraId="11B9A2DE" w14:textId="77777777" w:rsidR="00C853D1" w:rsidRPr="00DC43BA" w:rsidRDefault="00C853D1" w:rsidP="00DE5F1C">
            <w:pPr>
              <w:rPr>
                <w:rFonts w:ascii="Arial" w:hAnsi="Arial" w:cs="Arial"/>
              </w:rPr>
            </w:pPr>
          </w:p>
          <w:p w14:paraId="24CEF1B4" w14:textId="77777777" w:rsidR="00C853D1" w:rsidRPr="00DC43BA" w:rsidRDefault="00C853D1" w:rsidP="00DE5F1C">
            <w:pPr>
              <w:rPr>
                <w:rFonts w:ascii="Arial" w:hAnsi="Arial" w:cs="Arial"/>
              </w:rPr>
            </w:pPr>
          </w:p>
          <w:p w14:paraId="7B6F2CEF" w14:textId="36CDB497" w:rsidR="00EC3C6C" w:rsidRPr="00DC43BA" w:rsidRDefault="00EC3C6C" w:rsidP="00DE5F1C">
            <w:pPr>
              <w:rPr>
                <w:rFonts w:ascii="Arial" w:hAnsi="Arial" w:cs="Arial"/>
              </w:rPr>
            </w:pPr>
            <w:r w:rsidRPr="00DC43BA">
              <w:rPr>
                <w:rFonts w:ascii="Arial" w:hAnsi="Arial" w:cs="Arial"/>
              </w:rPr>
              <w:t xml:space="preserve">* </w:t>
            </w:r>
            <w:r w:rsidR="00452F1A" w:rsidRPr="00DC43BA">
              <w:rPr>
                <w:rFonts w:ascii="Arial" w:hAnsi="Arial" w:cs="Arial"/>
              </w:rPr>
              <w:t xml:space="preserve">Compare with my current professional network and </w:t>
            </w:r>
          </w:p>
        </w:tc>
        <w:tc>
          <w:tcPr>
            <w:tcW w:w="2302" w:type="dxa"/>
          </w:tcPr>
          <w:p w14:paraId="096BBBDD" w14:textId="13BC6966" w:rsidR="00DE5F1C" w:rsidRPr="00DC43BA" w:rsidRDefault="00EC3C6C" w:rsidP="00DE5F1C">
            <w:pPr>
              <w:rPr>
                <w:rFonts w:ascii="Arial" w:hAnsi="Arial" w:cs="Arial"/>
              </w:rPr>
            </w:pPr>
            <w:r w:rsidRPr="00DC43BA">
              <w:rPr>
                <w:rFonts w:ascii="Arial" w:hAnsi="Arial" w:cs="Arial"/>
              </w:rPr>
              <w:t xml:space="preserve">* </w:t>
            </w:r>
            <w:r w:rsidR="001D40A3" w:rsidRPr="00DC43BA">
              <w:rPr>
                <w:rFonts w:ascii="Arial" w:hAnsi="Arial" w:cs="Arial"/>
              </w:rPr>
              <w:t>Applying communication skills and tools learnt from uni.</w:t>
            </w:r>
          </w:p>
          <w:p w14:paraId="1B36ADDC" w14:textId="77777777" w:rsidR="00C853D1" w:rsidRPr="00DC43BA" w:rsidRDefault="00C853D1" w:rsidP="00DE5F1C">
            <w:pPr>
              <w:rPr>
                <w:rFonts w:ascii="Arial" w:hAnsi="Arial" w:cs="Arial"/>
              </w:rPr>
            </w:pPr>
          </w:p>
          <w:p w14:paraId="5C83820E" w14:textId="192F73BA" w:rsidR="00BD4527" w:rsidRPr="00DC43BA" w:rsidRDefault="00BD4527" w:rsidP="00DE5F1C">
            <w:pPr>
              <w:rPr>
                <w:rFonts w:ascii="Arial" w:hAnsi="Arial" w:cs="Arial"/>
              </w:rPr>
            </w:pPr>
            <w:r w:rsidRPr="00DC43BA">
              <w:rPr>
                <w:rFonts w:ascii="Arial" w:hAnsi="Arial" w:cs="Arial"/>
              </w:rPr>
              <w:t>*</w:t>
            </w:r>
            <w:r w:rsidR="001D40A3" w:rsidRPr="00DC43BA">
              <w:rPr>
                <w:rFonts w:ascii="Arial" w:hAnsi="Arial" w:cs="Arial"/>
              </w:rPr>
              <w:t xml:space="preserve"> Benefit from my available professional network.</w:t>
            </w:r>
          </w:p>
          <w:p w14:paraId="13768F4E" w14:textId="77777777" w:rsidR="00C853D1" w:rsidRPr="00DC43BA" w:rsidRDefault="00C853D1" w:rsidP="00DE5F1C">
            <w:pPr>
              <w:rPr>
                <w:rFonts w:ascii="Arial" w:hAnsi="Arial" w:cs="Arial"/>
              </w:rPr>
            </w:pPr>
          </w:p>
          <w:p w14:paraId="731BCB4D" w14:textId="4C7767FB" w:rsidR="00BD4527" w:rsidRPr="00DC43BA" w:rsidRDefault="00BD4527" w:rsidP="00DE5F1C">
            <w:pPr>
              <w:rPr>
                <w:rFonts w:ascii="Arial" w:hAnsi="Arial" w:cs="Arial"/>
              </w:rPr>
            </w:pPr>
          </w:p>
        </w:tc>
        <w:tc>
          <w:tcPr>
            <w:tcW w:w="2844" w:type="dxa"/>
          </w:tcPr>
          <w:p w14:paraId="4031A38D" w14:textId="243A3D40" w:rsidR="001D40A3" w:rsidRPr="00DC43BA" w:rsidRDefault="001D40A3" w:rsidP="001D40A3">
            <w:pPr>
              <w:rPr>
                <w:rFonts w:ascii="Arial" w:hAnsi="Arial" w:cs="Arial"/>
              </w:rPr>
            </w:pPr>
            <w:r w:rsidRPr="00DC43BA">
              <w:rPr>
                <w:rFonts w:ascii="Arial" w:hAnsi="Arial" w:cs="Arial"/>
              </w:rPr>
              <w:t>* Organising meetings, and activities with professionals.</w:t>
            </w:r>
          </w:p>
          <w:p w14:paraId="694C93F1" w14:textId="39D480A2" w:rsidR="001D40A3" w:rsidRPr="00DC43BA" w:rsidRDefault="001D40A3" w:rsidP="001D40A3">
            <w:pPr>
              <w:rPr>
                <w:rFonts w:ascii="Arial" w:hAnsi="Arial" w:cs="Arial"/>
              </w:rPr>
            </w:pPr>
          </w:p>
          <w:p w14:paraId="0C533A31" w14:textId="2830ECED" w:rsidR="00DE5F1C" w:rsidRPr="00DC43BA" w:rsidRDefault="001D40A3" w:rsidP="001D40A3">
            <w:pPr>
              <w:rPr>
                <w:rFonts w:ascii="Arial" w:hAnsi="Arial" w:cs="Arial"/>
              </w:rPr>
            </w:pPr>
            <w:r w:rsidRPr="00DC43BA">
              <w:rPr>
                <w:rFonts w:ascii="Arial" w:hAnsi="Arial" w:cs="Arial"/>
              </w:rPr>
              <w:t xml:space="preserve">*Create </w:t>
            </w:r>
            <w:r w:rsidR="00AB77EB" w:rsidRPr="00DC43BA">
              <w:rPr>
                <w:rFonts w:ascii="Arial" w:hAnsi="Arial" w:cs="Arial"/>
              </w:rPr>
              <w:t>a</w:t>
            </w:r>
            <w:r w:rsidRPr="00DC43BA">
              <w:rPr>
                <w:rFonts w:ascii="Arial" w:hAnsi="Arial" w:cs="Arial"/>
              </w:rPr>
              <w:t xml:space="preserve"> business social media accounts </w:t>
            </w:r>
            <w:r w:rsidR="00841551" w:rsidRPr="00DC43BA">
              <w:rPr>
                <w:rFonts w:ascii="Arial" w:hAnsi="Arial" w:cs="Arial"/>
              </w:rPr>
              <w:t xml:space="preserve">and share my skills, my work, and any information about my business. </w:t>
            </w:r>
          </w:p>
        </w:tc>
      </w:tr>
      <w:tr w:rsidR="00AB77EB" w:rsidRPr="00DC43BA" w14:paraId="129941E1" w14:textId="77777777" w:rsidTr="00DC43BA">
        <w:trPr>
          <w:trHeight w:val="3039"/>
        </w:trPr>
        <w:tc>
          <w:tcPr>
            <w:tcW w:w="2032" w:type="dxa"/>
          </w:tcPr>
          <w:p w14:paraId="52D25FF1" w14:textId="497A6BA1" w:rsidR="00AB77EB" w:rsidRPr="00DC43BA" w:rsidRDefault="00AB77EB" w:rsidP="00AB77EB">
            <w:pPr>
              <w:rPr>
                <w:rFonts w:ascii="Arial" w:hAnsi="Arial" w:cs="Arial"/>
              </w:rPr>
            </w:pPr>
            <w:r w:rsidRPr="00DC43BA">
              <w:rPr>
                <w:rFonts w:ascii="Arial" w:hAnsi="Arial" w:cs="Arial"/>
                <w:b/>
              </w:rPr>
              <w:t xml:space="preserve">To improve my academic English </w:t>
            </w:r>
          </w:p>
        </w:tc>
        <w:tc>
          <w:tcPr>
            <w:tcW w:w="3114" w:type="dxa"/>
          </w:tcPr>
          <w:p w14:paraId="04A3B653" w14:textId="77777777" w:rsidR="00AB77EB" w:rsidRPr="00DC43BA" w:rsidRDefault="00AB77EB" w:rsidP="00AB77EB">
            <w:pPr>
              <w:rPr>
                <w:rFonts w:ascii="Arial" w:hAnsi="Arial" w:cs="Arial"/>
              </w:rPr>
            </w:pPr>
            <w:r w:rsidRPr="00DC43BA">
              <w:rPr>
                <w:rFonts w:ascii="Arial" w:hAnsi="Arial" w:cs="Arial"/>
              </w:rPr>
              <w:t>*Measure understanding of books, newspapers, and articles in English.</w:t>
            </w:r>
          </w:p>
          <w:p w14:paraId="17963485" w14:textId="77777777" w:rsidR="00AB77EB" w:rsidRPr="00DC43BA" w:rsidRDefault="00AB77EB" w:rsidP="00AB77EB">
            <w:pPr>
              <w:rPr>
                <w:rFonts w:ascii="Arial" w:hAnsi="Arial" w:cs="Arial"/>
              </w:rPr>
            </w:pPr>
          </w:p>
          <w:p w14:paraId="786985CA" w14:textId="77777777" w:rsidR="00AB77EB" w:rsidRPr="00DC43BA" w:rsidRDefault="00AB77EB" w:rsidP="00AB77EB">
            <w:pPr>
              <w:rPr>
                <w:rFonts w:ascii="Arial" w:hAnsi="Arial" w:cs="Arial"/>
              </w:rPr>
            </w:pPr>
            <w:r w:rsidRPr="00DC43BA">
              <w:rPr>
                <w:rFonts w:ascii="Arial" w:hAnsi="Arial" w:cs="Arial"/>
              </w:rPr>
              <w:t>*Review and compare my present and past work.</w:t>
            </w:r>
          </w:p>
          <w:p w14:paraId="033E8E6C" w14:textId="77777777" w:rsidR="00AB77EB" w:rsidRPr="00DC43BA" w:rsidRDefault="00AB77EB" w:rsidP="00AB77EB">
            <w:pPr>
              <w:rPr>
                <w:rFonts w:ascii="Arial" w:hAnsi="Arial" w:cs="Arial"/>
              </w:rPr>
            </w:pPr>
          </w:p>
          <w:p w14:paraId="11EA786A" w14:textId="77777777" w:rsidR="00AB77EB" w:rsidRPr="00DC43BA" w:rsidRDefault="00AB77EB" w:rsidP="00AB77EB">
            <w:pPr>
              <w:rPr>
                <w:rFonts w:ascii="Arial" w:hAnsi="Arial" w:cs="Arial"/>
              </w:rPr>
            </w:pPr>
            <w:r w:rsidRPr="00DC43BA">
              <w:rPr>
                <w:rFonts w:ascii="Arial" w:hAnsi="Arial" w:cs="Arial"/>
              </w:rPr>
              <w:t>*Through feedback.</w:t>
            </w:r>
          </w:p>
          <w:p w14:paraId="6BB792F7" w14:textId="6202131A" w:rsidR="00AB77EB" w:rsidRPr="00DC43BA" w:rsidRDefault="00AB77EB" w:rsidP="00AB77EB">
            <w:pPr>
              <w:rPr>
                <w:rFonts w:ascii="Arial" w:hAnsi="Arial" w:cs="Arial"/>
              </w:rPr>
            </w:pPr>
          </w:p>
        </w:tc>
        <w:tc>
          <w:tcPr>
            <w:tcW w:w="2302" w:type="dxa"/>
          </w:tcPr>
          <w:p w14:paraId="54CFC6EB" w14:textId="77777777" w:rsidR="00AB77EB" w:rsidRPr="00DC43BA" w:rsidRDefault="00AB77EB" w:rsidP="00AB77EB">
            <w:pPr>
              <w:rPr>
                <w:rFonts w:ascii="Arial" w:hAnsi="Arial" w:cs="Arial"/>
              </w:rPr>
            </w:pPr>
            <w:r w:rsidRPr="00DC43BA">
              <w:rPr>
                <w:rFonts w:ascii="Arial" w:hAnsi="Arial" w:cs="Arial"/>
              </w:rPr>
              <w:t>*Additional courses in higher level English.</w:t>
            </w:r>
          </w:p>
          <w:p w14:paraId="420F171D" w14:textId="77777777" w:rsidR="00AB77EB" w:rsidRPr="00DC43BA" w:rsidRDefault="00AB77EB" w:rsidP="00AB77EB">
            <w:pPr>
              <w:rPr>
                <w:rFonts w:ascii="Arial" w:hAnsi="Arial" w:cs="Arial"/>
              </w:rPr>
            </w:pPr>
          </w:p>
          <w:p w14:paraId="57F68308" w14:textId="77777777" w:rsidR="00AB77EB" w:rsidRPr="00DC43BA" w:rsidRDefault="00AB77EB" w:rsidP="00AB77EB">
            <w:pPr>
              <w:rPr>
                <w:rFonts w:ascii="Arial" w:hAnsi="Arial" w:cs="Arial"/>
              </w:rPr>
            </w:pPr>
            <w:r w:rsidRPr="00DC43BA">
              <w:rPr>
                <w:rFonts w:ascii="Arial" w:hAnsi="Arial" w:cs="Arial"/>
              </w:rPr>
              <w:t>*Seeking feedback from native speakers.</w:t>
            </w:r>
          </w:p>
          <w:p w14:paraId="270DBF65" w14:textId="77777777" w:rsidR="00AB77EB" w:rsidRPr="00DC43BA" w:rsidRDefault="00AB77EB" w:rsidP="00AB77EB">
            <w:pPr>
              <w:rPr>
                <w:rFonts w:ascii="Arial" w:hAnsi="Arial" w:cs="Arial"/>
              </w:rPr>
            </w:pPr>
          </w:p>
          <w:p w14:paraId="55745856" w14:textId="77777777" w:rsidR="00AB77EB" w:rsidRPr="00DC43BA" w:rsidRDefault="00AB77EB" w:rsidP="00AB77EB">
            <w:pPr>
              <w:rPr>
                <w:rFonts w:ascii="Arial" w:hAnsi="Arial" w:cs="Arial"/>
              </w:rPr>
            </w:pPr>
            <w:r w:rsidRPr="00DC43BA">
              <w:rPr>
                <w:rFonts w:ascii="Arial" w:hAnsi="Arial" w:cs="Arial"/>
              </w:rPr>
              <w:t>*Read more books, newspapers, and articles in English</w:t>
            </w:r>
          </w:p>
          <w:p w14:paraId="7C8DF594" w14:textId="32E9F7AF" w:rsidR="00AB77EB" w:rsidRPr="00DC43BA" w:rsidRDefault="00AB77EB" w:rsidP="00AB77EB">
            <w:pPr>
              <w:rPr>
                <w:rFonts w:ascii="Arial" w:hAnsi="Arial" w:cs="Arial"/>
              </w:rPr>
            </w:pPr>
          </w:p>
        </w:tc>
        <w:tc>
          <w:tcPr>
            <w:tcW w:w="2844" w:type="dxa"/>
          </w:tcPr>
          <w:p w14:paraId="6D1325AD" w14:textId="7D97F1D3" w:rsidR="00AB77EB" w:rsidRPr="00DC43BA" w:rsidRDefault="00AB77EB" w:rsidP="00AB77EB">
            <w:pPr>
              <w:rPr>
                <w:rFonts w:ascii="Arial" w:hAnsi="Arial" w:cs="Arial"/>
              </w:rPr>
            </w:pPr>
            <w:r w:rsidRPr="00DC43BA">
              <w:rPr>
                <w:rFonts w:ascii="Arial" w:hAnsi="Arial" w:cs="Arial"/>
              </w:rPr>
              <w:t xml:space="preserve">*Improved dialogue with friends, business partners, and customers </w:t>
            </w:r>
          </w:p>
        </w:tc>
      </w:tr>
      <w:tr w:rsidR="00CC427B" w:rsidRPr="00DC43BA" w14:paraId="20AE2597" w14:textId="77777777" w:rsidTr="00DC43BA">
        <w:trPr>
          <w:trHeight w:val="3554"/>
        </w:trPr>
        <w:tc>
          <w:tcPr>
            <w:tcW w:w="2032" w:type="dxa"/>
          </w:tcPr>
          <w:p w14:paraId="1C811B19" w14:textId="76DD13D0" w:rsidR="00CC427B" w:rsidRPr="00DC43BA" w:rsidRDefault="00CC427B" w:rsidP="00CC427B">
            <w:pPr>
              <w:rPr>
                <w:rFonts w:ascii="Arial" w:hAnsi="Arial" w:cs="Arial"/>
                <w:b/>
              </w:rPr>
            </w:pPr>
            <w:r w:rsidRPr="00DC43BA">
              <w:rPr>
                <w:rFonts w:ascii="Arial" w:hAnsi="Arial" w:cs="Arial"/>
                <w:b/>
              </w:rPr>
              <w:t>To complete my BA Degree successfully and on time</w:t>
            </w:r>
          </w:p>
        </w:tc>
        <w:tc>
          <w:tcPr>
            <w:tcW w:w="3114" w:type="dxa"/>
          </w:tcPr>
          <w:p w14:paraId="1A4DFE03" w14:textId="77777777" w:rsidR="00CC427B" w:rsidRPr="00DC43BA" w:rsidRDefault="00CC427B" w:rsidP="00CC427B">
            <w:pPr>
              <w:rPr>
                <w:rFonts w:ascii="Arial" w:hAnsi="Arial" w:cs="Arial"/>
              </w:rPr>
            </w:pPr>
            <w:r w:rsidRPr="00DC43BA">
              <w:rPr>
                <w:rFonts w:ascii="Arial" w:hAnsi="Arial" w:cs="Arial"/>
              </w:rPr>
              <w:t xml:space="preserve">* Attending all my lectures. </w:t>
            </w:r>
          </w:p>
          <w:p w14:paraId="3D167ED9" w14:textId="77777777" w:rsidR="00CC427B" w:rsidRPr="00DC43BA" w:rsidRDefault="00CC427B" w:rsidP="00CC427B">
            <w:pPr>
              <w:rPr>
                <w:rFonts w:ascii="Arial" w:hAnsi="Arial" w:cs="Arial"/>
              </w:rPr>
            </w:pPr>
          </w:p>
          <w:p w14:paraId="230D28CB" w14:textId="77777777" w:rsidR="00CC427B" w:rsidRPr="00DC43BA" w:rsidRDefault="00CC427B" w:rsidP="00CC427B">
            <w:pPr>
              <w:rPr>
                <w:rFonts w:ascii="Arial" w:hAnsi="Arial" w:cs="Arial"/>
              </w:rPr>
            </w:pPr>
            <w:r w:rsidRPr="00DC43BA">
              <w:rPr>
                <w:rFonts w:ascii="Arial" w:hAnsi="Arial" w:cs="Arial"/>
              </w:rPr>
              <w:t>* Focusing on my lectures and reports.</w:t>
            </w:r>
          </w:p>
          <w:p w14:paraId="4AE2C50B" w14:textId="77777777" w:rsidR="00CC427B" w:rsidRPr="00DC43BA" w:rsidRDefault="00CC427B" w:rsidP="00CC427B">
            <w:pPr>
              <w:rPr>
                <w:rFonts w:ascii="Arial" w:hAnsi="Arial" w:cs="Arial"/>
              </w:rPr>
            </w:pPr>
          </w:p>
          <w:p w14:paraId="78AE13E7" w14:textId="77777777" w:rsidR="00CC427B" w:rsidRPr="00DC43BA" w:rsidRDefault="00CC427B" w:rsidP="00CC427B">
            <w:pPr>
              <w:rPr>
                <w:rFonts w:ascii="Arial" w:hAnsi="Arial" w:cs="Arial"/>
              </w:rPr>
            </w:pPr>
            <w:r w:rsidRPr="00DC43BA">
              <w:rPr>
                <w:rFonts w:ascii="Arial" w:hAnsi="Arial" w:cs="Arial"/>
              </w:rPr>
              <w:t>* Try to do my best on my reports.</w:t>
            </w:r>
          </w:p>
          <w:p w14:paraId="493E8E1D" w14:textId="77777777" w:rsidR="00CC427B" w:rsidRPr="00DC43BA" w:rsidRDefault="00CC427B" w:rsidP="00CC427B">
            <w:pPr>
              <w:rPr>
                <w:rFonts w:ascii="Arial" w:hAnsi="Arial" w:cs="Arial"/>
              </w:rPr>
            </w:pPr>
          </w:p>
          <w:p w14:paraId="1FF95711" w14:textId="7FDEB87C" w:rsidR="00CC427B" w:rsidRPr="00DC43BA" w:rsidRDefault="00CC427B" w:rsidP="00CC427B">
            <w:pPr>
              <w:rPr>
                <w:rFonts w:ascii="Arial" w:hAnsi="Arial" w:cs="Arial"/>
              </w:rPr>
            </w:pPr>
            <w:r w:rsidRPr="00DC43BA">
              <w:rPr>
                <w:rFonts w:ascii="Arial" w:hAnsi="Arial" w:cs="Arial"/>
              </w:rPr>
              <w:t>* Seek feedback from my lecturers and class mates.</w:t>
            </w:r>
          </w:p>
        </w:tc>
        <w:tc>
          <w:tcPr>
            <w:tcW w:w="2302" w:type="dxa"/>
          </w:tcPr>
          <w:p w14:paraId="1E5877F7" w14:textId="77777777" w:rsidR="00CC427B" w:rsidRPr="00DC43BA" w:rsidRDefault="00CC427B" w:rsidP="00CC427B">
            <w:pPr>
              <w:rPr>
                <w:rFonts w:ascii="Arial" w:hAnsi="Arial" w:cs="Arial"/>
              </w:rPr>
            </w:pPr>
            <w:r w:rsidRPr="00DC43BA">
              <w:rPr>
                <w:rFonts w:ascii="Arial" w:hAnsi="Arial" w:cs="Arial"/>
              </w:rPr>
              <w:t>* Allowing plenty of time to study.</w:t>
            </w:r>
          </w:p>
          <w:p w14:paraId="42FF0F94" w14:textId="77777777" w:rsidR="00CC427B" w:rsidRPr="00DC43BA" w:rsidRDefault="00CC427B" w:rsidP="00CC427B">
            <w:pPr>
              <w:rPr>
                <w:rFonts w:ascii="Arial" w:hAnsi="Arial" w:cs="Arial"/>
              </w:rPr>
            </w:pPr>
          </w:p>
          <w:p w14:paraId="4E057A3B" w14:textId="77777777" w:rsidR="00CC427B" w:rsidRPr="00DC43BA" w:rsidRDefault="00CC427B" w:rsidP="00CC427B">
            <w:pPr>
              <w:rPr>
                <w:rFonts w:ascii="Arial" w:hAnsi="Arial" w:cs="Arial"/>
              </w:rPr>
            </w:pPr>
            <w:r w:rsidRPr="00DC43BA">
              <w:rPr>
                <w:rFonts w:ascii="Arial" w:hAnsi="Arial" w:cs="Arial"/>
              </w:rPr>
              <w:t>*Discuss my learning objectives with my lecturers and class mates.</w:t>
            </w:r>
          </w:p>
          <w:p w14:paraId="432EFEA1" w14:textId="77777777" w:rsidR="00CC427B" w:rsidRPr="00DC43BA" w:rsidRDefault="00CC427B" w:rsidP="00CC427B">
            <w:pPr>
              <w:rPr>
                <w:rFonts w:ascii="Arial" w:hAnsi="Arial" w:cs="Arial"/>
              </w:rPr>
            </w:pPr>
          </w:p>
          <w:p w14:paraId="3B8DD781" w14:textId="7CEB2E1E" w:rsidR="00CC427B" w:rsidRPr="00DC43BA" w:rsidRDefault="00CC427B" w:rsidP="00CC427B">
            <w:pPr>
              <w:rPr>
                <w:rFonts w:ascii="Arial" w:hAnsi="Arial" w:cs="Arial"/>
              </w:rPr>
            </w:pPr>
            <w:r w:rsidRPr="00DC43BA">
              <w:rPr>
                <w:rFonts w:ascii="Arial" w:hAnsi="Arial" w:cs="Arial"/>
              </w:rPr>
              <w:t xml:space="preserve">*Researching literature, tools, and techniques to add skills and improve knowledge.  </w:t>
            </w:r>
          </w:p>
        </w:tc>
        <w:tc>
          <w:tcPr>
            <w:tcW w:w="2844" w:type="dxa"/>
          </w:tcPr>
          <w:p w14:paraId="6555279D" w14:textId="77777777" w:rsidR="00CC427B" w:rsidRPr="00DC43BA" w:rsidRDefault="00CC427B" w:rsidP="00CC427B">
            <w:pPr>
              <w:rPr>
                <w:rFonts w:ascii="Arial" w:hAnsi="Arial" w:cs="Arial"/>
              </w:rPr>
            </w:pPr>
            <w:r w:rsidRPr="00DC43BA">
              <w:rPr>
                <w:rFonts w:ascii="Arial" w:hAnsi="Arial" w:cs="Arial"/>
              </w:rPr>
              <w:t xml:space="preserve">* Implementing theories learnt at university into practice at work, and personal life. </w:t>
            </w:r>
          </w:p>
          <w:p w14:paraId="0EDD8F79" w14:textId="77777777" w:rsidR="00CC427B" w:rsidRPr="00DC43BA" w:rsidRDefault="00CC427B" w:rsidP="00CC427B">
            <w:pPr>
              <w:rPr>
                <w:rFonts w:ascii="Arial" w:hAnsi="Arial" w:cs="Arial"/>
              </w:rPr>
            </w:pPr>
          </w:p>
          <w:p w14:paraId="4B914FC5" w14:textId="64D5DBD6" w:rsidR="00CC427B" w:rsidRPr="00DC43BA" w:rsidRDefault="00CC427B" w:rsidP="00CC427B">
            <w:pPr>
              <w:rPr>
                <w:rFonts w:ascii="Arial" w:hAnsi="Arial" w:cs="Arial"/>
              </w:rPr>
            </w:pPr>
            <w:r w:rsidRPr="00DC43BA">
              <w:rPr>
                <w:rFonts w:ascii="Arial" w:hAnsi="Arial" w:cs="Arial"/>
              </w:rPr>
              <w:t xml:space="preserve">* Writing reports.  </w:t>
            </w:r>
          </w:p>
        </w:tc>
      </w:tr>
    </w:tbl>
    <w:p w14:paraId="74D77434" w14:textId="77777777" w:rsidR="00DC43BA" w:rsidRDefault="00DC43BA" w:rsidP="00DC43BA">
      <w:pPr>
        <w:rPr>
          <w:rStyle w:val="Heading3Char"/>
          <w:b/>
        </w:rPr>
      </w:pPr>
    </w:p>
    <w:p w14:paraId="5715374E" w14:textId="38A06601" w:rsidR="002E16E5" w:rsidRPr="00DC43BA" w:rsidRDefault="002E16E5" w:rsidP="00DC43BA">
      <w:pPr>
        <w:rPr>
          <w:rFonts w:ascii="Arial" w:hAnsi="Arial" w:cs="Arial"/>
        </w:rPr>
      </w:pPr>
      <w:bookmarkStart w:id="16" w:name="_Toc17922243"/>
      <w:r w:rsidRPr="00DC43BA">
        <w:rPr>
          <w:rStyle w:val="Heading3Char"/>
          <w:b/>
        </w:rPr>
        <w:t xml:space="preserve">Table </w:t>
      </w:r>
      <w:r w:rsidR="008235D7" w:rsidRPr="00DC43BA">
        <w:rPr>
          <w:rStyle w:val="Heading3Char"/>
          <w:b/>
        </w:rPr>
        <w:t xml:space="preserve">2: Personal Development </w:t>
      </w:r>
      <w:r w:rsidR="00DC43BA" w:rsidRPr="00DC43BA">
        <w:rPr>
          <w:rStyle w:val="Heading3Char"/>
          <w:b/>
        </w:rPr>
        <w:t>Planning</w:t>
      </w:r>
      <w:bookmarkEnd w:id="16"/>
      <w:r w:rsidR="00DC43BA" w:rsidRPr="00DC43BA">
        <w:t xml:space="preserve"> (</w:t>
      </w:r>
      <w:r w:rsidR="00DC43BA">
        <w:rPr>
          <w:rFonts w:ascii="Arial" w:hAnsi="Arial" w:cs="Arial"/>
        </w:rPr>
        <w:t>C</w:t>
      </w:r>
      <w:r w:rsidRPr="00DC43BA">
        <w:rPr>
          <w:rFonts w:ascii="Arial" w:hAnsi="Arial" w:cs="Arial"/>
        </w:rPr>
        <w:t>reated by my own</w:t>
      </w:r>
      <w:r w:rsidR="00DC43BA">
        <w:rPr>
          <w:rFonts w:ascii="Arial" w:hAnsi="Arial" w:cs="Arial"/>
        </w:rPr>
        <w:t>, 2019</w:t>
      </w:r>
      <w:r w:rsidR="00DC43BA" w:rsidRPr="00DC43BA">
        <w:rPr>
          <w:rFonts w:ascii="Arial" w:hAnsi="Arial" w:cs="Arial"/>
        </w:rPr>
        <w:t>)</w:t>
      </w:r>
    </w:p>
    <w:p w14:paraId="5518CFCE" w14:textId="27C945C3" w:rsidR="00EE7872" w:rsidRPr="00DC43BA" w:rsidRDefault="00EE7872" w:rsidP="00DC43BA">
      <w:pPr>
        <w:pStyle w:val="Heading1"/>
        <w:rPr>
          <w:b/>
        </w:rPr>
      </w:pPr>
      <w:bookmarkStart w:id="17" w:name="_Toc17922244"/>
      <w:r w:rsidRPr="00DC43BA">
        <w:rPr>
          <w:b/>
        </w:rPr>
        <w:lastRenderedPageBreak/>
        <w:t>Conclusion</w:t>
      </w:r>
      <w:bookmarkEnd w:id="17"/>
      <w:r w:rsidRPr="00DC43BA">
        <w:rPr>
          <w:b/>
        </w:rPr>
        <w:t> </w:t>
      </w:r>
    </w:p>
    <w:p w14:paraId="33E8F531" w14:textId="77777777" w:rsidR="00EE7872" w:rsidRPr="00DC43BA" w:rsidRDefault="00EE7872" w:rsidP="00EE7872">
      <w:pPr>
        <w:textAlignment w:val="baseline"/>
        <w:rPr>
          <w:rFonts w:ascii="Arial" w:hAnsi="Arial" w:cs="Arial"/>
          <w:sz w:val="22"/>
          <w:szCs w:val="22"/>
        </w:rPr>
      </w:pPr>
      <w:r w:rsidRPr="00DC43BA">
        <w:rPr>
          <w:rFonts w:ascii="Arial" w:hAnsi="Arial" w:cs="Arial"/>
          <w:sz w:val="22"/>
          <w:szCs w:val="22"/>
        </w:rPr>
        <w:t> </w:t>
      </w:r>
    </w:p>
    <w:p w14:paraId="0B132D19" w14:textId="4A06A765" w:rsidR="00EE7872" w:rsidRPr="00DC43BA" w:rsidRDefault="00D12C7E" w:rsidP="00EE7872">
      <w:pPr>
        <w:textAlignment w:val="baseline"/>
        <w:rPr>
          <w:rFonts w:ascii="Arial" w:hAnsi="Arial" w:cs="Arial"/>
        </w:rPr>
      </w:pPr>
      <w:r w:rsidRPr="00DC43BA">
        <w:rPr>
          <w:rFonts w:ascii="Arial" w:hAnsi="Arial" w:cs="Arial"/>
        </w:rPr>
        <w:t xml:space="preserve">Personal development is seldom considered or tackled in a wholistic way, Individuals and organisations have traditionally focused on </w:t>
      </w:r>
      <w:r w:rsidR="007C7503" w:rsidRPr="00DC43BA">
        <w:rPr>
          <w:rFonts w:ascii="Arial" w:hAnsi="Arial" w:cs="Arial"/>
        </w:rPr>
        <w:t xml:space="preserve">the </w:t>
      </w:r>
      <w:r w:rsidRPr="00DC43BA">
        <w:rPr>
          <w:rFonts w:ascii="Arial" w:hAnsi="Arial" w:cs="Arial"/>
        </w:rPr>
        <w:t>narrow</w:t>
      </w:r>
      <w:r w:rsidR="007C7503" w:rsidRPr="00DC43BA">
        <w:rPr>
          <w:rFonts w:ascii="Arial" w:hAnsi="Arial" w:cs="Arial"/>
        </w:rPr>
        <w:t>,</w:t>
      </w:r>
      <w:r w:rsidRPr="00DC43BA">
        <w:rPr>
          <w:rFonts w:ascii="Arial" w:hAnsi="Arial" w:cs="Arial"/>
        </w:rPr>
        <w:t xml:space="preserve"> specific skills and talents that individuals possess. The modern globally economy is constantly evolving, therefore, the </w:t>
      </w:r>
      <w:r w:rsidR="00B550B7" w:rsidRPr="00DC43BA">
        <w:rPr>
          <w:rFonts w:ascii="Arial" w:hAnsi="Arial" w:cs="Arial"/>
        </w:rPr>
        <w:t>requirements</w:t>
      </w:r>
      <w:r w:rsidRPr="00DC43BA">
        <w:rPr>
          <w:rFonts w:ascii="Arial" w:hAnsi="Arial" w:cs="Arial"/>
        </w:rPr>
        <w:t xml:space="preserve"> </w:t>
      </w:r>
      <w:r w:rsidR="00B550B7" w:rsidRPr="00DC43BA">
        <w:rPr>
          <w:rFonts w:ascii="Arial" w:hAnsi="Arial" w:cs="Arial"/>
        </w:rPr>
        <w:t xml:space="preserve">and demands on </w:t>
      </w:r>
      <w:r w:rsidRPr="00DC43BA">
        <w:rPr>
          <w:rFonts w:ascii="Arial" w:hAnsi="Arial" w:cs="Arial"/>
        </w:rPr>
        <w:t>employees and</w:t>
      </w:r>
      <w:r w:rsidR="00B550B7" w:rsidRPr="00DC43BA">
        <w:rPr>
          <w:rFonts w:ascii="Arial" w:hAnsi="Arial" w:cs="Arial"/>
        </w:rPr>
        <w:t xml:space="preserve"> organisations are also constantly changing. Organisations and employees alike must be adaptable, flexible, and able to add new skill sets to their armoury. Personal development should be approached with the future in mind, short term losses of time, finance, and resources, that occur during training</w:t>
      </w:r>
      <w:r w:rsidR="007C7503" w:rsidRPr="00DC43BA">
        <w:rPr>
          <w:rFonts w:ascii="Arial" w:hAnsi="Arial" w:cs="Arial"/>
        </w:rPr>
        <w:t>,</w:t>
      </w:r>
      <w:r w:rsidR="00B550B7" w:rsidRPr="00DC43BA">
        <w:rPr>
          <w:rFonts w:ascii="Arial" w:hAnsi="Arial" w:cs="Arial"/>
        </w:rPr>
        <w:t xml:space="preserve"> are often </w:t>
      </w:r>
      <w:r w:rsidR="007C7503" w:rsidRPr="00DC43BA">
        <w:rPr>
          <w:rFonts w:ascii="Arial" w:hAnsi="Arial" w:cs="Arial"/>
        </w:rPr>
        <w:t>repaid in abundance by increased efficiency, employees able to perform more tasks, enhanced team working capabilities, and staff loyalty. Personal development enables individuals to not only become better employees but also become more well-rounded, confident, and pleasant in personal life. Meeting basic human needs are not sufficient to achieve a higher level of esteem, self-actualisation and work life satisfaction. The theories of human requirements that were highlighted by Maslow and Herzberg are important tools that individuals</w:t>
      </w:r>
      <w:r w:rsidR="00A56D87" w:rsidRPr="00DC43BA">
        <w:rPr>
          <w:rFonts w:ascii="Arial" w:hAnsi="Arial" w:cs="Arial"/>
        </w:rPr>
        <w:t>,</w:t>
      </w:r>
      <w:r w:rsidR="007C7503" w:rsidRPr="00DC43BA">
        <w:rPr>
          <w:rFonts w:ascii="Arial" w:hAnsi="Arial" w:cs="Arial"/>
        </w:rPr>
        <w:t xml:space="preserve"> and organisations can use to better understand </w:t>
      </w:r>
      <w:r w:rsidR="00A56D87" w:rsidRPr="00DC43BA">
        <w:rPr>
          <w:rFonts w:ascii="Arial" w:hAnsi="Arial" w:cs="Arial"/>
        </w:rPr>
        <w:t>the needs and aspirations of individuals.</w:t>
      </w:r>
    </w:p>
    <w:p w14:paraId="7C50B4CA" w14:textId="3F34A730" w:rsidR="00A56D87" w:rsidRPr="00DC43BA" w:rsidRDefault="00A56D87" w:rsidP="00EE7872">
      <w:pPr>
        <w:textAlignment w:val="baseline"/>
        <w:rPr>
          <w:rFonts w:ascii="Arial" w:hAnsi="Arial" w:cs="Arial"/>
        </w:rPr>
      </w:pPr>
    </w:p>
    <w:p w14:paraId="61FEB560" w14:textId="1ADC17E7" w:rsidR="00A56D87" w:rsidRPr="00DC43BA" w:rsidRDefault="00A56D87" w:rsidP="00EE7872">
      <w:pPr>
        <w:textAlignment w:val="baseline"/>
        <w:rPr>
          <w:rFonts w:ascii="Arial" w:hAnsi="Arial" w:cs="Arial"/>
        </w:rPr>
      </w:pPr>
      <w:r w:rsidRPr="00DC43BA">
        <w:rPr>
          <w:rFonts w:ascii="Arial" w:hAnsi="Arial" w:cs="Arial"/>
        </w:rPr>
        <w:t xml:space="preserve">Human resources management can be viewed as an investment in people, </w:t>
      </w:r>
      <w:r w:rsidR="008C71AB" w:rsidRPr="00DC43BA">
        <w:rPr>
          <w:rFonts w:ascii="Arial" w:hAnsi="Arial" w:cs="Arial"/>
        </w:rPr>
        <w:t xml:space="preserve">HR management should be used by organisations to promote a positive culture, manage the flow of skills, make use of employees in order to guide the organisation toward its goals and objectives, and to maintain high morale and efficiency of employees in the organisation. HR management </w:t>
      </w:r>
      <w:r w:rsidR="00FC0F6B" w:rsidRPr="00DC43BA">
        <w:rPr>
          <w:rFonts w:ascii="Arial" w:hAnsi="Arial" w:cs="Arial"/>
        </w:rPr>
        <w:t>does not only concern the salaries and recruitment of employees, HRM ensures that employees who leave the organisation are replaced by skilled workers that can maintain the efficiency of the organisation. Organisations are obliged to provide a safe, healthy environment for their employees; therefore, it is important that HR managers implement and comply with correct procedures, rules, and regulations to ensure a safe, risk free environment for employees to work in.</w:t>
      </w:r>
    </w:p>
    <w:p w14:paraId="08B1A38C" w14:textId="21DBD6BA" w:rsidR="00FC0F6B" w:rsidRPr="00DC43BA" w:rsidRDefault="00FC0F6B" w:rsidP="00EE7872">
      <w:pPr>
        <w:textAlignment w:val="baseline"/>
        <w:rPr>
          <w:rFonts w:ascii="Arial" w:hAnsi="Arial" w:cs="Arial"/>
        </w:rPr>
      </w:pPr>
    </w:p>
    <w:p w14:paraId="09C95F23" w14:textId="56ED2035" w:rsidR="00FC0F6B" w:rsidRPr="00DC43BA" w:rsidRDefault="00FC0F6B" w:rsidP="00EE7872">
      <w:pPr>
        <w:textAlignment w:val="baseline"/>
        <w:rPr>
          <w:rFonts w:ascii="Arial" w:hAnsi="Arial" w:cs="Arial"/>
        </w:rPr>
      </w:pPr>
      <w:r w:rsidRPr="00DC43BA">
        <w:rPr>
          <w:rFonts w:ascii="Arial" w:hAnsi="Arial" w:cs="Arial"/>
        </w:rPr>
        <w:t xml:space="preserve">Having an organisation that provides tools and opportunities for personal development is </w:t>
      </w:r>
      <w:r w:rsidR="0085031F" w:rsidRPr="00DC43BA">
        <w:rPr>
          <w:rFonts w:ascii="Arial" w:hAnsi="Arial" w:cs="Arial"/>
        </w:rPr>
        <w:t>not enough</w:t>
      </w:r>
      <w:r w:rsidRPr="00DC43BA">
        <w:rPr>
          <w:rFonts w:ascii="Arial" w:hAnsi="Arial" w:cs="Arial"/>
        </w:rPr>
        <w:t xml:space="preserve">, employees must seek out and take advantage of these opportunities. Individuals should use their initiative and utilise tools such as personal SWOT analysis, personal development plan, and learning style questionnaires. Performing a SWOT analysis can aid individuals in </w:t>
      </w:r>
      <w:r w:rsidR="00495B6B" w:rsidRPr="00DC43BA">
        <w:rPr>
          <w:rFonts w:ascii="Arial" w:hAnsi="Arial" w:cs="Arial"/>
        </w:rPr>
        <w:t>minimising weaknesses, threats, while taking advantage of opportunities and working to their strengths. PDPs a</w:t>
      </w:r>
      <w:r w:rsidR="0085031F" w:rsidRPr="00DC43BA">
        <w:rPr>
          <w:rFonts w:ascii="Arial" w:hAnsi="Arial" w:cs="Arial"/>
        </w:rPr>
        <w:t>r</w:t>
      </w:r>
      <w:r w:rsidR="00495B6B" w:rsidRPr="00DC43BA">
        <w:rPr>
          <w:rFonts w:ascii="Arial" w:hAnsi="Arial" w:cs="Arial"/>
        </w:rPr>
        <w:t xml:space="preserve">e an Ideal way of enabling individuals to set targets in regards to short-term long-term plans. PDPs help identify areas that </w:t>
      </w:r>
      <w:r w:rsidR="0085031F" w:rsidRPr="00DC43BA">
        <w:rPr>
          <w:rFonts w:ascii="Arial" w:hAnsi="Arial" w:cs="Arial"/>
        </w:rPr>
        <w:t>individuals need</w:t>
      </w:r>
      <w:r w:rsidR="00495B6B" w:rsidRPr="00DC43BA">
        <w:rPr>
          <w:rFonts w:ascii="Arial" w:hAnsi="Arial" w:cs="Arial"/>
        </w:rPr>
        <w:t xml:space="preserve"> to improve</w:t>
      </w:r>
      <w:r w:rsidR="0085031F" w:rsidRPr="00DC43BA">
        <w:rPr>
          <w:rFonts w:ascii="Arial" w:hAnsi="Arial" w:cs="Arial"/>
        </w:rPr>
        <w:t xml:space="preserve">, </w:t>
      </w:r>
      <w:r w:rsidR="00495B6B" w:rsidRPr="00DC43BA">
        <w:rPr>
          <w:rFonts w:ascii="Arial" w:hAnsi="Arial" w:cs="Arial"/>
        </w:rPr>
        <w:t>both professionally and personally</w:t>
      </w:r>
      <w:r w:rsidR="0085031F" w:rsidRPr="00DC43BA">
        <w:rPr>
          <w:rFonts w:ascii="Arial" w:hAnsi="Arial" w:cs="Arial"/>
        </w:rPr>
        <w:t xml:space="preserve">, while helping to identify </w:t>
      </w:r>
      <w:r w:rsidR="00495B6B" w:rsidRPr="00DC43BA">
        <w:rPr>
          <w:rFonts w:ascii="Arial" w:hAnsi="Arial" w:cs="Arial"/>
        </w:rPr>
        <w:t xml:space="preserve">measures that need to be taken for improvement. Individuals that perform PDPs are able to reflect </w:t>
      </w:r>
      <w:r w:rsidR="0085031F" w:rsidRPr="00DC43BA">
        <w:rPr>
          <w:rFonts w:ascii="Arial" w:hAnsi="Arial" w:cs="Arial"/>
        </w:rPr>
        <w:t xml:space="preserve">on experiences, </w:t>
      </w:r>
      <w:r w:rsidR="00495B6B" w:rsidRPr="00DC43BA">
        <w:rPr>
          <w:rFonts w:ascii="Arial" w:hAnsi="Arial" w:cs="Arial"/>
        </w:rPr>
        <w:t xml:space="preserve">become more self-aware, motivated, </w:t>
      </w:r>
      <w:r w:rsidR="0085031F" w:rsidRPr="00DC43BA">
        <w:rPr>
          <w:rFonts w:ascii="Arial" w:hAnsi="Arial" w:cs="Arial"/>
        </w:rPr>
        <w:t xml:space="preserve">and conscious of the steps they need to take in order to become more successful. </w:t>
      </w:r>
      <w:r w:rsidR="00C71EE4" w:rsidRPr="00DC43BA">
        <w:rPr>
          <w:rFonts w:ascii="Arial" w:hAnsi="Arial" w:cs="Arial"/>
        </w:rPr>
        <w:t xml:space="preserve">Each individual has a preferred method of learning, </w:t>
      </w:r>
      <w:r w:rsidR="0085031F" w:rsidRPr="00DC43BA">
        <w:rPr>
          <w:rFonts w:ascii="Arial" w:hAnsi="Arial" w:cs="Arial"/>
        </w:rPr>
        <w:t>learning style questionnaire</w:t>
      </w:r>
      <w:r w:rsidR="00C71EE4" w:rsidRPr="00DC43BA">
        <w:rPr>
          <w:rFonts w:ascii="Arial" w:hAnsi="Arial" w:cs="Arial"/>
        </w:rPr>
        <w:t>s</w:t>
      </w:r>
      <w:r w:rsidR="0085031F" w:rsidRPr="00DC43BA">
        <w:rPr>
          <w:rFonts w:ascii="Arial" w:hAnsi="Arial" w:cs="Arial"/>
        </w:rPr>
        <w:t xml:space="preserve"> could be used to identify learning styles</w:t>
      </w:r>
      <w:r w:rsidR="00C71EE4" w:rsidRPr="00DC43BA">
        <w:rPr>
          <w:rFonts w:ascii="Arial" w:hAnsi="Arial" w:cs="Arial"/>
        </w:rPr>
        <w:t xml:space="preserve"> that</w:t>
      </w:r>
      <w:r w:rsidR="0085031F" w:rsidRPr="00DC43BA">
        <w:rPr>
          <w:rFonts w:ascii="Arial" w:hAnsi="Arial" w:cs="Arial"/>
        </w:rPr>
        <w:t xml:space="preserve"> allow individuals to focus on the learning style that suits them best. </w:t>
      </w:r>
      <w:r w:rsidR="00C71EE4" w:rsidRPr="00DC43BA">
        <w:rPr>
          <w:rFonts w:ascii="Arial" w:hAnsi="Arial" w:cs="Arial"/>
        </w:rPr>
        <w:t>This will aid in personal development by ensuring a more efficient, and enjoyable learning experience.</w:t>
      </w:r>
    </w:p>
    <w:p w14:paraId="79B5D8D1" w14:textId="77777777" w:rsidR="00EE7872" w:rsidRPr="00DC43BA" w:rsidRDefault="00EE7872" w:rsidP="00EE7872"/>
    <w:p w14:paraId="204A21A3" w14:textId="6116E944" w:rsidR="00CE67E2" w:rsidRPr="00DC43BA" w:rsidRDefault="00CE67E2" w:rsidP="00EE7872">
      <w:pPr>
        <w:pStyle w:val="Heading1"/>
        <w:rPr>
          <w:rStyle w:val="normaltextrun"/>
          <w:rFonts w:cstheme="majorHAnsi"/>
          <w:b/>
        </w:rPr>
      </w:pPr>
    </w:p>
    <w:p w14:paraId="46FFCC2A" w14:textId="77777777" w:rsidR="00CE67E2" w:rsidRPr="00DC43BA" w:rsidRDefault="00CE67E2" w:rsidP="00CE67E2"/>
    <w:p w14:paraId="504BC7BB" w14:textId="2E220AD3" w:rsidR="00EE7872" w:rsidRPr="00DC43BA" w:rsidRDefault="00EE7872" w:rsidP="00DC43BA">
      <w:pPr>
        <w:pStyle w:val="Heading1"/>
        <w:rPr>
          <w:b/>
        </w:rPr>
      </w:pPr>
      <w:bookmarkStart w:id="18" w:name="_Toc17922245"/>
      <w:r w:rsidRPr="00DC43BA">
        <w:rPr>
          <w:rStyle w:val="normaltextrun"/>
          <w:rFonts w:cstheme="majorHAnsi"/>
          <w:b/>
        </w:rPr>
        <w:lastRenderedPageBreak/>
        <w:t>References</w:t>
      </w:r>
      <w:bookmarkEnd w:id="18"/>
      <w:r w:rsidRPr="00DC43BA">
        <w:rPr>
          <w:rStyle w:val="eop"/>
          <w:rFonts w:cstheme="majorHAnsi"/>
          <w:b/>
        </w:rPr>
        <w:t> </w:t>
      </w:r>
    </w:p>
    <w:p w14:paraId="063A29E1" w14:textId="482318B6" w:rsidR="00EE7872" w:rsidRPr="00DC43BA" w:rsidRDefault="00EE7872" w:rsidP="00EE7872">
      <w:pPr>
        <w:pStyle w:val="NoSpacing"/>
        <w:rPr>
          <w:rStyle w:val="eop"/>
          <w:rFonts w:asciiTheme="majorHAnsi" w:hAnsiTheme="majorHAnsi" w:cstheme="majorHAnsi"/>
          <w:b/>
        </w:rPr>
      </w:pPr>
      <w:r w:rsidRPr="00DC43BA">
        <w:rPr>
          <w:rStyle w:val="eop"/>
          <w:rFonts w:asciiTheme="majorHAnsi" w:hAnsiTheme="majorHAnsi" w:cstheme="majorHAnsi"/>
          <w:b/>
        </w:rPr>
        <w:t> </w:t>
      </w:r>
    </w:p>
    <w:p w14:paraId="404B1A37" w14:textId="77777777" w:rsidR="00DC43BA" w:rsidRPr="00E02F1D" w:rsidRDefault="00DC43BA" w:rsidP="00E02F1D">
      <w:pPr>
        <w:rPr>
          <w:rFonts w:ascii="Arial" w:hAnsi="Arial" w:cs="Arial"/>
        </w:rPr>
      </w:pPr>
      <w:proofErr w:type="spellStart"/>
      <w:r w:rsidRPr="00E02F1D">
        <w:rPr>
          <w:rStyle w:val="eop"/>
          <w:rFonts w:ascii="Arial" w:hAnsi="Arial" w:cs="Arial"/>
        </w:rPr>
        <w:t>Actioncoach</w:t>
      </w:r>
      <w:proofErr w:type="spellEnd"/>
      <w:r w:rsidRPr="00E02F1D">
        <w:rPr>
          <w:rStyle w:val="eop"/>
          <w:rFonts w:ascii="Arial" w:hAnsi="Arial" w:cs="Arial"/>
        </w:rPr>
        <w:t xml:space="preserve"> (2019) ‘</w:t>
      </w:r>
      <w:proofErr w:type="spellStart"/>
      <w:r w:rsidRPr="00E02F1D">
        <w:rPr>
          <w:rStyle w:val="eop"/>
          <w:rFonts w:ascii="Arial" w:hAnsi="Arial" w:cs="Arial"/>
          <w:i/>
        </w:rPr>
        <w:t>S.W.O.</w:t>
      </w:r>
      <w:proofErr w:type="gramStart"/>
      <w:r w:rsidRPr="00E02F1D">
        <w:rPr>
          <w:rStyle w:val="eop"/>
          <w:rFonts w:ascii="Arial" w:hAnsi="Arial" w:cs="Arial"/>
          <w:i/>
        </w:rPr>
        <w:t>T.Analysis</w:t>
      </w:r>
      <w:proofErr w:type="spellEnd"/>
      <w:proofErr w:type="gramEnd"/>
      <w:r w:rsidRPr="00E02F1D">
        <w:rPr>
          <w:rStyle w:val="eop"/>
          <w:rFonts w:ascii="Arial" w:hAnsi="Arial" w:cs="Arial"/>
          <w:i/>
        </w:rPr>
        <w:t xml:space="preserve"> For Personal Development’. </w:t>
      </w:r>
      <w:r w:rsidRPr="00E02F1D">
        <w:rPr>
          <w:rFonts w:ascii="Arial" w:eastAsiaTheme="minorHAnsi" w:hAnsi="Arial" w:cs="Arial"/>
        </w:rPr>
        <w:t xml:space="preserve">Available at: </w:t>
      </w:r>
      <w:hyperlink r:id="rId18" w:history="1">
        <w:r w:rsidRPr="00E02F1D">
          <w:rPr>
            <w:rStyle w:val="Hyperlink"/>
            <w:rFonts w:ascii="Arial" w:eastAsiaTheme="majorEastAsia" w:hAnsi="Arial" w:cs="Arial"/>
          </w:rPr>
          <w:t>https://andrewcussons.actioncoach.co.uk/s-w-o-t-analysis-for-personal-development/</w:t>
        </w:r>
      </w:hyperlink>
    </w:p>
    <w:p w14:paraId="750D92D7" w14:textId="1C39822E" w:rsidR="00DC43BA" w:rsidRPr="00E02F1D" w:rsidRDefault="00DC43BA" w:rsidP="00E02F1D">
      <w:pPr>
        <w:rPr>
          <w:rStyle w:val="eop"/>
          <w:rFonts w:ascii="Arial" w:hAnsi="Arial" w:cs="Arial"/>
        </w:rPr>
      </w:pPr>
      <w:r w:rsidRPr="00E02F1D">
        <w:rPr>
          <w:rFonts w:ascii="Arial" w:eastAsiaTheme="minorHAnsi" w:hAnsi="Arial" w:cs="Arial"/>
          <w:color w:val="000000" w:themeColor="text1"/>
        </w:rPr>
        <w:t>(Accessed: 30th July 2019).</w:t>
      </w:r>
    </w:p>
    <w:p w14:paraId="0CAC126A" w14:textId="77777777" w:rsidR="00DC43BA" w:rsidRPr="00E02F1D" w:rsidRDefault="00DC43BA" w:rsidP="00E02F1D">
      <w:pPr>
        <w:rPr>
          <w:rStyle w:val="eop"/>
          <w:rFonts w:ascii="Arial" w:hAnsi="Arial" w:cs="Arial"/>
        </w:rPr>
      </w:pPr>
    </w:p>
    <w:p w14:paraId="338A0F96" w14:textId="24C74B9A" w:rsidR="00DC43BA" w:rsidRPr="00E02F1D" w:rsidRDefault="00DC43BA" w:rsidP="00E02F1D">
      <w:pPr>
        <w:rPr>
          <w:rFonts w:ascii="Arial" w:eastAsiaTheme="minorHAnsi" w:hAnsi="Arial" w:cs="Arial"/>
          <w:color w:val="000000" w:themeColor="text1"/>
        </w:rPr>
      </w:pPr>
      <w:r w:rsidRPr="00E02F1D">
        <w:rPr>
          <w:rStyle w:val="eop"/>
          <w:rFonts w:ascii="Arial" w:hAnsi="Arial" w:cs="Arial"/>
        </w:rPr>
        <w:t xml:space="preserve">Aha (2019), </w:t>
      </w:r>
      <w:r w:rsidRPr="00E02F1D">
        <w:rPr>
          <w:rStyle w:val="eop"/>
          <w:rFonts w:ascii="Arial" w:hAnsi="Arial" w:cs="Arial"/>
          <w:i/>
        </w:rPr>
        <w:t xml:space="preserve">‘Free SWOT Analysis Templates’. </w:t>
      </w:r>
      <w:r w:rsidRPr="00E02F1D">
        <w:rPr>
          <w:rFonts w:ascii="Arial" w:eastAsiaTheme="minorHAnsi" w:hAnsi="Arial" w:cs="Arial"/>
        </w:rPr>
        <w:t xml:space="preserve">Available at: </w:t>
      </w:r>
      <w:hyperlink r:id="rId19" w:history="1">
        <w:r w:rsidRPr="00E02F1D">
          <w:rPr>
            <w:rFonts w:ascii="Arial" w:hAnsi="Arial" w:cs="Arial"/>
            <w:color w:val="0000FF"/>
            <w:u w:val="single"/>
          </w:rPr>
          <w:t>https://www.aha.io/roadmapping/guide/templates/swot-analysis</w:t>
        </w:r>
      </w:hyperlink>
      <w:r w:rsidRPr="00E02F1D">
        <w:rPr>
          <w:rFonts w:ascii="Arial" w:hAnsi="Arial" w:cs="Arial"/>
          <w:color w:val="0000FF"/>
          <w:u w:val="single"/>
        </w:rPr>
        <w:t xml:space="preserve"> </w:t>
      </w:r>
      <w:r w:rsidRPr="00E02F1D">
        <w:rPr>
          <w:rFonts w:ascii="Arial" w:eastAsiaTheme="minorHAnsi" w:hAnsi="Arial" w:cs="Arial"/>
          <w:color w:val="000000" w:themeColor="text1"/>
        </w:rPr>
        <w:t>(Accessed: 30th July 2019).</w:t>
      </w:r>
    </w:p>
    <w:p w14:paraId="30274094" w14:textId="77777777" w:rsidR="00DC43BA" w:rsidRPr="00E02F1D" w:rsidRDefault="00DC43BA" w:rsidP="00E02F1D">
      <w:pPr>
        <w:rPr>
          <w:rFonts w:ascii="Arial" w:eastAsiaTheme="majorEastAsia" w:hAnsi="Arial" w:cs="Arial"/>
        </w:rPr>
      </w:pPr>
    </w:p>
    <w:p w14:paraId="46762C60" w14:textId="77777777" w:rsidR="00DC43BA" w:rsidRPr="00E02F1D" w:rsidRDefault="00DC43BA" w:rsidP="00E02F1D">
      <w:pPr>
        <w:rPr>
          <w:rFonts w:ascii="Arial" w:eastAsiaTheme="minorHAnsi" w:hAnsi="Arial" w:cs="Arial"/>
        </w:rPr>
      </w:pPr>
      <w:proofErr w:type="spellStart"/>
      <w:r w:rsidRPr="00E02F1D">
        <w:rPr>
          <w:rFonts w:ascii="Arial" w:hAnsi="Arial" w:cs="Arial"/>
        </w:rPr>
        <w:t>BreathHR</w:t>
      </w:r>
      <w:proofErr w:type="spellEnd"/>
      <w:r w:rsidRPr="00E02F1D">
        <w:rPr>
          <w:rFonts w:ascii="Arial" w:hAnsi="Arial" w:cs="Arial"/>
        </w:rPr>
        <w:t xml:space="preserve"> (2019) ‘</w:t>
      </w:r>
      <w:r w:rsidRPr="00E02F1D">
        <w:rPr>
          <w:rFonts w:ascii="Arial" w:hAnsi="Arial" w:cs="Arial"/>
          <w:i/>
        </w:rPr>
        <w:t xml:space="preserve">SME Research: Personal Development in the Workplace’. </w:t>
      </w:r>
      <w:r w:rsidRPr="00E02F1D">
        <w:rPr>
          <w:rFonts w:ascii="Arial" w:eastAsiaTheme="minorHAnsi" w:hAnsi="Arial" w:cs="Arial"/>
        </w:rPr>
        <w:t>Available at:</w:t>
      </w:r>
      <w:r w:rsidRPr="00E02F1D">
        <w:rPr>
          <w:rFonts w:ascii="Arial" w:hAnsi="Arial" w:cs="Arial"/>
        </w:rPr>
        <w:t xml:space="preserve"> </w:t>
      </w:r>
      <w:hyperlink r:id="rId20" w:history="1">
        <w:r w:rsidRPr="00E02F1D">
          <w:rPr>
            <w:rStyle w:val="Hyperlink"/>
            <w:rFonts w:ascii="Arial" w:eastAsiaTheme="majorEastAsia" w:hAnsi="Arial" w:cs="Arial"/>
          </w:rPr>
          <w:t>https://www.breathehr.com/go/personal_development_workplace/</w:t>
        </w:r>
      </w:hyperlink>
      <w:r w:rsidRPr="00E02F1D">
        <w:rPr>
          <w:rFonts w:ascii="Arial" w:eastAsiaTheme="majorEastAsia" w:hAnsi="Arial" w:cs="Arial"/>
        </w:rPr>
        <w:t xml:space="preserve"> </w:t>
      </w:r>
      <w:r w:rsidRPr="00E02F1D">
        <w:rPr>
          <w:rFonts w:ascii="Arial" w:eastAsiaTheme="minorHAnsi" w:hAnsi="Arial" w:cs="Arial"/>
        </w:rPr>
        <w:t>(Accessed: 25th July 2019).</w:t>
      </w:r>
    </w:p>
    <w:p w14:paraId="2E9209AD" w14:textId="76A70804" w:rsidR="00DC43BA" w:rsidRPr="00E02F1D" w:rsidRDefault="00DC43BA" w:rsidP="00E02F1D">
      <w:pPr>
        <w:rPr>
          <w:rFonts w:ascii="Arial" w:eastAsiaTheme="majorEastAsia" w:hAnsi="Arial" w:cs="Arial"/>
        </w:rPr>
      </w:pPr>
    </w:p>
    <w:p w14:paraId="03D0793D" w14:textId="77777777" w:rsidR="00DC43BA" w:rsidRPr="00E02F1D" w:rsidRDefault="00DC43BA" w:rsidP="00E02F1D">
      <w:pPr>
        <w:rPr>
          <w:rFonts w:ascii="Arial" w:hAnsi="Arial" w:cs="Arial"/>
          <w:bCs/>
        </w:rPr>
      </w:pPr>
      <w:r w:rsidRPr="00E02F1D">
        <w:rPr>
          <w:rStyle w:val="eop"/>
          <w:rFonts w:ascii="Arial" w:hAnsi="Arial" w:cs="Arial"/>
        </w:rPr>
        <w:t xml:space="preserve">CMI (2019) </w:t>
      </w:r>
      <w:r w:rsidRPr="00E02F1D">
        <w:rPr>
          <w:rStyle w:val="eop"/>
          <w:rFonts w:ascii="Arial" w:hAnsi="Arial" w:cs="Arial"/>
          <w:i/>
        </w:rPr>
        <w:t xml:space="preserve">‘Personal </w:t>
      </w:r>
      <w:proofErr w:type="spellStart"/>
      <w:r w:rsidRPr="00E02F1D">
        <w:rPr>
          <w:rStyle w:val="eop"/>
          <w:rFonts w:ascii="Arial" w:hAnsi="Arial" w:cs="Arial"/>
          <w:i/>
        </w:rPr>
        <w:t>Develeopment</w:t>
      </w:r>
      <w:proofErr w:type="spellEnd"/>
      <w:r w:rsidRPr="00E02F1D">
        <w:rPr>
          <w:rStyle w:val="eop"/>
          <w:rFonts w:ascii="Arial" w:hAnsi="Arial" w:cs="Arial"/>
          <w:i/>
        </w:rPr>
        <w:t xml:space="preserve"> Planning’. </w:t>
      </w:r>
      <w:r w:rsidRPr="00E02F1D">
        <w:rPr>
          <w:rFonts w:ascii="Arial" w:eastAsiaTheme="minorHAnsi" w:hAnsi="Arial" w:cs="Arial"/>
        </w:rPr>
        <w:t>Available at:</w:t>
      </w:r>
      <w:r w:rsidRPr="00E02F1D">
        <w:rPr>
          <w:rFonts w:ascii="Arial" w:hAnsi="Arial" w:cs="Arial"/>
        </w:rPr>
        <w:t xml:space="preserve"> </w:t>
      </w:r>
      <w:hyperlink r:id="rId21" w:history="1">
        <w:r w:rsidRPr="00E02F1D">
          <w:rPr>
            <w:rFonts w:ascii="Arial" w:hAnsi="Arial" w:cs="Arial"/>
            <w:color w:val="0000FF"/>
            <w:u w:val="single"/>
          </w:rPr>
          <w:t>https://www.managers.org.uk/knowledge-bank/personal-development-planning</w:t>
        </w:r>
      </w:hyperlink>
      <w:r w:rsidRPr="00E02F1D">
        <w:rPr>
          <w:rFonts w:ascii="Arial" w:hAnsi="Arial" w:cs="Arial"/>
        </w:rPr>
        <w:t xml:space="preserve"> </w:t>
      </w:r>
      <w:r w:rsidRPr="00E02F1D">
        <w:rPr>
          <w:rFonts w:ascii="Arial" w:eastAsiaTheme="minorHAnsi" w:hAnsi="Arial" w:cs="Arial"/>
          <w:color w:val="000000" w:themeColor="text1"/>
        </w:rPr>
        <w:t>(Accessed: 26 August 2019).</w:t>
      </w:r>
    </w:p>
    <w:p w14:paraId="00EB81A9" w14:textId="65D9DBC7" w:rsidR="00DC43BA" w:rsidRPr="00E02F1D" w:rsidRDefault="00DC43BA" w:rsidP="00E02F1D">
      <w:pPr>
        <w:rPr>
          <w:rFonts w:ascii="Arial" w:eastAsiaTheme="majorEastAsia" w:hAnsi="Arial" w:cs="Arial"/>
        </w:rPr>
      </w:pPr>
    </w:p>
    <w:p w14:paraId="71D141A6" w14:textId="59BA702D" w:rsidR="00DC43BA" w:rsidRPr="00E02F1D" w:rsidRDefault="00DC43BA" w:rsidP="00E02F1D">
      <w:pPr>
        <w:rPr>
          <w:rFonts w:ascii="Arial" w:eastAsiaTheme="minorHAnsi" w:hAnsi="Arial" w:cs="Arial"/>
          <w:color w:val="000000" w:themeColor="text1"/>
        </w:rPr>
      </w:pPr>
      <w:proofErr w:type="spellStart"/>
      <w:r w:rsidRPr="00E02F1D">
        <w:rPr>
          <w:rFonts w:ascii="Arial" w:hAnsi="Arial" w:cs="Arial"/>
        </w:rPr>
        <w:t>Cockerton</w:t>
      </w:r>
      <w:proofErr w:type="spellEnd"/>
      <w:r w:rsidRPr="00E02F1D">
        <w:rPr>
          <w:rFonts w:ascii="Arial" w:hAnsi="Arial" w:cs="Arial"/>
        </w:rPr>
        <w:t xml:space="preserve">, T., </w:t>
      </w:r>
      <w:proofErr w:type="spellStart"/>
      <w:r w:rsidRPr="00E02F1D">
        <w:rPr>
          <w:rFonts w:ascii="Arial" w:hAnsi="Arial" w:cs="Arial"/>
        </w:rPr>
        <w:t>Naz</w:t>
      </w:r>
      <w:proofErr w:type="spellEnd"/>
      <w:r w:rsidRPr="00E02F1D">
        <w:rPr>
          <w:rFonts w:ascii="Arial" w:hAnsi="Arial" w:cs="Arial"/>
        </w:rPr>
        <w:t xml:space="preserve">, R. and Sheppard, S. (2002) ‘Factorial validity and internal reliability of honey and </w:t>
      </w:r>
      <w:proofErr w:type="spellStart"/>
      <w:r w:rsidRPr="00E02F1D">
        <w:rPr>
          <w:rFonts w:ascii="Arial" w:hAnsi="Arial" w:cs="Arial"/>
        </w:rPr>
        <w:t>mumford’s</w:t>
      </w:r>
      <w:proofErr w:type="spellEnd"/>
      <w:r w:rsidRPr="00E02F1D">
        <w:rPr>
          <w:rFonts w:ascii="Arial" w:hAnsi="Arial" w:cs="Arial"/>
        </w:rPr>
        <w:t xml:space="preserve"> learning styles </w:t>
      </w:r>
      <w:proofErr w:type="spellStart"/>
      <w:r w:rsidRPr="00E02F1D">
        <w:rPr>
          <w:rFonts w:ascii="Arial" w:hAnsi="Arial" w:cs="Arial"/>
        </w:rPr>
        <w:t>questionnare</w:t>
      </w:r>
      <w:proofErr w:type="spellEnd"/>
      <w:r w:rsidRPr="00E02F1D">
        <w:rPr>
          <w:rFonts w:ascii="Arial" w:hAnsi="Arial" w:cs="Arial"/>
        </w:rPr>
        <w:t xml:space="preserve">’, </w:t>
      </w:r>
      <w:r w:rsidRPr="00E02F1D">
        <w:rPr>
          <w:rFonts w:ascii="Arial" w:hAnsi="Arial" w:cs="Arial"/>
          <w:i/>
        </w:rPr>
        <w:t xml:space="preserve">Psychology School </w:t>
      </w:r>
      <w:proofErr w:type="gramStart"/>
      <w:r w:rsidRPr="00E02F1D">
        <w:rPr>
          <w:rFonts w:ascii="Arial" w:hAnsi="Arial" w:cs="Arial"/>
          <w:i/>
        </w:rPr>
        <w:t>Of</w:t>
      </w:r>
      <w:proofErr w:type="gramEnd"/>
      <w:r w:rsidRPr="00E02F1D">
        <w:rPr>
          <w:rFonts w:ascii="Arial" w:hAnsi="Arial" w:cs="Arial"/>
          <w:i/>
        </w:rPr>
        <w:t xml:space="preserve"> Health And Social Science Middlesex University,</w:t>
      </w:r>
      <w:r w:rsidRPr="00E02F1D">
        <w:rPr>
          <w:rFonts w:ascii="Arial" w:hAnsi="Arial" w:cs="Arial"/>
        </w:rPr>
        <w:t>91, pp.503-519.</w:t>
      </w:r>
      <w:r w:rsidRPr="00E02F1D">
        <w:rPr>
          <w:rFonts w:ascii="Arial" w:hAnsi="Arial" w:cs="Arial"/>
          <w:i/>
        </w:rPr>
        <w:t xml:space="preserve"> </w:t>
      </w:r>
      <w:r w:rsidRPr="00E02F1D">
        <w:rPr>
          <w:rFonts w:ascii="Arial" w:eastAsiaTheme="minorHAnsi" w:hAnsi="Arial" w:cs="Arial"/>
        </w:rPr>
        <w:t xml:space="preserve">[Online]. Available at: </w:t>
      </w:r>
      <w:hyperlink r:id="rId22" w:history="1">
        <w:r w:rsidRPr="00E02F1D">
          <w:rPr>
            <w:rStyle w:val="Hyperlink"/>
            <w:rFonts w:ascii="Arial" w:eastAsiaTheme="majorEastAsia" w:hAnsi="Arial" w:cs="Arial"/>
            <w:bCs/>
          </w:rPr>
          <w:t>https://journals-sagepub-com.ezproxy.uwtsd.ac.uk/doi/pdf/10.2466/pr0.2002.91.2.503</w:t>
        </w:r>
      </w:hyperlink>
      <w:r w:rsidRPr="00E02F1D">
        <w:rPr>
          <w:rFonts w:ascii="Arial" w:eastAsiaTheme="majorEastAsia" w:hAnsi="Arial" w:cs="Arial"/>
          <w:bCs/>
        </w:rPr>
        <w:t xml:space="preserve"> </w:t>
      </w:r>
      <w:r w:rsidRPr="00E02F1D">
        <w:rPr>
          <w:rFonts w:ascii="Arial" w:eastAsiaTheme="minorHAnsi" w:hAnsi="Arial" w:cs="Arial"/>
          <w:color w:val="000000" w:themeColor="text1"/>
        </w:rPr>
        <w:t>(Accessed: 30th July 2019).</w:t>
      </w:r>
    </w:p>
    <w:p w14:paraId="606E4124" w14:textId="00C5F745" w:rsidR="00DC43BA" w:rsidRPr="00E02F1D" w:rsidRDefault="00DC43BA" w:rsidP="00E02F1D">
      <w:pPr>
        <w:rPr>
          <w:rFonts w:ascii="Arial" w:eastAsiaTheme="minorHAnsi" w:hAnsi="Arial" w:cs="Arial"/>
          <w:color w:val="000000" w:themeColor="text1"/>
        </w:rPr>
      </w:pPr>
    </w:p>
    <w:p w14:paraId="45ABC8D7" w14:textId="6A44B17A" w:rsidR="00DC43BA" w:rsidRPr="00E02F1D" w:rsidRDefault="00DC43BA" w:rsidP="00E02F1D">
      <w:pPr>
        <w:rPr>
          <w:rFonts w:ascii="Arial" w:eastAsiaTheme="minorHAnsi" w:hAnsi="Arial" w:cs="Arial"/>
          <w:color w:val="000000" w:themeColor="text1"/>
        </w:rPr>
      </w:pPr>
      <w:proofErr w:type="spellStart"/>
      <w:r w:rsidRPr="00E02F1D">
        <w:rPr>
          <w:rFonts w:ascii="Arial" w:hAnsi="Arial" w:cs="Arial"/>
          <w:bCs/>
        </w:rPr>
        <w:t>DigitalHRtech</w:t>
      </w:r>
      <w:proofErr w:type="spellEnd"/>
      <w:r w:rsidRPr="00E02F1D">
        <w:rPr>
          <w:rFonts w:ascii="Arial" w:hAnsi="Arial" w:cs="Arial"/>
          <w:bCs/>
        </w:rPr>
        <w:t xml:space="preserve"> (2018) </w:t>
      </w:r>
      <w:r w:rsidRPr="00E02F1D">
        <w:rPr>
          <w:rFonts w:ascii="Arial" w:hAnsi="Arial" w:cs="Arial"/>
          <w:bCs/>
          <w:i/>
        </w:rPr>
        <w:t xml:space="preserve">‘7 Human Resource Management Basics Every HR Professional Should Know’. </w:t>
      </w:r>
      <w:r w:rsidRPr="00E02F1D">
        <w:rPr>
          <w:rFonts w:ascii="Arial" w:eastAsiaTheme="minorHAnsi" w:hAnsi="Arial" w:cs="Arial"/>
        </w:rPr>
        <w:t xml:space="preserve">Available at: </w:t>
      </w:r>
      <w:hyperlink r:id="rId23" w:history="1">
        <w:r w:rsidRPr="00E02F1D">
          <w:rPr>
            <w:rFonts w:ascii="Arial" w:hAnsi="Arial" w:cs="Arial"/>
            <w:color w:val="0000FF"/>
            <w:u w:val="single"/>
          </w:rPr>
          <w:t>https://www.digitalhrtech.com/human-resource-basics/</w:t>
        </w:r>
      </w:hyperlink>
      <w:r w:rsidRPr="00E02F1D">
        <w:rPr>
          <w:rFonts w:ascii="Arial" w:hAnsi="Arial" w:cs="Arial"/>
          <w:color w:val="0000FF"/>
          <w:u w:val="single"/>
        </w:rPr>
        <w:t xml:space="preserve"> </w:t>
      </w:r>
      <w:r w:rsidRPr="00E02F1D">
        <w:rPr>
          <w:rFonts w:ascii="Arial" w:eastAsiaTheme="minorHAnsi" w:hAnsi="Arial" w:cs="Arial"/>
        </w:rPr>
        <w:t>(Accessed: 27th July 2019).</w:t>
      </w:r>
    </w:p>
    <w:p w14:paraId="1CF13B5C" w14:textId="6D7F0718" w:rsidR="00DC43BA" w:rsidRPr="00E02F1D" w:rsidRDefault="00DC43BA" w:rsidP="00E02F1D">
      <w:pPr>
        <w:rPr>
          <w:rFonts w:ascii="Arial" w:eastAsiaTheme="majorEastAsia" w:hAnsi="Arial" w:cs="Arial"/>
        </w:rPr>
      </w:pPr>
    </w:p>
    <w:p w14:paraId="645C4461" w14:textId="6CE52A3B" w:rsidR="001054B9" w:rsidRPr="00E02F1D" w:rsidRDefault="001054B9" w:rsidP="00E02F1D">
      <w:pPr>
        <w:rPr>
          <w:rFonts w:ascii="Arial" w:hAnsi="Arial" w:cs="Arial"/>
          <w:color w:val="000000" w:themeColor="text1"/>
          <w:shd w:val="clear" w:color="auto" w:fill="FFFFFF"/>
        </w:rPr>
      </w:pPr>
      <w:proofErr w:type="spellStart"/>
      <w:r w:rsidRPr="00E02F1D">
        <w:rPr>
          <w:rFonts w:ascii="Arial" w:eastAsiaTheme="majorEastAsia" w:hAnsi="Arial" w:cs="Arial"/>
        </w:rPr>
        <w:t>Heery</w:t>
      </w:r>
      <w:proofErr w:type="spellEnd"/>
      <w:r w:rsidRPr="00E02F1D">
        <w:rPr>
          <w:rFonts w:ascii="Arial" w:eastAsiaTheme="majorEastAsia" w:hAnsi="Arial" w:cs="Arial"/>
        </w:rPr>
        <w:t xml:space="preserve">, E., Noon, M. (2008) </w:t>
      </w:r>
      <w:r w:rsidRPr="00E02F1D">
        <w:rPr>
          <w:rFonts w:ascii="Arial" w:hAnsi="Arial" w:cs="Arial"/>
          <w:i/>
          <w:color w:val="000000"/>
          <w:shd w:val="clear" w:color="auto" w:fill="FFFFFF"/>
        </w:rPr>
        <w:t xml:space="preserve">A Dictionary of Human Resource Management. </w:t>
      </w:r>
      <w:r w:rsidRPr="00E02F1D">
        <w:rPr>
          <w:rFonts w:ascii="Arial" w:hAnsi="Arial" w:cs="Arial"/>
          <w:color w:val="000000"/>
          <w:shd w:val="clear" w:color="auto" w:fill="FFFFFF"/>
        </w:rPr>
        <w:t>Oxford: Oxford University Press, 2008.</w:t>
      </w:r>
      <w:r w:rsidRPr="00E02F1D">
        <w:rPr>
          <w:rFonts w:ascii="Arial" w:eastAsiaTheme="minorHAnsi" w:hAnsi="Arial" w:cs="Arial"/>
        </w:rPr>
        <w:t xml:space="preserve"> [e-book]. Available at: </w:t>
      </w:r>
      <w:hyperlink r:id="rId24" w:history="1">
        <w:r w:rsidRPr="00E02F1D">
          <w:rPr>
            <w:rStyle w:val="Hyperlink"/>
            <w:rFonts w:ascii="Arial" w:eastAsiaTheme="majorEastAsia" w:hAnsi="Arial" w:cs="Arial"/>
          </w:rPr>
          <w:t>https://www-oxfordreference-com.ezproxy.uwtsd.ac.uk/view/10.1093/acref/9780199298761.001.0001/acref-9780199298761-e-1913</w:t>
        </w:r>
      </w:hyperlink>
      <w:r w:rsidRPr="00E02F1D">
        <w:rPr>
          <w:rFonts w:ascii="Arial" w:eastAsiaTheme="minorHAnsi" w:hAnsi="Arial" w:cs="Arial"/>
        </w:rPr>
        <w:t xml:space="preserve"> (Accessed: 25th July 2019).</w:t>
      </w:r>
    </w:p>
    <w:p w14:paraId="2B4EAC75" w14:textId="77777777" w:rsidR="001054B9" w:rsidRPr="00E02F1D" w:rsidRDefault="001054B9" w:rsidP="00E02F1D">
      <w:pPr>
        <w:rPr>
          <w:rFonts w:ascii="Arial" w:hAnsi="Arial" w:cs="Arial"/>
          <w:color w:val="FF0000"/>
        </w:rPr>
      </w:pPr>
    </w:p>
    <w:p w14:paraId="7C1D5997" w14:textId="77777777" w:rsidR="00DC43BA" w:rsidRPr="00E02F1D" w:rsidRDefault="00DC43BA" w:rsidP="00E02F1D">
      <w:pPr>
        <w:rPr>
          <w:rFonts w:ascii="Arial" w:eastAsiaTheme="minorHAnsi" w:hAnsi="Arial" w:cs="Arial"/>
        </w:rPr>
      </w:pPr>
      <w:proofErr w:type="spellStart"/>
      <w:r w:rsidRPr="00E02F1D">
        <w:rPr>
          <w:rFonts w:ascii="Arial" w:eastAsiaTheme="majorEastAsia" w:hAnsi="Arial" w:cs="Arial"/>
        </w:rPr>
        <w:t>Heery</w:t>
      </w:r>
      <w:proofErr w:type="spellEnd"/>
      <w:r w:rsidRPr="00E02F1D">
        <w:rPr>
          <w:rFonts w:ascii="Arial" w:eastAsiaTheme="majorEastAsia" w:hAnsi="Arial" w:cs="Arial"/>
        </w:rPr>
        <w:t xml:space="preserve">, E., Noon, M. (2008) </w:t>
      </w:r>
      <w:r w:rsidRPr="00E02F1D">
        <w:rPr>
          <w:rFonts w:ascii="Arial" w:hAnsi="Arial" w:cs="Arial"/>
          <w:i/>
          <w:color w:val="000000"/>
          <w:shd w:val="clear" w:color="auto" w:fill="FFFFFF"/>
        </w:rPr>
        <w:t xml:space="preserve">A Dictionary of Human Resource Management. </w:t>
      </w:r>
      <w:r w:rsidRPr="00E02F1D">
        <w:rPr>
          <w:rFonts w:ascii="Arial" w:hAnsi="Arial" w:cs="Arial"/>
          <w:color w:val="000000"/>
          <w:shd w:val="clear" w:color="auto" w:fill="FFFFFF"/>
        </w:rPr>
        <w:t>Oxford: Oxford University Press, 2008.</w:t>
      </w:r>
      <w:r w:rsidRPr="00E02F1D">
        <w:rPr>
          <w:rFonts w:ascii="Arial" w:eastAsiaTheme="minorHAnsi" w:hAnsi="Arial" w:cs="Arial"/>
        </w:rPr>
        <w:t xml:space="preserve"> [e-book]. Available at: </w:t>
      </w:r>
      <w:hyperlink r:id="rId25" w:history="1">
        <w:r w:rsidRPr="00E02F1D">
          <w:rPr>
            <w:rStyle w:val="Hyperlink"/>
            <w:rFonts w:ascii="Arial" w:eastAsiaTheme="majorEastAsia" w:hAnsi="Arial" w:cs="Arial"/>
            <w:bCs/>
          </w:rPr>
          <w:t>https://www-oxfor</w:t>
        </w:r>
        <w:r w:rsidRPr="00E02F1D">
          <w:rPr>
            <w:rStyle w:val="Hyperlink"/>
            <w:rFonts w:ascii="Arial" w:eastAsiaTheme="majorEastAsia" w:hAnsi="Arial" w:cs="Arial"/>
            <w:bCs/>
          </w:rPr>
          <w:t>d</w:t>
        </w:r>
        <w:r w:rsidRPr="00E02F1D">
          <w:rPr>
            <w:rStyle w:val="Hyperlink"/>
            <w:rFonts w:ascii="Arial" w:eastAsiaTheme="majorEastAsia" w:hAnsi="Arial" w:cs="Arial"/>
            <w:bCs/>
          </w:rPr>
          <w:t>reference-com.ezpro</w:t>
        </w:r>
        <w:r w:rsidRPr="00E02F1D">
          <w:rPr>
            <w:rStyle w:val="Hyperlink"/>
            <w:rFonts w:ascii="Arial" w:eastAsiaTheme="majorEastAsia" w:hAnsi="Arial" w:cs="Arial"/>
            <w:bCs/>
          </w:rPr>
          <w:t>x</w:t>
        </w:r>
        <w:r w:rsidRPr="00E02F1D">
          <w:rPr>
            <w:rStyle w:val="Hyperlink"/>
            <w:rFonts w:ascii="Arial" w:eastAsiaTheme="majorEastAsia" w:hAnsi="Arial" w:cs="Arial"/>
            <w:bCs/>
          </w:rPr>
          <w:t>y.uwtsd.ac.uk/view/10.1093/oi/authority.20110803095950105</w:t>
        </w:r>
      </w:hyperlink>
      <w:r w:rsidRPr="00E02F1D">
        <w:rPr>
          <w:rFonts w:ascii="Arial" w:eastAsiaTheme="minorHAnsi" w:hAnsi="Arial" w:cs="Arial"/>
        </w:rPr>
        <w:t xml:space="preserve"> (Accessed: 27th July 2019).</w:t>
      </w:r>
    </w:p>
    <w:p w14:paraId="0D030113" w14:textId="77777777" w:rsidR="00DC43BA" w:rsidRPr="00E02F1D" w:rsidRDefault="00DC43BA" w:rsidP="00E02F1D">
      <w:pPr>
        <w:rPr>
          <w:rFonts w:ascii="Arial" w:hAnsi="Arial" w:cs="Arial"/>
        </w:rPr>
      </w:pPr>
    </w:p>
    <w:p w14:paraId="5E180E2E" w14:textId="4FE4DA63" w:rsidR="001054B9" w:rsidRPr="00E02F1D" w:rsidRDefault="00DC43BA" w:rsidP="00E02F1D">
      <w:pPr>
        <w:rPr>
          <w:rFonts w:ascii="Arial" w:eastAsiaTheme="minorHAnsi" w:hAnsi="Arial" w:cs="Arial"/>
          <w:color w:val="000000" w:themeColor="text1"/>
        </w:rPr>
      </w:pPr>
      <w:proofErr w:type="spellStart"/>
      <w:r w:rsidRPr="00E02F1D">
        <w:rPr>
          <w:rStyle w:val="eop"/>
          <w:rFonts w:ascii="Arial" w:hAnsi="Arial" w:cs="Arial"/>
        </w:rPr>
        <w:t>Indvik</w:t>
      </w:r>
      <w:proofErr w:type="spellEnd"/>
      <w:r w:rsidRPr="00E02F1D">
        <w:rPr>
          <w:rStyle w:val="eop"/>
          <w:rFonts w:ascii="Arial" w:hAnsi="Arial" w:cs="Arial"/>
        </w:rPr>
        <w:t xml:space="preserve">, J. and </w:t>
      </w:r>
      <w:proofErr w:type="spellStart"/>
      <w:r w:rsidRPr="00E02F1D">
        <w:rPr>
          <w:rStyle w:val="eop"/>
          <w:rFonts w:ascii="Arial" w:hAnsi="Arial" w:cs="Arial"/>
        </w:rPr>
        <w:t>Johnon</w:t>
      </w:r>
      <w:proofErr w:type="spellEnd"/>
      <w:r w:rsidRPr="00E02F1D">
        <w:rPr>
          <w:rStyle w:val="eop"/>
          <w:rFonts w:ascii="Arial" w:hAnsi="Arial" w:cs="Arial"/>
        </w:rPr>
        <w:t>, P. ( 2012) ‘</w:t>
      </w:r>
      <w:r w:rsidRPr="00E02F1D">
        <w:rPr>
          <w:rFonts w:ascii="Arial" w:hAnsi="Arial" w:cs="Arial"/>
          <w:color w:val="333333"/>
          <w:bdr w:val="none" w:sz="0" w:space="0" w:color="auto" w:frame="1"/>
        </w:rPr>
        <w:t xml:space="preserve">The  elephant in the living room: favouritism in the workplace’, </w:t>
      </w:r>
      <w:hyperlink r:id="rId26" w:tooltip="Search for Allied Academies International Conference: Proceedings of the Academy of Organizational Culture, Communications &amp; Conflict (AOCCC)" w:history="1">
        <w:r w:rsidRPr="00E02F1D">
          <w:rPr>
            <w:rStyle w:val="Strong"/>
            <w:rFonts w:ascii="Arial" w:hAnsi="Arial" w:cs="Arial"/>
            <w:b w:val="0"/>
            <w:i/>
            <w:color w:val="000000" w:themeColor="text1"/>
            <w:bdr w:val="none" w:sz="0" w:space="0" w:color="auto" w:frame="1"/>
          </w:rPr>
          <w:t>Allied</w:t>
        </w:r>
        <w:r w:rsidRPr="00E02F1D">
          <w:rPr>
            <w:rStyle w:val="Hyperlink"/>
            <w:rFonts w:ascii="Arial" w:eastAsiaTheme="majorEastAsia" w:hAnsi="Arial" w:cs="Arial"/>
            <w:i/>
            <w:color w:val="000000" w:themeColor="text1"/>
            <w:u w:val="none"/>
            <w:bdr w:val="none" w:sz="0" w:space="0" w:color="auto" w:frame="1"/>
          </w:rPr>
          <w:t> </w:t>
        </w:r>
        <w:r w:rsidRPr="00E02F1D">
          <w:rPr>
            <w:rStyle w:val="Strong"/>
            <w:rFonts w:ascii="Arial" w:hAnsi="Arial" w:cs="Arial"/>
            <w:b w:val="0"/>
            <w:i/>
            <w:color w:val="000000" w:themeColor="text1"/>
            <w:bdr w:val="none" w:sz="0" w:space="0" w:color="auto" w:frame="1"/>
          </w:rPr>
          <w:t>Academies</w:t>
        </w:r>
        <w:r w:rsidRPr="00E02F1D">
          <w:rPr>
            <w:rStyle w:val="Hyperlink"/>
            <w:rFonts w:ascii="Arial" w:eastAsiaTheme="majorEastAsia" w:hAnsi="Arial" w:cs="Arial"/>
            <w:i/>
            <w:color w:val="000000" w:themeColor="text1"/>
            <w:u w:val="none"/>
            <w:bdr w:val="none" w:sz="0" w:space="0" w:color="auto" w:frame="1"/>
          </w:rPr>
          <w:t> </w:t>
        </w:r>
        <w:r w:rsidRPr="00E02F1D">
          <w:rPr>
            <w:rStyle w:val="Strong"/>
            <w:rFonts w:ascii="Arial" w:hAnsi="Arial" w:cs="Arial"/>
            <w:b w:val="0"/>
            <w:i/>
            <w:color w:val="000000" w:themeColor="text1"/>
            <w:bdr w:val="none" w:sz="0" w:space="0" w:color="auto" w:frame="1"/>
          </w:rPr>
          <w:t>International</w:t>
        </w:r>
        <w:r w:rsidRPr="00E02F1D">
          <w:rPr>
            <w:rStyle w:val="Hyperlink"/>
            <w:rFonts w:ascii="Arial" w:eastAsiaTheme="majorEastAsia" w:hAnsi="Arial" w:cs="Arial"/>
            <w:i/>
            <w:color w:val="000000" w:themeColor="text1"/>
            <w:u w:val="none"/>
            <w:bdr w:val="none" w:sz="0" w:space="0" w:color="auto" w:frame="1"/>
          </w:rPr>
          <w:t> </w:t>
        </w:r>
        <w:r w:rsidRPr="00E02F1D">
          <w:rPr>
            <w:rStyle w:val="Strong"/>
            <w:rFonts w:ascii="Arial" w:hAnsi="Arial" w:cs="Arial"/>
            <w:b w:val="0"/>
            <w:i/>
            <w:color w:val="000000" w:themeColor="text1"/>
            <w:bdr w:val="none" w:sz="0" w:space="0" w:color="auto" w:frame="1"/>
          </w:rPr>
          <w:t>Conference</w:t>
        </w:r>
        <w:r w:rsidRPr="00E02F1D">
          <w:rPr>
            <w:rStyle w:val="Hyperlink"/>
            <w:rFonts w:ascii="Arial" w:eastAsiaTheme="majorEastAsia" w:hAnsi="Arial" w:cs="Arial"/>
            <w:i/>
            <w:color w:val="000000" w:themeColor="text1"/>
            <w:u w:val="none"/>
            <w:bdr w:val="none" w:sz="0" w:space="0" w:color="auto" w:frame="1"/>
          </w:rPr>
          <w:t>: </w:t>
        </w:r>
        <w:r w:rsidRPr="00E02F1D">
          <w:rPr>
            <w:rStyle w:val="Strong"/>
            <w:rFonts w:ascii="Arial" w:hAnsi="Arial" w:cs="Arial"/>
            <w:b w:val="0"/>
            <w:i/>
            <w:color w:val="000000" w:themeColor="text1"/>
            <w:bdr w:val="none" w:sz="0" w:space="0" w:color="auto" w:frame="1"/>
          </w:rPr>
          <w:t>Proceedings of the Academy</w:t>
        </w:r>
        <w:r w:rsidRPr="00E02F1D">
          <w:rPr>
            <w:rStyle w:val="Hyperlink"/>
            <w:rFonts w:ascii="Arial" w:eastAsiaTheme="majorEastAsia" w:hAnsi="Arial" w:cs="Arial"/>
            <w:i/>
            <w:color w:val="000000" w:themeColor="text1"/>
            <w:u w:val="none"/>
            <w:bdr w:val="none" w:sz="0" w:space="0" w:color="auto" w:frame="1"/>
          </w:rPr>
          <w:t> of </w:t>
        </w:r>
        <w:r w:rsidRPr="00E02F1D">
          <w:rPr>
            <w:rStyle w:val="Strong"/>
            <w:rFonts w:ascii="Arial" w:hAnsi="Arial" w:cs="Arial"/>
            <w:b w:val="0"/>
            <w:i/>
            <w:color w:val="000000" w:themeColor="text1"/>
            <w:bdr w:val="none" w:sz="0" w:space="0" w:color="auto" w:frame="1"/>
          </w:rPr>
          <w:t>Organizational</w:t>
        </w:r>
        <w:r w:rsidRPr="00E02F1D">
          <w:rPr>
            <w:rStyle w:val="Hyperlink"/>
            <w:rFonts w:ascii="Arial" w:eastAsiaTheme="majorEastAsia" w:hAnsi="Arial" w:cs="Arial"/>
            <w:i/>
            <w:color w:val="000000" w:themeColor="text1"/>
            <w:u w:val="none"/>
            <w:bdr w:val="none" w:sz="0" w:space="0" w:color="auto" w:frame="1"/>
          </w:rPr>
          <w:t> </w:t>
        </w:r>
        <w:r w:rsidRPr="00E02F1D">
          <w:rPr>
            <w:rStyle w:val="Strong"/>
            <w:rFonts w:ascii="Arial" w:hAnsi="Arial" w:cs="Arial"/>
            <w:b w:val="0"/>
            <w:i/>
            <w:color w:val="000000" w:themeColor="text1"/>
            <w:bdr w:val="none" w:sz="0" w:space="0" w:color="auto" w:frame="1"/>
          </w:rPr>
          <w:t>Culture</w:t>
        </w:r>
        <w:r w:rsidRPr="00E02F1D">
          <w:rPr>
            <w:rStyle w:val="Hyperlink"/>
            <w:rFonts w:ascii="Arial" w:eastAsiaTheme="majorEastAsia" w:hAnsi="Arial" w:cs="Arial"/>
            <w:i/>
            <w:color w:val="000000" w:themeColor="text1"/>
            <w:u w:val="none"/>
            <w:bdr w:val="none" w:sz="0" w:space="0" w:color="auto" w:frame="1"/>
          </w:rPr>
          <w:t>,</w:t>
        </w:r>
        <w:r w:rsidRPr="00E02F1D">
          <w:rPr>
            <w:rStyle w:val="Strong"/>
            <w:rFonts w:ascii="Arial" w:hAnsi="Arial" w:cs="Arial"/>
            <w:b w:val="0"/>
            <w:i/>
            <w:color w:val="000000" w:themeColor="text1"/>
            <w:bdr w:val="none" w:sz="0" w:space="0" w:color="auto" w:frame="1"/>
          </w:rPr>
          <w:t>Communications</w:t>
        </w:r>
        <w:r w:rsidRPr="00E02F1D">
          <w:rPr>
            <w:rStyle w:val="Hyperlink"/>
            <w:rFonts w:ascii="Arial" w:eastAsiaTheme="majorEastAsia" w:hAnsi="Arial" w:cs="Arial"/>
            <w:i/>
            <w:color w:val="000000" w:themeColor="text1"/>
            <w:u w:val="none"/>
            <w:bdr w:val="none" w:sz="0" w:space="0" w:color="auto" w:frame="1"/>
          </w:rPr>
          <w:t> &amp; </w:t>
        </w:r>
        <w:r w:rsidRPr="00E02F1D">
          <w:rPr>
            <w:rStyle w:val="Strong"/>
            <w:rFonts w:ascii="Arial" w:hAnsi="Arial" w:cs="Arial"/>
            <w:b w:val="0"/>
            <w:i/>
            <w:color w:val="000000" w:themeColor="text1"/>
            <w:bdr w:val="none" w:sz="0" w:space="0" w:color="auto" w:frame="1"/>
          </w:rPr>
          <w:t>Conflict</w:t>
        </w:r>
        <w:r w:rsidRPr="00E02F1D">
          <w:rPr>
            <w:rStyle w:val="Hyperlink"/>
            <w:rFonts w:ascii="Arial" w:eastAsiaTheme="majorEastAsia" w:hAnsi="Arial" w:cs="Arial"/>
            <w:i/>
            <w:color w:val="000000" w:themeColor="text1"/>
            <w:u w:val="none"/>
            <w:bdr w:val="none" w:sz="0" w:space="0" w:color="auto" w:frame="1"/>
          </w:rPr>
          <w:t> (AOCCC)</w:t>
        </w:r>
      </w:hyperlink>
      <w:r w:rsidRPr="00E02F1D">
        <w:rPr>
          <w:rFonts w:ascii="Arial" w:hAnsi="Arial" w:cs="Arial"/>
          <w:i/>
        </w:rPr>
        <w:t xml:space="preserve">, </w:t>
      </w:r>
      <w:r w:rsidRPr="00E02F1D">
        <w:rPr>
          <w:rFonts w:ascii="Arial" w:hAnsi="Arial" w:cs="Arial"/>
        </w:rPr>
        <w:t xml:space="preserve">17(1), pp.13-17. </w:t>
      </w:r>
      <w:r w:rsidRPr="00E02F1D">
        <w:rPr>
          <w:rFonts w:ascii="Arial" w:eastAsiaTheme="minorHAnsi" w:hAnsi="Arial" w:cs="Arial"/>
        </w:rPr>
        <w:t>[Online]. Available at:</w:t>
      </w:r>
      <w:r w:rsidRPr="00E02F1D">
        <w:rPr>
          <w:rFonts w:ascii="Arial" w:hAnsi="Arial" w:cs="Arial"/>
          <w:u w:val="single"/>
        </w:rPr>
        <w:t xml:space="preserve"> </w:t>
      </w:r>
      <w:hyperlink r:id="rId27" w:history="1">
        <w:r w:rsidRPr="00E02F1D">
          <w:rPr>
            <w:rFonts w:ascii="Arial" w:hAnsi="Arial" w:cs="Arial"/>
            <w:color w:val="0000FF"/>
            <w:u w:val="single"/>
          </w:rPr>
          <w:t>https://web-a-ebscohost-com.ezproxy.uwtsd.ac.uk/ehost/pdfviewer/pdfviewer?vid=9&amp;sid=6f34d366-3f57-4700-a3b5-6678a93bdbae%40sdc-v-sessmgr02</w:t>
        </w:r>
      </w:hyperlink>
      <w:r w:rsidRPr="00E02F1D">
        <w:rPr>
          <w:rFonts w:ascii="Arial" w:hAnsi="Arial" w:cs="Arial"/>
          <w:u w:val="single"/>
        </w:rPr>
        <w:t xml:space="preserve"> </w:t>
      </w:r>
      <w:r w:rsidRPr="00E02F1D">
        <w:rPr>
          <w:rFonts w:ascii="Arial" w:eastAsiaTheme="minorHAnsi" w:hAnsi="Arial" w:cs="Arial"/>
          <w:color w:val="000000" w:themeColor="text1"/>
        </w:rPr>
        <w:t>(Accessed: 26th July 2019)</w:t>
      </w:r>
    </w:p>
    <w:p w14:paraId="199AE900" w14:textId="66E96117" w:rsidR="00DC43BA" w:rsidRPr="00E02F1D" w:rsidRDefault="00DC43BA" w:rsidP="00E02F1D">
      <w:pPr>
        <w:rPr>
          <w:rFonts w:ascii="Arial" w:eastAsiaTheme="minorHAnsi" w:hAnsi="Arial" w:cs="Arial"/>
          <w:color w:val="000000" w:themeColor="text1"/>
        </w:rPr>
      </w:pPr>
    </w:p>
    <w:p w14:paraId="3DEF5FBC" w14:textId="77777777" w:rsidR="00DC43BA" w:rsidRPr="00E02F1D" w:rsidRDefault="00DC43BA" w:rsidP="00E02F1D">
      <w:pPr>
        <w:rPr>
          <w:rStyle w:val="eop"/>
          <w:rFonts w:ascii="Arial" w:hAnsi="Arial" w:cs="Arial"/>
        </w:rPr>
      </w:pPr>
    </w:p>
    <w:p w14:paraId="4A341DEC" w14:textId="77777777" w:rsidR="00DC43BA" w:rsidRPr="00E02F1D" w:rsidRDefault="00DC43BA" w:rsidP="00E02F1D">
      <w:pPr>
        <w:rPr>
          <w:rStyle w:val="eop"/>
          <w:rFonts w:ascii="Arial" w:hAnsi="Arial" w:cs="Arial"/>
        </w:rPr>
      </w:pPr>
    </w:p>
    <w:p w14:paraId="039793E8" w14:textId="77777777" w:rsidR="00DC43BA" w:rsidRPr="00E02F1D" w:rsidRDefault="00DC43BA" w:rsidP="00E02F1D">
      <w:pPr>
        <w:rPr>
          <w:rStyle w:val="eop"/>
          <w:rFonts w:ascii="Arial" w:hAnsi="Arial" w:cs="Arial"/>
        </w:rPr>
      </w:pPr>
    </w:p>
    <w:p w14:paraId="223EA31F" w14:textId="09CFCF16" w:rsidR="00DC43BA" w:rsidRPr="00E02F1D" w:rsidRDefault="00DC43BA" w:rsidP="00E02F1D">
      <w:pPr>
        <w:rPr>
          <w:rFonts w:ascii="Arial" w:eastAsiaTheme="minorHAnsi" w:hAnsi="Arial" w:cs="Arial"/>
          <w:color w:val="000000" w:themeColor="text1"/>
        </w:rPr>
      </w:pPr>
      <w:proofErr w:type="spellStart"/>
      <w:r w:rsidRPr="00E02F1D">
        <w:rPr>
          <w:rStyle w:val="eop"/>
          <w:rFonts w:ascii="Arial" w:hAnsi="Arial" w:cs="Arial"/>
        </w:rPr>
        <w:lastRenderedPageBreak/>
        <w:t>Lejeune</w:t>
      </w:r>
      <w:proofErr w:type="spellEnd"/>
      <w:r w:rsidRPr="00E02F1D">
        <w:rPr>
          <w:rStyle w:val="eop"/>
          <w:rFonts w:ascii="Arial" w:hAnsi="Arial" w:cs="Arial"/>
        </w:rPr>
        <w:t xml:space="preserve">, C., </w:t>
      </w:r>
      <w:proofErr w:type="spellStart"/>
      <w:r w:rsidRPr="00E02F1D">
        <w:rPr>
          <w:rStyle w:val="eop"/>
          <w:rFonts w:ascii="Arial" w:hAnsi="Arial" w:cs="Arial"/>
        </w:rPr>
        <w:t>Mercuri</w:t>
      </w:r>
      <w:proofErr w:type="spellEnd"/>
      <w:r w:rsidRPr="00E02F1D">
        <w:rPr>
          <w:rStyle w:val="eop"/>
          <w:rFonts w:ascii="Arial" w:hAnsi="Arial" w:cs="Arial"/>
        </w:rPr>
        <w:t xml:space="preserve">, D., </w:t>
      </w:r>
      <w:proofErr w:type="spellStart"/>
      <w:r w:rsidRPr="00E02F1D">
        <w:rPr>
          <w:rStyle w:val="eop"/>
          <w:rFonts w:ascii="Arial" w:hAnsi="Arial" w:cs="Arial"/>
        </w:rPr>
        <w:t>Beausaert</w:t>
      </w:r>
      <w:proofErr w:type="spellEnd"/>
      <w:r w:rsidRPr="00E02F1D">
        <w:rPr>
          <w:rStyle w:val="eop"/>
          <w:rFonts w:ascii="Arial" w:hAnsi="Arial" w:cs="Arial"/>
        </w:rPr>
        <w:t xml:space="preserve">, S. and </w:t>
      </w:r>
      <w:proofErr w:type="spellStart"/>
      <w:r w:rsidRPr="00E02F1D">
        <w:rPr>
          <w:rStyle w:val="eop"/>
          <w:rFonts w:ascii="Arial" w:hAnsi="Arial" w:cs="Arial"/>
        </w:rPr>
        <w:t>Raemdonck</w:t>
      </w:r>
      <w:proofErr w:type="spellEnd"/>
      <w:r w:rsidRPr="00E02F1D">
        <w:rPr>
          <w:rStyle w:val="eop"/>
          <w:rFonts w:ascii="Arial" w:hAnsi="Arial" w:cs="Arial"/>
        </w:rPr>
        <w:t xml:space="preserve">, I. (2016) </w:t>
      </w:r>
      <w:proofErr w:type="gramStart"/>
      <w:r w:rsidRPr="00E02F1D">
        <w:rPr>
          <w:rStyle w:val="eop"/>
          <w:rFonts w:ascii="Arial" w:hAnsi="Arial" w:cs="Arial"/>
        </w:rPr>
        <w:t xml:space="preserve">‘ </w:t>
      </w:r>
      <w:r w:rsidRPr="00E02F1D">
        <w:rPr>
          <w:rFonts w:ascii="Arial" w:hAnsi="Arial" w:cs="Arial"/>
        </w:rPr>
        <w:t>Personal</w:t>
      </w:r>
      <w:proofErr w:type="gramEnd"/>
      <w:r w:rsidRPr="00E02F1D">
        <w:rPr>
          <w:rFonts w:ascii="Arial" w:hAnsi="Arial" w:cs="Arial"/>
        </w:rPr>
        <w:t xml:space="preserve"> development plans supporting employee learning and perceived performance: the moderating role of self-directedness’, </w:t>
      </w:r>
      <w:r w:rsidRPr="00E02F1D">
        <w:rPr>
          <w:rFonts w:ascii="Arial" w:hAnsi="Arial" w:cs="Arial"/>
          <w:i/>
        </w:rPr>
        <w:t xml:space="preserve">Human Resource Development International, </w:t>
      </w:r>
      <w:r w:rsidRPr="00E02F1D">
        <w:rPr>
          <w:rFonts w:ascii="Arial" w:hAnsi="Arial" w:cs="Arial"/>
        </w:rPr>
        <w:t>19(4), pp.307-328.</w:t>
      </w:r>
      <w:r w:rsidRPr="00E02F1D">
        <w:rPr>
          <w:rFonts w:ascii="Arial" w:hAnsi="Arial" w:cs="Arial"/>
          <w:i/>
        </w:rPr>
        <w:t xml:space="preserve"> </w:t>
      </w:r>
      <w:r w:rsidRPr="00E02F1D">
        <w:rPr>
          <w:rFonts w:ascii="Arial" w:eastAsiaTheme="minorHAnsi" w:hAnsi="Arial" w:cs="Arial"/>
        </w:rPr>
        <w:t>[Online]. Available at:</w:t>
      </w:r>
      <w:r w:rsidRPr="00E02F1D">
        <w:rPr>
          <w:rFonts w:ascii="Arial" w:eastAsiaTheme="minorHAnsi" w:hAnsi="Arial" w:cs="Arial"/>
        </w:rPr>
        <w:t xml:space="preserve"> </w:t>
      </w:r>
      <w:hyperlink r:id="rId28" w:history="1">
        <w:r w:rsidRPr="00E02F1D">
          <w:rPr>
            <w:rStyle w:val="Hyperlink"/>
            <w:rFonts w:ascii="Arial" w:eastAsiaTheme="majorEastAsia" w:hAnsi="Arial" w:cs="Arial"/>
          </w:rPr>
          <w:t>https://web-b-ebscohost-com.ezproxy.uwtsd.ac.uk/ehost/pdfviewer/pdfviewer?vid=1&amp;sid=e45b6e92-6ac8-4a37-a4c9-9855015012c2%40sessionmgr103</w:t>
        </w:r>
      </w:hyperlink>
      <w:r w:rsidRPr="00E02F1D">
        <w:rPr>
          <w:rStyle w:val="Hyperlink"/>
          <w:rFonts w:ascii="Arial" w:eastAsiaTheme="majorEastAsia" w:hAnsi="Arial" w:cs="Arial"/>
        </w:rPr>
        <w:t xml:space="preserve"> </w:t>
      </w:r>
      <w:r w:rsidRPr="00E02F1D">
        <w:rPr>
          <w:rFonts w:ascii="Arial" w:eastAsiaTheme="minorHAnsi" w:hAnsi="Arial" w:cs="Arial"/>
          <w:color w:val="000000" w:themeColor="text1"/>
        </w:rPr>
        <w:t>(Accessed: 03 August 2019).</w:t>
      </w:r>
    </w:p>
    <w:p w14:paraId="0448479A" w14:textId="63EF92CB" w:rsidR="00DC43BA" w:rsidRPr="00E02F1D" w:rsidRDefault="00DC43BA" w:rsidP="00E02F1D">
      <w:pPr>
        <w:rPr>
          <w:rFonts w:ascii="Arial" w:eastAsiaTheme="minorHAnsi" w:hAnsi="Arial" w:cs="Arial"/>
          <w:color w:val="000000" w:themeColor="text1"/>
        </w:rPr>
      </w:pPr>
    </w:p>
    <w:p w14:paraId="2DFC5120" w14:textId="296C4A09" w:rsidR="00DC43BA" w:rsidRPr="00E02F1D" w:rsidRDefault="00DC43BA" w:rsidP="00E02F1D">
      <w:pPr>
        <w:rPr>
          <w:rFonts w:ascii="Arial" w:eastAsiaTheme="minorHAnsi" w:hAnsi="Arial" w:cs="Arial"/>
          <w:color w:val="000000" w:themeColor="text1"/>
        </w:rPr>
      </w:pPr>
      <w:r w:rsidRPr="00E02F1D">
        <w:rPr>
          <w:rFonts w:ascii="Arial" w:hAnsi="Arial" w:cs="Arial"/>
        </w:rPr>
        <w:t xml:space="preserve">Maitland, A. and Thomson, P. (2011) </w:t>
      </w:r>
      <w:r w:rsidRPr="00E02F1D">
        <w:rPr>
          <w:rFonts w:ascii="Arial" w:hAnsi="Arial" w:cs="Arial"/>
          <w:i/>
        </w:rPr>
        <w:t xml:space="preserve">Future Work How Businesses Can Adapt </w:t>
      </w:r>
      <w:proofErr w:type="gramStart"/>
      <w:r w:rsidRPr="00E02F1D">
        <w:rPr>
          <w:rFonts w:ascii="Arial" w:hAnsi="Arial" w:cs="Arial"/>
          <w:i/>
        </w:rPr>
        <w:t>And</w:t>
      </w:r>
      <w:proofErr w:type="gramEnd"/>
      <w:r w:rsidRPr="00E02F1D">
        <w:rPr>
          <w:rFonts w:ascii="Arial" w:hAnsi="Arial" w:cs="Arial"/>
          <w:i/>
        </w:rPr>
        <w:t xml:space="preserve"> Thrive In The New World Of Work. </w:t>
      </w:r>
      <w:r w:rsidRPr="00E02F1D">
        <w:rPr>
          <w:rFonts w:ascii="Arial" w:hAnsi="Arial" w:cs="Arial"/>
        </w:rPr>
        <w:t xml:space="preserve">London: Palgrave Macmillan, 2011.  </w:t>
      </w:r>
      <w:r w:rsidRPr="00E02F1D">
        <w:rPr>
          <w:rFonts w:ascii="Arial" w:eastAsiaTheme="minorHAnsi" w:hAnsi="Arial" w:cs="Arial"/>
        </w:rPr>
        <w:t xml:space="preserve">[e-book]. Available at:  </w:t>
      </w:r>
      <w:hyperlink r:id="rId29" w:history="1">
        <w:r w:rsidRPr="00E02F1D">
          <w:rPr>
            <w:rStyle w:val="Hyperlink"/>
            <w:rFonts w:ascii="Arial" w:eastAsiaTheme="majorEastAsia" w:hAnsi="Arial" w:cs="Arial"/>
          </w:rPr>
          <w:t>https://www-dawsonera-com.ezproxy.uwtsd.ac.uk/readonline/9780230354043</w:t>
        </w:r>
      </w:hyperlink>
      <w:r w:rsidRPr="00E02F1D">
        <w:rPr>
          <w:rStyle w:val="Hyperlink"/>
          <w:rFonts w:ascii="Arial" w:eastAsiaTheme="majorEastAsia" w:hAnsi="Arial" w:cs="Arial"/>
        </w:rPr>
        <w:t xml:space="preserve"> </w:t>
      </w:r>
      <w:r w:rsidRPr="00E02F1D">
        <w:rPr>
          <w:rFonts w:ascii="Arial" w:eastAsiaTheme="minorHAnsi" w:hAnsi="Arial" w:cs="Arial"/>
          <w:color w:val="000000" w:themeColor="text1"/>
        </w:rPr>
        <w:t>(Accessed: 26th July 2019).</w:t>
      </w:r>
    </w:p>
    <w:p w14:paraId="3A6108F9" w14:textId="37A1F9CC" w:rsidR="00DC43BA" w:rsidRPr="00E02F1D" w:rsidRDefault="00DC43BA" w:rsidP="00E02F1D">
      <w:pPr>
        <w:rPr>
          <w:rFonts w:ascii="Arial" w:eastAsiaTheme="minorHAnsi" w:hAnsi="Arial" w:cs="Arial"/>
          <w:color w:val="000000" w:themeColor="text1"/>
        </w:rPr>
      </w:pPr>
    </w:p>
    <w:p w14:paraId="7259C44C" w14:textId="77777777" w:rsidR="00DC43BA" w:rsidRPr="00E02F1D" w:rsidRDefault="00DC43BA" w:rsidP="00E02F1D">
      <w:pPr>
        <w:rPr>
          <w:rFonts w:ascii="Arial" w:eastAsiaTheme="minorHAnsi" w:hAnsi="Arial" w:cs="Arial"/>
          <w:color w:val="000000" w:themeColor="text1"/>
        </w:rPr>
      </w:pPr>
      <w:proofErr w:type="spellStart"/>
      <w:r w:rsidRPr="00E02F1D">
        <w:rPr>
          <w:rStyle w:val="eop"/>
          <w:rFonts w:ascii="Arial" w:hAnsi="Arial" w:cs="Arial"/>
        </w:rPr>
        <w:t>Martinek</w:t>
      </w:r>
      <w:proofErr w:type="spellEnd"/>
      <w:r w:rsidRPr="00E02F1D">
        <w:rPr>
          <w:rStyle w:val="eop"/>
          <w:rFonts w:ascii="Arial" w:hAnsi="Arial" w:cs="Arial"/>
        </w:rPr>
        <w:t xml:space="preserve">, T., Schilling, T. and </w:t>
      </w:r>
      <w:proofErr w:type="spellStart"/>
      <w:r w:rsidRPr="00E02F1D">
        <w:rPr>
          <w:rStyle w:val="eop"/>
          <w:rFonts w:ascii="Arial" w:hAnsi="Arial" w:cs="Arial"/>
        </w:rPr>
        <w:t>Hellison</w:t>
      </w:r>
      <w:proofErr w:type="spellEnd"/>
      <w:r w:rsidRPr="00E02F1D">
        <w:rPr>
          <w:rStyle w:val="eop"/>
          <w:rFonts w:ascii="Arial" w:hAnsi="Arial" w:cs="Arial"/>
        </w:rPr>
        <w:t>, D. (2006) ‘</w:t>
      </w:r>
      <w:r w:rsidRPr="00E02F1D">
        <w:rPr>
          <w:rFonts w:ascii="Arial" w:hAnsi="Arial" w:cs="Arial"/>
        </w:rPr>
        <w:t xml:space="preserve">The development of compassionate and caring leadership among adolescents’, </w:t>
      </w:r>
      <w:r w:rsidRPr="00E02F1D">
        <w:rPr>
          <w:rFonts w:ascii="Arial" w:hAnsi="Arial" w:cs="Arial"/>
          <w:i/>
        </w:rPr>
        <w:t xml:space="preserve">Physical Education and Sport Pedagogy, </w:t>
      </w:r>
      <w:r w:rsidRPr="00E02F1D">
        <w:rPr>
          <w:rFonts w:ascii="Arial" w:hAnsi="Arial" w:cs="Arial"/>
        </w:rPr>
        <w:t xml:space="preserve">11(2), pp.141-157. </w:t>
      </w:r>
      <w:r w:rsidRPr="00E02F1D">
        <w:rPr>
          <w:rFonts w:ascii="Arial" w:eastAsiaTheme="minorHAnsi" w:hAnsi="Arial" w:cs="Arial"/>
        </w:rPr>
        <w:t xml:space="preserve">[Online]. Available at: </w:t>
      </w:r>
      <w:hyperlink r:id="rId30" w:history="1">
        <w:r w:rsidRPr="00E02F1D">
          <w:rPr>
            <w:rStyle w:val="Hyperlink"/>
            <w:rFonts w:ascii="Arial" w:eastAsiaTheme="majorEastAsia" w:hAnsi="Arial" w:cs="Arial"/>
            <w:bCs/>
          </w:rPr>
          <w:t>https://web-a-ebscohost-com.ezproxy.uwt</w:t>
        </w:r>
        <w:r w:rsidRPr="00E02F1D">
          <w:rPr>
            <w:rStyle w:val="Hyperlink"/>
            <w:rFonts w:ascii="Arial" w:eastAsiaTheme="majorEastAsia" w:hAnsi="Arial" w:cs="Arial"/>
            <w:bCs/>
          </w:rPr>
          <w:t>s</w:t>
        </w:r>
        <w:r w:rsidRPr="00E02F1D">
          <w:rPr>
            <w:rStyle w:val="Hyperlink"/>
            <w:rFonts w:ascii="Arial" w:eastAsiaTheme="majorEastAsia" w:hAnsi="Arial" w:cs="Arial"/>
            <w:bCs/>
          </w:rPr>
          <w:t>d.ac.uk/ehost/pdfviewer/pdfviewer?vid=3&amp;sid=4b617201-d454-441c-b179-e2365049c043%</w:t>
        </w:r>
        <w:r w:rsidRPr="00E02F1D">
          <w:rPr>
            <w:rStyle w:val="Hyperlink"/>
            <w:rFonts w:ascii="Arial" w:eastAsiaTheme="majorEastAsia" w:hAnsi="Arial" w:cs="Arial"/>
            <w:bCs/>
          </w:rPr>
          <w:t>4</w:t>
        </w:r>
        <w:r w:rsidRPr="00E02F1D">
          <w:rPr>
            <w:rStyle w:val="Hyperlink"/>
            <w:rFonts w:ascii="Arial" w:eastAsiaTheme="majorEastAsia" w:hAnsi="Arial" w:cs="Arial"/>
            <w:bCs/>
          </w:rPr>
          <w:t>0sessionmgr4006</w:t>
        </w:r>
      </w:hyperlink>
      <w:r w:rsidRPr="00E02F1D">
        <w:rPr>
          <w:rFonts w:ascii="Arial" w:eastAsiaTheme="majorEastAsia" w:hAnsi="Arial" w:cs="Arial"/>
          <w:bCs/>
        </w:rPr>
        <w:t xml:space="preserve"> </w:t>
      </w:r>
      <w:r w:rsidRPr="00E02F1D">
        <w:rPr>
          <w:rFonts w:ascii="Arial" w:eastAsiaTheme="minorHAnsi" w:hAnsi="Arial" w:cs="Arial"/>
          <w:color w:val="000000" w:themeColor="text1"/>
        </w:rPr>
        <w:t>(Accessed: 10 August 2019).</w:t>
      </w:r>
    </w:p>
    <w:p w14:paraId="48E9E1E1" w14:textId="77777777" w:rsidR="00DC43BA" w:rsidRPr="00E02F1D" w:rsidRDefault="00DC43BA" w:rsidP="00E02F1D">
      <w:pPr>
        <w:rPr>
          <w:rStyle w:val="eop"/>
          <w:rFonts w:ascii="Arial" w:hAnsi="Arial" w:cs="Arial"/>
        </w:rPr>
      </w:pPr>
    </w:p>
    <w:p w14:paraId="1A12355E" w14:textId="5BAAF79B" w:rsidR="00DC43BA" w:rsidRPr="00E02F1D" w:rsidRDefault="00DC43BA" w:rsidP="00E02F1D">
      <w:pPr>
        <w:rPr>
          <w:rStyle w:val="eop"/>
          <w:rFonts w:ascii="Arial" w:hAnsi="Arial" w:cs="Arial"/>
        </w:rPr>
      </w:pPr>
      <w:proofErr w:type="spellStart"/>
      <w:r w:rsidRPr="00E02F1D">
        <w:rPr>
          <w:rStyle w:val="eop"/>
          <w:rFonts w:ascii="Arial" w:hAnsi="Arial" w:cs="Arial"/>
        </w:rPr>
        <w:t>Maund</w:t>
      </w:r>
      <w:proofErr w:type="spellEnd"/>
      <w:r w:rsidRPr="00E02F1D">
        <w:rPr>
          <w:rStyle w:val="eop"/>
          <w:rFonts w:ascii="Arial" w:hAnsi="Arial" w:cs="Arial"/>
        </w:rPr>
        <w:t xml:space="preserve">, A. (2017) </w:t>
      </w:r>
      <w:r w:rsidRPr="00E02F1D">
        <w:rPr>
          <w:rStyle w:val="eop"/>
          <w:rFonts w:ascii="Arial" w:hAnsi="Arial" w:cs="Arial"/>
          <w:i/>
        </w:rPr>
        <w:t xml:space="preserve">BA Leadership </w:t>
      </w:r>
      <w:proofErr w:type="gramStart"/>
      <w:r w:rsidRPr="00E02F1D">
        <w:rPr>
          <w:rStyle w:val="eop"/>
          <w:rFonts w:ascii="Arial" w:hAnsi="Arial" w:cs="Arial"/>
          <w:i/>
        </w:rPr>
        <w:t>And</w:t>
      </w:r>
      <w:proofErr w:type="gramEnd"/>
      <w:r w:rsidRPr="00E02F1D">
        <w:rPr>
          <w:rStyle w:val="eop"/>
          <w:rFonts w:ascii="Arial" w:hAnsi="Arial" w:cs="Arial"/>
          <w:i/>
        </w:rPr>
        <w:t xml:space="preserve"> Management Skills For The Workplace Student Yearbook,1</w:t>
      </w:r>
      <w:r w:rsidRPr="00E02F1D">
        <w:rPr>
          <w:rStyle w:val="eop"/>
          <w:rFonts w:ascii="Arial" w:hAnsi="Arial" w:cs="Arial"/>
          <w:i/>
          <w:vertAlign w:val="superscript"/>
        </w:rPr>
        <w:t>st</w:t>
      </w:r>
      <w:r w:rsidRPr="00E02F1D">
        <w:rPr>
          <w:rStyle w:val="eop"/>
          <w:rFonts w:ascii="Arial" w:hAnsi="Arial" w:cs="Arial"/>
          <w:i/>
        </w:rPr>
        <w:t xml:space="preserve"> Year. </w:t>
      </w:r>
      <w:r w:rsidRPr="00E02F1D">
        <w:rPr>
          <w:rStyle w:val="eop"/>
          <w:rFonts w:ascii="Arial" w:hAnsi="Arial" w:cs="Arial"/>
        </w:rPr>
        <w:t>1</w:t>
      </w:r>
      <w:r w:rsidRPr="00E02F1D">
        <w:rPr>
          <w:rStyle w:val="eop"/>
          <w:rFonts w:ascii="Arial" w:hAnsi="Arial" w:cs="Arial"/>
          <w:vertAlign w:val="superscript"/>
        </w:rPr>
        <w:t xml:space="preserve">st </w:t>
      </w:r>
      <w:r w:rsidRPr="00E02F1D">
        <w:rPr>
          <w:rStyle w:val="eop"/>
          <w:rFonts w:ascii="Arial" w:hAnsi="Arial" w:cs="Arial"/>
        </w:rPr>
        <w:t>Ed.</w:t>
      </w:r>
      <w:r w:rsidRPr="00E02F1D">
        <w:rPr>
          <w:rStyle w:val="eop"/>
          <w:rFonts w:ascii="Arial" w:hAnsi="Arial" w:cs="Arial"/>
          <w:i/>
        </w:rPr>
        <w:t xml:space="preserve"> </w:t>
      </w:r>
      <w:r w:rsidRPr="00E02F1D">
        <w:rPr>
          <w:rStyle w:val="eop"/>
          <w:rFonts w:ascii="Arial" w:hAnsi="Arial" w:cs="Arial"/>
        </w:rPr>
        <w:t>London: Sage Publications Ltd.</w:t>
      </w:r>
    </w:p>
    <w:p w14:paraId="61FA2F9B" w14:textId="77777777" w:rsidR="00DC43BA" w:rsidRPr="00E02F1D" w:rsidRDefault="00DC43BA" w:rsidP="00E02F1D">
      <w:pPr>
        <w:rPr>
          <w:rFonts w:ascii="Arial" w:eastAsiaTheme="minorHAnsi" w:hAnsi="Arial" w:cs="Arial"/>
          <w:color w:val="000000" w:themeColor="text1"/>
        </w:rPr>
      </w:pPr>
    </w:p>
    <w:p w14:paraId="09A1F54E" w14:textId="7169FD25" w:rsidR="00DC43BA" w:rsidRPr="00E02F1D" w:rsidRDefault="00DC43BA" w:rsidP="00E02F1D">
      <w:pPr>
        <w:rPr>
          <w:rFonts w:ascii="Arial" w:eastAsiaTheme="minorHAnsi" w:hAnsi="Arial" w:cs="Arial"/>
          <w:color w:val="000000" w:themeColor="text1"/>
        </w:rPr>
      </w:pPr>
      <w:r w:rsidRPr="00E02F1D">
        <w:rPr>
          <w:rFonts w:ascii="Arial" w:hAnsi="Arial" w:cs="Arial"/>
          <w:color w:val="000000" w:themeColor="text1"/>
          <w:shd w:val="clear" w:color="auto" w:fill="FFFFFF"/>
        </w:rPr>
        <w:t xml:space="preserve">MSC (2019) </w:t>
      </w:r>
      <w:r w:rsidRPr="00E02F1D">
        <w:rPr>
          <w:rFonts w:ascii="Arial" w:hAnsi="Arial" w:cs="Arial"/>
          <w:i/>
          <w:color w:val="000000" w:themeColor="text1"/>
          <w:shd w:val="clear" w:color="auto" w:fill="FFFFFF"/>
        </w:rPr>
        <w:t xml:space="preserve">‘Processes </w:t>
      </w:r>
      <w:r w:rsidRPr="00E02F1D">
        <w:rPr>
          <w:rFonts w:ascii="Arial" w:hAnsi="Arial" w:cs="Arial"/>
          <w:i/>
          <w:color w:val="000000" w:themeColor="text1"/>
          <w:shd w:val="clear" w:color="auto" w:fill="FFFFFF"/>
        </w:rPr>
        <w:t>in</w:t>
      </w:r>
      <w:r w:rsidRPr="00E02F1D">
        <w:rPr>
          <w:rFonts w:ascii="Arial" w:hAnsi="Arial" w:cs="Arial"/>
          <w:i/>
          <w:color w:val="000000" w:themeColor="text1"/>
          <w:shd w:val="clear" w:color="auto" w:fill="FFFFFF"/>
        </w:rPr>
        <w:t xml:space="preserve"> Human Resource Management’. </w:t>
      </w:r>
      <w:r w:rsidRPr="00E02F1D">
        <w:rPr>
          <w:rFonts w:ascii="Arial" w:eastAsiaTheme="minorHAnsi" w:hAnsi="Arial" w:cs="Arial"/>
          <w:color w:val="000000" w:themeColor="text1"/>
        </w:rPr>
        <w:t xml:space="preserve">Available </w:t>
      </w:r>
      <w:r w:rsidRPr="00E02F1D">
        <w:rPr>
          <w:rFonts w:ascii="Arial" w:eastAsiaTheme="minorHAnsi" w:hAnsi="Arial" w:cs="Arial"/>
        </w:rPr>
        <w:t xml:space="preserve">at: </w:t>
      </w:r>
      <w:hyperlink r:id="rId31" w:history="1">
        <w:r w:rsidRPr="00E02F1D">
          <w:rPr>
            <w:rStyle w:val="Hyperlink"/>
            <w:rFonts w:ascii="Arial" w:eastAsiaTheme="majorEastAsia" w:hAnsi="Arial" w:cs="Arial"/>
          </w:rPr>
          <w:t>https://www.managementstudyguide.com/processes-in-human-resource-management.htm</w:t>
        </w:r>
      </w:hyperlink>
      <w:r w:rsidRPr="00E02F1D">
        <w:rPr>
          <w:rStyle w:val="Hyperlink"/>
          <w:rFonts w:ascii="Arial" w:eastAsiaTheme="majorEastAsia" w:hAnsi="Arial" w:cs="Arial"/>
        </w:rPr>
        <w:t xml:space="preserve"> </w:t>
      </w:r>
      <w:r w:rsidRPr="00E02F1D">
        <w:rPr>
          <w:rFonts w:ascii="Arial" w:eastAsiaTheme="minorHAnsi" w:hAnsi="Arial" w:cs="Arial"/>
          <w:color w:val="000000" w:themeColor="text1"/>
        </w:rPr>
        <w:t>(Accessed: 26th July 2019).</w:t>
      </w:r>
    </w:p>
    <w:p w14:paraId="254C75F9" w14:textId="24E21EE8" w:rsidR="00DC43BA" w:rsidRPr="00E02F1D" w:rsidRDefault="00DC43BA" w:rsidP="00E02F1D">
      <w:pPr>
        <w:rPr>
          <w:rFonts w:ascii="Arial" w:hAnsi="Arial" w:cs="Arial"/>
        </w:rPr>
      </w:pPr>
    </w:p>
    <w:p w14:paraId="11C868ED" w14:textId="61B782AC" w:rsidR="00DC43BA" w:rsidRPr="00E02F1D" w:rsidRDefault="00DC43BA" w:rsidP="00E02F1D">
      <w:pPr>
        <w:rPr>
          <w:rFonts w:ascii="Arial" w:eastAsiaTheme="minorHAnsi" w:hAnsi="Arial" w:cs="Arial"/>
          <w:color w:val="000000" w:themeColor="text1"/>
        </w:rPr>
      </w:pPr>
      <w:r w:rsidRPr="00E02F1D">
        <w:rPr>
          <w:rStyle w:val="Hyperlink"/>
          <w:rFonts w:ascii="Arial" w:eastAsiaTheme="majorEastAsia" w:hAnsi="Arial" w:cs="Arial"/>
          <w:color w:val="000000" w:themeColor="text1"/>
          <w:u w:val="none"/>
        </w:rPr>
        <w:t xml:space="preserve">Nasir, M., Khalid, A. and </w:t>
      </w:r>
      <w:proofErr w:type="spellStart"/>
      <w:r w:rsidRPr="00E02F1D">
        <w:rPr>
          <w:rStyle w:val="Hyperlink"/>
          <w:rFonts w:ascii="Arial" w:eastAsiaTheme="majorEastAsia" w:hAnsi="Arial" w:cs="Arial"/>
          <w:color w:val="000000" w:themeColor="text1"/>
          <w:u w:val="none"/>
        </w:rPr>
        <w:t>Shoukat</w:t>
      </w:r>
      <w:proofErr w:type="spellEnd"/>
      <w:r w:rsidRPr="00E02F1D">
        <w:rPr>
          <w:rStyle w:val="Hyperlink"/>
          <w:rFonts w:ascii="Arial" w:eastAsiaTheme="majorEastAsia" w:hAnsi="Arial" w:cs="Arial"/>
          <w:color w:val="000000" w:themeColor="text1"/>
          <w:u w:val="none"/>
        </w:rPr>
        <w:t xml:space="preserve">, A. (2014) </w:t>
      </w:r>
      <w:r w:rsidRPr="00E02F1D">
        <w:rPr>
          <w:rStyle w:val="Hyperlink"/>
          <w:rFonts w:ascii="Arial" w:hAnsi="Arial" w:cs="Arial"/>
          <w:color w:val="000000" w:themeColor="text1"/>
          <w:u w:val="none"/>
        </w:rPr>
        <w:t>‘Maslow</w:t>
      </w:r>
      <w:r w:rsidRPr="00E02F1D">
        <w:rPr>
          <w:rFonts w:ascii="Arial" w:hAnsi="Arial" w:cs="Arial"/>
          <w:bCs/>
          <w:color w:val="000000" w:themeColor="text1"/>
        </w:rPr>
        <w:t xml:space="preserve"> theory of human development and emergence of street </w:t>
      </w:r>
      <w:proofErr w:type="spellStart"/>
      <w:r w:rsidRPr="00E02F1D">
        <w:rPr>
          <w:rFonts w:ascii="Arial" w:hAnsi="Arial" w:cs="Arial"/>
          <w:bCs/>
          <w:color w:val="000000" w:themeColor="text1"/>
        </w:rPr>
        <w:t>shildren</w:t>
      </w:r>
      <w:proofErr w:type="spellEnd"/>
      <w:r w:rsidRPr="00E02F1D">
        <w:rPr>
          <w:rFonts w:ascii="Arial" w:hAnsi="Arial" w:cs="Arial"/>
          <w:bCs/>
          <w:color w:val="000000" w:themeColor="text1"/>
        </w:rPr>
        <w:t xml:space="preserve"> phenomenon in </w:t>
      </w:r>
      <w:proofErr w:type="spellStart"/>
      <w:r w:rsidRPr="00E02F1D">
        <w:rPr>
          <w:rFonts w:ascii="Arial" w:hAnsi="Arial" w:cs="Arial"/>
          <w:bCs/>
          <w:color w:val="000000" w:themeColor="text1"/>
        </w:rPr>
        <w:t>pakistan</w:t>
      </w:r>
      <w:proofErr w:type="spellEnd"/>
      <w:r w:rsidRPr="00E02F1D">
        <w:rPr>
          <w:rFonts w:ascii="Arial" w:hAnsi="Arial" w:cs="Arial"/>
          <w:bCs/>
          <w:color w:val="000000" w:themeColor="text1"/>
        </w:rPr>
        <w:t xml:space="preserve">’, </w:t>
      </w:r>
      <w:hyperlink r:id="rId32" w:tooltip="Click to search for more items from this journal" w:history="1">
        <w:r w:rsidRPr="00E02F1D">
          <w:rPr>
            <w:rStyle w:val="Strong"/>
            <w:rFonts w:ascii="Arial" w:hAnsi="Arial" w:cs="Arial"/>
            <w:b w:val="0"/>
            <w:i/>
            <w:color w:val="000000" w:themeColor="text1"/>
            <w:shd w:val="clear" w:color="auto" w:fill="FFFFFF"/>
          </w:rPr>
          <w:t>Pakistan Vision</w:t>
        </w:r>
      </w:hyperlink>
      <w:r w:rsidRPr="00E02F1D">
        <w:rPr>
          <w:rFonts w:ascii="Arial" w:hAnsi="Arial" w:cs="Arial"/>
          <w:i/>
          <w:color w:val="000000" w:themeColor="text1"/>
        </w:rPr>
        <w:t xml:space="preserve">, </w:t>
      </w:r>
      <w:r w:rsidRPr="00E02F1D">
        <w:rPr>
          <w:rFonts w:ascii="Arial" w:hAnsi="Arial" w:cs="Arial"/>
          <w:color w:val="000000" w:themeColor="text1"/>
        </w:rPr>
        <w:t xml:space="preserve">15(2),pp.98-123. </w:t>
      </w:r>
      <w:r w:rsidRPr="00E02F1D">
        <w:rPr>
          <w:rFonts w:ascii="Arial" w:eastAsiaTheme="minorHAnsi" w:hAnsi="Arial" w:cs="Arial"/>
        </w:rPr>
        <w:t xml:space="preserve">[Online]. Available at: </w:t>
      </w:r>
      <w:hyperlink r:id="rId33" w:history="1">
        <w:r w:rsidRPr="00E02F1D">
          <w:rPr>
            <w:rStyle w:val="Hyperlink"/>
            <w:rFonts w:ascii="Arial" w:eastAsiaTheme="majorEastAsia" w:hAnsi="Arial" w:cs="Arial"/>
            <w:bCs/>
          </w:rPr>
          <w:t>https://search-proquest-com.ezproxy.uwtsd.ac.uk/docview/1652185189?accountid=130472&amp;rfr_id=info%3Axri%2Fsid%3Aprimo</w:t>
        </w:r>
      </w:hyperlink>
      <w:r w:rsidRPr="00E02F1D">
        <w:rPr>
          <w:rFonts w:ascii="Arial" w:eastAsiaTheme="majorEastAsia" w:hAnsi="Arial" w:cs="Arial"/>
          <w:bCs/>
        </w:rPr>
        <w:t xml:space="preserve"> </w:t>
      </w:r>
      <w:r w:rsidRPr="00E02F1D">
        <w:rPr>
          <w:rFonts w:ascii="Arial" w:eastAsiaTheme="minorHAnsi" w:hAnsi="Arial" w:cs="Arial"/>
          <w:color w:val="000000" w:themeColor="text1"/>
        </w:rPr>
        <w:t>(Accessed: 25th July 2019).</w:t>
      </w:r>
    </w:p>
    <w:p w14:paraId="581CE603" w14:textId="67B0DFA6" w:rsidR="00E02F1D" w:rsidRPr="00E02F1D" w:rsidRDefault="00E02F1D" w:rsidP="00E02F1D">
      <w:pPr>
        <w:rPr>
          <w:rFonts w:ascii="Arial" w:eastAsiaTheme="minorHAnsi" w:hAnsi="Arial" w:cs="Arial"/>
          <w:color w:val="000000" w:themeColor="text1"/>
        </w:rPr>
      </w:pPr>
    </w:p>
    <w:p w14:paraId="0780C5FD" w14:textId="723836DA" w:rsidR="00E02F1D" w:rsidRPr="00E02F1D" w:rsidRDefault="00E02F1D" w:rsidP="00E02F1D">
      <w:pPr>
        <w:rPr>
          <w:rFonts w:ascii="Arial" w:eastAsiaTheme="minorHAnsi" w:hAnsi="Arial" w:cs="Arial"/>
          <w:color w:val="000000" w:themeColor="text1"/>
        </w:rPr>
      </w:pPr>
      <w:proofErr w:type="spellStart"/>
      <w:r w:rsidRPr="00E02F1D">
        <w:rPr>
          <w:rFonts w:ascii="Arial" w:hAnsi="Arial" w:cs="Arial"/>
        </w:rPr>
        <w:t>Niessen</w:t>
      </w:r>
      <w:proofErr w:type="spellEnd"/>
      <w:r w:rsidRPr="00E02F1D">
        <w:rPr>
          <w:rFonts w:ascii="Arial" w:hAnsi="Arial" w:cs="Arial"/>
        </w:rPr>
        <w:t xml:space="preserve">, C., </w:t>
      </w:r>
      <w:proofErr w:type="spellStart"/>
      <w:r w:rsidRPr="00E02F1D">
        <w:rPr>
          <w:rFonts w:ascii="Arial" w:hAnsi="Arial" w:cs="Arial"/>
        </w:rPr>
        <w:t>Swarowsky</w:t>
      </w:r>
      <w:proofErr w:type="spellEnd"/>
      <w:r w:rsidRPr="00E02F1D">
        <w:rPr>
          <w:rFonts w:ascii="Arial" w:hAnsi="Arial" w:cs="Arial"/>
        </w:rPr>
        <w:t xml:space="preserve">. C, and </w:t>
      </w:r>
      <w:proofErr w:type="spellStart"/>
      <w:r w:rsidRPr="00E02F1D">
        <w:rPr>
          <w:rFonts w:ascii="Arial" w:hAnsi="Arial" w:cs="Arial"/>
        </w:rPr>
        <w:t>Leiz</w:t>
      </w:r>
      <w:proofErr w:type="spellEnd"/>
      <w:r w:rsidRPr="00E02F1D">
        <w:rPr>
          <w:rFonts w:ascii="Arial" w:hAnsi="Arial" w:cs="Arial"/>
        </w:rPr>
        <w:t xml:space="preserve">, M. (2010) ‘Age and adaptation to changes in the workplace’, </w:t>
      </w:r>
      <w:r w:rsidRPr="00E02F1D">
        <w:rPr>
          <w:rFonts w:ascii="Arial" w:hAnsi="Arial" w:cs="Arial"/>
          <w:i/>
        </w:rPr>
        <w:t xml:space="preserve">Journal </w:t>
      </w:r>
      <w:proofErr w:type="gramStart"/>
      <w:r w:rsidRPr="00E02F1D">
        <w:rPr>
          <w:rFonts w:ascii="Arial" w:hAnsi="Arial" w:cs="Arial"/>
          <w:i/>
        </w:rPr>
        <w:t>Of</w:t>
      </w:r>
      <w:proofErr w:type="gramEnd"/>
      <w:r w:rsidRPr="00E02F1D">
        <w:rPr>
          <w:rFonts w:ascii="Arial" w:hAnsi="Arial" w:cs="Arial"/>
          <w:i/>
        </w:rPr>
        <w:t xml:space="preserve"> Managerial Psychology, </w:t>
      </w:r>
      <w:r w:rsidRPr="00E02F1D">
        <w:rPr>
          <w:rFonts w:ascii="Arial" w:hAnsi="Arial" w:cs="Arial"/>
        </w:rPr>
        <w:t xml:space="preserve">25(4), pp. 356-383. </w:t>
      </w:r>
      <w:r w:rsidRPr="00E02F1D">
        <w:rPr>
          <w:rFonts w:ascii="Arial" w:eastAsiaTheme="minorHAnsi" w:hAnsi="Arial" w:cs="Arial"/>
        </w:rPr>
        <w:t>[Online]. Available at:</w:t>
      </w:r>
      <w:r w:rsidRPr="00E02F1D">
        <w:rPr>
          <w:rFonts w:ascii="Arial" w:hAnsi="Arial" w:cs="Arial"/>
          <w:u w:val="single"/>
        </w:rPr>
        <w:t xml:space="preserve"> </w:t>
      </w:r>
      <w:hyperlink r:id="rId34" w:history="1">
        <w:r w:rsidRPr="00E02F1D">
          <w:rPr>
            <w:rStyle w:val="Hyperlink"/>
            <w:rFonts w:ascii="Arial" w:eastAsiaTheme="majorEastAsia" w:hAnsi="Arial" w:cs="Arial"/>
          </w:rPr>
          <w:t>https://search-proquest-com.ezproxy.uwtsd.ac.uk/docview/89117586?accountid=130472&amp;rfr_id=info%3Axri%2Fsid%3Aprimo</w:t>
        </w:r>
      </w:hyperlink>
      <w:r w:rsidRPr="00E02F1D">
        <w:rPr>
          <w:rStyle w:val="Hyperlink"/>
          <w:rFonts w:ascii="Arial" w:eastAsiaTheme="majorEastAsia" w:hAnsi="Arial" w:cs="Arial"/>
        </w:rPr>
        <w:t xml:space="preserve"> </w:t>
      </w:r>
      <w:r w:rsidRPr="00E02F1D">
        <w:rPr>
          <w:rFonts w:ascii="Arial" w:eastAsiaTheme="minorHAnsi" w:hAnsi="Arial" w:cs="Arial"/>
          <w:color w:val="000000" w:themeColor="text1"/>
        </w:rPr>
        <w:t>(Accessed: 26th July 2019).</w:t>
      </w:r>
    </w:p>
    <w:p w14:paraId="13F1C648" w14:textId="3D507812" w:rsidR="00E02F1D" w:rsidRPr="00E02F1D" w:rsidRDefault="00E02F1D" w:rsidP="00E02F1D">
      <w:pPr>
        <w:rPr>
          <w:rFonts w:ascii="Arial" w:eastAsiaTheme="minorHAnsi" w:hAnsi="Arial" w:cs="Arial"/>
          <w:color w:val="000000" w:themeColor="text1"/>
        </w:rPr>
      </w:pPr>
    </w:p>
    <w:p w14:paraId="531B220E" w14:textId="52BFC4B4" w:rsidR="00E02F1D" w:rsidRPr="00E02F1D" w:rsidRDefault="00E02F1D" w:rsidP="00E02F1D">
      <w:pPr>
        <w:rPr>
          <w:rFonts w:ascii="Arial" w:eastAsiaTheme="minorHAnsi" w:hAnsi="Arial" w:cs="Arial"/>
          <w:color w:val="000000" w:themeColor="text1"/>
        </w:rPr>
      </w:pPr>
      <w:proofErr w:type="spellStart"/>
      <w:r w:rsidRPr="00E02F1D">
        <w:rPr>
          <w:rFonts w:ascii="Arial" w:hAnsi="Arial" w:cs="Arial"/>
          <w:color w:val="000000" w:themeColor="text1"/>
        </w:rPr>
        <w:t>Panagiotakopoulos</w:t>
      </w:r>
      <w:proofErr w:type="spellEnd"/>
      <w:r w:rsidRPr="00E02F1D">
        <w:rPr>
          <w:rFonts w:ascii="Arial" w:hAnsi="Arial" w:cs="Arial"/>
          <w:color w:val="000000" w:themeColor="text1"/>
        </w:rPr>
        <w:t>, A.(2011) ‘</w:t>
      </w:r>
      <w:r w:rsidRPr="00E02F1D">
        <w:rPr>
          <w:rFonts w:ascii="Arial" w:hAnsi="Arial" w:cs="Arial"/>
          <w:bCs/>
          <w:color w:val="000000" w:themeColor="text1"/>
        </w:rPr>
        <w:t xml:space="preserve">Workplace learning and its organizational benefits for small enterprises’, </w:t>
      </w:r>
      <w:hyperlink r:id="rId35" w:tooltip="Click to search for more items from this journal" w:history="1">
        <w:r w:rsidRPr="00E02F1D">
          <w:rPr>
            <w:rStyle w:val="Strong"/>
            <w:rFonts w:ascii="Arial" w:hAnsi="Arial" w:cs="Arial"/>
            <w:b w:val="0"/>
            <w:i/>
            <w:color w:val="000000" w:themeColor="text1"/>
            <w:shd w:val="clear" w:color="auto" w:fill="FFFFFF"/>
          </w:rPr>
          <w:t>The Learning Organization</w:t>
        </w:r>
      </w:hyperlink>
      <w:r w:rsidRPr="00E02F1D">
        <w:rPr>
          <w:rFonts w:ascii="Arial" w:hAnsi="Arial" w:cs="Arial"/>
          <w:i/>
          <w:color w:val="000000" w:themeColor="text1"/>
        </w:rPr>
        <w:t xml:space="preserve">, </w:t>
      </w:r>
      <w:r w:rsidRPr="00E02F1D">
        <w:rPr>
          <w:rFonts w:ascii="Arial" w:hAnsi="Arial" w:cs="Arial"/>
          <w:color w:val="000000" w:themeColor="text1"/>
        </w:rPr>
        <w:t>18(5), pp.364-374.</w:t>
      </w:r>
      <w:r w:rsidRPr="00E02F1D">
        <w:rPr>
          <w:rFonts w:ascii="Arial" w:eastAsiaTheme="minorHAnsi" w:hAnsi="Arial" w:cs="Arial"/>
        </w:rPr>
        <w:t xml:space="preserve"> [Online]. Available at: </w:t>
      </w:r>
      <w:hyperlink r:id="rId36" w:history="1">
        <w:r w:rsidRPr="00E02F1D">
          <w:rPr>
            <w:rStyle w:val="Hyperlink"/>
            <w:rFonts w:ascii="Arial" w:eastAsiaTheme="majorEastAsia" w:hAnsi="Arial" w:cs="Arial"/>
          </w:rPr>
          <w:t>https://search-proquest-com.ezproxy.uwtsd.ac.uk/docview/877023125?accountid=130472&amp;rfr_id=info%3Axri%2Fsid%3Aprimo</w:t>
        </w:r>
      </w:hyperlink>
      <w:r w:rsidRPr="00E02F1D">
        <w:rPr>
          <w:rStyle w:val="Hyperlink"/>
          <w:rFonts w:ascii="Arial" w:eastAsiaTheme="majorEastAsia" w:hAnsi="Arial" w:cs="Arial"/>
          <w:u w:val="none"/>
        </w:rPr>
        <w:t xml:space="preserve"> </w:t>
      </w:r>
      <w:r w:rsidRPr="00E02F1D">
        <w:rPr>
          <w:rFonts w:ascii="Arial" w:eastAsiaTheme="minorHAnsi" w:hAnsi="Arial" w:cs="Arial"/>
          <w:color w:val="000000" w:themeColor="text1"/>
        </w:rPr>
        <w:t>(Accessed: 25th July 2019).</w:t>
      </w:r>
    </w:p>
    <w:p w14:paraId="21EA2102" w14:textId="2E01079E" w:rsidR="00E02F1D" w:rsidRPr="00E02F1D" w:rsidRDefault="00E02F1D" w:rsidP="00E02F1D">
      <w:pPr>
        <w:rPr>
          <w:rFonts w:ascii="Arial" w:eastAsiaTheme="minorHAnsi" w:hAnsi="Arial" w:cs="Arial"/>
          <w:color w:val="000000" w:themeColor="text1"/>
        </w:rPr>
      </w:pPr>
    </w:p>
    <w:p w14:paraId="788E1395" w14:textId="7DA4F798" w:rsidR="00E02F1D" w:rsidRPr="00E02F1D" w:rsidRDefault="00E02F1D" w:rsidP="00E02F1D">
      <w:pPr>
        <w:rPr>
          <w:rFonts w:ascii="Arial" w:eastAsiaTheme="minorHAnsi" w:hAnsi="Arial" w:cs="Arial"/>
          <w:color w:val="000000" w:themeColor="text1"/>
        </w:rPr>
      </w:pPr>
      <w:proofErr w:type="spellStart"/>
      <w:r w:rsidRPr="00E02F1D">
        <w:rPr>
          <w:rStyle w:val="eop"/>
          <w:rFonts w:ascii="Arial" w:hAnsi="Arial" w:cs="Arial"/>
        </w:rPr>
        <w:t>Realizeenginering</w:t>
      </w:r>
      <w:proofErr w:type="spellEnd"/>
      <w:r w:rsidRPr="00E02F1D">
        <w:rPr>
          <w:rStyle w:val="eop"/>
          <w:rFonts w:ascii="Arial" w:hAnsi="Arial" w:cs="Arial"/>
        </w:rPr>
        <w:t xml:space="preserve"> (2012) </w:t>
      </w:r>
      <w:r w:rsidRPr="00E02F1D">
        <w:rPr>
          <w:rStyle w:val="eop"/>
          <w:rFonts w:ascii="Arial" w:hAnsi="Arial" w:cs="Arial"/>
          <w:i/>
        </w:rPr>
        <w:t xml:space="preserve">‘Experiences </w:t>
      </w:r>
      <w:proofErr w:type="gramStart"/>
      <w:r w:rsidRPr="00E02F1D">
        <w:rPr>
          <w:rStyle w:val="eop"/>
          <w:rFonts w:ascii="Arial" w:hAnsi="Arial" w:cs="Arial"/>
          <w:i/>
        </w:rPr>
        <w:t>In</w:t>
      </w:r>
      <w:proofErr w:type="gramEnd"/>
      <w:r w:rsidRPr="00E02F1D">
        <w:rPr>
          <w:rStyle w:val="eop"/>
          <w:rFonts w:ascii="Arial" w:hAnsi="Arial" w:cs="Arial"/>
          <w:i/>
        </w:rPr>
        <w:t xml:space="preserve"> The Lecture Theatre’.  </w:t>
      </w:r>
      <w:r w:rsidRPr="00E02F1D">
        <w:rPr>
          <w:rFonts w:ascii="Arial" w:eastAsiaTheme="minorHAnsi" w:hAnsi="Arial" w:cs="Arial"/>
        </w:rPr>
        <w:t xml:space="preserve">Available at: </w:t>
      </w:r>
      <w:hyperlink r:id="rId37" w:history="1">
        <w:r w:rsidRPr="00E02F1D">
          <w:rPr>
            <w:rFonts w:ascii="Arial" w:hAnsi="Arial" w:cs="Arial"/>
            <w:color w:val="0000FF"/>
            <w:u w:val="single"/>
          </w:rPr>
          <w:t>https://realizeengineering.b</w:t>
        </w:r>
        <w:r w:rsidRPr="00E02F1D">
          <w:rPr>
            <w:rFonts w:ascii="Arial" w:hAnsi="Arial" w:cs="Arial"/>
            <w:color w:val="0000FF"/>
            <w:u w:val="single"/>
          </w:rPr>
          <w:t>l</w:t>
        </w:r>
        <w:r w:rsidRPr="00E02F1D">
          <w:rPr>
            <w:rFonts w:ascii="Arial" w:hAnsi="Arial" w:cs="Arial"/>
            <w:color w:val="0000FF"/>
            <w:u w:val="single"/>
          </w:rPr>
          <w:t>og/2018/07/11/experiences-in-the-lecture-theatre/</w:t>
        </w:r>
      </w:hyperlink>
      <w:r w:rsidRPr="00E02F1D">
        <w:rPr>
          <w:rFonts w:ascii="Arial" w:hAnsi="Arial" w:cs="Arial"/>
          <w:color w:val="0000FF"/>
          <w:u w:val="single"/>
        </w:rPr>
        <w:t xml:space="preserve"> </w:t>
      </w:r>
      <w:r w:rsidRPr="00E02F1D">
        <w:rPr>
          <w:rFonts w:ascii="Arial" w:eastAsiaTheme="minorHAnsi" w:hAnsi="Arial" w:cs="Arial"/>
          <w:color w:val="000000" w:themeColor="text1"/>
        </w:rPr>
        <w:t>(Accessed: 30th July 2019).</w:t>
      </w:r>
    </w:p>
    <w:p w14:paraId="3CBB8E1C" w14:textId="0247A6CF" w:rsidR="00E02F1D" w:rsidRPr="00E02F1D" w:rsidRDefault="00E02F1D" w:rsidP="00E02F1D">
      <w:pPr>
        <w:rPr>
          <w:rFonts w:ascii="Arial" w:eastAsiaTheme="minorHAnsi" w:hAnsi="Arial" w:cs="Arial"/>
          <w:color w:val="000000" w:themeColor="text1"/>
        </w:rPr>
      </w:pPr>
    </w:p>
    <w:p w14:paraId="11D7167D" w14:textId="0386713D" w:rsidR="00E02F1D" w:rsidRPr="00E02F1D" w:rsidRDefault="00E02F1D" w:rsidP="00E02F1D">
      <w:pPr>
        <w:rPr>
          <w:rFonts w:ascii="Arial" w:eastAsiaTheme="minorHAnsi" w:hAnsi="Arial" w:cs="Arial"/>
          <w:color w:val="000000" w:themeColor="text1"/>
        </w:rPr>
      </w:pPr>
      <w:r w:rsidRPr="00E02F1D">
        <w:rPr>
          <w:rStyle w:val="eop"/>
          <w:rFonts w:ascii="Arial" w:hAnsi="Arial" w:cs="Arial"/>
        </w:rPr>
        <w:t>Slidemodel.com (2019) ‘</w:t>
      </w:r>
      <w:r w:rsidRPr="00E02F1D">
        <w:rPr>
          <w:rStyle w:val="eop"/>
          <w:rFonts w:ascii="Arial" w:hAnsi="Arial" w:cs="Arial"/>
          <w:i/>
        </w:rPr>
        <w:t xml:space="preserve">Herzberg Arrow Diagrams PowerPoint Template’. </w:t>
      </w:r>
      <w:r w:rsidRPr="00E02F1D">
        <w:rPr>
          <w:rFonts w:ascii="Arial" w:eastAsiaTheme="minorHAnsi" w:hAnsi="Arial" w:cs="Arial"/>
        </w:rPr>
        <w:t xml:space="preserve">Available at: </w:t>
      </w:r>
      <w:hyperlink r:id="rId38" w:history="1">
        <w:r w:rsidRPr="00E02F1D">
          <w:rPr>
            <w:rFonts w:ascii="Arial" w:hAnsi="Arial" w:cs="Arial"/>
            <w:color w:val="0000FF"/>
            <w:u w:val="single"/>
          </w:rPr>
          <w:t>https://slidemodel.com/templates/herzberg-arrow-diagrams-powerpoint-template/two-way-factor-arrows-diagrams-powerpoint/</w:t>
        </w:r>
      </w:hyperlink>
      <w:r w:rsidRPr="00E02F1D">
        <w:rPr>
          <w:rFonts w:ascii="Arial" w:hAnsi="Arial" w:cs="Arial"/>
          <w:color w:val="0000FF"/>
          <w:u w:val="single"/>
        </w:rPr>
        <w:t xml:space="preserve"> </w:t>
      </w:r>
      <w:r w:rsidRPr="00E02F1D">
        <w:rPr>
          <w:rFonts w:ascii="Arial" w:eastAsiaTheme="minorHAnsi" w:hAnsi="Arial" w:cs="Arial"/>
          <w:color w:val="000000" w:themeColor="text1"/>
        </w:rPr>
        <w:t>(Accessed: 26th July 2019).</w:t>
      </w:r>
    </w:p>
    <w:p w14:paraId="49BFCF99" w14:textId="77777777" w:rsidR="00E02F1D" w:rsidRPr="00E02F1D" w:rsidRDefault="00E02F1D" w:rsidP="00E02F1D">
      <w:pPr>
        <w:rPr>
          <w:rFonts w:ascii="Arial" w:hAnsi="Arial" w:cs="Arial"/>
          <w:color w:val="000000" w:themeColor="text1"/>
        </w:rPr>
      </w:pPr>
      <w:r w:rsidRPr="00E02F1D">
        <w:rPr>
          <w:rFonts w:ascii="Arial" w:hAnsi="Arial" w:cs="Arial"/>
          <w:bCs/>
          <w:color w:val="000000" w:themeColor="text1"/>
        </w:rPr>
        <w:lastRenderedPageBreak/>
        <w:t>Study.com (2019)</w:t>
      </w:r>
      <w:r w:rsidRPr="00E02F1D">
        <w:rPr>
          <w:rFonts w:ascii="Arial" w:hAnsi="Arial" w:cs="Arial"/>
          <w:color w:val="000000" w:themeColor="text1"/>
        </w:rPr>
        <w:t xml:space="preserve"> ‘</w:t>
      </w:r>
      <w:r w:rsidRPr="00E02F1D">
        <w:rPr>
          <w:rFonts w:ascii="Arial" w:hAnsi="Arial" w:cs="Arial"/>
          <w:i/>
          <w:color w:val="000000" w:themeColor="text1"/>
        </w:rPr>
        <w:t>Practical Application: Maslow's Hierarchy of Needs Infographic’.</w:t>
      </w:r>
      <w:r w:rsidRPr="00E02F1D">
        <w:rPr>
          <w:rFonts w:ascii="Arial" w:hAnsi="Arial" w:cs="Arial"/>
          <w:color w:val="000000" w:themeColor="text1"/>
        </w:rPr>
        <w:t xml:space="preserve"> </w:t>
      </w:r>
    </w:p>
    <w:p w14:paraId="5E8BF76C" w14:textId="77777777" w:rsidR="00E02F1D" w:rsidRPr="00E02F1D" w:rsidRDefault="00E02F1D" w:rsidP="00E02F1D">
      <w:pPr>
        <w:rPr>
          <w:rStyle w:val="Hyperlink"/>
          <w:rFonts w:ascii="Arial" w:eastAsiaTheme="majorEastAsia" w:hAnsi="Arial" w:cs="Arial"/>
          <w:u w:val="none"/>
        </w:rPr>
      </w:pPr>
      <w:r w:rsidRPr="00E02F1D">
        <w:rPr>
          <w:rFonts w:ascii="Arial" w:eastAsiaTheme="minorHAnsi" w:hAnsi="Arial" w:cs="Arial"/>
        </w:rPr>
        <w:t xml:space="preserve">Available at: </w:t>
      </w:r>
      <w:hyperlink r:id="rId39" w:history="1">
        <w:r w:rsidRPr="00E02F1D">
          <w:rPr>
            <w:rStyle w:val="Hyperlink"/>
            <w:rFonts w:ascii="Arial" w:eastAsiaTheme="majorEastAsia" w:hAnsi="Arial" w:cs="Arial"/>
          </w:rPr>
          <w:t>https://study.com/academy/lesson/practical-application-maslows-hierarchy-of-needs-infographic.html</w:t>
        </w:r>
      </w:hyperlink>
      <w:r w:rsidRPr="00E02F1D">
        <w:rPr>
          <w:rStyle w:val="Hyperlink"/>
          <w:rFonts w:ascii="Arial" w:eastAsiaTheme="majorEastAsia" w:hAnsi="Arial" w:cs="Arial"/>
        </w:rPr>
        <w:t xml:space="preserve"> </w:t>
      </w:r>
      <w:r w:rsidRPr="00E02F1D">
        <w:rPr>
          <w:rFonts w:ascii="Arial" w:eastAsiaTheme="minorHAnsi" w:hAnsi="Arial" w:cs="Arial"/>
          <w:color w:val="000000" w:themeColor="text1"/>
        </w:rPr>
        <w:t>(Accessed: 26th July 2019).</w:t>
      </w:r>
    </w:p>
    <w:p w14:paraId="0F3D9D14" w14:textId="77777777" w:rsidR="00E02F1D" w:rsidRPr="00E02F1D" w:rsidRDefault="00E02F1D" w:rsidP="00E02F1D">
      <w:pPr>
        <w:rPr>
          <w:rFonts w:ascii="Arial" w:hAnsi="Arial" w:cs="Arial"/>
        </w:rPr>
      </w:pPr>
    </w:p>
    <w:p w14:paraId="5BE4D48C" w14:textId="77777777" w:rsidR="001054B9" w:rsidRPr="00E02F1D" w:rsidRDefault="001054B9" w:rsidP="00E02F1D">
      <w:pPr>
        <w:rPr>
          <w:rFonts w:ascii="Arial" w:eastAsiaTheme="minorHAnsi" w:hAnsi="Arial" w:cs="Arial"/>
          <w:color w:val="000000" w:themeColor="text1"/>
        </w:rPr>
      </w:pPr>
      <w:r w:rsidRPr="00E02F1D">
        <w:rPr>
          <w:rFonts w:ascii="Arial" w:hAnsi="Arial" w:cs="Arial"/>
          <w:color w:val="000000" w:themeColor="text1"/>
        </w:rPr>
        <w:t>Unique2Brilliance (2019)</w:t>
      </w:r>
      <w:r w:rsidRPr="00E02F1D">
        <w:rPr>
          <w:rFonts w:ascii="Arial" w:hAnsi="Arial" w:cs="Arial"/>
          <w:bCs/>
          <w:color w:val="000000" w:themeColor="text1"/>
        </w:rPr>
        <w:t xml:space="preserve"> ‘</w:t>
      </w:r>
      <w:r w:rsidRPr="00E02F1D">
        <w:rPr>
          <w:rFonts w:ascii="Arial" w:hAnsi="Arial" w:cs="Arial"/>
          <w:bCs/>
          <w:i/>
          <w:color w:val="000000" w:themeColor="text1"/>
        </w:rPr>
        <w:t>Personality Development and Its Importance’.</w:t>
      </w:r>
      <w:r w:rsidRPr="00E02F1D">
        <w:rPr>
          <w:rFonts w:ascii="Arial" w:eastAsiaTheme="minorHAnsi" w:hAnsi="Arial" w:cs="Arial"/>
        </w:rPr>
        <w:t xml:space="preserve"> </w:t>
      </w:r>
      <w:r w:rsidRPr="00E02F1D">
        <w:rPr>
          <w:rFonts w:ascii="Arial" w:eastAsiaTheme="minorHAnsi" w:hAnsi="Arial" w:cs="Arial"/>
          <w:color w:val="000000" w:themeColor="text1"/>
        </w:rPr>
        <w:t xml:space="preserve">Available at: </w:t>
      </w:r>
      <w:r w:rsidRPr="00E02F1D">
        <w:rPr>
          <w:rFonts w:ascii="Arial" w:hAnsi="Arial" w:cs="Arial"/>
        </w:rPr>
        <w:t xml:space="preserve"> </w:t>
      </w:r>
      <w:hyperlink r:id="rId40" w:history="1">
        <w:r w:rsidRPr="00E02F1D">
          <w:rPr>
            <w:rStyle w:val="Hyperlink"/>
            <w:rFonts w:ascii="Arial" w:hAnsi="Arial" w:cs="Arial"/>
          </w:rPr>
          <w:t>https://unique2brilliance.com/personality-development/personality-development-importance/</w:t>
        </w:r>
      </w:hyperlink>
      <w:r w:rsidRPr="00E02F1D">
        <w:rPr>
          <w:rFonts w:ascii="Arial" w:hAnsi="Arial" w:cs="Arial"/>
        </w:rPr>
        <w:t xml:space="preserve"> </w:t>
      </w:r>
      <w:r w:rsidRPr="00E02F1D">
        <w:rPr>
          <w:rFonts w:ascii="Arial" w:eastAsiaTheme="minorHAnsi" w:hAnsi="Arial" w:cs="Arial"/>
          <w:color w:val="000000" w:themeColor="text1"/>
        </w:rPr>
        <w:t>(Accessed: 25th July 2019).</w:t>
      </w:r>
    </w:p>
    <w:p w14:paraId="74BAF6E4" w14:textId="77777777" w:rsidR="001054B9" w:rsidRPr="00E02F1D" w:rsidRDefault="001054B9" w:rsidP="00E02F1D">
      <w:pPr>
        <w:rPr>
          <w:rFonts w:ascii="Arial" w:hAnsi="Arial" w:cs="Arial"/>
        </w:rPr>
      </w:pPr>
    </w:p>
    <w:p w14:paraId="6223CD8E" w14:textId="677F420F" w:rsidR="001054B9" w:rsidRPr="00E02F1D" w:rsidRDefault="001054B9" w:rsidP="00E02F1D">
      <w:pPr>
        <w:rPr>
          <w:rFonts w:ascii="Arial" w:eastAsiaTheme="minorHAnsi" w:hAnsi="Arial" w:cs="Arial"/>
          <w:color w:val="000000" w:themeColor="text1"/>
        </w:rPr>
      </w:pPr>
      <w:r w:rsidRPr="00E02F1D">
        <w:rPr>
          <w:rFonts w:ascii="Arial" w:hAnsi="Arial" w:cs="Arial"/>
        </w:rPr>
        <w:t xml:space="preserve">Virender, K. (2017) ‘Measuring job satisfaction of academicians using </w:t>
      </w:r>
      <w:proofErr w:type="spellStart"/>
      <w:r w:rsidRPr="00E02F1D">
        <w:rPr>
          <w:rFonts w:ascii="Arial" w:hAnsi="Arial" w:cs="Arial"/>
        </w:rPr>
        <w:t>herzberg</w:t>
      </w:r>
      <w:proofErr w:type="spellEnd"/>
      <w:r w:rsidRPr="00E02F1D">
        <w:rPr>
          <w:rFonts w:ascii="Arial" w:hAnsi="Arial" w:cs="Arial"/>
        </w:rPr>
        <w:t xml:space="preserve"> theory’, </w:t>
      </w:r>
      <w:r w:rsidRPr="00E02F1D">
        <w:rPr>
          <w:rFonts w:ascii="Arial" w:hAnsi="Arial" w:cs="Arial"/>
          <w:i/>
        </w:rPr>
        <w:t xml:space="preserve">Delhi Business Review, </w:t>
      </w:r>
      <w:r w:rsidRPr="00E02F1D">
        <w:rPr>
          <w:rFonts w:ascii="Arial" w:hAnsi="Arial" w:cs="Arial"/>
        </w:rPr>
        <w:t xml:space="preserve">18(2), pp. 75-86. </w:t>
      </w:r>
      <w:r w:rsidRPr="00E02F1D">
        <w:rPr>
          <w:rFonts w:ascii="Arial" w:eastAsiaTheme="minorHAnsi" w:hAnsi="Arial" w:cs="Arial"/>
        </w:rPr>
        <w:t>[Online]. Available at:</w:t>
      </w:r>
      <w:r w:rsidRPr="00E02F1D">
        <w:rPr>
          <w:rFonts w:ascii="Arial" w:hAnsi="Arial" w:cs="Arial"/>
          <w:u w:val="single"/>
        </w:rPr>
        <w:t xml:space="preserve"> </w:t>
      </w:r>
      <w:hyperlink r:id="rId41" w:history="1">
        <w:r w:rsidRPr="00E02F1D">
          <w:rPr>
            <w:rStyle w:val="Hyperlink"/>
            <w:rFonts w:ascii="Arial" w:eastAsiaTheme="majorEastAsia" w:hAnsi="Arial" w:cs="Arial"/>
            <w:bCs/>
          </w:rPr>
          <w:t>https://search-proquest-com.ezproxy.uwtsd.ac.uk/docview/2001311933?accountid=130472&amp;rfr_id=info%3Axri%2Fsid%3Aprimo</w:t>
        </w:r>
      </w:hyperlink>
      <w:r w:rsidRPr="00E02F1D">
        <w:rPr>
          <w:rStyle w:val="Hyperlink"/>
          <w:rFonts w:ascii="Arial" w:eastAsiaTheme="majorEastAsia" w:hAnsi="Arial" w:cs="Arial"/>
          <w:bCs/>
        </w:rPr>
        <w:t xml:space="preserve"> </w:t>
      </w:r>
      <w:r w:rsidRPr="00E02F1D">
        <w:rPr>
          <w:rFonts w:ascii="Arial" w:eastAsiaTheme="minorHAnsi" w:hAnsi="Arial" w:cs="Arial"/>
          <w:color w:val="000000" w:themeColor="text1"/>
        </w:rPr>
        <w:t>(Accessed: 26th July 2019)</w:t>
      </w:r>
      <w:r w:rsidR="00DC43BA" w:rsidRPr="00E02F1D">
        <w:rPr>
          <w:rFonts w:ascii="Arial" w:eastAsiaTheme="minorHAnsi" w:hAnsi="Arial" w:cs="Arial"/>
          <w:color w:val="000000" w:themeColor="text1"/>
        </w:rPr>
        <w:t>.</w:t>
      </w:r>
    </w:p>
    <w:p w14:paraId="0577EA18" w14:textId="120BCE8A" w:rsidR="001054B9" w:rsidRPr="00E02F1D" w:rsidRDefault="001054B9" w:rsidP="00E02F1D">
      <w:pPr>
        <w:rPr>
          <w:rStyle w:val="eop"/>
          <w:rFonts w:ascii="Arial" w:hAnsi="Arial" w:cs="Arial"/>
        </w:rPr>
      </w:pPr>
    </w:p>
    <w:p w14:paraId="6DE2E171" w14:textId="21315C0C" w:rsidR="00B54A7C" w:rsidRPr="00E02F1D" w:rsidRDefault="00B54A7C" w:rsidP="00E02F1D">
      <w:pPr>
        <w:rPr>
          <w:rFonts w:ascii="Arial" w:eastAsiaTheme="minorHAnsi" w:hAnsi="Arial" w:cs="Arial"/>
          <w:color w:val="000000" w:themeColor="text1"/>
        </w:rPr>
      </w:pPr>
    </w:p>
    <w:p w14:paraId="44F3DB53" w14:textId="5A31DF49" w:rsidR="00737A5D" w:rsidRPr="00E02F1D" w:rsidRDefault="00737A5D" w:rsidP="00E02F1D">
      <w:pPr>
        <w:rPr>
          <w:rFonts w:ascii="Arial" w:hAnsi="Arial" w:cs="Arial"/>
        </w:rPr>
      </w:pPr>
    </w:p>
    <w:p w14:paraId="03BD29BE" w14:textId="4DB2DC3A" w:rsidR="00737A5D" w:rsidRPr="00E02F1D" w:rsidRDefault="00737A5D" w:rsidP="00E02F1D">
      <w:pPr>
        <w:rPr>
          <w:rFonts w:ascii="Arial" w:eastAsiaTheme="minorHAnsi" w:hAnsi="Arial" w:cs="Arial"/>
          <w:color w:val="000000" w:themeColor="text1"/>
        </w:rPr>
      </w:pPr>
    </w:p>
    <w:p w14:paraId="4D63F229" w14:textId="0E4DE78A" w:rsidR="001D1C16" w:rsidRPr="00E02F1D" w:rsidRDefault="001D1C16" w:rsidP="00E02F1D">
      <w:pPr>
        <w:rPr>
          <w:rFonts w:ascii="Arial" w:hAnsi="Arial" w:cs="Arial"/>
        </w:rPr>
      </w:pPr>
    </w:p>
    <w:p w14:paraId="76F298A4" w14:textId="69F43C4E" w:rsidR="00240BB3" w:rsidRPr="00E02F1D" w:rsidRDefault="00240BB3" w:rsidP="00E02F1D">
      <w:pPr>
        <w:rPr>
          <w:rFonts w:ascii="Arial" w:hAnsi="Arial" w:cs="Arial"/>
        </w:rPr>
      </w:pPr>
    </w:p>
    <w:p w14:paraId="3610CEA9" w14:textId="77777777" w:rsidR="001F5F87" w:rsidRPr="00E02F1D" w:rsidRDefault="001F5F87" w:rsidP="00E02F1D">
      <w:pPr>
        <w:rPr>
          <w:rFonts w:ascii="Arial" w:hAnsi="Arial" w:cs="Arial"/>
          <w:bCs/>
          <w:color w:val="000000" w:themeColor="text1"/>
          <w:shd w:val="clear" w:color="auto" w:fill="FFFFFF"/>
        </w:rPr>
      </w:pPr>
    </w:p>
    <w:p w14:paraId="396089BE" w14:textId="61863DEA" w:rsidR="00BA1472" w:rsidRPr="00E02F1D" w:rsidRDefault="00BA1472" w:rsidP="00E02F1D">
      <w:pPr>
        <w:rPr>
          <w:rStyle w:val="Hyperlink"/>
          <w:rFonts w:ascii="Arial" w:eastAsiaTheme="majorEastAsia" w:hAnsi="Arial" w:cs="Arial"/>
          <w:bCs/>
        </w:rPr>
      </w:pPr>
    </w:p>
    <w:p w14:paraId="12E9E2CE" w14:textId="433C2D15" w:rsidR="00EB7EE9" w:rsidRPr="00E02F1D" w:rsidRDefault="00EB7EE9" w:rsidP="00E02F1D">
      <w:pPr>
        <w:rPr>
          <w:rStyle w:val="eop"/>
          <w:rFonts w:ascii="Arial" w:hAnsi="Arial" w:cs="Arial"/>
        </w:rPr>
      </w:pPr>
    </w:p>
    <w:p w14:paraId="3D9B4208" w14:textId="6C45F473" w:rsidR="00B155B9" w:rsidRPr="00E02F1D" w:rsidRDefault="00B155B9" w:rsidP="00E02F1D">
      <w:pPr>
        <w:rPr>
          <w:rFonts w:ascii="Arial" w:hAnsi="Arial" w:cs="Arial"/>
        </w:rPr>
      </w:pPr>
    </w:p>
    <w:p w14:paraId="0841112A" w14:textId="77777777" w:rsidR="00B155B9" w:rsidRPr="00E02F1D" w:rsidRDefault="00B155B9" w:rsidP="00E02F1D">
      <w:pPr>
        <w:rPr>
          <w:rFonts w:ascii="Arial" w:hAnsi="Arial" w:cs="Arial"/>
          <w:color w:val="000000" w:themeColor="text1"/>
        </w:rPr>
      </w:pPr>
    </w:p>
    <w:p w14:paraId="01E2DC0E" w14:textId="46048626" w:rsidR="005363C7" w:rsidRPr="00E02F1D" w:rsidRDefault="005363C7" w:rsidP="00E02F1D">
      <w:pPr>
        <w:rPr>
          <w:rFonts w:ascii="Arial" w:hAnsi="Arial" w:cs="Arial"/>
          <w:bCs/>
        </w:rPr>
      </w:pPr>
    </w:p>
    <w:p w14:paraId="7720B99C" w14:textId="77777777" w:rsidR="005363C7" w:rsidRPr="00E02F1D" w:rsidRDefault="005363C7" w:rsidP="00E02F1D">
      <w:pPr>
        <w:rPr>
          <w:rFonts w:ascii="Arial" w:hAnsi="Arial" w:cs="Arial"/>
          <w:bCs/>
        </w:rPr>
      </w:pPr>
    </w:p>
    <w:p w14:paraId="5E255C3D" w14:textId="29791858" w:rsidR="008235D7" w:rsidRPr="00E02F1D" w:rsidRDefault="008235D7" w:rsidP="00E02F1D">
      <w:pPr>
        <w:rPr>
          <w:rFonts w:ascii="Arial" w:hAnsi="Arial" w:cs="Arial"/>
        </w:rPr>
      </w:pPr>
    </w:p>
    <w:p w14:paraId="03557E81" w14:textId="2A26EDD9" w:rsidR="005363C7" w:rsidRPr="00E02F1D" w:rsidRDefault="005363C7" w:rsidP="00E02F1D">
      <w:pPr>
        <w:rPr>
          <w:rStyle w:val="eop"/>
          <w:rFonts w:ascii="Arial" w:hAnsi="Arial" w:cs="Arial"/>
          <w:i/>
        </w:rPr>
      </w:pPr>
    </w:p>
    <w:sectPr w:rsidR="005363C7" w:rsidRPr="00E02F1D" w:rsidSect="00D34022">
      <w:footerReference w:type="even" r:id="rId42"/>
      <w:footerReference w:type="default" r:id="rId43"/>
      <w:pgSz w:w="11900" w:h="16840"/>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EDC3374" w14:textId="77777777" w:rsidR="003425E9" w:rsidRDefault="003425E9" w:rsidP="00E02F1D">
      <w:r>
        <w:separator/>
      </w:r>
    </w:p>
  </w:endnote>
  <w:endnote w:type="continuationSeparator" w:id="0">
    <w:p w14:paraId="217CC3D1" w14:textId="77777777" w:rsidR="003425E9" w:rsidRDefault="003425E9" w:rsidP="00E02F1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95959889"/>
      <w:docPartObj>
        <w:docPartGallery w:val="Page Numbers (Bottom of Page)"/>
        <w:docPartUnique/>
      </w:docPartObj>
    </w:sdtPr>
    <w:sdtContent>
      <w:p w14:paraId="12FDE6AD" w14:textId="2B116BEE" w:rsidR="00E02F1D" w:rsidRDefault="00E02F1D" w:rsidP="006B7B9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3E8547B" w14:textId="77777777" w:rsidR="00E02F1D" w:rsidRDefault="00E02F1D" w:rsidP="00E02F1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960760723"/>
      <w:docPartObj>
        <w:docPartGallery w:val="Page Numbers (Bottom of Page)"/>
        <w:docPartUnique/>
      </w:docPartObj>
    </w:sdtPr>
    <w:sdtContent>
      <w:p w14:paraId="483E0C90" w14:textId="5BBEDF9B" w:rsidR="00E02F1D" w:rsidRDefault="00E02F1D" w:rsidP="006B7B9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1B0D73D" w14:textId="77777777" w:rsidR="00E02F1D" w:rsidRDefault="00E02F1D" w:rsidP="00E02F1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013841E" w14:textId="77777777" w:rsidR="003425E9" w:rsidRDefault="003425E9" w:rsidP="00E02F1D">
      <w:r>
        <w:separator/>
      </w:r>
    </w:p>
  </w:footnote>
  <w:footnote w:type="continuationSeparator" w:id="0">
    <w:p w14:paraId="158974A4" w14:textId="77777777" w:rsidR="003425E9" w:rsidRDefault="003425E9" w:rsidP="00E02F1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9B3262"/>
    <w:multiLevelType w:val="hybridMultilevel"/>
    <w:tmpl w:val="74E63038"/>
    <w:lvl w:ilvl="0" w:tplc="EAF0792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E484218"/>
    <w:multiLevelType w:val="multilevel"/>
    <w:tmpl w:val="B3FEAA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9564F1C"/>
    <w:multiLevelType w:val="hybridMultilevel"/>
    <w:tmpl w:val="7E6EBFCC"/>
    <w:lvl w:ilvl="0" w:tplc="04090001">
      <w:start w:val="30"/>
      <w:numFmt w:val="bullet"/>
      <w:lvlText w:val=""/>
      <w:lvlJc w:val="left"/>
      <w:pPr>
        <w:ind w:left="720" w:hanging="360"/>
      </w:pPr>
      <w:rPr>
        <w:rFonts w:ascii="Symbol" w:eastAsia="Times New Roman" w:hAnsi="Symbol"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E713333"/>
    <w:multiLevelType w:val="multilevel"/>
    <w:tmpl w:val="DEA85C7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18D0D43"/>
    <w:multiLevelType w:val="hybridMultilevel"/>
    <w:tmpl w:val="DD268B1C"/>
    <w:lvl w:ilvl="0" w:tplc="E0FEEE76">
      <w:numFmt w:val="bullet"/>
      <w:lvlText w:val=""/>
      <w:lvlJc w:val="left"/>
      <w:pPr>
        <w:ind w:left="420" w:hanging="360"/>
      </w:pPr>
      <w:rPr>
        <w:rFonts w:ascii="Symbol" w:eastAsia="Times New Roman" w:hAnsi="Symbol" w:cs="Times New Roman"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5" w15:restartNumberingAfterBreak="0">
    <w:nsid w:val="482E58A1"/>
    <w:multiLevelType w:val="hybridMultilevel"/>
    <w:tmpl w:val="C7D835EC"/>
    <w:lvl w:ilvl="0" w:tplc="04090001">
      <w:start w:val="30"/>
      <w:numFmt w:val="bullet"/>
      <w:lvlText w:val=""/>
      <w:lvlJc w:val="left"/>
      <w:pPr>
        <w:ind w:left="720" w:hanging="360"/>
      </w:pPr>
      <w:rPr>
        <w:rFonts w:ascii="Symbol" w:eastAsia="Times New Roman" w:hAnsi="Symbol"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BA67214"/>
    <w:multiLevelType w:val="hybridMultilevel"/>
    <w:tmpl w:val="7474FE1E"/>
    <w:lvl w:ilvl="0" w:tplc="04090001">
      <w:start w:val="30"/>
      <w:numFmt w:val="bullet"/>
      <w:lvlText w:val=""/>
      <w:lvlJc w:val="left"/>
      <w:pPr>
        <w:ind w:left="720" w:hanging="360"/>
      </w:pPr>
      <w:rPr>
        <w:rFonts w:ascii="Symbol" w:eastAsia="Times New Roman" w:hAnsi="Symbol"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4557713"/>
    <w:multiLevelType w:val="hybridMultilevel"/>
    <w:tmpl w:val="E3ACFF4C"/>
    <w:lvl w:ilvl="0" w:tplc="04090001">
      <w:start w:val="30"/>
      <w:numFmt w:val="bullet"/>
      <w:lvlText w:val=""/>
      <w:lvlJc w:val="left"/>
      <w:pPr>
        <w:ind w:left="720" w:hanging="360"/>
      </w:pPr>
      <w:rPr>
        <w:rFonts w:ascii="Symbol" w:eastAsia="Times New Roman" w:hAnsi="Symbol"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C0C0C52"/>
    <w:multiLevelType w:val="hybridMultilevel"/>
    <w:tmpl w:val="93A2160E"/>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1BF33E6"/>
    <w:multiLevelType w:val="multilevel"/>
    <w:tmpl w:val="75E41D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9050F41"/>
    <w:multiLevelType w:val="hybridMultilevel"/>
    <w:tmpl w:val="3A9AAD1C"/>
    <w:lvl w:ilvl="0" w:tplc="04090001">
      <w:start w:val="30"/>
      <w:numFmt w:val="bullet"/>
      <w:lvlText w:val=""/>
      <w:lvlJc w:val="left"/>
      <w:pPr>
        <w:ind w:left="720" w:hanging="360"/>
      </w:pPr>
      <w:rPr>
        <w:rFonts w:ascii="Symbol" w:eastAsia="Times New Roman" w:hAnsi="Symbol"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960290D"/>
    <w:multiLevelType w:val="hybridMultilevel"/>
    <w:tmpl w:val="DDA46F5E"/>
    <w:lvl w:ilvl="0" w:tplc="04090001">
      <w:start w:val="30"/>
      <w:numFmt w:val="bullet"/>
      <w:lvlText w:val=""/>
      <w:lvlJc w:val="left"/>
      <w:pPr>
        <w:ind w:left="720" w:hanging="360"/>
      </w:pPr>
      <w:rPr>
        <w:rFonts w:ascii="Symbol" w:eastAsia="Times New Roman" w:hAnsi="Symbol"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9"/>
  </w:num>
  <w:num w:numId="4">
    <w:abstractNumId w:val="10"/>
  </w:num>
  <w:num w:numId="5">
    <w:abstractNumId w:val="2"/>
  </w:num>
  <w:num w:numId="6">
    <w:abstractNumId w:val="11"/>
  </w:num>
  <w:num w:numId="7">
    <w:abstractNumId w:val="7"/>
  </w:num>
  <w:num w:numId="8">
    <w:abstractNumId w:val="6"/>
  </w:num>
  <w:num w:numId="9">
    <w:abstractNumId w:val="5"/>
  </w:num>
  <w:num w:numId="10">
    <w:abstractNumId w:val="8"/>
  </w:num>
  <w:num w:numId="11">
    <w:abstractNumId w:val="4"/>
  </w:num>
  <w:num w:numId="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7872"/>
    <w:rsid w:val="000008D6"/>
    <w:rsid w:val="00002B26"/>
    <w:rsid w:val="00002E8E"/>
    <w:rsid w:val="0000377B"/>
    <w:rsid w:val="000148FE"/>
    <w:rsid w:val="00031DD8"/>
    <w:rsid w:val="000451C9"/>
    <w:rsid w:val="00053533"/>
    <w:rsid w:val="000545C5"/>
    <w:rsid w:val="00063568"/>
    <w:rsid w:val="00072768"/>
    <w:rsid w:val="00086727"/>
    <w:rsid w:val="000917B6"/>
    <w:rsid w:val="00095795"/>
    <w:rsid w:val="000A1320"/>
    <w:rsid w:val="000B0184"/>
    <w:rsid w:val="000B0DA7"/>
    <w:rsid w:val="000B1AF7"/>
    <w:rsid w:val="000B4975"/>
    <w:rsid w:val="000B73A2"/>
    <w:rsid w:val="000B78AB"/>
    <w:rsid w:val="000C0D80"/>
    <w:rsid w:val="000C6942"/>
    <w:rsid w:val="000D65F5"/>
    <w:rsid w:val="000E1ACF"/>
    <w:rsid w:val="000E2AA9"/>
    <w:rsid w:val="000E537B"/>
    <w:rsid w:val="000E6648"/>
    <w:rsid w:val="000F0E18"/>
    <w:rsid w:val="000F71E4"/>
    <w:rsid w:val="001054B9"/>
    <w:rsid w:val="001213CC"/>
    <w:rsid w:val="00122B8D"/>
    <w:rsid w:val="00122F33"/>
    <w:rsid w:val="00127C33"/>
    <w:rsid w:val="00135B56"/>
    <w:rsid w:val="00137304"/>
    <w:rsid w:val="0014063B"/>
    <w:rsid w:val="00141280"/>
    <w:rsid w:val="00141B29"/>
    <w:rsid w:val="0014227D"/>
    <w:rsid w:val="00145F18"/>
    <w:rsid w:val="00157AD2"/>
    <w:rsid w:val="001755D7"/>
    <w:rsid w:val="001835EA"/>
    <w:rsid w:val="00190EBB"/>
    <w:rsid w:val="00191357"/>
    <w:rsid w:val="00191F16"/>
    <w:rsid w:val="00197CC6"/>
    <w:rsid w:val="001A1B4D"/>
    <w:rsid w:val="001A1C5C"/>
    <w:rsid w:val="001B0694"/>
    <w:rsid w:val="001B0B87"/>
    <w:rsid w:val="001B542F"/>
    <w:rsid w:val="001B64E0"/>
    <w:rsid w:val="001C1788"/>
    <w:rsid w:val="001C3AE0"/>
    <w:rsid w:val="001D1C16"/>
    <w:rsid w:val="001D40A3"/>
    <w:rsid w:val="001E14BB"/>
    <w:rsid w:val="001E1EFB"/>
    <w:rsid w:val="001E664C"/>
    <w:rsid w:val="001F5F87"/>
    <w:rsid w:val="00212282"/>
    <w:rsid w:val="00221D81"/>
    <w:rsid w:val="00222A8E"/>
    <w:rsid w:val="0022516C"/>
    <w:rsid w:val="002363BF"/>
    <w:rsid w:val="00240BB3"/>
    <w:rsid w:val="002429B8"/>
    <w:rsid w:val="00244FFF"/>
    <w:rsid w:val="00255653"/>
    <w:rsid w:val="00265255"/>
    <w:rsid w:val="00267136"/>
    <w:rsid w:val="00296F63"/>
    <w:rsid w:val="002A13B9"/>
    <w:rsid w:val="002B3C9D"/>
    <w:rsid w:val="002B58CD"/>
    <w:rsid w:val="002C36F1"/>
    <w:rsid w:val="002E063B"/>
    <w:rsid w:val="002E0E64"/>
    <w:rsid w:val="002E16E5"/>
    <w:rsid w:val="002E6108"/>
    <w:rsid w:val="002E7A7D"/>
    <w:rsid w:val="002F0D9D"/>
    <w:rsid w:val="002F0DD1"/>
    <w:rsid w:val="00304328"/>
    <w:rsid w:val="00310889"/>
    <w:rsid w:val="00314013"/>
    <w:rsid w:val="003250FB"/>
    <w:rsid w:val="00330DB4"/>
    <w:rsid w:val="003330F3"/>
    <w:rsid w:val="003378CB"/>
    <w:rsid w:val="003425E9"/>
    <w:rsid w:val="00346B5A"/>
    <w:rsid w:val="00347292"/>
    <w:rsid w:val="00362ADC"/>
    <w:rsid w:val="003648E9"/>
    <w:rsid w:val="00364C42"/>
    <w:rsid w:val="00375FB9"/>
    <w:rsid w:val="00384853"/>
    <w:rsid w:val="003907D7"/>
    <w:rsid w:val="003922C9"/>
    <w:rsid w:val="003A4F7C"/>
    <w:rsid w:val="003A79F9"/>
    <w:rsid w:val="003C06A7"/>
    <w:rsid w:val="003C2232"/>
    <w:rsid w:val="003C6184"/>
    <w:rsid w:val="003D659E"/>
    <w:rsid w:val="003E6F2A"/>
    <w:rsid w:val="003E7F93"/>
    <w:rsid w:val="003F18EB"/>
    <w:rsid w:val="003F3DE8"/>
    <w:rsid w:val="003F5342"/>
    <w:rsid w:val="004104A2"/>
    <w:rsid w:val="004160AF"/>
    <w:rsid w:val="0042535C"/>
    <w:rsid w:val="0043377B"/>
    <w:rsid w:val="00433B56"/>
    <w:rsid w:val="0043473D"/>
    <w:rsid w:val="00452F1A"/>
    <w:rsid w:val="0045566D"/>
    <w:rsid w:val="004561F3"/>
    <w:rsid w:val="00470782"/>
    <w:rsid w:val="004719C1"/>
    <w:rsid w:val="00477D12"/>
    <w:rsid w:val="00480CF2"/>
    <w:rsid w:val="00495B6B"/>
    <w:rsid w:val="00497AA7"/>
    <w:rsid w:val="004A2411"/>
    <w:rsid w:val="004B36C2"/>
    <w:rsid w:val="004B37C3"/>
    <w:rsid w:val="004B4417"/>
    <w:rsid w:val="004B4AED"/>
    <w:rsid w:val="004B75B0"/>
    <w:rsid w:val="004D18B8"/>
    <w:rsid w:val="004D4022"/>
    <w:rsid w:val="004D467F"/>
    <w:rsid w:val="004E5A7B"/>
    <w:rsid w:val="004F1396"/>
    <w:rsid w:val="004F1830"/>
    <w:rsid w:val="004F6EEF"/>
    <w:rsid w:val="00505881"/>
    <w:rsid w:val="0051301B"/>
    <w:rsid w:val="00513934"/>
    <w:rsid w:val="00515A65"/>
    <w:rsid w:val="00522A92"/>
    <w:rsid w:val="005363C7"/>
    <w:rsid w:val="0056104E"/>
    <w:rsid w:val="00567FF4"/>
    <w:rsid w:val="00575CBF"/>
    <w:rsid w:val="00591E86"/>
    <w:rsid w:val="00593141"/>
    <w:rsid w:val="005941C9"/>
    <w:rsid w:val="00594C1B"/>
    <w:rsid w:val="005A1626"/>
    <w:rsid w:val="005A2744"/>
    <w:rsid w:val="005A7FDE"/>
    <w:rsid w:val="005C6A32"/>
    <w:rsid w:val="005C6EDA"/>
    <w:rsid w:val="005C7895"/>
    <w:rsid w:val="005D17D7"/>
    <w:rsid w:val="005E4B5D"/>
    <w:rsid w:val="005F0970"/>
    <w:rsid w:val="005F1B80"/>
    <w:rsid w:val="005F47B1"/>
    <w:rsid w:val="006002C4"/>
    <w:rsid w:val="00601DB8"/>
    <w:rsid w:val="00620558"/>
    <w:rsid w:val="00621376"/>
    <w:rsid w:val="006245F0"/>
    <w:rsid w:val="006356ED"/>
    <w:rsid w:val="00640A4E"/>
    <w:rsid w:val="00645FC2"/>
    <w:rsid w:val="00652D81"/>
    <w:rsid w:val="00663B4A"/>
    <w:rsid w:val="00664A56"/>
    <w:rsid w:val="00667582"/>
    <w:rsid w:val="00671451"/>
    <w:rsid w:val="00671D31"/>
    <w:rsid w:val="006725C8"/>
    <w:rsid w:val="00677AD3"/>
    <w:rsid w:val="006828C1"/>
    <w:rsid w:val="00691919"/>
    <w:rsid w:val="00695E03"/>
    <w:rsid w:val="006A26B7"/>
    <w:rsid w:val="006A650D"/>
    <w:rsid w:val="006B2BD6"/>
    <w:rsid w:val="006B2C0D"/>
    <w:rsid w:val="006B42F2"/>
    <w:rsid w:val="006B4608"/>
    <w:rsid w:val="006B54B3"/>
    <w:rsid w:val="006B5EC0"/>
    <w:rsid w:val="006C14CA"/>
    <w:rsid w:val="006C1F12"/>
    <w:rsid w:val="006C3B0A"/>
    <w:rsid w:val="006C54D2"/>
    <w:rsid w:val="006D0BB8"/>
    <w:rsid w:val="006E2B6A"/>
    <w:rsid w:val="006E4BFD"/>
    <w:rsid w:val="006E7CE6"/>
    <w:rsid w:val="006F14CA"/>
    <w:rsid w:val="006F2304"/>
    <w:rsid w:val="006F73DC"/>
    <w:rsid w:val="006F7EA7"/>
    <w:rsid w:val="00710250"/>
    <w:rsid w:val="00711D99"/>
    <w:rsid w:val="00712736"/>
    <w:rsid w:val="00720DB6"/>
    <w:rsid w:val="00731AA3"/>
    <w:rsid w:val="00735F17"/>
    <w:rsid w:val="00737A5D"/>
    <w:rsid w:val="00743A5D"/>
    <w:rsid w:val="0075331D"/>
    <w:rsid w:val="007536C7"/>
    <w:rsid w:val="00756015"/>
    <w:rsid w:val="007579EC"/>
    <w:rsid w:val="00765E45"/>
    <w:rsid w:val="007737A4"/>
    <w:rsid w:val="00796609"/>
    <w:rsid w:val="007A1BCF"/>
    <w:rsid w:val="007A30B5"/>
    <w:rsid w:val="007A6C51"/>
    <w:rsid w:val="007C0066"/>
    <w:rsid w:val="007C332B"/>
    <w:rsid w:val="007C7503"/>
    <w:rsid w:val="007D0398"/>
    <w:rsid w:val="007D5478"/>
    <w:rsid w:val="007D5EB1"/>
    <w:rsid w:val="007E5C7B"/>
    <w:rsid w:val="007F21E7"/>
    <w:rsid w:val="007F5CFB"/>
    <w:rsid w:val="00807429"/>
    <w:rsid w:val="00810A86"/>
    <w:rsid w:val="00816DFC"/>
    <w:rsid w:val="00817BCA"/>
    <w:rsid w:val="0082113D"/>
    <w:rsid w:val="008235D7"/>
    <w:rsid w:val="00825DB1"/>
    <w:rsid w:val="00827DD3"/>
    <w:rsid w:val="008357D3"/>
    <w:rsid w:val="00841551"/>
    <w:rsid w:val="00842CCF"/>
    <w:rsid w:val="0085031F"/>
    <w:rsid w:val="00854248"/>
    <w:rsid w:val="008547CD"/>
    <w:rsid w:val="00856F11"/>
    <w:rsid w:val="00857D1B"/>
    <w:rsid w:val="00864039"/>
    <w:rsid w:val="00875BA3"/>
    <w:rsid w:val="00877559"/>
    <w:rsid w:val="00881B80"/>
    <w:rsid w:val="00886281"/>
    <w:rsid w:val="00893758"/>
    <w:rsid w:val="00894AB3"/>
    <w:rsid w:val="008A3510"/>
    <w:rsid w:val="008B4EAC"/>
    <w:rsid w:val="008B72C2"/>
    <w:rsid w:val="008C033F"/>
    <w:rsid w:val="008C71AB"/>
    <w:rsid w:val="008D5C40"/>
    <w:rsid w:val="008D6F23"/>
    <w:rsid w:val="008E3AC1"/>
    <w:rsid w:val="008F4FCC"/>
    <w:rsid w:val="0090013A"/>
    <w:rsid w:val="0090083F"/>
    <w:rsid w:val="00910A2B"/>
    <w:rsid w:val="009137A4"/>
    <w:rsid w:val="0092327B"/>
    <w:rsid w:val="0092448F"/>
    <w:rsid w:val="009258AB"/>
    <w:rsid w:val="009258B0"/>
    <w:rsid w:val="009356C4"/>
    <w:rsid w:val="00941EE4"/>
    <w:rsid w:val="00947C2A"/>
    <w:rsid w:val="009576E3"/>
    <w:rsid w:val="0097137C"/>
    <w:rsid w:val="00971582"/>
    <w:rsid w:val="009734AD"/>
    <w:rsid w:val="00973C0A"/>
    <w:rsid w:val="00975CDC"/>
    <w:rsid w:val="00985E58"/>
    <w:rsid w:val="0099121F"/>
    <w:rsid w:val="009B0109"/>
    <w:rsid w:val="009B068E"/>
    <w:rsid w:val="009F3F12"/>
    <w:rsid w:val="00A12792"/>
    <w:rsid w:val="00A13F56"/>
    <w:rsid w:val="00A216C0"/>
    <w:rsid w:val="00A2397C"/>
    <w:rsid w:val="00A355D4"/>
    <w:rsid w:val="00A37EEF"/>
    <w:rsid w:val="00A46448"/>
    <w:rsid w:val="00A504A8"/>
    <w:rsid w:val="00A50DCE"/>
    <w:rsid w:val="00A52037"/>
    <w:rsid w:val="00A52805"/>
    <w:rsid w:val="00A5522F"/>
    <w:rsid w:val="00A56D87"/>
    <w:rsid w:val="00A67696"/>
    <w:rsid w:val="00A81480"/>
    <w:rsid w:val="00AA61A3"/>
    <w:rsid w:val="00AB2F85"/>
    <w:rsid w:val="00AB3807"/>
    <w:rsid w:val="00AB77EB"/>
    <w:rsid w:val="00AD3D48"/>
    <w:rsid w:val="00AD6225"/>
    <w:rsid w:val="00AE17A2"/>
    <w:rsid w:val="00AF26BC"/>
    <w:rsid w:val="00B07B68"/>
    <w:rsid w:val="00B1559A"/>
    <w:rsid w:val="00B155B9"/>
    <w:rsid w:val="00B30F0E"/>
    <w:rsid w:val="00B323BA"/>
    <w:rsid w:val="00B367CA"/>
    <w:rsid w:val="00B43260"/>
    <w:rsid w:val="00B54A7C"/>
    <w:rsid w:val="00B550B7"/>
    <w:rsid w:val="00B57D73"/>
    <w:rsid w:val="00B6352C"/>
    <w:rsid w:val="00B67F8D"/>
    <w:rsid w:val="00B72494"/>
    <w:rsid w:val="00B77520"/>
    <w:rsid w:val="00B82E0E"/>
    <w:rsid w:val="00B86583"/>
    <w:rsid w:val="00B86DB9"/>
    <w:rsid w:val="00B935CA"/>
    <w:rsid w:val="00B952AE"/>
    <w:rsid w:val="00BA1472"/>
    <w:rsid w:val="00BA47E2"/>
    <w:rsid w:val="00BA50FA"/>
    <w:rsid w:val="00BA5F62"/>
    <w:rsid w:val="00BA6D36"/>
    <w:rsid w:val="00BB31CA"/>
    <w:rsid w:val="00BB6360"/>
    <w:rsid w:val="00BB79E7"/>
    <w:rsid w:val="00BC7E5E"/>
    <w:rsid w:val="00BD4527"/>
    <w:rsid w:val="00BF0E94"/>
    <w:rsid w:val="00BF1199"/>
    <w:rsid w:val="00C010CD"/>
    <w:rsid w:val="00C06EC9"/>
    <w:rsid w:val="00C07B47"/>
    <w:rsid w:val="00C07BF6"/>
    <w:rsid w:val="00C3103E"/>
    <w:rsid w:val="00C31451"/>
    <w:rsid w:val="00C31C72"/>
    <w:rsid w:val="00C3556E"/>
    <w:rsid w:val="00C42602"/>
    <w:rsid w:val="00C57603"/>
    <w:rsid w:val="00C606CB"/>
    <w:rsid w:val="00C62722"/>
    <w:rsid w:val="00C675C9"/>
    <w:rsid w:val="00C70D0E"/>
    <w:rsid w:val="00C71EE4"/>
    <w:rsid w:val="00C84177"/>
    <w:rsid w:val="00C853D1"/>
    <w:rsid w:val="00C95E46"/>
    <w:rsid w:val="00CC042E"/>
    <w:rsid w:val="00CC427B"/>
    <w:rsid w:val="00CC56E2"/>
    <w:rsid w:val="00CD447C"/>
    <w:rsid w:val="00CE67E2"/>
    <w:rsid w:val="00CE74FF"/>
    <w:rsid w:val="00CF5208"/>
    <w:rsid w:val="00D03570"/>
    <w:rsid w:val="00D1063C"/>
    <w:rsid w:val="00D12C7E"/>
    <w:rsid w:val="00D25D7E"/>
    <w:rsid w:val="00D306F1"/>
    <w:rsid w:val="00D31AD4"/>
    <w:rsid w:val="00D34022"/>
    <w:rsid w:val="00D34698"/>
    <w:rsid w:val="00D53F14"/>
    <w:rsid w:val="00D572E3"/>
    <w:rsid w:val="00D60E7B"/>
    <w:rsid w:val="00D6316E"/>
    <w:rsid w:val="00D70B90"/>
    <w:rsid w:val="00D710BC"/>
    <w:rsid w:val="00D73E8F"/>
    <w:rsid w:val="00D90AA8"/>
    <w:rsid w:val="00D91966"/>
    <w:rsid w:val="00D93512"/>
    <w:rsid w:val="00D94734"/>
    <w:rsid w:val="00D94FA0"/>
    <w:rsid w:val="00D96822"/>
    <w:rsid w:val="00DA3127"/>
    <w:rsid w:val="00DB02CC"/>
    <w:rsid w:val="00DB6C1F"/>
    <w:rsid w:val="00DC43BA"/>
    <w:rsid w:val="00DC5E19"/>
    <w:rsid w:val="00DE2F1C"/>
    <w:rsid w:val="00DE5F1C"/>
    <w:rsid w:val="00DF2858"/>
    <w:rsid w:val="00E02F1D"/>
    <w:rsid w:val="00E10F37"/>
    <w:rsid w:val="00E16D57"/>
    <w:rsid w:val="00E20AEB"/>
    <w:rsid w:val="00E2626A"/>
    <w:rsid w:val="00E27507"/>
    <w:rsid w:val="00E27B82"/>
    <w:rsid w:val="00E36084"/>
    <w:rsid w:val="00E4197F"/>
    <w:rsid w:val="00E574A9"/>
    <w:rsid w:val="00E63BDC"/>
    <w:rsid w:val="00E666EC"/>
    <w:rsid w:val="00E941FE"/>
    <w:rsid w:val="00EA20CD"/>
    <w:rsid w:val="00EB7EE9"/>
    <w:rsid w:val="00EC3C6C"/>
    <w:rsid w:val="00EE7872"/>
    <w:rsid w:val="00EF2198"/>
    <w:rsid w:val="00F01B5C"/>
    <w:rsid w:val="00F03902"/>
    <w:rsid w:val="00F109CF"/>
    <w:rsid w:val="00F163A9"/>
    <w:rsid w:val="00F352A1"/>
    <w:rsid w:val="00F35C0D"/>
    <w:rsid w:val="00F470C3"/>
    <w:rsid w:val="00F5101E"/>
    <w:rsid w:val="00F6370A"/>
    <w:rsid w:val="00F6761D"/>
    <w:rsid w:val="00F720EE"/>
    <w:rsid w:val="00F7212A"/>
    <w:rsid w:val="00F73533"/>
    <w:rsid w:val="00F75C42"/>
    <w:rsid w:val="00F8148E"/>
    <w:rsid w:val="00F82178"/>
    <w:rsid w:val="00F83DDD"/>
    <w:rsid w:val="00F94560"/>
    <w:rsid w:val="00F956D9"/>
    <w:rsid w:val="00FA154C"/>
    <w:rsid w:val="00FB5DC9"/>
    <w:rsid w:val="00FC0F6B"/>
    <w:rsid w:val="00FC19A8"/>
    <w:rsid w:val="00FC768A"/>
    <w:rsid w:val="00FE2DAF"/>
    <w:rsid w:val="00FE476B"/>
    <w:rsid w:val="00FF08C7"/>
    <w:rsid w:val="00FF4E53"/>
  </w:rsids>
  <m:mathPr>
    <m:mathFont m:val="Cambria Math"/>
    <m:brkBin m:val="before"/>
    <m:brkBinSub m:val="--"/>
    <m:smallFrac m:val="0"/>
    <m:dispDef/>
    <m:lMargin m:val="0"/>
    <m:rMargin m:val="0"/>
    <m:defJc m:val="centerGroup"/>
    <m:wrapIndent m:val="1440"/>
    <m:intLim m:val="subSup"/>
    <m:naryLim m:val="undOvr"/>
  </m:mathPr>
  <w:themeFontLang w:val="tr-T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8159A6"/>
  <w15:chartTrackingRefBased/>
  <w15:docId w15:val="{08115D5C-98B1-7E48-8EE1-2AE6E62787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tr-TR"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235D7"/>
    <w:rPr>
      <w:rFonts w:ascii="Times New Roman" w:eastAsia="Times New Roman" w:hAnsi="Times New Roman" w:cs="Times New Roman"/>
      <w:lang w:val="en-GB"/>
    </w:rPr>
  </w:style>
  <w:style w:type="paragraph" w:styleId="Heading1">
    <w:name w:val="heading 1"/>
    <w:basedOn w:val="Normal"/>
    <w:next w:val="Normal"/>
    <w:link w:val="Heading1Char"/>
    <w:uiPriority w:val="9"/>
    <w:qFormat/>
    <w:rsid w:val="00EE7872"/>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E7872"/>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216C0"/>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7872"/>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EE7872"/>
    <w:rPr>
      <w:rFonts w:asciiTheme="majorHAnsi" w:eastAsiaTheme="majorEastAsia" w:hAnsiTheme="majorHAnsi" w:cstheme="majorBidi"/>
      <w:color w:val="2F5496" w:themeColor="accent1" w:themeShade="BF"/>
      <w:sz w:val="26"/>
      <w:szCs w:val="26"/>
      <w:lang w:val="en-GB"/>
    </w:rPr>
  </w:style>
  <w:style w:type="character" w:customStyle="1" w:styleId="normaltextrun">
    <w:name w:val="normaltextrun"/>
    <w:basedOn w:val="DefaultParagraphFont"/>
    <w:rsid w:val="00EE7872"/>
  </w:style>
  <w:style w:type="character" w:customStyle="1" w:styleId="eop">
    <w:name w:val="eop"/>
    <w:basedOn w:val="DefaultParagraphFont"/>
    <w:rsid w:val="00EE7872"/>
  </w:style>
  <w:style w:type="character" w:styleId="Hyperlink">
    <w:name w:val="Hyperlink"/>
    <w:basedOn w:val="DefaultParagraphFont"/>
    <w:uiPriority w:val="99"/>
    <w:unhideWhenUsed/>
    <w:rsid w:val="00EE7872"/>
    <w:rPr>
      <w:color w:val="0000FF"/>
      <w:u w:val="single"/>
    </w:rPr>
  </w:style>
  <w:style w:type="paragraph" w:styleId="TOC1">
    <w:name w:val="toc 1"/>
    <w:basedOn w:val="Normal"/>
    <w:next w:val="Normal"/>
    <w:autoRedefine/>
    <w:uiPriority w:val="39"/>
    <w:unhideWhenUsed/>
    <w:rsid w:val="00EE7872"/>
    <w:pPr>
      <w:spacing w:before="240" w:after="120"/>
    </w:pPr>
    <w:rPr>
      <w:rFonts w:asciiTheme="minorHAnsi" w:hAnsiTheme="minorHAnsi" w:cstheme="minorHAnsi"/>
      <w:b/>
      <w:bCs/>
      <w:sz w:val="20"/>
      <w:szCs w:val="20"/>
    </w:rPr>
  </w:style>
  <w:style w:type="paragraph" w:styleId="TOC2">
    <w:name w:val="toc 2"/>
    <w:basedOn w:val="Normal"/>
    <w:next w:val="Normal"/>
    <w:autoRedefine/>
    <w:uiPriority w:val="39"/>
    <w:unhideWhenUsed/>
    <w:rsid w:val="00EE7872"/>
    <w:pPr>
      <w:spacing w:before="120"/>
      <w:ind w:left="240"/>
    </w:pPr>
    <w:rPr>
      <w:rFonts w:asciiTheme="minorHAnsi" w:hAnsiTheme="minorHAnsi" w:cstheme="minorHAnsi"/>
      <w:i/>
      <w:iCs/>
      <w:sz w:val="20"/>
      <w:szCs w:val="20"/>
    </w:rPr>
  </w:style>
  <w:style w:type="paragraph" w:styleId="NoSpacing">
    <w:name w:val="No Spacing"/>
    <w:uiPriority w:val="1"/>
    <w:qFormat/>
    <w:rsid w:val="00EE7872"/>
    <w:rPr>
      <w:rFonts w:ascii="Times New Roman" w:eastAsia="Times New Roman" w:hAnsi="Times New Roman" w:cs="Times New Roman"/>
      <w:lang w:val="en-GB"/>
    </w:rPr>
  </w:style>
  <w:style w:type="paragraph" w:styleId="TOCHeading">
    <w:name w:val="TOC Heading"/>
    <w:basedOn w:val="Heading1"/>
    <w:next w:val="Normal"/>
    <w:uiPriority w:val="39"/>
    <w:unhideWhenUsed/>
    <w:qFormat/>
    <w:rsid w:val="00EE7872"/>
    <w:pPr>
      <w:spacing w:before="480" w:line="276" w:lineRule="auto"/>
      <w:outlineLvl w:val="9"/>
    </w:pPr>
    <w:rPr>
      <w:b/>
      <w:bCs/>
      <w:sz w:val="28"/>
      <w:szCs w:val="28"/>
      <w:lang w:val="en-US"/>
    </w:rPr>
  </w:style>
  <w:style w:type="character" w:customStyle="1" w:styleId="sc">
    <w:name w:val="sc"/>
    <w:basedOn w:val="DefaultParagraphFont"/>
    <w:rsid w:val="00664A56"/>
  </w:style>
  <w:style w:type="paragraph" w:styleId="NormalWeb">
    <w:name w:val="Normal (Web)"/>
    <w:basedOn w:val="Normal"/>
    <w:uiPriority w:val="99"/>
    <w:unhideWhenUsed/>
    <w:rsid w:val="00B43260"/>
    <w:pPr>
      <w:spacing w:before="100" w:beforeAutospacing="1" w:after="100" w:afterAutospacing="1"/>
    </w:pPr>
    <w:rPr>
      <w:lang w:val="tr-TR"/>
    </w:rPr>
  </w:style>
  <w:style w:type="table" w:styleId="TableGrid">
    <w:name w:val="Table Grid"/>
    <w:basedOn w:val="TableNormal"/>
    <w:uiPriority w:val="39"/>
    <w:rsid w:val="00B86DB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A216C0"/>
    <w:rPr>
      <w:rFonts w:asciiTheme="majorHAnsi" w:eastAsiaTheme="majorEastAsia" w:hAnsiTheme="majorHAnsi" w:cstheme="majorBidi"/>
      <w:color w:val="1F3763" w:themeColor="accent1" w:themeShade="7F"/>
      <w:lang w:val="en-GB"/>
    </w:rPr>
  </w:style>
  <w:style w:type="character" w:styleId="FollowedHyperlink">
    <w:name w:val="FollowedHyperlink"/>
    <w:basedOn w:val="DefaultParagraphFont"/>
    <w:uiPriority w:val="99"/>
    <w:semiHidden/>
    <w:unhideWhenUsed/>
    <w:rsid w:val="00731AA3"/>
    <w:rPr>
      <w:color w:val="954F72" w:themeColor="followedHyperlink"/>
      <w:u w:val="single"/>
    </w:rPr>
  </w:style>
  <w:style w:type="character" w:styleId="Strong">
    <w:name w:val="Strong"/>
    <w:basedOn w:val="DefaultParagraphFont"/>
    <w:uiPriority w:val="22"/>
    <w:qFormat/>
    <w:rsid w:val="00F956D9"/>
    <w:rPr>
      <w:b/>
      <w:bCs/>
    </w:rPr>
  </w:style>
  <w:style w:type="paragraph" w:styleId="TOC3">
    <w:name w:val="toc 3"/>
    <w:basedOn w:val="Normal"/>
    <w:next w:val="Normal"/>
    <w:autoRedefine/>
    <w:uiPriority w:val="39"/>
    <w:unhideWhenUsed/>
    <w:rsid w:val="004160AF"/>
    <w:pPr>
      <w:spacing w:after="100"/>
      <w:ind w:left="480"/>
    </w:pPr>
  </w:style>
  <w:style w:type="character" w:customStyle="1" w:styleId="enumerator">
    <w:name w:val="enumerator"/>
    <w:basedOn w:val="DefaultParagraphFont"/>
    <w:rsid w:val="00671451"/>
  </w:style>
  <w:style w:type="paragraph" w:styleId="ListParagraph">
    <w:name w:val="List Paragraph"/>
    <w:basedOn w:val="Normal"/>
    <w:uiPriority w:val="34"/>
    <w:qFormat/>
    <w:rsid w:val="00135B56"/>
    <w:pPr>
      <w:ind w:left="720"/>
      <w:contextualSpacing/>
    </w:pPr>
  </w:style>
  <w:style w:type="character" w:styleId="UnresolvedMention">
    <w:name w:val="Unresolved Mention"/>
    <w:basedOn w:val="DefaultParagraphFont"/>
    <w:uiPriority w:val="99"/>
    <w:semiHidden/>
    <w:unhideWhenUsed/>
    <w:rsid w:val="00135B56"/>
    <w:rPr>
      <w:color w:val="605E5C"/>
      <w:shd w:val="clear" w:color="auto" w:fill="E1DFDD"/>
    </w:rPr>
  </w:style>
  <w:style w:type="paragraph" w:styleId="Footer">
    <w:name w:val="footer"/>
    <w:basedOn w:val="Normal"/>
    <w:link w:val="FooterChar"/>
    <w:uiPriority w:val="99"/>
    <w:unhideWhenUsed/>
    <w:rsid w:val="00E02F1D"/>
    <w:pPr>
      <w:tabs>
        <w:tab w:val="center" w:pos="4703"/>
        <w:tab w:val="right" w:pos="9406"/>
      </w:tabs>
    </w:pPr>
  </w:style>
  <w:style w:type="character" w:customStyle="1" w:styleId="FooterChar">
    <w:name w:val="Footer Char"/>
    <w:basedOn w:val="DefaultParagraphFont"/>
    <w:link w:val="Footer"/>
    <w:uiPriority w:val="99"/>
    <w:rsid w:val="00E02F1D"/>
    <w:rPr>
      <w:rFonts w:ascii="Times New Roman" w:eastAsia="Times New Roman" w:hAnsi="Times New Roman" w:cs="Times New Roman"/>
      <w:lang w:val="en-GB"/>
    </w:rPr>
  </w:style>
  <w:style w:type="character" w:styleId="PageNumber">
    <w:name w:val="page number"/>
    <w:basedOn w:val="DefaultParagraphFont"/>
    <w:uiPriority w:val="99"/>
    <w:semiHidden/>
    <w:unhideWhenUsed/>
    <w:rsid w:val="00E02F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837899">
      <w:bodyDiv w:val="1"/>
      <w:marLeft w:val="0"/>
      <w:marRight w:val="0"/>
      <w:marTop w:val="0"/>
      <w:marBottom w:val="0"/>
      <w:divBdr>
        <w:top w:val="none" w:sz="0" w:space="0" w:color="auto"/>
        <w:left w:val="none" w:sz="0" w:space="0" w:color="auto"/>
        <w:bottom w:val="none" w:sz="0" w:space="0" w:color="auto"/>
        <w:right w:val="none" w:sz="0" w:space="0" w:color="auto"/>
      </w:divBdr>
    </w:div>
    <w:div w:id="27459772">
      <w:bodyDiv w:val="1"/>
      <w:marLeft w:val="0"/>
      <w:marRight w:val="0"/>
      <w:marTop w:val="0"/>
      <w:marBottom w:val="0"/>
      <w:divBdr>
        <w:top w:val="none" w:sz="0" w:space="0" w:color="auto"/>
        <w:left w:val="none" w:sz="0" w:space="0" w:color="auto"/>
        <w:bottom w:val="none" w:sz="0" w:space="0" w:color="auto"/>
        <w:right w:val="none" w:sz="0" w:space="0" w:color="auto"/>
      </w:divBdr>
    </w:div>
    <w:div w:id="45107312">
      <w:bodyDiv w:val="1"/>
      <w:marLeft w:val="0"/>
      <w:marRight w:val="0"/>
      <w:marTop w:val="0"/>
      <w:marBottom w:val="0"/>
      <w:divBdr>
        <w:top w:val="none" w:sz="0" w:space="0" w:color="auto"/>
        <w:left w:val="none" w:sz="0" w:space="0" w:color="auto"/>
        <w:bottom w:val="none" w:sz="0" w:space="0" w:color="auto"/>
        <w:right w:val="none" w:sz="0" w:space="0" w:color="auto"/>
      </w:divBdr>
    </w:div>
    <w:div w:id="92290991">
      <w:bodyDiv w:val="1"/>
      <w:marLeft w:val="0"/>
      <w:marRight w:val="0"/>
      <w:marTop w:val="0"/>
      <w:marBottom w:val="0"/>
      <w:divBdr>
        <w:top w:val="none" w:sz="0" w:space="0" w:color="auto"/>
        <w:left w:val="none" w:sz="0" w:space="0" w:color="auto"/>
        <w:bottom w:val="none" w:sz="0" w:space="0" w:color="auto"/>
        <w:right w:val="none" w:sz="0" w:space="0" w:color="auto"/>
      </w:divBdr>
    </w:div>
    <w:div w:id="127627157">
      <w:bodyDiv w:val="1"/>
      <w:marLeft w:val="0"/>
      <w:marRight w:val="0"/>
      <w:marTop w:val="0"/>
      <w:marBottom w:val="0"/>
      <w:divBdr>
        <w:top w:val="none" w:sz="0" w:space="0" w:color="auto"/>
        <w:left w:val="none" w:sz="0" w:space="0" w:color="auto"/>
        <w:bottom w:val="none" w:sz="0" w:space="0" w:color="auto"/>
        <w:right w:val="none" w:sz="0" w:space="0" w:color="auto"/>
      </w:divBdr>
    </w:div>
    <w:div w:id="134567651">
      <w:bodyDiv w:val="1"/>
      <w:marLeft w:val="0"/>
      <w:marRight w:val="0"/>
      <w:marTop w:val="0"/>
      <w:marBottom w:val="0"/>
      <w:divBdr>
        <w:top w:val="none" w:sz="0" w:space="0" w:color="auto"/>
        <w:left w:val="none" w:sz="0" w:space="0" w:color="auto"/>
        <w:bottom w:val="none" w:sz="0" w:space="0" w:color="auto"/>
        <w:right w:val="none" w:sz="0" w:space="0" w:color="auto"/>
      </w:divBdr>
    </w:div>
    <w:div w:id="149370108">
      <w:bodyDiv w:val="1"/>
      <w:marLeft w:val="0"/>
      <w:marRight w:val="0"/>
      <w:marTop w:val="0"/>
      <w:marBottom w:val="0"/>
      <w:divBdr>
        <w:top w:val="none" w:sz="0" w:space="0" w:color="auto"/>
        <w:left w:val="none" w:sz="0" w:space="0" w:color="auto"/>
        <w:bottom w:val="none" w:sz="0" w:space="0" w:color="auto"/>
        <w:right w:val="none" w:sz="0" w:space="0" w:color="auto"/>
      </w:divBdr>
    </w:div>
    <w:div w:id="178013734">
      <w:bodyDiv w:val="1"/>
      <w:marLeft w:val="0"/>
      <w:marRight w:val="0"/>
      <w:marTop w:val="0"/>
      <w:marBottom w:val="0"/>
      <w:divBdr>
        <w:top w:val="none" w:sz="0" w:space="0" w:color="auto"/>
        <w:left w:val="none" w:sz="0" w:space="0" w:color="auto"/>
        <w:bottom w:val="none" w:sz="0" w:space="0" w:color="auto"/>
        <w:right w:val="none" w:sz="0" w:space="0" w:color="auto"/>
      </w:divBdr>
    </w:div>
    <w:div w:id="179784992">
      <w:bodyDiv w:val="1"/>
      <w:marLeft w:val="0"/>
      <w:marRight w:val="0"/>
      <w:marTop w:val="0"/>
      <w:marBottom w:val="0"/>
      <w:divBdr>
        <w:top w:val="none" w:sz="0" w:space="0" w:color="auto"/>
        <w:left w:val="none" w:sz="0" w:space="0" w:color="auto"/>
        <w:bottom w:val="none" w:sz="0" w:space="0" w:color="auto"/>
        <w:right w:val="none" w:sz="0" w:space="0" w:color="auto"/>
      </w:divBdr>
    </w:div>
    <w:div w:id="186799277">
      <w:bodyDiv w:val="1"/>
      <w:marLeft w:val="0"/>
      <w:marRight w:val="0"/>
      <w:marTop w:val="0"/>
      <w:marBottom w:val="0"/>
      <w:divBdr>
        <w:top w:val="none" w:sz="0" w:space="0" w:color="auto"/>
        <w:left w:val="none" w:sz="0" w:space="0" w:color="auto"/>
        <w:bottom w:val="none" w:sz="0" w:space="0" w:color="auto"/>
        <w:right w:val="none" w:sz="0" w:space="0" w:color="auto"/>
      </w:divBdr>
    </w:div>
    <w:div w:id="188563986">
      <w:bodyDiv w:val="1"/>
      <w:marLeft w:val="0"/>
      <w:marRight w:val="0"/>
      <w:marTop w:val="0"/>
      <w:marBottom w:val="0"/>
      <w:divBdr>
        <w:top w:val="none" w:sz="0" w:space="0" w:color="auto"/>
        <w:left w:val="none" w:sz="0" w:space="0" w:color="auto"/>
        <w:bottom w:val="none" w:sz="0" w:space="0" w:color="auto"/>
        <w:right w:val="none" w:sz="0" w:space="0" w:color="auto"/>
      </w:divBdr>
    </w:div>
    <w:div w:id="189032883">
      <w:bodyDiv w:val="1"/>
      <w:marLeft w:val="0"/>
      <w:marRight w:val="0"/>
      <w:marTop w:val="0"/>
      <w:marBottom w:val="0"/>
      <w:divBdr>
        <w:top w:val="none" w:sz="0" w:space="0" w:color="auto"/>
        <w:left w:val="none" w:sz="0" w:space="0" w:color="auto"/>
        <w:bottom w:val="none" w:sz="0" w:space="0" w:color="auto"/>
        <w:right w:val="none" w:sz="0" w:space="0" w:color="auto"/>
      </w:divBdr>
    </w:div>
    <w:div w:id="215238126">
      <w:bodyDiv w:val="1"/>
      <w:marLeft w:val="0"/>
      <w:marRight w:val="0"/>
      <w:marTop w:val="0"/>
      <w:marBottom w:val="0"/>
      <w:divBdr>
        <w:top w:val="none" w:sz="0" w:space="0" w:color="auto"/>
        <w:left w:val="none" w:sz="0" w:space="0" w:color="auto"/>
        <w:bottom w:val="none" w:sz="0" w:space="0" w:color="auto"/>
        <w:right w:val="none" w:sz="0" w:space="0" w:color="auto"/>
      </w:divBdr>
    </w:div>
    <w:div w:id="230313986">
      <w:bodyDiv w:val="1"/>
      <w:marLeft w:val="0"/>
      <w:marRight w:val="0"/>
      <w:marTop w:val="0"/>
      <w:marBottom w:val="0"/>
      <w:divBdr>
        <w:top w:val="none" w:sz="0" w:space="0" w:color="auto"/>
        <w:left w:val="none" w:sz="0" w:space="0" w:color="auto"/>
        <w:bottom w:val="none" w:sz="0" w:space="0" w:color="auto"/>
        <w:right w:val="none" w:sz="0" w:space="0" w:color="auto"/>
      </w:divBdr>
    </w:div>
    <w:div w:id="232470435">
      <w:bodyDiv w:val="1"/>
      <w:marLeft w:val="0"/>
      <w:marRight w:val="0"/>
      <w:marTop w:val="0"/>
      <w:marBottom w:val="0"/>
      <w:divBdr>
        <w:top w:val="none" w:sz="0" w:space="0" w:color="auto"/>
        <w:left w:val="none" w:sz="0" w:space="0" w:color="auto"/>
        <w:bottom w:val="none" w:sz="0" w:space="0" w:color="auto"/>
        <w:right w:val="none" w:sz="0" w:space="0" w:color="auto"/>
      </w:divBdr>
    </w:div>
    <w:div w:id="236018921">
      <w:bodyDiv w:val="1"/>
      <w:marLeft w:val="0"/>
      <w:marRight w:val="0"/>
      <w:marTop w:val="0"/>
      <w:marBottom w:val="0"/>
      <w:divBdr>
        <w:top w:val="none" w:sz="0" w:space="0" w:color="auto"/>
        <w:left w:val="none" w:sz="0" w:space="0" w:color="auto"/>
        <w:bottom w:val="none" w:sz="0" w:space="0" w:color="auto"/>
        <w:right w:val="none" w:sz="0" w:space="0" w:color="auto"/>
      </w:divBdr>
    </w:div>
    <w:div w:id="237132483">
      <w:bodyDiv w:val="1"/>
      <w:marLeft w:val="0"/>
      <w:marRight w:val="0"/>
      <w:marTop w:val="0"/>
      <w:marBottom w:val="0"/>
      <w:divBdr>
        <w:top w:val="none" w:sz="0" w:space="0" w:color="auto"/>
        <w:left w:val="none" w:sz="0" w:space="0" w:color="auto"/>
        <w:bottom w:val="none" w:sz="0" w:space="0" w:color="auto"/>
        <w:right w:val="none" w:sz="0" w:space="0" w:color="auto"/>
      </w:divBdr>
      <w:divsChild>
        <w:div w:id="883908001">
          <w:blockQuote w:val="1"/>
          <w:marLeft w:val="0"/>
          <w:marRight w:val="0"/>
          <w:marTop w:val="300"/>
          <w:marBottom w:val="0"/>
          <w:divBdr>
            <w:top w:val="none" w:sz="0" w:space="0" w:color="auto"/>
            <w:left w:val="none" w:sz="0" w:space="0" w:color="auto"/>
            <w:bottom w:val="none" w:sz="0" w:space="0" w:color="auto"/>
            <w:right w:val="none" w:sz="0" w:space="0" w:color="auto"/>
          </w:divBdr>
        </w:div>
      </w:divsChild>
    </w:div>
    <w:div w:id="283004670">
      <w:bodyDiv w:val="1"/>
      <w:marLeft w:val="0"/>
      <w:marRight w:val="0"/>
      <w:marTop w:val="0"/>
      <w:marBottom w:val="0"/>
      <w:divBdr>
        <w:top w:val="none" w:sz="0" w:space="0" w:color="auto"/>
        <w:left w:val="none" w:sz="0" w:space="0" w:color="auto"/>
        <w:bottom w:val="none" w:sz="0" w:space="0" w:color="auto"/>
        <w:right w:val="none" w:sz="0" w:space="0" w:color="auto"/>
      </w:divBdr>
    </w:div>
    <w:div w:id="288556943">
      <w:bodyDiv w:val="1"/>
      <w:marLeft w:val="0"/>
      <w:marRight w:val="0"/>
      <w:marTop w:val="0"/>
      <w:marBottom w:val="0"/>
      <w:divBdr>
        <w:top w:val="none" w:sz="0" w:space="0" w:color="auto"/>
        <w:left w:val="none" w:sz="0" w:space="0" w:color="auto"/>
        <w:bottom w:val="none" w:sz="0" w:space="0" w:color="auto"/>
        <w:right w:val="none" w:sz="0" w:space="0" w:color="auto"/>
      </w:divBdr>
    </w:div>
    <w:div w:id="307976677">
      <w:bodyDiv w:val="1"/>
      <w:marLeft w:val="0"/>
      <w:marRight w:val="0"/>
      <w:marTop w:val="0"/>
      <w:marBottom w:val="0"/>
      <w:divBdr>
        <w:top w:val="none" w:sz="0" w:space="0" w:color="auto"/>
        <w:left w:val="none" w:sz="0" w:space="0" w:color="auto"/>
        <w:bottom w:val="none" w:sz="0" w:space="0" w:color="auto"/>
        <w:right w:val="none" w:sz="0" w:space="0" w:color="auto"/>
      </w:divBdr>
    </w:div>
    <w:div w:id="369646613">
      <w:bodyDiv w:val="1"/>
      <w:marLeft w:val="0"/>
      <w:marRight w:val="0"/>
      <w:marTop w:val="0"/>
      <w:marBottom w:val="0"/>
      <w:divBdr>
        <w:top w:val="none" w:sz="0" w:space="0" w:color="auto"/>
        <w:left w:val="none" w:sz="0" w:space="0" w:color="auto"/>
        <w:bottom w:val="none" w:sz="0" w:space="0" w:color="auto"/>
        <w:right w:val="none" w:sz="0" w:space="0" w:color="auto"/>
      </w:divBdr>
    </w:div>
    <w:div w:id="400560117">
      <w:bodyDiv w:val="1"/>
      <w:marLeft w:val="0"/>
      <w:marRight w:val="0"/>
      <w:marTop w:val="0"/>
      <w:marBottom w:val="0"/>
      <w:divBdr>
        <w:top w:val="none" w:sz="0" w:space="0" w:color="auto"/>
        <w:left w:val="none" w:sz="0" w:space="0" w:color="auto"/>
        <w:bottom w:val="none" w:sz="0" w:space="0" w:color="auto"/>
        <w:right w:val="none" w:sz="0" w:space="0" w:color="auto"/>
      </w:divBdr>
    </w:div>
    <w:div w:id="434789391">
      <w:bodyDiv w:val="1"/>
      <w:marLeft w:val="0"/>
      <w:marRight w:val="0"/>
      <w:marTop w:val="0"/>
      <w:marBottom w:val="0"/>
      <w:divBdr>
        <w:top w:val="none" w:sz="0" w:space="0" w:color="auto"/>
        <w:left w:val="none" w:sz="0" w:space="0" w:color="auto"/>
        <w:bottom w:val="none" w:sz="0" w:space="0" w:color="auto"/>
        <w:right w:val="none" w:sz="0" w:space="0" w:color="auto"/>
      </w:divBdr>
    </w:div>
    <w:div w:id="438915064">
      <w:bodyDiv w:val="1"/>
      <w:marLeft w:val="0"/>
      <w:marRight w:val="0"/>
      <w:marTop w:val="0"/>
      <w:marBottom w:val="0"/>
      <w:divBdr>
        <w:top w:val="none" w:sz="0" w:space="0" w:color="auto"/>
        <w:left w:val="none" w:sz="0" w:space="0" w:color="auto"/>
        <w:bottom w:val="none" w:sz="0" w:space="0" w:color="auto"/>
        <w:right w:val="none" w:sz="0" w:space="0" w:color="auto"/>
      </w:divBdr>
    </w:div>
    <w:div w:id="440993866">
      <w:bodyDiv w:val="1"/>
      <w:marLeft w:val="0"/>
      <w:marRight w:val="0"/>
      <w:marTop w:val="0"/>
      <w:marBottom w:val="0"/>
      <w:divBdr>
        <w:top w:val="none" w:sz="0" w:space="0" w:color="auto"/>
        <w:left w:val="none" w:sz="0" w:space="0" w:color="auto"/>
        <w:bottom w:val="none" w:sz="0" w:space="0" w:color="auto"/>
        <w:right w:val="none" w:sz="0" w:space="0" w:color="auto"/>
      </w:divBdr>
    </w:div>
    <w:div w:id="564947776">
      <w:bodyDiv w:val="1"/>
      <w:marLeft w:val="0"/>
      <w:marRight w:val="0"/>
      <w:marTop w:val="0"/>
      <w:marBottom w:val="0"/>
      <w:divBdr>
        <w:top w:val="none" w:sz="0" w:space="0" w:color="auto"/>
        <w:left w:val="none" w:sz="0" w:space="0" w:color="auto"/>
        <w:bottom w:val="none" w:sz="0" w:space="0" w:color="auto"/>
        <w:right w:val="none" w:sz="0" w:space="0" w:color="auto"/>
      </w:divBdr>
    </w:div>
    <w:div w:id="629870010">
      <w:bodyDiv w:val="1"/>
      <w:marLeft w:val="0"/>
      <w:marRight w:val="0"/>
      <w:marTop w:val="0"/>
      <w:marBottom w:val="0"/>
      <w:divBdr>
        <w:top w:val="none" w:sz="0" w:space="0" w:color="auto"/>
        <w:left w:val="none" w:sz="0" w:space="0" w:color="auto"/>
        <w:bottom w:val="none" w:sz="0" w:space="0" w:color="auto"/>
        <w:right w:val="none" w:sz="0" w:space="0" w:color="auto"/>
      </w:divBdr>
    </w:div>
    <w:div w:id="675619930">
      <w:bodyDiv w:val="1"/>
      <w:marLeft w:val="0"/>
      <w:marRight w:val="0"/>
      <w:marTop w:val="0"/>
      <w:marBottom w:val="0"/>
      <w:divBdr>
        <w:top w:val="none" w:sz="0" w:space="0" w:color="auto"/>
        <w:left w:val="none" w:sz="0" w:space="0" w:color="auto"/>
        <w:bottom w:val="none" w:sz="0" w:space="0" w:color="auto"/>
        <w:right w:val="none" w:sz="0" w:space="0" w:color="auto"/>
      </w:divBdr>
    </w:div>
    <w:div w:id="681706441">
      <w:bodyDiv w:val="1"/>
      <w:marLeft w:val="0"/>
      <w:marRight w:val="0"/>
      <w:marTop w:val="0"/>
      <w:marBottom w:val="0"/>
      <w:divBdr>
        <w:top w:val="none" w:sz="0" w:space="0" w:color="auto"/>
        <w:left w:val="none" w:sz="0" w:space="0" w:color="auto"/>
        <w:bottom w:val="none" w:sz="0" w:space="0" w:color="auto"/>
        <w:right w:val="none" w:sz="0" w:space="0" w:color="auto"/>
      </w:divBdr>
    </w:div>
    <w:div w:id="711999871">
      <w:bodyDiv w:val="1"/>
      <w:marLeft w:val="0"/>
      <w:marRight w:val="0"/>
      <w:marTop w:val="0"/>
      <w:marBottom w:val="0"/>
      <w:divBdr>
        <w:top w:val="none" w:sz="0" w:space="0" w:color="auto"/>
        <w:left w:val="none" w:sz="0" w:space="0" w:color="auto"/>
        <w:bottom w:val="none" w:sz="0" w:space="0" w:color="auto"/>
        <w:right w:val="none" w:sz="0" w:space="0" w:color="auto"/>
      </w:divBdr>
    </w:div>
    <w:div w:id="815607976">
      <w:bodyDiv w:val="1"/>
      <w:marLeft w:val="0"/>
      <w:marRight w:val="0"/>
      <w:marTop w:val="0"/>
      <w:marBottom w:val="0"/>
      <w:divBdr>
        <w:top w:val="none" w:sz="0" w:space="0" w:color="auto"/>
        <w:left w:val="none" w:sz="0" w:space="0" w:color="auto"/>
        <w:bottom w:val="none" w:sz="0" w:space="0" w:color="auto"/>
        <w:right w:val="none" w:sz="0" w:space="0" w:color="auto"/>
      </w:divBdr>
    </w:div>
    <w:div w:id="817266230">
      <w:bodyDiv w:val="1"/>
      <w:marLeft w:val="0"/>
      <w:marRight w:val="0"/>
      <w:marTop w:val="0"/>
      <w:marBottom w:val="0"/>
      <w:divBdr>
        <w:top w:val="none" w:sz="0" w:space="0" w:color="auto"/>
        <w:left w:val="none" w:sz="0" w:space="0" w:color="auto"/>
        <w:bottom w:val="none" w:sz="0" w:space="0" w:color="auto"/>
        <w:right w:val="none" w:sz="0" w:space="0" w:color="auto"/>
      </w:divBdr>
    </w:div>
    <w:div w:id="833029218">
      <w:bodyDiv w:val="1"/>
      <w:marLeft w:val="0"/>
      <w:marRight w:val="0"/>
      <w:marTop w:val="0"/>
      <w:marBottom w:val="0"/>
      <w:divBdr>
        <w:top w:val="none" w:sz="0" w:space="0" w:color="auto"/>
        <w:left w:val="none" w:sz="0" w:space="0" w:color="auto"/>
        <w:bottom w:val="none" w:sz="0" w:space="0" w:color="auto"/>
        <w:right w:val="none" w:sz="0" w:space="0" w:color="auto"/>
      </w:divBdr>
    </w:div>
    <w:div w:id="850726937">
      <w:bodyDiv w:val="1"/>
      <w:marLeft w:val="0"/>
      <w:marRight w:val="0"/>
      <w:marTop w:val="0"/>
      <w:marBottom w:val="0"/>
      <w:divBdr>
        <w:top w:val="none" w:sz="0" w:space="0" w:color="auto"/>
        <w:left w:val="none" w:sz="0" w:space="0" w:color="auto"/>
        <w:bottom w:val="none" w:sz="0" w:space="0" w:color="auto"/>
        <w:right w:val="none" w:sz="0" w:space="0" w:color="auto"/>
      </w:divBdr>
    </w:div>
    <w:div w:id="851576363">
      <w:bodyDiv w:val="1"/>
      <w:marLeft w:val="0"/>
      <w:marRight w:val="0"/>
      <w:marTop w:val="0"/>
      <w:marBottom w:val="0"/>
      <w:divBdr>
        <w:top w:val="none" w:sz="0" w:space="0" w:color="auto"/>
        <w:left w:val="none" w:sz="0" w:space="0" w:color="auto"/>
        <w:bottom w:val="none" w:sz="0" w:space="0" w:color="auto"/>
        <w:right w:val="none" w:sz="0" w:space="0" w:color="auto"/>
      </w:divBdr>
    </w:div>
    <w:div w:id="858541622">
      <w:bodyDiv w:val="1"/>
      <w:marLeft w:val="0"/>
      <w:marRight w:val="0"/>
      <w:marTop w:val="0"/>
      <w:marBottom w:val="0"/>
      <w:divBdr>
        <w:top w:val="none" w:sz="0" w:space="0" w:color="auto"/>
        <w:left w:val="none" w:sz="0" w:space="0" w:color="auto"/>
        <w:bottom w:val="none" w:sz="0" w:space="0" w:color="auto"/>
        <w:right w:val="none" w:sz="0" w:space="0" w:color="auto"/>
      </w:divBdr>
    </w:div>
    <w:div w:id="881214936">
      <w:bodyDiv w:val="1"/>
      <w:marLeft w:val="0"/>
      <w:marRight w:val="0"/>
      <w:marTop w:val="0"/>
      <w:marBottom w:val="0"/>
      <w:divBdr>
        <w:top w:val="none" w:sz="0" w:space="0" w:color="auto"/>
        <w:left w:val="none" w:sz="0" w:space="0" w:color="auto"/>
        <w:bottom w:val="none" w:sz="0" w:space="0" w:color="auto"/>
        <w:right w:val="none" w:sz="0" w:space="0" w:color="auto"/>
      </w:divBdr>
    </w:div>
    <w:div w:id="897205308">
      <w:bodyDiv w:val="1"/>
      <w:marLeft w:val="0"/>
      <w:marRight w:val="0"/>
      <w:marTop w:val="0"/>
      <w:marBottom w:val="0"/>
      <w:divBdr>
        <w:top w:val="none" w:sz="0" w:space="0" w:color="auto"/>
        <w:left w:val="none" w:sz="0" w:space="0" w:color="auto"/>
        <w:bottom w:val="none" w:sz="0" w:space="0" w:color="auto"/>
        <w:right w:val="none" w:sz="0" w:space="0" w:color="auto"/>
      </w:divBdr>
    </w:div>
    <w:div w:id="911231035">
      <w:bodyDiv w:val="1"/>
      <w:marLeft w:val="0"/>
      <w:marRight w:val="0"/>
      <w:marTop w:val="0"/>
      <w:marBottom w:val="0"/>
      <w:divBdr>
        <w:top w:val="none" w:sz="0" w:space="0" w:color="auto"/>
        <w:left w:val="none" w:sz="0" w:space="0" w:color="auto"/>
        <w:bottom w:val="none" w:sz="0" w:space="0" w:color="auto"/>
        <w:right w:val="none" w:sz="0" w:space="0" w:color="auto"/>
      </w:divBdr>
    </w:div>
    <w:div w:id="970094111">
      <w:bodyDiv w:val="1"/>
      <w:marLeft w:val="0"/>
      <w:marRight w:val="0"/>
      <w:marTop w:val="0"/>
      <w:marBottom w:val="0"/>
      <w:divBdr>
        <w:top w:val="none" w:sz="0" w:space="0" w:color="auto"/>
        <w:left w:val="none" w:sz="0" w:space="0" w:color="auto"/>
        <w:bottom w:val="none" w:sz="0" w:space="0" w:color="auto"/>
        <w:right w:val="none" w:sz="0" w:space="0" w:color="auto"/>
      </w:divBdr>
    </w:div>
    <w:div w:id="994840799">
      <w:bodyDiv w:val="1"/>
      <w:marLeft w:val="0"/>
      <w:marRight w:val="0"/>
      <w:marTop w:val="0"/>
      <w:marBottom w:val="0"/>
      <w:divBdr>
        <w:top w:val="none" w:sz="0" w:space="0" w:color="auto"/>
        <w:left w:val="none" w:sz="0" w:space="0" w:color="auto"/>
        <w:bottom w:val="none" w:sz="0" w:space="0" w:color="auto"/>
        <w:right w:val="none" w:sz="0" w:space="0" w:color="auto"/>
      </w:divBdr>
    </w:div>
    <w:div w:id="998533212">
      <w:bodyDiv w:val="1"/>
      <w:marLeft w:val="0"/>
      <w:marRight w:val="0"/>
      <w:marTop w:val="0"/>
      <w:marBottom w:val="0"/>
      <w:divBdr>
        <w:top w:val="none" w:sz="0" w:space="0" w:color="auto"/>
        <w:left w:val="none" w:sz="0" w:space="0" w:color="auto"/>
        <w:bottom w:val="none" w:sz="0" w:space="0" w:color="auto"/>
        <w:right w:val="none" w:sz="0" w:space="0" w:color="auto"/>
      </w:divBdr>
    </w:div>
    <w:div w:id="1020350250">
      <w:bodyDiv w:val="1"/>
      <w:marLeft w:val="0"/>
      <w:marRight w:val="0"/>
      <w:marTop w:val="0"/>
      <w:marBottom w:val="0"/>
      <w:divBdr>
        <w:top w:val="none" w:sz="0" w:space="0" w:color="auto"/>
        <w:left w:val="none" w:sz="0" w:space="0" w:color="auto"/>
        <w:bottom w:val="none" w:sz="0" w:space="0" w:color="auto"/>
        <w:right w:val="none" w:sz="0" w:space="0" w:color="auto"/>
      </w:divBdr>
    </w:div>
    <w:div w:id="1034768790">
      <w:bodyDiv w:val="1"/>
      <w:marLeft w:val="0"/>
      <w:marRight w:val="0"/>
      <w:marTop w:val="0"/>
      <w:marBottom w:val="0"/>
      <w:divBdr>
        <w:top w:val="none" w:sz="0" w:space="0" w:color="auto"/>
        <w:left w:val="none" w:sz="0" w:space="0" w:color="auto"/>
        <w:bottom w:val="none" w:sz="0" w:space="0" w:color="auto"/>
        <w:right w:val="none" w:sz="0" w:space="0" w:color="auto"/>
      </w:divBdr>
    </w:div>
    <w:div w:id="1064525442">
      <w:bodyDiv w:val="1"/>
      <w:marLeft w:val="0"/>
      <w:marRight w:val="0"/>
      <w:marTop w:val="0"/>
      <w:marBottom w:val="0"/>
      <w:divBdr>
        <w:top w:val="none" w:sz="0" w:space="0" w:color="auto"/>
        <w:left w:val="none" w:sz="0" w:space="0" w:color="auto"/>
        <w:bottom w:val="none" w:sz="0" w:space="0" w:color="auto"/>
        <w:right w:val="none" w:sz="0" w:space="0" w:color="auto"/>
      </w:divBdr>
    </w:div>
    <w:div w:id="1067530083">
      <w:bodyDiv w:val="1"/>
      <w:marLeft w:val="0"/>
      <w:marRight w:val="0"/>
      <w:marTop w:val="0"/>
      <w:marBottom w:val="0"/>
      <w:divBdr>
        <w:top w:val="none" w:sz="0" w:space="0" w:color="auto"/>
        <w:left w:val="none" w:sz="0" w:space="0" w:color="auto"/>
        <w:bottom w:val="none" w:sz="0" w:space="0" w:color="auto"/>
        <w:right w:val="none" w:sz="0" w:space="0" w:color="auto"/>
      </w:divBdr>
    </w:div>
    <w:div w:id="1094016408">
      <w:bodyDiv w:val="1"/>
      <w:marLeft w:val="0"/>
      <w:marRight w:val="0"/>
      <w:marTop w:val="0"/>
      <w:marBottom w:val="0"/>
      <w:divBdr>
        <w:top w:val="none" w:sz="0" w:space="0" w:color="auto"/>
        <w:left w:val="none" w:sz="0" w:space="0" w:color="auto"/>
        <w:bottom w:val="none" w:sz="0" w:space="0" w:color="auto"/>
        <w:right w:val="none" w:sz="0" w:space="0" w:color="auto"/>
      </w:divBdr>
    </w:div>
    <w:div w:id="1118639969">
      <w:bodyDiv w:val="1"/>
      <w:marLeft w:val="0"/>
      <w:marRight w:val="0"/>
      <w:marTop w:val="0"/>
      <w:marBottom w:val="0"/>
      <w:divBdr>
        <w:top w:val="none" w:sz="0" w:space="0" w:color="auto"/>
        <w:left w:val="none" w:sz="0" w:space="0" w:color="auto"/>
        <w:bottom w:val="none" w:sz="0" w:space="0" w:color="auto"/>
        <w:right w:val="none" w:sz="0" w:space="0" w:color="auto"/>
      </w:divBdr>
    </w:div>
    <w:div w:id="1148588866">
      <w:bodyDiv w:val="1"/>
      <w:marLeft w:val="0"/>
      <w:marRight w:val="0"/>
      <w:marTop w:val="0"/>
      <w:marBottom w:val="0"/>
      <w:divBdr>
        <w:top w:val="none" w:sz="0" w:space="0" w:color="auto"/>
        <w:left w:val="none" w:sz="0" w:space="0" w:color="auto"/>
        <w:bottom w:val="none" w:sz="0" w:space="0" w:color="auto"/>
        <w:right w:val="none" w:sz="0" w:space="0" w:color="auto"/>
      </w:divBdr>
    </w:div>
    <w:div w:id="1198086485">
      <w:bodyDiv w:val="1"/>
      <w:marLeft w:val="0"/>
      <w:marRight w:val="0"/>
      <w:marTop w:val="0"/>
      <w:marBottom w:val="0"/>
      <w:divBdr>
        <w:top w:val="none" w:sz="0" w:space="0" w:color="auto"/>
        <w:left w:val="none" w:sz="0" w:space="0" w:color="auto"/>
        <w:bottom w:val="none" w:sz="0" w:space="0" w:color="auto"/>
        <w:right w:val="none" w:sz="0" w:space="0" w:color="auto"/>
      </w:divBdr>
    </w:div>
    <w:div w:id="1279948613">
      <w:bodyDiv w:val="1"/>
      <w:marLeft w:val="0"/>
      <w:marRight w:val="0"/>
      <w:marTop w:val="0"/>
      <w:marBottom w:val="0"/>
      <w:divBdr>
        <w:top w:val="none" w:sz="0" w:space="0" w:color="auto"/>
        <w:left w:val="none" w:sz="0" w:space="0" w:color="auto"/>
        <w:bottom w:val="none" w:sz="0" w:space="0" w:color="auto"/>
        <w:right w:val="none" w:sz="0" w:space="0" w:color="auto"/>
      </w:divBdr>
    </w:div>
    <w:div w:id="1331060810">
      <w:bodyDiv w:val="1"/>
      <w:marLeft w:val="0"/>
      <w:marRight w:val="0"/>
      <w:marTop w:val="0"/>
      <w:marBottom w:val="0"/>
      <w:divBdr>
        <w:top w:val="none" w:sz="0" w:space="0" w:color="auto"/>
        <w:left w:val="none" w:sz="0" w:space="0" w:color="auto"/>
        <w:bottom w:val="none" w:sz="0" w:space="0" w:color="auto"/>
        <w:right w:val="none" w:sz="0" w:space="0" w:color="auto"/>
      </w:divBdr>
      <w:divsChild>
        <w:div w:id="1194151113">
          <w:marLeft w:val="547"/>
          <w:marRight w:val="0"/>
          <w:marTop w:val="0"/>
          <w:marBottom w:val="0"/>
          <w:divBdr>
            <w:top w:val="none" w:sz="0" w:space="0" w:color="auto"/>
            <w:left w:val="none" w:sz="0" w:space="0" w:color="auto"/>
            <w:bottom w:val="none" w:sz="0" w:space="0" w:color="auto"/>
            <w:right w:val="none" w:sz="0" w:space="0" w:color="auto"/>
          </w:divBdr>
        </w:div>
      </w:divsChild>
    </w:div>
    <w:div w:id="1349139454">
      <w:bodyDiv w:val="1"/>
      <w:marLeft w:val="0"/>
      <w:marRight w:val="0"/>
      <w:marTop w:val="0"/>
      <w:marBottom w:val="0"/>
      <w:divBdr>
        <w:top w:val="none" w:sz="0" w:space="0" w:color="auto"/>
        <w:left w:val="none" w:sz="0" w:space="0" w:color="auto"/>
        <w:bottom w:val="none" w:sz="0" w:space="0" w:color="auto"/>
        <w:right w:val="none" w:sz="0" w:space="0" w:color="auto"/>
      </w:divBdr>
    </w:div>
    <w:div w:id="1364288706">
      <w:bodyDiv w:val="1"/>
      <w:marLeft w:val="0"/>
      <w:marRight w:val="0"/>
      <w:marTop w:val="0"/>
      <w:marBottom w:val="0"/>
      <w:divBdr>
        <w:top w:val="none" w:sz="0" w:space="0" w:color="auto"/>
        <w:left w:val="none" w:sz="0" w:space="0" w:color="auto"/>
        <w:bottom w:val="none" w:sz="0" w:space="0" w:color="auto"/>
        <w:right w:val="none" w:sz="0" w:space="0" w:color="auto"/>
      </w:divBdr>
    </w:div>
    <w:div w:id="1377312190">
      <w:bodyDiv w:val="1"/>
      <w:marLeft w:val="0"/>
      <w:marRight w:val="0"/>
      <w:marTop w:val="0"/>
      <w:marBottom w:val="0"/>
      <w:divBdr>
        <w:top w:val="none" w:sz="0" w:space="0" w:color="auto"/>
        <w:left w:val="none" w:sz="0" w:space="0" w:color="auto"/>
        <w:bottom w:val="none" w:sz="0" w:space="0" w:color="auto"/>
        <w:right w:val="none" w:sz="0" w:space="0" w:color="auto"/>
      </w:divBdr>
    </w:div>
    <w:div w:id="1397125210">
      <w:bodyDiv w:val="1"/>
      <w:marLeft w:val="0"/>
      <w:marRight w:val="0"/>
      <w:marTop w:val="0"/>
      <w:marBottom w:val="0"/>
      <w:divBdr>
        <w:top w:val="none" w:sz="0" w:space="0" w:color="auto"/>
        <w:left w:val="none" w:sz="0" w:space="0" w:color="auto"/>
        <w:bottom w:val="none" w:sz="0" w:space="0" w:color="auto"/>
        <w:right w:val="none" w:sz="0" w:space="0" w:color="auto"/>
      </w:divBdr>
    </w:div>
    <w:div w:id="1439251375">
      <w:bodyDiv w:val="1"/>
      <w:marLeft w:val="0"/>
      <w:marRight w:val="0"/>
      <w:marTop w:val="0"/>
      <w:marBottom w:val="0"/>
      <w:divBdr>
        <w:top w:val="none" w:sz="0" w:space="0" w:color="auto"/>
        <w:left w:val="none" w:sz="0" w:space="0" w:color="auto"/>
        <w:bottom w:val="none" w:sz="0" w:space="0" w:color="auto"/>
        <w:right w:val="none" w:sz="0" w:space="0" w:color="auto"/>
      </w:divBdr>
    </w:div>
    <w:div w:id="1469467648">
      <w:bodyDiv w:val="1"/>
      <w:marLeft w:val="0"/>
      <w:marRight w:val="0"/>
      <w:marTop w:val="0"/>
      <w:marBottom w:val="0"/>
      <w:divBdr>
        <w:top w:val="none" w:sz="0" w:space="0" w:color="auto"/>
        <w:left w:val="none" w:sz="0" w:space="0" w:color="auto"/>
        <w:bottom w:val="none" w:sz="0" w:space="0" w:color="auto"/>
        <w:right w:val="none" w:sz="0" w:space="0" w:color="auto"/>
      </w:divBdr>
    </w:div>
    <w:div w:id="1479566042">
      <w:bodyDiv w:val="1"/>
      <w:marLeft w:val="0"/>
      <w:marRight w:val="0"/>
      <w:marTop w:val="0"/>
      <w:marBottom w:val="0"/>
      <w:divBdr>
        <w:top w:val="none" w:sz="0" w:space="0" w:color="auto"/>
        <w:left w:val="none" w:sz="0" w:space="0" w:color="auto"/>
        <w:bottom w:val="none" w:sz="0" w:space="0" w:color="auto"/>
        <w:right w:val="none" w:sz="0" w:space="0" w:color="auto"/>
      </w:divBdr>
    </w:div>
    <w:div w:id="1516848458">
      <w:bodyDiv w:val="1"/>
      <w:marLeft w:val="0"/>
      <w:marRight w:val="0"/>
      <w:marTop w:val="0"/>
      <w:marBottom w:val="0"/>
      <w:divBdr>
        <w:top w:val="none" w:sz="0" w:space="0" w:color="auto"/>
        <w:left w:val="none" w:sz="0" w:space="0" w:color="auto"/>
        <w:bottom w:val="none" w:sz="0" w:space="0" w:color="auto"/>
        <w:right w:val="none" w:sz="0" w:space="0" w:color="auto"/>
      </w:divBdr>
    </w:div>
    <w:div w:id="1550724107">
      <w:bodyDiv w:val="1"/>
      <w:marLeft w:val="0"/>
      <w:marRight w:val="0"/>
      <w:marTop w:val="0"/>
      <w:marBottom w:val="0"/>
      <w:divBdr>
        <w:top w:val="none" w:sz="0" w:space="0" w:color="auto"/>
        <w:left w:val="none" w:sz="0" w:space="0" w:color="auto"/>
        <w:bottom w:val="none" w:sz="0" w:space="0" w:color="auto"/>
        <w:right w:val="none" w:sz="0" w:space="0" w:color="auto"/>
      </w:divBdr>
    </w:div>
    <w:div w:id="1572425578">
      <w:bodyDiv w:val="1"/>
      <w:marLeft w:val="0"/>
      <w:marRight w:val="0"/>
      <w:marTop w:val="0"/>
      <w:marBottom w:val="0"/>
      <w:divBdr>
        <w:top w:val="none" w:sz="0" w:space="0" w:color="auto"/>
        <w:left w:val="none" w:sz="0" w:space="0" w:color="auto"/>
        <w:bottom w:val="none" w:sz="0" w:space="0" w:color="auto"/>
        <w:right w:val="none" w:sz="0" w:space="0" w:color="auto"/>
      </w:divBdr>
    </w:div>
    <w:div w:id="1583947413">
      <w:bodyDiv w:val="1"/>
      <w:marLeft w:val="0"/>
      <w:marRight w:val="0"/>
      <w:marTop w:val="0"/>
      <w:marBottom w:val="0"/>
      <w:divBdr>
        <w:top w:val="none" w:sz="0" w:space="0" w:color="auto"/>
        <w:left w:val="none" w:sz="0" w:space="0" w:color="auto"/>
        <w:bottom w:val="none" w:sz="0" w:space="0" w:color="auto"/>
        <w:right w:val="none" w:sz="0" w:space="0" w:color="auto"/>
      </w:divBdr>
    </w:div>
    <w:div w:id="1663391489">
      <w:bodyDiv w:val="1"/>
      <w:marLeft w:val="0"/>
      <w:marRight w:val="0"/>
      <w:marTop w:val="0"/>
      <w:marBottom w:val="0"/>
      <w:divBdr>
        <w:top w:val="none" w:sz="0" w:space="0" w:color="auto"/>
        <w:left w:val="none" w:sz="0" w:space="0" w:color="auto"/>
        <w:bottom w:val="none" w:sz="0" w:space="0" w:color="auto"/>
        <w:right w:val="none" w:sz="0" w:space="0" w:color="auto"/>
      </w:divBdr>
    </w:div>
    <w:div w:id="1696541280">
      <w:bodyDiv w:val="1"/>
      <w:marLeft w:val="0"/>
      <w:marRight w:val="0"/>
      <w:marTop w:val="0"/>
      <w:marBottom w:val="0"/>
      <w:divBdr>
        <w:top w:val="none" w:sz="0" w:space="0" w:color="auto"/>
        <w:left w:val="none" w:sz="0" w:space="0" w:color="auto"/>
        <w:bottom w:val="none" w:sz="0" w:space="0" w:color="auto"/>
        <w:right w:val="none" w:sz="0" w:space="0" w:color="auto"/>
      </w:divBdr>
    </w:div>
    <w:div w:id="1717777665">
      <w:bodyDiv w:val="1"/>
      <w:marLeft w:val="0"/>
      <w:marRight w:val="0"/>
      <w:marTop w:val="0"/>
      <w:marBottom w:val="0"/>
      <w:divBdr>
        <w:top w:val="none" w:sz="0" w:space="0" w:color="auto"/>
        <w:left w:val="none" w:sz="0" w:space="0" w:color="auto"/>
        <w:bottom w:val="none" w:sz="0" w:space="0" w:color="auto"/>
        <w:right w:val="none" w:sz="0" w:space="0" w:color="auto"/>
      </w:divBdr>
    </w:div>
    <w:div w:id="1725830525">
      <w:bodyDiv w:val="1"/>
      <w:marLeft w:val="0"/>
      <w:marRight w:val="0"/>
      <w:marTop w:val="0"/>
      <w:marBottom w:val="0"/>
      <w:divBdr>
        <w:top w:val="none" w:sz="0" w:space="0" w:color="auto"/>
        <w:left w:val="none" w:sz="0" w:space="0" w:color="auto"/>
        <w:bottom w:val="none" w:sz="0" w:space="0" w:color="auto"/>
        <w:right w:val="none" w:sz="0" w:space="0" w:color="auto"/>
      </w:divBdr>
    </w:div>
    <w:div w:id="1777485603">
      <w:bodyDiv w:val="1"/>
      <w:marLeft w:val="0"/>
      <w:marRight w:val="0"/>
      <w:marTop w:val="0"/>
      <w:marBottom w:val="0"/>
      <w:divBdr>
        <w:top w:val="none" w:sz="0" w:space="0" w:color="auto"/>
        <w:left w:val="none" w:sz="0" w:space="0" w:color="auto"/>
        <w:bottom w:val="none" w:sz="0" w:space="0" w:color="auto"/>
        <w:right w:val="none" w:sz="0" w:space="0" w:color="auto"/>
      </w:divBdr>
    </w:div>
    <w:div w:id="1858152078">
      <w:bodyDiv w:val="1"/>
      <w:marLeft w:val="0"/>
      <w:marRight w:val="0"/>
      <w:marTop w:val="0"/>
      <w:marBottom w:val="0"/>
      <w:divBdr>
        <w:top w:val="none" w:sz="0" w:space="0" w:color="auto"/>
        <w:left w:val="none" w:sz="0" w:space="0" w:color="auto"/>
        <w:bottom w:val="none" w:sz="0" w:space="0" w:color="auto"/>
        <w:right w:val="none" w:sz="0" w:space="0" w:color="auto"/>
      </w:divBdr>
    </w:div>
    <w:div w:id="1952475720">
      <w:bodyDiv w:val="1"/>
      <w:marLeft w:val="0"/>
      <w:marRight w:val="0"/>
      <w:marTop w:val="0"/>
      <w:marBottom w:val="0"/>
      <w:divBdr>
        <w:top w:val="none" w:sz="0" w:space="0" w:color="auto"/>
        <w:left w:val="none" w:sz="0" w:space="0" w:color="auto"/>
        <w:bottom w:val="none" w:sz="0" w:space="0" w:color="auto"/>
        <w:right w:val="none" w:sz="0" w:space="0" w:color="auto"/>
      </w:divBdr>
    </w:div>
    <w:div w:id="1965501442">
      <w:bodyDiv w:val="1"/>
      <w:marLeft w:val="0"/>
      <w:marRight w:val="0"/>
      <w:marTop w:val="0"/>
      <w:marBottom w:val="0"/>
      <w:divBdr>
        <w:top w:val="none" w:sz="0" w:space="0" w:color="auto"/>
        <w:left w:val="none" w:sz="0" w:space="0" w:color="auto"/>
        <w:bottom w:val="none" w:sz="0" w:space="0" w:color="auto"/>
        <w:right w:val="none" w:sz="0" w:space="0" w:color="auto"/>
      </w:divBdr>
    </w:div>
    <w:div w:id="2043675630">
      <w:bodyDiv w:val="1"/>
      <w:marLeft w:val="0"/>
      <w:marRight w:val="0"/>
      <w:marTop w:val="0"/>
      <w:marBottom w:val="0"/>
      <w:divBdr>
        <w:top w:val="none" w:sz="0" w:space="0" w:color="auto"/>
        <w:left w:val="none" w:sz="0" w:space="0" w:color="auto"/>
        <w:bottom w:val="none" w:sz="0" w:space="0" w:color="auto"/>
        <w:right w:val="none" w:sz="0" w:space="0" w:color="auto"/>
      </w:divBdr>
    </w:div>
    <w:div w:id="21433095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Layout" Target="diagrams/layout1.xml"/><Relationship Id="rId18" Type="http://schemas.openxmlformats.org/officeDocument/2006/relationships/hyperlink" Target="https://andrewcussons.actioncoach.co.uk/s-w-o-t-analysis-for-personal-development/" TargetMode="External"/><Relationship Id="rId26" Type="http://schemas.openxmlformats.org/officeDocument/2006/relationships/hyperlink" Target="javascript:__doLinkPostBack('','mdb~~bth%7C%7Cjdb~~bthjnh%7C%7Css~~JN%20%22Allied%20Academies%20International%20Conference%3A%20Proceedings%20of%20the%20Academy%20of%20Organizational%20Culture%2C%20Communications%20%26%20Conflict%20%28AOCCC%29%22%7C%7Csl~~jh','');" TargetMode="External"/><Relationship Id="rId39" Type="http://schemas.openxmlformats.org/officeDocument/2006/relationships/hyperlink" Target="https://study.com/academy/lesson/practical-application-maslows-hierarchy-of-needs-infographic.html" TargetMode="External"/><Relationship Id="rId21" Type="http://schemas.openxmlformats.org/officeDocument/2006/relationships/hyperlink" Target="https://www.managers.org.uk/knowledge-bank/personal-development-planning" TargetMode="External"/><Relationship Id="rId34" Type="http://schemas.openxmlformats.org/officeDocument/2006/relationships/hyperlink" Target="https://search-proquest-com.ezproxy.uwtsd.ac.uk/docview/89117586?accountid=130472&amp;rfr_id=info%3Axri%2Fsid%3Aprimo" TargetMode="External"/><Relationship Id="rId42"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microsoft.com/office/2007/relationships/diagramDrawing" Target="diagrams/drawing1.xml"/><Relationship Id="rId29" Type="http://schemas.openxmlformats.org/officeDocument/2006/relationships/hyperlink" Target="https://www-dawsonera-com.ezproxy.uwtsd.ac.uk/readonline/978023035404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www-oxfordreference-com.ezproxy.uwtsd.ac.uk/view/10.1093/acref/9780199298761.001.0001/acref-9780199298761-e-1913" TargetMode="External"/><Relationship Id="rId32" Type="http://schemas.openxmlformats.org/officeDocument/2006/relationships/hyperlink" Target="https://search-proquest-com.ezproxy.uwtsd.ac.uk/pubidlinkhandler/sng/pubtitle/Pakistan+Vision/$N/1616339/DocView/1652185189/fulltext/74C7686787D1404BPQ/1?accountid=130472" TargetMode="External"/><Relationship Id="rId37" Type="http://schemas.openxmlformats.org/officeDocument/2006/relationships/hyperlink" Target="https://realizeengineering.blog/2018/07/11/experiences-in-the-lecture-theatre/" TargetMode="External"/><Relationship Id="rId40" Type="http://schemas.openxmlformats.org/officeDocument/2006/relationships/hyperlink" Target="https://unique2brilliance.com/personality-development/personality-development-importance/"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diagramColors" Target="diagrams/colors1.xml"/><Relationship Id="rId23" Type="http://schemas.openxmlformats.org/officeDocument/2006/relationships/hyperlink" Target="https://www.digitalhrtech.com/human-resource-basics/" TargetMode="External"/><Relationship Id="rId28" Type="http://schemas.openxmlformats.org/officeDocument/2006/relationships/hyperlink" Target="https://web-b-ebscohost-com.ezproxy.uwtsd.ac.uk/ehost/pdfviewer/pdfviewer?vid=1&amp;sid=e45b6e92-6ac8-4a37-a4c9-9855015012c2%40sessionmgr103" TargetMode="External"/><Relationship Id="rId36" Type="http://schemas.openxmlformats.org/officeDocument/2006/relationships/hyperlink" Target="https://search-proquest-com.ezproxy.uwtsd.ac.uk/docview/877023125?accountid=130472&amp;rfr_id=info%3Axri%2Fsid%3Aprimo" TargetMode="External"/><Relationship Id="rId10" Type="http://schemas.openxmlformats.org/officeDocument/2006/relationships/image" Target="media/image3.jpeg"/><Relationship Id="rId19" Type="http://schemas.openxmlformats.org/officeDocument/2006/relationships/hyperlink" Target="https://www.aha.io/roadmapping/guide/templates/swot-analysis" TargetMode="External"/><Relationship Id="rId31" Type="http://schemas.openxmlformats.org/officeDocument/2006/relationships/hyperlink" Target="https://www.managementstudyguide.com/processes-in-human-resource-management.htm"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diagramQuickStyle" Target="diagrams/quickStyle1.xml"/><Relationship Id="rId22" Type="http://schemas.openxmlformats.org/officeDocument/2006/relationships/hyperlink" Target="https://journals-sagepub-com.ezproxy.uwtsd.ac.uk/doi/pdf/10.2466/pr0.2002.91.2.503" TargetMode="External"/><Relationship Id="rId27" Type="http://schemas.openxmlformats.org/officeDocument/2006/relationships/hyperlink" Target="https://web-a-ebscohost-com.ezproxy.uwtsd.ac.uk/ehost/pdfviewer/pdfviewer?vid=9&amp;sid=6f34d366-3f57-4700-a3b5-6678a93bdbae%40sdc-v-sessmgr02" TargetMode="External"/><Relationship Id="rId30" Type="http://schemas.openxmlformats.org/officeDocument/2006/relationships/hyperlink" Target="https://web-a-ebscohost-com.ezproxy.uwtsd.ac.uk/ehost/pdfviewer/pdfviewer?vid=3&amp;sid=4b617201-d454-441c-b179-e2365049c043%40sessionmgr4006" TargetMode="External"/><Relationship Id="rId35" Type="http://schemas.openxmlformats.org/officeDocument/2006/relationships/hyperlink" Target="https://search-proquest-com.ezproxy.uwtsd.ac.uk/pubidlinkhandler/sng/pubtitle/The+Learning+Organization/$N/25905/DocView/877023125/fulltext/E79EEEE083AC436APQ/1?accountid=130472" TargetMode="External"/><Relationship Id="rId43" Type="http://schemas.openxmlformats.org/officeDocument/2006/relationships/footer" Target="footer2.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diagramData" Target="diagrams/data1.xml"/><Relationship Id="rId17" Type="http://schemas.openxmlformats.org/officeDocument/2006/relationships/image" Target="media/image5.png"/><Relationship Id="rId25" Type="http://schemas.openxmlformats.org/officeDocument/2006/relationships/hyperlink" Target="https://www-oxfordreference-com.ezproxy.uwtsd.ac.uk/view/10.1093/oi/authority.20110803095950105" TargetMode="External"/><Relationship Id="rId33" Type="http://schemas.openxmlformats.org/officeDocument/2006/relationships/hyperlink" Target="https://search-proquest-com.ezproxy.uwtsd.ac.uk/docview/1652185189?accountid=130472&amp;rfr_id=info%3Axri%2Fsid%3Aprimo" TargetMode="External"/><Relationship Id="rId38" Type="http://schemas.openxmlformats.org/officeDocument/2006/relationships/hyperlink" Target="https://slidemodel.com/templates/herzberg-arrow-diagrams-powerpoint-template/two-way-factor-arrows-diagrams-powerpoint/" TargetMode="External"/><Relationship Id="rId20" Type="http://schemas.openxmlformats.org/officeDocument/2006/relationships/hyperlink" Target="https://www.breathehr.com/go/personal_development_workplace/" TargetMode="External"/><Relationship Id="rId41" Type="http://schemas.openxmlformats.org/officeDocument/2006/relationships/hyperlink" Target="https://search-proquest-com.ezproxy.uwtsd.ac.uk/docview/2001311933?accountid=130472&amp;rfr_id=info%3Axri%2Fsid%3Aprimo" TargetMode="Externa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A97DF43-E141-B040-89AF-65A57AADD42A}" type="doc">
      <dgm:prSet loTypeId="urn:microsoft.com/office/officeart/2005/8/layout/cycle4" loCatId="" qsTypeId="urn:microsoft.com/office/officeart/2005/8/quickstyle/simple2" qsCatId="simple" csTypeId="urn:microsoft.com/office/officeart/2005/8/colors/colorful1" csCatId="colorful" phldr="1"/>
      <dgm:spPr/>
      <dgm:t>
        <a:bodyPr/>
        <a:lstStyle/>
        <a:p>
          <a:endParaRPr lang="en-US"/>
        </a:p>
      </dgm:t>
    </dgm:pt>
    <dgm:pt modelId="{1D791071-9AD0-0845-8B4A-A6ECBB55710D}">
      <dgm:prSet phldrT="[Text]"/>
      <dgm:spPr>
        <a:solidFill>
          <a:srgbClr val="0C5CC4"/>
        </a:solidFill>
      </dgm:spPr>
      <dgm:t>
        <a:bodyPr/>
        <a:lstStyle/>
        <a:p>
          <a:r>
            <a:rPr lang="en-US" dirty="0"/>
            <a:t>Strengths</a:t>
          </a:r>
        </a:p>
      </dgm:t>
    </dgm:pt>
    <dgm:pt modelId="{74BDFB8F-0A89-8F4A-9677-09C358286170}" type="parTrans" cxnId="{F0892F4B-1933-BE4F-83FB-A6F234D7CEFC}">
      <dgm:prSet/>
      <dgm:spPr/>
      <dgm:t>
        <a:bodyPr/>
        <a:lstStyle/>
        <a:p>
          <a:endParaRPr lang="en-US"/>
        </a:p>
      </dgm:t>
    </dgm:pt>
    <dgm:pt modelId="{0B66EE68-A152-6E45-BE58-1AA498580800}" type="sibTrans" cxnId="{F0892F4B-1933-BE4F-83FB-A6F234D7CEFC}">
      <dgm:prSet/>
      <dgm:spPr/>
      <dgm:t>
        <a:bodyPr/>
        <a:lstStyle/>
        <a:p>
          <a:endParaRPr lang="en-US"/>
        </a:p>
      </dgm:t>
    </dgm:pt>
    <dgm:pt modelId="{712FF796-EFD3-0D40-A37D-36F0676BFE1A}">
      <dgm:prSet phldrT="[Text]" custT="1"/>
      <dgm:spPr>
        <a:ln>
          <a:solidFill>
            <a:srgbClr val="0C5CC4"/>
          </a:solidFill>
        </a:ln>
      </dgm:spPr>
      <dgm:t>
        <a:bodyPr/>
        <a:lstStyle/>
        <a:p>
          <a:r>
            <a:rPr lang="en-US" sz="1400" dirty="0"/>
            <a:t>7 years management experience</a:t>
          </a:r>
        </a:p>
      </dgm:t>
    </dgm:pt>
    <dgm:pt modelId="{181FA2F1-6C46-CB4A-B9AB-3B6DA81186BF}" type="parTrans" cxnId="{4F9FD6C3-FE14-CC45-8F02-3A09B0247981}">
      <dgm:prSet/>
      <dgm:spPr/>
      <dgm:t>
        <a:bodyPr/>
        <a:lstStyle/>
        <a:p>
          <a:endParaRPr lang="en-US"/>
        </a:p>
      </dgm:t>
    </dgm:pt>
    <dgm:pt modelId="{73C3FB36-BD60-C146-A9C7-2F62D0B04895}" type="sibTrans" cxnId="{4F9FD6C3-FE14-CC45-8F02-3A09B0247981}">
      <dgm:prSet/>
      <dgm:spPr/>
      <dgm:t>
        <a:bodyPr/>
        <a:lstStyle/>
        <a:p>
          <a:endParaRPr lang="en-US"/>
        </a:p>
      </dgm:t>
    </dgm:pt>
    <dgm:pt modelId="{B1BDD974-F5CE-424C-B9C8-23B693DA40A0}">
      <dgm:prSet phldrT="[Text]"/>
      <dgm:spPr>
        <a:solidFill>
          <a:srgbClr val="F67E17"/>
        </a:solidFill>
      </dgm:spPr>
      <dgm:t>
        <a:bodyPr/>
        <a:lstStyle/>
        <a:p>
          <a:r>
            <a:rPr lang="en-US" dirty="0"/>
            <a:t>Weaknesses</a:t>
          </a:r>
        </a:p>
      </dgm:t>
    </dgm:pt>
    <dgm:pt modelId="{A60B4966-6F6A-7A4D-A0AB-673661422D62}" type="parTrans" cxnId="{788FAEF7-6352-9A49-9373-DE940A9912A0}">
      <dgm:prSet/>
      <dgm:spPr/>
      <dgm:t>
        <a:bodyPr/>
        <a:lstStyle/>
        <a:p>
          <a:endParaRPr lang="en-US"/>
        </a:p>
      </dgm:t>
    </dgm:pt>
    <dgm:pt modelId="{0274E82A-8072-4D4F-BD2D-02343E330126}" type="sibTrans" cxnId="{788FAEF7-6352-9A49-9373-DE940A9912A0}">
      <dgm:prSet/>
      <dgm:spPr/>
      <dgm:t>
        <a:bodyPr/>
        <a:lstStyle/>
        <a:p>
          <a:endParaRPr lang="en-US"/>
        </a:p>
      </dgm:t>
    </dgm:pt>
    <dgm:pt modelId="{EB3F5B6B-30D6-6342-AB31-C3DF01A4D28C}">
      <dgm:prSet phldrT="[Text]"/>
      <dgm:spPr>
        <a:solidFill>
          <a:srgbClr val="980004"/>
        </a:solidFill>
      </dgm:spPr>
      <dgm:t>
        <a:bodyPr/>
        <a:lstStyle/>
        <a:p>
          <a:r>
            <a:rPr lang="en-US" dirty="0"/>
            <a:t>Threats</a:t>
          </a:r>
        </a:p>
      </dgm:t>
    </dgm:pt>
    <dgm:pt modelId="{1AFB50B3-6EDC-0946-A80E-2B2E0A1D9552}" type="parTrans" cxnId="{DFF87128-BA56-EC49-8EB9-D2F654C3D1CE}">
      <dgm:prSet/>
      <dgm:spPr/>
      <dgm:t>
        <a:bodyPr/>
        <a:lstStyle/>
        <a:p>
          <a:endParaRPr lang="en-US"/>
        </a:p>
      </dgm:t>
    </dgm:pt>
    <dgm:pt modelId="{B02297BB-5F4D-A743-9F5A-5E37D67D53B5}" type="sibTrans" cxnId="{DFF87128-BA56-EC49-8EB9-D2F654C3D1CE}">
      <dgm:prSet/>
      <dgm:spPr/>
      <dgm:t>
        <a:bodyPr/>
        <a:lstStyle/>
        <a:p>
          <a:endParaRPr lang="en-US"/>
        </a:p>
      </dgm:t>
    </dgm:pt>
    <dgm:pt modelId="{E8FF5BBE-1026-2E42-9931-6589FE577154}">
      <dgm:prSet phldrT="[Text]"/>
      <dgm:spPr>
        <a:solidFill>
          <a:srgbClr val="41840A"/>
        </a:solidFill>
      </dgm:spPr>
      <dgm:t>
        <a:bodyPr/>
        <a:lstStyle/>
        <a:p>
          <a:r>
            <a:rPr lang="en-US" dirty="0"/>
            <a:t>Opportunities</a:t>
          </a:r>
        </a:p>
      </dgm:t>
    </dgm:pt>
    <dgm:pt modelId="{9B6B8962-E9D1-EA49-9052-EA3BF1E5FE7D}" type="parTrans" cxnId="{D65555F4-0565-AF48-8217-22C9DF914443}">
      <dgm:prSet/>
      <dgm:spPr/>
      <dgm:t>
        <a:bodyPr/>
        <a:lstStyle/>
        <a:p>
          <a:endParaRPr lang="en-US"/>
        </a:p>
      </dgm:t>
    </dgm:pt>
    <dgm:pt modelId="{7F630854-AE0F-F347-8D7B-3ACA69C6AA2F}" type="sibTrans" cxnId="{D65555F4-0565-AF48-8217-22C9DF914443}">
      <dgm:prSet/>
      <dgm:spPr/>
      <dgm:t>
        <a:bodyPr/>
        <a:lstStyle/>
        <a:p>
          <a:endParaRPr lang="en-US"/>
        </a:p>
      </dgm:t>
    </dgm:pt>
    <dgm:pt modelId="{6DDF9574-1F84-C247-B783-5674087BFC25}">
      <dgm:prSet phldrT="[Text]" custT="1"/>
      <dgm:spPr>
        <a:ln>
          <a:solidFill>
            <a:srgbClr val="980004"/>
          </a:solidFill>
        </a:ln>
      </dgm:spPr>
      <dgm:t>
        <a:bodyPr/>
        <a:lstStyle/>
        <a:p>
          <a:r>
            <a:rPr lang="en-US" sz="1200" dirty="0">
              <a:latin typeface="Arial" panose="020B0604020202020204" pitchFamily="34" charset="0"/>
              <a:cs typeface="Arial" panose="020B0604020202020204" pitchFamily="34" charset="0"/>
            </a:rPr>
            <a:t>Failing to obtain my degree</a:t>
          </a:r>
        </a:p>
      </dgm:t>
    </dgm:pt>
    <dgm:pt modelId="{BD3A564C-C999-9949-847E-11F1F8A64B5E}" type="sibTrans" cxnId="{3324760F-65F0-144D-B6B7-540A2760D2DF}">
      <dgm:prSet/>
      <dgm:spPr/>
      <dgm:t>
        <a:bodyPr/>
        <a:lstStyle/>
        <a:p>
          <a:endParaRPr lang="en-US"/>
        </a:p>
      </dgm:t>
    </dgm:pt>
    <dgm:pt modelId="{8CC34D91-BF82-904A-A8A9-7007D4F2EA94}" type="parTrans" cxnId="{3324760F-65F0-144D-B6B7-540A2760D2DF}">
      <dgm:prSet/>
      <dgm:spPr/>
      <dgm:t>
        <a:bodyPr/>
        <a:lstStyle/>
        <a:p>
          <a:endParaRPr lang="en-US"/>
        </a:p>
      </dgm:t>
    </dgm:pt>
    <dgm:pt modelId="{B2C50C47-9432-CF40-96E5-27375FBE586A}">
      <dgm:prSet phldrT="[Text]" custT="1"/>
      <dgm:spPr>
        <a:ln>
          <a:solidFill>
            <a:srgbClr val="F67E17"/>
          </a:solidFill>
        </a:ln>
      </dgm:spPr>
      <dgm:t>
        <a:bodyPr/>
        <a:lstStyle/>
        <a:p>
          <a:r>
            <a:rPr lang="en-US" sz="1200" dirty="0">
              <a:latin typeface="Arial" panose="020B0604020202020204" pitchFamily="34" charset="0"/>
              <a:cs typeface="Arial" panose="020B0604020202020204" pitchFamily="34" charset="0"/>
            </a:rPr>
            <a:t>Need to develop my proficiency in English</a:t>
          </a:r>
        </a:p>
      </dgm:t>
    </dgm:pt>
    <dgm:pt modelId="{F042F8AE-1C79-A14D-B4B6-E89D31FE8998}" type="parTrans" cxnId="{29E4AFF8-6754-3A4D-9BBC-91DEE2DE075B}">
      <dgm:prSet/>
      <dgm:spPr/>
      <dgm:t>
        <a:bodyPr/>
        <a:lstStyle/>
        <a:p>
          <a:endParaRPr lang="en-US"/>
        </a:p>
      </dgm:t>
    </dgm:pt>
    <dgm:pt modelId="{92FF8DA1-8576-7C44-8734-D3A6FC063FF7}" type="sibTrans" cxnId="{29E4AFF8-6754-3A4D-9BBC-91DEE2DE075B}">
      <dgm:prSet/>
      <dgm:spPr/>
      <dgm:t>
        <a:bodyPr/>
        <a:lstStyle/>
        <a:p>
          <a:endParaRPr lang="en-US"/>
        </a:p>
      </dgm:t>
    </dgm:pt>
    <dgm:pt modelId="{93CCAB13-A490-4DE7-9F8E-195F8EC63D1F}">
      <dgm:prSet phldrT="[Text]" custT="1"/>
      <dgm:spPr>
        <a:ln>
          <a:solidFill>
            <a:srgbClr val="0C5CC4"/>
          </a:solidFill>
        </a:ln>
      </dgm:spPr>
      <dgm:t>
        <a:bodyPr/>
        <a:lstStyle/>
        <a:p>
          <a:r>
            <a:rPr lang="en-US" sz="1400" dirty="0"/>
            <a:t>Excellent references</a:t>
          </a:r>
        </a:p>
      </dgm:t>
    </dgm:pt>
    <dgm:pt modelId="{D8A424D0-93A9-4E5B-A4E4-B74EC08BA96F}" type="parTrans" cxnId="{1760EDF4-C268-4883-83B1-03FAF1A0B634}">
      <dgm:prSet/>
      <dgm:spPr/>
      <dgm:t>
        <a:bodyPr/>
        <a:lstStyle/>
        <a:p>
          <a:endParaRPr lang="en-GB"/>
        </a:p>
      </dgm:t>
    </dgm:pt>
    <dgm:pt modelId="{596F1FD5-C6B9-4A37-A54D-1843523FC5EC}" type="sibTrans" cxnId="{1760EDF4-C268-4883-83B1-03FAF1A0B634}">
      <dgm:prSet/>
      <dgm:spPr/>
      <dgm:t>
        <a:bodyPr/>
        <a:lstStyle/>
        <a:p>
          <a:endParaRPr lang="en-GB"/>
        </a:p>
      </dgm:t>
    </dgm:pt>
    <dgm:pt modelId="{B181EF66-4A50-4170-B8D5-C6035D2330DC}">
      <dgm:prSet phldrT="[Text]" custT="1"/>
      <dgm:spPr>
        <a:ln>
          <a:solidFill>
            <a:srgbClr val="0C5CC4"/>
          </a:solidFill>
        </a:ln>
      </dgm:spPr>
      <dgm:t>
        <a:bodyPr/>
        <a:lstStyle/>
        <a:p>
          <a:r>
            <a:rPr lang="en-US" sz="1400" dirty="0"/>
            <a:t>Bilingual</a:t>
          </a:r>
        </a:p>
      </dgm:t>
    </dgm:pt>
    <dgm:pt modelId="{5014FC76-7095-4F68-A088-166FF520D446}" type="parTrans" cxnId="{69F2A2F3-3768-4D8F-85C4-7BCF13A94BE9}">
      <dgm:prSet/>
      <dgm:spPr/>
      <dgm:t>
        <a:bodyPr/>
        <a:lstStyle/>
        <a:p>
          <a:endParaRPr lang="en-GB"/>
        </a:p>
      </dgm:t>
    </dgm:pt>
    <dgm:pt modelId="{79BB0FD7-6D43-4148-9A54-2CBF6ED2A4FA}" type="sibTrans" cxnId="{69F2A2F3-3768-4D8F-85C4-7BCF13A94BE9}">
      <dgm:prSet/>
      <dgm:spPr/>
      <dgm:t>
        <a:bodyPr/>
        <a:lstStyle/>
        <a:p>
          <a:endParaRPr lang="en-GB"/>
        </a:p>
      </dgm:t>
    </dgm:pt>
    <dgm:pt modelId="{15D65E9F-A020-4110-B403-DDEA44BF483B}">
      <dgm:prSet phldrT="[Text]" custT="1"/>
      <dgm:spPr>
        <a:ln>
          <a:solidFill>
            <a:srgbClr val="0C5CC4"/>
          </a:solidFill>
        </a:ln>
      </dgm:spPr>
      <dgm:t>
        <a:bodyPr/>
        <a:lstStyle/>
        <a:p>
          <a:r>
            <a:rPr lang="en-US" sz="1400" dirty="0"/>
            <a:t>I.T &amp; Graphic design skills</a:t>
          </a:r>
        </a:p>
      </dgm:t>
    </dgm:pt>
    <dgm:pt modelId="{FFC2D2DC-52EE-4806-B90C-0FC4BC60E155}" type="parTrans" cxnId="{253F983E-5544-4492-AD01-EFF245B0C3AC}">
      <dgm:prSet/>
      <dgm:spPr/>
      <dgm:t>
        <a:bodyPr/>
        <a:lstStyle/>
        <a:p>
          <a:endParaRPr lang="en-GB"/>
        </a:p>
      </dgm:t>
    </dgm:pt>
    <dgm:pt modelId="{18BE4C0C-F0A3-495C-8B9F-E0619CB8B86A}" type="sibTrans" cxnId="{253F983E-5544-4492-AD01-EFF245B0C3AC}">
      <dgm:prSet/>
      <dgm:spPr/>
      <dgm:t>
        <a:bodyPr/>
        <a:lstStyle/>
        <a:p>
          <a:endParaRPr lang="en-GB"/>
        </a:p>
      </dgm:t>
    </dgm:pt>
    <dgm:pt modelId="{7BD31885-D1AA-4DEE-945B-5EB25ED7521F}">
      <dgm:prSet phldrT="[Text]" custT="1"/>
      <dgm:spPr>
        <a:ln>
          <a:solidFill>
            <a:srgbClr val="0C5CC4"/>
          </a:solidFill>
        </a:ln>
      </dgm:spPr>
      <dgm:t>
        <a:bodyPr/>
        <a:lstStyle/>
        <a:p>
          <a:r>
            <a:rPr lang="en-US" sz="1400" dirty="0"/>
            <a:t>Team worker</a:t>
          </a:r>
        </a:p>
      </dgm:t>
    </dgm:pt>
    <dgm:pt modelId="{2CB141A4-71A9-47D6-BCC7-170946EDD93B}" type="parTrans" cxnId="{C81107FB-62FF-4F97-964D-10348162F41E}">
      <dgm:prSet/>
      <dgm:spPr/>
      <dgm:t>
        <a:bodyPr/>
        <a:lstStyle/>
        <a:p>
          <a:endParaRPr lang="en-GB"/>
        </a:p>
      </dgm:t>
    </dgm:pt>
    <dgm:pt modelId="{6A9D5676-115F-44DE-AAFF-516E14EC7EC7}" type="sibTrans" cxnId="{C81107FB-62FF-4F97-964D-10348162F41E}">
      <dgm:prSet/>
      <dgm:spPr/>
      <dgm:t>
        <a:bodyPr/>
        <a:lstStyle/>
        <a:p>
          <a:endParaRPr lang="en-GB"/>
        </a:p>
      </dgm:t>
    </dgm:pt>
    <dgm:pt modelId="{F36D054C-0160-4BF4-A349-81D59E63C2F3}">
      <dgm:prSet phldrT="[Text]" custT="1"/>
      <dgm:spPr>
        <a:ln>
          <a:solidFill>
            <a:srgbClr val="0C5CC4"/>
          </a:solidFill>
        </a:ln>
      </dgm:spPr>
      <dgm:t>
        <a:bodyPr/>
        <a:lstStyle/>
        <a:p>
          <a:endParaRPr lang="en-US" sz="1400" dirty="0"/>
        </a:p>
      </dgm:t>
    </dgm:pt>
    <dgm:pt modelId="{E84B3706-6FDA-4887-B2C2-5D343F2BA0AE}" type="parTrans" cxnId="{C87B95F1-4497-421B-8EC2-911C9E332B59}">
      <dgm:prSet/>
      <dgm:spPr/>
      <dgm:t>
        <a:bodyPr/>
        <a:lstStyle/>
        <a:p>
          <a:endParaRPr lang="en-GB"/>
        </a:p>
      </dgm:t>
    </dgm:pt>
    <dgm:pt modelId="{6B4FBC0B-6B19-4FE0-AEA6-36EE3F6A29EA}" type="sibTrans" cxnId="{C87B95F1-4497-421B-8EC2-911C9E332B59}">
      <dgm:prSet/>
      <dgm:spPr/>
      <dgm:t>
        <a:bodyPr/>
        <a:lstStyle/>
        <a:p>
          <a:endParaRPr lang="en-GB"/>
        </a:p>
      </dgm:t>
    </dgm:pt>
    <dgm:pt modelId="{D8FD4315-1B28-4113-9CA7-D20775447CD9}">
      <dgm:prSet phldrT="[Text]" custT="1"/>
      <dgm:spPr>
        <a:ln>
          <a:solidFill>
            <a:srgbClr val="41840A"/>
          </a:solidFill>
        </a:ln>
      </dgm:spPr>
      <dgm:t>
        <a:bodyPr/>
        <a:lstStyle/>
        <a:p>
          <a:endParaRPr lang="en-US" sz="1200" dirty="0">
            <a:latin typeface="Arial" panose="020B0604020202020204" pitchFamily="34" charset="0"/>
            <a:cs typeface="Arial" panose="020B0604020202020204" pitchFamily="34" charset="0"/>
          </a:endParaRPr>
        </a:p>
      </dgm:t>
    </dgm:pt>
    <dgm:pt modelId="{62DFC6D2-8067-4ED4-850A-336F7CA34387}" type="parTrans" cxnId="{A228C3B9-FADC-4DFB-B772-C71363137E51}">
      <dgm:prSet/>
      <dgm:spPr/>
      <dgm:t>
        <a:bodyPr/>
        <a:lstStyle/>
        <a:p>
          <a:endParaRPr lang="en-GB"/>
        </a:p>
      </dgm:t>
    </dgm:pt>
    <dgm:pt modelId="{BBA1BE5E-4A3A-456D-9830-D23B9A77C01A}" type="sibTrans" cxnId="{A228C3B9-FADC-4DFB-B772-C71363137E51}">
      <dgm:prSet/>
      <dgm:spPr/>
      <dgm:t>
        <a:bodyPr/>
        <a:lstStyle/>
        <a:p>
          <a:endParaRPr lang="en-GB"/>
        </a:p>
      </dgm:t>
    </dgm:pt>
    <dgm:pt modelId="{2BED77F8-556B-4FA0-871F-81F9F276AE7C}">
      <dgm:prSet phldrT="[Text]" custT="1"/>
      <dgm:spPr>
        <a:ln>
          <a:solidFill>
            <a:srgbClr val="F67E17"/>
          </a:solidFill>
        </a:ln>
      </dgm:spPr>
      <dgm:t>
        <a:bodyPr/>
        <a:lstStyle/>
        <a:p>
          <a:endParaRPr lang="en-US" sz="1200" dirty="0">
            <a:latin typeface="Arial" panose="020B0604020202020204" pitchFamily="34" charset="0"/>
            <a:cs typeface="Arial" panose="020B0604020202020204" pitchFamily="34" charset="0"/>
          </a:endParaRPr>
        </a:p>
      </dgm:t>
    </dgm:pt>
    <dgm:pt modelId="{48F7B8DD-6478-4C9E-9B86-FD310D5BACF2}" type="parTrans" cxnId="{B8F4F41A-0031-4345-8914-CEDB62FD8C52}">
      <dgm:prSet/>
      <dgm:spPr/>
      <dgm:t>
        <a:bodyPr/>
        <a:lstStyle/>
        <a:p>
          <a:endParaRPr lang="en-GB"/>
        </a:p>
      </dgm:t>
    </dgm:pt>
    <dgm:pt modelId="{ADC7EF23-2BB0-4BCD-8C09-33DC3E596932}" type="sibTrans" cxnId="{B8F4F41A-0031-4345-8914-CEDB62FD8C52}">
      <dgm:prSet/>
      <dgm:spPr/>
      <dgm:t>
        <a:bodyPr/>
        <a:lstStyle/>
        <a:p>
          <a:endParaRPr lang="en-GB"/>
        </a:p>
      </dgm:t>
    </dgm:pt>
    <dgm:pt modelId="{83B5D048-C86D-4145-825B-95FFA4916F76}">
      <dgm:prSet phldrT="[Text]" custT="1"/>
      <dgm:spPr>
        <a:ln>
          <a:solidFill>
            <a:srgbClr val="F67E17"/>
          </a:solidFill>
        </a:ln>
      </dgm:spPr>
      <dgm:t>
        <a:bodyPr/>
        <a:lstStyle/>
        <a:p>
          <a:r>
            <a:rPr lang="en-US" sz="1200" dirty="0">
              <a:latin typeface="Arial" panose="020B0604020202020204" pitchFamily="34" charset="0"/>
              <a:cs typeface="Arial" panose="020B0604020202020204" pitchFamily="34" charset="0"/>
            </a:rPr>
            <a:t>Do not have a professional network</a:t>
          </a:r>
        </a:p>
      </dgm:t>
    </dgm:pt>
    <dgm:pt modelId="{F2DD86FC-41CB-4C68-A499-13D1313EC3B8}" type="parTrans" cxnId="{3905E1B0-7BC9-4E23-9697-473B8F9ED3A1}">
      <dgm:prSet/>
      <dgm:spPr/>
      <dgm:t>
        <a:bodyPr/>
        <a:lstStyle/>
        <a:p>
          <a:endParaRPr lang="en-GB"/>
        </a:p>
      </dgm:t>
    </dgm:pt>
    <dgm:pt modelId="{2167EAAA-31BF-4FDD-BB7A-868492FC93F4}" type="sibTrans" cxnId="{3905E1B0-7BC9-4E23-9697-473B8F9ED3A1}">
      <dgm:prSet/>
      <dgm:spPr/>
      <dgm:t>
        <a:bodyPr/>
        <a:lstStyle/>
        <a:p>
          <a:endParaRPr lang="en-GB"/>
        </a:p>
      </dgm:t>
    </dgm:pt>
    <dgm:pt modelId="{0448D834-C3EF-413B-879E-652AD97D269D}">
      <dgm:prSet phldrT="[Text]" custT="1"/>
      <dgm:spPr>
        <a:ln>
          <a:solidFill>
            <a:srgbClr val="F67E17"/>
          </a:solidFill>
        </a:ln>
      </dgm:spPr>
      <dgm:t>
        <a:bodyPr/>
        <a:lstStyle/>
        <a:p>
          <a:r>
            <a:rPr lang="en-US" sz="1200" dirty="0">
              <a:latin typeface="Arial" panose="020B0604020202020204" pitchFamily="34" charset="0"/>
              <a:cs typeface="Arial" panose="020B0604020202020204" pitchFamily="34" charset="0"/>
            </a:rPr>
            <a:t>Take professional matters personally</a:t>
          </a:r>
        </a:p>
      </dgm:t>
    </dgm:pt>
    <dgm:pt modelId="{4EAC998B-27A9-4E95-9AFB-310402AA440D}" type="parTrans" cxnId="{FDD59034-F2C7-41D0-8142-EEB2FC0E44D9}">
      <dgm:prSet/>
      <dgm:spPr/>
      <dgm:t>
        <a:bodyPr/>
        <a:lstStyle/>
        <a:p>
          <a:endParaRPr lang="en-GB"/>
        </a:p>
      </dgm:t>
    </dgm:pt>
    <dgm:pt modelId="{D04BB97B-7D6B-4871-AA3B-4AC7D43E352B}" type="sibTrans" cxnId="{FDD59034-F2C7-41D0-8142-EEB2FC0E44D9}">
      <dgm:prSet/>
      <dgm:spPr/>
      <dgm:t>
        <a:bodyPr/>
        <a:lstStyle/>
        <a:p>
          <a:endParaRPr lang="en-GB"/>
        </a:p>
      </dgm:t>
    </dgm:pt>
    <dgm:pt modelId="{5BE6B88A-2CA8-40F5-A2FD-E92D730E7B94}">
      <dgm:prSet phldrT="[Text]" custT="1"/>
      <dgm:spPr>
        <a:ln>
          <a:solidFill>
            <a:srgbClr val="980004"/>
          </a:solidFill>
        </a:ln>
      </dgm:spPr>
      <dgm:t>
        <a:bodyPr/>
        <a:lstStyle/>
        <a:p>
          <a:endParaRPr lang="en-US" sz="1200" dirty="0">
            <a:latin typeface="Arial" panose="020B0604020202020204" pitchFamily="34" charset="0"/>
            <a:cs typeface="Arial" panose="020B0604020202020204" pitchFamily="34" charset="0"/>
          </a:endParaRPr>
        </a:p>
      </dgm:t>
    </dgm:pt>
    <dgm:pt modelId="{1CF57DFE-AABB-4BE0-B704-79493B650FE9}" type="parTrans" cxnId="{B6D589C5-F5DA-42FE-B079-C5120D4FDE3D}">
      <dgm:prSet/>
      <dgm:spPr/>
      <dgm:t>
        <a:bodyPr/>
        <a:lstStyle/>
        <a:p>
          <a:endParaRPr lang="en-GB"/>
        </a:p>
      </dgm:t>
    </dgm:pt>
    <dgm:pt modelId="{51F3EB46-9AE3-40BF-92D1-34C202329631}" type="sibTrans" cxnId="{B6D589C5-F5DA-42FE-B079-C5120D4FDE3D}">
      <dgm:prSet/>
      <dgm:spPr/>
      <dgm:t>
        <a:bodyPr/>
        <a:lstStyle/>
        <a:p>
          <a:endParaRPr lang="en-GB"/>
        </a:p>
      </dgm:t>
    </dgm:pt>
    <dgm:pt modelId="{07915760-30AA-481B-89AC-4D5CEF92ECD0}">
      <dgm:prSet phldrT="[Text]" custT="1"/>
      <dgm:spPr>
        <a:ln>
          <a:solidFill>
            <a:srgbClr val="980004"/>
          </a:solidFill>
        </a:ln>
      </dgm:spPr>
      <dgm:t>
        <a:bodyPr/>
        <a:lstStyle/>
        <a:p>
          <a:r>
            <a:rPr lang="en-US" sz="1200" dirty="0">
              <a:latin typeface="Arial" panose="020B0604020202020204" pitchFamily="34" charset="0"/>
              <a:cs typeface="Arial" panose="020B0604020202020204" pitchFamily="34" charset="0"/>
            </a:rPr>
            <a:t>The firm I work for is facing financial difficulty</a:t>
          </a:r>
        </a:p>
      </dgm:t>
    </dgm:pt>
    <dgm:pt modelId="{D8883848-5601-45C0-A5AB-995E70F873A6}" type="parTrans" cxnId="{0453B70C-B3BF-49E5-BED6-EC8ED8FCB1A1}">
      <dgm:prSet/>
      <dgm:spPr/>
      <dgm:t>
        <a:bodyPr/>
        <a:lstStyle/>
        <a:p>
          <a:endParaRPr lang="en-GB"/>
        </a:p>
      </dgm:t>
    </dgm:pt>
    <dgm:pt modelId="{82FF8064-123A-4318-8B1C-679721D8E832}" type="sibTrans" cxnId="{0453B70C-B3BF-49E5-BED6-EC8ED8FCB1A1}">
      <dgm:prSet/>
      <dgm:spPr/>
      <dgm:t>
        <a:bodyPr/>
        <a:lstStyle/>
        <a:p>
          <a:endParaRPr lang="en-GB"/>
        </a:p>
      </dgm:t>
    </dgm:pt>
    <dgm:pt modelId="{19C967F1-8761-41FF-8220-ABD19A065CD1}">
      <dgm:prSet phldrT="[Text]" custT="1"/>
      <dgm:spPr>
        <a:ln>
          <a:solidFill>
            <a:srgbClr val="980004"/>
          </a:solidFill>
        </a:ln>
      </dgm:spPr>
      <dgm:t>
        <a:bodyPr/>
        <a:lstStyle/>
        <a:p>
          <a:endParaRPr lang="en-US" sz="1200" dirty="0">
            <a:latin typeface="Arial" panose="020B0604020202020204" pitchFamily="34" charset="0"/>
            <a:cs typeface="Arial" panose="020B0604020202020204" pitchFamily="34" charset="0"/>
          </a:endParaRPr>
        </a:p>
      </dgm:t>
    </dgm:pt>
    <dgm:pt modelId="{0B968D7D-EF20-48C3-9EE4-6AF5EB2769A8}" type="parTrans" cxnId="{7C89E5B2-40B1-4919-94FB-F17E3DD04799}">
      <dgm:prSet/>
      <dgm:spPr/>
      <dgm:t>
        <a:bodyPr/>
        <a:lstStyle/>
        <a:p>
          <a:endParaRPr lang="en-GB"/>
        </a:p>
      </dgm:t>
    </dgm:pt>
    <dgm:pt modelId="{64517C99-BC8F-4F48-A1DC-66C2F9B41C7C}" type="sibTrans" cxnId="{7C89E5B2-40B1-4919-94FB-F17E3DD04799}">
      <dgm:prSet/>
      <dgm:spPr/>
      <dgm:t>
        <a:bodyPr/>
        <a:lstStyle/>
        <a:p>
          <a:endParaRPr lang="en-GB"/>
        </a:p>
      </dgm:t>
    </dgm:pt>
    <dgm:pt modelId="{C90834B6-27C8-4550-B306-33BE5D1313A3}">
      <dgm:prSet phldrT="[Text]" custT="1"/>
      <dgm:spPr>
        <a:ln>
          <a:solidFill>
            <a:srgbClr val="980004"/>
          </a:solidFill>
        </a:ln>
      </dgm:spPr>
      <dgm:t>
        <a:bodyPr/>
        <a:lstStyle/>
        <a:p>
          <a:r>
            <a:rPr lang="en-US" sz="1200" dirty="0">
              <a:latin typeface="Arial" panose="020B0604020202020204" pitchFamily="34" charset="0"/>
              <a:cs typeface="Arial" panose="020B0604020202020204" pitchFamily="34" charset="0"/>
            </a:rPr>
            <a:t>Not able to work full time due to young children</a:t>
          </a:r>
        </a:p>
      </dgm:t>
    </dgm:pt>
    <dgm:pt modelId="{57557541-0992-4910-BC67-9CDF491A851F}" type="parTrans" cxnId="{65F4EDFC-450E-4BB7-A476-6989508891D7}">
      <dgm:prSet/>
      <dgm:spPr/>
      <dgm:t>
        <a:bodyPr/>
        <a:lstStyle/>
        <a:p>
          <a:endParaRPr lang="en-GB"/>
        </a:p>
      </dgm:t>
    </dgm:pt>
    <dgm:pt modelId="{1F415EF4-3F91-4BC4-9736-96196F807997}" type="sibTrans" cxnId="{65F4EDFC-450E-4BB7-A476-6989508891D7}">
      <dgm:prSet/>
      <dgm:spPr/>
      <dgm:t>
        <a:bodyPr/>
        <a:lstStyle/>
        <a:p>
          <a:endParaRPr lang="en-GB"/>
        </a:p>
      </dgm:t>
    </dgm:pt>
    <dgm:pt modelId="{6643E778-EB05-4CCE-B1F8-45E4A973D7FD}">
      <dgm:prSet phldrT="[Text]" custT="1"/>
      <dgm:spPr>
        <a:ln>
          <a:solidFill>
            <a:srgbClr val="980004"/>
          </a:solidFill>
        </a:ln>
      </dgm:spPr>
      <dgm:t>
        <a:bodyPr/>
        <a:lstStyle/>
        <a:p>
          <a:endParaRPr lang="en-US" sz="1200" dirty="0">
            <a:latin typeface="Arial" panose="020B0604020202020204" pitchFamily="34" charset="0"/>
            <a:cs typeface="Arial" panose="020B0604020202020204" pitchFamily="34" charset="0"/>
          </a:endParaRPr>
        </a:p>
      </dgm:t>
    </dgm:pt>
    <dgm:pt modelId="{A4AA75BF-1856-444E-99BC-2611D5346064}" type="parTrans" cxnId="{FB679C6B-1254-46E7-9966-2B4A5596102D}">
      <dgm:prSet/>
      <dgm:spPr/>
      <dgm:t>
        <a:bodyPr/>
        <a:lstStyle/>
        <a:p>
          <a:endParaRPr lang="en-GB"/>
        </a:p>
      </dgm:t>
    </dgm:pt>
    <dgm:pt modelId="{6D3C696B-C93A-4078-9F00-40F970768425}" type="sibTrans" cxnId="{FB679C6B-1254-46E7-9966-2B4A5596102D}">
      <dgm:prSet/>
      <dgm:spPr/>
      <dgm:t>
        <a:bodyPr/>
        <a:lstStyle/>
        <a:p>
          <a:endParaRPr lang="en-GB"/>
        </a:p>
      </dgm:t>
    </dgm:pt>
    <dgm:pt modelId="{41569909-CE06-4F3B-9CAB-5ED0FD83E744}">
      <dgm:prSet phldrT="[Text]" custT="1"/>
      <dgm:spPr>
        <a:ln>
          <a:solidFill>
            <a:srgbClr val="980004"/>
          </a:solidFill>
        </a:ln>
      </dgm:spPr>
      <dgm:t>
        <a:bodyPr/>
        <a:lstStyle/>
        <a:p>
          <a:r>
            <a:rPr lang="en-US" sz="1200" dirty="0">
              <a:latin typeface="Arial" panose="020B0604020202020204" pitchFamily="34" charset="0"/>
              <a:cs typeface="Arial" panose="020B0604020202020204" pitchFamily="34" charset="0"/>
            </a:rPr>
            <a:t>Employers seeking younger candidates</a:t>
          </a:r>
        </a:p>
      </dgm:t>
    </dgm:pt>
    <dgm:pt modelId="{9F0B1085-8A5E-4907-8D03-E29BFB5BD3E7}" type="parTrans" cxnId="{B6448014-CAF9-4735-8139-797A91AB89D2}">
      <dgm:prSet/>
      <dgm:spPr/>
      <dgm:t>
        <a:bodyPr/>
        <a:lstStyle/>
        <a:p>
          <a:endParaRPr lang="en-GB"/>
        </a:p>
      </dgm:t>
    </dgm:pt>
    <dgm:pt modelId="{66D0251F-9522-466B-BB12-94584BE51629}" type="sibTrans" cxnId="{B6448014-CAF9-4735-8139-797A91AB89D2}">
      <dgm:prSet/>
      <dgm:spPr/>
      <dgm:t>
        <a:bodyPr/>
        <a:lstStyle/>
        <a:p>
          <a:endParaRPr lang="en-GB"/>
        </a:p>
      </dgm:t>
    </dgm:pt>
    <dgm:pt modelId="{172ED476-6754-40A3-B6DF-D5D120520237}">
      <dgm:prSet phldrT="[Text]" custT="1"/>
      <dgm:spPr>
        <a:ln>
          <a:solidFill>
            <a:srgbClr val="41840A"/>
          </a:solidFill>
        </a:ln>
      </dgm:spPr>
      <dgm:t>
        <a:bodyPr/>
        <a:lstStyle/>
        <a:p>
          <a:endParaRPr lang="en-US" sz="1200" dirty="0">
            <a:latin typeface="Arial" panose="020B0604020202020204" pitchFamily="34" charset="0"/>
            <a:cs typeface="Arial" panose="020B0604020202020204" pitchFamily="34" charset="0"/>
          </a:endParaRPr>
        </a:p>
      </dgm:t>
    </dgm:pt>
    <dgm:pt modelId="{0AB22036-78E2-4A40-B0A9-C9D8CBA70B33}" type="sibTrans" cxnId="{A10A81CF-A5F4-4B75-8196-9D035CD51071}">
      <dgm:prSet/>
      <dgm:spPr/>
      <dgm:t>
        <a:bodyPr/>
        <a:lstStyle/>
        <a:p>
          <a:endParaRPr lang="en-GB"/>
        </a:p>
      </dgm:t>
    </dgm:pt>
    <dgm:pt modelId="{EBC3C3A1-EBDB-4B9E-94A5-C1F15F768965}" type="parTrans" cxnId="{A10A81CF-A5F4-4B75-8196-9D035CD51071}">
      <dgm:prSet/>
      <dgm:spPr/>
      <dgm:t>
        <a:bodyPr/>
        <a:lstStyle/>
        <a:p>
          <a:endParaRPr lang="en-GB"/>
        </a:p>
      </dgm:t>
    </dgm:pt>
    <dgm:pt modelId="{1DD2FD08-584A-174D-B82E-539C69630285}">
      <dgm:prSet phldrT="[Text]" custT="1"/>
      <dgm:spPr>
        <a:ln>
          <a:solidFill>
            <a:srgbClr val="41840A"/>
          </a:solidFill>
        </a:ln>
      </dgm:spPr>
      <dgm:t>
        <a:bodyPr/>
        <a:lstStyle/>
        <a:p>
          <a:r>
            <a:rPr lang="en-US" sz="1200" dirty="0">
              <a:latin typeface="Arial" panose="020B0604020202020204" pitchFamily="34" charset="0"/>
              <a:cs typeface="Arial" panose="020B0604020202020204" pitchFamily="34" charset="0"/>
            </a:rPr>
            <a:t>Obtaining a degree will lead to more opportunities</a:t>
          </a:r>
        </a:p>
      </dgm:t>
    </dgm:pt>
    <dgm:pt modelId="{7FC2EEB5-0237-5D41-9C8A-7CB3F4DCD21C}" type="sibTrans" cxnId="{1519F7AA-BDAC-3643-8881-D79DF6AD9BB3}">
      <dgm:prSet/>
      <dgm:spPr/>
      <dgm:t>
        <a:bodyPr/>
        <a:lstStyle/>
        <a:p>
          <a:endParaRPr lang="en-US"/>
        </a:p>
      </dgm:t>
    </dgm:pt>
    <dgm:pt modelId="{71F6B827-B159-D240-88B3-E20D2BA63411}" type="parTrans" cxnId="{1519F7AA-BDAC-3643-8881-D79DF6AD9BB3}">
      <dgm:prSet/>
      <dgm:spPr/>
      <dgm:t>
        <a:bodyPr/>
        <a:lstStyle/>
        <a:p>
          <a:endParaRPr lang="en-US"/>
        </a:p>
      </dgm:t>
    </dgm:pt>
    <dgm:pt modelId="{40B22A9A-C3D6-4872-B50E-A0B85C4BDFB3}">
      <dgm:prSet phldrT="[Text]" custT="1"/>
      <dgm:spPr>
        <a:ln>
          <a:solidFill>
            <a:srgbClr val="41840A"/>
          </a:solidFill>
        </a:ln>
      </dgm:spPr>
      <dgm:t>
        <a:bodyPr/>
        <a:lstStyle/>
        <a:p>
          <a:r>
            <a:rPr lang="en-US" sz="1200" dirty="0">
              <a:latin typeface="Arial" panose="020B0604020202020204" pitchFamily="34" charset="0"/>
              <a:cs typeface="Arial" panose="020B0604020202020204" pitchFamily="34" charset="0"/>
            </a:rPr>
            <a:t>Can use my experience in import-export to gain employment in shipping or import export companies</a:t>
          </a:r>
        </a:p>
      </dgm:t>
    </dgm:pt>
    <dgm:pt modelId="{7C17798D-BF4C-415A-BA84-BCFC79DB94AF}" type="sibTrans" cxnId="{F3C4B0A3-40D5-4B96-A7E2-01693B989CF1}">
      <dgm:prSet/>
      <dgm:spPr/>
      <dgm:t>
        <a:bodyPr/>
        <a:lstStyle/>
        <a:p>
          <a:endParaRPr lang="en-GB"/>
        </a:p>
      </dgm:t>
    </dgm:pt>
    <dgm:pt modelId="{2E5B5BDD-4F19-498B-A752-4E1FCA2D61FC}" type="parTrans" cxnId="{F3C4B0A3-40D5-4B96-A7E2-01693B989CF1}">
      <dgm:prSet/>
      <dgm:spPr/>
      <dgm:t>
        <a:bodyPr/>
        <a:lstStyle/>
        <a:p>
          <a:endParaRPr lang="en-GB"/>
        </a:p>
      </dgm:t>
    </dgm:pt>
    <dgm:pt modelId="{59077C82-2953-4F91-84C5-6982A3C0856A}">
      <dgm:prSet phldrT="[Text]" custT="1"/>
      <dgm:spPr>
        <a:ln>
          <a:solidFill>
            <a:srgbClr val="41840A"/>
          </a:solidFill>
        </a:ln>
      </dgm:spPr>
      <dgm:t>
        <a:bodyPr/>
        <a:lstStyle/>
        <a:p>
          <a:r>
            <a:rPr lang="en-US" sz="1200" dirty="0">
              <a:latin typeface="Arial" panose="020B0604020202020204" pitchFamily="34" charset="0"/>
              <a:cs typeface="Arial" panose="020B0604020202020204" pitchFamily="34" charset="0"/>
            </a:rPr>
            <a:t>Promotion at work</a:t>
          </a:r>
        </a:p>
      </dgm:t>
    </dgm:pt>
    <dgm:pt modelId="{6D6AB994-D9F3-4491-A3B1-3BFDEE40FA62}" type="sibTrans" cxnId="{8D91FE92-24DB-4CDA-BE4A-DB3BC799D943}">
      <dgm:prSet/>
      <dgm:spPr/>
      <dgm:t>
        <a:bodyPr/>
        <a:lstStyle/>
        <a:p>
          <a:endParaRPr lang="en-GB"/>
        </a:p>
      </dgm:t>
    </dgm:pt>
    <dgm:pt modelId="{E8AA802C-85E2-48B8-AF3E-C3003C8234DE}" type="parTrans" cxnId="{8D91FE92-24DB-4CDA-BE4A-DB3BC799D943}">
      <dgm:prSet/>
      <dgm:spPr/>
      <dgm:t>
        <a:bodyPr/>
        <a:lstStyle/>
        <a:p>
          <a:endParaRPr lang="en-GB"/>
        </a:p>
      </dgm:t>
    </dgm:pt>
    <dgm:pt modelId="{5DA1B19B-ECC3-44F6-A95D-CF86EF8FB1C4}">
      <dgm:prSet phldrT="[Text]" custT="1"/>
      <dgm:spPr>
        <a:ln>
          <a:solidFill>
            <a:srgbClr val="41840A"/>
          </a:solidFill>
        </a:ln>
      </dgm:spPr>
      <dgm:t>
        <a:bodyPr/>
        <a:lstStyle/>
        <a:p>
          <a:r>
            <a:rPr lang="en-US" sz="1200" dirty="0">
              <a:latin typeface="Arial" panose="020B0604020202020204" pitchFamily="34" charset="0"/>
              <a:cs typeface="Arial" panose="020B0604020202020204" pitchFamily="34" charset="0"/>
            </a:rPr>
            <a:t>Developing and acquiring new skills at university</a:t>
          </a:r>
        </a:p>
      </dgm:t>
    </dgm:pt>
    <dgm:pt modelId="{6FEEE2E3-B27F-4312-80E5-0FC777EB683A}" type="sibTrans" cxnId="{5F5A2F80-A149-49C3-A662-9EDD473E6919}">
      <dgm:prSet/>
      <dgm:spPr/>
      <dgm:t>
        <a:bodyPr/>
        <a:lstStyle/>
        <a:p>
          <a:endParaRPr lang="en-GB"/>
        </a:p>
      </dgm:t>
    </dgm:pt>
    <dgm:pt modelId="{AA15BEC5-A392-4876-9ADB-5C012BE3B485}" type="parTrans" cxnId="{5F5A2F80-A149-49C3-A662-9EDD473E6919}">
      <dgm:prSet/>
      <dgm:spPr/>
      <dgm:t>
        <a:bodyPr/>
        <a:lstStyle/>
        <a:p>
          <a:endParaRPr lang="en-GB"/>
        </a:p>
      </dgm:t>
    </dgm:pt>
    <dgm:pt modelId="{79B0DEA0-CE39-C64C-BB6F-1B1FDA16EB80}" type="pres">
      <dgm:prSet presAssocID="{FA97DF43-E141-B040-89AF-65A57AADD42A}" presName="cycleMatrixDiagram" presStyleCnt="0">
        <dgm:presLayoutVars>
          <dgm:chMax val="1"/>
          <dgm:dir/>
          <dgm:animLvl val="lvl"/>
          <dgm:resizeHandles val="exact"/>
        </dgm:presLayoutVars>
      </dgm:prSet>
      <dgm:spPr/>
    </dgm:pt>
    <dgm:pt modelId="{510AB57F-669B-E042-9907-C11211F8F056}" type="pres">
      <dgm:prSet presAssocID="{FA97DF43-E141-B040-89AF-65A57AADD42A}" presName="children" presStyleCnt="0"/>
      <dgm:spPr/>
    </dgm:pt>
    <dgm:pt modelId="{DAB73A89-4EA6-D34C-B210-87CF3F2F4424}" type="pres">
      <dgm:prSet presAssocID="{FA97DF43-E141-B040-89AF-65A57AADD42A}" presName="child1group" presStyleCnt="0"/>
      <dgm:spPr/>
    </dgm:pt>
    <dgm:pt modelId="{009EC488-FDBA-DF44-8F98-7E11286C685D}" type="pres">
      <dgm:prSet presAssocID="{FA97DF43-E141-B040-89AF-65A57AADD42A}" presName="child1" presStyleLbl="bgAcc1" presStyleIdx="0" presStyleCnt="4" custScaleX="113554" custScaleY="187710" custLinFactNeighborX="-25482"/>
      <dgm:spPr/>
    </dgm:pt>
    <dgm:pt modelId="{F3BA3633-AFC0-A343-9AF7-27159AACF434}" type="pres">
      <dgm:prSet presAssocID="{FA97DF43-E141-B040-89AF-65A57AADD42A}" presName="child1Text" presStyleLbl="bgAcc1" presStyleIdx="0" presStyleCnt="4">
        <dgm:presLayoutVars>
          <dgm:bulletEnabled val="1"/>
        </dgm:presLayoutVars>
      </dgm:prSet>
      <dgm:spPr/>
    </dgm:pt>
    <dgm:pt modelId="{A4FABF4D-49EB-5A46-AA3B-75FBD3EB9B49}" type="pres">
      <dgm:prSet presAssocID="{FA97DF43-E141-B040-89AF-65A57AADD42A}" presName="child2group" presStyleCnt="0"/>
      <dgm:spPr/>
    </dgm:pt>
    <dgm:pt modelId="{967C243C-798F-C84D-A2B9-E25F9C1D10FC}" type="pres">
      <dgm:prSet presAssocID="{FA97DF43-E141-B040-89AF-65A57AADD42A}" presName="child2" presStyleLbl="bgAcc1" presStyleIdx="1" presStyleCnt="4" custScaleX="111600" custScaleY="189542" custLinFactNeighborX="21835" custLinFactNeighborY="993"/>
      <dgm:spPr/>
    </dgm:pt>
    <dgm:pt modelId="{5B57260C-E68C-C646-92CA-4B7A2D30E666}" type="pres">
      <dgm:prSet presAssocID="{FA97DF43-E141-B040-89AF-65A57AADD42A}" presName="child2Text" presStyleLbl="bgAcc1" presStyleIdx="1" presStyleCnt="4">
        <dgm:presLayoutVars>
          <dgm:bulletEnabled val="1"/>
        </dgm:presLayoutVars>
      </dgm:prSet>
      <dgm:spPr/>
    </dgm:pt>
    <dgm:pt modelId="{13043693-B468-EB41-B343-C89CD8DF9F01}" type="pres">
      <dgm:prSet presAssocID="{FA97DF43-E141-B040-89AF-65A57AADD42A}" presName="child3group" presStyleCnt="0"/>
      <dgm:spPr/>
    </dgm:pt>
    <dgm:pt modelId="{22318DC4-AD1F-DB48-9386-61ACD2F11FCF}" type="pres">
      <dgm:prSet presAssocID="{FA97DF43-E141-B040-89AF-65A57AADD42A}" presName="child3" presStyleLbl="bgAcc1" presStyleIdx="2" presStyleCnt="4" custScaleX="110126" custScaleY="223443" custLinFactNeighborX="1943" custLinFactNeighborY="-3326"/>
      <dgm:spPr/>
    </dgm:pt>
    <dgm:pt modelId="{7F698F68-1FE9-4E4F-861C-7AA8B529CA7B}" type="pres">
      <dgm:prSet presAssocID="{FA97DF43-E141-B040-89AF-65A57AADD42A}" presName="child3Text" presStyleLbl="bgAcc1" presStyleIdx="2" presStyleCnt="4">
        <dgm:presLayoutVars>
          <dgm:bulletEnabled val="1"/>
        </dgm:presLayoutVars>
      </dgm:prSet>
      <dgm:spPr/>
    </dgm:pt>
    <dgm:pt modelId="{FD3241C2-8A2F-4340-B9C9-6A8E51591EA2}" type="pres">
      <dgm:prSet presAssocID="{FA97DF43-E141-B040-89AF-65A57AADD42A}" presName="child4group" presStyleCnt="0"/>
      <dgm:spPr/>
    </dgm:pt>
    <dgm:pt modelId="{B871B418-A562-CE4E-A36E-6A9098505DC5}" type="pres">
      <dgm:prSet presAssocID="{FA97DF43-E141-B040-89AF-65A57AADD42A}" presName="child4" presStyleLbl="bgAcc1" presStyleIdx="3" presStyleCnt="4" custScaleX="113443" custScaleY="221824" custLinFactNeighborX="-25482" custLinFactNeighborY="0"/>
      <dgm:spPr/>
    </dgm:pt>
    <dgm:pt modelId="{B9FAC7DD-333C-4344-8D73-4B1F330ECEC6}" type="pres">
      <dgm:prSet presAssocID="{FA97DF43-E141-B040-89AF-65A57AADD42A}" presName="child4Text" presStyleLbl="bgAcc1" presStyleIdx="3" presStyleCnt="4">
        <dgm:presLayoutVars>
          <dgm:bulletEnabled val="1"/>
        </dgm:presLayoutVars>
      </dgm:prSet>
      <dgm:spPr/>
    </dgm:pt>
    <dgm:pt modelId="{C692ED1A-F582-DA4C-A987-68B027CE1BA5}" type="pres">
      <dgm:prSet presAssocID="{FA97DF43-E141-B040-89AF-65A57AADD42A}" presName="childPlaceholder" presStyleCnt="0"/>
      <dgm:spPr/>
    </dgm:pt>
    <dgm:pt modelId="{723CC880-5F1B-D74F-81FB-5FBE0FCD2110}" type="pres">
      <dgm:prSet presAssocID="{FA97DF43-E141-B040-89AF-65A57AADD42A}" presName="circle" presStyleCnt="0"/>
      <dgm:spPr/>
    </dgm:pt>
    <dgm:pt modelId="{9EC64C12-0821-0943-98FA-3DCB1F5D7FDE}" type="pres">
      <dgm:prSet presAssocID="{FA97DF43-E141-B040-89AF-65A57AADD42A}" presName="quadrant1" presStyleLbl="node1" presStyleIdx="0" presStyleCnt="4" custScaleX="76533" custScaleY="67904" custLinFactNeighborX="14104" custLinFactNeighborY="14070">
        <dgm:presLayoutVars>
          <dgm:chMax val="1"/>
          <dgm:bulletEnabled val="1"/>
        </dgm:presLayoutVars>
      </dgm:prSet>
      <dgm:spPr/>
    </dgm:pt>
    <dgm:pt modelId="{1156E356-410F-4B47-BD7A-AB61DB29F348}" type="pres">
      <dgm:prSet presAssocID="{FA97DF43-E141-B040-89AF-65A57AADD42A}" presName="quadrant2" presStyleLbl="node1" presStyleIdx="1" presStyleCnt="4" custScaleX="75479" custScaleY="66982" custLinFactNeighborX="-12749" custLinFactNeighborY="14337">
        <dgm:presLayoutVars>
          <dgm:chMax val="1"/>
          <dgm:bulletEnabled val="1"/>
        </dgm:presLayoutVars>
      </dgm:prSet>
      <dgm:spPr/>
    </dgm:pt>
    <dgm:pt modelId="{0A4A3456-732E-E347-9965-0B2CC07491D0}" type="pres">
      <dgm:prSet presAssocID="{FA97DF43-E141-B040-89AF-65A57AADD42A}" presName="quadrant3" presStyleLbl="node1" presStyleIdx="2" presStyleCnt="4" custScaleX="75287" custScaleY="72438" custLinFactNeighborX="-12959" custLinFactNeighborY="-19645">
        <dgm:presLayoutVars>
          <dgm:chMax val="1"/>
          <dgm:bulletEnabled val="1"/>
        </dgm:presLayoutVars>
      </dgm:prSet>
      <dgm:spPr/>
    </dgm:pt>
    <dgm:pt modelId="{68FB5A84-7F3C-454D-81E2-0172905A5E77}" type="pres">
      <dgm:prSet presAssocID="{FA97DF43-E141-B040-89AF-65A57AADD42A}" presName="quadrant4" presStyleLbl="node1" presStyleIdx="3" presStyleCnt="4" custScaleX="78192" custScaleY="71344" custLinFactNeighborX="14496" custLinFactNeighborY="-19732">
        <dgm:presLayoutVars>
          <dgm:chMax val="1"/>
          <dgm:bulletEnabled val="1"/>
        </dgm:presLayoutVars>
      </dgm:prSet>
      <dgm:spPr/>
    </dgm:pt>
    <dgm:pt modelId="{60937A0B-03C3-9246-8D8D-69F2162B3098}" type="pres">
      <dgm:prSet presAssocID="{FA97DF43-E141-B040-89AF-65A57AADD42A}" presName="quadrantPlaceholder" presStyleCnt="0"/>
      <dgm:spPr/>
    </dgm:pt>
    <dgm:pt modelId="{A1C1D925-2011-384F-BC55-F55541EC7F52}" type="pres">
      <dgm:prSet presAssocID="{FA97DF43-E141-B040-89AF-65A57AADD42A}" presName="center1" presStyleLbl="fgShp" presStyleIdx="0" presStyleCnt="2" custAng="5400000" custScaleX="100604" custLinFactNeighborX="99273" custLinFactNeighborY="25035"/>
      <dgm:spPr/>
    </dgm:pt>
    <dgm:pt modelId="{CCA800A3-EFA9-A54E-B818-CAA53871B205}" type="pres">
      <dgm:prSet presAssocID="{FA97DF43-E141-B040-89AF-65A57AADD42A}" presName="center2" presStyleLbl="fgShp" presStyleIdx="1" presStyleCnt="2" custAng="16200000" custFlipHor="1" custScaleX="99023" custLinFactNeighborX="-95054" custLinFactNeighborY="-12517"/>
      <dgm:spPr/>
    </dgm:pt>
  </dgm:ptLst>
  <dgm:cxnLst>
    <dgm:cxn modelId="{E5FA3E02-F985-FD40-8295-B5E8F728767D}" type="presOf" srcId="{B2C50C47-9432-CF40-96E5-27375FBE586A}" destId="{5B57260C-E68C-C646-92CA-4B7A2D30E666}" srcOrd="1" destOrd="0" presId="urn:microsoft.com/office/officeart/2005/8/layout/cycle4"/>
    <dgm:cxn modelId="{1F358B05-B854-4E28-9A68-EC0AA699B4D3}" type="presOf" srcId="{F36D054C-0160-4BF4-A349-81D59E63C2F3}" destId="{F3BA3633-AFC0-A343-9AF7-27159AACF434}" srcOrd="1" destOrd="5" presId="urn:microsoft.com/office/officeart/2005/8/layout/cycle4"/>
    <dgm:cxn modelId="{44054E09-2C76-C540-A26E-21B9BB7F3ED3}" type="presOf" srcId="{1DD2FD08-584A-174D-B82E-539C69630285}" destId="{B9FAC7DD-333C-4344-8D73-4B1F330ECEC6}" srcOrd="1" destOrd="0" presId="urn:microsoft.com/office/officeart/2005/8/layout/cycle4"/>
    <dgm:cxn modelId="{0453B70C-B3BF-49E5-BED6-EC8ED8FCB1A1}" srcId="{EB3F5B6B-30D6-6342-AB31-C3DF01A4D28C}" destId="{07915760-30AA-481B-89AC-4D5CEF92ECD0}" srcOrd="2" destOrd="0" parTransId="{D8883848-5601-45C0-A5AB-995E70F873A6}" sibTransId="{82FF8064-123A-4318-8B1C-679721D8E832}"/>
    <dgm:cxn modelId="{BC13FA0C-8AE6-40B1-9D85-BBE5B22B7DCD}" type="presOf" srcId="{07915760-30AA-481B-89AC-4D5CEF92ECD0}" destId="{22318DC4-AD1F-DB48-9386-61ACD2F11FCF}" srcOrd="0" destOrd="2" presId="urn:microsoft.com/office/officeart/2005/8/layout/cycle4"/>
    <dgm:cxn modelId="{3324760F-65F0-144D-B6B7-540A2760D2DF}" srcId="{EB3F5B6B-30D6-6342-AB31-C3DF01A4D28C}" destId="{6DDF9574-1F84-C247-B783-5674087BFC25}" srcOrd="1" destOrd="0" parTransId="{8CC34D91-BF82-904A-A8A9-7007D4F2EA94}" sibTransId="{BD3A564C-C999-9949-847E-11F1F8A64B5E}"/>
    <dgm:cxn modelId="{B6448014-CAF9-4735-8139-797A91AB89D2}" srcId="{EB3F5B6B-30D6-6342-AB31-C3DF01A4D28C}" destId="{41569909-CE06-4F3B-9CAB-5ED0FD83E744}" srcOrd="4" destOrd="0" parTransId="{9F0B1085-8A5E-4907-8D03-E29BFB5BD3E7}" sibTransId="{66D0251F-9522-466B-BB12-94584BE51629}"/>
    <dgm:cxn modelId="{B8F4F41A-0031-4345-8914-CEDB62FD8C52}" srcId="{B1BDD974-F5CE-424C-B9C8-23B693DA40A0}" destId="{2BED77F8-556B-4FA0-871F-81F9F276AE7C}" srcOrd="3" destOrd="0" parTransId="{48F7B8DD-6478-4C9E-9B86-FD310D5BACF2}" sibTransId="{ADC7EF23-2BB0-4BCD-8C09-33DC3E596932}"/>
    <dgm:cxn modelId="{76DD0F1B-C348-40AC-88AE-928C0FF985D5}" type="presOf" srcId="{C90834B6-27C8-4550-B306-33BE5D1313A3}" destId="{7F698F68-1FE9-4E4F-861C-7AA8B529CA7B}" srcOrd="1" destOrd="3" presId="urn:microsoft.com/office/officeart/2005/8/layout/cycle4"/>
    <dgm:cxn modelId="{D6D8E21B-CB4B-8841-86FB-343FBBF1ADFD}" type="presOf" srcId="{1DD2FD08-584A-174D-B82E-539C69630285}" destId="{B871B418-A562-CE4E-A36E-6A9098505DC5}" srcOrd="0" destOrd="0" presId="urn:microsoft.com/office/officeart/2005/8/layout/cycle4"/>
    <dgm:cxn modelId="{E295C91C-7AD5-4CF8-9F31-AB34FDD23491}" type="presOf" srcId="{6643E778-EB05-4CCE-B1F8-45E4A973D7FD}" destId="{22318DC4-AD1F-DB48-9386-61ACD2F11FCF}" srcOrd="0" destOrd="5" presId="urn:microsoft.com/office/officeart/2005/8/layout/cycle4"/>
    <dgm:cxn modelId="{3D51EF26-7187-6848-BA79-B16024F894A6}" type="presOf" srcId="{6DDF9574-1F84-C247-B783-5674087BFC25}" destId="{7F698F68-1FE9-4E4F-861C-7AA8B529CA7B}" srcOrd="1" destOrd="1" presId="urn:microsoft.com/office/officeart/2005/8/layout/cycle4"/>
    <dgm:cxn modelId="{DFF87128-BA56-EC49-8EB9-D2F654C3D1CE}" srcId="{FA97DF43-E141-B040-89AF-65A57AADD42A}" destId="{EB3F5B6B-30D6-6342-AB31-C3DF01A4D28C}" srcOrd="2" destOrd="0" parTransId="{1AFB50B3-6EDC-0946-A80E-2B2E0A1D9552}" sibTransId="{B02297BB-5F4D-A743-9F5A-5E37D67D53B5}"/>
    <dgm:cxn modelId="{BB687A2B-B990-0442-AE72-2D5CE9C29A1F}" type="presOf" srcId="{6DDF9574-1F84-C247-B783-5674087BFC25}" destId="{22318DC4-AD1F-DB48-9386-61ACD2F11FCF}" srcOrd="0" destOrd="1" presId="urn:microsoft.com/office/officeart/2005/8/layout/cycle4"/>
    <dgm:cxn modelId="{FDD59034-F2C7-41D0-8142-EEB2FC0E44D9}" srcId="{B1BDD974-F5CE-424C-B9C8-23B693DA40A0}" destId="{0448D834-C3EF-413B-879E-652AD97D269D}" srcOrd="2" destOrd="0" parTransId="{4EAC998B-27A9-4E95-9AFB-310402AA440D}" sibTransId="{D04BB97B-7D6B-4871-AA3B-4AC7D43E352B}"/>
    <dgm:cxn modelId="{66EE1E35-B411-41CD-BAC4-8A590D1DF88C}" type="presOf" srcId="{7BD31885-D1AA-4DEE-945B-5EB25ED7521F}" destId="{009EC488-FDBA-DF44-8F98-7E11286C685D}" srcOrd="0" destOrd="4" presId="urn:microsoft.com/office/officeart/2005/8/layout/cycle4"/>
    <dgm:cxn modelId="{2050E439-8255-423F-AC2D-822248EF5402}" type="presOf" srcId="{172ED476-6754-40A3-B6DF-D5D120520237}" destId="{B871B418-A562-CE4E-A36E-6A9098505DC5}" srcOrd="0" destOrd="4" presId="urn:microsoft.com/office/officeart/2005/8/layout/cycle4"/>
    <dgm:cxn modelId="{253F983E-5544-4492-AD01-EFF245B0C3AC}" srcId="{1D791071-9AD0-0845-8B4A-A6ECBB55710D}" destId="{15D65E9F-A020-4110-B403-DDEA44BF483B}" srcOrd="2" destOrd="0" parTransId="{FFC2D2DC-52EE-4806-B90C-0FC4BC60E155}" sibTransId="{18BE4C0C-F0A3-495C-8B9F-E0619CB8B86A}"/>
    <dgm:cxn modelId="{84740641-70EA-4456-8F87-C64562E57299}" type="presOf" srcId="{172ED476-6754-40A3-B6DF-D5D120520237}" destId="{B9FAC7DD-333C-4344-8D73-4B1F330ECEC6}" srcOrd="1" destOrd="4" presId="urn:microsoft.com/office/officeart/2005/8/layout/cycle4"/>
    <dgm:cxn modelId="{50724E45-128E-4FC6-ABC7-3127D588C50D}" type="presOf" srcId="{07915760-30AA-481B-89AC-4D5CEF92ECD0}" destId="{7F698F68-1FE9-4E4F-861C-7AA8B529CA7B}" srcOrd="1" destOrd="2" presId="urn:microsoft.com/office/officeart/2005/8/layout/cycle4"/>
    <dgm:cxn modelId="{E3B01947-29AF-F34C-85CC-BE00D8B380F2}" type="presOf" srcId="{FA97DF43-E141-B040-89AF-65A57AADD42A}" destId="{79B0DEA0-CE39-C64C-BB6F-1B1FDA16EB80}" srcOrd="0" destOrd="0" presId="urn:microsoft.com/office/officeart/2005/8/layout/cycle4"/>
    <dgm:cxn modelId="{F0892F4B-1933-BE4F-83FB-A6F234D7CEFC}" srcId="{FA97DF43-E141-B040-89AF-65A57AADD42A}" destId="{1D791071-9AD0-0845-8B4A-A6ECBB55710D}" srcOrd="0" destOrd="0" parTransId="{74BDFB8F-0A89-8F4A-9677-09C358286170}" sibTransId="{0B66EE68-A152-6E45-BE58-1AA498580800}"/>
    <dgm:cxn modelId="{3E7D424B-344A-472F-940E-5C81DFC1DA9A}" type="presOf" srcId="{41569909-CE06-4F3B-9CAB-5ED0FD83E744}" destId="{22318DC4-AD1F-DB48-9386-61ACD2F11FCF}" srcOrd="0" destOrd="4" presId="urn:microsoft.com/office/officeart/2005/8/layout/cycle4"/>
    <dgm:cxn modelId="{AF17ED4D-39AB-4DEF-B955-F05FB719A0F9}" type="presOf" srcId="{59077C82-2953-4F91-84C5-6982A3C0856A}" destId="{B9FAC7DD-333C-4344-8D73-4B1F330ECEC6}" srcOrd="1" destOrd="2" presId="urn:microsoft.com/office/officeart/2005/8/layout/cycle4"/>
    <dgm:cxn modelId="{7A5CFF4D-9D18-494C-8838-1324733CED23}" type="presOf" srcId="{40B22A9A-C3D6-4872-B50E-A0B85C4BDFB3}" destId="{B871B418-A562-CE4E-A36E-6A9098505DC5}" srcOrd="0" destOrd="1" presId="urn:microsoft.com/office/officeart/2005/8/layout/cycle4"/>
    <dgm:cxn modelId="{9456CF50-5FF0-684F-BB89-86DBC0CCB2A4}" type="presOf" srcId="{B2C50C47-9432-CF40-96E5-27375FBE586A}" destId="{967C243C-798F-C84D-A2B9-E25F9C1D10FC}" srcOrd="0" destOrd="0" presId="urn:microsoft.com/office/officeart/2005/8/layout/cycle4"/>
    <dgm:cxn modelId="{73478151-4C9A-459D-9DCF-46F1900A69F9}" type="presOf" srcId="{7BD31885-D1AA-4DEE-945B-5EB25ED7521F}" destId="{F3BA3633-AFC0-A343-9AF7-27159AACF434}" srcOrd="1" destOrd="4" presId="urn:microsoft.com/office/officeart/2005/8/layout/cycle4"/>
    <dgm:cxn modelId="{DCC08A52-DDC1-4FD6-A391-3EF6724FF28B}" type="presOf" srcId="{83B5D048-C86D-4145-825B-95FFA4916F76}" destId="{967C243C-798F-C84D-A2B9-E25F9C1D10FC}" srcOrd="0" destOrd="1" presId="urn:microsoft.com/office/officeart/2005/8/layout/cycle4"/>
    <dgm:cxn modelId="{70FC1456-59B7-4747-ABE0-BC5F1F8121B9}" type="presOf" srcId="{D8FD4315-1B28-4113-9CA7-D20775447CD9}" destId="{B9FAC7DD-333C-4344-8D73-4B1F330ECEC6}" srcOrd="1" destOrd="5" presId="urn:microsoft.com/office/officeart/2005/8/layout/cycle4"/>
    <dgm:cxn modelId="{FB679C6B-1254-46E7-9966-2B4A5596102D}" srcId="{EB3F5B6B-30D6-6342-AB31-C3DF01A4D28C}" destId="{6643E778-EB05-4CCE-B1F8-45E4A973D7FD}" srcOrd="5" destOrd="0" parTransId="{A4AA75BF-1856-444E-99BC-2611D5346064}" sibTransId="{6D3C696B-C93A-4078-9F00-40F970768425}"/>
    <dgm:cxn modelId="{92A15570-6E43-498E-8D66-E5B5132C77B1}" type="presOf" srcId="{40B22A9A-C3D6-4872-B50E-A0B85C4BDFB3}" destId="{B9FAC7DD-333C-4344-8D73-4B1F330ECEC6}" srcOrd="1" destOrd="1" presId="urn:microsoft.com/office/officeart/2005/8/layout/cycle4"/>
    <dgm:cxn modelId="{1864B575-0A9F-4460-97D6-EF5626EB29BB}" type="presOf" srcId="{41569909-CE06-4F3B-9CAB-5ED0FD83E744}" destId="{7F698F68-1FE9-4E4F-861C-7AA8B529CA7B}" srcOrd="1" destOrd="4" presId="urn:microsoft.com/office/officeart/2005/8/layout/cycle4"/>
    <dgm:cxn modelId="{D420E975-FAEC-4272-9ED2-50D3246DF270}" type="presOf" srcId="{0448D834-C3EF-413B-879E-652AD97D269D}" destId="{5B57260C-E68C-C646-92CA-4B7A2D30E666}" srcOrd="1" destOrd="2" presId="urn:microsoft.com/office/officeart/2005/8/layout/cycle4"/>
    <dgm:cxn modelId="{B728D676-7964-4024-94C8-0487F79A1D2F}" type="presOf" srcId="{19C967F1-8761-41FF-8220-ABD19A065CD1}" destId="{22318DC4-AD1F-DB48-9386-61ACD2F11FCF}" srcOrd="0" destOrd="6" presId="urn:microsoft.com/office/officeart/2005/8/layout/cycle4"/>
    <dgm:cxn modelId="{6218627E-D15C-465B-B151-A600F9DB3A92}" type="presOf" srcId="{83B5D048-C86D-4145-825B-95FFA4916F76}" destId="{5B57260C-E68C-C646-92CA-4B7A2D30E666}" srcOrd="1" destOrd="1" presId="urn:microsoft.com/office/officeart/2005/8/layout/cycle4"/>
    <dgm:cxn modelId="{0F426A7E-4B0E-4F03-9F95-1406A003F51B}" type="presOf" srcId="{5DA1B19B-ECC3-44F6-A95D-CF86EF8FB1C4}" destId="{B871B418-A562-CE4E-A36E-6A9098505DC5}" srcOrd="0" destOrd="3" presId="urn:microsoft.com/office/officeart/2005/8/layout/cycle4"/>
    <dgm:cxn modelId="{5F5A2F80-A149-49C3-A662-9EDD473E6919}" srcId="{E8FF5BBE-1026-2E42-9931-6589FE577154}" destId="{5DA1B19B-ECC3-44F6-A95D-CF86EF8FB1C4}" srcOrd="3" destOrd="0" parTransId="{AA15BEC5-A392-4876-9ADB-5C012BE3B485}" sibTransId="{6FEEE2E3-B27F-4312-80E5-0FC777EB683A}"/>
    <dgm:cxn modelId="{9605D28A-9913-4D40-93C7-2FB31330ED42}" type="presOf" srcId="{C90834B6-27C8-4550-B306-33BE5D1313A3}" destId="{22318DC4-AD1F-DB48-9386-61ACD2F11FCF}" srcOrd="0" destOrd="3" presId="urn:microsoft.com/office/officeart/2005/8/layout/cycle4"/>
    <dgm:cxn modelId="{9171038B-C53B-4C9E-B87F-50EC4B65A967}" type="presOf" srcId="{F36D054C-0160-4BF4-A349-81D59E63C2F3}" destId="{009EC488-FDBA-DF44-8F98-7E11286C685D}" srcOrd="0" destOrd="5" presId="urn:microsoft.com/office/officeart/2005/8/layout/cycle4"/>
    <dgm:cxn modelId="{9C56648B-5BC3-7D4B-9BEA-D69FA1087DDE}" type="presOf" srcId="{E8FF5BBE-1026-2E42-9931-6589FE577154}" destId="{68FB5A84-7F3C-454D-81E2-0172905A5E77}" srcOrd="0" destOrd="0" presId="urn:microsoft.com/office/officeart/2005/8/layout/cycle4"/>
    <dgm:cxn modelId="{8D91FE92-24DB-4CDA-BE4A-DB3BC799D943}" srcId="{E8FF5BBE-1026-2E42-9931-6589FE577154}" destId="{59077C82-2953-4F91-84C5-6982A3C0856A}" srcOrd="2" destOrd="0" parTransId="{E8AA802C-85E2-48B8-AF3E-C3003C8234DE}" sibTransId="{6D6AB994-D9F3-4491-A3B1-3BFDEE40FA62}"/>
    <dgm:cxn modelId="{8739FF9B-718A-4F4C-BAD9-35A6EA6A0B55}" type="presOf" srcId="{EB3F5B6B-30D6-6342-AB31-C3DF01A4D28C}" destId="{0A4A3456-732E-E347-9965-0B2CC07491D0}" srcOrd="0" destOrd="0" presId="urn:microsoft.com/office/officeart/2005/8/layout/cycle4"/>
    <dgm:cxn modelId="{FACEAAA1-442E-444C-A272-2708B5B44FE8}" type="presOf" srcId="{6643E778-EB05-4CCE-B1F8-45E4A973D7FD}" destId="{7F698F68-1FE9-4E4F-861C-7AA8B529CA7B}" srcOrd="1" destOrd="5" presId="urn:microsoft.com/office/officeart/2005/8/layout/cycle4"/>
    <dgm:cxn modelId="{68DFD7A2-8A8F-4D51-9685-0DF90B7D1D08}" type="presOf" srcId="{19C967F1-8761-41FF-8220-ABD19A065CD1}" destId="{7F698F68-1FE9-4E4F-861C-7AA8B529CA7B}" srcOrd="1" destOrd="6" presId="urn:microsoft.com/office/officeart/2005/8/layout/cycle4"/>
    <dgm:cxn modelId="{F3C4B0A3-40D5-4B96-A7E2-01693B989CF1}" srcId="{E8FF5BBE-1026-2E42-9931-6589FE577154}" destId="{40B22A9A-C3D6-4872-B50E-A0B85C4BDFB3}" srcOrd="1" destOrd="0" parTransId="{2E5B5BDD-4F19-498B-A752-4E1FCA2D61FC}" sibTransId="{7C17798D-BF4C-415A-BA84-BCFC79DB94AF}"/>
    <dgm:cxn modelId="{7B07F7A6-B8A0-4B1B-8989-8AB45939AD45}" type="presOf" srcId="{5DA1B19B-ECC3-44F6-A95D-CF86EF8FB1C4}" destId="{B9FAC7DD-333C-4344-8D73-4B1F330ECEC6}" srcOrd="1" destOrd="3" presId="urn:microsoft.com/office/officeart/2005/8/layout/cycle4"/>
    <dgm:cxn modelId="{1519F7AA-BDAC-3643-8881-D79DF6AD9BB3}" srcId="{E8FF5BBE-1026-2E42-9931-6589FE577154}" destId="{1DD2FD08-584A-174D-B82E-539C69630285}" srcOrd="0" destOrd="0" parTransId="{71F6B827-B159-D240-88B3-E20D2BA63411}" sibTransId="{7FC2EEB5-0237-5D41-9C8A-7CB3F4DCD21C}"/>
    <dgm:cxn modelId="{727B6DAB-1EC3-4A7B-A637-678398F660F6}" type="presOf" srcId="{93CCAB13-A490-4DE7-9F8E-195F8EC63D1F}" destId="{F3BA3633-AFC0-A343-9AF7-27159AACF434}" srcOrd="1" destOrd="3" presId="urn:microsoft.com/office/officeart/2005/8/layout/cycle4"/>
    <dgm:cxn modelId="{3905E1B0-7BC9-4E23-9697-473B8F9ED3A1}" srcId="{B1BDD974-F5CE-424C-B9C8-23B693DA40A0}" destId="{83B5D048-C86D-4145-825B-95FFA4916F76}" srcOrd="1" destOrd="0" parTransId="{F2DD86FC-41CB-4C68-A499-13D1313EC3B8}" sibTransId="{2167EAAA-31BF-4FDD-BB7A-868492FC93F4}"/>
    <dgm:cxn modelId="{7C89E5B2-40B1-4919-94FB-F17E3DD04799}" srcId="{EB3F5B6B-30D6-6342-AB31-C3DF01A4D28C}" destId="{19C967F1-8761-41FF-8220-ABD19A065CD1}" srcOrd="6" destOrd="0" parTransId="{0B968D7D-EF20-48C3-9EE4-6AF5EB2769A8}" sibTransId="{64517C99-BC8F-4F48-A1DC-66C2F9B41C7C}"/>
    <dgm:cxn modelId="{4DECBEB5-D9C2-4EE8-946F-875A1FFA7970}" type="presOf" srcId="{15D65E9F-A020-4110-B403-DDEA44BF483B}" destId="{009EC488-FDBA-DF44-8F98-7E11286C685D}" srcOrd="0" destOrd="2" presId="urn:microsoft.com/office/officeart/2005/8/layout/cycle4"/>
    <dgm:cxn modelId="{5E2731B8-B142-8740-8B12-CFC127F70D62}" type="presOf" srcId="{712FF796-EFD3-0D40-A37D-36F0676BFE1A}" destId="{009EC488-FDBA-DF44-8F98-7E11286C685D}" srcOrd="0" destOrd="0" presId="urn:microsoft.com/office/officeart/2005/8/layout/cycle4"/>
    <dgm:cxn modelId="{A228C3B9-FADC-4DFB-B772-C71363137E51}" srcId="{E8FF5BBE-1026-2E42-9931-6589FE577154}" destId="{D8FD4315-1B28-4113-9CA7-D20775447CD9}" srcOrd="5" destOrd="0" parTransId="{62DFC6D2-8067-4ED4-850A-336F7CA34387}" sibTransId="{BBA1BE5E-4A3A-456D-9830-D23B9A77C01A}"/>
    <dgm:cxn modelId="{C41171BE-52EF-4EB8-912D-773FB4ADEF2E}" type="presOf" srcId="{B181EF66-4A50-4170-B8D5-C6035D2330DC}" destId="{F3BA3633-AFC0-A343-9AF7-27159AACF434}" srcOrd="1" destOrd="1" presId="urn:microsoft.com/office/officeart/2005/8/layout/cycle4"/>
    <dgm:cxn modelId="{845260C0-FE3A-46AD-B2BF-7A12554C179C}" type="presOf" srcId="{5BE6B88A-2CA8-40F5-A2FD-E92D730E7B94}" destId="{7F698F68-1FE9-4E4F-861C-7AA8B529CA7B}" srcOrd="1" destOrd="0" presId="urn:microsoft.com/office/officeart/2005/8/layout/cycle4"/>
    <dgm:cxn modelId="{4F9FD6C3-FE14-CC45-8F02-3A09B0247981}" srcId="{1D791071-9AD0-0845-8B4A-A6ECBB55710D}" destId="{712FF796-EFD3-0D40-A37D-36F0676BFE1A}" srcOrd="0" destOrd="0" parTransId="{181FA2F1-6C46-CB4A-B9AB-3B6DA81186BF}" sibTransId="{73C3FB36-BD60-C146-A9C7-2F62D0B04895}"/>
    <dgm:cxn modelId="{B6D589C5-F5DA-42FE-B079-C5120D4FDE3D}" srcId="{EB3F5B6B-30D6-6342-AB31-C3DF01A4D28C}" destId="{5BE6B88A-2CA8-40F5-A2FD-E92D730E7B94}" srcOrd="0" destOrd="0" parTransId="{1CF57DFE-AABB-4BE0-B704-79493B650FE9}" sibTransId="{51F3EB46-9AE3-40BF-92D1-34C202329631}"/>
    <dgm:cxn modelId="{C97EA4C7-26B9-D648-AC94-CD346EE4B474}" type="presOf" srcId="{B1BDD974-F5CE-424C-B9C8-23B693DA40A0}" destId="{1156E356-410F-4B47-BD7A-AB61DB29F348}" srcOrd="0" destOrd="0" presId="urn:microsoft.com/office/officeart/2005/8/layout/cycle4"/>
    <dgm:cxn modelId="{C3EC04C9-298F-4455-B064-160CBE1E2FC2}" type="presOf" srcId="{2BED77F8-556B-4FA0-871F-81F9F276AE7C}" destId="{967C243C-798F-C84D-A2B9-E25F9C1D10FC}" srcOrd="0" destOrd="3" presId="urn:microsoft.com/office/officeart/2005/8/layout/cycle4"/>
    <dgm:cxn modelId="{C0FAB9CA-0ED6-4D87-8062-98C1D9DB9518}" type="presOf" srcId="{0448D834-C3EF-413B-879E-652AD97D269D}" destId="{967C243C-798F-C84D-A2B9-E25F9C1D10FC}" srcOrd="0" destOrd="2" presId="urn:microsoft.com/office/officeart/2005/8/layout/cycle4"/>
    <dgm:cxn modelId="{69E2D3CA-DE6C-4BEE-AA7F-28B0E1211652}" type="presOf" srcId="{5BE6B88A-2CA8-40F5-A2FD-E92D730E7B94}" destId="{22318DC4-AD1F-DB48-9386-61ACD2F11FCF}" srcOrd="0" destOrd="0" presId="urn:microsoft.com/office/officeart/2005/8/layout/cycle4"/>
    <dgm:cxn modelId="{A10A81CF-A5F4-4B75-8196-9D035CD51071}" srcId="{E8FF5BBE-1026-2E42-9931-6589FE577154}" destId="{172ED476-6754-40A3-B6DF-D5D120520237}" srcOrd="4" destOrd="0" parTransId="{EBC3C3A1-EBDB-4B9E-94A5-C1F15F768965}" sibTransId="{0AB22036-78E2-4A40-B0A9-C9D8CBA70B33}"/>
    <dgm:cxn modelId="{8241F7CF-0248-42B6-A6AB-5EE0B8471110}" type="presOf" srcId="{2BED77F8-556B-4FA0-871F-81F9F276AE7C}" destId="{5B57260C-E68C-C646-92CA-4B7A2D30E666}" srcOrd="1" destOrd="3" presId="urn:microsoft.com/office/officeart/2005/8/layout/cycle4"/>
    <dgm:cxn modelId="{2CD884D3-572F-49CE-9EE1-157691646916}" type="presOf" srcId="{59077C82-2953-4F91-84C5-6982A3C0856A}" destId="{B871B418-A562-CE4E-A36E-6A9098505DC5}" srcOrd="0" destOrd="2" presId="urn:microsoft.com/office/officeart/2005/8/layout/cycle4"/>
    <dgm:cxn modelId="{D80733DC-0BE9-4064-96BD-22A77AF94C90}" type="presOf" srcId="{15D65E9F-A020-4110-B403-DDEA44BF483B}" destId="{F3BA3633-AFC0-A343-9AF7-27159AACF434}" srcOrd="1" destOrd="2" presId="urn:microsoft.com/office/officeart/2005/8/layout/cycle4"/>
    <dgm:cxn modelId="{7FEFE3DE-278A-F347-B862-AFEF3691B010}" type="presOf" srcId="{1D791071-9AD0-0845-8B4A-A6ECBB55710D}" destId="{9EC64C12-0821-0943-98FA-3DCB1F5D7FDE}" srcOrd="0" destOrd="0" presId="urn:microsoft.com/office/officeart/2005/8/layout/cycle4"/>
    <dgm:cxn modelId="{40B29BDF-B127-4A0D-8042-AADCF628417F}" type="presOf" srcId="{B181EF66-4A50-4170-B8D5-C6035D2330DC}" destId="{009EC488-FDBA-DF44-8F98-7E11286C685D}" srcOrd="0" destOrd="1" presId="urn:microsoft.com/office/officeart/2005/8/layout/cycle4"/>
    <dgm:cxn modelId="{844B1AE9-58C6-B14F-B009-0FADD50454C7}" type="presOf" srcId="{712FF796-EFD3-0D40-A37D-36F0676BFE1A}" destId="{F3BA3633-AFC0-A343-9AF7-27159AACF434}" srcOrd="1" destOrd="0" presId="urn:microsoft.com/office/officeart/2005/8/layout/cycle4"/>
    <dgm:cxn modelId="{C87B95F1-4497-421B-8EC2-911C9E332B59}" srcId="{1D791071-9AD0-0845-8B4A-A6ECBB55710D}" destId="{F36D054C-0160-4BF4-A349-81D59E63C2F3}" srcOrd="5" destOrd="0" parTransId="{E84B3706-6FDA-4887-B2C2-5D343F2BA0AE}" sibTransId="{6B4FBC0B-6B19-4FE0-AEA6-36EE3F6A29EA}"/>
    <dgm:cxn modelId="{37A5F9F2-7529-4C30-9F9B-87AB8CEB0289}" type="presOf" srcId="{93CCAB13-A490-4DE7-9F8E-195F8EC63D1F}" destId="{009EC488-FDBA-DF44-8F98-7E11286C685D}" srcOrd="0" destOrd="3" presId="urn:microsoft.com/office/officeart/2005/8/layout/cycle4"/>
    <dgm:cxn modelId="{69F2A2F3-3768-4D8F-85C4-7BCF13A94BE9}" srcId="{1D791071-9AD0-0845-8B4A-A6ECBB55710D}" destId="{B181EF66-4A50-4170-B8D5-C6035D2330DC}" srcOrd="1" destOrd="0" parTransId="{5014FC76-7095-4F68-A088-166FF520D446}" sibTransId="{79BB0FD7-6D43-4148-9A54-2CBF6ED2A4FA}"/>
    <dgm:cxn modelId="{D65555F4-0565-AF48-8217-22C9DF914443}" srcId="{FA97DF43-E141-B040-89AF-65A57AADD42A}" destId="{E8FF5BBE-1026-2E42-9931-6589FE577154}" srcOrd="3" destOrd="0" parTransId="{9B6B8962-E9D1-EA49-9052-EA3BF1E5FE7D}" sibTransId="{7F630854-AE0F-F347-8D7B-3ACA69C6AA2F}"/>
    <dgm:cxn modelId="{1760EDF4-C268-4883-83B1-03FAF1A0B634}" srcId="{1D791071-9AD0-0845-8B4A-A6ECBB55710D}" destId="{93CCAB13-A490-4DE7-9F8E-195F8EC63D1F}" srcOrd="3" destOrd="0" parTransId="{D8A424D0-93A9-4E5B-A4E4-B74EC08BA96F}" sibTransId="{596F1FD5-C6B9-4A37-A54D-1843523FC5EC}"/>
    <dgm:cxn modelId="{94C26DF5-A19C-4588-9A44-2CEC6D0EC1AA}" type="presOf" srcId="{D8FD4315-1B28-4113-9CA7-D20775447CD9}" destId="{B871B418-A562-CE4E-A36E-6A9098505DC5}" srcOrd="0" destOrd="5" presId="urn:microsoft.com/office/officeart/2005/8/layout/cycle4"/>
    <dgm:cxn modelId="{788FAEF7-6352-9A49-9373-DE940A9912A0}" srcId="{FA97DF43-E141-B040-89AF-65A57AADD42A}" destId="{B1BDD974-F5CE-424C-B9C8-23B693DA40A0}" srcOrd="1" destOrd="0" parTransId="{A60B4966-6F6A-7A4D-A0AB-673661422D62}" sibTransId="{0274E82A-8072-4D4F-BD2D-02343E330126}"/>
    <dgm:cxn modelId="{29E4AFF8-6754-3A4D-9BBC-91DEE2DE075B}" srcId="{B1BDD974-F5CE-424C-B9C8-23B693DA40A0}" destId="{B2C50C47-9432-CF40-96E5-27375FBE586A}" srcOrd="0" destOrd="0" parTransId="{F042F8AE-1C79-A14D-B4B6-E89D31FE8998}" sibTransId="{92FF8DA1-8576-7C44-8734-D3A6FC063FF7}"/>
    <dgm:cxn modelId="{C81107FB-62FF-4F97-964D-10348162F41E}" srcId="{1D791071-9AD0-0845-8B4A-A6ECBB55710D}" destId="{7BD31885-D1AA-4DEE-945B-5EB25ED7521F}" srcOrd="4" destOrd="0" parTransId="{2CB141A4-71A9-47D6-BCC7-170946EDD93B}" sibTransId="{6A9D5676-115F-44DE-AAFF-516E14EC7EC7}"/>
    <dgm:cxn modelId="{65F4EDFC-450E-4BB7-A476-6989508891D7}" srcId="{EB3F5B6B-30D6-6342-AB31-C3DF01A4D28C}" destId="{C90834B6-27C8-4550-B306-33BE5D1313A3}" srcOrd="3" destOrd="0" parTransId="{57557541-0992-4910-BC67-9CDF491A851F}" sibTransId="{1F415EF4-3F91-4BC4-9736-96196F807997}"/>
    <dgm:cxn modelId="{9182D39B-9AC8-814A-9948-7487BF4908FC}" type="presParOf" srcId="{79B0DEA0-CE39-C64C-BB6F-1B1FDA16EB80}" destId="{510AB57F-669B-E042-9907-C11211F8F056}" srcOrd="0" destOrd="0" presId="urn:microsoft.com/office/officeart/2005/8/layout/cycle4"/>
    <dgm:cxn modelId="{314717B2-39D1-AE46-95FB-8B2EA9E2A5BC}" type="presParOf" srcId="{510AB57F-669B-E042-9907-C11211F8F056}" destId="{DAB73A89-4EA6-D34C-B210-87CF3F2F4424}" srcOrd="0" destOrd="0" presId="urn:microsoft.com/office/officeart/2005/8/layout/cycle4"/>
    <dgm:cxn modelId="{6B2635B3-0E88-3F4A-86A8-00B788D3E062}" type="presParOf" srcId="{DAB73A89-4EA6-D34C-B210-87CF3F2F4424}" destId="{009EC488-FDBA-DF44-8F98-7E11286C685D}" srcOrd="0" destOrd="0" presId="urn:microsoft.com/office/officeart/2005/8/layout/cycle4"/>
    <dgm:cxn modelId="{4EEDF054-F62E-FC48-92AC-41B49CB291E6}" type="presParOf" srcId="{DAB73A89-4EA6-D34C-B210-87CF3F2F4424}" destId="{F3BA3633-AFC0-A343-9AF7-27159AACF434}" srcOrd="1" destOrd="0" presId="urn:microsoft.com/office/officeart/2005/8/layout/cycle4"/>
    <dgm:cxn modelId="{0A9FAB24-C8E3-F442-B8F8-C2C8B0ADDFED}" type="presParOf" srcId="{510AB57F-669B-E042-9907-C11211F8F056}" destId="{A4FABF4D-49EB-5A46-AA3B-75FBD3EB9B49}" srcOrd="1" destOrd="0" presId="urn:microsoft.com/office/officeart/2005/8/layout/cycle4"/>
    <dgm:cxn modelId="{B2545C10-73FB-D449-8C71-DAE554E5C3D1}" type="presParOf" srcId="{A4FABF4D-49EB-5A46-AA3B-75FBD3EB9B49}" destId="{967C243C-798F-C84D-A2B9-E25F9C1D10FC}" srcOrd="0" destOrd="0" presId="urn:microsoft.com/office/officeart/2005/8/layout/cycle4"/>
    <dgm:cxn modelId="{37D88B0A-3792-7F44-A80F-6A682DE79C3D}" type="presParOf" srcId="{A4FABF4D-49EB-5A46-AA3B-75FBD3EB9B49}" destId="{5B57260C-E68C-C646-92CA-4B7A2D30E666}" srcOrd="1" destOrd="0" presId="urn:microsoft.com/office/officeart/2005/8/layout/cycle4"/>
    <dgm:cxn modelId="{719B7D2F-117E-1A47-992A-3B8056643083}" type="presParOf" srcId="{510AB57F-669B-E042-9907-C11211F8F056}" destId="{13043693-B468-EB41-B343-C89CD8DF9F01}" srcOrd="2" destOrd="0" presId="urn:microsoft.com/office/officeart/2005/8/layout/cycle4"/>
    <dgm:cxn modelId="{24D1009E-4E14-A54F-9839-1AD6D4C41FD1}" type="presParOf" srcId="{13043693-B468-EB41-B343-C89CD8DF9F01}" destId="{22318DC4-AD1F-DB48-9386-61ACD2F11FCF}" srcOrd="0" destOrd="0" presId="urn:microsoft.com/office/officeart/2005/8/layout/cycle4"/>
    <dgm:cxn modelId="{E52F165B-3057-BB4C-B357-202C98C2C35E}" type="presParOf" srcId="{13043693-B468-EB41-B343-C89CD8DF9F01}" destId="{7F698F68-1FE9-4E4F-861C-7AA8B529CA7B}" srcOrd="1" destOrd="0" presId="urn:microsoft.com/office/officeart/2005/8/layout/cycle4"/>
    <dgm:cxn modelId="{A1C5BBF9-EFA3-8C41-9C9C-F6DBD8423294}" type="presParOf" srcId="{510AB57F-669B-E042-9907-C11211F8F056}" destId="{FD3241C2-8A2F-4340-B9C9-6A8E51591EA2}" srcOrd="3" destOrd="0" presId="urn:microsoft.com/office/officeart/2005/8/layout/cycle4"/>
    <dgm:cxn modelId="{B40F3E0B-F210-0644-B9DE-0374F56E2401}" type="presParOf" srcId="{FD3241C2-8A2F-4340-B9C9-6A8E51591EA2}" destId="{B871B418-A562-CE4E-A36E-6A9098505DC5}" srcOrd="0" destOrd="0" presId="urn:microsoft.com/office/officeart/2005/8/layout/cycle4"/>
    <dgm:cxn modelId="{D37B99CC-3CDF-2042-B45D-C0D422CA9AD9}" type="presParOf" srcId="{FD3241C2-8A2F-4340-B9C9-6A8E51591EA2}" destId="{B9FAC7DD-333C-4344-8D73-4B1F330ECEC6}" srcOrd="1" destOrd="0" presId="urn:microsoft.com/office/officeart/2005/8/layout/cycle4"/>
    <dgm:cxn modelId="{14429663-A3CB-8448-87F2-937A04667117}" type="presParOf" srcId="{510AB57F-669B-E042-9907-C11211F8F056}" destId="{C692ED1A-F582-DA4C-A987-68B027CE1BA5}" srcOrd="4" destOrd="0" presId="urn:microsoft.com/office/officeart/2005/8/layout/cycle4"/>
    <dgm:cxn modelId="{158915B9-F789-3148-9B2C-E0F9C105B45B}" type="presParOf" srcId="{79B0DEA0-CE39-C64C-BB6F-1B1FDA16EB80}" destId="{723CC880-5F1B-D74F-81FB-5FBE0FCD2110}" srcOrd="1" destOrd="0" presId="urn:microsoft.com/office/officeart/2005/8/layout/cycle4"/>
    <dgm:cxn modelId="{4D3D18CC-1C10-7244-AB3A-216F98AB8F5A}" type="presParOf" srcId="{723CC880-5F1B-D74F-81FB-5FBE0FCD2110}" destId="{9EC64C12-0821-0943-98FA-3DCB1F5D7FDE}" srcOrd="0" destOrd="0" presId="urn:microsoft.com/office/officeart/2005/8/layout/cycle4"/>
    <dgm:cxn modelId="{CC5132B2-2002-914F-A08D-E7FF9C315C06}" type="presParOf" srcId="{723CC880-5F1B-D74F-81FB-5FBE0FCD2110}" destId="{1156E356-410F-4B47-BD7A-AB61DB29F348}" srcOrd="1" destOrd="0" presId="urn:microsoft.com/office/officeart/2005/8/layout/cycle4"/>
    <dgm:cxn modelId="{D8632741-BB1D-1743-8656-1777244EE96E}" type="presParOf" srcId="{723CC880-5F1B-D74F-81FB-5FBE0FCD2110}" destId="{0A4A3456-732E-E347-9965-0B2CC07491D0}" srcOrd="2" destOrd="0" presId="urn:microsoft.com/office/officeart/2005/8/layout/cycle4"/>
    <dgm:cxn modelId="{BFAE8A27-44C9-5A46-901B-C931562F35FB}" type="presParOf" srcId="{723CC880-5F1B-D74F-81FB-5FBE0FCD2110}" destId="{68FB5A84-7F3C-454D-81E2-0172905A5E77}" srcOrd="3" destOrd="0" presId="urn:microsoft.com/office/officeart/2005/8/layout/cycle4"/>
    <dgm:cxn modelId="{3B78CD6B-ACF1-4841-A667-EE261B9E1833}" type="presParOf" srcId="{723CC880-5F1B-D74F-81FB-5FBE0FCD2110}" destId="{60937A0B-03C3-9246-8D8D-69F2162B3098}" srcOrd="4" destOrd="0" presId="urn:microsoft.com/office/officeart/2005/8/layout/cycle4"/>
    <dgm:cxn modelId="{56A0FE51-0AD3-E643-AEA0-10E4093C695F}" type="presParOf" srcId="{79B0DEA0-CE39-C64C-BB6F-1B1FDA16EB80}" destId="{A1C1D925-2011-384F-BC55-F55541EC7F52}" srcOrd="2" destOrd="0" presId="urn:microsoft.com/office/officeart/2005/8/layout/cycle4"/>
    <dgm:cxn modelId="{05DC83BD-D57D-8947-A830-90B6CD690DC3}" type="presParOf" srcId="{79B0DEA0-CE39-C64C-BB6F-1B1FDA16EB80}" destId="{CCA800A3-EFA9-A54E-B818-CAA53871B205}" srcOrd="3" destOrd="0" presId="urn:microsoft.com/office/officeart/2005/8/layout/cycle4"/>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2318DC4-AD1F-DB48-9386-61ACD2F11FCF}">
      <dsp:nvSpPr>
        <dsp:cNvPr id="0" name=""/>
        <dsp:cNvSpPr/>
      </dsp:nvSpPr>
      <dsp:spPr>
        <a:xfrm>
          <a:off x="3665407" y="1937967"/>
          <a:ext cx="2300515" cy="3023604"/>
        </a:xfrm>
        <a:prstGeom prst="roundRect">
          <a:avLst>
            <a:gd name="adj" fmla="val 10000"/>
          </a:avLst>
        </a:prstGeom>
        <a:solidFill>
          <a:schemeClr val="lt1">
            <a:alpha val="90000"/>
            <a:hueOff val="0"/>
            <a:satOff val="0"/>
            <a:lumOff val="0"/>
            <a:alphaOff val="0"/>
          </a:schemeClr>
        </a:solidFill>
        <a:ln w="12700" cap="flat" cmpd="sng" algn="ctr">
          <a:solidFill>
            <a:srgbClr val="980004"/>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t" anchorCtr="0">
          <a:noAutofit/>
        </a:bodyPr>
        <a:lstStyle/>
        <a:p>
          <a:pPr marL="114300" lvl="1" indent="-114300" algn="l" defTabSz="533400">
            <a:lnSpc>
              <a:spcPct val="90000"/>
            </a:lnSpc>
            <a:spcBef>
              <a:spcPct val="0"/>
            </a:spcBef>
            <a:spcAft>
              <a:spcPct val="15000"/>
            </a:spcAft>
            <a:buChar char="•"/>
          </a:pPr>
          <a:endParaRPr lang="en-US" sz="1200" kern="1200" dirty="0">
            <a:latin typeface="Arial" panose="020B0604020202020204" pitchFamily="34" charset="0"/>
            <a:cs typeface="Arial" panose="020B0604020202020204" pitchFamily="34" charset="0"/>
          </a:endParaRPr>
        </a:p>
        <a:p>
          <a:pPr marL="114300" lvl="1" indent="-114300" algn="l" defTabSz="533400">
            <a:lnSpc>
              <a:spcPct val="90000"/>
            </a:lnSpc>
            <a:spcBef>
              <a:spcPct val="0"/>
            </a:spcBef>
            <a:spcAft>
              <a:spcPct val="15000"/>
            </a:spcAft>
            <a:buChar char="•"/>
          </a:pPr>
          <a:r>
            <a:rPr lang="en-US" sz="1200" kern="1200" dirty="0">
              <a:latin typeface="Arial" panose="020B0604020202020204" pitchFamily="34" charset="0"/>
              <a:cs typeface="Arial" panose="020B0604020202020204" pitchFamily="34" charset="0"/>
            </a:rPr>
            <a:t>Failing to obtain my degree</a:t>
          </a:r>
        </a:p>
        <a:p>
          <a:pPr marL="114300" lvl="1" indent="-114300" algn="l" defTabSz="533400">
            <a:lnSpc>
              <a:spcPct val="90000"/>
            </a:lnSpc>
            <a:spcBef>
              <a:spcPct val="0"/>
            </a:spcBef>
            <a:spcAft>
              <a:spcPct val="15000"/>
            </a:spcAft>
            <a:buChar char="•"/>
          </a:pPr>
          <a:r>
            <a:rPr lang="en-US" sz="1200" kern="1200" dirty="0">
              <a:latin typeface="Arial" panose="020B0604020202020204" pitchFamily="34" charset="0"/>
              <a:cs typeface="Arial" panose="020B0604020202020204" pitchFamily="34" charset="0"/>
            </a:rPr>
            <a:t>The firm I work for is facing financial difficulty</a:t>
          </a:r>
        </a:p>
        <a:p>
          <a:pPr marL="114300" lvl="1" indent="-114300" algn="l" defTabSz="533400">
            <a:lnSpc>
              <a:spcPct val="90000"/>
            </a:lnSpc>
            <a:spcBef>
              <a:spcPct val="0"/>
            </a:spcBef>
            <a:spcAft>
              <a:spcPct val="15000"/>
            </a:spcAft>
            <a:buChar char="•"/>
          </a:pPr>
          <a:r>
            <a:rPr lang="en-US" sz="1200" kern="1200" dirty="0">
              <a:latin typeface="Arial" panose="020B0604020202020204" pitchFamily="34" charset="0"/>
              <a:cs typeface="Arial" panose="020B0604020202020204" pitchFamily="34" charset="0"/>
            </a:rPr>
            <a:t>Not able to work full time due to young children</a:t>
          </a:r>
        </a:p>
        <a:p>
          <a:pPr marL="114300" lvl="1" indent="-114300" algn="l" defTabSz="533400">
            <a:lnSpc>
              <a:spcPct val="90000"/>
            </a:lnSpc>
            <a:spcBef>
              <a:spcPct val="0"/>
            </a:spcBef>
            <a:spcAft>
              <a:spcPct val="15000"/>
            </a:spcAft>
            <a:buChar char="•"/>
          </a:pPr>
          <a:r>
            <a:rPr lang="en-US" sz="1200" kern="1200" dirty="0">
              <a:latin typeface="Arial" panose="020B0604020202020204" pitchFamily="34" charset="0"/>
              <a:cs typeface="Arial" panose="020B0604020202020204" pitchFamily="34" charset="0"/>
            </a:rPr>
            <a:t>Employers seeking younger candidates</a:t>
          </a:r>
        </a:p>
        <a:p>
          <a:pPr marL="114300" lvl="1" indent="-114300" algn="l" defTabSz="533400">
            <a:lnSpc>
              <a:spcPct val="90000"/>
            </a:lnSpc>
            <a:spcBef>
              <a:spcPct val="0"/>
            </a:spcBef>
            <a:spcAft>
              <a:spcPct val="15000"/>
            </a:spcAft>
            <a:buChar char="•"/>
          </a:pPr>
          <a:endParaRPr lang="en-US" sz="1200" kern="1200" dirty="0">
            <a:latin typeface="Arial" panose="020B0604020202020204" pitchFamily="34" charset="0"/>
            <a:cs typeface="Arial" panose="020B0604020202020204" pitchFamily="34" charset="0"/>
          </a:endParaRPr>
        </a:p>
        <a:p>
          <a:pPr marL="114300" lvl="1" indent="-114300" algn="l" defTabSz="533400">
            <a:lnSpc>
              <a:spcPct val="90000"/>
            </a:lnSpc>
            <a:spcBef>
              <a:spcPct val="0"/>
            </a:spcBef>
            <a:spcAft>
              <a:spcPct val="15000"/>
            </a:spcAft>
            <a:buChar char="•"/>
          </a:pPr>
          <a:endParaRPr lang="en-US" sz="1200" kern="1200" dirty="0">
            <a:latin typeface="Arial" panose="020B0604020202020204" pitchFamily="34" charset="0"/>
            <a:cs typeface="Arial" panose="020B0604020202020204" pitchFamily="34" charset="0"/>
          </a:endParaRPr>
        </a:p>
      </dsp:txBody>
      <dsp:txXfrm>
        <a:off x="4402728" y="2741034"/>
        <a:ext cx="1516028" cy="2173371"/>
      </dsp:txXfrm>
    </dsp:sp>
    <dsp:sp modelId="{B871B418-A562-CE4E-A36E-6A9098505DC5}">
      <dsp:nvSpPr>
        <dsp:cNvPr id="0" name=""/>
        <dsp:cNvSpPr/>
      </dsp:nvSpPr>
      <dsp:spPr>
        <a:xfrm>
          <a:off x="0" y="1993928"/>
          <a:ext cx="2369806" cy="3001696"/>
        </a:xfrm>
        <a:prstGeom prst="roundRect">
          <a:avLst>
            <a:gd name="adj" fmla="val 10000"/>
          </a:avLst>
        </a:prstGeom>
        <a:solidFill>
          <a:schemeClr val="lt1">
            <a:alpha val="90000"/>
            <a:hueOff val="0"/>
            <a:satOff val="0"/>
            <a:lumOff val="0"/>
            <a:alphaOff val="0"/>
          </a:schemeClr>
        </a:solidFill>
        <a:ln w="12700" cap="flat" cmpd="sng" algn="ctr">
          <a:solidFill>
            <a:srgbClr val="41840A"/>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t" anchorCtr="0">
          <a:noAutofit/>
        </a:bodyPr>
        <a:lstStyle/>
        <a:p>
          <a:pPr marL="114300" lvl="1" indent="-114300" algn="l" defTabSz="533400">
            <a:lnSpc>
              <a:spcPct val="90000"/>
            </a:lnSpc>
            <a:spcBef>
              <a:spcPct val="0"/>
            </a:spcBef>
            <a:spcAft>
              <a:spcPct val="15000"/>
            </a:spcAft>
            <a:buChar char="•"/>
          </a:pPr>
          <a:r>
            <a:rPr lang="en-US" sz="1200" kern="1200" dirty="0">
              <a:latin typeface="Arial" panose="020B0604020202020204" pitchFamily="34" charset="0"/>
              <a:cs typeface="Arial" panose="020B0604020202020204" pitchFamily="34" charset="0"/>
            </a:rPr>
            <a:t>Obtaining a degree will lead to more opportunities</a:t>
          </a:r>
        </a:p>
        <a:p>
          <a:pPr marL="114300" lvl="1" indent="-114300" algn="l" defTabSz="533400">
            <a:lnSpc>
              <a:spcPct val="90000"/>
            </a:lnSpc>
            <a:spcBef>
              <a:spcPct val="0"/>
            </a:spcBef>
            <a:spcAft>
              <a:spcPct val="15000"/>
            </a:spcAft>
            <a:buChar char="•"/>
          </a:pPr>
          <a:r>
            <a:rPr lang="en-US" sz="1200" kern="1200" dirty="0">
              <a:latin typeface="Arial" panose="020B0604020202020204" pitchFamily="34" charset="0"/>
              <a:cs typeface="Arial" panose="020B0604020202020204" pitchFamily="34" charset="0"/>
            </a:rPr>
            <a:t>Can use my experience in import-export to gain employment in shipping or import export companies</a:t>
          </a:r>
        </a:p>
        <a:p>
          <a:pPr marL="114300" lvl="1" indent="-114300" algn="l" defTabSz="533400">
            <a:lnSpc>
              <a:spcPct val="90000"/>
            </a:lnSpc>
            <a:spcBef>
              <a:spcPct val="0"/>
            </a:spcBef>
            <a:spcAft>
              <a:spcPct val="15000"/>
            </a:spcAft>
            <a:buChar char="•"/>
          </a:pPr>
          <a:r>
            <a:rPr lang="en-US" sz="1200" kern="1200" dirty="0">
              <a:latin typeface="Arial" panose="020B0604020202020204" pitchFamily="34" charset="0"/>
              <a:cs typeface="Arial" panose="020B0604020202020204" pitchFamily="34" charset="0"/>
            </a:rPr>
            <a:t>Promotion at work</a:t>
          </a:r>
        </a:p>
        <a:p>
          <a:pPr marL="114300" lvl="1" indent="-114300" algn="l" defTabSz="533400">
            <a:lnSpc>
              <a:spcPct val="90000"/>
            </a:lnSpc>
            <a:spcBef>
              <a:spcPct val="0"/>
            </a:spcBef>
            <a:spcAft>
              <a:spcPct val="15000"/>
            </a:spcAft>
            <a:buChar char="•"/>
          </a:pPr>
          <a:r>
            <a:rPr lang="en-US" sz="1200" kern="1200" dirty="0">
              <a:latin typeface="Arial" panose="020B0604020202020204" pitchFamily="34" charset="0"/>
              <a:cs typeface="Arial" panose="020B0604020202020204" pitchFamily="34" charset="0"/>
            </a:rPr>
            <a:t>Developing and acquiring new skills at university</a:t>
          </a:r>
        </a:p>
        <a:p>
          <a:pPr marL="114300" lvl="1" indent="-114300" algn="l" defTabSz="533400">
            <a:lnSpc>
              <a:spcPct val="90000"/>
            </a:lnSpc>
            <a:spcBef>
              <a:spcPct val="0"/>
            </a:spcBef>
            <a:spcAft>
              <a:spcPct val="15000"/>
            </a:spcAft>
            <a:buChar char="•"/>
          </a:pPr>
          <a:endParaRPr lang="en-US" sz="1200" kern="1200" dirty="0">
            <a:latin typeface="Arial" panose="020B0604020202020204" pitchFamily="34" charset="0"/>
            <a:cs typeface="Arial" panose="020B0604020202020204" pitchFamily="34" charset="0"/>
          </a:endParaRPr>
        </a:p>
        <a:p>
          <a:pPr marL="114300" lvl="1" indent="-114300" algn="l" defTabSz="533400">
            <a:lnSpc>
              <a:spcPct val="90000"/>
            </a:lnSpc>
            <a:spcBef>
              <a:spcPct val="0"/>
            </a:spcBef>
            <a:spcAft>
              <a:spcPct val="15000"/>
            </a:spcAft>
            <a:buChar char="•"/>
          </a:pPr>
          <a:endParaRPr lang="en-US" sz="1200" kern="1200" dirty="0">
            <a:latin typeface="Arial" panose="020B0604020202020204" pitchFamily="34" charset="0"/>
            <a:cs typeface="Arial" panose="020B0604020202020204" pitchFamily="34" charset="0"/>
          </a:endParaRPr>
        </a:p>
      </dsp:txBody>
      <dsp:txXfrm>
        <a:off x="48586" y="2792938"/>
        <a:ext cx="1561692" cy="2154100"/>
      </dsp:txXfrm>
    </dsp:sp>
    <dsp:sp modelId="{967C243C-798F-C84D-A2B9-E25F9C1D10FC}">
      <dsp:nvSpPr>
        <dsp:cNvPr id="0" name=""/>
        <dsp:cNvSpPr/>
      </dsp:nvSpPr>
      <dsp:spPr>
        <a:xfrm>
          <a:off x="3790093" y="-649741"/>
          <a:ext cx="2331306" cy="2564860"/>
        </a:xfrm>
        <a:prstGeom prst="roundRect">
          <a:avLst>
            <a:gd name="adj" fmla="val 10000"/>
          </a:avLst>
        </a:prstGeom>
        <a:solidFill>
          <a:schemeClr val="lt1">
            <a:alpha val="90000"/>
            <a:hueOff val="0"/>
            <a:satOff val="0"/>
            <a:lumOff val="0"/>
            <a:alphaOff val="0"/>
          </a:schemeClr>
        </a:solidFill>
        <a:ln w="12700" cap="flat" cmpd="sng" algn="ctr">
          <a:solidFill>
            <a:srgbClr val="F67E17"/>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t" anchorCtr="0">
          <a:noAutofit/>
        </a:bodyPr>
        <a:lstStyle/>
        <a:p>
          <a:pPr marL="114300" lvl="1" indent="-114300" algn="l" defTabSz="533400">
            <a:lnSpc>
              <a:spcPct val="90000"/>
            </a:lnSpc>
            <a:spcBef>
              <a:spcPct val="0"/>
            </a:spcBef>
            <a:spcAft>
              <a:spcPct val="15000"/>
            </a:spcAft>
            <a:buChar char="•"/>
          </a:pPr>
          <a:r>
            <a:rPr lang="en-US" sz="1200" kern="1200" dirty="0">
              <a:latin typeface="Arial" panose="020B0604020202020204" pitchFamily="34" charset="0"/>
              <a:cs typeface="Arial" panose="020B0604020202020204" pitchFamily="34" charset="0"/>
            </a:rPr>
            <a:t>Need to develop my proficiency in English</a:t>
          </a:r>
        </a:p>
        <a:p>
          <a:pPr marL="114300" lvl="1" indent="-114300" algn="l" defTabSz="533400">
            <a:lnSpc>
              <a:spcPct val="90000"/>
            </a:lnSpc>
            <a:spcBef>
              <a:spcPct val="0"/>
            </a:spcBef>
            <a:spcAft>
              <a:spcPct val="15000"/>
            </a:spcAft>
            <a:buChar char="•"/>
          </a:pPr>
          <a:r>
            <a:rPr lang="en-US" sz="1200" kern="1200" dirty="0">
              <a:latin typeface="Arial" panose="020B0604020202020204" pitchFamily="34" charset="0"/>
              <a:cs typeface="Arial" panose="020B0604020202020204" pitchFamily="34" charset="0"/>
            </a:rPr>
            <a:t>Do not have a professional network</a:t>
          </a:r>
        </a:p>
        <a:p>
          <a:pPr marL="114300" lvl="1" indent="-114300" algn="l" defTabSz="533400">
            <a:lnSpc>
              <a:spcPct val="90000"/>
            </a:lnSpc>
            <a:spcBef>
              <a:spcPct val="0"/>
            </a:spcBef>
            <a:spcAft>
              <a:spcPct val="15000"/>
            </a:spcAft>
            <a:buChar char="•"/>
          </a:pPr>
          <a:r>
            <a:rPr lang="en-US" sz="1200" kern="1200" dirty="0">
              <a:latin typeface="Arial" panose="020B0604020202020204" pitchFamily="34" charset="0"/>
              <a:cs typeface="Arial" panose="020B0604020202020204" pitchFamily="34" charset="0"/>
            </a:rPr>
            <a:t>Take professional matters personally</a:t>
          </a:r>
        </a:p>
        <a:p>
          <a:pPr marL="114300" lvl="1" indent="-114300" algn="l" defTabSz="533400">
            <a:lnSpc>
              <a:spcPct val="90000"/>
            </a:lnSpc>
            <a:spcBef>
              <a:spcPct val="0"/>
            </a:spcBef>
            <a:spcAft>
              <a:spcPct val="15000"/>
            </a:spcAft>
            <a:buChar char="•"/>
          </a:pPr>
          <a:endParaRPr lang="en-US" sz="1200" kern="1200" dirty="0">
            <a:latin typeface="Arial" panose="020B0604020202020204" pitchFamily="34" charset="0"/>
            <a:cs typeface="Arial" panose="020B0604020202020204" pitchFamily="34" charset="0"/>
          </a:endParaRPr>
        </a:p>
      </dsp:txBody>
      <dsp:txXfrm>
        <a:off x="4537282" y="-601944"/>
        <a:ext cx="1536320" cy="1828051"/>
      </dsp:txXfrm>
    </dsp:sp>
    <dsp:sp modelId="{009EC488-FDBA-DF44-8F98-7E11286C685D}">
      <dsp:nvSpPr>
        <dsp:cNvPr id="0" name=""/>
        <dsp:cNvSpPr/>
      </dsp:nvSpPr>
      <dsp:spPr>
        <a:xfrm>
          <a:off x="0" y="-650783"/>
          <a:ext cx="2372125" cy="2540070"/>
        </a:xfrm>
        <a:prstGeom prst="roundRect">
          <a:avLst>
            <a:gd name="adj" fmla="val 10000"/>
          </a:avLst>
        </a:prstGeom>
        <a:solidFill>
          <a:schemeClr val="lt1">
            <a:alpha val="90000"/>
            <a:hueOff val="0"/>
            <a:satOff val="0"/>
            <a:lumOff val="0"/>
            <a:alphaOff val="0"/>
          </a:schemeClr>
        </a:solidFill>
        <a:ln w="12700" cap="flat" cmpd="sng" algn="ctr">
          <a:solidFill>
            <a:srgbClr val="0C5CC4"/>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t" anchorCtr="0">
          <a:noAutofit/>
        </a:bodyPr>
        <a:lstStyle/>
        <a:p>
          <a:pPr marL="114300" lvl="1" indent="-114300" algn="l" defTabSz="622300">
            <a:lnSpc>
              <a:spcPct val="90000"/>
            </a:lnSpc>
            <a:spcBef>
              <a:spcPct val="0"/>
            </a:spcBef>
            <a:spcAft>
              <a:spcPct val="15000"/>
            </a:spcAft>
            <a:buChar char="•"/>
          </a:pPr>
          <a:r>
            <a:rPr lang="en-US" sz="1400" kern="1200" dirty="0"/>
            <a:t>7 years management experience</a:t>
          </a:r>
        </a:p>
        <a:p>
          <a:pPr marL="114300" lvl="1" indent="-114300" algn="l" defTabSz="622300">
            <a:lnSpc>
              <a:spcPct val="90000"/>
            </a:lnSpc>
            <a:spcBef>
              <a:spcPct val="0"/>
            </a:spcBef>
            <a:spcAft>
              <a:spcPct val="15000"/>
            </a:spcAft>
            <a:buChar char="•"/>
          </a:pPr>
          <a:r>
            <a:rPr lang="en-US" sz="1400" kern="1200" dirty="0"/>
            <a:t>Bilingual</a:t>
          </a:r>
        </a:p>
        <a:p>
          <a:pPr marL="114300" lvl="1" indent="-114300" algn="l" defTabSz="622300">
            <a:lnSpc>
              <a:spcPct val="90000"/>
            </a:lnSpc>
            <a:spcBef>
              <a:spcPct val="0"/>
            </a:spcBef>
            <a:spcAft>
              <a:spcPct val="15000"/>
            </a:spcAft>
            <a:buChar char="•"/>
          </a:pPr>
          <a:r>
            <a:rPr lang="en-US" sz="1400" kern="1200" dirty="0"/>
            <a:t>I.T &amp; Graphic design skills</a:t>
          </a:r>
        </a:p>
        <a:p>
          <a:pPr marL="114300" lvl="1" indent="-114300" algn="l" defTabSz="622300">
            <a:lnSpc>
              <a:spcPct val="90000"/>
            </a:lnSpc>
            <a:spcBef>
              <a:spcPct val="0"/>
            </a:spcBef>
            <a:spcAft>
              <a:spcPct val="15000"/>
            </a:spcAft>
            <a:buChar char="•"/>
          </a:pPr>
          <a:r>
            <a:rPr lang="en-US" sz="1400" kern="1200" dirty="0"/>
            <a:t>Excellent references</a:t>
          </a:r>
        </a:p>
        <a:p>
          <a:pPr marL="114300" lvl="1" indent="-114300" algn="l" defTabSz="622300">
            <a:lnSpc>
              <a:spcPct val="90000"/>
            </a:lnSpc>
            <a:spcBef>
              <a:spcPct val="0"/>
            </a:spcBef>
            <a:spcAft>
              <a:spcPct val="15000"/>
            </a:spcAft>
            <a:buChar char="•"/>
          </a:pPr>
          <a:r>
            <a:rPr lang="en-US" sz="1400" kern="1200" dirty="0"/>
            <a:t>Team worker</a:t>
          </a:r>
        </a:p>
        <a:p>
          <a:pPr marL="114300" lvl="1" indent="-114300" algn="l" defTabSz="622300">
            <a:lnSpc>
              <a:spcPct val="90000"/>
            </a:lnSpc>
            <a:spcBef>
              <a:spcPct val="0"/>
            </a:spcBef>
            <a:spcAft>
              <a:spcPct val="15000"/>
            </a:spcAft>
            <a:buChar char="•"/>
          </a:pPr>
          <a:endParaRPr lang="en-US" sz="1400" kern="1200" dirty="0"/>
        </a:p>
      </dsp:txBody>
      <dsp:txXfrm>
        <a:off x="48634" y="-602149"/>
        <a:ext cx="1563219" cy="1807784"/>
      </dsp:txXfrm>
    </dsp:sp>
    <dsp:sp modelId="{9EC64C12-0821-0943-98FA-3DCB1F5D7FDE}">
      <dsp:nvSpPr>
        <dsp:cNvPr id="0" name=""/>
        <dsp:cNvSpPr/>
      </dsp:nvSpPr>
      <dsp:spPr>
        <a:xfrm>
          <a:off x="1660472" y="849850"/>
          <a:ext cx="1401344" cy="1243344"/>
        </a:xfrm>
        <a:prstGeom prst="pieWedge">
          <a:avLst/>
        </a:prstGeom>
        <a:solidFill>
          <a:srgbClr val="0C5CC4"/>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US" sz="1100" kern="1200" dirty="0"/>
            <a:t>Strengths</a:t>
          </a:r>
        </a:p>
      </dsp:txBody>
      <dsp:txXfrm>
        <a:off x="2070916" y="1214017"/>
        <a:ext cx="990900" cy="879177"/>
      </dsp:txXfrm>
    </dsp:sp>
    <dsp:sp modelId="{1156E356-410F-4B47-BD7A-AB61DB29F348}">
      <dsp:nvSpPr>
        <dsp:cNvPr id="0" name=""/>
        <dsp:cNvSpPr/>
      </dsp:nvSpPr>
      <dsp:spPr>
        <a:xfrm rot="5400000">
          <a:off x="3171833" y="785388"/>
          <a:ext cx="1226462" cy="1382045"/>
        </a:xfrm>
        <a:prstGeom prst="pieWedge">
          <a:avLst/>
        </a:prstGeom>
        <a:solidFill>
          <a:srgbClr val="F67E17"/>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US" sz="1100" kern="1200" dirty="0"/>
            <a:t>Weaknesses</a:t>
          </a:r>
        </a:p>
      </dsp:txBody>
      <dsp:txXfrm rot="-5400000">
        <a:off x="3094042" y="1222401"/>
        <a:ext cx="977253" cy="867240"/>
      </dsp:txXfrm>
    </dsp:sp>
    <dsp:sp modelId="{0A4A3456-732E-E347-9965-0B2CC07491D0}">
      <dsp:nvSpPr>
        <dsp:cNvPr id="0" name=""/>
        <dsp:cNvSpPr/>
      </dsp:nvSpPr>
      <dsp:spPr>
        <a:xfrm rot="10800000">
          <a:off x="3091955" y="2106615"/>
          <a:ext cx="1378529" cy="1326363"/>
        </a:xfrm>
        <a:prstGeom prst="pieWedge">
          <a:avLst/>
        </a:prstGeom>
        <a:solidFill>
          <a:srgbClr val="980004"/>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US" sz="1100" kern="1200" dirty="0"/>
            <a:t>Threats</a:t>
          </a:r>
        </a:p>
      </dsp:txBody>
      <dsp:txXfrm rot="10800000">
        <a:off x="3091955" y="2106615"/>
        <a:ext cx="974767" cy="937880"/>
      </dsp:txXfrm>
    </dsp:sp>
    <dsp:sp modelId="{68FB5A84-7F3C-454D-81E2-0172905A5E77}">
      <dsp:nvSpPr>
        <dsp:cNvPr id="0" name=""/>
        <dsp:cNvSpPr/>
      </dsp:nvSpPr>
      <dsp:spPr>
        <a:xfrm rot="16200000">
          <a:off x="1715156" y="2052343"/>
          <a:ext cx="1306332" cy="1431721"/>
        </a:xfrm>
        <a:prstGeom prst="pieWedge">
          <a:avLst/>
        </a:prstGeom>
        <a:solidFill>
          <a:srgbClr val="41840A"/>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US" sz="1100" kern="1200" dirty="0"/>
            <a:t>Opportunities</a:t>
          </a:r>
        </a:p>
      </dsp:txBody>
      <dsp:txXfrm rot="5400000">
        <a:off x="2071803" y="2115038"/>
        <a:ext cx="1012380" cy="923716"/>
      </dsp:txXfrm>
    </dsp:sp>
    <dsp:sp modelId="{A1C1D925-2011-384F-BC55-F55541EC7F52}">
      <dsp:nvSpPr>
        <dsp:cNvPr id="0" name=""/>
        <dsp:cNvSpPr/>
      </dsp:nvSpPr>
      <dsp:spPr>
        <a:xfrm rot="5400000">
          <a:off x="3370291" y="1928741"/>
          <a:ext cx="636011" cy="549732"/>
        </a:xfrm>
        <a:prstGeom prst="circularArrow">
          <a:avLst/>
        </a:prstGeom>
        <a:solidFill>
          <a:schemeClr val="accent2">
            <a:tint val="4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dsp:style>
    </dsp:sp>
    <dsp:sp modelId="{CCA800A3-EFA9-A54E-B818-CAA53871B205}">
      <dsp:nvSpPr>
        <dsp:cNvPr id="0" name=""/>
        <dsp:cNvSpPr/>
      </dsp:nvSpPr>
      <dsp:spPr>
        <a:xfrm rot="16200000" flipH="1">
          <a:off x="2146767" y="1933741"/>
          <a:ext cx="626016" cy="549732"/>
        </a:xfrm>
        <a:prstGeom prst="circularArrow">
          <a:avLst/>
        </a:prstGeom>
        <a:solidFill>
          <a:schemeClr val="accent2">
            <a:tint val="4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4">
  <dgm:title val=""/>
  <dgm:desc val=""/>
  <dgm:catLst>
    <dgm:cat type="relationship" pri="26000"/>
    <dgm:cat type="cycle" pri="13000"/>
    <dgm:cat type="matrix" pri="4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ampData>
  <dgm:style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cycleMatrixDiagram">
    <dgm:varLst>
      <dgm:chMax val="1"/>
      <dgm:dir/>
      <dgm:animLvl val="lvl"/>
      <dgm:resizeHandles val="exact"/>
    </dgm:varLst>
    <dgm:alg type="composite">
      <dgm:param type="ar" val="1.3"/>
    </dgm:alg>
    <dgm:shape xmlns:r="http://schemas.openxmlformats.org/officeDocument/2006/relationships" r:blip="">
      <dgm:adjLst/>
    </dgm:shape>
    <dgm:presOf/>
    <dgm:constrLst>
      <dgm:constr type="w" for="ch" forName="children" refType="w"/>
      <dgm:constr type="h" for="ch" forName="children" refType="w" refFor="ch" refForName="children" fact="0.77"/>
      <dgm:constr type="ctrX" for="ch" forName="children" refType="w" fact="0.5"/>
      <dgm:constr type="ctrY" for="ch" forName="children" refType="h" fact="0.5"/>
      <dgm:constr type="w" for="ch" forName="circle" refType="w"/>
      <dgm:constr type="h" for="ch" forName="circle" refType="h"/>
      <dgm:constr type="ctrX" for="ch" forName="circle" refType="w" fact="0.5"/>
      <dgm:constr type="ctrY" for="ch" forName="circle" refType="h" fact="0.5"/>
      <dgm:constr type="w" for="ch" forName="center1" refType="w" fact="0.115"/>
      <dgm:constr type="h" for="ch" forName="center1" refType="w" fact="0.1"/>
      <dgm:constr type="ctrX" for="ch" forName="center1" refType="w" fact="0.5"/>
      <dgm:constr type="ctrY" for="ch" forName="center1" refType="h" fact="0.475"/>
      <dgm:constr type="w" for="ch" forName="center2" refType="w" fact="0.115"/>
      <dgm:constr type="h" for="ch" forName="center2" refType="w" fact="0.1"/>
      <dgm:constr type="ctrX" for="ch" forName="center2" refType="w" fact="0.5"/>
      <dgm:constr type="ctrY" for="ch" forName="center2" refType="h" fact="0.525"/>
    </dgm:constrLst>
    <dgm:ruleLst/>
    <dgm:choose name="Name0">
      <dgm:if name="Name1" axis="ch" ptType="node" func="cnt" op="gte" val="1">
        <dgm:layoutNode name="children">
          <dgm:alg type="composite">
            <dgm:param type="ar" val="1.3"/>
          </dgm:alg>
          <dgm:shape xmlns:r="http://schemas.openxmlformats.org/officeDocument/2006/relationships" r:blip="">
            <dgm:adjLst/>
          </dgm:shape>
          <dgm:presOf/>
          <dgm:choose name="Name2">
            <dgm:if name="Name3" func="var" arg="dir" op="equ" val="norm">
              <dgm:constrLst>
                <dgm:constr type="primFontSz" for="des" ptType="node" op="equ" val="65"/>
                <dgm:constr type="w" for="ch" forName="child1group" refType="w" fact="0.38"/>
                <dgm:constr type="h" for="ch" forName="child1group" refType="h" fact="0.32"/>
                <dgm:constr type="t" for="ch" forName="child1group"/>
                <dgm:constr type="l" for="ch" forName="child1group"/>
                <dgm:constr type="w" for="ch" forName="child2group" refType="w" fact="0.38"/>
                <dgm:constr type="h" for="ch" forName="child2group" refType="h" fact="0.32"/>
                <dgm:constr type="t" for="ch" forName="child2group"/>
                <dgm:constr type="r" for="ch" forName="child2group" refType="w"/>
                <dgm:constr type="w" for="ch" forName="child3group" refType="w" fact="0.38"/>
                <dgm:constr type="h" for="ch" forName="child3group" refType="h" fact="0.32"/>
                <dgm:constr type="b" for="ch" forName="child3group" refType="h"/>
                <dgm:constr type="r" for="ch" forName="child3group" refType="w"/>
                <dgm:constr type="w" for="ch" forName="child4group" refType="w" fact="0.38"/>
                <dgm:constr type="h" for="ch" forName="child4group" refType="h" fact="0.32"/>
                <dgm:constr type="b" for="ch" forName="child4group" refType="h"/>
                <dgm:constr type="l" for="ch" forName="child4group"/>
              </dgm:constrLst>
            </dgm:if>
            <dgm:else name="Name4">
              <dgm:constrLst>
                <dgm:constr type="primFontSz" for="des" ptType="node" op="equ" val="65"/>
                <dgm:constr type="w" for="ch" forName="child1group" refType="w" fact="0.38"/>
                <dgm:constr type="h" for="ch" forName="child1group" refType="h" fact="0.32"/>
                <dgm:constr type="t" for="ch" forName="child1group"/>
                <dgm:constr type="r" for="ch" forName="child1group" refType="w"/>
                <dgm:constr type="w" for="ch" forName="child2group" refType="w" fact="0.38"/>
                <dgm:constr type="h" for="ch" forName="child2group" refType="h" fact="0.32"/>
                <dgm:constr type="t" for="ch" forName="child2group"/>
                <dgm:constr type="l" for="ch" forName="child2group"/>
                <dgm:constr type="w" for="ch" forName="child3group" refType="w" fact="0.38"/>
                <dgm:constr type="h" for="ch" forName="child3group" refType="h" fact="0.32"/>
                <dgm:constr type="b" for="ch" forName="child3group" refType="h"/>
                <dgm:constr type="l" for="ch" forName="child3group"/>
                <dgm:constr type="w" for="ch" forName="child4group" refType="w" fact="0.38"/>
                <dgm:constr type="h" for="ch" forName="child4group" refType="h" fact="0.32"/>
                <dgm:constr type="b" for="ch" forName="child4group" refType="h"/>
                <dgm:constr type="r" for="ch" forName="child4group" refType="w"/>
              </dgm:constrLst>
            </dgm:else>
          </dgm:choose>
          <dgm:ruleLst/>
          <dgm:choose name="Name5">
            <dgm:if name="Name6" axis="ch ch" ptType="node node" st="1 1" cnt="1 0" func="cnt" op="gte" val="1">
              <dgm:layoutNode name="child1group">
                <dgm:alg type="composite">
                  <dgm:param type="horzAlign" val="none"/>
                  <dgm:param type="vertAlign" val="none"/>
                </dgm:alg>
                <dgm:shape xmlns:r="http://schemas.openxmlformats.org/officeDocument/2006/relationships" r:blip="">
                  <dgm:adjLst/>
                </dgm:shape>
                <dgm:presOf/>
                <dgm:choose name="Name7">
                  <dgm:if name="Name8" func="var" arg="dir" op="equ" val="norm">
                    <dgm:constrLst>
                      <dgm:constr type="w" for="ch" forName="child1" refType="w"/>
                      <dgm:constr type="h" for="ch" forName="child1" refType="h"/>
                      <dgm:constr type="t" for="ch" forName="child1"/>
                      <dgm:constr type="l" for="ch" forName="child1"/>
                      <dgm:constr type="w" for="ch" forName="child1Text" refType="w" fact="0.7"/>
                      <dgm:constr type="h" for="ch" forName="child1Text" refType="h" fact="0.75"/>
                      <dgm:constr type="t" for="ch" forName="child1Text"/>
                      <dgm:constr type="l" for="ch" forName="child1Text"/>
                    </dgm:constrLst>
                  </dgm:if>
                  <dgm:else name="Name9">
                    <dgm:constrLst>
                      <dgm:constr type="w" for="ch" forName="child1" refType="w"/>
                      <dgm:constr type="h" for="ch" forName="child1" refType="h"/>
                      <dgm:constr type="t" for="ch" forName="child1"/>
                      <dgm:constr type="r" for="ch" forName="child1" refType="w"/>
                      <dgm:constr type="w" for="ch" forName="child1Text" refType="w" fact="0.7"/>
                      <dgm:constr type="h" for="ch" forName="child1Text" refType="h" fact="0.75"/>
                      <dgm:constr type="t" for="ch" forName="child1Text"/>
                      <dgm:constr type="r" for="ch" forName="child1Text" refType="w"/>
                    </dgm:constrLst>
                  </dgm:else>
                </dgm:choose>
                <dgm:ruleLst/>
                <dgm:layoutNode name="child1" styleLbl="bgAcc1">
                  <dgm:alg type="sp"/>
                  <dgm:shape xmlns:r="http://schemas.openxmlformats.org/officeDocument/2006/relationships" type="roundRect" r:blip="" zOrderOff="-2">
                    <dgm:adjLst>
                      <dgm:adj idx="1" val="0.1"/>
                    </dgm:adjLst>
                  </dgm:shape>
                  <dgm:presOf axis="ch des" ptType="node node" st="1 1" cnt="1 0"/>
                  <dgm:constrLst/>
                  <dgm:ruleLst/>
                </dgm:layoutNode>
                <dgm:layoutNode name="child1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0"/>
          </dgm:choose>
          <dgm:choose name="Name11">
            <dgm:if name="Name12" axis="ch ch" ptType="node node" st="2 1" cnt="1 0" func="cnt" op="gte" val="1">
              <dgm:layoutNode name="child2group">
                <dgm:alg type="composite">
                  <dgm:param type="horzAlign" val="none"/>
                  <dgm:param type="vertAlign" val="none"/>
                </dgm:alg>
                <dgm:shape xmlns:r="http://schemas.openxmlformats.org/officeDocument/2006/relationships" r:blip="">
                  <dgm:adjLst/>
                </dgm:shape>
                <dgm:choose name="Name13">
                  <dgm:if name="Name14" func="var" arg="dir" op="equ" val="norm">
                    <dgm:constrLst>
                      <dgm:constr type="w" for="ch" forName="child2" refType="w"/>
                      <dgm:constr type="h" for="ch" forName="child2" refType="h"/>
                      <dgm:constr type="t" for="ch" forName="child2"/>
                      <dgm:constr type="r" for="ch" forName="child2" refType="w"/>
                      <dgm:constr type="w" for="ch" forName="child2Text" refType="w" fact="0.7"/>
                      <dgm:constr type="h" for="ch" forName="child2Text" refType="h" fact="0.75"/>
                      <dgm:constr type="t" for="ch" forName="child2Text"/>
                      <dgm:constr type="r" for="ch" forName="child2Text" refType="w"/>
                    </dgm:constrLst>
                  </dgm:if>
                  <dgm:else name="Name15">
                    <dgm:constrLst>
                      <dgm:constr type="w" for="ch" forName="child2" refType="w"/>
                      <dgm:constr type="h" for="ch" forName="child2" refType="h"/>
                      <dgm:constr type="t" for="ch" forName="child2"/>
                      <dgm:constr type="l" for="ch" forName="child2"/>
                      <dgm:constr type="w" for="ch" forName="child2Text" refType="w" fact="0.7"/>
                      <dgm:constr type="h" for="ch" forName="child2Text" refType="h" fact="0.75"/>
                      <dgm:constr type="t" for="ch" forName="child2Text"/>
                      <dgm:constr type="l" for="ch" forName="child2Text"/>
                    </dgm:constrLst>
                  </dgm:else>
                </dgm:choose>
                <dgm:ruleLst/>
                <dgm:layoutNode name="child2" styleLbl="bgAcc1">
                  <dgm:alg type="sp"/>
                  <dgm:shape xmlns:r="http://schemas.openxmlformats.org/officeDocument/2006/relationships" type="roundRect" r:blip="" zOrderOff="-2">
                    <dgm:adjLst>
                      <dgm:adj idx="1" val="0.1"/>
                    </dgm:adjLst>
                  </dgm:shape>
                  <dgm:presOf axis="ch des" ptType="node node" st="2 1" cnt="1 0"/>
                  <dgm:constrLst/>
                  <dgm:ruleLst/>
                </dgm:layoutNode>
                <dgm:layoutNode name="child2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6"/>
          </dgm:choose>
          <dgm:choose name="Name17">
            <dgm:if name="Name18" axis="ch ch" ptType="node node" st="3 1" cnt="1 0" func="cnt" op="gte" val="1">
              <dgm:layoutNode name="child3group">
                <dgm:alg type="composite">
                  <dgm:param type="horzAlign" val="none"/>
                  <dgm:param type="vertAlign" val="none"/>
                </dgm:alg>
                <dgm:shape xmlns:r="http://schemas.openxmlformats.org/officeDocument/2006/relationships" r:blip="">
                  <dgm:adjLst/>
                </dgm:shape>
                <dgm:presOf/>
                <dgm:choose name="Name19">
                  <dgm:if name="Name20" func="var" arg="dir" op="equ" val="norm">
                    <dgm:constrLst>
                      <dgm:constr type="w" for="ch" forName="child3" refType="w"/>
                      <dgm:constr type="h" for="ch" forName="child3" refType="h"/>
                      <dgm:constr type="b" for="ch" forName="child3" refType="h"/>
                      <dgm:constr type="r" for="ch" forName="child3" refType="w"/>
                      <dgm:constr type="w" for="ch" forName="child3Text" refType="w" fact="0.7"/>
                      <dgm:constr type="h" for="ch" forName="child3Text" refType="h" fact="0.75"/>
                      <dgm:constr type="b" for="ch" forName="child3Text" refType="h"/>
                      <dgm:constr type="r" for="ch" forName="child3Text" refType="w"/>
                    </dgm:constrLst>
                  </dgm:if>
                  <dgm:else name="Name21">
                    <dgm:constrLst>
                      <dgm:constr type="w" for="ch" forName="child3" refType="w"/>
                      <dgm:constr type="h" for="ch" forName="child3" refType="h"/>
                      <dgm:constr type="b" for="ch" forName="child3" refType="h"/>
                      <dgm:constr type="l" for="ch" forName="child3"/>
                      <dgm:constr type="w" for="ch" forName="child3Text" refType="w" fact="0.7"/>
                      <dgm:constr type="h" for="ch" forName="child3Text" refType="h" fact="0.75"/>
                      <dgm:constr type="b" for="ch" forName="child3Text" refType="h"/>
                      <dgm:constr type="l" for="ch" forName="child3Text"/>
                    </dgm:constrLst>
                  </dgm:else>
                </dgm:choose>
                <dgm:ruleLst/>
                <dgm:layoutNode name="child3" styleLbl="bgAcc1">
                  <dgm:alg type="sp"/>
                  <dgm:shape xmlns:r="http://schemas.openxmlformats.org/officeDocument/2006/relationships" type="roundRect" r:blip="" zOrderOff="-4">
                    <dgm:adjLst>
                      <dgm:adj idx="1" val="0.1"/>
                    </dgm:adjLst>
                  </dgm:shape>
                  <dgm:presOf axis="ch des" ptType="node node" st="3 1" cnt="1 0"/>
                  <dgm:constrLst/>
                  <dgm:ruleLst/>
                </dgm:layoutNode>
                <dgm:layoutNode name="child3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2"/>
          </dgm:choose>
          <dgm:choose name="Name23">
            <dgm:if name="Name24" axis="ch ch" ptType="node node" st="4 1" cnt="1 0" func="cnt" op="gte" val="1">
              <dgm:layoutNode name="child4group">
                <dgm:alg type="composite">
                  <dgm:param type="horzAlign" val="none"/>
                  <dgm:param type="vertAlign" val="none"/>
                </dgm:alg>
                <dgm:shape xmlns:r="http://schemas.openxmlformats.org/officeDocument/2006/relationships" r:blip="">
                  <dgm:adjLst/>
                </dgm:shape>
                <dgm:presOf/>
                <dgm:choose name="Name25">
                  <dgm:if name="Name26" func="var" arg="dir" op="equ" val="norm">
                    <dgm:constrLst>
                      <dgm:constr type="w" for="ch" forName="child4" refType="w"/>
                      <dgm:constr type="h" for="ch" forName="child4" refType="h"/>
                      <dgm:constr type="b" for="ch" forName="child4" refType="h"/>
                      <dgm:constr type="l" for="ch" forName="child4"/>
                      <dgm:constr type="w" for="ch" forName="child4Text" refType="w" fact="0.7"/>
                      <dgm:constr type="h" for="ch" forName="child4Text" refType="h" fact="0.75"/>
                      <dgm:constr type="b" for="ch" forName="child4Text" refType="h"/>
                      <dgm:constr type="l" for="ch" forName="child4Text"/>
                    </dgm:constrLst>
                  </dgm:if>
                  <dgm:else name="Name27">
                    <dgm:constrLst>
                      <dgm:constr type="w" for="ch" forName="child4" refType="w"/>
                      <dgm:constr type="h" for="ch" forName="child4" refType="h"/>
                      <dgm:constr type="b" for="ch" forName="child4" refType="h"/>
                      <dgm:constr type="r" for="ch" forName="child4" refType="w"/>
                      <dgm:constr type="w" for="ch" forName="child4Text" refType="w" fact="0.7"/>
                      <dgm:constr type="h" for="ch" forName="child4Text" refType="h" fact="0.75"/>
                      <dgm:constr type="b" for="ch" forName="child4Text" refType="h"/>
                      <dgm:constr type="r" for="ch" forName="child4Text" refType="w"/>
                    </dgm:constrLst>
                  </dgm:else>
                </dgm:choose>
                <dgm:ruleLst/>
                <dgm:layoutNode name="child4" styleLbl="bgAcc1">
                  <dgm:alg type="sp"/>
                  <dgm:shape xmlns:r="http://schemas.openxmlformats.org/officeDocument/2006/relationships" type="roundRect" r:blip="" zOrderOff="-4">
                    <dgm:adjLst>
                      <dgm:adj idx="1" val="0.1"/>
                    </dgm:adjLst>
                  </dgm:shape>
                  <dgm:presOf axis="ch des" ptType="node node" st="4 1" cnt="1 0"/>
                  <dgm:constrLst/>
                  <dgm:ruleLst/>
                </dgm:layoutNode>
                <dgm:layoutNode name="child4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8"/>
          </dgm:choose>
          <dgm:layoutNode name="childPlaceholder">
            <dgm:alg type="sp"/>
            <dgm:shape xmlns:r="http://schemas.openxmlformats.org/officeDocument/2006/relationships" r:blip="">
              <dgm:adjLst/>
            </dgm:shape>
            <dgm:presOf/>
            <dgm:constrLst/>
            <dgm:ruleLst/>
          </dgm:layoutNode>
        </dgm:layoutNode>
        <dgm:layoutNode name="circle">
          <dgm:alg type="composite">
            <dgm:param type="ar" val="1"/>
          </dgm:alg>
          <dgm:shape xmlns:r="http://schemas.openxmlformats.org/officeDocument/2006/relationships" r:blip="">
            <dgm:adjLst/>
          </dgm:shape>
          <dgm:presOf/>
          <dgm:choose name="Name29">
            <dgm:if name="Name30" func="var" arg="dir" op="equ" val="norm">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r" for="ch" forName="quadrant1" refType="w" fact="0.5"/>
                <dgm:constr type="r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l" for="ch" forName="quadrant2" refType="w" fact="0.5"/>
                <dgm:constr type="l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l" for="ch" forName="quadrant3" refType="w" fact="0.5"/>
                <dgm:constr type="l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r" for="ch" forName="quadrant4" refType="w" fact="0.5"/>
                <dgm:constr type="rOff" for="ch" forName="quadrant4" refType="w" fact="-0.01"/>
              </dgm:constrLst>
            </dgm:if>
            <dgm:else name="Name31">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l" for="ch" forName="quadrant1" refType="w" fact="0.5"/>
                <dgm:constr type="l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r" for="ch" forName="quadrant2" refType="w" fact="0.5"/>
                <dgm:constr type="r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r" for="ch" forName="quadrant3" refType="w" fact="0.5"/>
                <dgm:constr type="r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l" for="ch" forName="quadrant4" refType="w" fact="0.5"/>
                <dgm:constr type="lOff" for="ch" forName="quadrant4" refType="w" fact="0.01"/>
              </dgm:constrLst>
            </dgm:else>
          </dgm:choose>
          <dgm:ruleLst/>
          <dgm:layoutNode name="quadrant1" styleLbl="node1">
            <dgm:varLst>
              <dgm:chMax val="1"/>
              <dgm:bulletEnabled val="1"/>
            </dgm:varLst>
            <dgm:alg type="tx"/>
            <dgm:choose name="Name32">
              <dgm:if name="Name33" func="var" arg="dir" op="equ" val="norm">
                <dgm:shape xmlns:r="http://schemas.openxmlformats.org/officeDocument/2006/relationships" type="pieWedge" r:blip="">
                  <dgm:adjLst/>
                </dgm:shape>
              </dgm:if>
              <dgm:else name="Name34">
                <dgm:shape xmlns:r="http://schemas.openxmlformats.org/officeDocument/2006/relationships" rot="90" type="pieWedge" r:blip="">
                  <dgm:adjLst/>
                </dgm:shape>
              </dgm:else>
            </dgm:choose>
            <dgm:presOf axis="ch" ptType="node" cnt="1"/>
            <dgm:constrLst/>
            <dgm:ruleLst>
              <dgm:rule type="primFontSz" val="5" fact="NaN" max="NaN"/>
            </dgm:ruleLst>
          </dgm:layoutNode>
          <dgm:layoutNode name="quadrant2" styleLbl="node1">
            <dgm:varLst>
              <dgm:chMax val="1"/>
              <dgm:bulletEnabled val="1"/>
            </dgm:varLst>
            <dgm:alg type="tx"/>
            <dgm:choose name="Name35">
              <dgm:if name="Name36" func="var" arg="dir" op="equ" val="norm">
                <dgm:shape xmlns:r="http://schemas.openxmlformats.org/officeDocument/2006/relationships" rot="90" type="pieWedge" r:blip="">
                  <dgm:adjLst/>
                </dgm:shape>
              </dgm:if>
              <dgm:else name="Name37">
                <dgm:shape xmlns:r="http://schemas.openxmlformats.org/officeDocument/2006/relationships" type="pieWedge" r:blip="">
                  <dgm:adjLst/>
                </dgm:shape>
              </dgm:else>
            </dgm:choose>
            <dgm:presOf axis="ch" ptType="node" st="2" cnt="1"/>
            <dgm:constrLst/>
            <dgm:ruleLst>
              <dgm:rule type="primFontSz" val="5" fact="NaN" max="NaN"/>
            </dgm:ruleLst>
          </dgm:layoutNode>
          <dgm:layoutNode name="quadrant3" styleLbl="node1">
            <dgm:varLst>
              <dgm:chMax val="1"/>
              <dgm:bulletEnabled val="1"/>
            </dgm:varLst>
            <dgm:alg type="tx"/>
            <dgm:choose name="Name38">
              <dgm:if name="Name39" func="var" arg="dir" op="equ" val="norm">
                <dgm:shape xmlns:r="http://schemas.openxmlformats.org/officeDocument/2006/relationships" rot="180" type="pieWedge" r:blip="">
                  <dgm:adjLst/>
                </dgm:shape>
              </dgm:if>
              <dgm:else name="Name40">
                <dgm:shape xmlns:r="http://schemas.openxmlformats.org/officeDocument/2006/relationships" rot="270" type="pieWedge" r:blip="">
                  <dgm:adjLst/>
                </dgm:shape>
              </dgm:else>
            </dgm:choose>
            <dgm:presOf axis="ch" ptType="node" st="3" cnt="1"/>
            <dgm:constrLst/>
            <dgm:ruleLst>
              <dgm:rule type="primFontSz" val="5" fact="NaN" max="NaN"/>
            </dgm:ruleLst>
          </dgm:layoutNode>
          <dgm:layoutNode name="quadrant4" styleLbl="node1">
            <dgm:varLst>
              <dgm:chMax val="1"/>
              <dgm:bulletEnabled val="1"/>
            </dgm:varLst>
            <dgm:alg type="tx"/>
            <dgm:choose name="Name41">
              <dgm:if name="Name42" func="var" arg="dir" op="equ" val="norm">
                <dgm:shape xmlns:r="http://schemas.openxmlformats.org/officeDocument/2006/relationships" rot="270" type="pieWedge" r:blip="">
                  <dgm:adjLst/>
                </dgm:shape>
              </dgm:if>
              <dgm:else name="Name43">
                <dgm:shape xmlns:r="http://schemas.openxmlformats.org/officeDocument/2006/relationships" rot="180" type="pieWedge" r:blip="">
                  <dgm:adjLst/>
                </dgm:shape>
              </dgm:else>
            </dgm:choose>
            <dgm:presOf axis="ch" ptType="node" st="4" cnt="1"/>
            <dgm:constrLst/>
            <dgm:ruleLst>
              <dgm:rule type="primFontSz" val="5" fact="NaN" max="NaN"/>
            </dgm:ruleLst>
          </dgm:layoutNode>
          <dgm:layoutNode name="quadrantPlaceholder">
            <dgm:alg type="sp"/>
            <dgm:shape xmlns:r="http://schemas.openxmlformats.org/officeDocument/2006/relationships" r:blip="">
              <dgm:adjLst/>
            </dgm:shape>
            <dgm:presOf/>
            <dgm:constrLst/>
            <dgm:ruleLst/>
          </dgm:layoutNode>
        </dgm:layoutNode>
        <dgm:layoutNode name="center1" styleLbl="fgShp">
          <dgm:alg type="sp"/>
          <dgm:choose name="Name44">
            <dgm:if name="Name45" func="var" arg="dir" op="equ" val="norm">
              <dgm:shape xmlns:r="http://schemas.openxmlformats.org/officeDocument/2006/relationships" type="circularArrow" r:blip="" zOrderOff="16">
                <dgm:adjLst/>
              </dgm:shape>
            </dgm:if>
            <dgm:else name="Name46">
              <dgm:shape xmlns:r="http://schemas.openxmlformats.org/officeDocument/2006/relationships" rot="180" type="leftCircularArrow" r:blip="" zOrderOff="16">
                <dgm:adjLst/>
              </dgm:shape>
            </dgm:else>
          </dgm:choose>
          <dgm:presOf/>
          <dgm:constrLst/>
          <dgm:ruleLst/>
        </dgm:layoutNode>
        <dgm:layoutNode name="center2" styleLbl="fgShp">
          <dgm:alg type="sp"/>
          <dgm:choose name="Name47">
            <dgm:if name="Name48" func="var" arg="dir" op="equ" val="norm">
              <dgm:shape xmlns:r="http://schemas.openxmlformats.org/officeDocument/2006/relationships" rot="180" type="circularArrow" r:blip="" zOrderOff="16">
                <dgm:adjLst/>
              </dgm:shape>
            </dgm:if>
            <dgm:else name="Name49">
              <dgm:shape xmlns:r="http://schemas.openxmlformats.org/officeDocument/2006/relationships" type="leftCircularArrow" r:blip="" zOrderOff="16">
                <dgm:adjLst/>
              </dgm:shape>
            </dgm:else>
          </dgm:choose>
          <dgm:presOf/>
          <dgm:constrLst/>
          <dgm:ruleLst/>
        </dgm:layoutNode>
      </dgm:if>
      <dgm:else name="Name50"/>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FB4135-F67D-5941-A349-0C6D9C9A1E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3184</TotalTime>
  <Pages>21</Pages>
  <Words>6796</Words>
  <Characters>38738</Characters>
  <Application>Microsoft Office Word</Application>
  <DocSecurity>0</DocSecurity>
  <Lines>322</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367</cp:revision>
  <dcterms:created xsi:type="dcterms:W3CDTF">2019-07-25T19:01:00Z</dcterms:created>
  <dcterms:modified xsi:type="dcterms:W3CDTF">2019-08-28T21:18:00Z</dcterms:modified>
</cp:coreProperties>
</file>