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762DACBE" w:rsidR="003B3F9D" w:rsidRPr="00A406E5" w:rsidRDefault="00A55104" w:rsidP="001E57C1">
            <w:pPr>
              <w:spacing w:before="120" w:after="120"/>
              <w:jc w:val="both"/>
              <w:rPr>
                <w:rFonts w:ascii="Arial" w:hAnsi="Arial" w:cs="Arial"/>
                <w:b/>
                <w:sz w:val="22"/>
                <w:szCs w:val="22"/>
              </w:rPr>
            </w:pPr>
            <w:r>
              <w:rPr>
                <w:rFonts w:ascii="Arial" w:hAnsi="Arial" w:cs="Arial"/>
                <w:b/>
                <w:sz w:val="22"/>
                <w:szCs w:val="22"/>
              </w:rPr>
              <w:t>Stephen McAngus</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7669BA">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7B87E932" w:rsidR="00152E9D" w:rsidRPr="00A406E5" w:rsidRDefault="00A55104" w:rsidP="00152E9D">
            <w:pPr>
              <w:jc w:val="center"/>
              <w:rPr>
                <w:rFonts w:ascii="Arial" w:hAnsi="Arial" w:cs="Arial"/>
                <w:sz w:val="32"/>
              </w:rPr>
            </w:pPr>
            <w:r>
              <w:rPr>
                <w:rFonts w:ascii="Arial" w:hAnsi="Arial" w:cs="Arial"/>
                <w:sz w:val="32"/>
              </w:rPr>
              <w:t>17</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7777777" w:rsidR="00152E9D" w:rsidRPr="00A406E5" w:rsidRDefault="00152E9D" w:rsidP="00152E9D">
            <w:pPr>
              <w:spacing w:after="120"/>
              <w:rPr>
                <w:rFonts w:ascii="Arial" w:hAnsi="Arial" w:cs="Arial"/>
                <w:sz w:val="14"/>
                <w:szCs w:val="14"/>
              </w:rPr>
            </w:pPr>
          </w:p>
          <w:p w14:paraId="7E9CAB3A" w14:textId="1CED70B6" w:rsidR="00152E9D" w:rsidRPr="00A406E5" w:rsidRDefault="00A55104" w:rsidP="00152E9D">
            <w:pPr>
              <w:spacing w:after="120"/>
              <w:rPr>
                <w:rFonts w:ascii="Arial" w:hAnsi="Arial" w:cs="Arial"/>
                <w:sz w:val="14"/>
                <w:szCs w:val="14"/>
              </w:rPr>
            </w:pPr>
            <w:r>
              <w:rPr>
                <w:rFonts w:ascii="Arial" w:hAnsi="Arial" w:cs="Arial"/>
                <w:sz w:val="14"/>
                <w:szCs w:val="14"/>
              </w:rPr>
              <w:t>Excellent set of refs  - well used in text.</w:t>
            </w: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4E15FB90" w:rsidR="00152E9D" w:rsidRPr="00A406E5" w:rsidRDefault="00FA1C1F" w:rsidP="00152E9D">
            <w:pPr>
              <w:jc w:val="center"/>
              <w:rPr>
                <w:rFonts w:ascii="Arial" w:hAnsi="Arial" w:cs="Arial"/>
                <w:sz w:val="32"/>
              </w:rPr>
            </w:pPr>
            <w:r>
              <w:rPr>
                <w:rFonts w:ascii="Arial" w:hAnsi="Arial" w:cs="Arial"/>
                <w:sz w:val="32"/>
              </w:rPr>
              <w:t>1</w:t>
            </w:r>
            <w:r w:rsidR="00B14990">
              <w:rPr>
                <w:rFonts w:ascii="Arial" w:hAnsi="Arial" w:cs="Arial"/>
                <w:sz w:val="32"/>
              </w:rPr>
              <w:t>4</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1B61114C" w:rsidR="00152E9D" w:rsidRPr="00A406E5" w:rsidRDefault="00A55104" w:rsidP="00152E9D">
            <w:pPr>
              <w:spacing w:after="120"/>
              <w:rPr>
                <w:rFonts w:ascii="Arial" w:hAnsi="Arial" w:cs="Arial"/>
                <w:sz w:val="14"/>
                <w:szCs w:val="14"/>
              </w:rPr>
            </w:pPr>
            <w:r>
              <w:rPr>
                <w:rFonts w:ascii="Arial" w:hAnsi="Arial" w:cs="Arial"/>
                <w:sz w:val="14"/>
                <w:szCs w:val="14"/>
              </w:rPr>
              <w:t xml:space="preserve">Perhaps a little more on SC applications. Good presentation of material properties </w:t>
            </w: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72E6C219" w:rsidR="00152E9D" w:rsidRPr="00A406E5" w:rsidRDefault="00B14990" w:rsidP="00152E9D">
            <w:pPr>
              <w:jc w:val="center"/>
              <w:rPr>
                <w:rFonts w:ascii="Arial" w:hAnsi="Arial" w:cs="Arial"/>
                <w:sz w:val="32"/>
              </w:rPr>
            </w:pPr>
            <w:r>
              <w:rPr>
                <w:rFonts w:ascii="Arial" w:hAnsi="Arial" w:cs="Arial"/>
                <w:sz w:val="32"/>
              </w:rPr>
              <w:t>17</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3EAA7A5F" w:rsidR="00152E9D" w:rsidRPr="00A406E5" w:rsidRDefault="00FA1C1F" w:rsidP="00152E9D">
            <w:pPr>
              <w:spacing w:after="120"/>
              <w:rPr>
                <w:rFonts w:ascii="Arial" w:hAnsi="Arial" w:cs="Arial"/>
                <w:sz w:val="14"/>
                <w:szCs w:val="14"/>
              </w:rPr>
            </w:pPr>
            <w:r>
              <w:rPr>
                <w:rFonts w:ascii="Arial" w:hAnsi="Arial" w:cs="Arial"/>
                <w:sz w:val="14"/>
                <w:szCs w:val="14"/>
              </w:rPr>
              <w:t xml:space="preserve">Good discussion – somewhat in depth on modelling strategies - . ABAQUS is actually </w:t>
            </w:r>
            <w:r w:rsidR="00B14990">
              <w:rPr>
                <w:rFonts w:ascii="Arial" w:hAnsi="Arial" w:cs="Arial"/>
                <w:sz w:val="14"/>
                <w:szCs w:val="14"/>
              </w:rPr>
              <w:t>a</w:t>
            </w:r>
            <w:r>
              <w:rPr>
                <w:rFonts w:ascii="Arial" w:hAnsi="Arial" w:cs="Arial"/>
                <w:sz w:val="14"/>
                <w:szCs w:val="14"/>
              </w:rPr>
              <w:t xml:space="preserve"> Multiphysics  application  - I think you mean CFD with fluid structure interaction FSI  . ABAQUS does all of this but there are other techniques  such as ALE and CEL that you mention. </w:t>
            </w:r>
          </w:p>
          <w:p w14:paraId="79413DE9" w14:textId="70A54DFD" w:rsidR="00152E9D" w:rsidRPr="00A406E5" w:rsidRDefault="00FA1C1F" w:rsidP="00152E9D">
            <w:pPr>
              <w:spacing w:after="120"/>
              <w:rPr>
                <w:rFonts w:ascii="Arial" w:hAnsi="Arial" w:cs="Arial"/>
                <w:sz w:val="14"/>
                <w:szCs w:val="14"/>
              </w:rPr>
            </w:pPr>
            <w:r>
              <w:rPr>
                <w:rFonts w:ascii="Arial" w:hAnsi="Arial" w:cs="Arial"/>
                <w:sz w:val="14"/>
                <w:szCs w:val="14"/>
              </w:rPr>
              <w:t>You plot LE which is strain not stress – but it is a good choice- pos values show elongation of jet tip – you could mention this.</w:t>
            </w: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78DFB5D8" w:rsidR="00152E9D" w:rsidRPr="00A406E5" w:rsidRDefault="00B14990" w:rsidP="00152E9D">
            <w:pPr>
              <w:jc w:val="center"/>
              <w:rPr>
                <w:rFonts w:ascii="Arial" w:hAnsi="Arial" w:cs="Arial"/>
                <w:sz w:val="32"/>
              </w:rPr>
            </w:pPr>
            <w:r>
              <w:rPr>
                <w:rFonts w:ascii="Arial" w:hAnsi="Arial" w:cs="Arial"/>
                <w:sz w:val="32"/>
              </w:rPr>
              <w:t>25</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55B01A38" w:rsidR="00152E9D" w:rsidRPr="00A406E5" w:rsidRDefault="00FA1C1F" w:rsidP="00152E9D">
            <w:pPr>
              <w:spacing w:after="120"/>
              <w:rPr>
                <w:rFonts w:ascii="Arial" w:hAnsi="Arial" w:cs="Arial"/>
                <w:sz w:val="14"/>
                <w:szCs w:val="14"/>
              </w:rPr>
            </w:pPr>
            <w:r>
              <w:rPr>
                <w:rFonts w:ascii="Arial" w:hAnsi="Arial" w:cs="Arial"/>
                <w:sz w:val="14"/>
                <w:szCs w:val="14"/>
              </w:rPr>
              <w:t>Excellent set of simulations clearly presented</w:t>
            </w:r>
            <w:r w:rsidR="00B14990">
              <w:rPr>
                <w:rFonts w:ascii="Arial" w:hAnsi="Arial" w:cs="Arial"/>
                <w:sz w:val="14"/>
                <w:szCs w:val="14"/>
              </w:rPr>
              <w:t xml:space="preserve">. Some figures a bit small eg fig 2 (a)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6FD6638D" w:rsidR="00152E9D" w:rsidRPr="00A406E5" w:rsidRDefault="00B14990" w:rsidP="00152E9D">
            <w:pPr>
              <w:jc w:val="center"/>
              <w:rPr>
                <w:rFonts w:ascii="Arial" w:hAnsi="Arial" w:cs="Arial"/>
                <w:sz w:val="32"/>
              </w:rPr>
            </w:pPr>
            <w:r>
              <w:rPr>
                <w:rFonts w:ascii="Arial" w:hAnsi="Arial" w:cs="Arial"/>
                <w:sz w:val="32"/>
              </w:rPr>
              <w:t>8</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11F49A76" w:rsidR="00152E9D" w:rsidRPr="00A406E5" w:rsidRDefault="00A55104" w:rsidP="00152E9D">
            <w:pPr>
              <w:spacing w:after="120"/>
              <w:rPr>
                <w:rFonts w:ascii="Arial" w:hAnsi="Arial" w:cs="Arial"/>
                <w:sz w:val="14"/>
                <w:szCs w:val="14"/>
              </w:rPr>
            </w:pPr>
            <w:r>
              <w:rPr>
                <w:rFonts w:ascii="Arial" w:hAnsi="Arial" w:cs="Arial"/>
                <w:sz w:val="14"/>
                <w:szCs w:val="14"/>
              </w:rPr>
              <w:t xml:space="preserve">Better to enumerate chapters </w:t>
            </w:r>
            <w:r w:rsidR="00B14990">
              <w:rPr>
                <w:rFonts w:ascii="Arial" w:hAnsi="Arial" w:cs="Arial"/>
                <w:sz w:val="14"/>
                <w:szCs w:val="14"/>
              </w:rPr>
              <w:t>. good abstract</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625708E1" w:rsidR="00152E9D" w:rsidRPr="00A406E5" w:rsidRDefault="00B14990" w:rsidP="00152E9D">
            <w:pPr>
              <w:jc w:val="right"/>
              <w:rPr>
                <w:rFonts w:ascii="Arial" w:hAnsi="Arial" w:cs="Arial"/>
                <w:b/>
                <w:bCs/>
              </w:rPr>
            </w:pPr>
            <w:r>
              <w:rPr>
                <w:rFonts w:ascii="Arial" w:hAnsi="Arial" w:cs="Arial"/>
                <w:b/>
                <w:bCs/>
              </w:rPr>
              <w:t>81</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7669BA">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7669BA">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7669B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81542" w14:textId="77777777" w:rsidR="007669BA" w:rsidRDefault="007669BA">
      <w:r>
        <w:separator/>
      </w:r>
    </w:p>
  </w:endnote>
  <w:endnote w:type="continuationSeparator" w:id="0">
    <w:p w14:paraId="350F594A" w14:textId="77777777" w:rsidR="007669BA" w:rsidRDefault="00766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1792F" w14:textId="77777777" w:rsidR="007669BA" w:rsidRDefault="007669BA">
      <w:r>
        <w:separator/>
      </w:r>
    </w:p>
  </w:footnote>
  <w:footnote w:type="continuationSeparator" w:id="0">
    <w:p w14:paraId="608E9CB9" w14:textId="77777777" w:rsidR="007669BA" w:rsidRDefault="007669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669BA"/>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104"/>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14990"/>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1C1F"/>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35</TotalTime>
  <Pages>10</Pages>
  <Words>3737</Words>
  <Characters>21305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24993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5</cp:revision>
  <cp:lastPrinted>2014-10-10T07:42:00Z</cp:lastPrinted>
  <dcterms:created xsi:type="dcterms:W3CDTF">2023-07-04T13:44:00Z</dcterms:created>
  <dcterms:modified xsi:type="dcterms:W3CDTF">2024-01-19T17:05:00Z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