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F9F6150" w:rsidR="00DB116D" w:rsidRPr="00A406E5" w:rsidRDefault="006660E8"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1E38C34" w:rsidR="008F1308" w:rsidRPr="00A406E5" w:rsidRDefault="009357AF" w:rsidP="00E51AAC">
            <w:pPr>
              <w:spacing w:before="120" w:after="120"/>
              <w:jc w:val="both"/>
              <w:rPr>
                <w:rFonts w:ascii="Arial" w:hAnsi="Arial" w:cs="Arial"/>
                <w:b/>
                <w:sz w:val="22"/>
                <w:szCs w:val="22"/>
              </w:rPr>
            </w:pPr>
            <w:r>
              <w:rPr>
                <w:rFonts w:ascii="Arial" w:hAnsi="Arial" w:cs="Arial"/>
                <w:b/>
                <w:sz w:val="22"/>
                <w:szCs w:val="22"/>
              </w:rPr>
              <w:t>Bilingual Wales: Celebrating Language and Cultural Diversity</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2B0186FA" w:rsidR="00B84B5B" w:rsidRPr="00A406E5" w:rsidRDefault="006660E8" w:rsidP="00152E9D">
            <w:pPr>
              <w:spacing w:before="120" w:after="120"/>
              <w:jc w:val="both"/>
              <w:rPr>
                <w:rFonts w:ascii="Arial" w:hAnsi="Arial" w:cs="Arial"/>
                <w:b/>
                <w:sz w:val="22"/>
                <w:szCs w:val="22"/>
              </w:rPr>
            </w:pPr>
            <w:r>
              <w:rPr>
                <w:rFonts w:ascii="Arial" w:hAnsi="Arial" w:cs="Arial"/>
                <w:b/>
                <w:sz w:val="22"/>
                <w:szCs w:val="22"/>
              </w:rPr>
              <w:t>ECIE50</w:t>
            </w:r>
            <w:r w:rsidR="009357AF">
              <w:rPr>
                <w:rFonts w:ascii="Arial" w:hAnsi="Arial" w:cs="Arial"/>
                <w:b/>
                <w:sz w:val="22"/>
                <w:szCs w:val="22"/>
              </w:rPr>
              <w:t>16</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FFDDB1A" w:rsidR="00B84B5B" w:rsidRPr="00A406E5" w:rsidRDefault="00F22031" w:rsidP="00E51AAC">
            <w:pPr>
              <w:spacing w:before="120" w:after="120"/>
              <w:jc w:val="both"/>
              <w:rPr>
                <w:rFonts w:ascii="Arial" w:hAnsi="Arial" w:cs="Arial"/>
                <w:b/>
                <w:sz w:val="22"/>
                <w:szCs w:val="22"/>
              </w:rPr>
            </w:pPr>
            <w:r>
              <w:rPr>
                <w:rFonts w:ascii="Arial" w:hAnsi="Arial" w:cs="Arial"/>
                <w:b/>
                <w:sz w:val="22"/>
                <w:szCs w:val="22"/>
              </w:rPr>
              <w:t>40</w:t>
            </w:r>
            <w:r w:rsidR="006660E8">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532DCA" w14:textId="77777777" w:rsidR="00DB116D" w:rsidRDefault="009357AF" w:rsidP="00E51AAC">
            <w:pPr>
              <w:spacing w:before="120" w:after="120"/>
              <w:jc w:val="both"/>
              <w:rPr>
                <w:rFonts w:ascii="Arial" w:hAnsi="Arial" w:cs="Arial"/>
                <w:b/>
                <w:sz w:val="22"/>
                <w:szCs w:val="22"/>
              </w:rPr>
            </w:pPr>
            <w:r>
              <w:rPr>
                <w:rFonts w:ascii="Arial" w:hAnsi="Arial" w:cs="Arial"/>
                <w:b/>
                <w:sz w:val="22"/>
                <w:szCs w:val="22"/>
              </w:rPr>
              <w:t>Helen Griffiths</w:t>
            </w:r>
          </w:p>
          <w:p w14:paraId="4E0EE594" w14:textId="4F302732" w:rsidR="009357AF" w:rsidRPr="00A406E5" w:rsidRDefault="009357AF" w:rsidP="00E51AAC">
            <w:pPr>
              <w:spacing w:before="120" w:after="120"/>
              <w:jc w:val="both"/>
              <w:rPr>
                <w:rFonts w:ascii="Arial" w:hAnsi="Arial" w:cs="Arial"/>
                <w:b/>
                <w:sz w:val="22"/>
                <w:szCs w:val="22"/>
              </w:rPr>
            </w:pPr>
            <w:r>
              <w:rPr>
                <w:rFonts w:ascii="Arial" w:hAnsi="Arial" w:cs="Arial"/>
                <w:b/>
                <w:sz w:val="22"/>
                <w:szCs w:val="22"/>
              </w:rPr>
              <w:t>Paul Darby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61BE69" w14:textId="77777777" w:rsidR="00DB116D" w:rsidRDefault="009357AF" w:rsidP="00E51AAC">
            <w:pPr>
              <w:spacing w:before="120" w:after="120"/>
              <w:jc w:val="both"/>
              <w:rPr>
                <w:rFonts w:ascii="Arial" w:hAnsi="Arial" w:cs="Arial"/>
                <w:b/>
                <w:sz w:val="22"/>
                <w:szCs w:val="22"/>
              </w:rPr>
            </w:pPr>
            <w:r>
              <w:rPr>
                <w:rFonts w:ascii="Arial" w:hAnsi="Arial" w:cs="Arial"/>
                <w:b/>
                <w:sz w:val="22"/>
                <w:szCs w:val="22"/>
              </w:rPr>
              <w:t>Helen Griffiths</w:t>
            </w:r>
          </w:p>
          <w:p w14:paraId="4BF577A3" w14:textId="0922CC4F" w:rsidR="009357AF" w:rsidRPr="00A406E5" w:rsidRDefault="009357AF" w:rsidP="00E51AAC">
            <w:pPr>
              <w:spacing w:before="120" w:after="120"/>
              <w:jc w:val="both"/>
              <w:rPr>
                <w:rFonts w:ascii="Arial" w:hAnsi="Arial" w:cs="Arial"/>
                <w:b/>
                <w:sz w:val="22"/>
                <w:szCs w:val="22"/>
              </w:rPr>
            </w:pPr>
            <w:r>
              <w:rPr>
                <w:rFonts w:ascii="Arial" w:hAnsi="Arial" w:cs="Arial"/>
                <w:b/>
                <w:sz w:val="22"/>
                <w:szCs w:val="22"/>
              </w:rPr>
              <w:t>Paul Darby</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766412" w14:textId="7DB30E97" w:rsidR="00F22031" w:rsidRPr="00C45BC3" w:rsidRDefault="00F22031" w:rsidP="00F22031">
            <w:pPr>
              <w:spacing w:before="120"/>
              <w:rPr>
                <w:rFonts w:ascii="Arial" w:hAnsi="Arial" w:cs="Arial"/>
                <w:b/>
              </w:rPr>
            </w:pPr>
            <w:bookmarkStart w:id="0" w:name="_Hlk152063058"/>
            <w:r w:rsidRPr="00C45BC3">
              <w:rPr>
                <w:rFonts w:ascii="Arial" w:hAnsi="Arial" w:cs="Arial"/>
                <w:b/>
                <w:sz w:val="24"/>
                <w:szCs w:val="24"/>
              </w:rPr>
              <w:t>Critically explore an historical even</w:t>
            </w:r>
            <w:r w:rsidR="009357AF">
              <w:rPr>
                <w:rFonts w:ascii="Arial" w:hAnsi="Arial" w:cs="Arial"/>
                <w:b/>
                <w:sz w:val="24"/>
                <w:szCs w:val="24"/>
              </w:rPr>
              <w:t xml:space="preserve">t </w:t>
            </w:r>
            <w:r w:rsidRPr="00C45BC3">
              <w:rPr>
                <w:rFonts w:ascii="Arial" w:hAnsi="Arial" w:cs="Arial"/>
                <w:b/>
                <w:sz w:val="24"/>
                <w:szCs w:val="24"/>
              </w:rPr>
              <w:t>that has significantly impacted on the role of the Welsh language in education.</w:t>
            </w:r>
          </w:p>
          <w:bookmarkEnd w:id="0"/>
          <w:p w14:paraId="13530228"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053F817" w:rsidR="00DB116D" w:rsidRPr="00C45BC3" w:rsidRDefault="00F22031" w:rsidP="00E51AAC">
            <w:pPr>
              <w:spacing w:before="120" w:after="120"/>
              <w:jc w:val="both"/>
              <w:rPr>
                <w:rFonts w:ascii="Arial" w:hAnsi="Arial" w:cs="Arial"/>
                <w:b/>
                <w:sz w:val="22"/>
                <w:szCs w:val="22"/>
              </w:rPr>
            </w:pPr>
            <w:r w:rsidRPr="00C45BC3">
              <w:rPr>
                <w:rFonts w:ascii="Arial" w:hAnsi="Arial" w:cs="Arial"/>
                <w:b/>
                <w:sz w:val="24"/>
                <w:szCs w:val="24"/>
              </w:rPr>
              <w:t>Individual</w:t>
            </w:r>
            <w:r w:rsidRPr="00C45BC3">
              <w:rPr>
                <w:b/>
                <w:sz w:val="24"/>
                <w:szCs w:val="24"/>
              </w:rPr>
              <w:t xml:space="preserve"> </w:t>
            </w:r>
            <w:r w:rsidRPr="00C45BC3">
              <w:rPr>
                <w:rFonts w:ascii="Arial" w:hAnsi="Arial" w:cs="Arial"/>
                <w:b/>
                <w:iCs/>
                <w:sz w:val="24"/>
                <w:szCs w:val="24"/>
              </w:rPr>
              <w:t>Presentation</w:t>
            </w:r>
            <w:r w:rsidR="009357AF">
              <w:rPr>
                <w:rFonts w:ascii="Arial" w:hAnsi="Arial" w:cs="Arial"/>
                <w:b/>
                <w:iCs/>
                <w:sz w:val="24"/>
                <w:szCs w:val="24"/>
              </w:rPr>
              <w:t xml:space="preserve"> </w:t>
            </w:r>
            <w:r w:rsidRPr="00C45BC3">
              <w:rPr>
                <w:rFonts w:ascii="Arial" w:hAnsi="Arial" w:cs="Arial"/>
                <w:b/>
                <w:iCs/>
                <w:sz w:val="24"/>
                <w:szCs w:val="24"/>
              </w:rPr>
              <w:t>(1</w:t>
            </w:r>
            <w:r w:rsidR="009357AF">
              <w:rPr>
                <w:rFonts w:ascii="Arial" w:hAnsi="Arial" w:cs="Arial"/>
                <w:b/>
                <w:iCs/>
                <w:sz w:val="24"/>
                <w:szCs w:val="24"/>
              </w:rPr>
              <w:t>2</w:t>
            </w:r>
            <w:r w:rsidRPr="00C45BC3">
              <w:rPr>
                <w:rFonts w:ascii="Arial" w:hAnsi="Arial" w:cs="Arial"/>
                <w:b/>
                <w:iCs/>
                <w:sz w:val="24"/>
                <w:szCs w:val="24"/>
              </w:rPr>
              <w:t xml:space="preserve"> mins</w:t>
            </w:r>
            <w:r w:rsidR="009357AF">
              <w:rPr>
                <w:rFonts w:ascii="Arial" w:hAnsi="Arial" w:cs="Arial"/>
                <w:b/>
                <w:iCs/>
                <w:sz w:val="24"/>
                <w:szCs w:val="24"/>
              </w:rPr>
              <w:t xml:space="preserve"> +/- 10%</w:t>
            </w:r>
            <w:r w:rsidRPr="00C45BC3">
              <w:rPr>
                <w:rFonts w:ascii="Arial" w:hAnsi="Arial" w:cs="Arial"/>
                <w:b/>
                <w:iCs/>
                <w:sz w:val="24"/>
                <w:szCs w:val="24"/>
              </w:rPr>
              <w:t>)</w:t>
            </w:r>
            <w:r w:rsidR="009357AF">
              <w:rPr>
                <w:rFonts w:ascii="Arial" w:hAnsi="Arial" w:cs="Arial"/>
                <w:b/>
                <w:iCs/>
                <w:sz w:val="24"/>
                <w:szCs w:val="24"/>
              </w:rPr>
              <w:t xml:space="preserve"> </w:t>
            </w:r>
          </w:p>
        </w:tc>
      </w:tr>
      <w:tr w:rsidR="006660E8" w:rsidRPr="00A406E5" w14:paraId="4373828E" w14:textId="77777777" w:rsidTr="008F1308">
        <w:tc>
          <w:tcPr>
            <w:tcW w:w="2093" w:type="dxa"/>
            <w:shd w:val="pct15" w:color="auto" w:fill="auto"/>
          </w:tcPr>
          <w:p w14:paraId="0C789482"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8FF9514" w14:textId="30070C3D" w:rsidR="009357AF" w:rsidRDefault="009357AF" w:rsidP="00F22031">
            <w:pPr>
              <w:spacing w:before="120" w:after="120"/>
              <w:rPr>
                <w:rFonts w:ascii="Arial" w:hAnsi="Arial" w:cs="Arial"/>
                <w:b/>
                <w:sz w:val="22"/>
                <w:szCs w:val="22"/>
              </w:rPr>
            </w:pPr>
            <w:r>
              <w:rPr>
                <w:rFonts w:asciiTheme="minorBidi" w:hAnsiTheme="minorBidi" w:cstheme="minorBidi"/>
                <w:b/>
                <w:bCs/>
                <w:color w:val="1F1F1F"/>
                <w:sz w:val="22"/>
                <w:szCs w:val="22"/>
                <w:lang w:val="cy-GB"/>
              </w:rPr>
              <w:t>03/01/27 23:59</w:t>
            </w:r>
          </w:p>
          <w:p w14:paraId="73D9B3CA" w14:textId="644BC580" w:rsidR="00F22031" w:rsidRPr="00C45BC3" w:rsidRDefault="009357AF" w:rsidP="00F22031">
            <w:pPr>
              <w:spacing w:before="120" w:after="120"/>
              <w:rPr>
                <w:rFonts w:ascii="Arial" w:hAnsi="Arial" w:cs="Arial"/>
                <w:b/>
                <w:sz w:val="22"/>
                <w:szCs w:val="22"/>
              </w:rPr>
            </w:pPr>
            <w:r>
              <w:rPr>
                <w:rFonts w:ascii="Arial" w:hAnsi="Arial" w:cs="Arial"/>
                <w:b/>
                <w:sz w:val="22"/>
                <w:szCs w:val="22"/>
              </w:rPr>
              <w:t xml:space="preserve">Submission date for </w:t>
            </w:r>
            <w:r w:rsidR="00F22031" w:rsidRPr="00C45BC3">
              <w:rPr>
                <w:rFonts w:ascii="Arial" w:hAnsi="Arial" w:cs="Arial"/>
                <w:b/>
                <w:sz w:val="22"/>
                <w:szCs w:val="22"/>
              </w:rPr>
              <w:t xml:space="preserve">slides </w:t>
            </w:r>
            <w:r>
              <w:rPr>
                <w:rFonts w:ascii="Arial" w:hAnsi="Arial" w:cs="Arial"/>
                <w:b/>
                <w:sz w:val="22"/>
                <w:szCs w:val="22"/>
              </w:rPr>
              <w:t xml:space="preserve">and recording </w:t>
            </w:r>
            <w:r w:rsidR="00F22031" w:rsidRPr="00C45BC3">
              <w:rPr>
                <w:rFonts w:ascii="Arial" w:hAnsi="Arial" w:cs="Arial"/>
                <w:b/>
                <w:sz w:val="22"/>
                <w:szCs w:val="22"/>
              </w:rPr>
              <w:t xml:space="preserve"> </w:t>
            </w:r>
          </w:p>
          <w:p w14:paraId="0CECAE07" w14:textId="48886DC7" w:rsidR="006660E8" w:rsidRPr="00C45BC3" w:rsidRDefault="006660E8" w:rsidP="00F22031">
            <w:pPr>
              <w:spacing w:before="120" w:after="120"/>
              <w:jc w:val="both"/>
              <w:rPr>
                <w:rFonts w:ascii="Arial" w:hAnsi="Arial" w:cs="Arial"/>
                <w:b/>
                <w:sz w:val="22"/>
                <w:szCs w:val="22"/>
              </w:rPr>
            </w:pPr>
          </w:p>
          <w:p w14:paraId="08E601FE" w14:textId="606187C9" w:rsidR="00C87C02" w:rsidRPr="00C45BC3" w:rsidRDefault="00C87C02" w:rsidP="00F22031">
            <w:pPr>
              <w:spacing w:before="120" w:after="120"/>
              <w:jc w:val="both"/>
              <w:rPr>
                <w:rFonts w:ascii="Arial" w:hAnsi="Arial" w:cs="Arial"/>
                <w:b/>
                <w:sz w:val="22"/>
                <w:szCs w:val="22"/>
              </w:rPr>
            </w:pPr>
          </w:p>
        </w:tc>
        <w:tc>
          <w:tcPr>
            <w:tcW w:w="2268" w:type="dxa"/>
            <w:shd w:val="pct15" w:color="auto" w:fill="auto"/>
          </w:tcPr>
          <w:p w14:paraId="7AE71AAD"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B577780" w:rsidR="006660E8" w:rsidRPr="00A406E5" w:rsidRDefault="009357AF" w:rsidP="006660E8">
            <w:pPr>
              <w:spacing w:before="120" w:after="120"/>
              <w:jc w:val="both"/>
              <w:rPr>
                <w:rFonts w:ascii="Arial" w:hAnsi="Arial" w:cs="Arial"/>
                <w:b/>
                <w:sz w:val="22"/>
                <w:szCs w:val="22"/>
              </w:rPr>
            </w:pPr>
            <w:r>
              <w:rPr>
                <w:rFonts w:ascii="Arial" w:hAnsi="Arial" w:cs="Arial"/>
                <w:b/>
                <w:sz w:val="22"/>
                <w:szCs w:val="22"/>
              </w:rPr>
              <w:t>29/01/27</w:t>
            </w:r>
          </w:p>
        </w:tc>
      </w:tr>
      <w:tr w:rsidR="006660E8" w:rsidRPr="00A406E5" w14:paraId="6A71A95D" w14:textId="77777777" w:rsidTr="00A406E5">
        <w:tc>
          <w:tcPr>
            <w:tcW w:w="2093" w:type="dxa"/>
            <w:shd w:val="pct15" w:color="auto" w:fill="auto"/>
          </w:tcPr>
          <w:p w14:paraId="41645ECC"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6660E8" w:rsidRPr="00A406E5" w:rsidRDefault="006660E8" w:rsidP="006660E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6660E8" w:rsidRPr="00A406E5" w:rsidRDefault="006660E8" w:rsidP="006660E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6660E8" w:rsidRDefault="006660E8" w:rsidP="006660E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6660E8" w:rsidRDefault="006660E8" w:rsidP="006660E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6660E8" w:rsidRPr="00A406E5" w:rsidRDefault="006660E8" w:rsidP="006660E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60E8" w:rsidRPr="00A406E5" w14:paraId="0FF00618" w14:textId="77777777" w:rsidTr="00A406E5">
        <w:tc>
          <w:tcPr>
            <w:tcW w:w="2093" w:type="dxa"/>
            <w:shd w:val="pct15" w:color="auto" w:fill="auto"/>
          </w:tcPr>
          <w:p w14:paraId="257B4794" w14:textId="77777777" w:rsidR="006660E8" w:rsidRPr="00A406E5" w:rsidRDefault="006660E8" w:rsidP="006660E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AD0D017" w14:textId="77777777" w:rsidR="00A56571" w:rsidRDefault="006660E8" w:rsidP="006660E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p w14:paraId="0575B6BC" w14:textId="2D6F9A00" w:rsidR="006660E8" w:rsidRPr="00A406E5" w:rsidRDefault="00A56571" w:rsidP="006660E8">
            <w:pPr>
              <w:spacing w:before="120" w:after="120"/>
              <w:jc w:val="both"/>
              <w:rPr>
                <w:rFonts w:ascii="Arial" w:hAnsi="Arial" w:cs="Arial"/>
                <w:sz w:val="22"/>
                <w:szCs w:val="22"/>
              </w:rPr>
            </w:pPr>
            <w:r w:rsidRPr="001F59C7">
              <w:rPr>
                <w:rFonts w:ascii="Arial" w:hAnsi="Arial" w:cs="Arial"/>
                <w:b/>
                <w:bCs/>
                <w:sz w:val="22"/>
                <w:szCs w:val="22"/>
              </w:rPr>
              <w:lastRenderedPageBreak/>
              <w:t xml:space="preserve">Remember always to keep a copy of your drafts, notes and other resources you used, before and after the use of AI tools. If there is suspicion of use of AI tools beyond what was specified for the </w:t>
            </w:r>
            <w:proofErr w:type="gramStart"/>
            <w:r w:rsidRPr="001F59C7">
              <w:rPr>
                <w:rFonts w:ascii="Arial" w:hAnsi="Arial" w:cs="Arial"/>
                <w:b/>
                <w:bCs/>
                <w:sz w:val="22"/>
                <w:szCs w:val="22"/>
              </w:rPr>
              <w:t>particular assignment</w:t>
            </w:r>
            <w:proofErr w:type="gramEnd"/>
            <w:r w:rsidRPr="001F59C7">
              <w:rPr>
                <w:rFonts w:ascii="Arial" w:hAnsi="Arial" w:cs="Arial"/>
                <w:b/>
                <w:bCs/>
                <w:sz w:val="22"/>
                <w:szCs w:val="22"/>
              </w:rPr>
              <w:t>, you will be asked to provide previous drafts and notes.</w:t>
            </w:r>
          </w:p>
        </w:tc>
      </w:tr>
    </w:tbl>
    <w:p w14:paraId="06267840" w14:textId="77777777" w:rsidR="0028204E" w:rsidRPr="00A406E5" w:rsidRDefault="0028204E"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5677606B"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9357AF"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7BF87B5" w14:textId="77777777" w:rsidR="009357AF" w:rsidRPr="00CA637B" w:rsidRDefault="009357AF" w:rsidP="00A82B62">
            <w:pPr>
              <w:pStyle w:val="ListParagraph"/>
              <w:numPr>
                <w:ilvl w:val="0"/>
                <w:numId w:val="25"/>
              </w:numPr>
              <w:jc w:val="both"/>
              <w:rPr>
                <w:rFonts w:ascii="Arial" w:eastAsia="Arial" w:hAnsi="Arial" w:cs="Arial"/>
                <w:sz w:val="24"/>
                <w:szCs w:val="24"/>
                <w:lang w:val="cy-GB"/>
              </w:rPr>
            </w:pPr>
            <w:r w:rsidRPr="00CA637B">
              <w:rPr>
                <w:rFonts w:ascii="Arial" w:eastAsia="Arial" w:hAnsi="Arial" w:cs="Arial"/>
                <w:sz w:val="24"/>
                <w:szCs w:val="24"/>
              </w:rPr>
              <w:t>critically analyse the historical and contemporary significance of Welsh language and culture;</w:t>
            </w:r>
          </w:p>
          <w:p w14:paraId="29C5E25A" w14:textId="77777777" w:rsidR="009357AF" w:rsidRPr="00CA637B" w:rsidRDefault="009357AF" w:rsidP="00FD5153">
            <w:pPr>
              <w:pStyle w:val="ListParagraph"/>
              <w:jc w:val="both"/>
              <w:rPr>
                <w:rFonts w:ascii="Arial" w:eastAsia="Arial" w:hAnsi="Arial" w:cs="Arial"/>
                <w:sz w:val="24"/>
                <w:szCs w:val="24"/>
                <w:lang w:val="cy-GB"/>
              </w:rPr>
            </w:pPr>
          </w:p>
          <w:p w14:paraId="278967FF" w14:textId="77777777" w:rsidR="009357AF" w:rsidRPr="00CA637B" w:rsidRDefault="009357AF" w:rsidP="00A82B62">
            <w:pPr>
              <w:pStyle w:val="ListParagraph"/>
              <w:numPr>
                <w:ilvl w:val="0"/>
                <w:numId w:val="25"/>
              </w:numPr>
              <w:jc w:val="both"/>
              <w:rPr>
                <w:rFonts w:ascii="Arial" w:eastAsia="Arial" w:hAnsi="Arial" w:cs="Arial"/>
                <w:sz w:val="24"/>
                <w:szCs w:val="24"/>
                <w:lang w:val="cy-GB"/>
              </w:rPr>
            </w:pPr>
            <w:r w:rsidRPr="00CA637B">
              <w:rPr>
                <w:rFonts w:ascii="Arial" w:eastAsia="Arial" w:hAnsi="Arial" w:cs="Arial"/>
                <w:sz w:val="24"/>
                <w:szCs w:val="24"/>
              </w:rPr>
              <w:t>reflect on the role of language and culture in shaping identity and belonging in school settings;</w:t>
            </w:r>
          </w:p>
          <w:p w14:paraId="5D67582F" w14:textId="77777777" w:rsidR="009357AF" w:rsidRPr="00CA637B" w:rsidRDefault="009357AF" w:rsidP="00FD5153">
            <w:pPr>
              <w:pStyle w:val="ListParagraph"/>
              <w:rPr>
                <w:rFonts w:ascii="Arial" w:eastAsia="Arial" w:hAnsi="Arial" w:cs="Arial"/>
                <w:sz w:val="24"/>
                <w:szCs w:val="24"/>
                <w:lang w:val="cy-GB"/>
              </w:rPr>
            </w:pPr>
          </w:p>
          <w:p w14:paraId="60AEE5E7" w14:textId="77777777" w:rsidR="009357AF" w:rsidRPr="00CA637B" w:rsidRDefault="009357AF" w:rsidP="00A82B62">
            <w:pPr>
              <w:pStyle w:val="ListParagraph"/>
              <w:numPr>
                <w:ilvl w:val="0"/>
                <w:numId w:val="25"/>
              </w:numPr>
              <w:jc w:val="both"/>
              <w:rPr>
                <w:rFonts w:ascii="Arial" w:eastAsia="Arial" w:hAnsi="Arial" w:cs="Arial"/>
                <w:sz w:val="24"/>
                <w:szCs w:val="24"/>
                <w:lang w:val="cy-GB"/>
              </w:rPr>
            </w:pPr>
            <w:r w:rsidRPr="00CA637B">
              <w:rPr>
                <w:rFonts w:ascii="Arial" w:eastAsia="Arial" w:hAnsi="Arial" w:cs="Arial"/>
                <w:sz w:val="24"/>
                <w:szCs w:val="24"/>
              </w:rPr>
              <w:t>evaluating school approaches to promoting the Welsh language and cultural heritage.</w:t>
            </w:r>
          </w:p>
          <w:p w14:paraId="0AEF11BA" w14:textId="77777777" w:rsidR="00C01A3F" w:rsidRPr="009357AF" w:rsidRDefault="00C01A3F" w:rsidP="00C87C02">
            <w:pPr>
              <w:rPr>
                <w:rFonts w:ascii="Arial" w:hAnsi="Arial" w:cs="Arial"/>
                <w:sz w:val="22"/>
                <w:szCs w:val="22"/>
                <w:lang w:val="cy-GB"/>
              </w:rPr>
            </w:pPr>
          </w:p>
        </w:tc>
      </w:tr>
    </w:tbl>
    <w:p w14:paraId="4097D849" w14:textId="77777777" w:rsidR="00C01A3F" w:rsidRPr="009357AF" w:rsidRDefault="00C01A3F" w:rsidP="00BA1176">
      <w:pPr>
        <w:rPr>
          <w:rFonts w:ascii="Arial" w:hAnsi="Arial" w:cs="Arial"/>
          <w:b/>
          <w:lang w:val="cy-GB"/>
        </w:rPr>
      </w:pPr>
    </w:p>
    <w:p w14:paraId="1C513A7E" w14:textId="77777777" w:rsidR="00C01A3F" w:rsidRPr="009357AF" w:rsidRDefault="00C01A3F" w:rsidP="00BA1176">
      <w:pPr>
        <w:rPr>
          <w:rFonts w:ascii="Arial" w:hAnsi="Arial" w:cs="Arial"/>
          <w:b/>
          <w:lang w:val="cy-GB"/>
        </w:rPr>
      </w:pPr>
    </w:p>
    <w:p w14:paraId="733DC2AC" w14:textId="77777777" w:rsidR="0028204E" w:rsidRPr="009357AF" w:rsidRDefault="0028204E" w:rsidP="00BA1176">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9357AF">
              <w:rPr>
                <w:rFonts w:ascii="Arial" w:hAnsi="Arial" w:cs="Arial"/>
                <w:sz w:val="32"/>
                <w:lang w:val="cy-GB"/>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1C9F9FA8"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bCs/>
          <w:color w:val="1F1F1F"/>
          <w:sz w:val="24"/>
          <w:szCs w:val="24"/>
          <w:lang w:val="cy-GB"/>
        </w:rPr>
      </w:pPr>
      <w:r w:rsidRPr="002608FD">
        <w:rPr>
          <w:rFonts w:ascii="Arial" w:hAnsi="Arial" w:cs="Arial"/>
          <w:b/>
          <w:bCs/>
          <w:color w:val="1F1F1F"/>
          <w:sz w:val="24"/>
          <w:szCs w:val="24"/>
        </w:rPr>
        <w:t>Component 2: Individual Presentation (12 mins</w:t>
      </w:r>
      <w:r>
        <w:rPr>
          <w:rFonts w:ascii="Arial" w:hAnsi="Arial" w:cs="Arial"/>
          <w:b/>
          <w:bCs/>
          <w:color w:val="1F1F1F"/>
          <w:sz w:val="24"/>
          <w:szCs w:val="24"/>
        </w:rPr>
        <w:t xml:space="preserve"> +/- 10%</w:t>
      </w:r>
      <w:r w:rsidRPr="002608FD">
        <w:rPr>
          <w:rFonts w:ascii="Arial" w:hAnsi="Arial" w:cs="Arial"/>
          <w:b/>
          <w:bCs/>
          <w:color w:val="1F1F1F"/>
          <w:sz w:val="24"/>
          <w:szCs w:val="24"/>
        </w:rPr>
        <w:t>) 40%</w:t>
      </w:r>
    </w:p>
    <w:p w14:paraId="32BCAB9A"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bCs/>
          <w:color w:val="1F1F1F"/>
          <w:sz w:val="24"/>
          <w:szCs w:val="24"/>
          <w:lang w:val="cy-GB"/>
        </w:rPr>
      </w:pPr>
    </w:p>
    <w:p w14:paraId="0B0FF5EF"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lang w:val="cy-GB"/>
        </w:rPr>
      </w:pPr>
      <w:r w:rsidRPr="002608FD">
        <w:rPr>
          <w:rFonts w:ascii="Arial" w:hAnsi="Arial" w:cs="Arial"/>
          <w:color w:val="1F1F1F"/>
          <w:sz w:val="24"/>
          <w:szCs w:val="24"/>
        </w:rPr>
        <w:t>Critically examine a historical event that has had a significant impact on the role of the Welsh language in education.</w:t>
      </w:r>
    </w:p>
    <w:p w14:paraId="7E5A9422"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lang w:val="cy-GB"/>
        </w:rPr>
      </w:pPr>
      <w:r w:rsidRPr="002608FD">
        <w:rPr>
          <w:rFonts w:ascii="Arial" w:hAnsi="Arial" w:cs="Arial"/>
          <w:color w:val="1F1F1F"/>
          <w:sz w:val="24"/>
          <w:szCs w:val="24"/>
        </w:rPr>
        <w:t>Consider to what extent this event shaped the role of the Welsh language in education in Wales today?</w:t>
      </w:r>
    </w:p>
    <w:p w14:paraId="73F1D309"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lang w:val="cy-GB"/>
        </w:rPr>
      </w:pPr>
    </w:p>
    <w:p w14:paraId="1F39F5AF"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608FD">
        <w:rPr>
          <w:rFonts w:ascii="Arial" w:hAnsi="Arial" w:cs="Arial"/>
          <w:color w:val="1F1F1F"/>
          <w:sz w:val="24"/>
          <w:szCs w:val="24"/>
        </w:rPr>
        <w:t>For example, you could choose:</w:t>
      </w:r>
    </w:p>
    <w:p w14:paraId="0D930655" w14:textId="77777777" w:rsidR="002D09CF" w:rsidRPr="002D09CF" w:rsidRDefault="002D09CF" w:rsidP="002D09CF">
      <w:pPr>
        <w:pStyle w:val="ListParagraph"/>
        <w:numPr>
          <w:ilvl w:val="0"/>
          <w:numId w:val="34"/>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The Treachery of the Blue Books (1847)</w:t>
      </w:r>
    </w:p>
    <w:p w14:paraId="5C66907E" w14:textId="77777777" w:rsidR="002D09CF" w:rsidRPr="002D09CF" w:rsidRDefault="002D09CF" w:rsidP="002D09CF">
      <w:pPr>
        <w:pStyle w:val="ListParagraph"/>
        <w:numPr>
          <w:ilvl w:val="0"/>
          <w:numId w:val="34"/>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Education Act 1870</w:t>
      </w:r>
    </w:p>
    <w:p w14:paraId="65C212A7" w14:textId="77777777" w:rsidR="002D09CF" w:rsidRPr="002D09CF" w:rsidRDefault="002D09CF" w:rsidP="002D09CF">
      <w:pPr>
        <w:pStyle w:val="ListParagraph"/>
        <w:numPr>
          <w:ilvl w:val="0"/>
          <w:numId w:val="34"/>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Welsh Language Act 1967</w:t>
      </w:r>
    </w:p>
    <w:p w14:paraId="61528B8C" w14:textId="77777777" w:rsidR="002D09CF" w:rsidRPr="002D09CF" w:rsidRDefault="002D09CF" w:rsidP="002D09CF">
      <w:pPr>
        <w:pStyle w:val="ListParagraph"/>
        <w:numPr>
          <w:ilvl w:val="0"/>
          <w:numId w:val="34"/>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Welsh Language Act 1993</w:t>
      </w:r>
    </w:p>
    <w:p w14:paraId="36C075DE" w14:textId="77777777" w:rsidR="002D09CF" w:rsidRPr="002D09CF" w:rsidRDefault="002D09CF" w:rsidP="002D09CF">
      <w:pPr>
        <w:pStyle w:val="ListParagraph"/>
        <w:numPr>
          <w:ilvl w:val="0"/>
          <w:numId w:val="34"/>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Welsh Language (Wales) Measure 2011</w:t>
      </w:r>
    </w:p>
    <w:p w14:paraId="107690BB" w14:textId="77777777" w:rsidR="002D09CF" w:rsidRPr="002D09CF" w:rsidRDefault="002D09CF" w:rsidP="002D09CF">
      <w:pPr>
        <w:pStyle w:val="ListParagraph"/>
        <w:numPr>
          <w:ilvl w:val="0"/>
          <w:numId w:val="34"/>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Establishment of Welsh-medium schools</w:t>
      </w:r>
    </w:p>
    <w:p w14:paraId="2F9B098F" w14:textId="77777777" w:rsidR="002D09CF" w:rsidRPr="002D09CF" w:rsidRDefault="002D09CF" w:rsidP="002D09CF">
      <w:pPr>
        <w:pStyle w:val="ListParagraph"/>
        <w:numPr>
          <w:ilvl w:val="0"/>
          <w:numId w:val="34"/>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Cymraeg 2050</w:t>
      </w:r>
    </w:p>
    <w:p w14:paraId="69CA928E" w14:textId="77777777" w:rsidR="002D09CF" w:rsidRPr="002D09CF" w:rsidRDefault="002D09CF" w:rsidP="002D09CF">
      <w:pPr>
        <w:pStyle w:val="ListParagraph"/>
        <w:numPr>
          <w:ilvl w:val="0"/>
          <w:numId w:val="34"/>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Any other event or relevant policy approved by the tutor</w:t>
      </w:r>
    </w:p>
    <w:p w14:paraId="1B654919"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lang w:val="cy-GB"/>
        </w:rPr>
      </w:pPr>
    </w:p>
    <w:p w14:paraId="17B2130F"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bCs/>
          <w:color w:val="1F1F1F"/>
          <w:sz w:val="24"/>
          <w:szCs w:val="24"/>
          <w:lang w:val="cy-GB"/>
        </w:rPr>
      </w:pPr>
      <w:r w:rsidRPr="002608FD">
        <w:rPr>
          <w:rFonts w:ascii="Arial" w:hAnsi="Arial" w:cs="Arial"/>
          <w:b/>
          <w:bCs/>
          <w:color w:val="1F1F1F"/>
          <w:sz w:val="24"/>
          <w:szCs w:val="24"/>
        </w:rPr>
        <w:t xml:space="preserve">Slides and recording to submit to Turnitin by: 23:59 by 03 </w:t>
      </w:r>
      <w:proofErr w:type="gramStart"/>
      <w:r w:rsidRPr="002608FD">
        <w:rPr>
          <w:rFonts w:ascii="Arial" w:hAnsi="Arial" w:cs="Arial"/>
          <w:b/>
          <w:bCs/>
          <w:color w:val="1F1F1F"/>
          <w:sz w:val="24"/>
          <w:szCs w:val="24"/>
        </w:rPr>
        <w:t>January,</w:t>
      </w:r>
      <w:proofErr w:type="gramEnd"/>
      <w:r w:rsidRPr="002608FD">
        <w:rPr>
          <w:rFonts w:ascii="Arial" w:hAnsi="Arial" w:cs="Arial"/>
          <w:b/>
          <w:bCs/>
          <w:color w:val="1F1F1F"/>
          <w:sz w:val="24"/>
          <w:szCs w:val="24"/>
        </w:rPr>
        <w:t xml:space="preserve"> 2027 23:59</w:t>
      </w:r>
    </w:p>
    <w:p w14:paraId="2591EB29" w14:textId="77777777" w:rsidR="002D09CF" w:rsidRPr="009538AA"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lang w:val="cy-GB"/>
        </w:rPr>
      </w:pPr>
      <w:r w:rsidRPr="009538AA">
        <w:rPr>
          <w:rFonts w:ascii="Arial" w:hAnsi="Arial" w:cs="Arial"/>
          <w:color w:val="1F1F1F"/>
          <w:sz w:val="24"/>
          <w:szCs w:val="24"/>
        </w:rPr>
        <w:t>It is not just a description of the incident that is needed.</w:t>
      </w:r>
    </w:p>
    <w:p w14:paraId="69F74D06" w14:textId="77777777" w:rsidR="002D09CF" w:rsidRPr="009538AA"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lang w:val="cy-GB"/>
        </w:rPr>
      </w:pPr>
      <w:r w:rsidRPr="009538AA">
        <w:rPr>
          <w:rFonts w:ascii="Arial" w:hAnsi="Arial" w:cs="Arial"/>
          <w:color w:val="1F1F1F"/>
          <w:sz w:val="24"/>
          <w:szCs w:val="24"/>
        </w:rPr>
        <w:t>You should:</w:t>
      </w:r>
    </w:p>
    <w:p w14:paraId="4F52C3CF" w14:textId="77777777" w:rsidR="002D09CF" w:rsidRPr="002D09CF" w:rsidRDefault="002D09CF" w:rsidP="002D09CF">
      <w:pPr>
        <w:pStyle w:val="ListParagraph"/>
        <w:numPr>
          <w:ilvl w:val="0"/>
          <w:numId w:val="35"/>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lang w:val="cy-GB"/>
        </w:rPr>
      </w:pPr>
      <w:r w:rsidRPr="002D09CF">
        <w:rPr>
          <w:rFonts w:ascii="Arial" w:hAnsi="Arial" w:cs="Arial"/>
          <w:color w:val="1F1F1F"/>
          <w:sz w:val="24"/>
          <w:szCs w:val="24"/>
        </w:rPr>
        <w:t>Explain the event and its historical context.</w:t>
      </w:r>
    </w:p>
    <w:p w14:paraId="352EB3DE" w14:textId="77777777" w:rsidR="002D09CF" w:rsidRPr="002D09CF" w:rsidRDefault="002D09CF" w:rsidP="002D09CF">
      <w:pPr>
        <w:pStyle w:val="ListParagraph"/>
        <w:numPr>
          <w:ilvl w:val="0"/>
          <w:numId w:val="35"/>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lang w:val="cy-GB"/>
        </w:rPr>
      </w:pPr>
      <w:r w:rsidRPr="002D09CF">
        <w:rPr>
          <w:rFonts w:ascii="Arial" w:hAnsi="Arial" w:cs="Arial"/>
          <w:color w:val="1F1F1F"/>
          <w:sz w:val="24"/>
          <w:szCs w:val="24"/>
        </w:rPr>
        <w:t>Analyse how it affected Welsh in education.</w:t>
      </w:r>
    </w:p>
    <w:p w14:paraId="5BB7130E" w14:textId="77777777" w:rsidR="002D09CF" w:rsidRPr="002D09CF" w:rsidRDefault="002D09CF" w:rsidP="002D09CF">
      <w:pPr>
        <w:pStyle w:val="ListParagraph"/>
        <w:numPr>
          <w:ilvl w:val="0"/>
          <w:numId w:val="35"/>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Consider evidence and different perspectives.</w:t>
      </w:r>
    </w:p>
    <w:p w14:paraId="1962DDE6" w14:textId="77777777" w:rsidR="002D09CF" w:rsidRPr="002D09CF" w:rsidRDefault="002D09CF" w:rsidP="002D09CF">
      <w:pPr>
        <w:pStyle w:val="ListParagraph"/>
        <w:numPr>
          <w:ilvl w:val="0"/>
          <w:numId w:val="35"/>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Evaluate how significant its impact was in the short and long term.</w:t>
      </w:r>
    </w:p>
    <w:p w14:paraId="00E783EB" w14:textId="77777777" w:rsidR="002D09CF" w:rsidRPr="002D09CF" w:rsidRDefault="002D09CF" w:rsidP="002D09CF">
      <w:pPr>
        <w:pStyle w:val="ListParagraph"/>
        <w:numPr>
          <w:ilvl w:val="0"/>
          <w:numId w:val="35"/>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To come to a clear conclusion about his contribution to the development of Welsh education today.</w:t>
      </w:r>
    </w:p>
    <w:p w14:paraId="4CBC8D29" w14:textId="77777777" w:rsidR="002D09CF"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p>
    <w:p w14:paraId="3E2FB5BB" w14:textId="77777777" w:rsidR="002D09CF"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p>
    <w:p w14:paraId="1F9E66D7" w14:textId="77777777" w:rsidR="002D09CF"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p>
    <w:p w14:paraId="092CDF51"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p>
    <w:p w14:paraId="78803FF9"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bCs/>
          <w:color w:val="1F1F1F"/>
          <w:sz w:val="24"/>
          <w:szCs w:val="24"/>
        </w:rPr>
      </w:pPr>
      <w:r w:rsidRPr="002608FD">
        <w:rPr>
          <w:rFonts w:ascii="Arial" w:hAnsi="Arial" w:cs="Arial"/>
          <w:b/>
          <w:bCs/>
          <w:color w:val="1F1F1F"/>
          <w:sz w:val="24"/>
          <w:szCs w:val="24"/>
        </w:rPr>
        <w:lastRenderedPageBreak/>
        <w:t>Guidelines for the presentation</w:t>
      </w:r>
    </w:p>
    <w:p w14:paraId="6B233634" w14:textId="77777777" w:rsidR="002D09CF" w:rsidRPr="002D09CF" w:rsidRDefault="002D09CF" w:rsidP="002D09CF">
      <w:pPr>
        <w:pStyle w:val="ListParagraph"/>
        <w:numPr>
          <w:ilvl w:val="0"/>
          <w:numId w:val="36"/>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This is an individual presentation.</w:t>
      </w:r>
    </w:p>
    <w:p w14:paraId="40E367BF" w14:textId="77777777" w:rsidR="002D09CF" w:rsidRPr="002D09CF" w:rsidRDefault="002D09CF" w:rsidP="002D09CF">
      <w:pPr>
        <w:pStyle w:val="ListParagraph"/>
        <w:numPr>
          <w:ilvl w:val="0"/>
          <w:numId w:val="36"/>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 xml:space="preserve">Target </w:t>
      </w:r>
      <w:r w:rsidRPr="002D09CF">
        <w:rPr>
          <w:rFonts w:ascii="Arial" w:hAnsi="Arial" w:cs="Arial"/>
          <w:b/>
          <w:bCs/>
          <w:color w:val="1F1F1F"/>
          <w:sz w:val="24"/>
          <w:szCs w:val="24"/>
        </w:rPr>
        <w:t>12 minutes</w:t>
      </w:r>
      <w:r w:rsidRPr="002D09CF">
        <w:rPr>
          <w:rFonts w:ascii="Arial" w:hAnsi="Arial" w:cs="Arial"/>
          <w:color w:val="1F1F1F"/>
          <w:sz w:val="24"/>
          <w:szCs w:val="24"/>
        </w:rPr>
        <w:t xml:space="preserve"> </w:t>
      </w:r>
    </w:p>
    <w:p w14:paraId="6F0FD1CA" w14:textId="77777777" w:rsidR="002D09CF" w:rsidRPr="002D09CF" w:rsidRDefault="002D09CF" w:rsidP="002D09CF">
      <w:pPr>
        <w:pStyle w:val="ListParagraph"/>
        <w:numPr>
          <w:ilvl w:val="0"/>
          <w:numId w:val="36"/>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Practice your timing in advance.</w:t>
      </w:r>
    </w:p>
    <w:p w14:paraId="4CF0368E" w14:textId="77777777" w:rsidR="002D09CF" w:rsidRPr="002D09CF" w:rsidRDefault="002D09CF" w:rsidP="002D09CF">
      <w:pPr>
        <w:pStyle w:val="ListParagraph"/>
        <w:numPr>
          <w:ilvl w:val="0"/>
          <w:numId w:val="36"/>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Use a clear and professional voice.</w:t>
      </w:r>
    </w:p>
    <w:p w14:paraId="3669CF50" w14:textId="77777777" w:rsidR="002D09CF" w:rsidRPr="002D09CF" w:rsidRDefault="002D09CF" w:rsidP="002D09CF">
      <w:pPr>
        <w:pStyle w:val="ListParagraph"/>
        <w:numPr>
          <w:ilvl w:val="0"/>
          <w:numId w:val="36"/>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Try to maintain eye contact with the audience through the camera.</w:t>
      </w:r>
    </w:p>
    <w:p w14:paraId="1442EEDB" w14:textId="77777777" w:rsidR="002D09CF" w:rsidRPr="002D09CF" w:rsidRDefault="002D09CF" w:rsidP="002D09CF">
      <w:pPr>
        <w:pStyle w:val="ListParagraph"/>
        <w:numPr>
          <w:ilvl w:val="0"/>
          <w:numId w:val="36"/>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You can use short notes as an aid.</w:t>
      </w:r>
    </w:p>
    <w:p w14:paraId="66D20346" w14:textId="77777777" w:rsidR="002D09CF" w:rsidRPr="002D09CF" w:rsidRDefault="002D09CF" w:rsidP="002D09CF">
      <w:pPr>
        <w:pStyle w:val="ListParagraph"/>
        <w:numPr>
          <w:ilvl w:val="0"/>
          <w:numId w:val="36"/>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Avoid reading from a full script for a more engaging and confident delivery.</w:t>
      </w:r>
    </w:p>
    <w:p w14:paraId="21D48BB8" w14:textId="77777777" w:rsidR="002D09CF" w:rsidRDefault="002D09CF" w:rsidP="002D09CF">
      <w:p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hanging="720"/>
        <w:rPr>
          <w:rFonts w:ascii="Arial" w:hAnsi="Arial" w:cs="Arial"/>
          <w:color w:val="1F1F1F"/>
          <w:sz w:val="24"/>
          <w:szCs w:val="24"/>
        </w:rPr>
      </w:pPr>
    </w:p>
    <w:p w14:paraId="7200CBE9"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bCs/>
          <w:color w:val="1F1F1F"/>
          <w:sz w:val="24"/>
          <w:szCs w:val="24"/>
        </w:rPr>
      </w:pPr>
      <w:r w:rsidRPr="002608FD">
        <w:rPr>
          <w:rFonts w:ascii="Arial" w:hAnsi="Arial" w:cs="Arial"/>
          <w:b/>
          <w:bCs/>
          <w:color w:val="1F1F1F"/>
          <w:sz w:val="24"/>
          <w:szCs w:val="24"/>
        </w:rPr>
        <w:t>Use of academic evidence</w:t>
      </w:r>
    </w:p>
    <w:p w14:paraId="239BA115" w14:textId="77777777" w:rsidR="002D09CF" w:rsidRPr="002D09CF" w:rsidRDefault="002D09CF" w:rsidP="002D09CF">
      <w:pPr>
        <w:pStyle w:val="ListParagraph"/>
        <w:numPr>
          <w:ilvl w:val="0"/>
          <w:numId w:val="37"/>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 xml:space="preserve">This is an academic </w:t>
      </w:r>
      <w:proofErr w:type="gramStart"/>
      <w:r w:rsidRPr="002D09CF">
        <w:rPr>
          <w:rFonts w:ascii="Arial" w:hAnsi="Arial" w:cs="Arial"/>
          <w:color w:val="1F1F1F"/>
          <w:sz w:val="24"/>
          <w:szCs w:val="24"/>
        </w:rPr>
        <w:t>assessment</w:t>
      </w:r>
      <w:proofErr w:type="gramEnd"/>
      <w:r w:rsidRPr="002D09CF">
        <w:rPr>
          <w:rFonts w:ascii="Arial" w:hAnsi="Arial" w:cs="Arial"/>
          <w:color w:val="1F1F1F"/>
          <w:sz w:val="24"/>
          <w:szCs w:val="24"/>
        </w:rPr>
        <w:t xml:space="preserve"> and you are expected to use reliable sources.</w:t>
      </w:r>
    </w:p>
    <w:p w14:paraId="247F6AC9" w14:textId="77777777" w:rsidR="002D09CF" w:rsidRPr="002D09CF" w:rsidRDefault="002D09CF" w:rsidP="002D09CF">
      <w:pPr>
        <w:pStyle w:val="ListParagraph"/>
        <w:numPr>
          <w:ilvl w:val="0"/>
          <w:numId w:val="37"/>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You should:</w:t>
      </w:r>
    </w:p>
    <w:p w14:paraId="473077C9" w14:textId="77777777" w:rsidR="002D09CF" w:rsidRPr="002D09CF" w:rsidRDefault="002D09CF" w:rsidP="002D09CF">
      <w:pPr>
        <w:pStyle w:val="ListParagraph"/>
        <w:numPr>
          <w:ilvl w:val="0"/>
          <w:numId w:val="37"/>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Use academic literature and relevant policy documents.</w:t>
      </w:r>
    </w:p>
    <w:p w14:paraId="297040E6" w14:textId="77777777" w:rsidR="002D09CF" w:rsidRPr="002D09CF" w:rsidRDefault="002D09CF" w:rsidP="002D09CF">
      <w:pPr>
        <w:pStyle w:val="ListParagraph"/>
        <w:numPr>
          <w:ilvl w:val="0"/>
          <w:numId w:val="37"/>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 xml:space="preserve">Reference on the slides using </w:t>
      </w:r>
      <w:r w:rsidRPr="002D09CF">
        <w:rPr>
          <w:rFonts w:ascii="Arial" w:hAnsi="Arial" w:cs="Arial"/>
          <w:b/>
          <w:bCs/>
          <w:color w:val="1F1F1F"/>
          <w:sz w:val="24"/>
          <w:szCs w:val="24"/>
        </w:rPr>
        <w:t>Harvard style</w:t>
      </w:r>
      <w:r w:rsidRPr="002D09CF">
        <w:rPr>
          <w:rFonts w:ascii="Arial" w:hAnsi="Arial" w:cs="Arial"/>
          <w:color w:val="1F1F1F"/>
          <w:sz w:val="24"/>
          <w:szCs w:val="24"/>
        </w:rPr>
        <w:t>.</w:t>
      </w:r>
    </w:p>
    <w:p w14:paraId="52767A17" w14:textId="77777777" w:rsidR="002D09CF" w:rsidRPr="002D09CF" w:rsidRDefault="002D09CF" w:rsidP="002D09CF">
      <w:pPr>
        <w:pStyle w:val="ListParagraph"/>
        <w:numPr>
          <w:ilvl w:val="0"/>
          <w:numId w:val="37"/>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Include a full list of references on the last slide.</w:t>
      </w:r>
    </w:p>
    <w:p w14:paraId="2636A996" w14:textId="77777777" w:rsidR="002D09CF" w:rsidRPr="002D09CF" w:rsidRDefault="002D09CF" w:rsidP="002D09CF">
      <w:pPr>
        <w:pStyle w:val="ListParagraph"/>
        <w:numPr>
          <w:ilvl w:val="0"/>
          <w:numId w:val="37"/>
        </w:numPr>
        <w:shd w:val="clear" w:color="auto" w:fill="F8F9FA"/>
        <w:tabs>
          <w:tab w:val="num" w:pos="720"/>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r w:rsidRPr="002D09CF">
        <w:rPr>
          <w:rFonts w:ascii="Arial" w:hAnsi="Arial" w:cs="Arial"/>
          <w:color w:val="1F1F1F"/>
          <w:sz w:val="24"/>
          <w:szCs w:val="24"/>
        </w:rPr>
        <w:t>Acknowledge key sources and ideas orally during the presentation.</w:t>
      </w:r>
    </w:p>
    <w:p w14:paraId="1A14A22E"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rPr>
      </w:pPr>
    </w:p>
    <w:p w14:paraId="249E8B84"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b/>
          <w:bCs/>
          <w:color w:val="1F1F1F"/>
          <w:sz w:val="24"/>
          <w:szCs w:val="24"/>
          <w:u w:val="single"/>
          <w:lang w:val="cy-GB"/>
        </w:rPr>
      </w:pPr>
      <w:r w:rsidRPr="002608FD">
        <w:rPr>
          <w:rFonts w:ascii="Arial" w:hAnsi="Arial" w:cs="Arial"/>
          <w:b/>
          <w:bCs/>
          <w:color w:val="1F1F1F"/>
          <w:sz w:val="24"/>
          <w:szCs w:val="24"/>
          <w:u w:val="single"/>
        </w:rPr>
        <w:t>Suggested structure: (8-10 slides)</w:t>
      </w:r>
    </w:p>
    <w:p w14:paraId="715B0165" w14:textId="77777777" w:rsidR="002D09CF" w:rsidRPr="002608FD" w:rsidRDefault="002D09CF" w:rsidP="002D09CF">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1F1F1F"/>
          <w:sz w:val="24"/>
          <w:szCs w:val="24"/>
          <w:u w:val="single"/>
          <w:lang w:val="cy-GB"/>
        </w:rPr>
      </w:pPr>
    </w:p>
    <w:p w14:paraId="4B51739B" w14:textId="77777777" w:rsidR="002D09CF" w:rsidRPr="002608FD" w:rsidRDefault="002D09CF" w:rsidP="002D09CF">
      <w:pPr>
        <w:rPr>
          <w:rFonts w:ascii="Arial" w:hAnsi="Arial" w:cs="Arial"/>
          <w:b/>
          <w:bCs/>
          <w:color w:val="1F1F1F"/>
          <w:sz w:val="24"/>
          <w:szCs w:val="24"/>
        </w:rPr>
      </w:pPr>
      <w:r w:rsidRPr="002608FD">
        <w:rPr>
          <w:rFonts w:ascii="Arial" w:hAnsi="Arial" w:cs="Arial"/>
          <w:b/>
          <w:bCs/>
          <w:color w:val="1F1F1F"/>
          <w:sz w:val="24"/>
          <w:szCs w:val="24"/>
        </w:rPr>
        <w:t>Slide 1 Title of the presentation and your name</w:t>
      </w:r>
    </w:p>
    <w:p w14:paraId="0ECCDB27" w14:textId="77777777" w:rsidR="002D09CF" w:rsidRPr="002608FD" w:rsidRDefault="002D09CF" w:rsidP="002D09CF">
      <w:pPr>
        <w:rPr>
          <w:rFonts w:ascii="Arial" w:hAnsi="Arial" w:cs="Arial"/>
          <w:color w:val="1F1F1F"/>
          <w:sz w:val="24"/>
          <w:szCs w:val="24"/>
        </w:rPr>
      </w:pPr>
    </w:p>
    <w:p w14:paraId="6400127A" w14:textId="77777777" w:rsidR="002D09CF" w:rsidRPr="002608FD" w:rsidRDefault="002D09CF" w:rsidP="002D09CF">
      <w:pPr>
        <w:rPr>
          <w:rFonts w:ascii="Arial" w:hAnsi="Arial" w:cs="Arial"/>
          <w:color w:val="1F1F1F"/>
          <w:sz w:val="24"/>
          <w:szCs w:val="24"/>
        </w:rPr>
      </w:pPr>
      <w:r w:rsidRPr="002608FD">
        <w:rPr>
          <w:rFonts w:ascii="Arial" w:hAnsi="Arial" w:cs="Arial"/>
          <w:b/>
          <w:bCs/>
          <w:color w:val="1F1F1F"/>
          <w:sz w:val="24"/>
          <w:szCs w:val="24"/>
        </w:rPr>
        <w:t>Slide 2 Introduction</w:t>
      </w:r>
    </w:p>
    <w:p w14:paraId="71D1ABB5" w14:textId="77777777" w:rsidR="002D09CF" w:rsidRPr="002D09CF" w:rsidRDefault="002D09CF" w:rsidP="002D09CF">
      <w:pPr>
        <w:pStyle w:val="ListParagraph"/>
        <w:numPr>
          <w:ilvl w:val="0"/>
          <w:numId w:val="38"/>
        </w:numPr>
        <w:tabs>
          <w:tab w:val="num" w:pos="720"/>
        </w:tabs>
        <w:rPr>
          <w:rFonts w:ascii="Arial" w:hAnsi="Arial" w:cs="Arial"/>
          <w:color w:val="1F1F1F"/>
          <w:sz w:val="24"/>
          <w:szCs w:val="24"/>
        </w:rPr>
      </w:pPr>
      <w:r w:rsidRPr="002D09CF">
        <w:rPr>
          <w:rFonts w:ascii="Arial" w:hAnsi="Arial" w:cs="Arial"/>
          <w:color w:val="1F1F1F"/>
          <w:sz w:val="24"/>
          <w:szCs w:val="24"/>
        </w:rPr>
        <w:t>Introduce the event</w:t>
      </w:r>
    </w:p>
    <w:p w14:paraId="13B53358" w14:textId="77777777" w:rsidR="002D09CF" w:rsidRPr="002D09CF" w:rsidRDefault="002D09CF" w:rsidP="002D09CF">
      <w:pPr>
        <w:pStyle w:val="ListParagraph"/>
        <w:numPr>
          <w:ilvl w:val="0"/>
          <w:numId w:val="38"/>
        </w:numPr>
        <w:tabs>
          <w:tab w:val="num" w:pos="720"/>
        </w:tabs>
        <w:rPr>
          <w:rFonts w:ascii="Arial" w:hAnsi="Arial" w:cs="Arial"/>
          <w:color w:val="1F1F1F"/>
          <w:sz w:val="24"/>
          <w:szCs w:val="24"/>
        </w:rPr>
      </w:pPr>
      <w:r w:rsidRPr="002D09CF">
        <w:rPr>
          <w:rFonts w:ascii="Arial" w:hAnsi="Arial" w:cs="Arial"/>
          <w:color w:val="1F1F1F"/>
          <w:sz w:val="24"/>
          <w:szCs w:val="24"/>
        </w:rPr>
        <w:t>Explain why it's important</w:t>
      </w:r>
    </w:p>
    <w:p w14:paraId="297F82B9" w14:textId="77777777" w:rsidR="002D09CF" w:rsidRPr="002D09CF" w:rsidRDefault="002D09CF" w:rsidP="002D09CF">
      <w:pPr>
        <w:pStyle w:val="ListParagraph"/>
        <w:numPr>
          <w:ilvl w:val="0"/>
          <w:numId w:val="38"/>
        </w:numPr>
        <w:tabs>
          <w:tab w:val="num" w:pos="720"/>
        </w:tabs>
        <w:rPr>
          <w:rFonts w:ascii="Arial" w:hAnsi="Arial" w:cs="Arial"/>
          <w:color w:val="1F1F1F"/>
          <w:sz w:val="24"/>
          <w:szCs w:val="24"/>
        </w:rPr>
      </w:pPr>
      <w:r w:rsidRPr="002D09CF">
        <w:rPr>
          <w:rFonts w:ascii="Arial" w:hAnsi="Arial" w:cs="Arial"/>
          <w:color w:val="1F1F1F"/>
          <w:sz w:val="24"/>
          <w:szCs w:val="24"/>
        </w:rPr>
        <w:t>Outline the focus of the presentation</w:t>
      </w:r>
    </w:p>
    <w:p w14:paraId="1BC6BF30" w14:textId="77777777" w:rsidR="002D09CF" w:rsidRPr="002608FD" w:rsidRDefault="002D09CF" w:rsidP="002D09CF">
      <w:pPr>
        <w:ind w:left="720"/>
        <w:rPr>
          <w:rFonts w:ascii="Arial" w:hAnsi="Arial" w:cs="Arial"/>
          <w:color w:val="1F1F1F"/>
          <w:sz w:val="24"/>
          <w:szCs w:val="24"/>
        </w:rPr>
      </w:pPr>
    </w:p>
    <w:p w14:paraId="32A14EF5" w14:textId="77777777" w:rsidR="002D09CF" w:rsidRPr="002608FD" w:rsidRDefault="002D09CF" w:rsidP="002D09CF">
      <w:pPr>
        <w:rPr>
          <w:rFonts w:ascii="Arial" w:hAnsi="Arial" w:cs="Arial"/>
          <w:color w:val="1F1F1F"/>
          <w:sz w:val="24"/>
          <w:szCs w:val="24"/>
        </w:rPr>
      </w:pPr>
      <w:r w:rsidRPr="002608FD">
        <w:rPr>
          <w:rFonts w:ascii="Arial" w:hAnsi="Arial" w:cs="Arial"/>
          <w:b/>
          <w:bCs/>
          <w:color w:val="1F1F1F"/>
          <w:sz w:val="24"/>
          <w:szCs w:val="24"/>
        </w:rPr>
        <w:t>Slides 3-8 Main Body</w:t>
      </w:r>
    </w:p>
    <w:p w14:paraId="715EE185" w14:textId="77777777" w:rsidR="002D09CF" w:rsidRPr="002D09CF" w:rsidRDefault="002D09CF" w:rsidP="002D09CF">
      <w:pPr>
        <w:pStyle w:val="ListParagraph"/>
        <w:numPr>
          <w:ilvl w:val="0"/>
          <w:numId w:val="39"/>
        </w:numPr>
        <w:tabs>
          <w:tab w:val="num" w:pos="720"/>
        </w:tabs>
        <w:rPr>
          <w:rFonts w:ascii="Arial" w:hAnsi="Arial" w:cs="Arial"/>
          <w:color w:val="1F1F1F"/>
          <w:sz w:val="24"/>
          <w:szCs w:val="24"/>
        </w:rPr>
      </w:pPr>
      <w:r w:rsidRPr="002D09CF">
        <w:rPr>
          <w:rFonts w:ascii="Arial" w:hAnsi="Arial" w:cs="Arial"/>
          <w:color w:val="1F1F1F"/>
          <w:sz w:val="24"/>
          <w:szCs w:val="24"/>
        </w:rPr>
        <w:t>Historical background</w:t>
      </w:r>
    </w:p>
    <w:p w14:paraId="5FFEA752" w14:textId="77777777" w:rsidR="002D09CF" w:rsidRPr="002D09CF" w:rsidRDefault="002D09CF" w:rsidP="002D09CF">
      <w:pPr>
        <w:pStyle w:val="ListParagraph"/>
        <w:numPr>
          <w:ilvl w:val="0"/>
          <w:numId w:val="39"/>
        </w:numPr>
        <w:tabs>
          <w:tab w:val="num" w:pos="720"/>
        </w:tabs>
        <w:rPr>
          <w:rFonts w:ascii="Arial" w:hAnsi="Arial" w:cs="Arial"/>
          <w:color w:val="1F1F1F"/>
          <w:sz w:val="24"/>
          <w:szCs w:val="24"/>
        </w:rPr>
      </w:pPr>
      <w:r w:rsidRPr="002D09CF">
        <w:rPr>
          <w:rFonts w:ascii="Arial" w:hAnsi="Arial" w:cs="Arial"/>
          <w:color w:val="1F1F1F"/>
          <w:sz w:val="24"/>
          <w:szCs w:val="24"/>
        </w:rPr>
        <w:t>Description of the event</w:t>
      </w:r>
    </w:p>
    <w:p w14:paraId="4765E64E" w14:textId="77777777" w:rsidR="002D09CF" w:rsidRPr="002D09CF" w:rsidRDefault="002D09CF" w:rsidP="002D09CF">
      <w:pPr>
        <w:pStyle w:val="ListParagraph"/>
        <w:numPr>
          <w:ilvl w:val="0"/>
          <w:numId w:val="39"/>
        </w:numPr>
        <w:tabs>
          <w:tab w:val="num" w:pos="720"/>
        </w:tabs>
        <w:rPr>
          <w:rFonts w:ascii="Arial" w:hAnsi="Arial" w:cs="Arial"/>
          <w:color w:val="1F1F1F"/>
          <w:sz w:val="24"/>
          <w:szCs w:val="24"/>
        </w:rPr>
      </w:pPr>
      <w:r w:rsidRPr="002D09CF">
        <w:rPr>
          <w:rFonts w:ascii="Arial" w:hAnsi="Arial" w:cs="Arial"/>
          <w:color w:val="1F1F1F"/>
          <w:sz w:val="24"/>
          <w:szCs w:val="24"/>
        </w:rPr>
        <w:t>Impact on education and the Welsh language</w:t>
      </w:r>
    </w:p>
    <w:p w14:paraId="2B411F4B" w14:textId="77777777" w:rsidR="002D09CF" w:rsidRPr="002D09CF" w:rsidRDefault="002D09CF" w:rsidP="002D09CF">
      <w:pPr>
        <w:pStyle w:val="ListParagraph"/>
        <w:numPr>
          <w:ilvl w:val="0"/>
          <w:numId w:val="39"/>
        </w:numPr>
        <w:tabs>
          <w:tab w:val="num" w:pos="720"/>
        </w:tabs>
        <w:rPr>
          <w:rFonts w:ascii="Arial" w:hAnsi="Arial" w:cs="Arial"/>
          <w:color w:val="1F1F1F"/>
          <w:sz w:val="24"/>
          <w:szCs w:val="24"/>
        </w:rPr>
      </w:pPr>
      <w:r w:rsidRPr="002D09CF">
        <w:rPr>
          <w:rFonts w:ascii="Arial" w:hAnsi="Arial" w:cs="Arial"/>
          <w:color w:val="1F1F1F"/>
          <w:sz w:val="24"/>
          <w:szCs w:val="24"/>
        </w:rPr>
        <w:t>Academic evidence</w:t>
      </w:r>
    </w:p>
    <w:p w14:paraId="7C5A5BBB" w14:textId="77777777" w:rsidR="002D09CF" w:rsidRPr="002D09CF" w:rsidRDefault="002D09CF" w:rsidP="002D09CF">
      <w:pPr>
        <w:pStyle w:val="ListParagraph"/>
        <w:numPr>
          <w:ilvl w:val="0"/>
          <w:numId w:val="39"/>
        </w:numPr>
        <w:tabs>
          <w:tab w:val="num" w:pos="720"/>
        </w:tabs>
        <w:rPr>
          <w:rFonts w:ascii="Arial" w:hAnsi="Arial" w:cs="Arial"/>
          <w:color w:val="1F1F1F"/>
          <w:sz w:val="24"/>
          <w:szCs w:val="24"/>
        </w:rPr>
      </w:pPr>
      <w:r w:rsidRPr="002D09CF">
        <w:rPr>
          <w:rFonts w:ascii="Arial" w:hAnsi="Arial" w:cs="Arial"/>
          <w:color w:val="1F1F1F"/>
          <w:sz w:val="24"/>
          <w:szCs w:val="24"/>
        </w:rPr>
        <w:t>Different perspectives</w:t>
      </w:r>
    </w:p>
    <w:p w14:paraId="317E0CD2" w14:textId="77777777" w:rsidR="002D09CF" w:rsidRPr="002D09CF" w:rsidRDefault="002D09CF" w:rsidP="002D09CF">
      <w:pPr>
        <w:pStyle w:val="ListParagraph"/>
        <w:numPr>
          <w:ilvl w:val="0"/>
          <w:numId w:val="39"/>
        </w:numPr>
        <w:tabs>
          <w:tab w:val="num" w:pos="720"/>
        </w:tabs>
        <w:rPr>
          <w:rFonts w:ascii="Arial" w:hAnsi="Arial" w:cs="Arial"/>
          <w:color w:val="1F1F1F"/>
          <w:sz w:val="24"/>
          <w:szCs w:val="24"/>
        </w:rPr>
      </w:pPr>
      <w:r w:rsidRPr="002D09CF">
        <w:rPr>
          <w:rFonts w:ascii="Arial" w:hAnsi="Arial" w:cs="Arial"/>
          <w:color w:val="1F1F1F"/>
          <w:sz w:val="24"/>
          <w:szCs w:val="24"/>
        </w:rPr>
        <w:t>Critical analysis</w:t>
      </w:r>
    </w:p>
    <w:p w14:paraId="4BBE9FBE" w14:textId="77777777" w:rsidR="002D09CF" w:rsidRPr="002608FD" w:rsidRDefault="002D09CF" w:rsidP="002D09CF">
      <w:pPr>
        <w:ind w:left="720"/>
        <w:rPr>
          <w:rFonts w:ascii="Arial" w:hAnsi="Arial" w:cs="Arial"/>
          <w:color w:val="1F1F1F"/>
          <w:sz w:val="24"/>
          <w:szCs w:val="24"/>
        </w:rPr>
      </w:pPr>
    </w:p>
    <w:p w14:paraId="6B03127D" w14:textId="77777777" w:rsidR="002D09CF" w:rsidRPr="002608FD" w:rsidRDefault="002D09CF" w:rsidP="002D09CF">
      <w:pPr>
        <w:rPr>
          <w:rFonts w:ascii="Arial" w:hAnsi="Arial" w:cs="Arial"/>
          <w:color w:val="1F1F1F"/>
          <w:sz w:val="24"/>
          <w:szCs w:val="24"/>
        </w:rPr>
      </w:pPr>
      <w:r w:rsidRPr="002608FD">
        <w:rPr>
          <w:rFonts w:ascii="Arial" w:hAnsi="Arial" w:cs="Arial"/>
          <w:b/>
          <w:bCs/>
          <w:color w:val="1F1F1F"/>
          <w:sz w:val="24"/>
          <w:szCs w:val="24"/>
        </w:rPr>
        <w:t>Slide 9 Conclusion</w:t>
      </w:r>
    </w:p>
    <w:p w14:paraId="6FE936C6" w14:textId="77777777" w:rsidR="002D09CF" w:rsidRPr="002D09CF" w:rsidRDefault="002D09CF" w:rsidP="002D09CF">
      <w:pPr>
        <w:pStyle w:val="ListParagraph"/>
        <w:numPr>
          <w:ilvl w:val="0"/>
          <w:numId w:val="40"/>
        </w:numPr>
        <w:tabs>
          <w:tab w:val="num" w:pos="720"/>
        </w:tabs>
        <w:rPr>
          <w:rFonts w:ascii="Arial" w:hAnsi="Arial" w:cs="Arial"/>
          <w:color w:val="1F1F1F"/>
          <w:sz w:val="24"/>
          <w:szCs w:val="24"/>
        </w:rPr>
      </w:pPr>
      <w:r w:rsidRPr="002D09CF">
        <w:rPr>
          <w:rFonts w:ascii="Arial" w:hAnsi="Arial" w:cs="Arial"/>
          <w:color w:val="1F1F1F"/>
          <w:sz w:val="24"/>
          <w:szCs w:val="24"/>
        </w:rPr>
        <w:t>Summary of main points</w:t>
      </w:r>
    </w:p>
    <w:p w14:paraId="60E74363" w14:textId="77777777" w:rsidR="002D09CF" w:rsidRPr="002D09CF" w:rsidRDefault="002D09CF" w:rsidP="002D09CF">
      <w:pPr>
        <w:pStyle w:val="ListParagraph"/>
        <w:numPr>
          <w:ilvl w:val="0"/>
          <w:numId w:val="40"/>
        </w:numPr>
        <w:tabs>
          <w:tab w:val="num" w:pos="720"/>
        </w:tabs>
        <w:rPr>
          <w:rFonts w:ascii="Arial" w:hAnsi="Arial" w:cs="Arial"/>
          <w:color w:val="1F1F1F"/>
          <w:sz w:val="24"/>
          <w:szCs w:val="24"/>
        </w:rPr>
      </w:pPr>
      <w:r w:rsidRPr="002D09CF">
        <w:rPr>
          <w:rFonts w:ascii="Arial" w:hAnsi="Arial" w:cs="Arial"/>
          <w:color w:val="1F1F1F"/>
          <w:sz w:val="24"/>
          <w:szCs w:val="24"/>
        </w:rPr>
        <w:t>Your evaluation of the significance of the event</w:t>
      </w:r>
    </w:p>
    <w:p w14:paraId="231117BD" w14:textId="77777777" w:rsidR="002D09CF" w:rsidRPr="002608FD" w:rsidRDefault="002D09CF" w:rsidP="002D09CF">
      <w:pPr>
        <w:ind w:left="720"/>
        <w:rPr>
          <w:rFonts w:ascii="Arial" w:hAnsi="Arial" w:cs="Arial"/>
          <w:color w:val="1F1F1F"/>
          <w:sz w:val="24"/>
          <w:szCs w:val="24"/>
        </w:rPr>
      </w:pPr>
    </w:p>
    <w:p w14:paraId="61C88147" w14:textId="77777777" w:rsidR="002D09CF" w:rsidRPr="002608FD" w:rsidRDefault="002D09CF" w:rsidP="002D09CF">
      <w:pPr>
        <w:rPr>
          <w:rFonts w:ascii="Arial" w:hAnsi="Arial" w:cs="Arial"/>
          <w:color w:val="1F1F1F"/>
          <w:sz w:val="24"/>
          <w:szCs w:val="24"/>
        </w:rPr>
      </w:pPr>
      <w:r w:rsidRPr="002608FD">
        <w:rPr>
          <w:rFonts w:ascii="Arial" w:hAnsi="Arial" w:cs="Arial"/>
          <w:b/>
          <w:bCs/>
          <w:color w:val="1F1F1F"/>
          <w:sz w:val="24"/>
          <w:szCs w:val="24"/>
        </w:rPr>
        <w:t xml:space="preserve">Slide 10 </w:t>
      </w:r>
      <w:r>
        <w:rPr>
          <w:rFonts w:ascii="Arial" w:hAnsi="Arial" w:cs="Arial"/>
          <w:b/>
          <w:bCs/>
          <w:color w:val="1F1F1F"/>
          <w:sz w:val="24"/>
          <w:szCs w:val="24"/>
        </w:rPr>
        <w:t>Reference</w:t>
      </w:r>
      <w:r w:rsidRPr="002608FD">
        <w:rPr>
          <w:rFonts w:ascii="Arial" w:hAnsi="Arial" w:cs="Arial"/>
          <w:b/>
          <w:bCs/>
          <w:color w:val="1F1F1F"/>
          <w:sz w:val="24"/>
          <w:szCs w:val="24"/>
        </w:rPr>
        <w:t xml:space="preserve"> List</w:t>
      </w:r>
    </w:p>
    <w:p w14:paraId="641475E7" w14:textId="77777777" w:rsidR="002D09CF" w:rsidRPr="002D09CF" w:rsidRDefault="002D09CF" w:rsidP="002D09CF">
      <w:pPr>
        <w:pStyle w:val="ListParagraph"/>
        <w:numPr>
          <w:ilvl w:val="0"/>
          <w:numId w:val="41"/>
        </w:numPr>
        <w:tabs>
          <w:tab w:val="num" w:pos="720"/>
        </w:tabs>
        <w:rPr>
          <w:rFonts w:ascii="Arial" w:hAnsi="Arial" w:cs="Arial"/>
          <w:color w:val="1F1F1F"/>
          <w:sz w:val="24"/>
          <w:szCs w:val="24"/>
        </w:rPr>
      </w:pPr>
      <w:r w:rsidRPr="002D09CF">
        <w:rPr>
          <w:rFonts w:ascii="Arial" w:hAnsi="Arial" w:cs="Arial"/>
          <w:color w:val="1F1F1F"/>
          <w:sz w:val="24"/>
          <w:szCs w:val="24"/>
        </w:rPr>
        <w:t>Full reference list in alphabetical order</w:t>
      </w:r>
    </w:p>
    <w:p w14:paraId="7FFC1B72" w14:textId="77777777" w:rsidR="002D09CF" w:rsidRPr="002608FD" w:rsidRDefault="002D09CF" w:rsidP="002D09CF">
      <w:pPr>
        <w:rPr>
          <w:rFonts w:ascii="Arial" w:hAnsi="Arial" w:cs="Arial"/>
          <w:color w:val="1F1F1F"/>
          <w:sz w:val="24"/>
          <w:szCs w:val="24"/>
        </w:rPr>
      </w:pPr>
    </w:p>
    <w:p w14:paraId="05B5E046" w14:textId="77777777" w:rsidR="002D09CF" w:rsidRPr="002608FD" w:rsidRDefault="002D09CF" w:rsidP="002D09CF">
      <w:pPr>
        <w:rPr>
          <w:rFonts w:ascii="Arial" w:hAnsi="Arial" w:cs="Arial"/>
          <w:b/>
          <w:bCs/>
          <w:color w:val="1F1F1F"/>
          <w:sz w:val="24"/>
          <w:szCs w:val="24"/>
        </w:rPr>
      </w:pPr>
      <w:r w:rsidRPr="002608FD">
        <w:rPr>
          <w:rFonts w:ascii="Arial" w:hAnsi="Arial" w:cs="Arial"/>
          <w:b/>
          <w:bCs/>
          <w:color w:val="1F1F1F"/>
          <w:sz w:val="24"/>
          <w:szCs w:val="24"/>
        </w:rPr>
        <w:t xml:space="preserve">Additional </w:t>
      </w:r>
      <w:r>
        <w:rPr>
          <w:rFonts w:ascii="Arial" w:hAnsi="Arial" w:cs="Arial"/>
          <w:b/>
          <w:bCs/>
          <w:color w:val="1F1F1F"/>
          <w:sz w:val="24"/>
          <w:szCs w:val="24"/>
        </w:rPr>
        <w:t>Suggestions</w:t>
      </w:r>
    </w:p>
    <w:p w14:paraId="2D699AA6" w14:textId="77777777" w:rsidR="002D09CF" w:rsidRPr="002D09CF" w:rsidRDefault="002D09CF" w:rsidP="002D09CF">
      <w:pPr>
        <w:pStyle w:val="ListParagraph"/>
        <w:numPr>
          <w:ilvl w:val="0"/>
          <w:numId w:val="41"/>
        </w:numPr>
        <w:tabs>
          <w:tab w:val="num" w:pos="720"/>
        </w:tabs>
        <w:rPr>
          <w:rFonts w:ascii="Arial" w:hAnsi="Arial" w:cs="Arial"/>
          <w:color w:val="1F1F1F"/>
          <w:sz w:val="24"/>
          <w:szCs w:val="24"/>
        </w:rPr>
      </w:pPr>
      <w:r w:rsidRPr="002D09CF">
        <w:rPr>
          <w:rFonts w:ascii="Arial" w:hAnsi="Arial" w:cs="Arial"/>
          <w:color w:val="1F1F1F"/>
          <w:sz w:val="24"/>
          <w:szCs w:val="24"/>
        </w:rPr>
        <w:t xml:space="preserve">Use about </w:t>
      </w:r>
      <w:r w:rsidRPr="002D09CF">
        <w:rPr>
          <w:rFonts w:ascii="Arial" w:hAnsi="Arial" w:cs="Arial"/>
          <w:b/>
          <w:bCs/>
          <w:color w:val="1F1F1F"/>
          <w:sz w:val="24"/>
          <w:szCs w:val="24"/>
        </w:rPr>
        <w:t>8-10 slides</w:t>
      </w:r>
      <w:r w:rsidRPr="002D09CF">
        <w:rPr>
          <w:rFonts w:ascii="Arial" w:hAnsi="Arial" w:cs="Arial"/>
          <w:color w:val="1F1F1F"/>
          <w:sz w:val="24"/>
          <w:szCs w:val="24"/>
        </w:rPr>
        <w:t xml:space="preserve"> in total.</w:t>
      </w:r>
    </w:p>
    <w:p w14:paraId="475E9524" w14:textId="77777777" w:rsidR="002D09CF" w:rsidRPr="002D09CF" w:rsidRDefault="002D09CF" w:rsidP="002D09CF">
      <w:pPr>
        <w:pStyle w:val="ListParagraph"/>
        <w:numPr>
          <w:ilvl w:val="0"/>
          <w:numId w:val="41"/>
        </w:numPr>
        <w:tabs>
          <w:tab w:val="num" w:pos="720"/>
        </w:tabs>
        <w:rPr>
          <w:rFonts w:ascii="Arial" w:hAnsi="Arial" w:cs="Arial"/>
          <w:color w:val="1F1F1F"/>
          <w:sz w:val="24"/>
          <w:szCs w:val="24"/>
        </w:rPr>
      </w:pPr>
      <w:r w:rsidRPr="002D09CF">
        <w:rPr>
          <w:rFonts w:ascii="Arial" w:hAnsi="Arial" w:cs="Arial"/>
          <w:color w:val="1F1F1F"/>
          <w:sz w:val="24"/>
          <w:szCs w:val="24"/>
        </w:rPr>
        <w:t>Use bullet points rather than too much text.</w:t>
      </w:r>
    </w:p>
    <w:p w14:paraId="128C60D2" w14:textId="77777777" w:rsidR="002D09CF" w:rsidRPr="002D09CF" w:rsidRDefault="002D09CF" w:rsidP="002D09CF">
      <w:pPr>
        <w:pStyle w:val="ListParagraph"/>
        <w:numPr>
          <w:ilvl w:val="0"/>
          <w:numId w:val="41"/>
        </w:numPr>
        <w:tabs>
          <w:tab w:val="num" w:pos="720"/>
        </w:tabs>
        <w:rPr>
          <w:rFonts w:ascii="Arial" w:hAnsi="Arial" w:cs="Arial"/>
          <w:color w:val="1F1F1F"/>
          <w:sz w:val="24"/>
          <w:szCs w:val="24"/>
        </w:rPr>
      </w:pPr>
      <w:r w:rsidRPr="002D09CF">
        <w:rPr>
          <w:rFonts w:ascii="Arial" w:hAnsi="Arial" w:cs="Arial"/>
          <w:color w:val="1F1F1F"/>
          <w:sz w:val="24"/>
          <w:szCs w:val="24"/>
        </w:rPr>
        <w:t>You can include relevant images, charts, diagrams, and quotes.</w:t>
      </w:r>
    </w:p>
    <w:p w14:paraId="2E6B0A7E" w14:textId="77777777" w:rsidR="002D09CF" w:rsidRPr="002D09CF" w:rsidRDefault="002D09CF" w:rsidP="002D09CF">
      <w:pPr>
        <w:pStyle w:val="ListParagraph"/>
        <w:numPr>
          <w:ilvl w:val="0"/>
          <w:numId w:val="41"/>
        </w:numPr>
        <w:tabs>
          <w:tab w:val="num" w:pos="720"/>
        </w:tabs>
        <w:rPr>
          <w:rFonts w:ascii="Arial" w:hAnsi="Arial" w:cs="Arial"/>
          <w:color w:val="1F1F1F"/>
          <w:sz w:val="24"/>
          <w:szCs w:val="24"/>
        </w:rPr>
      </w:pPr>
      <w:r w:rsidRPr="002D09CF">
        <w:rPr>
          <w:rFonts w:ascii="Arial" w:hAnsi="Arial" w:cs="Arial"/>
          <w:color w:val="1F1F1F"/>
          <w:sz w:val="24"/>
          <w:szCs w:val="24"/>
        </w:rPr>
        <w:t>Make sure all images or quotations are properly referenced.</w:t>
      </w:r>
    </w:p>
    <w:p w14:paraId="5B7E5212" w14:textId="77777777" w:rsidR="002D09CF" w:rsidRPr="002D09CF" w:rsidRDefault="002D09CF" w:rsidP="002D09CF">
      <w:pPr>
        <w:pStyle w:val="ListParagraph"/>
        <w:numPr>
          <w:ilvl w:val="0"/>
          <w:numId w:val="41"/>
        </w:numPr>
        <w:tabs>
          <w:tab w:val="num" w:pos="720"/>
        </w:tabs>
        <w:rPr>
          <w:rFonts w:ascii="Arial" w:hAnsi="Arial" w:cs="Arial"/>
          <w:color w:val="1F1F1F"/>
          <w:sz w:val="24"/>
          <w:szCs w:val="24"/>
        </w:rPr>
      </w:pPr>
      <w:r w:rsidRPr="002D09CF">
        <w:rPr>
          <w:rFonts w:ascii="Arial" w:hAnsi="Arial" w:cs="Arial"/>
          <w:color w:val="1F1F1F"/>
          <w:sz w:val="24"/>
          <w:szCs w:val="24"/>
        </w:rPr>
        <w:t>Focus on analysis and evaluation rather than just describing facts.</w:t>
      </w:r>
    </w:p>
    <w:p w14:paraId="3BFADFC4" w14:textId="77777777" w:rsidR="002D09CF" w:rsidRDefault="002D09CF" w:rsidP="00895734">
      <w:pPr>
        <w:pStyle w:val="Heading2"/>
        <w:ind w:left="567" w:firstLine="142"/>
        <w:rPr>
          <w:rFonts w:ascii="Arial" w:hAnsi="Arial" w:cs="Arial"/>
          <w:sz w:val="22"/>
          <w:szCs w:val="22"/>
        </w:rPr>
      </w:pPr>
    </w:p>
    <w:p w14:paraId="6D0A0894" w14:textId="77777777" w:rsidR="002D09CF" w:rsidRDefault="002D09CF" w:rsidP="00895734">
      <w:pPr>
        <w:pStyle w:val="Heading2"/>
        <w:ind w:left="567" w:firstLine="142"/>
        <w:rPr>
          <w:rFonts w:ascii="Arial" w:hAnsi="Arial" w:cs="Arial"/>
          <w:sz w:val="22"/>
          <w:szCs w:val="22"/>
        </w:rPr>
      </w:pPr>
    </w:p>
    <w:p w14:paraId="09F042FC" w14:textId="77777777" w:rsidR="002D09CF" w:rsidRDefault="002D09CF" w:rsidP="002D09CF"/>
    <w:p w14:paraId="6787580C" w14:textId="77777777" w:rsidR="002D09CF" w:rsidRDefault="002D09CF" w:rsidP="002D09CF"/>
    <w:p w14:paraId="7B4F24CA" w14:textId="77777777" w:rsidR="002D09CF" w:rsidRDefault="002D09CF" w:rsidP="002D09CF"/>
    <w:p w14:paraId="7E32DF71" w14:textId="77777777" w:rsidR="002D09CF" w:rsidRDefault="002D09CF" w:rsidP="002D09CF"/>
    <w:p w14:paraId="6E350037" w14:textId="77777777" w:rsidR="002D09CF" w:rsidRPr="002D09CF" w:rsidRDefault="002D09CF" w:rsidP="002D09CF"/>
    <w:p w14:paraId="2CD71830" w14:textId="77777777" w:rsidR="002D09CF" w:rsidRDefault="002D09CF" w:rsidP="00895734">
      <w:pPr>
        <w:pStyle w:val="Heading2"/>
        <w:ind w:left="567" w:firstLine="142"/>
        <w:rPr>
          <w:rFonts w:ascii="Arial" w:hAnsi="Arial" w:cs="Arial"/>
          <w:sz w:val="22"/>
          <w:szCs w:val="22"/>
        </w:rPr>
      </w:pPr>
    </w:p>
    <w:p w14:paraId="50991AA2" w14:textId="77777777" w:rsidR="002D09CF" w:rsidRDefault="002D09CF" w:rsidP="00895734">
      <w:pPr>
        <w:pStyle w:val="Heading2"/>
        <w:ind w:left="567" w:firstLine="142"/>
        <w:rPr>
          <w:rFonts w:ascii="Arial" w:hAnsi="Arial" w:cs="Arial"/>
          <w:sz w:val="22"/>
          <w:szCs w:val="22"/>
        </w:rPr>
      </w:pPr>
    </w:p>
    <w:p w14:paraId="76CA4A00" w14:textId="52C7A88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0E423FC" w14:textId="55C2F15D" w:rsidR="00895734" w:rsidRDefault="00895734" w:rsidP="00C45BC3">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C45BC3">
              <w:rPr>
                <w:rFonts w:ascii="Arial" w:eastAsia="Calibri" w:hAnsi="Arial" w:cs="Arial"/>
                <w:sz w:val="22"/>
                <w:szCs w:val="22"/>
              </w:rPr>
              <w:t xml:space="preserve"> and data analysis.</w:t>
            </w:r>
          </w:p>
          <w:p w14:paraId="4114AA8E" w14:textId="77777777" w:rsidR="00A56571" w:rsidRDefault="00A56571" w:rsidP="002F3400">
            <w:pPr>
              <w:spacing w:line="259" w:lineRule="auto"/>
              <w:rPr>
                <w:rFonts w:ascii="Arial" w:eastAsia="Calibri" w:hAnsi="Arial" w:cs="Arial"/>
                <w:sz w:val="22"/>
                <w:szCs w:val="22"/>
              </w:rPr>
            </w:pPr>
          </w:p>
          <w:p w14:paraId="699058A2"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1A535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19F55ED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w:t>
            </w:r>
            <w:proofErr w:type="gramStart"/>
            <w:r w:rsidRPr="00052D1B">
              <w:rPr>
                <w:rFonts w:ascii="Arial" w:hAnsi="Arial" w:cs="Arial"/>
                <w:i/>
                <w:iCs/>
                <w:color w:val="76923C" w:themeColor="accent3" w:themeShade="BF"/>
                <w:sz w:val="22"/>
                <w:szCs w:val="22"/>
              </w:rPr>
              <w:t>subject, and</w:t>
            </w:r>
            <w:proofErr w:type="gramEnd"/>
            <w:r w:rsidRPr="00052D1B">
              <w:rPr>
                <w:rFonts w:ascii="Arial" w:hAnsi="Arial" w:cs="Arial"/>
                <w:i/>
                <w:iCs/>
                <w:color w:val="76923C" w:themeColor="accent3" w:themeShade="BF"/>
                <w:sz w:val="22"/>
                <w:szCs w:val="22"/>
              </w:rPr>
              <w:t xml:space="preserve"> include this material in your work.</w:t>
            </w:r>
          </w:p>
          <w:p w14:paraId="7543CB4C" w14:textId="77777777" w:rsidR="00A56571" w:rsidRDefault="00A56571" w:rsidP="00A56571">
            <w:pPr>
              <w:spacing w:line="259" w:lineRule="auto"/>
              <w:rPr>
                <w:rFonts w:ascii="Arial" w:eastAsia="Calibri" w:hAnsi="Arial" w:cs="Arial"/>
                <w:sz w:val="22"/>
                <w:szCs w:val="22"/>
              </w:rPr>
            </w:pPr>
          </w:p>
          <w:p w14:paraId="3B2F889E" w14:textId="77777777" w:rsidR="00A56571" w:rsidRPr="00FA7E96" w:rsidRDefault="00A56571" w:rsidP="002F3400">
            <w:pPr>
              <w:spacing w:line="259" w:lineRule="auto"/>
              <w:rPr>
                <w:rFonts w:ascii="Arial" w:eastAsia="Calibri" w:hAnsi="Arial" w:cs="Arial"/>
                <w:sz w:val="22"/>
                <w:szCs w:val="22"/>
              </w:rPr>
            </w:pPr>
          </w:p>
        </w:tc>
        <w:tc>
          <w:tcPr>
            <w:tcW w:w="1417" w:type="dxa"/>
          </w:tcPr>
          <w:p w14:paraId="2998E0B4" w14:textId="4CF5991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E4C86F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258288E"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4478A258" w14:textId="77777777" w:rsidR="00A56571" w:rsidRDefault="00A56571" w:rsidP="002F3400">
            <w:pPr>
              <w:spacing w:line="259" w:lineRule="auto"/>
              <w:rPr>
                <w:rFonts w:ascii="Arial" w:eastAsia="Calibri" w:hAnsi="Arial" w:cs="Arial"/>
                <w:sz w:val="22"/>
                <w:szCs w:val="22"/>
              </w:rPr>
            </w:pPr>
          </w:p>
          <w:p w14:paraId="62F8DF29"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009615E5" w14:textId="77777777" w:rsidR="00A56571" w:rsidRPr="00052D1B" w:rsidRDefault="00A56571" w:rsidP="00A56571">
            <w:pPr>
              <w:spacing w:line="259" w:lineRule="auto"/>
              <w:rPr>
                <w:rFonts w:ascii="Arial" w:eastAsia="Calibri" w:hAnsi="Arial" w:cs="Arial"/>
                <w:i/>
                <w:iCs/>
                <w:color w:val="76923C" w:themeColor="accent3" w:themeShade="BF"/>
                <w:sz w:val="22"/>
                <w:szCs w:val="22"/>
              </w:rPr>
            </w:pPr>
          </w:p>
          <w:p w14:paraId="022B6883" w14:textId="1723563E" w:rsidR="00A56571" w:rsidRPr="00FA7E96" w:rsidRDefault="00A56571" w:rsidP="00A56571">
            <w:pPr>
              <w:spacing w:line="259" w:lineRule="auto"/>
              <w:rPr>
                <w:rFonts w:ascii="Arial" w:eastAsia="Calibri" w:hAnsi="Arial" w:cs="Arial"/>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w:t>
            </w:r>
            <w:r>
              <w:rPr>
                <w:rFonts w:ascii="Arial" w:hAnsi="Arial" w:cs="Arial"/>
                <w:i/>
                <w:iCs/>
                <w:color w:val="76923C" w:themeColor="accent3" w:themeShade="BF"/>
                <w:sz w:val="22"/>
                <w:szCs w:val="22"/>
              </w:rPr>
              <w:t xml:space="preserve"> </w:t>
            </w:r>
            <w:r w:rsidRPr="00052D1B">
              <w:rPr>
                <w:rFonts w:ascii="Arial" w:hAnsi="Arial" w:cs="Arial"/>
                <w:i/>
                <w:iCs/>
                <w:color w:val="76923C" w:themeColor="accent3" w:themeShade="BF"/>
                <w:sz w:val="22"/>
                <w:szCs w:val="22"/>
              </w:rPr>
              <w:t>syntactical mistakes, including rephrasing of your own work within specific standards. You cannot ask a GAI tool to create text for you or allow it to completely rewrite, expand or change beyond recognition your own text.</w:t>
            </w:r>
          </w:p>
        </w:tc>
        <w:tc>
          <w:tcPr>
            <w:tcW w:w="1417" w:type="dxa"/>
          </w:tcPr>
          <w:p w14:paraId="56551BCA" w14:textId="24CE29D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522C5D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5657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DCB6CE6" w14:textId="77777777" w:rsidR="00895734"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7BC2A973" w14:textId="77777777" w:rsidR="00C87C02" w:rsidRDefault="00C87C02" w:rsidP="002F3400">
            <w:pPr>
              <w:spacing w:line="259" w:lineRule="auto"/>
              <w:rPr>
                <w:rFonts w:ascii="Arial" w:eastAsia="Calibri" w:hAnsi="Arial" w:cs="Arial"/>
                <w:sz w:val="22"/>
                <w:szCs w:val="22"/>
              </w:rPr>
            </w:pPr>
          </w:p>
          <w:p w14:paraId="631C9233" w14:textId="77777777" w:rsidR="00C87C02" w:rsidRPr="008B60C4" w:rsidRDefault="00C87C02" w:rsidP="00C87C02">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5A21A164" w14:textId="77777777" w:rsidR="00C87C02" w:rsidRPr="008B60C4" w:rsidRDefault="00C87C02" w:rsidP="00C87C02">
            <w:pPr>
              <w:spacing w:line="259" w:lineRule="auto"/>
              <w:rPr>
                <w:rFonts w:ascii="Arial" w:eastAsia="Calibri" w:hAnsi="Arial" w:cs="Arial"/>
                <w:i/>
                <w:iCs/>
                <w:color w:val="76923C" w:themeColor="accent3" w:themeShade="BF"/>
                <w:sz w:val="22"/>
                <w:szCs w:val="22"/>
              </w:rPr>
            </w:pPr>
          </w:p>
          <w:p w14:paraId="573964A0" w14:textId="77777777" w:rsidR="00C87C02" w:rsidRPr="008B60C4" w:rsidRDefault="00C87C02" w:rsidP="00C87C02">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4FD62C29" w14:textId="77777777" w:rsidR="00C87C02" w:rsidRDefault="00C87C02" w:rsidP="00C87C02">
            <w:pPr>
              <w:spacing w:line="259" w:lineRule="auto"/>
              <w:rPr>
                <w:rFonts w:ascii="Arial" w:eastAsia="Calibri" w:hAnsi="Arial" w:cs="Arial"/>
                <w:sz w:val="22"/>
                <w:szCs w:val="22"/>
              </w:rPr>
            </w:pPr>
          </w:p>
          <w:p w14:paraId="4AD0C95D" w14:textId="77777777" w:rsidR="00C87C02" w:rsidRPr="00FA7E96" w:rsidRDefault="00C87C02" w:rsidP="002F3400">
            <w:pPr>
              <w:spacing w:line="259" w:lineRule="auto"/>
              <w:rPr>
                <w:rFonts w:ascii="Arial" w:eastAsia="Calibri" w:hAnsi="Arial" w:cs="Arial"/>
                <w:sz w:val="22"/>
                <w:szCs w:val="22"/>
              </w:rPr>
            </w:pPr>
          </w:p>
        </w:tc>
        <w:tc>
          <w:tcPr>
            <w:tcW w:w="1417" w:type="dxa"/>
          </w:tcPr>
          <w:p w14:paraId="46C9E10E" w14:textId="1CB52834"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C87C02">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1E3B5B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C87C0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291BEF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660E8">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00FB8654" w:rsidR="00895734" w:rsidRDefault="00895734"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AFA91DC"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051CF577" w14:textId="77777777" w:rsidR="00C87C02" w:rsidRPr="00A406E5" w:rsidRDefault="00C87C02" w:rsidP="00A56571">
      <w:pPr>
        <w:rPr>
          <w:rFonts w:ascii="Arial" w:hAnsi="Arial" w:cs="Arial"/>
          <w:sz w:val="24"/>
          <w:szCs w:val="24"/>
        </w:rPr>
      </w:pPr>
    </w:p>
    <w:p w14:paraId="53EF833A" w14:textId="077856DC"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A56571">
        <w:trPr>
          <w:trHeight w:val="414"/>
        </w:trPr>
        <w:tc>
          <w:tcPr>
            <w:tcW w:w="10444" w:type="dxa"/>
            <w:shd w:val="clear" w:color="auto" w:fill="D9D9D9"/>
          </w:tcPr>
          <w:p w14:paraId="7EC3AAD0" w14:textId="3902D478"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D4ED05" w14:textId="6CC06476" w:rsidR="00AE5598" w:rsidRPr="00C87C02" w:rsidRDefault="002D09CF" w:rsidP="00C01A3F">
      <w:pPr>
        <w:jc w:val="both"/>
        <w:rPr>
          <w:rFonts w:ascii="Arial" w:hAnsi="Arial" w:cs="Arial"/>
          <w:i/>
          <w:color w:val="00B050"/>
          <w:sz w:val="22"/>
          <w:szCs w:val="22"/>
        </w:rPr>
      </w:pPr>
      <w:r>
        <w:rPr>
          <w:rFonts w:ascii="Arial" w:hAnsi="Arial" w:cs="Arial"/>
          <w:color w:val="00B050"/>
          <w:sz w:val="24"/>
          <w:szCs w:val="24"/>
        </w:rPr>
        <w:t>Read widely around your focus. Make</w:t>
      </w:r>
      <w:r w:rsidR="00C87C02" w:rsidRPr="00C87C02">
        <w:rPr>
          <w:rFonts w:ascii="Arial" w:hAnsi="Arial" w:cs="Arial"/>
          <w:color w:val="00B050"/>
          <w:sz w:val="24"/>
          <w:szCs w:val="24"/>
        </w:rPr>
        <w:t xml:space="preserve"> sure you reference your slides </w:t>
      </w:r>
      <w:r>
        <w:rPr>
          <w:rFonts w:ascii="Arial" w:hAnsi="Arial" w:cs="Arial"/>
          <w:color w:val="00B050"/>
          <w:sz w:val="24"/>
          <w:szCs w:val="24"/>
        </w:rPr>
        <w:t xml:space="preserve">and verbally </w:t>
      </w:r>
      <w:r w:rsidR="00C87C02" w:rsidRPr="00C87C02">
        <w:rPr>
          <w:rFonts w:ascii="Arial" w:hAnsi="Arial" w:cs="Arial"/>
          <w:color w:val="00B050"/>
          <w:sz w:val="24"/>
          <w:szCs w:val="24"/>
        </w:rPr>
        <w:t>and provide a reference list on the last slide</w:t>
      </w:r>
      <w:r>
        <w:rPr>
          <w:rFonts w:ascii="Arial" w:hAnsi="Arial" w:cs="Arial"/>
          <w:color w:val="00B050"/>
          <w:sz w:val="24"/>
          <w:szCs w:val="24"/>
        </w:rPr>
        <w:t>. Ensure that your sources are contemporary and robust.</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E2D59B" w14:textId="722BCE97" w:rsidR="00AE5598" w:rsidRPr="004D31F1" w:rsidRDefault="00AE5598" w:rsidP="00AE5598">
      <w:pPr>
        <w:pStyle w:val="paragraph"/>
        <w:spacing w:before="0" w:beforeAutospacing="0" w:after="0" w:afterAutospacing="0"/>
        <w:jc w:val="both"/>
        <w:textAlignment w:val="baseline"/>
        <w:rPr>
          <w:rFonts w:ascii="Segoe UI" w:hAnsi="Segoe UI" w:cs="Segoe UI"/>
          <w:color w:val="00B050"/>
        </w:rPr>
      </w:pPr>
      <w:r w:rsidRPr="004D31F1">
        <w:rPr>
          <w:rStyle w:val="normaltextrun"/>
          <w:rFonts w:ascii="Arial" w:hAnsi="Arial" w:cs="Arial"/>
          <w:color w:val="00B050"/>
        </w:rPr>
        <w:t>Demonstrate a clear understanding of the</w:t>
      </w:r>
      <w:r w:rsidR="002D09CF">
        <w:rPr>
          <w:rStyle w:val="normaltextrun"/>
          <w:rFonts w:ascii="Arial" w:hAnsi="Arial" w:cs="Arial"/>
          <w:color w:val="00B050"/>
        </w:rPr>
        <w:t xml:space="preserve"> </w:t>
      </w:r>
      <w:r w:rsidR="00BD3707" w:rsidRPr="004D31F1">
        <w:rPr>
          <w:rStyle w:val="normaltextrun"/>
          <w:rFonts w:ascii="Arial" w:hAnsi="Arial" w:cs="Arial"/>
          <w:color w:val="00B050"/>
        </w:rPr>
        <w:t xml:space="preserve">content </w:t>
      </w:r>
      <w:r w:rsidR="00FD584D">
        <w:rPr>
          <w:rStyle w:val="normaltextrun"/>
          <w:rFonts w:ascii="Arial" w:hAnsi="Arial" w:cs="Arial"/>
          <w:color w:val="00B050"/>
        </w:rPr>
        <w:t xml:space="preserve">of your presentation </w:t>
      </w:r>
      <w:r w:rsidR="00BD3707" w:rsidRPr="004D31F1">
        <w:rPr>
          <w:rStyle w:val="normaltextrun"/>
          <w:rFonts w:ascii="Arial" w:hAnsi="Arial" w:cs="Arial"/>
          <w:color w:val="00B050"/>
        </w:rPr>
        <w:t>by including models, policies and frameworks.</w:t>
      </w:r>
      <w:r w:rsidRPr="004D31F1">
        <w:rPr>
          <w:rStyle w:val="normaltextrun"/>
          <w:rFonts w:ascii="Arial" w:hAnsi="Arial" w:cs="Arial"/>
          <w:color w:val="00B050"/>
        </w:rPr>
        <w:t xml:space="preserve"> Include discussion</w:t>
      </w:r>
      <w:r w:rsidR="00BD3707" w:rsidRPr="004D31F1">
        <w:rPr>
          <w:rStyle w:val="normaltextrun"/>
          <w:rFonts w:ascii="Arial" w:hAnsi="Arial" w:cs="Arial"/>
          <w:color w:val="00B050"/>
        </w:rPr>
        <w:t>s</w:t>
      </w:r>
      <w:r w:rsidRPr="004D31F1">
        <w:rPr>
          <w:rStyle w:val="normaltextrun"/>
          <w:rFonts w:ascii="Arial" w:hAnsi="Arial" w:cs="Arial"/>
          <w:color w:val="00B050"/>
        </w:rPr>
        <w:t xml:space="preserve"> </w:t>
      </w:r>
      <w:r w:rsidR="00FD584D">
        <w:rPr>
          <w:rStyle w:val="normaltextrun"/>
          <w:rFonts w:ascii="Arial" w:hAnsi="Arial" w:cs="Arial"/>
          <w:color w:val="00B050"/>
        </w:rPr>
        <w:t>rather than</w:t>
      </w:r>
      <w:r w:rsidRPr="004D31F1">
        <w:rPr>
          <w:rStyle w:val="normaltextrun"/>
          <w:rFonts w:ascii="Arial" w:hAnsi="Arial" w:cs="Arial"/>
          <w:color w:val="00B050"/>
        </w:rPr>
        <w:t xml:space="preserve"> description</w:t>
      </w:r>
      <w:r w:rsidR="00BD3707" w:rsidRPr="004D31F1">
        <w:rPr>
          <w:rStyle w:val="eop"/>
          <w:rFonts w:ascii="Arial" w:hAnsi="Arial" w:cs="Arial"/>
          <w:color w:val="00B050"/>
        </w:rPr>
        <w:t>s</w:t>
      </w:r>
    </w:p>
    <w:p w14:paraId="425EA737" w14:textId="77777777" w:rsidR="00D22D9C" w:rsidRPr="00A406E5" w:rsidRDefault="00D22D9C" w:rsidP="00D22D9C">
      <w:pPr>
        <w:jc w:val="both"/>
        <w:rPr>
          <w:rFonts w:ascii="Arial" w:hAnsi="Arial" w:cs="Arial"/>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 xml:space="preserve">an understanding of the limits </w:t>
      </w:r>
      <w:r w:rsidR="00E27F15" w:rsidRP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40A6348D" w14:textId="77777777" w:rsidR="004D31F1" w:rsidRDefault="008042F0" w:rsidP="004D31F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92F8C3" w14:textId="3858006B" w:rsidR="00BD3707" w:rsidRPr="004D31F1" w:rsidRDefault="00FD584D" w:rsidP="00FD584D">
      <w:pPr>
        <w:jc w:val="both"/>
        <w:rPr>
          <w:rFonts w:ascii="Segoe UI" w:hAnsi="Segoe UI" w:cs="Segoe UI"/>
          <w:color w:val="00B050"/>
        </w:rPr>
      </w:pPr>
      <w:r>
        <w:rPr>
          <w:rStyle w:val="normaltextrun"/>
          <w:rFonts w:ascii="Arial" w:hAnsi="Arial" w:cs="Arial"/>
          <w:color w:val="00B050"/>
          <w:sz w:val="24"/>
          <w:szCs w:val="24"/>
        </w:rPr>
        <w:t>Ensure an academic</w:t>
      </w:r>
      <w:r w:rsidR="00BD3707" w:rsidRPr="004D31F1">
        <w:rPr>
          <w:rStyle w:val="normaltextrun"/>
          <w:rFonts w:ascii="Arial" w:hAnsi="Arial" w:cs="Arial"/>
          <w:color w:val="00B050"/>
          <w:sz w:val="24"/>
          <w:szCs w:val="24"/>
        </w:rPr>
        <w:t xml:space="preserve"> discussion </w:t>
      </w:r>
      <w:r>
        <w:rPr>
          <w:rStyle w:val="normaltextrun"/>
          <w:rFonts w:ascii="Arial" w:hAnsi="Arial" w:cs="Arial"/>
          <w:color w:val="00B050"/>
          <w:sz w:val="24"/>
          <w:szCs w:val="24"/>
        </w:rPr>
        <w:t>rather than</w:t>
      </w:r>
      <w:r w:rsidR="00BD3707" w:rsidRPr="004D31F1">
        <w:rPr>
          <w:rStyle w:val="normaltextrun"/>
          <w:rFonts w:ascii="Arial" w:hAnsi="Arial" w:cs="Arial"/>
          <w:color w:val="00B050"/>
          <w:sz w:val="24"/>
          <w:szCs w:val="24"/>
        </w:rPr>
        <w:t xml:space="preserve"> description</w:t>
      </w:r>
      <w:r>
        <w:rPr>
          <w:rStyle w:val="eop"/>
          <w:rFonts w:ascii="Arial" w:hAnsi="Arial" w:cs="Arial"/>
          <w:color w:val="00B050"/>
          <w:sz w:val="24"/>
          <w:szCs w:val="24"/>
        </w:rPr>
        <w:t xml:space="preserve">. </w:t>
      </w:r>
      <w:r w:rsidR="00BD3707" w:rsidRPr="004D31F1">
        <w:rPr>
          <w:rStyle w:val="normaltextrun"/>
          <w:rFonts w:ascii="Arial" w:hAnsi="Arial" w:cs="Arial"/>
          <w:color w:val="00B050"/>
        </w:rPr>
        <w:t>Support your discussions with reference to evidence from wider reading</w:t>
      </w:r>
      <w:r>
        <w:rPr>
          <w:rStyle w:val="eop"/>
          <w:rFonts w:ascii="Arial" w:hAnsi="Arial" w:cs="Arial"/>
          <w:color w:val="00B050"/>
        </w:rPr>
        <w:t xml:space="preserve"> and clear analysis of points discussed.</w:t>
      </w:r>
    </w:p>
    <w:p w14:paraId="755CD337" w14:textId="77777777" w:rsidR="00BD3707" w:rsidRPr="004D31F1" w:rsidRDefault="00BD3707" w:rsidP="00C01A3F">
      <w:pPr>
        <w:jc w:val="both"/>
        <w:rPr>
          <w:rFonts w:ascii="Arial" w:hAnsi="Arial" w:cs="Arial"/>
          <w:i/>
          <w:color w:val="00B050"/>
          <w:sz w:val="24"/>
          <w:szCs w:val="24"/>
        </w:rPr>
      </w:pPr>
    </w:p>
    <w:p w14:paraId="6C4F06A0" w14:textId="30AD99A8" w:rsidR="00D22D9C" w:rsidRPr="00BD3707" w:rsidRDefault="00D22D9C" w:rsidP="00BD3707">
      <w:pPr>
        <w:pStyle w:val="ListParagraph"/>
        <w:numPr>
          <w:ilvl w:val="0"/>
          <w:numId w:val="6"/>
        </w:numPr>
        <w:jc w:val="both"/>
        <w:rPr>
          <w:rFonts w:ascii="Arial" w:hAnsi="Arial" w:cs="Arial"/>
          <w:b/>
          <w:sz w:val="22"/>
          <w:szCs w:val="22"/>
        </w:rPr>
      </w:pPr>
      <w:r w:rsidRPr="00BD3707">
        <w:rPr>
          <w:rFonts w:ascii="Arial" w:hAnsi="Arial" w:cs="Arial"/>
          <w:b/>
          <w:sz w:val="22"/>
          <w:szCs w:val="22"/>
        </w:rPr>
        <w:t xml:space="preserve">Practical </w:t>
      </w:r>
      <w:r w:rsidR="005F3A53" w:rsidRPr="00BD3707">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DF3D8D" w14:textId="78D4BC29" w:rsidR="004D31F1" w:rsidRPr="004D31F1" w:rsidRDefault="004D31F1" w:rsidP="004D31F1">
      <w:pPr>
        <w:jc w:val="both"/>
        <w:rPr>
          <w:rFonts w:ascii="Arial" w:hAnsi="Arial" w:cs="Arial"/>
          <w:i/>
          <w:color w:val="00B050"/>
          <w:sz w:val="22"/>
          <w:szCs w:val="22"/>
        </w:rPr>
      </w:pPr>
      <w:r w:rsidRPr="004D31F1">
        <w:rPr>
          <w:rFonts w:ascii="Arial" w:hAnsi="Arial" w:cs="Arial"/>
          <w:i/>
          <w:color w:val="00B050"/>
          <w:sz w:val="24"/>
          <w:szCs w:val="24"/>
        </w:rPr>
        <w:t>Apply models and theories to the situation in your chosen historical event</w:t>
      </w:r>
      <w:r>
        <w:rPr>
          <w:rFonts w:ascii="Arial" w:hAnsi="Arial" w:cs="Arial"/>
          <w:i/>
          <w:color w:val="00B050"/>
          <w:sz w:val="22"/>
          <w:szCs w:val="22"/>
        </w:rPr>
        <w:t>.</w:t>
      </w:r>
    </w:p>
    <w:p w14:paraId="19490797" w14:textId="77777777" w:rsidR="004D31F1" w:rsidRPr="004D31F1" w:rsidRDefault="004D31F1" w:rsidP="004D31F1">
      <w:pPr>
        <w:jc w:val="both"/>
        <w:rPr>
          <w:rFonts w:ascii="Arial" w:hAnsi="Arial" w:cs="Arial"/>
          <w:color w:val="00B050"/>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A654DD" w14:textId="33F7E2FC" w:rsidR="004D31F1" w:rsidRDefault="00FD584D" w:rsidP="004D31F1">
      <w:pPr>
        <w:rPr>
          <w:rFonts w:ascii="Arial" w:hAnsi="Arial" w:cs="Arial"/>
          <w:color w:val="00B050"/>
          <w:sz w:val="24"/>
          <w:szCs w:val="24"/>
        </w:rPr>
      </w:pPr>
      <w:r>
        <w:rPr>
          <w:rFonts w:ascii="Arial" w:hAnsi="Arial" w:cs="Arial"/>
          <w:color w:val="00B050"/>
          <w:sz w:val="24"/>
          <w:szCs w:val="24"/>
        </w:rPr>
        <w:t>Use an organised structure with a clear introduction, main body and robust conclusion.</w:t>
      </w:r>
    </w:p>
    <w:p w14:paraId="070B1635" w14:textId="2A910BAF" w:rsidR="00FD584D" w:rsidRPr="004D31F1" w:rsidRDefault="00FD584D" w:rsidP="004D31F1">
      <w:pPr>
        <w:rPr>
          <w:rFonts w:ascii="Arial" w:hAnsi="Arial" w:cs="Arial"/>
          <w:color w:val="00B050"/>
          <w:sz w:val="24"/>
          <w:szCs w:val="24"/>
        </w:rPr>
      </w:pPr>
      <w:r>
        <w:rPr>
          <w:rFonts w:ascii="Arial" w:hAnsi="Arial" w:cs="Arial"/>
          <w:color w:val="00B050"/>
          <w:sz w:val="24"/>
          <w:szCs w:val="24"/>
        </w:rPr>
        <w:t>Ensure correct use of language and grammar.</w:t>
      </w:r>
    </w:p>
    <w:p w14:paraId="5229CFB8" w14:textId="77777777" w:rsidR="00BD3707" w:rsidRPr="00BD3707" w:rsidRDefault="00BD3707" w:rsidP="00C01A3F">
      <w:pPr>
        <w:jc w:val="both"/>
        <w:rPr>
          <w:rFonts w:ascii="Arial" w:hAnsi="Arial" w:cs="Arial"/>
          <w:i/>
          <w:color w:val="00B050"/>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25350543"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B0ABFDC"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6CE85FA" w:rsidR="00152E9D" w:rsidRPr="00A406E5" w:rsidRDefault="00BD370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422B64F8"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0AAC966" w:rsidR="00152E9D" w:rsidRPr="00A406E5" w:rsidRDefault="00BD37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2E72D89E" w:rsidR="00152E9D" w:rsidRPr="00A406E5" w:rsidRDefault="00BD37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75BDD" w14:textId="77777777" w:rsidR="0004528D" w:rsidRDefault="0004528D">
      <w:r>
        <w:separator/>
      </w:r>
    </w:p>
  </w:endnote>
  <w:endnote w:type="continuationSeparator" w:id="0">
    <w:p w14:paraId="08A98690" w14:textId="77777777" w:rsidR="0004528D" w:rsidRDefault="000452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3">
    <w:panose1 w:val="050401020108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47C1C" w14:textId="77777777" w:rsidR="0004528D" w:rsidRDefault="0004528D">
      <w:r>
        <w:separator/>
      </w:r>
    </w:p>
  </w:footnote>
  <w:footnote w:type="continuationSeparator" w:id="0">
    <w:p w14:paraId="632ADCA1" w14:textId="77777777" w:rsidR="0004528D" w:rsidRDefault="000452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5B44FD"/>
    <w:multiLevelType w:val="multilevel"/>
    <w:tmpl w:val="B8B0B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2D432F"/>
    <w:multiLevelType w:val="hybridMultilevel"/>
    <w:tmpl w:val="44BEB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4A822BF"/>
    <w:multiLevelType w:val="hybridMultilevel"/>
    <w:tmpl w:val="6430F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5E70C1"/>
    <w:multiLevelType w:val="multilevel"/>
    <w:tmpl w:val="CFD0E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963416"/>
    <w:multiLevelType w:val="multilevel"/>
    <w:tmpl w:val="00E6D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CF1EB7"/>
    <w:multiLevelType w:val="hybridMultilevel"/>
    <w:tmpl w:val="FA8A2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28679E"/>
    <w:multiLevelType w:val="multilevel"/>
    <w:tmpl w:val="B8307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1C200BB"/>
    <w:multiLevelType w:val="hybridMultilevel"/>
    <w:tmpl w:val="84EE4374"/>
    <w:lvl w:ilvl="0" w:tplc="14A210A8">
      <w:start w:val="1"/>
      <w:numFmt w:val="bullet"/>
      <w:lvlText w:val=""/>
      <w:lvlJc w:val="left"/>
      <w:pPr>
        <w:tabs>
          <w:tab w:val="num" w:pos="720"/>
        </w:tabs>
        <w:ind w:left="720" w:hanging="360"/>
      </w:pPr>
      <w:rPr>
        <w:rFonts w:ascii="Wingdings 3" w:hAnsi="Wingdings 3" w:hint="default"/>
      </w:rPr>
    </w:lvl>
    <w:lvl w:ilvl="1" w:tplc="69509E56" w:tentative="1">
      <w:start w:val="1"/>
      <w:numFmt w:val="bullet"/>
      <w:lvlText w:val=""/>
      <w:lvlJc w:val="left"/>
      <w:pPr>
        <w:tabs>
          <w:tab w:val="num" w:pos="1440"/>
        </w:tabs>
        <w:ind w:left="1440" w:hanging="360"/>
      </w:pPr>
      <w:rPr>
        <w:rFonts w:ascii="Wingdings 3" w:hAnsi="Wingdings 3" w:hint="default"/>
      </w:rPr>
    </w:lvl>
    <w:lvl w:ilvl="2" w:tplc="F2EE171A" w:tentative="1">
      <w:start w:val="1"/>
      <w:numFmt w:val="bullet"/>
      <w:lvlText w:val=""/>
      <w:lvlJc w:val="left"/>
      <w:pPr>
        <w:tabs>
          <w:tab w:val="num" w:pos="2160"/>
        </w:tabs>
        <w:ind w:left="2160" w:hanging="360"/>
      </w:pPr>
      <w:rPr>
        <w:rFonts w:ascii="Wingdings 3" w:hAnsi="Wingdings 3" w:hint="default"/>
      </w:rPr>
    </w:lvl>
    <w:lvl w:ilvl="3" w:tplc="B32C38B2" w:tentative="1">
      <w:start w:val="1"/>
      <w:numFmt w:val="bullet"/>
      <w:lvlText w:val=""/>
      <w:lvlJc w:val="left"/>
      <w:pPr>
        <w:tabs>
          <w:tab w:val="num" w:pos="2880"/>
        </w:tabs>
        <w:ind w:left="2880" w:hanging="360"/>
      </w:pPr>
      <w:rPr>
        <w:rFonts w:ascii="Wingdings 3" w:hAnsi="Wingdings 3" w:hint="default"/>
      </w:rPr>
    </w:lvl>
    <w:lvl w:ilvl="4" w:tplc="92DC9CF6" w:tentative="1">
      <w:start w:val="1"/>
      <w:numFmt w:val="bullet"/>
      <w:lvlText w:val=""/>
      <w:lvlJc w:val="left"/>
      <w:pPr>
        <w:tabs>
          <w:tab w:val="num" w:pos="3600"/>
        </w:tabs>
        <w:ind w:left="3600" w:hanging="360"/>
      </w:pPr>
      <w:rPr>
        <w:rFonts w:ascii="Wingdings 3" w:hAnsi="Wingdings 3" w:hint="default"/>
      </w:rPr>
    </w:lvl>
    <w:lvl w:ilvl="5" w:tplc="20D27004" w:tentative="1">
      <w:start w:val="1"/>
      <w:numFmt w:val="bullet"/>
      <w:lvlText w:val=""/>
      <w:lvlJc w:val="left"/>
      <w:pPr>
        <w:tabs>
          <w:tab w:val="num" w:pos="4320"/>
        </w:tabs>
        <w:ind w:left="4320" w:hanging="360"/>
      </w:pPr>
      <w:rPr>
        <w:rFonts w:ascii="Wingdings 3" w:hAnsi="Wingdings 3" w:hint="default"/>
      </w:rPr>
    </w:lvl>
    <w:lvl w:ilvl="6" w:tplc="DDD018A4" w:tentative="1">
      <w:start w:val="1"/>
      <w:numFmt w:val="bullet"/>
      <w:lvlText w:val=""/>
      <w:lvlJc w:val="left"/>
      <w:pPr>
        <w:tabs>
          <w:tab w:val="num" w:pos="5040"/>
        </w:tabs>
        <w:ind w:left="5040" w:hanging="360"/>
      </w:pPr>
      <w:rPr>
        <w:rFonts w:ascii="Wingdings 3" w:hAnsi="Wingdings 3" w:hint="default"/>
      </w:rPr>
    </w:lvl>
    <w:lvl w:ilvl="7" w:tplc="BBA0604C" w:tentative="1">
      <w:start w:val="1"/>
      <w:numFmt w:val="bullet"/>
      <w:lvlText w:val=""/>
      <w:lvlJc w:val="left"/>
      <w:pPr>
        <w:tabs>
          <w:tab w:val="num" w:pos="5760"/>
        </w:tabs>
        <w:ind w:left="5760" w:hanging="360"/>
      </w:pPr>
      <w:rPr>
        <w:rFonts w:ascii="Wingdings 3" w:hAnsi="Wingdings 3" w:hint="default"/>
      </w:rPr>
    </w:lvl>
    <w:lvl w:ilvl="8" w:tplc="C1F4474C"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8E6DC6"/>
    <w:multiLevelType w:val="hybridMultilevel"/>
    <w:tmpl w:val="0F70B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F60AF5"/>
    <w:multiLevelType w:val="multilevel"/>
    <w:tmpl w:val="20E4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9E1F38"/>
    <w:multiLevelType w:val="multilevel"/>
    <w:tmpl w:val="B78AD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4" w15:restartNumberingAfterBreak="0">
    <w:nsid w:val="526000E6"/>
    <w:multiLevelType w:val="hybridMultilevel"/>
    <w:tmpl w:val="70B8B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994A65"/>
    <w:multiLevelType w:val="hybridMultilevel"/>
    <w:tmpl w:val="A3C89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B36521"/>
    <w:multiLevelType w:val="hybridMultilevel"/>
    <w:tmpl w:val="CD086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6B0328"/>
    <w:multiLevelType w:val="hybridMultilevel"/>
    <w:tmpl w:val="AE8CE0D4"/>
    <w:lvl w:ilvl="0" w:tplc="CF2A043C">
      <w:start w:val="1"/>
      <w:numFmt w:val="bullet"/>
      <w:lvlText w:val=""/>
      <w:lvlJc w:val="left"/>
      <w:pPr>
        <w:tabs>
          <w:tab w:val="num" w:pos="720"/>
        </w:tabs>
        <w:ind w:left="720" w:hanging="360"/>
      </w:pPr>
      <w:rPr>
        <w:rFonts w:ascii="Wingdings 3" w:hAnsi="Wingdings 3" w:hint="default"/>
      </w:rPr>
    </w:lvl>
    <w:lvl w:ilvl="1" w:tplc="EB8CDDD0" w:tentative="1">
      <w:start w:val="1"/>
      <w:numFmt w:val="bullet"/>
      <w:lvlText w:val=""/>
      <w:lvlJc w:val="left"/>
      <w:pPr>
        <w:tabs>
          <w:tab w:val="num" w:pos="1440"/>
        </w:tabs>
        <w:ind w:left="1440" w:hanging="360"/>
      </w:pPr>
      <w:rPr>
        <w:rFonts w:ascii="Wingdings 3" w:hAnsi="Wingdings 3" w:hint="default"/>
      </w:rPr>
    </w:lvl>
    <w:lvl w:ilvl="2" w:tplc="24E00E20" w:tentative="1">
      <w:start w:val="1"/>
      <w:numFmt w:val="bullet"/>
      <w:lvlText w:val=""/>
      <w:lvlJc w:val="left"/>
      <w:pPr>
        <w:tabs>
          <w:tab w:val="num" w:pos="2160"/>
        </w:tabs>
        <w:ind w:left="2160" w:hanging="360"/>
      </w:pPr>
      <w:rPr>
        <w:rFonts w:ascii="Wingdings 3" w:hAnsi="Wingdings 3" w:hint="default"/>
      </w:rPr>
    </w:lvl>
    <w:lvl w:ilvl="3" w:tplc="294CABF6" w:tentative="1">
      <w:start w:val="1"/>
      <w:numFmt w:val="bullet"/>
      <w:lvlText w:val=""/>
      <w:lvlJc w:val="left"/>
      <w:pPr>
        <w:tabs>
          <w:tab w:val="num" w:pos="2880"/>
        </w:tabs>
        <w:ind w:left="2880" w:hanging="360"/>
      </w:pPr>
      <w:rPr>
        <w:rFonts w:ascii="Wingdings 3" w:hAnsi="Wingdings 3" w:hint="default"/>
      </w:rPr>
    </w:lvl>
    <w:lvl w:ilvl="4" w:tplc="A232D220" w:tentative="1">
      <w:start w:val="1"/>
      <w:numFmt w:val="bullet"/>
      <w:lvlText w:val=""/>
      <w:lvlJc w:val="left"/>
      <w:pPr>
        <w:tabs>
          <w:tab w:val="num" w:pos="3600"/>
        </w:tabs>
        <w:ind w:left="3600" w:hanging="360"/>
      </w:pPr>
      <w:rPr>
        <w:rFonts w:ascii="Wingdings 3" w:hAnsi="Wingdings 3" w:hint="default"/>
      </w:rPr>
    </w:lvl>
    <w:lvl w:ilvl="5" w:tplc="989C3940" w:tentative="1">
      <w:start w:val="1"/>
      <w:numFmt w:val="bullet"/>
      <w:lvlText w:val=""/>
      <w:lvlJc w:val="left"/>
      <w:pPr>
        <w:tabs>
          <w:tab w:val="num" w:pos="4320"/>
        </w:tabs>
        <w:ind w:left="4320" w:hanging="360"/>
      </w:pPr>
      <w:rPr>
        <w:rFonts w:ascii="Wingdings 3" w:hAnsi="Wingdings 3" w:hint="default"/>
      </w:rPr>
    </w:lvl>
    <w:lvl w:ilvl="6" w:tplc="C1764368" w:tentative="1">
      <w:start w:val="1"/>
      <w:numFmt w:val="bullet"/>
      <w:lvlText w:val=""/>
      <w:lvlJc w:val="left"/>
      <w:pPr>
        <w:tabs>
          <w:tab w:val="num" w:pos="5040"/>
        </w:tabs>
        <w:ind w:left="5040" w:hanging="360"/>
      </w:pPr>
      <w:rPr>
        <w:rFonts w:ascii="Wingdings 3" w:hAnsi="Wingdings 3" w:hint="default"/>
      </w:rPr>
    </w:lvl>
    <w:lvl w:ilvl="7" w:tplc="438836BE" w:tentative="1">
      <w:start w:val="1"/>
      <w:numFmt w:val="bullet"/>
      <w:lvlText w:val=""/>
      <w:lvlJc w:val="left"/>
      <w:pPr>
        <w:tabs>
          <w:tab w:val="num" w:pos="5760"/>
        </w:tabs>
        <w:ind w:left="5760" w:hanging="360"/>
      </w:pPr>
      <w:rPr>
        <w:rFonts w:ascii="Wingdings 3" w:hAnsi="Wingdings 3" w:hint="default"/>
      </w:rPr>
    </w:lvl>
    <w:lvl w:ilvl="8" w:tplc="812CDC20"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5EFC2D7F"/>
    <w:multiLevelType w:val="hybridMultilevel"/>
    <w:tmpl w:val="556C9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47CCAB"/>
    <w:multiLevelType w:val="hybridMultilevel"/>
    <w:tmpl w:val="F708B31C"/>
    <w:lvl w:ilvl="0" w:tplc="DBB08DFC">
      <w:start w:val="1"/>
      <w:numFmt w:val="bullet"/>
      <w:lvlText w:val="·"/>
      <w:lvlJc w:val="left"/>
      <w:pPr>
        <w:ind w:left="720" w:hanging="360"/>
      </w:pPr>
      <w:rPr>
        <w:rFonts w:ascii="Symbol" w:hAnsi="Symbol" w:hint="default"/>
      </w:rPr>
    </w:lvl>
    <w:lvl w:ilvl="1" w:tplc="9B5CB51A">
      <w:start w:val="1"/>
      <w:numFmt w:val="bullet"/>
      <w:lvlText w:val="o"/>
      <w:lvlJc w:val="left"/>
      <w:pPr>
        <w:ind w:left="1440" w:hanging="360"/>
      </w:pPr>
      <w:rPr>
        <w:rFonts w:ascii="Courier New" w:hAnsi="Courier New" w:hint="default"/>
      </w:rPr>
    </w:lvl>
    <w:lvl w:ilvl="2" w:tplc="3F82EFDA">
      <w:start w:val="1"/>
      <w:numFmt w:val="bullet"/>
      <w:lvlText w:val=""/>
      <w:lvlJc w:val="left"/>
      <w:pPr>
        <w:ind w:left="2160" w:hanging="360"/>
      </w:pPr>
      <w:rPr>
        <w:rFonts w:ascii="Wingdings" w:hAnsi="Wingdings" w:hint="default"/>
      </w:rPr>
    </w:lvl>
    <w:lvl w:ilvl="3" w:tplc="30AC9ED2">
      <w:start w:val="1"/>
      <w:numFmt w:val="bullet"/>
      <w:lvlText w:val=""/>
      <w:lvlJc w:val="left"/>
      <w:pPr>
        <w:ind w:left="2880" w:hanging="360"/>
      </w:pPr>
      <w:rPr>
        <w:rFonts w:ascii="Symbol" w:hAnsi="Symbol" w:hint="default"/>
      </w:rPr>
    </w:lvl>
    <w:lvl w:ilvl="4" w:tplc="454E399C">
      <w:start w:val="1"/>
      <w:numFmt w:val="bullet"/>
      <w:lvlText w:val="o"/>
      <w:lvlJc w:val="left"/>
      <w:pPr>
        <w:ind w:left="3600" w:hanging="360"/>
      </w:pPr>
      <w:rPr>
        <w:rFonts w:ascii="Courier New" w:hAnsi="Courier New" w:hint="default"/>
      </w:rPr>
    </w:lvl>
    <w:lvl w:ilvl="5" w:tplc="8892E400">
      <w:start w:val="1"/>
      <w:numFmt w:val="bullet"/>
      <w:lvlText w:val=""/>
      <w:lvlJc w:val="left"/>
      <w:pPr>
        <w:ind w:left="4320" w:hanging="360"/>
      </w:pPr>
      <w:rPr>
        <w:rFonts w:ascii="Wingdings" w:hAnsi="Wingdings" w:hint="default"/>
      </w:rPr>
    </w:lvl>
    <w:lvl w:ilvl="6" w:tplc="7EF643AE">
      <w:start w:val="1"/>
      <w:numFmt w:val="bullet"/>
      <w:lvlText w:val=""/>
      <w:lvlJc w:val="left"/>
      <w:pPr>
        <w:ind w:left="5040" w:hanging="360"/>
      </w:pPr>
      <w:rPr>
        <w:rFonts w:ascii="Symbol" w:hAnsi="Symbol" w:hint="default"/>
      </w:rPr>
    </w:lvl>
    <w:lvl w:ilvl="7" w:tplc="BFDAB722">
      <w:start w:val="1"/>
      <w:numFmt w:val="bullet"/>
      <w:lvlText w:val="o"/>
      <w:lvlJc w:val="left"/>
      <w:pPr>
        <w:ind w:left="5760" w:hanging="360"/>
      </w:pPr>
      <w:rPr>
        <w:rFonts w:ascii="Courier New" w:hAnsi="Courier New" w:hint="default"/>
      </w:rPr>
    </w:lvl>
    <w:lvl w:ilvl="8" w:tplc="2E1060D4">
      <w:start w:val="1"/>
      <w:numFmt w:val="bullet"/>
      <w:lvlText w:val=""/>
      <w:lvlJc w:val="left"/>
      <w:pPr>
        <w:ind w:left="6480" w:hanging="360"/>
      </w:pPr>
      <w:rPr>
        <w:rFonts w:ascii="Wingdings" w:hAnsi="Wingdings" w:hint="default"/>
      </w:rPr>
    </w:lvl>
  </w:abstractNum>
  <w:abstractNum w:abstractNumId="32" w15:restartNumberingAfterBreak="0">
    <w:nsid w:val="67D059B1"/>
    <w:multiLevelType w:val="hybridMultilevel"/>
    <w:tmpl w:val="26ECA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904D8D"/>
    <w:multiLevelType w:val="multilevel"/>
    <w:tmpl w:val="B6A0C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3000638"/>
    <w:multiLevelType w:val="hybridMultilevel"/>
    <w:tmpl w:val="7D3CC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92489A"/>
    <w:multiLevelType w:val="hybridMultilevel"/>
    <w:tmpl w:val="088C2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01611B"/>
    <w:multiLevelType w:val="multilevel"/>
    <w:tmpl w:val="366A1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207786"/>
    <w:multiLevelType w:val="hybridMultilevel"/>
    <w:tmpl w:val="37341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0E3766"/>
    <w:multiLevelType w:val="hybridMultilevel"/>
    <w:tmpl w:val="25E65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5"/>
  </w:num>
  <w:num w:numId="3" w16cid:durableId="551386548">
    <w:abstractNumId w:val="35"/>
  </w:num>
  <w:num w:numId="4" w16cid:durableId="1328249599">
    <w:abstractNumId w:val="19"/>
  </w:num>
  <w:num w:numId="5" w16cid:durableId="1629507774">
    <w:abstractNumId w:val="13"/>
  </w:num>
  <w:num w:numId="6" w16cid:durableId="815100522">
    <w:abstractNumId w:val="34"/>
  </w:num>
  <w:num w:numId="7" w16cid:durableId="1664971962">
    <w:abstractNumId w:val="5"/>
  </w:num>
  <w:num w:numId="8" w16cid:durableId="420836819">
    <w:abstractNumId w:val="30"/>
  </w:num>
  <w:num w:numId="9" w16cid:durableId="1352684847">
    <w:abstractNumId w:val="17"/>
  </w:num>
  <w:num w:numId="10" w16cid:durableId="1326278409">
    <w:abstractNumId w:val="8"/>
  </w:num>
  <w:num w:numId="11" w16cid:durableId="1897081028">
    <w:abstractNumId w:val="9"/>
  </w:num>
  <w:num w:numId="12" w16cid:durableId="1114714032">
    <w:abstractNumId w:val="14"/>
  </w:num>
  <w:num w:numId="13" w16cid:durableId="1289899390">
    <w:abstractNumId w:val="29"/>
  </w:num>
  <w:num w:numId="14" w16cid:durableId="1550071778">
    <w:abstractNumId w:val="6"/>
  </w:num>
  <w:num w:numId="15" w16cid:durableId="255409480">
    <w:abstractNumId w:val="0"/>
  </w:num>
  <w:num w:numId="16" w16cid:durableId="595863372">
    <w:abstractNumId w:val="12"/>
  </w:num>
  <w:num w:numId="17" w16cid:durableId="1696079724">
    <w:abstractNumId w:val="3"/>
  </w:num>
  <w:num w:numId="18" w16cid:durableId="1322543389">
    <w:abstractNumId w:val="27"/>
  </w:num>
  <w:num w:numId="19" w16cid:durableId="1038435616">
    <w:abstractNumId w:val="18"/>
  </w:num>
  <w:num w:numId="20" w16cid:durableId="1684669347">
    <w:abstractNumId w:val="11"/>
  </w:num>
  <w:num w:numId="21" w16cid:durableId="1789202463">
    <w:abstractNumId w:val="2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32464727">
    <w:abstractNumId w:val="39"/>
  </w:num>
  <w:num w:numId="23" w16cid:durableId="198588287">
    <w:abstractNumId w:val="31"/>
  </w:num>
  <w:num w:numId="24" w16cid:durableId="660157862">
    <w:abstractNumId w:val="32"/>
  </w:num>
  <w:num w:numId="25" w16cid:durableId="2003511189">
    <w:abstractNumId w:val="20"/>
  </w:num>
  <w:num w:numId="26" w16cid:durableId="429397978">
    <w:abstractNumId w:val="33"/>
  </w:num>
  <w:num w:numId="27" w16cid:durableId="1179463038">
    <w:abstractNumId w:val="16"/>
  </w:num>
  <w:num w:numId="28" w16cid:durableId="1677998814">
    <w:abstractNumId w:val="10"/>
  </w:num>
  <w:num w:numId="29" w16cid:durableId="147476033">
    <w:abstractNumId w:val="1"/>
  </w:num>
  <w:num w:numId="30" w16cid:durableId="823474634">
    <w:abstractNumId w:val="22"/>
  </w:num>
  <w:num w:numId="31" w16cid:durableId="1545631832">
    <w:abstractNumId w:val="21"/>
  </w:num>
  <w:num w:numId="32" w16cid:durableId="1304192531">
    <w:abstractNumId w:val="7"/>
  </w:num>
  <w:num w:numId="33" w16cid:durableId="966202554">
    <w:abstractNumId w:val="38"/>
  </w:num>
  <w:num w:numId="34" w16cid:durableId="1350254654">
    <w:abstractNumId w:val="24"/>
  </w:num>
  <w:num w:numId="35" w16cid:durableId="1384406382">
    <w:abstractNumId w:val="40"/>
  </w:num>
  <w:num w:numId="36" w16cid:durableId="1510680490">
    <w:abstractNumId w:val="25"/>
  </w:num>
  <w:num w:numId="37" w16cid:durableId="2089381361">
    <w:abstractNumId w:val="37"/>
  </w:num>
  <w:num w:numId="38" w16cid:durableId="102771224">
    <w:abstractNumId w:val="4"/>
  </w:num>
  <w:num w:numId="39" w16cid:durableId="1203976537">
    <w:abstractNumId w:val="26"/>
  </w:num>
  <w:num w:numId="40" w16cid:durableId="1570072695">
    <w:abstractNumId w:val="36"/>
  </w:num>
  <w:num w:numId="41" w16cid:durableId="43090212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528D"/>
    <w:rsid w:val="000822E5"/>
    <w:rsid w:val="00091B07"/>
    <w:rsid w:val="000971FC"/>
    <w:rsid w:val="000A2A3A"/>
    <w:rsid w:val="000A492A"/>
    <w:rsid w:val="000D2F80"/>
    <w:rsid w:val="000E413A"/>
    <w:rsid w:val="000F5AA3"/>
    <w:rsid w:val="000F6760"/>
    <w:rsid w:val="00100396"/>
    <w:rsid w:val="00100B5C"/>
    <w:rsid w:val="001106E9"/>
    <w:rsid w:val="00124CA5"/>
    <w:rsid w:val="00134F77"/>
    <w:rsid w:val="00142892"/>
    <w:rsid w:val="00152E9D"/>
    <w:rsid w:val="00154487"/>
    <w:rsid w:val="001635DF"/>
    <w:rsid w:val="0017512A"/>
    <w:rsid w:val="00196958"/>
    <w:rsid w:val="001A1E39"/>
    <w:rsid w:val="001A24F3"/>
    <w:rsid w:val="001B405C"/>
    <w:rsid w:val="001B5F45"/>
    <w:rsid w:val="001E1050"/>
    <w:rsid w:val="001E1E1F"/>
    <w:rsid w:val="001E2007"/>
    <w:rsid w:val="001E57C1"/>
    <w:rsid w:val="001F07EF"/>
    <w:rsid w:val="001F50B6"/>
    <w:rsid w:val="001F6D7A"/>
    <w:rsid w:val="0020225F"/>
    <w:rsid w:val="0022746E"/>
    <w:rsid w:val="00235F71"/>
    <w:rsid w:val="002444CA"/>
    <w:rsid w:val="00260DE6"/>
    <w:rsid w:val="00273FEE"/>
    <w:rsid w:val="0028204E"/>
    <w:rsid w:val="0028591B"/>
    <w:rsid w:val="002878BF"/>
    <w:rsid w:val="00291841"/>
    <w:rsid w:val="002C449B"/>
    <w:rsid w:val="002C6040"/>
    <w:rsid w:val="002D09CF"/>
    <w:rsid w:val="002D54F8"/>
    <w:rsid w:val="002D5B3F"/>
    <w:rsid w:val="002E272E"/>
    <w:rsid w:val="002F5778"/>
    <w:rsid w:val="003223E0"/>
    <w:rsid w:val="00343F29"/>
    <w:rsid w:val="00352C4A"/>
    <w:rsid w:val="00362560"/>
    <w:rsid w:val="00366637"/>
    <w:rsid w:val="003732FD"/>
    <w:rsid w:val="003753B2"/>
    <w:rsid w:val="00376559"/>
    <w:rsid w:val="00382BAA"/>
    <w:rsid w:val="00384D73"/>
    <w:rsid w:val="00391A07"/>
    <w:rsid w:val="00393EB6"/>
    <w:rsid w:val="003A3CE5"/>
    <w:rsid w:val="003B366F"/>
    <w:rsid w:val="003B3763"/>
    <w:rsid w:val="003B3F9D"/>
    <w:rsid w:val="003B6C95"/>
    <w:rsid w:val="003E5751"/>
    <w:rsid w:val="004046A9"/>
    <w:rsid w:val="00404C50"/>
    <w:rsid w:val="00421CC2"/>
    <w:rsid w:val="00423934"/>
    <w:rsid w:val="00426244"/>
    <w:rsid w:val="00451810"/>
    <w:rsid w:val="00470A38"/>
    <w:rsid w:val="00477880"/>
    <w:rsid w:val="004874DE"/>
    <w:rsid w:val="004B5334"/>
    <w:rsid w:val="004B6C14"/>
    <w:rsid w:val="004D31F1"/>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580B"/>
    <w:rsid w:val="005E285E"/>
    <w:rsid w:val="005E72F8"/>
    <w:rsid w:val="005F0579"/>
    <w:rsid w:val="005F3A53"/>
    <w:rsid w:val="005F77B1"/>
    <w:rsid w:val="006062A3"/>
    <w:rsid w:val="00610E08"/>
    <w:rsid w:val="006140BF"/>
    <w:rsid w:val="00615150"/>
    <w:rsid w:val="006161BE"/>
    <w:rsid w:val="00620787"/>
    <w:rsid w:val="00632434"/>
    <w:rsid w:val="0063478F"/>
    <w:rsid w:val="006379DF"/>
    <w:rsid w:val="00644256"/>
    <w:rsid w:val="00661D6F"/>
    <w:rsid w:val="006628E9"/>
    <w:rsid w:val="006660E8"/>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4F3B"/>
    <w:rsid w:val="007F214F"/>
    <w:rsid w:val="00800069"/>
    <w:rsid w:val="008042F0"/>
    <w:rsid w:val="008054F5"/>
    <w:rsid w:val="00812080"/>
    <w:rsid w:val="008310A0"/>
    <w:rsid w:val="00832CE6"/>
    <w:rsid w:val="00835D29"/>
    <w:rsid w:val="00842E7F"/>
    <w:rsid w:val="00852933"/>
    <w:rsid w:val="008566E5"/>
    <w:rsid w:val="008566FE"/>
    <w:rsid w:val="00865B46"/>
    <w:rsid w:val="00883893"/>
    <w:rsid w:val="00895734"/>
    <w:rsid w:val="00896134"/>
    <w:rsid w:val="008A62BC"/>
    <w:rsid w:val="008B43E7"/>
    <w:rsid w:val="008D763F"/>
    <w:rsid w:val="008F036F"/>
    <w:rsid w:val="008F1308"/>
    <w:rsid w:val="008F78C2"/>
    <w:rsid w:val="0090379E"/>
    <w:rsid w:val="00904568"/>
    <w:rsid w:val="00911394"/>
    <w:rsid w:val="0092091B"/>
    <w:rsid w:val="00923EF2"/>
    <w:rsid w:val="00926D25"/>
    <w:rsid w:val="00926E9D"/>
    <w:rsid w:val="009315A0"/>
    <w:rsid w:val="00932C6E"/>
    <w:rsid w:val="00933F10"/>
    <w:rsid w:val="009357AF"/>
    <w:rsid w:val="00937FD3"/>
    <w:rsid w:val="009433C5"/>
    <w:rsid w:val="00965881"/>
    <w:rsid w:val="0098142D"/>
    <w:rsid w:val="009871FF"/>
    <w:rsid w:val="00990799"/>
    <w:rsid w:val="00995D51"/>
    <w:rsid w:val="009A0631"/>
    <w:rsid w:val="009B10ED"/>
    <w:rsid w:val="009B3B44"/>
    <w:rsid w:val="009D3EA4"/>
    <w:rsid w:val="009D649C"/>
    <w:rsid w:val="009E4BC1"/>
    <w:rsid w:val="009F5CB2"/>
    <w:rsid w:val="009F5D3C"/>
    <w:rsid w:val="00A03BB8"/>
    <w:rsid w:val="00A16E98"/>
    <w:rsid w:val="00A3505D"/>
    <w:rsid w:val="00A4036F"/>
    <w:rsid w:val="00A406E5"/>
    <w:rsid w:val="00A4641C"/>
    <w:rsid w:val="00A5279E"/>
    <w:rsid w:val="00A52DCB"/>
    <w:rsid w:val="00A55876"/>
    <w:rsid w:val="00A56571"/>
    <w:rsid w:val="00A67FB1"/>
    <w:rsid w:val="00A82B62"/>
    <w:rsid w:val="00A85BFE"/>
    <w:rsid w:val="00AB6FE7"/>
    <w:rsid w:val="00AB7AD7"/>
    <w:rsid w:val="00AD2430"/>
    <w:rsid w:val="00AE41A6"/>
    <w:rsid w:val="00AE5598"/>
    <w:rsid w:val="00AF0E34"/>
    <w:rsid w:val="00AF271D"/>
    <w:rsid w:val="00AF56C2"/>
    <w:rsid w:val="00B004E6"/>
    <w:rsid w:val="00B0744D"/>
    <w:rsid w:val="00B50EA8"/>
    <w:rsid w:val="00B563FE"/>
    <w:rsid w:val="00B609E1"/>
    <w:rsid w:val="00B64082"/>
    <w:rsid w:val="00B66BDA"/>
    <w:rsid w:val="00B66C20"/>
    <w:rsid w:val="00B72325"/>
    <w:rsid w:val="00B81AD3"/>
    <w:rsid w:val="00B829D8"/>
    <w:rsid w:val="00B84B5B"/>
    <w:rsid w:val="00B86446"/>
    <w:rsid w:val="00BA1176"/>
    <w:rsid w:val="00BD3707"/>
    <w:rsid w:val="00BD4F9E"/>
    <w:rsid w:val="00BE0B01"/>
    <w:rsid w:val="00BE79C7"/>
    <w:rsid w:val="00BF3CB5"/>
    <w:rsid w:val="00C01A3F"/>
    <w:rsid w:val="00C073F1"/>
    <w:rsid w:val="00C1285B"/>
    <w:rsid w:val="00C1361B"/>
    <w:rsid w:val="00C14E1F"/>
    <w:rsid w:val="00C1702A"/>
    <w:rsid w:val="00C315AF"/>
    <w:rsid w:val="00C36D9A"/>
    <w:rsid w:val="00C44A72"/>
    <w:rsid w:val="00C45BC3"/>
    <w:rsid w:val="00C61FC2"/>
    <w:rsid w:val="00C705F9"/>
    <w:rsid w:val="00C80F0F"/>
    <w:rsid w:val="00C8667A"/>
    <w:rsid w:val="00C87C02"/>
    <w:rsid w:val="00C93BCB"/>
    <w:rsid w:val="00CC241A"/>
    <w:rsid w:val="00CD5DF6"/>
    <w:rsid w:val="00CE4035"/>
    <w:rsid w:val="00CE65AB"/>
    <w:rsid w:val="00CF4266"/>
    <w:rsid w:val="00D22D9C"/>
    <w:rsid w:val="00D241F1"/>
    <w:rsid w:val="00D275CB"/>
    <w:rsid w:val="00D30DFA"/>
    <w:rsid w:val="00D463A5"/>
    <w:rsid w:val="00D46727"/>
    <w:rsid w:val="00D4710D"/>
    <w:rsid w:val="00D47D25"/>
    <w:rsid w:val="00D62ACD"/>
    <w:rsid w:val="00D922DF"/>
    <w:rsid w:val="00DA0E0A"/>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598F"/>
    <w:rsid w:val="00EA6801"/>
    <w:rsid w:val="00EB4F96"/>
    <w:rsid w:val="00ED7072"/>
    <w:rsid w:val="00EE3132"/>
    <w:rsid w:val="00EE3D9D"/>
    <w:rsid w:val="00EE6F25"/>
    <w:rsid w:val="00F02126"/>
    <w:rsid w:val="00F03D85"/>
    <w:rsid w:val="00F07C8C"/>
    <w:rsid w:val="00F1557F"/>
    <w:rsid w:val="00F17942"/>
    <w:rsid w:val="00F22031"/>
    <w:rsid w:val="00F249F1"/>
    <w:rsid w:val="00F25B9D"/>
    <w:rsid w:val="00F2664E"/>
    <w:rsid w:val="00F31163"/>
    <w:rsid w:val="00F31C04"/>
    <w:rsid w:val="00F421F3"/>
    <w:rsid w:val="00F442A7"/>
    <w:rsid w:val="00F57A89"/>
    <w:rsid w:val="00F61A20"/>
    <w:rsid w:val="00F631BF"/>
    <w:rsid w:val="00F63DD9"/>
    <w:rsid w:val="00F66489"/>
    <w:rsid w:val="00F67644"/>
    <w:rsid w:val="00F8381F"/>
    <w:rsid w:val="00FA04CD"/>
    <w:rsid w:val="00FA25F5"/>
    <w:rsid w:val="00FA2810"/>
    <w:rsid w:val="00FA68F8"/>
    <w:rsid w:val="00FB1DC0"/>
    <w:rsid w:val="00FB3B4E"/>
    <w:rsid w:val="00FB4521"/>
    <w:rsid w:val="00FB4F84"/>
    <w:rsid w:val="00FB5CF8"/>
    <w:rsid w:val="00FD584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AE5598"/>
  </w:style>
  <w:style w:type="character" w:customStyle="1" w:styleId="eop">
    <w:name w:val="eop"/>
    <w:basedOn w:val="DefaultParagraphFont"/>
    <w:rsid w:val="00AE5598"/>
  </w:style>
  <w:style w:type="paragraph" w:customStyle="1" w:styleId="paragraph">
    <w:name w:val="paragraph"/>
    <w:basedOn w:val="Normal"/>
    <w:rsid w:val="00AE5598"/>
    <w:pPr>
      <w:spacing w:before="100" w:beforeAutospacing="1" w:after="100" w:afterAutospacing="1"/>
    </w:pPr>
    <w:rPr>
      <w:sz w:val="24"/>
      <w:szCs w:val="24"/>
      <w:lang w:eastAsia="zh-CN"/>
    </w:rPr>
  </w:style>
  <w:style w:type="character" w:customStyle="1" w:styleId="ListParagraphChar">
    <w:name w:val="List Paragraph Char"/>
    <w:link w:val="ListParagraph"/>
    <w:uiPriority w:val="34"/>
    <w:locked/>
    <w:rsid w:val="009357A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B02BD2-914A-4BD9-AAD0-CBACB6433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4247</Words>
  <Characters>24211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28402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Helen A Griffiths</cp:lastModifiedBy>
  <cp:revision>2</cp:revision>
  <cp:lastPrinted>2014-10-10T07:42:00Z</cp:lastPrinted>
  <dcterms:created xsi:type="dcterms:W3CDTF">2026-10-22T20:27:00Z</dcterms:created>
  <dcterms:modified xsi:type="dcterms:W3CDTF">2026-10-22T20:27:00Z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