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4C071824"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27596">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4735FC29"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D179DFD"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2FC6F036"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171499F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27596">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0C63CDD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27596">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6BDC3F31"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7B711A55"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3D0C1F7F"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15212547"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339FDBFA"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5</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753A6D9B"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F27596">
              <w:rPr>
                <w:rFonts w:ascii="Trebuchet MS" w:hAnsi="Trebuchet MS"/>
              </w:rPr>
              <w:t>Whitehead</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4251DFE9"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F27596">
              <w:rPr>
                <w:rFonts w:ascii="Trebuchet MS" w:hAnsi="Trebuchet MS"/>
                <w:sz w:val="22"/>
                <w:szCs w:val="22"/>
              </w:rPr>
              <w:t>Alison Claire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21E2EED0"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16/12/2024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1AEFCB82" w:rsidR="00231003" w:rsidRPr="001D4457" w:rsidRDefault="00F27596" w:rsidP="009608F0">
            <w:pPr>
              <w:spacing w:after="0" w:line="259" w:lineRule="auto"/>
              <w:jc w:val="left"/>
              <w:rPr>
                <w:rFonts w:ascii="Trebuchet MS" w:hAnsi="Trebuchet MS"/>
                <w:sz w:val="22"/>
                <w:szCs w:val="22"/>
              </w:rPr>
            </w:pPr>
            <w:r>
              <w:rPr>
                <w:rFonts w:ascii="Trebuchet MS" w:hAnsi="Trebuchet MS"/>
                <w:sz w:val="22"/>
                <w:szCs w:val="22"/>
              </w:rPr>
              <w:t>1802</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proofErr w:type="gramStart"/>
      <w:r w:rsidRPr="004440CF">
        <w:rPr>
          <w:rFonts w:ascii="Trebuchet MS" w:hAnsi="Trebuchet MS"/>
          <w:b/>
          <w:color w:val="4A0C54"/>
          <w:sz w:val="24"/>
          <w:szCs w:val="24"/>
        </w:rPr>
        <w:t xml:space="preserve">analytics  </w:t>
      </w:r>
      <w:r w:rsidR="004440CF">
        <w:rPr>
          <w:rFonts w:ascii="Trebuchet MS" w:hAnsi="Trebuchet MS"/>
          <w:b/>
          <w:color w:val="4A0C54"/>
          <w:sz w:val="24"/>
          <w:szCs w:val="24"/>
        </w:rPr>
        <w:t>(</w:t>
      </w:r>
      <w:proofErr w:type="gramEnd"/>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People professionals are faced with complex workplace decisions and need to understand ‘what works’ in order to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Knowing how to use people data to make sound business decisions is a core knowledge of a CIPD-accredited people professional. Data is one of four types of evidence that people professionals need to be comfortable with using, and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6" o:title=""/>
          </v:shape>
          <o:OLEObject Type="Embed" ProgID="Excel.Sheet.12" ShapeID="_x0000_i1025" DrawAspect="Icon" ObjectID="_1795898638"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271CE2E2" w:rsidR="0079249F" w:rsidRPr="00082B31" w:rsidRDefault="0079249F" w:rsidP="00064B00">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F27596">
              <w:rPr>
                <w:rFonts w:ascii="Trebuchet MS" w:hAnsi="Trebuchet MS"/>
                <w:noProof/>
                <w:szCs w:val="22"/>
              </w:rPr>
              <w:drawing>
                <wp:inline distT="0" distB="0" distL="0" distR="0" wp14:anchorId="1A38B52C" wp14:editId="39542611">
                  <wp:extent cx="2475537" cy="1033302"/>
                  <wp:effectExtent l="0" t="0" r="1270" b="0"/>
                  <wp:docPr id="9287425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97351" cy="1042407"/>
                          </a:xfrm>
                          <a:prstGeom prst="rect">
                            <a:avLst/>
                          </a:prstGeom>
                          <a:noFill/>
                        </pic:spPr>
                      </pic:pic>
                    </a:graphicData>
                  </a:graphic>
                </wp:inline>
              </w:drawing>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34CEEACD"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F27596">
              <w:rPr>
                <w:rFonts w:ascii="Trebuchet MS" w:hAnsi="Trebuchet MS"/>
                <w:sz w:val="22"/>
                <w:szCs w:val="22"/>
              </w:rPr>
              <w:t>16/12/2024</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drawing>
          <wp:anchor distT="0" distB="0" distL="114300" distR="114300" simplePos="0" relativeHeight="251658246" behindDoc="1" locked="0" layoutInCell="1" allowOverlap="1" wp14:anchorId="5D4346E3" wp14:editId="772DF670">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FAA88" w14:textId="77777777" w:rsidR="003443AA" w:rsidRDefault="003443AA" w:rsidP="00754371">
      <w:r>
        <w:separator/>
      </w:r>
    </w:p>
  </w:endnote>
  <w:endnote w:type="continuationSeparator" w:id="0">
    <w:p w14:paraId="39B2986B" w14:textId="77777777" w:rsidR="003443AA" w:rsidRDefault="003443AA" w:rsidP="00754371">
      <w:r>
        <w:continuationSeparator/>
      </w:r>
    </w:p>
  </w:endnote>
  <w:endnote w:type="continuationNotice" w:id="1">
    <w:p w14:paraId="4E27C3D7" w14:textId="77777777" w:rsidR="003443AA" w:rsidRDefault="003443AA"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262D7D" w14:textId="77777777" w:rsidR="003443AA" w:rsidRDefault="003443AA" w:rsidP="00754371">
      <w:r>
        <w:separator/>
      </w:r>
    </w:p>
  </w:footnote>
  <w:footnote w:type="continuationSeparator" w:id="0">
    <w:p w14:paraId="0E14A1A8" w14:textId="77777777" w:rsidR="003443AA" w:rsidRDefault="003443AA" w:rsidP="00754371">
      <w:r>
        <w:continuationSeparator/>
      </w:r>
    </w:p>
  </w:footnote>
  <w:footnote w:type="continuationNotice" w:id="1">
    <w:p w14:paraId="01993A3A" w14:textId="77777777" w:rsidR="003443AA" w:rsidRDefault="003443AA"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0F20"/>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596"/>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D59F0"/>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2.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2425</Words>
  <Characters>15076</Characters>
  <Application>Microsoft Office Word</Application>
  <DocSecurity>0</DocSecurity>
  <Lines>264</Lines>
  <Paragraphs>94</Paragraphs>
  <ScaleCrop>false</ScaleCrop>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wilson</cp:lastModifiedBy>
  <cp:revision>2</cp:revision>
  <dcterms:created xsi:type="dcterms:W3CDTF">2024-12-16T23:57:00Z</dcterms:created>
  <dcterms:modified xsi:type="dcterms:W3CDTF">2024-12-16T23:57:00Z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