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9DD801" w14:textId="02BE1441" w:rsidR="006F6012" w:rsidRPr="00947A20" w:rsidRDefault="006F6012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Asiantaeth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Safonau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Bwyd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(dim </w:t>
      </w:r>
      <w:proofErr w:type="spellStart"/>
      <w:r w:rsidRPr="00947A20">
        <w:rPr>
          <w:rFonts w:ascii="Arial" w:hAnsi="Arial" w:cs="Arial"/>
          <w:sz w:val="24"/>
          <w:szCs w:val="24"/>
        </w:rPr>
        <w:t>dyddiad</w:t>
      </w:r>
      <w:proofErr w:type="spellEnd"/>
      <w:r w:rsidRPr="00947A20">
        <w:rPr>
          <w:rFonts w:ascii="Arial" w:hAnsi="Arial" w:cs="Arial"/>
          <w:sz w:val="24"/>
          <w:szCs w:val="24"/>
        </w:rPr>
        <w:t>) ‘</w:t>
      </w:r>
      <w:proofErr w:type="spellStart"/>
      <w:r w:rsidRPr="00947A20">
        <w:rPr>
          <w:rFonts w:ascii="Arial" w:hAnsi="Arial" w:cs="Arial"/>
          <w:sz w:val="24"/>
          <w:szCs w:val="24"/>
        </w:rPr>
        <w:t>Croeso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i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w</w:t>
      </w:r>
      <w:r w:rsidR="001D02DB" w:rsidRPr="00947A20">
        <w:rPr>
          <w:rFonts w:ascii="Arial" w:hAnsi="Arial" w:cs="Arial"/>
          <w:sz w:val="24"/>
          <w:szCs w:val="24"/>
        </w:rPr>
        <w:t>efan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02DB" w:rsidRPr="00947A20">
        <w:rPr>
          <w:rFonts w:ascii="Arial" w:hAnsi="Arial" w:cs="Arial"/>
          <w:sz w:val="24"/>
          <w:szCs w:val="24"/>
        </w:rPr>
        <w:t>hyfforddi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02DB" w:rsidRPr="00947A20">
        <w:rPr>
          <w:rFonts w:ascii="Arial" w:hAnsi="Arial" w:cs="Arial"/>
          <w:sz w:val="24"/>
          <w:szCs w:val="24"/>
        </w:rPr>
        <w:t>alergedd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02DB" w:rsidRPr="00947A20">
        <w:rPr>
          <w:rFonts w:ascii="Arial" w:hAnsi="Arial" w:cs="Arial"/>
          <w:sz w:val="24"/>
          <w:szCs w:val="24"/>
        </w:rPr>
        <w:t>bwyd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02DB" w:rsidRPr="00947A20">
        <w:rPr>
          <w:rFonts w:ascii="Arial" w:hAnsi="Arial" w:cs="Arial"/>
          <w:sz w:val="24"/>
          <w:szCs w:val="24"/>
        </w:rPr>
        <w:t>yr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Asiantaeth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Safonau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Bwyd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’ </w:t>
      </w:r>
      <w:hyperlink r:id="rId6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http://allergytraining.food.gov.uk/cymraeg/default.aspx</w:t>
        </w:r>
      </w:hyperlink>
      <w:r w:rsidR="00105E34"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05E34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7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fed </w:t>
      </w:r>
      <w:proofErr w:type="spellStart"/>
      <w:r w:rsidRPr="00947A20">
        <w:rPr>
          <w:rFonts w:ascii="Arial" w:hAnsi="Arial" w:cs="Arial"/>
          <w:sz w:val="24"/>
          <w:szCs w:val="24"/>
        </w:rPr>
        <w:t>Fehefin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14:paraId="65D32FF1" w14:textId="6EFF3A76" w:rsidR="001D6DB1" w:rsidRPr="00947A20" w:rsidRDefault="001D6DB1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Cadwch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Gymru'n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Daclus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(2016) 'Eco-</w:t>
      </w:r>
      <w:proofErr w:type="spellStart"/>
      <w:r w:rsidRPr="00947A20">
        <w:rPr>
          <w:rFonts w:ascii="Arial" w:hAnsi="Arial" w:cs="Arial"/>
          <w:sz w:val="24"/>
          <w:szCs w:val="24"/>
        </w:rPr>
        <w:t>Sgolion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7A20">
        <w:rPr>
          <w:rFonts w:ascii="Arial" w:hAnsi="Arial" w:cs="Arial"/>
          <w:sz w:val="24"/>
          <w:szCs w:val="24"/>
        </w:rPr>
        <w:t>Arweiniad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'. </w:t>
      </w:r>
      <w:hyperlink r:id="rId7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https://www.keepwalestidy.cymru/Handlers/Download.ashx?IDMF=3b4ed4b7-8e2f-4cd5-9ee9-2d01eafc2e5f</w:t>
        </w:r>
      </w:hyperlink>
      <w:r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5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ed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14:paraId="183A8FD4" w14:textId="77777777" w:rsidR="0093568B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Care and Social Services Inspectorate Wales. (2016) ‘Quality of Care Review Template: Self-evaluation to support Self-Assessment of Service Statement (SASS) part two’ </w:t>
      </w:r>
      <w:hyperlink r:id="rId8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https://moodle.uwtsd.ac.uk/pluginfile.php/160586/mod_resource/content/1/SASS%20template.pdf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14:paraId="19AC6B58" w14:textId="77777777" w:rsidR="0093568B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Care and Social Services Inspectorate Wales. (no date) ‘Inspection Framework’ </w:t>
      </w:r>
      <w:hyperlink r:id="rId9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https://careinspectorate.wales/sites/default/files/2018-01/151202estynframeworken.pdf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14:paraId="1F154B07" w14:textId="0E9C606B" w:rsidR="00C136DC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Care and Social Services Inspectorate Wales. (no date) ‘Inspection guide for child minding, </w:t>
      </w:r>
      <w:proofErr w:type="spellStart"/>
      <w:r w:rsidRPr="00947A20">
        <w:rPr>
          <w:rFonts w:ascii="Arial" w:hAnsi="Arial" w:cs="Arial"/>
          <w:sz w:val="24"/>
          <w:szCs w:val="24"/>
        </w:rPr>
        <w:t>daycare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and open access play’ </w:t>
      </w:r>
      <w:hyperlink r:id="rId10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https://careinspectorate.wales/sites/default/files/2018-02/1606].08childcareinspectionguideen.pdf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14:paraId="5D02AF08" w14:textId="566780AA" w:rsidR="00A7623A" w:rsidRPr="00947A20" w:rsidRDefault="00A7623A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Estyn (2016-2017) 'The Annual Report of Her Majesty's Chief Inspector of Education and Training in Wales' </w:t>
      </w:r>
      <w:hyperlink r:id="rId11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https://www.estyn.gov.wales/sites/default/files/documents/Estyn_Annual%20Report_2018_English_Accessible.pdf</w:t>
        </w:r>
      </w:hyperlink>
      <w:r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7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fed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 </w:t>
      </w:r>
    </w:p>
    <w:p w14:paraId="4E6800B1" w14:textId="69EBB6F2" w:rsidR="00105E34" w:rsidRPr="00947A20" w:rsidRDefault="00105E34" w:rsidP="00947A20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947A20">
        <w:rPr>
          <w:rFonts w:ascii="Arial" w:eastAsia="Arial" w:hAnsi="Arial" w:cs="Arial"/>
          <w:sz w:val="24"/>
          <w:szCs w:val="24"/>
        </w:rPr>
        <w:t xml:space="preserve">Food Standard Agency. (2015). </w:t>
      </w:r>
      <w:r w:rsidRPr="00947A20">
        <w:rPr>
          <w:rFonts w:ascii="Arial" w:eastAsia="Arial" w:hAnsi="Arial" w:cs="Arial"/>
          <w:i/>
          <w:sz w:val="24"/>
          <w:szCs w:val="24"/>
        </w:rPr>
        <w:t>Safer Food</w:t>
      </w:r>
      <w:r w:rsidR="00E90E5D" w:rsidRPr="00947A20">
        <w:rPr>
          <w:rFonts w:ascii="Arial" w:eastAsia="Arial" w:hAnsi="Arial" w:cs="Arial"/>
          <w:i/>
          <w:sz w:val="24"/>
          <w:szCs w:val="24"/>
        </w:rPr>
        <w:t>, Better Business for C</w:t>
      </w:r>
      <w:r w:rsidRPr="00947A20">
        <w:rPr>
          <w:rFonts w:ascii="Arial" w:eastAsia="Arial" w:hAnsi="Arial" w:cs="Arial"/>
          <w:i/>
          <w:sz w:val="24"/>
          <w:szCs w:val="24"/>
        </w:rPr>
        <w:t>hildminders</w:t>
      </w:r>
      <w:r w:rsidRPr="00947A20">
        <w:rPr>
          <w:rFonts w:ascii="Arial" w:eastAsia="Arial" w:hAnsi="Arial" w:cs="Arial"/>
          <w:sz w:val="24"/>
          <w:szCs w:val="24"/>
        </w:rPr>
        <w:t xml:space="preserve"> London: Food Safety Management Branch. [e-book]. Available at: </w:t>
      </w:r>
      <w:hyperlink r:id="rId12" w:history="1">
        <w:r w:rsidRPr="00947A20">
          <w:rPr>
            <w:rStyle w:val="Hyperlink"/>
            <w:rFonts w:ascii="Arial" w:eastAsia="Arial" w:hAnsi="Arial" w:cs="Arial"/>
            <w:sz w:val="24"/>
            <w:szCs w:val="24"/>
          </w:rPr>
          <w:t>https://www.food.gov.uk/sites/default/files/media/document/sfbb-childminders-pack.pdf</w:t>
        </w:r>
      </w:hyperlink>
      <w:r w:rsidRPr="00947A20">
        <w:rPr>
          <w:rFonts w:ascii="Arial" w:eastAsia="Arial" w:hAnsi="Arial" w:cs="Arial"/>
          <w:sz w:val="24"/>
          <w:szCs w:val="24"/>
        </w:rPr>
        <w:t xml:space="preserve"> [Accessed: 6</w:t>
      </w:r>
      <w:r w:rsidRPr="00947A2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eastAsia="Arial" w:hAnsi="Arial" w:cs="Arial"/>
          <w:sz w:val="24"/>
          <w:szCs w:val="24"/>
        </w:rPr>
        <w:t xml:space="preserve"> June 2018]. </w:t>
      </w:r>
    </w:p>
    <w:p w14:paraId="5F64670C" w14:textId="3E420FD9" w:rsidR="001D6DB1" w:rsidRPr="00947A20" w:rsidRDefault="001D6DB1" w:rsidP="00947A2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Frederickson, N. a Cline, T. (2015) </w:t>
      </w:r>
      <w:r w:rsidRPr="00947A20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Special Educational Needs, Inclusion and Diversity. </w:t>
      </w: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(3</w:t>
      </w: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rd</w:t>
      </w: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ed).</w:t>
      </w:r>
      <w:r w:rsidRPr="00947A20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 </w:t>
      </w: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Open University Press: London. </w:t>
      </w:r>
    </w:p>
    <w:p w14:paraId="24683FE5" w14:textId="50100C7E" w:rsidR="00105E34" w:rsidRPr="00947A20" w:rsidRDefault="00105E34" w:rsidP="00947A20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947A20">
        <w:rPr>
          <w:rFonts w:ascii="Arial" w:eastAsia="Arial" w:hAnsi="Arial" w:cs="Arial"/>
          <w:sz w:val="24"/>
          <w:szCs w:val="24"/>
        </w:rPr>
        <w:t xml:space="preserve">Hobart, C. and Frankel, J. (2003) </w:t>
      </w:r>
      <w:r w:rsidR="00DC75CE" w:rsidRPr="00947A20">
        <w:rPr>
          <w:rFonts w:ascii="Arial" w:eastAsia="Arial" w:hAnsi="Arial" w:cs="Arial"/>
          <w:i/>
          <w:iCs/>
          <w:sz w:val="24"/>
          <w:szCs w:val="24"/>
        </w:rPr>
        <w:t>A Practical Guide to W</w:t>
      </w:r>
      <w:r w:rsidRPr="00947A20">
        <w:rPr>
          <w:rFonts w:ascii="Arial" w:eastAsia="Arial" w:hAnsi="Arial" w:cs="Arial"/>
          <w:i/>
          <w:iCs/>
          <w:sz w:val="24"/>
          <w:szCs w:val="24"/>
        </w:rPr>
        <w:t xml:space="preserve">orking with Parents. </w:t>
      </w:r>
      <w:r w:rsidRPr="00947A20">
        <w:rPr>
          <w:rFonts w:ascii="Arial" w:eastAsia="Arial" w:hAnsi="Arial" w:cs="Arial"/>
          <w:sz w:val="24"/>
          <w:szCs w:val="24"/>
        </w:rPr>
        <w:t>Cheltenham: Nelson Thornes.</w:t>
      </w:r>
      <w:r w:rsidRPr="00947A20">
        <w:rPr>
          <w:rFonts w:ascii="Arial" w:eastAsia="Arial" w:hAnsi="Arial" w:cs="Arial"/>
          <w:i/>
          <w:iCs/>
          <w:sz w:val="24"/>
          <w:szCs w:val="24"/>
        </w:rPr>
        <w:t xml:space="preserve"> </w:t>
      </w:r>
    </w:p>
    <w:p w14:paraId="16062506" w14:textId="77777777" w:rsidR="001C657F" w:rsidRPr="00947A20" w:rsidRDefault="001C657F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Mudiad Meithrin. (dim </w:t>
      </w:r>
      <w:proofErr w:type="spellStart"/>
      <w:r w:rsidRPr="00947A20">
        <w:rPr>
          <w:rFonts w:ascii="Arial" w:hAnsi="Arial" w:cs="Arial"/>
          <w:sz w:val="24"/>
          <w:szCs w:val="24"/>
        </w:rPr>
        <w:t>dyddiad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Safonau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Serenog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. </w:t>
      </w:r>
      <w:r w:rsidRPr="00947A20">
        <w:rPr>
          <w:rFonts w:ascii="Arial" w:hAnsi="Arial" w:cs="Arial"/>
          <w:sz w:val="24"/>
          <w:szCs w:val="24"/>
        </w:rPr>
        <w:t>Aberystwyth: Mudiad Meithrin.</w:t>
      </w:r>
    </w:p>
    <w:p w14:paraId="04C724A9" w14:textId="76EA5619" w:rsidR="00C8720C" w:rsidRPr="00947A20" w:rsidRDefault="00C8720C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The National Archives. (2010) ‘</w:t>
      </w:r>
      <w:proofErr w:type="spellStart"/>
      <w:r w:rsidRPr="00947A20">
        <w:rPr>
          <w:rFonts w:ascii="Arial" w:hAnsi="Arial" w:cs="Arial"/>
          <w:sz w:val="24"/>
          <w:szCs w:val="24"/>
        </w:rPr>
        <w:t>Rheoliadau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Gwarchod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947A20">
        <w:rPr>
          <w:rFonts w:ascii="Arial" w:hAnsi="Arial" w:cs="Arial"/>
          <w:sz w:val="24"/>
          <w:szCs w:val="24"/>
        </w:rPr>
        <w:t>Gofal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) 2010’ </w:t>
      </w:r>
      <w:hyperlink r:id="rId13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http://www.legislation.gov.uk/wsi/2010/2574/pdfs/wsi_20102574_mi.pdf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14:paraId="16F5FC9D" w14:textId="20612E49" w:rsidR="008E78B2" w:rsidRPr="00947A20" w:rsidRDefault="00BB7AA1" w:rsidP="00947A2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947A20">
        <w:rPr>
          <w:rFonts w:ascii="Arial" w:hAnsi="Arial" w:cs="Arial"/>
          <w:b w:val="0"/>
          <w:sz w:val="24"/>
          <w:szCs w:val="24"/>
        </w:rPr>
        <w:lastRenderedPageBreak/>
        <w:t>Common Sense. (2017)</w:t>
      </w:r>
      <w:r w:rsidRPr="00947A20">
        <w:rPr>
          <w:rFonts w:ascii="Arial" w:hAnsi="Arial" w:cs="Arial"/>
          <w:sz w:val="24"/>
          <w:szCs w:val="24"/>
        </w:rPr>
        <w:t xml:space="preserve"> ‘</w:t>
      </w:r>
      <w:r w:rsidRPr="00947A20">
        <w:rPr>
          <w:rFonts w:ascii="Arial" w:hAnsi="Arial" w:cs="Arial"/>
          <w:b w:val="0"/>
          <w:i/>
          <w:sz w:val="24"/>
          <w:szCs w:val="24"/>
        </w:rPr>
        <w:t>Class Dojo: Handy Management and messaging tools helps recognize, reward students’</w:t>
      </w:r>
      <w:r w:rsidRPr="00947A20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947A20">
          <w:rPr>
            <w:rStyle w:val="Hyperlink"/>
            <w:rFonts w:ascii="Arial" w:hAnsi="Arial" w:cs="Arial"/>
            <w:b w:val="0"/>
            <w:sz w:val="24"/>
            <w:szCs w:val="24"/>
          </w:rPr>
          <w:t>https://www.commonsense.org/education/website/classdojo</w:t>
        </w:r>
      </w:hyperlink>
      <w:r w:rsidRPr="00947A20">
        <w:rPr>
          <w:rFonts w:ascii="Arial" w:hAnsi="Arial" w:cs="Arial"/>
          <w:sz w:val="24"/>
          <w:szCs w:val="24"/>
        </w:rPr>
        <w:t xml:space="preserve"> </w:t>
      </w:r>
      <w:r w:rsidR="00E267FA" w:rsidRPr="00947A20">
        <w:rPr>
          <w:rFonts w:ascii="Arial" w:hAnsi="Arial" w:cs="Arial"/>
          <w:b w:val="0"/>
          <w:sz w:val="24"/>
          <w:szCs w:val="24"/>
        </w:rPr>
        <w:t>[Accessed: 26</w:t>
      </w:r>
      <w:r w:rsidR="00E267FA" w:rsidRPr="00947A20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="00E267FA" w:rsidRPr="00947A20">
        <w:rPr>
          <w:rFonts w:ascii="Arial" w:hAnsi="Arial" w:cs="Arial"/>
          <w:b w:val="0"/>
          <w:sz w:val="24"/>
          <w:szCs w:val="24"/>
        </w:rPr>
        <w:t xml:space="preserve"> May </w:t>
      </w:r>
      <w:r w:rsidRPr="00947A20">
        <w:rPr>
          <w:rFonts w:ascii="Arial" w:hAnsi="Arial" w:cs="Arial"/>
          <w:b w:val="0"/>
          <w:sz w:val="24"/>
          <w:szCs w:val="24"/>
        </w:rPr>
        <w:t>2018].</w:t>
      </w:r>
    </w:p>
    <w:p w14:paraId="1C404241" w14:textId="7D7AC17B" w:rsidR="003A1D0F" w:rsidRPr="00947A20" w:rsidRDefault="00E267FA" w:rsidP="00947A2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947A20">
        <w:rPr>
          <w:rFonts w:ascii="Arial" w:hAnsi="Arial" w:cs="Arial"/>
          <w:b w:val="0"/>
          <w:sz w:val="24"/>
          <w:szCs w:val="24"/>
        </w:rPr>
        <w:t>ICO</w:t>
      </w:r>
      <w:r w:rsidR="003A1D0F" w:rsidRPr="00947A20">
        <w:rPr>
          <w:rFonts w:ascii="Arial" w:hAnsi="Arial" w:cs="Arial"/>
          <w:b w:val="0"/>
          <w:sz w:val="24"/>
          <w:szCs w:val="24"/>
        </w:rPr>
        <w:t xml:space="preserve">. (2018) </w:t>
      </w:r>
      <w:r w:rsidRPr="00947A20">
        <w:rPr>
          <w:rFonts w:ascii="Arial" w:hAnsi="Arial" w:cs="Arial"/>
          <w:b w:val="0"/>
          <w:sz w:val="24"/>
          <w:szCs w:val="24"/>
        </w:rPr>
        <w:t>‘</w:t>
      </w:r>
      <w:r w:rsidR="003A1D0F" w:rsidRPr="00947A20">
        <w:rPr>
          <w:rFonts w:ascii="Arial" w:hAnsi="Arial" w:cs="Arial"/>
          <w:b w:val="0"/>
          <w:i/>
          <w:sz w:val="24"/>
          <w:szCs w:val="24"/>
        </w:rPr>
        <w:t>Guide to the GDPR</w:t>
      </w:r>
      <w:r w:rsidRPr="00947A20">
        <w:rPr>
          <w:rFonts w:ascii="Arial" w:hAnsi="Arial" w:cs="Arial"/>
          <w:b w:val="0"/>
          <w:i/>
          <w:sz w:val="24"/>
          <w:szCs w:val="24"/>
        </w:rPr>
        <w:t>’</w:t>
      </w:r>
      <w:r w:rsidR="003A1D0F" w:rsidRPr="00947A20">
        <w:rPr>
          <w:rFonts w:ascii="Arial" w:hAnsi="Arial" w:cs="Arial"/>
          <w:b w:val="0"/>
          <w:sz w:val="24"/>
          <w:szCs w:val="24"/>
        </w:rPr>
        <w:t xml:space="preserve"> </w:t>
      </w:r>
      <w:hyperlink r:id="rId15" w:history="1">
        <w:r w:rsidR="003A1D0F" w:rsidRPr="00947A20">
          <w:rPr>
            <w:rStyle w:val="Hyperlink"/>
            <w:rFonts w:ascii="Arial" w:hAnsi="Arial" w:cs="Arial"/>
            <w:b w:val="0"/>
            <w:sz w:val="24"/>
            <w:szCs w:val="24"/>
          </w:rPr>
          <w:t>https://ico.org.uk/for-organisations/guide-to-the-general-data-protection-regulation-gdpr/</w:t>
        </w:r>
      </w:hyperlink>
      <w:r w:rsidRPr="00947A20">
        <w:rPr>
          <w:rFonts w:ascii="Arial" w:hAnsi="Arial" w:cs="Arial"/>
          <w:b w:val="0"/>
          <w:sz w:val="24"/>
          <w:szCs w:val="24"/>
        </w:rPr>
        <w:t xml:space="preserve">  [Accessed: 26</w:t>
      </w:r>
      <w:r w:rsidRPr="00947A20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="003A1D0F" w:rsidRPr="00947A20">
        <w:rPr>
          <w:rFonts w:ascii="Arial" w:hAnsi="Arial" w:cs="Arial"/>
          <w:b w:val="0"/>
          <w:sz w:val="24"/>
          <w:szCs w:val="24"/>
        </w:rPr>
        <w:t xml:space="preserve"> </w:t>
      </w:r>
      <w:r w:rsidRPr="00947A20">
        <w:rPr>
          <w:rFonts w:ascii="Arial" w:hAnsi="Arial" w:cs="Arial"/>
          <w:b w:val="0"/>
          <w:sz w:val="24"/>
          <w:szCs w:val="24"/>
        </w:rPr>
        <w:t xml:space="preserve">May </w:t>
      </w:r>
      <w:r w:rsidR="003A1D0F" w:rsidRPr="00947A20">
        <w:rPr>
          <w:rFonts w:ascii="Arial" w:hAnsi="Arial" w:cs="Arial"/>
          <w:b w:val="0"/>
          <w:sz w:val="24"/>
          <w:szCs w:val="24"/>
        </w:rPr>
        <w:t>2018]</w:t>
      </w:r>
      <w:r w:rsidRPr="00947A20">
        <w:rPr>
          <w:rFonts w:ascii="Arial" w:hAnsi="Arial" w:cs="Arial"/>
          <w:b w:val="0"/>
          <w:sz w:val="24"/>
          <w:szCs w:val="24"/>
        </w:rPr>
        <w:t>.</w:t>
      </w:r>
    </w:p>
    <w:p w14:paraId="66598EF8" w14:textId="42019DC7" w:rsidR="00E267FA" w:rsidRPr="00947A20" w:rsidRDefault="00E267FA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Is-</w:t>
      </w:r>
      <w:proofErr w:type="spellStart"/>
      <w:r w:rsidRPr="00947A20">
        <w:rPr>
          <w:rFonts w:ascii="Arial" w:hAnsi="Arial" w:cs="Arial"/>
          <w:sz w:val="24"/>
          <w:szCs w:val="24"/>
        </w:rPr>
        <w:t>adran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Diwygio’r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Cwricwlwm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(2016)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Fframwaith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Cymhwysedd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Digidol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–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canllawiau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7A20">
        <w:rPr>
          <w:rFonts w:ascii="Arial" w:hAnsi="Arial" w:cs="Arial"/>
          <w:sz w:val="24"/>
          <w:szCs w:val="24"/>
        </w:rPr>
        <w:t>Caerdydd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>. [e-</w:t>
      </w:r>
      <w:proofErr w:type="spellStart"/>
      <w:r w:rsidRPr="00947A20">
        <w:rPr>
          <w:rFonts w:ascii="Arial" w:hAnsi="Arial" w:cs="Arial"/>
          <w:sz w:val="24"/>
          <w:szCs w:val="24"/>
        </w:rPr>
        <w:t>lyfr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947A20">
        <w:rPr>
          <w:rFonts w:ascii="Arial" w:hAnsi="Arial" w:cs="Arial"/>
          <w:sz w:val="24"/>
          <w:szCs w:val="24"/>
        </w:rPr>
        <w:t>Ar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gael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http://learning.gov.wales/docs/learningwales/publications/160831-dcf-guidance-cy.pdf</w:t>
        </w:r>
      </w:hyperlink>
      <w:r w:rsidR="00105E34"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05E34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3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ydd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14:paraId="49DB5AD2" w14:textId="5ED0BFC4" w:rsidR="00BC6B97" w:rsidRPr="00947A20" w:rsidRDefault="00BC6B97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(2015) 'Compliance Notice - Section 44 Welsh Language (Wales) Measure 2011' </w:t>
      </w:r>
      <w:hyperlink r:id="rId17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https://gov.wales/docs/caecd/publications/160920wlscompliancenoticeen.pdf</w:t>
        </w:r>
      </w:hyperlink>
      <w:r w:rsidRPr="00947A20">
        <w:rPr>
          <w:rFonts w:ascii="Arial" w:hAnsi="Arial" w:cs="Arial"/>
          <w:sz w:val="24"/>
          <w:szCs w:val="24"/>
        </w:rPr>
        <w:t xml:space="preserve"> 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7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fed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14:paraId="752D82E8" w14:textId="38FDEE24" w:rsidR="00105E34" w:rsidRPr="00947A20" w:rsidRDefault="00105E34" w:rsidP="00947A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947A20">
        <w:rPr>
          <w:rFonts w:ascii="Arial" w:eastAsia="Times New Roman" w:hAnsi="Arial" w:cs="Arial"/>
          <w:sz w:val="24"/>
          <w:szCs w:val="24"/>
        </w:rPr>
        <w:t>Llywodraeth</w:t>
      </w:r>
      <w:proofErr w:type="spellEnd"/>
      <w:r w:rsidRPr="00947A20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eastAsia="Times New Roman" w:hAnsi="Arial" w:cs="Arial"/>
          <w:sz w:val="24"/>
          <w:szCs w:val="24"/>
        </w:rPr>
        <w:t>Cymru</w:t>
      </w:r>
      <w:proofErr w:type="spellEnd"/>
      <w:r w:rsidRPr="00947A20">
        <w:rPr>
          <w:rFonts w:ascii="Arial" w:eastAsia="Times New Roman" w:hAnsi="Arial" w:cs="Arial"/>
          <w:sz w:val="24"/>
          <w:szCs w:val="24"/>
        </w:rPr>
        <w:t xml:space="preserve"> (2018) ‘Additional Learning Needs and Educational Tribunal (Wales) Act’ </w:t>
      </w:r>
      <w:hyperlink r:id="rId18" w:history="1">
        <w:r w:rsidRPr="00947A20">
          <w:rPr>
            <w:rStyle w:val="Hyperlink"/>
            <w:rFonts w:ascii="Arial" w:eastAsia="Times New Roman" w:hAnsi="Arial" w:cs="Arial"/>
            <w:sz w:val="24"/>
            <w:szCs w:val="24"/>
          </w:rPr>
          <w:t>https://gov.wales/docs/dcells/publications/180124-aln-act-2018-explanatory-memorandum-en-v2.pdf</w:t>
        </w:r>
      </w:hyperlink>
      <w:r w:rsidRPr="00947A20">
        <w:rPr>
          <w:rFonts w:ascii="Arial" w:eastAsia="Times New Roman" w:hAnsi="Arial" w:cs="Arial"/>
          <w:sz w:val="24"/>
          <w:szCs w:val="24"/>
        </w:rPr>
        <w:t> [</w:t>
      </w:r>
      <w:proofErr w:type="spellStart"/>
      <w:r w:rsidRPr="00947A20">
        <w:rPr>
          <w:rFonts w:ascii="Arial" w:eastAsia="Times New Roman" w:hAnsi="Arial" w:cs="Arial"/>
          <w:sz w:val="24"/>
          <w:szCs w:val="24"/>
        </w:rPr>
        <w:t>Darllenwyd</w:t>
      </w:r>
      <w:proofErr w:type="spellEnd"/>
      <w:r w:rsidRPr="00947A20">
        <w:rPr>
          <w:rFonts w:ascii="Arial" w:eastAsia="Times New Roman" w:hAnsi="Arial" w:cs="Arial"/>
          <w:sz w:val="24"/>
          <w:szCs w:val="24"/>
        </w:rPr>
        <w:t>: 6</w:t>
      </w:r>
      <w:r w:rsidRPr="00947A20">
        <w:rPr>
          <w:rFonts w:ascii="Arial" w:eastAsia="Times New Roman" w:hAnsi="Arial" w:cs="Arial"/>
          <w:sz w:val="24"/>
          <w:szCs w:val="24"/>
          <w:vertAlign w:val="superscript"/>
        </w:rPr>
        <w:t xml:space="preserve">ed </w:t>
      </w:r>
      <w:proofErr w:type="spellStart"/>
      <w:r w:rsidRPr="00947A20">
        <w:rPr>
          <w:rFonts w:ascii="Arial" w:eastAsia="Times New Roman" w:hAnsi="Arial" w:cs="Arial"/>
          <w:sz w:val="24"/>
          <w:szCs w:val="24"/>
        </w:rPr>
        <w:t>Mehefin</w:t>
      </w:r>
      <w:proofErr w:type="spellEnd"/>
      <w:r w:rsidRPr="00947A20">
        <w:rPr>
          <w:rFonts w:ascii="Arial" w:eastAsia="Times New Roman" w:hAnsi="Arial" w:cs="Arial"/>
          <w:sz w:val="24"/>
          <w:szCs w:val="24"/>
        </w:rPr>
        <w:t xml:space="preserve"> 2018].</w:t>
      </w:r>
    </w:p>
    <w:p w14:paraId="2B4FA978" w14:textId="2D522433" w:rsidR="00E334A3" w:rsidRPr="00947A20" w:rsidRDefault="00E334A3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TESCO</w:t>
      </w:r>
      <w:r w:rsidR="00A7623A" w:rsidRPr="00947A20">
        <w:rPr>
          <w:rFonts w:ascii="Arial" w:hAnsi="Arial" w:cs="Arial"/>
          <w:sz w:val="24"/>
          <w:szCs w:val="24"/>
        </w:rPr>
        <w:t>.</w:t>
      </w:r>
      <w:r w:rsidRPr="00947A20">
        <w:rPr>
          <w:rFonts w:ascii="Arial" w:hAnsi="Arial" w:cs="Arial"/>
          <w:sz w:val="24"/>
          <w:szCs w:val="24"/>
        </w:rPr>
        <w:t xml:space="preserve"> (2018) 'Groundwork- the community charity with a green heart' </w:t>
      </w:r>
      <w:hyperlink r:id="rId19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https://www.groundwork.org.uk/Sites/tescocommunityscheme/pages/about-groundwork-tes</w:t>
        </w:r>
      </w:hyperlink>
      <w:r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5</w:t>
      </w:r>
      <w:r w:rsidRPr="00947A20">
        <w:rPr>
          <w:rFonts w:ascii="Arial" w:hAnsi="Arial" w:cs="Arial"/>
          <w:sz w:val="24"/>
          <w:szCs w:val="24"/>
          <w:vertAlign w:val="superscript"/>
        </w:rPr>
        <w:t>ed</w:t>
      </w:r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 </w:t>
      </w:r>
    </w:p>
    <w:p w14:paraId="7043004D" w14:textId="47DA2314" w:rsidR="00A7623A" w:rsidRPr="00947A20" w:rsidRDefault="00A7623A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TESCO. (2018a) ‘Over 10,000 community groups receive funding from Tesco’s Bags of Help’ </w:t>
      </w:r>
      <w:hyperlink r:id="rId20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https://www.groundwork.org.uk/Sites/tescocommunityscheme/pages/over-10000-community-groups-receive-funding-from-tescos-bags-of-help</w:t>
        </w:r>
      </w:hyperlink>
      <w:r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5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ed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 </w:t>
      </w:r>
    </w:p>
    <w:p w14:paraId="5E8B1073" w14:textId="646A682A" w:rsidR="00105E34" w:rsidRPr="00947A20" w:rsidRDefault="00BB19B0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The National Archives</w:t>
      </w:r>
      <w:r w:rsidR="00C44CE8" w:rsidRPr="00947A20">
        <w:rPr>
          <w:rFonts w:ascii="Arial" w:hAnsi="Arial" w:cs="Arial"/>
          <w:sz w:val="24"/>
          <w:szCs w:val="24"/>
        </w:rPr>
        <w:t>.</w:t>
      </w:r>
      <w:r w:rsidRPr="00947A20">
        <w:rPr>
          <w:rFonts w:ascii="Arial" w:hAnsi="Arial" w:cs="Arial"/>
          <w:sz w:val="24"/>
          <w:szCs w:val="24"/>
        </w:rPr>
        <w:t xml:space="preserve"> (2002) 'Education Act 2002' </w:t>
      </w:r>
      <w:hyperlink r:id="rId21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https://www.legislation.gov.uk/ukpga/2002/32/contents</w:t>
        </w:r>
      </w:hyperlink>
      <w:r w:rsidRPr="00947A20">
        <w:rPr>
          <w:rFonts w:ascii="Arial" w:hAnsi="Arial" w:cs="Arial"/>
          <w:sz w:val="24"/>
          <w:szCs w:val="24"/>
        </w:rPr>
        <w:t xml:space="preserve"> </w:t>
      </w:r>
      <w:r w:rsidR="00C44CE8" w:rsidRPr="00947A20">
        <w:rPr>
          <w:rFonts w:ascii="Arial" w:hAnsi="Arial" w:cs="Arial"/>
          <w:sz w:val="24"/>
          <w:szCs w:val="24"/>
        </w:rPr>
        <w:t>[</w:t>
      </w:r>
      <w:proofErr w:type="spellStart"/>
      <w:r w:rsidR="00C44CE8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="00C44CE8" w:rsidRPr="00947A20">
        <w:rPr>
          <w:rFonts w:ascii="Arial" w:hAnsi="Arial" w:cs="Arial"/>
          <w:sz w:val="24"/>
          <w:szCs w:val="24"/>
        </w:rPr>
        <w:t>: 5</w:t>
      </w:r>
      <w:r w:rsidR="00C44CE8" w:rsidRPr="00947A20">
        <w:rPr>
          <w:rFonts w:ascii="Arial" w:hAnsi="Arial" w:cs="Arial"/>
          <w:sz w:val="24"/>
          <w:szCs w:val="24"/>
          <w:vertAlign w:val="superscript"/>
        </w:rPr>
        <w:t xml:space="preserve">ed </w:t>
      </w:r>
      <w:proofErr w:type="spellStart"/>
      <w:r w:rsidR="00C44CE8" w:rsidRPr="00947A20">
        <w:rPr>
          <w:rFonts w:ascii="Arial" w:hAnsi="Arial" w:cs="Arial"/>
          <w:sz w:val="24"/>
          <w:szCs w:val="24"/>
        </w:rPr>
        <w:t>Mehefin</w:t>
      </w:r>
      <w:proofErr w:type="spellEnd"/>
      <w:r w:rsidR="00C44CE8" w:rsidRPr="00947A20">
        <w:rPr>
          <w:rFonts w:ascii="Arial" w:hAnsi="Arial" w:cs="Arial"/>
          <w:sz w:val="24"/>
          <w:szCs w:val="24"/>
        </w:rPr>
        <w:t xml:space="preserve"> 2018].</w:t>
      </w:r>
    </w:p>
    <w:p w14:paraId="66D613D3" w14:textId="77777777" w:rsidR="0093568B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The National Archives. (2016) ‘Regulation and Inspection of Social Care (Wales) Act 2016’ </w:t>
      </w:r>
      <w:hyperlink r:id="rId22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http://www.legislation.gov.uk/anaw/2016/2/pdfs/anaw_20160002_mi.pdf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14:paraId="3DC37AD7" w14:textId="77777777" w:rsidR="0093568B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The National Archives. (2015) ‘Social Services and Wellbeing (Wales) Act 2015 </w:t>
      </w:r>
      <w:hyperlink r:id="rId23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http://www.legislation.gov.uk/anaw/2014/4/pdfs/anaw_20140004_en.pdf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14:paraId="0F4C673F" w14:textId="74F5692C" w:rsidR="001C657F" w:rsidRPr="00947A20" w:rsidRDefault="001C657F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Tîm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7A20">
        <w:rPr>
          <w:rFonts w:ascii="Arial" w:hAnsi="Arial" w:cs="Arial"/>
          <w:sz w:val="24"/>
          <w:szCs w:val="24"/>
        </w:rPr>
        <w:t>Blynyddoedd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Cynnar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(2015)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Cwricwlwm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Fframwaith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y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Cyfnod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Sylfaen (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Diwygiedig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2015). </w:t>
      </w:r>
      <w:proofErr w:type="spellStart"/>
      <w:r w:rsidRPr="00947A20">
        <w:rPr>
          <w:rFonts w:ascii="Arial" w:hAnsi="Arial" w:cs="Arial"/>
          <w:sz w:val="24"/>
          <w:szCs w:val="24"/>
        </w:rPr>
        <w:t>Caerdydd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>. [e-</w:t>
      </w:r>
      <w:proofErr w:type="spellStart"/>
      <w:r w:rsidRPr="00947A20">
        <w:rPr>
          <w:rFonts w:ascii="Arial" w:hAnsi="Arial" w:cs="Arial"/>
          <w:sz w:val="24"/>
          <w:szCs w:val="24"/>
        </w:rPr>
        <w:t>lyfr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947A20">
        <w:rPr>
          <w:rFonts w:ascii="Arial" w:hAnsi="Arial" w:cs="Arial"/>
          <w:sz w:val="24"/>
          <w:szCs w:val="24"/>
        </w:rPr>
        <w:t>Ar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gael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http://learning.gov.wales/docs/learningwales/publications/150803-fp-framework-cy.pdf</w:t>
        </w:r>
      </w:hyperlink>
      <w:r w:rsidR="00105E34"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05E34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4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ydd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14:paraId="3DB3FCE0" w14:textId="0EF44EB8" w:rsidR="00F74568" w:rsidRPr="00947A20" w:rsidRDefault="00F74568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The Guardian.</w:t>
      </w:r>
      <w:r w:rsidR="00E267FA" w:rsidRPr="00947A20">
        <w:rPr>
          <w:rFonts w:ascii="Arial" w:hAnsi="Arial" w:cs="Arial"/>
          <w:sz w:val="24"/>
          <w:szCs w:val="24"/>
        </w:rPr>
        <w:t xml:space="preserve"> </w:t>
      </w:r>
      <w:r w:rsidR="00C136DC" w:rsidRPr="00947A20">
        <w:rPr>
          <w:rFonts w:ascii="Arial" w:hAnsi="Arial" w:cs="Arial"/>
          <w:sz w:val="24"/>
          <w:szCs w:val="24"/>
        </w:rPr>
        <w:t>(2018)</w:t>
      </w:r>
      <w:r w:rsidR="00E267FA" w:rsidRPr="00947A20">
        <w:rPr>
          <w:rFonts w:ascii="Arial" w:hAnsi="Arial" w:cs="Arial"/>
          <w:sz w:val="24"/>
          <w:szCs w:val="24"/>
        </w:rPr>
        <w:t xml:space="preserve"> ‘</w:t>
      </w:r>
      <w:r w:rsidR="00C136DC" w:rsidRPr="00947A20">
        <w:rPr>
          <w:rFonts w:ascii="Arial" w:hAnsi="Arial" w:cs="Arial"/>
          <w:sz w:val="24"/>
          <w:szCs w:val="24"/>
        </w:rPr>
        <w:t>Class Dojo: do we really need an app that could make classrooms overly competitive?</w:t>
      </w:r>
      <w:r w:rsidR="00E267FA" w:rsidRPr="00947A20">
        <w:rPr>
          <w:rFonts w:ascii="Arial" w:hAnsi="Arial" w:cs="Arial"/>
          <w:sz w:val="24"/>
          <w:szCs w:val="24"/>
        </w:rPr>
        <w:t>’</w:t>
      </w:r>
      <w:r w:rsidR="00C136DC" w:rsidRPr="00947A20">
        <w:rPr>
          <w:rFonts w:ascii="Arial" w:hAnsi="Arial" w:cs="Arial"/>
          <w:i/>
          <w:sz w:val="24"/>
          <w:szCs w:val="24"/>
        </w:rPr>
        <w:t xml:space="preserve"> </w:t>
      </w:r>
      <w:r w:rsidR="00C136DC" w:rsidRPr="00947A20">
        <w:rPr>
          <w:rFonts w:ascii="Arial" w:hAnsi="Arial" w:cs="Arial"/>
          <w:sz w:val="24"/>
          <w:szCs w:val="24"/>
        </w:rPr>
        <w:t xml:space="preserve"> </w:t>
      </w:r>
    </w:p>
    <w:p w14:paraId="27A458DF" w14:textId="14F7ED3C" w:rsidR="00C136DC" w:rsidRPr="00947A20" w:rsidRDefault="00C61391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hyperlink r:id="rId25" w:history="1">
        <w:r w:rsidR="00C136DC" w:rsidRPr="00947A20">
          <w:rPr>
            <w:rStyle w:val="Hyperlink"/>
            <w:rFonts w:ascii="Arial" w:hAnsi="Arial" w:cs="Arial"/>
            <w:sz w:val="24"/>
            <w:szCs w:val="24"/>
          </w:rPr>
          <w:t>https://www.theguardian.com/education/shortcuts/2018/apr/30/classdojo-do-we-really-need-an-app-that-could-make-classrooms-overly-competitive</w:t>
        </w:r>
      </w:hyperlink>
      <w:r w:rsidR="00C136DC" w:rsidRPr="00947A20">
        <w:rPr>
          <w:rFonts w:ascii="Arial" w:hAnsi="Arial" w:cs="Arial"/>
          <w:sz w:val="24"/>
          <w:szCs w:val="24"/>
        </w:rPr>
        <w:t xml:space="preserve">  [Accessed: 26</w:t>
      </w:r>
      <w:r w:rsidR="00E267FA"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="00E267FA" w:rsidRPr="00947A20">
        <w:rPr>
          <w:rFonts w:ascii="Arial" w:hAnsi="Arial" w:cs="Arial"/>
          <w:sz w:val="24"/>
          <w:szCs w:val="24"/>
        </w:rPr>
        <w:t xml:space="preserve"> </w:t>
      </w:r>
      <w:r w:rsidR="00C136DC" w:rsidRPr="00947A20">
        <w:rPr>
          <w:rFonts w:ascii="Arial" w:hAnsi="Arial" w:cs="Arial"/>
          <w:sz w:val="24"/>
          <w:szCs w:val="24"/>
        </w:rPr>
        <w:t>May 2018].</w:t>
      </w:r>
    </w:p>
    <w:p w14:paraId="012186E6" w14:textId="77777777" w:rsidR="001C657F" w:rsidRPr="00947A20" w:rsidRDefault="001C657F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Unicef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(no date) ‘A Summary of the United Nations Convention on the Rights of the Child’ </w:t>
      </w:r>
      <w:hyperlink r:id="rId26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https://downloads.unicef.org.uk/wp-content/uploads/2010/05/UNCRC_summary-1.pdf?_ga=2.239773443.1209925256.1527369407-111017812.1484399182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14:paraId="5DF23712" w14:textId="4E11F982" w:rsidR="006F6012" w:rsidRPr="00947A20" w:rsidRDefault="006F6012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Virtual College. (2018) ‘Level 2 Food Safety and Hygiene for Catering’ </w:t>
      </w:r>
      <w:hyperlink r:id="rId27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https://www.virtual-college.co.uk/courses/food-hygiene-courses/level-2-catering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7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June 2018].</w:t>
      </w:r>
    </w:p>
    <w:p w14:paraId="7BB61251" w14:textId="46DF854B" w:rsidR="0099704C" w:rsidRPr="00947A20" w:rsidRDefault="0099704C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Yr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Adran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947A20">
        <w:rPr>
          <w:rFonts w:ascii="Arial" w:hAnsi="Arial" w:cs="Arial"/>
          <w:sz w:val="24"/>
          <w:szCs w:val="24"/>
        </w:rPr>
        <w:t>Addysg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7A20">
        <w:rPr>
          <w:rFonts w:ascii="Arial" w:hAnsi="Arial" w:cs="Arial"/>
          <w:sz w:val="24"/>
          <w:szCs w:val="24"/>
        </w:rPr>
        <w:t>Dysgu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Gydol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Oes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47A20">
        <w:rPr>
          <w:rFonts w:ascii="Arial" w:hAnsi="Arial" w:cs="Arial"/>
          <w:sz w:val="24"/>
          <w:szCs w:val="24"/>
        </w:rPr>
        <w:t>Sgiliau</w:t>
      </w:r>
      <w:proofErr w:type="spellEnd"/>
      <w:r w:rsidR="007E1154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947A20">
        <w:rPr>
          <w:rFonts w:ascii="Arial" w:hAnsi="Arial" w:cs="Arial"/>
          <w:sz w:val="24"/>
          <w:szCs w:val="24"/>
        </w:rPr>
        <w:t>(</w:t>
      </w:r>
      <w:proofErr w:type="gramEnd"/>
      <w:r w:rsidRPr="00947A20">
        <w:rPr>
          <w:rFonts w:ascii="Arial" w:hAnsi="Arial" w:cs="Arial"/>
          <w:sz w:val="24"/>
          <w:szCs w:val="24"/>
        </w:rPr>
        <w:t xml:space="preserve">2008) 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Datblygiad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Cynaliadwy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Dinasyddiaeth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Fyd-eang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947A20">
        <w:rPr>
          <w:rFonts w:ascii="Arial" w:hAnsi="Arial" w:cs="Arial"/>
          <w:sz w:val="24"/>
          <w:szCs w:val="24"/>
        </w:rPr>
        <w:t>Caerdydd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Cynulliad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>.</w:t>
      </w:r>
    </w:p>
    <w:p w14:paraId="2CDC397F" w14:textId="4EB5B6F2" w:rsidR="00BB19B0" w:rsidRDefault="00BB19B0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Yr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Adran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947A20">
        <w:rPr>
          <w:rFonts w:ascii="Arial" w:hAnsi="Arial" w:cs="Arial"/>
          <w:sz w:val="24"/>
          <w:szCs w:val="24"/>
        </w:rPr>
        <w:t>Addysg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7A20">
        <w:rPr>
          <w:rFonts w:ascii="Arial" w:hAnsi="Arial" w:cs="Arial"/>
          <w:sz w:val="24"/>
          <w:szCs w:val="24"/>
        </w:rPr>
        <w:t>Dysgu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Gydol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Oes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47A20">
        <w:rPr>
          <w:rFonts w:ascii="Arial" w:hAnsi="Arial" w:cs="Arial"/>
          <w:sz w:val="24"/>
          <w:szCs w:val="24"/>
        </w:rPr>
        <w:t>Sgiliau</w:t>
      </w:r>
      <w:proofErr w:type="spellEnd"/>
      <w:r w:rsidRPr="00947A20">
        <w:rPr>
          <w:rFonts w:ascii="Arial" w:hAnsi="Arial" w:cs="Arial"/>
          <w:sz w:val="24"/>
          <w:szCs w:val="24"/>
        </w:rPr>
        <w:t>. (2015)</w:t>
      </w:r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Cwricwlwm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i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Gymru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-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cwricwlwm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am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oes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947A20">
        <w:rPr>
          <w:rFonts w:ascii="Arial" w:hAnsi="Arial" w:cs="Arial"/>
          <w:sz w:val="24"/>
          <w:szCs w:val="24"/>
        </w:rPr>
        <w:t>Caerdydd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>.</w:t>
      </w:r>
    </w:p>
    <w:p w14:paraId="6C7D7F11" w14:textId="3ED813AD" w:rsidR="007E1154" w:rsidRPr="007E1154" w:rsidRDefault="007E1154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. (2015) </w:t>
      </w:r>
      <w:proofErr w:type="spellStart"/>
      <w:r>
        <w:rPr>
          <w:rFonts w:ascii="Arial" w:hAnsi="Arial" w:cs="Arial"/>
          <w:i/>
          <w:sz w:val="24"/>
          <w:szCs w:val="24"/>
        </w:rPr>
        <w:t>Fframwaith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i/>
          <w:sz w:val="24"/>
          <w:szCs w:val="24"/>
        </w:rPr>
        <w:t>Cyfnod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Sylfaen (</w:t>
      </w:r>
      <w:proofErr w:type="spellStart"/>
      <w:r>
        <w:rPr>
          <w:rFonts w:ascii="Arial" w:hAnsi="Arial" w:cs="Arial"/>
          <w:i/>
          <w:sz w:val="24"/>
          <w:szCs w:val="24"/>
        </w:rPr>
        <w:t>Diwygiedig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2015)</w:t>
      </w:r>
      <w:bookmarkStart w:id="0" w:name="_GoBack"/>
      <w:bookmarkEnd w:id="0"/>
      <w:r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Caerdydd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E40E311" w14:textId="19F5179B" w:rsidR="001C657F" w:rsidRPr="00947A20" w:rsidRDefault="001C657F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Yr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Is-</w:t>
      </w:r>
      <w:proofErr w:type="spellStart"/>
      <w:r w:rsidRPr="00947A20">
        <w:rPr>
          <w:rFonts w:ascii="Arial" w:hAnsi="Arial" w:cs="Arial"/>
          <w:sz w:val="24"/>
          <w:szCs w:val="24"/>
        </w:rPr>
        <w:t>adran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Datblygu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Gofal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Plant. (2016)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Safonau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Gofynnol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Cenedlaethol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ar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gyfer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Gofal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Plant a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Reoleiddir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i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blant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hyd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at 12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oed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>.</w:t>
      </w:r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Ca</w:t>
      </w:r>
      <w:r w:rsidR="00E267FA" w:rsidRPr="00947A20">
        <w:rPr>
          <w:rFonts w:ascii="Arial" w:hAnsi="Arial" w:cs="Arial"/>
          <w:sz w:val="24"/>
          <w:szCs w:val="24"/>
        </w:rPr>
        <w:t>erdydd</w:t>
      </w:r>
      <w:proofErr w:type="spellEnd"/>
      <w:r w:rsidR="00E267FA"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="00E267FA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Cymru</w:t>
      </w:r>
      <w:proofErr w:type="spellEnd"/>
      <w:r w:rsidR="00E267FA" w:rsidRPr="00947A20">
        <w:rPr>
          <w:rFonts w:ascii="Arial" w:hAnsi="Arial" w:cs="Arial"/>
          <w:sz w:val="24"/>
          <w:szCs w:val="24"/>
        </w:rPr>
        <w:t>. [e-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l</w:t>
      </w:r>
      <w:r w:rsidRPr="00947A20">
        <w:rPr>
          <w:rFonts w:ascii="Arial" w:hAnsi="Arial" w:cs="Arial"/>
          <w:sz w:val="24"/>
          <w:szCs w:val="24"/>
        </w:rPr>
        <w:t>yfr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]. 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Ar</w:t>
      </w:r>
      <w:proofErr w:type="spellEnd"/>
      <w:r w:rsidR="00E267FA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gael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https://moodle.uwtsd.ac.uk/pluginfile.php/161397/mod_resource/content/1/NMS.pdf</w:t>
        </w:r>
      </w:hyperlink>
      <w:r w:rsidR="00105E34"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05E34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26</w:t>
      </w:r>
      <w:r w:rsidR="00E267FA" w:rsidRPr="00947A20">
        <w:rPr>
          <w:rFonts w:ascii="Arial" w:hAnsi="Arial" w:cs="Arial"/>
          <w:sz w:val="24"/>
          <w:szCs w:val="24"/>
          <w:vertAlign w:val="superscript"/>
        </w:rPr>
        <w:t>ain</w:t>
      </w:r>
      <w:r w:rsidRPr="00947A20">
        <w:rPr>
          <w:rFonts w:ascii="Arial" w:hAnsi="Arial" w:cs="Arial"/>
          <w:sz w:val="24"/>
          <w:szCs w:val="24"/>
        </w:rPr>
        <w:t xml:space="preserve"> </w:t>
      </w:r>
      <w:r w:rsidR="00E267FA" w:rsidRPr="00947A20">
        <w:rPr>
          <w:rFonts w:ascii="Arial" w:hAnsi="Arial" w:cs="Arial"/>
          <w:sz w:val="24"/>
          <w:szCs w:val="24"/>
        </w:rPr>
        <w:t>Fai</w:t>
      </w:r>
      <w:r w:rsidRPr="00947A20">
        <w:rPr>
          <w:rFonts w:ascii="Arial" w:hAnsi="Arial" w:cs="Arial"/>
          <w:sz w:val="24"/>
          <w:szCs w:val="24"/>
        </w:rPr>
        <w:t xml:space="preserve"> 2018].</w:t>
      </w:r>
    </w:p>
    <w:p w14:paraId="1A540841" w14:textId="77777777" w:rsidR="001C657F" w:rsidRDefault="001C657F" w:rsidP="0093568B">
      <w:pPr>
        <w:spacing w:after="0" w:line="360" w:lineRule="auto"/>
        <w:jc w:val="both"/>
        <w:rPr>
          <w:rFonts w:ascii="Arial" w:hAnsi="Arial" w:cs="Arial"/>
          <w:sz w:val="24"/>
        </w:rPr>
      </w:pPr>
    </w:p>
    <w:p w14:paraId="24CD550B" w14:textId="77777777" w:rsidR="00C94F5B" w:rsidRPr="0093568B" w:rsidRDefault="00C94F5B">
      <w:pPr>
        <w:rPr>
          <w:rFonts w:ascii="Arial" w:hAnsi="Arial" w:cs="Arial"/>
          <w:sz w:val="24"/>
        </w:rPr>
      </w:pPr>
    </w:p>
    <w:sectPr w:rsidR="00C94F5B" w:rsidRPr="0093568B" w:rsidSect="00187BB6">
      <w:headerReference w:type="default" r:id="rId29"/>
      <w:footerReference w:type="default" r:id="rId30"/>
      <w:pgSz w:w="11906" w:h="16838"/>
      <w:pgMar w:top="1440" w:right="1440" w:bottom="1440" w:left="1440" w:header="737" w:footer="39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E02E60" w14:textId="77777777" w:rsidR="00BD791B" w:rsidRDefault="00BD791B" w:rsidP="00C8720C">
      <w:pPr>
        <w:spacing w:after="0" w:line="240" w:lineRule="auto"/>
      </w:pPr>
      <w:r>
        <w:separator/>
      </w:r>
    </w:p>
  </w:endnote>
  <w:endnote w:type="continuationSeparator" w:id="0">
    <w:p w14:paraId="7A665EED" w14:textId="77777777" w:rsidR="00BD791B" w:rsidRDefault="00BD791B" w:rsidP="00C872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591224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E1E444" w14:textId="77777777" w:rsidR="00C8720C" w:rsidRDefault="00C8720C">
        <w:pPr>
          <w:pStyle w:val="Footer"/>
          <w:jc w:val="right"/>
        </w:pPr>
        <w:r w:rsidRPr="00C8720C">
          <w:rPr>
            <w:rFonts w:ascii="Arial" w:hAnsi="Arial" w:cs="Arial"/>
            <w:sz w:val="24"/>
          </w:rPr>
          <w:fldChar w:fldCharType="begin"/>
        </w:r>
        <w:r w:rsidRPr="00C8720C">
          <w:rPr>
            <w:rFonts w:ascii="Arial" w:hAnsi="Arial" w:cs="Arial"/>
            <w:sz w:val="24"/>
          </w:rPr>
          <w:instrText xml:space="preserve"> PAGE   \* MERGEFORMAT </w:instrText>
        </w:r>
        <w:r w:rsidRPr="00C8720C">
          <w:rPr>
            <w:rFonts w:ascii="Arial" w:hAnsi="Arial" w:cs="Arial"/>
            <w:sz w:val="24"/>
          </w:rPr>
          <w:fldChar w:fldCharType="separate"/>
        </w:r>
        <w:r w:rsidR="00947A20">
          <w:rPr>
            <w:rFonts w:ascii="Arial" w:hAnsi="Arial" w:cs="Arial"/>
            <w:noProof/>
            <w:sz w:val="24"/>
          </w:rPr>
          <w:t>1</w:t>
        </w:r>
        <w:r w:rsidRPr="00C8720C">
          <w:rPr>
            <w:rFonts w:ascii="Arial" w:hAnsi="Arial" w:cs="Arial"/>
            <w:noProof/>
            <w:sz w:val="24"/>
          </w:rPr>
          <w:fldChar w:fldCharType="end"/>
        </w:r>
      </w:p>
    </w:sdtContent>
  </w:sdt>
  <w:p w14:paraId="71FEC810" w14:textId="77777777" w:rsidR="00C8720C" w:rsidRDefault="00C872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AE4628" w14:textId="77777777" w:rsidR="00BD791B" w:rsidRDefault="00BD791B" w:rsidP="00C8720C">
      <w:pPr>
        <w:spacing w:after="0" w:line="240" w:lineRule="auto"/>
      </w:pPr>
      <w:r>
        <w:separator/>
      </w:r>
    </w:p>
  </w:footnote>
  <w:footnote w:type="continuationSeparator" w:id="0">
    <w:p w14:paraId="7B8E423E" w14:textId="77777777" w:rsidR="00BD791B" w:rsidRDefault="00BD791B" w:rsidP="00C872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A35E4C" w14:textId="77777777" w:rsidR="00C8720C" w:rsidRPr="00C8720C" w:rsidRDefault="00C8720C" w:rsidP="00C8720C">
    <w:pPr>
      <w:pStyle w:val="Header"/>
      <w:rPr>
        <w:rFonts w:ascii="Arial" w:hAnsi="Arial" w:cs="Arial"/>
        <w:sz w:val="24"/>
      </w:rPr>
    </w:pPr>
    <w:r w:rsidRPr="00C8720C">
      <w:rPr>
        <w:rFonts w:ascii="Arial" w:hAnsi="Arial" w:cs="Arial"/>
        <w:sz w:val="24"/>
      </w:rPr>
      <w:t>EAEE6003/C</w:t>
    </w:r>
    <w:r w:rsidRPr="00C8720C">
      <w:rPr>
        <w:rFonts w:ascii="Arial" w:hAnsi="Arial" w:cs="Arial"/>
        <w:sz w:val="24"/>
      </w:rPr>
      <w:tab/>
    </w:r>
    <w:r w:rsidRPr="00C8720C">
      <w:rPr>
        <w:rFonts w:ascii="Arial" w:hAnsi="Arial" w:cs="Arial"/>
        <w:sz w:val="24"/>
      </w:rPr>
      <w:tab/>
      <w:t>1601001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3568B"/>
    <w:rsid w:val="00105E34"/>
    <w:rsid w:val="00137C2A"/>
    <w:rsid w:val="00187BB6"/>
    <w:rsid w:val="001C657F"/>
    <w:rsid w:val="001D02DB"/>
    <w:rsid w:val="001D6DB1"/>
    <w:rsid w:val="00370D66"/>
    <w:rsid w:val="003A1D0F"/>
    <w:rsid w:val="003C74D3"/>
    <w:rsid w:val="006F6012"/>
    <w:rsid w:val="007E1154"/>
    <w:rsid w:val="008E78B2"/>
    <w:rsid w:val="0093568B"/>
    <w:rsid w:val="00947A20"/>
    <w:rsid w:val="0099704C"/>
    <w:rsid w:val="00A7623A"/>
    <w:rsid w:val="00BB19B0"/>
    <w:rsid w:val="00BB7AA1"/>
    <w:rsid w:val="00BC6B97"/>
    <w:rsid w:val="00BD791B"/>
    <w:rsid w:val="00C136DC"/>
    <w:rsid w:val="00C44CE8"/>
    <w:rsid w:val="00C61391"/>
    <w:rsid w:val="00C6354F"/>
    <w:rsid w:val="00C8720C"/>
    <w:rsid w:val="00C94F5B"/>
    <w:rsid w:val="00DC75CE"/>
    <w:rsid w:val="00E267FA"/>
    <w:rsid w:val="00E334A3"/>
    <w:rsid w:val="00E90E5D"/>
    <w:rsid w:val="00F32715"/>
    <w:rsid w:val="00F745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73E25C42"/>
  <w15:docId w15:val="{40EC8ABD-EDD0-42FD-B259-F395AA214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3568B"/>
    <w:pPr>
      <w:spacing w:after="160" w:line="259" w:lineRule="auto"/>
    </w:pPr>
  </w:style>
  <w:style w:type="paragraph" w:styleId="Heading1">
    <w:name w:val="heading 1"/>
    <w:basedOn w:val="Normal"/>
    <w:link w:val="Heading1Char"/>
    <w:uiPriority w:val="9"/>
    <w:qFormat/>
    <w:rsid w:val="00BB7AA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568B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3568B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72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20C"/>
  </w:style>
  <w:style w:type="paragraph" w:styleId="Footer">
    <w:name w:val="footer"/>
    <w:basedOn w:val="Normal"/>
    <w:link w:val="FooterChar"/>
    <w:uiPriority w:val="99"/>
    <w:unhideWhenUsed/>
    <w:rsid w:val="00C872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20C"/>
  </w:style>
  <w:style w:type="character" w:customStyle="1" w:styleId="Heading1Char">
    <w:name w:val="Heading 1 Char"/>
    <w:basedOn w:val="DefaultParagraphFont"/>
    <w:link w:val="Heading1"/>
    <w:uiPriority w:val="9"/>
    <w:rsid w:val="00BB7AA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roduct-teaser">
    <w:name w:val="product-teaser"/>
    <w:basedOn w:val="Normal"/>
    <w:rsid w:val="00BB7A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B7AA1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084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7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2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4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160586/mod_resource/content/1/SASS%20template.pdf" TargetMode="External"/><Relationship Id="rId13" Type="http://schemas.openxmlformats.org/officeDocument/2006/relationships/hyperlink" Target="http://www.legislation.gov.uk/wsi/2010/2574/pdfs/wsi_20102574_mi.pdf" TargetMode="External"/><Relationship Id="rId18" Type="http://schemas.openxmlformats.org/officeDocument/2006/relationships/hyperlink" Target="https://gov.wales/docs/dcells/publications/180124-aln-act-2018-explanatory-memorandum-en-v2.pdf" TargetMode="External"/><Relationship Id="rId26" Type="http://schemas.openxmlformats.org/officeDocument/2006/relationships/hyperlink" Target="https://downloads.unicef.org.uk/wp-content/uploads/2010/05/UNCRC_summary-1.pdf?_ga=2.239773443.1209925256.1527369407-111017812.1484399182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egislation.gov.uk/ukpga/2002/32/contents" TargetMode="External"/><Relationship Id="rId7" Type="http://schemas.openxmlformats.org/officeDocument/2006/relationships/hyperlink" Target="https://www.keepwalestidy.cymru/Handlers/Download.ashx?IDMF=3b4ed4b7-8e2f-4cd5-9ee9-2d01eafc2e5f" TargetMode="External"/><Relationship Id="rId12" Type="http://schemas.openxmlformats.org/officeDocument/2006/relationships/hyperlink" Target="https://www.food.gov.uk/sites/default/files/media/document/sfbb-childminders-pack.pdf" TargetMode="External"/><Relationship Id="rId17" Type="http://schemas.openxmlformats.org/officeDocument/2006/relationships/hyperlink" Target="https://gov.wales/docs/caecd/publications/160920wlscompliancenoticeen.pdf" TargetMode="External"/><Relationship Id="rId25" Type="http://schemas.openxmlformats.org/officeDocument/2006/relationships/hyperlink" Target="https://www.theguardian.com/education/shortcuts/2018/apr/30/classdojo-do-we-really-need-an-app-that-could-make-classrooms-overly-competitive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learning.gov.wales/docs/learningwales/publications/160831-dcf-guidance-cy.pdf" TargetMode="External"/><Relationship Id="rId20" Type="http://schemas.openxmlformats.org/officeDocument/2006/relationships/hyperlink" Target="https://www.groundwork.org.uk/Sites/tescocommunityscheme/pages/over-10000-community-groups-receive-funding-from-tescos-bags-of-help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allergytraining.food.gov.uk/cymraeg/default.aspx" TargetMode="External"/><Relationship Id="rId11" Type="http://schemas.openxmlformats.org/officeDocument/2006/relationships/hyperlink" Target="https://www.estyn.gov.wales/sites/default/files/documents/Estyn_Annual%20Report_2018_English_Accessible.pdf" TargetMode="External"/><Relationship Id="rId24" Type="http://schemas.openxmlformats.org/officeDocument/2006/relationships/hyperlink" Target="http://learning.gov.wales/docs/learningwales/publications/150803-fp-framework-cy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ico.org.uk/for-organisations/guide-to-the-general-data-protection-regulation-gdpr/" TargetMode="External"/><Relationship Id="rId23" Type="http://schemas.openxmlformats.org/officeDocument/2006/relationships/hyperlink" Target="http://www.legislation.gov.uk/anaw/2014/4/pdfs/anaw_20140004_en.pdf" TargetMode="External"/><Relationship Id="rId28" Type="http://schemas.openxmlformats.org/officeDocument/2006/relationships/hyperlink" Target="https://moodle.uwtsd.ac.uk/pluginfile.php/161397/mod_resource/content/1/NMS.pdf" TargetMode="External"/><Relationship Id="rId10" Type="http://schemas.openxmlformats.org/officeDocument/2006/relationships/hyperlink" Target="https://careinspectorate.wales/sites/default/files/2018-02/1606%5d.08childcareinspectionguideen.pdf" TargetMode="External"/><Relationship Id="rId19" Type="http://schemas.openxmlformats.org/officeDocument/2006/relationships/hyperlink" Target="https://www.groundwork.org.uk/Sites/tescocommunityscheme/pages/about-groundwork-tes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sites/default/files/2018-01/151202estynframeworken.pdf" TargetMode="External"/><Relationship Id="rId14" Type="http://schemas.openxmlformats.org/officeDocument/2006/relationships/hyperlink" Target="https://www.commonsense.org/education/website/classdojo" TargetMode="External"/><Relationship Id="rId22" Type="http://schemas.openxmlformats.org/officeDocument/2006/relationships/hyperlink" Target="http://www.legislation.gov.uk/anaw/2016/2/pdfs/anaw_20160002_mi.pdf" TargetMode="External"/><Relationship Id="rId27" Type="http://schemas.openxmlformats.org/officeDocument/2006/relationships/hyperlink" Target="https://www.virtual-college.co.uk/courses/food-hygiene-courses/level-2-catering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1211</Words>
  <Characters>6904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8099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Poole</dc:creator>
  <cp:lastModifiedBy>Emma Poole</cp:lastModifiedBy>
  <cp:revision>2</cp:revision>
  <dcterms:created xsi:type="dcterms:W3CDTF">2018-06-08T20:25:00Z</dcterms:created>
  <dcterms:modified xsi:type="dcterms:W3CDTF">2018-06-08T20:25:00Z</dcterms:modified>
</cp:coreProperties>
</file>