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68003039"/>
        <w:docPartObj>
          <w:docPartGallery w:val="Cover Pages"/>
          <w:docPartUnique/>
        </w:docPartObj>
      </w:sdtPr>
      <w:sdtContent>
        <w:p w14:paraId="1BF71BCA" w14:textId="45645A65" w:rsidR="00A26526" w:rsidRDefault="00A26526">
          <w:r>
            <w:rPr>
              <w:noProof/>
              <w:lang w:eastAsia="en-GB"/>
            </w:rPr>
            <mc:AlternateContent>
              <mc:Choice Requires="wpg">
                <w:drawing>
                  <wp:anchor distT="0" distB="0" distL="114300" distR="114300" simplePos="0" relativeHeight="251662336" behindDoc="0" locked="0" layoutInCell="1" allowOverlap="1" wp14:anchorId="71F1D0FF" wp14:editId="64EBC4D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54954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3EA5B45" wp14:editId="10BC3BA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DE85A" w14:textId="182544C2" w:rsidR="008C564A" w:rsidRPr="00145C93" w:rsidRDefault="008C564A">
                                    <w:pPr>
                                      <w:pStyle w:val="NoSpacing"/>
                                      <w:jc w:val="right"/>
                                      <w:rPr>
                                        <w:color w:val="595959" w:themeColor="text1" w:themeTint="A6"/>
                                        <w:sz w:val="28"/>
                                        <w:szCs w:val="28"/>
                                        <w:lang w:val="it-IT"/>
                                      </w:rPr>
                                    </w:pPr>
                                    <w:r w:rsidRPr="00145C93">
                                      <w:rPr>
                                        <w:color w:val="595959" w:themeColor="text1" w:themeTint="A6"/>
                                        <w:sz w:val="28"/>
                                        <w:szCs w:val="28"/>
                                        <w:lang w:val="it-IT"/>
                                      </w:rPr>
                                      <w:t>Rafia Jamil</w:t>
                                    </w:r>
                                  </w:p>
                                </w:sdtContent>
                              </w:sdt>
                              <w:p w14:paraId="05B78943" w14:textId="6D3E7B24" w:rsidR="008C564A" w:rsidRPr="00145C93" w:rsidRDefault="00C14E2A">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8C564A">
                                      <w:rPr>
                                        <w:color w:val="595959" w:themeColor="text1" w:themeTint="A6"/>
                                        <w:sz w:val="18"/>
                                        <w:szCs w:val="18"/>
                                        <w:lang w:val="it-IT"/>
                                      </w:rPr>
                                      <w:t>Student number : 2210355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EA5B4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DE85A" w14:textId="182544C2" w:rsidR="008C564A" w:rsidRPr="00145C93" w:rsidRDefault="008C564A">
                              <w:pPr>
                                <w:pStyle w:val="NoSpacing"/>
                                <w:jc w:val="right"/>
                                <w:rPr>
                                  <w:color w:val="595959" w:themeColor="text1" w:themeTint="A6"/>
                                  <w:sz w:val="28"/>
                                  <w:szCs w:val="28"/>
                                  <w:lang w:val="it-IT"/>
                                </w:rPr>
                              </w:pPr>
                              <w:r w:rsidRPr="00145C93">
                                <w:rPr>
                                  <w:color w:val="595959" w:themeColor="text1" w:themeTint="A6"/>
                                  <w:sz w:val="28"/>
                                  <w:szCs w:val="28"/>
                                  <w:lang w:val="it-IT"/>
                                </w:rPr>
                                <w:t>Rafia Jamil</w:t>
                              </w:r>
                            </w:p>
                          </w:sdtContent>
                        </w:sdt>
                        <w:p w14:paraId="05B78943" w14:textId="6D3E7B24" w:rsidR="008C564A" w:rsidRPr="00145C93" w:rsidRDefault="00C14E2A">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8C564A">
                                <w:rPr>
                                  <w:color w:val="595959" w:themeColor="text1" w:themeTint="A6"/>
                                  <w:sz w:val="18"/>
                                  <w:szCs w:val="18"/>
                                  <w:lang w:val="it-IT"/>
                                </w:rPr>
                                <w:t>Student number : 2210355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C01DF94" wp14:editId="4EC5A7A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371EC" w14:textId="55DC99B1" w:rsidR="008C564A" w:rsidRDefault="00C14E2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564A">
                                      <w:rPr>
                                        <w:caps/>
                                        <w:color w:val="4472C4" w:themeColor="accent1"/>
                                        <w:sz w:val="64"/>
                                        <w:szCs w:val="64"/>
                                      </w:rPr>
                                      <w:t>Review of Learning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766911" w14:textId="23D1E352" w:rsidR="008C564A" w:rsidRDefault="008C564A">
                                    <w:pPr>
                                      <w:jc w:val="right"/>
                                      <w:rPr>
                                        <w:smallCaps/>
                                        <w:color w:val="404040" w:themeColor="text1" w:themeTint="BF"/>
                                        <w:sz w:val="36"/>
                                        <w:szCs w:val="36"/>
                                      </w:rPr>
                                    </w:pPr>
                                    <w:r w:rsidRPr="006C562F">
                                      <w:t>Module BMPF7103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01DF9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A4371EC" w14:textId="55DC99B1" w:rsidR="008C564A" w:rsidRDefault="00C14E2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564A">
                                <w:rPr>
                                  <w:caps/>
                                  <w:color w:val="4472C4" w:themeColor="accent1"/>
                                  <w:sz w:val="64"/>
                                  <w:szCs w:val="64"/>
                                </w:rPr>
                                <w:t>Review of Learning</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766911" w14:textId="23D1E352" w:rsidR="008C564A" w:rsidRDefault="008C564A">
                              <w:pPr>
                                <w:jc w:val="right"/>
                                <w:rPr>
                                  <w:smallCaps/>
                                  <w:color w:val="404040" w:themeColor="text1" w:themeTint="BF"/>
                                  <w:sz w:val="36"/>
                                  <w:szCs w:val="36"/>
                                </w:rPr>
                              </w:pPr>
                              <w:r w:rsidRPr="006C562F">
                                <w:t>Module BMPF7103</w:t>
                              </w:r>
                            </w:p>
                          </w:sdtContent>
                        </w:sdt>
                      </w:txbxContent>
                    </v:textbox>
                    <w10:wrap type="square" anchorx="page" anchory="page"/>
                  </v:shape>
                </w:pict>
              </mc:Fallback>
            </mc:AlternateContent>
          </w:r>
        </w:p>
        <w:p w14:paraId="564A6C15" w14:textId="56E031A3" w:rsidR="00A26526" w:rsidRDefault="00D2394C">
          <w:r>
            <w:rPr>
              <w:noProof/>
              <w:lang w:eastAsia="en-GB"/>
            </w:rPr>
            <mc:AlternateContent>
              <mc:Choice Requires="wps">
                <w:drawing>
                  <wp:anchor distT="0" distB="0" distL="114300" distR="114300" simplePos="0" relativeHeight="251661312" behindDoc="0" locked="0" layoutInCell="1" allowOverlap="1" wp14:anchorId="2048A054" wp14:editId="564FC8FD">
                    <wp:simplePos x="0" y="0"/>
                    <wp:positionH relativeFrom="page">
                      <wp:posOffset>292735</wp:posOffset>
                    </wp:positionH>
                    <wp:positionV relativeFrom="page">
                      <wp:posOffset>6361430</wp:posOffset>
                    </wp:positionV>
                    <wp:extent cx="7313930" cy="37846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3930" cy="378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4BE1B3" w14:textId="30F13908" w:rsidR="008C564A" w:rsidRDefault="008C564A">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1E3351" w14:textId="2488DA66" w:rsidR="008C564A" w:rsidRDefault="008C564A">
                                    <w:pPr>
                                      <w:pStyle w:val="NoSpacing"/>
                                      <w:jc w:val="right"/>
                                      <w:rPr>
                                        <w:color w:val="595959" w:themeColor="text1" w:themeTint="A6"/>
                                        <w:sz w:val="20"/>
                                        <w:szCs w:val="20"/>
                                      </w:rPr>
                                    </w:pPr>
                                    <w:r>
                                      <w:rPr>
                                        <w:color w:val="595959" w:themeColor="text1" w:themeTint="A6"/>
                                        <w:sz w:val="20"/>
                                        <w:szCs w:val="20"/>
                                      </w:rPr>
                                      <w:t>Critical reflection of professional learning (academic and practice based)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48A054" id="Text Box 153" o:spid="_x0000_s1028" type="#_x0000_t202" style="position:absolute;margin-left:23.05pt;margin-top:500.9pt;width:575.9pt;height:29.8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" filled="f" stroked="f" strokeweight=".5pt">
                    <v:textbox style="mso-fit-shape-to-text:t" inset="126pt,0,54pt,0">
                      <w:txbxContent>
                        <w:p w14:paraId="044BE1B3" w14:textId="30F13908" w:rsidR="008C564A" w:rsidRDefault="008C564A">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E1E3351" w14:textId="2488DA66" w:rsidR="008C564A" w:rsidRDefault="008C564A">
                              <w:pPr>
                                <w:pStyle w:val="NoSpacing"/>
                                <w:jc w:val="right"/>
                                <w:rPr>
                                  <w:color w:val="595959" w:themeColor="text1" w:themeTint="A6"/>
                                  <w:sz w:val="20"/>
                                  <w:szCs w:val="20"/>
                                </w:rPr>
                              </w:pPr>
                              <w:r>
                                <w:rPr>
                                  <w:color w:val="595959" w:themeColor="text1" w:themeTint="A6"/>
                                  <w:sz w:val="20"/>
                                  <w:szCs w:val="20"/>
                                </w:rPr>
                                <w:t>Critical reflection of professional learning (academic and practice based)</w:t>
                              </w:r>
                            </w:p>
                          </w:sdtContent>
                        </w:sdt>
                      </w:txbxContent>
                    </v:textbox>
                    <w10:wrap type="square" anchorx="page" anchory="page"/>
                  </v:shape>
                </w:pict>
              </mc:Fallback>
            </mc:AlternateContent>
          </w:r>
          <w:r w:rsidR="00A26526">
            <w:br w:type="page"/>
          </w:r>
        </w:p>
      </w:sdtContent>
    </w:sdt>
    <w:p w14:paraId="63029074"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4495E"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AD468"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pPr w:leftFromText="180" w:rightFromText="180" w:vertAnchor="text" w:horzAnchor="margin" w:tblpY="353"/>
        <w:tblW w:w="0" w:type="auto"/>
        <w:tblLook w:val="04A0" w:firstRow="1" w:lastRow="0" w:firstColumn="1" w:lastColumn="0" w:noHBand="0" w:noVBand="1"/>
      </w:tblPr>
      <w:tblGrid>
        <w:gridCol w:w="3767"/>
        <w:gridCol w:w="3492"/>
        <w:gridCol w:w="3371"/>
      </w:tblGrid>
      <w:tr w:rsidR="00D2394C" w14:paraId="237FFBD8" w14:textId="3E87BF2D" w:rsidTr="00C14E2A">
        <w:tc>
          <w:tcPr>
            <w:tcW w:w="10630" w:type="dxa"/>
            <w:gridSpan w:val="3"/>
          </w:tcPr>
          <w:p w14:paraId="78BDFF3B" w14:textId="76DC73A4" w:rsidR="00D2394C" w:rsidRDefault="00D2394C" w:rsidP="0001162C">
            <w:pPr>
              <w:jc w:val="center"/>
            </w:pPr>
            <w:r>
              <w:t>Table of Contents</w:t>
            </w:r>
          </w:p>
        </w:tc>
      </w:tr>
      <w:tr w:rsidR="00F37A8A" w14:paraId="749B90CC" w14:textId="18C98E7D" w:rsidTr="00F37A8A">
        <w:tc>
          <w:tcPr>
            <w:tcW w:w="3767" w:type="dxa"/>
          </w:tcPr>
          <w:p w14:paraId="7FED5B17" w14:textId="77777777" w:rsidR="00F37A8A" w:rsidRDefault="00F37A8A" w:rsidP="0001162C">
            <w:r>
              <w:t>Review of Learning</w:t>
            </w:r>
          </w:p>
        </w:tc>
        <w:tc>
          <w:tcPr>
            <w:tcW w:w="3492" w:type="dxa"/>
          </w:tcPr>
          <w:p w14:paraId="4FCC8873" w14:textId="719172EA" w:rsidR="00F37A8A" w:rsidRDefault="00D2394C" w:rsidP="0001162C">
            <w:r>
              <w:t>Page 2</w:t>
            </w:r>
          </w:p>
        </w:tc>
        <w:tc>
          <w:tcPr>
            <w:tcW w:w="3371" w:type="dxa"/>
          </w:tcPr>
          <w:p w14:paraId="076C1ED1" w14:textId="74D26BBB" w:rsidR="00F37A8A" w:rsidRDefault="00F37A8A" w:rsidP="0001162C">
            <w:r>
              <w:t xml:space="preserve">Word count </w:t>
            </w:r>
          </w:p>
        </w:tc>
      </w:tr>
      <w:tr w:rsidR="00CC3098" w14:paraId="54EA1356" w14:textId="1E909073" w:rsidTr="00F37A8A">
        <w:tc>
          <w:tcPr>
            <w:tcW w:w="3767" w:type="dxa"/>
          </w:tcPr>
          <w:p w14:paraId="0F0EC6F7" w14:textId="77777777" w:rsidR="00CC3098" w:rsidRDefault="00CC3098" w:rsidP="0001162C">
            <w:r>
              <w:t>Annotated CV</w:t>
            </w:r>
          </w:p>
        </w:tc>
        <w:tc>
          <w:tcPr>
            <w:tcW w:w="3492" w:type="dxa"/>
          </w:tcPr>
          <w:p w14:paraId="44F3B817" w14:textId="66E92CA2" w:rsidR="00CC3098" w:rsidRDefault="00561C7E" w:rsidP="0001162C">
            <w:r>
              <w:t>Page 8</w:t>
            </w:r>
          </w:p>
        </w:tc>
        <w:tc>
          <w:tcPr>
            <w:tcW w:w="3371" w:type="dxa"/>
            <w:vMerge w:val="restart"/>
          </w:tcPr>
          <w:p w14:paraId="2B023DC2" w14:textId="37DBE5C0" w:rsidR="00CC3098" w:rsidRDefault="00561C7E" w:rsidP="0001162C">
            <w:r>
              <w:t>7823</w:t>
            </w:r>
            <w:r w:rsidR="00CC3098">
              <w:t xml:space="preserve"> including references</w:t>
            </w:r>
          </w:p>
        </w:tc>
      </w:tr>
      <w:tr w:rsidR="00CC3098" w14:paraId="322A82F5" w14:textId="5B3FFBD0" w:rsidTr="00F37A8A">
        <w:tc>
          <w:tcPr>
            <w:tcW w:w="3767" w:type="dxa"/>
          </w:tcPr>
          <w:p w14:paraId="32F4A0EF" w14:textId="6315D06D" w:rsidR="00CC3098" w:rsidRDefault="00561C7E" w:rsidP="0001162C">
            <w:r>
              <w:t xml:space="preserve"> </w:t>
            </w:r>
            <w:r>
              <w:t>Training (Learning) Need Analysis</w:t>
            </w:r>
          </w:p>
        </w:tc>
        <w:tc>
          <w:tcPr>
            <w:tcW w:w="3492" w:type="dxa"/>
          </w:tcPr>
          <w:p w14:paraId="6DCED0BB" w14:textId="796B7103" w:rsidR="00CC3098" w:rsidRDefault="00561C7E" w:rsidP="0001162C">
            <w:r>
              <w:t>Page 15</w:t>
            </w:r>
          </w:p>
        </w:tc>
        <w:tc>
          <w:tcPr>
            <w:tcW w:w="3371" w:type="dxa"/>
            <w:vMerge/>
          </w:tcPr>
          <w:p w14:paraId="40AC4662" w14:textId="77777777" w:rsidR="00CC3098" w:rsidRDefault="00CC3098" w:rsidP="0001162C"/>
        </w:tc>
      </w:tr>
      <w:tr w:rsidR="00CC3098" w14:paraId="1B1CB845" w14:textId="3EEAEA47" w:rsidTr="00F37A8A">
        <w:tc>
          <w:tcPr>
            <w:tcW w:w="3767" w:type="dxa"/>
          </w:tcPr>
          <w:p w14:paraId="23EEAF92" w14:textId="126B5BED" w:rsidR="00CC3098" w:rsidRDefault="00561C7E" w:rsidP="0001162C">
            <w:r>
              <w:t xml:space="preserve"> </w:t>
            </w:r>
            <w:r>
              <w:t>Comprehensive Personal Development Plan</w:t>
            </w:r>
          </w:p>
        </w:tc>
        <w:tc>
          <w:tcPr>
            <w:tcW w:w="3492" w:type="dxa"/>
          </w:tcPr>
          <w:p w14:paraId="16D24138" w14:textId="0953BB3A" w:rsidR="00CC3098" w:rsidRDefault="00561C7E" w:rsidP="0001162C">
            <w:r>
              <w:t>Page 17</w:t>
            </w:r>
          </w:p>
        </w:tc>
        <w:tc>
          <w:tcPr>
            <w:tcW w:w="3371" w:type="dxa"/>
            <w:vMerge/>
          </w:tcPr>
          <w:p w14:paraId="552A7058" w14:textId="77777777" w:rsidR="00CC3098" w:rsidRDefault="00CC3098" w:rsidP="0001162C"/>
        </w:tc>
      </w:tr>
      <w:tr w:rsidR="00CC3098" w14:paraId="43CD3D07" w14:textId="5D6E6066" w:rsidTr="00F37A8A">
        <w:tc>
          <w:tcPr>
            <w:tcW w:w="3767" w:type="dxa"/>
          </w:tcPr>
          <w:p w14:paraId="37D5E803" w14:textId="12651118" w:rsidR="00CC3098" w:rsidRDefault="00561C7E" w:rsidP="0001162C">
            <w:r>
              <w:t>Job Description</w:t>
            </w:r>
          </w:p>
        </w:tc>
        <w:tc>
          <w:tcPr>
            <w:tcW w:w="3492" w:type="dxa"/>
          </w:tcPr>
          <w:p w14:paraId="243296BB" w14:textId="7318E873" w:rsidR="00CC3098" w:rsidRDefault="00561C7E" w:rsidP="0001162C">
            <w:r>
              <w:t>Page 18</w:t>
            </w:r>
          </w:p>
        </w:tc>
        <w:tc>
          <w:tcPr>
            <w:tcW w:w="3371" w:type="dxa"/>
            <w:vMerge/>
          </w:tcPr>
          <w:p w14:paraId="6E7510AE" w14:textId="77777777" w:rsidR="00CC3098" w:rsidRDefault="00CC3098" w:rsidP="0001162C"/>
        </w:tc>
      </w:tr>
    </w:tbl>
    <w:p w14:paraId="6310F466"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6B1F67"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FD5172"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838B60"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A33EAC" w14:textId="00DB8545" w:rsidR="0001162C" w:rsidRDefault="0001162C" w:rsidP="00F37A8A">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E9E348"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BD16C3"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20DF8"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5B7BC"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69E422"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6209F7"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B1756E"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E75CF4"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33953"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ACA79D"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61F54D"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BDD22"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0E102"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7DFE2D"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D5991D" w14:textId="77777777" w:rsidR="0001162C" w:rsidRDefault="0001162C"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6DAA5" w14:textId="77777777" w:rsidR="00957FDB" w:rsidRDefault="00957FDB"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89459A" w14:textId="77777777" w:rsidR="00957FDB" w:rsidRDefault="00957FDB" w:rsidP="0001162C">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6BA0A" w14:textId="77777777" w:rsidR="00957FDB" w:rsidRDefault="00957FDB" w:rsidP="00D2394C">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9B528F" w14:textId="68D315D6" w:rsidR="0001162C" w:rsidRPr="00D2394C" w:rsidRDefault="0001162C" w:rsidP="0001162C">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2394C">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Critical Review of Learning</w:t>
      </w:r>
    </w:p>
    <w:p w14:paraId="47CD6E29" w14:textId="307C61F4" w:rsidR="00917CB8" w:rsidRDefault="00401FA1" w:rsidP="00692A2B">
      <w:pPr>
        <w:jc w:val="both"/>
      </w:pPr>
      <w:r>
        <w:t xml:space="preserve">This review of professional learning and practice aims to </w:t>
      </w:r>
      <w:r w:rsidR="00957FDB">
        <w:t>critically reflect</w:t>
      </w:r>
      <w:r w:rsidR="00BC273F">
        <w:t xml:space="preserve">, </w:t>
      </w:r>
      <w:r w:rsidR="00A640D2">
        <w:t>review and</w:t>
      </w:r>
      <w:r>
        <w:t xml:space="preserve"> interpret my learning not only within my professional life but in my personal life too. There are two </w:t>
      </w:r>
      <w:r w:rsidR="008F5946">
        <w:t>reasons</w:t>
      </w:r>
      <w:r>
        <w:t xml:space="preserve"> I want to include reflections on my learning prior to</w:t>
      </w:r>
      <w:r w:rsidR="00A640D2">
        <w:t xml:space="preserve"> and alongside</w:t>
      </w:r>
      <w:r>
        <w:t xml:space="preserve"> my professional life. Firstly,</w:t>
      </w:r>
      <w:r w:rsidR="00292EC2">
        <w:t xml:space="preserve"> I came to the UK in 2011 and how the challenges I faced as an immigrant trying to establish a professional career in a foreign land </w:t>
      </w:r>
      <w:r w:rsidR="00695C3C">
        <w:t xml:space="preserve">impacted </w:t>
      </w:r>
      <w:r w:rsidR="00292EC2">
        <w:t xml:space="preserve">my </w:t>
      </w:r>
      <w:r w:rsidR="00695C3C">
        <w:t>journey of learning</w:t>
      </w:r>
      <w:r w:rsidR="00292EC2">
        <w:t xml:space="preserve">. Secondly, </w:t>
      </w:r>
      <w:r w:rsidR="00A640D2">
        <w:t xml:space="preserve">theory of personality, Freud’s (1856-1939) psychodynamic approach in particular, will be </w:t>
      </w:r>
      <w:r w:rsidR="005B3830">
        <w:t>useful</w:t>
      </w:r>
      <w:r w:rsidR="00A640D2">
        <w:t xml:space="preserve"> in linking learning to practice in this </w:t>
      </w:r>
      <w:r w:rsidR="0057112C">
        <w:t>reflective account</w:t>
      </w:r>
      <w:r w:rsidR="00695C3C">
        <w:t xml:space="preserve">. </w:t>
      </w:r>
      <w:r w:rsidR="005B3830">
        <w:t>P</w:t>
      </w:r>
      <w:r w:rsidR="00695C3C">
        <w:t xml:space="preserve">ersonal life experiences and personality traits as well as personal values have had a significant impact on shaping my vision of </w:t>
      </w:r>
      <w:r w:rsidR="00977BC5">
        <w:t xml:space="preserve">developing an advanced level </w:t>
      </w:r>
      <w:r w:rsidR="00695C3C">
        <w:t xml:space="preserve">professional </w:t>
      </w:r>
      <w:r w:rsidR="00977BC5">
        <w:t>portfolio</w:t>
      </w:r>
      <w:r w:rsidR="00917CB8">
        <w:t xml:space="preserve"> and I feel it will provide more in-dept</w:t>
      </w:r>
      <w:r w:rsidR="00163381">
        <w:t>h</w:t>
      </w:r>
      <w:r w:rsidR="00917CB8">
        <w:t xml:space="preserve"> insight into my learning </w:t>
      </w:r>
      <w:r w:rsidR="00355281">
        <w:t xml:space="preserve">journey (peers, 2012). </w:t>
      </w:r>
      <w:r w:rsidR="00400060">
        <w:t>Our experience of academic and experiential learning ultimately has an impact on</w:t>
      </w:r>
      <w:r w:rsidR="00BC273F">
        <w:t xml:space="preserve"> developing an ontological view leading to epistemological viewpoint</w:t>
      </w:r>
      <w:r w:rsidR="008422FC">
        <w:t xml:space="preserve"> </w:t>
      </w:r>
      <w:r w:rsidR="008422FC" w:rsidRPr="00163381">
        <w:t>(Dudovskiy, no date)</w:t>
      </w:r>
      <w:r w:rsidR="00BC273F">
        <w:t xml:space="preserve">. In the quest of </w:t>
      </w:r>
      <w:r w:rsidR="002A3AB5">
        <w:t>self-realisation</w:t>
      </w:r>
      <w:r w:rsidR="00BC273F">
        <w:t xml:space="preserve">, one may embark upon the journey of </w:t>
      </w:r>
      <w:r w:rsidR="000A79C8">
        <w:t>self-reflection</w:t>
      </w:r>
      <w:r w:rsidR="00BC273F">
        <w:t xml:space="preserve"> giving raise to questions that may lead to further learning from existing resources or undertaking our own research to find the answers</w:t>
      </w:r>
      <w:r w:rsidR="008422FC">
        <w:t>.</w:t>
      </w:r>
    </w:p>
    <w:p w14:paraId="46CC6768" w14:textId="0FD59EFC" w:rsidR="00917CB8" w:rsidRDefault="00917CB8" w:rsidP="00692A2B">
      <w:pPr>
        <w:jc w:val="both"/>
      </w:pPr>
      <w:r>
        <w:t xml:space="preserve">I have presented my review focusing on major learning </w:t>
      </w:r>
      <w:r w:rsidR="00DA32B6">
        <w:t>experiences, which</w:t>
      </w:r>
      <w:r>
        <w:t xml:space="preserve"> had a transformational impact on my professional and personal development. These experiences </w:t>
      </w:r>
      <w:r w:rsidR="009B3A50">
        <w:t xml:space="preserve">start from choosing </w:t>
      </w:r>
      <w:r w:rsidR="0042202F">
        <w:t xml:space="preserve">pharmacy as a career and lead up to my current role as Pharmacist team leader in Prince Charles Hospital. My current role encompasses delivery and management of services as well providing leadership in developing Education and Training strategy for the department and implementing that strategy. </w:t>
      </w:r>
    </w:p>
    <w:p w14:paraId="3CF1286E" w14:textId="1CEE8130" w:rsidR="0042202F" w:rsidRDefault="0026516E" w:rsidP="00692A2B">
      <w:pPr>
        <w:jc w:val="both"/>
      </w:pPr>
      <w:r>
        <w:t>As</w:t>
      </w:r>
      <w:r w:rsidR="005A4B37">
        <w:t xml:space="preserve"> part of a leadership course (ILM 7 Leading on digital transformation) I had the opportunity to take </w:t>
      </w:r>
      <w:r w:rsidR="0034149F">
        <w:t xml:space="preserve">Myer </w:t>
      </w:r>
      <w:r w:rsidR="00497F9D">
        <w:t>Briggs</w:t>
      </w:r>
      <w:r w:rsidR="005E60F5">
        <w:t>’s personality type quiz. The quiz result indicated</w:t>
      </w:r>
      <w:r w:rsidR="008769F6">
        <w:t xml:space="preserve"> that I have an</w:t>
      </w:r>
      <w:r w:rsidR="005E60F5">
        <w:t xml:space="preserve"> </w:t>
      </w:r>
      <w:r>
        <w:t xml:space="preserve">INTJ-A where A represents “assertive” </w:t>
      </w:r>
      <w:r w:rsidR="00163381" w:rsidRPr="00163381">
        <w:t>(Rehm, 2020)</w:t>
      </w:r>
      <w:r w:rsidR="008F5946">
        <w:t xml:space="preserve"> </w:t>
      </w:r>
      <w:r>
        <w:t xml:space="preserve">and </w:t>
      </w:r>
      <w:r w:rsidR="008F5946">
        <w:t xml:space="preserve">upon reflection I fell that </w:t>
      </w:r>
      <w:r>
        <w:t>this has been evident in my life decisions and how I approach a situation.</w:t>
      </w:r>
      <w:r w:rsidR="00C339B8">
        <w:t xml:space="preserve"> My </w:t>
      </w:r>
      <w:r w:rsidR="0042202F">
        <w:t xml:space="preserve">decision to choose pharmacy as a career was heavily influenced by my passion for patient care. However, it was not my first choice. Not being able to secure scholarship for medicine led me to accepting my place in pharmacy despite my parent’s offer to fund my Medicine’s degree. This decision </w:t>
      </w:r>
      <w:r w:rsidR="001440ED">
        <w:t xml:space="preserve">was a reflection of my personality trait of being independent. Doing pharmacy with scholarship appeared a better choice than seeking financial support from my parents for medicine degree and </w:t>
      </w:r>
      <w:r w:rsidR="008F5946">
        <w:t>becoming</w:t>
      </w:r>
      <w:r w:rsidR="001440ED">
        <w:t xml:space="preserve"> a </w:t>
      </w:r>
      <w:r w:rsidR="008F5946">
        <w:t xml:space="preserve">financial </w:t>
      </w:r>
      <w:r w:rsidR="001440ED">
        <w:t>burden</w:t>
      </w:r>
      <w:r w:rsidR="008F5946">
        <w:t xml:space="preserve"> to them</w:t>
      </w:r>
      <w:r w:rsidR="001440ED">
        <w:t xml:space="preserve">. In the hindsight, however, </w:t>
      </w:r>
      <w:r w:rsidR="008F5946">
        <w:t>I feel that this has resulted in a self-imposed yet constant struggle of proving that not doing medicine degree does not make me a less capable clinician.</w:t>
      </w:r>
      <w:r w:rsidR="00952B67">
        <w:t xml:space="preserve"> </w:t>
      </w:r>
      <w:r w:rsidR="008422FC">
        <w:t>Which stems from the cultural and social practice of seeing medicine as the highest level of qualification. So naturally there is a desire to challenge that social narrative that ended up shaping my professional journey</w:t>
      </w:r>
      <w:r w:rsidR="008C564A">
        <w:t xml:space="preserve"> (</w:t>
      </w:r>
      <w:r w:rsidR="008C564A" w:rsidRPr="008422FC">
        <w:t>Wertsch</w:t>
      </w:r>
      <w:r w:rsidR="008C564A">
        <w:t xml:space="preserve"> and </w:t>
      </w:r>
      <w:r w:rsidR="008C564A" w:rsidRPr="008422FC">
        <w:t>Tulviste</w:t>
      </w:r>
      <w:r w:rsidR="008C564A">
        <w:t>, 1992)</w:t>
      </w:r>
      <w:r w:rsidR="008422FC">
        <w:t xml:space="preserve">. </w:t>
      </w:r>
      <w:r w:rsidR="00952B67">
        <w:t>I have harnessed this negative</w:t>
      </w:r>
      <w:r w:rsidR="005D169E">
        <w:t xml:space="preserve"> emotion of </w:t>
      </w:r>
      <w:r w:rsidR="008D4870">
        <w:t xml:space="preserve">possibly </w:t>
      </w:r>
      <w:r w:rsidR="005D169E">
        <w:t xml:space="preserve">being seen as </w:t>
      </w:r>
      <w:r w:rsidR="00163381">
        <w:t>lesser-valued</w:t>
      </w:r>
      <w:r w:rsidR="008D4870">
        <w:t xml:space="preserve"> clinician </w:t>
      </w:r>
      <w:r w:rsidR="00084A68">
        <w:t>by growing as a strong clinician and leader in my own profession.</w:t>
      </w:r>
      <w:r w:rsidR="008F5946">
        <w:t xml:space="preserve"> This drive has resulted in professional growth for me in a way that is still considered novel in the world of clinical pharmacy practice such as providing pharmacist led heart failure clinic, I started this clinic in primary care when hospital pharmacy was still doing feasibility studies and writing business cases for this role to be </w:t>
      </w:r>
      <w:r w:rsidR="0020012D">
        <w:t>trialled</w:t>
      </w:r>
      <w:r w:rsidR="008F5946">
        <w:t xml:space="preserve">.  </w:t>
      </w:r>
    </w:p>
    <w:p w14:paraId="0F9AD8AB" w14:textId="77777777" w:rsidR="0001162C" w:rsidRDefault="00E93DA4" w:rsidP="00692A2B">
      <w:pPr>
        <w:jc w:val="both"/>
      </w:pPr>
      <w:r>
        <w:t>One of the major learning event</w:t>
      </w:r>
      <w:r w:rsidR="00150640">
        <w:t>s</w:t>
      </w:r>
      <w:r>
        <w:t xml:space="preserve"> in my professional life has</w:t>
      </w:r>
      <w:r w:rsidR="000F3B1B">
        <w:t xml:space="preserve"> been </w:t>
      </w:r>
      <w:r w:rsidR="0007692B">
        <w:t>getting accreditation from Royal Pharmaceutical Society</w:t>
      </w:r>
      <w:r w:rsidR="0091198F">
        <w:t xml:space="preserve"> RPS</w:t>
      </w:r>
      <w:r w:rsidR="0007692B">
        <w:t xml:space="preserve"> (Pharmacist professional body)</w:t>
      </w:r>
      <w:r w:rsidR="00BF2805">
        <w:t xml:space="preserve"> for advanced practice faculty</w:t>
      </w:r>
      <w:r w:rsidR="005B243F">
        <w:t xml:space="preserve"> in 2017</w:t>
      </w:r>
      <w:r w:rsidR="00BF2805">
        <w:t>.</w:t>
      </w:r>
      <w:r w:rsidR="00D325C6">
        <w:t xml:space="preserve"> </w:t>
      </w:r>
      <w:r w:rsidR="005B243F">
        <w:t xml:space="preserve">The </w:t>
      </w:r>
      <w:r w:rsidR="00D325C6">
        <w:t xml:space="preserve">portfolio spanned over three years of </w:t>
      </w:r>
      <w:r w:rsidR="008F5946">
        <w:t xml:space="preserve">professional practice, </w:t>
      </w:r>
      <w:r w:rsidR="00D325C6">
        <w:t>which</w:t>
      </w:r>
      <w:r w:rsidR="008F5946">
        <w:t xml:space="preserve"> </w:t>
      </w:r>
      <w:r w:rsidR="00D325C6">
        <w:t xml:space="preserve">were </w:t>
      </w:r>
      <w:r w:rsidR="008F5946">
        <w:t xml:space="preserve">also </w:t>
      </w:r>
      <w:r w:rsidR="00D325C6">
        <w:t xml:space="preserve">first three years of my </w:t>
      </w:r>
      <w:r w:rsidR="008F5946">
        <w:t xml:space="preserve">pharmacy </w:t>
      </w:r>
      <w:r w:rsidR="00D325C6">
        <w:t>practice in the UK.</w:t>
      </w:r>
      <w:r w:rsidR="00BF2805">
        <w:t xml:space="preserve"> This portfolio requires to demonstrate competency </w:t>
      </w:r>
      <w:r w:rsidR="00056E0B">
        <w:t xml:space="preserve">across five pillars of advance practice </w:t>
      </w:r>
      <w:r w:rsidR="00DA612A">
        <w:t>which are</w:t>
      </w:r>
      <w:r w:rsidR="00023D8F">
        <w:t xml:space="preserve"> expert professional practice, </w:t>
      </w:r>
      <w:r w:rsidR="00515287">
        <w:t xml:space="preserve">collaborative working relationship, Leadership, </w:t>
      </w:r>
      <w:r w:rsidR="00FF0929">
        <w:t xml:space="preserve">Management, Education, Training and development, Research and Evaluation. </w:t>
      </w:r>
      <w:r w:rsidR="005B243F">
        <w:t xml:space="preserve">These portfolio evidence requirements were met by completing my Clinical Pharmacy PgDip, Independent </w:t>
      </w:r>
    </w:p>
    <w:p w14:paraId="61428BB4" w14:textId="77777777" w:rsidR="0001162C" w:rsidRDefault="0001162C">
      <w:r>
        <w:br w:type="page"/>
      </w:r>
    </w:p>
    <w:p w14:paraId="390650B3" w14:textId="4DBA7C34" w:rsidR="00E93DA4" w:rsidRDefault="00163381" w:rsidP="00692A2B">
      <w:pPr>
        <w:jc w:val="both"/>
      </w:pPr>
      <w:r>
        <w:lastRenderedPageBreak/>
        <w:t>Prescribing</w:t>
      </w:r>
      <w:r w:rsidR="005B243F">
        <w:t xml:space="preserve"> qualification, </w:t>
      </w:r>
      <w:r w:rsidR="000C6485">
        <w:t xml:space="preserve">attending leadership and development programs, </w:t>
      </w:r>
      <w:r w:rsidR="005B243F">
        <w:t>developing and implementing innovative advanced pharmacy services</w:t>
      </w:r>
      <w:r w:rsidR="00652AC1">
        <w:t xml:space="preserve"> in practice</w:t>
      </w:r>
      <w:r w:rsidR="005B243F">
        <w:t xml:space="preserve">, leading and managing pharmacy teams </w:t>
      </w:r>
      <w:r w:rsidR="000C6485">
        <w:t>or different sizes</w:t>
      </w:r>
      <w:r w:rsidR="005B243F">
        <w:t xml:space="preserve">, </w:t>
      </w:r>
      <w:r w:rsidR="00725599">
        <w:t xml:space="preserve">delivering CPD sessions for pharmacy teams, completing service evaluations as well as clinical and operational audits for the pharmacy. </w:t>
      </w:r>
      <w:r w:rsidR="0091198F">
        <w:t xml:space="preserve">The reason I started this journey was that I wanted to develop myself as a pharmacy leader and RPS faculty accreditation is the gold standard </w:t>
      </w:r>
      <w:r w:rsidR="004C01A6">
        <w:t>a pharmacist</w:t>
      </w:r>
      <w:r w:rsidR="00F70892">
        <w:t xml:space="preserve"> can aspire to achieve as it </w:t>
      </w:r>
      <w:r w:rsidR="005445BF">
        <w:t>links</w:t>
      </w:r>
      <w:r w:rsidR="00F70892">
        <w:t xml:space="preserve"> learning to practice. At </w:t>
      </w:r>
      <w:r w:rsidR="00667C7D">
        <w:t>the beginning of journey</w:t>
      </w:r>
      <w:r w:rsidR="005445BF">
        <w:t>,</w:t>
      </w:r>
      <w:r w:rsidR="00F70892">
        <w:t xml:space="preserve"> I</w:t>
      </w:r>
      <w:r w:rsidR="004A2073">
        <w:t xml:space="preserve"> was trying to find a path that will lead to career </w:t>
      </w:r>
      <w:r>
        <w:t>development,</w:t>
      </w:r>
      <w:r w:rsidR="004A2073">
        <w:t xml:space="preserve"> as being an immigrant meant a lot of avenues of further education and training we</w:t>
      </w:r>
      <w:r w:rsidR="00824B53">
        <w:t>r</w:t>
      </w:r>
      <w:r w:rsidR="004A2073">
        <w:t xml:space="preserve">e not accessible to me </w:t>
      </w:r>
      <w:r w:rsidR="007D57BE">
        <w:t>at least not without significant financial contribution.</w:t>
      </w:r>
      <w:r w:rsidR="00725599">
        <w:t xml:space="preserve"> Having always led a city life I was finding it hard to adjust to country living therefor I wanted to make sure that I become successful at the professional front, at least.</w:t>
      </w:r>
      <w:r w:rsidR="007D57BE">
        <w:t xml:space="preserve"> </w:t>
      </w:r>
      <w:r w:rsidR="00725599">
        <w:t xml:space="preserve">Also, I </w:t>
      </w:r>
      <w:r w:rsidR="007D57BE">
        <w:t xml:space="preserve">feel that I am goal oriented and driven by achievement </w:t>
      </w:r>
      <w:r w:rsidR="001B4331">
        <w:t xml:space="preserve">hence striving for </w:t>
      </w:r>
      <w:r w:rsidR="00F327ED">
        <w:t>the highest accolade in pharmacy practice was one way for me to demonstrate t</w:t>
      </w:r>
      <w:r w:rsidR="00652AC1">
        <w:t>hat despite being a pharmacist not medic that too of overseas origin,</w:t>
      </w:r>
      <w:r w:rsidR="00F327ED">
        <w:t xml:space="preserve"> I possess the </w:t>
      </w:r>
      <w:r w:rsidR="005D37A7">
        <w:t xml:space="preserve">skills and attributed of a pharmacist one would expect from people educated and trained in the UK. </w:t>
      </w:r>
      <w:r w:rsidR="00F923A7">
        <w:t xml:space="preserve">The most important </w:t>
      </w:r>
      <w:r w:rsidR="00725599">
        <w:t>learning</w:t>
      </w:r>
      <w:r w:rsidR="00F923A7">
        <w:t xml:space="preserve"> for me during that time was</w:t>
      </w:r>
      <w:r w:rsidR="00725599">
        <w:t xml:space="preserve"> how I </w:t>
      </w:r>
      <w:r w:rsidR="00A36BF3">
        <w:t>developed</w:t>
      </w:r>
      <w:r w:rsidR="00D325C6">
        <w:t xml:space="preserve"> </w:t>
      </w:r>
      <w:r w:rsidR="00725599">
        <w:t xml:space="preserve">the attitude </w:t>
      </w:r>
      <w:r w:rsidR="00D325C6">
        <w:t xml:space="preserve">to seek the opportunities that will lead to either </w:t>
      </w:r>
      <w:r w:rsidR="00725599">
        <w:t xml:space="preserve">further </w:t>
      </w:r>
      <w:r w:rsidR="00D325C6">
        <w:t xml:space="preserve">learning or applying my learning to practice. This time </w:t>
      </w:r>
      <w:r w:rsidR="00FF7CFF">
        <w:t xml:space="preserve">proved to be pivotal in </w:t>
      </w:r>
      <w:r w:rsidR="00AD73C7">
        <w:t>my professional networking and getting myself out there in a community of pharmacists</w:t>
      </w:r>
      <w:r w:rsidR="00026F2C">
        <w:t>,</w:t>
      </w:r>
      <w:r w:rsidR="00AD73C7">
        <w:t xml:space="preserve"> which was closely connected </w:t>
      </w:r>
      <w:r w:rsidR="00906C1B">
        <w:t xml:space="preserve">in a relatively small country. I was overwhelmed in the beginning when I would be the only person in </w:t>
      </w:r>
      <w:r w:rsidR="0056250F">
        <w:t>the room who was not a university peer o</w:t>
      </w:r>
      <w:r w:rsidR="00C51D3F">
        <w:t xml:space="preserve">f anyone but I decided not to let that be a limitation but an opportunity </w:t>
      </w:r>
      <w:r w:rsidR="002E0E5F">
        <w:t>to</w:t>
      </w:r>
      <w:r w:rsidR="00C516AA">
        <w:t xml:space="preserve"> be my own introduction. I developed confidence to approach people in different roles,</w:t>
      </w:r>
      <w:r w:rsidR="009E7C6F">
        <w:t xml:space="preserve"> seek to understand the </w:t>
      </w:r>
      <w:r w:rsidR="000C209C">
        <w:t xml:space="preserve">scope of their practice and </w:t>
      </w:r>
      <w:r w:rsidR="00725599">
        <w:t xml:space="preserve">career pathways, </w:t>
      </w:r>
      <w:r w:rsidR="000C209C">
        <w:t xml:space="preserve">my efforts were </w:t>
      </w:r>
      <w:r w:rsidR="00026F2C">
        <w:t xml:space="preserve">often </w:t>
      </w:r>
      <w:r w:rsidR="000C209C">
        <w:t xml:space="preserve">reciprocated by the people I would meet. </w:t>
      </w:r>
      <w:r w:rsidR="00FA73C7">
        <w:t xml:space="preserve">Sharing with people that I am developing my RPS faculty portfolio became a key point of discussion many times as this is not a journey many </w:t>
      </w:r>
      <w:r w:rsidR="006C2E42">
        <w:t>pharmacists</w:t>
      </w:r>
      <w:r w:rsidR="00FA73C7">
        <w:t xml:space="preserve"> </w:t>
      </w:r>
      <w:r w:rsidR="002F3BA7">
        <w:t>embark upon</w:t>
      </w:r>
      <w:r w:rsidR="00725599">
        <w:t xml:space="preserve">, especially so early in their career, </w:t>
      </w:r>
      <w:r w:rsidR="002F3BA7">
        <w:t xml:space="preserve">mainly due to the time and intensity of work involved. </w:t>
      </w:r>
      <w:r w:rsidR="00725599">
        <w:t xml:space="preserve">As part of </w:t>
      </w:r>
      <w:r w:rsidR="00165065">
        <w:t>portfolio,</w:t>
      </w:r>
      <w:r w:rsidR="00725599">
        <w:t xml:space="preserve"> I need</w:t>
      </w:r>
      <w:r w:rsidR="00026F2C">
        <w:t>ed</w:t>
      </w:r>
      <w:r w:rsidR="00725599">
        <w:t xml:space="preserve"> to provide testimonials by at least 20 peers and I knew that meeting </w:t>
      </w:r>
      <w:r w:rsidR="00165065">
        <w:t>this criterion</w:t>
      </w:r>
      <w:r w:rsidR="00725599">
        <w:t xml:space="preserve"> would need me to be proactive, champion my work, </w:t>
      </w:r>
      <w:r w:rsidR="00165065">
        <w:t xml:space="preserve">and </w:t>
      </w:r>
      <w:r w:rsidR="00725599">
        <w:t xml:space="preserve">seek opportunities to </w:t>
      </w:r>
      <w:r w:rsidR="00165065">
        <w:t>attend conferences and workshops</w:t>
      </w:r>
      <w:r w:rsidR="00026F2C">
        <w:t xml:space="preserve"> while building my professional network</w:t>
      </w:r>
      <w:r w:rsidR="00165065">
        <w:t xml:space="preserve">. </w:t>
      </w:r>
      <w:r w:rsidR="004D5A54">
        <w:t>The highlight of this learning experience was that facing my existing fear of ‘being discriminated against due to lack of peer network’ helped me not onl</w:t>
      </w:r>
      <w:r w:rsidR="00026F2C">
        <w:t xml:space="preserve">y to develop confidence in </w:t>
      </w:r>
      <w:r w:rsidR="004D5A54">
        <w:t>networking but it also opened further development avenues for me.</w:t>
      </w:r>
      <w:r w:rsidR="00165065">
        <w:t xml:space="preserve"> I became “Pharmacist support” (profession’s only charity) ambassador, regional lead for RPS for</w:t>
      </w:r>
      <w:r w:rsidR="00026F2C">
        <w:t xml:space="preserve"> local engagement and delivering</w:t>
      </w:r>
      <w:r w:rsidR="00165065">
        <w:t xml:space="preserve"> events and became a point of contact for people starting their faculty portfolio. </w:t>
      </w:r>
      <w:r w:rsidR="004D5A54">
        <w:t>Had I been dominated by the fear of being alone or immigrant I may not have progressed to the level I am at now. My personal traits of being goal oriented and ambitious meant that I was motivated by the goal</w:t>
      </w:r>
      <w:r w:rsidR="00026F2C">
        <w:t xml:space="preserve"> and not limited by the challenges (both perceived and actual) along the way.</w:t>
      </w:r>
      <w:r w:rsidR="004D5A54">
        <w:t xml:space="preserve"> </w:t>
      </w:r>
    </w:p>
    <w:p w14:paraId="2AB49BEA" w14:textId="0BF3E3C0" w:rsidR="00042115" w:rsidRDefault="00042115" w:rsidP="00692A2B">
      <w:pPr>
        <w:jc w:val="both"/>
      </w:pPr>
      <w:r>
        <w:t>The other aspects of this learning were the clinical skills I developed crucial to deliver the service I needed</w:t>
      </w:r>
      <w:r w:rsidR="00165065">
        <w:t xml:space="preserve"> as well as</w:t>
      </w:r>
      <w:r>
        <w:t xml:space="preserve"> good working relationship with fellow healthcare professionals. As a result, I was able to advocate not only existing skills and knowledge I had as a pharmacist but also what I aspired to develop. Collaborative working has been crucial part of my professional journey and as a result I was able to develop and deliver services influenced by co-production. </w:t>
      </w:r>
      <w:r w:rsidR="00165065">
        <w:t xml:space="preserve">I learnt to manage teams, leading team to achieve KPIs, and managing finances for the stores I was manager of. </w:t>
      </w:r>
      <w:r>
        <w:t>These 3 years led to my work being recogni</w:t>
      </w:r>
      <w:r w:rsidR="009B6497">
        <w:t>sed by three different national</w:t>
      </w:r>
      <w:r>
        <w:t xml:space="preserve"> and two employer awards. </w:t>
      </w:r>
    </w:p>
    <w:p w14:paraId="74039B60" w14:textId="267501E9" w:rsidR="00042115" w:rsidRDefault="00042115" w:rsidP="00692A2B">
      <w:pPr>
        <w:jc w:val="both"/>
      </w:pPr>
      <w:r>
        <w:t>I feel that where I developed a strong working/professional network I made</w:t>
      </w:r>
      <w:r w:rsidR="00165065">
        <w:t xml:space="preserve"> no </w:t>
      </w:r>
      <w:r>
        <w:t>effort on looking after myself personally.</w:t>
      </w:r>
      <w:r w:rsidR="00165065">
        <w:t xml:space="preserve"> I accepted that being the only immigrant in my whole area of personal and professional practice, I would be alone. I could not join colleagues for dine outs and events due to my religious preferences, and it did mean that my life became all about my work. </w:t>
      </w:r>
      <w:r>
        <w:t xml:space="preserve"> Although my family supported me wholeheartedly during this time, the intensity of my work meant that I was not able to give time to my family. It felt natural at that time but reflecting on it now</w:t>
      </w:r>
      <w:r w:rsidR="005B243F">
        <w:t>,</w:t>
      </w:r>
      <w:r>
        <w:t xml:space="preserve"> I feel </w:t>
      </w:r>
      <w:r w:rsidR="005B243F">
        <w:t>that this intense part of my professional life left me without any support network on the personal front.</w:t>
      </w:r>
      <w:r w:rsidR="00165065">
        <w:t xml:space="preserve"> I do have a number of professional achievements but no friends to share it with.</w:t>
      </w:r>
      <w:r w:rsidR="005B243F">
        <w:t xml:space="preserve"> One of the reason</w:t>
      </w:r>
      <w:r w:rsidR="00165065">
        <w:t xml:space="preserve">s could be that </w:t>
      </w:r>
      <w:r w:rsidR="005B243F">
        <w:t xml:space="preserve">“independent” has been highlight of my life. I don’t expect myself to ask for help and I feel that burden of my goals and ambitions should not fall on others. Therefore, I did not expect any support and felt that since I have more work to do it is normal for me to work weekended and use my annual leave to focus on my study. </w:t>
      </w:r>
      <w:r w:rsidR="00165065">
        <w:t xml:space="preserve">I feel that working on work life balance is a learning need I have identified by reflecting on this learning experience. I am still very ambitious and aiming to reach next heights in my professional career as well doing D-Prof to satisfy my personal desire of further learning </w:t>
      </w:r>
      <w:r w:rsidR="00D3211A">
        <w:t xml:space="preserve">and still compromising on family </w:t>
      </w:r>
      <w:r w:rsidR="00D3211A">
        <w:lastRenderedPageBreak/>
        <w:t xml:space="preserve">front. I need to identify how I can start introducing some aspects of family life while striving for success professionally. I </w:t>
      </w:r>
      <w:r w:rsidR="009B6497">
        <w:t>al</w:t>
      </w:r>
      <w:r w:rsidR="00D3211A">
        <w:t xml:space="preserve">so feel that I should stop aiming for professional prosperity at the cost of my time and relationship with my family. </w:t>
      </w:r>
    </w:p>
    <w:p w14:paraId="02A3BDB9" w14:textId="5EB2209F" w:rsidR="00D3211A" w:rsidRDefault="00D3211A"/>
    <w:p w14:paraId="729A595D" w14:textId="39F2C776" w:rsidR="00D3211A" w:rsidRDefault="00D3211A" w:rsidP="00692A2B">
      <w:pPr>
        <w:jc w:val="both"/>
      </w:pPr>
      <w:r>
        <w:t>The second learning experience I will reflect on was my role as GP practice pharmacy team leader. Upon joining the role I was tasked to build a team a</w:t>
      </w:r>
      <w:r w:rsidR="009B6497">
        <w:t>nd service to assist in timely,</w:t>
      </w:r>
      <w:r>
        <w:t xml:space="preserve"> safe and efficient patient care within GP practices. Rural practices of Mid Wales were facing </w:t>
      </w:r>
      <w:r w:rsidR="004A42FC">
        <w:t>ever-increasing</w:t>
      </w:r>
      <w:r>
        <w:t xml:space="preserve"> resources </w:t>
      </w:r>
      <w:r w:rsidR="004A42FC">
        <w:t>shortfall</w:t>
      </w:r>
      <w:r>
        <w:t xml:space="preserve"> especially for doctors and nurses. At that time pharmacy team members working in the GP practice in clinical capacity was a novel concept. No more than 10 </w:t>
      </w:r>
      <w:r w:rsidR="004A42FC">
        <w:t>pharmacists</w:t>
      </w:r>
      <w:r>
        <w:t xml:space="preserve"> were doing clinical roles in the GP practice at that time</w:t>
      </w:r>
      <w:r w:rsidR="004A42FC">
        <w:t xml:space="preserve"> and the scope of that role was very limited</w:t>
      </w:r>
      <w:r>
        <w:t xml:space="preserve">. Therefore, there was no defined team or service infrastructure. However, having a blank canvas also has its advantages where one can have the opportunity to develop something fit for purpose. The peer network I developed during my previous role and RPS portfolio development became crucial </w:t>
      </w:r>
      <w:r w:rsidR="004A42FC">
        <w:t xml:space="preserve">point of contact for me in this </w:t>
      </w:r>
      <w:r>
        <w:t xml:space="preserve">role and it grew </w:t>
      </w:r>
      <w:r w:rsidR="00CD7981">
        <w:t xml:space="preserve">at a pace. Since I was the only pharmacist doing this role in the health </w:t>
      </w:r>
      <w:r w:rsidR="009D08B5">
        <w:t>board,</w:t>
      </w:r>
      <w:r w:rsidR="00CD7981">
        <w:t xml:space="preserve"> I soon developed relations with </w:t>
      </w:r>
      <w:r w:rsidR="009D08B5">
        <w:t>pharmacists</w:t>
      </w:r>
      <w:r w:rsidR="00CD7981">
        <w:t xml:space="preserve"> across Wales aiming to develop similar services. </w:t>
      </w:r>
      <w:r w:rsidR="009D08B5">
        <w:t>This also required me to learn about clinical governance from service development point of view, identifying</w:t>
      </w:r>
      <w:r w:rsidR="004A42FC">
        <w:t xml:space="preserve"> and engaging with</w:t>
      </w:r>
      <w:r w:rsidR="009D08B5">
        <w:t xml:space="preserve"> </w:t>
      </w:r>
      <w:r w:rsidR="004A42FC">
        <w:t>key stakeholders</w:t>
      </w:r>
      <w:r w:rsidR="009D08B5">
        <w:t xml:space="preserve"> and writing policies for service delivery</w:t>
      </w:r>
      <w:r w:rsidR="004A42FC">
        <w:t xml:space="preserve"> was the preliminary learning</w:t>
      </w:r>
      <w:r w:rsidR="009D08B5">
        <w:t xml:space="preserve">. </w:t>
      </w:r>
      <w:r w:rsidR="00B6405B">
        <w:t xml:space="preserve">One of key learning </w:t>
      </w:r>
      <w:r w:rsidR="009D08B5">
        <w:t>from this experience was communication wit</w:t>
      </w:r>
      <w:r w:rsidR="004A42FC">
        <w:t>h different stakeholders</w:t>
      </w:r>
      <w:r w:rsidR="009D08B5">
        <w:t xml:space="preserve"> both clinical and non-clinical</w:t>
      </w:r>
      <w:r w:rsidR="00B6405B">
        <w:t xml:space="preserve"> and how I needed to adapt my communication when presenting information to senior management compared to practice staff. This does not mean choice of words, media or style but identifying who is the target audience for which part of information. I also learnt how to use quality improvement tools as well as service evaluation audits. During this time, I also developed into a compassionate and inclusive leader. This was my first experience of building my own team which involved undertaking skill mix analysis for the team, matching skills to the area of the service, identifying gaps and supporting further development and training. While undertaking these tasks I learnt about my team members both in professional and personal </w:t>
      </w:r>
      <w:r w:rsidR="00D07F39">
        <w:t>capacity, which</w:t>
      </w:r>
      <w:r w:rsidR="00B6405B">
        <w:t xml:space="preserve"> meant I was able to support them in ways that met their needs. </w:t>
      </w:r>
      <w:r w:rsidR="002E46CC">
        <w:t>I coached and mentored my team members during different phases of their professional journeys. I gave them reasonable autonomy and clear objectives. I help regular meet</w:t>
      </w:r>
      <w:r w:rsidR="00D07F39">
        <w:t xml:space="preserve">ings with team members and offered </w:t>
      </w:r>
      <w:r w:rsidR="002E46CC">
        <w:t>them opportunity to share their experiences and needs, as a result we developed an open and fair team culture. It became a truly reliable and independently performing team within the health board. When I developed COVID and was not in work for 2 months my team continued service delivery with minimum direction and was finalist in one of the national awards</w:t>
      </w:r>
      <w:r w:rsidR="00D07F39">
        <w:t xml:space="preserve"> for a project we</w:t>
      </w:r>
      <w:r w:rsidR="00E20768">
        <w:t xml:space="preserve"> did</w:t>
      </w:r>
      <w:r w:rsidR="002E46CC">
        <w:t xml:space="preserve">. I feel my leadership during this role was reflection of my learning in my previous role. I demonstrated the attributes of a compassionate leader from one of my previous managers. More importantly, I tried to avoid making the mistakes my other manager made which made me feel isolated and excluded. I collected regular feedback and shared the learning with the team. In my previous role I felt that I was given chance to provide feedback so I made sure my team did not feel that way. </w:t>
      </w:r>
    </w:p>
    <w:p w14:paraId="6B3E13A2" w14:textId="183037D9" w:rsidR="00DC5342" w:rsidRDefault="00DC5342" w:rsidP="00692A2B">
      <w:pPr>
        <w:jc w:val="both"/>
      </w:pPr>
      <w:r>
        <w:t>One of the important</w:t>
      </w:r>
      <w:r w:rsidR="0028533D">
        <w:t xml:space="preserve"> learni</w:t>
      </w:r>
      <w:r>
        <w:t>ng</w:t>
      </w:r>
      <w:r w:rsidR="0028533D">
        <w:t>, from this experience, I</w:t>
      </w:r>
      <w:r w:rsidR="00134293">
        <w:t xml:space="preserve"> have identified for myself is the important of achieving</w:t>
      </w:r>
      <w:r w:rsidR="0028533D">
        <w:t xml:space="preserve"> sustainability in service provision. </w:t>
      </w:r>
      <w:r>
        <w:t xml:space="preserve">I achieved this by developing my team members with skills they needed to deliver the service. These skills were not limited to clinical skills but included communication, quality improvement, audits and counselling skills. The other learning was negotiating the best working conditions for my team. </w:t>
      </w:r>
      <w:r w:rsidR="0028533D">
        <w:t>I am very driven and try to advocate skills pharmacy team can offer and that led to the service expansion beyond team’s capacity. We were providing a lot of services to the GP practice that the resources which meant that the team members w</w:t>
      </w:r>
      <w:r w:rsidR="00237E4D">
        <w:t xml:space="preserve">ere constantly doing over time. I felt the need to </w:t>
      </w:r>
      <w:r w:rsidR="0028533D">
        <w:t>negotiate support for me team with senior management</w:t>
      </w:r>
      <w:r>
        <w:t xml:space="preserve"> to make the service sustainable</w:t>
      </w:r>
      <w:r w:rsidR="0028533D">
        <w:t xml:space="preserve">. It became especially challenging when one of the team members went on maternity leave and I was unable to recruit for her post. This meant we had to withdraw some aspects of service and it led to discontent from some GP practices. </w:t>
      </w:r>
      <w:r>
        <w:t xml:space="preserve">However, this meant that I was able to have open and honest conversations with the GP practices including practice managers and GP partners to understand which were the most aspects of the service, negotiated to keep providing those aspects and withdrew the additional service that we had introduced. This was not the ideal way to sustain the service but during the challenging time of COIVD 19 and lack of financial support meant this was the most suitable outcome. I learnt to have pragmatic conversation and reaching an acceptable outcome rather then the team members feeling unsupported and not listened to. </w:t>
      </w:r>
      <w:r w:rsidR="00237E4D">
        <w:t xml:space="preserve">As a result I not only gained confidence to challenge a situation, which </w:t>
      </w:r>
      <w:r w:rsidR="00237E4D">
        <w:lastRenderedPageBreak/>
        <w:t xml:space="preserve">is not leading to desired outcome and do so in a pragmatic way with a clear objective in mind. Perhaps that most difficult that came out of this experience was accepting that there will be times I will need to step back from providing a service I had originally planned i.e. a smaller scale sustainable service hold more value to the service users (patients) than an expanded services which may have to end with change in resource i.e. stopping a specialist clinic when a team member leaves. </w:t>
      </w:r>
    </w:p>
    <w:p w14:paraId="723B67D8" w14:textId="77777777" w:rsidR="00D322A6" w:rsidRDefault="00D322A6" w:rsidP="00692A2B">
      <w:pPr>
        <w:jc w:val="both"/>
      </w:pPr>
    </w:p>
    <w:p w14:paraId="6C0BBAFC" w14:textId="6709398D" w:rsidR="00D322A6" w:rsidRDefault="00D322A6" w:rsidP="00692A2B">
      <w:pPr>
        <w:jc w:val="both"/>
      </w:pPr>
      <w:r>
        <w:t xml:space="preserve">The third important learning in my professional career was when I worked as project implementation manager for Boots. The role was to successfully implement new pharmacy operating system by ensuring teams’ engagement with the training and delivery program. I was responsible for 16 stores across south, west and mid Wales. I worked with store managers to ensure teams had reasonable resource and support available to complete the training. Where in my management jobs I had successfully implemented change but on this occasion I was working with team I had no previous experience of working with. My encounter with those teams was very brief and limited therefore it was more challenging to apply </w:t>
      </w:r>
      <w:r w:rsidR="006175F7">
        <w:t>usual concepts of change management such as Bridge’s transition model. Instead I could relate more to John Kotter’s change model in combination with Kurt Lewin’s three</w:t>
      </w:r>
      <w:r w:rsidR="00A5410C">
        <w:t>-stage change methodology and applied those steps in practice while working with teams I have no existing connection with. My most significant learning with this role was range of communication</w:t>
      </w:r>
      <w:r w:rsidR="00491154">
        <w:t xml:space="preserve"> skills I need to use different team depending on where they were in the change curve. For some teams the new system meant a completely new ways of operating and they had no support in understanding how they can successfully implement new “model day”. As a result there was this feeling that rejecting the change would mean they will not have to be in the pilot phase. Active listening and seeking to understand their concerns was very important part of that role as I was also the intermediate between the store teams and head office project team. By successfully communicating the concerns I was able to get the support for team in terms of coaching and mentoring on how they can manage their workload and daily operations with new system. The other part of this role was trouble shooting for the team in terms of directing them to the most useful sources for help. Delivering project delivery and progress report to the regional managers and central project team was a unique experience as it gave me opportunity to learn how to present information in the most valuable and understandable way for the target audience. </w:t>
      </w:r>
    </w:p>
    <w:p w14:paraId="734AEA39" w14:textId="18F6F2CE" w:rsidR="00491154" w:rsidRDefault="00491154" w:rsidP="00692A2B">
      <w:pPr>
        <w:jc w:val="both"/>
      </w:pPr>
      <w:r>
        <w:t>As I worked with many teams, managers and other significant members of management team during this time I decided to seek feedback from my service users towards the end of my role. As part of the role I did 3 visits for to each store after their “go-live” day and on my thir</w:t>
      </w:r>
      <w:r w:rsidR="00E67979">
        <w:t xml:space="preserve">d visit I ask the teams to send a feedback on the support they received during the project implementation phase both from myself and the project team, around my communication, and the support material made available to the team. Where most of the feedback was positive and my stores consistently delivered high achievement in the KPIs during the first monitoring phase, they felt that the implementation phase was hasty. I was also given feedback and some of the teams were mainly Welsh speaking and </w:t>
      </w:r>
      <w:r w:rsidR="0031670C">
        <w:t xml:space="preserve">they found my speaking rate difficult to keep up with. They felt that since I was part of senior management team they could not tell me to speak slowly or repeat where they could not understand. This feedback was particularly important for me since I started delivering training sessions for pharmacy teams. It was important for me to know that training delegates were able to understand the training delivered to the maximum effect. Since this feedback I ensure that at the start of the session I advise delegates to ask me to slow down or repeat if they feel the need. </w:t>
      </w:r>
      <w:r w:rsidR="00237E4D">
        <w:t xml:space="preserve">I have added this in the feedback forms that I use after my training sessions, which has helped in ensuing that I keep the speed of speech in check. I have also attended some coaching sessions on how to have effective, impactful conversations which also covers speed of speech. </w:t>
      </w:r>
    </w:p>
    <w:p w14:paraId="54CD9A48" w14:textId="423BCC84" w:rsidR="00237E4D" w:rsidRDefault="00237E4D" w:rsidP="00692A2B">
      <w:pPr>
        <w:jc w:val="both"/>
      </w:pPr>
      <w:r>
        <w:t>Since the pandemic I have undertaken academic as well as experiential learning on quality improvement</w:t>
      </w:r>
      <w:r w:rsidR="00857E36">
        <w:t xml:space="preserve">. Since I conducted the service evaluation and identified the need for sustainability for the service I wanted to improve quality of service, which adds to the sustainability. I attended formal quality improvement training, which provided me tool and skills to starting implementing change with an aim of improvement. I conducted quality improvement projects for the GP practices on how to improve high risk drug monitoring but up skilling their staff.  This not only improved patient safety but also supported the GP practice in developing a robust monitoring protocol, which was not dependent on the pharmacy team. </w:t>
      </w:r>
    </w:p>
    <w:p w14:paraId="0B21AE36" w14:textId="3B1AEE3E" w:rsidR="00857E36" w:rsidRDefault="00857E36" w:rsidP="00692A2B">
      <w:pPr>
        <w:jc w:val="both"/>
      </w:pPr>
      <w:r>
        <w:lastRenderedPageBreak/>
        <w:t xml:space="preserve">When COVID-19 mass vaccination program was launched in my organisation I was asked to provide clinical as well as operational leadership to the mass vaccination teams as well as the people of Powys. Providing medicine advice has always been a significant part of my professional practice but on this occasion I was having to rely on the advice and evidence that changing by the day (some times by the hour) to not only patients but also fellow healthcare professionals. </w:t>
      </w:r>
      <w:r w:rsidR="007E36AA">
        <w:t xml:space="preserve">Since I was supporting the pharmacy professionals working across the mass vaccination centres I was unable to answer every question myself and I quickly realised that I needed to provide coaching and guidance to the team to answer those questions themselves and only direct the most complex ones to me. This piece of working was very rewarding as I was empowering the team to provide a service, which is sustainable. I was working long hours and sometimes 7 days a week to ensure all staff had support but I realised that it will not be sustainable. I produced guidelines and flow charts for the team to make decisions and directed them to national helplines in my absence. I had positive feedback as a result of this as the time needed to provide advice reduced as well as offering better job satisfaction to the teams working in the centres since they were able to help the citizens themselves rather ringing for advice. From pharmacy technicians I got feedback that this helped them gain confidence how to link guidance to practical decision making which was a daunting step for some of them but they felt that with guidance and support they were able to develop an important skill that will benefit them beyond their role in the mass vaccination centres. </w:t>
      </w:r>
    </w:p>
    <w:p w14:paraId="133294AC" w14:textId="0723CB62" w:rsidR="007E36AA" w:rsidRDefault="007E36AA" w:rsidP="00692A2B">
      <w:pPr>
        <w:jc w:val="both"/>
      </w:pPr>
      <w:r>
        <w:t xml:space="preserve">I feel that portfolio of professional learning spans over broad range of experiences where I have worked in multiple sectors of pharmacy offering skills and experience in multiple domains including clinical practice, governance, service development, quality improvement and workforce development but most important it has given me an opportunity to with leaders both in an out of pharmacy. As a result I have developed </w:t>
      </w:r>
      <w:r w:rsidR="0010511C">
        <w:t xml:space="preserve">a visionary and strategic approach in my work. I am no longer focused on tasks at hand but aim to look at the bigger picture and lead my teams in a way that they feel empowered and part of the bigger picture. Many of my projects have been recognised both </w:t>
      </w:r>
      <w:r w:rsidR="005D15A7">
        <w:t xml:space="preserve">nationally and regionally as well as shared as best practice across the sector of pharmacy. </w:t>
      </w:r>
    </w:p>
    <w:p w14:paraId="34AA3F5A" w14:textId="462BA4B8" w:rsidR="00E00042" w:rsidRDefault="003C4040" w:rsidP="00692A2B">
      <w:pPr>
        <w:jc w:val="both"/>
      </w:pPr>
      <w:r>
        <w:t xml:space="preserve">My overall reflection of my learning throughout life is that </w:t>
      </w:r>
      <w:r w:rsidR="008B3DAD">
        <w:t>learning new things drives me</w:t>
      </w:r>
      <w:r>
        <w:t xml:space="preserve"> </w:t>
      </w:r>
      <w:r w:rsidR="008B3DAD">
        <w:t xml:space="preserve">and offers fulfilment. </w:t>
      </w:r>
      <w:r>
        <w:t>I actively seek opportunities to further my learning beyond my f</w:t>
      </w:r>
      <w:r w:rsidR="008B3DAD">
        <w:t xml:space="preserve">ield of practice (i.e. pharmacy) such as I learnt to do still drawing, drawing portraits, British sign language. The other learning in my life includes skills and experiences I was afraid of for example I learnt to swim and ride a bike as an adult. The drive behind this was facing the fear of drowning and falling. I feel that the overcoming my fear offers me feeling of control as well. My current role requires me to work with a large team and it is challenging to connect with such large number of people on individual basis, therefore I am working on improving my emotional intelligence, which will not only offer me better self-awareness but also be able to offer empathy to my direct and indirect team members </w:t>
      </w:r>
      <w:r w:rsidR="00321048">
        <w:t xml:space="preserve">by being a better listener and better at accepting and providing feedback. </w:t>
      </w:r>
    </w:p>
    <w:p w14:paraId="31DF83C0" w14:textId="77777777" w:rsidR="00DC5342" w:rsidRDefault="00DC5342" w:rsidP="00692A2B">
      <w:pPr>
        <w:jc w:val="both"/>
      </w:pPr>
    </w:p>
    <w:p w14:paraId="66CE3D41" w14:textId="77777777" w:rsidR="00DC5342" w:rsidRDefault="00DC5342"/>
    <w:p w14:paraId="1110E505" w14:textId="77777777" w:rsidR="00DC5342" w:rsidRDefault="00DC5342"/>
    <w:p w14:paraId="09F7F651" w14:textId="77777777" w:rsidR="00E67979" w:rsidRDefault="00E67979"/>
    <w:p w14:paraId="08B12F96" w14:textId="77777777" w:rsidR="00E67979" w:rsidRDefault="00E67979"/>
    <w:p w14:paraId="2E4337BF" w14:textId="77777777" w:rsidR="007607BD" w:rsidRDefault="007607BD"/>
    <w:p w14:paraId="63BE7101" w14:textId="77777777" w:rsidR="007607BD" w:rsidRDefault="007607BD"/>
    <w:p w14:paraId="1C020C4E" w14:textId="77777777" w:rsidR="007607BD" w:rsidRDefault="007607BD"/>
    <w:p w14:paraId="159ED71E" w14:textId="77777777" w:rsidR="007607BD" w:rsidRDefault="007607BD"/>
    <w:p w14:paraId="05322C8F" w14:textId="1FB72108" w:rsidR="007607BD" w:rsidRDefault="007607BD"/>
    <w:p w14:paraId="2E904F26" w14:textId="77777777" w:rsidR="0042202F" w:rsidRDefault="0042202F"/>
    <w:p w14:paraId="24E83B97" w14:textId="64A8AFCE" w:rsidR="001F176D" w:rsidRPr="00D2394C" w:rsidRDefault="005520C6">
      <w:pPr>
        <w:rPr>
          <w:b/>
        </w:rPr>
      </w:pPr>
      <w:r w:rsidRPr="00D2394C">
        <w:rPr>
          <w:b/>
        </w:rPr>
        <w:t xml:space="preserve">References: </w:t>
      </w:r>
    </w:p>
    <w:p w14:paraId="451F08A6" w14:textId="77777777" w:rsidR="007607BD" w:rsidRDefault="007607BD"/>
    <w:p w14:paraId="4F2A3B46" w14:textId="2390C5A3" w:rsidR="00D2394C" w:rsidRPr="00D2394C" w:rsidRDefault="007607BD" w:rsidP="00D2394C">
      <w:pPr>
        <w:pStyle w:val="ListParagraph"/>
        <w:numPr>
          <w:ilvl w:val="0"/>
          <w:numId w:val="2"/>
        </w:numPr>
        <w:spacing w:line="360" w:lineRule="atLeast"/>
        <w:rPr>
          <w:rFonts w:asciiTheme="minorHAnsi" w:hAnsiTheme="minorHAnsi" w:cstheme="minorHAnsi"/>
          <w:color w:val="000000"/>
          <w:sz w:val="20"/>
          <w:szCs w:val="20"/>
        </w:rPr>
      </w:pPr>
      <w:r w:rsidRPr="00D2394C">
        <w:rPr>
          <w:rFonts w:asciiTheme="minorHAnsi" w:hAnsiTheme="minorHAnsi" w:cstheme="minorHAnsi"/>
          <w:color w:val="000000"/>
          <w:sz w:val="20"/>
          <w:szCs w:val="20"/>
        </w:rPr>
        <w:t>Berger, J. (2002). </w:t>
      </w:r>
      <w:r w:rsidRPr="00D2394C">
        <w:rPr>
          <w:rFonts w:asciiTheme="minorHAnsi" w:hAnsiTheme="minorHAnsi" w:cstheme="minorHAnsi"/>
          <w:i/>
          <w:iCs/>
          <w:color w:val="000000"/>
          <w:sz w:val="20"/>
          <w:szCs w:val="20"/>
        </w:rPr>
        <w:t>A summary of the Constructive-Developmental Theory Of Robert Kegan 1</w:t>
      </w:r>
      <w:r w:rsidRPr="00D2394C">
        <w:rPr>
          <w:rFonts w:asciiTheme="minorHAnsi" w:hAnsiTheme="minorHAnsi" w:cstheme="minorHAnsi"/>
          <w:color w:val="000000"/>
          <w:sz w:val="20"/>
          <w:szCs w:val="20"/>
        </w:rPr>
        <w:t xml:space="preserve">. [online] Available at: </w:t>
      </w:r>
      <w:hyperlink r:id="rId14" w:history="1">
        <w:r w:rsidR="00D2394C" w:rsidRPr="00D2394C">
          <w:rPr>
            <w:rStyle w:val="Hyperlink"/>
            <w:rFonts w:asciiTheme="minorHAnsi" w:hAnsiTheme="minorHAnsi" w:cstheme="minorHAnsi"/>
            <w:sz w:val="20"/>
            <w:szCs w:val="20"/>
          </w:rPr>
          <w:t>https://www.beeleaf.com/wp-content/uploads/2017/09/Kegan-constructive-development-of-adults-narrative.pdf</w:t>
        </w:r>
      </w:hyperlink>
      <w:r w:rsidRPr="00D2394C">
        <w:rPr>
          <w:rFonts w:asciiTheme="minorHAnsi" w:hAnsiTheme="minorHAnsi" w:cstheme="minorHAnsi"/>
          <w:color w:val="000000"/>
          <w:sz w:val="20"/>
          <w:szCs w:val="20"/>
        </w:rPr>
        <w:t>.</w:t>
      </w:r>
    </w:p>
    <w:p w14:paraId="4F6B5BF3" w14:textId="3B21C17E" w:rsidR="008C564A" w:rsidRPr="00D2394C" w:rsidRDefault="008C564A" w:rsidP="00D2394C">
      <w:pPr>
        <w:pStyle w:val="ListParagraph"/>
        <w:numPr>
          <w:ilvl w:val="0"/>
          <w:numId w:val="2"/>
        </w:numPr>
        <w:rPr>
          <w:rFonts w:asciiTheme="minorHAnsi" w:hAnsiTheme="minorHAnsi" w:cstheme="minorHAnsi"/>
          <w:sz w:val="20"/>
          <w:szCs w:val="20"/>
        </w:rPr>
      </w:pPr>
      <w:r w:rsidRPr="00D2394C">
        <w:rPr>
          <w:rFonts w:asciiTheme="minorHAnsi" w:hAnsiTheme="minorHAnsi" w:cstheme="minorHAnsi"/>
          <w:sz w:val="20"/>
          <w:szCs w:val="20"/>
        </w:rPr>
        <w:t>Chandler, D., &amp; Hwang, H. (2015). Learning From Learning Theory: A Model of Organizational Adoption Strategies at the Microfoundations of Institutional Theory. Journal of Management, 41(5), 1446–1476. https://doi-org.ezproxy.uwtsd.ac.uk/10.1177/0149206315572698</w:t>
      </w:r>
    </w:p>
    <w:p w14:paraId="75548810" w14:textId="08AA3C45" w:rsidR="008C564A" w:rsidRPr="00D2394C" w:rsidRDefault="00355281" w:rsidP="008C564A">
      <w:pPr>
        <w:pStyle w:val="NormalWeb"/>
        <w:numPr>
          <w:ilvl w:val="0"/>
          <w:numId w:val="2"/>
        </w:numPr>
        <w:spacing w:before="0" w:beforeAutospacing="0" w:after="0" w:afterAutospacing="0" w:line="360" w:lineRule="atLeast"/>
        <w:rPr>
          <w:rFonts w:asciiTheme="minorHAnsi" w:hAnsiTheme="minorHAnsi" w:cstheme="minorHAnsi"/>
        </w:rPr>
      </w:pPr>
      <w:r w:rsidRPr="00D2394C">
        <w:rPr>
          <w:rFonts w:asciiTheme="minorHAnsi" w:hAnsiTheme="minorHAnsi" w:cstheme="minorHAnsi"/>
        </w:rPr>
        <w:t xml:space="preserve">Dudovskiy, J. (no date) Ontology. Available at: </w:t>
      </w:r>
      <w:hyperlink r:id="rId15" w:history="1">
        <w:r w:rsidRPr="00D2394C">
          <w:rPr>
            <w:rStyle w:val="Hyperlink"/>
            <w:rFonts w:asciiTheme="minorHAnsi" w:hAnsiTheme="minorHAnsi" w:cstheme="minorHAnsi"/>
          </w:rPr>
          <w:t>https://research-methodology.net/research-philosophy/ontology/</w:t>
        </w:r>
      </w:hyperlink>
      <w:r w:rsidRPr="00D2394C">
        <w:rPr>
          <w:rFonts w:asciiTheme="minorHAnsi" w:hAnsiTheme="minorHAnsi" w:cstheme="minorHAnsi"/>
        </w:rPr>
        <w:t>.</w:t>
      </w:r>
      <w:r w:rsidR="00163381" w:rsidRPr="00D2394C">
        <w:rPr>
          <w:rFonts w:asciiTheme="minorHAnsi" w:hAnsiTheme="minorHAnsi" w:cstheme="minorHAnsi"/>
        </w:rPr>
        <w:t xml:space="preserve"> (Accessed on 16</w:t>
      </w:r>
      <w:r w:rsidRPr="00D2394C">
        <w:rPr>
          <w:rFonts w:asciiTheme="minorHAnsi" w:hAnsiTheme="minorHAnsi" w:cstheme="minorHAnsi"/>
        </w:rPr>
        <w:t>/04/2023)</w:t>
      </w:r>
      <w:r w:rsidR="008C564A" w:rsidRPr="00D2394C">
        <w:rPr>
          <w:rFonts w:asciiTheme="minorHAnsi" w:hAnsiTheme="minorHAnsi" w:cstheme="minorHAnsi"/>
        </w:rPr>
        <w:t xml:space="preserve"> </w:t>
      </w:r>
    </w:p>
    <w:p w14:paraId="6CD06B89" w14:textId="4374DD24" w:rsidR="008C564A" w:rsidRPr="00D2394C" w:rsidRDefault="008C564A" w:rsidP="00D2394C">
      <w:pPr>
        <w:pStyle w:val="NormalWeb"/>
        <w:numPr>
          <w:ilvl w:val="0"/>
          <w:numId w:val="2"/>
        </w:numPr>
        <w:spacing w:before="0" w:beforeAutospacing="0" w:after="0" w:afterAutospacing="0" w:line="360" w:lineRule="atLeast"/>
        <w:rPr>
          <w:rFonts w:asciiTheme="minorHAnsi" w:hAnsiTheme="minorHAnsi" w:cstheme="minorHAnsi"/>
          <w:color w:val="000000"/>
        </w:rPr>
      </w:pPr>
      <w:r w:rsidRPr="00D2394C">
        <w:rPr>
          <w:rFonts w:asciiTheme="minorHAnsi" w:hAnsiTheme="minorHAnsi" w:cstheme="minorHAnsi"/>
          <w:color w:val="000000"/>
        </w:rPr>
        <w:t>Gardner, H. and Harvard, H. (n.d.). </w:t>
      </w:r>
      <w:r w:rsidRPr="00D2394C">
        <w:rPr>
          <w:rFonts w:asciiTheme="minorHAnsi" w:hAnsiTheme="minorHAnsi" w:cstheme="minorHAnsi"/>
          <w:i/>
          <w:iCs/>
          <w:color w:val="000000"/>
        </w:rPr>
        <w:t>Multiple Intelligences After Twenty Years</w:t>
      </w:r>
      <w:r w:rsidRPr="00D2394C">
        <w:rPr>
          <w:rFonts w:asciiTheme="minorHAnsi" w:hAnsiTheme="minorHAnsi" w:cstheme="minorHAnsi"/>
          <w:color w:val="000000"/>
        </w:rPr>
        <w:t>. [online] Available at: https://ocw.metu.edu.tr/pluginfile.php/9274/mod_resource/content/1/Gardner_multiple_intelligent.pdf.</w:t>
      </w:r>
    </w:p>
    <w:p w14:paraId="09668997" w14:textId="787AE516" w:rsidR="00355281" w:rsidRPr="00D2394C" w:rsidRDefault="008C564A" w:rsidP="00D2394C">
      <w:pPr>
        <w:pStyle w:val="NormalWeb"/>
        <w:numPr>
          <w:ilvl w:val="0"/>
          <w:numId w:val="2"/>
        </w:numPr>
        <w:rPr>
          <w:rFonts w:asciiTheme="minorHAnsi" w:hAnsiTheme="minorHAnsi" w:cstheme="minorHAnsi"/>
          <w:color w:val="000000"/>
        </w:rPr>
      </w:pPr>
      <w:r w:rsidRPr="00D2394C">
        <w:rPr>
          <w:rFonts w:asciiTheme="minorHAnsi" w:hAnsiTheme="minorHAnsi" w:cstheme="minorHAnsi"/>
          <w:color w:val="000000"/>
        </w:rPr>
        <w:t>‌</w:t>
      </w:r>
      <w:r w:rsidR="00355281" w:rsidRPr="00D2394C">
        <w:rPr>
          <w:rFonts w:asciiTheme="minorHAnsi" w:hAnsiTheme="minorHAnsi" w:cstheme="minorHAnsi"/>
        </w:rPr>
        <w:t xml:space="preserve">Peers, C. (2012) “Freud, Plato and Irigaray: A morpho‐logic of teaching and learning,” Educational Philosophy and Theory, 44(7), pp. 760–774. </w:t>
      </w:r>
    </w:p>
    <w:p w14:paraId="3AAFF4DA" w14:textId="23F36A62" w:rsidR="00163381" w:rsidRPr="00D2394C" w:rsidRDefault="00163381" w:rsidP="00D2394C">
      <w:pPr>
        <w:pStyle w:val="ListParagraph"/>
        <w:numPr>
          <w:ilvl w:val="0"/>
          <w:numId w:val="2"/>
        </w:numPr>
        <w:rPr>
          <w:rFonts w:asciiTheme="minorHAnsi" w:hAnsiTheme="minorHAnsi" w:cstheme="minorHAnsi"/>
          <w:sz w:val="20"/>
          <w:szCs w:val="20"/>
        </w:rPr>
      </w:pPr>
      <w:r w:rsidRPr="00D2394C">
        <w:rPr>
          <w:rFonts w:asciiTheme="minorHAnsi" w:hAnsiTheme="minorHAnsi" w:cstheme="minorHAnsi"/>
          <w:sz w:val="20"/>
          <w:szCs w:val="20"/>
        </w:rPr>
        <w:t xml:space="preserve">Rehm, A. (2020) “Using the MBTI as a Tool for Self-Reflection,” Open Book [Preprint]. Available at: </w:t>
      </w:r>
      <w:hyperlink r:id="rId16" w:history="1">
        <w:r w:rsidRPr="00D2394C">
          <w:rPr>
            <w:rStyle w:val="Hyperlink"/>
            <w:rFonts w:asciiTheme="minorHAnsi" w:hAnsiTheme="minorHAnsi" w:cstheme="minorHAnsi"/>
            <w:sz w:val="20"/>
            <w:szCs w:val="20"/>
          </w:rPr>
          <w:t>https://openbook.guildeducation.com/using-the-mbti-as-a-tool-for-self-reflection/. (Accessed</w:t>
        </w:r>
      </w:hyperlink>
      <w:r w:rsidRPr="00D2394C">
        <w:rPr>
          <w:rFonts w:asciiTheme="minorHAnsi" w:hAnsiTheme="minorHAnsi" w:cstheme="minorHAnsi"/>
          <w:sz w:val="20"/>
          <w:szCs w:val="20"/>
        </w:rPr>
        <w:t xml:space="preserve"> on 16/04/2023)</w:t>
      </w:r>
    </w:p>
    <w:p w14:paraId="2E5F172B" w14:textId="4B2F99ED" w:rsidR="008C564A" w:rsidRPr="00D2394C" w:rsidRDefault="008C564A" w:rsidP="00D2394C">
      <w:pPr>
        <w:pStyle w:val="ListParagraph"/>
        <w:numPr>
          <w:ilvl w:val="0"/>
          <w:numId w:val="2"/>
        </w:numPr>
        <w:rPr>
          <w:rFonts w:asciiTheme="minorHAnsi" w:hAnsiTheme="minorHAnsi" w:cstheme="minorHAnsi"/>
          <w:sz w:val="20"/>
          <w:szCs w:val="20"/>
        </w:rPr>
      </w:pPr>
      <w:r w:rsidRPr="00D2394C">
        <w:rPr>
          <w:rFonts w:asciiTheme="minorHAnsi" w:hAnsiTheme="minorHAnsi" w:cstheme="minorHAnsi"/>
          <w:sz w:val="20"/>
          <w:szCs w:val="20"/>
        </w:rPr>
        <w:t>Walach H. Inner Experience - Direct Access to Reality: A Complementarist Ontology and Dual Aspect Monism Support a Broader Epistemology. Front Psychol. 2020 Apr 23;11:640. doi: 10.3389/fpsyg.2020.00640. PMID: 32390903; PMCID: PMC7191055.</w:t>
      </w:r>
    </w:p>
    <w:p w14:paraId="4C450140" w14:textId="7CA20D57" w:rsidR="00163381" w:rsidRPr="00D2394C" w:rsidRDefault="008422FC" w:rsidP="00D2394C">
      <w:pPr>
        <w:pStyle w:val="ListParagraph"/>
        <w:numPr>
          <w:ilvl w:val="0"/>
          <w:numId w:val="2"/>
        </w:numPr>
        <w:rPr>
          <w:rFonts w:asciiTheme="minorHAnsi" w:hAnsiTheme="minorHAnsi" w:cstheme="minorHAnsi"/>
          <w:sz w:val="20"/>
          <w:szCs w:val="20"/>
        </w:rPr>
      </w:pPr>
      <w:r w:rsidRPr="00D2394C">
        <w:rPr>
          <w:rFonts w:asciiTheme="minorHAnsi" w:hAnsiTheme="minorHAnsi" w:cstheme="minorHAnsi"/>
          <w:sz w:val="20"/>
          <w:szCs w:val="20"/>
        </w:rPr>
        <w:t>Wertsch, J. V., &amp; Tulviste, P. (1992). L. S. Vygotsky and contemporary developmental psychology. Developmental Psychology, 28(4), 548–557.</w:t>
      </w:r>
      <w:r w:rsidR="008C564A" w:rsidRPr="00D2394C">
        <w:rPr>
          <w:rFonts w:asciiTheme="minorHAnsi" w:hAnsiTheme="minorHAnsi" w:cstheme="minorHAnsi"/>
          <w:sz w:val="20"/>
          <w:szCs w:val="20"/>
        </w:rPr>
        <w:t xml:space="preserve"> </w:t>
      </w:r>
    </w:p>
    <w:p w14:paraId="3C4D1B99" w14:textId="77777777" w:rsidR="008C564A" w:rsidRPr="00D2394C" w:rsidRDefault="008C564A">
      <w:pPr>
        <w:rPr>
          <w:rFonts w:cstheme="minorHAnsi"/>
          <w:sz w:val="20"/>
          <w:szCs w:val="20"/>
        </w:rPr>
      </w:pPr>
    </w:p>
    <w:p w14:paraId="063BACB0" w14:textId="77777777" w:rsidR="00163381" w:rsidRPr="00D2394C" w:rsidRDefault="00163381">
      <w:pPr>
        <w:rPr>
          <w:rFonts w:cstheme="minorHAnsi"/>
          <w:sz w:val="20"/>
          <w:szCs w:val="20"/>
        </w:rPr>
      </w:pPr>
    </w:p>
    <w:p w14:paraId="25A85058" w14:textId="77777777" w:rsidR="007607BD" w:rsidRPr="00D2394C" w:rsidRDefault="007607BD" w:rsidP="007607BD">
      <w:pPr>
        <w:spacing w:before="100" w:beforeAutospacing="1" w:after="100" w:afterAutospacing="1" w:line="240" w:lineRule="auto"/>
        <w:rPr>
          <w:rFonts w:cstheme="minorHAnsi"/>
          <w:color w:val="000000"/>
          <w:sz w:val="20"/>
          <w:szCs w:val="20"/>
        </w:rPr>
      </w:pPr>
      <w:r w:rsidRPr="00D2394C">
        <w:rPr>
          <w:rFonts w:cstheme="minorHAnsi"/>
          <w:color w:val="000000"/>
          <w:sz w:val="20"/>
          <w:szCs w:val="20"/>
        </w:rPr>
        <w:t>‌</w:t>
      </w:r>
    </w:p>
    <w:p w14:paraId="7CC9C75A" w14:textId="77777777" w:rsidR="00321048" w:rsidRPr="00D2394C" w:rsidRDefault="00321048">
      <w:pPr>
        <w:rPr>
          <w:rFonts w:cstheme="minorHAnsi"/>
          <w:sz w:val="20"/>
          <w:szCs w:val="20"/>
        </w:rPr>
      </w:pPr>
    </w:p>
    <w:p w14:paraId="36DD3D00" w14:textId="77777777" w:rsidR="00066465" w:rsidRPr="00D2394C" w:rsidRDefault="00066465">
      <w:pPr>
        <w:rPr>
          <w:rFonts w:cstheme="minorHAnsi"/>
          <w:sz w:val="20"/>
          <w:szCs w:val="20"/>
        </w:rPr>
      </w:pPr>
    </w:p>
    <w:p w14:paraId="43E56BFE" w14:textId="77777777" w:rsidR="00066465" w:rsidRDefault="00066465"/>
    <w:p w14:paraId="0D278956" w14:textId="77777777" w:rsidR="00066465" w:rsidRDefault="00066465"/>
    <w:p w14:paraId="791B8834" w14:textId="77777777" w:rsidR="00066465" w:rsidRDefault="00066465"/>
    <w:p w14:paraId="6AC8A5D3" w14:textId="77777777" w:rsidR="00066465" w:rsidRDefault="00066465"/>
    <w:p w14:paraId="2B549736" w14:textId="77777777" w:rsidR="00066465" w:rsidRDefault="00066465"/>
    <w:p w14:paraId="2BD63F2C" w14:textId="77777777" w:rsidR="00066465" w:rsidRDefault="00066465"/>
    <w:p w14:paraId="6CF9519B" w14:textId="77777777" w:rsidR="00066465" w:rsidRDefault="00066465"/>
    <w:p w14:paraId="65E95021" w14:textId="77777777" w:rsidR="00066465" w:rsidRDefault="00066465"/>
    <w:p w14:paraId="74AC461A" w14:textId="3AAA2E5F" w:rsidR="00066465" w:rsidRDefault="00066465"/>
    <w:p w14:paraId="29DA9350" w14:textId="61CDC45F" w:rsidR="00066465" w:rsidRDefault="007607BD" w:rsidP="00801628">
      <w:pPr>
        <w:tabs>
          <w:tab w:val="center" w:pos="5320"/>
        </w:tabs>
      </w:pPr>
      <w:r>
        <w:softHyphen/>
      </w:r>
      <w:r w:rsidR="00801628">
        <w:tab/>
      </w:r>
    </w:p>
    <w:p w14:paraId="05ED9458" w14:textId="11DCC0E9" w:rsidR="00066465" w:rsidRDefault="00066465">
      <w:r>
        <w:rPr>
          <w:noProof/>
          <w:lang w:eastAsia="en-GB"/>
        </w:rPr>
        <w:lastRenderedPageBreak/>
        <mc:AlternateContent>
          <mc:Choice Requires="wps">
            <w:drawing>
              <wp:anchor distT="0" distB="0" distL="114300" distR="114300" simplePos="0" relativeHeight="251670528" behindDoc="1" locked="0" layoutInCell="1" allowOverlap="1" wp14:anchorId="5CE15919" wp14:editId="64BC6FB3">
                <wp:simplePos x="0" y="0"/>
                <wp:positionH relativeFrom="column">
                  <wp:posOffset>4232910</wp:posOffset>
                </wp:positionH>
                <wp:positionV relativeFrom="paragraph">
                  <wp:posOffset>267970</wp:posOffset>
                </wp:positionV>
                <wp:extent cx="2541270" cy="1273810"/>
                <wp:effectExtent l="0" t="0" r="11430" b="21590"/>
                <wp:wrapTight wrapText="bothSides">
                  <wp:wrapPolygon edited="0">
                    <wp:start x="0" y="0"/>
                    <wp:lineTo x="0" y="21643"/>
                    <wp:lineTo x="21535" y="21643"/>
                    <wp:lineTo x="2153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541270" cy="1273810"/>
                        </a:xfrm>
                        <a:prstGeom prst="rect">
                          <a:avLst/>
                        </a:prstGeom>
                        <a:solidFill>
                          <a:schemeClr val="lt1"/>
                        </a:solidFill>
                        <a:ln w="6350">
                          <a:solidFill>
                            <a:prstClr val="black"/>
                          </a:solidFill>
                        </a:ln>
                      </wps:spPr>
                      <wps:txbx>
                        <w:txbxContent>
                          <w:p w14:paraId="04131A76" w14:textId="4C311E8D" w:rsidR="008C564A" w:rsidRDefault="008C564A" w:rsidP="00066465">
                            <w:pPr>
                              <w:spacing w:before="105"/>
                              <w:rPr>
                                <w:sz w:val="18"/>
                              </w:rPr>
                            </w:pPr>
                            <w:r>
                              <w:rPr>
                                <w:sz w:val="18"/>
                              </w:rPr>
                              <w:t>41</w:t>
                            </w:r>
                            <w:r>
                              <w:rPr>
                                <w:spacing w:val="-4"/>
                                <w:sz w:val="18"/>
                              </w:rPr>
                              <w:t xml:space="preserve"> </w:t>
                            </w:r>
                            <w:r>
                              <w:rPr>
                                <w:sz w:val="18"/>
                              </w:rPr>
                              <w:t>Gorse</w:t>
                            </w:r>
                            <w:r>
                              <w:rPr>
                                <w:spacing w:val="-4"/>
                                <w:sz w:val="18"/>
                              </w:rPr>
                              <w:t xml:space="preserve"> </w:t>
                            </w:r>
                            <w:r>
                              <w:rPr>
                                <w:sz w:val="18"/>
                              </w:rPr>
                              <w:t>Farm</w:t>
                            </w:r>
                            <w:r>
                              <w:rPr>
                                <w:spacing w:val="-1"/>
                                <w:sz w:val="18"/>
                              </w:rPr>
                              <w:t xml:space="preserve"> </w:t>
                            </w:r>
                            <w:r>
                              <w:rPr>
                                <w:sz w:val="18"/>
                              </w:rPr>
                              <w:t>Estate</w:t>
                            </w:r>
                            <w:r>
                              <w:rPr>
                                <w:spacing w:val="-1"/>
                                <w:sz w:val="18"/>
                              </w:rPr>
                              <w:t xml:space="preserve"> </w:t>
                            </w:r>
                            <w:r>
                              <w:rPr>
                                <w:sz w:val="18"/>
                              </w:rPr>
                              <w:t>Llandrindod</w:t>
                            </w:r>
                            <w:r>
                              <w:rPr>
                                <w:spacing w:val="-2"/>
                                <w:sz w:val="18"/>
                              </w:rPr>
                              <w:t xml:space="preserve"> wells,</w:t>
                            </w:r>
                            <w:r>
                              <w:rPr>
                                <w:sz w:val="18"/>
                              </w:rPr>
                              <w:t xml:space="preserve"> LD1 5SH</w:t>
                            </w:r>
                          </w:p>
                          <w:p w14:paraId="7809E3DF" w14:textId="54673F4C" w:rsidR="008C564A" w:rsidRDefault="008C564A" w:rsidP="00066465">
                            <w:pPr>
                              <w:spacing w:before="105"/>
                              <w:rPr>
                                <w:sz w:val="18"/>
                              </w:rPr>
                            </w:pPr>
                            <w:r>
                              <w:rPr>
                                <w:sz w:val="18"/>
                              </w:rPr>
                              <w:t xml:space="preserve">Email: </w:t>
                            </w:r>
                            <w:hyperlink r:id="rId17" w:history="1">
                              <w:r w:rsidRPr="0063168C">
                                <w:rPr>
                                  <w:rStyle w:val="Hyperlink"/>
                                  <w:sz w:val="18"/>
                                </w:rPr>
                                <w:t>dr.rafiajamil@gmail.com</w:t>
                              </w:r>
                            </w:hyperlink>
                          </w:p>
                          <w:p w14:paraId="34DE2C4C" w14:textId="5066395F" w:rsidR="008C564A" w:rsidRDefault="008C564A" w:rsidP="00066465">
                            <w:pPr>
                              <w:spacing w:before="105"/>
                              <w:rPr>
                                <w:sz w:val="18"/>
                              </w:rPr>
                            </w:pPr>
                            <w:r>
                              <w:rPr>
                                <w:sz w:val="18"/>
                              </w:rPr>
                              <w:t>Contact: 07478738749</w:t>
                            </w:r>
                          </w:p>
                          <w:p w14:paraId="1917072A" w14:textId="6246B8FE" w:rsidR="008C564A" w:rsidRDefault="008C564A" w:rsidP="00066465">
                            <w:pPr>
                              <w:spacing w:before="105"/>
                              <w:rPr>
                                <w:sz w:val="18"/>
                              </w:rPr>
                            </w:pPr>
                            <w:r>
                              <w:rPr>
                                <w:sz w:val="18"/>
                              </w:rPr>
                              <w:t>Accredited member of Royal Pharmaceutical Society Advanced practice society</w:t>
                            </w:r>
                          </w:p>
                          <w:p w14:paraId="62B04C9E" w14:textId="77777777" w:rsidR="008C564A" w:rsidRDefault="008C56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15919" id="Text Box 13" o:spid="_x0000_s1029" type="#_x0000_t202" style="position:absolute;margin-left:333.3pt;margin-top:21.1pt;width:200.1pt;height:100.3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" fillcolor="white [3201]" strokeweight=".5pt">
                <v:textbox>
                  <w:txbxContent>
                    <w:p w14:paraId="04131A76" w14:textId="4C311E8D" w:rsidR="008C564A" w:rsidRDefault="008C564A" w:rsidP="00066465">
                      <w:pPr>
                        <w:spacing w:before="105"/>
                        <w:rPr>
                          <w:sz w:val="18"/>
                        </w:rPr>
                      </w:pPr>
                      <w:r>
                        <w:rPr>
                          <w:sz w:val="18"/>
                        </w:rPr>
                        <w:t>41</w:t>
                      </w:r>
                      <w:r>
                        <w:rPr>
                          <w:spacing w:val="-4"/>
                          <w:sz w:val="18"/>
                        </w:rPr>
                        <w:t xml:space="preserve"> </w:t>
                      </w:r>
                      <w:r>
                        <w:rPr>
                          <w:sz w:val="18"/>
                        </w:rPr>
                        <w:t>Gorse</w:t>
                      </w:r>
                      <w:r>
                        <w:rPr>
                          <w:spacing w:val="-4"/>
                          <w:sz w:val="18"/>
                        </w:rPr>
                        <w:t xml:space="preserve"> </w:t>
                      </w:r>
                      <w:r>
                        <w:rPr>
                          <w:sz w:val="18"/>
                        </w:rPr>
                        <w:t>Farm</w:t>
                      </w:r>
                      <w:r>
                        <w:rPr>
                          <w:spacing w:val="-1"/>
                          <w:sz w:val="18"/>
                        </w:rPr>
                        <w:t xml:space="preserve"> </w:t>
                      </w:r>
                      <w:r>
                        <w:rPr>
                          <w:sz w:val="18"/>
                        </w:rPr>
                        <w:t>Estate</w:t>
                      </w:r>
                      <w:r>
                        <w:rPr>
                          <w:spacing w:val="-1"/>
                          <w:sz w:val="18"/>
                        </w:rPr>
                        <w:t xml:space="preserve"> </w:t>
                      </w:r>
                      <w:r>
                        <w:rPr>
                          <w:sz w:val="18"/>
                        </w:rPr>
                        <w:t>Llandrindod</w:t>
                      </w:r>
                      <w:r>
                        <w:rPr>
                          <w:spacing w:val="-2"/>
                          <w:sz w:val="18"/>
                        </w:rPr>
                        <w:t xml:space="preserve"> wells,</w:t>
                      </w:r>
                      <w:r>
                        <w:rPr>
                          <w:sz w:val="18"/>
                        </w:rPr>
                        <w:t xml:space="preserve"> LD1 5SH</w:t>
                      </w:r>
                    </w:p>
                    <w:p w14:paraId="7809E3DF" w14:textId="54673F4C" w:rsidR="008C564A" w:rsidRDefault="008C564A" w:rsidP="00066465">
                      <w:pPr>
                        <w:spacing w:before="105"/>
                        <w:rPr>
                          <w:sz w:val="18"/>
                        </w:rPr>
                      </w:pPr>
                      <w:r>
                        <w:rPr>
                          <w:sz w:val="18"/>
                        </w:rPr>
                        <w:t xml:space="preserve">Email: </w:t>
                      </w:r>
                      <w:hyperlink r:id="rId18" w:history="1">
                        <w:r w:rsidRPr="0063168C">
                          <w:rPr>
                            <w:rStyle w:val="Hyperlink"/>
                            <w:sz w:val="18"/>
                          </w:rPr>
                          <w:t>dr.rafiajamil@gmail.com</w:t>
                        </w:r>
                      </w:hyperlink>
                    </w:p>
                    <w:p w14:paraId="34DE2C4C" w14:textId="5066395F" w:rsidR="008C564A" w:rsidRDefault="008C564A" w:rsidP="00066465">
                      <w:pPr>
                        <w:spacing w:before="105"/>
                        <w:rPr>
                          <w:sz w:val="18"/>
                        </w:rPr>
                      </w:pPr>
                      <w:r>
                        <w:rPr>
                          <w:sz w:val="18"/>
                        </w:rPr>
                        <w:t>Contact: 07478738749</w:t>
                      </w:r>
                    </w:p>
                    <w:p w14:paraId="1917072A" w14:textId="6246B8FE" w:rsidR="008C564A" w:rsidRDefault="008C564A" w:rsidP="00066465">
                      <w:pPr>
                        <w:spacing w:before="105"/>
                        <w:rPr>
                          <w:sz w:val="18"/>
                        </w:rPr>
                      </w:pPr>
                      <w:r>
                        <w:rPr>
                          <w:sz w:val="18"/>
                        </w:rPr>
                        <w:t>Accredited member of Royal Pharmaceutical Society Advanced practice society</w:t>
                      </w:r>
                    </w:p>
                    <w:p w14:paraId="62B04C9E" w14:textId="77777777" w:rsidR="008C564A" w:rsidRDefault="008C564A"/>
                  </w:txbxContent>
                </v:textbox>
                <w10:wrap type="tight"/>
              </v:shape>
            </w:pict>
          </mc:Fallback>
        </mc:AlternateContent>
      </w:r>
    </w:p>
    <w:p w14:paraId="308818FD" w14:textId="77777777" w:rsidR="0001162C" w:rsidRDefault="0001162C" w:rsidP="0001162C">
      <w:pPr>
        <w:pStyle w:val="Title"/>
      </w:pPr>
      <w:r>
        <w:rPr>
          <w:b/>
        </w:rPr>
        <w:t>Rafia Jamil MFRPSI MAPCPharm (Independent Prescriber)</w:t>
      </w:r>
      <w:r>
        <w:rPr>
          <w:b/>
          <w:spacing w:val="-5"/>
        </w:rPr>
        <w:t xml:space="preserve"> </w:t>
      </w:r>
      <w:r>
        <w:t>Finalist</w:t>
      </w:r>
      <w:r>
        <w:rPr>
          <w:spacing w:val="-6"/>
        </w:rPr>
        <w:t xml:space="preserve"> </w:t>
      </w:r>
      <w:r>
        <w:t>Welsh</w:t>
      </w:r>
      <w:r>
        <w:rPr>
          <w:spacing w:val="-6"/>
        </w:rPr>
        <w:t xml:space="preserve"> </w:t>
      </w:r>
      <w:r>
        <w:t>Pharmacy</w:t>
      </w:r>
      <w:r>
        <w:rPr>
          <w:spacing w:val="-6"/>
        </w:rPr>
        <w:t xml:space="preserve"> </w:t>
      </w:r>
      <w:r>
        <w:t>Awards</w:t>
      </w:r>
      <w:r>
        <w:rPr>
          <w:spacing w:val="-9"/>
        </w:rPr>
        <w:t xml:space="preserve"> </w:t>
      </w:r>
      <w:r>
        <w:t>(2020),</w:t>
      </w:r>
      <w:r>
        <w:rPr>
          <w:spacing w:val="-5"/>
        </w:rPr>
        <w:t xml:space="preserve"> </w:t>
      </w:r>
      <w:r>
        <w:t>Clinical leadership Fellow (Wales) 2020-21, Winner Womenspire awards (2019), Finalist Clinical pharmacy Congress Awards (2018), Winner of Welsh pharmacy awards (2017), Finalist Royal Pharmaceutical Society Awards 2017, Winner Boots collaboration and partnership award (Wales, 2016)</w:t>
      </w:r>
    </w:p>
    <w:p w14:paraId="71C23ED6" w14:textId="77777777" w:rsidR="0001162C" w:rsidRDefault="0001162C" w:rsidP="0001162C">
      <w:pPr>
        <w:spacing w:line="278" w:lineRule="auto"/>
        <w:jc w:val="right"/>
        <w:rPr>
          <w:sz w:val="18"/>
        </w:rPr>
        <w:sectPr w:rsidR="0001162C" w:rsidSect="00D2394C">
          <w:footerReference w:type="default" r:id="rId19"/>
          <w:pgSz w:w="12240" w:h="15840"/>
          <w:pgMar w:top="460" w:right="700" w:bottom="280" w:left="900" w:header="720" w:footer="720" w:gutter="0"/>
          <w:pgNumType w:start="0"/>
          <w:cols w:space="40"/>
        </w:sectPr>
      </w:pPr>
    </w:p>
    <w:p w14:paraId="43F19D90" w14:textId="77777777" w:rsidR="0001162C" w:rsidRDefault="0001162C" w:rsidP="0001162C">
      <w:pPr>
        <w:pStyle w:val="BodyText"/>
        <w:spacing w:before="7"/>
        <w:ind w:left="0"/>
        <w:rPr>
          <w:sz w:val="19"/>
        </w:rPr>
      </w:pPr>
    </w:p>
    <w:p w14:paraId="2736870A" w14:textId="1C7823C1" w:rsidR="0001162C" w:rsidRDefault="0001162C" w:rsidP="0001162C">
      <w:pPr>
        <w:pStyle w:val="BodyText"/>
        <w:ind w:left="195"/>
      </w:pPr>
      <w:r>
        <w:rPr>
          <w:noProof/>
          <w:lang w:val="en-GB" w:eastAsia="en-GB"/>
        </w:rPr>
        <mc:AlternateContent>
          <mc:Choice Requires="wps">
            <w:drawing>
              <wp:inline distT="0" distB="0" distL="0" distR="0" wp14:anchorId="6121B501" wp14:editId="2C49CC93">
                <wp:extent cx="6685703" cy="245110"/>
                <wp:effectExtent l="0" t="0" r="1270" b="2540"/>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5703" cy="24511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5EAF4FE2" w14:textId="77777777" w:rsidR="008C564A" w:rsidRDefault="008C564A" w:rsidP="0001162C">
                            <w:pPr>
                              <w:pStyle w:val="BodyText"/>
                              <w:spacing w:before="71"/>
                              <w:ind w:left="143"/>
                              <w:rPr>
                                <w:color w:val="000000"/>
                              </w:rPr>
                            </w:pPr>
                            <w:r>
                              <w:rPr>
                                <w:color w:val="000000"/>
                              </w:rPr>
                              <w:t>PERSONAL</w:t>
                            </w:r>
                            <w:r>
                              <w:rPr>
                                <w:color w:val="000000"/>
                                <w:spacing w:val="-10"/>
                              </w:rPr>
                              <w:t xml:space="preserve"> </w:t>
                            </w:r>
                            <w:r>
                              <w:rPr>
                                <w:color w:val="000000"/>
                                <w:spacing w:val="-2"/>
                              </w:rPr>
                              <w:t>PROFILE</w:t>
                            </w:r>
                          </w:p>
                        </w:txbxContent>
                      </wps:txbx>
                      <wps:bodyPr rot="0" vert="horz" wrap="square" lIns="0" tIns="0" rIns="0" bIns="0" anchor="t" anchorCtr="0" upright="1">
                        <a:noAutofit/>
                      </wps:bodyPr>
                    </wps:wsp>
                  </a:graphicData>
                </a:graphic>
              </wp:inline>
            </w:drawing>
          </mc:Choice>
          <mc:Fallback>
            <w:pict>
              <v:shape w14:anchorId="6121B501" id="Text Box 6" o:spid="_x0000_s1030" type="#_x0000_t202" style="width:526.45pt;height:1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" fillcolor="#e4dfeb" stroked="f">
                <v:textbox inset="0,0,0,0">
                  <w:txbxContent>
                    <w:p w14:paraId="5EAF4FE2" w14:textId="77777777" w:rsidR="008C564A" w:rsidRDefault="008C564A" w:rsidP="0001162C">
                      <w:pPr>
                        <w:pStyle w:val="BodyText"/>
                        <w:spacing w:before="71"/>
                        <w:ind w:left="143"/>
                        <w:rPr>
                          <w:color w:val="000000"/>
                        </w:rPr>
                      </w:pPr>
                      <w:r>
                        <w:rPr>
                          <w:color w:val="000000"/>
                        </w:rPr>
                        <w:t>PERSONAL</w:t>
                      </w:r>
                      <w:r>
                        <w:rPr>
                          <w:color w:val="000000"/>
                          <w:spacing w:val="-10"/>
                        </w:rPr>
                        <w:t xml:space="preserve"> </w:t>
                      </w:r>
                      <w:r>
                        <w:rPr>
                          <w:color w:val="000000"/>
                          <w:spacing w:val="-2"/>
                        </w:rPr>
                        <w:t>PROFILE</w:t>
                      </w:r>
                    </w:p>
                  </w:txbxContent>
                </v:textbox>
                <w10:anchorlock/>
              </v:shape>
            </w:pict>
          </mc:Fallback>
        </mc:AlternateContent>
      </w:r>
    </w:p>
    <w:p w14:paraId="71E7496C" w14:textId="77777777" w:rsidR="0001162C" w:rsidRDefault="0001162C" w:rsidP="0001162C">
      <w:pPr>
        <w:pStyle w:val="BodyText"/>
        <w:spacing w:before="6"/>
        <w:ind w:left="0"/>
        <w:rPr>
          <w:sz w:val="8"/>
        </w:rPr>
      </w:pPr>
    </w:p>
    <w:p w14:paraId="50F89651" w14:textId="77777777" w:rsidR="0001162C" w:rsidRPr="00F215F4" w:rsidRDefault="0001162C" w:rsidP="0001162C">
      <w:pPr>
        <w:pStyle w:val="BodyText"/>
        <w:spacing w:before="93" w:line="276" w:lineRule="auto"/>
        <w:ind w:right="735"/>
        <w:jc w:val="both"/>
      </w:pPr>
      <w:r>
        <w:t>I</w:t>
      </w:r>
      <w:r>
        <w:rPr>
          <w:spacing w:val="-4"/>
        </w:rPr>
        <w:t xml:space="preserve"> </w:t>
      </w:r>
      <w:r>
        <w:t>am</w:t>
      </w:r>
      <w:r>
        <w:rPr>
          <w:spacing w:val="-2"/>
        </w:rPr>
        <w:t xml:space="preserve"> </w:t>
      </w:r>
      <w:r>
        <w:t>highly</w:t>
      </w:r>
      <w:r>
        <w:rPr>
          <w:spacing w:val="-3"/>
        </w:rPr>
        <w:t xml:space="preserve"> </w:t>
      </w:r>
      <w:r>
        <w:t>skilled,</w:t>
      </w:r>
      <w:r>
        <w:rPr>
          <w:spacing w:val="-1"/>
        </w:rPr>
        <w:t xml:space="preserve"> </w:t>
      </w:r>
      <w:r>
        <w:t>ambitious,</w:t>
      </w:r>
      <w:r>
        <w:rPr>
          <w:spacing w:val="-3"/>
        </w:rPr>
        <w:t xml:space="preserve"> </w:t>
      </w:r>
      <w:r>
        <w:t>clinical</w:t>
      </w:r>
      <w:r>
        <w:rPr>
          <w:spacing w:val="-2"/>
        </w:rPr>
        <w:t xml:space="preserve"> </w:t>
      </w:r>
      <w:r>
        <w:t>pharmacist</w:t>
      </w:r>
      <w:r>
        <w:rPr>
          <w:spacing w:val="-3"/>
        </w:rPr>
        <w:t xml:space="preserve"> </w:t>
      </w:r>
      <w:r>
        <w:t>team</w:t>
      </w:r>
      <w:r>
        <w:rPr>
          <w:spacing w:val="-1"/>
        </w:rPr>
        <w:t xml:space="preserve"> </w:t>
      </w:r>
      <w:r>
        <w:t>leader</w:t>
      </w:r>
      <w:r>
        <w:rPr>
          <w:spacing w:val="-1"/>
        </w:rPr>
        <w:t xml:space="preserve"> </w:t>
      </w:r>
      <w:r>
        <w:t>currently</w:t>
      </w:r>
      <w:r>
        <w:rPr>
          <w:spacing w:val="-2"/>
        </w:rPr>
        <w:t xml:space="preserve"> </w:t>
      </w:r>
      <w:r>
        <w:t>working</w:t>
      </w:r>
      <w:r>
        <w:rPr>
          <w:spacing w:val="-3"/>
        </w:rPr>
        <w:t xml:space="preserve"> </w:t>
      </w:r>
      <w:r>
        <w:t>in</w:t>
      </w:r>
      <w:r>
        <w:rPr>
          <w:spacing w:val="-1"/>
        </w:rPr>
        <w:t xml:space="preserve"> </w:t>
      </w:r>
      <w:r>
        <w:t>Prince Charles</w:t>
      </w:r>
      <w:r>
        <w:rPr>
          <w:spacing w:val="-1"/>
        </w:rPr>
        <w:t xml:space="preserve"> </w:t>
      </w:r>
      <w:r>
        <w:t>hospital. (</w:t>
      </w:r>
      <w:r>
        <w:rPr>
          <w:color w:val="2F5496" w:themeColor="accent1" w:themeShade="BF"/>
        </w:rPr>
        <w:t xml:space="preserve">I currently work with a team of 80 members including pharmacy as well as the support staff. I have direct line management responsibilities for 6 team members whereas from a service delivery responsibility I am responsible for strategic leadership of the department in education, training and work force development. I work with other team leaders to identify the service development needs, match with current as well as future skills requirements and develop training plans. I am also responsible for implementation of current training plans for trainee pharmacists as well as senior pharmacists for advanced practice).   </w:t>
      </w:r>
      <w:r>
        <w:t>I have over 8 years’ experience in clinical pharmacy, project and change management, service design</w:t>
      </w:r>
      <w:r>
        <w:rPr>
          <w:spacing w:val="40"/>
        </w:rPr>
        <w:t xml:space="preserve"> </w:t>
      </w:r>
      <w:r>
        <w:t>and implementation,</w:t>
      </w:r>
      <w:r>
        <w:rPr>
          <w:spacing w:val="-2"/>
        </w:rPr>
        <w:t xml:space="preserve"> </w:t>
      </w:r>
      <w:r>
        <w:t>Quality</w:t>
      </w:r>
      <w:r>
        <w:rPr>
          <w:spacing w:val="-1"/>
        </w:rPr>
        <w:t xml:space="preserve"> </w:t>
      </w:r>
      <w:r>
        <w:t>improvement as</w:t>
      </w:r>
      <w:r>
        <w:rPr>
          <w:spacing w:val="-1"/>
        </w:rPr>
        <w:t xml:space="preserve"> </w:t>
      </w:r>
      <w:r>
        <w:t>well as</w:t>
      </w:r>
      <w:r>
        <w:rPr>
          <w:spacing w:val="-1"/>
        </w:rPr>
        <w:t xml:space="preserve"> </w:t>
      </w:r>
      <w:r>
        <w:t>clinical leadership.</w:t>
      </w:r>
      <w:r>
        <w:rPr>
          <w:spacing w:val="-2"/>
        </w:rPr>
        <w:t xml:space="preserve"> </w:t>
      </w:r>
      <w:r>
        <w:t>I am member of</w:t>
      </w:r>
      <w:r>
        <w:rPr>
          <w:spacing w:val="-2"/>
        </w:rPr>
        <w:t xml:space="preserve"> </w:t>
      </w:r>
      <w:r>
        <w:t>“All Wales</w:t>
      </w:r>
      <w:r>
        <w:rPr>
          <w:spacing w:val="-1"/>
        </w:rPr>
        <w:t xml:space="preserve"> </w:t>
      </w:r>
      <w:r>
        <w:t xml:space="preserve">Drugs and Therapeutics and toxicology Centre” board, which is national body responsible for improving safe prescribing and commissioning drugs </w:t>
      </w:r>
      <w:r>
        <w:rPr>
          <w:color w:val="2F5496" w:themeColor="accent1" w:themeShade="BF"/>
        </w:rPr>
        <w:t>(All Wales Medicines and Strategy Group (AWMSG) is a national group for setting all Wales medicines strategy as well as ratification of evidence for approval of new medicines or new licensing of existing medicines. In AWMSG we also review and endorse policies and protocols developed at Welsh level)</w:t>
      </w:r>
      <w:r>
        <w:t>. I am also national board member (Wales) for Royal</w:t>
      </w:r>
      <w:r>
        <w:rPr>
          <w:spacing w:val="40"/>
        </w:rPr>
        <w:t xml:space="preserve"> </w:t>
      </w:r>
      <w:r>
        <w:t xml:space="preserve">Pharmaceutical Society </w:t>
      </w:r>
      <w:r>
        <w:rPr>
          <w:color w:val="2F5496" w:themeColor="accent1" w:themeShade="BF"/>
        </w:rPr>
        <w:t>(Royal Pharmaceutical Society is professional body of pharmacists and leads on setting direction for future travel. As board members we discuss current professional practice, review future development needs, identify need for future policies and work on developing plans for RPS to work on as an organization)</w:t>
      </w:r>
      <w:r>
        <w:t>.</w:t>
      </w:r>
      <w:r>
        <w:rPr>
          <w:spacing w:val="40"/>
        </w:rPr>
        <w:t xml:space="preserve"> </w:t>
      </w:r>
      <w:r>
        <w:t>I have extensive team and operations management experience in hospital, primary care, general practice and community. I am currently doing my doctorate in professional practice with University of Wales, Trinity St. David.</w:t>
      </w:r>
    </w:p>
    <w:p w14:paraId="6BAB726C" w14:textId="77777777" w:rsidR="0001162C" w:rsidRDefault="0001162C" w:rsidP="0001162C">
      <w:pPr>
        <w:pStyle w:val="BodyText"/>
        <w:spacing w:before="8"/>
        <w:ind w:left="0"/>
        <w:rPr>
          <w:sz w:val="27"/>
        </w:rPr>
      </w:pPr>
    </w:p>
    <w:p w14:paraId="2B5180A3" w14:textId="1D361419" w:rsidR="0001162C" w:rsidRDefault="0001162C" w:rsidP="0001162C">
      <w:pPr>
        <w:pStyle w:val="BodyText"/>
        <w:spacing w:before="8"/>
        <w:ind w:left="0"/>
        <w:rPr>
          <w:sz w:val="27"/>
        </w:rPr>
      </w:pPr>
      <w:r>
        <w:rPr>
          <w:noProof/>
          <w:lang w:val="en-GB" w:eastAsia="en-GB"/>
        </w:rPr>
        <mc:AlternateContent>
          <mc:Choice Requires="wps">
            <w:drawing>
              <wp:anchor distT="0" distB="0" distL="0" distR="0" simplePos="0" relativeHeight="251664384" behindDoc="1" locked="0" layoutInCell="1" allowOverlap="1" wp14:anchorId="6529C7A5" wp14:editId="6EB1271A">
                <wp:simplePos x="0" y="0"/>
                <wp:positionH relativeFrom="page">
                  <wp:posOffset>645795</wp:posOffset>
                </wp:positionH>
                <wp:positionV relativeFrom="paragraph">
                  <wp:posOffset>217805</wp:posOffset>
                </wp:positionV>
                <wp:extent cx="6372225" cy="245110"/>
                <wp:effectExtent l="0" t="0" r="1905" b="4445"/>
                <wp:wrapTopAndBottom/>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24511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22DDB39C" w14:textId="77777777" w:rsidR="008C564A" w:rsidRDefault="008C564A" w:rsidP="0001162C">
                            <w:pPr>
                              <w:pStyle w:val="BodyText"/>
                              <w:spacing w:before="72"/>
                              <w:ind w:left="144"/>
                              <w:rPr>
                                <w:color w:val="000000"/>
                              </w:rPr>
                            </w:pPr>
                            <w:r>
                              <w:rPr>
                                <w:color w:val="000000"/>
                              </w:rPr>
                              <w:t>CAREER</w:t>
                            </w:r>
                            <w:r>
                              <w:rPr>
                                <w:color w:val="000000"/>
                                <w:spacing w:val="-8"/>
                              </w:rPr>
                              <w:t xml:space="preserve"> </w:t>
                            </w:r>
                            <w:r>
                              <w:rPr>
                                <w:color w:val="000000"/>
                                <w:spacing w:val="-2"/>
                              </w:rPr>
                              <w:t>HISTORY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29C7A5" id="Text Box 5" o:spid="_x0000_s1031" type="#_x0000_t202" style="position:absolute;margin-left:50.85pt;margin-top:17.15pt;width:501.75pt;height:19.3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" fillcolor="#e4dfeb" stroked="f">
                <v:textbox inset="0,0,0,0">
                  <w:txbxContent>
                    <w:p w14:paraId="22DDB39C" w14:textId="77777777" w:rsidR="008C564A" w:rsidRDefault="008C564A" w:rsidP="0001162C">
                      <w:pPr>
                        <w:pStyle w:val="BodyText"/>
                        <w:spacing w:before="72"/>
                        <w:ind w:left="144"/>
                        <w:rPr>
                          <w:color w:val="000000"/>
                        </w:rPr>
                      </w:pPr>
                      <w:r>
                        <w:rPr>
                          <w:color w:val="000000"/>
                        </w:rPr>
                        <w:t>CAREER</w:t>
                      </w:r>
                      <w:r>
                        <w:rPr>
                          <w:color w:val="000000"/>
                          <w:spacing w:val="-8"/>
                        </w:rPr>
                        <w:t xml:space="preserve"> </w:t>
                      </w:r>
                      <w:r>
                        <w:rPr>
                          <w:color w:val="000000"/>
                          <w:spacing w:val="-2"/>
                        </w:rPr>
                        <w:t>HISTORY</w:t>
                      </w:r>
                    </w:p>
                  </w:txbxContent>
                </v:textbox>
                <w10:wrap type="topAndBottom" anchorx="page"/>
              </v:shape>
            </w:pict>
          </mc:Fallback>
        </mc:AlternateContent>
      </w:r>
    </w:p>
    <w:p w14:paraId="70C0BA2A" w14:textId="77777777" w:rsidR="0001162C" w:rsidRDefault="0001162C" w:rsidP="0001162C">
      <w:pPr>
        <w:pStyle w:val="BodyText"/>
        <w:spacing w:before="10"/>
        <w:ind w:left="0"/>
        <w:rPr>
          <w:sz w:val="28"/>
        </w:rPr>
      </w:pPr>
    </w:p>
    <w:p w14:paraId="2CB2CC01" w14:textId="77777777" w:rsidR="0001162C" w:rsidRDefault="0001162C" w:rsidP="0001162C">
      <w:pPr>
        <w:pStyle w:val="Heading1"/>
        <w:numPr>
          <w:ilvl w:val="0"/>
          <w:numId w:val="1"/>
        </w:numPr>
        <w:tabs>
          <w:tab w:val="left" w:pos="1260"/>
          <w:tab w:val="left" w:pos="1261"/>
        </w:tabs>
        <w:ind w:hanging="361"/>
        <w:jc w:val="left"/>
      </w:pPr>
      <w:r>
        <w:t>Pharmacist</w:t>
      </w:r>
      <w:r>
        <w:rPr>
          <w:spacing w:val="-9"/>
        </w:rPr>
        <w:t xml:space="preserve"> </w:t>
      </w:r>
      <w:r>
        <w:t>Team</w:t>
      </w:r>
      <w:r>
        <w:rPr>
          <w:spacing w:val="-9"/>
        </w:rPr>
        <w:t xml:space="preserve"> </w:t>
      </w:r>
      <w:r>
        <w:t>Leader</w:t>
      </w:r>
      <w:r>
        <w:rPr>
          <w:spacing w:val="-7"/>
        </w:rPr>
        <w:t xml:space="preserve"> </w:t>
      </w:r>
      <w:r>
        <w:t>(Prince</w:t>
      </w:r>
      <w:r>
        <w:rPr>
          <w:spacing w:val="-8"/>
        </w:rPr>
        <w:t xml:space="preserve"> </w:t>
      </w:r>
      <w:r>
        <w:t>Charles</w:t>
      </w:r>
      <w:r>
        <w:rPr>
          <w:spacing w:val="-7"/>
        </w:rPr>
        <w:t xml:space="preserve"> </w:t>
      </w:r>
      <w:r>
        <w:t>Hospital):</w:t>
      </w:r>
      <w:r>
        <w:rPr>
          <w:spacing w:val="-3"/>
        </w:rPr>
        <w:t xml:space="preserve"> </w:t>
      </w:r>
      <w:r>
        <w:t>Jan</w:t>
      </w:r>
      <w:r>
        <w:rPr>
          <w:spacing w:val="-8"/>
        </w:rPr>
        <w:t xml:space="preserve"> </w:t>
      </w:r>
      <w:r>
        <w:t>2023-</w:t>
      </w:r>
      <w:r>
        <w:rPr>
          <w:spacing w:val="-6"/>
        </w:rPr>
        <w:t xml:space="preserve"> </w:t>
      </w:r>
      <w:r>
        <w:rPr>
          <w:spacing w:val="-2"/>
        </w:rPr>
        <w:t>Present</w:t>
      </w:r>
    </w:p>
    <w:p w14:paraId="624907D2" w14:textId="77777777" w:rsidR="0001162C" w:rsidRPr="004F11C1" w:rsidRDefault="0001162C" w:rsidP="0001162C">
      <w:pPr>
        <w:pStyle w:val="BodyText"/>
        <w:spacing w:before="198"/>
        <w:ind w:right="793" w:firstLine="55"/>
        <w:rPr>
          <w:color w:val="2F5496" w:themeColor="accent1" w:themeShade="BF"/>
        </w:rPr>
      </w:pPr>
      <w:r w:rsidRPr="004F11C1">
        <w:rPr>
          <w:color w:val="2F5496" w:themeColor="accent1" w:themeShade="BF"/>
        </w:rPr>
        <w:t>As</w:t>
      </w:r>
      <w:r w:rsidRPr="004F11C1">
        <w:rPr>
          <w:color w:val="2F5496" w:themeColor="accent1" w:themeShade="BF"/>
          <w:spacing w:val="-3"/>
        </w:rPr>
        <w:t xml:space="preserve"> </w:t>
      </w:r>
      <w:r w:rsidRPr="004F11C1">
        <w:rPr>
          <w:color w:val="2F5496" w:themeColor="accent1" w:themeShade="BF"/>
        </w:rPr>
        <w:t>team</w:t>
      </w:r>
      <w:r w:rsidRPr="004F11C1">
        <w:rPr>
          <w:color w:val="2F5496" w:themeColor="accent1" w:themeShade="BF"/>
          <w:spacing w:val="-2"/>
        </w:rPr>
        <w:t xml:space="preserve"> </w:t>
      </w:r>
      <w:r w:rsidRPr="004F11C1">
        <w:rPr>
          <w:color w:val="2F5496" w:themeColor="accent1" w:themeShade="BF"/>
        </w:rPr>
        <w:t>leader</w:t>
      </w:r>
      <w:r w:rsidRPr="004F11C1">
        <w:rPr>
          <w:color w:val="2F5496" w:themeColor="accent1" w:themeShade="BF"/>
          <w:spacing w:val="-3"/>
        </w:rPr>
        <w:t xml:space="preserve"> </w:t>
      </w:r>
      <w:r w:rsidRPr="004F11C1">
        <w:rPr>
          <w:color w:val="2F5496" w:themeColor="accent1" w:themeShade="BF"/>
        </w:rPr>
        <w:t>I</w:t>
      </w:r>
      <w:r w:rsidRPr="004F11C1">
        <w:rPr>
          <w:color w:val="2F5496" w:themeColor="accent1" w:themeShade="BF"/>
          <w:spacing w:val="-4"/>
        </w:rPr>
        <w:t xml:space="preserve"> </w:t>
      </w:r>
      <w:r w:rsidRPr="004F11C1">
        <w:rPr>
          <w:color w:val="2F5496" w:themeColor="accent1" w:themeShade="BF"/>
        </w:rPr>
        <w:t>ensure</w:t>
      </w:r>
      <w:r w:rsidRPr="004F11C1">
        <w:rPr>
          <w:color w:val="2F5496" w:themeColor="accent1" w:themeShade="BF"/>
          <w:spacing w:val="-4"/>
        </w:rPr>
        <w:t xml:space="preserve"> </w:t>
      </w:r>
      <w:r w:rsidRPr="004F11C1">
        <w:rPr>
          <w:color w:val="2F5496" w:themeColor="accent1" w:themeShade="BF"/>
        </w:rPr>
        <w:t>efficient</w:t>
      </w:r>
      <w:r w:rsidRPr="004F11C1">
        <w:rPr>
          <w:color w:val="2F5496" w:themeColor="accent1" w:themeShade="BF"/>
          <w:spacing w:val="-5"/>
        </w:rPr>
        <w:t xml:space="preserve"> </w:t>
      </w:r>
      <w:r w:rsidRPr="004F11C1">
        <w:rPr>
          <w:color w:val="2F5496" w:themeColor="accent1" w:themeShade="BF"/>
        </w:rPr>
        <w:t>and</w:t>
      </w:r>
      <w:r w:rsidRPr="004F11C1">
        <w:rPr>
          <w:color w:val="2F5496" w:themeColor="accent1" w:themeShade="BF"/>
          <w:spacing w:val="-5"/>
        </w:rPr>
        <w:t xml:space="preserve"> </w:t>
      </w:r>
      <w:r w:rsidRPr="004F11C1">
        <w:rPr>
          <w:color w:val="2F5496" w:themeColor="accent1" w:themeShade="BF"/>
        </w:rPr>
        <w:t>safe service</w:t>
      </w:r>
      <w:r w:rsidRPr="004F11C1">
        <w:rPr>
          <w:color w:val="2F5496" w:themeColor="accent1" w:themeShade="BF"/>
          <w:spacing w:val="-4"/>
        </w:rPr>
        <w:t xml:space="preserve"> </w:t>
      </w:r>
      <w:r w:rsidRPr="004F11C1">
        <w:rPr>
          <w:color w:val="2F5496" w:themeColor="accent1" w:themeShade="BF"/>
        </w:rPr>
        <w:t>delivery</w:t>
      </w:r>
      <w:r w:rsidRPr="004F11C1">
        <w:rPr>
          <w:color w:val="2F5496" w:themeColor="accent1" w:themeShade="BF"/>
          <w:spacing w:val="-2"/>
        </w:rPr>
        <w:t xml:space="preserve"> </w:t>
      </w:r>
      <w:r w:rsidRPr="004F11C1">
        <w:rPr>
          <w:color w:val="2F5496" w:themeColor="accent1" w:themeShade="BF"/>
        </w:rPr>
        <w:t>across</w:t>
      </w:r>
      <w:r w:rsidRPr="004F11C1">
        <w:rPr>
          <w:color w:val="2F5496" w:themeColor="accent1" w:themeShade="BF"/>
          <w:spacing w:val="-3"/>
        </w:rPr>
        <w:t xml:space="preserve"> </w:t>
      </w:r>
      <w:r w:rsidRPr="004F11C1">
        <w:rPr>
          <w:color w:val="2F5496" w:themeColor="accent1" w:themeShade="BF"/>
        </w:rPr>
        <w:t>the</w:t>
      </w:r>
      <w:r w:rsidRPr="004F11C1">
        <w:rPr>
          <w:color w:val="2F5496" w:themeColor="accent1" w:themeShade="BF"/>
          <w:spacing w:val="-4"/>
        </w:rPr>
        <w:t xml:space="preserve"> </w:t>
      </w:r>
      <w:r w:rsidRPr="004F11C1">
        <w:rPr>
          <w:color w:val="2F5496" w:themeColor="accent1" w:themeShade="BF"/>
        </w:rPr>
        <w:t>hospital.</w:t>
      </w:r>
      <w:r w:rsidRPr="004F11C1">
        <w:rPr>
          <w:color w:val="2F5496" w:themeColor="accent1" w:themeShade="BF"/>
          <w:spacing w:val="-4"/>
        </w:rPr>
        <w:t xml:space="preserve"> </w:t>
      </w:r>
      <w:r w:rsidRPr="004F11C1">
        <w:rPr>
          <w:color w:val="2F5496" w:themeColor="accent1" w:themeShade="BF"/>
        </w:rPr>
        <w:t>Sustainable</w:t>
      </w:r>
      <w:r w:rsidRPr="004F11C1">
        <w:rPr>
          <w:color w:val="2F5496" w:themeColor="accent1" w:themeShade="BF"/>
          <w:spacing w:val="-4"/>
        </w:rPr>
        <w:t xml:space="preserve"> </w:t>
      </w:r>
      <w:r w:rsidRPr="004F11C1">
        <w:rPr>
          <w:color w:val="2F5496" w:themeColor="accent1" w:themeShade="BF"/>
        </w:rPr>
        <w:t>and</w:t>
      </w:r>
      <w:r w:rsidRPr="004F11C1">
        <w:rPr>
          <w:color w:val="2F5496" w:themeColor="accent1" w:themeShade="BF"/>
          <w:spacing w:val="-5"/>
        </w:rPr>
        <w:t xml:space="preserve"> </w:t>
      </w:r>
      <w:r w:rsidRPr="004F11C1">
        <w:rPr>
          <w:color w:val="2F5496" w:themeColor="accent1" w:themeShade="BF"/>
        </w:rPr>
        <w:t>trained workforce is my top priority to ensure that the pharmacy team is equipped with skills essential for excellent service. This role also include</w:t>
      </w:r>
      <w:r>
        <w:rPr>
          <w:color w:val="2F5496" w:themeColor="accent1" w:themeShade="BF"/>
        </w:rPr>
        <w:t>s s</w:t>
      </w:r>
      <w:r w:rsidRPr="004F11C1">
        <w:rPr>
          <w:color w:val="2F5496" w:themeColor="accent1" w:themeShade="BF"/>
        </w:rPr>
        <w:t xml:space="preserve">trategic planning and delivery for achieving organisation’s </w:t>
      </w:r>
      <w:r w:rsidRPr="004F11C1">
        <w:rPr>
          <w:color w:val="2F5496" w:themeColor="accent1" w:themeShade="BF"/>
          <w:spacing w:val="-2"/>
        </w:rPr>
        <w:t>vision</w:t>
      </w:r>
      <w:r>
        <w:rPr>
          <w:color w:val="2F5496" w:themeColor="accent1" w:themeShade="BF"/>
          <w:spacing w:val="-2"/>
        </w:rPr>
        <w:t xml:space="preserve"> of pharmacy workforce development</w:t>
      </w:r>
      <w:r w:rsidRPr="004F11C1">
        <w:rPr>
          <w:color w:val="2F5496" w:themeColor="accent1" w:themeShade="BF"/>
          <w:spacing w:val="-2"/>
        </w:rPr>
        <w:t>.</w:t>
      </w:r>
      <w:r>
        <w:rPr>
          <w:color w:val="2F5496" w:themeColor="accent1" w:themeShade="BF"/>
          <w:spacing w:val="-2"/>
        </w:rPr>
        <w:t xml:space="preserve"> I am one of the team managers for a team of 80 team members and I look after work force development, skill mix, bench marking, job planning, and implementing training plans for trainee pharmacists, junior and advanced team members. </w:t>
      </w:r>
    </w:p>
    <w:p w14:paraId="26BDEBBE" w14:textId="77777777" w:rsidR="0001162C" w:rsidRDefault="0001162C" w:rsidP="0001162C">
      <w:pPr>
        <w:pStyle w:val="BodyText"/>
        <w:spacing w:before="6"/>
        <w:ind w:left="0"/>
        <w:rPr>
          <w:sz w:val="17"/>
        </w:rPr>
      </w:pPr>
    </w:p>
    <w:p w14:paraId="5F099371" w14:textId="77777777" w:rsidR="0001162C" w:rsidRDefault="0001162C" w:rsidP="0001162C">
      <w:pPr>
        <w:pStyle w:val="ListParagraph"/>
        <w:numPr>
          <w:ilvl w:val="0"/>
          <w:numId w:val="1"/>
        </w:numPr>
        <w:tabs>
          <w:tab w:val="left" w:pos="1260"/>
          <w:tab w:val="left" w:pos="1261"/>
        </w:tabs>
        <w:ind w:hanging="361"/>
        <w:rPr>
          <w:sz w:val="20"/>
        </w:rPr>
      </w:pPr>
      <w:r>
        <w:rPr>
          <w:b/>
          <w:sz w:val="20"/>
        </w:rPr>
        <w:t>Medicine</w:t>
      </w:r>
      <w:r>
        <w:rPr>
          <w:b/>
          <w:spacing w:val="-8"/>
          <w:sz w:val="20"/>
        </w:rPr>
        <w:t xml:space="preserve"> </w:t>
      </w:r>
      <w:r>
        <w:rPr>
          <w:b/>
          <w:sz w:val="20"/>
        </w:rPr>
        <w:t>Safety</w:t>
      </w:r>
      <w:r>
        <w:rPr>
          <w:b/>
          <w:spacing w:val="-7"/>
          <w:sz w:val="20"/>
        </w:rPr>
        <w:t xml:space="preserve"> </w:t>
      </w:r>
      <w:r>
        <w:rPr>
          <w:b/>
          <w:sz w:val="20"/>
        </w:rPr>
        <w:t>Officer</w:t>
      </w:r>
      <w:r>
        <w:rPr>
          <w:b/>
          <w:spacing w:val="-7"/>
          <w:sz w:val="20"/>
        </w:rPr>
        <w:t xml:space="preserve"> </w:t>
      </w:r>
      <w:r>
        <w:rPr>
          <w:b/>
          <w:sz w:val="20"/>
        </w:rPr>
        <w:t>(Powys</w:t>
      </w:r>
      <w:r>
        <w:rPr>
          <w:b/>
          <w:spacing w:val="-8"/>
          <w:sz w:val="20"/>
        </w:rPr>
        <w:t xml:space="preserve"> </w:t>
      </w:r>
      <w:r>
        <w:rPr>
          <w:b/>
          <w:sz w:val="20"/>
        </w:rPr>
        <w:t>Teaching</w:t>
      </w:r>
      <w:r>
        <w:rPr>
          <w:b/>
          <w:spacing w:val="-7"/>
          <w:sz w:val="20"/>
        </w:rPr>
        <w:t xml:space="preserve"> </w:t>
      </w:r>
      <w:r>
        <w:rPr>
          <w:b/>
          <w:sz w:val="20"/>
        </w:rPr>
        <w:t>Health</w:t>
      </w:r>
      <w:r>
        <w:rPr>
          <w:b/>
          <w:spacing w:val="-6"/>
          <w:sz w:val="20"/>
        </w:rPr>
        <w:t xml:space="preserve"> </w:t>
      </w:r>
      <w:r>
        <w:rPr>
          <w:b/>
          <w:sz w:val="20"/>
        </w:rPr>
        <w:t>Board):</w:t>
      </w:r>
      <w:r>
        <w:rPr>
          <w:b/>
          <w:spacing w:val="-6"/>
          <w:sz w:val="20"/>
        </w:rPr>
        <w:t xml:space="preserve"> </w:t>
      </w:r>
      <w:r>
        <w:rPr>
          <w:sz w:val="20"/>
        </w:rPr>
        <w:t>March</w:t>
      </w:r>
      <w:r>
        <w:rPr>
          <w:spacing w:val="-8"/>
          <w:sz w:val="20"/>
        </w:rPr>
        <w:t xml:space="preserve"> </w:t>
      </w:r>
      <w:r>
        <w:rPr>
          <w:sz w:val="20"/>
        </w:rPr>
        <w:t>2021</w:t>
      </w:r>
      <w:r>
        <w:rPr>
          <w:spacing w:val="-5"/>
          <w:sz w:val="20"/>
        </w:rPr>
        <w:t xml:space="preserve"> </w:t>
      </w:r>
      <w:r>
        <w:rPr>
          <w:sz w:val="20"/>
        </w:rPr>
        <w:t>till</w:t>
      </w:r>
      <w:r>
        <w:rPr>
          <w:spacing w:val="-6"/>
          <w:sz w:val="20"/>
        </w:rPr>
        <w:t xml:space="preserve"> </w:t>
      </w:r>
      <w:r>
        <w:rPr>
          <w:sz w:val="20"/>
        </w:rPr>
        <w:t>December</w:t>
      </w:r>
      <w:r>
        <w:rPr>
          <w:spacing w:val="-8"/>
          <w:sz w:val="20"/>
        </w:rPr>
        <w:t xml:space="preserve"> </w:t>
      </w:r>
      <w:r>
        <w:rPr>
          <w:spacing w:val="-4"/>
          <w:sz w:val="20"/>
        </w:rPr>
        <w:t>2022</w:t>
      </w:r>
    </w:p>
    <w:p w14:paraId="0D6A3177" w14:textId="77777777" w:rsidR="0001162C" w:rsidRDefault="0001162C" w:rsidP="0001162C">
      <w:pPr>
        <w:pStyle w:val="BodyText"/>
        <w:spacing w:before="196"/>
        <w:ind w:right="737"/>
        <w:jc w:val="both"/>
      </w:pPr>
      <w:r>
        <w:rPr>
          <w:color w:val="2F5496" w:themeColor="accent1" w:themeShade="BF"/>
        </w:rPr>
        <w:t>(</w:t>
      </w:r>
      <w:r w:rsidRPr="00F215F4">
        <w:rPr>
          <w:color w:val="2F5496" w:themeColor="accent1" w:themeShade="BF"/>
        </w:rPr>
        <w:t>This role</w:t>
      </w:r>
      <w:r w:rsidRPr="00F215F4">
        <w:rPr>
          <w:color w:val="2F5496" w:themeColor="accent1" w:themeShade="BF"/>
          <w:spacing w:val="-1"/>
        </w:rPr>
        <w:t xml:space="preserve"> </w:t>
      </w:r>
      <w:r w:rsidRPr="00F215F4">
        <w:rPr>
          <w:color w:val="2F5496" w:themeColor="accent1" w:themeShade="BF"/>
        </w:rPr>
        <w:t>was across the organisatio</w:t>
      </w:r>
      <w:r>
        <w:rPr>
          <w:color w:val="2F5496" w:themeColor="accent1" w:themeShade="BF"/>
        </w:rPr>
        <w:t>n</w:t>
      </w:r>
      <w:r w:rsidRPr="00F215F4">
        <w:rPr>
          <w:color w:val="2F5496" w:themeColor="accent1" w:themeShade="BF"/>
        </w:rPr>
        <w:t xml:space="preserve"> encompassing all hospitals, practices and community services. As MSO I work</w:t>
      </w:r>
      <w:r>
        <w:rPr>
          <w:color w:val="2F5496" w:themeColor="accent1" w:themeShade="BF"/>
        </w:rPr>
        <w:t>ed</w:t>
      </w:r>
      <w:r w:rsidRPr="00F215F4">
        <w:rPr>
          <w:color w:val="2F5496" w:themeColor="accent1" w:themeShade="BF"/>
        </w:rPr>
        <w:t xml:space="preserve"> in collaboration with chief pharmacist and safety and governance director to ensure safe and effective use of medicines across organization. This includes reviewing prescribing data, medicines related incidents, identifying trends and sharing learning across the organization. Quality improvement tools including pareto analysis, drivers’ diagram, process map, 5 whys and Ishikawa diagram were some of the tools used as part of improving medicine safety across different settings. I was also responsible for </w:t>
      </w:r>
      <w:r w:rsidRPr="00F215F4">
        <w:rPr>
          <w:color w:val="2F5496" w:themeColor="accent1" w:themeShade="BF"/>
        </w:rPr>
        <w:lastRenderedPageBreak/>
        <w:t>implementation and compliance to patient safety alerts, sharing best practices, and reviewing current practices to identify areas of improvement. I also worked as part of medicines management team, designed and conducted clinical audits, service reviews and worked on service improvement as needed</w:t>
      </w:r>
      <w:r>
        <w:t>.)</w:t>
      </w:r>
    </w:p>
    <w:p w14:paraId="3DF86CC9" w14:textId="77777777" w:rsidR="0001162C" w:rsidRDefault="0001162C" w:rsidP="0001162C">
      <w:pPr>
        <w:pStyle w:val="BodyText"/>
        <w:spacing w:before="6"/>
        <w:ind w:left="0"/>
        <w:rPr>
          <w:sz w:val="17"/>
        </w:rPr>
      </w:pPr>
    </w:p>
    <w:p w14:paraId="7E722A97" w14:textId="77777777" w:rsidR="0001162C" w:rsidRDefault="0001162C" w:rsidP="0001162C">
      <w:pPr>
        <w:pStyle w:val="ListParagraph"/>
        <w:numPr>
          <w:ilvl w:val="0"/>
          <w:numId w:val="1"/>
        </w:numPr>
        <w:tabs>
          <w:tab w:val="left" w:pos="1260"/>
          <w:tab w:val="left" w:pos="1261"/>
        </w:tabs>
        <w:spacing w:before="1"/>
        <w:ind w:hanging="361"/>
        <w:rPr>
          <w:sz w:val="20"/>
        </w:rPr>
      </w:pPr>
      <w:r>
        <w:rPr>
          <w:b/>
          <w:sz w:val="20"/>
        </w:rPr>
        <w:t>Senior</w:t>
      </w:r>
      <w:r>
        <w:rPr>
          <w:b/>
          <w:spacing w:val="-7"/>
          <w:sz w:val="20"/>
        </w:rPr>
        <w:t xml:space="preserve"> </w:t>
      </w:r>
      <w:r>
        <w:rPr>
          <w:b/>
          <w:sz w:val="20"/>
        </w:rPr>
        <w:t>Clinical</w:t>
      </w:r>
      <w:r>
        <w:rPr>
          <w:b/>
          <w:spacing w:val="-7"/>
          <w:sz w:val="20"/>
        </w:rPr>
        <w:t xml:space="preserve"> </w:t>
      </w:r>
      <w:r>
        <w:rPr>
          <w:b/>
          <w:sz w:val="20"/>
        </w:rPr>
        <w:t>Pharmacist:</w:t>
      </w:r>
      <w:r>
        <w:rPr>
          <w:b/>
          <w:spacing w:val="-7"/>
          <w:sz w:val="20"/>
        </w:rPr>
        <w:t xml:space="preserve"> </w:t>
      </w:r>
      <w:r>
        <w:rPr>
          <w:sz w:val="20"/>
        </w:rPr>
        <w:t>April</w:t>
      </w:r>
      <w:r>
        <w:rPr>
          <w:spacing w:val="-9"/>
          <w:sz w:val="20"/>
        </w:rPr>
        <w:t xml:space="preserve"> </w:t>
      </w:r>
      <w:r>
        <w:rPr>
          <w:sz w:val="20"/>
        </w:rPr>
        <w:t>2018</w:t>
      </w:r>
      <w:r>
        <w:rPr>
          <w:spacing w:val="-7"/>
          <w:sz w:val="20"/>
        </w:rPr>
        <w:t xml:space="preserve"> </w:t>
      </w:r>
      <w:r>
        <w:rPr>
          <w:sz w:val="20"/>
        </w:rPr>
        <w:t>till</w:t>
      </w:r>
      <w:r>
        <w:rPr>
          <w:spacing w:val="-9"/>
          <w:sz w:val="20"/>
        </w:rPr>
        <w:t xml:space="preserve"> </w:t>
      </w:r>
      <w:r>
        <w:rPr>
          <w:sz w:val="20"/>
        </w:rPr>
        <w:t>December</w:t>
      </w:r>
      <w:r>
        <w:rPr>
          <w:spacing w:val="-6"/>
          <w:sz w:val="20"/>
        </w:rPr>
        <w:t xml:space="preserve"> </w:t>
      </w:r>
      <w:r>
        <w:rPr>
          <w:spacing w:val="-4"/>
          <w:sz w:val="20"/>
        </w:rPr>
        <w:t>2022</w:t>
      </w:r>
    </w:p>
    <w:p w14:paraId="7CD8DF4F" w14:textId="77777777" w:rsidR="0001162C" w:rsidRDefault="0001162C" w:rsidP="0001162C">
      <w:pPr>
        <w:pStyle w:val="BodyText"/>
        <w:spacing w:before="80"/>
        <w:ind w:left="0" w:right="736"/>
        <w:jc w:val="both"/>
      </w:pPr>
      <w:r>
        <w:rPr>
          <w:color w:val="2F5496" w:themeColor="accent1" w:themeShade="BF"/>
        </w:rPr>
        <w:t>(</w:t>
      </w:r>
      <w:r w:rsidRPr="00F215F4">
        <w:rPr>
          <w:color w:val="2F5496" w:themeColor="accent1" w:themeShade="BF"/>
        </w:rPr>
        <w:t>I worked as senior pharmacist for pharmacy team working in Powys health board. In my role as senior practice support pharmacist, I was responsible for leading a team of 3 pharmacists and 3 technicians to provide</w:t>
      </w:r>
      <w:r w:rsidRPr="00F215F4">
        <w:rPr>
          <w:color w:val="2F5496" w:themeColor="accent1" w:themeShade="BF"/>
          <w:spacing w:val="-1"/>
        </w:rPr>
        <w:t xml:space="preserve"> </w:t>
      </w:r>
      <w:r w:rsidRPr="00F215F4">
        <w:rPr>
          <w:color w:val="2F5496" w:themeColor="accent1" w:themeShade="BF"/>
        </w:rPr>
        <w:t>pharmacy</w:t>
      </w:r>
      <w:r w:rsidRPr="00F215F4">
        <w:rPr>
          <w:color w:val="2F5496" w:themeColor="accent1" w:themeShade="BF"/>
          <w:spacing w:val="-2"/>
        </w:rPr>
        <w:t xml:space="preserve"> </w:t>
      </w:r>
      <w:r w:rsidRPr="00F215F4">
        <w:rPr>
          <w:color w:val="2F5496" w:themeColor="accent1" w:themeShade="BF"/>
        </w:rPr>
        <w:t>service</w:t>
      </w:r>
      <w:r w:rsidRPr="00F215F4">
        <w:rPr>
          <w:color w:val="2F5496" w:themeColor="accent1" w:themeShade="BF"/>
          <w:spacing w:val="-3"/>
        </w:rPr>
        <w:t xml:space="preserve"> </w:t>
      </w:r>
      <w:r w:rsidRPr="00F215F4">
        <w:rPr>
          <w:color w:val="2F5496" w:themeColor="accent1" w:themeShade="BF"/>
        </w:rPr>
        <w:t>across</w:t>
      </w:r>
      <w:r w:rsidRPr="00F215F4">
        <w:rPr>
          <w:color w:val="2F5496" w:themeColor="accent1" w:themeShade="BF"/>
          <w:spacing w:val="-2"/>
        </w:rPr>
        <w:t xml:space="preserve"> </w:t>
      </w:r>
      <w:r w:rsidRPr="00F215F4">
        <w:rPr>
          <w:color w:val="2F5496" w:themeColor="accent1" w:themeShade="BF"/>
        </w:rPr>
        <w:t>a</w:t>
      </w:r>
      <w:r w:rsidRPr="00F215F4">
        <w:rPr>
          <w:color w:val="2F5496" w:themeColor="accent1" w:themeShade="BF"/>
          <w:spacing w:val="-4"/>
        </w:rPr>
        <w:t xml:space="preserve"> </w:t>
      </w:r>
      <w:r w:rsidRPr="00F215F4">
        <w:rPr>
          <w:color w:val="2F5496" w:themeColor="accent1" w:themeShade="BF"/>
        </w:rPr>
        <w:t>cluster</w:t>
      </w:r>
      <w:r w:rsidRPr="00F215F4">
        <w:rPr>
          <w:color w:val="2F5496" w:themeColor="accent1" w:themeShade="BF"/>
          <w:spacing w:val="-3"/>
        </w:rPr>
        <w:t xml:space="preserve"> </w:t>
      </w:r>
      <w:r w:rsidRPr="00F215F4">
        <w:rPr>
          <w:color w:val="2F5496" w:themeColor="accent1" w:themeShade="BF"/>
        </w:rPr>
        <w:t>5</w:t>
      </w:r>
      <w:r w:rsidRPr="00F215F4">
        <w:rPr>
          <w:color w:val="2F5496" w:themeColor="accent1" w:themeShade="BF"/>
          <w:spacing w:val="-3"/>
        </w:rPr>
        <w:t xml:space="preserve"> </w:t>
      </w:r>
      <w:r w:rsidRPr="00F215F4">
        <w:rPr>
          <w:color w:val="2F5496" w:themeColor="accent1" w:themeShade="BF"/>
        </w:rPr>
        <w:t>GP</w:t>
      </w:r>
      <w:r w:rsidRPr="00F215F4">
        <w:rPr>
          <w:color w:val="2F5496" w:themeColor="accent1" w:themeShade="BF"/>
          <w:spacing w:val="-1"/>
        </w:rPr>
        <w:t xml:space="preserve"> </w:t>
      </w:r>
      <w:r w:rsidRPr="00F215F4">
        <w:rPr>
          <w:color w:val="2F5496" w:themeColor="accent1" w:themeShade="BF"/>
        </w:rPr>
        <w:t>practices.</w:t>
      </w:r>
      <w:r w:rsidRPr="00F215F4">
        <w:rPr>
          <w:color w:val="2F5496" w:themeColor="accent1" w:themeShade="BF"/>
          <w:spacing w:val="-3"/>
        </w:rPr>
        <w:t xml:space="preserve"> </w:t>
      </w:r>
      <w:r w:rsidRPr="00F215F4">
        <w:rPr>
          <w:color w:val="2F5496" w:themeColor="accent1" w:themeShade="BF"/>
        </w:rPr>
        <w:t>Over</w:t>
      </w:r>
      <w:r w:rsidRPr="00F215F4">
        <w:rPr>
          <w:color w:val="2F5496" w:themeColor="accent1" w:themeShade="BF"/>
          <w:spacing w:val="-3"/>
        </w:rPr>
        <w:t xml:space="preserve"> </w:t>
      </w:r>
      <w:r w:rsidRPr="00F215F4">
        <w:rPr>
          <w:color w:val="2F5496" w:themeColor="accent1" w:themeShade="BF"/>
        </w:rPr>
        <w:t>the</w:t>
      </w:r>
      <w:r w:rsidRPr="00F215F4">
        <w:rPr>
          <w:color w:val="2F5496" w:themeColor="accent1" w:themeShade="BF"/>
          <w:spacing w:val="-3"/>
        </w:rPr>
        <w:t xml:space="preserve"> </w:t>
      </w:r>
      <w:r w:rsidRPr="00F215F4">
        <w:rPr>
          <w:color w:val="2F5496" w:themeColor="accent1" w:themeShade="BF"/>
        </w:rPr>
        <w:t>past five</w:t>
      </w:r>
      <w:r w:rsidRPr="00F215F4">
        <w:rPr>
          <w:color w:val="2F5496" w:themeColor="accent1" w:themeShade="BF"/>
          <w:spacing w:val="-3"/>
        </w:rPr>
        <w:t xml:space="preserve"> </w:t>
      </w:r>
      <w:r w:rsidRPr="00F215F4">
        <w:rPr>
          <w:color w:val="2F5496" w:themeColor="accent1" w:themeShade="BF"/>
        </w:rPr>
        <w:t>years</w:t>
      </w:r>
      <w:r w:rsidRPr="00F215F4">
        <w:rPr>
          <w:color w:val="2F5496" w:themeColor="accent1" w:themeShade="BF"/>
          <w:spacing w:val="-2"/>
        </w:rPr>
        <w:t xml:space="preserve"> </w:t>
      </w:r>
      <w:r w:rsidRPr="00F215F4">
        <w:rPr>
          <w:color w:val="2F5496" w:themeColor="accent1" w:themeShade="BF"/>
        </w:rPr>
        <w:t>I</w:t>
      </w:r>
      <w:r w:rsidRPr="00F215F4">
        <w:rPr>
          <w:color w:val="2F5496" w:themeColor="accent1" w:themeShade="BF"/>
          <w:spacing w:val="-3"/>
        </w:rPr>
        <w:t xml:space="preserve"> </w:t>
      </w:r>
      <w:r w:rsidRPr="00F215F4">
        <w:rPr>
          <w:color w:val="2F5496" w:themeColor="accent1" w:themeShade="BF"/>
        </w:rPr>
        <w:t>have</w:t>
      </w:r>
      <w:r w:rsidRPr="00F215F4">
        <w:rPr>
          <w:color w:val="2F5496" w:themeColor="accent1" w:themeShade="BF"/>
          <w:spacing w:val="-1"/>
        </w:rPr>
        <w:t xml:space="preserve"> </w:t>
      </w:r>
      <w:r w:rsidRPr="00F215F4">
        <w:rPr>
          <w:color w:val="2F5496" w:themeColor="accent1" w:themeShade="BF"/>
        </w:rPr>
        <w:t>worked</w:t>
      </w:r>
      <w:r w:rsidRPr="00F215F4">
        <w:rPr>
          <w:color w:val="2F5496" w:themeColor="accent1" w:themeShade="BF"/>
          <w:spacing w:val="-4"/>
        </w:rPr>
        <w:t xml:space="preserve"> </w:t>
      </w:r>
      <w:r w:rsidRPr="00F215F4">
        <w:rPr>
          <w:color w:val="2F5496" w:themeColor="accent1" w:themeShade="BF"/>
        </w:rPr>
        <w:t>with</w:t>
      </w:r>
      <w:r w:rsidRPr="00F215F4">
        <w:rPr>
          <w:color w:val="2F5496" w:themeColor="accent1" w:themeShade="BF"/>
          <w:spacing w:val="-1"/>
        </w:rPr>
        <w:t xml:space="preserve"> </w:t>
      </w:r>
      <w:r w:rsidRPr="00F215F4">
        <w:rPr>
          <w:color w:val="2F5496" w:themeColor="accent1" w:themeShade="BF"/>
        </w:rPr>
        <w:t>my team, cluster, and medicine</w:t>
      </w:r>
      <w:r>
        <w:rPr>
          <w:color w:val="2F5496" w:themeColor="accent1" w:themeShade="BF"/>
        </w:rPr>
        <w:t>s</w:t>
      </w:r>
      <w:r w:rsidRPr="00F215F4">
        <w:rPr>
          <w:color w:val="2F5496" w:themeColor="accent1" w:themeShade="BF"/>
        </w:rPr>
        <w:t xml:space="preserve"> management team to develop a pharmacy service, which not only provides prescribing support but also includes provision of medicine reconciliation service, medicine information, dealing</w:t>
      </w:r>
      <w:r w:rsidRPr="00F215F4">
        <w:rPr>
          <w:color w:val="2F5496" w:themeColor="accent1" w:themeShade="BF"/>
          <w:spacing w:val="-1"/>
        </w:rPr>
        <w:t xml:space="preserve"> </w:t>
      </w:r>
      <w:r w:rsidRPr="00F215F4">
        <w:rPr>
          <w:color w:val="2F5496" w:themeColor="accent1" w:themeShade="BF"/>
        </w:rPr>
        <w:t>with clinical queries, and providing post</w:t>
      </w:r>
      <w:r w:rsidRPr="00F215F4">
        <w:rPr>
          <w:color w:val="2F5496" w:themeColor="accent1" w:themeShade="BF"/>
          <w:spacing w:val="-1"/>
        </w:rPr>
        <w:t xml:space="preserve"> </w:t>
      </w:r>
      <w:r w:rsidRPr="00F215F4">
        <w:rPr>
          <w:color w:val="2F5496" w:themeColor="accent1" w:themeShade="BF"/>
        </w:rPr>
        <w:t>discharge</w:t>
      </w:r>
      <w:r w:rsidRPr="00F215F4">
        <w:rPr>
          <w:color w:val="2F5496" w:themeColor="accent1" w:themeShade="BF"/>
          <w:spacing w:val="-2"/>
        </w:rPr>
        <w:t xml:space="preserve"> </w:t>
      </w:r>
      <w:r w:rsidRPr="00F215F4">
        <w:rPr>
          <w:color w:val="2F5496" w:themeColor="accent1" w:themeShade="BF"/>
        </w:rPr>
        <w:t>service to patients.</w:t>
      </w:r>
      <w:r w:rsidRPr="00F215F4">
        <w:rPr>
          <w:color w:val="2F5496" w:themeColor="accent1" w:themeShade="BF"/>
          <w:spacing w:val="-1"/>
        </w:rPr>
        <w:t xml:space="preserve"> </w:t>
      </w:r>
      <w:r w:rsidRPr="00F215F4">
        <w:rPr>
          <w:color w:val="2F5496" w:themeColor="accent1" w:themeShade="BF"/>
        </w:rPr>
        <w:t>In addition</w:t>
      </w:r>
      <w:r w:rsidRPr="00F215F4">
        <w:rPr>
          <w:color w:val="2F5496" w:themeColor="accent1" w:themeShade="BF"/>
          <w:spacing w:val="-1"/>
        </w:rPr>
        <w:t xml:space="preserve"> </w:t>
      </w:r>
      <w:r w:rsidRPr="00F215F4">
        <w:rPr>
          <w:color w:val="2F5496" w:themeColor="accent1" w:themeShade="BF"/>
        </w:rPr>
        <w:t>to</w:t>
      </w:r>
      <w:r w:rsidRPr="00F215F4">
        <w:rPr>
          <w:color w:val="2F5496" w:themeColor="accent1" w:themeShade="BF"/>
          <w:spacing w:val="-1"/>
        </w:rPr>
        <w:t xml:space="preserve"> </w:t>
      </w:r>
      <w:r w:rsidRPr="00F215F4">
        <w:rPr>
          <w:color w:val="2F5496" w:themeColor="accent1" w:themeShade="BF"/>
        </w:rPr>
        <w:t>this I have led on developing service level agreement</w:t>
      </w:r>
      <w:r>
        <w:rPr>
          <w:color w:val="2F5496" w:themeColor="accent1" w:themeShade="BF"/>
        </w:rPr>
        <w:t xml:space="preserve"> and</w:t>
      </w:r>
      <w:r w:rsidRPr="00F215F4">
        <w:rPr>
          <w:color w:val="2F5496" w:themeColor="accent1" w:themeShade="BF"/>
        </w:rPr>
        <w:t xml:space="preserve"> memorandum of understanding between the health board and primary care cluster. I have developed clinical pathways and protocols for the pharmacy team which include</w:t>
      </w:r>
      <w:r>
        <w:rPr>
          <w:color w:val="2F5496" w:themeColor="accent1" w:themeShade="BF"/>
        </w:rPr>
        <w:t>d</w:t>
      </w:r>
      <w:r w:rsidRPr="00F215F4">
        <w:rPr>
          <w:color w:val="2F5496" w:themeColor="accent1" w:themeShade="BF"/>
        </w:rPr>
        <w:t xml:space="preserve"> chronic conditions monitoring, repeat prescription management, shared care agreement management,</w:t>
      </w:r>
      <w:r w:rsidRPr="00F215F4">
        <w:rPr>
          <w:color w:val="2F5496" w:themeColor="accent1" w:themeShade="BF"/>
          <w:spacing w:val="-6"/>
        </w:rPr>
        <w:t xml:space="preserve"> </w:t>
      </w:r>
      <w:r w:rsidRPr="00F215F4">
        <w:rPr>
          <w:color w:val="2F5496" w:themeColor="accent1" w:themeShade="BF"/>
        </w:rPr>
        <w:t>DMARDs</w:t>
      </w:r>
      <w:r w:rsidRPr="00F215F4">
        <w:rPr>
          <w:color w:val="2F5496" w:themeColor="accent1" w:themeShade="BF"/>
          <w:spacing w:val="-2"/>
        </w:rPr>
        <w:t xml:space="preserve"> </w:t>
      </w:r>
      <w:r w:rsidRPr="00F215F4">
        <w:rPr>
          <w:color w:val="2F5496" w:themeColor="accent1" w:themeShade="BF"/>
        </w:rPr>
        <w:t>monitoring</w:t>
      </w:r>
      <w:r w:rsidRPr="00F215F4">
        <w:rPr>
          <w:color w:val="2F5496" w:themeColor="accent1" w:themeShade="BF"/>
          <w:spacing w:val="-4"/>
        </w:rPr>
        <w:t xml:space="preserve"> </w:t>
      </w:r>
      <w:r w:rsidRPr="00F215F4">
        <w:rPr>
          <w:color w:val="2F5496" w:themeColor="accent1" w:themeShade="BF"/>
        </w:rPr>
        <w:t>management,</w:t>
      </w:r>
      <w:r w:rsidRPr="00F215F4">
        <w:rPr>
          <w:color w:val="2F5496" w:themeColor="accent1" w:themeShade="BF"/>
          <w:spacing w:val="-4"/>
        </w:rPr>
        <w:t xml:space="preserve"> </w:t>
      </w:r>
      <w:r w:rsidRPr="00F215F4">
        <w:rPr>
          <w:color w:val="2F5496" w:themeColor="accent1" w:themeShade="BF"/>
        </w:rPr>
        <w:t>Quality</w:t>
      </w:r>
      <w:r w:rsidRPr="00F215F4">
        <w:rPr>
          <w:color w:val="2F5496" w:themeColor="accent1" w:themeShade="BF"/>
          <w:spacing w:val="-5"/>
        </w:rPr>
        <w:t xml:space="preserve"> </w:t>
      </w:r>
      <w:r w:rsidRPr="00F215F4">
        <w:rPr>
          <w:color w:val="2F5496" w:themeColor="accent1" w:themeShade="BF"/>
        </w:rPr>
        <w:t>assurance</w:t>
      </w:r>
      <w:r w:rsidRPr="00F215F4">
        <w:rPr>
          <w:color w:val="2F5496" w:themeColor="accent1" w:themeShade="BF"/>
          <w:spacing w:val="-4"/>
        </w:rPr>
        <w:t xml:space="preserve"> </w:t>
      </w:r>
      <w:r w:rsidRPr="00F215F4">
        <w:rPr>
          <w:color w:val="2F5496" w:themeColor="accent1" w:themeShade="BF"/>
        </w:rPr>
        <w:t>and</w:t>
      </w:r>
      <w:r w:rsidRPr="00F215F4">
        <w:rPr>
          <w:color w:val="2F5496" w:themeColor="accent1" w:themeShade="BF"/>
          <w:spacing w:val="-4"/>
        </w:rPr>
        <w:t xml:space="preserve"> </w:t>
      </w:r>
      <w:r w:rsidRPr="00F215F4">
        <w:rPr>
          <w:color w:val="2F5496" w:themeColor="accent1" w:themeShade="BF"/>
        </w:rPr>
        <w:t>Improvement</w:t>
      </w:r>
      <w:r w:rsidRPr="00F215F4">
        <w:rPr>
          <w:color w:val="2F5496" w:themeColor="accent1" w:themeShade="BF"/>
          <w:spacing w:val="-7"/>
        </w:rPr>
        <w:t xml:space="preserve"> </w:t>
      </w:r>
      <w:r w:rsidRPr="00F215F4">
        <w:rPr>
          <w:color w:val="2F5496" w:themeColor="accent1" w:themeShade="BF"/>
        </w:rPr>
        <w:t>Framework</w:t>
      </w:r>
      <w:r w:rsidRPr="00F215F4">
        <w:rPr>
          <w:color w:val="2F5496" w:themeColor="accent1" w:themeShade="BF"/>
          <w:spacing w:val="-4"/>
        </w:rPr>
        <w:t xml:space="preserve"> </w:t>
      </w:r>
      <w:r w:rsidRPr="00F215F4">
        <w:rPr>
          <w:color w:val="2F5496" w:themeColor="accent1" w:themeShade="BF"/>
        </w:rPr>
        <w:t>(QAIF) target reviews and management, NOACs monitoring management, acute prescription request management, out of stock and medicines alternative arrangements, initiations and management of</w:t>
      </w:r>
      <w:r w:rsidRPr="00F215F4">
        <w:rPr>
          <w:color w:val="2F5496" w:themeColor="accent1" w:themeShade="BF"/>
          <w:spacing w:val="40"/>
        </w:rPr>
        <w:t xml:space="preserve"> </w:t>
      </w:r>
      <w:r w:rsidRPr="00F215F4">
        <w:rPr>
          <w:color w:val="2F5496" w:themeColor="accent1" w:themeShade="BF"/>
        </w:rPr>
        <w:t>vitamin D deficiency/insufficiency, folic acid and vitamin B12 initiation treatment, s</w:t>
      </w:r>
      <w:r>
        <w:rPr>
          <w:color w:val="2F5496" w:themeColor="accent1" w:themeShade="BF"/>
        </w:rPr>
        <w:t>upporting patients with</w:t>
      </w:r>
      <w:r w:rsidRPr="00F215F4">
        <w:rPr>
          <w:color w:val="2F5496" w:themeColor="accent1" w:themeShade="BF"/>
        </w:rPr>
        <w:t xml:space="preserve"> swallowing difficulties and care home prescription management. In addition, I r</w:t>
      </w:r>
      <w:r>
        <w:rPr>
          <w:color w:val="2F5496" w:themeColor="accent1" w:themeShade="BF"/>
        </w:rPr>
        <w:t>a</w:t>
      </w:r>
      <w:r w:rsidRPr="00F215F4">
        <w:rPr>
          <w:color w:val="2F5496" w:themeColor="accent1" w:themeShade="BF"/>
        </w:rPr>
        <w:t xml:space="preserve">n face to face clinics for chronic disease management including structured medication reviews, Asthma, COPD, Heart failure, hypertension, anticoagulation initiation and management clinics, acute illness clinics, care home reviews clinics, virtual ward meetings, poly pharmacy clinics and opioid reduction clinics. I was also trainee pharmacist tutor and clinical diploma pharmacist tutor. I </w:t>
      </w:r>
      <w:r>
        <w:rPr>
          <w:color w:val="2F5496" w:themeColor="accent1" w:themeShade="BF"/>
        </w:rPr>
        <w:t>was</w:t>
      </w:r>
      <w:r w:rsidRPr="00F215F4">
        <w:rPr>
          <w:color w:val="2F5496" w:themeColor="accent1" w:themeShade="BF"/>
        </w:rPr>
        <w:t xml:space="preserve"> also tutor for GP practice transition program for pharmacists. I r</w:t>
      </w:r>
      <w:r>
        <w:rPr>
          <w:color w:val="2F5496" w:themeColor="accent1" w:themeShade="BF"/>
        </w:rPr>
        <w:t>a</w:t>
      </w:r>
      <w:r w:rsidRPr="00F215F4">
        <w:rPr>
          <w:color w:val="2F5496" w:themeColor="accent1" w:themeShade="BF"/>
        </w:rPr>
        <w:t>n professional development and CPD sessions for fellow non-medical prescribers from various disciplines. I have also provided training sessions for Higher Education and Improvement Wales (HEIW) and Royal Pharmaceutical Society.</w:t>
      </w:r>
      <w:r>
        <w:rPr>
          <w:color w:val="2F5496" w:themeColor="accent1" w:themeShade="BF"/>
        </w:rPr>
        <w:t>)</w:t>
      </w:r>
    </w:p>
    <w:p w14:paraId="26FBCEAA" w14:textId="77777777" w:rsidR="0001162C" w:rsidRDefault="0001162C" w:rsidP="0001162C">
      <w:pPr>
        <w:pStyle w:val="BodyText"/>
        <w:spacing w:before="5"/>
        <w:ind w:left="0"/>
        <w:rPr>
          <w:sz w:val="17"/>
        </w:rPr>
      </w:pPr>
    </w:p>
    <w:p w14:paraId="25341811" w14:textId="77777777" w:rsidR="0001162C" w:rsidRDefault="0001162C" w:rsidP="0001162C">
      <w:pPr>
        <w:pStyle w:val="ListParagraph"/>
        <w:numPr>
          <w:ilvl w:val="0"/>
          <w:numId w:val="1"/>
        </w:numPr>
        <w:tabs>
          <w:tab w:val="left" w:pos="1260"/>
          <w:tab w:val="left" w:pos="1261"/>
        </w:tabs>
        <w:ind w:hanging="361"/>
        <w:rPr>
          <w:sz w:val="20"/>
        </w:rPr>
      </w:pPr>
      <w:r>
        <w:rPr>
          <w:b/>
          <w:sz w:val="20"/>
        </w:rPr>
        <w:t>Project</w:t>
      </w:r>
      <w:r>
        <w:rPr>
          <w:b/>
          <w:spacing w:val="-10"/>
          <w:sz w:val="20"/>
        </w:rPr>
        <w:t xml:space="preserve"> </w:t>
      </w:r>
      <w:r>
        <w:rPr>
          <w:b/>
          <w:sz w:val="20"/>
        </w:rPr>
        <w:t>Implementation</w:t>
      </w:r>
      <w:r>
        <w:rPr>
          <w:b/>
          <w:spacing w:val="-8"/>
          <w:sz w:val="20"/>
        </w:rPr>
        <w:t xml:space="preserve"> </w:t>
      </w:r>
      <w:r>
        <w:rPr>
          <w:b/>
          <w:sz w:val="20"/>
        </w:rPr>
        <w:t>Pharmacist</w:t>
      </w:r>
      <w:r>
        <w:rPr>
          <w:b/>
          <w:spacing w:val="-9"/>
          <w:sz w:val="20"/>
        </w:rPr>
        <w:t xml:space="preserve"> </w:t>
      </w:r>
      <w:r>
        <w:rPr>
          <w:b/>
          <w:sz w:val="20"/>
        </w:rPr>
        <w:t>(Boots):</w:t>
      </w:r>
      <w:r>
        <w:rPr>
          <w:b/>
          <w:spacing w:val="-9"/>
          <w:sz w:val="20"/>
        </w:rPr>
        <w:t xml:space="preserve"> </w:t>
      </w:r>
      <w:r>
        <w:rPr>
          <w:b/>
          <w:sz w:val="20"/>
        </w:rPr>
        <w:t>July</w:t>
      </w:r>
      <w:r>
        <w:rPr>
          <w:b/>
          <w:spacing w:val="-6"/>
          <w:sz w:val="20"/>
        </w:rPr>
        <w:t xml:space="preserve"> </w:t>
      </w:r>
      <w:r>
        <w:rPr>
          <w:sz w:val="20"/>
        </w:rPr>
        <w:t>2017-</w:t>
      </w:r>
      <w:r>
        <w:rPr>
          <w:spacing w:val="-9"/>
          <w:sz w:val="20"/>
        </w:rPr>
        <w:t xml:space="preserve"> </w:t>
      </w:r>
      <w:r>
        <w:rPr>
          <w:sz w:val="20"/>
        </w:rPr>
        <w:t>Dec</w:t>
      </w:r>
      <w:r>
        <w:rPr>
          <w:spacing w:val="-6"/>
          <w:sz w:val="20"/>
        </w:rPr>
        <w:t xml:space="preserve"> </w:t>
      </w:r>
      <w:r>
        <w:rPr>
          <w:spacing w:val="-4"/>
          <w:sz w:val="20"/>
        </w:rPr>
        <w:t>2017</w:t>
      </w:r>
    </w:p>
    <w:p w14:paraId="5A8C0284" w14:textId="77777777" w:rsidR="0001162C" w:rsidRPr="00F215F4" w:rsidRDefault="0001162C" w:rsidP="0001162C">
      <w:pPr>
        <w:pStyle w:val="BodyText"/>
        <w:spacing w:before="198"/>
        <w:ind w:left="0" w:right="739"/>
        <w:jc w:val="both"/>
        <w:rPr>
          <w:color w:val="2F5496" w:themeColor="accent1" w:themeShade="BF"/>
        </w:rPr>
      </w:pPr>
      <w:r>
        <w:rPr>
          <w:color w:val="2F5496" w:themeColor="accent1" w:themeShade="BF"/>
        </w:rPr>
        <w:t>(</w:t>
      </w:r>
      <w:r w:rsidRPr="00F215F4">
        <w:rPr>
          <w:color w:val="2F5496" w:themeColor="accent1" w:themeShade="BF"/>
        </w:rPr>
        <w:t>As project Implementation manager I provided my services at regional level for project implementation and change management for south, mid and west Wales</w:t>
      </w:r>
      <w:r>
        <w:rPr>
          <w:color w:val="2F5496" w:themeColor="accent1" w:themeShade="BF"/>
        </w:rPr>
        <w:t xml:space="preserve"> (32 stores)</w:t>
      </w:r>
      <w:r w:rsidRPr="00F215F4">
        <w:rPr>
          <w:color w:val="2F5496" w:themeColor="accent1" w:themeShade="BF"/>
        </w:rPr>
        <w:t>. I was responsible for implementing necessary operations</w:t>
      </w:r>
      <w:r w:rsidRPr="00F215F4">
        <w:rPr>
          <w:color w:val="2F5496" w:themeColor="accent1" w:themeShade="BF"/>
          <w:spacing w:val="-1"/>
        </w:rPr>
        <w:t xml:space="preserve"> </w:t>
      </w:r>
      <w:r w:rsidRPr="00F215F4">
        <w:rPr>
          <w:color w:val="2F5496" w:themeColor="accent1" w:themeShade="BF"/>
        </w:rPr>
        <w:t>and governance in pharmacy</w:t>
      </w:r>
      <w:r w:rsidRPr="00F215F4">
        <w:rPr>
          <w:color w:val="2F5496" w:themeColor="accent1" w:themeShade="BF"/>
          <w:spacing w:val="-1"/>
        </w:rPr>
        <w:t xml:space="preserve"> </w:t>
      </w:r>
      <w:r w:rsidRPr="00F215F4">
        <w:rPr>
          <w:color w:val="2F5496" w:themeColor="accent1" w:themeShade="BF"/>
        </w:rPr>
        <w:t>to</w:t>
      </w:r>
      <w:r w:rsidRPr="00F215F4">
        <w:rPr>
          <w:color w:val="2F5496" w:themeColor="accent1" w:themeShade="BF"/>
          <w:spacing w:val="-2"/>
        </w:rPr>
        <w:t xml:space="preserve"> </w:t>
      </w:r>
      <w:r w:rsidRPr="00F215F4">
        <w:rPr>
          <w:color w:val="2F5496" w:themeColor="accent1" w:themeShade="BF"/>
        </w:rPr>
        <w:t>ensure</w:t>
      </w:r>
      <w:r w:rsidRPr="00F215F4">
        <w:rPr>
          <w:color w:val="2F5496" w:themeColor="accent1" w:themeShade="BF"/>
          <w:spacing w:val="-2"/>
        </w:rPr>
        <w:t xml:space="preserve"> </w:t>
      </w:r>
      <w:r w:rsidRPr="00F215F4">
        <w:rPr>
          <w:color w:val="2F5496" w:themeColor="accent1" w:themeShade="BF"/>
        </w:rPr>
        <w:t>Columbus</w:t>
      </w:r>
      <w:r w:rsidRPr="00F215F4">
        <w:rPr>
          <w:color w:val="2F5496" w:themeColor="accent1" w:themeShade="BF"/>
          <w:spacing w:val="-1"/>
        </w:rPr>
        <w:t xml:space="preserve"> </w:t>
      </w:r>
      <w:r w:rsidRPr="00F215F4">
        <w:rPr>
          <w:color w:val="2F5496" w:themeColor="accent1" w:themeShade="BF"/>
        </w:rPr>
        <w:t>(new patient medical</w:t>
      </w:r>
      <w:r w:rsidRPr="00F215F4">
        <w:rPr>
          <w:color w:val="2F5496" w:themeColor="accent1" w:themeShade="BF"/>
          <w:spacing w:val="-3"/>
        </w:rPr>
        <w:t xml:space="preserve"> </w:t>
      </w:r>
      <w:r w:rsidRPr="00F215F4">
        <w:rPr>
          <w:color w:val="2F5496" w:themeColor="accent1" w:themeShade="BF"/>
        </w:rPr>
        <w:t>record</w:t>
      </w:r>
      <w:r w:rsidRPr="00F215F4">
        <w:rPr>
          <w:color w:val="2F5496" w:themeColor="accent1" w:themeShade="BF"/>
          <w:spacing w:val="-2"/>
        </w:rPr>
        <w:t xml:space="preserve"> </w:t>
      </w:r>
      <w:r w:rsidRPr="00F215F4">
        <w:rPr>
          <w:color w:val="2F5496" w:themeColor="accent1" w:themeShade="BF"/>
        </w:rPr>
        <w:t>and dispensing system) is implemented successfully. I worked with</w:t>
      </w:r>
      <w:r>
        <w:rPr>
          <w:color w:val="2F5496" w:themeColor="accent1" w:themeShade="BF"/>
        </w:rPr>
        <w:t xml:space="preserve"> internal and external stake holders including</w:t>
      </w:r>
      <w:r w:rsidRPr="00F215F4">
        <w:rPr>
          <w:color w:val="2F5496" w:themeColor="accent1" w:themeShade="BF"/>
        </w:rPr>
        <w:t xml:space="preserve"> area and regional managers, clinical governance manager and pharmacy operations manager</w:t>
      </w:r>
      <w:r>
        <w:rPr>
          <w:color w:val="2F5496" w:themeColor="accent1" w:themeShade="BF"/>
        </w:rPr>
        <w:t>, GP practices, patients as well as Boots central operational and technical team</w:t>
      </w:r>
      <w:r w:rsidRPr="00F215F4">
        <w:rPr>
          <w:color w:val="2F5496" w:themeColor="accent1" w:themeShade="BF"/>
        </w:rPr>
        <w:t xml:space="preserve"> to put training and Implementation plans in place for the stores to be ready to land the system successfully.</w:t>
      </w:r>
      <w:r>
        <w:rPr>
          <w:color w:val="2F5496" w:themeColor="accent1" w:themeShade="BF"/>
        </w:rPr>
        <w:t>)</w:t>
      </w:r>
    </w:p>
    <w:p w14:paraId="48496096" w14:textId="77777777" w:rsidR="0001162C" w:rsidRDefault="0001162C" w:rsidP="0001162C">
      <w:pPr>
        <w:pStyle w:val="BodyText"/>
        <w:spacing w:before="10"/>
        <w:ind w:left="0"/>
        <w:rPr>
          <w:sz w:val="17"/>
        </w:rPr>
      </w:pPr>
    </w:p>
    <w:p w14:paraId="420B4424" w14:textId="77777777" w:rsidR="0001162C" w:rsidRDefault="0001162C" w:rsidP="0001162C">
      <w:pPr>
        <w:pStyle w:val="ListParagraph"/>
        <w:numPr>
          <w:ilvl w:val="0"/>
          <w:numId w:val="1"/>
        </w:numPr>
        <w:tabs>
          <w:tab w:val="left" w:pos="1260"/>
          <w:tab w:val="left" w:pos="1261"/>
        </w:tabs>
        <w:spacing w:line="235" w:lineRule="auto"/>
        <w:ind w:right="739"/>
        <w:rPr>
          <w:sz w:val="20"/>
        </w:rPr>
      </w:pPr>
      <w:r>
        <w:rPr>
          <w:b/>
          <w:sz w:val="20"/>
        </w:rPr>
        <w:t>Pharmacist Store Manager (Boots-</w:t>
      </w:r>
      <w:r>
        <w:rPr>
          <w:b/>
          <w:spacing w:val="40"/>
          <w:sz w:val="20"/>
        </w:rPr>
        <w:t xml:space="preserve"> </w:t>
      </w:r>
      <w:r>
        <w:rPr>
          <w:b/>
          <w:sz w:val="20"/>
        </w:rPr>
        <w:t>Knighton, Builth Wells and Newtown)</w:t>
      </w:r>
      <w:r>
        <w:rPr>
          <w:b/>
          <w:spacing w:val="40"/>
          <w:sz w:val="20"/>
        </w:rPr>
        <w:t xml:space="preserve"> </w:t>
      </w:r>
      <w:r>
        <w:rPr>
          <w:sz w:val="20"/>
        </w:rPr>
        <w:t>Sep 2015 till July 2017, Jan 2018-April 2018</w:t>
      </w:r>
    </w:p>
    <w:p w14:paraId="4541F743" w14:textId="77777777" w:rsidR="0001162C" w:rsidRDefault="0001162C" w:rsidP="0001162C">
      <w:pPr>
        <w:pStyle w:val="BodyText"/>
        <w:spacing w:before="6"/>
        <w:ind w:left="0"/>
        <w:rPr>
          <w:sz w:val="17"/>
        </w:rPr>
      </w:pPr>
    </w:p>
    <w:p w14:paraId="0EB7AB8C" w14:textId="77777777" w:rsidR="0001162C" w:rsidRPr="00F215F4" w:rsidRDefault="0001162C" w:rsidP="0001162C">
      <w:pPr>
        <w:pStyle w:val="BodyText"/>
        <w:tabs>
          <w:tab w:val="left" w:pos="2743"/>
          <w:tab w:val="left" w:pos="5320"/>
          <w:tab w:val="left" w:pos="7324"/>
          <w:tab w:val="left" w:pos="9443"/>
        </w:tabs>
        <w:ind w:left="0" w:right="735"/>
        <w:jc w:val="both"/>
        <w:rPr>
          <w:color w:val="2F5496" w:themeColor="accent1" w:themeShade="BF"/>
        </w:rPr>
      </w:pPr>
      <w:r>
        <w:rPr>
          <w:color w:val="2F5496" w:themeColor="accent1" w:themeShade="BF"/>
        </w:rPr>
        <w:t>(</w:t>
      </w:r>
      <w:r w:rsidRPr="00F215F4">
        <w:rPr>
          <w:color w:val="2F5496" w:themeColor="accent1" w:themeShade="BF"/>
        </w:rPr>
        <w:t xml:space="preserve">As a pharmacist store manager, I was responsible for safe and efficient running of the pharmacy and the services provided by the company. I ensure that up to date training plan is in place for my team and skill mix is used to ensure maximum output. I </w:t>
      </w:r>
      <w:r>
        <w:rPr>
          <w:color w:val="2F5496" w:themeColor="accent1" w:themeShade="BF"/>
        </w:rPr>
        <w:t>was</w:t>
      </w:r>
      <w:r w:rsidRPr="00F215F4">
        <w:rPr>
          <w:color w:val="2F5496" w:themeColor="accent1" w:themeShade="BF"/>
        </w:rPr>
        <w:t xml:space="preserve"> also responsible for SOP implementation, service implementation, performing audits, performance reviews of the team, managing budgets, achieving targets and KPIs, making performance improvement plans as needed, working in collaboration with other healthcare professionals and health board to widen the scope of current healthcare service and brining </w:t>
      </w:r>
      <w:r w:rsidRPr="00F215F4">
        <w:rPr>
          <w:color w:val="2F5496" w:themeColor="accent1" w:themeShade="BF"/>
          <w:spacing w:val="-4"/>
        </w:rPr>
        <w:t>new</w:t>
      </w:r>
      <w:r w:rsidRPr="00F215F4">
        <w:rPr>
          <w:color w:val="2F5496" w:themeColor="accent1" w:themeShade="BF"/>
        </w:rPr>
        <w:tab/>
      </w:r>
      <w:r w:rsidRPr="00F215F4">
        <w:rPr>
          <w:color w:val="2F5496" w:themeColor="accent1" w:themeShade="BF"/>
          <w:spacing w:val="-2"/>
        </w:rPr>
        <w:t>services</w:t>
      </w:r>
      <w:r w:rsidRPr="00F215F4">
        <w:rPr>
          <w:color w:val="2F5496" w:themeColor="accent1" w:themeShade="BF"/>
        </w:rPr>
        <w:tab/>
      </w:r>
      <w:r w:rsidRPr="00F215F4">
        <w:rPr>
          <w:color w:val="2F5496" w:themeColor="accent1" w:themeShade="BF"/>
          <w:spacing w:val="-6"/>
        </w:rPr>
        <w:t>to</w:t>
      </w:r>
      <w:r w:rsidRPr="00F215F4">
        <w:rPr>
          <w:color w:val="2F5496" w:themeColor="accent1" w:themeShade="BF"/>
        </w:rPr>
        <w:tab/>
      </w:r>
      <w:r w:rsidRPr="00F215F4">
        <w:rPr>
          <w:color w:val="2F5496" w:themeColor="accent1" w:themeShade="BF"/>
          <w:spacing w:val="-4"/>
        </w:rPr>
        <w:t>the</w:t>
      </w:r>
      <w:r w:rsidRPr="00F215F4">
        <w:rPr>
          <w:color w:val="2F5496" w:themeColor="accent1" w:themeShade="BF"/>
        </w:rPr>
        <w:tab/>
      </w:r>
      <w:r w:rsidRPr="00F215F4">
        <w:rPr>
          <w:color w:val="2F5496" w:themeColor="accent1" w:themeShade="BF"/>
          <w:spacing w:val="-2"/>
        </w:rPr>
        <w:t xml:space="preserve">area. </w:t>
      </w:r>
      <w:r w:rsidRPr="00F215F4">
        <w:rPr>
          <w:color w:val="2F5496" w:themeColor="accent1" w:themeShade="BF"/>
        </w:rPr>
        <w:t>I also ensure</w:t>
      </w:r>
      <w:r>
        <w:rPr>
          <w:color w:val="2F5496" w:themeColor="accent1" w:themeShade="BF"/>
        </w:rPr>
        <w:t>d</w:t>
      </w:r>
      <w:r w:rsidRPr="00F215F4">
        <w:rPr>
          <w:color w:val="2F5496" w:themeColor="accent1" w:themeShade="BF"/>
        </w:rPr>
        <w:t xml:space="preserve"> that patient safety measures are in place and reviewed regularly. In addition, I have two pharmacists in team, one of them is newly qualified and I am working closely with her in ensuring she</w:t>
      </w:r>
      <w:r w:rsidRPr="00F215F4">
        <w:rPr>
          <w:color w:val="2F5496" w:themeColor="accent1" w:themeShade="BF"/>
          <w:spacing w:val="40"/>
        </w:rPr>
        <w:t xml:space="preserve"> </w:t>
      </w:r>
      <w:r w:rsidRPr="00F215F4">
        <w:rPr>
          <w:color w:val="2F5496" w:themeColor="accent1" w:themeShade="BF"/>
        </w:rPr>
        <w:t>gets maximum support in implementing and following SOPs, operations and completes her trainings to provide accredited pharmacy services.</w:t>
      </w:r>
      <w:r>
        <w:rPr>
          <w:color w:val="2F5496" w:themeColor="accent1" w:themeShade="BF"/>
        </w:rPr>
        <w:t xml:space="preserve">) I managed team of varying sizes from12 to 22 across three stores. I also led on one a major change project (Robotic dispensing) for two stores (Newtown and Knighton) and my store in Newtown was the first in the company to received governnace sign off within target time. </w:t>
      </w:r>
    </w:p>
    <w:p w14:paraId="373CC40B" w14:textId="77777777" w:rsidR="0001162C" w:rsidRDefault="0001162C" w:rsidP="0001162C">
      <w:pPr>
        <w:pStyle w:val="BodyText"/>
        <w:spacing w:before="7"/>
        <w:ind w:left="0"/>
        <w:rPr>
          <w:sz w:val="17"/>
        </w:rPr>
      </w:pPr>
    </w:p>
    <w:p w14:paraId="3139BDF4" w14:textId="77777777" w:rsidR="0001162C" w:rsidRDefault="0001162C" w:rsidP="0001162C">
      <w:pPr>
        <w:pStyle w:val="ListParagraph"/>
        <w:numPr>
          <w:ilvl w:val="0"/>
          <w:numId w:val="1"/>
        </w:numPr>
        <w:tabs>
          <w:tab w:val="left" w:pos="1260"/>
          <w:tab w:val="left" w:pos="1261"/>
        </w:tabs>
        <w:ind w:hanging="361"/>
        <w:rPr>
          <w:sz w:val="20"/>
        </w:rPr>
      </w:pPr>
      <w:r>
        <w:rPr>
          <w:b/>
          <w:sz w:val="20"/>
        </w:rPr>
        <w:t>Quality</w:t>
      </w:r>
      <w:r>
        <w:rPr>
          <w:b/>
          <w:spacing w:val="-10"/>
          <w:sz w:val="20"/>
        </w:rPr>
        <w:t xml:space="preserve"> </w:t>
      </w:r>
      <w:r>
        <w:rPr>
          <w:b/>
          <w:sz w:val="20"/>
        </w:rPr>
        <w:t>and</w:t>
      </w:r>
      <w:r>
        <w:rPr>
          <w:b/>
          <w:spacing w:val="-7"/>
          <w:sz w:val="20"/>
        </w:rPr>
        <w:t xml:space="preserve"> </w:t>
      </w:r>
      <w:r>
        <w:rPr>
          <w:b/>
          <w:sz w:val="20"/>
        </w:rPr>
        <w:t>Effectiveness</w:t>
      </w:r>
      <w:r>
        <w:rPr>
          <w:b/>
          <w:spacing w:val="-8"/>
          <w:sz w:val="20"/>
        </w:rPr>
        <w:t xml:space="preserve"> </w:t>
      </w:r>
      <w:r>
        <w:rPr>
          <w:b/>
          <w:sz w:val="20"/>
        </w:rPr>
        <w:t>Pharmacist</w:t>
      </w:r>
      <w:r>
        <w:rPr>
          <w:b/>
          <w:spacing w:val="-9"/>
          <w:sz w:val="20"/>
        </w:rPr>
        <w:t xml:space="preserve"> </w:t>
      </w:r>
      <w:r>
        <w:rPr>
          <w:b/>
          <w:sz w:val="20"/>
        </w:rPr>
        <w:t>(General</w:t>
      </w:r>
      <w:r>
        <w:rPr>
          <w:b/>
          <w:spacing w:val="-8"/>
          <w:sz w:val="20"/>
        </w:rPr>
        <w:t xml:space="preserve"> </w:t>
      </w:r>
      <w:r>
        <w:rPr>
          <w:b/>
          <w:sz w:val="20"/>
        </w:rPr>
        <w:t>Practice):</w:t>
      </w:r>
      <w:r>
        <w:rPr>
          <w:b/>
          <w:spacing w:val="-2"/>
          <w:sz w:val="20"/>
        </w:rPr>
        <w:t xml:space="preserve"> </w:t>
      </w:r>
      <w:r>
        <w:rPr>
          <w:sz w:val="20"/>
        </w:rPr>
        <w:t>April</w:t>
      </w:r>
      <w:r>
        <w:rPr>
          <w:spacing w:val="-9"/>
          <w:sz w:val="20"/>
        </w:rPr>
        <w:t xml:space="preserve"> </w:t>
      </w:r>
      <w:r>
        <w:rPr>
          <w:sz w:val="20"/>
        </w:rPr>
        <w:t>2016</w:t>
      </w:r>
      <w:r>
        <w:rPr>
          <w:spacing w:val="-9"/>
          <w:sz w:val="20"/>
        </w:rPr>
        <w:t xml:space="preserve"> </w:t>
      </w:r>
      <w:r>
        <w:rPr>
          <w:sz w:val="20"/>
        </w:rPr>
        <w:t>till</w:t>
      </w:r>
      <w:r>
        <w:rPr>
          <w:spacing w:val="-11"/>
          <w:sz w:val="20"/>
        </w:rPr>
        <w:t xml:space="preserve"> </w:t>
      </w:r>
      <w:r>
        <w:rPr>
          <w:sz w:val="20"/>
        </w:rPr>
        <w:t>April</w:t>
      </w:r>
      <w:r>
        <w:rPr>
          <w:spacing w:val="-10"/>
          <w:sz w:val="20"/>
        </w:rPr>
        <w:t xml:space="preserve"> </w:t>
      </w:r>
      <w:r>
        <w:rPr>
          <w:spacing w:val="-4"/>
          <w:sz w:val="20"/>
        </w:rPr>
        <w:t>2018</w:t>
      </w:r>
    </w:p>
    <w:p w14:paraId="0F38F8F5" w14:textId="77777777" w:rsidR="0001162C" w:rsidRPr="00F215F4" w:rsidRDefault="0001162C" w:rsidP="0001162C">
      <w:pPr>
        <w:pStyle w:val="BodyText"/>
        <w:spacing w:before="198"/>
        <w:ind w:left="0" w:right="736"/>
        <w:jc w:val="both"/>
        <w:rPr>
          <w:color w:val="2F5496" w:themeColor="accent1" w:themeShade="BF"/>
        </w:rPr>
      </w:pPr>
      <w:r>
        <w:rPr>
          <w:color w:val="2F5496" w:themeColor="accent1" w:themeShade="BF"/>
        </w:rPr>
        <w:t>(</w:t>
      </w:r>
      <w:r w:rsidRPr="00F215F4">
        <w:rPr>
          <w:color w:val="2F5496" w:themeColor="accent1" w:themeShade="BF"/>
        </w:rPr>
        <w:t>As part of my job at Boots I provide medicine management and prescribing advice service to Powys</w:t>
      </w:r>
      <w:r w:rsidRPr="00F215F4">
        <w:rPr>
          <w:color w:val="2F5496" w:themeColor="accent1" w:themeShade="BF"/>
          <w:spacing w:val="80"/>
        </w:rPr>
        <w:t xml:space="preserve">   </w:t>
      </w:r>
      <w:r w:rsidRPr="00F215F4">
        <w:rPr>
          <w:color w:val="2F5496" w:themeColor="accent1" w:themeShade="BF"/>
        </w:rPr>
        <w:t>health</w:t>
      </w:r>
      <w:r w:rsidRPr="00F215F4">
        <w:rPr>
          <w:color w:val="2F5496" w:themeColor="accent1" w:themeShade="BF"/>
          <w:spacing w:val="80"/>
        </w:rPr>
        <w:t xml:space="preserve">   </w:t>
      </w:r>
      <w:r w:rsidRPr="00F215F4">
        <w:rPr>
          <w:color w:val="2F5496" w:themeColor="accent1" w:themeShade="BF"/>
        </w:rPr>
        <w:t>board</w:t>
      </w:r>
      <w:r w:rsidRPr="00F215F4">
        <w:rPr>
          <w:color w:val="2F5496" w:themeColor="accent1" w:themeShade="BF"/>
          <w:spacing w:val="80"/>
        </w:rPr>
        <w:t xml:space="preserve">   </w:t>
      </w:r>
      <w:r w:rsidRPr="00F215F4">
        <w:rPr>
          <w:color w:val="2F5496" w:themeColor="accent1" w:themeShade="BF"/>
        </w:rPr>
        <w:t>in</w:t>
      </w:r>
      <w:r w:rsidRPr="00F215F4">
        <w:rPr>
          <w:color w:val="2F5496" w:themeColor="accent1" w:themeShade="BF"/>
          <w:spacing w:val="80"/>
        </w:rPr>
        <w:t xml:space="preserve">   </w:t>
      </w:r>
      <w:r w:rsidRPr="00F215F4">
        <w:rPr>
          <w:color w:val="2F5496" w:themeColor="accent1" w:themeShade="BF"/>
        </w:rPr>
        <w:t>local</w:t>
      </w:r>
      <w:r w:rsidRPr="00F215F4">
        <w:rPr>
          <w:color w:val="2F5496" w:themeColor="accent1" w:themeShade="BF"/>
          <w:spacing w:val="80"/>
        </w:rPr>
        <w:t xml:space="preserve">   </w:t>
      </w:r>
      <w:r w:rsidRPr="00F215F4">
        <w:rPr>
          <w:color w:val="2F5496" w:themeColor="accent1" w:themeShade="BF"/>
        </w:rPr>
        <w:t>GP</w:t>
      </w:r>
      <w:r w:rsidRPr="00F215F4">
        <w:rPr>
          <w:color w:val="2F5496" w:themeColor="accent1" w:themeShade="BF"/>
          <w:spacing w:val="80"/>
        </w:rPr>
        <w:t xml:space="preserve">   </w:t>
      </w:r>
      <w:r w:rsidRPr="00F215F4">
        <w:rPr>
          <w:color w:val="2F5496" w:themeColor="accent1" w:themeShade="BF"/>
        </w:rPr>
        <w:t>practices.</w:t>
      </w:r>
      <w:r w:rsidRPr="00F215F4">
        <w:rPr>
          <w:color w:val="2F5496" w:themeColor="accent1" w:themeShade="BF"/>
          <w:spacing w:val="80"/>
        </w:rPr>
        <w:t xml:space="preserve">   </w:t>
      </w:r>
      <w:r w:rsidRPr="00F215F4">
        <w:rPr>
          <w:color w:val="2F5496" w:themeColor="accent1" w:themeShade="BF"/>
        </w:rPr>
        <w:t>(Knighton</w:t>
      </w:r>
      <w:r w:rsidRPr="00F215F4">
        <w:rPr>
          <w:color w:val="2F5496" w:themeColor="accent1" w:themeShade="BF"/>
          <w:spacing w:val="80"/>
        </w:rPr>
        <w:t xml:space="preserve">   </w:t>
      </w:r>
      <w:r w:rsidRPr="00F215F4">
        <w:rPr>
          <w:color w:val="2F5496" w:themeColor="accent1" w:themeShade="BF"/>
        </w:rPr>
        <w:t>and</w:t>
      </w:r>
      <w:r w:rsidRPr="00F215F4">
        <w:rPr>
          <w:color w:val="2F5496" w:themeColor="accent1" w:themeShade="BF"/>
          <w:spacing w:val="80"/>
        </w:rPr>
        <w:t xml:space="preserve">   </w:t>
      </w:r>
      <w:r w:rsidRPr="00F215F4">
        <w:rPr>
          <w:color w:val="2F5496" w:themeColor="accent1" w:themeShade="BF"/>
        </w:rPr>
        <w:t>Rhayader)</w:t>
      </w:r>
    </w:p>
    <w:p w14:paraId="17B39524" w14:textId="77777777" w:rsidR="0001162C" w:rsidRPr="00F215F4" w:rsidRDefault="0001162C" w:rsidP="0001162C">
      <w:pPr>
        <w:pStyle w:val="BodyText"/>
        <w:spacing w:before="10"/>
        <w:ind w:left="0"/>
        <w:rPr>
          <w:color w:val="2F5496" w:themeColor="accent1" w:themeShade="BF"/>
          <w:sz w:val="19"/>
        </w:rPr>
      </w:pPr>
    </w:p>
    <w:p w14:paraId="5F6D3A27" w14:textId="77777777" w:rsidR="0001162C" w:rsidRPr="00F215F4" w:rsidRDefault="0001162C" w:rsidP="0001162C">
      <w:pPr>
        <w:pStyle w:val="BodyText"/>
        <w:ind w:left="0" w:right="737"/>
        <w:jc w:val="both"/>
        <w:rPr>
          <w:color w:val="2F5496" w:themeColor="accent1" w:themeShade="BF"/>
        </w:rPr>
      </w:pPr>
      <w:r>
        <w:rPr>
          <w:color w:val="2F5496" w:themeColor="accent1" w:themeShade="BF"/>
        </w:rPr>
        <w:t>In</w:t>
      </w:r>
      <w:r w:rsidRPr="00F215F4">
        <w:rPr>
          <w:color w:val="2F5496" w:themeColor="accent1" w:themeShade="BF"/>
        </w:rPr>
        <w:t xml:space="preserve"> this role I have implemented cost effective and evidence-based medicine choices in line with local and national guidelines and formulary. This include</w:t>
      </w:r>
      <w:r>
        <w:rPr>
          <w:color w:val="2F5496" w:themeColor="accent1" w:themeShade="BF"/>
        </w:rPr>
        <w:t>d</w:t>
      </w:r>
      <w:r w:rsidRPr="00F215F4">
        <w:rPr>
          <w:color w:val="2F5496" w:themeColor="accent1" w:themeShade="BF"/>
        </w:rPr>
        <w:t xml:space="preserve"> reviewing patients’ records and talking to them in person to develop their understanding and answering any question they may have. I also provide prescribing support to GPs while I am there and answer any clinical/cost effectiveness queries. I also meet with GPs regularly to discuss any improvement opportunities I have identified and suggest any actions</w:t>
      </w:r>
      <w:r w:rsidRPr="00F215F4">
        <w:rPr>
          <w:color w:val="2F5496" w:themeColor="accent1" w:themeShade="BF"/>
          <w:spacing w:val="80"/>
          <w:w w:val="150"/>
        </w:rPr>
        <w:t xml:space="preserve"> </w:t>
      </w:r>
      <w:r w:rsidRPr="00F215F4">
        <w:rPr>
          <w:color w:val="2F5496" w:themeColor="accent1" w:themeShade="BF"/>
        </w:rPr>
        <w:t>we</w:t>
      </w:r>
      <w:r w:rsidRPr="00F215F4">
        <w:rPr>
          <w:color w:val="2F5496" w:themeColor="accent1" w:themeShade="BF"/>
          <w:spacing w:val="80"/>
          <w:w w:val="150"/>
        </w:rPr>
        <w:t xml:space="preserve"> </w:t>
      </w:r>
      <w:r w:rsidRPr="00F215F4">
        <w:rPr>
          <w:color w:val="2F5496" w:themeColor="accent1" w:themeShade="BF"/>
        </w:rPr>
        <w:t>may</w:t>
      </w:r>
      <w:r w:rsidRPr="00F215F4">
        <w:rPr>
          <w:color w:val="2F5496" w:themeColor="accent1" w:themeShade="BF"/>
          <w:spacing w:val="80"/>
          <w:w w:val="150"/>
        </w:rPr>
        <w:t xml:space="preserve"> </w:t>
      </w:r>
      <w:r w:rsidRPr="00F215F4">
        <w:rPr>
          <w:color w:val="2F5496" w:themeColor="accent1" w:themeShade="BF"/>
        </w:rPr>
        <w:t>take</w:t>
      </w:r>
      <w:r w:rsidRPr="00F215F4">
        <w:rPr>
          <w:color w:val="2F5496" w:themeColor="accent1" w:themeShade="BF"/>
          <w:spacing w:val="80"/>
          <w:w w:val="150"/>
        </w:rPr>
        <w:t xml:space="preserve"> </w:t>
      </w:r>
      <w:r w:rsidRPr="00F215F4">
        <w:rPr>
          <w:color w:val="2F5496" w:themeColor="accent1" w:themeShade="BF"/>
        </w:rPr>
        <w:t>as</w:t>
      </w:r>
      <w:r w:rsidRPr="00F215F4">
        <w:rPr>
          <w:color w:val="2F5496" w:themeColor="accent1" w:themeShade="BF"/>
          <w:spacing w:val="80"/>
          <w:w w:val="150"/>
        </w:rPr>
        <w:t xml:space="preserve"> </w:t>
      </w:r>
      <w:r w:rsidRPr="00F215F4">
        <w:rPr>
          <w:color w:val="2F5496" w:themeColor="accent1" w:themeShade="BF"/>
        </w:rPr>
        <w:t>a</w:t>
      </w:r>
      <w:r w:rsidRPr="00F215F4">
        <w:rPr>
          <w:color w:val="2F5496" w:themeColor="accent1" w:themeShade="BF"/>
          <w:spacing w:val="80"/>
          <w:w w:val="150"/>
        </w:rPr>
        <w:t xml:space="preserve"> </w:t>
      </w:r>
      <w:r w:rsidRPr="00F215F4">
        <w:rPr>
          <w:color w:val="2F5496" w:themeColor="accent1" w:themeShade="BF"/>
        </w:rPr>
        <w:t>practice</w:t>
      </w:r>
      <w:r w:rsidRPr="00F215F4">
        <w:rPr>
          <w:color w:val="2F5496" w:themeColor="accent1" w:themeShade="BF"/>
          <w:spacing w:val="80"/>
          <w:w w:val="150"/>
        </w:rPr>
        <w:t xml:space="preserve"> </w:t>
      </w:r>
      <w:r w:rsidRPr="00F215F4">
        <w:rPr>
          <w:color w:val="2F5496" w:themeColor="accent1" w:themeShade="BF"/>
        </w:rPr>
        <w:t>to</w:t>
      </w:r>
      <w:r w:rsidRPr="00F215F4">
        <w:rPr>
          <w:color w:val="2F5496" w:themeColor="accent1" w:themeShade="BF"/>
          <w:spacing w:val="80"/>
          <w:w w:val="150"/>
        </w:rPr>
        <w:t xml:space="preserve"> </w:t>
      </w:r>
      <w:r w:rsidRPr="00F215F4">
        <w:rPr>
          <w:color w:val="2F5496" w:themeColor="accent1" w:themeShade="BF"/>
        </w:rPr>
        <w:t>improve</w:t>
      </w:r>
      <w:r w:rsidRPr="00F215F4">
        <w:rPr>
          <w:color w:val="2F5496" w:themeColor="accent1" w:themeShade="BF"/>
          <w:spacing w:val="80"/>
          <w:w w:val="150"/>
        </w:rPr>
        <w:t xml:space="preserve"> </w:t>
      </w:r>
      <w:r w:rsidRPr="00F215F4">
        <w:rPr>
          <w:color w:val="2F5496" w:themeColor="accent1" w:themeShade="BF"/>
        </w:rPr>
        <w:t>quality</w:t>
      </w:r>
      <w:r w:rsidRPr="00F215F4">
        <w:rPr>
          <w:color w:val="2F5496" w:themeColor="accent1" w:themeShade="BF"/>
          <w:spacing w:val="80"/>
          <w:w w:val="150"/>
        </w:rPr>
        <w:t xml:space="preserve"> </w:t>
      </w:r>
      <w:r w:rsidRPr="00F215F4">
        <w:rPr>
          <w:color w:val="2F5496" w:themeColor="accent1" w:themeShade="BF"/>
        </w:rPr>
        <w:t>of</w:t>
      </w:r>
      <w:r w:rsidRPr="00F215F4">
        <w:rPr>
          <w:color w:val="2F5496" w:themeColor="accent1" w:themeShade="BF"/>
          <w:spacing w:val="80"/>
          <w:w w:val="150"/>
        </w:rPr>
        <w:t xml:space="preserve"> </w:t>
      </w:r>
      <w:r w:rsidRPr="00F215F4">
        <w:rPr>
          <w:color w:val="2F5496" w:themeColor="accent1" w:themeShade="BF"/>
        </w:rPr>
        <w:t>care</w:t>
      </w:r>
      <w:r w:rsidRPr="00F215F4">
        <w:rPr>
          <w:color w:val="2F5496" w:themeColor="accent1" w:themeShade="BF"/>
          <w:spacing w:val="80"/>
          <w:w w:val="150"/>
        </w:rPr>
        <w:t xml:space="preserve"> </w:t>
      </w:r>
      <w:r w:rsidRPr="00F215F4">
        <w:rPr>
          <w:color w:val="2F5496" w:themeColor="accent1" w:themeShade="BF"/>
        </w:rPr>
        <w:t>and</w:t>
      </w:r>
      <w:r w:rsidRPr="00F215F4">
        <w:rPr>
          <w:color w:val="2F5496" w:themeColor="accent1" w:themeShade="BF"/>
          <w:spacing w:val="80"/>
          <w:w w:val="150"/>
        </w:rPr>
        <w:t xml:space="preserve"> </w:t>
      </w:r>
      <w:r w:rsidRPr="00F215F4">
        <w:rPr>
          <w:color w:val="2F5496" w:themeColor="accent1" w:themeShade="BF"/>
        </w:rPr>
        <w:t>reduce</w:t>
      </w:r>
      <w:r w:rsidRPr="00F215F4">
        <w:rPr>
          <w:color w:val="2F5496" w:themeColor="accent1" w:themeShade="BF"/>
          <w:spacing w:val="80"/>
          <w:w w:val="150"/>
        </w:rPr>
        <w:t xml:space="preserve"> </w:t>
      </w:r>
      <w:r w:rsidRPr="00F215F4">
        <w:rPr>
          <w:color w:val="2F5496" w:themeColor="accent1" w:themeShade="BF"/>
        </w:rPr>
        <w:t>GP</w:t>
      </w:r>
      <w:r w:rsidRPr="00F215F4">
        <w:rPr>
          <w:color w:val="2F5496" w:themeColor="accent1" w:themeShade="BF"/>
          <w:spacing w:val="80"/>
          <w:w w:val="150"/>
        </w:rPr>
        <w:t xml:space="preserve"> </w:t>
      </w:r>
      <w:r w:rsidRPr="00F215F4">
        <w:rPr>
          <w:color w:val="2F5496" w:themeColor="accent1" w:themeShade="BF"/>
        </w:rPr>
        <w:t>workload.</w:t>
      </w:r>
    </w:p>
    <w:p w14:paraId="7C5CCD38" w14:textId="77777777" w:rsidR="0001162C" w:rsidRPr="00F215F4" w:rsidRDefault="0001162C" w:rsidP="0001162C">
      <w:pPr>
        <w:pStyle w:val="BodyText"/>
        <w:spacing w:before="1"/>
        <w:ind w:left="0"/>
        <w:rPr>
          <w:color w:val="2F5496" w:themeColor="accent1" w:themeShade="BF"/>
        </w:rPr>
      </w:pPr>
    </w:p>
    <w:p w14:paraId="0F39E27F" w14:textId="77777777" w:rsidR="0001162C" w:rsidRPr="00F215F4" w:rsidRDefault="0001162C" w:rsidP="0001162C">
      <w:pPr>
        <w:pStyle w:val="BodyText"/>
        <w:tabs>
          <w:tab w:val="left" w:pos="9145"/>
        </w:tabs>
        <w:spacing w:before="1"/>
        <w:ind w:left="0" w:right="735"/>
        <w:jc w:val="both"/>
        <w:rPr>
          <w:color w:val="2F5496" w:themeColor="accent1" w:themeShade="BF"/>
        </w:rPr>
        <w:sectPr w:rsidR="0001162C" w:rsidRPr="00F215F4" w:rsidSect="00355281">
          <w:type w:val="continuous"/>
          <w:pgSz w:w="12240" w:h="15840"/>
          <w:pgMar w:top="1360" w:right="700" w:bottom="280" w:left="900" w:header="720" w:footer="720" w:gutter="0"/>
          <w:cols w:space="720"/>
        </w:sectPr>
      </w:pPr>
      <w:r w:rsidRPr="00F215F4">
        <w:rPr>
          <w:color w:val="2F5496" w:themeColor="accent1" w:themeShade="BF"/>
        </w:rPr>
        <w:t>During this time</w:t>
      </w:r>
      <w:r>
        <w:rPr>
          <w:color w:val="2F5496" w:themeColor="accent1" w:themeShade="BF"/>
        </w:rPr>
        <w:t>,</w:t>
      </w:r>
      <w:r w:rsidRPr="00F215F4">
        <w:rPr>
          <w:color w:val="2F5496" w:themeColor="accent1" w:themeShade="BF"/>
        </w:rPr>
        <w:t xml:space="preserve"> I completed several clinical audits including gout management, DOAC prescribing and repeat dispensing processes. I also look after medicine reconciliation and implementing dose changed following secondary care/consultant care reviews. As a result of recent closure of a surgery in Knighton I supported other GP practice in patient transfer and added drug record on patients' PMRs to share GP workload and ensuring Powys Health board preferred choice is prescribed for new patients as well. This also included patients who are eligible for GP reviews as prescribed medicines are not outside the </w:t>
      </w:r>
      <w:r w:rsidRPr="00F215F4">
        <w:rPr>
          <w:color w:val="2F5496" w:themeColor="accent1" w:themeShade="BF"/>
          <w:spacing w:val="-2"/>
        </w:rPr>
        <w:t>evidence-based</w:t>
      </w:r>
      <w:r w:rsidRPr="00F215F4">
        <w:rPr>
          <w:color w:val="2F5496" w:themeColor="accent1" w:themeShade="BF"/>
        </w:rPr>
        <w:tab/>
      </w:r>
      <w:r>
        <w:rPr>
          <w:color w:val="2F5496" w:themeColor="accent1" w:themeShade="BF"/>
          <w:spacing w:val="-2"/>
        </w:rPr>
        <w:t>practice.)</w:t>
      </w:r>
    </w:p>
    <w:p w14:paraId="3AB2CD12" w14:textId="77777777" w:rsidR="0001162C" w:rsidRDefault="0001162C" w:rsidP="0001162C">
      <w:pPr>
        <w:pStyle w:val="BodyText"/>
        <w:spacing w:before="198"/>
        <w:ind w:right="735"/>
        <w:jc w:val="both"/>
        <w:rPr>
          <w:color w:val="2F5496" w:themeColor="accent1" w:themeShade="BF"/>
        </w:rPr>
      </w:pPr>
    </w:p>
    <w:p w14:paraId="78720872" w14:textId="77777777" w:rsidR="0001162C" w:rsidRDefault="0001162C" w:rsidP="0001162C">
      <w:pPr>
        <w:pStyle w:val="ListParagraph"/>
        <w:numPr>
          <w:ilvl w:val="0"/>
          <w:numId w:val="1"/>
        </w:numPr>
        <w:tabs>
          <w:tab w:val="left" w:pos="1260"/>
          <w:tab w:val="left" w:pos="1261"/>
        </w:tabs>
        <w:spacing w:before="81"/>
        <w:ind w:hanging="361"/>
        <w:rPr>
          <w:sz w:val="20"/>
        </w:rPr>
      </w:pPr>
      <w:r>
        <w:rPr>
          <w:b/>
          <w:sz w:val="20"/>
        </w:rPr>
        <w:t>Store</w:t>
      </w:r>
      <w:r>
        <w:rPr>
          <w:b/>
          <w:spacing w:val="-8"/>
          <w:sz w:val="20"/>
        </w:rPr>
        <w:t xml:space="preserve"> </w:t>
      </w:r>
      <w:r>
        <w:rPr>
          <w:b/>
          <w:sz w:val="20"/>
        </w:rPr>
        <w:t>Based</w:t>
      </w:r>
      <w:r>
        <w:rPr>
          <w:b/>
          <w:spacing w:val="-4"/>
          <w:sz w:val="20"/>
        </w:rPr>
        <w:t xml:space="preserve"> </w:t>
      </w:r>
      <w:r>
        <w:rPr>
          <w:b/>
          <w:sz w:val="20"/>
        </w:rPr>
        <w:t>Pharmacist,</w:t>
      </w:r>
      <w:r>
        <w:rPr>
          <w:b/>
          <w:spacing w:val="-6"/>
          <w:sz w:val="20"/>
        </w:rPr>
        <w:t xml:space="preserve"> </w:t>
      </w:r>
      <w:r>
        <w:rPr>
          <w:b/>
          <w:sz w:val="20"/>
        </w:rPr>
        <w:t>Boots</w:t>
      </w:r>
      <w:r>
        <w:rPr>
          <w:b/>
          <w:spacing w:val="-7"/>
          <w:sz w:val="20"/>
        </w:rPr>
        <w:t xml:space="preserve"> </w:t>
      </w:r>
      <w:r>
        <w:rPr>
          <w:b/>
          <w:sz w:val="20"/>
        </w:rPr>
        <w:t>(Newtown):</w:t>
      </w:r>
      <w:r>
        <w:rPr>
          <w:b/>
          <w:spacing w:val="-2"/>
          <w:sz w:val="20"/>
        </w:rPr>
        <w:t xml:space="preserve"> </w:t>
      </w:r>
      <w:r>
        <w:rPr>
          <w:sz w:val="20"/>
        </w:rPr>
        <w:t>Sep</w:t>
      </w:r>
      <w:r>
        <w:rPr>
          <w:spacing w:val="-8"/>
          <w:sz w:val="20"/>
        </w:rPr>
        <w:t xml:space="preserve"> </w:t>
      </w:r>
      <w:r>
        <w:rPr>
          <w:sz w:val="20"/>
        </w:rPr>
        <w:t>2014</w:t>
      </w:r>
      <w:r>
        <w:rPr>
          <w:spacing w:val="-7"/>
          <w:sz w:val="20"/>
        </w:rPr>
        <w:t xml:space="preserve"> </w:t>
      </w:r>
      <w:r>
        <w:rPr>
          <w:sz w:val="20"/>
        </w:rPr>
        <w:t>–</w:t>
      </w:r>
      <w:r>
        <w:rPr>
          <w:spacing w:val="-6"/>
          <w:sz w:val="20"/>
        </w:rPr>
        <w:t xml:space="preserve"> </w:t>
      </w:r>
      <w:r>
        <w:rPr>
          <w:sz w:val="20"/>
        </w:rPr>
        <w:t>Sep</w:t>
      </w:r>
      <w:r>
        <w:rPr>
          <w:spacing w:val="-7"/>
          <w:sz w:val="20"/>
        </w:rPr>
        <w:t xml:space="preserve"> </w:t>
      </w:r>
      <w:r>
        <w:rPr>
          <w:spacing w:val="-4"/>
          <w:sz w:val="20"/>
        </w:rPr>
        <w:t>2015</w:t>
      </w:r>
    </w:p>
    <w:p w14:paraId="49BB069C" w14:textId="77777777" w:rsidR="0001162C" w:rsidRPr="00F215F4" w:rsidRDefault="0001162C" w:rsidP="0001162C">
      <w:pPr>
        <w:pStyle w:val="BodyText"/>
        <w:spacing w:before="198"/>
        <w:ind w:left="0" w:right="736"/>
        <w:jc w:val="both"/>
        <w:rPr>
          <w:color w:val="2F5496" w:themeColor="accent1" w:themeShade="BF"/>
        </w:rPr>
      </w:pPr>
      <w:r w:rsidRPr="00F215F4">
        <w:rPr>
          <w:color w:val="2F5496" w:themeColor="accent1" w:themeShade="BF"/>
        </w:rPr>
        <w:t>My job revolve</w:t>
      </w:r>
      <w:r>
        <w:rPr>
          <w:color w:val="2F5496" w:themeColor="accent1" w:themeShade="BF"/>
        </w:rPr>
        <w:t>d</w:t>
      </w:r>
      <w:r w:rsidRPr="00F215F4">
        <w:rPr>
          <w:color w:val="2F5496" w:themeColor="accent1" w:themeShade="BF"/>
        </w:rPr>
        <w:t xml:space="preserve"> around providing excellent patient care to local community and improving overall health by bringing "one health care" concept to life. My role included leading and managing implementation of company SOPs and processes across different sectors of the dispensary including walk-in and care- home dispensary. Providing enhanced clinical service and advice to patient as well as supporting team of dispensers, health care assistants and accuracy checking technicians, working in collaboration with local GP practice and care homes, and keeping up to date with evidence-based practice </w:t>
      </w:r>
      <w:r>
        <w:rPr>
          <w:color w:val="2F5496" w:themeColor="accent1" w:themeShade="BF"/>
        </w:rPr>
        <w:t>were</w:t>
      </w:r>
      <w:r w:rsidRPr="00F215F4">
        <w:rPr>
          <w:color w:val="2F5496" w:themeColor="accent1" w:themeShade="BF"/>
        </w:rPr>
        <w:t xml:space="preserve"> highlights of my role as pharmacist.</w:t>
      </w:r>
    </w:p>
    <w:p w14:paraId="26F958A1" w14:textId="77777777" w:rsidR="0001162C" w:rsidRDefault="0001162C" w:rsidP="0001162C">
      <w:pPr>
        <w:pStyle w:val="BodyText"/>
        <w:spacing w:before="5"/>
        <w:ind w:left="0"/>
        <w:rPr>
          <w:sz w:val="17"/>
        </w:rPr>
      </w:pPr>
    </w:p>
    <w:p w14:paraId="46C9D6AE" w14:textId="77777777" w:rsidR="0001162C" w:rsidRDefault="0001162C" w:rsidP="0001162C">
      <w:pPr>
        <w:pStyle w:val="ListParagraph"/>
        <w:numPr>
          <w:ilvl w:val="0"/>
          <w:numId w:val="1"/>
        </w:numPr>
        <w:tabs>
          <w:tab w:val="left" w:pos="1260"/>
          <w:tab w:val="left" w:pos="1261"/>
        </w:tabs>
        <w:ind w:hanging="361"/>
        <w:rPr>
          <w:sz w:val="20"/>
        </w:rPr>
      </w:pPr>
      <w:r>
        <w:rPr>
          <w:b/>
          <w:sz w:val="20"/>
        </w:rPr>
        <w:t>Pharmacist</w:t>
      </w:r>
      <w:r>
        <w:rPr>
          <w:b/>
          <w:spacing w:val="-8"/>
          <w:sz w:val="20"/>
        </w:rPr>
        <w:t xml:space="preserve"> </w:t>
      </w:r>
      <w:r>
        <w:rPr>
          <w:b/>
          <w:sz w:val="20"/>
        </w:rPr>
        <w:t>Team</w:t>
      </w:r>
      <w:r>
        <w:rPr>
          <w:b/>
          <w:spacing w:val="-8"/>
          <w:sz w:val="20"/>
        </w:rPr>
        <w:t xml:space="preserve"> </w:t>
      </w:r>
      <w:r>
        <w:rPr>
          <w:b/>
          <w:sz w:val="20"/>
        </w:rPr>
        <w:t>Leader</w:t>
      </w:r>
      <w:r>
        <w:rPr>
          <w:b/>
          <w:spacing w:val="-6"/>
          <w:sz w:val="20"/>
        </w:rPr>
        <w:t xml:space="preserve"> </w:t>
      </w:r>
      <w:r>
        <w:rPr>
          <w:b/>
          <w:sz w:val="20"/>
        </w:rPr>
        <w:t>for</w:t>
      </w:r>
      <w:r>
        <w:rPr>
          <w:b/>
          <w:spacing w:val="-8"/>
          <w:sz w:val="20"/>
        </w:rPr>
        <w:t xml:space="preserve"> </w:t>
      </w:r>
      <w:r>
        <w:rPr>
          <w:b/>
          <w:sz w:val="20"/>
        </w:rPr>
        <w:t>Shifa</w:t>
      </w:r>
      <w:r>
        <w:rPr>
          <w:b/>
          <w:spacing w:val="-7"/>
          <w:sz w:val="20"/>
        </w:rPr>
        <w:t xml:space="preserve"> </w:t>
      </w:r>
      <w:r>
        <w:rPr>
          <w:b/>
          <w:sz w:val="20"/>
        </w:rPr>
        <w:t>International</w:t>
      </w:r>
      <w:r>
        <w:rPr>
          <w:b/>
          <w:spacing w:val="-6"/>
          <w:sz w:val="20"/>
        </w:rPr>
        <w:t xml:space="preserve"> </w:t>
      </w:r>
      <w:r>
        <w:rPr>
          <w:b/>
          <w:sz w:val="20"/>
        </w:rPr>
        <w:t>Pakistan</w:t>
      </w:r>
      <w:r>
        <w:rPr>
          <w:b/>
          <w:spacing w:val="-8"/>
          <w:sz w:val="20"/>
        </w:rPr>
        <w:t xml:space="preserve"> </w:t>
      </w:r>
      <w:r>
        <w:rPr>
          <w:b/>
          <w:sz w:val="20"/>
        </w:rPr>
        <w:t>(Hospital)</w:t>
      </w:r>
      <w:r>
        <w:rPr>
          <w:sz w:val="20"/>
        </w:rPr>
        <w:t>:</w:t>
      </w:r>
      <w:r>
        <w:rPr>
          <w:spacing w:val="-8"/>
          <w:sz w:val="20"/>
        </w:rPr>
        <w:t xml:space="preserve"> </w:t>
      </w:r>
      <w:r>
        <w:rPr>
          <w:sz w:val="20"/>
        </w:rPr>
        <w:t>Jan</w:t>
      </w:r>
      <w:r>
        <w:rPr>
          <w:spacing w:val="-7"/>
          <w:sz w:val="20"/>
        </w:rPr>
        <w:t xml:space="preserve"> </w:t>
      </w:r>
      <w:r>
        <w:rPr>
          <w:sz w:val="20"/>
        </w:rPr>
        <w:t>2014</w:t>
      </w:r>
      <w:r>
        <w:rPr>
          <w:spacing w:val="-8"/>
          <w:sz w:val="20"/>
        </w:rPr>
        <w:t xml:space="preserve"> </w:t>
      </w:r>
      <w:r>
        <w:rPr>
          <w:sz w:val="20"/>
        </w:rPr>
        <w:t>till</w:t>
      </w:r>
      <w:r>
        <w:rPr>
          <w:spacing w:val="-7"/>
          <w:sz w:val="20"/>
        </w:rPr>
        <w:t xml:space="preserve"> </w:t>
      </w:r>
      <w:r>
        <w:rPr>
          <w:sz w:val="20"/>
        </w:rPr>
        <w:t>Sep</w:t>
      </w:r>
      <w:r>
        <w:rPr>
          <w:spacing w:val="-8"/>
          <w:sz w:val="20"/>
        </w:rPr>
        <w:t xml:space="preserve"> </w:t>
      </w:r>
      <w:r>
        <w:rPr>
          <w:spacing w:val="-4"/>
          <w:sz w:val="20"/>
        </w:rPr>
        <w:t>2014</w:t>
      </w:r>
    </w:p>
    <w:p w14:paraId="483DA1E9" w14:textId="77777777" w:rsidR="0001162C" w:rsidRPr="00F215F4" w:rsidRDefault="0001162C" w:rsidP="0001162C">
      <w:pPr>
        <w:pStyle w:val="BodyText"/>
        <w:spacing w:before="196"/>
        <w:ind w:left="0" w:right="737"/>
        <w:jc w:val="both"/>
        <w:rPr>
          <w:color w:val="2F5496" w:themeColor="accent1" w:themeShade="BF"/>
        </w:rPr>
      </w:pPr>
      <w:r w:rsidRPr="00F215F4">
        <w:rPr>
          <w:color w:val="2F5496" w:themeColor="accent1" w:themeShade="BF"/>
        </w:rPr>
        <w:t>During the time I had to leave UK and get another visa I was offered a job in a well-known hospital in Pakistan in one their new sites. I worked with chief pharmacist and operational manager to set up dispensary to suit the needs of in-patients and out patients’ departments. I was involved during SOP, pathway and protocol design stage. I was also part of recruitment panel for pharmacy team. After the hospital became operational, I did provide support to new pharmacist briefly before moving back the U.K.</w:t>
      </w:r>
    </w:p>
    <w:p w14:paraId="7F79332B" w14:textId="77777777" w:rsidR="0001162C" w:rsidRDefault="0001162C" w:rsidP="0001162C">
      <w:pPr>
        <w:pStyle w:val="BodyText"/>
        <w:spacing w:before="7"/>
        <w:ind w:left="0"/>
        <w:rPr>
          <w:sz w:val="17"/>
        </w:rPr>
      </w:pPr>
    </w:p>
    <w:p w14:paraId="67ACFC6B" w14:textId="77777777" w:rsidR="0001162C" w:rsidRDefault="0001162C" w:rsidP="0001162C">
      <w:pPr>
        <w:pStyle w:val="ListParagraph"/>
        <w:numPr>
          <w:ilvl w:val="0"/>
          <w:numId w:val="1"/>
        </w:numPr>
        <w:tabs>
          <w:tab w:val="left" w:pos="1260"/>
          <w:tab w:val="left" w:pos="1261"/>
        </w:tabs>
        <w:ind w:hanging="361"/>
        <w:rPr>
          <w:sz w:val="20"/>
        </w:rPr>
      </w:pPr>
      <w:r>
        <w:rPr>
          <w:b/>
          <w:sz w:val="20"/>
        </w:rPr>
        <w:t>Locum</w:t>
      </w:r>
      <w:r>
        <w:rPr>
          <w:b/>
          <w:spacing w:val="-6"/>
          <w:sz w:val="20"/>
        </w:rPr>
        <w:t xml:space="preserve"> </w:t>
      </w:r>
      <w:r>
        <w:rPr>
          <w:b/>
          <w:sz w:val="20"/>
        </w:rPr>
        <w:t>Pharmacist</w:t>
      </w:r>
      <w:r>
        <w:rPr>
          <w:b/>
          <w:spacing w:val="-3"/>
          <w:sz w:val="20"/>
        </w:rPr>
        <w:t xml:space="preserve"> </w:t>
      </w:r>
      <w:r>
        <w:rPr>
          <w:b/>
          <w:sz w:val="20"/>
        </w:rPr>
        <w:t>(UK)</w:t>
      </w:r>
      <w:r>
        <w:rPr>
          <w:b/>
          <w:spacing w:val="-4"/>
          <w:sz w:val="20"/>
        </w:rPr>
        <w:t xml:space="preserve"> </w:t>
      </w:r>
      <w:r>
        <w:rPr>
          <w:b/>
          <w:sz w:val="20"/>
        </w:rPr>
        <w:t>:</w:t>
      </w:r>
      <w:r>
        <w:rPr>
          <w:b/>
          <w:spacing w:val="-3"/>
          <w:sz w:val="20"/>
        </w:rPr>
        <w:t xml:space="preserve"> </w:t>
      </w:r>
      <w:r>
        <w:rPr>
          <w:sz w:val="20"/>
        </w:rPr>
        <w:t>Dec</w:t>
      </w:r>
      <w:r>
        <w:rPr>
          <w:spacing w:val="-5"/>
          <w:sz w:val="20"/>
        </w:rPr>
        <w:t xml:space="preserve"> </w:t>
      </w:r>
      <w:r>
        <w:rPr>
          <w:sz w:val="20"/>
        </w:rPr>
        <w:t>2013</w:t>
      </w:r>
      <w:r>
        <w:rPr>
          <w:spacing w:val="-6"/>
          <w:sz w:val="20"/>
        </w:rPr>
        <w:t xml:space="preserve"> </w:t>
      </w:r>
      <w:r>
        <w:rPr>
          <w:sz w:val="20"/>
        </w:rPr>
        <w:t>till</w:t>
      </w:r>
      <w:r>
        <w:rPr>
          <w:spacing w:val="-7"/>
          <w:sz w:val="20"/>
        </w:rPr>
        <w:t xml:space="preserve"> </w:t>
      </w:r>
      <w:r>
        <w:rPr>
          <w:sz w:val="20"/>
        </w:rPr>
        <w:t>Jan</w:t>
      </w:r>
      <w:r>
        <w:rPr>
          <w:spacing w:val="-5"/>
          <w:sz w:val="20"/>
        </w:rPr>
        <w:t xml:space="preserve"> </w:t>
      </w:r>
      <w:r>
        <w:rPr>
          <w:spacing w:val="-4"/>
          <w:sz w:val="20"/>
        </w:rPr>
        <w:t>2014</w:t>
      </w:r>
    </w:p>
    <w:p w14:paraId="725C8230" w14:textId="77777777" w:rsidR="0001162C" w:rsidRDefault="0001162C" w:rsidP="0001162C">
      <w:pPr>
        <w:pStyle w:val="ListParagraph"/>
        <w:numPr>
          <w:ilvl w:val="0"/>
          <w:numId w:val="1"/>
        </w:numPr>
        <w:tabs>
          <w:tab w:val="left" w:pos="1260"/>
          <w:tab w:val="left" w:pos="1261"/>
        </w:tabs>
        <w:spacing w:before="199"/>
        <w:ind w:hanging="361"/>
        <w:rPr>
          <w:sz w:val="20"/>
        </w:rPr>
      </w:pPr>
      <w:r>
        <w:rPr>
          <w:b/>
          <w:sz w:val="20"/>
        </w:rPr>
        <w:t>Pre-Reg</w:t>
      </w:r>
      <w:r>
        <w:rPr>
          <w:b/>
          <w:spacing w:val="-8"/>
          <w:sz w:val="20"/>
        </w:rPr>
        <w:t xml:space="preserve"> </w:t>
      </w:r>
      <w:r>
        <w:rPr>
          <w:b/>
          <w:sz w:val="20"/>
        </w:rPr>
        <w:t>Pharmacist</w:t>
      </w:r>
      <w:r>
        <w:rPr>
          <w:b/>
          <w:spacing w:val="-5"/>
          <w:sz w:val="20"/>
        </w:rPr>
        <w:t xml:space="preserve"> </w:t>
      </w:r>
      <w:r>
        <w:rPr>
          <w:b/>
          <w:sz w:val="20"/>
        </w:rPr>
        <w:t>(UK):</w:t>
      </w:r>
      <w:r>
        <w:rPr>
          <w:b/>
          <w:spacing w:val="-4"/>
          <w:sz w:val="20"/>
        </w:rPr>
        <w:t xml:space="preserve"> </w:t>
      </w:r>
      <w:r>
        <w:rPr>
          <w:sz w:val="20"/>
        </w:rPr>
        <w:t>Aug</w:t>
      </w:r>
      <w:r>
        <w:rPr>
          <w:spacing w:val="-6"/>
          <w:sz w:val="20"/>
        </w:rPr>
        <w:t xml:space="preserve"> </w:t>
      </w:r>
      <w:r>
        <w:rPr>
          <w:sz w:val="20"/>
        </w:rPr>
        <w:t>2012</w:t>
      </w:r>
      <w:r>
        <w:rPr>
          <w:spacing w:val="-7"/>
          <w:sz w:val="20"/>
        </w:rPr>
        <w:t xml:space="preserve"> </w:t>
      </w:r>
      <w:r>
        <w:rPr>
          <w:sz w:val="20"/>
        </w:rPr>
        <w:t>till</w:t>
      </w:r>
      <w:r>
        <w:rPr>
          <w:spacing w:val="-6"/>
          <w:sz w:val="20"/>
        </w:rPr>
        <w:t xml:space="preserve"> </w:t>
      </w:r>
      <w:r>
        <w:rPr>
          <w:sz w:val="20"/>
        </w:rPr>
        <w:t>Aug</w:t>
      </w:r>
      <w:r>
        <w:rPr>
          <w:spacing w:val="-6"/>
          <w:sz w:val="20"/>
        </w:rPr>
        <w:t xml:space="preserve"> </w:t>
      </w:r>
      <w:r>
        <w:rPr>
          <w:spacing w:val="-4"/>
          <w:sz w:val="20"/>
        </w:rPr>
        <w:t>2013</w:t>
      </w:r>
    </w:p>
    <w:p w14:paraId="61FB6C2A" w14:textId="77777777" w:rsidR="0001162C" w:rsidRPr="00F215F4" w:rsidRDefault="0001162C" w:rsidP="0001162C"/>
    <w:p w14:paraId="05716380" w14:textId="77777777" w:rsidR="0001162C" w:rsidRPr="00F215F4" w:rsidRDefault="0001162C" w:rsidP="0001162C"/>
    <w:p w14:paraId="6A02C99D" w14:textId="77777777" w:rsidR="0001162C" w:rsidRPr="00F215F4" w:rsidRDefault="0001162C" w:rsidP="0001162C"/>
    <w:p w14:paraId="07FD7B02" w14:textId="77777777" w:rsidR="0001162C" w:rsidRPr="00F215F4" w:rsidRDefault="0001162C" w:rsidP="0001162C"/>
    <w:p w14:paraId="2264AF94" w14:textId="77777777" w:rsidR="0001162C" w:rsidRPr="00F215F4" w:rsidRDefault="0001162C" w:rsidP="0001162C"/>
    <w:p w14:paraId="0BB08EEB" w14:textId="77777777" w:rsidR="0001162C" w:rsidRPr="00F215F4" w:rsidRDefault="0001162C" w:rsidP="0001162C"/>
    <w:p w14:paraId="0F679229" w14:textId="77777777" w:rsidR="0001162C" w:rsidRPr="00F215F4" w:rsidRDefault="0001162C" w:rsidP="0001162C"/>
    <w:p w14:paraId="135ED8A2" w14:textId="77777777" w:rsidR="0001162C" w:rsidRPr="00F215F4" w:rsidRDefault="0001162C" w:rsidP="0001162C"/>
    <w:p w14:paraId="38A978FF" w14:textId="77777777" w:rsidR="0001162C" w:rsidRPr="00F215F4" w:rsidRDefault="0001162C" w:rsidP="0001162C"/>
    <w:p w14:paraId="5893A6AD" w14:textId="77777777" w:rsidR="0001162C" w:rsidRPr="00F215F4" w:rsidRDefault="0001162C" w:rsidP="0001162C"/>
    <w:p w14:paraId="336E2519" w14:textId="77777777" w:rsidR="0001162C" w:rsidRPr="00F215F4" w:rsidRDefault="0001162C" w:rsidP="0001162C"/>
    <w:p w14:paraId="2391F94A" w14:textId="77777777" w:rsidR="0001162C" w:rsidRPr="00F215F4" w:rsidRDefault="0001162C" w:rsidP="0001162C"/>
    <w:p w14:paraId="3215511E" w14:textId="77777777" w:rsidR="0001162C" w:rsidRPr="00F215F4" w:rsidRDefault="0001162C" w:rsidP="0001162C"/>
    <w:p w14:paraId="76D5BF71" w14:textId="77777777" w:rsidR="0001162C" w:rsidRPr="00F215F4" w:rsidRDefault="0001162C" w:rsidP="0001162C"/>
    <w:p w14:paraId="011E4033" w14:textId="77777777" w:rsidR="0001162C" w:rsidRPr="00F215F4" w:rsidRDefault="0001162C" w:rsidP="0001162C"/>
    <w:p w14:paraId="0091989B" w14:textId="77777777" w:rsidR="0001162C" w:rsidRPr="00F215F4" w:rsidRDefault="0001162C" w:rsidP="0001162C"/>
    <w:p w14:paraId="6C982F00" w14:textId="77777777" w:rsidR="0001162C" w:rsidRPr="00F215F4" w:rsidRDefault="0001162C" w:rsidP="0001162C"/>
    <w:p w14:paraId="08B4A26E" w14:textId="77777777" w:rsidR="0001162C" w:rsidRPr="00F215F4" w:rsidRDefault="0001162C" w:rsidP="0001162C"/>
    <w:p w14:paraId="14C7FF53" w14:textId="77777777" w:rsidR="0001162C" w:rsidRPr="00F215F4" w:rsidRDefault="0001162C" w:rsidP="0001162C"/>
    <w:p w14:paraId="579AD0D1" w14:textId="77777777" w:rsidR="0001162C" w:rsidRPr="00F215F4" w:rsidRDefault="0001162C" w:rsidP="0001162C"/>
    <w:p w14:paraId="4F869F6A" w14:textId="77777777" w:rsidR="0001162C" w:rsidRDefault="0001162C" w:rsidP="0001162C">
      <w:pPr>
        <w:pStyle w:val="BodyText"/>
        <w:spacing w:before="1"/>
        <w:ind w:left="0"/>
        <w:rPr>
          <w:sz w:val="29"/>
        </w:rPr>
      </w:pPr>
    </w:p>
    <w:p w14:paraId="7A9E8051" w14:textId="396B530A" w:rsidR="0001162C" w:rsidRDefault="0001162C" w:rsidP="0001162C">
      <w:pPr>
        <w:pStyle w:val="BodyText"/>
        <w:spacing w:before="1"/>
        <w:ind w:left="0"/>
        <w:rPr>
          <w:sz w:val="29"/>
        </w:rPr>
      </w:pPr>
      <w:r>
        <w:rPr>
          <w:noProof/>
          <w:lang w:val="en-GB" w:eastAsia="en-GB"/>
        </w:rPr>
        <mc:AlternateContent>
          <mc:Choice Requires="wps">
            <w:drawing>
              <wp:anchor distT="0" distB="0" distL="0" distR="0" simplePos="0" relativeHeight="251665408" behindDoc="1" locked="0" layoutInCell="1" allowOverlap="1" wp14:anchorId="0EDCEE72" wp14:editId="11EFD92D">
                <wp:simplePos x="0" y="0"/>
                <wp:positionH relativeFrom="page">
                  <wp:posOffset>695325</wp:posOffset>
                </wp:positionH>
                <wp:positionV relativeFrom="paragraph">
                  <wp:posOffset>227965</wp:posOffset>
                </wp:positionV>
                <wp:extent cx="6372225" cy="245110"/>
                <wp:effectExtent l="0" t="0" r="0" b="381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24511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6E9A58BD" w14:textId="77777777" w:rsidR="008C564A" w:rsidRDefault="008C564A" w:rsidP="0001162C">
                            <w:pPr>
                              <w:spacing w:before="72"/>
                              <w:ind w:left="143"/>
                              <w:rPr>
                                <w:b/>
                                <w:color w:val="000000"/>
                                <w:sz w:val="20"/>
                              </w:rPr>
                            </w:pPr>
                            <w:r>
                              <w:rPr>
                                <w:b/>
                                <w:color w:val="000000"/>
                                <w:sz w:val="20"/>
                              </w:rPr>
                              <w:t>ACADEMIC</w:t>
                            </w:r>
                            <w:r>
                              <w:rPr>
                                <w:b/>
                                <w:color w:val="000000"/>
                                <w:spacing w:val="-11"/>
                                <w:sz w:val="20"/>
                              </w:rPr>
                              <w:t xml:space="preserve"> </w:t>
                            </w:r>
                            <w:r>
                              <w:rPr>
                                <w:b/>
                                <w:color w:val="000000"/>
                                <w:spacing w:val="-2"/>
                                <w:sz w:val="20"/>
                              </w:rPr>
                              <w:t>QUALIFICATIONS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DCEE72" id="Text Box 4" o:spid="_x0000_s1032" type="#_x0000_t202" style="position:absolute;margin-left:54.75pt;margin-top:17.95pt;width:501.75pt;height:19.3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" fillcolor="#e4dfeb" stroked="f">
                <v:textbox inset="0,0,0,0">
                  <w:txbxContent>
                    <w:p w14:paraId="6E9A58BD" w14:textId="77777777" w:rsidR="008C564A" w:rsidRDefault="008C564A" w:rsidP="0001162C">
                      <w:pPr>
                        <w:spacing w:before="72"/>
                        <w:ind w:left="143"/>
                        <w:rPr>
                          <w:b/>
                          <w:color w:val="000000"/>
                          <w:sz w:val="20"/>
                        </w:rPr>
                      </w:pPr>
                      <w:r>
                        <w:rPr>
                          <w:b/>
                          <w:color w:val="000000"/>
                          <w:sz w:val="20"/>
                        </w:rPr>
                        <w:t>ACADEMIC</w:t>
                      </w:r>
                      <w:r>
                        <w:rPr>
                          <w:b/>
                          <w:color w:val="000000"/>
                          <w:spacing w:val="-11"/>
                          <w:sz w:val="20"/>
                        </w:rPr>
                        <w:t xml:space="preserve"> </w:t>
                      </w:r>
                      <w:r>
                        <w:rPr>
                          <w:b/>
                          <w:color w:val="000000"/>
                          <w:spacing w:val="-2"/>
                          <w:sz w:val="20"/>
                        </w:rPr>
                        <w:t>QUALIFICATIONS</w:t>
                      </w:r>
                    </w:p>
                  </w:txbxContent>
                </v:textbox>
                <w10:wrap type="topAndBottom" anchorx="page"/>
              </v:shape>
            </w:pict>
          </mc:Fallback>
        </mc:AlternateContent>
      </w:r>
    </w:p>
    <w:p w14:paraId="2DADA953" w14:textId="77777777" w:rsidR="0001162C" w:rsidRDefault="0001162C" w:rsidP="0001162C">
      <w:pPr>
        <w:spacing w:before="178"/>
        <w:ind w:left="540"/>
        <w:jc w:val="both"/>
        <w:rPr>
          <w:sz w:val="20"/>
        </w:rPr>
      </w:pPr>
      <w:r>
        <w:rPr>
          <w:b/>
          <w:sz w:val="20"/>
        </w:rPr>
        <w:t>Doctorate</w:t>
      </w:r>
      <w:r>
        <w:rPr>
          <w:b/>
          <w:spacing w:val="-9"/>
          <w:sz w:val="20"/>
        </w:rPr>
        <w:t xml:space="preserve"> </w:t>
      </w:r>
      <w:r>
        <w:rPr>
          <w:b/>
          <w:sz w:val="20"/>
        </w:rPr>
        <w:t>of</w:t>
      </w:r>
      <w:r>
        <w:rPr>
          <w:b/>
          <w:spacing w:val="-5"/>
          <w:sz w:val="20"/>
        </w:rPr>
        <w:t xml:space="preserve"> </w:t>
      </w:r>
      <w:r>
        <w:rPr>
          <w:b/>
          <w:sz w:val="20"/>
        </w:rPr>
        <w:t>Professional</w:t>
      </w:r>
      <w:r>
        <w:rPr>
          <w:b/>
          <w:spacing w:val="-7"/>
          <w:sz w:val="20"/>
        </w:rPr>
        <w:t xml:space="preserve"> </w:t>
      </w:r>
      <w:r>
        <w:rPr>
          <w:b/>
          <w:sz w:val="20"/>
        </w:rPr>
        <w:t>Practice,</w:t>
      </w:r>
      <w:r>
        <w:rPr>
          <w:b/>
          <w:spacing w:val="-8"/>
          <w:sz w:val="20"/>
        </w:rPr>
        <w:t xml:space="preserve"> </w:t>
      </w:r>
      <w:r>
        <w:rPr>
          <w:b/>
          <w:sz w:val="20"/>
        </w:rPr>
        <w:t>University</w:t>
      </w:r>
      <w:r>
        <w:rPr>
          <w:b/>
          <w:spacing w:val="-8"/>
          <w:sz w:val="20"/>
        </w:rPr>
        <w:t xml:space="preserve"> </w:t>
      </w:r>
      <w:r>
        <w:rPr>
          <w:b/>
          <w:sz w:val="20"/>
        </w:rPr>
        <w:t>of</w:t>
      </w:r>
      <w:r>
        <w:rPr>
          <w:b/>
          <w:spacing w:val="-7"/>
          <w:sz w:val="20"/>
        </w:rPr>
        <w:t xml:space="preserve"> </w:t>
      </w:r>
      <w:r>
        <w:rPr>
          <w:b/>
          <w:sz w:val="20"/>
        </w:rPr>
        <w:t>Wales</w:t>
      </w:r>
      <w:r>
        <w:rPr>
          <w:b/>
          <w:spacing w:val="-8"/>
          <w:sz w:val="20"/>
        </w:rPr>
        <w:t xml:space="preserve"> </w:t>
      </w:r>
      <w:r>
        <w:rPr>
          <w:b/>
          <w:sz w:val="20"/>
        </w:rPr>
        <w:t>Trinity</w:t>
      </w:r>
      <w:r>
        <w:rPr>
          <w:b/>
          <w:spacing w:val="-7"/>
          <w:sz w:val="20"/>
        </w:rPr>
        <w:t xml:space="preserve"> </w:t>
      </w:r>
      <w:r>
        <w:rPr>
          <w:b/>
          <w:sz w:val="20"/>
        </w:rPr>
        <w:t>St.</w:t>
      </w:r>
      <w:r>
        <w:rPr>
          <w:b/>
          <w:spacing w:val="-8"/>
          <w:sz w:val="20"/>
        </w:rPr>
        <w:t xml:space="preserve"> </w:t>
      </w:r>
      <w:r>
        <w:rPr>
          <w:b/>
          <w:sz w:val="20"/>
        </w:rPr>
        <w:t>David</w:t>
      </w:r>
      <w:r>
        <w:rPr>
          <w:b/>
          <w:spacing w:val="-4"/>
          <w:sz w:val="20"/>
        </w:rPr>
        <w:t xml:space="preserve"> </w:t>
      </w:r>
      <w:r>
        <w:rPr>
          <w:sz w:val="20"/>
        </w:rPr>
        <w:t>(Candidate</w:t>
      </w:r>
      <w:r>
        <w:rPr>
          <w:spacing w:val="-7"/>
          <w:sz w:val="20"/>
        </w:rPr>
        <w:t xml:space="preserve"> </w:t>
      </w:r>
      <w:r>
        <w:rPr>
          <w:sz w:val="20"/>
        </w:rPr>
        <w:t>of</w:t>
      </w:r>
      <w:r>
        <w:rPr>
          <w:spacing w:val="-7"/>
          <w:sz w:val="20"/>
        </w:rPr>
        <w:t xml:space="preserve"> </w:t>
      </w:r>
      <w:r>
        <w:rPr>
          <w:spacing w:val="-2"/>
          <w:sz w:val="20"/>
        </w:rPr>
        <w:t>2028)</w:t>
      </w:r>
    </w:p>
    <w:p w14:paraId="7A459F67" w14:textId="77777777" w:rsidR="0001162C" w:rsidRDefault="0001162C" w:rsidP="0001162C">
      <w:pPr>
        <w:pStyle w:val="Heading1"/>
        <w:spacing w:before="197"/>
      </w:pPr>
      <w:r>
        <w:t>University</w:t>
      </w:r>
      <w:r>
        <w:rPr>
          <w:spacing w:val="-7"/>
        </w:rPr>
        <w:t xml:space="preserve"> </w:t>
      </w:r>
      <w:r>
        <w:t>of</w:t>
      </w:r>
      <w:r>
        <w:rPr>
          <w:spacing w:val="-3"/>
        </w:rPr>
        <w:t xml:space="preserve"> </w:t>
      </w:r>
      <w:r>
        <w:t>South</w:t>
      </w:r>
      <w:r>
        <w:rPr>
          <w:spacing w:val="-5"/>
        </w:rPr>
        <w:t xml:space="preserve"> </w:t>
      </w:r>
      <w:r>
        <w:t>Wales:</w:t>
      </w:r>
      <w:r>
        <w:rPr>
          <w:spacing w:val="-7"/>
        </w:rPr>
        <w:t xml:space="preserve"> </w:t>
      </w:r>
      <w:r>
        <w:t>Oct</w:t>
      </w:r>
      <w:r>
        <w:rPr>
          <w:spacing w:val="-6"/>
        </w:rPr>
        <w:t xml:space="preserve"> </w:t>
      </w:r>
      <w:r>
        <w:t>2017-</w:t>
      </w:r>
      <w:r>
        <w:rPr>
          <w:spacing w:val="-6"/>
        </w:rPr>
        <w:t xml:space="preserve"> </w:t>
      </w:r>
      <w:r>
        <w:t>Feb</w:t>
      </w:r>
      <w:r>
        <w:rPr>
          <w:spacing w:val="-6"/>
        </w:rPr>
        <w:t xml:space="preserve"> </w:t>
      </w:r>
      <w:r>
        <w:rPr>
          <w:spacing w:val="-4"/>
        </w:rPr>
        <w:t>2018</w:t>
      </w:r>
    </w:p>
    <w:p w14:paraId="5C0132D8" w14:textId="77777777" w:rsidR="0001162C" w:rsidRDefault="0001162C" w:rsidP="0001162C">
      <w:pPr>
        <w:pStyle w:val="BodyText"/>
        <w:jc w:val="both"/>
      </w:pPr>
      <w:r>
        <w:t>PG-Cert</w:t>
      </w:r>
      <w:r>
        <w:rPr>
          <w:spacing w:val="-8"/>
        </w:rPr>
        <w:t xml:space="preserve"> </w:t>
      </w:r>
      <w:r>
        <w:t>Management</w:t>
      </w:r>
      <w:r>
        <w:rPr>
          <w:spacing w:val="-7"/>
        </w:rPr>
        <w:t xml:space="preserve"> </w:t>
      </w:r>
      <w:r>
        <w:t>of</w:t>
      </w:r>
      <w:r>
        <w:rPr>
          <w:spacing w:val="-9"/>
        </w:rPr>
        <w:t xml:space="preserve"> </w:t>
      </w:r>
      <w:r>
        <w:t>minor</w:t>
      </w:r>
      <w:r>
        <w:rPr>
          <w:spacing w:val="-7"/>
        </w:rPr>
        <w:t xml:space="preserve"> </w:t>
      </w:r>
      <w:r>
        <w:t>illness</w:t>
      </w:r>
      <w:r>
        <w:rPr>
          <w:spacing w:val="-7"/>
        </w:rPr>
        <w:t xml:space="preserve"> </w:t>
      </w:r>
      <w:r>
        <w:t>and</w:t>
      </w:r>
      <w:r>
        <w:rPr>
          <w:spacing w:val="-6"/>
        </w:rPr>
        <w:t xml:space="preserve"> </w:t>
      </w:r>
      <w:r>
        <w:rPr>
          <w:spacing w:val="-2"/>
        </w:rPr>
        <w:t xml:space="preserve">injuries </w:t>
      </w:r>
      <w:r w:rsidRPr="003A12C6">
        <w:rPr>
          <w:color w:val="2F5496" w:themeColor="accent1" w:themeShade="BF"/>
          <w:spacing w:val="-2"/>
        </w:rPr>
        <w:t>(This included developing clinical knowledge as well as practical skills of reviewing symptoms, reaching a proposed and differential diagnosis after required assessment, implementing treatment plan as well as safety netting and monitoring while practicing with my remit)</w:t>
      </w:r>
    </w:p>
    <w:p w14:paraId="35086F32" w14:textId="77777777" w:rsidR="0001162C" w:rsidRDefault="0001162C" w:rsidP="0001162C">
      <w:pPr>
        <w:pStyle w:val="BodyText"/>
        <w:spacing w:before="1"/>
        <w:ind w:left="0"/>
      </w:pPr>
    </w:p>
    <w:p w14:paraId="1F9EAC21" w14:textId="77777777" w:rsidR="0001162C" w:rsidRDefault="0001162C" w:rsidP="0001162C">
      <w:pPr>
        <w:pStyle w:val="Heading1"/>
      </w:pPr>
      <w:r>
        <w:t>University</w:t>
      </w:r>
      <w:r>
        <w:rPr>
          <w:spacing w:val="-6"/>
        </w:rPr>
        <w:t xml:space="preserve"> </w:t>
      </w:r>
      <w:r>
        <w:t>of</w:t>
      </w:r>
      <w:r>
        <w:rPr>
          <w:spacing w:val="-4"/>
        </w:rPr>
        <w:t xml:space="preserve"> </w:t>
      </w:r>
      <w:r>
        <w:t>Keele:</w:t>
      </w:r>
      <w:r>
        <w:rPr>
          <w:spacing w:val="48"/>
        </w:rPr>
        <w:t xml:space="preserve"> </w:t>
      </w:r>
      <w:r>
        <w:t>Jan</w:t>
      </w:r>
      <w:r>
        <w:rPr>
          <w:spacing w:val="-3"/>
        </w:rPr>
        <w:t xml:space="preserve"> </w:t>
      </w:r>
      <w:r>
        <w:t>2016</w:t>
      </w:r>
      <w:r>
        <w:rPr>
          <w:spacing w:val="-2"/>
        </w:rPr>
        <w:t xml:space="preserve"> </w:t>
      </w:r>
      <w:r>
        <w:t>–</w:t>
      </w:r>
      <w:r>
        <w:rPr>
          <w:spacing w:val="-5"/>
        </w:rPr>
        <w:t xml:space="preserve"> </w:t>
      </w:r>
      <w:r>
        <w:t>Aug</w:t>
      </w:r>
      <w:r>
        <w:rPr>
          <w:spacing w:val="-3"/>
        </w:rPr>
        <w:t xml:space="preserve"> </w:t>
      </w:r>
      <w:r>
        <w:rPr>
          <w:spacing w:val="-4"/>
        </w:rPr>
        <w:t>2017</w:t>
      </w:r>
    </w:p>
    <w:p w14:paraId="253E3519" w14:textId="77777777" w:rsidR="0001162C" w:rsidRDefault="0001162C" w:rsidP="0001162C">
      <w:pPr>
        <w:pStyle w:val="BodyText"/>
        <w:spacing w:before="1"/>
        <w:jc w:val="both"/>
      </w:pPr>
      <w:r>
        <w:t>PG-Dip</w:t>
      </w:r>
      <w:r>
        <w:rPr>
          <w:spacing w:val="-8"/>
        </w:rPr>
        <w:t xml:space="preserve"> </w:t>
      </w:r>
      <w:r>
        <w:t>Clinical</w:t>
      </w:r>
      <w:r>
        <w:rPr>
          <w:spacing w:val="-9"/>
        </w:rPr>
        <w:t xml:space="preserve"> </w:t>
      </w:r>
      <w:r>
        <w:t>pharmacy</w:t>
      </w:r>
      <w:r>
        <w:rPr>
          <w:spacing w:val="-9"/>
        </w:rPr>
        <w:t xml:space="preserve"> </w:t>
      </w:r>
      <w:r>
        <w:t>for</w:t>
      </w:r>
      <w:r>
        <w:rPr>
          <w:spacing w:val="-8"/>
        </w:rPr>
        <w:t xml:space="preserve"> </w:t>
      </w:r>
      <w:r>
        <w:t>community</w:t>
      </w:r>
      <w:r>
        <w:rPr>
          <w:spacing w:val="-6"/>
        </w:rPr>
        <w:t xml:space="preserve"> </w:t>
      </w:r>
      <w:r>
        <w:t>pharmacy</w:t>
      </w:r>
      <w:r>
        <w:rPr>
          <w:spacing w:val="-8"/>
        </w:rPr>
        <w:t xml:space="preserve"> </w:t>
      </w:r>
      <w:r>
        <w:rPr>
          <w:spacing w:val="-2"/>
        </w:rPr>
        <w:t xml:space="preserve">(Distinction) </w:t>
      </w:r>
      <w:r w:rsidRPr="003A12C6">
        <w:rPr>
          <w:color w:val="2F5496" w:themeColor="accent1" w:themeShade="BF"/>
          <w:spacing w:val="-2"/>
        </w:rPr>
        <w:t xml:space="preserve">(The </w:t>
      </w:r>
      <w:r>
        <w:rPr>
          <w:color w:val="2F5496" w:themeColor="accent1" w:themeShade="BF"/>
          <w:spacing w:val="-2"/>
        </w:rPr>
        <w:t xml:space="preserve">PgDip involved developing advanced disease and therapeutic knowledge as well demonstrating application to knowledge to practice through various mean such as clinical case presentation, case based discussion, direct observation of practice by the supervisors as well as observes structured clinical examinations (OSCE). </w:t>
      </w:r>
    </w:p>
    <w:p w14:paraId="5E87C204" w14:textId="77777777" w:rsidR="0001162C" w:rsidRDefault="0001162C" w:rsidP="0001162C">
      <w:pPr>
        <w:pStyle w:val="BodyText"/>
        <w:spacing w:before="10"/>
        <w:ind w:left="0"/>
        <w:rPr>
          <w:sz w:val="19"/>
        </w:rPr>
      </w:pPr>
    </w:p>
    <w:p w14:paraId="192B0DAA" w14:textId="77777777" w:rsidR="0001162C" w:rsidRDefault="0001162C" w:rsidP="0001162C">
      <w:pPr>
        <w:pStyle w:val="Heading1"/>
      </w:pPr>
      <w:r>
        <w:t>University</w:t>
      </w:r>
      <w:r>
        <w:rPr>
          <w:spacing w:val="-7"/>
        </w:rPr>
        <w:t xml:space="preserve"> </w:t>
      </w:r>
      <w:r>
        <w:t>of</w:t>
      </w:r>
      <w:r>
        <w:rPr>
          <w:spacing w:val="-4"/>
        </w:rPr>
        <w:t xml:space="preserve"> </w:t>
      </w:r>
      <w:r>
        <w:t>Keele:</w:t>
      </w:r>
      <w:r>
        <w:rPr>
          <w:spacing w:val="45"/>
        </w:rPr>
        <w:t xml:space="preserve"> </w:t>
      </w:r>
      <w:r>
        <w:t>Feb</w:t>
      </w:r>
      <w:r>
        <w:rPr>
          <w:spacing w:val="-3"/>
        </w:rPr>
        <w:t xml:space="preserve"> </w:t>
      </w:r>
      <w:r>
        <w:t>2017-</w:t>
      </w:r>
      <w:r>
        <w:rPr>
          <w:spacing w:val="-3"/>
        </w:rPr>
        <w:t xml:space="preserve"> </w:t>
      </w:r>
      <w:r>
        <w:t>Sep</w:t>
      </w:r>
      <w:r>
        <w:rPr>
          <w:spacing w:val="-4"/>
        </w:rPr>
        <w:t xml:space="preserve"> 2017</w:t>
      </w:r>
    </w:p>
    <w:p w14:paraId="23B7F00D" w14:textId="77777777" w:rsidR="0001162C" w:rsidRDefault="0001162C" w:rsidP="0001162C">
      <w:pPr>
        <w:pStyle w:val="BodyText"/>
        <w:jc w:val="both"/>
      </w:pPr>
      <w:r>
        <w:rPr>
          <w:spacing w:val="-2"/>
        </w:rPr>
        <w:t>PG-Certification</w:t>
      </w:r>
      <w:r>
        <w:rPr>
          <w:spacing w:val="9"/>
        </w:rPr>
        <w:t xml:space="preserve"> </w:t>
      </w:r>
      <w:r>
        <w:rPr>
          <w:spacing w:val="-2"/>
        </w:rPr>
        <w:t>Independent</w:t>
      </w:r>
      <w:r>
        <w:rPr>
          <w:spacing w:val="9"/>
        </w:rPr>
        <w:t xml:space="preserve"> </w:t>
      </w:r>
      <w:r>
        <w:rPr>
          <w:spacing w:val="-2"/>
        </w:rPr>
        <w:t>Prescribing (</w:t>
      </w:r>
      <w:r w:rsidRPr="003A12C6">
        <w:rPr>
          <w:color w:val="2F5496" w:themeColor="accent1" w:themeShade="BF"/>
          <w:spacing w:val="-2"/>
        </w:rPr>
        <w:t>This course was</w:t>
      </w:r>
      <w:r>
        <w:rPr>
          <w:color w:val="2F5496" w:themeColor="accent1" w:themeShade="BF"/>
          <w:spacing w:val="-2"/>
        </w:rPr>
        <w:t xml:space="preserve"> to develop clinical assessment and physical examination skills, using advanced therapeutic knowledge to deduce a diagnosis and make a management, monitoring and review plan. Prescribing competency portfolio is completed as part of this course which is developed by RPS (appendix 1). In addition, 90 hours of observed clinical practice is undertaken in student’s area of clinical competence in which they intend to prescribe, which, in my case was Asthma.)</w:t>
      </w:r>
    </w:p>
    <w:p w14:paraId="6280EC86" w14:textId="77777777" w:rsidR="0001162C" w:rsidRDefault="0001162C" w:rsidP="0001162C">
      <w:pPr>
        <w:pStyle w:val="BodyText"/>
        <w:spacing w:before="1"/>
        <w:ind w:left="0"/>
      </w:pPr>
    </w:p>
    <w:p w14:paraId="06FECDAA" w14:textId="77777777" w:rsidR="0001162C" w:rsidRDefault="0001162C" w:rsidP="0001162C">
      <w:pPr>
        <w:pStyle w:val="Heading1"/>
      </w:pPr>
      <w:r>
        <w:t>University</w:t>
      </w:r>
      <w:r>
        <w:rPr>
          <w:spacing w:val="-7"/>
        </w:rPr>
        <w:t xml:space="preserve"> </w:t>
      </w:r>
      <w:r>
        <w:t>of</w:t>
      </w:r>
      <w:r>
        <w:rPr>
          <w:spacing w:val="-4"/>
        </w:rPr>
        <w:t xml:space="preserve"> </w:t>
      </w:r>
      <w:r>
        <w:t>Hertfordshire:</w:t>
      </w:r>
      <w:r>
        <w:rPr>
          <w:spacing w:val="45"/>
        </w:rPr>
        <w:t xml:space="preserve"> </w:t>
      </w:r>
      <w:r>
        <w:t>Sep</w:t>
      </w:r>
      <w:r>
        <w:rPr>
          <w:spacing w:val="-3"/>
        </w:rPr>
        <w:t xml:space="preserve"> </w:t>
      </w:r>
      <w:r>
        <w:t>2011</w:t>
      </w:r>
      <w:r>
        <w:rPr>
          <w:spacing w:val="-7"/>
        </w:rPr>
        <w:t xml:space="preserve"> </w:t>
      </w:r>
      <w:r>
        <w:t>to</w:t>
      </w:r>
      <w:r>
        <w:rPr>
          <w:spacing w:val="-5"/>
        </w:rPr>
        <w:t xml:space="preserve"> </w:t>
      </w:r>
      <w:r>
        <w:t>July</w:t>
      </w:r>
      <w:r>
        <w:rPr>
          <w:spacing w:val="-6"/>
        </w:rPr>
        <w:t xml:space="preserve"> </w:t>
      </w:r>
      <w:r>
        <w:rPr>
          <w:spacing w:val="-4"/>
        </w:rPr>
        <w:t>2012</w:t>
      </w:r>
    </w:p>
    <w:p w14:paraId="7824A555" w14:textId="77777777" w:rsidR="0001162C" w:rsidRPr="003A12C6" w:rsidRDefault="0001162C" w:rsidP="0001162C">
      <w:pPr>
        <w:pStyle w:val="BodyText"/>
        <w:jc w:val="both"/>
        <w:rPr>
          <w:color w:val="2F5496" w:themeColor="accent1" w:themeShade="BF"/>
        </w:rPr>
      </w:pPr>
      <w:r>
        <w:t>PG-Dip</w:t>
      </w:r>
      <w:r>
        <w:rPr>
          <w:spacing w:val="-12"/>
        </w:rPr>
        <w:t xml:space="preserve"> </w:t>
      </w:r>
      <w:r>
        <w:t>OSPAP-</w:t>
      </w:r>
      <w:r>
        <w:rPr>
          <w:spacing w:val="-10"/>
        </w:rPr>
        <w:t xml:space="preserve"> </w:t>
      </w:r>
      <w:r>
        <w:t>Overseas</w:t>
      </w:r>
      <w:r>
        <w:rPr>
          <w:spacing w:val="-11"/>
        </w:rPr>
        <w:t xml:space="preserve"> </w:t>
      </w:r>
      <w:r>
        <w:t>pharmacist</w:t>
      </w:r>
      <w:r>
        <w:rPr>
          <w:spacing w:val="-11"/>
        </w:rPr>
        <w:t xml:space="preserve"> </w:t>
      </w:r>
      <w:r>
        <w:t>assessment</w:t>
      </w:r>
      <w:r>
        <w:rPr>
          <w:spacing w:val="-10"/>
        </w:rPr>
        <w:t xml:space="preserve"> </w:t>
      </w:r>
      <w:r>
        <w:t>Programme</w:t>
      </w:r>
      <w:r>
        <w:rPr>
          <w:spacing w:val="-11"/>
        </w:rPr>
        <w:t xml:space="preserve"> </w:t>
      </w:r>
      <w:r>
        <w:rPr>
          <w:spacing w:val="-2"/>
        </w:rPr>
        <w:t xml:space="preserve">(Commendation) </w:t>
      </w:r>
      <w:r w:rsidRPr="003A12C6">
        <w:rPr>
          <w:color w:val="2F5496" w:themeColor="accent1" w:themeShade="BF"/>
          <w:spacing w:val="-2"/>
        </w:rPr>
        <w:t>(This program is essentially a set of exams which are designed to examine knowledge and skills of pharmacists who qualified outside of the UK/EU. Overseas pharmacists demonstrate knowledge as well skills equivalent to the UK/EU standards)</w:t>
      </w:r>
    </w:p>
    <w:p w14:paraId="30E79F06" w14:textId="77777777" w:rsidR="0001162C" w:rsidRDefault="0001162C" w:rsidP="0001162C">
      <w:pPr>
        <w:pStyle w:val="BodyText"/>
        <w:spacing w:before="10"/>
        <w:ind w:left="0"/>
        <w:rPr>
          <w:sz w:val="19"/>
        </w:rPr>
      </w:pPr>
    </w:p>
    <w:p w14:paraId="40CC6772" w14:textId="77777777" w:rsidR="0001162C" w:rsidRDefault="0001162C" w:rsidP="0001162C">
      <w:pPr>
        <w:pStyle w:val="Heading1"/>
      </w:pPr>
      <w:r>
        <w:t>University</w:t>
      </w:r>
      <w:r>
        <w:rPr>
          <w:spacing w:val="-11"/>
        </w:rPr>
        <w:t xml:space="preserve"> </w:t>
      </w:r>
      <w:r>
        <w:t>of</w:t>
      </w:r>
      <w:r>
        <w:rPr>
          <w:spacing w:val="-6"/>
        </w:rPr>
        <w:t xml:space="preserve"> </w:t>
      </w:r>
      <w:r>
        <w:t>Sargodha</w:t>
      </w:r>
      <w:r>
        <w:rPr>
          <w:spacing w:val="-11"/>
        </w:rPr>
        <w:t xml:space="preserve"> </w:t>
      </w:r>
      <w:r>
        <w:t>(Pakistan)</w:t>
      </w:r>
      <w:r>
        <w:rPr>
          <w:spacing w:val="-9"/>
        </w:rPr>
        <w:t xml:space="preserve"> </w:t>
      </w:r>
      <w:r>
        <w:t>2004-</w:t>
      </w:r>
      <w:r>
        <w:rPr>
          <w:spacing w:val="-4"/>
        </w:rPr>
        <w:t>2009</w:t>
      </w:r>
    </w:p>
    <w:p w14:paraId="7CA95814" w14:textId="77777777" w:rsidR="0001162C" w:rsidRPr="005C03F7" w:rsidRDefault="0001162C" w:rsidP="0001162C">
      <w:pPr>
        <w:pStyle w:val="BodyText"/>
        <w:spacing w:before="1"/>
        <w:jc w:val="both"/>
        <w:rPr>
          <w:color w:val="2F5496" w:themeColor="accent1" w:themeShade="BF"/>
        </w:rPr>
      </w:pPr>
      <w:r>
        <w:t>Pharm</w:t>
      </w:r>
      <w:r>
        <w:rPr>
          <w:spacing w:val="-4"/>
        </w:rPr>
        <w:t xml:space="preserve"> </w:t>
      </w:r>
      <w:r>
        <w:t>D</w:t>
      </w:r>
      <w:r>
        <w:rPr>
          <w:spacing w:val="-6"/>
        </w:rPr>
        <w:t xml:space="preserve"> </w:t>
      </w:r>
      <w:r>
        <w:t>(Doctor</w:t>
      </w:r>
      <w:r>
        <w:rPr>
          <w:spacing w:val="-3"/>
        </w:rPr>
        <w:t xml:space="preserve"> </w:t>
      </w:r>
      <w:r>
        <w:t>of</w:t>
      </w:r>
      <w:r>
        <w:rPr>
          <w:spacing w:val="-4"/>
        </w:rPr>
        <w:t xml:space="preserve"> </w:t>
      </w:r>
      <w:r>
        <w:rPr>
          <w:spacing w:val="-2"/>
        </w:rPr>
        <w:t xml:space="preserve">Pharmacy) </w:t>
      </w:r>
      <w:r w:rsidRPr="005C03F7">
        <w:rPr>
          <w:color w:val="2F5496" w:themeColor="accent1" w:themeShade="BF"/>
          <w:spacing w:val="-2"/>
        </w:rPr>
        <w:t xml:space="preserve">(This 5 year program covers theoretical as well practical learning of pharmaceutical sciences, pharmacology, pharmacognosy, Physiology, anatomy, physical as well as chemical pharmaceutics, clinical pharmacy and clinical practice. First 4 four years are mainly studying with practical placements where fifth year is a year of practice in clinical setting such as hospital as well as </w:t>
      </w:r>
      <w:r>
        <w:rPr>
          <w:color w:val="2F5496" w:themeColor="accent1" w:themeShade="BF"/>
          <w:spacing w:val="-2"/>
        </w:rPr>
        <w:t xml:space="preserve">a </w:t>
      </w:r>
      <w:r w:rsidRPr="005C03F7">
        <w:rPr>
          <w:color w:val="2F5496" w:themeColor="accent1" w:themeShade="BF"/>
          <w:spacing w:val="-2"/>
        </w:rPr>
        <w:t>dissertation.)</w:t>
      </w:r>
    </w:p>
    <w:p w14:paraId="07A4E50A" w14:textId="77777777" w:rsidR="0001162C" w:rsidRPr="005C03F7" w:rsidRDefault="0001162C" w:rsidP="0001162C">
      <w:pPr>
        <w:pStyle w:val="BodyText"/>
        <w:spacing w:before="7"/>
        <w:ind w:left="0"/>
        <w:rPr>
          <w:color w:val="2F5496" w:themeColor="accent1" w:themeShade="BF"/>
          <w:sz w:val="18"/>
        </w:rPr>
      </w:pPr>
    </w:p>
    <w:p w14:paraId="5BF36827" w14:textId="6DAAD8A4" w:rsidR="0001162C" w:rsidRDefault="0001162C" w:rsidP="0001162C">
      <w:pPr>
        <w:pStyle w:val="BodyText"/>
        <w:spacing w:before="7"/>
        <w:ind w:left="0"/>
        <w:rPr>
          <w:sz w:val="18"/>
        </w:rPr>
      </w:pPr>
      <w:r>
        <w:rPr>
          <w:noProof/>
          <w:lang w:val="en-GB" w:eastAsia="en-GB"/>
        </w:rPr>
        <mc:AlternateContent>
          <mc:Choice Requires="wps">
            <w:drawing>
              <wp:anchor distT="0" distB="0" distL="0" distR="0" simplePos="0" relativeHeight="251666432" behindDoc="1" locked="0" layoutInCell="1" allowOverlap="1" wp14:anchorId="4CB4354C" wp14:editId="526AFE4E">
                <wp:simplePos x="0" y="0"/>
                <wp:positionH relativeFrom="page">
                  <wp:posOffset>584835</wp:posOffset>
                </wp:positionH>
                <wp:positionV relativeFrom="paragraph">
                  <wp:posOffset>200025</wp:posOffset>
                </wp:positionV>
                <wp:extent cx="6743065" cy="378460"/>
                <wp:effectExtent l="3810" t="0" r="0" b="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3065" cy="37846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0B47CBB2" w14:textId="77777777" w:rsidR="008C564A" w:rsidRDefault="008C564A" w:rsidP="0001162C">
                            <w:pPr>
                              <w:spacing w:before="72"/>
                              <w:ind w:left="144"/>
                              <w:jc w:val="center"/>
                              <w:rPr>
                                <w:b/>
                                <w:color w:val="000000"/>
                                <w:sz w:val="20"/>
                              </w:rPr>
                            </w:pPr>
                            <w:r>
                              <w:rPr>
                                <w:b/>
                                <w:color w:val="000000"/>
                                <w:sz w:val="20"/>
                              </w:rPr>
                              <w:t>PROFESSIONAL</w:t>
                            </w:r>
                            <w:r>
                              <w:rPr>
                                <w:b/>
                                <w:color w:val="000000"/>
                                <w:spacing w:val="-12"/>
                                <w:sz w:val="20"/>
                              </w:rPr>
                              <w:t xml:space="preserve"> </w:t>
                            </w:r>
                            <w:r>
                              <w:rPr>
                                <w:b/>
                                <w:color w:val="000000"/>
                                <w:sz w:val="20"/>
                              </w:rPr>
                              <w:t>COMPETENCIES</w:t>
                            </w:r>
                            <w:r>
                              <w:rPr>
                                <w:b/>
                                <w:color w:val="000000"/>
                                <w:spacing w:val="-10"/>
                                <w:sz w:val="20"/>
                              </w:rPr>
                              <w:t xml:space="preserve"> </w:t>
                            </w:r>
                            <w:r>
                              <w:rPr>
                                <w:b/>
                                <w:color w:val="000000"/>
                                <w:sz w:val="20"/>
                              </w:rPr>
                              <w:t>AND</w:t>
                            </w:r>
                            <w:r>
                              <w:rPr>
                                <w:b/>
                                <w:color w:val="000000"/>
                                <w:spacing w:val="-13"/>
                                <w:sz w:val="20"/>
                              </w:rPr>
                              <w:t xml:space="preserve"> </w:t>
                            </w:r>
                            <w:r>
                              <w:rPr>
                                <w:b/>
                                <w:color w:val="000000"/>
                                <w:spacing w:val="-2"/>
                                <w:sz w:val="20"/>
                              </w:rPr>
                              <w:t>ACCREDITATIONS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4354C" id="Text Box 3" o:spid="_x0000_s1033" type="#_x0000_t202" style="position:absolute;margin-left:46.05pt;margin-top:15.75pt;width:530.95pt;height:29.8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" fillcolor="#e4dfeb" stroked="f">
                <v:textbox inset="0,0,0,0">
                  <w:txbxContent>
                    <w:p w14:paraId="0B47CBB2" w14:textId="77777777" w:rsidR="008C564A" w:rsidRDefault="008C564A" w:rsidP="0001162C">
                      <w:pPr>
                        <w:spacing w:before="72"/>
                        <w:ind w:left="144"/>
                        <w:jc w:val="center"/>
                        <w:rPr>
                          <w:b/>
                          <w:color w:val="000000"/>
                          <w:sz w:val="20"/>
                        </w:rPr>
                      </w:pPr>
                      <w:r>
                        <w:rPr>
                          <w:b/>
                          <w:color w:val="000000"/>
                          <w:sz w:val="20"/>
                        </w:rPr>
                        <w:t>PROFESSIONAL</w:t>
                      </w:r>
                      <w:r>
                        <w:rPr>
                          <w:b/>
                          <w:color w:val="000000"/>
                          <w:spacing w:val="-12"/>
                          <w:sz w:val="20"/>
                        </w:rPr>
                        <w:t xml:space="preserve"> </w:t>
                      </w:r>
                      <w:r>
                        <w:rPr>
                          <w:b/>
                          <w:color w:val="000000"/>
                          <w:sz w:val="20"/>
                        </w:rPr>
                        <w:t>COMPETENCIES</w:t>
                      </w:r>
                      <w:r>
                        <w:rPr>
                          <w:b/>
                          <w:color w:val="000000"/>
                          <w:spacing w:val="-10"/>
                          <w:sz w:val="20"/>
                        </w:rPr>
                        <w:t xml:space="preserve"> </w:t>
                      </w:r>
                      <w:r>
                        <w:rPr>
                          <w:b/>
                          <w:color w:val="000000"/>
                          <w:sz w:val="20"/>
                        </w:rPr>
                        <w:t>AND</w:t>
                      </w:r>
                      <w:r>
                        <w:rPr>
                          <w:b/>
                          <w:color w:val="000000"/>
                          <w:spacing w:val="-13"/>
                          <w:sz w:val="20"/>
                        </w:rPr>
                        <w:t xml:space="preserve"> </w:t>
                      </w:r>
                      <w:r>
                        <w:rPr>
                          <w:b/>
                          <w:color w:val="000000"/>
                          <w:spacing w:val="-2"/>
                          <w:sz w:val="20"/>
                        </w:rPr>
                        <w:t>ACCREDITATIONS</w:t>
                      </w:r>
                    </w:p>
                  </w:txbxContent>
                </v:textbox>
                <w10:wrap type="topAndBottom" anchorx="page"/>
              </v:shape>
            </w:pict>
          </mc:Fallback>
        </mc:AlternateContent>
      </w:r>
      <w:r>
        <w:rPr>
          <w:sz w:val="18"/>
        </w:rPr>
        <w:t xml:space="preserve">       </w:t>
      </w:r>
    </w:p>
    <w:p w14:paraId="23EF90DD" w14:textId="77777777" w:rsidR="0001162C" w:rsidRDefault="0001162C" w:rsidP="0001162C">
      <w:r>
        <w:t xml:space="preserve">Change Management Practitioner 2022 </w:t>
      </w:r>
      <w:r w:rsidRPr="00793EA9">
        <w:rPr>
          <w:color w:val="2F5496" w:themeColor="accent1" w:themeShade="BF"/>
        </w:rPr>
        <w:t>(Accreditation)</w:t>
      </w:r>
    </w:p>
    <w:p w14:paraId="389528F4" w14:textId="77777777" w:rsidR="0001162C" w:rsidRDefault="0001162C" w:rsidP="0001162C">
      <w:r>
        <w:t xml:space="preserve">Quality Improvement practitioner (Silver) 2022 </w:t>
      </w:r>
      <w:r w:rsidRPr="00793EA9">
        <w:rPr>
          <w:color w:val="2F5496" w:themeColor="accent1" w:themeShade="BF"/>
        </w:rPr>
        <w:t>(Accreditation)</w:t>
      </w:r>
    </w:p>
    <w:p w14:paraId="4D50FB19" w14:textId="77777777" w:rsidR="0001162C" w:rsidRDefault="0001162C" w:rsidP="0001162C">
      <w:r>
        <w:t xml:space="preserve">Management of drug Abuse Part 1 (RCGP certificate) 2017 </w:t>
      </w:r>
      <w:r w:rsidRPr="00793EA9">
        <w:rPr>
          <w:color w:val="2F5496" w:themeColor="accent1" w:themeShade="BF"/>
        </w:rPr>
        <w:t xml:space="preserve">(Advanced level Accreditation) </w:t>
      </w:r>
    </w:p>
    <w:p w14:paraId="36BDBB7C" w14:textId="77777777" w:rsidR="0001162C" w:rsidRDefault="0001162C" w:rsidP="0001162C">
      <w:r>
        <w:lastRenderedPageBreak/>
        <w:t xml:space="preserve">Advanced Practice Faculty Member (RPS) 2017 </w:t>
      </w:r>
      <w:r w:rsidRPr="00793EA9">
        <w:rPr>
          <w:color w:val="2F5496" w:themeColor="accent1" w:themeShade="BF"/>
        </w:rPr>
        <w:t>(Achieved with portfolio development across 6 pillars of advanced practice- discussed in detail in reflective review of learning)</w:t>
      </w:r>
    </w:p>
    <w:p w14:paraId="27CE4FE0" w14:textId="77777777" w:rsidR="0001162C" w:rsidRDefault="0001162C" w:rsidP="0001162C">
      <w:r>
        <w:t xml:space="preserve">Managing Heart Failure in Primary care </w:t>
      </w:r>
      <w:r w:rsidRPr="00793EA9">
        <w:rPr>
          <w:color w:val="2F5496" w:themeColor="accent1" w:themeShade="BF"/>
        </w:rPr>
        <w:t xml:space="preserve">(Module - British Heart Foundation at level 6) 2018 </w:t>
      </w:r>
      <w:r>
        <w:t xml:space="preserve">Management of Diabetes in primary care </w:t>
      </w:r>
      <w:r w:rsidRPr="00793EA9">
        <w:rPr>
          <w:color w:val="2F5496" w:themeColor="accent1" w:themeShade="BF"/>
        </w:rPr>
        <w:t>(RedWhale one day course) 2018</w:t>
      </w:r>
    </w:p>
    <w:p w14:paraId="30DB1752" w14:textId="77777777" w:rsidR="0001162C" w:rsidRPr="00793EA9" w:rsidRDefault="0001162C" w:rsidP="0001162C">
      <w:pPr>
        <w:rPr>
          <w:color w:val="2F5496" w:themeColor="accent1" w:themeShade="BF"/>
        </w:rPr>
      </w:pPr>
      <w:r>
        <w:t xml:space="preserve">Deprescribing and Polypharmacy </w:t>
      </w:r>
      <w:r w:rsidRPr="00793EA9">
        <w:rPr>
          <w:color w:val="2F5496" w:themeColor="accent1" w:themeShade="BF"/>
        </w:rPr>
        <w:t>(PresQipp 3 hour CPD) 2018</w:t>
      </w:r>
    </w:p>
    <w:p w14:paraId="601A818C" w14:textId="77777777" w:rsidR="0001162C" w:rsidRDefault="0001162C" w:rsidP="0001162C">
      <w:r>
        <w:t xml:space="preserve">Care Home Medication Review and Optimisation (PresQipp) 2018 Management of MSK Pain in GP practice </w:t>
      </w:r>
      <w:r w:rsidRPr="00793EA9">
        <w:rPr>
          <w:color w:val="2F5496" w:themeColor="accent1" w:themeShade="BF"/>
        </w:rPr>
        <w:t>(RedWhale one day course) 2019</w:t>
      </w:r>
    </w:p>
    <w:p w14:paraId="73E8D31D" w14:textId="77777777" w:rsidR="0001162C" w:rsidRPr="00793EA9" w:rsidRDefault="0001162C" w:rsidP="0001162C">
      <w:pPr>
        <w:rPr>
          <w:color w:val="2F5496" w:themeColor="accent1" w:themeShade="BF"/>
        </w:rPr>
      </w:pPr>
      <w:r>
        <w:t xml:space="preserve">Pg-Cert Advanced Practitioner </w:t>
      </w:r>
      <w:r w:rsidRPr="00793EA9">
        <w:rPr>
          <w:color w:val="2F5496" w:themeColor="accent1" w:themeShade="BF"/>
        </w:rPr>
        <w:t>(level 7 qualification 1 year) – 2015</w:t>
      </w:r>
    </w:p>
    <w:p w14:paraId="45F7F805" w14:textId="77777777" w:rsidR="0001162C" w:rsidRDefault="0001162C" w:rsidP="0001162C">
      <w:pPr>
        <w:pStyle w:val="BodyText"/>
        <w:spacing w:before="7"/>
        <w:ind w:left="0"/>
        <w:rPr>
          <w:sz w:val="18"/>
        </w:rPr>
      </w:pPr>
    </w:p>
    <w:p w14:paraId="54F2B4A7" w14:textId="77777777" w:rsidR="0001162C" w:rsidRDefault="0001162C" w:rsidP="0001162C">
      <w:pPr>
        <w:pStyle w:val="BodyText"/>
        <w:spacing w:before="7"/>
        <w:ind w:left="0"/>
        <w:rPr>
          <w:sz w:val="18"/>
        </w:rPr>
      </w:pPr>
    </w:p>
    <w:p w14:paraId="7E094687" w14:textId="77777777" w:rsidR="0001162C" w:rsidRDefault="0001162C" w:rsidP="0001162C">
      <w:pPr>
        <w:pStyle w:val="BodyText"/>
        <w:spacing w:before="7"/>
        <w:ind w:left="0"/>
        <w:rPr>
          <w:sz w:val="18"/>
        </w:rPr>
      </w:pPr>
    </w:p>
    <w:p w14:paraId="44E39D68" w14:textId="77777777" w:rsidR="0001162C" w:rsidRDefault="0001162C" w:rsidP="0001162C">
      <w:pPr>
        <w:pStyle w:val="BodyText"/>
        <w:spacing w:before="7"/>
        <w:ind w:left="0"/>
        <w:rPr>
          <w:sz w:val="18"/>
        </w:rPr>
      </w:pPr>
    </w:p>
    <w:p w14:paraId="6B1A7C11" w14:textId="77777777" w:rsidR="0001162C" w:rsidRDefault="0001162C" w:rsidP="0001162C">
      <w:pPr>
        <w:pStyle w:val="BodyText"/>
        <w:spacing w:before="7"/>
        <w:ind w:left="0"/>
        <w:rPr>
          <w:sz w:val="18"/>
        </w:rPr>
      </w:pPr>
    </w:p>
    <w:p w14:paraId="7216777B" w14:textId="77777777" w:rsidR="0001162C" w:rsidRDefault="0001162C" w:rsidP="0001162C">
      <w:pPr>
        <w:pStyle w:val="BodyText"/>
        <w:spacing w:before="7"/>
        <w:ind w:left="0"/>
        <w:rPr>
          <w:sz w:val="18"/>
        </w:rPr>
      </w:pPr>
    </w:p>
    <w:p w14:paraId="62F2ABAF" w14:textId="77777777" w:rsidR="0001162C" w:rsidRDefault="0001162C" w:rsidP="0001162C">
      <w:pPr>
        <w:pStyle w:val="BodyText"/>
        <w:spacing w:before="7"/>
        <w:ind w:left="0"/>
        <w:rPr>
          <w:sz w:val="18"/>
        </w:rPr>
      </w:pPr>
    </w:p>
    <w:p w14:paraId="12B1381C" w14:textId="77777777" w:rsidR="0001162C" w:rsidRDefault="0001162C" w:rsidP="0001162C">
      <w:pPr>
        <w:pStyle w:val="BodyText"/>
        <w:spacing w:before="7"/>
        <w:ind w:left="0"/>
        <w:rPr>
          <w:sz w:val="18"/>
        </w:rPr>
      </w:pPr>
    </w:p>
    <w:p w14:paraId="33C2545A" w14:textId="77777777" w:rsidR="0001162C" w:rsidRDefault="0001162C" w:rsidP="0001162C">
      <w:pPr>
        <w:pStyle w:val="BodyText"/>
        <w:spacing w:before="7"/>
        <w:ind w:left="0"/>
        <w:rPr>
          <w:sz w:val="18"/>
        </w:rPr>
      </w:pPr>
      <w:r>
        <w:rPr>
          <w:noProof/>
          <w:lang w:val="en-GB" w:eastAsia="en-GB"/>
        </w:rPr>
        <mc:AlternateContent>
          <mc:Choice Requires="wps">
            <w:drawing>
              <wp:inline distT="0" distB="0" distL="0" distR="0" wp14:anchorId="7F44F4CC" wp14:editId="137040E1">
                <wp:extent cx="6688800" cy="304800"/>
                <wp:effectExtent l="0" t="0" r="0" b="0"/>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8800" cy="30480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23F70191" w14:textId="77777777" w:rsidR="008C564A" w:rsidRDefault="008C564A" w:rsidP="0001162C">
                            <w:pPr>
                              <w:spacing w:before="72"/>
                              <w:ind w:left="143"/>
                              <w:rPr>
                                <w:b/>
                                <w:color w:val="000000"/>
                                <w:sz w:val="20"/>
                              </w:rPr>
                            </w:pPr>
                            <w:r>
                              <w:rPr>
                                <w:b/>
                                <w:color w:val="000000"/>
                                <w:sz w:val="20"/>
                              </w:rPr>
                              <w:t>Volunteer</w:t>
                            </w:r>
                            <w:r>
                              <w:rPr>
                                <w:b/>
                                <w:color w:val="000000"/>
                                <w:spacing w:val="-11"/>
                                <w:sz w:val="20"/>
                              </w:rPr>
                              <w:t xml:space="preserve"> </w:t>
                            </w:r>
                            <w:r>
                              <w:rPr>
                                <w:b/>
                                <w:color w:val="000000"/>
                                <w:spacing w:val="-2"/>
                                <w:sz w:val="20"/>
                              </w:rPr>
                              <w:t>posts</w:t>
                            </w:r>
                          </w:p>
                        </w:txbxContent>
                      </wps:txbx>
                      <wps:bodyPr rot="0" vert="horz" wrap="square" lIns="0" tIns="0" rIns="0" bIns="0" anchor="t" anchorCtr="0" upright="1">
                        <a:noAutofit/>
                      </wps:bodyPr>
                    </wps:wsp>
                  </a:graphicData>
                </a:graphic>
              </wp:inline>
            </w:drawing>
          </mc:Choice>
          <mc:Fallback>
            <w:pict>
              <v:shape w14:anchorId="7F44F4CC" id="Text Box 1" o:spid="_x0000_s1034" type="#_x0000_t202" style="width:526.7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" fillcolor="#e4dfeb" stroked="f">
                <v:textbox inset="0,0,0,0">
                  <w:txbxContent>
                    <w:p w14:paraId="23F70191" w14:textId="77777777" w:rsidR="008C564A" w:rsidRDefault="008C564A" w:rsidP="0001162C">
                      <w:pPr>
                        <w:spacing w:before="72"/>
                        <w:ind w:left="143"/>
                        <w:rPr>
                          <w:b/>
                          <w:color w:val="000000"/>
                          <w:sz w:val="20"/>
                        </w:rPr>
                      </w:pPr>
                      <w:r>
                        <w:rPr>
                          <w:b/>
                          <w:color w:val="000000"/>
                          <w:sz w:val="20"/>
                        </w:rPr>
                        <w:t>Volunteer</w:t>
                      </w:r>
                      <w:r>
                        <w:rPr>
                          <w:b/>
                          <w:color w:val="000000"/>
                          <w:spacing w:val="-11"/>
                          <w:sz w:val="20"/>
                        </w:rPr>
                        <w:t xml:space="preserve"> </w:t>
                      </w:r>
                      <w:r>
                        <w:rPr>
                          <w:b/>
                          <w:color w:val="000000"/>
                          <w:spacing w:val="-2"/>
                          <w:sz w:val="20"/>
                        </w:rPr>
                        <w:t>posts</w:t>
                      </w:r>
                    </w:p>
                  </w:txbxContent>
                </v:textbox>
                <w10:anchorlock/>
              </v:shape>
            </w:pict>
          </mc:Fallback>
        </mc:AlternateContent>
      </w:r>
    </w:p>
    <w:p w14:paraId="412AD3CB" w14:textId="77777777" w:rsidR="0001162C" w:rsidRDefault="0001162C" w:rsidP="0001162C">
      <w:pPr>
        <w:pStyle w:val="BodyText"/>
        <w:spacing w:before="7"/>
        <w:ind w:left="0"/>
        <w:rPr>
          <w:sz w:val="18"/>
        </w:rPr>
      </w:pPr>
    </w:p>
    <w:p w14:paraId="230BD715" w14:textId="77777777" w:rsidR="0001162C" w:rsidRDefault="0001162C" w:rsidP="0001162C">
      <w:pPr>
        <w:pStyle w:val="BodyText"/>
        <w:spacing w:before="93" w:line="276" w:lineRule="auto"/>
        <w:ind w:right="737"/>
        <w:jc w:val="both"/>
        <w:rPr>
          <w:b/>
        </w:rPr>
      </w:pPr>
      <w:r>
        <w:rPr>
          <w:b/>
        </w:rPr>
        <w:t>Royal Pharmaceutical Society – Welsh Board Member: (2023- Present)</w:t>
      </w:r>
    </w:p>
    <w:p w14:paraId="18470D49" w14:textId="77777777" w:rsidR="0001162C" w:rsidRPr="006821DC" w:rsidRDefault="0001162C" w:rsidP="0001162C">
      <w:pPr>
        <w:pStyle w:val="BodyText"/>
        <w:spacing w:before="93" w:line="276" w:lineRule="auto"/>
        <w:ind w:right="737"/>
        <w:jc w:val="both"/>
        <w:rPr>
          <w:bCs/>
          <w:color w:val="2F5496" w:themeColor="accent1" w:themeShade="BF"/>
        </w:rPr>
      </w:pPr>
      <w:r w:rsidRPr="006821DC">
        <w:rPr>
          <w:bCs/>
          <w:color w:val="2F5496" w:themeColor="accent1" w:themeShade="BF"/>
        </w:rPr>
        <w:t xml:space="preserve">RPS is professional leadership body for pharmacists. It has 3 national boards and I am member of Welsh board. The set strategic direction for RPS’s work. The board advocates the role of pharmacy in healthcare through RPS’s work with government and wider stakeholders. RPS’s stake holders include but not limited to other healthcare leadership bodies, education and training institutes as well as charities. </w:t>
      </w:r>
    </w:p>
    <w:p w14:paraId="78D55606" w14:textId="77777777" w:rsidR="0001162C" w:rsidRDefault="0001162C" w:rsidP="0001162C">
      <w:pPr>
        <w:pStyle w:val="BodyText"/>
        <w:spacing w:before="93" w:line="276" w:lineRule="auto"/>
        <w:ind w:left="0" w:right="737"/>
        <w:jc w:val="both"/>
        <w:rPr>
          <w:b/>
        </w:rPr>
      </w:pPr>
    </w:p>
    <w:p w14:paraId="2B522056" w14:textId="77777777" w:rsidR="0001162C" w:rsidRPr="006821DC" w:rsidRDefault="0001162C" w:rsidP="0001162C">
      <w:pPr>
        <w:pStyle w:val="BodyText"/>
        <w:spacing w:before="93" w:line="276" w:lineRule="auto"/>
        <w:ind w:right="737"/>
        <w:jc w:val="both"/>
        <w:rPr>
          <w:color w:val="2F5496" w:themeColor="accent1" w:themeShade="BF"/>
        </w:rPr>
      </w:pPr>
      <w:r>
        <w:rPr>
          <w:b/>
        </w:rPr>
        <w:t xml:space="preserve">Royal Pharmaceutical Society Local coordinator: </w:t>
      </w:r>
      <w:r>
        <w:t xml:space="preserve">(2015- 2021) </w:t>
      </w:r>
      <w:r w:rsidRPr="006821DC">
        <w:rPr>
          <w:color w:val="2F5496" w:themeColor="accent1" w:themeShade="BF"/>
        </w:rPr>
        <w:t>I was Local Coordinator (Powys) for Royal Pharmaceutical Society (RPS) working alongside RPS to inspire, engage and support pharmacist</w:t>
      </w:r>
      <w:r w:rsidRPr="006821DC">
        <w:rPr>
          <w:color w:val="2F5496" w:themeColor="accent1" w:themeShade="BF"/>
          <w:spacing w:val="40"/>
        </w:rPr>
        <w:t xml:space="preserve"> </w:t>
      </w:r>
      <w:r w:rsidRPr="006821DC">
        <w:rPr>
          <w:color w:val="2F5496" w:themeColor="accent1" w:themeShade="BF"/>
        </w:rPr>
        <w:t>in professional practice. I also provide support as chair of training and development events for RPS. In addition, I am ambassador for pharmacist support charity.</w:t>
      </w:r>
    </w:p>
    <w:p w14:paraId="08AF5C56" w14:textId="77777777" w:rsidR="0001162C" w:rsidRDefault="0001162C" w:rsidP="0001162C">
      <w:pPr>
        <w:pStyle w:val="BodyText"/>
        <w:spacing w:before="4"/>
        <w:ind w:left="0"/>
        <w:rPr>
          <w:sz w:val="17"/>
        </w:rPr>
      </w:pPr>
    </w:p>
    <w:p w14:paraId="4A760198" w14:textId="77777777" w:rsidR="0001162C" w:rsidRPr="006821DC" w:rsidRDefault="0001162C" w:rsidP="0001162C">
      <w:pPr>
        <w:pStyle w:val="BodyText"/>
        <w:spacing w:line="276" w:lineRule="auto"/>
        <w:ind w:right="743"/>
        <w:jc w:val="both"/>
        <w:rPr>
          <w:color w:val="2F5496" w:themeColor="accent1" w:themeShade="BF"/>
        </w:rPr>
      </w:pPr>
      <w:r>
        <w:rPr>
          <w:b/>
        </w:rPr>
        <w:t>Local</w:t>
      </w:r>
      <w:r>
        <w:rPr>
          <w:b/>
          <w:spacing w:val="-4"/>
        </w:rPr>
        <w:t xml:space="preserve"> </w:t>
      </w:r>
      <w:r>
        <w:rPr>
          <w:b/>
        </w:rPr>
        <w:t>Authority</w:t>
      </w:r>
      <w:r>
        <w:rPr>
          <w:b/>
          <w:spacing w:val="-4"/>
        </w:rPr>
        <w:t xml:space="preserve"> </w:t>
      </w:r>
      <w:r>
        <w:rPr>
          <w:b/>
        </w:rPr>
        <w:t xml:space="preserve">Governor </w:t>
      </w:r>
      <w:r>
        <w:t>(</w:t>
      </w:r>
      <w:r>
        <w:rPr>
          <w:b/>
        </w:rPr>
        <w:t>Ysgol</w:t>
      </w:r>
      <w:r>
        <w:rPr>
          <w:b/>
          <w:spacing w:val="-2"/>
        </w:rPr>
        <w:t xml:space="preserve"> </w:t>
      </w:r>
      <w:r>
        <w:rPr>
          <w:b/>
        </w:rPr>
        <w:t>Calon</w:t>
      </w:r>
      <w:r>
        <w:rPr>
          <w:b/>
          <w:spacing w:val="-1"/>
        </w:rPr>
        <w:t xml:space="preserve"> </w:t>
      </w:r>
      <w:r>
        <w:rPr>
          <w:b/>
        </w:rPr>
        <w:t>Cymru):</w:t>
      </w:r>
      <w:r>
        <w:rPr>
          <w:b/>
          <w:spacing w:val="-2"/>
        </w:rPr>
        <w:t xml:space="preserve"> </w:t>
      </w:r>
      <w:r w:rsidRPr="006821DC">
        <w:rPr>
          <w:color w:val="2F5496" w:themeColor="accent1" w:themeShade="BF"/>
        </w:rPr>
        <w:t>As</w:t>
      </w:r>
      <w:r w:rsidRPr="006821DC">
        <w:rPr>
          <w:color w:val="2F5496" w:themeColor="accent1" w:themeShade="BF"/>
          <w:spacing w:val="-1"/>
        </w:rPr>
        <w:t xml:space="preserve"> </w:t>
      </w:r>
      <w:r w:rsidRPr="006821DC">
        <w:rPr>
          <w:color w:val="2F5496" w:themeColor="accent1" w:themeShade="BF"/>
        </w:rPr>
        <w:t>LA</w:t>
      </w:r>
      <w:r w:rsidRPr="006821DC">
        <w:rPr>
          <w:color w:val="2F5496" w:themeColor="accent1" w:themeShade="BF"/>
          <w:spacing w:val="-3"/>
        </w:rPr>
        <w:t xml:space="preserve"> </w:t>
      </w:r>
      <w:r w:rsidRPr="006821DC">
        <w:rPr>
          <w:color w:val="2F5496" w:themeColor="accent1" w:themeShade="BF"/>
        </w:rPr>
        <w:t>governor</w:t>
      </w:r>
      <w:r w:rsidRPr="006821DC">
        <w:rPr>
          <w:color w:val="2F5496" w:themeColor="accent1" w:themeShade="BF"/>
          <w:spacing w:val="-4"/>
        </w:rPr>
        <w:t xml:space="preserve"> </w:t>
      </w:r>
      <w:r w:rsidRPr="006821DC">
        <w:rPr>
          <w:color w:val="2F5496" w:themeColor="accent1" w:themeShade="BF"/>
        </w:rPr>
        <w:t>I</w:t>
      </w:r>
      <w:r w:rsidRPr="006821DC">
        <w:rPr>
          <w:color w:val="2F5496" w:themeColor="accent1" w:themeShade="BF"/>
          <w:spacing w:val="-1"/>
        </w:rPr>
        <w:t xml:space="preserve"> </w:t>
      </w:r>
      <w:r w:rsidRPr="006821DC">
        <w:rPr>
          <w:color w:val="2F5496" w:themeColor="accent1" w:themeShade="BF"/>
        </w:rPr>
        <w:t>support</w:t>
      </w:r>
      <w:r w:rsidRPr="006821DC">
        <w:rPr>
          <w:color w:val="2F5496" w:themeColor="accent1" w:themeShade="BF"/>
          <w:spacing w:val="-4"/>
        </w:rPr>
        <w:t xml:space="preserve"> </w:t>
      </w:r>
      <w:r w:rsidRPr="006821DC">
        <w:rPr>
          <w:color w:val="2F5496" w:themeColor="accent1" w:themeShade="BF"/>
        </w:rPr>
        <w:t>school</w:t>
      </w:r>
      <w:r w:rsidRPr="006821DC">
        <w:rPr>
          <w:color w:val="2F5496" w:themeColor="accent1" w:themeShade="BF"/>
          <w:spacing w:val="-3"/>
        </w:rPr>
        <w:t xml:space="preserve"> </w:t>
      </w:r>
      <w:r w:rsidRPr="006821DC">
        <w:rPr>
          <w:color w:val="2F5496" w:themeColor="accent1" w:themeShade="BF"/>
        </w:rPr>
        <w:t>to</w:t>
      </w:r>
      <w:r w:rsidRPr="006821DC">
        <w:rPr>
          <w:color w:val="2F5496" w:themeColor="accent1" w:themeShade="BF"/>
          <w:spacing w:val="-2"/>
        </w:rPr>
        <w:t xml:space="preserve"> </w:t>
      </w:r>
      <w:r w:rsidRPr="006821DC">
        <w:rPr>
          <w:color w:val="2F5496" w:themeColor="accent1" w:themeShade="BF"/>
        </w:rPr>
        <w:t>devise</w:t>
      </w:r>
      <w:r w:rsidRPr="006821DC">
        <w:rPr>
          <w:color w:val="2F5496" w:themeColor="accent1" w:themeShade="BF"/>
          <w:spacing w:val="-2"/>
        </w:rPr>
        <w:t xml:space="preserve"> </w:t>
      </w:r>
      <w:r w:rsidRPr="006821DC">
        <w:rPr>
          <w:color w:val="2F5496" w:themeColor="accent1" w:themeShade="BF"/>
        </w:rPr>
        <w:t>its strategic direction. I</w:t>
      </w:r>
      <w:r w:rsidRPr="006821DC">
        <w:rPr>
          <w:color w:val="2F5496" w:themeColor="accent1" w:themeShade="BF"/>
          <w:spacing w:val="-1"/>
        </w:rPr>
        <w:t xml:space="preserve"> </w:t>
      </w:r>
      <w:r w:rsidRPr="006821DC">
        <w:rPr>
          <w:color w:val="2F5496" w:themeColor="accent1" w:themeShade="BF"/>
        </w:rPr>
        <w:t>offer my time,</w:t>
      </w:r>
      <w:r w:rsidRPr="006821DC">
        <w:rPr>
          <w:color w:val="2F5496" w:themeColor="accent1" w:themeShade="BF"/>
          <w:spacing w:val="-1"/>
        </w:rPr>
        <w:t xml:space="preserve"> </w:t>
      </w:r>
      <w:r w:rsidRPr="006821DC">
        <w:rPr>
          <w:color w:val="2F5496" w:themeColor="accent1" w:themeShade="BF"/>
        </w:rPr>
        <w:t>skills and expertise</w:t>
      </w:r>
      <w:r w:rsidRPr="006821DC">
        <w:rPr>
          <w:color w:val="2F5496" w:themeColor="accent1" w:themeShade="BF"/>
          <w:spacing w:val="-1"/>
        </w:rPr>
        <w:t xml:space="preserve"> </w:t>
      </w:r>
      <w:r w:rsidRPr="006821DC">
        <w:rPr>
          <w:color w:val="2F5496" w:themeColor="accent1" w:themeShade="BF"/>
        </w:rPr>
        <w:t>in</w:t>
      </w:r>
      <w:r w:rsidRPr="006821DC">
        <w:rPr>
          <w:color w:val="2F5496" w:themeColor="accent1" w:themeShade="BF"/>
          <w:spacing w:val="-1"/>
        </w:rPr>
        <w:t xml:space="preserve"> </w:t>
      </w:r>
      <w:r w:rsidRPr="006821DC">
        <w:rPr>
          <w:color w:val="2F5496" w:themeColor="accent1" w:themeShade="BF"/>
        </w:rPr>
        <w:t>voluntary capacity to help our school provide</w:t>
      </w:r>
      <w:r w:rsidRPr="006821DC">
        <w:rPr>
          <w:color w:val="2F5496" w:themeColor="accent1" w:themeShade="BF"/>
          <w:spacing w:val="-1"/>
        </w:rPr>
        <w:t xml:space="preserve"> </w:t>
      </w:r>
      <w:r w:rsidRPr="006821DC">
        <w:rPr>
          <w:color w:val="2F5496" w:themeColor="accent1" w:themeShade="BF"/>
        </w:rPr>
        <w:t>children</w:t>
      </w:r>
      <w:r w:rsidRPr="006821DC">
        <w:rPr>
          <w:color w:val="2F5496" w:themeColor="accent1" w:themeShade="BF"/>
          <w:spacing w:val="-2"/>
        </w:rPr>
        <w:t xml:space="preserve"> </w:t>
      </w:r>
      <w:r w:rsidRPr="006821DC">
        <w:rPr>
          <w:color w:val="2F5496" w:themeColor="accent1" w:themeShade="BF"/>
        </w:rPr>
        <w:t>with the best possible education.</w:t>
      </w:r>
      <w:r>
        <w:rPr>
          <w:color w:val="2F5496" w:themeColor="accent1" w:themeShade="BF"/>
        </w:rPr>
        <w:t xml:space="preserve"> I am particularly involved in Well-being committee and currently working with school head teacher and the governing body to make the school dementia friendly. </w:t>
      </w:r>
    </w:p>
    <w:p w14:paraId="2C280075" w14:textId="77777777" w:rsidR="0001162C" w:rsidRDefault="0001162C" w:rsidP="0001162C">
      <w:pPr>
        <w:pStyle w:val="BodyText"/>
        <w:spacing w:before="5"/>
        <w:ind w:left="0"/>
        <w:rPr>
          <w:sz w:val="17"/>
        </w:rPr>
      </w:pPr>
    </w:p>
    <w:p w14:paraId="15A652FC" w14:textId="01AF4887" w:rsidR="0001162C" w:rsidRPr="006821DC" w:rsidRDefault="0001162C" w:rsidP="0001162C">
      <w:pPr>
        <w:pStyle w:val="BodyText"/>
        <w:spacing w:line="276" w:lineRule="auto"/>
        <w:ind w:right="736"/>
        <w:jc w:val="both"/>
        <w:rPr>
          <w:color w:val="2F5496" w:themeColor="accent1" w:themeShade="BF"/>
          <w:sz w:val="18"/>
        </w:rPr>
      </w:pPr>
      <w:r>
        <w:rPr>
          <w:b/>
        </w:rPr>
        <w:t>Supported</w:t>
      </w:r>
      <w:r>
        <w:rPr>
          <w:b/>
          <w:spacing w:val="-5"/>
        </w:rPr>
        <w:t xml:space="preserve"> </w:t>
      </w:r>
      <w:r>
        <w:rPr>
          <w:b/>
        </w:rPr>
        <w:t>Lodging</w:t>
      </w:r>
      <w:r>
        <w:rPr>
          <w:b/>
          <w:spacing w:val="-2"/>
        </w:rPr>
        <w:t xml:space="preserve"> </w:t>
      </w:r>
      <w:r>
        <w:rPr>
          <w:b/>
        </w:rPr>
        <w:t>Panel</w:t>
      </w:r>
      <w:r>
        <w:rPr>
          <w:b/>
          <w:spacing w:val="-3"/>
        </w:rPr>
        <w:t xml:space="preserve"> </w:t>
      </w:r>
      <w:r>
        <w:rPr>
          <w:b/>
        </w:rPr>
        <w:t>Member,</w:t>
      </w:r>
      <w:r>
        <w:rPr>
          <w:b/>
          <w:spacing w:val="-3"/>
        </w:rPr>
        <w:t xml:space="preserve"> </w:t>
      </w:r>
      <w:r>
        <w:rPr>
          <w:b/>
        </w:rPr>
        <w:t>Powys</w:t>
      </w:r>
      <w:r>
        <w:rPr>
          <w:b/>
          <w:spacing w:val="-4"/>
        </w:rPr>
        <w:t xml:space="preserve"> </w:t>
      </w:r>
      <w:r>
        <w:rPr>
          <w:b/>
        </w:rPr>
        <w:t>County</w:t>
      </w:r>
      <w:r>
        <w:rPr>
          <w:b/>
          <w:spacing w:val="-3"/>
        </w:rPr>
        <w:t xml:space="preserve"> </w:t>
      </w:r>
      <w:r>
        <w:rPr>
          <w:b/>
        </w:rPr>
        <w:t xml:space="preserve">Council: </w:t>
      </w:r>
      <w:r w:rsidRPr="006821DC">
        <w:rPr>
          <w:color w:val="2F5496" w:themeColor="accent1" w:themeShade="BF"/>
        </w:rPr>
        <w:t>As</w:t>
      </w:r>
      <w:r w:rsidRPr="006821DC">
        <w:rPr>
          <w:color w:val="2F5496" w:themeColor="accent1" w:themeShade="BF"/>
          <w:spacing w:val="-1"/>
        </w:rPr>
        <w:t xml:space="preserve"> </w:t>
      </w:r>
      <w:r w:rsidRPr="006821DC">
        <w:rPr>
          <w:color w:val="2F5496" w:themeColor="accent1" w:themeShade="BF"/>
        </w:rPr>
        <w:t>part</w:t>
      </w:r>
      <w:r w:rsidRPr="006821DC">
        <w:rPr>
          <w:color w:val="2F5496" w:themeColor="accent1" w:themeShade="BF"/>
          <w:spacing w:val="-3"/>
        </w:rPr>
        <w:t xml:space="preserve"> </w:t>
      </w:r>
      <w:r w:rsidRPr="006821DC">
        <w:rPr>
          <w:color w:val="2F5496" w:themeColor="accent1" w:themeShade="BF"/>
        </w:rPr>
        <w:t>of</w:t>
      </w:r>
      <w:r w:rsidRPr="006821DC">
        <w:rPr>
          <w:color w:val="2F5496" w:themeColor="accent1" w:themeShade="BF"/>
          <w:spacing w:val="-1"/>
        </w:rPr>
        <w:t xml:space="preserve"> </w:t>
      </w:r>
      <w:r w:rsidRPr="006821DC">
        <w:rPr>
          <w:color w:val="2F5496" w:themeColor="accent1" w:themeShade="BF"/>
        </w:rPr>
        <w:t>Powys</w:t>
      </w:r>
      <w:r w:rsidRPr="006821DC">
        <w:rPr>
          <w:color w:val="2F5496" w:themeColor="accent1" w:themeShade="BF"/>
          <w:spacing w:val="-2"/>
        </w:rPr>
        <w:t xml:space="preserve"> </w:t>
      </w:r>
      <w:r w:rsidRPr="006821DC">
        <w:rPr>
          <w:color w:val="2F5496" w:themeColor="accent1" w:themeShade="BF"/>
        </w:rPr>
        <w:t>supported</w:t>
      </w:r>
      <w:r w:rsidRPr="006821DC">
        <w:rPr>
          <w:color w:val="2F5496" w:themeColor="accent1" w:themeShade="BF"/>
          <w:spacing w:val="-3"/>
        </w:rPr>
        <w:t xml:space="preserve"> </w:t>
      </w:r>
      <w:r w:rsidRPr="006821DC">
        <w:rPr>
          <w:color w:val="2F5496" w:themeColor="accent1" w:themeShade="BF"/>
        </w:rPr>
        <w:t>lodging</w:t>
      </w:r>
      <w:r w:rsidRPr="006821DC">
        <w:rPr>
          <w:color w:val="2F5496" w:themeColor="accent1" w:themeShade="BF"/>
          <w:spacing w:val="-3"/>
        </w:rPr>
        <w:t xml:space="preserve"> </w:t>
      </w:r>
      <w:r w:rsidRPr="006821DC">
        <w:rPr>
          <w:color w:val="2F5496" w:themeColor="accent1" w:themeShade="BF"/>
        </w:rPr>
        <w:t xml:space="preserve">panel member, I support the supported lodging service in ensuring that clear policies and protocols are in place for review of the applications and decision-making processes. Panel also provide quality assurance of application assessment process and identify any problems or opportunity of improvement. Panel ensures a fair, consistent and rigorous process for </w:t>
      </w:r>
      <w:bookmarkStart w:id="0" w:name="_GoBack"/>
      <w:bookmarkEnd w:id="0"/>
      <w:r w:rsidR="00561C7E" w:rsidRPr="006821DC">
        <w:rPr>
          <w:color w:val="2F5496" w:themeColor="accent1" w:themeShade="BF"/>
        </w:rPr>
        <w:t>hosts’</w:t>
      </w:r>
      <w:r w:rsidRPr="006821DC">
        <w:rPr>
          <w:color w:val="2F5496" w:themeColor="accent1" w:themeShade="BF"/>
        </w:rPr>
        <w:t xml:space="preserve"> approval.</w:t>
      </w:r>
      <w:r>
        <w:rPr>
          <w:color w:val="2F5496" w:themeColor="accent1" w:themeShade="BF"/>
        </w:rPr>
        <w:t xml:space="preserve"> This is a very insightful and rewarding role which has a direct impact on the community. I feel that with role I am able to offer my support to the community beyond my role as a healthcare professional. This role also gives me a valuable opportunity to work with people other than healthcare professionals and I get to reflect on how they perceive social care aspects for people with or without healthcare needs. </w:t>
      </w:r>
    </w:p>
    <w:p w14:paraId="28CA5627" w14:textId="77777777" w:rsidR="0001162C" w:rsidRDefault="0001162C" w:rsidP="0001162C">
      <w:pPr>
        <w:pStyle w:val="BodyText"/>
        <w:spacing w:before="7"/>
        <w:ind w:left="0"/>
        <w:rPr>
          <w:sz w:val="18"/>
        </w:rPr>
      </w:pPr>
    </w:p>
    <w:p w14:paraId="7557F061" w14:textId="77777777" w:rsidR="0001162C" w:rsidRDefault="0001162C" w:rsidP="0001162C">
      <w:pPr>
        <w:pStyle w:val="BodyText"/>
        <w:spacing w:before="7"/>
        <w:ind w:left="0"/>
        <w:rPr>
          <w:sz w:val="18"/>
        </w:rPr>
      </w:pPr>
    </w:p>
    <w:p w14:paraId="49ADADC0" w14:textId="77777777" w:rsidR="0001162C" w:rsidRDefault="0001162C" w:rsidP="0001162C">
      <w:pPr>
        <w:pStyle w:val="BodyText"/>
        <w:spacing w:before="7"/>
        <w:ind w:left="0"/>
        <w:rPr>
          <w:sz w:val="18"/>
        </w:rPr>
      </w:pPr>
    </w:p>
    <w:p w14:paraId="26EF89F9" w14:textId="77777777" w:rsidR="0001162C" w:rsidRDefault="0001162C" w:rsidP="0001162C">
      <w:pPr>
        <w:pStyle w:val="BodyText"/>
        <w:spacing w:before="7"/>
        <w:ind w:left="0"/>
        <w:rPr>
          <w:sz w:val="18"/>
        </w:rPr>
      </w:pPr>
      <w:r>
        <w:rPr>
          <w:noProof/>
          <w:lang w:val="en-GB" w:eastAsia="en-GB"/>
        </w:rPr>
        <w:lastRenderedPageBreak/>
        <mc:AlternateContent>
          <mc:Choice Requires="wps">
            <w:drawing>
              <wp:inline distT="0" distB="0" distL="0" distR="0" wp14:anchorId="5475BA80" wp14:editId="43809445">
                <wp:extent cx="6372225" cy="304800"/>
                <wp:effectExtent l="0" t="0" r="9525"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304800"/>
                        </a:xfrm>
                        <a:prstGeom prst="rect">
                          <a:avLst/>
                        </a:prstGeom>
                        <a:solidFill>
                          <a:srgbClr val="E4DFEB"/>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w="9525">
                              <a:solidFill>
                                <a:srgbClr val="000000"/>
                              </a:solidFill>
                              <a:miter lim="800000"/>
                              <a:headEnd/>
                              <a:tailEnd/>
                            </a14:hiddenLine>
                          </a:ext>
                        </a:extLst>
                      </wps:spPr>
                      <wps:txbx>
                        <w:txbxContent>
                          <w:p w14:paraId="6FC28D38" w14:textId="77777777" w:rsidR="008C564A" w:rsidRPr="00057F25" w:rsidRDefault="008C564A" w:rsidP="0001162C">
                            <w:pPr>
                              <w:spacing w:before="72"/>
                              <w:ind w:left="143"/>
                              <w:rPr>
                                <w:b/>
                                <w:color w:val="000000"/>
                                <w:sz w:val="20"/>
                              </w:rPr>
                            </w:pPr>
                            <w:r>
                              <w:rPr>
                                <w:b/>
                                <w:color w:val="000000"/>
                                <w:sz w:val="20"/>
                              </w:rPr>
                              <w:t>Awards</w:t>
                            </w:r>
                          </w:p>
                        </w:txbxContent>
                      </wps:txbx>
                      <wps:bodyPr rot="0" vert="horz" wrap="square" lIns="0" tIns="0" rIns="0" bIns="0" anchor="t" anchorCtr="0" upright="1">
                        <a:noAutofit/>
                      </wps:bodyPr>
                    </wps:wsp>
                  </a:graphicData>
                </a:graphic>
              </wp:inline>
            </w:drawing>
          </mc:Choice>
          <mc:Fallback>
            <w:pict>
              <v:shape w14:anchorId="5475BA80" id="Text Box 2" o:spid="_x0000_s1035" type="#_x0000_t202" style="width:501.75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" fillcolor="#e4dfeb" stroked="f">
                <v:textbox inset="0,0,0,0">
                  <w:txbxContent>
                    <w:p w14:paraId="6FC28D38" w14:textId="77777777" w:rsidR="008C564A" w:rsidRPr="00057F25" w:rsidRDefault="008C564A" w:rsidP="0001162C">
                      <w:pPr>
                        <w:spacing w:before="72"/>
                        <w:ind w:left="143"/>
                        <w:rPr>
                          <w:b/>
                          <w:color w:val="000000"/>
                          <w:sz w:val="20"/>
                        </w:rPr>
                      </w:pPr>
                      <w:r>
                        <w:rPr>
                          <w:b/>
                          <w:color w:val="000000"/>
                          <w:sz w:val="20"/>
                        </w:rPr>
                        <w:t>Awards</w:t>
                      </w:r>
                    </w:p>
                  </w:txbxContent>
                </v:textbox>
                <w10:anchorlock/>
              </v:shape>
            </w:pict>
          </mc:Fallback>
        </mc:AlternateContent>
      </w:r>
    </w:p>
    <w:p w14:paraId="4E8CEC86" w14:textId="77777777" w:rsidR="0001162C" w:rsidRDefault="0001162C" w:rsidP="0001162C">
      <w:pPr>
        <w:pStyle w:val="BodyText"/>
        <w:spacing w:before="7"/>
        <w:ind w:left="0"/>
        <w:rPr>
          <w:sz w:val="18"/>
        </w:rPr>
      </w:pPr>
    </w:p>
    <w:p w14:paraId="0F5AAD12" w14:textId="77777777" w:rsidR="0001162C" w:rsidRDefault="0001162C" w:rsidP="0001162C">
      <w:pPr>
        <w:pStyle w:val="BodyText"/>
        <w:spacing w:before="7"/>
        <w:ind w:left="0"/>
        <w:rPr>
          <w:sz w:val="18"/>
        </w:rPr>
      </w:pPr>
    </w:p>
    <w:p w14:paraId="24AE3D98" w14:textId="77777777" w:rsidR="0001162C" w:rsidRDefault="0001162C" w:rsidP="0001162C">
      <w:pPr>
        <w:pStyle w:val="BodyText"/>
        <w:spacing w:before="7"/>
        <w:ind w:left="0"/>
      </w:pPr>
      <w:r w:rsidRPr="00057F25">
        <w:rPr>
          <w:b/>
          <w:bCs/>
        </w:rPr>
        <w:t xml:space="preserve">Winner Boots </w:t>
      </w:r>
      <w:r>
        <w:rPr>
          <w:b/>
          <w:bCs/>
        </w:rPr>
        <w:t>“Best of the Best” Awards (</w:t>
      </w:r>
      <w:r w:rsidRPr="00057F25">
        <w:rPr>
          <w:b/>
          <w:bCs/>
        </w:rPr>
        <w:t>collaboration and partnership</w:t>
      </w:r>
      <w:r>
        <w:rPr>
          <w:b/>
          <w:bCs/>
        </w:rPr>
        <w:t>)</w:t>
      </w:r>
      <w:r w:rsidRPr="00057F25">
        <w:rPr>
          <w:b/>
          <w:bCs/>
        </w:rPr>
        <w:t xml:space="preserve"> (Wales, 2016)</w:t>
      </w:r>
      <w:r>
        <w:rPr>
          <w:b/>
          <w:bCs/>
        </w:rPr>
        <w:t xml:space="preserve">: </w:t>
      </w:r>
      <w:r w:rsidRPr="00927201">
        <w:rPr>
          <w:color w:val="2F5496" w:themeColor="accent1" w:themeShade="BF"/>
        </w:rPr>
        <w:t xml:space="preserve">This award was result of developing and implementing advanced service in collaboration with the GP practice. As a result of collaboration, we were able to agree actions that the GP practice can take based on the services received by the patient in the pharmacy e.g. change in medicine formulation, or drug based on interactions identified, updating patient’s asthma review dates to avoid duplication of work, GP practice referrals to pharmacy for people wanting to access smoking cessation. </w:t>
      </w:r>
    </w:p>
    <w:p w14:paraId="4B7DB095" w14:textId="77777777" w:rsidR="0001162C" w:rsidRDefault="0001162C" w:rsidP="0001162C">
      <w:pPr>
        <w:pStyle w:val="BodyText"/>
        <w:spacing w:before="7"/>
        <w:ind w:left="0"/>
      </w:pPr>
    </w:p>
    <w:p w14:paraId="2FEC1F18" w14:textId="77777777" w:rsidR="0001162C" w:rsidRPr="00927201" w:rsidRDefault="0001162C" w:rsidP="0001162C">
      <w:pPr>
        <w:pStyle w:val="BodyText"/>
        <w:spacing w:before="7"/>
        <w:ind w:left="0"/>
        <w:rPr>
          <w:color w:val="2F5496" w:themeColor="accent1" w:themeShade="BF"/>
        </w:rPr>
      </w:pPr>
      <w:r w:rsidRPr="006E48E0">
        <w:rPr>
          <w:b/>
          <w:bCs/>
        </w:rPr>
        <w:t>Winner Welsh Pharmacy Awards (Delivery of Pharmaceutical Care) Wales 2017</w:t>
      </w:r>
      <w:r>
        <w:rPr>
          <w:b/>
          <w:bCs/>
        </w:rPr>
        <w:t>, Finalist RPS awards 2017, finalist Clinical pharmacy congress awards 2018</w:t>
      </w:r>
      <w:r>
        <w:t xml:space="preserve">:  </w:t>
      </w:r>
      <w:r w:rsidRPr="00927201">
        <w:rPr>
          <w:color w:val="2F5496" w:themeColor="accent1" w:themeShade="BF"/>
        </w:rPr>
        <w:t xml:space="preserve">This national award in recognition of the difference made to patients of Asthma in Knighton. In collaboration with the local health board, I implemented a novel service SIMPLE which led to provision of annual asthma reviews in the community pharmacy. As a result, not only, more patients received asthma review but better treatment Optimisation was achieved by considering pharmaceutical intervention such as correct device instead of focusing in changing treatment. This also improved appointment availability at practice level. A two-way referral system was implemented which meant patient who need to see the GP for medical interventions were seen in timely manner. </w:t>
      </w:r>
    </w:p>
    <w:p w14:paraId="1071A2D4" w14:textId="77777777" w:rsidR="0001162C" w:rsidRPr="00927201" w:rsidRDefault="0001162C" w:rsidP="0001162C">
      <w:pPr>
        <w:pStyle w:val="BodyText"/>
        <w:spacing w:before="7"/>
        <w:ind w:left="0"/>
        <w:rPr>
          <w:color w:val="2F5496" w:themeColor="accent1" w:themeShade="BF"/>
          <w:sz w:val="18"/>
        </w:rPr>
      </w:pPr>
    </w:p>
    <w:p w14:paraId="728060F3" w14:textId="77777777" w:rsidR="0001162C" w:rsidRPr="00927201" w:rsidRDefault="0001162C" w:rsidP="0001162C">
      <w:pPr>
        <w:pStyle w:val="BodyText"/>
        <w:spacing w:before="7"/>
        <w:ind w:left="0"/>
        <w:rPr>
          <w:color w:val="2F5496" w:themeColor="accent1" w:themeShade="BF"/>
        </w:rPr>
      </w:pPr>
      <w:r w:rsidRPr="00927201">
        <w:rPr>
          <w:color w:val="2F5496" w:themeColor="accent1" w:themeShade="BF"/>
        </w:rPr>
        <w:t xml:space="preserve">Following this I implemented two more services which were new to the community pharmacy world. 1, provision of COPD rescue pack where patients at risk of COPD exacerbation were identified by the practice and pharmacy provided a service on provision of pack as well as counselling on using that pack. As I was also working in the practice for a day per week, I took on the role of identifying patients at risk based on criteria set by service specification. Another novel service was provision of prescription only smoking cessation medicine (Champix) from pharmacy using repeat dispensing (batch Rx system). This reduced the number of GP appointment the patient needed to attend for the course of treatment and pharmacist 9I) provided the alternate service. </w:t>
      </w:r>
    </w:p>
    <w:p w14:paraId="4214447C" w14:textId="77777777" w:rsidR="0001162C" w:rsidRPr="00927201" w:rsidRDefault="0001162C" w:rsidP="0001162C">
      <w:pPr>
        <w:pStyle w:val="BodyText"/>
        <w:spacing w:before="7"/>
        <w:ind w:left="0"/>
        <w:rPr>
          <w:color w:val="2F5496" w:themeColor="accent1" w:themeShade="BF"/>
          <w:sz w:val="18"/>
        </w:rPr>
      </w:pPr>
      <w:r w:rsidRPr="00672F5E">
        <w:rPr>
          <w:b/>
          <w:bCs/>
          <w:sz w:val="18"/>
        </w:rPr>
        <w:t>Winner Womenspire Awards (Rising Star) 2019:</w:t>
      </w:r>
      <w:r>
        <w:rPr>
          <w:sz w:val="18"/>
        </w:rPr>
        <w:t xml:space="preserve"> </w:t>
      </w:r>
      <w:r w:rsidRPr="00927201">
        <w:rPr>
          <w:color w:val="2F5496" w:themeColor="accent1" w:themeShade="BF"/>
          <w:sz w:val="18"/>
        </w:rPr>
        <w:t xml:space="preserve">This award was in recognition of my journey as an immigrant healthcare professional without any support network in the UK. This award considered the challenges I faced both at personal and professional front and the resilience I displayed in response. </w:t>
      </w:r>
    </w:p>
    <w:p w14:paraId="1E942CC7" w14:textId="77777777" w:rsidR="0001162C" w:rsidRDefault="0001162C" w:rsidP="0001162C">
      <w:pPr>
        <w:pStyle w:val="BodyText"/>
        <w:spacing w:before="7"/>
        <w:ind w:left="0"/>
        <w:rPr>
          <w:sz w:val="18"/>
        </w:rPr>
      </w:pPr>
    </w:p>
    <w:p w14:paraId="1E6B8A74" w14:textId="77777777" w:rsidR="00F17E43" w:rsidRDefault="0001162C" w:rsidP="0001162C">
      <w:pPr>
        <w:pStyle w:val="BodyText"/>
        <w:spacing w:before="7"/>
        <w:ind w:left="0"/>
        <w:rPr>
          <w:color w:val="2F5496" w:themeColor="accent1" w:themeShade="BF"/>
          <w:sz w:val="18"/>
        </w:rPr>
        <w:sectPr w:rsidR="00F17E43">
          <w:pgSz w:w="12240" w:h="15840"/>
          <w:pgMar w:top="1360" w:right="700" w:bottom="280" w:left="900" w:header="720" w:footer="720" w:gutter="0"/>
          <w:cols w:space="720"/>
        </w:sectPr>
      </w:pPr>
      <w:r w:rsidRPr="0048106B">
        <w:rPr>
          <w:b/>
          <w:bCs/>
          <w:sz w:val="18"/>
        </w:rPr>
        <w:t>Finalist Welsh Pharmacy Awards (</w:t>
      </w:r>
      <w:r>
        <w:rPr>
          <w:b/>
          <w:bCs/>
          <w:sz w:val="18"/>
        </w:rPr>
        <w:t>Management of diabetes in GP practice</w:t>
      </w:r>
      <w:r w:rsidRPr="0048106B">
        <w:rPr>
          <w:b/>
          <w:bCs/>
          <w:sz w:val="18"/>
        </w:rPr>
        <w:t>) 2020:</w:t>
      </w:r>
      <w:r>
        <w:rPr>
          <w:b/>
          <w:bCs/>
          <w:sz w:val="18"/>
        </w:rPr>
        <w:t xml:space="preserve"> </w:t>
      </w:r>
      <w:r w:rsidRPr="00927201">
        <w:rPr>
          <w:color w:val="2F5496" w:themeColor="accent1" w:themeShade="BF"/>
          <w:sz w:val="18"/>
        </w:rPr>
        <w:t xml:space="preserve">As a result of COVID the practices needed to review their patients differently to ensure prescriptions issued were safe and patient’s monitoring requirements were met in timely manner in light of national guidance. My team developed a RAG system to identify patient in risk groups including DMARDs and Diabetes which helped practice nurse get the patients in for their appointment based on their clinical needs rather than the last blood test. The team also developed monitoring protocol for other chronic conditions as well and this work was shared across the health board and within national primary care pharmacy groups as best practice. </w:t>
      </w:r>
    </w:p>
    <w:p w14:paraId="65747A59" w14:textId="37C4DE77" w:rsidR="00561C7E" w:rsidRDefault="00F17E43" w:rsidP="0001162C">
      <w:pPr>
        <w:pStyle w:val="BodyText"/>
        <w:spacing w:before="7"/>
        <w:ind w:left="0"/>
        <w:rPr>
          <w:color w:val="2F5496" w:themeColor="accent1" w:themeShade="BF"/>
          <w:sz w:val="18"/>
        </w:rPr>
      </w:pPr>
      <w:r>
        <w:rPr>
          <w:color w:val="2F5496" w:themeColor="accent1" w:themeShade="BF"/>
          <w:sz w:val="18"/>
        </w:rPr>
        <w:br w:type="page"/>
      </w:r>
    </w:p>
    <w:p w14:paraId="16E2253A" w14:textId="5D1704A5" w:rsidR="00561C7E" w:rsidRPr="00D2722B" w:rsidRDefault="00561C7E" w:rsidP="00561C7E">
      <w:pPr>
        <w:jc w:val="center"/>
        <w:rPr>
          <w:b/>
          <w:sz w:val="40"/>
          <w:szCs w:val="40"/>
        </w:rPr>
      </w:pPr>
      <w:r w:rsidRPr="00D2722B">
        <w:rPr>
          <w:b/>
          <w:noProof/>
          <w:sz w:val="40"/>
          <w:szCs w:val="40"/>
          <w:lang w:eastAsia="en-GB"/>
        </w:rPr>
        <w:lastRenderedPageBreak/>
        <w:drawing>
          <wp:anchor distT="0" distB="0" distL="114300" distR="114300" simplePos="0" relativeHeight="251678720" behindDoc="1" locked="0" layoutInCell="1" allowOverlap="1" wp14:anchorId="6154C592" wp14:editId="73E1E128">
            <wp:simplePos x="0" y="0"/>
            <wp:positionH relativeFrom="column">
              <wp:posOffset>3924300</wp:posOffset>
            </wp:positionH>
            <wp:positionV relativeFrom="paragraph">
              <wp:posOffset>0</wp:posOffset>
            </wp:positionV>
            <wp:extent cx="3022600" cy="2857500"/>
            <wp:effectExtent l="38100" t="0" r="63500" b="0"/>
            <wp:wrapTight wrapText="bothSides">
              <wp:wrapPolygon edited="0">
                <wp:start x="9257" y="288"/>
                <wp:lineTo x="8168" y="576"/>
                <wp:lineTo x="4901" y="2304"/>
                <wp:lineTo x="4901" y="2880"/>
                <wp:lineTo x="3539" y="4752"/>
                <wp:lineTo x="3403" y="7488"/>
                <wp:lineTo x="2042" y="9648"/>
                <wp:lineTo x="0" y="11664"/>
                <wp:lineTo x="-272" y="12096"/>
                <wp:lineTo x="-272" y="17568"/>
                <wp:lineTo x="1089" y="19008"/>
                <wp:lineTo x="1089" y="20592"/>
                <wp:lineTo x="4765" y="21312"/>
                <wp:lineTo x="16745" y="21312"/>
                <wp:lineTo x="17153" y="21024"/>
                <wp:lineTo x="20556" y="19152"/>
                <wp:lineTo x="21918" y="16704"/>
                <wp:lineTo x="21918" y="14400"/>
                <wp:lineTo x="21645" y="12240"/>
                <wp:lineTo x="21645" y="12096"/>
                <wp:lineTo x="19739" y="9936"/>
                <wp:lineTo x="18106" y="7488"/>
                <wp:lineTo x="17970" y="5184"/>
                <wp:lineTo x="16608" y="2592"/>
                <wp:lineTo x="13341" y="864"/>
                <wp:lineTo x="12252" y="288"/>
                <wp:lineTo x="9257" y="288"/>
              </wp:wrapPolygon>
            </wp:wrapTight>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r w:rsidRPr="00D2722B">
        <w:rPr>
          <w:b/>
          <w:sz w:val="40"/>
          <w:szCs w:val="40"/>
        </w:rPr>
        <w:t>Learning Need Analysis</w:t>
      </w:r>
    </w:p>
    <w:p w14:paraId="7CBAE820" w14:textId="77777777" w:rsidR="00561C7E" w:rsidRDefault="00561C7E" w:rsidP="00561C7E">
      <w:pPr>
        <w:jc w:val="both"/>
      </w:pPr>
      <w:r>
        <w:t xml:space="preserve">In order to complete this learning need assessment, I have reflected on my organisational, operational and personal needs, and fulfilling these needs will lead to not only successful execution of my role but also personal growth and development. </w:t>
      </w:r>
    </w:p>
    <w:p w14:paraId="29680D76" w14:textId="77777777" w:rsidR="00561C7E" w:rsidRDefault="00561C7E" w:rsidP="00561C7E">
      <w:pPr>
        <w:jc w:val="both"/>
      </w:pPr>
      <w:r w:rsidRPr="00475A6D">
        <w:rPr>
          <w:b/>
        </w:rPr>
        <w:t xml:space="preserve">Organisational Needs: </w:t>
      </w:r>
      <w:r>
        <w:t xml:space="preserve">Since my role focuses on provision strategic leadership for Education and Training aspect of the service delivery therefore, I need to develop an Education and Training strategy. Pharmacy education is changing at a pace and there is imminent need of infrastructure to deliver new aspects of pharmacy experiential learning. I need to familiarise myself with key principles, tools and frameworks as well as common pitfalls for developing a strategy. Due to the change in pharmacy training program I need to ensure that organisational strategy is aligned with new training program. Another key organisational need is recruitment and retention policy. Healthcare workforce is under ever increasing work pressure therefore, organisations need to identify areas of improvement for their workforce that will improve job satisfaction therefore improving retention. Within pharmacy I need to work with the chief pharmacist to identify areas where pharmacy workforce is facing challenges, plan and implement actions that will eventually lead to sustainable service delivery. </w:t>
      </w:r>
    </w:p>
    <w:p w14:paraId="17D928D5" w14:textId="77777777" w:rsidR="00561C7E" w:rsidRDefault="00561C7E" w:rsidP="00561C7E">
      <w:pPr>
        <w:jc w:val="both"/>
      </w:pPr>
      <w:r w:rsidRPr="00C95817">
        <w:rPr>
          <w:b/>
        </w:rPr>
        <w:t xml:space="preserve">Operational Needs: </w:t>
      </w:r>
      <w:r>
        <w:t xml:space="preserve">Operationally, I am expected to support safe and effective service delivery across the hospital while leading a team for 80 team members. This role requires me to be aware of operational aspect of service delivery such as personnel management, overseeing work rota including weekend and on call, resource planning as per service needs all of which requires me to develop in-depth understanding of hospital based service. My previous work has predominantly been in the primary care and where I have basic understanding of differences in pharmacy services across sectors, I do need grasp on hospital operations. </w:t>
      </w:r>
    </w:p>
    <w:p w14:paraId="0100395E" w14:textId="77777777" w:rsidR="00561C7E" w:rsidRDefault="00561C7E" w:rsidP="00561C7E">
      <w:pPr>
        <w:jc w:val="both"/>
      </w:pPr>
      <w:r>
        <w:t xml:space="preserve">My further operational need expands over the structure of pharmacy workforce across the health board which involved other hospitals with different clinical services portfolio, community services, primary care, research and development including clinical trials team, governance and medicine safety teams as well as special clinical services such as antimicrobial stewardship, analgesics stewardship and aseptic. Although there is sound operational system in place to ensure sustainable pharmacy service but I will also need to identify areas of operational efficiencies as well as achieving cost effective service delivery. Being part of senior management team means I am expected to represent pharmacy in different organisational and wider meetings and sound knowledge of these service will enable me to contribute to those meetings in a meaningful way. </w:t>
      </w:r>
    </w:p>
    <w:p w14:paraId="00A5714B" w14:textId="77777777" w:rsidR="00561C7E" w:rsidRDefault="00561C7E" w:rsidP="00561C7E">
      <w:pPr>
        <w:jc w:val="both"/>
      </w:pPr>
      <w:r w:rsidRPr="00D2722B">
        <w:rPr>
          <w:b/>
        </w:rPr>
        <w:t xml:space="preserve">Personal Needs: </w:t>
      </w:r>
      <w:r>
        <w:t xml:space="preserve">Organisational and operational needs discussed about are reflective of my current role in this organisation. For my personal development needs, however, I reflected on my learning needs beyond my current role. </w:t>
      </w:r>
    </w:p>
    <w:p w14:paraId="65F7E8D1" w14:textId="77777777" w:rsidR="00561C7E" w:rsidRDefault="00561C7E" w:rsidP="00561C7E">
      <w:pPr>
        <w:jc w:val="both"/>
      </w:pPr>
      <w:r>
        <w:t xml:space="preserve">Managing budget and finances is part of my current role. I manage internal and external funding provided for advance practice training. Previously I have managed smaller and restricted budgets therefore, I need to develop budget planning and managing skills at a larger scale. </w:t>
      </w:r>
    </w:p>
    <w:p w14:paraId="72AB8375" w14:textId="77777777" w:rsidR="00561C7E" w:rsidRDefault="00561C7E" w:rsidP="00561C7E">
      <w:pPr>
        <w:jc w:val="both"/>
      </w:pPr>
      <w:r>
        <w:t xml:space="preserve">My transition from middle to senior management means I now, as a leader, need to exercise with more autonomy than I did before. In my previous roles, the main part of my job was practising as a clinicians backed by years of strict training, in depth knowledge and support of extensive clinical pathways and protocol and exercising autonomy becomes natural </w:t>
      </w:r>
      <w:r>
        <w:lastRenderedPageBreak/>
        <w:t xml:space="preserve">as a clinical practitioner. As a leader, however, it is daunting to have a team and set of services will be directly affected by your leadership style, insight and vision. MY previous leadership experiences offered of number of learning opportunities as well as challenges which helped me develop as a person and a leader. I have developed a compassionate yet assertive leadership style however I feel the need to develop a peer network that will be pivotal in my role as a clinical leader within my department. </w:t>
      </w:r>
    </w:p>
    <w:p w14:paraId="38DF15D1" w14:textId="77777777" w:rsidR="00561C7E" w:rsidRDefault="00561C7E" w:rsidP="00561C7E">
      <w:pPr>
        <w:jc w:val="both"/>
      </w:pPr>
      <w:r>
        <w:t xml:space="preserve">To summarise my key learning needs are developing a sound understanding of pharmacy services across the organisation, which will enable me to support provision of safe and effective patient care by our teams in hospital and community. I need to attend chief pharmacists’ leadership program to develop a peer network while strengthening my leadership skills especially building motivated and inspiring teams. I also need to learn the skill and ability of developing a strategy by involving key stakeholders. I also need to undertake further quality improvement training such as Lean/Sig sigma and use the tools and principles to achieve efficiency and cost effectiveness while adopting systems’ approach. </w:t>
      </w:r>
    </w:p>
    <w:p w14:paraId="1697409E" w14:textId="77777777" w:rsidR="00561C7E" w:rsidRDefault="00561C7E">
      <w:pPr>
        <w:rPr>
          <w:rFonts w:ascii="Arial" w:eastAsia="Arial" w:hAnsi="Arial" w:cs="Arial"/>
          <w:color w:val="2F5496" w:themeColor="accent1" w:themeShade="BF"/>
          <w:sz w:val="18"/>
          <w:szCs w:val="20"/>
          <w:lang w:val="en-US"/>
        </w:rPr>
      </w:pPr>
    </w:p>
    <w:p w14:paraId="41DC3408" w14:textId="7C6700E7" w:rsidR="00561C7E" w:rsidRDefault="00561C7E" w:rsidP="0001162C">
      <w:pPr>
        <w:pStyle w:val="BodyText"/>
        <w:spacing w:before="7"/>
        <w:ind w:left="0"/>
        <w:rPr>
          <w:color w:val="2F5496" w:themeColor="accent1" w:themeShade="BF"/>
          <w:sz w:val="18"/>
        </w:rPr>
      </w:pPr>
    </w:p>
    <w:p w14:paraId="169A9881" w14:textId="00AB867A" w:rsidR="00561C7E" w:rsidRDefault="00561C7E">
      <w:pPr>
        <w:rPr>
          <w:color w:val="2F5496" w:themeColor="accent1" w:themeShade="BF"/>
          <w:sz w:val="18"/>
        </w:rPr>
      </w:pPr>
      <w:r>
        <w:rPr>
          <w:color w:val="2F5496" w:themeColor="accent1" w:themeShade="BF"/>
          <w:sz w:val="18"/>
        </w:rPr>
        <w:br w:type="page"/>
      </w:r>
    </w:p>
    <w:p w14:paraId="4F529C88" w14:textId="765E9210" w:rsidR="00561C7E" w:rsidRDefault="00561C7E">
      <w:pPr>
        <w:rPr>
          <w:color w:val="2F5496" w:themeColor="accent1" w:themeShade="BF"/>
          <w:sz w:val="18"/>
        </w:rPr>
      </w:pPr>
      <w:r>
        <w:rPr>
          <w:noProof/>
          <w:lang w:eastAsia="en-GB"/>
        </w:rPr>
        <w:lastRenderedPageBreak/>
        <w:drawing>
          <wp:anchor distT="0" distB="0" distL="114300" distR="114300" simplePos="0" relativeHeight="251680768" behindDoc="1" locked="0" layoutInCell="1" allowOverlap="1" wp14:anchorId="7274E545" wp14:editId="4B26BDAA">
            <wp:simplePos x="0" y="0"/>
            <wp:positionH relativeFrom="column">
              <wp:posOffset>-368300</wp:posOffset>
            </wp:positionH>
            <wp:positionV relativeFrom="paragraph">
              <wp:posOffset>-235585</wp:posOffset>
            </wp:positionV>
            <wp:extent cx="7709528" cy="7736004"/>
            <wp:effectExtent l="0" t="0" r="635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14" t="20709" r="34250" b="10155"/>
                    <a:stretch/>
                  </pic:blipFill>
                  <pic:spPr bwMode="auto">
                    <a:xfrm>
                      <a:off x="0" y="0"/>
                      <a:ext cx="7709528" cy="7736004"/>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rto="http://schemas.microsoft.com/office/word/2006/arto"/>
                      </a:ext>
                    </a:extLst>
                  </pic:spPr>
                </pic:pic>
              </a:graphicData>
            </a:graphic>
            <wp14:sizeRelH relativeFrom="margin">
              <wp14:pctWidth>0</wp14:pctWidth>
            </wp14:sizeRelH>
            <wp14:sizeRelV relativeFrom="margin">
              <wp14:pctHeight>0</wp14:pctHeight>
            </wp14:sizeRelV>
          </wp:anchor>
        </w:drawing>
      </w:r>
      <w:r>
        <w:rPr>
          <w:color w:val="2F5496" w:themeColor="accent1" w:themeShade="BF"/>
          <w:sz w:val="18"/>
        </w:rPr>
        <w:br w:type="page"/>
      </w:r>
    </w:p>
    <w:p w14:paraId="25211190" w14:textId="20807180" w:rsidR="00561C7E" w:rsidRDefault="00561C7E">
      <w:pPr>
        <w:rPr>
          <w:rFonts w:ascii="Arial" w:eastAsia="Arial" w:hAnsi="Arial" w:cs="Arial"/>
          <w:color w:val="2F5496" w:themeColor="accent1" w:themeShade="BF"/>
          <w:sz w:val="18"/>
          <w:szCs w:val="20"/>
          <w:lang w:val="en-US"/>
        </w:rPr>
      </w:pPr>
      <w:r>
        <w:rPr>
          <w:noProof/>
          <w:lang w:eastAsia="en-GB"/>
        </w:rPr>
        <w:lastRenderedPageBreak/>
        <w:drawing>
          <wp:anchor distT="0" distB="0" distL="114300" distR="114300" simplePos="0" relativeHeight="251676672" behindDoc="1" locked="0" layoutInCell="1" allowOverlap="1" wp14:anchorId="3AF76B38" wp14:editId="70329E7E">
            <wp:simplePos x="0" y="0"/>
            <wp:positionH relativeFrom="margin">
              <wp:posOffset>368300</wp:posOffset>
            </wp:positionH>
            <wp:positionV relativeFrom="paragraph">
              <wp:posOffset>0</wp:posOffset>
            </wp:positionV>
            <wp:extent cx="6061274" cy="7937500"/>
            <wp:effectExtent l="95250" t="95250" r="92075" b="101600"/>
            <wp:wrapTight wrapText="bothSides">
              <wp:wrapPolygon edited="0">
                <wp:start x="-339" y="-259"/>
                <wp:lineTo x="-339" y="21825"/>
                <wp:lineTo x="21860" y="21825"/>
                <wp:lineTo x="21860" y="-259"/>
                <wp:lineTo x="-339" y="-259"/>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6">
                      <a:extLst>
                        <a:ext uri="{28A0092B-C50C-407E-A947-70E740481C1C}">
                          <a14:useLocalDpi xmlns:a14="http://schemas.microsoft.com/office/drawing/2010/main" val="0"/>
                        </a:ext>
                      </a:extLst>
                    </a:blip>
                    <a:stretch>
                      <a:fillRect/>
                    </a:stretch>
                  </pic:blipFill>
                  <pic:spPr>
                    <a:xfrm>
                      <a:off x="0" y="0"/>
                      <a:ext cx="6061274" cy="79375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3841003" w14:textId="72738CE6" w:rsidR="00F17E43" w:rsidRDefault="00561C7E" w:rsidP="0001162C">
      <w:pPr>
        <w:pStyle w:val="BodyText"/>
        <w:spacing w:before="7"/>
        <w:ind w:left="0"/>
        <w:rPr>
          <w:color w:val="2F5496" w:themeColor="accent1" w:themeShade="BF"/>
          <w:sz w:val="18"/>
        </w:rPr>
      </w:pPr>
      <w:r>
        <w:rPr>
          <w:noProof/>
          <w:lang w:eastAsia="en-GB"/>
        </w:rPr>
        <w:lastRenderedPageBreak/>
        <w:drawing>
          <wp:anchor distT="0" distB="0" distL="114300" distR="114300" simplePos="0" relativeHeight="251682816" behindDoc="1" locked="0" layoutInCell="1" allowOverlap="1" wp14:anchorId="55F14E83" wp14:editId="11D263A4">
            <wp:simplePos x="0" y="0"/>
            <wp:positionH relativeFrom="column">
              <wp:posOffset>0</wp:posOffset>
            </wp:positionH>
            <wp:positionV relativeFrom="paragraph">
              <wp:posOffset>95250</wp:posOffset>
            </wp:positionV>
            <wp:extent cx="6583680" cy="8210550"/>
            <wp:effectExtent l="95250" t="95250" r="102870" b="95250"/>
            <wp:wrapTight wrapText="bothSides">
              <wp:wrapPolygon edited="0">
                <wp:start x="-313" y="-251"/>
                <wp:lineTo x="-313" y="21800"/>
                <wp:lineTo x="21875" y="21800"/>
                <wp:lineTo x="21875" y="-251"/>
                <wp:lineTo x="-313" y="-251"/>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7">
                      <a:extLst>
                        <a:ext uri="{28A0092B-C50C-407E-A947-70E740481C1C}">
                          <a14:useLocalDpi xmlns:a14="http://schemas.microsoft.com/office/drawing/2010/main" val="0"/>
                        </a:ext>
                      </a:extLst>
                    </a:blip>
                    <a:stretch>
                      <a:fillRect/>
                    </a:stretch>
                  </pic:blipFill>
                  <pic:spPr>
                    <a:xfrm>
                      <a:off x="0" y="0"/>
                      <a:ext cx="6583680" cy="82105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5869F11" w14:textId="06F14195" w:rsidR="0001162C" w:rsidRDefault="00561C7E" w:rsidP="0001162C">
      <w:pPr>
        <w:pStyle w:val="BodyText"/>
        <w:spacing w:before="7"/>
        <w:ind w:left="0"/>
        <w:rPr>
          <w:color w:val="2F5496" w:themeColor="accent1" w:themeShade="BF"/>
          <w:sz w:val="18"/>
        </w:rPr>
      </w:pPr>
      <w:r>
        <w:rPr>
          <w:noProof/>
          <w:lang w:eastAsia="en-GB"/>
        </w:rPr>
        <w:lastRenderedPageBreak/>
        <w:drawing>
          <wp:anchor distT="0" distB="0" distL="114300" distR="114300" simplePos="0" relativeHeight="251684864" behindDoc="1" locked="0" layoutInCell="1" allowOverlap="1" wp14:anchorId="706DAEB8" wp14:editId="5167ACE0">
            <wp:simplePos x="0" y="0"/>
            <wp:positionH relativeFrom="margin">
              <wp:align>right</wp:align>
            </wp:positionH>
            <wp:positionV relativeFrom="paragraph">
              <wp:posOffset>95250</wp:posOffset>
            </wp:positionV>
            <wp:extent cx="6550660" cy="8164830"/>
            <wp:effectExtent l="95250" t="95250" r="97790" b="102870"/>
            <wp:wrapTight wrapText="bothSides">
              <wp:wrapPolygon edited="0">
                <wp:start x="-314" y="-252"/>
                <wp:lineTo x="-314" y="21822"/>
                <wp:lineTo x="21860" y="21822"/>
                <wp:lineTo x="21860" y="-252"/>
                <wp:lineTo x="-314" y="-25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6">
                      <a:extLst>
                        <a:ext uri="{28A0092B-C50C-407E-A947-70E740481C1C}">
                          <a14:useLocalDpi xmlns:a14="http://schemas.microsoft.com/office/drawing/2010/main" val="0"/>
                        </a:ext>
                      </a:extLst>
                    </a:blip>
                    <a:stretch>
                      <a:fillRect/>
                    </a:stretch>
                  </pic:blipFill>
                  <pic:spPr>
                    <a:xfrm>
                      <a:off x="0" y="0"/>
                      <a:ext cx="6550660" cy="81648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3502DCB" w14:textId="17D89E74" w:rsidR="00A30B04" w:rsidRDefault="00561C7E" w:rsidP="0001162C">
      <w:pPr>
        <w:pStyle w:val="BodyText"/>
        <w:spacing w:before="7"/>
        <w:ind w:left="0"/>
        <w:rPr>
          <w:color w:val="2F5496" w:themeColor="accent1" w:themeShade="BF"/>
          <w:sz w:val="18"/>
        </w:rPr>
      </w:pPr>
      <w:r>
        <w:rPr>
          <w:noProof/>
          <w:lang w:eastAsia="en-GB"/>
        </w:rPr>
        <w:lastRenderedPageBreak/>
        <w:drawing>
          <wp:anchor distT="0" distB="0" distL="114300" distR="114300" simplePos="0" relativeHeight="251686912" behindDoc="1" locked="0" layoutInCell="1" allowOverlap="1" wp14:anchorId="6C43832F" wp14:editId="30381EB9">
            <wp:simplePos x="0" y="0"/>
            <wp:positionH relativeFrom="margin">
              <wp:align>right</wp:align>
            </wp:positionH>
            <wp:positionV relativeFrom="paragraph">
              <wp:posOffset>95250</wp:posOffset>
            </wp:positionV>
            <wp:extent cx="6561455" cy="8110855"/>
            <wp:effectExtent l="95250" t="95250" r="86995" b="99695"/>
            <wp:wrapTight wrapText="bothSides">
              <wp:wrapPolygon edited="0">
                <wp:start x="-314" y="-254"/>
                <wp:lineTo x="-314" y="21815"/>
                <wp:lineTo x="21824" y="21815"/>
                <wp:lineTo x="21824" y="-254"/>
                <wp:lineTo x="-314" y="-254"/>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6561455" cy="81108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3AB2143" w14:textId="0FF64688" w:rsidR="00A30B04" w:rsidRDefault="00A30B04" w:rsidP="0001162C">
      <w:pPr>
        <w:pStyle w:val="BodyText"/>
        <w:spacing w:before="7"/>
        <w:ind w:left="0"/>
        <w:rPr>
          <w:color w:val="2F5496" w:themeColor="accent1" w:themeShade="BF"/>
          <w:sz w:val="18"/>
        </w:rPr>
      </w:pPr>
    </w:p>
    <w:p w14:paraId="7A4DAE30" w14:textId="5EBC4134" w:rsidR="00A30B04" w:rsidRDefault="00561C7E" w:rsidP="0001162C">
      <w:pPr>
        <w:pStyle w:val="BodyText"/>
        <w:spacing w:before="7"/>
        <w:ind w:left="0"/>
        <w:rPr>
          <w:color w:val="2F5496" w:themeColor="accent1" w:themeShade="BF"/>
          <w:sz w:val="18"/>
        </w:rPr>
      </w:pPr>
      <w:r>
        <w:rPr>
          <w:noProof/>
          <w:lang w:eastAsia="en-GB"/>
        </w:rPr>
        <w:drawing>
          <wp:anchor distT="0" distB="0" distL="114300" distR="114300" simplePos="0" relativeHeight="251688960" behindDoc="1" locked="0" layoutInCell="1" allowOverlap="1" wp14:anchorId="05ADE4CE" wp14:editId="4AF4C82D">
            <wp:simplePos x="0" y="0"/>
            <wp:positionH relativeFrom="margin">
              <wp:align>left</wp:align>
            </wp:positionH>
            <wp:positionV relativeFrom="paragraph">
              <wp:posOffset>241935</wp:posOffset>
            </wp:positionV>
            <wp:extent cx="6487795" cy="7926705"/>
            <wp:effectExtent l="95250" t="95250" r="103505" b="93345"/>
            <wp:wrapTight wrapText="bothSides">
              <wp:wrapPolygon edited="0">
                <wp:start x="-317" y="-260"/>
                <wp:lineTo x="-317" y="21802"/>
                <wp:lineTo x="21881" y="21802"/>
                <wp:lineTo x="21881" y="-260"/>
                <wp:lineTo x="-317" y="-26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9">
                      <a:extLst>
                        <a:ext uri="{28A0092B-C50C-407E-A947-70E740481C1C}">
                          <a14:useLocalDpi xmlns:a14="http://schemas.microsoft.com/office/drawing/2010/main" val="0"/>
                        </a:ext>
                      </a:extLst>
                    </a:blip>
                    <a:stretch>
                      <a:fillRect/>
                    </a:stretch>
                  </pic:blipFill>
                  <pic:spPr>
                    <a:xfrm>
                      <a:off x="0" y="0"/>
                      <a:ext cx="6487795" cy="79267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p>
    <w:p w14:paraId="534B8FBD" w14:textId="7309FF13" w:rsidR="00A30B04" w:rsidRDefault="00A30B04" w:rsidP="0001162C">
      <w:pPr>
        <w:pStyle w:val="BodyText"/>
        <w:spacing w:before="7"/>
        <w:ind w:left="0"/>
        <w:rPr>
          <w:color w:val="2F5496" w:themeColor="accent1" w:themeShade="BF"/>
          <w:sz w:val="18"/>
        </w:rPr>
      </w:pPr>
    </w:p>
    <w:p w14:paraId="0E976D74" w14:textId="0F94E906" w:rsidR="00A30B04" w:rsidRDefault="00A30B04" w:rsidP="0001162C">
      <w:pPr>
        <w:pStyle w:val="BodyText"/>
        <w:spacing w:before="7"/>
        <w:ind w:left="0"/>
        <w:rPr>
          <w:color w:val="2F5496" w:themeColor="accent1" w:themeShade="BF"/>
          <w:sz w:val="18"/>
        </w:rPr>
      </w:pPr>
    </w:p>
    <w:p w14:paraId="3D06752C" w14:textId="10289F5E" w:rsidR="00A30B04" w:rsidRDefault="00A30B04" w:rsidP="0001162C">
      <w:pPr>
        <w:pStyle w:val="BodyText"/>
        <w:spacing w:before="7"/>
        <w:ind w:left="0"/>
        <w:rPr>
          <w:color w:val="2F5496" w:themeColor="accent1" w:themeShade="BF"/>
          <w:sz w:val="18"/>
        </w:rPr>
      </w:pPr>
    </w:p>
    <w:p w14:paraId="32A7B24A" w14:textId="616FEA99" w:rsidR="00A30B04" w:rsidRDefault="00A30B04" w:rsidP="0001162C">
      <w:pPr>
        <w:pStyle w:val="BodyText"/>
        <w:spacing w:before="7"/>
        <w:ind w:left="0"/>
        <w:rPr>
          <w:color w:val="2F5496" w:themeColor="accent1" w:themeShade="BF"/>
          <w:sz w:val="18"/>
        </w:rPr>
      </w:pPr>
    </w:p>
    <w:p w14:paraId="1D87E3A6" w14:textId="7922215A" w:rsidR="00A30B04" w:rsidRDefault="00A30B04" w:rsidP="0001162C">
      <w:pPr>
        <w:pStyle w:val="BodyText"/>
        <w:spacing w:before="7"/>
        <w:ind w:left="0"/>
        <w:rPr>
          <w:color w:val="2F5496" w:themeColor="accent1" w:themeShade="BF"/>
          <w:sz w:val="18"/>
        </w:rPr>
      </w:pPr>
    </w:p>
    <w:p w14:paraId="2D66709C" w14:textId="74EE7F73" w:rsidR="00A30B04" w:rsidRDefault="00A30B04" w:rsidP="0001162C">
      <w:pPr>
        <w:pStyle w:val="BodyText"/>
        <w:spacing w:before="7"/>
        <w:ind w:left="0"/>
        <w:rPr>
          <w:color w:val="2F5496" w:themeColor="accent1" w:themeShade="BF"/>
          <w:sz w:val="18"/>
        </w:rPr>
      </w:pPr>
    </w:p>
    <w:p w14:paraId="7C9C50D1" w14:textId="52A98E22" w:rsidR="00A30B04" w:rsidRDefault="00A30B04" w:rsidP="0001162C">
      <w:pPr>
        <w:pStyle w:val="BodyText"/>
        <w:spacing w:before="7"/>
        <w:ind w:left="0"/>
        <w:rPr>
          <w:color w:val="2F5496" w:themeColor="accent1" w:themeShade="BF"/>
          <w:sz w:val="18"/>
        </w:rPr>
      </w:pPr>
    </w:p>
    <w:p w14:paraId="4DBE911B" w14:textId="50A052F5" w:rsidR="00A30B04" w:rsidRDefault="00A30B04" w:rsidP="0001162C">
      <w:pPr>
        <w:pStyle w:val="BodyText"/>
        <w:spacing w:before="7"/>
        <w:ind w:left="0"/>
        <w:rPr>
          <w:color w:val="2F5496" w:themeColor="accent1" w:themeShade="BF"/>
          <w:sz w:val="18"/>
        </w:rPr>
      </w:pPr>
    </w:p>
    <w:p w14:paraId="319B5F1D" w14:textId="1BA63A37" w:rsidR="00A30B04" w:rsidRDefault="00A30B04" w:rsidP="0001162C">
      <w:pPr>
        <w:pStyle w:val="BodyText"/>
        <w:spacing w:before="7"/>
        <w:ind w:left="0"/>
        <w:rPr>
          <w:color w:val="2F5496" w:themeColor="accent1" w:themeShade="BF"/>
          <w:sz w:val="18"/>
        </w:rPr>
      </w:pPr>
    </w:p>
    <w:p w14:paraId="5313FFB5" w14:textId="3D25A67F" w:rsidR="00A30B04" w:rsidRDefault="00A30B04" w:rsidP="0001162C">
      <w:pPr>
        <w:pStyle w:val="BodyText"/>
        <w:spacing w:before="7"/>
        <w:ind w:left="0"/>
        <w:rPr>
          <w:color w:val="2F5496" w:themeColor="accent1" w:themeShade="BF"/>
          <w:sz w:val="18"/>
        </w:rPr>
      </w:pPr>
    </w:p>
    <w:p w14:paraId="68713931" w14:textId="416E03A4" w:rsidR="00A30B04" w:rsidRDefault="00A30B04" w:rsidP="0001162C">
      <w:pPr>
        <w:pStyle w:val="BodyText"/>
        <w:spacing w:before="7"/>
        <w:ind w:left="0"/>
        <w:rPr>
          <w:color w:val="2F5496" w:themeColor="accent1" w:themeShade="BF"/>
          <w:sz w:val="18"/>
        </w:rPr>
      </w:pPr>
    </w:p>
    <w:p w14:paraId="348E6FBD" w14:textId="1CB1BFE2" w:rsidR="00A30B04" w:rsidRDefault="00A30B04" w:rsidP="0001162C">
      <w:pPr>
        <w:pStyle w:val="BodyText"/>
        <w:spacing w:before="7"/>
        <w:ind w:left="0"/>
        <w:rPr>
          <w:color w:val="2F5496" w:themeColor="accent1" w:themeShade="BF"/>
          <w:sz w:val="18"/>
        </w:rPr>
      </w:pPr>
    </w:p>
    <w:p w14:paraId="6A1AFFF7" w14:textId="7034186D" w:rsidR="00A30B04" w:rsidRDefault="00A30B04" w:rsidP="0001162C">
      <w:pPr>
        <w:pStyle w:val="BodyText"/>
        <w:spacing w:before="7"/>
        <w:ind w:left="0"/>
        <w:rPr>
          <w:color w:val="2F5496" w:themeColor="accent1" w:themeShade="BF"/>
          <w:sz w:val="18"/>
        </w:rPr>
      </w:pPr>
    </w:p>
    <w:p w14:paraId="1999EFE9" w14:textId="5870DA75" w:rsidR="00A30B04" w:rsidRDefault="00A30B04" w:rsidP="0001162C">
      <w:pPr>
        <w:pStyle w:val="BodyText"/>
        <w:spacing w:before="7"/>
        <w:ind w:left="0"/>
        <w:rPr>
          <w:color w:val="2F5496" w:themeColor="accent1" w:themeShade="BF"/>
          <w:sz w:val="18"/>
        </w:rPr>
      </w:pPr>
    </w:p>
    <w:p w14:paraId="7C79971D" w14:textId="6F954CFF" w:rsidR="00A30B04" w:rsidRDefault="00A30B04" w:rsidP="0001162C">
      <w:pPr>
        <w:pStyle w:val="BodyText"/>
        <w:spacing w:before="7"/>
        <w:ind w:left="0"/>
        <w:rPr>
          <w:color w:val="2F5496" w:themeColor="accent1" w:themeShade="BF"/>
          <w:sz w:val="18"/>
        </w:rPr>
      </w:pPr>
    </w:p>
    <w:p w14:paraId="4DB7D2EA" w14:textId="6B627497" w:rsidR="00A30B04" w:rsidRDefault="00A30B04" w:rsidP="0001162C">
      <w:pPr>
        <w:pStyle w:val="BodyText"/>
        <w:spacing w:before="7"/>
        <w:ind w:left="0"/>
        <w:rPr>
          <w:color w:val="2F5496" w:themeColor="accent1" w:themeShade="BF"/>
          <w:sz w:val="18"/>
        </w:rPr>
      </w:pPr>
    </w:p>
    <w:p w14:paraId="3B1FC3B6" w14:textId="31019564" w:rsidR="00A30B04" w:rsidRDefault="00A30B04" w:rsidP="0001162C">
      <w:pPr>
        <w:pStyle w:val="BodyText"/>
        <w:spacing w:before="7"/>
        <w:ind w:left="0"/>
        <w:rPr>
          <w:color w:val="2F5496" w:themeColor="accent1" w:themeShade="BF"/>
          <w:sz w:val="18"/>
        </w:rPr>
      </w:pPr>
    </w:p>
    <w:p w14:paraId="24CCE2DD" w14:textId="5D2257CA" w:rsidR="00A30B04" w:rsidRDefault="00A30B04" w:rsidP="0001162C">
      <w:pPr>
        <w:pStyle w:val="BodyText"/>
        <w:spacing w:before="7"/>
        <w:ind w:left="0"/>
        <w:rPr>
          <w:color w:val="2F5496" w:themeColor="accent1" w:themeShade="BF"/>
          <w:sz w:val="18"/>
        </w:rPr>
      </w:pPr>
    </w:p>
    <w:p w14:paraId="098ED965" w14:textId="2E48609D" w:rsidR="00A30B04" w:rsidRDefault="00A30B04" w:rsidP="0001162C">
      <w:pPr>
        <w:pStyle w:val="BodyText"/>
        <w:spacing w:before="7"/>
        <w:ind w:left="0"/>
        <w:rPr>
          <w:color w:val="2F5496" w:themeColor="accent1" w:themeShade="BF"/>
          <w:sz w:val="18"/>
        </w:rPr>
      </w:pPr>
    </w:p>
    <w:p w14:paraId="29AF37BC" w14:textId="733BA7E4" w:rsidR="00A30B04" w:rsidRDefault="00A30B04" w:rsidP="0001162C">
      <w:pPr>
        <w:pStyle w:val="BodyText"/>
        <w:spacing w:before="7"/>
        <w:ind w:left="0"/>
        <w:rPr>
          <w:color w:val="2F5496" w:themeColor="accent1" w:themeShade="BF"/>
          <w:sz w:val="18"/>
        </w:rPr>
      </w:pPr>
    </w:p>
    <w:p w14:paraId="6495E413" w14:textId="77777777" w:rsidR="0001162C" w:rsidRPr="00F17E43" w:rsidRDefault="0001162C" w:rsidP="00F17E43">
      <w:pPr>
        <w:sectPr w:rsidR="0001162C" w:rsidRPr="00F17E43" w:rsidSect="00A30B04">
          <w:type w:val="continuous"/>
          <w:pgSz w:w="12240" w:h="15840"/>
          <w:pgMar w:top="1360" w:right="700" w:bottom="280" w:left="900" w:header="720" w:footer="720" w:gutter="0"/>
          <w:cols w:space="720"/>
        </w:sectPr>
      </w:pPr>
    </w:p>
    <w:p w14:paraId="0D8A0942" w14:textId="1C8C00AA" w:rsidR="00321048" w:rsidRDefault="00321048"/>
    <w:p w14:paraId="1B97E055" w14:textId="30F63B40" w:rsidR="00321048" w:rsidRDefault="00321048"/>
    <w:p w14:paraId="6E80C877" w14:textId="383F4A4D" w:rsidR="005520C6" w:rsidRDefault="005520C6"/>
    <w:p w14:paraId="2885E2F7" w14:textId="77777777" w:rsidR="001F176D" w:rsidRDefault="001F176D"/>
    <w:p w14:paraId="7C03DA27" w14:textId="101EE969" w:rsidR="001F176D" w:rsidRDefault="001F176D"/>
    <w:p w14:paraId="61E05D9A" w14:textId="4DAD186F" w:rsidR="0001162C" w:rsidRDefault="0001162C">
      <w:pPr>
        <w:rPr>
          <w:noProof/>
        </w:rPr>
      </w:pPr>
    </w:p>
    <w:p w14:paraId="2F93B389" w14:textId="77777777" w:rsidR="0001162C" w:rsidRDefault="0001162C">
      <w:pPr>
        <w:rPr>
          <w:noProof/>
        </w:rPr>
      </w:pPr>
    </w:p>
    <w:p w14:paraId="5A81A01B" w14:textId="77777777" w:rsidR="0001162C" w:rsidRDefault="0001162C">
      <w:pPr>
        <w:rPr>
          <w:noProof/>
        </w:rPr>
      </w:pPr>
    </w:p>
    <w:p w14:paraId="1738AB71" w14:textId="77777777" w:rsidR="0001162C" w:rsidRDefault="0001162C">
      <w:pPr>
        <w:rPr>
          <w:noProof/>
        </w:rPr>
      </w:pPr>
    </w:p>
    <w:p w14:paraId="04320CC0" w14:textId="77777777" w:rsidR="0001162C" w:rsidRDefault="0001162C">
      <w:pPr>
        <w:rPr>
          <w:noProof/>
        </w:rPr>
      </w:pPr>
    </w:p>
    <w:p w14:paraId="6AB609EA" w14:textId="2FFE32D4" w:rsidR="005B3830" w:rsidRDefault="005B3830"/>
    <w:p w14:paraId="32541A75" w14:textId="30D9B56F" w:rsidR="0001162C" w:rsidRDefault="0001162C"/>
    <w:p w14:paraId="2B1238D2" w14:textId="77777777" w:rsidR="00D2394C" w:rsidRDefault="00D2394C"/>
    <w:p w14:paraId="210F7101" w14:textId="77777777" w:rsidR="0001162C" w:rsidRDefault="0001162C" w:rsidP="0001162C"/>
    <w:p w14:paraId="686EEFFA" w14:textId="77777777" w:rsidR="0001162C" w:rsidRPr="0046765B" w:rsidRDefault="0001162C" w:rsidP="0001162C">
      <w:r>
        <w:t xml:space="preserve"> </w:t>
      </w:r>
    </w:p>
    <w:p w14:paraId="76F8BC03" w14:textId="32625E66" w:rsidR="0001162C" w:rsidRDefault="0001162C"/>
    <w:p w14:paraId="02CC43A7" w14:textId="714C13EA" w:rsidR="0001162C" w:rsidRDefault="0001162C"/>
    <w:p w14:paraId="0EA4E555" w14:textId="66FEB8E1" w:rsidR="0001162C" w:rsidRDefault="0001162C"/>
    <w:p w14:paraId="5507891F" w14:textId="1D244DFE" w:rsidR="0001162C" w:rsidRDefault="0001162C"/>
    <w:p w14:paraId="14D0DA0D" w14:textId="2B49D0DB" w:rsidR="0001162C" w:rsidRDefault="0001162C"/>
    <w:p w14:paraId="49DE3ADF" w14:textId="6D856AA1" w:rsidR="0001162C" w:rsidRDefault="0001162C"/>
    <w:p w14:paraId="325898BA" w14:textId="0BE7E354" w:rsidR="0001162C" w:rsidRDefault="0001162C"/>
    <w:p w14:paraId="5A08B321" w14:textId="1ACCD9E0" w:rsidR="0001162C" w:rsidRDefault="0001162C"/>
    <w:p w14:paraId="3FCF1488" w14:textId="06537B0E" w:rsidR="0001162C" w:rsidRDefault="0001162C"/>
    <w:p w14:paraId="4BA46CCD" w14:textId="7DEECE75" w:rsidR="0001162C" w:rsidRDefault="0001162C"/>
    <w:p w14:paraId="4D73647A" w14:textId="5EE26D77" w:rsidR="0001162C" w:rsidRDefault="0001162C"/>
    <w:p w14:paraId="2F8E6392" w14:textId="048E9CC1" w:rsidR="0001162C" w:rsidRDefault="0001162C"/>
    <w:p w14:paraId="6E203AE1" w14:textId="657FAE5D" w:rsidR="0001162C" w:rsidRDefault="0001162C"/>
    <w:p w14:paraId="6E5123E3" w14:textId="39DAB034" w:rsidR="0001162C" w:rsidRDefault="0001162C"/>
    <w:p w14:paraId="15A694BC" w14:textId="32A49B9B" w:rsidR="0001162C" w:rsidRDefault="0001162C"/>
    <w:p w14:paraId="6FF262B2" w14:textId="40C13B41" w:rsidR="0001162C" w:rsidRDefault="0001162C"/>
    <w:p w14:paraId="500AF85D" w14:textId="32E7BCD8" w:rsidR="0001162C" w:rsidRDefault="0001162C"/>
    <w:p w14:paraId="7F44879A" w14:textId="1BA7A042" w:rsidR="00AA1AC8" w:rsidRDefault="00AA1AC8"/>
    <w:sectPr w:rsidR="00AA1AC8" w:rsidSect="008016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803CD9" w14:textId="77777777" w:rsidR="00C14E2A" w:rsidRDefault="00C14E2A" w:rsidP="00321048">
      <w:pPr>
        <w:spacing w:after="0" w:line="240" w:lineRule="auto"/>
      </w:pPr>
      <w:r>
        <w:separator/>
      </w:r>
    </w:p>
  </w:endnote>
  <w:endnote w:type="continuationSeparator" w:id="0">
    <w:p w14:paraId="39037DF7" w14:textId="77777777" w:rsidR="00C14E2A" w:rsidRDefault="00C14E2A" w:rsidP="00321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DengXian">
    <w:altName w:val="等线"/>
    <w:panose1 w:val="02010600030101010101"/>
    <w:charset w:val="86"/>
    <w:family w:val="modern"/>
    <w:pitch w:val="fixed"/>
    <w:sig w:usb0="00000001" w:usb1="080E0000" w:usb2="00000010" w:usb3="00000000" w:csb0="00040000" w:csb1="00000000"/>
  </w:font>
  <w:font w:name="Lucida Grande">
    <w:charset w:val="00"/>
    <w:family w:val="auto"/>
    <w:pitch w:val="variable"/>
    <w:sig w:usb0="E1000AEF" w:usb1="5000A1FF" w:usb2="00000000" w:usb3="00000000" w:csb0="000001B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0034845"/>
      <w:docPartObj>
        <w:docPartGallery w:val="Page Numbers (Bottom of Page)"/>
        <w:docPartUnique/>
      </w:docPartObj>
    </w:sdtPr>
    <w:sdtEndPr>
      <w:rPr>
        <w:noProof/>
      </w:rPr>
    </w:sdtEndPr>
    <w:sdtContent>
      <w:p w14:paraId="0C47B9CC" w14:textId="4A073E70" w:rsidR="00A30B04" w:rsidRDefault="00A30B04">
        <w:pPr>
          <w:pStyle w:val="Footer"/>
          <w:jc w:val="right"/>
        </w:pPr>
        <w:r>
          <w:fldChar w:fldCharType="begin"/>
        </w:r>
        <w:r>
          <w:instrText xml:space="preserve"> PAGE   \* MERGEFORMAT </w:instrText>
        </w:r>
        <w:r>
          <w:fldChar w:fldCharType="separate"/>
        </w:r>
        <w:r w:rsidR="00561C7E">
          <w:rPr>
            <w:noProof/>
          </w:rPr>
          <w:t>19</w:t>
        </w:r>
        <w:r>
          <w:rPr>
            <w:noProof/>
          </w:rPr>
          <w:fldChar w:fldCharType="end"/>
        </w:r>
      </w:p>
    </w:sdtContent>
  </w:sdt>
  <w:p w14:paraId="3D46329E" w14:textId="77777777" w:rsidR="00D2394C" w:rsidRDefault="00D23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1D2A37" w14:textId="77777777" w:rsidR="00C14E2A" w:rsidRDefault="00C14E2A" w:rsidP="00321048">
      <w:pPr>
        <w:spacing w:after="0" w:line="240" w:lineRule="auto"/>
      </w:pPr>
      <w:r>
        <w:separator/>
      </w:r>
    </w:p>
  </w:footnote>
  <w:footnote w:type="continuationSeparator" w:id="0">
    <w:p w14:paraId="23B6D5F7" w14:textId="77777777" w:rsidR="00C14E2A" w:rsidRDefault="00C14E2A" w:rsidP="00321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6C0B54"/>
    <w:multiLevelType w:val="hybridMultilevel"/>
    <w:tmpl w:val="9E7A5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F85F92"/>
    <w:multiLevelType w:val="hybridMultilevel"/>
    <w:tmpl w:val="7E96D864"/>
    <w:lvl w:ilvl="0" w:tplc="19F6394E">
      <w:numFmt w:val="bullet"/>
      <w:lvlText w:val=""/>
      <w:lvlJc w:val="left"/>
      <w:pPr>
        <w:ind w:left="1260" w:hanging="360"/>
      </w:pPr>
      <w:rPr>
        <w:rFonts w:ascii="Symbol" w:eastAsia="Symbol" w:hAnsi="Symbol" w:cs="Symbol" w:hint="default"/>
        <w:b w:val="0"/>
        <w:bCs w:val="0"/>
        <w:i w:val="0"/>
        <w:iCs w:val="0"/>
        <w:w w:val="99"/>
        <w:sz w:val="20"/>
        <w:szCs w:val="20"/>
        <w:lang w:val="en-US" w:eastAsia="en-US" w:bidi="ar-SA"/>
      </w:rPr>
    </w:lvl>
    <w:lvl w:ilvl="1" w:tplc="F5963CD4">
      <w:numFmt w:val="bullet"/>
      <w:lvlText w:val="•"/>
      <w:lvlJc w:val="left"/>
      <w:pPr>
        <w:ind w:left="2198" w:hanging="360"/>
      </w:pPr>
      <w:rPr>
        <w:rFonts w:hint="default"/>
        <w:lang w:val="en-US" w:eastAsia="en-US" w:bidi="ar-SA"/>
      </w:rPr>
    </w:lvl>
    <w:lvl w:ilvl="2" w:tplc="F4D070CE">
      <w:numFmt w:val="bullet"/>
      <w:lvlText w:val="•"/>
      <w:lvlJc w:val="left"/>
      <w:pPr>
        <w:ind w:left="3136" w:hanging="360"/>
      </w:pPr>
      <w:rPr>
        <w:rFonts w:hint="default"/>
        <w:lang w:val="en-US" w:eastAsia="en-US" w:bidi="ar-SA"/>
      </w:rPr>
    </w:lvl>
    <w:lvl w:ilvl="3" w:tplc="069CE828">
      <w:numFmt w:val="bullet"/>
      <w:lvlText w:val="•"/>
      <w:lvlJc w:val="left"/>
      <w:pPr>
        <w:ind w:left="4074" w:hanging="360"/>
      </w:pPr>
      <w:rPr>
        <w:rFonts w:hint="default"/>
        <w:lang w:val="en-US" w:eastAsia="en-US" w:bidi="ar-SA"/>
      </w:rPr>
    </w:lvl>
    <w:lvl w:ilvl="4" w:tplc="F76235D0">
      <w:numFmt w:val="bullet"/>
      <w:lvlText w:val="•"/>
      <w:lvlJc w:val="left"/>
      <w:pPr>
        <w:ind w:left="5012" w:hanging="360"/>
      </w:pPr>
      <w:rPr>
        <w:rFonts w:hint="default"/>
        <w:lang w:val="en-US" w:eastAsia="en-US" w:bidi="ar-SA"/>
      </w:rPr>
    </w:lvl>
    <w:lvl w:ilvl="5" w:tplc="DCF66F18">
      <w:numFmt w:val="bullet"/>
      <w:lvlText w:val="•"/>
      <w:lvlJc w:val="left"/>
      <w:pPr>
        <w:ind w:left="5950" w:hanging="360"/>
      </w:pPr>
      <w:rPr>
        <w:rFonts w:hint="default"/>
        <w:lang w:val="en-US" w:eastAsia="en-US" w:bidi="ar-SA"/>
      </w:rPr>
    </w:lvl>
    <w:lvl w:ilvl="6" w:tplc="596AB7C4">
      <w:numFmt w:val="bullet"/>
      <w:lvlText w:val="•"/>
      <w:lvlJc w:val="left"/>
      <w:pPr>
        <w:ind w:left="6888" w:hanging="360"/>
      </w:pPr>
      <w:rPr>
        <w:rFonts w:hint="default"/>
        <w:lang w:val="en-US" w:eastAsia="en-US" w:bidi="ar-SA"/>
      </w:rPr>
    </w:lvl>
    <w:lvl w:ilvl="7" w:tplc="711CE1A2">
      <w:numFmt w:val="bullet"/>
      <w:lvlText w:val="•"/>
      <w:lvlJc w:val="left"/>
      <w:pPr>
        <w:ind w:left="7826" w:hanging="360"/>
      </w:pPr>
      <w:rPr>
        <w:rFonts w:hint="default"/>
        <w:lang w:val="en-US" w:eastAsia="en-US" w:bidi="ar-SA"/>
      </w:rPr>
    </w:lvl>
    <w:lvl w:ilvl="8" w:tplc="B6044528">
      <w:numFmt w:val="bullet"/>
      <w:lvlText w:val="•"/>
      <w:lvlJc w:val="left"/>
      <w:pPr>
        <w:ind w:left="8764"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FA1"/>
    <w:rsid w:val="0001162C"/>
    <w:rsid w:val="00023D8F"/>
    <w:rsid w:val="00026F2C"/>
    <w:rsid w:val="00042115"/>
    <w:rsid w:val="00056E0B"/>
    <w:rsid w:val="00066465"/>
    <w:rsid w:val="0007692B"/>
    <w:rsid w:val="00084A68"/>
    <w:rsid w:val="00090CBA"/>
    <w:rsid w:val="00095F89"/>
    <w:rsid w:val="000A79C8"/>
    <w:rsid w:val="000C209C"/>
    <w:rsid w:val="000C6485"/>
    <w:rsid w:val="000F3B1B"/>
    <w:rsid w:val="0010511C"/>
    <w:rsid w:val="00113EEB"/>
    <w:rsid w:val="00134293"/>
    <w:rsid w:val="001440ED"/>
    <w:rsid w:val="00145C93"/>
    <w:rsid w:val="00150640"/>
    <w:rsid w:val="00163381"/>
    <w:rsid w:val="00165065"/>
    <w:rsid w:val="001B4331"/>
    <w:rsid w:val="001E1947"/>
    <w:rsid w:val="001F176D"/>
    <w:rsid w:val="0020012D"/>
    <w:rsid w:val="00201833"/>
    <w:rsid w:val="00237E4D"/>
    <w:rsid w:val="0026516E"/>
    <w:rsid w:val="0028533D"/>
    <w:rsid w:val="00292EC2"/>
    <w:rsid w:val="002A3AB5"/>
    <w:rsid w:val="002E0E5F"/>
    <w:rsid w:val="002E46CC"/>
    <w:rsid w:val="002F3BA7"/>
    <w:rsid w:val="0031670C"/>
    <w:rsid w:val="00316883"/>
    <w:rsid w:val="00321048"/>
    <w:rsid w:val="0034149F"/>
    <w:rsid w:val="00355281"/>
    <w:rsid w:val="003876D3"/>
    <w:rsid w:val="003C4040"/>
    <w:rsid w:val="00400060"/>
    <w:rsid w:val="00401FA1"/>
    <w:rsid w:val="00416388"/>
    <w:rsid w:val="0042202F"/>
    <w:rsid w:val="00430E4B"/>
    <w:rsid w:val="00457D01"/>
    <w:rsid w:val="00475DE9"/>
    <w:rsid w:val="00491154"/>
    <w:rsid w:val="00497F9D"/>
    <w:rsid w:val="004A2073"/>
    <w:rsid w:val="004A42FC"/>
    <w:rsid w:val="004C01A6"/>
    <w:rsid w:val="004D5A54"/>
    <w:rsid w:val="004E7569"/>
    <w:rsid w:val="004F74E0"/>
    <w:rsid w:val="00515287"/>
    <w:rsid w:val="005445BF"/>
    <w:rsid w:val="005520C6"/>
    <w:rsid w:val="00555F21"/>
    <w:rsid w:val="00561C7E"/>
    <w:rsid w:val="0056250F"/>
    <w:rsid w:val="0057112C"/>
    <w:rsid w:val="005A4B37"/>
    <w:rsid w:val="005B243F"/>
    <w:rsid w:val="005B3830"/>
    <w:rsid w:val="005D15A7"/>
    <w:rsid w:val="005D169E"/>
    <w:rsid w:val="005D37A7"/>
    <w:rsid w:val="005E60F5"/>
    <w:rsid w:val="00603126"/>
    <w:rsid w:val="006175F7"/>
    <w:rsid w:val="00652AC1"/>
    <w:rsid w:val="00667C7D"/>
    <w:rsid w:val="00686F61"/>
    <w:rsid w:val="006875C9"/>
    <w:rsid w:val="00692A2B"/>
    <w:rsid w:val="00695C3C"/>
    <w:rsid w:val="006A6755"/>
    <w:rsid w:val="006C2E42"/>
    <w:rsid w:val="006C562F"/>
    <w:rsid w:val="00725599"/>
    <w:rsid w:val="0075777A"/>
    <w:rsid w:val="007607BD"/>
    <w:rsid w:val="007D31EC"/>
    <w:rsid w:val="007D57BE"/>
    <w:rsid w:val="007E36AA"/>
    <w:rsid w:val="007F7BA3"/>
    <w:rsid w:val="00801628"/>
    <w:rsid w:val="00822231"/>
    <w:rsid w:val="00824B53"/>
    <w:rsid w:val="008316D4"/>
    <w:rsid w:val="008422FC"/>
    <w:rsid w:val="00857E36"/>
    <w:rsid w:val="008769F6"/>
    <w:rsid w:val="008B3DAD"/>
    <w:rsid w:val="008C564A"/>
    <w:rsid w:val="008D4870"/>
    <w:rsid w:val="008E743A"/>
    <w:rsid w:val="008F5946"/>
    <w:rsid w:val="00906C1B"/>
    <w:rsid w:val="0091198F"/>
    <w:rsid w:val="00917CB8"/>
    <w:rsid w:val="00952B67"/>
    <w:rsid w:val="00956B60"/>
    <w:rsid w:val="00957FDB"/>
    <w:rsid w:val="0096066B"/>
    <w:rsid w:val="00977BC5"/>
    <w:rsid w:val="009B3A50"/>
    <w:rsid w:val="009B6497"/>
    <w:rsid w:val="009D08B5"/>
    <w:rsid w:val="009E7C6F"/>
    <w:rsid w:val="00A26526"/>
    <w:rsid w:val="00A30B04"/>
    <w:rsid w:val="00A36BF3"/>
    <w:rsid w:val="00A5410C"/>
    <w:rsid w:val="00A640D2"/>
    <w:rsid w:val="00AA1AC8"/>
    <w:rsid w:val="00AD73C7"/>
    <w:rsid w:val="00AF5FC6"/>
    <w:rsid w:val="00B01288"/>
    <w:rsid w:val="00B6405B"/>
    <w:rsid w:val="00B91413"/>
    <w:rsid w:val="00BA73FA"/>
    <w:rsid w:val="00BC273F"/>
    <w:rsid w:val="00BF2805"/>
    <w:rsid w:val="00C14E2A"/>
    <w:rsid w:val="00C20B34"/>
    <w:rsid w:val="00C22FD4"/>
    <w:rsid w:val="00C339B8"/>
    <w:rsid w:val="00C516AA"/>
    <w:rsid w:val="00C51D3F"/>
    <w:rsid w:val="00CC3098"/>
    <w:rsid w:val="00CD7981"/>
    <w:rsid w:val="00CE6996"/>
    <w:rsid w:val="00D07F39"/>
    <w:rsid w:val="00D2394C"/>
    <w:rsid w:val="00D3211A"/>
    <w:rsid w:val="00D322A6"/>
    <w:rsid w:val="00D325C6"/>
    <w:rsid w:val="00D639B6"/>
    <w:rsid w:val="00DA32B6"/>
    <w:rsid w:val="00DA612A"/>
    <w:rsid w:val="00DB3D9B"/>
    <w:rsid w:val="00DC5342"/>
    <w:rsid w:val="00E00042"/>
    <w:rsid w:val="00E05A86"/>
    <w:rsid w:val="00E20768"/>
    <w:rsid w:val="00E218C0"/>
    <w:rsid w:val="00E67979"/>
    <w:rsid w:val="00E93DA4"/>
    <w:rsid w:val="00EC604E"/>
    <w:rsid w:val="00F03D75"/>
    <w:rsid w:val="00F17E43"/>
    <w:rsid w:val="00F327ED"/>
    <w:rsid w:val="00F37A8A"/>
    <w:rsid w:val="00F5664C"/>
    <w:rsid w:val="00F70892"/>
    <w:rsid w:val="00F923A7"/>
    <w:rsid w:val="00FA73C7"/>
    <w:rsid w:val="00FF0929"/>
    <w:rsid w:val="00FF7C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F1101E5"/>
  <w15:docId w15:val="{EF964B85-0050-4F86-ACB0-175AD84D1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321048"/>
    <w:pPr>
      <w:keepNext/>
      <w:spacing w:before="240" w:after="60" w:line="240" w:lineRule="auto"/>
      <w:jc w:val="center"/>
      <w:outlineLvl w:val="0"/>
    </w:pPr>
    <w:rPr>
      <w:rFonts w:ascii="Garamond" w:eastAsia="Times New Roman" w:hAnsi="Garamond" w:cs="Arial"/>
      <w:b/>
      <w:bCs/>
      <w:kern w:val="32"/>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0C6"/>
    <w:rPr>
      <w:color w:val="0000FF"/>
      <w:u w:val="single"/>
    </w:rPr>
  </w:style>
  <w:style w:type="paragraph" w:styleId="NoSpacing">
    <w:name w:val="No Spacing"/>
    <w:link w:val="NoSpacingChar"/>
    <w:uiPriority w:val="1"/>
    <w:qFormat/>
    <w:rsid w:val="00A2652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26526"/>
    <w:rPr>
      <w:rFonts w:eastAsiaTheme="minorEastAsia"/>
      <w:lang w:eastAsia="en-GB"/>
    </w:rPr>
  </w:style>
  <w:style w:type="character" w:styleId="CommentReference">
    <w:name w:val="annotation reference"/>
    <w:basedOn w:val="DefaultParagraphFont"/>
    <w:uiPriority w:val="99"/>
    <w:semiHidden/>
    <w:unhideWhenUsed/>
    <w:rsid w:val="00145C93"/>
    <w:rPr>
      <w:sz w:val="16"/>
      <w:szCs w:val="16"/>
    </w:rPr>
  </w:style>
  <w:style w:type="paragraph" w:styleId="CommentText">
    <w:name w:val="annotation text"/>
    <w:basedOn w:val="Normal"/>
    <w:link w:val="CommentTextChar"/>
    <w:uiPriority w:val="99"/>
    <w:unhideWhenUsed/>
    <w:rsid w:val="00145C93"/>
    <w:pPr>
      <w:spacing w:line="240" w:lineRule="auto"/>
    </w:pPr>
    <w:rPr>
      <w:sz w:val="20"/>
      <w:szCs w:val="20"/>
    </w:rPr>
  </w:style>
  <w:style w:type="character" w:customStyle="1" w:styleId="CommentTextChar">
    <w:name w:val="Comment Text Char"/>
    <w:basedOn w:val="DefaultParagraphFont"/>
    <w:link w:val="CommentText"/>
    <w:uiPriority w:val="99"/>
    <w:rsid w:val="00145C93"/>
    <w:rPr>
      <w:sz w:val="20"/>
      <w:szCs w:val="20"/>
    </w:rPr>
  </w:style>
  <w:style w:type="paragraph" w:styleId="CommentSubject">
    <w:name w:val="annotation subject"/>
    <w:basedOn w:val="CommentText"/>
    <w:next w:val="CommentText"/>
    <w:link w:val="CommentSubjectChar"/>
    <w:uiPriority w:val="99"/>
    <w:semiHidden/>
    <w:unhideWhenUsed/>
    <w:rsid w:val="00145C93"/>
    <w:rPr>
      <w:b/>
      <w:bCs/>
    </w:rPr>
  </w:style>
  <w:style w:type="character" w:customStyle="1" w:styleId="CommentSubjectChar">
    <w:name w:val="Comment Subject Char"/>
    <w:basedOn w:val="CommentTextChar"/>
    <w:link w:val="CommentSubject"/>
    <w:uiPriority w:val="99"/>
    <w:semiHidden/>
    <w:rsid w:val="00145C93"/>
    <w:rPr>
      <w:b/>
      <w:bCs/>
      <w:sz w:val="20"/>
      <w:szCs w:val="20"/>
    </w:rPr>
  </w:style>
  <w:style w:type="paragraph" w:styleId="BalloonText">
    <w:name w:val="Balloon Text"/>
    <w:basedOn w:val="Normal"/>
    <w:link w:val="BalloonTextChar"/>
    <w:uiPriority w:val="99"/>
    <w:semiHidden/>
    <w:unhideWhenUsed/>
    <w:rsid w:val="008F594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5946"/>
    <w:rPr>
      <w:rFonts w:ascii="Lucida Grande" w:hAnsi="Lucida Grande" w:cs="Lucida Grande"/>
      <w:sz w:val="18"/>
      <w:szCs w:val="18"/>
    </w:rPr>
  </w:style>
  <w:style w:type="character" w:customStyle="1" w:styleId="Heading1Char">
    <w:name w:val="Heading 1 Char"/>
    <w:basedOn w:val="DefaultParagraphFont"/>
    <w:link w:val="Heading1"/>
    <w:rsid w:val="00321048"/>
    <w:rPr>
      <w:rFonts w:ascii="Garamond" w:eastAsia="Times New Roman" w:hAnsi="Garamond" w:cs="Arial"/>
      <w:b/>
      <w:bCs/>
      <w:kern w:val="32"/>
      <w:sz w:val="28"/>
      <w:szCs w:val="32"/>
      <w:lang w:val="en-US"/>
    </w:rPr>
  </w:style>
  <w:style w:type="paragraph" w:styleId="FootnoteText">
    <w:name w:val="footnote text"/>
    <w:basedOn w:val="Normal"/>
    <w:link w:val="FootnoteTextChar"/>
    <w:semiHidden/>
    <w:rsid w:val="00321048"/>
    <w:pPr>
      <w:spacing w:after="0" w:line="240" w:lineRule="auto"/>
    </w:pPr>
    <w:rPr>
      <w:rFonts w:ascii="Garamond" w:eastAsia="Times New Roman" w:hAnsi="Garamond" w:cs="Times New Roman"/>
      <w:sz w:val="20"/>
      <w:szCs w:val="20"/>
      <w:lang w:val="en-US"/>
    </w:rPr>
  </w:style>
  <w:style w:type="character" w:customStyle="1" w:styleId="FootnoteTextChar">
    <w:name w:val="Footnote Text Char"/>
    <w:basedOn w:val="DefaultParagraphFont"/>
    <w:link w:val="FootnoteText"/>
    <w:semiHidden/>
    <w:rsid w:val="00321048"/>
    <w:rPr>
      <w:rFonts w:ascii="Garamond" w:eastAsia="Times New Roman" w:hAnsi="Garamond" w:cs="Times New Roman"/>
      <w:sz w:val="20"/>
      <w:szCs w:val="20"/>
      <w:lang w:val="en-US"/>
    </w:rPr>
  </w:style>
  <w:style w:type="character" w:styleId="FootnoteReference">
    <w:name w:val="footnote reference"/>
    <w:semiHidden/>
    <w:rsid w:val="00321048"/>
    <w:rPr>
      <w:vertAlign w:val="superscript"/>
    </w:rPr>
  </w:style>
  <w:style w:type="table" w:styleId="TableGrid">
    <w:name w:val="Table Grid"/>
    <w:basedOn w:val="TableNormal"/>
    <w:uiPriority w:val="39"/>
    <w:rsid w:val="00011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1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62C"/>
  </w:style>
  <w:style w:type="paragraph" w:styleId="Footer">
    <w:name w:val="footer"/>
    <w:basedOn w:val="Normal"/>
    <w:link w:val="FooterChar"/>
    <w:uiPriority w:val="99"/>
    <w:unhideWhenUsed/>
    <w:rsid w:val="00011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62C"/>
  </w:style>
  <w:style w:type="paragraph" w:styleId="BodyText">
    <w:name w:val="Body Text"/>
    <w:basedOn w:val="Normal"/>
    <w:link w:val="BodyTextChar"/>
    <w:uiPriority w:val="1"/>
    <w:qFormat/>
    <w:rsid w:val="0001162C"/>
    <w:pPr>
      <w:widowControl w:val="0"/>
      <w:autoSpaceDE w:val="0"/>
      <w:autoSpaceDN w:val="0"/>
      <w:spacing w:after="0" w:line="240" w:lineRule="auto"/>
      <w:ind w:left="540"/>
    </w:pPr>
    <w:rPr>
      <w:rFonts w:ascii="Arial" w:eastAsia="Arial" w:hAnsi="Arial" w:cs="Arial"/>
      <w:sz w:val="20"/>
      <w:szCs w:val="20"/>
      <w:lang w:val="en-US"/>
    </w:rPr>
  </w:style>
  <w:style w:type="character" w:customStyle="1" w:styleId="BodyTextChar">
    <w:name w:val="Body Text Char"/>
    <w:basedOn w:val="DefaultParagraphFont"/>
    <w:link w:val="BodyText"/>
    <w:uiPriority w:val="1"/>
    <w:rsid w:val="0001162C"/>
    <w:rPr>
      <w:rFonts w:ascii="Arial" w:eastAsia="Arial" w:hAnsi="Arial" w:cs="Arial"/>
      <w:sz w:val="20"/>
      <w:szCs w:val="20"/>
      <w:lang w:val="en-US"/>
    </w:rPr>
  </w:style>
  <w:style w:type="paragraph" w:styleId="Title">
    <w:name w:val="Title"/>
    <w:basedOn w:val="Normal"/>
    <w:link w:val="TitleChar"/>
    <w:uiPriority w:val="1"/>
    <w:qFormat/>
    <w:rsid w:val="0001162C"/>
    <w:pPr>
      <w:widowControl w:val="0"/>
      <w:autoSpaceDE w:val="0"/>
      <w:autoSpaceDN w:val="0"/>
      <w:spacing w:before="73" w:after="0" w:line="240" w:lineRule="auto"/>
      <w:ind w:left="237"/>
    </w:pPr>
    <w:rPr>
      <w:rFonts w:ascii="Arial" w:eastAsia="Arial" w:hAnsi="Arial" w:cs="Arial"/>
      <w:sz w:val="24"/>
      <w:szCs w:val="24"/>
      <w:lang w:val="en-US"/>
    </w:rPr>
  </w:style>
  <w:style w:type="character" w:customStyle="1" w:styleId="TitleChar">
    <w:name w:val="Title Char"/>
    <w:basedOn w:val="DefaultParagraphFont"/>
    <w:link w:val="Title"/>
    <w:uiPriority w:val="1"/>
    <w:rsid w:val="0001162C"/>
    <w:rPr>
      <w:rFonts w:ascii="Arial" w:eastAsia="Arial" w:hAnsi="Arial" w:cs="Arial"/>
      <w:sz w:val="24"/>
      <w:szCs w:val="24"/>
      <w:lang w:val="en-US"/>
    </w:rPr>
  </w:style>
  <w:style w:type="paragraph" w:styleId="ListParagraph">
    <w:name w:val="List Paragraph"/>
    <w:basedOn w:val="Normal"/>
    <w:uiPriority w:val="1"/>
    <w:qFormat/>
    <w:rsid w:val="0001162C"/>
    <w:pPr>
      <w:widowControl w:val="0"/>
      <w:autoSpaceDE w:val="0"/>
      <w:autoSpaceDN w:val="0"/>
      <w:spacing w:after="0" w:line="240" w:lineRule="auto"/>
      <w:ind w:left="1260" w:hanging="361"/>
    </w:pPr>
    <w:rPr>
      <w:rFonts w:ascii="Arial" w:eastAsia="Arial" w:hAnsi="Arial" w:cs="Arial"/>
      <w:lang w:val="en-US"/>
    </w:rPr>
  </w:style>
  <w:style w:type="character" w:customStyle="1" w:styleId="UnresolvedMention">
    <w:name w:val="Unresolved Mention"/>
    <w:basedOn w:val="DefaultParagraphFont"/>
    <w:uiPriority w:val="99"/>
    <w:semiHidden/>
    <w:unhideWhenUsed/>
    <w:rsid w:val="001E1947"/>
    <w:rPr>
      <w:color w:val="605E5C"/>
      <w:shd w:val="clear" w:color="auto" w:fill="E1DFDD"/>
    </w:rPr>
  </w:style>
  <w:style w:type="character" w:styleId="FollowedHyperlink">
    <w:name w:val="FollowedHyperlink"/>
    <w:basedOn w:val="DefaultParagraphFont"/>
    <w:uiPriority w:val="99"/>
    <w:semiHidden/>
    <w:unhideWhenUsed/>
    <w:rsid w:val="00163381"/>
    <w:rPr>
      <w:color w:val="954F72" w:themeColor="followedHyperlink"/>
      <w:u w:val="single"/>
    </w:rPr>
  </w:style>
  <w:style w:type="paragraph" w:styleId="NormalWeb">
    <w:name w:val="Normal (Web)"/>
    <w:basedOn w:val="Normal"/>
    <w:uiPriority w:val="99"/>
    <w:unhideWhenUsed/>
    <w:rsid w:val="008C564A"/>
    <w:pPr>
      <w:spacing w:before="100" w:beforeAutospacing="1" w:after="100" w:afterAutospacing="1" w:line="240" w:lineRule="auto"/>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491007">
      <w:bodyDiv w:val="1"/>
      <w:marLeft w:val="0"/>
      <w:marRight w:val="0"/>
      <w:marTop w:val="0"/>
      <w:marBottom w:val="0"/>
      <w:divBdr>
        <w:top w:val="none" w:sz="0" w:space="0" w:color="auto"/>
        <w:left w:val="none" w:sz="0" w:space="0" w:color="auto"/>
        <w:bottom w:val="none" w:sz="0" w:space="0" w:color="auto"/>
        <w:right w:val="none" w:sz="0" w:space="0" w:color="auto"/>
      </w:divBdr>
    </w:div>
    <w:div w:id="639841127">
      <w:bodyDiv w:val="1"/>
      <w:marLeft w:val="0"/>
      <w:marRight w:val="0"/>
      <w:marTop w:val="0"/>
      <w:marBottom w:val="0"/>
      <w:divBdr>
        <w:top w:val="none" w:sz="0" w:space="0" w:color="auto"/>
        <w:left w:val="none" w:sz="0" w:space="0" w:color="auto"/>
        <w:bottom w:val="none" w:sz="0" w:space="0" w:color="auto"/>
        <w:right w:val="none" w:sz="0" w:space="0" w:color="auto"/>
      </w:divBdr>
    </w:div>
    <w:div w:id="762997475">
      <w:bodyDiv w:val="1"/>
      <w:marLeft w:val="0"/>
      <w:marRight w:val="0"/>
      <w:marTop w:val="0"/>
      <w:marBottom w:val="0"/>
      <w:divBdr>
        <w:top w:val="none" w:sz="0" w:space="0" w:color="auto"/>
        <w:left w:val="none" w:sz="0" w:space="0" w:color="auto"/>
        <w:bottom w:val="none" w:sz="0" w:space="0" w:color="auto"/>
        <w:right w:val="none" w:sz="0" w:space="0" w:color="auto"/>
      </w:divBdr>
    </w:div>
    <w:div w:id="765003859">
      <w:bodyDiv w:val="1"/>
      <w:marLeft w:val="0"/>
      <w:marRight w:val="0"/>
      <w:marTop w:val="0"/>
      <w:marBottom w:val="0"/>
      <w:divBdr>
        <w:top w:val="none" w:sz="0" w:space="0" w:color="auto"/>
        <w:left w:val="none" w:sz="0" w:space="0" w:color="auto"/>
        <w:bottom w:val="none" w:sz="0" w:space="0" w:color="auto"/>
        <w:right w:val="none" w:sz="0" w:space="0" w:color="auto"/>
      </w:divBdr>
    </w:div>
    <w:div w:id="1041130874">
      <w:bodyDiv w:val="1"/>
      <w:marLeft w:val="0"/>
      <w:marRight w:val="0"/>
      <w:marTop w:val="0"/>
      <w:marBottom w:val="0"/>
      <w:divBdr>
        <w:top w:val="none" w:sz="0" w:space="0" w:color="auto"/>
        <w:left w:val="none" w:sz="0" w:space="0" w:color="auto"/>
        <w:bottom w:val="none" w:sz="0" w:space="0" w:color="auto"/>
        <w:right w:val="none" w:sz="0" w:space="0" w:color="auto"/>
      </w:divBdr>
    </w:div>
    <w:div w:id="1122459277">
      <w:bodyDiv w:val="1"/>
      <w:marLeft w:val="0"/>
      <w:marRight w:val="0"/>
      <w:marTop w:val="0"/>
      <w:marBottom w:val="0"/>
      <w:divBdr>
        <w:top w:val="none" w:sz="0" w:space="0" w:color="auto"/>
        <w:left w:val="none" w:sz="0" w:space="0" w:color="auto"/>
        <w:bottom w:val="none" w:sz="0" w:space="0" w:color="auto"/>
        <w:right w:val="none" w:sz="0" w:space="0" w:color="auto"/>
      </w:divBdr>
    </w:div>
    <w:div w:id="1177845163">
      <w:bodyDiv w:val="1"/>
      <w:marLeft w:val="0"/>
      <w:marRight w:val="0"/>
      <w:marTop w:val="0"/>
      <w:marBottom w:val="0"/>
      <w:divBdr>
        <w:top w:val="none" w:sz="0" w:space="0" w:color="auto"/>
        <w:left w:val="none" w:sz="0" w:space="0" w:color="auto"/>
        <w:bottom w:val="none" w:sz="0" w:space="0" w:color="auto"/>
        <w:right w:val="none" w:sz="0" w:space="0" w:color="auto"/>
      </w:divBdr>
    </w:div>
    <w:div w:id="1409033519">
      <w:bodyDiv w:val="1"/>
      <w:marLeft w:val="0"/>
      <w:marRight w:val="0"/>
      <w:marTop w:val="0"/>
      <w:marBottom w:val="0"/>
      <w:divBdr>
        <w:top w:val="none" w:sz="0" w:space="0" w:color="auto"/>
        <w:left w:val="none" w:sz="0" w:space="0" w:color="auto"/>
        <w:bottom w:val="none" w:sz="0" w:space="0" w:color="auto"/>
        <w:right w:val="none" w:sz="0" w:space="0" w:color="auto"/>
      </w:divBdr>
    </w:div>
    <w:div w:id="1440488819">
      <w:bodyDiv w:val="1"/>
      <w:marLeft w:val="0"/>
      <w:marRight w:val="0"/>
      <w:marTop w:val="0"/>
      <w:marBottom w:val="0"/>
      <w:divBdr>
        <w:top w:val="none" w:sz="0" w:space="0" w:color="auto"/>
        <w:left w:val="none" w:sz="0" w:space="0" w:color="auto"/>
        <w:bottom w:val="none" w:sz="0" w:space="0" w:color="auto"/>
        <w:right w:val="none" w:sz="0" w:space="0" w:color="auto"/>
      </w:divBdr>
    </w:div>
    <w:div w:id="1471945625">
      <w:bodyDiv w:val="1"/>
      <w:marLeft w:val="0"/>
      <w:marRight w:val="0"/>
      <w:marTop w:val="0"/>
      <w:marBottom w:val="0"/>
      <w:divBdr>
        <w:top w:val="none" w:sz="0" w:space="0" w:color="auto"/>
        <w:left w:val="none" w:sz="0" w:space="0" w:color="auto"/>
        <w:bottom w:val="none" w:sz="0" w:space="0" w:color="auto"/>
        <w:right w:val="none" w:sz="0" w:space="0" w:color="auto"/>
      </w:divBdr>
      <w:divsChild>
        <w:div w:id="362556027">
          <w:marLeft w:val="0"/>
          <w:marRight w:val="0"/>
          <w:marTop w:val="0"/>
          <w:marBottom w:val="0"/>
          <w:divBdr>
            <w:top w:val="none" w:sz="0" w:space="0" w:color="auto"/>
            <w:left w:val="none" w:sz="0" w:space="0" w:color="auto"/>
            <w:bottom w:val="none" w:sz="0" w:space="0" w:color="auto"/>
            <w:right w:val="none" w:sz="0" w:space="0" w:color="auto"/>
          </w:divBdr>
          <w:divsChild>
            <w:div w:id="1511944915">
              <w:marLeft w:val="0"/>
              <w:marRight w:val="0"/>
              <w:marTop w:val="0"/>
              <w:marBottom w:val="0"/>
              <w:divBdr>
                <w:top w:val="none" w:sz="0" w:space="0" w:color="auto"/>
                <w:left w:val="none" w:sz="0" w:space="0" w:color="auto"/>
                <w:bottom w:val="none" w:sz="0" w:space="0" w:color="auto"/>
                <w:right w:val="none" w:sz="0" w:space="0" w:color="auto"/>
              </w:divBdr>
              <w:divsChild>
                <w:div w:id="51387820">
                  <w:marLeft w:val="0"/>
                  <w:marRight w:val="0"/>
                  <w:marTop w:val="0"/>
                  <w:marBottom w:val="0"/>
                  <w:divBdr>
                    <w:top w:val="none" w:sz="0" w:space="0" w:color="auto"/>
                    <w:left w:val="none" w:sz="0" w:space="0" w:color="auto"/>
                    <w:bottom w:val="none" w:sz="0" w:space="0" w:color="auto"/>
                    <w:right w:val="none" w:sz="0" w:space="0" w:color="auto"/>
                  </w:divBdr>
                  <w:divsChild>
                    <w:div w:id="1263882356">
                      <w:marLeft w:val="0"/>
                      <w:marRight w:val="300"/>
                      <w:marTop w:val="0"/>
                      <w:marBottom w:val="0"/>
                      <w:divBdr>
                        <w:top w:val="none" w:sz="0" w:space="0" w:color="auto"/>
                        <w:left w:val="none" w:sz="0" w:space="0" w:color="auto"/>
                        <w:bottom w:val="none" w:sz="0" w:space="0" w:color="auto"/>
                        <w:right w:val="none" w:sz="0" w:space="0" w:color="auto"/>
                      </w:divBdr>
                      <w:divsChild>
                        <w:div w:id="123427073">
                          <w:marLeft w:val="0"/>
                          <w:marRight w:val="0"/>
                          <w:marTop w:val="0"/>
                          <w:marBottom w:val="0"/>
                          <w:divBdr>
                            <w:top w:val="none" w:sz="0" w:space="0" w:color="auto"/>
                            <w:left w:val="single" w:sz="24" w:space="12" w:color="2196F3"/>
                            <w:bottom w:val="none" w:sz="0" w:space="0" w:color="auto"/>
                            <w:right w:val="none" w:sz="0" w:space="0" w:color="auto"/>
                          </w:divBdr>
                          <w:divsChild>
                            <w:div w:id="663778112">
                              <w:marLeft w:val="0"/>
                              <w:marRight w:val="0"/>
                              <w:marTop w:val="0"/>
                              <w:marBottom w:val="0"/>
                              <w:divBdr>
                                <w:top w:val="none" w:sz="0" w:space="0" w:color="auto"/>
                                <w:left w:val="none" w:sz="0" w:space="0" w:color="auto"/>
                                <w:bottom w:val="none" w:sz="0" w:space="0" w:color="auto"/>
                                <w:right w:val="none" w:sz="0" w:space="0" w:color="auto"/>
                              </w:divBdr>
                            </w:div>
                          </w:divsChild>
                        </w:div>
                        <w:div w:id="131793372">
                          <w:marLeft w:val="0"/>
                          <w:marRight w:val="0"/>
                          <w:marTop w:val="0"/>
                          <w:marBottom w:val="90"/>
                          <w:divBdr>
                            <w:top w:val="none" w:sz="0" w:space="0" w:color="auto"/>
                            <w:left w:val="single" w:sz="24" w:space="12" w:color="E91E63"/>
                            <w:bottom w:val="none" w:sz="0" w:space="0" w:color="auto"/>
                            <w:right w:val="none" w:sz="0" w:space="0" w:color="auto"/>
                          </w:divBdr>
                          <w:divsChild>
                            <w:div w:id="1490290288">
                              <w:marLeft w:val="0"/>
                              <w:marRight w:val="0"/>
                              <w:marTop w:val="0"/>
                              <w:marBottom w:val="0"/>
                              <w:divBdr>
                                <w:top w:val="none" w:sz="0" w:space="0" w:color="auto"/>
                                <w:left w:val="none" w:sz="0" w:space="0" w:color="auto"/>
                                <w:bottom w:val="none" w:sz="0" w:space="0" w:color="auto"/>
                                <w:right w:val="none" w:sz="0" w:space="0" w:color="auto"/>
                              </w:divBdr>
                            </w:div>
                          </w:divsChild>
                        </w:div>
                        <w:div w:id="258759440">
                          <w:marLeft w:val="0"/>
                          <w:marRight w:val="0"/>
                          <w:marTop w:val="0"/>
                          <w:marBottom w:val="0"/>
                          <w:divBdr>
                            <w:top w:val="none" w:sz="0" w:space="0" w:color="auto"/>
                            <w:left w:val="single" w:sz="24" w:space="12" w:color="2196F3"/>
                            <w:bottom w:val="none" w:sz="0" w:space="0" w:color="auto"/>
                            <w:right w:val="none" w:sz="0" w:space="0" w:color="auto"/>
                          </w:divBdr>
                          <w:divsChild>
                            <w:div w:id="467166966">
                              <w:marLeft w:val="0"/>
                              <w:marRight w:val="0"/>
                              <w:marTop w:val="0"/>
                              <w:marBottom w:val="0"/>
                              <w:divBdr>
                                <w:top w:val="none" w:sz="0" w:space="0" w:color="auto"/>
                                <w:left w:val="none" w:sz="0" w:space="0" w:color="auto"/>
                                <w:bottom w:val="none" w:sz="0" w:space="0" w:color="auto"/>
                                <w:right w:val="none" w:sz="0" w:space="0" w:color="auto"/>
                              </w:divBdr>
                            </w:div>
                          </w:divsChild>
                        </w:div>
                        <w:div w:id="925531964">
                          <w:marLeft w:val="0"/>
                          <w:marRight w:val="0"/>
                          <w:marTop w:val="0"/>
                          <w:marBottom w:val="90"/>
                          <w:divBdr>
                            <w:top w:val="none" w:sz="0" w:space="0" w:color="auto"/>
                            <w:left w:val="single" w:sz="24" w:space="12" w:color="9C27B0"/>
                            <w:bottom w:val="none" w:sz="0" w:space="0" w:color="auto"/>
                            <w:right w:val="none" w:sz="0" w:space="0" w:color="auto"/>
                          </w:divBdr>
                          <w:divsChild>
                            <w:div w:id="147134697">
                              <w:marLeft w:val="0"/>
                              <w:marRight w:val="0"/>
                              <w:marTop w:val="0"/>
                              <w:marBottom w:val="0"/>
                              <w:divBdr>
                                <w:top w:val="none" w:sz="0" w:space="0" w:color="auto"/>
                                <w:left w:val="none" w:sz="0" w:space="0" w:color="auto"/>
                                <w:bottom w:val="none" w:sz="0" w:space="0" w:color="auto"/>
                                <w:right w:val="none" w:sz="0" w:space="0" w:color="auto"/>
                              </w:divBdr>
                            </w:div>
                          </w:divsChild>
                        </w:div>
                        <w:div w:id="1373000838">
                          <w:marLeft w:val="0"/>
                          <w:marRight w:val="0"/>
                          <w:marTop w:val="0"/>
                          <w:marBottom w:val="0"/>
                          <w:divBdr>
                            <w:top w:val="none" w:sz="0" w:space="0" w:color="auto"/>
                            <w:left w:val="single" w:sz="24" w:space="12" w:color="2196F3"/>
                            <w:bottom w:val="none" w:sz="0" w:space="0" w:color="auto"/>
                            <w:right w:val="none" w:sz="0" w:space="0" w:color="auto"/>
                          </w:divBdr>
                          <w:divsChild>
                            <w:div w:id="91709612">
                              <w:marLeft w:val="0"/>
                              <w:marRight w:val="0"/>
                              <w:marTop w:val="0"/>
                              <w:marBottom w:val="0"/>
                              <w:divBdr>
                                <w:top w:val="none" w:sz="0" w:space="0" w:color="auto"/>
                                <w:left w:val="none" w:sz="0" w:space="0" w:color="auto"/>
                                <w:bottom w:val="none" w:sz="0" w:space="0" w:color="auto"/>
                                <w:right w:val="none" w:sz="0" w:space="0" w:color="auto"/>
                              </w:divBdr>
                            </w:div>
                          </w:divsChild>
                        </w:div>
                        <w:div w:id="1418938501">
                          <w:marLeft w:val="0"/>
                          <w:marRight w:val="0"/>
                          <w:marTop w:val="0"/>
                          <w:marBottom w:val="90"/>
                          <w:divBdr>
                            <w:top w:val="none" w:sz="0" w:space="0" w:color="auto"/>
                            <w:left w:val="single" w:sz="24" w:space="12" w:color="FF5722"/>
                            <w:bottom w:val="none" w:sz="0" w:space="0" w:color="auto"/>
                            <w:right w:val="none" w:sz="0" w:space="0" w:color="auto"/>
                          </w:divBdr>
                          <w:divsChild>
                            <w:div w:id="816070406">
                              <w:marLeft w:val="0"/>
                              <w:marRight w:val="0"/>
                              <w:marTop w:val="0"/>
                              <w:marBottom w:val="0"/>
                              <w:divBdr>
                                <w:top w:val="none" w:sz="0" w:space="0" w:color="auto"/>
                                <w:left w:val="none" w:sz="0" w:space="0" w:color="auto"/>
                                <w:bottom w:val="none" w:sz="0" w:space="0" w:color="auto"/>
                                <w:right w:val="none" w:sz="0" w:space="0" w:color="auto"/>
                              </w:divBdr>
                            </w:div>
                          </w:divsChild>
                        </w:div>
                        <w:div w:id="1912041617">
                          <w:marLeft w:val="0"/>
                          <w:marRight w:val="0"/>
                          <w:marTop w:val="0"/>
                          <w:marBottom w:val="90"/>
                          <w:divBdr>
                            <w:top w:val="none" w:sz="0" w:space="0" w:color="auto"/>
                            <w:left w:val="single" w:sz="24" w:space="12" w:color="2196F3"/>
                            <w:bottom w:val="none" w:sz="0" w:space="0" w:color="auto"/>
                            <w:right w:val="none" w:sz="0" w:space="0" w:color="auto"/>
                          </w:divBdr>
                          <w:divsChild>
                            <w:div w:id="71797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843251">
                      <w:marLeft w:val="0"/>
                      <w:marRight w:val="300"/>
                      <w:marTop w:val="0"/>
                      <w:marBottom w:val="0"/>
                      <w:divBdr>
                        <w:top w:val="none" w:sz="0" w:space="0" w:color="auto"/>
                        <w:left w:val="none" w:sz="0" w:space="0" w:color="auto"/>
                        <w:bottom w:val="none" w:sz="0" w:space="0" w:color="auto"/>
                        <w:right w:val="none" w:sz="0" w:space="0" w:color="auto"/>
                      </w:divBdr>
                    </w:div>
                  </w:divsChild>
                </w:div>
                <w:div w:id="1445029641">
                  <w:marLeft w:val="0"/>
                  <w:marRight w:val="0"/>
                  <w:marTop w:val="0"/>
                  <w:marBottom w:val="0"/>
                  <w:divBdr>
                    <w:top w:val="none" w:sz="0" w:space="0" w:color="auto"/>
                    <w:left w:val="none" w:sz="0" w:space="0" w:color="auto"/>
                    <w:bottom w:val="none" w:sz="0" w:space="0" w:color="auto"/>
                    <w:right w:val="none" w:sz="0" w:space="0" w:color="auto"/>
                  </w:divBdr>
                  <w:divsChild>
                    <w:div w:id="743188418">
                      <w:marLeft w:val="0"/>
                      <w:marRight w:val="0"/>
                      <w:marTop w:val="100"/>
                      <w:marBottom w:val="100"/>
                      <w:divBdr>
                        <w:top w:val="none" w:sz="0" w:space="0" w:color="auto"/>
                        <w:left w:val="none" w:sz="0" w:space="0" w:color="auto"/>
                        <w:bottom w:val="none" w:sz="0" w:space="0" w:color="auto"/>
                        <w:right w:val="none" w:sz="0" w:space="0" w:color="auto"/>
                      </w:divBdr>
                      <w:divsChild>
                        <w:div w:id="101993635">
                          <w:marLeft w:val="1440"/>
                          <w:marRight w:val="1440"/>
                          <w:marTop w:val="0"/>
                          <w:marBottom w:val="150"/>
                          <w:divBdr>
                            <w:top w:val="none" w:sz="0" w:space="0" w:color="auto"/>
                            <w:left w:val="none" w:sz="0" w:space="0" w:color="auto"/>
                            <w:bottom w:val="none" w:sz="0" w:space="0" w:color="auto"/>
                            <w:right w:val="none" w:sz="0" w:space="0" w:color="auto"/>
                          </w:divBdr>
                          <w:divsChild>
                            <w:div w:id="938758006">
                              <w:marLeft w:val="0"/>
                              <w:marRight w:val="0"/>
                              <w:marTop w:val="0"/>
                              <w:marBottom w:val="0"/>
                              <w:divBdr>
                                <w:top w:val="none" w:sz="0" w:space="0" w:color="auto"/>
                                <w:left w:val="none" w:sz="0" w:space="0" w:color="auto"/>
                                <w:bottom w:val="none" w:sz="0" w:space="0" w:color="auto"/>
                                <w:right w:val="none" w:sz="0" w:space="0" w:color="auto"/>
                              </w:divBdr>
                              <w:divsChild>
                                <w:div w:id="674651389">
                                  <w:marLeft w:val="0"/>
                                  <w:marRight w:val="0"/>
                                  <w:marTop w:val="0"/>
                                  <w:marBottom w:val="0"/>
                                  <w:divBdr>
                                    <w:top w:val="none" w:sz="0" w:space="0" w:color="auto"/>
                                    <w:left w:val="none" w:sz="0" w:space="0" w:color="auto"/>
                                    <w:bottom w:val="none" w:sz="0" w:space="0" w:color="auto"/>
                                    <w:right w:val="none" w:sz="0" w:space="0" w:color="auto"/>
                                  </w:divBdr>
                                </w:div>
                                <w:div w:id="1918246258">
                                  <w:marLeft w:val="0"/>
                                  <w:marRight w:val="0"/>
                                  <w:marTop w:val="0"/>
                                  <w:marBottom w:val="0"/>
                                  <w:divBdr>
                                    <w:top w:val="none" w:sz="0" w:space="0" w:color="auto"/>
                                    <w:left w:val="none" w:sz="0" w:space="0" w:color="auto"/>
                                    <w:bottom w:val="none" w:sz="0" w:space="0" w:color="auto"/>
                                    <w:right w:val="none" w:sz="0" w:space="0" w:color="auto"/>
                                  </w:divBdr>
                                  <w:divsChild>
                                    <w:div w:id="201532943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831062990">
                          <w:marLeft w:val="1440"/>
                          <w:marRight w:val="1440"/>
                          <w:marTop w:val="0"/>
                          <w:marBottom w:val="150"/>
                          <w:divBdr>
                            <w:top w:val="none" w:sz="0" w:space="0" w:color="auto"/>
                            <w:left w:val="none" w:sz="0" w:space="0" w:color="auto"/>
                            <w:bottom w:val="none" w:sz="0" w:space="0" w:color="auto"/>
                            <w:right w:val="none" w:sz="0" w:space="0" w:color="auto"/>
                          </w:divBdr>
                          <w:divsChild>
                            <w:div w:id="747383400">
                              <w:marLeft w:val="0"/>
                              <w:marRight w:val="240"/>
                              <w:marTop w:val="60"/>
                              <w:marBottom w:val="0"/>
                              <w:divBdr>
                                <w:top w:val="none" w:sz="0" w:space="0" w:color="auto"/>
                                <w:left w:val="none" w:sz="0" w:space="0" w:color="auto"/>
                                <w:bottom w:val="none" w:sz="0" w:space="0" w:color="auto"/>
                                <w:right w:val="none" w:sz="0" w:space="0" w:color="auto"/>
                              </w:divBdr>
                            </w:div>
                            <w:div w:id="1832142267">
                              <w:marLeft w:val="0"/>
                              <w:marRight w:val="0"/>
                              <w:marTop w:val="0"/>
                              <w:marBottom w:val="0"/>
                              <w:divBdr>
                                <w:top w:val="none" w:sz="0" w:space="0" w:color="auto"/>
                                <w:left w:val="none" w:sz="0" w:space="0" w:color="auto"/>
                                <w:bottom w:val="none" w:sz="0" w:space="0" w:color="auto"/>
                                <w:right w:val="none" w:sz="0" w:space="0" w:color="auto"/>
                              </w:divBdr>
                              <w:divsChild>
                                <w:div w:id="2046176342">
                                  <w:marLeft w:val="0"/>
                                  <w:marRight w:val="0"/>
                                  <w:marTop w:val="0"/>
                                  <w:marBottom w:val="0"/>
                                  <w:divBdr>
                                    <w:top w:val="none" w:sz="0" w:space="0" w:color="auto"/>
                                    <w:left w:val="none" w:sz="0" w:space="0" w:color="auto"/>
                                    <w:bottom w:val="none" w:sz="0" w:space="0" w:color="auto"/>
                                    <w:right w:val="none" w:sz="0" w:space="0" w:color="auto"/>
                                  </w:divBdr>
                                  <w:divsChild>
                                    <w:div w:id="817263143">
                                      <w:marLeft w:val="0"/>
                                      <w:marRight w:val="300"/>
                                      <w:marTop w:val="0"/>
                                      <w:marBottom w:val="0"/>
                                      <w:divBdr>
                                        <w:top w:val="none" w:sz="0" w:space="0" w:color="auto"/>
                                        <w:left w:val="none" w:sz="0" w:space="0" w:color="auto"/>
                                        <w:bottom w:val="none" w:sz="0" w:space="0" w:color="auto"/>
                                        <w:right w:val="none" w:sz="0" w:space="0" w:color="auto"/>
                                      </w:divBdr>
                                    </w:div>
                                  </w:divsChild>
                                </w:div>
                                <w:div w:id="208621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800218">
                          <w:marLeft w:val="1440"/>
                          <w:marRight w:val="1440"/>
                          <w:marTop w:val="0"/>
                          <w:marBottom w:val="150"/>
                          <w:divBdr>
                            <w:top w:val="none" w:sz="0" w:space="0" w:color="auto"/>
                            <w:left w:val="none" w:sz="0" w:space="0" w:color="auto"/>
                            <w:bottom w:val="none" w:sz="0" w:space="0" w:color="auto"/>
                            <w:right w:val="none" w:sz="0" w:space="0" w:color="auto"/>
                          </w:divBdr>
                          <w:divsChild>
                            <w:div w:id="1191869717">
                              <w:marLeft w:val="0"/>
                              <w:marRight w:val="0"/>
                              <w:marTop w:val="0"/>
                              <w:marBottom w:val="0"/>
                              <w:divBdr>
                                <w:top w:val="none" w:sz="0" w:space="0" w:color="auto"/>
                                <w:left w:val="none" w:sz="0" w:space="0" w:color="auto"/>
                                <w:bottom w:val="none" w:sz="0" w:space="0" w:color="auto"/>
                                <w:right w:val="none" w:sz="0" w:space="0" w:color="auto"/>
                              </w:divBdr>
                              <w:divsChild>
                                <w:div w:id="485897567">
                                  <w:marLeft w:val="0"/>
                                  <w:marRight w:val="0"/>
                                  <w:marTop w:val="0"/>
                                  <w:marBottom w:val="0"/>
                                  <w:divBdr>
                                    <w:top w:val="none" w:sz="0" w:space="0" w:color="auto"/>
                                    <w:left w:val="none" w:sz="0" w:space="0" w:color="auto"/>
                                    <w:bottom w:val="none" w:sz="0" w:space="0" w:color="auto"/>
                                    <w:right w:val="none" w:sz="0" w:space="0" w:color="auto"/>
                                  </w:divBdr>
                                </w:div>
                                <w:div w:id="1662082847">
                                  <w:marLeft w:val="0"/>
                                  <w:marRight w:val="0"/>
                                  <w:marTop w:val="0"/>
                                  <w:marBottom w:val="0"/>
                                  <w:divBdr>
                                    <w:top w:val="none" w:sz="0" w:space="0" w:color="auto"/>
                                    <w:left w:val="none" w:sz="0" w:space="0" w:color="auto"/>
                                    <w:bottom w:val="none" w:sz="0" w:space="0" w:color="auto"/>
                                    <w:right w:val="none" w:sz="0" w:space="0" w:color="auto"/>
                                  </w:divBdr>
                                  <w:divsChild>
                                    <w:div w:id="470900024">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47837514">
                          <w:marLeft w:val="1440"/>
                          <w:marRight w:val="1440"/>
                          <w:marTop w:val="600"/>
                          <w:marBottom w:val="450"/>
                          <w:divBdr>
                            <w:top w:val="none" w:sz="0" w:space="0" w:color="auto"/>
                            <w:left w:val="none" w:sz="0" w:space="0" w:color="auto"/>
                            <w:bottom w:val="none" w:sz="0" w:space="0" w:color="auto"/>
                            <w:right w:val="none" w:sz="0" w:space="0" w:color="auto"/>
                          </w:divBdr>
                        </w:div>
                        <w:div w:id="1678187739">
                          <w:marLeft w:val="1440"/>
                          <w:marRight w:val="1440"/>
                          <w:marTop w:val="0"/>
                          <w:marBottom w:val="150"/>
                          <w:divBdr>
                            <w:top w:val="none" w:sz="0" w:space="0" w:color="auto"/>
                            <w:left w:val="none" w:sz="0" w:space="0" w:color="auto"/>
                            <w:bottom w:val="none" w:sz="0" w:space="0" w:color="auto"/>
                            <w:right w:val="none" w:sz="0" w:space="0" w:color="auto"/>
                          </w:divBdr>
                          <w:divsChild>
                            <w:div w:id="1295716856">
                              <w:marLeft w:val="0"/>
                              <w:marRight w:val="0"/>
                              <w:marTop w:val="0"/>
                              <w:marBottom w:val="0"/>
                              <w:divBdr>
                                <w:top w:val="none" w:sz="0" w:space="0" w:color="auto"/>
                                <w:left w:val="none" w:sz="0" w:space="0" w:color="auto"/>
                                <w:bottom w:val="none" w:sz="0" w:space="0" w:color="auto"/>
                                <w:right w:val="none" w:sz="0" w:space="0" w:color="auto"/>
                              </w:divBdr>
                              <w:divsChild>
                                <w:div w:id="92357411">
                                  <w:marLeft w:val="0"/>
                                  <w:marRight w:val="0"/>
                                  <w:marTop w:val="0"/>
                                  <w:marBottom w:val="0"/>
                                  <w:divBdr>
                                    <w:top w:val="none" w:sz="0" w:space="0" w:color="auto"/>
                                    <w:left w:val="none" w:sz="0" w:space="0" w:color="auto"/>
                                    <w:bottom w:val="none" w:sz="0" w:space="0" w:color="auto"/>
                                    <w:right w:val="none" w:sz="0" w:space="0" w:color="auto"/>
                                  </w:divBdr>
                                </w:div>
                                <w:div w:id="1285235646">
                                  <w:marLeft w:val="0"/>
                                  <w:marRight w:val="0"/>
                                  <w:marTop w:val="0"/>
                                  <w:marBottom w:val="0"/>
                                  <w:divBdr>
                                    <w:top w:val="none" w:sz="0" w:space="0" w:color="auto"/>
                                    <w:left w:val="none" w:sz="0" w:space="0" w:color="auto"/>
                                    <w:bottom w:val="none" w:sz="0" w:space="0" w:color="auto"/>
                                    <w:right w:val="none" w:sz="0" w:space="0" w:color="auto"/>
                                  </w:divBdr>
                                  <w:divsChild>
                                    <w:div w:id="101969771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006931104">
                          <w:marLeft w:val="0"/>
                          <w:marRight w:val="0"/>
                          <w:marTop w:val="0"/>
                          <w:marBottom w:val="0"/>
                          <w:divBdr>
                            <w:top w:val="none" w:sz="0" w:space="0" w:color="auto"/>
                            <w:left w:val="none" w:sz="0" w:space="0" w:color="auto"/>
                            <w:bottom w:val="dotted" w:sz="6" w:space="0" w:color="E9EAED"/>
                            <w:right w:val="none" w:sz="0" w:space="0" w:color="auto"/>
                          </w:divBdr>
                          <w:divsChild>
                            <w:div w:id="307706870">
                              <w:marLeft w:val="0"/>
                              <w:marRight w:val="0"/>
                              <w:marTop w:val="0"/>
                              <w:marBottom w:val="0"/>
                              <w:divBdr>
                                <w:top w:val="none" w:sz="0" w:space="0" w:color="auto"/>
                                <w:left w:val="none" w:sz="0" w:space="0" w:color="auto"/>
                                <w:bottom w:val="none" w:sz="0" w:space="0" w:color="auto"/>
                                <w:right w:val="none" w:sz="0" w:space="0" w:color="auto"/>
                              </w:divBdr>
                            </w:div>
                            <w:div w:id="349533650">
                              <w:marLeft w:val="0"/>
                              <w:marRight w:val="0"/>
                              <w:marTop w:val="0"/>
                              <w:marBottom w:val="0"/>
                              <w:divBdr>
                                <w:top w:val="none" w:sz="0" w:space="0" w:color="auto"/>
                                <w:left w:val="none" w:sz="0" w:space="0" w:color="auto"/>
                                <w:bottom w:val="none" w:sz="0" w:space="0" w:color="auto"/>
                                <w:right w:val="none" w:sz="0" w:space="0" w:color="auto"/>
                              </w:divBdr>
                            </w:div>
                            <w:div w:id="195987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274127">
                      <w:marLeft w:val="0"/>
                      <w:marRight w:val="0"/>
                      <w:marTop w:val="100"/>
                      <w:marBottom w:val="100"/>
                      <w:divBdr>
                        <w:top w:val="none" w:sz="0" w:space="0" w:color="auto"/>
                        <w:left w:val="none" w:sz="0" w:space="0" w:color="auto"/>
                        <w:bottom w:val="none" w:sz="0" w:space="0" w:color="auto"/>
                        <w:right w:val="none" w:sz="0" w:space="0" w:color="auto"/>
                      </w:divBdr>
                      <w:divsChild>
                        <w:div w:id="399983592">
                          <w:marLeft w:val="0"/>
                          <w:marRight w:val="0"/>
                          <w:marTop w:val="0"/>
                          <w:marBottom w:val="0"/>
                          <w:divBdr>
                            <w:top w:val="none" w:sz="0" w:space="0" w:color="auto"/>
                            <w:left w:val="none" w:sz="0" w:space="0" w:color="auto"/>
                            <w:bottom w:val="dotted" w:sz="6" w:space="0" w:color="E9EAED"/>
                            <w:right w:val="none" w:sz="0" w:space="0" w:color="auto"/>
                          </w:divBdr>
                          <w:divsChild>
                            <w:div w:id="1172140334">
                              <w:marLeft w:val="0"/>
                              <w:marRight w:val="0"/>
                              <w:marTop w:val="0"/>
                              <w:marBottom w:val="0"/>
                              <w:divBdr>
                                <w:top w:val="none" w:sz="0" w:space="0" w:color="auto"/>
                                <w:left w:val="none" w:sz="0" w:space="0" w:color="auto"/>
                                <w:bottom w:val="none" w:sz="0" w:space="0" w:color="auto"/>
                                <w:right w:val="none" w:sz="0" w:space="0" w:color="auto"/>
                              </w:divBdr>
                              <w:divsChild>
                                <w:div w:id="213082713">
                                  <w:marLeft w:val="0"/>
                                  <w:marRight w:val="0"/>
                                  <w:marTop w:val="0"/>
                                  <w:marBottom w:val="0"/>
                                  <w:divBdr>
                                    <w:top w:val="single" w:sz="6" w:space="0" w:color="B6C3D0"/>
                                    <w:left w:val="single" w:sz="6" w:space="0" w:color="B6C3D0"/>
                                    <w:bottom w:val="single" w:sz="6" w:space="0" w:color="B6C3D0"/>
                                    <w:right w:val="single" w:sz="6" w:space="0" w:color="B6C3D0"/>
                                  </w:divBdr>
                                </w:div>
                                <w:div w:id="340663529">
                                  <w:marLeft w:val="0"/>
                                  <w:marRight w:val="0"/>
                                  <w:marTop w:val="0"/>
                                  <w:marBottom w:val="0"/>
                                  <w:divBdr>
                                    <w:top w:val="single" w:sz="6" w:space="4" w:color="B6C3D0"/>
                                    <w:left w:val="single" w:sz="6" w:space="9" w:color="B6C3D0"/>
                                    <w:bottom w:val="single" w:sz="6" w:space="4" w:color="B6C3D0"/>
                                    <w:right w:val="single" w:sz="6" w:space="9" w:color="B6C3D0"/>
                                  </w:divBdr>
                                </w:div>
                                <w:div w:id="343095919">
                                  <w:marLeft w:val="0"/>
                                  <w:marRight w:val="0"/>
                                  <w:marTop w:val="0"/>
                                  <w:marBottom w:val="0"/>
                                  <w:divBdr>
                                    <w:top w:val="none" w:sz="0" w:space="0" w:color="auto"/>
                                    <w:left w:val="none" w:sz="0" w:space="0" w:color="auto"/>
                                    <w:bottom w:val="none" w:sz="0" w:space="0" w:color="auto"/>
                                    <w:right w:val="none" w:sz="0" w:space="0" w:color="auto"/>
                                  </w:divBdr>
                                </w:div>
                                <w:div w:id="966357467">
                                  <w:marLeft w:val="0"/>
                                  <w:marRight w:val="0"/>
                                  <w:marTop w:val="0"/>
                                  <w:marBottom w:val="0"/>
                                  <w:divBdr>
                                    <w:top w:val="single" w:sz="6" w:space="0" w:color="B6C3D0"/>
                                    <w:left w:val="single" w:sz="6" w:space="0" w:color="B6C3D0"/>
                                    <w:bottom w:val="single" w:sz="6" w:space="0" w:color="B6C3D0"/>
                                    <w:right w:val="single" w:sz="6" w:space="0" w:color="B6C3D0"/>
                                  </w:divBdr>
                                </w:div>
                                <w:div w:id="1461418847">
                                  <w:marLeft w:val="0"/>
                                  <w:marRight w:val="0"/>
                                  <w:marTop w:val="0"/>
                                  <w:marBottom w:val="0"/>
                                  <w:divBdr>
                                    <w:top w:val="none" w:sz="0" w:space="0" w:color="auto"/>
                                    <w:left w:val="none" w:sz="0" w:space="0" w:color="auto"/>
                                    <w:bottom w:val="none" w:sz="0" w:space="0" w:color="auto"/>
                                    <w:right w:val="none" w:sz="0" w:space="0" w:color="auto"/>
                                  </w:divBdr>
                                  <w:divsChild>
                                    <w:div w:id="703483765">
                                      <w:marLeft w:val="0"/>
                                      <w:marRight w:val="0"/>
                                      <w:marTop w:val="0"/>
                                      <w:marBottom w:val="0"/>
                                      <w:divBdr>
                                        <w:top w:val="single" w:sz="6" w:space="4" w:color="B6C3D0"/>
                                        <w:left w:val="single" w:sz="6" w:space="9" w:color="B6C3D0"/>
                                        <w:bottom w:val="single" w:sz="6" w:space="4" w:color="B6C3D0"/>
                                        <w:right w:val="single" w:sz="6" w:space="9" w:color="B6C3D0"/>
                                      </w:divBdr>
                                    </w:div>
                                    <w:div w:id="18563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154963">
              <w:marLeft w:val="0"/>
              <w:marRight w:val="0"/>
              <w:marTop w:val="0"/>
              <w:marBottom w:val="0"/>
              <w:divBdr>
                <w:top w:val="none" w:sz="0" w:space="0" w:color="auto"/>
                <w:left w:val="none" w:sz="0" w:space="0" w:color="auto"/>
                <w:bottom w:val="none" w:sz="0" w:space="0" w:color="auto"/>
                <w:right w:val="none" w:sz="0" w:space="0" w:color="auto"/>
              </w:divBdr>
              <w:divsChild>
                <w:div w:id="849683411">
                  <w:marLeft w:val="0"/>
                  <w:marRight w:val="0"/>
                  <w:marTop w:val="0"/>
                  <w:marBottom w:val="0"/>
                  <w:divBdr>
                    <w:top w:val="none" w:sz="0" w:space="0" w:color="auto"/>
                    <w:left w:val="none" w:sz="0" w:space="0" w:color="auto"/>
                    <w:bottom w:val="none" w:sz="0" w:space="0" w:color="auto"/>
                    <w:right w:val="none" w:sz="0" w:space="0" w:color="auto"/>
                  </w:divBdr>
                </w:div>
                <w:div w:id="977954613">
                  <w:marLeft w:val="0"/>
                  <w:marRight w:val="0"/>
                  <w:marTop w:val="0"/>
                  <w:marBottom w:val="0"/>
                  <w:divBdr>
                    <w:top w:val="none" w:sz="0" w:space="0" w:color="auto"/>
                    <w:left w:val="none" w:sz="0" w:space="0" w:color="auto"/>
                    <w:bottom w:val="none" w:sz="0" w:space="0" w:color="auto"/>
                    <w:right w:val="none" w:sz="0" w:space="0" w:color="auto"/>
                  </w:divBdr>
                </w:div>
                <w:div w:id="2067100695">
                  <w:marLeft w:val="0"/>
                  <w:marRight w:val="0"/>
                  <w:marTop w:val="0"/>
                  <w:marBottom w:val="0"/>
                  <w:divBdr>
                    <w:top w:val="none" w:sz="0" w:space="0" w:color="auto"/>
                    <w:left w:val="none" w:sz="0" w:space="0" w:color="auto"/>
                    <w:bottom w:val="none" w:sz="0" w:space="0" w:color="auto"/>
                    <w:right w:val="none" w:sz="0" w:space="0" w:color="auto"/>
                  </w:divBdr>
                </w:div>
              </w:divsChild>
            </w:div>
            <w:div w:id="2121758487">
              <w:marLeft w:val="0"/>
              <w:marRight w:val="0"/>
              <w:marTop w:val="0"/>
              <w:marBottom w:val="0"/>
              <w:divBdr>
                <w:top w:val="none" w:sz="0" w:space="0" w:color="auto"/>
                <w:left w:val="none" w:sz="0" w:space="0" w:color="auto"/>
                <w:bottom w:val="none" w:sz="0" w:space="0" w:color="auto"/>
                <w:right w:val="none" w:sz="0" w:space="0" w:color="auto"/>
              </w:divBdr>
              <w:divsChild>
                <w:div w:id="13398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84848">
          <w:marLeft w:val="0"/>
          <w:marRight w:val="0"/>
          <w:marTop w:val="0"/>
          <w:marBottom w:val="0"/>
          <w:divBdr>
            <w:top w:val="none" w:sz="0" w:space="0" w:color="auto"/>
            <w:left w:val="none" w:sz="0" w:space="0" w:color="auto"/>
            <w:bottom w:val="none" w:sz="0" w:space="0" w:color="auto"/>
            <w:right w:val="none" w:sz="0" w:space="0" w:color="auto"/>
          </w:divBdr>
          <w:divsChild>
            <w:div w:id="241720533">
              <w:marLeft w:val="0"/>
              <w:marRight w:val="0"/>
              <w:marTop w:val="0"/>
              <w:marBottom w:val="0"/>
              <w:divBdr>
                <w:top w:val="none" w:sz="0" w:space="0" w:color="auto"/>
                <w:left w:val="none" w:sz="0" w:space="0" w:color="auto"/>
                <w:bottom w:val="none" w:sz="0" w:space="0" w:color="auto"/>
                <w:right w:val="none" w:sz="0" w:space="0" w:color="auto"/>
              </w:divBdr>
              <w:divsChild>
                <w:div w:id="76682377">
                  <w:marLeft w:val="0"/>
                  <w:marRight w:val="0"/>
                  <w:marTop w:val="0"/>
                  <w:marBottom w:val="0"/>
                  <w:divBdr>
                    <w:top w:val="none" w:sz="0" w:space="0" w:color="auto"/>
                    <w:left w:val="none" w:sz="0" w:space="0" w:color="auto"/>
                    <w:bottom w:val="none" w:sz="0" w:space="0" w:color="auto"/>
                    <w:right w:val="none" w:sz="0" w:space="0" w:color="auto"/>
                  </w:divBdr>
                </w:div>
                <w:div w:id="1370648938">
                  <w:marLeft w:val="0"/>
                  <w:marRight w:val="0"/>
                  <w:marTop w:val="0"/>
                  <w:marBottom w:val="0"/>
                  <w:divBdr>
                    <w:top w:val="none" w:sz="0" w:space="0" w:color="auto"/>
                    <w:left w:val="none" w:sz="0" w:space="0" w:color="auto"/>
                    <w:bottom w:val="none" w:sz="0" w:space="0" w:color="auto"/>
                    <w:right w:val="none" w:sz="0" w:space="0" w:color="auto"/>
                  </w:divBdr>
                  <w:divsChild>
                    <w:div w:id="1490561536">
                      <w:marLeft w:val="0"/>
                      <w:marRight w:val="0"/>
                      <w:marTop w:val="0"/>
                      <w:marBottom w:val="0"/>
                      <w:divBdr>
                        <w:top w:val="none" w:sz="0" w:space="0" w:color="auto"/>
                        <w:left w:val="none" w:sz="0" w:space="0" w:color="auto"/>
                        <w:bottom w:val="none" w:sz="0" w:space="0" w:color="auto"/>
                        <w:right w:val="none" w:sz="0" w:space="0" w:color="auto"/>
                      </w:divBdr>
                      <w:divsChild>
                        <w:div w:id="1377044743">
                          <w:marLeft w:val="0"/>
                          <w:marRight w:val="0"/>
                          <w:marTop w:val="0"/>
                          <w:marBottom w:val="0"/>
                          <w:divBdr>
                            <w:top w:val="none" w:sz="0" w:space="0" w:color="auto"/>
                            <w:left w:val="none" w:sz="0" w:space="0" w:color="auto"/>
                            <w:bottom w:val="none" w:sz="0" w:space="0" w:color="auto"/>
                            <w:right w:val="none" w:sz="0" w:space="0" w:color="auto"/>
                          </w:divBdr>
                        </w:div>
                        <w:div w:id="179910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574976">
              <w:marLeft w:val="0"/>
              <w:marRight w:val="0"/>
              <w:marTop w:val="0"/>
              <w:marBottom w:val="0"/>
              <w:divBdr>
                <w:top w:val="none" w:sz="0" w:space="0" w:color="auto"/>
                <w:left w:val="none" w:sz="0" w:space="0" w:color="auto"/>
                <w:bottom w:val="none" w:sz="0" w:space="0" w:color="auto"/>
                <w:right w:val="none" w:sz="0" w:space="0" w:color="auto"/>
              </w:divBdr>
              <w:divsChild>
                <w:div w:id="1541474902">
                  <w:marLeft w:val="0"/>
                  <w:marRight w:val="0"/>
                  <w:marTop w:val="0"/>
                  <w:marBottom w:val="0"/>
                  <w:divBdr>
                    <w:top w:val="none" w:sz="0" w:space="0" w:color="auto"/>
                    <w:left w:val="none" w:sz="0" w:space="0" w:color="auto"/>
                    <w:bottom w:val="none" w:sz="0" w:space="0" w:color="auto"/>
                    <w:right w:val="none" w:sz="0" w:space="0" w:color="auto"/>
                  </w:divBdr>
                  <w:divsChild>
                    <w:div w:id="36047311">
                      <w:marLeft w:val="0"/>
                      <w:marRight w:val="0"/>
                      <w:marTop w:val="0"/>
                      <w:marBottom w:val="0"/>
                      <w:divBdr>
                        <w:top w:val="none" w:sz="0" w:space="0" w:color="auto"/>
                        <w:left w:val="none" w:sz="0" w:space="0" w:color="auto"/>
                        <w:bottom w:val="none" w:sz="0" w:space="0" w:color="auto"/>
                        <w:right w:val="none" w:sz="0" w:space="0" w:color="auto"/>
                      </w:divBdr>
                      <w:divsChild>
                        <w:div w:id="442187797">
                          <w:marLeft w:val="0"/>
                          <w:marRight w:val="0"/>
                          <w:marTop w:val="0"/>
                          <w:marBottom w:val="0"/>
                          <w:divBdr>
                            <w:top w:val="none" w:sz="0" w:space="0" w:color="auto"/>
                            <w:left w:val="none" w:sz="0" w:space="0" w:color="auto"/>
                            <w:bottom w:val="none" w:sz="0" w:space="0" w:color="auto"/>
                            <w:right w:val="none" w:sz="0" w:space="0" w:color="auto"/>
                          </w:divBdr>
                        </w:div>
                      </w:divsChild>
                    </w:div>
                    <w:div w:id="814494625">
                      <w:marLeft w:val="0"/>
                      <w:marRight w:val="0"/>
                      <w:marTop w:val="0"/>
                      <w:marBottom w:val="0"/>
                      <w:divBdr>
                        <w:top w:val="none" w:sz="0" w:space="0" w:color="auto"/>
                        <w:left w:val="none" w:sz="0" w:space="0" w:color="auto"/>
                        <w:bottom w:val="none" w:sz="0" w:space="0" w:color="auto"/>
                        <w:right w:val="none" w:sz="0" w:space="0" w:color="auto"/>
                      </w:divBdr>
                      <w:divsChild>
                        <w:div w:id="66080348">
                          <w:marLeft w:val="0"/>
                          <w:marRight w:val="0"/>
                          <w:marTop w:val="0"/>
                          <w:marBottom w:val="0"/>
                          <w:divBdr>
                            <w:top w:val="none" w:sz="0" w:space="0" w:color="auto"/>
                            <w:left w:val="none" w:sz="0" w:space="0" w:color="auto"/>
                            <w:bottom w:val="none" w:sz="0" w:space="0" w:color="auto"/>
                            <w:right w:val="none" w:sz="0" w:space="0" w:color="auto"/>
                          </w:divBdr>
                        </w:div>
                        <w:div w:id="1057583160">
                          <w:marLeft w:val="0"/>
                          <w:marRight w:val="0"/>
                          <w:marTop w:val="0"/>
                          <w:marBottom w:val="0"/>
                          <w:divBdr>
                            <w:top w:val="none" w:sz="0" w:space="0" w:color="auto"/>
                            <w:left w:val="none" w:sz="0" w:space="0" w:color="auto"/>
                            <w:bottom w:val="none" w:sz="0" w:space="0" w:color="auto"/>
                            <w:right w:val="none" w:sz="0" w:space="0" w:color="auto"/>
                          </w:divBdr>
                        </w:div>
                        <w:div w:id="1280186770">
                          <w:marLeft w:val="0"/>
                          <w:marRight w:val="0"/>
                          <w:marTop w:val="0"/>
                          <w:marBottom w:val="0"/>
                          <w:divBdr>
                            <w:top w:val="none" w:sz="0" w:space="0" w:color="auto"/>
                            <w:left w:val="none" w:sz="0" w:space="0" w:color="auto"/>
                            <w:bottom w:val="none" w:sz="0" w:space="0" w:color="auto"/>
                            <w:right w:val="none" w:sz="0" w:space="0" w:color="auto"/>
                          </w:divBdr>
                        </w:div>
                      </w:divsChild>
                    </w:div>
                    <w:div w:id="1846289518">
                      <w:marLeft w:val="0"/>
                      <w:marRight w:val="0"/>
                      <w:marTop w:val="0"/>
                      <w:marBottom w:val="0"/>
                      <w:divBdr>
                        <w:top w:val="none" w:sz="0" w:space="0" w:color="auto"/>
                        <w:left w:val="none" w:sz="0" w:space="0" w:color="auto"/>
                        <w:bottom w:val="none" w:sz="0" w:space="0" w:color="auto"/>
                        <w:right w:val="none" w:sz="0" w:space="0" w:color="auto"/>
                      </w:divBdr>
                      <w:divsChild>
                        <w:div w:id="151144017">
                          <w:marLeft w:val="0"/>
                          <w:marRight w:val="0"/>
                          <w:marTop w:val="0"/>
                          <w:marBottom w:val="0"/>
                          <w:divBdr>
                            <w:top w:val="none" w:sz="0" w:space="0" w:color="auto"/>
                            <w:left w:val="none" w:sz="0" w:space="0" w:color="auto"/>
                            <w:bottom w:val="none" w:sz="0" w:space="0" w:color="auto"/>
                            <w:right w:val="none" w:sz="0" w:space="0" w:color="auto"/>
                          </w:divBdr>
                        </w:div>
                        <w:div w:id="624773228">
                          <w:marLeft w:val="0"/>
                          <w:marRight w:val="0"/>
                          <w:marTop w:val="0"/>
                          <w:marBottom w:val="0"/>
                          <w:divBdr>
                            <w:top w:val="none" w:sz="0" w:space="0" w:color="auto"/>
                            <w:left w:val="none" w:sz="0" w:space="0" w:color="auto"/>
                            <w:bottom w:val="none" w:sz="0" w:space="0" w:color="auto"/>
                            <w:right w:val="none" w:sz="0" w:space="0" w:color="auto"/>
                          </w:divBdr>
                        </w:div>
                        <w:div w:id="771170972">
                          <w:marLeft w:val="0"/>
                          <w:marRight w:val="0"/>
                          <w:marTop w:val="0"/>
                          <w:marBottom w:val="0"/>
                          <w:divBdr>
                            <w:top w:val="none" w:sz="0" w:space="0" w:color="auto"/>
                            <w:left w:val="none" w:sz="0" w:space="0" w:color="auto"/>
                            <w:bottom w:val="none" w:sz="0" w:space="0" w:color="auto"/>
                            <w:right w:val="none" w:sz="0" w:space="0" w:color="auto"/>
                          </w:divBdr>
                        </w:div>
                        <w:div w:id="794521337">
                          <w:marLeft w:val="0"/>
                          <w:marRight w:val="0"/>
                          <w:marTop w:val="0"/>
                          <w:marBottom w:val="0"/>
                          <w:divBdr>
                            <w:top w:val="none" w:sz="0" w:space="0" w:color="auto"/>
                            <w:left w:val="none" w:sz="0" w:space="0" w:color="auto"/>
                            <w:bottom w:val="none" w:sz="0" w:space="0" w:color="auto"/>
                            <w:right w:val="none" w:sz="0" w:space="0" w:color="auto"/>
                          </w:divBdr>
                        </w:div>
                        <w:div w:id="883101771">
                          <w:marLeft w:val="0"/>
                          <w:marRight w:val="0"/>
                          <w:marTop w:val="0"/>
                          <w:marBottom w:val="0"/>
                          <w:divBdr>
                            <w:top w:val="none" w:sz="0" w:space="0" w:color="auto"/>
                            <w:left w:val="none" w:sz="0" w:space="0" w:color="auto"/>
                            <w:bottom w:val="none" w:sz="0" w:space="0" w:color="auto"/>
                            <w:right w:val="none" w:sz="0" w:space="0" w:color="auto"/>
                          </w:divBdr>
                        </w:div>
                        <w:div w:id="1334189901">
                          <w:marLeft w:val="0"/>
                          <w:marRight w:val="0"/>
                          <w:marTop w:val="0"/>
                          <w:marBottom w:val="0"/>
                          <w:divBdr>
                            <w:top w:val="none" w:sz="0" w:space="0" w:color="auto"/>
                            <w:left w:val="none" w:sz="0" w:space="0" w:color="auto"/>
                            <w:bottom w:val="none" w:sz="0" w:space="0" w:color="auto"/>
                            <w:right w:val="none" w:sz="0" w:space="0" w:color="auto"/>
                          </w:divBdr>
                        </w:div>
                        <w:div w:id="1583836566">
                          <w:marLeft w:val="0"/>
                          <w:marRight w:val="0"/>
                          <w:marTop w:val="0"/>
                          <w:marBottom w:val="0"/>
                          <w:divBdr>
                            <w:top w:val="none" w:sz="0" w:space="0" w:color="auto"/>
                            <w:left w:val="none" w:sz="0" w:space="0" w:color="auto"/>
                            <w:bottom w:val="none" w:sz="0" w:space="0" w:color="auto"/>
                            <w:right w:val="none" w:sz="0" w:space="0" w:color="auto"/>
                          </w:divBdr>
                        </w:div>
                        <w:div w:id="1703631059">
                          <w:marLeft w:val="0"/>
                          <w:marRight w:val="0"/>
                          <w:marTop w:val="0"/>
                          <w:marBottom w:val="0"/>
                          <w:divBdr>
                            <w:top w:val="none" w:sz="0" w:space="0" w:color="auto"/>
                            <w:left w:val="none" w:sz="0" w:space="0" w:color="auto"/>
                            <w:bottom w:val="none" w:sz="0" w:space="0" w:color="auto"/>
                            <w:right w:val="none" w:sz="0" w:space="0" w:color="auto"/>
                          </w:divBdr>
                        </w:div>
                        <w:div w:id="1737580507">
                          <w:marLeft w:val="0"/>
                          <w:marRight w:val="0"/>
                          <w:marTop w:val="0"/>
                          <w:marBottom w:val="0"/>
                          <w:divBdr>
                            <w:top w:val="none" w:sz="0" w:space="0" w:color="auto"/>
                            <w:left w:val="none" w:sz="0" w:space="0" w:color="auto"/>
                            <w:bottom w:val="none" w:sz="0" w:space="0" w:color="auto"/>
                            <w:right w:val="none" w:sz="0" w:space="0" w:color="auto"/>
                          </w:divBdr>
                        </w:div>
                        <w:div w:id="1852836674">
                          <w:marLeft w:val="0"/>
                          <w:marRight w:val="0"/>
                          <w:marTop w:val="0"/>
                          <w:marBottom w:val="0"/>
                          <w:divBdr>
                            <w:top w:val="none" w:sz="0" w:space="0" w:color="auto"/>
                            <w:left w:val="none" w:sz="0" w:space="0" w:color="auto"/>
                            <w:bottom w:val="none" w:sz="0" w:space="0" w:color="auto"/>
                            <w:right w:val="none" w:sz="0" w:space="0" w:color="auto"/>
                          </w:divBdr>
                        </w:div>
                        <w:div w:id="1965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55582">
              <w:marLeft w:val="0"/>
              <w:marRight w:val="0"/>
              <w:marTop w:val="0"/>
              <w:marBottom w:val="0"/>
              <w:divBdr>
                <w:top w:val="none" w:sz="0" w:space="0" w:color="auto"/>
                <w:left w:val="none" w:sz="0" w:space="0" w:color="auto"/>
                <w:bottom w:val="none" w:sz="0" w:space="0" w:color="auto"/>
                <w:right w:val="none" w:sz="0" w:space="0" w:color="auto"/>
              </w:divBdr>
              <w:divsChild>
                <w:div w:id="430973839">
                  <w:marLeft w:val="0"/>
                  <w:marRight w:val="0"/>
                  <w:marTop w:val="0"/>
                  <w:marBottom w:val="0"/>
                  <w:divBdr>
                    <w:top w:val="none" w:sz="0" w:space="0" w:color="auto"/>
                    <w:left w:val="none" w:sz="0" w:space="0" w:color="auto"/>
                    <w:bottom w:val="none" w:sz="0" w:space="0" w:color="auto"/>
                    <w:right w:val="none" w:sz="0" w:space="0" w:color="auto"/>
                  </w:divBdr>
                  <w:divsChild>
                    <w:div w:id="1163276642">
                      <w:marLeft w:val="0"/>
                      <w:marRight w:val="0"/>
                      <w:marTop w:val="0"/>
                      <w:marBottom w:val="0"/>
                      <w:divBdr>
                        <w:top w:val="none" w:sz="0" w:space="0" w:color="auto"/>
                        <w:left w:val="none" w:sz="0" w:space="0" w:color="auto"/>
                        <w:bottom w:val="none" w:sz="0" w:space="0" w:color="auto"/>
                        <w:right w:val="none" w:sz="0" w:space="0" w:color="auto"/>
                      </w:divBdr>
                    </w:div>
                    <w:div w:id="193131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855261">
              <w:marLeft w:val="0"/>
              <w:marRight w:val="0"/>
              <w:marTop w:val="0"/>
              <w:marBottom w:val="0"/>
              <w:divBdr>
                <w:top w:val="none" w:sz="0" w:space="0" w:color="auto"/>
                <w:left w:val="none" w:sz="0" w:space="0" w:color="auto"/>
                <w:bottom w:val="none" w:sz="0" w:space="0" w:color="auto"/>
                <w:right w:val="none" w:sz="0" w:space="0" w:color="auto"/>
              </w:divBdr>
              <w:divsChild>
                <w:div w:id="803809053">
                  <w:marLeft w:val="0"/>
                  <w:marRight w:val="0"/>
                  <w:marTop w:val="0"/>
                  <w:marBottom w:val="0"/>
                  <w:divBdr>
                    <w:top w:val="none" w:sz="0" w:space="0" w:color="auto"/>
                    <w:left w:val="none" w:sz="0" w:space="0" w:color="auto"/>
                    <w:bottom w:val="none" w:sz="0" w:space="0" w:color="auto"/>
                    <w:right w:val="none" w:sz="0" w:space="0" w:color="auto"/>
                  </w:divBdr>
                  <w:divsChild>
                    <w:div w:id="1427459355">
                      <w:marLeft w:val="0"/>
                      <w:marRight w:val="0"/>
                      <w:marTop w:val="0"/>
                      <w:marBottom w:val="0"/>
                      <w:divBdr>
                        <w:top w:val="none" w:sz="0" w:space="0" w:color="auto"/>
                        <w:left w:val="none" w:sz="0" w:space="0" w:color="auto"/>
                        <w:bottom w:val="none" w:sz="0" w:space="0" w:color="auto"/>
                        <w:right w:val="none" w:sz="0" w:space="0" w:color="auto"/>
                      </w:divBdr>
                      <w:divsChild>
                        <w:div w:id="849025611">
                          <w:marLeft w:val="0"/>
                          <w:marRight w:val="0"/>
                          <w:marTop w:val="0"/>
                          <w:marBottom w:val="0"/>
                          <w:divBdr>
                            <w:top w:val="none" w:sz="0" w:space="0" w:color="auto"/>
                            <w:left w:val="none" w:sz="0" w:space="0" w:color="auto"/>
                            <w:bottom w:val="none" w:sz="0" w:space="0" w:color="auto"/>
                            <w:right w:val="none" w:sz="0" w:space="0" w:color="auto"/>
                          </w:divBdr>
                        </w:div>
                        <w:div w:id="919482353">
                          <w:marLeft w:val="0"/>
                          <w:marRight w:val="0"/>
                          <w:marTop w:val="0"/>
                          <w:marBottom w:val="0"/>
                          <w:divBdr>
                            <w:top w:val="none" w:sz="0" w:space="0" w:color="auto"/>
                            <w:left w:val="none" w:sz="0" w:space="0" w:color="auto"/>
                            <w:bottom w:val="none" w:sz="0" w:space="0" w:color="auto"/>
                            <w:right w:val="none" w:sz="0" w:space="0" w:color="auto"/>
                          </w:divBdr>
                        </w:div>
                      </w:divsChild>
                    </w:div>
                    <w:div w:id="2051152349">
                      <w:marLeft w:val="0"/>
                      <w:marRight w:val="0"/>
                      <w:marTop w:val="0"/>
                      <w:marBottom w:val="0"/>
                      <w:divBdr>
                        <w:top w:val="none" w:sz="0" w:space="0" w:color="auto"/>
                        <w:left w:val="none" w:sz="0" w:space="0" w:color="auto"/>
                        <w:bottom w:val="none" w:sz="0" w:space="0" w:color="auto"/>
                        <w:right w:val="none" w:sz="0" w:space="0" w:color="auto"/>
                      </w:divBdr>
                    </w:div>
                  </w:divsChild>
                </w:div>
                <w:div w:id="991568041">
                  <w:marLeft w:val="0"/>
                  <w:marRight w:val="0"/>
                  <w:marTop w:val="0"/>
                  <w:marBottom w:val="0"/>
                  <w:divBdr>
                    <w:top w:val="none" w:sz="0" w:space="0" w:color="auto"/>
                    <w:left w:val="none" w:sz="0" w:space="0" w:color="auto"/>
                    <w:bottom w:val="none" w:sz="0" w:space="0" w:color="auto"/>
                    <w:right w:val="none" w:sz="0" w:space="0" w:color="auto"/>
                  </w:divBdr>
                </w:div>
                <w:div w:id="1180968696">
                  <w:marLeft w:val="0"/>
                  <w:marRight w:val="0"/>
                  <w:marTop w:val="0"/>
                  <w:marBottom w:val="0"/>
                  <w:divBdr>
                    <w:top w:val="none" w:sz="0" w:space="0" w:color="auto"/>
                    <w:left w:val="none" w:sz="0" w:space="0" w:color="auto"/>
                    <w:bottom w:val="none" w:sz="0" w:space="0" w:color="auto"/>
                    <w:right w:val="none" w:sz="0" w:space="0" w:color="auto"/>
                  </w:divBdr>
                  <w:divsChild>
                    <w:div w:id="811799422">
                      <w:marLeft w:val="0"/>
                      <w:marRight w:val="0"/>
                      <w:marTop w:val="0"/>
                      <w:marBottom w:val="0"/>
                      <w:divBdr>
                        <w:top w:val="none" w:sz="0" w:space="0" w:color="auto"/>
                        <w:left w:val="none" w:sz="0" w:space="0" w:color="auto"/>
                        <w:bottom w:val="none" w:sz="0" w:space="0" w:color="auto"/>
                        <w:right w:val="none" w:sz="0" w:space="0" w:color="auto"/>
                      </w:divBdr>
                      <w:divsChild>
                        <w:div w:id="663699628">
                          <w:marLeft w:val="0"/>
                          <w:marRight w:val="0"/>
                          <w:marTop w:val="0"/>
                          <w:marBottom w:val="0"/>
                          <w:divBdr>
                            <w:top w:val="none" w:sz="0" w:space="0" w:color="auto"/>
                            <w:left w:val="none" w:sz="0" w:space="0" w:color="auto"/>
                            <w:bottom w:val="none" w:sz="0" w:space="0" w:color="auto"/>
                            <w:right w:val="none" w:sz="0" w:space="0" w:color="auto"/>
                          </w:divBdr>
                        </w:div>
                        <w:div w:id="1066298667">
                          <w:marLeft w:val="0"/>
                          <w:marRight w:val="0"/>
                          <w:marTop w:val="0"/>
                          <w:marBottom w:val="0"/>
                          <w:divBdr>
                            <w:top w:val="none" w:sz="0" w:space="0" w:color="auto"/>
                            <w:left w:val="none" w:sz="0" w:space="0" w:color="auto"/>
                            <w:bottom w:val="none" w:sz="0" w:space="0" w:color="auto"/>
                            <w:right w:val="none" w:sz="0" w:space="0" w:color="auto"/>
                          </w:divBdr>
                        </w:div>
                      </w:divsChild>
                    </w:div>
                    <w:div w:id="2079084748">
                      <w:marLeft w:val="0"/>
                      <w:marRight w:val="0"/>
                      <w:marTop w:val="0"/>
                      <w:marBottom w:val="0"/>
                      <w:divBdr>
                        <w:top w:val="none" w:sz="0" w:space="0" w:color="auto"/>
                        <w:left w:val="none" w:sz="0" w:space="0" w:color="auto"/>
                        <w:bottom w:val="none" w:sz="0" w:space="0" w:color="auto"/>
                        <w:right w:val="none" w:sz="0" w:space="0" w:color="auto"/>
                      </w:divBdr>
                    </w:div>
                  </w:divsChild>
                </w:div>
                <w:div w:id="1186601638">
                  <w:marLeft w:val="0"/>
                  <w:marRight w:val="0"/>
                  <w:marTop w:val="0"/>
                  <w:marBottom w:val="0"/>
                  <w:divBdr>
                    <w:top w:val="none" w:sz="0" w:space="0" w:color="auto"/>
                    <w:left w:val="none" w:sz="0" w:space="0" w:color="auto"/>
                    <w:bottom w:val="none" w:sz="0" w:space="0" w:color="auto"/>
                    <w:right w:val="none" w:sz="0" w:space="0" w:color="auto"/>
                  </w:divBdr>
                  <w:divsChild>
                    <w:div w:id="94518023">
                      <w:marLeft w:val="0"/>
                      <w:marRight w:val="0"/>
                      <w:marTop w:val="0"/>
                      <w:marBottom w:val="0"/>
                      <w:divBdr>
                        <w:top w:val="none" w:sz="0" w:space="0" w:color="auto"/>
                        <w:left w:val="none" w:sz="0" w:space="0" w:color="auto"/>
                        <w:bottom w:val="none" w:sz="0" w:space="0" w:color="auto"/>
                        <w:right w:val="none" w:sz="0" w:space="0" w:color="auto"/>
                      </w:divBdr>
                    </w:div>
                    <w:div w:id="2120710041">
                      <w:marLeft w:val="0"/>
                      <w:marRight w:val="0"/>
                      <w:marTop w:val="0"/>
                      <w:marBottom w:val="0"/>
                      <w:divBdr>
                        <w:top w:val="none" w:sz="0" w:space="0" w:color="auto"/>
                        <w:left w:val="none" w:sz="0" w:space="0" w:color="auto"/>
                        <w:bottom w:val="none" w:sz="0" w:space="0" w:color="auto"/>
                        <w:right w:val="none" w:sz="0" w:space="0" w:color="auto"/>
                      </w:divBdr>
                      <w:divsChild>
                        <w:div w:id="131676374">
                          <w:marLeft w:val="0"/>
                          <w:marRight w:val="0"/>
                          <w:marTop w:val="0"/>
                          <w:marBottom w:val="0"/>
                          <w:divBdr>
                            <w:top w:val="none" w:sz="0" w:space="0" w:color="auto"/>
                            <w:left w:val="none" w:sz="0" w:space="0" w:color="auto"/>
                            <w:bottom w:val="none" w:sz="0" w:space="0" w:color="auto"/>
                            <w:right w:val="none" w:sz="0" w:space="0" w:color="auto"/>
                          </w:divBdr>
                        </w:div>
                        <w:div w:id="47900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268656">
          <w:marLeft w:val="0"/>
          <w:marRight w:val="0"/>
          <w:marTop w:val="0"/>
          <w:marBottom w:val="0"/>
          <w:divBdr>
            <w:top w:val="none" w:sz="0" w:space="0" w:color="auto"/>
            <w:left w:val="none" w:sz="0" w:space="0" w:color="auto"/>
            <w:bottom w:val="none" w:sz="0" w:space="0" w:color="auto"/>
            <w:right w:val="none" w:sz="0" w:space="0" w:color="auto"/>
          </w:divBdr>
          <w:divsChild>
            <w:div w:id="622466118">
              <w:marLeft w:val="0"/>
              <w:marRight w:val="0"/>
              <w:marTop w:val="0"/>
              <w:marBottom w:val="0"/>
              <w:divBdr>
                <w:top w:val="none" w:sz="0" w:space="0" w:color="auto"/>
                <w:left w:val="none" w:sz="0" w:space="0" w:color="auto"/>
                <w:bottom w:val="none" w:sz="0" w:space="0" w:color="auto"/>
                <w:right w:val="none" w:sz="0" w:space="0" w:color="auto"/>
              </w:divBdr>
              <w:divsChild>
                <w:div w:id="172375571">
                  <w:marLeft w:val="0"/>
                  <w:marRight w:val="0"/>
                  <w:marTop w:val="0"/>
                  <w:marBottom w:val="0"/>
                  <w:divBdr>
                    <w:top w:val="none" w:sz="0" w:space="0" w:color="auto"/>
                    <w:left w:val="none" w:sz="0" w:space="0" w:color="auto"/>
                    <w:bottom w:val="none" w:sz="0" w:space="0" w:color="auto"/>
                    <w:right w:val="none" w:sz="0" w:space="0" w:color="auto"/>
                  </w:divBdr>
                </w:div>
                <w:div w:id="1022827640">
                  <w:marLeft w:val="0"/>
                  <w:marRight w:val="0"/>
                  <w:marTop w:val="0"/>
                  <w:marBottom w:val="0"/>
                  <w:divBdr>
                    <w:top w:val="none" w:sz="0" w:space="0" w:color="auto"/>
                    <w:left w:val="none" w:sz="0" w:space="0" w:color="auto"/>
                    <w:bottom w:val="none" w:sz="0" w:space="0" w:color="auto"/>
                    <w:right w:val="none" w:sz="0" w:space="0" w:color="auto"/>
                  </w:divBdr>
                  <w:divsChild>
                    <w:div w:id="1556817437">
                      <w:marLeft w:val="0"/>
                      <w:marRight w:val="0"/>
                      <w:marTop w:val="0"/>
                      <w:marBottom w:val="0"/>
                      <w:divBdr>
                        <w:top w:val="none" w:sz="0" w:space="0" w:color="auto"/>
                        <w:left w:val="none" w:sz="0" w:space="0" w:color="auto"/>
                        <w:bottom w:val="none" w:sz="0" w:space="0" w:color="auto"/>
                        <w:right w:val="none" w:sz="0" w:space="0" w:color="auto"/>
                      </w:divBdr>
                      <w:divsChild>
                        <w:div w:id="32662100">
                          <w:marLeft w:val="0"/>
                          <w:marRight w:val="0"/>
                          <w:marTop w:val="0"/>
                          <w:marBottom w:val="0"/>
                          <w:divBdr>
                            <w:top w:val="none" w:sz="0" w:space="0" w:color="auto"/>
                            <w:left w:val="none" w:sz="0" w:space="0" w:color="auto"/>
                            <w:bottom w:val="none" w:sz="0" w:space="0" w:color="auto"/>
                            <w:right w:val="none" w:sz="0" w:space="0" w:color="auto"/>
                          </w:divBdr>
                        </w:div>
                        <w:div w:id="1978879011">
                          <w:marLeft w:val="0"/>
                          <w:marRight w:val="0"/>
                          <w:marTop w:val="0"/>
                          <w:marBottom w:val="0"/>
                          <w:divBdr>
                            <w:top w:val="none" w:sz="0" w:space="0" w:color="auto"/>
                            <w:left w:val="none" w:sz="0" w:space="0" w:color="auto"/>
                            <w:bottom w:val="none" w:sz="0" w:space="0" w:color="auto"/>
                            <w:right w:val="none" w:sz="0" w:space="0" w:color="auto"/>
                          </w:divBdr>
                        </w:div>
                      </w:divsChild>
                    </w:div>
                    <w:div w:id="1936933261">
                      <w:marLeft w:val="0"/>
                      <w:marRight w:val="0"/>
                      <w:marTop w:val="0"/>
                      <w:marBottom w:val="0"/>
                      <w:divBdr>
                        <w:top w:val="none" w:sz="0" w:space="0" w:color="auto"/>
                        <w:left w:val="none" w:sz="0" w:space="0" w:color="auto"/>
                        <w:bottom w:val="none" w:sz="0" w:space="0" w:color="auto"/>
                        <w:right w:val="none" w:sz="0" w:space="0" w:color="auto"/>
                      </w:divBdr>
                      <w:divsChild>
                        <w:div w:id="225073428">
                          <w:marLeft w:val="0"/>
                          <w:marRight w:val="0"/>
                          <w:marTop w:val="0"/>
                          <w:marBottom w:val="0"/>
                          <w:divBdr>
                            <w:top w:val="none" w:sz="0" w:space="0" w:color="auto"/>
                            <w:left w:val="none" w:sz="0" w:space="0" w:color="auto"/>
                            <w:bottom w:val="none" w:sz="0" w:space="0" w:color="auto"/>
                            <w:right w:val="none" w:sz="0" w:space="0" w:color="auto"/>
                          </w:divBdr>
                        </w:div>
                        <w:div w:id="1057584096">
                          <w:marLeft w:val="0"/>
                          <w:marRight w:val="0"/>
                          <w:marTop w:val="0"/>
                          <w:marBottom w:val="0"/>
                          <w:divBdr>
                            <w:top w:val="none" w:sz="0" w:space="0" w:color="auto"/>
                            <w:left w:val="none" w:sz="0" w:space="0" w:color="auto"/>
                            <w:bottom w:val="none" w:sz="0" w:space="0" w:color="auto"/>
                            <w:right w:val="none" w:sz="0" w:space="0" w:color="auto"/>
                          </w:divBdr>
                        </w:div>
                      </w:divsChild>
                    </w:div>
                    <w:div w:id="1954363503">
                      <w:marLeft w:val="0"/>
                      <w:marRight w:val="0"/>
                      <w:marTop w:val="0"/>
                      <w:marBottom w:val="0"/>
                      <w:divBdr>
                        <w:top w:val="none" w:sz="0" w:space="0" w:color="auto"/>
                        <w:left w:val="none" w:sz="0" w:space="0" w:color="auto"/>
                        <w:bottom w:val="none" w:sz="0" w:space="0" w:color="auto"/>
                        <w:right w:val="none" w:sz="0" w:space="0" w:color="auto"/>
                      </w:divBdr>
                      <w:divsChild>
                        <w:div w:id="968436282">
                          <w:marLeft w:val="0"/>
                          <w:marRight w:val="0"/>
                          <w:marTop w:val="0"/>
                          <w:marBottom w:val="0"/>
                          <w:divBdr>
                            <w:top w:val="none" w:sz="0" w:space="0" w:color="auto"/>
                            <w:left w:val="none" w:sz="0" w:space="0" w:color="auto"/>
                            <w:bottom w:val="none" w:sz="0" w:space="0" w:color="auto"/>
                            <w:right w:val="none" w:sz="0" w:space="0" w:color="auto"/>
                          </w:divBdr>
                        </w:div>
                        <w:div w:id="181733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15234">
              <w:marLeft w:val="0"/>
              <w:marRight w:val="0"/>
              <w:marTop w:val="0"/>
              <w:marBottom w:val="0"/>
              <w:divBdr>
                <w:top w:val="none" w:sz="0" w:space="0" w:color="auto"/>
                <w:left w:val="none" w:sz="0" w:space="0" w:color="auto"/>
                <w:bottom w:val="none" w:sz="0" w:space="0" w:color="auto"/>
                <w:right w:val="none" w:sz="0" w:space="0" w:color="auto"/>
              </w:divBdr>
              <w:divsChild>
                <w:div w:id="20596377">
                  <w:marLeft w:val="0"/>
                  <w:marRight w:val="0"/>
                  <w:marTop w:val="0"/>
                  <w:marBottom w:val="0"/>
                  <w:divBdr>
                    <w:top w:val="none" w:sz="0" w:space="0" w:color="auto"/>
                    <w:left w:val="none" w:sz="0" w:space="0" w:color="auto"/>
                    <w:bottom w:val="none" w:sz="0" w:space="0" w:color="auto"/>
                    <w:right w:val="none" w:sz="0" w:space="0" w:color="auto"/>
                  </w:divBdr>
                  <w:divsChild>
                    <w:div w:id="593513210">
                      <w:marLeft w:val="0"/>
                      <w:marRight w:val="0"/>
                      <w:marTop w:val="0"/>
                      <w:marBottom w:val="0"/>
                      <w:divBdr>
                        <w:top w:val="none" w:sz="0" w:space="0" w:color="auto"/>
                        <w:left w:val="none" w:sz="0" w:space="0" w:color="auto"/>
                        <w:bottom w:val="none" w:sz="0" w:space="0" w:color="auto"/>
                        <w:right w:val="none" w:sz="0" w:space="0" w:color="auto"/>
                      </w:divBdr>
                      <w:divsChild>
                        <w:div w:id="1601572824">
                          <w:marLeft w:val="0"/>
                          <w:marRight w:val="0"/>
                          <w:marTop w:val="0"/>
                          <w:marBottom w:val="0"/>
                          <w:divBdr>
                            <w:top w:val="none" w:sz="0" w:space="0" w:color="auto"/>
                            <w:left w:val="none" w:sz="0" w:space="0" w:color="auto"/>
                            <w:bottom w:val="none" w:sz="0" w:space="0" w:color="auto"/>
                            <w:right w:val="none" w:sz="0" w:space="0" w:color="auto"/>
                          </w:divBdr>
                        </w:div>
                        <w:div w:id="1649744772">
                          <w:marLeft w:val="0"/>
                          <w:marRight w:val="0"/>
                          <w:marTop w:val="0"/>
                          <w:marBottom w:val="0"/>
                          <w:divBdr>
                            <w:top w:val="none" w:sz="0" w:space="0" w:color="auto"/>
                            <w:left w:val="none" w:sz="0" w:space="0" w:color="auto"/>
                            <w:bottom w:val="none" w:sz="0" w:space="0" w:color="auto"/>
                            <w:right w:val="none" w:sz="0" w:space="0" w:color="auto"/>
                          </w:divBdr>
                          <w:divsChild>
                            <w:div w:id="70591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470212">
              <w:marLeft w:val="0"/>
              <w:marRight w:val="0"/>
              <w:marTop w:val="0"/>
              <w:marBottom w:val="0"/>
              <w:divBdr>
                <w:top w:val="none" w:sz="0" w:space="0" w:color="auto"/>
                <w:left w:val="none" w:sz="0" w:space="0" w:color="auto"/>
                <w:bottom w:val="none" w:sz="0" w:space="0" w:color="auto"/>
                <w:right w:val="none" w:sz="0" w:space="0" w:color="auto"/>
              </w:divBdr>
              <w:divsChild>
                <w:div w:id="36514982">
                  <w:marLeft w:val="0"/>
                  <w:marRight w:val="0"/>
                  <w:marTop w:val="0"/>
                  <w:marBottom w:val="0"/>
                  <w:divBdr>
                    <w:top w:val="none" w:sz="0" w:space="0" w:color="auto"/>
                    <w:left w:val="none" w:sz="0" w:space="0" w:color="auto"/>
                    <w:bottom w:val="none" w:sz="0" w:space="0" w:color="auto"/>
                    <w:right w:val="none" w:sz="0" w:space="0" w:color="auto"/>
                  </w:divBdr>
                  <w:divsChild>
                    <w:div w:id="298148067">
                      <w:marLeft w:val="0"/>
                      <w:marRight w:val="0"/>
                      <w:marTop w:val="0"/>
                      <w:marBottom w:val="0"/>
                      <w:divBdr>
                        <w:top w:val="none" w:sz="0" w:space="0" w:color="auto"/>
                        <w:left w:val="none" w:sz="0" w:space="0" w:color="auto"/>
                        <w:bottom w:val="none" w:sz="0" w:space="0" w:color="auto"/>
                        <w:right w:val="none" w:sz="0" w:space="0" w:color="auto"/>
                      </w:divBdr>
                      <w:divsChild>
                        <w:div w:id="303201444">
                          <w:marLeft w:val="0"/>
                          <w:marRight w:val="0"/>
                          <w:marTop w:val="0"/>
                          <w:marBottom w:val="0"/>
                          <w:divBdr>
                            <w:top w:val="none" w:sz="0" w:space="0" w:color="auto"/>
                            <w:left w:val="none" w:sz="0" w:space="0" w:color="auto"/>
                            <w:bottom w:val="none" w:sz="0" w:space="0" w:color="auto"/>
                            <w:right w:val="none" w:sz="0" w:space="0" w:color="auto"/>
                          </w:divBdr>
                          <w:divsChild>
                            <w:div w:id="1373503745">
                              <w:marLeft w:val="0"/>
                              <w:marRight w:val="0"/>
                              <w:marTop w:val="0"/>
                              <w:marBottom w:val="0"/>
                              <w:divBdr>
                                <w:top w:val="none" w:sz="0" w:space="0" w:color="auto"/>
                                <w:left w:val="none" w:sz="0" w:space="0" w:color="auto"/>
                                <w:bottom w:val="none" w:sz="0" w:space="0" w:color="auto"/>
                                <w:right w:val="none" w:sz="0" w:space="0" w:color="auto"/>
                              </w:divBdr>
                              <w:divsChild>
                                <w:div w:id="197960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965704">
                          <w:marLeft w:val="0"/>
                          <w:marRight w:val="0"/>
                          <w:marTop w:val="0"/>
                          <w:marBottom w:val="0"/>
                          <w:divBdr>
                            <w:top w:val="none" w:sz="0" w:space="0" w:color="auto"/>
                            <w:left w:val="none" w:sz="0" w:space="0" w:color="auto"/>
                            <w:bottom w:val="none" w:sz="0" w:space="0" w:color="auto"/>
                            <w:right w:val="none" w:sz="0" w:space="0" w:color="auto"/>
                          </w:divBdr>
                          <w:divsChild>
                            <w:div w:id="68963674">
                              <w:marLeft w:val="0"/>
                              <w:marRight w:val="0"/>
                              <w:marTop w:val="0"/>
                              <w:marBottom w:val="0"/>
                              <w:divBdr>
                                <w:top w:val="none" w:sz="0" w:space="0" w:color="auto"/>
                                <w:left w:val="none" w:sz="0" w:space="0" w:color="auto"/>
                                <w:bottom w:val="none" w:sz="0" w:space="0" w:color="auto"/>
                                <w:right w:val="none" w:sz="0" w:space="0" w:color="auto"/>
                              </w:divBdr>
                              <w:divsChild>
                                <w:div w:id="48354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27311">
                          <w:marLeft w:val="0"/>
                          <w:marRight w:val="0"/>
                          <w:marTop w:val="0"/>
                          <w:marBottom w:val="0"/>
                          <w:divBdr>
                            <w:top w:val="none" w:sz="0" w:space="0" w:color="auto"/>
                            <w:left w:val="none" w:sz="0" w:space="0" w:color="auto"/>
                            <w:bottom w:val="none" w:sz="0" w:space="0" w:color="auto"/>
                            <w:right w:val="none" w:sz="0" w:space="0" w:color="auto"/>
                          </w:divBdr>
                          <w:divsChild>
                            <w:div w:id="762996362">
                              <w:marLeft w:val="0"/>
                              <w:marRight w:val="0"/>
                              <w:marTop w:val="0"/>
                              <w:marBottom w:val="0"/>
                              <w:divBdr>
                                <w:top w:val="none" w:sz="0" w:space="0" w:color="auto"/>
                                <w:left w:val="none" w:sz="0" w:space="0" w:color="auto"/>
                                <w:bottom w:val="none" w:sz="0" w:space="0" w:color="auto"/>
                                <w:right w:val="none" w:sz="0" w:space="0" w:color="auto"/>
                              </w:divBdr>
                              <w:divsChild>
                                <w:div w:id="23829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351890">
                          <w:marLeft w:val="0"/>
                          <w:marRight w:val="0"/>
                          <w:marTop w:val="0"/>
                          <w:marBottom w:val="0"/>
                          <w:divBdr>
                            <w:top w:val="none" w:sz="0" w:space="0" w:color="auto"/>
                            <w:left w:val="none" w:sz="0" w:space="0" w:color="auto"/>
                            <w:bottom w:val="none" w:sz="0" w:space="0" w:color="auto"/>
                            <w:right w:val="none" w:sz="0" w:space="0" w:color="auto"/>
                          </w:divBdr>
                          <w:divsChild>
                            <w:div w:id="135806320">
                              <w:marLeft w:val="0"/>
                              <w:marRight w:val="0"/>
                              <w:marTop w:val="0"/>
                              <w:marBottom w:val="0"/>
                              <w:divBdr>
                                <w:top w:val="none" w:sz="0" w:space="0" w:color="auto"/>
                                <w:left w:val="none" w:sz="0" w:space="0" w:color="auto"/>
                                <w:bottom w:val="none" w:sz="0" w:space="0" w:color="auto"/>
                                <w:right w:val="none" w:sz="0" w:space="0" w:color="auto"/>
                              </w:divBdr>
                            </w:div>
                          </w:divsChild>
                        </w:div>
                        <w:div w:id="2123070817">
                          <w:marLeft w:val="0"/>
                          <w:marRight w:val="0"/>
                          <w:marTop w:val="0"/>
                          <w:marBottom w:val="0"/>
                          <w:divBdr>
                            <w:top w:val="none" w:sz="0" w:space="0" w:color="auto"/>
                            <w:left w:val="none" w:sz="0" w:space="0" w:color="auto"/>
                            <w:bottom w:val="none" w:sz="0" w:space="0" w:color="auto"/>
                            <w:right w:val="none" w:sz="0" w:space="0" w:color="auto"/>
                          </w:divBdr>
                          <w:divsChild>
                            <w:div w:id="117069753">
                              <w:marLeft w:val="0"/>
                              <w:marRight w:val="0"/>
                              <w:marTop w:val="0"/>
                              <w:marBottom w:val="0"/>
                              <w:divBdr>
                                <w:top w:val="none" w:sz="0" w:space="0" w:color="auto"/>
                                <w:left w:val="none" w:sz="0" w:space="0" w:color="auto"/>
                                <w:bottom w:val="none" w:sz="0" w:space="0" w:color="auto"/>
                                <w:right w:val="none" w:sz="0" w:space="0" w:color="auto"/>
                              </w:divBdr>
                              <w:divsChild>
                                <w:div w:id="52594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522270">
                      <w:marLeft w:val="0"/>
                      <w:marRight w:val="0"/>
                      <w:marTop w:val="0"/>
                      <w:marBottom w:val="0"/>
                      <w:divBdr>
                        <w:top w:val="none" w:sz="0" w:space="0" w:color="auto"/>
                        <w:left w:val="none" w:sz="0" w:space="0" w:color="auto"/>
                        <w:bottom w:val="none" w:sz="0" w:space="0" w:color="auto"/>
                        <w:right w:val="none" w:sz="0" w:space="0" w:color="auto"/>
                      </w:divBdr>
                      <w:divsChild>
                        <w:div w:id="1488397011">
                          <w:marLeft w:val="0"/>
                          <w:marRight w:val="0"/>
                          <w:marTop w:val="0"/>
                          <w:marBottom w:val="0"/>
                          <w:divBdr>
                            <w:top w:val="single" w:sz="36" w:space="0" w:color="F4F6F8"/>
                            <w:left w:val="none" w:sz="0" w:space="0" w:color="auto"/>
                            <w:bottom w:val="single" w:sz="36" w:space="0" w:color="F4F6F8"/>
                            <w:right w:val="none" w:sz="0" w:space="0" w:color="auto"/>
                          </w:divBdr>
                          <w:divsChild>
                            <w:div w:id="1329673939">
                              <w:marLeft w:val="0"/>
                              <w:marRight w:val="0"/>
                              <w:marTop w:val="0"/>
                              <w:marBottom w:val="0"/>
                              <w:divBdr>
                                <w:top w:val="none" w:sz="0" w:space="0" w:color="auto"/>
                                <w:left w:val="none" w:sz="0" w:space="0" w:color="auto"/>
                                <w:bottom w:val="none" w:sz="0" w:space="0" w:color="auto"/>
                                <w:right w:val="none" w:sz="0" w:space="0" w:color="auto"/>
                              </w:divBdr>
                              <w:divsChild>
                                <w:div w:id="829178269">
                                  <w:marLeft w:val="0"/>
                                  <w:marRight w:val="0"/>
                                  <w:marTop w:val="0"/>
                                  <w:marBottom w:val="0"/>
                                  <w:divBdr>
                                    <w:top w:val="none" w:sz="0" w:space="0" w:color="auto"/>
                                    <w:left w:val="none" w:sz="0" w:space="0" w:color="auto"/>
                                    <w:bottom w:val="none" w:sz="0" w:space="0" w:color="auto"/>
                                    <w:right w:val="none" w:sz="0" w:space="0" w:color="auto"/>
                                  </w:divBdr>
                                  <w:divsChild>
                                    <w:div w:id="549150735">
                                      <w:marLeft w:val="0"/>
                                      <w:marRight w:val="0"/>
                                      <w:marTop w:val="0"/>
                                      <w:marBottom w:val="0"/>
                                      <w:divBdr>
                                        <w:top w:val="none" w:sz="0" w:space="0" w:color="auto"/>
                                        <w:left w:val="none" w:sz="0" w:space="0" w:color="auto"/>
                                        <w:bottom w:val="none" w:sz="0" w:space="0" w:color="auto"/>
                                        <w:right w:val="none" w:sz="0" w:space="0" w:color="auto"/>
                                      </w:divBdr>
                                      <w:divsChild>
                                        <w:div w:id="1957716486">
                                          <w:marLeft w:val="0"/>
                                          <w:marRight w:val="0"/>
                                          <w:marTop w:val="0"/>
                                          <w:marBottom w:val="0"/>
                                          <w:divBdr>
                                            <w:top w:val="none" w:sz="0" w:space="0" w:color="auto"/>
                                            <w:left w:val="none" w:sz="0" w:space="0" w:color="auto"/>
                                            <w:bottom w:val="none" w:sz="0" w:space="0" w:color="auto"/>
                                            <w:right w:val="none" w:sz="0" w:space="0" w:color="auto"/>
                                          </w:divBdr>
                                          <w:divsChild>
                                            <w:div w:id="124781458">
                                              <w:marLeft w:val="0"/>
                                              <w:marRight w:val="0"/>
                                              <w:marTop w:val="0"/>
                                              <w:marBottom w:val="0"/>
                                              <w:divBdr>
                                                <w:top w:val="none" w:sz="0" w:space="0" w:color="auto"/>
                                                <w:left w:val="none" w:sz="0" w:space="0" w:color="auto"/>
                                                <w:bottom w:val="none" w:sz="0" w:space="0" w:color="auto"/>
                                                <w:right w:val="none" w:sz="0" w:space="0" w:color="auto"/>
                                              </w:divBdr>
                                              <w:divsChild>
                                                <w:div w:id="1533764161">
                                                  <w:marLeft w:val="0"/>
                                                  <w:marRight w:val="0"/>
                                                  <w:marTop w:val="0"/>
                                                  <w:marBottom w:val="0"/>
                                                  <w:divBdr>
                                                    <w:top w:val="none" w:sz="0" w:space="0" w:color="auto"/>
                                                    <w:left w:val="none" w:sz="0" w:space="0" w:color="auto"/>
                                                    <w:bottom w:val="none" w:sz="0" w:space="0" w:color="auto"/>
                                                    <w:right w:val="none" w:sz="0" w:space="0" w:color="auto"/>
                                                  </w:divBdr>
                                                  <w:divsChild>
                                                    <w:div w:id="583801944">
                                                      <w:marLeft w:val="0"/>
                                                      <w:marRight w:val="0"/>
                                                      <w:marTop w:val="0"/>
                                                      <w:marBottom w:val="150"/>
                                                      <w:divBdr>
                                                        <w:top w:val="none" w:sz="0" w:space="0" w:color="auto"/>
                                                        <w:left w:val="none" w:sz="0" w:space="0" w:color="auto"/>
                                                        <w:bottom w:val="none" w:sz="0" w:space="0" w:color="auto"/>
                                                        <w:right w:val="none" w:sz="0" w:space="0" w:color="auto"/>
                                                      </w:divBdr>
                                                    </w:div>
                                                    <w:div w:id="1464737970">
                                                      <w:marLeft w:val="0"/>
                                                      <w:marRight w:val="0"/>
                                                      <w:marTop w:val="0"/>
                                                      <w:marBottom w:val="0"/>
                                                      <w:divBdr>
                                                        <w:top w:val="none" w:sz="0" w:space="0" w:color="auto"/>
                                                        <w:left w:val="none" w:sz="0" w:space="0" w:color="auto"/>
                                                        <w:bottom w:val="none" w:sz="0" w:space="0" w:color="auto"/>
                                                        <w:right w:val="none" w:sz="0" w:space="0" w:color="auto"/>
                                                      </w:divBdr>
                                                      <w:divsChild>
                                                        <w:div w:id="568998515">
                                                          <w:marLeft w:val="0"/>
                                                          <w:marRight w:val="0"/>
                                                          <w:marTop w:val="0"/>
                                                          <w:marBottom w:val="0"/>
                                                          <w:divBdr>
                                                            <w:top w:val="none" w:sz="0" w:space="0" w:color="auto"/>
                                                            <w:left w:val="none" w:sz="0" w:space="0" w:color="auto"/>
                                                            <w:bottom w:val="none" w:sz="0" w:space="0" w:color="auto"/>
                                                            <w:right w:val="none" w:sz="0" w:space="0" w:color="auto"/>
                                                          </w:divBdr>
                                                        </w:div>
                                                      </w:divsChild>
                                                    </w:div>
                                                    <w:div w:id="165710456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2357337">
          <w:marLeft w:val="0"/>
          <w:marRight w:val="0"/>
          <w:marTop w:val="0"/>
          <w:marBottom w:val="0"/>
          <w:divBdr>
            <w:top w:val="none" w:sz="0" w:space="0" w:color="auto"/>
            <w:left w:val="none" w:sz="0" w:space="0" w:color="auto"/>
            <w:bottom w:val="none" w:sz="0" w:space="0" w:color="auto"/>
            <w:right w:val="none" w:sz="0" w:space="0" w:color="auto"/>
          </w:divBdr>
        </w:div>
      </w:divsChild>
    </w:div>
    <w:div w:id="1496917705">
      <w:bodyDiv w:val="1"/>
      <w:marLeft w:val="0"/>
      <w:marRight w:val="0"/>
      <w:marTop w:val="0"/>
      <w:marBottom w:val="0"/>
      <w:divBdr>
        <w:top w:val="none" w:sz="0" w:space="0" w:color="auto"/>
        <w:left w:val="none" w:sz="0" w:space="0" w:color="auto"/>
        <w:bottom w:val="none" w:sz="0" w:space="0" w:color="auto"/>
        <w:right w:val="none" w:sz="0" w:space="0" w:color="auto"/>
      </w:divBdr>
    </w:div>
    <w:div w:id="1738476327">
      <w:bodyDiv w:val="1"/>
      <w:marLeft w:val="0"/>
      <w:marRight w:val="0"/>
      <w:marTop w:val="0"/>
      <w:marBottom w:val="0"/>
      <w:divBdr>
        <w:top w:val="none" w:sz="0" w:space="0" w:color="auto"/>
        <w:left w:val="none" w:sz="0" w:space="0" w:color="auto"/>
        <w:bottom w:val="none" w:sz="0" w:space="0" w:color="auto"/>
        <w:right w:val="none" w:sz="0" w:space="0" w:color="auto"/>
      </w:divBdr>
    </w:div>
    <w:div w:id="1807317279">
      <w:bodyDiv w:val="1"/>
      <w:marLeft w:val="0"/>
      <w:marRight w:val="0"/>
      <w:marTop w:val="0"/>
      <w:marBottom w:val="0"/>
      <w:divBdr>
        <w:top w:val="none" w:sz="0" w:space="0" w:color="auto"/>
        <w:left w:val="none" w:sz="0" w:space="0" w:color="auto"/>
        <w:bottom w:val="none" w:sz="0" w:space="0" w:color="auto"/>
        <w:right w:val="none" w:sz="0" w:space="0" w:color="auto"/>
      </w:divBdr>
    </w:div>
    <w:div w:id="183929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mailto:dr.rafiajamil@gmail.com" TargetMode="External"/><Relationship Id="rId26" Type="http://schemas.openxmlformats.org/officeDocument/2006/relationships/image" Target="media/image4.jpg"/><Relationship Id="rId3" Type="http://schemas.openxmlformats.org/officeDocument/2006/relationships/customXml" Target="../customXml/item3.xml"/><Relationship Id="rId21" Type="http://schemas.openxmlformats.org/officeDocument/2006/relationships/diagramLayout" Target="diagrams/layout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mailto:dr.rafiajamil@gmail.com"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openbook.guildeducation.com/using-the-mbti-as-a-tool-for-self-reflection/.%20(Accessed" TargetMode="External"/><Relationship Id="rId20" Type="http://schemas.openxmlformats.org/officeDocument/2006/relationships/diagramData" Target="diagrams/data1.xml"/><Relationship Id="rId29"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07/relationships/diagramDrawing" Target="diagrams/drawing1.xml"/><Relationship Id="rId5" Type="http://schemas.openxmlformats.org/officeDocument/2006/relationships/customXml" Target="../customXml/item5.xml"/><Relationship Id="rId15" Type="http://schemas.openxmlformats.org/officeDocument/2006/relationships/hyperlink" Target="https://research-methodology.net/research-philosophy/ontology/" TargetMode="External"/><Relationship Id="rId23" Type="http://schemas.openxmlformats.org/officeDocument/2006/relationships/diagramColors" Target="diagrams/colors1.xml"/><Relationship Id="rId28" Type="http://schemas.openxmlformats.org/officeDocument/2006/relationships/image" Target="media/image6.jpg"/><Relationship Id="rId10" Type="http://schemas.openxmlformats.org/officeDocument/2006/relationships/footnotes" Target="footnotes.xml"/><Relationship Id="rId19" Type="http://schemas.openxmlformats.org/officeDocument/2006/relationships/footer" Target="footer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eeleaf.com/wp-content/uploads/2017/09/Kegan-constructive-development-of-adults-narrative.pdf" TargetMode="External"/><Relationship Id="rId22" Type="http://schemas.openxmlformats.org/officeDocument/2006/relationships/diagramQuickStyle" Target="diagrams/quickStyle1.xml"/><Relationship Id="rId27" Type="http://schemas.openxmlformats.org/officeDocument/2006/relationships/image" Target="media/image5.jp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7757BC-D4C4-49C5-9534-42A9FBF6206A}" type="doc">
      <dgm:prSet loTypeId="urn:microsoft.com/office/officeart/2005/8/layout/venn1" loCatId="relationship" qsTypeId="urn:microsoft.com/office/officeart/2005/8/quickstyle/simple1" qsCatId="simple" csTypeId="urn:microsoft.com/office/officeart/2005/8/colors/accent1_2" csCatId="accent1" phldr="1"/>
      <dgm:spPr/>
    </dgm:pt>
    <dgm:pt modelId="{8C196FE3-7E3C-4385-ADD8-F3E64D623DAC}">
      <dgm:prSet phldrT="[Text]" custT="1"/>
      <dgm:spPr/>
      <dgm:t>
        <a:bodyPr/>
        <a:lstStyle/>
        <a:p>
          <a:r>
            <a:rPr lang="en-US" sz="1800"/>
            <a:t>Organisational Needs</a:t>
          </a:r>
        </a:p>
      </dgm:t>
    </dgm:pt>
    <dgm:pt modelId="{071BE98E-B8F0-4D30-B6D3-AE3637081F01}" type="parTrans" cxnId="{37CFAF32-0041-4B39-8514-6D43705BEECC}">
      <dgm:prSet/>
      <dgm:spPr/>
      <dgm:t>
        <a:bodyPr/>
        <a:lstStyle/>
        <a:p>
          <a:endParaRPr lang="en-US"/>
        </a:p>
      </dgm:t>
    </dgm:pt>
    <dgm:pt modelId="{589049D4-F9FA-4185-A91B-D83339272E4F}" type="sibTrans" cxnId="{37CFAF32-0041-4B39-8514-6D43705BEECC}">
      <dgm:prSet/>
      <dgm:spPr/>
      <dgm:t>
        <a:bodyPr/>
        <a:lstStyle/>
        <a:p>
          <a:endParaRPr lang="en-US"/>
        </a:p>
      </dgm:t>
    </dgm:pt>
    <dgm:pt modelId="{D7C0CACA-F5F0-4DF6-95E6-C52CC57DA129}">
      <dgm:prSet phldrT="[Text]" custT="1"/>
      <dgm:spPr>
        <a:solidFill>
          <a:schemeClr val="accent6">
            <a:lumMod val="60000"/>
            <a:lumOff val="40000"/>
            <a:alpha val="50000"/>
          </a:schemeClr>
        </a:solidFill>
      </dgm:spPr>
      <dgm:t>
        <a:bodyPr/>
        <a:lstStyle/>
        <a:p>
          <a:r>
            <a:rPr lang="en-US" sz="1800"/>
            <a:t>Personal </a:t>
          </a:r>
        </a:p>
        <a:p>
          <a:r>
            <a:rPr lang="en-US" sz="1800"/>
            <a:t>Needs</a:t>
          </a:r>
        </a:p>
      </dgm:t>
    </dgm:pt>
    <dgm:pt modelId="{7183B7B5-6398-48A9-A250-796BB4C44016}" type="parTrans" cxnId="{4368C413-B52E-4462-AEC7-28F06E145FEE}">
      <dgm:prSet/>
      <dgm:spPr/>
      <dgm:t>
        <a:bodyPr/>
        <a:lstStyle/>
        <a:p>
          <a:endParaRPr lang="en-US"/>
        </a:p>
      </dgm:t>
    </dgm:pt>
    <dgm:pt modelId="{86A30BFD-AEE3-4B4A-BEDA-72D55B462C4E}" type="sibTrans" cxnId="{4368C413-B52E-4462-AEC7-28F06E145FEE}">
      <dgm:prSet/>
      <dgm:spPr/>
      <dgm:t>
        <a:bodyPr/>
        <a:lstStyle/>
        <a:p>
          <a:endParaRPr lang="en-US"/>
        </a:p>
      </dgm:t>
    </dgm:pt>
    <dgm:pt modelId="{25B5CD77-D06E-48F0-87A0-D7BCD2CAF7A1}">
      <dgm:prSet phldrT="[Text]" custT="1"/>
      <dgm:spPr>
        <a:solidFill>
          <a:schemeClr val="accent4">
            <a:lumMod val="60000"/>
            <a:lumOff val="40000"/>
            <a:alpha val="50000"/>
          </a:schemeClr>
        </a:solidFill>
      </dgm:spPr>
      <dgm:t>
        <a:bodyPr/>
        <a:lstStyle/>
        <a:p>
          <a:r>
            <a:rPr lang="en-US" sz="1800"/>
            <a:t>Operatonal Needs</a:t>
          </a:r>
        </a:p>
      </dgm:t>
    </dgm:pt>
    <dgm:pt modelId="{51D55253-64B7-4CAF-A46B-DC43E69B7E0F}" type="parTrans" cxnId="{5B1CE4CE-5186-416F-B8B5-12E9C88797AA}">
      <dgm:prSet/>
      <dgm:spPr/>
      <dgm:t>
        <a:bodyPr/>
        <a:lstStyle/>
        <a:p>
          <a:endParaRPr lang="en-US"/>
        </a:p>
      </dgm:t>
    </dgm:pt>
    <dgm:pt modelId="{FE045309-2B6D-4C68-8FE3-1249306AA9D0}" type="sibTrans" cxnId="{5B1CE4CE-5186-416F-B8B5-12E9C88797AA}">
      <dgm:prSet/>
      <dgm:spPr/>
      <dgm:t>
        <a:bodyPr/>
        <a:lstStyle/>
        <a:p>
          <a:endParaRPr lang="en-US"/>
        </a:p>
      </dgm:t>
    </dgm:pt>
    <dgm:pt modelId="{1E681C7E-A758-4805-942A-DFDA2715DBF0}" type="pres">
      <dgm:prSet presAssocID="{117757BC-D4C4-49C5-9534-42A9FBF6206A}" presName="compositeShape" presStyleCnt="0">
        <dgm:presLayoutVars>
          <dgm:chMax val="7"/>
          <dgm:dir/>
          <dgm:resizeHandles val="exact"/>
        </dgm:presLayoutVars>
      </dgm:prSet>
      <dgm:spPr/>
    </dgm:pt>
    <dgm:pt modelId="{A1A113EA-2DB7-41CA-BDD7-C6012F7530D4}" type="pres">
      <dgm:prSet presAssocID="{8C196FE3-7E3C-4385-ADD8-F3E64D623DAC}" presName="circ1" presStyleLbl="vennNode1" presStyleIdx="0" presStyleCnt="3" custScaleX="120134"/>
      <dgm:spPr/>
      <dgm:t>
        <a:bodyPr/>
        <a:lstStyle/>
        <a:p>
          <a:endParaRPr lang="en-US"/>
        </a:p>
      </dgm:t>
    </dgm:pt>
    <dgm:pt modelId="{06AE8BD6-B0D8-41C6-A8DB-96F80F734727}" type="pres">
      <dgm:prSet presAssocID="{8C196FE3-7E3C-4385-ADD8-F3E64D623DAC}" presName="circ1Tx" presStyleLbl="revTx" presStyleIdx="0" presStyleCnt="0">
        <dgm:presLayoutVars>
          <dgm:chMax val="0"/>
          <dgm:chPref val="0"/>
          <dgm:bulletEnabled val="1"/>
        </dgm:presLayoutVars>
      </dgm:prSet>
      <dgm:spPr/>
      <dgm:t>
        <a:bodyPr/>
        <a:lstStyle/>
        <a:p>
          <a:endParaRPr lang="en-US"/>
        </a:p>
      </dgm:t>
    </dgm:pt>
    <dgm:pt modelId="{1A5F56EF-87AC-4300-B8FA-C863F41D43F4}" type="pres">
      <dgm:prSet presAssocID="{D7C0CACA-F5F0-4DF6-95E6-C52CC57DA129}" presName="circ2" presStyleLbl="vennNode1" presStyleIdx="1" presStyleCnt="3" custScaleX="115830"/>
      <dgm:spPr/>
      <dgm:t>
        <a:bodyPr/>
        <a:lstStyle/>
        <a:p>
          <a:endParaRPr lang="en-US"/>
        </a:p>
      </dgm:t>
    </dgm:pt>
    <dgm:pt modelId="{326E2578-ECCC-490A-B8F3-FC9876D57B11}" type="pres">
      <dgm:prSet presAssocID="{D7C0CACA-F5F0-4DF6-95E6-C52CC57DA129}" presName="circ2Tx" presStyleLbl="revTx" presStyleIdx="0" presStyleCnt="0">
        <dgm:presLayoutVars>
          <dgm:chMax val="0"/>
          <dgm:chPref val="0"/>
          <dgm:bulletEnabled val="1"/>
        </dgm:presLayoutVars>
      </dgm:prSet>
      <dgm:spPr/>
      <dgm:t>
        <a:bodyPr/>
        <a:lstStyle/>
        <a:p>
          <a:endParaRPr lang="en-US"/>
        </a:p>
      </dgm:t>
    </dgm:pt>
    <dgm:pt modelId="{72A09FD5-F81F-46D5-A51E-C1CD3CDADBC6}" type="pres">
      <dgm:prSet presAssocID="{25B5CD77-D06E-48F0-87A0-D7BCD2CAF7A1}" presName="circ3" presStyleLbl="vennNode1" presStyleIdx="2" presStyleCnt="3" custScaleX="114252"/>
      <dgm:spPr/>
      <dgm:t>
        <a:bodyPr/>
        <a:lstStyle/>
        <a:p>
          <a:endParaRPr lang="en-US"/>
        </a:p>
      </dgm:t>
    </dgm:pt>
    <dgm:pt modelId="{1771A11D-19C4-4D41-A4A8-1E3A34FAF5FC}" type="pres">
      <dgm:prSet presAssocID="{25B5CD77-D06E-48F0-87A0-D7BCD2CAF7A1}" presName="circ3Tx" presStyleLbl="revTx" presStyleIdx="0" presStyleCnt="0">
        <dgm:presLayoutVars>
          <dgm:chMax val="0"/>
          <dgm:chPref val="0"/>
          <dgm:bulletEnabled val="1"/>
        </dgm:presLayoutVars>
      </dgm:prSet>
      <dgm:spPr/>
      <dgm:t>
        <a:bodyPr/>
        <a:lstStyle/>
        <a:p>
          <a:endParaRPr lang="en-US"/>
        </a:p>
      </dgm:t>
    </dgm:pt>
  </dgm:ptLst>
  <dgm:cxnLst>
    <dgm:cxn modelId="{1C20B992-1EE2-4DD8-A255-1AB003622DD4}" type="presOf" srcId="{D7C0CACA-F5F0-4DF6-95E6-C52CC57DA129}" destId="{1A5F56EF-87AC-4300-B8FA-C863F41D43F4}" srcOrd="0" destOrd="0" presId="urn:microsoft.com/office/officeart/2005/8/layout/venn1"/>
    <dgm:cxn modelId="{6D2A094B-A7E4-44D9-95B5-A40BA8D6B94C}" type="presOf" srcId="{25B5CD77-D06E-48F0-87A0-D7BCD2CAF7A1}" destId="{72A09FD5-F81F-46D5-A51E-C1CD3CDADBC6}" srcOrd="0" destOrd="0" presId="urn:microsoft.com/office/officeart/2005/8/layout/venn1"/>
    <dgm:cxn modelId="{27A5BF41-7EDB-4013-865A-65B33EB7095D}" type="presOf" srcId="{117757BC-D4C4-49C5-9534-42A9FBF6206A}" destId="{1E681C7E-A758-4805-942A-DFDA2715DBF0}" srcOrd="0" destOrd="0" presId="urn:microsoft.com/office/officeart/2005/8/layout/venn1"/>
    <dgm:cxn modelId="{15BB02F0-7A0E-4389-9084-BE5AE6A1364D}" type="presOf" srcId="{25B5CD77-D06E-48F0-87A0-D7BCD2CAF7A1}" destId="{1771A11D-19C4-4D41-A4A8-1E3A34FAF5FC}" srcOrd="1" destOrd="0" presId="urn:microsoft.com/office/officeart/2005/8/layout/venn1"/>
    <dgm:cxn modelId="{5B1CE4CE-5186-416F-B8B5-12E9C88797AA}" srcId="{117757BC-D4C4-49C5-9534-42A9FBF6206A}" destId="{25B5CD77-D06E-48F0-87A0-D7BCD2CAF7A1}" srcOrd="2" destOrd="0" parTransId="{51D55253-64B7-4CAF-A46B-DC43E69B7E0F}" sibTransId="{FE045309-2B6D-4C68-8FE3-1249306AA9D0}"/>
    <dgm:cxn modelId="{4368C413-B52E-4462-AEC7-28F06E145FEE}" srcId="{117757BC-D4C4-49C5-9534-42A9FBF6206A}" destId="{D7C0CACA-F5F0-4DF6-95E6-C52CC57DA129}" srcOrd="1" destOrd="0" parTransId="{7183B7B5-6398-48A9-A250-796BB4C44016}" sibTransId="{86A30BFD-AEE3-4B4A-BEDA-72D55B462C4E}"/>
    <dgm:cxn modelId="{682A45E1-BF60-4BF0-B8D0-C0DD91B8080C}" type="presOf" srcId="{D7C0CACA-F5F0-4DF6-95E6-C52CC57DA129}" destId="{326E2578-ECCC-490A-B8F3-FC9876D57B11}" srcOrd="1" destOrd="0" presId="urn:microsoft.com/office/officeart/2005/8/layout/venn1"/>
    <dgm:cxn modelId="{0F2D499C-C49E-4C08-95DF-CE9D10533512}" type="presOf" srcId="{8C196FE3-7E3C-4385-ADD8-F3E64D623DAC}" destId="{06AE8BD6-B0D8-41C6-A8DB-96F80F734727}" srcOrd="1" destOrd="0" presId="urn:microsoft.com/office/officeart/2005/8/layout/venn1"/>
    <dgm:cxn modelId="{37CFAF32-0041-4B39-8514-6D43705BEECC}" srcId="{117757BC-D4C4-49C5-9534-42A9FBF6206A}" destId="{8C196FE3-7E3C-4385-ADD8-F3E64D623DAC}" srcOrd="0" destOrd="0" parTransId="{071BE98E-B8F0-4D30-B6D3-AE3637081F01}" sibTransId="{589049D4-F9FA-4185-A91B-D83339272E4F}"/>
    <dgm:cxn modelId="{29B50583-A157-4740-978A-195C5D941692}" type="presOf" srcId="{8C196FE3-7E3C-4385-ADD8-F3E64D623DAC}" destId="{A1A113EA-2DB7-41CA-BDD7-C6012F7530D4}" srcOrd="0" destOrd="0" presId="urn:microsoft.com/office/officeart/2005/8/layout/venn1"/>
    <dgm:cxn modelId="{9E352465-A5F3-4467-80D4-62A4D8C98106}" type="presParOf" srcId="{1E681C7E-A758-4805-942A-DFDA2715DBF0}" destId="{A1A113EA-2DB7-41CA-BDD7-C6012F7530D4}" srcOrd="0" destOrd="0" presId="urn:microsoft.com/office/officeart/2005/8/layout/venn1"/>
    <dgm:cxn modelId="{3C7B27C3-E53E-489F-A63B-DA5D31B967BC}" type="presParOf" srcId="{1E681C7E-A758-4805-942A-DFDA2715DBF0}" destId="{06AE8BD6-B0D8-41C6-A8DB-96F80F734727}" srcOrd="1" destOrd="0" presId="urn:microsoft.com/office/officeart/2005/8/layout/venn1"/>
    <dgm:cxn modelId="{89592881-688E-4162-88CA-20203B302D17}" type="presParOf" srcId="{1E681C7E-A758-4805-942A-DFDA2715DBF0}" destId="{1A5F56EF-87AC-4300-B8FA-C863F41D43F4}" srcOrd="2" destOrd="0" presId="urn:microsoft.com/office/officeart/2005/8/layout/venn1"/>
    <dgm:cxn modelId="{CD59ECDC-4994-4D5C-9E0A-B42E1F2BD051}" type="presParOf" srcId="{1E681C7E-A758-4805-942A-DFDA2715DBF0}" destId="{326E2578-ECCC-490A-B8F3-FC9876D57B11}" srcOrd="3" destOrd="0" presId="urn:microsoft.com/office/officeart/2005/8/layout/venn1"/>
    <dgm:cxn modelId="{8961C02C-A9B8-4118-AEE5-0A58D38D0AB0}" type="presParOf" srcId="{1E681C7E-A758-4805-942A-DFDA2715DBF0}" destId="{72A09FD5-F81F-46D5-A51E-C1CD3CDADBC6}" srcOrd="4" destOrd="0" presId="urn:microsoft.com/office/officeart/2005/8/layout/venn1"/>
    <dgm:cxn modelId="{7CB0E186-9A89-47D0-8755-DE0D53ACF418}" type="presParOf" srcId="{1E681C7E-A758-4805-942A-DFDA2715DBF0}" destId="{1771A11D-19C4-4D41-A4A8-1E3A34FAF5FC}" srcOrd="5" destOrd="0" presId="urn:microsoft.com/office/officeart/2005/8/layout/venn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A113EA-2DB7-41CA-BDD7-C6012F7530D4}">
      <dsp:nvSpPr>
        <dsp:cNvPr id="0" name=""/>
        <dsp:cNvSpPr/>
      </dsp:nvSpPr>
      <dsp:spPr>
        <a:xfrm>
          <a:off x="507802" y="80220"/>
          <a:ext cx="1993898" cy="165972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00100">
            <a:lnSpc>
              <a:spcPct val="90000"/>
            </a:lnSpc>
            <a:spcBef>
              <a:spcPct val="0"/>
            </a:spcBef>
            <a:spcAft>
              <a:spcPct val="35000"/>
            </a:spcAft>
          </a:pPr>
          <a:r>
            <a:rPr lang="en-US" sz="1800" kern="1200"/>
            <a:t>Organisational Needs</a:t>
          </a:r>
        </a:p>
      </dsp:txBody>
      <dsp:txXfrm>
        <a:off x="773656" y="370672"/>
        <a:ext cx="1462192" cy="746878"/>
      </dsp:txXfrm>
    </dsp:sp>
    <dsp:sp modelId="{1A5F56EF-87AC-4300-B8FA-C863F41D43F4}">
      <dsp:nvSpPr>
        <dsp:cNvPr id="0" name=""/>
        <dsp:cNvSpPr/>
      </dsp:nvSpPr>
      <dsp:spPr>
        <a:xfrm>
          <a:off x="1142405" y="1117550"/>
          <a:ext cx="1922464" cy="1659728"/>
        </a:xfrm>
        <a:prstGeom prst="ellipse">
          <a:avLst/>
        </a:prstGeom>
        <a:solidFill>
          <a:schemeClr val="accent6">
            <a:lumMod val="60000"/>
            <a:lumOff val="40000"/>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00100">
            <a:lnSpc>
              <a:spcPct val="90000"/>
            </a:lnSpc>
            <a:spcBef>
              <a:spcPct val="0"/>
            </a:spcBef>
            <a:spcAft>
              <a:spcPct val="35000"/>
            </a:spcAft>
          </a:pPr>
          <a:r>
            <a:rPr lang="en-US" sz="1800" kern="1200"/>
            <a:t>Personal </a:t>
          </a:r>
        </a:p>
        <a:p>
          <a:pPr lvl="0" algn="ctr" defTabSz="800100">
            <a:lnSpc>
              <a:spcPct val="90000"/>
            </a:lnSpc>
            <a:spcBef>
              <a:spcPct val="0"/>
            </a:spcBef>
            <a:spcAft>
              <a:spcPct val="35000"/>
            </a:spcAft>
          </a:pPr>
          <a:r>
            <a:rPr lang="en-US" sz="1800" kern="1200"/>
            <a:t>Needs</a:t>
          </a:r>
        </a:p>
      </dsp:txBody>
      <dsp:txXfrm>
        <a:off x="1730359" y="1546314"/>
        <a:ext cx="1153478" cy="912850"/>
      </dsp:txXfrm>
    </dsp:sp>
    <dsp:sp modelId="{72A09FD5-F81F-46D5-A51E-C1CD3CDADBC6}">
      <dsp:nvSpPr>
        <dsp:cNvPr id="0" name=""/>
        <dsp:cNvSpPr/>
      </dsp:nvSpPr>
      <dsp:spPr>
        <a:xfrm>
          <a:off x="-42269" y="1117550"/>
          <a:ext cx="1896273" cy="1659728"/>
        </a:xfrm>
        <a:prstGeom prst="ellipse">
          <a:avLst/>
        </a:prstGeom>
        <a:solidFill>
          <a:schemeClr val="accent4">
            <a:lumMod val="60000"/>
            <a:lumOff val="40000"/>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00100">
            <a:lnSpc>
              <a:spcPct val="90000"/>
            </a:lnSpc>
            <a:spcBef>
              <a:spcPct val="0"/>
            </a:spcBef>
            <a:spcAft>
              <a:spcPct val="35000"/>
            </a:spcAft>
          </a:pPr>
          <a:r>
            <a:rPr lang="en-US" sz="1800" kern="1200"/>
            <a:t>Operatonal Needs</a:t>
          </a:r>
        </a:p>
      </dsp:txBody>
      <dsp:txXfrm>
        <a:off x="136295" y="1546314"/>
        <a:ext cx="1137764" cy="912850"/>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Critical reflection of professional learning (academic and practice based)</Abstract>
  <CompanyAddress/>
  <CompanyPhone/>
  <CompanyFax/>
  <CompanyEmail>Student number : 2210355</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A5A10739976F442BBED1F10BA36D650" ma:contentTypeVersion="14" ma:contentTypeDescription="Create a new document." ma:contentTypeScope="" ma:versionID="66d14ca8a40acd3b9a6a0cf549c3faf4">
  <xsd:schema xmlns:xsd="http://www.w3.org/2001/XMLSchema" xmlns:xs="http://www.w3.org/2001/XMLSchema" xmlns:p="http://schemas.microsoft.com/office/2006/metadata/properties" xmlns:ns3="4dd67e9e-812d-40ac-b10e-5338f99c6e8b" xmlns:ns4="a941397a-1632-497c-9d36-d6fd974ee79c" targetNamespace="http://schemas.microsoft.com/office/2006/metadata/properties" ma:root="true" ma:fieldsID="ad9709975a3a7115adb80f28b47d119f" ns3:_="" ns4:_="">
    <xsd:import namespace="4dd67e9e-812d-40ac-b10e-5338f99c6e8b"/>
    <xsd:import namespace="a941397a-1632-497c-9d36-d6fd974ee79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d67e9e-812d-40ac-b10e-5338f99c6e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1397a-1632-497c-9d36-d6fd974ee79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941397a-1632-497c-9d36-d6fd974ee79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AF07C0-2545-457F-95A1-362C86D2B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d67e9e-812d-40ac-b10e-5338f99c6e8b"/>
    <ds:schemaRef ds:uri="a941397a-1632-497c-9d36-d6fd974ee7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479E36-CE4D-471B-83EC-901232D11017}">
  <ds:schemaRefs>
    <ds:schemaRef ds:uri="http://schemas.microsoft.com/sharepoint/v3/contenttype/forms"/>
  </ds:schemaRefs>
</ds:datastoreItem>
</file>

<file path=customXml/itemProps4.xml><?xml version="1.0" encoding="utf-8"?>
<ds:datastoreItem xmlns:ds="http://schemas.openxmlformats.org/officeDocument/2006/customXml" ds:itemID="{D39FDEE3-C155-4A1A-8F2F-D8C7DEB1F903}">
  <ds:schemaRefs>
    <ds:schemaRef ds:uri="http://purl.org/dc/terms/"/>
    <ds:schemaRef ds:uri="http://purl.org/dc/elements/1.1/"/>
    <ds:schemaRef ds:uri="http://schemas.microsoft.com/office/2006/documentManagement/types"/>
    <ds:schemaRef ds:uri="http://schemas.openxmlformats.org/package/2006/metadata/core-properties"/>
    <ds:schemaRef ds:uri="http://www.w3.org/XML/1998/namespace"/>
    <ds:schemaRef ds:uri="4dd67e9e-812d-40ac-b10e-5338f99c6e8b"/>
    <ds:schemaRef ds:uri="http://schemas.microsoft.com/office/infopath/2007/PartnerControls"/>
    <ds:schemaRef ds:uri="a941397a-1632-497c-9d36-d6fd974ee79c"/>
    <ds:schemaRef ds:uri="http://schemas.microsoft.com/office/2006/metadata/properties"/>
    <ds:schemaRef ds:uri="http://purl.org/dc/dcmitype/"/>
  </ds:schemaRefs>
</ds:datastoreItem>
</file>

<file path=customXml/itemProps5.xml><?xml version="1.0" encoding="utf-8"?>
<ds:datastoreItem xmlns:ds="http://schemas.openxmlformats.org/officeDocument/2006/customXml" ds:itemID="{12CCF45E-AA75-45A3-B846-4A796567D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26</Pages>
  <Words>7510</Words>
  <Characters>42807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Review of Learning</vt:lpstr>
    </vt:vector>
  </TitlesOfParts>
  <Company/>
  <LinksUpToDate>false</LinksUpToDate>
  <CharactersWithSpaces>50217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Learning</dc:title>
  <dc:subject>Module BMPF7103</dc:subject>
  <dc:creator>Rafia Jamil</dc:creator>
  <cp:keywords/>
  <dc:description/>
  <cp:lastModifiedBy>Rafia Jamil (CTM UHB - Pharmacy)</cp:lastModifiedBy>
  <cp:revision>3</cp:revision>
  <dcterms:created xsi:type="dcterms:W3CDTF">2023-05-25T15:43:00Z</dcterms:created>
  <dcterms:modified xsi:type="dcterms:W3CDTF">2023-05-25T16:15:00Z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0x0101001A5A10739976F442BBED1F10BA36D650</vt:lpwstr>
  </property>
</Properties>
</file>