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A7F0FD" w14:textId="5BC03AEC" w:rsidR="002E2BF6" w:rsidRPr="006E77A4" w:rsidRDefault="002E2BF6">
      <w:pPr>
        <w:rPr>
          <w:rFonts w:ascii="Arial" w:hAnsi="Arial" w:cs="Arial"/>
        </w:rPr>
      </w:pPr>
    </w:p>
    <w:p w14:paraId="203F6DEE" w14:textId="24CBD5CB" w:rsidR="00D1490F" w:rsidRPr="00441B0C" w:rsidRDefault="0019403D">
      <w:pPr>
        <w:rPr>
          <w:rFonts w:ascii="Arial" w:hAnsi="Arial" w:cs="Arial"/>
          <w:b/>
          <w:bCs/>
        </w:rPr>
      </w:pPr>
      <w:r w:rsidRPr="006E77A4">
        <w:rPr>
          <w:rFonts w:ascii="Arial" w:hAnsi="Arial" w:cs="Arial"/>
        </w:rPr>
        <w:tab/>
      </w:r>
      <w:r w:rsidRPr="006E77A4">
        <w:rPr>
          <w:rFonts w:ascii="Arial" w:hAnsi="Arial" w:cs="Arial"/>
        </w:rPr>
        <w:tab/>
      </w:r>
      <w:r w:rsidRPr="006E77A4">
        <w:rPr>
          <w:rFonts w:ascii="Arial" w:hAnsi="Arial" w:cs="Arial"/>
        </w:rPr>
        <w:tab/>
      </w:r>
      <w:r w:rsidRPr="006E77A4">
        <w:rPr>
          <w:rFonts w:ascii="Arial" w:hAnsi="Arial" w:cs="Arial"/>
        </w:rPr>
        <w:tab/>
      </w:r>
      <w:r w:rsidRPr="006E77A4">
        <w:rPr>
          <w:rFonts w:ascii="Arial" w:hAnsi="Arial" w:cs="Arial"/>
        </w:rPr>
        <w:tab/>
      </w:r>
      <w:r w:rsidRPr="00441B0C">
        <w:rPr>
          <w:rFonts w:ascii="Arial" w:hAnsi="Arial" w:cs="Arial"/>
          <w:b/>
          <w:bCs/>
        </w:rPr>
        <w:t>Introduction</w:t>
      </w:r>
    </w:p>
    <w:p w14:paraId="260EF63C" w14:textId="4E981849" w:rsidR="00D1490F" w:rsidRPr="006E77A4" w:rsidRDefault="00D1490F" w:rsidP="00281230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Moral reasoning </w:t>
      </w:r>
      <w:r w:rsidR="007209EE">
        <w:rPr>
          <w:rFonts w:ascii="Arial" w:hAnsi="Arial" w:cs="Arial"/>
        </w:rPr>
        <w:t>refers to the processes</w:t>
      </w:r>
      <w:r w:rsidR="000C6D68">
        <w:rPr>
          <w:rFonts w:ascii="Arial" w:hAnsi="Arial" w:cs="Arial"/>
        </w:rPr>
        <w:t xml:space="preserve"> in which</w:t>
      </w:r>
      <w:r w:rsidR="00730FFC" w:rsidRPr="006E77A4">
        <w:rPr>
          <w:rFonts w:ascii="Arial" w:hAnsi="Arial" w:cs="Arial"/>
        </w:rPr>
        <w:t xml:space="preserve"> </w:t>
      </w:r>
      <w:r w:rsidRPr="006E77A4">
        <w:rPr>
          <w:rFonts w:ascii="Arial" w:hAnsi="Arial" w:cs="Arial"/>
        </w:rPr>
        <w:t xml:space="preserve">individuals evaluate issues of right and wrong and justify moral decisions. </w:t>
      </w:r>
      <w:r w:rsidR="006C03DE" w:rsidRPr="006E77A4">
        <w:rPr>
          <w:rFonts w:ascii="Arial" w:hAnsi="Arial" w:cs="Arial"/>
        </w:rPr>
        <w:t xml:space="preserve">Moral reasoning </w:t>
      </w:r>
      <w:r w:rsidR="00D22511">
        <w:rPr>
          <w:rFonts w:ascii="Arial" w:hAnsi="Arial" w:cs="Arial"/>
        </w:rPr>
        <w:t>is</w:t>
      </w:r>
      <w:r w:rsidR="00F330A6">
        <w:rPr>
          <w:rFonts w:ascii="Arial" w:hAnsi="Arial" w:cs="Arial"/>
        </w:rPr>
        <w:t xml:space="preserve"> </w:t>
      </w:r>
      <w:r w:rsidR="006C03DE" w:rsidRPr="006E77A4">
        <w:rPr>
          <w:rFonts w:ascii="Arial" w:hAnsi="Arial" w:cs="Arial"/>
        </w:rPr>
        <w:t xml:space="preserve">central </w:t>
      </w:r>
      <w:r w:rsidR="00D22511">
        <w:rPr>
          <w:rFonts w:ascii="Arial" w:hAnsi="Arial" w:cs="Arial"/>
        </w:rPr>
        <w:t>to</w:t>
      </w:r>
      <w:r w:rsidR="006C03DE" w:rsidRPr="006E77A4">
        <w:rPr>
          <w:rFonts w:ascii="Arial" w:hAnsi="Arial" w:cs="Arial"/>
        </w:rPr>
        <w:t xml:space="preserve"> </w:t>
      </w:r>
      <w:r w:rsidR="0005652F" w:rsidRPr="006E77A4">
        <w:rPr>
          <w:rFonts w:ascii="Arial" w:hAnsi="Arial" w:cs="Arial"/>
        </w:rPr>
        <w:t>both individual development and social change</w:t>
      </w:r>
      <w:r w:rsidR="00197C73" w:rsidRPr="006E77A4">
        <w:rPr>
          <w:rFonts w:ascii="Arial" w:hAnsi="Arial" w:cs="Arial"/>
        </w:rPr>
        <w:t>,</w:t>
      </w:r>
      <w:r w:rsidR="0005652F" w:rsidRPr="006E77A4">
        <w:rPr>
          <w:rFonts w:ascii="Arial" w:hAnsi="Arial" w:cs="Arial"/>
        </w:rPr>
        <w:t xml:space="preserve"> </w:t>
      </w:r>
      <w:r w:rsidR="003D245D">
        <w:rPr>
          <w:rFonts w:ascii="Arial" w:hAnsi="Arial" w:cs="Arial"/>
        </w:rPr>
        <w:t>as</w:t>
      </w:r>
      <w:r w:rsidR="0005652F" w:rsidRPr="006E77A4">
        <w:rPr>
          <w:rFonts w:ascii="Arial" w:hAnsi="Arial" w:cs="Arial"/>
        </w:rPr>
        <w:t xml:space="preserve"> it enables individuals to identify unfair practices, challenge existing norms, and justify</w:t>
      </w:r>
      <w:r w:rsidR="00EA64DF" w:rsidRPr="006E77A4">
        <w:rPr>
          <w:rFonts w:ascii="Arial" w:hAnsi="Arial" w:cs="Arial"/>
        </w:rPr>
        <w:t xml:space="preserve"> arguments for equality and justice</w:t>
      </w:r>
      <w:r w:rsidR="00851CB0" w:rsidRPr="006E77A4">
        <w:rPr>
          <w:rFonts w:ascii="Arial" w:hAnsi="Arial" w:cs="Arial"/>
        </w:rPr>
        <w:t xml:space="preserve"> (Killen &amp; Dahl, 2021). </w:t>
      </w:r>
      <w:r w:rsidR="00BD20BA">
        <w:rPr>
          <w:rFonts w:ascii="Arial" w:hAnsi="Arial" w:cs="Arial"/>
        </w:rPr>
        <w:t xml:space="preserve">Researchers have </w:t>
      </w:r>
      <w:r w:rsidR="00593C22">
        <w:rPr>
          <w:rFonts w:ascii="Arial" w:hAnsi="Arial" w:cs="Arial"/>
        </w:rPr>
        <w:t>examined</w:t>
      </w:r>
      <w:r w:rsidR="00801A00" w:rsidRPr="006E77A4">
        <w:rPr>
          <w:rFonts w:ascii="Arial" w:hAnsi="Arial" w:cs="Arial"/>
        </w:rPr>
        <w:t xml:space="preserve"> how such reasoning changes across childhood, </w:t>
      </w:r>
      <w:r w:rsidR="00B21F27" w:rsidRPr="006E77A4">
        <w:rPr>
          <w:rFonts w:ascii="Arial" w:hAnsi="Arial" w:cs="Arial"/>
        </w:rPr>
        <w:t>adolescence</w:t>
      </w:r>
      <w:r w:rsidR="00801A00" w:rsidRPr="006E77A4">
        <w:rPr>
          <w:rFonts w:ascii="Arial" w:hAnsi="Arial" w:cs="Arial"/>
        </w:rPr>
        <w:t>, and adulthood</w:t>
      </w:r>
      <w:r w:rsidR="005F5837" w:rsidRPr="006E77A4">
        <w:rPr>
          <w:rFonts w:ascii="Arial" w:hAnsi="Arial" w:cs="Arial"/>
        </w:rPr>
        <w:t xml:space="preserve"> </w:t>
      </w:r>
      <w:r w:rsidR="006730CE" w:rsidRPr="006E77A4">
        <w:rPr>
          <w:rFonts w:ascii="Arial" w:hAnsi="Arial" w:cs="Arial"/>
        </w:rPr>
        <w:t>(</w:t>
      </w:r>
      <w:r w:rsidR="00FC1889">
        <w:rPr>
          <w:rFonts w:ascii="Arial" w:hAnsi="Arial" w:cs="Arial"/>
        </w:rPr>
        <w:t>J</w:t>
      </w:r>
      <w:r w:rsidR="001319F8">
        <w:rPr>
          <w:rFonts w:ascii="Arial" w:hAnsi="Arial" w:cs="Arial"/>
        </w:rPr>
        <w:t>ensen, 2020</w:t>
      </w:r>
      <w:r w:rsidR="006730CE" w:rsidRPr="006E77A4">
        <w:rPr>
          <w:rFonts w:ascii="Arial" w:hAnsi="Arial" w:cs="Arial"/>
        </w:rPr>
        <w:t>)</w:t>
      </w:r>
      <w:r w:rsidR="00801A00" w:rsidRPr="006E77A4">
        <w:rPr>
          <w:rFonts w:ascii="Arial" w:hAnsi="Arial" w:cs="Arial"/>
        </w:rPr>
        <w:t xml:space="preserve">.  One influential theoretical </w:t>
      </w:r>
      <w:r w:rsidR="00B21F27" w:rsidRPr="006E77A4">
        <w:rPr>
          <w:rFonts w:ascii="Arial" w:hAnsi="Arial" w:cs="Arial"/>
        </w:rPr>
        <w:t>account of</w:t>
      </w:r>
      <w:r w:rsidRPr="006E77A4">
        <w:rPr>
          <w:rFonts w:ascii="Arial" w:hAnsi="Arial" w:cs="Arial"/>
        </w:rPr>
        <w:t xml:space="preserve"> moral reasoning </w:t>
      </w:r>
      <w:r w:rsidR="00801A00" w:rsidRPr="006E77A4">
        <w:rPr>
          <w:rFonts w:ascii="Arial" w:hAnsi="Arial" w:cs="Arial"/>
        </w:rPr>
        <w:t>is the</w:t>
      </w:r>
      <w:r w:rsidRPr="006E77A4">
        <w:rPr>
          <w:rFonts w:ascii="Arial" w:hAnsi="Arial" w:cs="Arial"/>
        </w:rPr>
        <w:t xml:space="preserve"> stage-</w:t>
      </w:r>
      <w:r w:rsidR="00801A00" w:rsidRPr="006E77A4">
        <w:rPr>
          <w:rFonts w:ascii="Arial" w:hAnsi="Arial" w:cs="Arial"/>
        </w:rPr>
        <w:t xml:space="preserve">theory </w:t>
      </w:r>
      <w:r w:rsidRPr="006E77A4">
        <w:rPr>
          <w:rFonts w:ascii="Arial" w:hAnsi="Arial" w:cs="Arial"/>
        </w:rPr>
        <w:t>framework proposed by Lawrence Kohlber</w:t>
      </w:r>
      <w:r w:rsidR="00D1644C" w:rsidRPr="006E77A4">
        <w:rPr>
          <w:rFonts w:ascii="Arial" w:hAnsi="Arial" w:cs="Arial"/>
        </w:rPr>
        <w:t>g</w:t>
      </w:r>
      <w:r w:rsidRPr="006E77A4">
        <w:rPr>
          <w:rFonts w:ascii="Arial" w:hAnsi="Arial" w:cs="Arial"/>
        </w:rPr>
        <w:t xml:space="preserve"> (1984), who extended Piaget</w:t>
      </w:r>
      <w:r w:rsidR="00D1644C" w:rsidRPr="006E77A4">
        <w:rPr>
          <w:rFonts w:ascii="Arial" w:hAnsi="Arial" w:cs="Arial"/>
        </w:rPr>
        <w:t>’</w:t>
      </w:r>
      <w:r w:rsidRPr="006E77A4">
        <w:rPr>
          <w:rFonts w:ascii="Arial" w:hAnsi="Arial" w:cs="Arial"/>
        </w:rPr>
        <w:t xml:space="preserve">s constructivist theory into adolescence and adulthood. Building on work </w:t>
      </w:r>
      <w:r w:rsidR="006041F8">
        <w:rPr>
          <w:rFonts w:ascii="Arial" w:hAnsi="Arial" w:cs="Arial"/>
        </w:rPr>
        <w:t xml:space="preserve">by </w:t>
      </w:r>
      <w:r w:rsidRPr="006E77A4">
        <w:rPr>
          <w:rFonts w:ascii="Arial" w:hAnsi="Arial" w:cs="Arial"/>
        </w:rPr>
        <w:t>Jean Piaget (1932)</w:t>
      </w:r>
      <w:r w:rsidR="0034798B" w:rsidRPr="006E77A4">
        <w:rPr>
          <w:rFonts w:ascii="Arial" w:hAnsi="Arial" w:cs="Arial"/>
        </w:rPr>
        <w:t>, Kohlber</w:t>
      </w:r>
      <w:r w:rsidR="0071738C">
        <w:rPr>
          <w:rFonts w:ascii="Arial" w:hAnsi="Arial" w:cs="Arial"/>
        </w:rPr>
        <w:t>g</w:t>
      </w:r>
      <w:r w:rsidR="0034798B" w:rsidRPr="006E77A4">
        <w:rPr>
          <w:rFonts w:ascii="Arial" w:hAnsi="Arial" w:cs="Arial"/>
        </w:rPr>
        <w:t xml:space="preserve"> argued moral reasoning progresses through a universal, invariant sequence of stages organised into preconventional, conventional and postconventional levels. According to this model, </w:t>
      </w:r>
      <w:r w:rsidR="00801A00" w:rsidRPr="006E77A4">
        <w:rPr>
          <w:rFonts w:ascii="Arial" w:hAnsi="Arial" w:cs="Arial"/>
        </w:rPr>
        <w:t xml:space="preserve">progression through these stages </w:t>
      </w:r>
      <w:r w:rsidR="0034798B" w:rsidRPr="006E77A4">
        <w:rPr>
          <w:rFonts w:ascii="Arial" w:hAnsi="Arial" w:cs="Arial"/>
        </w:rPr>
        <w:t>reflects increasingly abstract, principled reasoning grounded in justice</w:t>
      </w:r>
      <w:r w:rsidR="00801A00" w:rsidRPr="006E77A4">
        <w:rPr>
          <w:rFonts w:ascii="Arial" w:hAnsi="Arial" w:cs="Arial"/>
        </w:rPr>
        <w:t>, rights</w:t>
      </w:r>
      <w:r w:rsidR="0034798B" w:rsidRPr="006E77A4">
        <w:rPr>
          <w:rFonts w:ascii="Arial" w:hAnsi="Arial" w:cs="Arial"/>
        </w:rPr>
        <w:t xml:space="preserve"> and </w:t>
      </w:r>
      <w:r w:rsidR="00801A00" w:rsidRPr="006E77A4">
        <w:rPr>
          <w:rFonts w:ascii="Arial" w:hAnsi="Arial" w:cs="Arial"/>
        </w:rPr>
        <w:t>universal ethical principles (Kohlberg, 1984)</w:t>
      </w:r>
      <w:r w:rsidR="0034798B" w:rsidRPr="006E77A4">
        <w:rPr>
          <w:rFonts w:ascii="Arial" w:hAnsi="Arial" w:cs="Arial"/>
        </w:rPr>
        <w:t xml:space="preserve">. </w:t>
      </w:r>
    </w:p>
    <w:p w14:paraId="7B35FF8A" w14:textId="0120F934" w:rsidR="0034798B" w:rsidRPr="006E77A4" w:rsidRDefault="0034798B" w:rsidP="00281230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Kohlberg’s theory </w:t>
      </w:r>
      <w:r w:rsidR="00B333EC">
        <w:rPr>
          <w:rFonts w:ascii="Arial" w:hAnsi="Arial" w:cs="Arial"/>
        </w:rPr>
        <w:t>is regarded as</w:t>
      </w:r>
      <w:r w:rsidR="00801A00" w:rsidRPr="006E77A4">
        <w:rPr>
          <w:rFonts w:ascii="Arial" w:hAnsi="Arial" w:cs="Arial"/>
        </w:rPr>
        <w:t xml:space="preserve"> a major advance in developmental psychology by extending the study of morality beyond childhood and by introducing systematic methods for assessing moral judgement using structured dilemmas (Colby et al., 1983; Rest, 1979)</w:t>
      </w:r>
      <w:r w:rsidRPr="006E77A4">
        <w:rPr>
          <w:rFonts w:ascii="Arial" w:hAnsi="Arial" w:cs="Arial"/>
        </w:rPr>
        <w:t xml:space="preserve">. However, </w:t>
      </w:r>
      <w:r w:rsidR="005C2A95" w:rsidRPr="006E77A4">
        <w:rPr>
          <w:rFonts w:ascii="Arial" w:hAnsi="Arial" w:cs="Arial"/>
        </w:rPr>
        <w:t xml:space="preserve">despite </w:t>
      </w:r>
      <w:r w:rsidR="00A06622" w:rsidRPr="006E77A4">
        <w:rPr>
          <w:rFonts w:ascii="Arial" w:hAnsi="Arial" w:cs="Arial"/>
        </w:rPr>
        <w:t>this</w:t>
      </w:r>
      <w:r w:rsidR="005C2A95" w:rsidRPr="006E77A4">
        <w:rPr>
          <w:rFonts w:ascii="Arial" w:hAnsi="Arial" w:cs="Arial"/>
        </w:rPr>
        <w:t xml:space="preserve"> influence, </w:t>
      </w:r>
      <w:r w:rsidR="00AB4EAA" w:rsidRPr="006E77A4">
        <w:rPr>
          <w:rFonts w:ascii="Arial" w:hAnsi="Arial" w:cs="Arial"/>
        </w:rPr>
        <w:t xml:space="preserve">several aspects of </w:t>
      </w:r>
      <w:r w:rsidR="005C2A95" w:rsidRPr="006E77A4">
        <w:rPr>
          <w:rFonts w:ascii="Arial" w:hAnsi="Arial" w:cs="Arial"/>
        </w:rPr>
        <w:t xml:space="preserve">the theory </w:t>
      </w:r>
      <w:r w:rsidR="00590EC2" w:rsidRPr="006E77A4">
        <w:rPr>
          <w:rFonts w:ascii="Arial" w:hAnsi="Arial" w:cs="Arial"/>
        </w:rPr>
        <w:t>have</w:t>
      </w:r>
      <w:r w:rsidR="00AB4EAA" w:rsidRPr="006E77A4">
        <w:rPr>
          <w:rFonts w:ascii="Arial" w:hAnsi="Arial" w:cs="Arial"/>
        </w:rPr>
        <w:t xml:space="preserve"> been</w:t>
      </w:r>
      <w:r w:rsidR="00420401" w:rsidRPr="006E77A4">
        <w:rPr>
          <w:rFonts w:ascii="Arial" w:hAnsi="Arial" w:cs="Arial"/>
        </w:rPr>
        <w:t xml:space="preserve"> widely </w:t>
      </w:r>
      <w:r w:rsidRPr="006E77A4">
        <w:rPr>
          <w:rFonts w:ascii="Arial" w:hAnsi="Arial" w:cs="Arial"/>
        </w:rPr>
        <w:t>debate</w:t>
      </w:r>
      <w:r w:rsidR="00420401" w:rsidRPr="006E77A4">
        <w:rPr>
          <w:rFonts w:ascii="Arial" w:hAnsi="Arial" w:cs="Arial"/>
        </w:rPr>
        <w:t>d</w:t>
      </w:r>
      <w:r w:rsidRPr="006E77A4">
        <w:rPr>
          <w:rFonts w:ascii="Arial" w:hAnsi="Arial" w:cs="Arial"/>
        </w:rPr>
        <w:t xml:space="preserve">. </w:t>
      </w:r>
      <w:proofErr w:type="gramStart"/>
      <w:r w:rsidR="00D979ED" w:rsidRPr="006E77A4">
        <w:rPr>
          <w:rFonts w:ascii="Arial" w:hAnsi="Arial" w:cs="Arial"/>
        </w:rPr>
        <w:t>In</w:t>
      </w:r>
      <w:r w:rsidR="00505BB2" w:rsidRPr="006E77A4">
        <w:rPr>
          <w:rFonts w:ascii="Arial" w:hAnsi="Arial" w:cs="Arial"/>
        </w:rPr>
        <w:t xml:space="preserve"> parti</w:t>
      </w:r>
      <w:r w:rsidR="007C6518" w:rsidRPr="006E77A4">
        <w:rPr>
          <w:rFonts w:ascii="Arial" w:hAnsi="Arial" w:cs="Arial"/>
        </w:rPr>
        <w:t>cular, researchers</w:t>
      </w:r>
      <w:proofErr w:type="gramEnd"/>
      <w:r w:rsidR="007C6518" w:rsidRPr="006E77A4">
        <w:rPr>
          <w:rFonts w:ascii="Arial" w:hAnsi="Arial" w:cs="Arial"/>
        </w:rPr>
        <w:t xml:space="preserve"> have questioned whether moral reasoning develops through</w:t>
      </w:r>
      <w:r w:rsidR="00505BB2" w:rsidRPr="006E77A4">
        <w:rPr>
          <w:rFonts w:ascii="Arial" w:hAnsi="Arial" w:cs="Arial"/>
        </w:rPr>
        <w:t xml:space="preserve"> </w:t>
      </w:r>
      <w:r w:rsidR="008E543B" w:rsidRPr="006E77A4">
        <w:rPr>
          <w:rFonts w:ascii="Arial" w:hAnsi="Arial" w:cs="Arial"/>
        </w:rPr>
        <w:t>a</w:t>
      </w:r>
      <w:r w:rsidR="00505BB2" w:rsidRPr="006E77A4">
        <w:rPr>
          <w:rFonts w:ascii="Arial" w:hAnsi="Arial" w:cs="Arial"/>
        </w:rPr>
        <w:t xml:space="preserve"> universal sequence</w:t>
      </w:r>
      <w:r w:rsidR="00733731" w:rsidRPr="006E77A4">
        <w:rPr>
          <w:rFonts w:ascii="Arial" w:hAnsi="Arial" w:cs="Arial"/>
        </w:rPr>
        <w:t xml:space="preserve"> across the lifespan and whether justice-based reasoning</w:t>
      </w:r>
      <w:r w:rsidR="00505BB2" w:rsidRPr="006E77A4">
        <w:rPr>
          <w:rFonts w:ascii="Arial" w:hAnsi="Arial" w:cs="Arial"/>
        </w:rPr>
        <w:t xml:space="preserve"> </w:t>
      </w:r>
      <w:r w:rsidR="00196021" w:rsidRPr="006E77A4">
        <w:rPr>
          <w:rFonts w:ascii="Arial" w:hAnsi="Arial" w:cs="Arial"/>
        </w:rPr>
        <w:t>represent</w:t>
      </w:r>
      <w:r w:rsidR="00B16BFE" w:rsidRPr="006E77A4">
        <w:rPr>
          <w:rFonts w:ascii="Arial" w:hAnsi="Arial" w:cs="Arial"/>
        </w:rPr>
        <w:t>s</w:t>
      </w:r>
      <w:r w:rsidR="00D349B0">
        <w:rPr>
          <w:rFonts w:ascii="Arial" w:hAnsi="Arial" w:cs="Arial"/>
        </w:rPr>
        <w:t xml:space="preserve"> the highest form of moral development across cultures</w:t>
      </w:r>
      <w:r w:rsidR="008154B8" w:rsidRPr="006E77A4">
        <w:rPr>
          <w:rFonts w:ascii="Arial" w:hAnsi="Arial" w:cs="Arial"/>
        </w:rPr>
        <w:t>. C</w:t>
      </w:r>
      <w:r w:rsidR="00C36E7B" w:rsidRPr="006E77A4">
        <w:rPr>
          <w:rFonts w:ascii="Arial" w:hAnsi="Arial" w:cs="Arial"/>
        </w:rPr>
        <w:t>ross-</w:t>
      </w:r>
      <w:r w:rsidR="008154B8" w:rsidRPr="006E77A4">
        <w:rPr>
          <w:rFonts w:ascii="Arial" w:hAnsi="Arial" w:cs="Arial"/>
        </w:rPr>
        <w:t xml:space="preserve">cultural research </w:t>
      </w:r>
      <w:r w:rsidR="00C36E7B" w:rsidRPr="006E77A4">
        <w:rPr>
          <w:rFonts w:ascii="Arial" w:hAnsi="Arial" w:cs="Arial"/>
        </w:rPr>
        <w:t xml:space="preserve">suggests justice-based reasoning </w:t>
      </w:r>
      <w:r w:rsidR="007B792C">
        <w:rPr>
          <w:rFonts w:ascii="Arial" w:hAnsi="Arial" w:cs="Arial"/>
        </w:rPr>
        <w:t>does</w:t>
      </w:r>
      <w:r w:rsidR="00F73EDD" w:rsidRPr="006E77A4">
        <w:rPr>
          <w:rFonts w:ascii="Arial" w:hAnsi="Arial" w:cs="Arial"/>
        </w:rPr>
        <w:t xml:space="preserve"> not necessarily </w:t>
      </w:r>
      <w:r w:rsidR="008E543B" w:rsidRPr="006E77A4">
        <w:rPr>
          <w:rFonts w:ascii="Arial" w:hAnsi="Arial" w:cs="Arial"/>
        </w:rPr>
        <w:t>represent the</w:t>
      </w:r>
      <w:r w:rsidR="00196021" w:rsidRPr="006E77A4">
        <w:rPr>
          <w:rFonts w:ascii="Arial" w:hAnsi="Arial" w:cs="Arial"/>
        </w:rPr>
        <w:t xml:space="preserve"> </w:t>
      </w:r>
      <w:r w:rsidR="005C2A95" w:rsidRPr="006E77A4">
        <w:rPr>
          <w:rFonts w:ascii="Arial" w:hAnsi="Arial" w:cs="Arial"/>
        </w:rPr>
        <w:t xml:space="preserve">highest form of moral </w:t>
      </w:r>
      <w:r w:rsidR="004502BB" w:rsidRPr="006E77A4">
        <w:rPr>
          <w:rFonts w:ascii="Arial" w:hAnsi="Arial" w:cs="Arial"/>
        </w:rPr>
        <w:t xml:space="preserve">reasoning </w:t>
      </w:r>
      <w:r w:rsidR="00BE34E6" w:rsidRPr="006E77A4">
        <w:rPr>
          <w:rFonts w:ascii="Arial" w:hAnsi="Arial" w:cs="Arial"/>
        </w:rPr>
        <w:t xml:space="preserve">across </w:t>
      </w:r>
      <w:r w:rsidR="00BE34E6" w:rsidRPr="006E77A4">
        <w:rPr>
          <w:rFonts w:ascii="Arial" w:hAnsi="Arial" w:cs="Arial"/>
        </w:rPr>
        <w:lastRenderedPageBreak/>
        <w:t>different</w:t>
      </w:r>
      <w:r w:rsidR="003C0F61" w:rsidRPr="006E77A4">
        <w:rPr>
          <w:rFonts w:ascii="Arial" w:hAnsi="Arial" w:cs="Arial"/>
        </w:rPr>
        <w:t xml:space="preserve"> </w:t>
      </w:r>
      <w:r w:rsidR="00F73EDD" w:rsidRPr="006E77A4">
        <w:rPr>
          <w:rFonts w:ascii="Arial" w:hAnsi="Arial" w:cs="Arial"/>
        </w:rPr>
        <w:t>moral traditions</w:t>
      </w:r>
      <w:r w:rsidR="003165FC" w:rsidRPr="006E77A4">
        <w:rPr>
          <w:rFonts w:ascii="Arial" w:hAnsi="Arial" w:cs="Arial"/>
        </w:rPr>
        <w:t xml:space="preserve"> </w:t>
      </w:r>
      <w:r w:rsidR="00196021" w:rsidRPr="006E77A4">
        <w:rPr>
          <w:rFonts w:ascii="Arial" w:hAnsi="Arial" w:cs="Arial"/>
        </w:rPr>
        <w:t>(</w:t>
      </w:r>
      <w:proofErr w:type="spellStart"/>
      <w:r w:rsidR="005C2A95" w:rsidRPr="006E77A4">
        <w:rPr>
          <w:rFonts w:ascii="Arial" w:hAnsi="Arial" w:cs="Arial"/>
        </w:rPr>
        <w:t>Shweder</w:t>
      </w:r>
      <w:proofErr w:type="spellEnd"/>
      <w:r w:rsidR="005C2A95" w:rsidRPr="006E77A4">
        <w:rPr>
          <w:rFonts w:ascii="Arial" w:hAnsi="Arial" w:cs="Arial"/>
        </w:rPr>
        <w:t xml:space="preserve"> et al., 19</w:t>
      </w:r>
      <w:r w:rsidR="00C76D4A">
        <w:rPr>
          <w:rFonts w:ascii="Arial" w:hAnsi="Arial" w:cs="Arial"/>
        </w:rPr>
        <w:t>8</w:t>
      </w:r>
      <w:r w:rsidR="005C2A95" w:rsidRPr="006E77A4">
        <w:rPr>
          <w:rFonts w:ascii="Arial" w:hAnsi="Arial" w:cs="Arial"/>
        </w:rPr>
        <w:t>7</w:t>
      </w:r>
      <w:r w:rsidR="00CB65D4">
        <w:rPr>
          <w:rFonts w:ascii="Arial" w:hAnsi="Arial" w:cs="Arial"/>
        </w:rPr>
        <w:t xml:space="preserve">; </w:t>
      </w:r>
      <w:proofErr w:type="spellStart"/>
      <w:r w:rsidR="00CB65D4" w:rsidRPr="006E77A4">
        <w:rPr>
          <w:rFonts w:ascii="Arial" w:hAnsi="Arial" w:cs="Arial"/>
        </w:rPr>
        <w:t>Snarey</w:t>
      </w:r>
      <w:proofErr w:type="spellEnd"/>
      <w:r w:rsidR="00CB65D4" w:rsidRPr="006E77A4">
        <w:rPr>
          <w:rFonts w:ascii="Arial" w:hAnsi="Arial" w:cs="Arial"/>
        </w:rPr>
        <w:t>, 1985</w:t>
      </w:r>
      <w:r w:rsidR="00196021" w:rsidRPr="006E77A4">
        <w:rPr>
          <w:rFonts w:ascii="Arial" w:hAnsi="Arial" w:cs="Arial"/>
        </w:rPr>
        <w:t>)</w:t>
      </w:r>
      <w:r w:rsidR="005C2A95" w:rsidRPr="006E77A4">
        <w:rPr>
          <w:rFonts w:ascii="Arial" w:hAnsi="Arial" w:cs="Arial"/>
        </w:rPr>
        <w:t xml:space="preserve">. </w:t>
      </w:r>
      <w:r w:rsidR="00196021" w:rsidRPr="006E77A4">
        <w:rPr>
          <w:rFonts w:ascii="Arial" w:hAnsi="Arial" w:cs="Arial"/>
        </w:rPr>
        <w:t xml:space="preserve"> </w:t>
      </w:r>
      <w:r w:rsidR="00EC1CCB" w:rsidRPr="006E77A4">
        <w:rPr>
          <w:rFonts w:ascii="Arial" w:hAnsi="Arial" w:cs="Arial"/>
        </w:rPr>
        <w:t>O</w:t>
      </w:r>
      <w:r w:rsidR="003C0F61" w:rsidRPr="006E77A4">
        <w:rPr>
          <w:rFonts w:ascii="Arial" w:hAnsi="Arial" w:cs="Arial"/>
        </w:rPr>
        <w:t xml:space="preserve">ther perspectives have </w:t>
      </w:r>
      <w:r w:rsidR="00CC5BD3" w:rsidRPr="006E77A4">
        <w:rPr>
          <w:rFonts w:ascii="Arial" w:hAnsi="Arial" w:cs="Arial"/>
        </w:rPr>
        <w:t>questioned whether</w:t>
      </w:r>
      <w:r w:rsidR="00196021" w:rsidRPr="006E77A4">
        <w:rPr>
          <w:rFonts w:ascii="Arial" w:hAnsi="Arial" w:cs="Arial"/>
        </w:rPr>
        <w:t xml:space="preserve"> </w:t>
      </w:r>
      <w:r w:rsidR="00984C82" w:rsidRPr="006E77A4">
        <w:rPr>
          <w:rFonts w:ascii="Arial" w:hAnsi="Arial" w:cs="Arial"/>
        </w:rPr>
        <w:t xml:space="preserve">Kohlberg’s framework </w:t>
      </w:r>
      <w:r w:rsidR="004247DC" w:rsidRPr="006E77A4">
        <w:rPr>
          <w:rFonts w:ascii="Arial" w:hAnsi="Arial" w:cs="Arial"/>
        </w:rPr>
        <w:t>adequately captures</w:t>
      </w:r>
      <w:r w:rsidR="00BC17D5" w:rsidRPr="006E77A4">
        <w:rPr>
          <w:rFonts w:ascii="Arial" w:hAnsi="Arial" w:cs="Arial"/>
        </w:rPr>
        <w:t xml:space="preserve"> relational </w:t>
      </w:r>
      <w:r w:rsidR="000321DD" w:rsidRPr="006E77A4">
        <w:rPr>
          <w:rFonts w:ascii="Arial" w:hAnsi="Arial" w:cs="Arial"/>
        </w:rPr>
        <w:t>forms</w:t>
      </w:r>
      <w:r w:rsidR="00283C80" w:rsidRPr="006E77A4">
        <w:rPr>
          <w:rFonts w:ascii="Arial" w:hAnsi="Arial" w:cs="Arial"/>
        </w:rPr>
        <w:t xml:space="preserve"> of</w:t>
      </w:r>
      <w:r w:rsidR="005C2A95" w:rsidRPr="006E77A4">
        <w:rPr>
          <w:rFonts w:ascii="Arial" w:hAnsi="Arial" w:cs="Arial"/>
        </w:rPr>
        <w:t xml:space="preserve"> moral reasoning</w:t>
      </w:r>
      <w:r w:rsidR="00283C80" w:rsidRPr="006E77A4">
        <w:rPr>
          <w:rFonts w:ascii="Arial" w:hAnsi="Arial" w:cs="Arial"/>
        </w:rPr>
        <w:t xml:space="preserve"> associated with </w:t>
      </w:r>
      <w:r w:rsidR="004537BE" w:rsidRPr="006E77A4">
        <w:rPr>
          <w:rFonts w:ascii="Arial" w:hAnsi="Arial" w:cs="Arial"/>
        </w:rPr>
        <w:t>care and responsibility</w:t>
      </w:r>
      <w:r w:rsidR="005C2A95" w:rsidRPr="006E77A4">
        <w:rPr>
          <w:rFonts w:ascii="Arial" w:hAnsi="Arial" w:cs="Arial"/>
        </w:rPr>
        <w:t xml:space="preserve"> </w:t>
      </w:r>
      <w:r w:rsidR="00196021" w:rsidRPr="006E77A4">
        <w:rPr>
          <w:rFonts w:ascii="Arial" w:hAnsi="Arial" w:cs="Arial"/>
        </w:rPr>
        <w:t xml:space="preserve">(Gilligan, 1982). </w:t>
      </w:r>
      <w:r w:rsidR="00B65B6A" w:rsidRPr="006E77A4">
        <w:rPr>
          <w:rFonts w:ascii="Arial" w:hAnsi="Arial" w:cs="Arial"/>
        </w:rPr>
        <w:t>In addition</w:t>
      </w:r>
      <w:r w:rsidR="00196021" w:rsidRPr="006E77A4">
        <w:rPr>
          <w:rFonts w:ascii="Arial" w:hAnsi="Arial" w:cs="Arial"/>
        </w:rPr>
        <w:t xml:space="preserve">, contemporary </w:t>
      </w:r>
      <w:r w:rsidR="002A7321" w:rsidRPr="006E77A4">
        <w:rPr>
          <w:rFonts w:ascii="Arial" w:hAnsi="Arial" w:cs="Arial"/>
        </w:rPr>
        <w:t>models</w:t>
      </w:r>
      <w:r w:rsidR="00B65B6A" w:rsidRPr="006E77A4">
        <w:rPr>
          <w:rFonts w:ascii="Arial" w:hAnsi="Arial" w:cs="Arial"/>
        </w:rPr>
        <w:t xml:space="preserve"> highlight </w:t>
      </w:r>
      <w:r w:rsidR="00196021" w:rsidRPr="006E77A4">
        <w:rPr>
          <w:rFonts w:ascii="Arial" w:hAnsi="Arial" w:cs="Arial"/>
        </w:rPr>
        <w:t>the role of emotion</w:t>
      </w:r>
      <w:r w:rsidR="00FE51C7" w:rsidRPr="006E77A4">
        <w:rPr>
          <w:rFonts w:ascii="Arial" w:hAnsi="Arial" w:cs="Arial"/>
        </w:rPr>
        <w:t xml:space="preserve"> and intuition in </w:t>
      </w:r>
      <w:r w:rsidR="00475A34" w:rsidRPr="006E77A4">
        <w:rPr>
          <w:rFonts w:ascii="Arial" w:hAnsi="Arial" w:cs="Arial"/>
        </w:rPr>
        <w:t>moral judgement</w:t>
      </w:r>
      <w:r w:rsidR="00FE51C7" w:rsidRPr="006E77A4">
        <w:rPr>
          <w:rFonts w:ascii="Arial" w:hAnsi="Arial" w:cs="Arial"/>
        </w:rPr>
        <w:t xml:space="preserve">, challenging the </w:t>
      </w:r>
      <w:r w:rsidR="00252732" w:rsidRPr="006E77A4">
        <w:rPr>
          <w:rFonts w:ascii="Arial" w:hAnsi="Arial" w:cs="Arial"/>
        </w:rPr>
        <w:t xml:space="preserve">assumption </w:t>
      </w:r>
      <w:r w:rsidR="004323A6" w:rsidRPr="006E77A4">
        <w:rPr>
          <w:rFonts w:ascii="Arial" w:hAnsi="Arial" w:cs="Arial"/>
        </w:rPr>
        <w:t>that moral reasoning</w:t>
      </w:r>
      <w:r w:rsidR="007A6312" w:rsidRPr="006E77A4">
        <w:rPr>
          <w:rFonts w:ascii="Arial" w:hAnsi="Arial" w:cs="Arial"/>
        </w:rPr>
        <w:t xml:space="preserve"> develops primarily through</w:t>
      </w:r>
      <w:r w:rsidR="00FE51C7" w:rsidRPr="006E77A4">
        <w:rPr>
          <w:rFonts w:ascii="Arial" w:hAnsi="Arial" w:cs="Arial"/>
        </w:rPr>
        <w:t xml:space="preserve"> rational, stage-based cognition</w:t>
      </w:r>
      <w:r w:rsidR="00475A34" w:rsidRPr="006E77A4">
        <w:rPr>
          <w:rFonts w:ascii="Arial" w:hAnsi="Arial" w:cs="Arial"/>
        </w:rPr>
        <w:t xml:space="preserve"> (Haidt, 2001)</w:t>
      </w:r>
      <w:r w:rsidR="00FE51C7" w:rsidRPr="006E77A4">
        <w:rPr>
          <w:rFonts w:ascii="Arial" w:hAnsi="Arial" w:cs="Arial"/>
        </w:rPr>
        <w:t xml:space="preserve">. </w:t>
      </w:r>
    </w:p>
    <w:p w14:paraId="67E5EC85" w14:textId="305352C2" w:rsidR="00FE51C7" w:rsidRPr="007D2553" w:rsidRDefault="00475A34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This essay </w:t>
      </w:r>
      <w:r w:rsidR="00FE51C7" w:rsidRPr="006E77A4">
        <w:rPr>
          <w:rFonts w:ascii="Arial" w:hAnsi="Arial" w:cs="Arial"/>
        </w:rPr>
        <w:t>outline</w:t>
      </w:r>
      <w:r w:rsidR="00285961">
        <w:rPr>
          <w:rFonts w:ascii="Arial" w:hAnsi="Arial" w:cs="Arial"/>
        </w:rPr>
        <w:t>s</w:t>
      </w:r>
      <w:r w:rsidR="00FE51C7" w:rsidRPr="006E77A4">
        <w:rPr>
          <w:rFonts w:ascii="Arial" w:hAnsi="Arial" w:cs="Arial"/>
        </w:rPr>
        <w:t xml:space="preserve"> the core principles underlying</w:t>
      </w:r>
      <w:r w:rsidR="00E23AC9" w:rsidRPr="006E77A4">
        <w:rPr>
          <w:rFonts w:ascii="Arial" w:hAnsi="Arial" w:cs="Arial"/>
        </w:rPr>
        <w:t xml:space="preserve"> </w:t>
      </w:r>
      <w:r w:rsidR="00FE51C7" w:rsidRPr="006E77A4">
        <w:rPr>
          <w:rFonts w:ascii="Arial" w:hAnsi="Arial" w:cs="Arial"/>
        </w:rPr>
        <w:t>K</w:t>
      </w:r>
      <w:r w:rsidR="00E23AC9" w:rsidRPr="006E77A4">
        <w:rPr>
          <w:rFonts w:ascii="Arial" w:hAnsi="Arial" w:cs="Arial"/>
        </w:rPr>
        <w:t>ohlberg’s theory</w:t>
      </w:r>
      <w:r w:rsidR="00FE51C7" w:rsidRPr="006E77A4">
        <w:rPr>
          <w:rFonts w:ascii="Arial" w:hAnsi="Arial" w:cs="Arial"/>
        </w:rPr>
        <w:t xml:space="preserve"> of moral development</w:t>
      </w:r>
      <w:r w:rsidR="008830B0">
        <w:rPr>
          <w:rFonts w:ascii="Arial" w:hAnsi="Arial" w:cs="Arial"/>
        </w:rPr>
        <w:t xml:space="preserve"> before</w:t>
      </w:r>
      <w:r w:rsidR="00FE51C7" w:rsidRPr="006E77A4">
        <w:rPr>
          <w:rFonts w:ascii="Arial" w:hAnsi="Arial" w:cs="Arial"/>
        </w:rPr>
        <w:t xml:space="preserve"> </w:t>
      </w:r>
      <w:r w:rsidR="0033297D" w:rsidRPr="006E77A4">
        <w:rPr>
          <w:rFonts w:ascii="Arial" w:hAnsi="Arial" w:cs="Arial"/>
        </w:rPr>
        <w:t>critically</w:t>
      </w:r>
      <w:r w:rsidR="00FE51C7" w:rsidRPr="006E77A4">
        <w:rPr>
          <w:rFonts w:ascii="Arial" w:hAnsi="Arial" w:cs="Arial"/>
        </w:rPr>
        <w:t xml:space="preserve"> evaluat</w:t>
      </w:r>
      <w:r w:rsidR="00877D9E">
        <w:rPr>
          <w:rFonts w:ascii="Arial" w:hAnsi="Arial" w:cs="Arial"/>
        </w:rPr>
        <w:t>ing</w:t>
      </w:r>
      <w:r w:rsidR="003E63DF">
        <w:rPr>
          <w:rFonts w:ascii="Arial" w:hAnsi="Arial" w:cs="Arial"/>
        </w:rPr>
        <w:t xml:space="preserve"> its assumptions</w:t>
      </w:r>
      <w:r w:rsidR="00FE51C7" w:rsidRPr="006E77A4">
        <w:rPr>
          <w:rFonts w:ascii="Arial" w:hAnsi="Arial" w:cs="Arial"/>
        </w:rPr>
        <w:t xml:space="preserve"> </w:t>
      </w:r>
      <w:proofErr w:type="gramStart"/>
      <w:r w:rsidR="00FE51C7" w:rsidRPr="006E77A4">
        <w:rPr>
          <w:rFonts w:ascii="Arial" w:hAnsi="Arial" w:cs="Arial"/>
        </w:rPr>
        <w:t>in light of</w:t>
      </w:r>
      <w:proofErr w:type="gramEnd"/>
      <w:r w:rsidR="00FE51C7" w:rsidRPr="006E77A4">
        <w:rPr>
          <w:rFonts w:ascii="Arial" w:hAnsi="Arial" w:cs="Arial"/>
        </w:rPr>
        <w:t xml:space="preserve"> </w:t>
      </w:r>
      <w:r w:rsidR="001F55D6">
        <w:rPr>
          <w:rFonts w:ascii="Arial" w:hAnsi="Arial" w:cs="Arial"/>
        </w:rPr>
        <w:t xml:space="preserve">contemporary research. </w:t>
      </w:r>
      <w:r w:rsidR="00782275">
        <w:rPr>
          <w:rFonts w:ascii="Arial" w:hAnsi="Arial" w:cs="Arial"/>
        </w:rPr>
        <w:t>Evidence from lifespan and cross-cultural studies suggest</w:t>
      </w:r>
      <w:r w:rsidR="000364F2">
        <w:rPr>
          <w:rFonts w:ascii="Arial" w:hAnsi="Arial" w:cs="Arial"/>
        </w:rPr>
        <w:t>s</w:t>
      </w:r>
      <w:r w:rsidR="00782275">
        <w:rPr>
          <w:rFonts w:ascii="Arial" w:hAnsi="Arial" w:cs="Arial"/>
        </w:rPr>
        <w:t xml:space="preserve"> that</w:t>
      </w:r>
      <w:r w:rsidR="003A44AB">
        <w:rPr>
          <w:rFonts w:ascii="Arial" w:hAnsi="Arial" w:cs="Arial"/>
        </w:rPr>
        <w:t xml:space="preserve"> moral reasoning develops in flexible</w:t>
      </w:r>
      <w:r w:rsidR="00C70C32">
        <w:rPr>
          <w:rFonts w:ascii="Arial" w:hAnsi="Arial" w:cs="Arial"/>
        </w:rPr>
        <w:t>,</w:t>
      </w:r>
      <w:r w:rsidR="003A44AB">
        <w:rPr>
          <w:rFonts w:ascii="Arial" w:hAnsi="Arial" w:cs="Arial"/>
        </w:rPr>
        <w:t xml:space="preserve"> context-dependent ways</w:t>
      </w:r>
      <w:r w:rsidR="00526430">
        <w:rPr>
          <w:rFonts w:ascii="Arial" w:hAnsi="Arial" w:cs="Arial"/>
        </w:rPr>
        <w:t xml:space="preserve"> than the stage model originally proposed. </w:t>
      </w:r>
      <w:r w:rsidR="00526430" w:rsidRPr="008B0976">
        <w:rPr>
          <w:rFonts w:ascii="Arial" w:hAnsi="Arial" w:cs="Arial"/>
          <w:highlight w:val="yellow"/>
        </w:rPr>
        <w:t>N</w:t>
      </w:r>
      <w:r w:rsidR="000A74F6" w:rsidRPr="008B0976">
        <w:rPr>
          <w:rFonts w:ascii="Arial" w:hAnsi="Arial" w:cs="Arial"/>
          <w:highlight w:val="yellow"/>
        </w:rPr>
        <w:t xml:space="preserve">evertheless, </w:t>
      </w:r>
      <w:r w:rsidR="00FE51C7" w:rsidRPr="008B0976">
        <w:rPr>
          <w:rFonts w:ascii="Arial" w:hAnsi="Arial" w:cs="Arial"/>
          <w:highlight w:val="yellow"/>
        </w:rPr>
        <w:t>Kohlberg</w:t>
      </w:r>
      <w:r w:rsidR="002E5081" w:rsidRPr="008B0976">
        <w:rPr>
          <w:rFonts w:ascii="Arial" w:hAnsi="Arial" w:cs="Arial"/>
          <w:highlight w:val="yellow"/>
        </w:rPr>
        <w:t>’</w:t>
      </w:r>
      <w:r w:rsidR="00FE51C7" w:rsidRPr="008B0976">
        <w:rPr>
          <w:rFonts w:ascii="Arial" w:hAnsi="Arial" w:cs="Arial"/>
          <w:highlight w:val="yellow"/>
        </w:rPr>
        <w:t>s</w:t>
      </w:r>
      <w:r w:rsidR="005E6B2A" w:rsidRPr="008B0976">
        <w:rPr>
          <w:rFonts w:ascii="Arial" w:hAnsi="Arial" w:cs="Arial"/>
          <w:highlight w:val="yellow"/>
        </w:rPr>
        <w:t xml:space="preserve"> </w:t>
      </w:r>
      <w:r w:rsidR="000A74F6" w:rsidRPr="008B0976">
        <w:rPr>
          <w:rFonts w:ascii="Arial" w:hAnsi="Arial" w:cs="Arial"/>
          <w:highlight w:val="yellow"/>
        </w:rPr>
        <w:t>framework remains foundational, providing a theoretical basis</w:t>
      </w:r>
      <w:r w:rsidR="009E490A" w:rsidRPr="008B0976">
        <w:rPr>
          <w:rFonts w:ascii="Arial" w:hAnsi="Arial" w:cs="Arial"/>
          <w:highlight w:val="yellow"/>
        </w:rPr>
        <w:t xml:space="preserve"> for ongoing research into </w:t>
      </w:r>
      <w:r w:rsidR="00930E4B" w:rsidRPr="008B0976">
        <w:rPr>
          <w:rFonts w:ascii="Arial" w:hAnsi="Arial" w:cs="Arial"/>
          <w:highlight w:val="yellow"/>
        </w:rPr>
        <w:t xml:space="preserve">how </w:t>
      </w:r>
      <w:r w:rsidR="00E23AC9" w:rsidRPr="008B0976">
        <w:rPr>
          <w:rFonts w:ascii="Arial" w:hAnsi="Arial" w:cs="Arial"/>
          <w:highlight w:val="yellow"/>
        </w:rPr>
        <w:t xml:space="preserve">moral reasoning </w:t>
      </w:r>
      <w:r w:rsidR="00930E4B" w:rsidRPr="008B0976">
        <w:rPr>
          <w:rFonts w:ascii="Arial" w:hAnsi="Arial" w:cs="Arial"/>
          <w:highlight w:val="yellow"/>
        </w:rPr>
        <w:t>develops within diverse social and cultural contexts</w:t>
      </w:r>
      <w:r w:rsidR="00E23AC9" w:rsidRPr="008B0976">
        <w:rPr>
          <w:rFonts w:ascii="Arial" w:hAnsi="Arial" w:cs="Arial"/>
          <w:highlight w:val="yellow"/>
        </w:rPr>
        <w:t>.</w:t>
      </w:r>
      <w:r w:rsidR="00E23AC9" w:rsidRPr="006E77A4">
        <w:rPr>
          <w:rFonts w:ascii="Arial" w:hAnsi="Arial" w:cs="Arial"/>
        </w:rPr>
        <w:t xml:space="preserve"> </w:t>
      </w:r>
    </w:p>
    <w:p w14:paraId="0C1A7CA8" w14:textId="6823282F" w:rsidR="00F75806" w:rsidRPr="006E77A4" w:rsidRDefault="00FE51C7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Kohlberg’s theory </w:t>
      </w:r>
      <w:r w:rsidR="00CC64E9" w:rsidRPr="006E77A4">
        <w:rPr>
          <w:rFonts w:ascii="Arial" w:hAnsi="Arial" w:cs="Arial"/>
        </w:rPr>
        <w:t xml:space="preserve">conceptualises moral </w:t>
      </w:r>
      <w:r w:rsidRPr="006E77A4">
        <w:rPr>
          <w:rFonts w:ascii="Arial" w:hAnsi="Arial" w:cs="Arial"/>
        </w:rPr>
        <w:t xml:space="preserve">development </w:t>
      </w:r>
      <w:r w:rsidR="00EB34CE" w:rsidRPr="006E77A4">
        <w:rPr>
          <w:rFonts w:ascii="Arial" w:hAnsi="Arial" w:cs="Arial"/>
        </w:rPr>
        <w:t xml:space="preserve">as a sequence </w:t>
      </w:r>
      <w:r w:rsidR="008E543B" w:rsidRPr="006E77A4">
        <w:rPr>
          <w:rFonts w:ascii="Arial" w:hAnsi="Arial" w:cs="Arial"/>
        </w:rPr>
        <w:t>of distinct</w:t>
      </w:r>
      <w:r w:rsidR="00EB34CE" w:rsidRPr="006E77A4">
        <w:rPr>
          <w:rFonts w:ascii="Arial" w:hAnsi="Arial" w:cs="Arial"/>
        </w:rPr>
        <w:t xml:space="preserve"> stages in moral reasoning</w:t>
      </w:r>
      <w:r w:rsidR="00D65FBE" w:rsidRPr="006E77A4">
        <w:rPr>
          <w:rFonts w:ascii="Arial" w:hAnsi="Arial" w:cs="Arial"/>
        </w:rPr>
        <w:t xml:space="preserve">. </w:t>
      </w:r>
      <w:r w:rsidR="007061E3" w:rsidRPr="006E77A4">
        <w:rPr>
          <w:rFonts w:ascii="Arial" w:hAnsi="Arial" w:cs="Arial"/>
        </w:rPr>
        <w:t xml:space="preserve">He proposed </w:t>
      </w:r>
      <w:r w:rsidR="00D65FBE" w:rsidRPr="006E77A4">
        <w:rPr>
          <w:rFonts w:ascii="Arial" w:hAnsi="Arial" w:cs="Arial"/>
        </w:rPr>
        <w:t>six stages organised into three broader level</w:t>
      </w:r>
      <w:r w:rsidR="0064299B" w:rsidRPr="006E77A4">
        <w:rPr>
          <w:rFonts w:ascii="Arial" w:hAnsi="Arial" w:cs="Arial"/>
        </w:rPr>
        <w:t>s: p</w:t>
      </w:r>
      <w:r w:rsidR="00F75806" w:rsidRPr="006E77A4">
        <w:rPr>
          <w:rFonts w:ascii="Arial" w:hAnsi="Arial" w:cs="Arial"/>
        </w:rPr>
        <w:t>reconventional, conventional and postconventional</w:t>
      </w:r>
      <w:r w:rsidR="00D732B9" w:rsidRPr="006E77A4">
        <w:rPr>
          <w:rFonts w:ascii="Arial" w:hAnsi="Arial" w:cs="Arial"/>
        </w:rPr>
        <w:t xml:space="preserve"> </w:t>
      </w:r>
      <w:r w:rsidR="00425ADF">
        <w:rPr>
          <w:rFonts w:ascii="Arial" w:hAnsi="Arial" w:cs="Arial"/>
        </w:rPr>
        <w:t>(</w:t>
      </w:r>
      <w:r w:rsidR="00D732B9" w:rsidRPr="006E77A4">
        <w:rPr>
          <w:rFonts w:ascii="Arial" w:hAnsi="Arial" w:cs="Arial"/>
        </w:rPr>
        <w:t xml:space="preserve">Kohlberg, 1984). </w:t>
      </w:r>
      <w:r w:rsidR="00F75806" w:rsidRPr="006E77A4">
        <w:rPr>
          <w:rFonts w:ascii="Arial" w:hAnsi="Arial" w:cs="Arial"/>
        </w:rPr>
        <w:t xml:space="preserve">Each stage reflects a different basis for moral judgement, </w:t>
      </w:r>
      <w:r w:rsidR="00C30033" w:rsidRPr="006E77A4">
        <w:rPr>
          <w:rFonts w:ascii="Arial" w:hAnsi="Arial" w:cs="Arial"/>
        </w:rPr>
        <w:t>with development</w:t>
      </w:r>
      <w:r w:rsidR="00470B1A" w:rsidRPr="006E77A4">
        <w:rPr>
          <w:rFonts w:ascii="Arial" w:hAnsi="Arial" w:cs="Arial"/>
        </w:rPr>
        <w:t xml:space="preserve"> associated with</w:t>
      </w:r>
      <w:r w:rsidR="00F75806" w:rsidRPr="006E77A4">
        <w:rPr>
          <w:rFonts w:ascii="Arial" w:hAnsi="Arial" w:cs="Arial"/>
        </w:rPr>
        <w:t xml:space="preserve"> increasin</w:t>
      </w:r>
      <w:r w:rsidR="003B1222" w:rsidRPr="006E77A4">
        <w:rPr>
          <w:rFonts w:ascii="Arial" w:hAnsi="Arial" w:cs="Arial"/>
        </w:rPr>
        <w:t xml:space="preserve">g </w:t>
      </w:r>
      <w:r w:rsidR="00F75806" w:rsidRPr="006E77A4">
        <w:rPr>
          <w:rFonts w:ascii="Arial" w:hAnsi="Arial" w:cs="Arial"/>
        </w:rPr>
        <w:t>perspective-taking</w:t>
      </w:r>
      <w:r w:rsidR="00154488" w:rsidRPr="006E77A4">
        <w:rPr>
          <w:rFonts w:ascii="Arial" w:hAnsi="Arial" w:cs="Arial"/>
        </w:rPr>
        <w:t xml:space="preserve"> an</w:t>
      </w:r>
      <w:r w:rsidR="003B1222" w:rsidRPr="006E77A4">
        <w:rPr>
          <w:rFonts w:ascii="Arial" w:hAnsi="Arial" w:cs="Arial"/>
        </w:rPr>
        <w:t xml:space="preserve">d </w:t>
      </w:r>
      <w:r w:rsidR="00154488" w:rsidRPr="006E77A4">
        <w:rPr>
          <w:rFonts w:ascii="Arial" w:hAnsi="Arial" w:cs="Arial"/>
        </w:rPr>
        <w:t>reason</w:t>
      </w:r>
      <w:r w:rsidR="00C23927">
        <w:rPr>
          <w:rFonts w:ascii="Arial" w:hAnsi="Arial" w:cs="Arial"/>
        </w:rPr>
        <w:t>ing</w:t>
      </w:r>
      <w:r w:rsidR="00A12FDC" w:rsidRPr="006E77A4">
        <w:rPr>
          <w:rFonts w:ascii="Arial" w:hAnsi="Arial" w:cs="Arial"/>
        </w:rPr>
        <w:t xml:space="preserve"> in relation to social rules and ethical principles</w:t>
      </w:r>
      <w:r w:rsidR="00D732B9" w:rsidRPr="006E77A4">
        <w:rPr>
          <w:rFonts w:ascii="Arial" w:hAnsi="Arial" w:cs="Arial"/>
        </w:rPr>
        <w:t xml:space="preserve"> </w:t>
      </w:r>
      <w:r w:rsidR="00F75806" w:rsidRPr="006E77A4">
        <w:rPr>
          <w:rFonts w:ascii="Arial" w:hAnsi="Arial" w:cs="Arial"/>
        </w:rPr>
        <w:t xml:space="preserve">(Kohlberg, 1984). </w:t>
      </w:r>
      <w:r w:rsidR="00F15448" w:rsidRPr="006E77A4">
        <w:rPr>
          <w:rFonts w:ascii="Arial" w:hAnsi="Arial" w:cs="Arial"/>
        </w:rPr>
        <w:t xml:space="preserve"> Longit</w:t>
      </w:r>
      <w:r w:rsidR="00E46269" w:rsidRPr="006E77A4">
        <w:rPr>
          <w:rFonts w:ascii="Arial" w:hAnsi="Arial" w:cs="Arial"/>
        </w:rPr>
        <w:t>udinal research</w:t>
      </w:r>
      <w:r w:rsidR="00361AB5" w:rsidRPr="006E77A4">
        <w:rPr>
          <w:rFonts w:ascii="Arial" w:hAnsi="Arial" w:cs="Arial"/>
        </w:rPr>
        <w:t xml:space="preserve"> </w:t>
      </w:r>
      <w:r w:rsidR="00E46269" w:rsidRPr="006E77A4">
        <w:rPr>
          <w:rFonts w:ascii="Arial" w:hAnsi="Arial" w:cs="Arial"/>
        </w:rPr>
        <w:t xml:space="preserve">provided </w:t>
      </w:r>
      <w:r w:rsidR="00361AB5" w:rsidRPr="006E77A4">
        <w:rPr>
          <w:rFonts w:ascii="Arial" w:hAnsi="Arial" w:cs="Arial"/>
        </w:rPr>
        <w:t>early</w:t>
      </w:r>
      <w:r w:rsidR="00E46269" w:rsidRPr="006E77A4">
        <w:rPr>
          <w:rFonts w:ascii="Arial" w:hAnsi="Arial" w:cs="Arial"/>
        </w:rPr>
        <w:t xml:space="preserve"> support for </w:t>
      </w:r>
      <w:r w:rsidR="00D9596B" w:rsidRPr="006E77A4">
        <w:rPr>
          <w:rFonts w:ascii="Arial" w:hAnsi="Arial" w:cs="Arial"/>
        </w:rPr>
        <w:t xml:space="preserve">age-related </w:t>
      </w:r>
      <w:r w:rsidR="00E46269" w:rsidRPr="006E77A4">
        <w:rPr>
          <w:rFonts w:ascii="Arial" w:hAnsi="Arial" w:cs="Arial"/>
        </w:rPr>
        <w:t>progression</w:t>
      </w:r>
      <w:r w:rsidR="00D9596B" w:rsidRPr="006E77A4">
        <w:rPr>
          <w:rFonts w:ascii="Arial" w:hAnsi="Arial" w:cs="Arial"/>
        </w:rPr>
        <w:t xml:space="preserve"> through these stages</w:t>
      </w:r>
      <w:r w:rsidR="00E46269" w:rsidRPr="006E77A4">
        <w:rPr>
          <w:rFonts w:ascii="Arial" w:hAnsi="Arial" w:cs="Arial"/>
        </w:rPr>
        <w:t>, particularly across childhood and adolescence</w:t>
      </w:r>
      <w:r w:rsidR="00931A5E" w:rsidRPr="006E77A4">
        <w:rPr>
          <w:rFonts w:ascii="Arial" w:hAnsi="Arial" w:cs="Arial"/>
        </w:rPr>
        <w:t xml:space="preserve"> (Colby et al., 1983).</w:t>
      </w:r>
    </w:p>
    <w:p w14:paraId="64774125" w14:textId="7E7BCD57" w:rsidR="00F75806" w:rsidRPr="006E77A4" w:rsidRDefault="00F75806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At the preconventional level, typical of early childhood, moral </w:t>
      </w:r>
      <w:r w:rsidR="00C1150E" w:rsidRPr="006E77A4">
        <w:rPr>
          <w:rFonts w:ascii="Arial" w:hAnsi="Arial" w:cs="Arial"/>
        </w:rPr>
        <w:t>reasoning</w:t>
      </w:r>
      <w:r w:rsidRPr="006E77A4">
        <w:rPr>
          <w:rFonts w:ascii="Arial" w:hAnsi="Arial" w:cs="Arial"/>
        </w:rPr>
        <w:t xml:space="preserve"> is </w:t>
      </w:r>
      <w:r w:rsidR="00F62BD9" w:rsidRPr="006E77A4">
        <w:rPr>
          <w:rFonts w:ascii="Arial" w:hAnsi="Arial" w:cs="Arial"/>
        </w:rPr>
        <w:t xml:space="preserve">largely </w:t>
      </w:r>
      <w:r w:rsidRPr="006E77A4">
        <w:rPr>
          <w:rFonts w:ascii="Arial" w:hAnsi="Arial" w:cs="Arial"/>
        </w:rPr>
        <w:t>externally controlled</w:t>
      </w:r>
      <w:r w:rsidR="00A32820" w:rsidRPr="006E77A4">
        <w:rPr>
          <w:rFonts w:ascii="Arial" w:hAnsi="Arial" w:cs="Arial"/>
        </w:rPr>
        <w:t xml:space="preserve"> and based on the consequences of actions</w:t>
      </w:r>
      <w:r w:rsidRPr="006E77A4">
        <w:rPr>
          <w:rFonts w:ascii="Arial" w:hAnsi="Arial" w:cs="Arial"/>
        </w:rPr>
        <w:t>. Stage</w:t>
      </w:r>
      <w:r w:rsidR="00C1150E" w:rsidRPr="006E77A4">
        <w:rPr>
          <w:rFonts w:ascii="Arial" w:hAnsi="Arial" w:cs="Arial"/>
        </w:rPr>
        <w:t xml:space="preserve"> 1</w:t>
      </w:r>
      <w:r w:rsidRPr="006E77A4">
        <w:rPr>
          <w:rFonts w:ascii="Arial" w:hAnsi="Arial" w:cs="Arial"/>
        </w:rPr>
        <w:t xml:space="preserve"> </w:t>
      </w:r>
      <w:r w:rsidR="000B4DE8" w:rsidRPr="006E77A4">
        <w:rPr>
          <w:rFonts w:ascii="Arial" w:hAnsi="Arial" w:cs="Arial"/>
        </w:rPr>
        <w:t>o</w:t>
      </w:r>
      <w:r w:rsidR="00C1150E" w:rsidRPr="006E77A4">
        <w:rPr>
          <w:rFonts w:ascii="Arial" w:hAnsi="Arial" w:cs="Arial"/>
        </w:rPr>
        <w:t>bedience</w:t>
      </w:r>
      <w:r w:rsidRPr="006E77A4">
        <w:rPr>
          <w:rFonts w:ascii="Arial" w:hAnsi="Arial" w:cs="Arial"/>
        </w:rPr>
        <w:t xml:space="preserve"> and punishment orientation defines right and wrong in terms of </w:t>
      </w:r>
      <w:r w:rsidR="00C00401" w:rsidRPr="006E77A4">
        <w:rPr>
          <w:rFonts w:ascii="Arial" w:hAnsi="Arial" w:cs="Arial"/>
        </w:rPr>
        <w:t>avoiding</w:t>
      </w:r>
      <w:r w:rsidRPr="006E77A4">
        <w:rPr>
          <w:rFonts w:ascii="Arial" w:hAnsi="Arial" w:cs="Arial"/>
        </w:rPr>
        <w:t xml:space="preserve"> </w:t>
      </w:r>
      <w:r w:rsidR="008B673D" w:rsidRPr="006E77A4">
        <w:rPr>
          <w:rFonts w:ascii="Arial" w:hAnsi="Arial" w:cs="Arial"/>
        </w:rPr>
        <w:lastRenderedPageBreak/>
        <w:t xml:space="preserve">pain and </w:t>
      </w:r>
      <w:r w:rsidRPr="006E77A4">
        <w:rPr>
          <w:rFonts w:ascii="Arial" w:hAnsi="Arial" w:cs="Arial"/>
        </w:rPr>
        <w:t>punishment</w:t>
      </w:r>
      <w:r w:rsidR="00C00401" w:rsidRPr="006E77A4">
        <w:rPr>
          <w:rFonts w:ascii="Arial" w:hAnsi="Arial" w:cs="Arial"/>
        </w:rPr>
        <w:t xml:space="preserve">, while </w:t>
      </w:r>
      <w:r w:rsidRPr="006E77A4">
        <w:rPr>
          <w:rFonts w:ascii="Arial" w:hAnsi="Arial" w:cs="Arial"/>
        </w:rPr>
        <w:t xml:space="preserve">Stage </w:t>
      </w:r>
      <w:r w:rsidR="008E543B" w:rsidRPr="006E77A4">
        <w:rPr>
          <w:rFonts w:ascii="Arial" w:hAnsi="Arial" w:cs="Arial"/>
        </w:rPr>
        <w:t>2, instrumental</w:t>
      </w:r>
      <w:r w:rsidRPr="006E77A4">
        <w:rPr>
          <w:rFonts w:ascii="Arial" w:hAnsi="Arial" w:cs="Arial"/>
        </w:rPr>
        <w:t xml:space="preserve"> orientation reflects an individualistic perspective in which actions are guided by self-interest and </w:t>
      </w:r>
      <w:r w:rsidR="00BC0890" w:rsidRPr="006E77A4">
        <w:rPr>
          <w:rFonts w:ascii="Arial" w:hAnsi="Arial" w:cs="Arial"/>
        </w:rPr>
        <w:t xml:space="preserve">mutual </w:t>
      </w:r>
      <w:r w:rsidR="00E76202" w:rsidRPr="006E77A4">
        <w:rPr>
          <w:rFonts w:ascii="Arial" w:hAnsi="Arial" w:cs="Arial"/>
        </w:rPr>
        <w:t xml:space="preserve">interpersonal </w:t>
      </w:r>
      <w:r w:rsidRPr="006E77A4">
        <w:rPr>
          <w:rFonts w:ascii="Arial" w:hAnsi="Arial" w:cs="Arial"/>
        </w:rPr>
        <w:t>exchange</w:t>
      </w:r>
      <w:r w:rsidR="00F31B03" w:rsidRPr="006E77A4">
        <w:rPr>
          <w:rFonts w:ascii="Arial" w:hAnsi="Arial" w:cs="Arial"/>
        </w:rPr>
        <w:t xml:space="preserve"> (Kohlberg</w:t>
      </w:r>
      <w:r w:rsidR="00743F12" w:rsidRPr="006E77A4">
        <w:rPr>
          <w:rFonts w:ascii="Arial" w:hAnsi="Arial" w:cs="Arial"/>
        </w:rPr>
        <w:t>, 1984).</w:t>
      </w:r>
    </w:p>
    <w:p w14:paraId="21E410F9" w14:textId="09FC5530" w:rsidR="00683DA6" w:rsidRPr="006E77A4" w:rsidRDefault="00AC006C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At </w:t>
      </w:r>
      <w:r w:rsidR="008E543B" w:rsidRPr="006E77A4">
        <w:rPr>
          <w:rFonts w:ascii="Arial" w:hAnsi="Arial" w:cs="Arial"/>
        </w:rPr>
        <w:t>the conventional</w:t>
      </w:r>
      <w:r w:rsidR="00683DA6" w:rsidRPr="006E77A4">
        <w:rPr>
          <w:rFonts w:ascii="Arial" w:hAnsi="Arial" w:cs="Arial"/>
        </w:rPr>
        <w:t xml:space="preserve"> level, typically </w:t>
      </w:r>
      <w:r w:rsidR="00E47C33" w:rsidRPr="006E77A4">
        <w:rPr>
          <w:rFonts w:ascii="Arial" w:hAnsi="Arial" w:cs="Arial"/>
        </w:rPr>
        <w:t>emerging</w:t>
      </w:r>
      <w:r w:rsidR="00683DA6" w:rsidRPr="006E77A4">
        <w:rPr>
          <w:rFonts w:ascii="Arial" w:hAnsi="Arial" w:cs="Arial"/>
        </w:rPr>
        <w:t xml:space="preserve"> in late childhood and adolescence, </w:t>
      </w:r>
      <w:r w:rsidR="00B43502" w:rsidRPr="006E77A4">
        <w:rPr>
          <w:rFonts w:ascii="Arial" w:hAnsi="Arial" w:cs="Arial"/>
        </w:rPr>
        <w:t>individuals increasingly internalise social expectations</w:t>
      </w:r>
      <w:r w:rsidR="00683DA6" w:rsidRPr="006E77A4">
        <w:rPr>
          <w:rFonts w:ascii="Arial" w:hAnsi="Arial" w:cs="Arial"/>
        </w:rPr>
        <w:t xml:space="preserve">. Stage </w:t>
      </w:r>
      <w:r w:rsidR="009C5848" w:rsidRPr="006E77A4">
        <w:rPr>
          <w:rFonts w:ascii="Arial" w:hAnsi="Arial" w:cs="Arial"/>
        </w:rPr>
        <w:t>3,</w:t>
      </w:r>
      <w:r w:rsidR="00683DA6" w:rsidRPr="006E77A4">
        <w:rPr>
          <w:rFonts w:ascii="Arial" w:hAnsi="Arial" w:cs="Arial"/>
        </w:rPr>
        <w:t xml:space="preserve"> interpersonal concordance emphasises maintaining approval </w:t>
      </w:r>
      <w:r w:rsidR="00554836">
        <w:rPr>
          <w:rFonts w:ascii="Arial" w:hAnsi="Arial" w:cs="Arial"/>
        </w:rPr>
        <w:t xml:space="preserve">and being </w:t>
      </w:r>
      <w:r w:rsidR="00B31C54">
        <w:rPr>
          <w:rFonts w:ascii="Arial" w:hAnsi="Arial" w:cs="Arial"/>
        </w:rPr>
        <w:t>perceived</w:t>
      </w:r>
      <w:r w:rsidR="00683DA6" w:rsidRPr="006E77A4">
        <w:rPr>
          <w:rFonts w:ascii="Arial" w:hAnsi="Arial" w:cs="Arial"/>
        </w:rPr>
        <w:t xml:space="preserve"> as a “good” person within close relationships. Stage </w:t>
      </w:r>
      <w:r w:rsidR="009C5848" w:rsidRPr="006E77A4">
        <w:rPr>
          <w:rFonts w:ascii="Arial" w:hAnsi="Arial" w:cs="Arial"/>
        </w:rPr>
        <w:t>4,</w:t>
      </w:r>
      <w:r w:rsidR="00683DA6" w:rsidRPr="006E77A4">
        <w:rPr>
          <w:rFonts w:ascii="Arial" w:hAnsi="Arial" w:cs="Arial"/>
        </w:rPr>
        <w:t xml:space="preserve"> law and order </w:t>
      </w:r>
      <w:r w:rsidR="00941203" w:rsidRPr="006E77A4">
        <w:rPr>
          <w:rFonts w:ascii="Arial" w:hAnsi="Arial" w:cs="Arial"/>
        </w:rPr>
        <w:t>orientation</w:t>
      </w:r>
      <w:r w:rsidR="00683DA6" w:rsidRPr="006E77A4">
        <w:rPr>
          <w:rFonts w:ascii="Arial" w:hAnsi="Arial" w:cs="Arial"/>
        </w:rPr>
        <w:t xml:space="preserve"> </w:t>
      </w:r>
      <w:r w:rsidR="00941203" w:rsidRPr="006E77A4">
        <w:rPr>
          <w:rFonts w:ascii="Arial" w:hAnsi="Arial" w:cs="Arial"/>
        </w:rPr>
        <w:t>prioritises obedience to authority</w:t>
      </w:r>
      <w:r w:rsidR="00683DA6" w:rsidRPr="006E77A4">
        <w:rPr>
          <w:rFonts w:ascii="Arial" w:hAnsi="Arial" w:cs="Arial"/>
        </w:rPr>
        <w:t xml:space="preserve"> and </w:t>
      </w:r>
      <w:r w:rsidR="0029506C" w:rsidRPr="006E77A4">
        <w:rPr>
          <w:rFonts w:ascii="Arial" w:hAnsi="Arial" w:cs="Arial"/>
        </w:rPr>
        <w:t xml:space="preserve">the </w:t>
      </w:r>
      <w:r w:rsidR="00683DA6" w:rsidRPr="006E77A4">
        <w:rPr>
          <w:rFonts w:ascii="Arial" w:hAnsi="Arial" w:cs="Arial"/>
        </w:rPr>
        <w:t>maintenance of social order</w:t>
      </w:r>
      <w:r w:rsidR="00425F24" w:rsidRPr="006E77A4">
        <w:rPr>
          <w:rFonts w:ascii="Arial" w:hAnsi="Arial" w:cs="Arial"/>
        </w:rPr>
        <w:t xml:space="preserve"> and </w:t>
      </w:r>
      <w:r w:rsidR="008E543B" w:rsidRPr="006E77A4">
        <w:rPr>
          <w:rFonts w:ascii="Arial" w:hAnsi="Arial" w:cs="Arial"/>
        </w:rPr>
        <w:t>laws</w:t>
      </w:r>
      <w:r w:rsidR="008E7145">
        <w:rPr>
          <w:rFonts w:ascii="Arial" w:hAnsi="Arial" w:cs="Arial"/>
        </w:rPr>
        <w:t xml:space="preserve"> </w:t>
      </w:r>
      <w:r w:rsidR="008E543B" w:rsidRPr="006E77A4">
        <w:rPr>
          <w:rFonts w:ascii="Arial" w:hAnsi="Arial" w:cs="Arial"/>
        </w:rPr>
        <w:t>(</w:t>
      </w:r>
      <w:r w:rsidR="00743F12" w:rsidRPr="006E77A4">
        <w:rPr>
          <w:rFonts w:ascii="Arial" w:hAnsi="Arial" w:cs="Arial"/>
        </w:rPr>
        <w:t>Kohlberg, 1984)</w:t>
      </w:r>
      <w:r w:rsidR="007D5C16">
        <w:rPr>
          <w:rFonts w:ascii="Arial" w:hAnsi="Arial" w:cs="Arial"/>
        </w:rPr>
        <w:t>.</w:t>
      </w:r>
    </w:p>
    <w:p w14:paraId="2913E9A5" w14:textId="0945B91A" w:rsidR="00683DA6" w:rsidRPr="006E77A4" w:rsidRDefault="00683DA6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The postconventional level involves reasoning based on abstract </w:t>
      </w:r>
      <w:r w:rsidR="001F0EC5" w:rsidRPr="006E77A4">
        <w:rPr>
          <w:rFonts w:ascii="Arial" w:hAnsi="Arial" w:cs="Arial"/>
        </w:rPr>
        <w:t xml:space="preserve">moral </w:t>
      </w:r>
      <w:r w:rsidRPr="006E77A4">
        <w:rPr>
          <w:rFonts w:ascii="Arial" w:hAnsi="Arial" w:cs="Arial"/>
        </w:rPr>
        <w:t xml:space="preserve">principles. Stage </w:t>
      </w:r>
      <w:r w:rsidR="001F0EC5" w:rsidRPr="006E77A4">
        <w:rPr>
          <w:rFonts w:ascii="Arial" w:hAnsi="Arial" w:cs="Arial"/>
        </w:rPr>
        <w:t xml:space="preserve">5, </w:t>
      </w:r>
      <w:r w:rsidRPr="006E77A4">
        <w:rPr>
          <w:rFonts w:ascii="Arial" w:hAnsi="Arial" w:cs="Arial"/>
        </w:rPr>
        <w:t xml:space="preserve">social contract orientation recognises that laws are social agreements that should promote the greatest good and can be changed if unjust. Stage </w:t>
      </w:r>
      <w:r w:rsidR="002F6533" w:rsidRPr="006E77A4">
        <w:rPr>
          <w:rFonts w:ascii="Arial" w:hAnsi="Arial" w:cs="Arial"/>
        </w:rPr>
        <w:t>6,</w:t>
      </w:r>
      <w:r w:rsidRPr="006E77A4">
        <w:rPr>
          <w:rFonts w:ascii="Arial" w:hAnsi="Arial" w:cs="Arial"/>
        </w:rPr>
        <w:t xml:space="preserve"> universal ethical principles </w:t>
      </w:r>
      <w:r w:rsidR="008E543B" w:rsidRPr="006E77A4">
        <w:rPr>
          <w:rFonts w:ascii="Arial" w:hAnsi="Arial" w:cs="Arial"/>
        </w:rPr>
        <w:t>represent</w:t>
      </w:r>
      <w:r w:rsidRPr="006E77A4">
        <w:rPr>
          <w:rFonts w:ascii="Arial" w:hAnsi="Arial" w:cs="Arial"/>
        </w:rPr>
        <w:t xml:space="preserve"> the highest stage, in which moral </w:t>
      </w:r>
      <w:r w:rsidR="002F6533" w:rsidRPr="006E77A4">
        <w:rPr>
          <w:rFonts w:ascii="Arial" w:hAnsi="Arial" w:cs="Arial"/>
        </w:rPr>
        <w:t xml:space="preserve">judgement </w:t>
      </w:r>
      <w:r w:rsidRPr="006E77A4">
        <w:rPr>
          <w:rFonts w:ascii="Arial" w:hAnsi="Arial" w:cs="Arial"/>
        </w:rPr>
        <w:t xml:space="preserve">is guided by internally consistent principles of justice, equality, and human rights that </w:t>
      </w:r>
      <w:r w:rsidR="008E543B" w:rsidRPr="006E77A4">
        <w:rPr>
          <w:rFonts w:ascii="Arial" w:hAnsi="Arial" w:cs="Arial"/>
        </w:rPr>
        <w:t>transcend</w:t>
      </w:r>
      <w:r w:rsidRPr="006E77A4">
        <w:rPr>
          <w:rFonts w:ascii="Arial" w:hAnsi="Arial" w:cs="Arial"/>
        </w:rPr>
        <w:t xml:space="preserve"> specific laws (Kohlberg, 1984). </w:t>
      </w:r>
    </w:p>
    <w:p w14:paraId="677A54DA" w14:textId="5F9E1D29" w:rsidR="00683DA6" w:rsidRPr="006E77A4" w:rsidRDefault="00683DA6" w:rsidP="00E677A1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Kohlberg assessed moral development using </w:t>
      </w:r>
      <w:r w:rsidR="00EF0189" w:rsidRPr="006E77A4">
        <w:rPr>
          <w:rFonts w:ascii="Arial" w:hAnsi="Arial" w:cs="Arial"/>
        </w:rPr>
        <w:t>structured moral</w:t>
      </w:r>
      <w:r w:rsidRPr="006E77A4">
        <w:rPr>
          <w:rFonts w:ascii="Arial" w:hAnsi="Arial" w:cs="Arial"/>
        </w:rPr>
        <w:t xml:space="preserve"> dilemmas, most famously the “Heinz dilemma”, in which participants</w:t>
      </w:r>
      <w:r w:rsidR="00EF0189" w:rsidRPr="006E77A4">
        <w:rPr>
          <w:rFonts w:ascii="Arial" w:hAnsi="Arial" w:cs="Arial"/>
        </w:rPr>
        <w:t xml:space="preserve"> evaluate </w:t>
      </w:r>
      <w:r w:rsidRPr="006E77A4">
        <w:rPr>
          <w:rFonts w:ascii="Arial" w:hAnsi="Arial" w:cs="Arial"/>
        </w:rPr>
        <w:t xml:space="preserve">whether a man should steal a drug to save his dying wife. </w:t>
      </w:r>
      <w:r w:rsidR="00930074" w:rsidRPr="006E77A4">
        <w:rPr>
          <w:rFonts w:ascii="Arial" w:hAnsi="Arial" w:cs="Arial"/>
        </w:rPr>
        <w:t>A</w:t>
      </w:r>
      <w:r w:rsidR="001534F7" w:rsidRPr="006E77A4">
        <w:rPr>
          <w:rFonts w:ascii="Arial" w:hAnsi="Arial" w:cs="Arial"/>
        </w:rPr>
        <w:t>lthough participants were asked to make moral judg</w:t>
      </w:r>
      <w:r w:rsidR="00C03A3B">
        <w:rPr>
          <w:rFonts w:ascii="Arial" w:hAnsi="Arial" w:cs="Arial"/>
        </w:rPr>
        <w:t>e</w:t>
      </w:r>
      <w:r w:rsidR="001534F7" w:rsidRPr="006E77A4">
        <w:rPr>
          <w:rFonts w:ascii="Arial" w:hAnsi="Arial" w:cs="Arial"/>
        </w:rPr>
        <w:t xml:space="preserve">ments about the dilemma, </w:t>
      </w:r>
      <w:r w:rsidR="00936089" w:rsidRPr="006E77A4">
        <w:rPr>
          <w:rFonts w:ascii="Arial" w:hAnsi="Arial" w:cs="Arial"/>
        </w:rPr>
        <w:t>Kohlberg’s primary interest was in the reasoning used to justify those judgements</w:t>
      </w:r>
      <w:r w:rsidR="009D4BD4" w:rsidRPr="006E77A4">
        <w:rPr>
          <w:rFonts w:ascii="Arial" w:hAnsi="Arial" w:cs="Arial"/>
        </w:rPr>
        <w:t>, arguing that development occurs in the structure of moral reasoning rather than the decisions themselves</w:t>
      </w:r>
      <w:r w:rsidR="002A4A3B" w:rsidRPr="006E77A4">
        <w:rPr>
          <w:rFonts w:ascii="Arial" w:hAnsi="Arial" w:cs="Arial"/>
        </w:rPr>
        <w:t xml:space="preserve"> </w:t>
      </w:r>
      <w:r w:rsidR="0037199B" w:rsidRPr="006E77A4">
        <w:rPr>
          <w:rFonts w:ascii="Arial" w:hAnsi="Arial" w:cs="Arial"/>
        </w:rPr>
        <w:t>(</w:t>
      </w:r>
      <w:r w:rsidR="009109CD" w:rsidRPr="006E77A4">
        <w:rPr>
          <w:rFonts w:ascii="Arial" w:hAnsi="Arial" w:cs="Arial"/>
        </w:rPr>
        <w:t>Colby et al., 1983</w:t>
      </w:r>
      <w:r w:rsidR="003C14DC">
        <w:rPr>
          <w:rFonts w:ascii="Arial" w:hAnsi="Arial" w:cs="Arial"/>
        </w:rPr>
        <w:t xml:space="preserve">; </w:t>
      </w:r>
      <w:r w:rsidR="0037199B" w:rsidRPr="006E77A4">
        <w:rPr>
          <w:rFonts w:ascii="Arial" w:hAnsi="Arial" w:cs="Arial"/>
        </w:rPr>
        <w:t>Kohlberg, 19</w:t>
      </w:r>
      <w:r w:rsidR="005A0CEF">
        <w:rPr>
          <w:rFonts w:ascii="Arial" w:hAnsi="Arial" w:cs="Arial"/>
        </w:rPr>
        <w:t>84</w:t>
      </w:r>
      <w:r w:rsidR="00DF72C0" w:rsidRPr="006E77A4">
        <w:rPr>
          <w:rFonts w:ascii="Arial" w:hAnsi="Arial" w:cs="Arial"/>
        </w:rPr>
        <w:t>)</w:t>
      </w:r>
      <w:r w:rsidR="0037199B" w:rsidRPr="006E77A4">
        <w:rPr>
          <w:rFonts w:ascii="Arial" w:hAnsi="Arial" w:cs="Arial"/>
        </w:rPr>
        <w:t>. T</w:t>
      </w:r>
      <w:r w:rsidR="00951151" w:rsidRPr="006E77A4">
        <w:rPr>
          <w:rFonts w:ascii="Arial" w:hAnsi="Arial" w:cs="Arial"/>
        </w:rPr>
        <w:t xml:space="preserve">his </w:t>
      </w:r>
      <w:r w:rsidR="00EC2FCB" w:rsidRPr="006E77A4">
        <w:rPr>
          <w:rFonts w:ascii="Arial" w:hAnsi="Arial" w:cs="Arial"/>
        </w:rPr>
        <w:t>methodological approach</w:t>
      </w:r>
      <w:r w:rsidR="00951151" w:rsidRPr="006E77A4">
        <w:rPr>
          <w:rFonts w:ascii="Arial" w:hAnsi="Arial" w:cs="Arial"/>
        </w:rPr>
        <w:t xml:space="preserve"> re</w:t>
      </w:r>
      <w:r w:rsidR="003E719B">
        <w:rPr>
          <w:rFonts w:ascii="Arial" w:hAnsi="Arial" w:cs="Arial"/>
        </w:rPr>
        <w:t>inforced</w:t>
      </w:r>
      <w:r w:rsidR="00951151" w:rsidRPr="006E77A4">
        <w:rPr>
          <w:rFonts w:ascii="Arial" w:hAnsi="Arial" w:cs="Arial"/>
        </w:rPr>
        <w:t xml:space="preserve"> Kohlberg’s central claim that moral development concerns qualitative </w:t>
      </w:r>
      <w:r w:rsidR="00E94E5A" w:rsidRPr="006E77A4">
        <w:rPr>
          <w:rFonts w:ascii="Arial" w:hAnsi="Arial" w:cs="Arial"/>
        </w:rPr>
        <w:t>changes</w:t>
      </w:r>
      <w:r w:rsidR="00951151" w:rsidRPr="006E77A4">
        <w:rPr>
          <w:rFonts w:ascii="Arial" w:hAnsi="Arial" w:cs="Arial"/>
        </w:rPr>
        <w:t xml:space="preserve"> in reaso</w:t>
      </w:r>
      <w:r w:rsidR="00A322DA" w:rsidRPr="006E77A4">
        <w:rPr>
          <w:rFonts w:ascii="Arial" w:hAnsi="Arial" w:cs="Arial"/>
        </w:rPr>
        <w:t xml:space="preserve">ning structure rather than behavioural conformity. </w:t>
      </w:r>
    </w:p>
    <w:p w14:paraId="7B808ADC" w14:textId="62A01A7B" w:rsidR="00367AF6" w:rsidRDefault="00573A83" w:rsidP="00E677A1">
      <w:pPr>
        <w:pStyle w:val="NormalWeb"/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lastRenderedPageBreak/>
        <w:t xml:space="preserve">Kohlberg proposed that moral reasoning progresses through an invariant and </w:t>
      </w:r>
      <w:r w:rsidR="00924C9F" w:rsidRPr="006E77A4">
        <w:rPr>
          <w:rFonts w:ascii="Arial" w:hAnsi="Arial" w:cs="Arial"/>
        </w:rPr>
        <w:t>hierarchical</w:t>
      </w:r>
      <w:r w:rsidRPr="006E77A4">
        <w:rPr>
          <w:rFonts w:ascii="Arial" w:hAnsi="Arial" w:cs="Arial"/>
        </w:rPr>
        <w:t xml:space="preserve"> sequence leading to postconventional reasoning (Kohlberg, 1984). </w:t>
      </w:r>
      <w:r w:rsidR="008A4C06" w:rsidRPr="006E77A4">
        <w:rPr>
          <w:rFonts w:ascii="Arial" w:hAnsi="Arial" w:cs="Arial"/>
        </w:rPr>
        <w:t>Although</w:t>
      </w:r>
      <w:r w:rsidR="002E004B" w:rsidRPr="006E77A4">
        <w:rPr>
          <w:rFonts w:ascii="Arial" w:hAnsi="Arial" w:cs="Arial"/>
        </w:rPr>
        <w:t xml:space="preserve"> </w:t>
      </w:r>
      <w:r w:rsidR="001C2A2F">
        <w:rPr>
          <w:rFonts w:ascii="Arial" w:hAnsi="Arial" w:cs="Arial"/>
        </w:rPr>
        <w:t>earl</w:t>
      </w:r>
      <w:r w:rsidR="00395A47">
        <w:rPr>
          <w:rFonts w:ascii="Arial" w:hAnsi="Arial" w:cs="Arial"/>
        </w:rPr>
        <w:t xml:space="preserve">y </w:t>
      </w:r>
      <w:r w:rsidR="002E004B" w:rsidRPr="006E77A4">
        <w:rPr>
          <w:rFonts w:ascii="Arial" w:hAnsi="Arial" w:cs="Arial"/>
        </w:rPr>
        <w:t xml:space="preserve">stages </w:t>
      </w:r>
      <w:r w:rsidR="00395A47">
        <w:rPr>
          <w:rFonts w:ascii="Arial" w:hAnsi="Arial" w:cs="Arial"/>
        </w:rPr>
        <w:t xml:space="preserve">of moral </w:t>
      </w:r>
      <w:r w:rsidR="003E6864">
        <w:rPr>
          <w:rFonts w:ascii="Arial" w:hAnsi="Arial" w:cs="Arial"/>
        </w:rPr>
        <w:t xml:space="preserve">reasoning </w:t>
      </w:r>
      <w:r w:rsidR="00395A47">
        <w:rPr>
          <w:rFonts w:ascii="Arial" w:hAnsi="Arial" w:cs="Arial"/>
        </w:rPr>
        <w:t>development</w:t>
      </w:r>
      <w:r w:rsidR="003E6864">
        <w:rPr>
          <w:rFonts w:ascii="Arial" w:hAnsi="Arial" w:cs="Arial"/>
        </w:rPr>
        <w:t xml:space="preserve"> </w:t>
      </w:r>
      <w:r w:rsidR="002E004B" w:rsidRPr="006E77A4">
        <w:rPr>
          <w:rFonts w:ascii="Arial" w:hAnsi="Arial" w:cs="Arial"/>
        </w:rPr>
        <w:t>are</w:t>
      </w:r>
      <w:r w:rsidR="00B81BEE">
        <w:rPr>
          <w:rFonts w:ascii="Arial" w:hAnsi="Arial" w:cs="Arial"/>
        </w:rPr>
        <w:t xml:space="preserve"> consistently</w:t>
      </w:r>
      <w:r w:rsidR="00C71011">
        <w:rPr>
          <w:rFonts w:ascii="Arial" w:hAnsi="Arial" w:cs="Arial"/>
        </w:rPr>
        <w:t xml:space="preserve"> observed </w:t>
      </w:r>
      <w:r w:rsidR="001C1F1C" w:rsidRPr="006E77A4">
        <w:rPr>
          <w:rFonts w:ascii="Arial" w:hAnsi="Arial" w:cs="Arial"/>
        </w:rPr>
        <w:t>(</w:t>
      </w:r>
      <w:r w:rsidR="008E5B64">
        <w:rPr>
          <w:rFonts w:ascii="Arial" w:hAnsi="Arial" w:cs="Arial"/>
        </w:rPr>
        <w:t>Colby et al., 1983</w:t>
      </w:r>
      <w:r w:rsidR="00C77FCA" w:rsidRPr="006E77A4">
        <w:rPr>
          <w:rFonts w:ascii="Arial" w:hAnsi="Arial" w:cs="Arial"/>
        </w:rPr>
        <w:t>)</w:t>
      </w:r>
      <w:r w:rsidRPr="006E77A4">
        <w:rPr>
          <w:rFonts w:ascii="Arial" w:hAnsi="Arial" w:cs="Arial"/>
        </w:rPr>
        <w:t xml:space="preserve">, evidence for consistent advancement into the higher stages in adulthood is less strongly supported </w:t>
      </w:r>
      <w:r w:rsidR="00731D9E" w:rsidRPr="006E77A4">
        <w:rPr>
          <w:rFonts w:ascii="Arial" w:hAnsi="Arial" w:cs="Arial"/>
        </w:rPr>
        <w:t>(Gibbs, 201</w:t>
      </w:r>
      <w:r w:rsidR="00CB0E19">
        <w:rPr>
          <w:rFonts w:ascii="Arial" w:hAnsi="Arial" w:cs="Arial"/>
        </w:rPr>
        <w:t>4</w:t>
      </w:r>
      <w:r w:rsidR="00731D9E" w:rsidRPr="006E77A4">
        <w:rPr>
          <w:rFonts w:ascii="Arial" w:hAnsi="Arial" w:cs="Arial"/>
        </w:rPr>
        <w:t>)</w:t>
      </w:r>
      <w:r w:rsidRPr="006E77A4">
        <w:rPr>
          <w:rFonts w:ascii="Arial" w:hAnsi="Arial" w:cs="Arial"/>
        </w:rPr>
        <w:t xml:space="preserve">. </w:t>
      </w:r>
      <w:r w:rsidR="00222770" w:rsidRPr="006E77A4">
        <w:rPr>
          <w:rFonts w:ascii="Arial" w:hAnsi="Arial" w:cs="Arial"/>
        </w:rPr>
        <w:t>E</w:t>
      </w:r>
      <w:r w:rsidR="00E60121" w:rsidRPr="006E77A4">
        <w:rPr>
          <w:rFonts w:ascii="Arial" w:hAnsi="Arial" w:cs="Arial"/>
        </w:rPr>
        <w:t xml:space="preserve">mpirical research </w:t>
      </w:r>
      <w:r w:rsidR="007B0F4C">
        <w:rPr>
          <w:rFonts w:ascii="Arial" w:hAnsi="Arial" w:cs="Arial"/>
        </w:rPr>
        <w:t>indicates</w:t>
      </w:r>
      <w:r w:rsidR="00E60121" w:rsidRPr="006E77A4">
        <w:rPr>
          <w:rFonts w:ascii="Arial" w:hAnsi="Arial" w:cs="Arial"/>
        </w:rPr>
        <w:t xml:space="preserve"> that most </w:t>
      </w:r>
      <w:r w:rsidRPr="006E77A4">
        <w:rPr>
          <w:rFonts w:ascii="Arial" w:hAnsi="Arial" w:cs="Arial"/>
        </w:rPr>
        <w:t xml:space="preserve">adults stabilise at conventional reasoning, particularly stage 4, </w:t>
      </w:r>
      <w:r w:rsidR="00942440" w:rsidRPr="006E77A4">
        <w:rPr>
          <w:rFonts w:ascii="Arial" w:hAnsi="Arial" w:cs="Arial"/>
        </w:rPr>
        <w:t xml:space="preserve">with few individuals </w:t>
      </w:r>
      <w:r w:rsidR="00AF2B73" w:rsidRPr="006E77A4">
        <w:rPr>
          <w:rFonts w:ascii="Arial" w:hAnsi="Arial" w:cs="Arial"/>
        </w:rPr>
        <w:t>demonstrating postconventional reasoning</w:t>
      </w:r>
      <w:r w:rsidR="00CE3C9D" w:rsidRPr="006E77A4">
        <w:rPr>
          <w:rFonts w:ascii="Arial" w:hAnsi="Arial" w:cs="Arial"/>
        </w:rPr>
        <w:t xml:space="preserve"> </w:t>
      </w:r>
      <w:r w:rsidRPr="006E77A4">
        <w:rPr>
          <w:rFonts w:ascii="Arial" w:hAnsi="Arial" w:cs="Arial"/>
        </w:rPr>
        <w:t>(Rest, 1979; Walker, 198</w:t>
      </w:r>
      <w:r w:rsidR="008D206A">
        <w:rPr>
          <w:rFonts w:ascii="Arial" w:hAnsi="Arial" w:cs="Arial"/>
        </w:rPr>
        <w:t>9</w:t>
      </w:r>
      <w:r w:rsidRPr="006E77A4">
        <w:rPr>
          <w:rFonts w:ascii="Arial" w:hAnsi="Arial" w:cs="Arial"/>
        </w:rPr>
        <w:t xml:space="preserve">). </w:t>
      </w:r>
      <w:r w:rsidR="00105547" w:rsidRPr="006E77A4">
        <w:rPr>
          <w:rFonts w:ascii="Arial" w:hAnsi="Arial" w:cs="Arial"/>
        </w:rPr>
        <w:t xml:space="preserve">Furthermore, </w:t>
      </w:r>
      <w:r w:rsidR="00E774F1" w:rsidRPr="006E77A4">
        <w:rPr>
          <w:rFonts w:ascii="Arial" w:hAnsi="Arial" w:cs="Arial"/>
        </w:rPr>
        <w:t xml:space="preserve">Stage </w:t>
      </w:r>
      <w:r w:rsidR="00105547" w:rsidRPr="006E77A4">
        <w:rPr>
          <w:rFonts w:ascii="Arial" w:hAnsi="Arial" w:cs="Arial"/>
        </w:rPr>
        <w:t xml:space="preserve">6 reasoning has rarely been identified </w:t>
      </w:r>
      <w:r w:rsidR="006D2561" w:rsidRPr="006E77A4">
        <w:rPr>
          <w:rFonts w:ascii="Arial" w:hAnsi="Arial" w:cs="Arial"/>
        </w:rPr>
        <w:t>empirically</w:t>
      </w:r>
      <w:r w:rsidR="00E774F1" w:rsidRPr="006E77A4">
        <w:rPr>
          <w:rFonts w:ascii="Arial" w:hAnsi="Arial" w:cs="Arial"/>
        </w:rPr>
        <w:t xml:space="preserve">, </w:t>
      </w:r>
      <w:r w:rsidR="00161B25" w:rsidRPr="006E77A4">
        <w:rPr>
          <w:rFonts w:ascii="Arial" w:hAnsi="Arial" w:cs="Arial"/>
        </w:rPr>
        <w:t>a</w:t>
      </w:r>
      <w:r w:rsidR="001D64CF" w:rsidRPr="006E77A4">
        <w:rPr>
          <w:rFonts w:ascii="Arial" w:hAnsi="Arial" w:cs="Arial"/>
        </w:rPr>
        <w:t xml:space="preserve">nd Kohlberg himself noted that it was seldom </w:t>
      </w:r>
      <w:r w:rsidR="006321D1" w:rsidRPr="006E77A4">
        <w:rPr>
          <w:rFonts w:ascii="Arial" w:hAnsi="Arial" w:cs="Arial"/>
        </w:rPr>
        <w:t>observed outside small groups such as professional philosophers.</w:t>
      </w:r>
      <w:r w:rsidR="00AC4E11">
        <w:rPr>
          <w:rFonts w:ascii="Arial" w:hAnsi="Arial" w:cs="Arial"/>
        </w:rPr>
        <w:t xml:space="preserve"> </w:t>
      </w:r>
      <w:r w:rsidR="00462531">
        <w:rPr>
          <w:rFonts w:ascii="Arial" w:hAnsi="Arial" w:cs="Arial"/>
        </w:rPr>
        <w:t>T</w:t>
      </w:r>
      <w:r w:rsidR="00AC4E11">
        <w:rPr>
          <w:rFonts w:ascii="Arial" w:hAnsi="Arial" w:cs="Arial"/>
        </w:rPr>
        <w:t xml:space="preserve">hese findings challenge </w:t>
      </w:r>
      <w:r w:rsidR="00AE0D73">
        <w:rPr>
          <w:rFonts w:ascii="Arial" w:hAnsi="Arial" w:cs="Arial"/>
        </w:rPr>
        <w:t>Kohlberg’s assumption that moral reasoning progresses uniformly across the lifespan</w:t>
      </w:r>
      <w:r w:rsidR="00F378F2">
        <w:rPr>
          <w:rFonts w:ascii="Arial" w:hAnsi="Arial" w:cs="Arial"/>
        </w:rPr>
        <w:t>, suggesting instead that development is concentrated in childhood and adolescence, with</w:t>
      </w:r>
      <w:r w:rsidR="00E76B67">
        <w:rPr>
          <w:rFonts w:ascii="Arial" w:hAnsi="Arial" w:cs="Arial"/>
        </w:rPr>
        <w:t xml:space="preserve"> adulthood characterised by stability and plateau rather tha</w:t>
      </w:r>
      <w:r w:rsidR="005A75EA">
        <w:rPr>
          <w:rFonts w:ascii="Arial" w:hAnsi="Arial" w:cs="Arial"/>
        </w:rPr>
        <w:t>n continued stage advancement</w:t>
      </w:r>
      <w:r w:rsidR="00BF1947">
        <w:rPr>
          <w:rFonts w:ascii="Arial" w:hAnsi="Arial" w:cs="Arial"/>
        </w:rPr>
        <w:t xml:space="preserve"> (Rest, 1979; Walker, 1989)</w:t>
      </w:r>
      <w:r w:rsidR="00F651C5">
        <w:rPr>
          <w:rFonts w:ascii="Arial" w:hAnsi="Arial" w:cs="Arial"/>
        </w:rPr>
        <w:t>.</w:t>
      </w:r>
    </w:p>
    <w:p w14:paraId="43FE116D" w14:textId="60DB2C3C" w:rsidR="003302BC" w:rsidRPr="006E77A4" w:rsidRDefault="00573A83" w:rsidP="00E677A1">
      <w:pPr>
        <w:pStyle w:val="NormalWeb"/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>Th</w:t>
      </w:r>
      <w:r w:rsidR="00BF2571" w:rsidRPr="006E77A4">
        <w:rPr>
          <w:rFonts w:ascii="Arial" w:hAnsi="Arial" w:cs="Arial"/>
        </w:rPr>
        <w:t xml:space="preserve">ese findings suggest </w:t>
      </w:r>
      <w:r w:rsidRPr="006E77A4">
        <w:rPr>
          <w:rFonts w:ascii="Arial" w:hAnsi="Arial" w:cs="Arial"/>
        </w:rPr>
        <w:t xml:space="preserve">that </w:t>
      </w:r>
      <w:r w:rsidR="00040AAC">
        <w:rPr>
          <w:rFonts w:ascii="Arial" w:hAnsi="Arial" w:cs="Arial"/>
        </w:rPr>
        <w:t>advancement t</w:t>
      </w:r>
      <w:r w:rsidR="0074177B">
        <w:rPr>
          <w:rFonts w:ascii="Arial" w:hAnsi="Arial" w:cs="Arial"/>
        </w:rPr>
        <w:t xml:space="preserve">o </w:t>
      </w:r>
      <w:r w:rsidR="00F36732">
        <w:rPr>
          <w:rFonts w:ascii="Arial" w:hAnsi="Arial" w:cs="Arial"/>
        </w:rPr>
        <w:t>Kohlberg’s</w:t>
      </w:r>
      <w:r w:rsidR="0074177B">
        <w:rPr>
          <w:rFonts w:ascii="Arial" w:hAnsi="Arial" w:cs="Arial"/>
        </w:rPr>
        <w:t xml:space="preserve"> highest levels of moral </w:t>
      </w:r>
      <w:r w:rsidRPr="006E77A4">
        <w:rPr>
          <w:rFonts w:ascii="Arial" w:hAnsi="Arial" w:cs="Arial"/>
        </w:rPr>
        <w:t xml:space="preserve">reasoning </w:t>
      </w:r>
      <w:r w:rsidR="00285504">
        <w:rPr>
          <w:rFonts w:ascii="Arial" w:hAnsi="Arial" w:cs="Arial"/>
        </w:rPr>
        <w:t>appears to</w:t>
      </w:r>
      <w:r w:rsidR="004B4FAD" w:rsidRPr="006E77A4">
        <w:rPr>
          <w:rFonts w:ascii="Arial" w:hAnsi="Arial" w:cs="Arial"/>
        </w:rPr>
        <w:t xml:space="preserve"> be</w:t>
      </w:r>
      <w:r w:rsidR="003A3544">
        <w:rPr>
          <w:rFonts w:ascii="Arial" w:hAnsi="Arial" w:cs="Arial"/>
        </w:rPr>
        <w:t xml:space="preserve"> </w:t>
      </w:r>
      <w:r w:rsidRPr="006E77A4">
        <w:rPr>
          <w:rFonts w:ascii="Arial" w:hAnsi="Arial" w:cs="Arial"/>
        </w:rPr>
        <w:t>context-dependent rather</w:t>
      </w:r>
      <w:r w:rsidR="000734B4" w:rsidRPr="006E77A4">
        <w:rPr>
          <w:rFonts w:ascii="Arial" w:hAnsi="Arial" w:cs="Arial"/>
        </w:rPr>
        <w:t xml:space="preserve"> than representing</w:t>
      </w:r>
      <w:r w:rsidRPr="006E77A4">
        <w:rPr>
          <w:rFonts w:ascii="Arial" w:hAnsi="Arial" w:cs="Arial"/>
        </w:rPr>
        <w:t xml:space="preserve"> a </w:t>
      </w:r>
      <w:r w:rsidR="00F2100C" w:rsidRPr="006E77A4">
        <w:rPr>
          <w:rFonts w:ascii="Arial" w:hAnsi="Arial" w:cs="Arial"/>
        </w:rPr>
        <w:t>universal</w:t>
      </w:r>
      <w:r w:rsidRPr="006E77A4">
        <w:rPr>
          <w:rFonts w:ascii="Arial" w:hAnsi="Arial" w:cs="Arial"/>
        </w:rPr>
        <w:t xml:space="preserve"> </w:t>
      </w:r>
      <w:r w:rsidR="0070743C">
        <w:rPr>
          <w:rFonts w:ascii="Arial" w:hAnsi="Arial" w:cs="Arial"/>
        </w:rPr>
        <w:t xml:space="preserve">developmental </w:t>
      </w:r>
      <w:r w:rsidRPr="006E77A4">
        <w:rPr>
          <w:rFonts w:ascii="Arial" w:hAnsi="Arial" w:cs="Arial"/>
        </w:rPr>
        <w:t>endpoint</w:t>
      </w:r>
      <w:r w:rsidR="00A7146B">
        <w:rPr>
          <w:rFonts w:ascii="Arial" w:hAnsi="Arial" w:cs="Arial"/>
        </w:rPr>
        <w:t xml:space="preserve"> that </w:t>
      </w:r>
      <w:r w:rsidR="0079791F">
        <w:rPr>
          <w:rFonts w:ascii="Arial" w:hAnsi="Arial" w:cs="Arial"/>
        </w:rPr>
        <w:t>most</w:t>
      </w:r>
      <w:r w:rsidR="00A7146B">
        <w:rPr>
          <w:rFonts w:ascii="Arial" w:hAnsi="Arial" w:cs="Arial"/>
        </w:rPr>
        <w:t xml:space="preserve"> individuals consistently</w:t>
      </w:r>
      <w:r w:rsidR="0079791F">
        <w:rPr>
          <w:rFonts w:ascii="Arial" w:hAnsi="Arial" w:cs="Arial"/>
        </w:rPr>
        <w:t xml:space="preserve"> reach</w:t>
      </w:r>
      <w:r w:rsidR="003A1AC7">
        <w:rPr>
          <w:rFonts w:ascii="Arial" w:hAnsi="Arial" w:cs="Arial"/>
        </w:rPr>
        <w:t>.</w:t>
      </w:r>
      <w:r w:rsidR="009C028B">
        <w:rPr>
          <w:rFonts w:ascii="Arial" w:hAnsi="Arial" w:cs="Arial"/>
        </w:rPr>
        <w:t xml:space="preserve"> </w:t>
      </w:r>
      <w:r w:rsidR="00C85875" w:rsidRPr="006E77A4">
        <w:rPr>
          <w:rFonts w:ascii="Arial" w:hAnsi="Arial" w:cs="Arial"/>
        </w:rPr>
        <w:t>N</w:t>
      </w:r>
      <w:r w:rsidR="00030C72" w:rsidRPr="006E77A4">
        <w:rPr>
          <w:rFonts w:ascii="Arial" w:hAnsi="Arial" w:cs="Arial"/>
        </w:rPr>
        <w:t xml:space="preserve">evertheless, </w:t>
      </w:r>
      <w:r w:rsidR="00632F9E">
        <w:rPr>
          <w:rFonts w:ascii="Arial" w:hAnsi="Arial" w:cs="Arial"/>
        </w:rPr>
        <w:t>early developmental changes in moral reasoning</w:t>
      </w:r>
      <w:r w:rsidR="00AB79CC">
        <w:rPr>
          <w:rFonts w:ascii="Arial" w:hAnsi="Arial" w:cs="Arial"/>
        </w:rPr>
        <w:t xml:space="preserve"> </w:t>
      </w:r>
      <w:r w:rsidR="00D42E1C">
        <w:rPr>
          <w:rFonts w:ascii="Arial" w:hAnsi="Arial" w:cs="Arial"/>
        </w:rPr>
        <w:t>appear</w:t>
      </w:r>
      <w:r w:rsidR="00277612">
        <w:rPr>
          <w:rFonts w:ascii="Arial" w:hAnsi="Arial" w:cs="Arial"/>
        </w:rPr>
        <w:t>s</w:t>
      </w:r>
      <w:r w:rsidR="00AB79CC">
        <w:rPr>
          <w:rFonts w:ascii="Arial" w:hAnsi="Arial" w:cs="Arial"/>
        </w:rPr>
        <w:t xml:space="preserve"> consistent with Kohlberg’s lower stages, </w:t>
      </w:r>
      <w:r w:rsidR="003302BC" w:rsidRPr="006E77A4">
        <w:rPr>
          <w:rFonts w:ascii="Arial" w:hAnsi="Arial" w:cs="Arial"/>
        </w:rPr>
        <w:t xml:space="preserve">particularly across childhood and adolescence (Colby et al., 1983; </w:t>
      </w:r>
      <w:r w:rsidR="00606EB8">
        <w:rPr>
          <w:rFonts w:ascii="Arial" w:hAnsi="Arial" w:cs="Arial"/>
        </w:rPr>
        <w:t>Killen &amp; Dahl, 2021</w:t>
      </w:r>
      <w:r w:rsidR="003302BC" w:rsidRPr="006E77A4">
        <w:rPr>
          <w:rFonts w:ascii="Arial" w:hAnsi="Arial" w:cs="Arial"/>
        </w:rPr>
        <w:t>).</w:t>
      </w:r>
    </w:p>
    <w:p w14:paraId="4EDB65EE" w14:textId="5DE5D4E8" w:rsidR="00272023" w:rsidRDefault="00573A83" w:rsidP="00C46E68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Contemporary reassessments </w:t>
      </w:r>
      <w:r w:rsidR="00AC2036" w:rsidRPr="006E77A4">
        <w:rPr>
          <w:rFonts w:ascii="Arial" w:hAnsi="Arial" w:cs="Arial"/>
        </w:rPr>
        <w:t xml:space="preserve">therefore </w:t>
      </w:r>
      <w:r w:rsidRPr="006E77A4">
        <w:rPr>
          <w:rFonts w:ascii="Arial" w:hAnsi="Arial" w:cs="Arial"/>
        </w:rPr>
        <w:t xml:space="preserve">move away from </w:t>
      </w:r>
      <w:r w:rsidR="000374FA" w:rsidRPr="006E77A4">
        <w:rPr>
          <w:rFonts w:ascii="Arial" w:hAnsi="Arial" w:cs="Arial"/>
        </w:rPr>
        <w:t xml:space="preserve">the assumption of a universal </w:t>
      </w:r>
      <w:r w:rsidRPr="006E77A4">
        <w:rPr>
          <w:rFonts w:ascii="Arial" w:hAnsi="Arial" w:cs="Arial"/>
        </w:rPr>
        <w:t xml:space="preserve">six-stage </w:t>
      </w:r>
      <w:r w:rsidR="00016311" w:rsidRPr="006E77A4">
        <w:rPr>
          <w:rFonts w:ascii="Arial" w:hAnsi="Arial" w:cs="Arial"/>
        </w:rPr>
        <w:t>sequence</w:t>
      </w:r>
      <w:r w:rsidRPr="006E77A4">
        <w:rPr>
          <w:rFonts w:ascii="Arial" w:hAnsi="Arial" w:cs="Arial"/>
        </w:rPr>
        <w:t>,</w:t>
      </w:r>
      <w:r w:rsidR="00016311" w:rsidRPr="006E77A4">
        <w:rPr>
          <w:rFonts w:ascii="Arial" w:hAnsi="Arial" w:cs="Arial"/>
        </w:rPr>
        <w:t xml:space="preserve"> </w:t>
      </w:r>
      <w:r w:rsidR="009C2A01" w:rsidRPr="006E77A4">
        <w:rPr>
          <w:rFonts w:ascii="Arial" w:hAnsi="Arial" w:cs="Arial"/>
        </w:rPr>
        <w:t>suggesting instead that</w:t>
      </w:r>
      <w:r w:rsidR="00EE1C29" w:rsidRPr="006E77A4">
        <w:rPr>
          <w:rFonts w:ascii="Arial" w:hAnsi="Arial" w:cs="Arial"/>
        </w:rPr>
        <w:t xml:space="preserve"> individuals draw upon</w:t>
      </w:r>
      <w:r w:rsidR="00016311" w:rsidRPr="006E77A4">
        <w:rPr>
          <w:rFonts w:ascii="Arial" w:hAnsi="Arial" w:cs="Arial"/>
        </w:rPr>
        <w:t xml:space="preserve"> </w:t>
      </w:r>
      <w:r w:rsidR="00F00A3B" w:rsidRPr="006E77A4">
        <w:rPr>
          <w:rFonts w:ascii="Arial" w:hAnsi="Arial" w:cs="Arial"/>
        </w:rPr>
        <w:t xml:space="preserve">broader moral </w:t>
      </w:r>
      <w:r w:rsidRPr="006E77A4">
        <w:rPr>
          <w:rFonts w:ascii="Arial" w:hAnsi="Arial" w:cs="Arial"/>
        </w:rPr>
        <w:t>schema</w:t>
      </w:r>
      <w:r w:rsidR="00FC37C5" w:rsidRPr="006E77A4">
        <w:rPr>
          <w:rFonts w:ascii="Arial" w:hAnsi="Arial" w:cs="Arial"/>
        </w:rPr>
        <w:t>s</w:t>
      </w:r>
      <w:r w:rsidR="003278C9">
        <w:rPr>
          <w:rFonts w:ascii="Arial" w:hAnsi="Arial" w:cs="Arial"/>
        </w:rPr>
        <w:t xml:space="preserve"> </w:t>
      </w:r>
      <w:r w:rsidR="003278C9">
        <w:t xml:space="preserve">— </w:t>
      </w:r>
      <w:r w:rsidR="007C5458" w:rsidRPr="006E77A4">
        <w:rPr>
          <w:rFonts w:ascii="Arial" w:hAnsi="Arial" w:cs="Arial"/>
        </w:rPr>
        <w:t xml:space="preserve">patterns of reasoning </w:t>
      </w:r>
      <w:r w:rsidR="000479A1">
        <w:rPr>
          <w:rFonts w:ascii="Arial" w:hAnsi="Arial" w:cs="Arial"/>
        </w:rPr>
        <w:t>concerning</w:t>
      </w:r>
      <w:r w:rsidR="007C5458" w:rsidRPr="006E77A4">
        <w:rPr>
          <w:rFonts w:ascii="Arial" w:hAnsi="Arial" w:cs="Arial"/>
        </w:rPr>
        <w:t xml:space="preserve"> personal interests, maintaining social norms, and post</w:t>
      </w:r>
      <w:r w:rsidR="001868CC" w:rsidRPr="006E77A4">
        <w:rPr>
          <w:rFonts w:ascii="Arial" w:hAnsi="Arial" w:cs="Arial"/>
        </w:rPr>
        <w:t>conventional principles, rather than progressing through fixed stages</w:t>
      </w:r>
      <w:r w:rsidR="00FA4C03">
        <w:rPr>
          <w:rFonts w:ascii="Arial" w:hAnsi="Arial" w:cs="Arial"/>
        </w:rPr>
        <w:t>.</w:t>
      </w:r>
      <w:r w:rsidR="0010002C" w:rsidRPr="006E77A4">
        <w:rPr>
          <w:rFonts w:ascii="Arial" w:hAnsi="Arial" w:cs="Arial"/>
        </w:rPr>
        <w:t xml:space="preserve"> </w:t>
      </w:r>
      <w:r w:rsidR="0001465C">
        <w:rPr>
          <w:rFonts w:ascii="Arial" w:hAnsi="Arial" w:cs="Arial"/>
        </w:rPr>
        <w:t>This framework</w:t>
      </w:r>
      <w:r w:rsidR="00FC37C5" w:rsidRPr="006E77A4">
        <w:rPr>
          <w:rFonts w:ascii="Arial" w:hAnsi="Arial" w:cs="Arial"/>
        </w:rPr>
        <w:t xml:space="preserve"> account</w:t>
      </w:r>
      <w:r w:rsidR="0021731F" w:rsidRPr="006E77A4">
        <w:rPr>
          <w:rFonts w:ascii="Arial" w:hAnsi="Arial" w:cs="Arial"/>
        </w:rPr>
        <w:t xml:space="preserve">s </w:t>
      </w:r>
      <w:r w:rsidR="00CD15BA">
        <w:rPr>
          <w:rFonts w:ascii="Arial" w:hAnsi="Arial" w:cs="Arial"/>
        </w:rPr>
        <w:t xml:space="preserve">more effectively </w:t>
      </w:r>
      <w:r w:rsidR="0021731F" w:rsidRPr="006E77A4">
        <w:rPr>
          <w:rFonts w:ascii="Arial" w:hAnsi="Arial" w:cs="Arial"/>
        </w:rPr>
        <w:t>for</w:t>
      </w:r>
      <w:r w:rsidR="00FC37C5" w:rsidRPr="006E77A4">
        <w:rPr>
          <w:rFonts w:ascii="Arial" w:hAnsi="Arial" w:cs="Arial"/>
        </w:rPr>
        <w:t xml:space="preserve"> </w:t>
      </w:r>
      <w:r w:rsidR="006A7983" w:rsidRPr="006E77A4">
        <w:rPr>
          <w:rFonts w:ascii="Arial" w:hAnsi="Arial" w:cs="Arial"/>
        </w:rPr>
        <w:t xml:space="preserve">the </w:t>
      </w:r>
      <w:r w:rsidR="00FC37C5" w:rsidRPr="006E77A4">
        <w:rPr>
          <w:rFonts w:ascii="Arial" w:hAnsi="Arial" w:cs="Arial"/>
        </w:rPr>
        <w:t>variability, plate</w:t>
      </w:r>
      <w:r w:rsidR="00D81C11" w:rsidRPr="006E77A4">
        <w:rPr>
          <w:rFonts w:ascii="Arial" w:hAnsi="Arial" w:cs="Arial"/>
        </w:rPr>
        <w:t xml:space="preserve">au effects, </w:t>
      </w:r>
      <w:r w:rsidR="00D81C11" w:rsidRPr="006E77A4">
        <w:rPr>
          <w:rFonts w:ascii="Arial" w:hAnsi="Arial" w:cs="Arial"/>
        </w:rPr>
        <w:lastRenderedPageBreak/>
        <w:t>and contextual shifts observed across the lifespan</w:t>
      </w:r>
      <w:r w:rsidRPr="006E77A4">
        <w:rPr>
          <w:rFonts w:ascii="Arial" w:hAnsi="Arial" w:cs="Arial"/>
        </w:rPr>
        <w:t xml:space="preserve"> (</w:t>
      </w:r>
      <w:r w:rsidR="00BE10B4">
        <w:rPr>
          <w:rFonts w:ascii="Arial" w:hAnsi="Arial" w:cs="Arial"/>
        </w:rPr>
        <w:t>Jensen</w:t>
      </w:r>
      <w:r w:rsidR="0080764B">
        <w:rPr>
          <w:rFonts w:ascii="Arial" w:hAnsi="Arial" w:cs="Arial"/>
        </w:rPr>
        <w:t>, 2020</w:t>
      </w:r>
      <w:r w:rsidRPr="006E77A4">
        <w:rPr>
          <w:rFonts w:ascii="Arial" w:hAnsi="Arial" w:cs="Arial"/>
        </w:rPr>
        <w:t xml:space="preserve">; </w:t>
      </w:r>
      <w:proofErr w:type="spellStart"/>
      <w:r w:rsidRPr="006E77A4">
        <w:rPr>
          <w:rFonts w:ascii="Arial" w:hAnsi="Arial" w:cs="Arial"/>
        </w:rPr>
        <w:t>Thoma</w:t>
      </w:r>
      <w:proofErr w:type="spellEnd"/>
      <w:r w:rsidRPr="006E77A4">
        <w:rPr>
          <w:rFonts w:ascii="Arial" w:hAnsi="Arial" w:cs="Arial"/>
        </w:rPr>
        <w:t xml:space="preserve"> &amp; Dong, 2014). </w:t>
      </w:r>
      <w:r w:rsidR="00306F2B" w:rsidRPr="006E77A4">
        <w:rPr>
          <w:rFonts w:ascii="Arial" w:hAnsi="Arial" w:cs="Arial"/>
        </w:rPr>
        <w:t xml:space="preserve"> </w:t>
      </w:r>
    </w:p>
    <w:p w14:paraId="70E65A25" w14:textId="331564FF" w:rsidR="00573A83" w:rsidRPr="006E77A4" w:rsidRDefault="003A1D71" w:rsidP="00C46E68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>Empirical</w:t>
      </w:r>
      <w:r w:rsidR="00306F2B" w:rsidRPr="006E77A4">
        <w:rPr>
          <w:rFonts w:ascii="Arial" w:hAnsi="Arial" w:cs="Arial"/>
        </w:rPr>
        <w:t xml:space="preserve"> research indicates that </w:t>
      </w:r>
      <w:r w:rsidR="0043068F">
        <w:rPr>
          <w:rFonts w:ascii="Arial" w:hAnsi="Arial" w:cs="Arial"/>
        </w:rPr>
        <w:t>educational experiences an</w:t>
      </w:r>
      <w:r w:rsidR="00C6708E">
        <w:rPr>
          <w:rFonts w:ascii="Arial" w:hAnsi="Arial" w:cs="Arial"/>
        </w:rPr>
        <w:t>d</w:t>
      </w:r>
      <w:r w:rsidR="00A07C6E" w:rsidRPr="006E77A4">
        <w:rPr>
          <w:rFonts w:ascii="Arial" w:hAnsi="Arial" w:cs="Arial"/>
        </w:rPr>
        <w:t xml:space="preserve"> opportunities for reflective discussion</w:t>
      </w:r>
      <w:r w:rsidR="00C6708E">
        <w:rPr>
          <w:rFonts w:ascii="Arial" w:hAnsi="Arial" w:cs="Arial"/>
        </w:rPr>
        <w:t xml:space="preserve"> can influence moral reasoning in adole</w:t>
      </w:r>
      <w:r w:rsidR="00B2048C">
        <w:rPr>
          <w:rFonts w:ascii="Arial" w:hAnsi="Arial" w:cs="Arial"/>
        </w:rPr>
        <w:t>scence and adulthood</w:t>
      </w:r>
      <w:r w:rsidR="00A07C6E" w:rsidRPr="006E77A4">
        <w:rPr>
          <w:rFonts w:ascii="Arial" w:hAnsi="Arial" w:cs="Arial"/>
        </w:rPr>
        <w:t>. S</w:t>
      </w:r>
      <w:r w:rsidR="00643D17" w:rsidRPr="006E77A4">
        <w:rPr>
          <w:rFonts w:ascii="Arial" w:hAnsi="Arial" w:cs="Arial"/>
        </w:rPr>
        <w:t xml:space="preserve">tudies using the Defining </w:t>
      </w:r>
      <w:r w:rsidR="00177256" w:rsidRPr="006E77A4">
        <w:rPr>
          <w:rFonts w:ascii="Arial" w:hAnsi="Arial" w:cs="Arial"/>
        </w:rPr>
        <w:t>I</w:t>
      </w:r>
      <w:r w:rsidR="00643D17" w:rsidRPr="006E77A4">
        <w:rPr>
          <w:rFonts w:ascii="Arial" w:hAnsi="Arial" w:cs="Arial"/>
        </w:rPr>
        <w:t xml:space="preserve">ssues Test </w:t>
      </w:r>
      <w:r w:rsidR="00177256" w:rsidRPr="006E77A4">
        <w:rPr>
          <w:rFonts w:ascii="Arial" w:hAnsi="Arial" w:cs="Arial"/>
        </w:rPr>
        <w:t xml:space="preserve">(DIT) </w:t>
      </w:r>
      <w:r w:rsidR="00643D17" w:rsidRPr="006E77A4">
        <w:rPr>
          <w:rFonts w:ascii="Arial" w:hAnsi="Arial" w:cs="Arial"/>
        </w:rPr>
        <w:t>have shown that moral reasoning scores can increase</w:t>
      </w:r>
      <w:r w:rsidR="00721492" w:rsidRPr="006E77A4">
        <w:rPr>
          <w:rFonts w:ascii="Arial" w:hAnsi="Arial" w:cs="Arial"/>
        </w:rPr>
        <w:t xml:space="preserve"> following </w:t>
      </w:r>
      <w:r w:rsidR="006D7CAE">
        <w:rPr>
          <w:rFonts w:ascii="Arial" w:hAnsi="Arial" w:cs="Arial"/>
        </w:rPr>
        <w:t>structured ethics</w:t>
      </w:r>
      <w:r w:rsidR="00721492" w:rsidRPr="006E77A4">
        <w:rPr>
          <w:rFonts w:ascii="Arial" w:hAnsi="Arial" w:cs="Arial"/>
        </w:rPr>
        <w:t xml:space="preserve"> interventions and</w:t>
      </w:r>
      <w:r w:rsidR="00B23157">
        <w:rPr>
          <w:rFonts w:ascii="Arial" w:hAnsi="Arial" w:cs="Arial"/>
        </w:rPr>
        <w:t xml:space="preserve"> </w:t>
      </w:r>
      <w:r w:rsidR="00721492" w:rsidRPr="006E77A4">
        <w:rPr>
          <w:rFonts w:ascii="Arial" w:hAnsi="Arial" w:cs="Arial"/>
        </w:rPr>
        <w:t>engagement with moral dilemmas</w:t>
      </w:r>
      <w:r w:rsidR="002E2CB0" w:rsidRPr="006E77A4">
        <w:rPr>
          <w:rFonts w:ascii="Arial" w:hAnsi="Arial" w:cs="Arial"/>
        </w:rPr>
        <w:t xml:space="preserve">. </w:t>
      </w:r>
      <w:r w:rsidR="006808C3">
        <w:rPr>
          <w:rFonts w:ascii="Arial" w:hAnsi="Arial" w:cs="Arial"/>
        </w:rPr>
        <w:t xml:space="preserve">Intervention research suggests </w:t>
      </w:r>
      <w:r w:rsidR="002E2CB0" w:rsidRPr="006E77A4">
        <w:rPr>
          <w:rFonts w:ascii="Arial" w:hAnsi="Arial" w:cs="Arial"/>
        </w:rPr>
        <w:t>that discussion</w:t>
      </w:r>
      <w:r w:rsidR="00E8713C" w:rsidRPr="006E77A4">
        <w:rPr>
          <w:rFonts w:ascii="Arial" w:hAnsi="Arial" w:cs="Arial"/>
        </w:rPr>
        <w:t xml:space="preserve"> of complex ethical problems</w:t>
      </w:r>
      <w:r w:rsidR="006F4BF2">
        <w:rPr>
          <w:rFonts w:ascii="Arial" w:hAnsi="Arial" w:cs="Arial"/>
        </w:rPr>
        <w:t xml:space="preserve">, particularly when participants are </w:t>
      </w:r>
      <w:r w:rsidR="000D13D2">
        <w:rPr>
          <w:rFonts w:ascii="Arial" w:hAnsi="Arial" w:cs="Arial"/>
        </w:rPr>
        <w:t>exposed to higher-level arguments,</w:t>
      </w:r>
      <w:r w:rsidR="00E8713C" w:rsidRPr="006E77A4">
        <w:rPr>
          <w:rFonts w:ascii="Arial" w:hAnsi="Arial" w:cs="Arial"/>
        </w:rPr>
        <w:t xml:space="preserve"> can </w:t>
      </w:r>
      <w:r w:rsidR="00CF7CE6">
        <w:rPr>
          <w:rFonts w:ascii="Arial" w:hAnsi="Arial" w:cs="Arial"/>
        </w:rPr>
        <w:t xml:space="preserve">support the </w:t>
      </w:r>
      <w:r w:rsidR="00D762A5">
        <w:rPr>
          <w:rFonts w:ascii="Arial" w:hAnsi="Arial" w:cs="Arial"/>
        </w:rPr>
        <w:t>development of</w:t>
      </w:r>
      <w:r w:rsidR="00E8713C" w:rsidRPr="006E77A4">
        <w:rPr>
          <w:rFonts w:ascii="Arial" w:hAnsi="Arial" w:cs="Arial"/>
        </w:rPr>
        <w:t xml:space="preserve"> </w:t>
      </w:r>
      <w:r w:rsidR="00256A91">
        <w:rPr>
          <w:rFonts w:ascii="Arial" w:hAnsi="Arial" w:cs="Arial"/>
        </w:rPr>
        <w:t>more advanced</w:t>
      </w:r>
      <w:r w:rsidR="00E8713C" w:rsidRPr="006E77A4">
        <w:rPr>
          <w:rFonts w:ascii="Arial" w:hAnsi="Arial" w:cs="Arial"/>
        </w:rPr>
        <w:t xml:space="preserve"> moral reaso</w:t>
      </w:r>
      <w:r w:rsidR="008753B0" w:rsidRPr="006E77A4">
        <w:rPr>
          <w:rFonts w:ascii="Arial" w:hAnsi="Arial" w:cs="Arial"/>
        </w:rPr>
        <w:t>ning (</w:t>
      </w:r>
      <w:proofErr w:type="spellStart"/>
      <w:r w:rsidR="00A76015" w:rsidRPr="006E77A4">
        <w:rPr>
          <w:rFonts w:ascii="Arial" w:hAnsi="Arial" w:cs="Arial"/>
        </w:rPr>
        <w:t>Juujärvi</w:t>
      </w:r>
      <w:proofErr w:type="spellEnd"/>
      <w:r w:rsidR="00C32B5A">
        <w:rPr>
          <w:rFonts w:ascii="Arial" w:hAnsi="Arial" w:cs="Arial"/>
        </w:rPr>
        <w:t xml:space="preserve"> &amp; </w:t>
      </w:r>
      <w:proofErr w:type="spellStart"/>
      <w:r w:rsidR="00C32B5A">
        <w:rPr>
          <w:rFonts w:ascii="Arial" w:hAnsi="Arial" w:cs="Arial"/>
        </w:rPr>
        <w:t>M</w:t>
      </w:r>
      <w:r w:rsidR="00B33D9A">
        <w:rPr>
          <w:rFonts w:ascii="Arial" w:hAnsi="Arial" w:cs="Arial"/>
        </w:rPr>
        <w:t>yyry</w:t>
      </w:r>
      <w:proofErr w:type="spellEnd"/>
      <w:r w:rsidR="00A76015" w:rsidRPr="006E77A4">
        <w:rPr>
          <w:rFonts w:ascii="Arial" w:hAnsi="Arial" w:cs="Arial"/>
        </w:rPr>
        <w:t>, 2022</w:t>
      </w:r>
      <w:r w:rsidR="00E96FC6">
        <w:rPr>
          <w:rFonts w:ascii="Arial" w:hAnsi="Arial" w:cs="Arial"/>
        </w:rPr>
        <w:t>;</w:t>
      </w:r>
      <w:r w:rsidR="00E96FC6" w:rsidRPr="00E96FC6">
        <w:rPr>
          <w:rFonts w:ascii="Arial" w:hAnsi="Arial" w:cs="Arial"/>
        </w:rPr>
        <w:t xml:space="preserve"> </w:t>
      </w:r>
      <w:r w:rsidR="00E96FC6" w:rsidRPr="006E77A4">
        <w:rPr>
          <w:rFonts w:ascii="Arial" w:hAnsi="Arial" w:cs="Arial"/>
        </w:rPr>
        <w:t>Roche, 2017</w:t>
      </w:r>
      <w:r w:rsidR="00A76015" w:rsidRPr="006E77A4">
        <w:rPr>
          <w:rFonts w:ascii="Arial" w:hAnsi="Arial" w:cs="Arial"/>
        </w:rPr>
        <w:t>)</w:t>
      </w:r>
      <w:r w:rsidR="00D05220" w:rsidRPr="006E77A4">
        <w:rPr>
          <w:rFonts w:ascii="Arial" w:hAnsi="Arial" w:cs="Arial"/>
        </w:rPr>
        <w:t>.</w:t>
      </w:r>
      <w:r w:rsidR="008E3FA7">
        <w:rPr>
          <w:rFonts w:ascii="Arial" w:hAnsi="Arial" w:cs="Arial"/>
        </w:rPr>
        <w:t xml:space="preserve"> T</w:t>
      </w:r>
      <w:r w:rsidR="006A75EB">
        <w:rPr>
          <w:rFonts w:ascii="Arial" w:hAnsi="Arial" w:cs="Arial"/>
        </w:rPr>
        <w:t>hese fin</w:t>
      </w:r>
      <w:r w:rsidR="000A1928">
        <w:rPr>
          <w:rFonts w:ascii="Arial" w:hAnsi="Arial" w:cs="Arial"/>
        </w:rPr>
        <w:t>dings suggest that moral development</w:t>
      </w:r>
      <w:r w:rsidR="00F23B90">
        <w:rPr>
          <w:rFonts w:ascii="Arial" w:hAnsi="Arial" w:cs="Arial"/>
        </w:rPr>
        <w:t xml:space="preserve"> is shaped </w:t>
      </w:r>
      <w:r w:rsidR="000A1928">
        <w:rPr>
          <w:rFonts w:ascii="Arial" w:hAnsi="Arial" w:cs="Arial"/>
        </w:rPr>
        <w:t xml:space="preserve">not only by cognitive maturation but also by opportunities for </w:t>
      </w:r>
      <w:r w:rsidR="00A60C1D">
        <w:rPr>
          <w:rFonts w:ascii="Arial" w:hAnsi="Arial" w:cs="Arial"/>
        </w:rPr>
        <w:t>moral dialogue and ethical reflection</w:t>
      </w:r>
      <w:r w:rsidR="00060DE1">
        <w:rPr>
          <w:rFonts w:ascii="Arial" w:hAnsi="Arial" w:cs="Arial"/>
        </w:rPr>
        <w:t>.</w:t>
      </w:r>
    </w:p>
    <w:p w14:paraId="58F780A7" w14:textId="276BE2F4" w:rsidR="00F8734B" w:rsidRDefault="00573A83" w:rsidP="00C46E68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Measurement issues further complicate </w:t>
      </w:r>
      <w:r w:rsidR="00CE127C" w:rsidRPr="006E77A4">
        <w:rPr>
          <w:rFonts w:ascii="Arial" w:hAnsi="Arial" w:cs="Arial"/>
        </w:rPr>
        <w:t>claims regarding invariant stage</w:t>
      </w:r>
      <w:r w:rsidR="00CC1B5D" w:rsidRPr="006E77A4">
        <w:rPr>
          <w:rFonts w:ascii="Arial" w:hAnsi="Arial" w:cs="Arial"/>
        </w:rPr>
        <w:t xml:space="preserve"> progression</w:t>
      </w:r>
      <w:r w:rsidRPr="006E77A4">
        <w:rPr>
          <w:rFonts w:ascii="Arial" w:hAnsi="Arial" w:cs="Arial"/>
        </w:rPr>
        <w:t xml:space="preserve">. </w:t>
      </w:r>
      <w:r w:rsidR="003E6690" w:rsidRPr="006E77A4">
        <w:rPr>
          <w:rFonts w:ascii="Arial" w:hAnsi="Arial" w:cs="Arial"/>
        </w:rPr>
        <w:t>K</w:t>
      </w:r>
      <w:r w:rsidR="00C02A85" w:rsidRPr="006E77A4">
        <w:rPr>
          <w:rFonts w:ascii="Arial" w:hAnsi="Arial" w:cs="Arial"/>
        </w:rPr>
        <w:t xml:space="preserve">ohlberg assessed moral reasoning using responses to hypothetical </w:t>
      </w:r>
      <w:r w:rsidR="00BE1BA8" w:rsidRPr="006E77A4">
        <w:rPr>
          <w:rFonts w:ascii="Arial" w:hAnsi="Arial" w:cs="Arial"/>
        </w:rPr>
        <w:t>dilemmas</w:t>
      </w:r>
      <w:r w:rsidR="00FD7961" w:rsidRPr="006E77A4">
        <w:rPr>
          <w:rFonts w:ascii="Arial" w:hAnsi="Arial" w:cs="Arial"/>
        </w:rPr>
        <w:t xml:space="preserve"> that were scored according to stage-based reasoning structures. However, </w:t>
      </w:r>
      <w:r w:rsidR="00C1652F">
        <w:rPr>
          <w:rFonts w:ascii="Arial" w:hAnsi="Arial" w:cs="Arial"/>
        </w:rPr>
        <w:t xml:space="preserve">Gibbs </w:t>
      </w:r>
      <w:r w:rsidRPr="006E77A4">
        <w:rPr>
          <w:rFonts w:ascii="Arial" w:hAnsi="Arial" w:cs="Arial"/>
        </w:rPr>
        <w:t>(201</w:t>
      </w:r>
      <w:r w:rsidR="00C1652F">
        <w:rPr>
          <w:rFonts w:ascii="Arial" w:hAnsi="Arial" w:cs="Arial"/>
        </w:rPr>
        <w:t>4</w:t>
      </w:r>
      <w:r w:rsidRPr="006E77A4">
        <w:rPr>
          <w:rFonts w:ascii="Arial" w:hAnsi="Arial" w:cs="Arial"/>
        </w:rPr>
        <w:t xml:space="preserve">) </w:t>
      </w:r>
      <w:r w:rsidR="006127A3">
        <w:rPr>
          <w:rFonts w:ascii="Arial" w:hAnsi="Arial" w:cs="Arial"/>
        </w:rPr>
        <w:t>highlights</w:t>
      </w:r>
      <w:r w:rsidRPr="006E77A4">
        <w:rPr>
          <w:rFonts w:ascii="Arial" w:hAnsi="Arial" w:cs="Arial"/>
        </w:rPr>
        <w:t xml:space="preserve"> </w:t>
      </w:r>
      <w:r w:rsidR="001A0065">
        <w:rPr>
          <w:rFonts w:ascii="Arial" w:hAnsi="Arial" w:cs="Arial"/>
        </w:rPr>
        <w:t>method</w:t>
      </w:r>
      <w:r w:rsidR="006F743E">
        <w:rPr>
          <w:rFonts w:ascii="Arial" w:hAnsi="Arial" w:cs="Arial"/>
        </w:rPr>
        <w:t>olog</w:t>
      </w:r>
      <w:r w:rsidR="001A0065">
        <w:rPr>
          <w:rFonts w:ascii="Arial" w:hAnsi="Arial" w:cs="Arial"/>
        </w:rPr>
        <w:t xml:space="preserve">ical </w:t>
      </w:r>
      <w:r w:rsidRPr="006E77A4">
        <w:rPr>
          <w:rFonts w:ascii="Arial" w:hAnsi="Arial" w:cs="Arial"/>
        </w:rPr>
        <w:t>concern</w:t>
      </w:r>
      <w:r w:rsidR="002E0438">
        <w:rPr>
          <w:rFonts w:ascii="Arial" w:hAnsi="Arial" w:cs="Arial"/>
        </w:rPr>
        <w:t>s</w:t>
      </w:r>
      <w:r w:rsidRPr="006E77A4">
        <w:rPr>
          <w:rFonts w:ascii="Arial" w:hAnsi="Arial" w:cs="Arial"/>
        </w:rPr>
        <w:t xml:space="preserve"> regarding </w:t>
      </w:r>
      <w:r w:rsidR="000F3D63" w:rsidRPr="006E77A4">
        <w:rPr>
          <w:rFonts w:ascii="Arial" w:hAnsi="Arial" w:cs="Arial"/>
        </w:rPr>
        <w:t xml:space="preserve">the </w:t>
      </w:r>
      <w:r w:rsidRPr="006E77A4">
        <w:rPr>
          <w:rFonts w:ascii="Arial" w:hAnsi="Arial" w:cs="Arial"/>
        </w:rPr>
        <w:t xml:space="preserve">consistency </w:t>
      </w:r>
      <w:r w:rsidR="00BE03C6" w:rsidRPr="006E77A4">
        <w:rPr>
          <w:rFonts w:ascii="Arial" w:hAnsi="Arial" w:cs="Arial"/>
        </w:rPr>
        <w:t>of stage classification</w:t>
      </w:r>
      <w:r w:rsidR="00B81978" w:rsidRPr="006E77A4">
        <w:rPr>
          <w:rFonts w:ascii="Arial" w:hAnsi="Arial" w:cs="Arial"/>
        </w:rPr>
        <w:t xml:space="preserve"> </w:t>
      </w:r>
      <w:r w:rsidRPr="006E77A4">
        <w:rPr>
          <w:rFonts w:ascii="Arial" w:hAnsi="Arial" w:cs="Arial"/>
        </w:rPr>
        <w:t xml:space="preserve">and the </w:t>
      </w:r>
      <w:r w:rsidR="00B81978" w:rsidRPr="006E77A4">
        <w:rPr>
          <w:rFonts w:ascii="Arial" w:hAnsi="Arial" w:cs="Arial"/>
        </w:rPr>
        <w:t xml:space="preserve">relatively </w:t>
      </w:r>
      <w:r w:rsidRPr="006E77A4">
        <w:rPr>
          <w:rFonts w:ascii="Arial" w:hAnsi="Arial" w:cs="Arial"/>
        </w:rPr>
        <w:t xml:space="preserve">weak </w:t>
      </w:r>
      <w:r w:rsidR="00B81978" w:rsidRPr="006E77A4">
        <w:rPr>
          <w:rFonts w:ascii="Arial" w:hAnsi="Arial" w:cs="Arial"/>
        </w:rPr>
        <w:t>relationship</w:t>
      </w:r>
      <w:r w:rsidRPr="006E77A4">
        <w:rPr>
          <w:rFonts w:ascii="Arial" w:hAnsi="Arial" w:cs="Arial"/>
        </w:rPr>
        <w:t xml:space="preserve"> between moral reasoning scores and actual </w:t>
      </w:r>
      <w:r w:rsidR="007770E8" w:rsidRPr="006E77A4">
        <w:rPr>
          <w:rFonts w:ascii="Arial" w:hAnsi="Arial" w:cs="Arial"/>
        </w:rPr>
        <w:t xml:space="preserve">moral </w:t>
      </w:r>
      <w:r w:rsidRPr="006E77A4">
        <w:rPr>
          <w:rFonts w:ascii="Arial" w:hAnsi="Arial" w:cs="Arial"/>
        </w:rPr>
        <w:t>behaviour. If individuals draw upon multiple levels of reasoning depending on situational demands, th</w:t>
      </w:r>
      <w:r w:rsidR="002B0462" w:rsidRPr="006E77A4">
        <w:rPr>
          <w:rFonts w:ascii="Arial" w:hAnsi="Arial" w:cs="Arial"/>
        </w:rPr>
        <w:t>is</w:t>
      </w:r>
      <w:r w:rsidR="004B332A">
        <w:rPr>
          <w:rFonts w:ascii="Arial" w:hAnsi="Arial" w:cs="Arial"/>
        </w:rPr>
        <w:t xml:space="preserve"> </w:t>
      </w:r>
      <w:r w:rsidR="00B6113C">
        <w:rPr>
          <w:rFonts w:ascii="Arial" w:hAnsi="Arial" w:cs="Arial"/>
        </w:rPr>
        <w:t xml:space="preserve">raises </w:t>
      </w:r>
      <w:r w:rsidR="002B0462" w:rsidRPr="006E77A4">
        <w:rPr>
          <w:rFonts w:ascii="Arial" w:hAnsi="Arial" w:cs="Arial"/>
        </w:rPr>
        <w:t xml:space="preserve">questions </w:t>
      </w:r>
      <w:r w:rsidR="004931E3">
        <w:rPr>
          <w:rFonts w:ascii="Arial" w:hAnsi="Arial" w:cs="Arial"/>
        </w:rPr>
        <w:t xml:space="preserve">about </w:t>
      </w:r>
      <w:r w:rsidR="002B0462" w:rsidRPr="006E77A4">
        <w:rPr>
          <w:rFonts w:ascii="Arial" w:hAnsi="Arial" w:cs="Arial"/>
        </w:rPr>
        <w:t>whether</w:t>
      </w:r>
      <w:r w:rsidRPr="006E77A4">
        <w:rPr>
          <w:rFonts w:ascii="Arial" w:hAnsi="Arial" w:cs="Arial"/>
        </w:rPr>
        <w:t xml:space="preserve"> stable stage dominance </w:t>
      </w:r>
      <w:r w:rsidR="00AE657B" w:rsidRPr="006E77A4">
        <w:rPr>
          <w:rFonts w:ascii="Arial" w:hAnsi="Arial" w:cs="Arial"/>
        </w:rPr>
        <w:t>accurately captures how moral reasoning operates</w:t>
      </w:r>
      <w:r w:rsidR="002A086B" w:rsidRPr="006E77A4">
        <w:rPr>
          <w:rFonts w:ascii="Arial" w:hAnsi="Arial" w:cs="Arial"/>
        </w:rPr>
        <w:t xml:space="preserve"> in real-world contexts</w:t>
      </w:r>
      <w:r w:rsidR="00E71F15" w:rsidRPr="006E77A4">
        <w:rPr>
          <w:rFonts w:ascii="Arial" w:hAnsi="Arial" w:cs="Arial"/>
        </w:rPr>
        <w:t xml:space="preserve"> (</w:t>
      </w:r>
      <w:r w:rsidR="00421CE1">
        <w:rPr>
          <w:rFonts w:ascii="Arial" w:hAnsi="Arial" w:cs="Arial"/>
        </w:rPr>
        <w:t>Gibbs</w:t>
      </w:r>
      <w:r w:rsidR="00AA7677" w:rsidRPr="006E77A4">
        <w:rPr>
          <w:rFonts w:ascii="Arial" w:hAnsi="Arial" w:cs="Arial"/>
        </w:rPr>
        <w:t>, 201</w:t>
      </w:r>
      <w:r w:rsidR="00421CE1">
        <w:rPr>
          <w:rFonts w:ascii="Arial" w:hAnsi="Arial" w:cs="Arial"/>
        </w:rPr>
        <w:t>4</w:t>
      </w:r>
      <w:r w:rsidR="00AA7677" w:rsidRPr="006E77A4">
        <w:rPr>
          <w:rFonts w:ascii="Arial" w:hAnsi="Arial" w:cs="Arial"/>
        </w:rPr>
        <w:t xml:space="preserve">; </w:t>
      </w:r>
      <w:r w:rsidR="00F37EDC">
        <w:rPr>
          <w:rFonts w:ascii="Arial" w:hAnsi="Arial" w:cs="Arial"/>
        </w:rPr>
        <w:t>J</w:t>
      </w:r>
      <w:r w:rsidR="004D2DB7">
        <w:rPr>
          <w:rFonts w:ascii="Arial" w:hAnsi="Arial" w:cs="Arial"/>
        </w:rPr>
        <w:t>ensen</w:t>
      </w:r>
      <w:r w:rsidR="00D46B73">
        <w:rPr>
          <w:rFonts w:ascii="Arial" w:hAnsi="Arial" w:cs="Arial"/>
        </w:rPr>
        <w:t>,</w:t>
      </w:r>
      <w:r w:rsidR="004D2DB7">
        <w:rPr>
          <w:rFonts w:ascii="Arial" w:hAnsi="Arial" w:cs="Arial"/>
        </w:rPr>
        <w:t xml:space="preserve"> 2020</w:t>
      </w:r>
      <w:r w:rsidR="00E71F15" w:rsidRPr="006E77A4">
        <w:rPr>
          <w:rFonts w:ascii="Arial" w:hAnsi="Arial" w:cs="Arial"/>
        </w:rPr>
        <w:t>).</w:t>
      </w:r>
      <w:r w:rsidR="00C105B6" w:rsidRPr="006E77A4">
        <w:rPr>
          <w:rFonts w:ascii="Arial" w:hAnsi="Arial" w:cs="Arial"/>
        </w:rPr>
        <w:t xml:space="preserve"> </w:t>
      </w:r>
    </w:p>
    <w:p w14:paraId="501D260A" w14:textId="7F19DF45" w:rsidR="00573A83" w:rsidRPr="006E77A4" w:rsidRDefault="00BA672E" w:rsidP="00C46E68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945D4A">
        <w:rPr>
          <w:rFonts w:ascii="Arial" w:hAnsi="Arial" w:cs="Arial"/>
        </w:rPr>
        <w:t xml:space="preserve">his challenges the assumption that stages represent discrete </w:t>
      </w:r>
      <w:r w:rsidR="006E1B1A">
        <w:rPr>
          <w:rFonts w:ascii="Arial" w:hAnsi="Arial" w:cs="Arial"/>
        </w:rPr>
        <w:t xml:space="preserve">developmental structures rather than </w:t>
      </w:r>
      <w:r w:rsidR="002D1086">
        <w:rPr>
          <w:rFonts w:ascii="Arial" w:hAnsi="Arial" w:cs="Arial"/>
        </w:rPr>
        <w:t xml:space="preserve">flexible patterns of reasoning. </w:t>
      </w:r>
    </w:p>
    <w:p w14:paraId="1F917B84" w14:textId="1BE8D35E" w:rsidR="00253082" w:rsidRPr="006E77A4" w:rsidRDefault="007F04A7" w:rsidP="000C7CCD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</w:t>
      </w:r>
      <w:r w:rsidR="00253082" w:rsidRPr="006E77A4">
        <w:rPr>
          <w:rFonts w:ascii="Arial" w:hAnsi="Arial" w:cs="Arial"/>
        </w:rPr>
        <w:t>ontemporary research questions the assumption</w:t>
      </w:r>
      <w:r w:rsidR="00CD07EB" w:rsidRPr="006E77A4">
        <w:rPr>
          <w:rFonts w:ascii="Arial" w:hAnsi="Arial" w:cs="Arial"/>
        </w:rPr>
        <w:t xml:space="preserve"> </w:t>
      </w:r>
      <w:r w:rsidR="00253082" w:rsidRPr="006E77A4">
        <w:rPr>
          <w:rFonts w:ascii="Arial" w:hAnsi="Arial" w:cs="Arial"/>
        </w:rPr>
        <w:t xml:space="preserve">that moral reasoning </w:t>
      </w:r>
      <w:r w:rsidR="00CD07EB" w:rsidRPr="006E77A4">
        <w:rPr>
          <w:rFonts w:ascii="Arial" w:hAnsi="Arial" w:cs="Arial"/>
        </w:rPr>
        <w:t>primarily develops through</w:t>
      </w:r>
      <w:r w:rsidR="00253082" w:rsidRPr="006E77A4">
        <w:rPr>
          <w:rFonts w:ascii="Arial" w:hAnsi="Arial" w:cs="Arial"/>
        </w:rPr>
        <w:t xml:space="preserve"> rational, stage-based </w:t>
      </w:r>
      <w:r w:rsidR="00993DDC" w:rsidRPr="006E77A4">
        <w:rPr>
          <w:rFonts w:ascii="Arial" w:hAnsi="Arial" w:cs="Arial"/>
        </w:rPr>
        <w:t>cognition</w:t>
      </w:r>
      <w:r w:rsidR="00253082" w:rsidRPr="006E77A4">
        <w:rPr>
          <w:rFonts w:ascii="Arial" w:hAnsi="Arial" w:cs="Arial"/>
        </w:rPr>
        <w:t xml:space="preserve">. </w:t>
      </w:r>
      <w:r w:rsidR="00B952B1" w:rsidRPr="000A4C63">
        <w:rPr>
          <w:rFonts w:ascii="Arial" w:hAnsi="Arial" w:cs="Arial"/>
        </w:rPr>
        <w:t xml:space="preserve">The social intuitionist </w:t>
      </w:r>
      <w:r w:rsidR="00253082" w:rsidRPr="000A4C63">
        <w:rPr>
          <w:rFonts w:ascii="Arial" w:hAnsi="Arial" w:cs="Arial"/>
        </w:rPr>
        <w:t>model prop</w:t>
      </w:r>
      <w:r w:rsidR="00336153" w:rsidRPr="000A4C63">
        <w:rPr>
          <w:rFonts w:ascii="Arial" w:hAnsi="Arial" w:cs="Arial"/>
        </w:rPr>
        <w:t>ose</w:t>
      </w:r>
      <w:r w:rsidR="00B952B1" w:rsidRPr="000A4C63">
        <w:rPr>
          <w:rFonts w:ascii="Arial" w:hAnsi="Arial" w:cs="Arial"/>
        </w:rPr>
        <w:t xml:space="preserve">s </w:t>
      </w:r>
      <w:r w:rsidR="00336153" w:rsidRPr="000A4C63">
        <w:rPr>
          <w:rFonts w:ascii="Arial" w:hAnsi="Arial" w:cs="Arial"/>
        </w:rPr>
        <w:t xml:space="preserve">that moral judgement </w:t>
      </w:r>
      <w:r w:rsidR="00993DDC" w:rsidRPr="000A4C63">
        <w:rPr>
          <w:rFonts w:ascii="Arial" w:hAnsi="Arial" w:cs="Arial"/>
        </w:rPr>
        <w:t>involves</w:t>
      </w:r>
      <w:r w:rsidR="003E7A43" w:rsidRPr="000A4C63">
        <w:rPr>
          <w:rFonts w:ascii="Arial" w:hAnsi="Arial" w:cs="Arial"/>
        </w:rPr>
        <w:t xml:space="preserve"> intuitive emotional responses</w:t>
      </w:r>
      <w:r w:rsidR="00993DDC" w:rsidRPr="000A4C63">
        <w:rPr>
          <w:rFonts w:ascii="Arial" w:hAnsi="Arial" w:cs="Arial"/>
        </w:rPr>
        <w:t xml:space="preserve"> </w:t>
      </w:r>
      <w:r w:rsidR="00275EA6" w:rsidRPr="000A4C63">
        <w:rPr>
          <w:rFonts w:ascii="Arial" w:hAnsi="Arial" w:cs="Arial"/>
        </w:rPr>
        <w:t xml:space="preserve">with reasoning </w:t>
      </w:r>
      <w:r w:rsidR="002E08CE" w:rsidRPr="000A4C63">
        <w:rPr>
          <w:rFonts w:ascii="Arial" w:hAnsi="Arial" w:cs="Arial"/>
        </w:rPr>
        <w:t>often occurring</w:t>
      </w:r>
      <w:r w:rsidR="00BD2A16" w:rsidRPr="000A4C63">
        <w:rPr>
          <w:rFonts w:ascii="Arial" w:hAnsi="Arial" w:cs="Arial"/>
        </w:rPr>
        <w:t xml:space="preserve"> afterwards</w:t>
      </w:r>
      <w:r w:rsidR="00F43536" w:rsidRPr="000A4C63">
        <w:rPr>
          <w:rFonts w:ascii="Arial" w:hAnsi="Arial" w:cs="Arial"/>
        </w:rPr>
        <w:t xml:space="preserve"> to justify these responses </w:t>
      </w:r>
      <w:r w:rsidR="00D31E98" w:rsidRPr="000A4C63">
        <w:rPr>
          <w:rFonts w:ascii="Arial" w:hAnsi="Arial" w:cs="Arial"/>
        </w:rPr>
        <w:t>(</w:t>
      </w:r>
      <w:r w:rsidR="00027FB0" w:rsidRPr="000A4C63">
        <w:rPr>
          <w:rFonts w:ascii="Arial" w:hAnsi="Arial" w:cs="Arial"/>
        </w:rPr>
        <w:t>Haidt</w:t>
      </w:r>
      <w:r w:rsidR="00D31E98" w:rsidRPr="000A4C63">
        <w:rPr>
          <w:rFonts w:ascii="Arial" w:hAnsi="Arial" w:cs="Arial"/>
        </w:rPr>
        <w:t>, 20</w:t>
      </w:r>
      <w:r w:rsidR="00E16D95" w:rsidRPr="000A4C63">
        <w:rPr>
          <w:rFonts w:ascii="Arial" w:hAnsi="Arial" w:cs="Arial"/>
        </w:rPr>
        <w:t>01</w:t>
      </w:r>
      <w:r w:rsidR="007F2166" w:rsidRPr="000A4C63">
        <w:rPr>
          <w:rFonts w:ascii="Arial" w:hAnsi="Arial" w:cs="Arial"/>
        </w:rPr>
        <w:t>)</w:t>
      </w:r>
      <w:r w:rsidR="00600534" w:rsidRPr="000A4C63">
        <w:rPr>
          <w:rFonts w:ascii="Arial" w:hAnsi="Arial" w:cs="Arial"/>
        </w:rPr>
        <w:t>,</w:t>
      </w:r>
      <w:r w:rsidR="00314ABD" w:rsidRPr="000A4C63">
        <w:rPr>
          <w:rFonts w:ascii="Arial" w:hAnsi="Arial" w:cs="Arial"/>
        </w:rPr>
        <w:t xml:space="preserve"> indicating that moral evaluation may involve interactions between emotion and reasoning rather than the primarily</w:t>
      </w:r>
      <w:r w:rsidR="00C60097" w:rsidRPr="000A4C63">
        <w:rPr>
          <w:rFonts w:ascii="Arial" w:hAnsi="Arial" w:cs="Arial"/>
        </w:rPr>
        <w:t xml:space="preserve"> cognitive progression proposed in K</w:t>
      </w:r>
      <w:r w:rsidR="00955164" w:rsidRPr="000A4C63">
        <w:rPr>
          <w:rFonts w:ascii="Arial" w:hAnsi="Arial" w:cs="Arial"/>
        </w:rPr>
        <w:t xml:space="preserve">ohlberg’s </w:t>
      </w:r>
      <w:r w:rsidR="00955164" w:rsidRPr="007B4034">
        <w:rPr>
          <w:rFonts w:ascii="Arial" w:hAnsi="Arial" w:cs="Arial"/>
        </w:rPr>
        <w:t>model.</w:t>
      </w:r>
      <w:r w:rsidR="00582950" w:rsidRPr="007B4034">
        <w:rPr>
          <w:rFonts w:ascii="Arial" w:hAnsi="Arial" w:cs="Arial"/>
        </w:rPr>
        <w:t xml:space="preserve"> </w:t>
      </w:r>
      <w:r w:rsidR="00AC439A" w:rsidRPr="007B4034">
        <w:rPr>
          <w:rFonts w:ascii="Arial" w:hAnsi="Arial" w:cs="Arial"/>
        </w:rPr>
        <w:t>This</w:t>
      </w:r>
      <w:r w:rsidR="00AC439A">
        <w:rPr>
          <w:rFonts w:ascii="Arial" w:hAnsi="Arial" w:cs="Arial"/>
        </w:rPr>
        <w:t xml:space="preserve"> </w:t>
      </w:r>
      <w:r w:rsidR="004662BC">
        <w:rPr>
          <w:rFonts w:ascii="Arial" w:hAnsi="Arial" w:cs="Arial"/>
        </w:rPr>
        <w:t xml:space="preserve">shifts the focus </w:t>
      </w:r>
      <w:r w:rsidR="00364079">
        <w:rPr>
          <w:rFonts w:ascii="Arial" w:hAnsi="Arial" w:cs="Arial"/>
        </w:rPr>
        <w:t xml:space="preserve">of </w:t>
      </w:r>
      <w:r w:rsidR="00AC439A">
        <w:rPr>
          <w:rFonts w:ascii="Arial" w:hAnsi="Arial" w:cs="Arial"/>
        </w:rPr>
        <w:t>moral development</w:t>
      </w:r>
      <w:r w:rsidR="00AC2600">
        <w:rPr>
          <w:rFonts w:ascii="Arial" w:hAnsi="Arial" w:cs="Arial"/>
        </w:rPr>
        <w:t xml:space="preserve"> </w:t>
      </w:r>
      <w:r w:rsidR="004662BC">
        <w:rPr>
          <w:rFonts w:ascii="Arial" w:hAnsi="Arial" w:cs="Arial"/>
        </w:rPr>
        <w:t xml:space="preserve">away from progression through </w:t>
      </w:r>
      <w:r w:rsidR="00F07751">
        <w:rPr>
          <w:rFonts w:ascii="Arial" w:hAnsi="Arial" w:cs="Arial"/>
        </w:rPr>
        <w:t xml:space="preserve">increasingly </w:t>
      </w:r>
      <w:r w:rsidR="005B0A85">
        <w:rPr>
          <w:rFonts w:ascii="Arial" w:hAnsi="Arial" w:cs="Arial"/>
        </w:rPr>
        <w:t xml:space="preserve">abstract reasoning stages and towards </w:t>
      </w:r>
      <w:r w:rsidR="00905442">
        <w:rPr>
          <w:rFonts w:ascii="Arial" w:hAnsi="Arial" w:cs="Arial"/>
        </w:rPr>
        <w:t>the changing relationship between intuition</w:t>
      </w:r>
      <w:r w:rsidR="00131570">
        <w:rPr>
          <w:rFonts w:ascii="Arial" w:hAnsi="Arial" w:cs="Arial"/>
        </w:rPr>
        <w:t xml:space="preserve">, emotion and reflection </w:t>
      </w:r>
      <w:r w:rsidR="00814502">
        <w:rPr>
          <w:rFonts w:ascii="Arial" w:hAnsi="Arial" w:cs="Arial"/>
        </w:rPr>
        <w:t>in moral judgement.</w:t>
      </w:r>
      <w:r w:rsidR="00674F02" w:rsidRPr="006E77A4">
        <w:rPr>
          <w:rFonts w:ascii="Arial" w:hAnsi="Arial" w:cs="Arial"/>
        </w:rPr>
        <w:t xml:space="preserve"> Supporting this perspective, </w:t>
      </w:r>
      <w:r w:rsidR="003E496A" w:rsidRPr="006E77A4">
        <w:rPr>
          <w:rFonts w:ascii="Arial" w:hAnsi="Arial" w:cs="Arial"/>
        </w:rPr>
        <w:t>n</w:t>
      </w:r>
      <w:r w:rsidR="006B45CD" w:rsidRPr="006E77A4">
        <w:rPr>
          <w:rFonts w:ascii="Arial" w:hAnsi="Arial" w:cs="Arial"/>
        </w:rPr>
        <w:t xml:space="preserve">eurodevelopmental research </w:t>
      </w:r>
      <w:r w:rsidR="003E496A" w:rsidRPr="006E77A4">
        <w:rPr>
          <w:rFonts w:ascii="Arial" w:hAnsi="Arial" w:cs="Arial"/>
        </w:rPr>
        <w:t>demonstrates</w:t>
      </w:r>
      <w:r w:rsidR="006B45CD" w:rsidRPr="006E77A4">
        <w:rPr>
          <w:rFonts w:ascii="Arial" w:hAnsi="Arial" w:cs="Arial"/>
        </w:rPr>
        <w:t xml:space="preserve"> that emotional </w:t>
      </w:r>
      <w:r w:rsidR="00F8304B" w:rsidRPr="006E77A4">
        <w:rPr>
          <w:rFonts w:ascii="Arial" w:hAnsi="Arial" w:cs="Arial"/>
        </w:rPr>
        <w:t>process</w:t>
      </w:r>
      <w:r w:rsidR="0061797C" w:rsidRPr="006E77A4">
        <w:rPr>
          <w:rFonts w:ascii="Arial" w:hAnsi="Arial" w:cs="Arial"/>
        </w:rPr>
        <w:t xml:space="preserve">es </w:t>
      </w:r>
      <w:r w:rsidR="00441DE2" w:rsidRPr="006E77A4">
        <w:rPr>
          <w:rFonts w:ascii="Arial" w:hAnsi="Arial" w:cs="Arial"/>
        </w:rPr>
        <w:t>associated with empathy and affective regulation</w:t>
      </w:r>
      <w:r w:rsidR="009B71C3" w:rsidRPr="006E77A4">
        <w:rPr>
          <w:rFonts w:ascii="Arial" w:hAnsi="Arial" w:cs="Arial"/>
        </w:rPr>
        <w:t xml:space="preserve"> play a significant role in </w:t>
      </w:r>
      <w:r w:rsidR="00F8304B" w:rsidRPr="006E77A4">
        <w:rPr>
          <w:rFonts w:ascii="Arial" w:hAnsi="Arial" w:cs="Arial"/>
        </w:rPr>
        <w:t>moral evaluation (</w:t>
      </w:r>
      <w:proofErr w:type="spellStart"/>
      <w:r w:rsidR="00F8304B" w:rsidRPr="006E77A4">
        <w:rPr>
          <w:rFonts w:ascii="Arial" w:hAnsi="Arial" w:cs="Arial"/>
        </w:rPr>
        <w:t>Decety</w:t>
      </w:r>
      <w:proofErr w:type="spellEnd"/>
      <w:r w:rsidR="00F8304B" w:rsidRPr="006E77A4">
        <w:rPr>
          <w:rFonts w:ascii="Arial" w:hAnsi="Arial" w:cs="Arial"/>
        </w:rPr>
        <w:t xml:space="preserve"> &amp; Cowell, 2014). </w:t>
      </w:r>
      <w:r w:rsidR="00B220CF" w:rsidRPr="006E77A4">
        <w:rPr>
          <w:rFonts w:ascii="Arial" w:hAnsi="Arial" w:cs="Arial"/>
        </w:rPr>
        <w:t>Together</w:t>
      </w:r>
      <w:r w:rsidR="001C6A32" w:rsidRPr="006E77A4">
        <w:rPr>
          <w:rFonts w:ascii="Arial" w:hAnsi="Arial" w:cs="Arial"/>
        </w:rPr>
        <w:t>, t</w:t>
      </w:r>
      <w:r w:rsidR="00F8304B" w:rsidRPr="006E77A4">
        <w:rPr>
          <w:rFonts w:ascii="Arial" w:hAnsi="Arial" w:cs="Arial"/>
        </w:rPr>
        <w:t xml:space="preserve">hese </w:t>
      </w:r>
      <w:r w:rsidR="001C6A32" w:rsidRPr="006E77A4">
        <w:rPr>
          <w:rFonts w:ascii="Arial" w:hAnsi="Arial" w:cs="Arial"/>
        </w:rPr>
        <w:t>findings</w:t>
      </w:r>
      <w:r w:rsidR="00F8304B" w:rsidRPr="006E77A4">
        <w:rPr>
          <w:rFonts w:ascii="Arial" w:hAnsi="Arial" w:cs="Arial"/>
        </w:rPr>
        <w:t xml:space="preserve"> challenge Kohlber</w:t>
      </w:r>
      <w:r w:rsidR="000571AE" w:rsidRPr="006E77A4">
        <w:rPr>
          <w:rFonts w:ascii="Arial" w:hAnsi="Arial" w:cs="Arial"/>
        </w:rPr>
        <w:t>g’s emphasis on cognitive structural progression by highlighting the central role of emotion</w:t>
      </w:r>
      <w:r w:rsidR="001C6A32" w:rsidRPr="006E77A4">
        <w:rPr>
          <w:rFonts w:ascii="Arial" w:hAnsi="Arial" w:cs="Arial"/>
        </w:rPr>
        <w:t>al</w:t>
      </w:r>
      <w:r w:rsidR="000571AE" w:rsidRPr="006E77A4">
        <w:rPr>
          <w:rFonts w:ascii="Arial" w:hAnsi="Arial" w:cs="Arial"/>
        </w:rPr>
        <w:t xml:space="preserve"> and </w:t>
      </w:r>
      <w:r w:rsidR="001C6A32" w:rsidRPr="006E77A4">
        <w:rPr>
          <w:rFonts w:ascii="Arial" w:hAnsi="Arial" w:cs="Arial"/>
        </w:rPr>
        <w:t>intuitive</w:t>
      </w:r>
      <w:r w:rsidR="009E236B" w:rsidRPr="006E77A4">
        <w:rPr>
          <w:rFonts w:ascii="Arial" w:hAnsi="Arial" w:cs="Arial"/>
        </w:rPr>
        <w:t xml:space="preserve"> processes</w:t>
      </w:r>
      <w:r w:rsidR="000571AE" w:rsidRPr="006E77A4">
        <w:rPr>
          <w:rFonts w:ascii="Arial" w:hAnsi="Arial" w:cs="Arial"/>
        </w:rPr>
        <w:t xml:space="preserve"> in moral </w:t>
      </w:r>
      <w:r w:rsidR="009E236B" w:rsidRPr="006E77A4">
        <w:rPr>
          <w:rFonts w:ascii="Arial" w:hAnsi="Arial" w:cs="Arial"/>
        </w:rPr>
        <w:t>judgement</w:t>
      </w:r>
      <w:r w:rsidR="000571AE" w:rsidRPr="006E77A4">
        <w:rPr>
          <w:rFonts w:ascii="Arial" w:hAnsi="Arial" w:cs="Arial"/>
        </w:rPr>
        <w:t xml:space="preserve">. </w:t>
      </w:r>
      <w:r w:rsidR="0030264E">
        <w:rPr>
          <w:rFonts w:ascii="Arial" w:hAnsi="Arial" w:cs="Arial"/>
        </w:rPr>
        <w:t>A</w:t>
      </w:r>
      <w:r w:rsidR="005A41CE">
        <w:rPr>
          <w:rFonts w:ascii="Arial" w:hAnsi="Arial" w:cs="Arial"/>
        </w:rPr>
        <w:t xml:space="preserve">s a result, Kohlberg’s model may be limited in </w:t>
      </w:r>
      <w:r w:rsidR="00C64D5A">
        <w:rPr>
          <w:rFonts w:ascii="Arial" w:hAnsi="Arial" w:cs="Arial"/>
        </w:rPr>
        <w:t>account</w:t>
      </w:r>
      <w:r w:rsidR="00EB09DA">
        <w:rPr>
          <w:rFonts w:ascii="Arial" w:hAnsi="Arial" w:cs="Arial"/>
        </w:rPr>
        <w:t>ing</w:t>
      </w:r>
      <w:r w:rsidR="00C64D5A">
        <w:rPr>
          <w:rFonts w:ascii="Arial" w:hAnsi="Arial" w:cs="Arial"/>
        </w:rPr>
        <w:t xml:space="preserve"> for rapid moral judgements that occur without extensive deliberative reasoning</w:t>
      </w:r>
      <w:r w:rsidR="005860DD">
        <w:rPr>
          <w:rFonts w:ascii="Arial" w:hAnsi="Arial" w:cs="Arial"/>
        </w:rPr>
        <w:t>.</w:t>
      </w:r>
    </w:p>
    <w:p w14:paraId="09493D5B" w14:textId="282F4476" w:rsidR="00573A83" w:rsidRPr="006E77A4" w:rsidRDefault="00354029" w:rsidP="000C7CCD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573A83" w:rsidRPr="006E77A4">
        <w:rPr>
          <w:rFonts w:ascii="Arial" w:hAnsi="Arial" w:cs="Arial"/>
        </w:rPr>
        <w:t xml:space="preserve">hile </w:t>
      </w:r>
      <w:r w:rsidR="00663192">
        <w:rPr>
          <w:rFonts w:ascii="Arial" w:hAnsi="Arial" w:cs="Arial"/>
        </w:rPr>
        <w:t>K</w:t>
      </w:r>
      <w:r w:rsidR="00C77D53">
        <w:rPr>
          <w:rFonts w:ascii="Arial" w:hAnsi="Arial" w:cs="Arial"/>
        </w:rPr>
        <w:t xml:space="preserve">ohlberg’s theory </w:t>
      </w:r>
      <w:r w:rsidR="00AA065E">
        <w:rPr>
          <w:rFonts w:ascii="Arial" w:hAnsi="Arial" w:cs="Arial"/>
        </w:rPr>
        <w:t>helps to</w:t>
      </w:r>
      <w:r w:rsidR="00C77D53">
        <w:rPr>
          <w:rFonts w:ascii="Arial" w:hAnsi="Arial" w:cs="Arial"/>
        </w:rPr>
        <w:t xml:space="preserve"> explain </w:t>
      </w:r>
      <w:r w:rsidR="00573A83" w:rsidRPr="006E77A4">
        <w:rPr>
          <w:rFonts w:ascii="Arial" w:hAnsi="Arial" w:cs="Arial"/>
        </w:rPr>
        <w:t xml:space="preserve">age-related increases in moral </w:t>
      </w:r>
      <w:r w:rsidR="00CB42D4">
        <w:rPr>
          <w:rFonts w:ascii="Arial" w:hAnsi="Arial" w:cs="Arial"/>
        </w:rPr>
        <w:t xml:space="preserve">reasoning </w:t>
      </w:r>
      <w:r w:rsidR="00573A83" w:rsidRPr="006E77A4">
        <w:rPr>
          <w:rFonts w:ascii="Arial" w:hAnsi="Arial" w:cs="Arial"/>
        </w:rPr>
        <w:t>complexity</w:t>
      </w:r>
      <w:r w:rsidR="00CB42D4">
        <w:rPr>
          <w:rFonts w:ascii="Arial" w:hAnsi="Arial" w:cs="Arial"/>
        </w:rPr>
        <w:t>, its assumptions</w:t>
      </w:r>
      <w:r w:rsidR="00573A83" w:rsidRPr="006E77A4">
        <w:rPr>
          <w:rFonts w:ascii="Arial" w:hAnsi="Arial" w:cs="Arial"/>
        </w:rPr>
        <w:t xml:space="preserve"> </w:t>
      </w:r>
      <w:r w:rsidR="001E0CA4">
        <w:rPr>
          <w:rFonts w:ascii="Arial" w:hAnsi="Arial" w:cs="Arial"/>
        </w:rPr>
        <w:t xml:space="preserve">of </w:t>
      </w:r>
      <w:r w:rsidR="00573A83" w:rsidRPr="006E77A4">
        <w:rPr>
          <w:rFonts w:ascii="Arial" w:hAnsi="Arial" w:cs="Arial"/>
        </w:rPr>
        <w:t>rigid and universal stage progression are difficult to sustain. Lifespan research suggests variability, plateau effects, and contextual modulation rather than inevitable progression toward</w:t>
      </w:r>
      <w:r w:rsidR="00DB6D87">
        <w:rPr>
          <w:rFonts w:ascii="Arial" w:hAnsi="Arial" w:cs="Arial"/>
        </w:rPr>
        <w:t>s</w:t>
      </w:r>
      <w:r w:rsidR="00573A83" w:rsidRPr="006E77A4">
        <w:rPr>
          <w:rFonts w:ascii="Arial" w:hAnsi="Arial" w:cs="Arial"/>
        </w:rPr>
        <w:t xml:space="preserve"> principled moral reasoning.</w:t>
      </w:r>
      <w:r w:rsidR="00EB6E84" w:rsidRPr="006E77A4">
        <w:rPr>
          <w:rFonts w:ascii="Arial" w:hAnsi="Arial" w:cs="Arial"/>
        </w:rPr>
        <w:t xml:space="preserve"> </w:t>
      </w:r>
      <w:r w:rsidR="00BE09B7" w:rsidRPr="006E77A4">
        <w:rPr>
          <w:rFonts w:ascii="Arial" w:hAnsi="Arial" w:cs="Arial"/>
        </w:rPr>
        <w:t xml:space="preserve">Developmental research further </w:t>
      </w:r>
      <w:r w:rsidR="00CB5A12" w:rsidRPr="006E77A4">
        <w:rPr>
          <w:rFonts w:ascii="Arial" w:hAnsi="Arial" w:cs="Arial"/>
        </w:rPr>
        <w:t>indicates that individuals increasingly use moral reasoning to evaluate</w:t>
      </w:r>
      <w:r w:rsidR="000E3742" w:rsidRPr="006E77A4">
        <w:rPr>
          <w:rFonts w:ascii="Arial" w:hAnsi="Arial" w:cs="Arial"/>
        </w:rPr>
        <w:t xml:space="preserve"> fairness, equality, and rights across childhood and adolescence, often challenging unfair norms or practices when they conflict with moral principles </w:t>
      </w:r>
      <w:r w:rsidR="00BF174C" w:rsidRPr="006E77A4">
        <w:rPr>
          <w:rFonts w:ascii="Arial" w:hAnsi="Arial" w:cs="Arial"/>
        </w:rPr>
        <w:t xml:space="preserve">(Killen &amp; Dahl, 2021). </w:t>
      </w:r>
      <w:r w:rsidR="005A36FA" w:rsidRPr="006E77A4">
        <w:rPr>
          <w:rFonts w:ascii="Arial" w:hAnsi="Arial" w:cs="Arial"/>
        </w:rPr>
        <w:t xml:space="preserve">This </w:t>
      </w:r>
      <w:r w:rsidR="00CF593C">
        <w:rPr>
          <w:rFonts w:ascii="Arial" w:hAnsi="Arial" w:cs="Arial"/>
        </w:rPr>
        <w:t>suggests</w:t>
      </w:r>
      <w:r w:rsidR="005A36FA" w:rsidRPr="006E77A4">
        <w:rPr>
          <w:rFonts w:ascii="Arial" w:hAnsi="Arial" w:cs="Arial"/>
        </w:rPr>
        <w:t xml:space="preserve"> that moral development cannot be </w:t>
      </w:r>
      <w:r w:rsidR="00802010">
        <w:rPr>
          <w:rFonts w:ascii="Arial" w:hAnsi="Arial" w:cs="Arial"/>
        </w:rPr>
        <w:t xml:space="preserve">fully </w:t>
      </w:r>
      <w:r w:rsidR="005A36FA" w:rsidRPr="006E77A4">
        <w:rPr>
          <w:rFonts w:ascii="Arial" w:hAnsi="Arial" w:cs="Arial"/>
        </w:rPr>
        <w:t>understood through childhood stage progression alone</w:t>
      </w:r>
      <w:r w:rsidR="00CD6410" w:rsidRPr="006E77A4">
        <w:rPr>
          <w:rFonts w:ascii="Arial" w:hAnsi="Arial" w:cs="Arial"/>
        </w:rPr>
        <w:t xml:space="preserve">. </w:t>
      </w:r>
      <w:r w:rsidR="002F1620" w:rsidRPr="006E77A4">
        <w:rPr>
          <w:rFonts w:ascii="Arial" w:hAnsi="Arial" w:cs="Arial"/>
        </w:rPr>
        <w:t>W</w:t>
      </w:r>
      <w:r w:rsidR="00B74DD3" w:rsidRPr="006E77A4">
        <w:rPr>
          <w:rFonts w:ascii="Arial" w:hAnsi="Arial" w:cs="Arial"/>
        </w:rPr>
        <w:t xml:space="preserve">hile early moral </w:t>
      </w:r>
      <w:r w:rsidR="00B74DD3" w:rsidRPr="006E77A4">
        <w:rPr>
          <w:rFonts w:ascii="Arial" w:hAnsi="Arial" w:cs="Arial"/>
        </w:rPr>
        <w:lastRenderedPageBreak/>
        <w:t xml:space="preserve">tendencies may be </w:t>
      </w:r>
      <w:r w:rsidR="00A522BD" w:rsidRPr="006E77A4">
        <w:rPr>
          <w:rFonts w:ascii="Arial" w:hAnsi="Arial" w:cs="Arial"/>
        </w:rPr>
        <w:t xml:space="preserve">widely </w:t>
      </w:r>
      <w:r w:rsidR="00B74DD3" w:rsidRPr="006E77A4">
        <w:rPr>
          <w:rFonts w:ascii="Arial" w:hAnsi="Arial" w:cs="Arial"/>
        </w:rPr>
        <w:t xml:space="preserve">shared, moral reasoning becomes increasingly </w:t>
      </w:r>
      <w:r w:rsidR="00367A70" w:rsidRPr="006E77A4">
        <w:rPr>
          <w:rFonts w:ascii="Arial" w:hAnsi="Arial" w:cs="Arial"/>
        </w:rPr>
        <w:t>diverse across adulthood as individuals engage with different social roles</w:t>
      </w:r>
      <w:r w:rsidR="002E1EBA">
        <w:rPr>
          <w:rFonts w:ascii="Arial" w:hAnsi="Arial" w:cs="Arial"/>
        </w:rPr>
        <w:t xml:space="preserve"> and </w:t>
      </w:r>
      <w:r w:rsidR="008F3DB9" w:rsidRPr="006E77A4">
        <w:rPr>
          <w:rFonts w:ascii="Arial" w:hAnsi="Arial" w:cs="Arial"/>
        </w:rPr>
        <w:t>cultural contexts</w:t>
      </w:r>
      <w:r w:rsidR="005E7F73" w:rsidRPr="006E77A4">
        <w:rPr>
          <w:rFonts w:ascii="Arial" w:hAnsi="Arial" w:cs="Arial"/>
        </w:rPr>
        <w:t xml:space="preserve"> </w:t>
      </w:r>
      <w:r w:rsidR="004520AD" w:rsidRPr="006E77A4">
        <w:rPr>
          <w:rFonts w:ascii="Arial" w:hAnsi="Arial" w:cs="Arial"/>
        </w:rPr>
        <w:t>(Jensen, 2020)</w:t>
      </w:r>
      <w:r w:rsidR="0013289D" w:rsidRPr="006E77A4">
        <w:rPr>
          <w:rFonts w:ascii="Arial" w:hAnsi="Arial" w:cs="Arial"/>
        </w:rPr>
        <w:t>,</w:t>
      </w:r>
      <w:r w:rsidR="007C14E6" w:rsidRPr="006E77A4">
        <w:rPr>
          <w:rFonts w:ascii="Arial" w:hAnsi="Arial" w:cs="Arial"/>
        </w:rPr>
        <w:t xml:space="preserve"> a pattern that is consistent with perspectives emphasising care, relational </w:t>
      </w:r>
      <w:r w:rsidR="00487EC4" w:rsidRPr="006E77A4">
        <w:rPr>
          <w:rFonts w:ascii="Arial" w:hAnsi="Arial" w:cs="Arial"/>
        </w:rPr>
        <w:t xml:space="preserve">responsibility and interpersonal obligations </w:t>
      </w:r>
      <w:r w:rsidR="00654F8E" w:rsidRPr="006E77A4">
        <w:rPr>
          <w:rFonts w:ascii="Arial" w:hAnsi="Arial" w:cs="Arial"/>
        </w:rPr>
        <w:t>as important dimensions of moral reasoning</w:t>
      </w:r>
      <w:r w:rsidR="004C303E" w:rsidRPr="006E77A4">
        <w:rPr>
          <w:rFonts w:ascii="Arial" w:hAnsi="Arial" w:cs="Arial"/>
        </w:rPr>
        <w:t xml:space="preserve"> (</w:t>
      </w:r>
      <w:r w:rsidR="002A1143" w:rsidRPr="006E77A4">
        <w:rPr>
          <w:rFonts w:ascii="Arial" w:hAnsi="Arial" w:cs="Arial"/>
        </w:rPr>
        <w:t>Gilligan, 1982; Held</w:t>
      </w:r>
      <w:r w:rsidR="007E7D25" w:rsidRPr="006E77A4">
        <w:rPr>
          <w:rFonts w:ascii="Arial" w:hAnsi="Arial" w:cs="Arial"/>
        </w:rPr>
        <w:t xml:space="preserve">, 2006). </w:t>
      </w:r>
      <w:r w:rsidR="004520AD" w:rsidRPr="006E77A4">
        <w:rPr>
          <w:rFonts w:ascii="Arial" w:hAnsi="Arial" w:cs="Arial"/>
        </w:rPr>
        <w:t xml:space="preserve"> Consequently, examining</w:t>
      </w:r>
      <w:r w:rsidR="00576130" w:rsidRPr="006E77A4">
        <w:rPr>
          <w:rFonts w:ascii="Arial" w:hAnsi="Arial" w:cs="Arial"/>
        </w:rPr>
        <w:t xml:space="preserve"> moral </w:t>
      </w:r>
      <w:r w:rsidR="00293DB0" w:rsidRPr="006E77A4">
        <w:rPr>
          <w:rFonts w:ascii="Arial" w:hAnsi="Arial" w:cs="Arial"/>
        </w:rPr>
        <w:t>reasoning across the lifespa</w:t>
      </w:r>
      <w:r w:rsidR="0077704F" w:rsidRPr="006E77A4">
        <w:rPr>
          <w:rFonts w:ascii="Arial" w:hAnsi="Arial" w:cs="Arial"/>
        </w:rPr>
        <w:t>n</w:t>
      </w:r>
      <w:r w:rsidR="00BC6635" w:rsidRPr="006E77A4">
        <w:rPr>
          <w:rFonts w:ascii="Arial" w:hAnsi="Arial" w:cs="Arial"/>
        </w:rPr>
        <w:t xml:space="preserve"> and broader social contexts has become an important </w:t>
      </w:r>
      <w:r w:rsidR="002B00BF">
        <w:rPr>
          <w:rFonts w:ascii="Arial" w:hAnsi="Arial" w:cs="Arial"/>
        </w:rPr>
        <w:t>focus</w:t>
      </w:r>
      <w:r w:rsidR="00BC6635" w:rsidRPr="006E77A4">
        <w:rPr>
          <w:rFonts w:ascii="Arial" w:hAnsi="Arial" w:cs="Arial"/>
        </w:rPr>
        <w:t xml:space="preserve"> </w:t>
      </w:r>
      <w:r w:rsidR="00286D68">
        <w:rPr>
          <w:rFonts w:ascii="Arial" w:hAnsi="Arial" w:cs="Arial"/>
        </w:rPr>
        <w:t>of</w:t>
      </w:r>
      <w:r w:rsidR="00BC6635" w:rsidRPr="006E77A4">
        <w:rPr>
          <w:rFonts w:ascii="Arial" w:hAnsi="Arial" w:cs="Arial"/>
        </w:rPr>
        <w:t xml:space="preserve"> contemporary research.</w:t>
      </w:r>
      <w:r w:rsidR="00B63F24" w:rsidRPr="006E77A4">
        <w:rPr>
          <w:rFonts w:ascii="Arial" w:hAnsi="Arial" w:cs="Arial"/>
        </w:rPr>
        <w:t xml:space="preserve"> </w:t>
      </w:r>
      <w:r w:rsidR="00321C77" w:rsidRPr="006E77A4">
        <w:rPr>
          <w:rFonts w:ascii="Arial" w:hAnsi="Arial" w:cs="Arial"/>
        </w:rPr>
        <w:t>While lifespan research questions the ine</w:t>
      </w:r>
      <w:r w:rsidR="000E3D05" w:rsidRPr="006E77A4">
        <w:rPr>
          <w:rFonts w:ascii="Arial" w:hAnsi="Arial" w:cs="Arial"/>
        </w:rPr>
        <w:t xml:space="preserve">vitability of stage progression, cultural research further </w:t>
      </w:r>
      <w:r w:rsidR="00053EB7" w:rsidRPr="006E77A4">
        <w:rPr>
          <w:rFonts w:ascii="Arial" w:hAnsi="Arial" w:cs="Arial"/>
        </w:rPr>
        <w:t>suggests</w:t>
      </w:r>
      <w:r w:rsidR="000E3AD7" w:rsidRPr="006E77A4">
        <w:rPr>
          <w:rFonts w:ascii="Arial" w:hAnsi="Arial" w:cs="Arial"/>
        </w:rPr>
        <w:t xml:space="preserve"> that the forms of moral reasoning individuals develop may also reflect the social and cultural contexts in which moral judgements are learned and applied.</w:t>
      </w:r>
      <w:r w:rsidR="000E3D05" w:rsidRPr="006E77A4">
        <w:rPr>
          <w:rFonts w:ascii="Arial" w:hAnsi="Arial" w:cs="Arial"/>
        </w:rPr>
        <w:t xml:space="preserve"> </w:t>
      </w:r>
    </w:p>
    <w:p w14:paraId="33315875" w14:textId="0E9D855D" w:rsidR="00313C66" w:rsidRPr="006E77A4" w:rsidRDefault="00313C66" w:rsidP="00281230">
      <w:pPr>
        <w:spacing w:line="480" w:lineRule="auto"/>
        <w:rPr>
          <w:rFonts w:ascii="Arial" w:hAnsi="Arial" w:cs="Arial"/>
          <w:b/>
          <w:bCs/>
        </w:rPr>
      </w:pPr>
    </w:p>
    <w:p w14:paraId="1FBF192D" w14:textId="70EB44F6" w:rsidR="00E71BD9" w:rsidRPr="006E77A4" w:rsidRDefault="00E71BD9" w:rsidP="000C7CCD">
      <w:pPr>
        <w:spacing w:line="480" w:lineRule="auto"/>
        <w:ind w:firstLine="720"/>
        <w:rPr>
          <w:rFonts w:ascii="Arial" w:hAnsi="Arial" w:cs="Arial"/>
        </w:rPr>
      </w:pPr>
      <w:r w:rsidRPr="00713327">
        <w:rPr>
          <w:rFonts w:ascii="Arial" w:hAnsi="Arial" w:cs="Arial"/>
        </w:rPr>
        <w:t xml:space="preserve">Cross-cultural research </w:t>
      </w:r>
      <w:r w:rsidR="00434A68" w:rsidRPr="00713327">
        <w:rPr>
          <w:rFonts w:ascii="Arial" w:hAnsi="Arial" w:cs="Arial"/>
        </w:rPr>
        <w:t>further highlights</w:t>
      </w:r>
      <w:r w:rsidR="00E1626E" w:rsidRPr="00713327">
        <w:rPr>
          <w:rFonts w:ascii="Arial" w:hAnsi="Arial" w:cs="Arial"/>
        </w:rPr>
        <w:t xml:space="preserve"> limitations </w:t>
      </w:r>
      <w:r w:rsidR="00F958B8">
        <w:rPr>
          <w:rFonts w:ascii="Arial" w:hAnsi="Arial" w:cs="Arial"/>
        </w:rPr>
        <w:t>to</w:t>
      </w:r>
      <w:r w:rsidR="00E1626E" w:rsidRPr="00713327">
        <w:rPr>
          <w:rFonts w:ascii="Arial" w:hAnsi="Arial" w:cs="Arial"/>
        </w:rPr>
        <w:t xml:space="preserve"> the universality of </w:t>
      </w:r>
      <w:r w:rsidRPr="00713327">
        <w:rPr>
          <w:rFonts w:ascii="Arial" w:hAnsi="Arial" w:cs="Arial"/>
        </w:rPr>
        <w:t xml:space="preserve">  Kohlberg’s </w:t>
      </w:r>
      <w:r w:rsidR="00E1626E" w:rsidRPr="00713327">
        <w:rPr>
          <w:rFonts w:ascii="Arial" w:hAnsi="Arial" w:cs="Arial"/>
        </w:rPr>
        <w:t>higher stages</w:t>
      </w:r>
      <w:r w:rsidR="00BF3262" w:rsidRPr="00713327">
        <w:rPr>
          <w:rFonts w:ascii="Arial" w:hAnsi="Arial" w:cs="Arial"/>
        </w:rPr>
        <w:t xml:space="preserve">, which are </w:t>
      </w:r>
      <w:r w:rsidR="00CB7A87">
        <w:rPr>
          <w:rFonts w:ascii="Arial" w:hAnsi="Arial" w:cs="Arial"/>
        </w:rPr>
        <w:t>predomina</w:t>
      </w:r>
      <w:r w:rsidR="00E34B1F">
        <w:rPr>
          <w:rFonts w:ascii="Arial" w:hAnsi="Arial" w:cs="Arial"/>
        </w:rPr>
        <w:t>n</w:t>
      </w:r>
      <w:r w:rsidR="00CB7A87">
        <w:rPr>
          <w:rFonts w:ascii="Arial" w:hAnsi="Arial" w:cs="Arial"/>
        </w:rPr>
        <w:t>tly</w:t>
      </w:r>
      <w:r w:rsidR="00BF3262" w:rsidRPr="00713327">
        <w:rPr>
          <w:rFonts w:ascii="Arial" w:hAnsi="Arial" w:cs="Arial"/>
        </w:rPr>
        <w:t xml:space="preserve"> observed </w:t>
      </w:r>
      <w:r w:rsidR="00713327" w:rsidRPr="00713327">
        <w:rPr>
          <w:rFonts w:ascii="Arial" w:hAnsi="Arial" w:cs="Arial"/>
        </w:rPr>
        <w:t xml:space="preserve">within </w:t>
      </w:r>
      <w:r w:rsidRPr="00713327">
        <w:rPr>
          <w:rFonts w:ascii="Arial" w:hAnsi="Arial" w:cs="Arial"/>
        </w:rPr>
        <w:t>Western, urban populations (Jensen, 2020)</w:t>
      </w:r>
      <w:r w:rsidR="006E3CB5">
        <w:rPr>
          <w:rFonts w:ascii="Arial" w:hAnsi="Arial" w:cs="Arial"/>
        </w:rPr>
        <w:t>.</w:t>
      </w:r>
    </w:p>
    <w:p w14:paraId="791D2E01" w14:textId="310FA0E0" w:rsidR="007A137D" w:rsidRPr="006E77A4" w:rsidRDefault="00A61119" w:rsidP="00713327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>A</w:t>
      </w:r>
      <w:r w:rsidR="00077CED" w:rsidRPr="006E77A4">
        <w:rPr>
          <w:rFonts w:ascii="Arial" w:hAnsi="Arial" w:cs="Arial"/>
        </w:rPr>
        <w:t xml:space="preserve"> central assumption of K</w:t>
      </w:r>
      <w:r w:rsidR="00E621BC" w:rsidRPr="006E77A4">
        <w:rPr>
          <w:rFonts w:ascii="Arial" w:hAnsi="Arial" w:cs="Arial"/>
        </w:rPr>
        <w:t>ohlberg</w:t>
      </w:r>
      <w:r w:rsidR="00077CED" w:rsidRPr="006E77A4">
        <w:rPr>
          <w:rFonts w:ascii="Arial" w:hAnsi="Arial" w:cs="Arial"/>
        </w:rPr>
        <w:t>’s theory is that the structure of moral reasoning develops through universal stages that apply across cultures.</w:t>
      </w:r>
      <w:r w:rsidR="006525FC" w:rsidRPr="006E77A4">
        <w:rPr>
          <w:rFonts w:ascii="Arial" w:hAnsi="Arial" w:cs="Arial"/>
        </w:rPr>
        <w:t xml:space="preserve"> </w:t>
      </w:r>
      <w:r w:rsidR="00577D23" w:rsidRPr="006E77A4">
        <w:rPr>
          <w:rFonts w:ascii="Arial" w:hAnsi="Arial" w:cs="Arial"/>
        </w:rPr>
        <w:t>Kohlberg</w:t>
      </w:r>
      <w:r w:rsidR="00FF0FBE" w:rsidRPr="006E77A4">
        <w:rPr>
          <w:rFonts w:ascii="Arial" w:hAnsi="Arial" w:cs="Arial"/>
        </w:rPr>
        <w:t xml:space="preserve"> argued that while the content of moral beliefs may vary across societies, the underlying</w:t>
      </w:r>
      <w:r w:rsidR="0098583F" w:rsidRPr="006E77A4">
        <w:rPr>
          <w:rFonts w:ascii="Arial" w:hAnsi="Arial" w:cs="Arial"/>
        </w:rPr>
        <w:t xml:space="preserve"> structure of moral reasoning </w:t>
      </w:r>
      <w:r w:rsidR="003C5932" w:rsidRPr="006E77A4">
        <w:rPr>
          <w:rFonts w:ascii="Arial" w:hAnsi="Arial" w:cs="Arial"/>
        </w:rPr>
        <w:t>progress</w:t>
      </w:r>
      <w:r w:rsidR="00804742" w:rsidRPr="006E77A4">
        <w:rPr>
          <w:rFonts w:ascii="Arial" w:hAnsi="Arial" w:cs="Arial"/>
        </w:rPr>
        <w:t>es</w:t>
      </w:r>
      <w:r w:rsidR="003C5932" w:rsidRPr="006E77A4">
        <w:rPr>
          <w:rFonts w:ascii="Arial" w:hAnsi="Arial" w:cs="Arial"/>
        </w:rPr>
        <w:t xml:space="preserve"> through the same invariant stages across societies (Kohlberg, 1984)</w:t>
      </w:r>
      <w:r w:rsidR="001C5AAB" w:rsidRPr="006E77A4">
        <w:rPr>
          <w:rFonts w:ascii="Arial" w:hAnsi="Arial" w:cs="Arial"/>
        </w:rPr>
        <w:t>.</w:t>
      </w:r>
      <w:r w:rsidR="00525B70" w:rsidRPr="006E77A4">
        <w:rPr>
          <w:rFonts w:ascii="Arial" w:hAnsi="Arial" w:cs="Arial"/>
        </w:rPr>
        <w:t xml:space="preserve"> </w:t>
      </w:r>
      <w:r w:rsidR="00BC10D5" w:rsidRPr="006E77A4">
        <w:rPr>
          <w:rFonts w:ascii="Arial" w:hAnsi="Arial" w:cs="Arial"/>
        </w:rPr>
        <w:t>However, thi</w:t>
      </w:r>
      <w:r w:rsidR="00274987" w:rsidRPr="006E77A4">
        <w:rPr>
          <w:rFonts w:ascii="Arial" w:hAnsi="Arial" w:cs="Arial"/>
        </w:rPr>
        <w:t>s claim of universality has been widely debated, with cross</w:t>
      </w:r>
      <w:r w:rsidR="00357C8B" w:rsidRPr="006E77A4">
        <w:rPr>
          <w:rFonts w:ascii="Arial" w:hAnsi="Arial" w:cs="Arial"/>
        </w:rPr>
        <w:t>-</w:t>
      </w:r>
      <w:r w:rsidR="00274987" w:rsidRPr="006E77A4">
        <w:rPr>
          <w:rFonts w:ascii="Arial" w:hAnsi="Arial" w:cs="Arial"/>
        </w:rPr>
        <w:t>cultural research suggesting that moral reasoning may be shaped by social, cultural and religious context</w:t>
      </w:r>
      <w:r w:rsidR="00B04801" w:rsidRPr="006E77A4">
        <w:rPr>
          <w:rFonts w:ascii="Arial" w:hAnsi="Arial" w:cs="Arial"/>
        </w:rPr>
        <w:t xml:space="preserve">s. </w:t>
      </w:r>
      <w:r w:rsidR="001C5AAB" w:rsidRPr="006E77A4">
        <w:rPr>
          <w:rFonts w:ascii="Arial" w:hAnsi="Arial" w:cs="Arial"/>
        </w:rPr>
        <w:t xml:space="preserve"> Early </w:t>
      </w:r>
      <w:r w:rsidR="00993BFE" w:rsidRPr="006E77A4">
        <w:rPr>
          <w:rFonts w:ascii="Arial" w:hAnsi="Arial" w:cs="Arial"/>
        </w:rPr>
        <w:t>cross</w:t>
      </w:r>
      <w:r w:rsidR="00B82DE2" w:rsidRPr="006E77A4">
        <w:rPr>
          <w:rFonts w:ascii="Arial" w:hAnsi="Arial" w:cs="Arial"/>
        </w:rPr>
        <w:t>-cultural research provided partial support for age-related progression through the lower stages, particularly pre</w:t>
      </w:r>
      <w:r w:rsidR="00D56245" w:rsidRPr="006E77A4">
        <w:rPr>
          <w:rFonts w:ascii="Arial" w:hAnsi="Arial" w:cs="Arial"/>
        </w:rPr>
        <w:t>conventional and conventional reasoning (</w:t>
      </w:r>
      <w:proofErr w:type="spellStart"/>
      <w:r w:rsidR="00D56245" w:rsidRPr="006E77A4">
        <w:rPr>
          <w:rFonts w:ascii="Arial" w:hAnsi="Arial" w:cs="Arial"/>
        </w:rPr>
        <w:t>Snarey</w:t>
      </w:r>
      <w:proofErr w:type="spellEnd"/>
      <w:r w:rsidR="00D56245" w:rsidRPr="006E77A4">
        <w:rPr>
          <w:rFonts w:ascii="Arial" w:hAnsi="Arial" w:cs="Arial"/>
        </w:rPr>
        <w:t>, 1985)</w:t>
      </w:r>
      <w:r w:rsidR="00767704" w:rsidRPr="006E77A4">
        <w:rPr>
          <w:rFonts w:ascii="Arial" w:hAnsi="Arial" w:cs="Arial"/>
        </w:rPr>
        <w:t xml:space="preserve">. </w:t>
      </w:r>
      <w:r w:rsidR="002907A2" w:rsidRPr="006E77A4">
        <w:rPr>
          <w:rFonts w:ascii="Arial" w:hAnsi="Arial" w:cs="Arial"/>
        </w:rPr>
        <w:t>T</w:t>
      </w:r>
      <w:r w:rsidR="00200A45" w:rsidRPr="006E77A4">
        <w:rPr>
          <w:rFonts w:ascii="Arial" w:hAnsi="Arial" w:cs="Arial"/>
        </w:rPr>
        <w:t xml:space="preserve">hese findings suggest that some aspects of </w:t>
      </w:r>
      <w:r w:rsidR="009D3835" w:rsidRPr="006E77A4">
        <w:rPr>
          <w:rFonts w:ascii="Arial" w:hAnsi="Arial" w:cs="Arial"/>
        </w:rPr>
        <w:t xml:space="preserve">Kohlberg’s developmental sequence, </w:t>
      </w:r>
      <w:r w:rsidR="009D3835" w:rsidRPr="006E77A4">
        <w:rPr>
          <w:rFonts w:ascii="Arial" w:hAnsi="Arial" w:cs="Arial"/>
        </w:rPr>
        <w:lastRenderedPageBreak/>
        <w:t>particularly</w:t>
      </w:r>
      <w:r w:rsidR="00670F3A" w:rsidRPr="006E77A4">
        <w:rPr>
          <w:rFonts w:ascii="Arial" w:hAnsi="Arial" w:cs="Arial"/>
        </w:rPr>
        <w:t xml:space="preserve"> the earlier stages</w:t>
      </w:r>
      <w:r w:rsidR="00D677C0">
        <w:rPr>
          <w:rFonts w:ascii="Arial" w:hAnsi="Arial" w:cs="Arial"/>
        </w:rPr>
        <w:t>,</w:t>
      </w:r>
      <w:r w:rsidR="00670F3A" w:rsidRPr="006E77A4">
        <w:rPr>
          <w:rFonts w:ascii="Arial" w:hAnsi="Arial" w:cs="Arial"/>
        </w:rPr>
        <w:t xml:space="preserve"> </w:t>
      </w:r>
      <w:r w:rsidR="000A27CE" w:rsidRPr="006E77A4">
        <w:rPr>
          <w:rFonts w:ascii="Arial" w:hAnsi="Arial" w:cs="Arial"/>
        </w:rPr>
        <w:t>show</w:t>
      </w:r>
      <w:r w:rsidR="001C057A">
        <w:rPr>
          <w:rFonts w:ascii="Arial" w:hAnsi="Arial" w:cs="Arial"/>
        </w:rPr>
        <w:t xml:space="preserve"> </w:t>
      </w:r>
      <w:r w:rsidR="000A27CE" w:rsidRPr="006E77A4">
        <w:rPr>
          <w:rFonts w:ascii="Arial" w:hAnsi="Arial" w:cs="Arial"/>
        </w:rPr>
        <w:t xml:space="preserve">cross-cultural consistency </w:t>
      </w:r>
      <w:r w:rsidR="0024660E" w:rsidRPr="006E77A4">
        <w:rPr>
          <w:rFonts w:ascii="Arial" w:hAnsi="Arial" w:cs="Arial"/>
        </w:rPr>
        <w:t>(</w:t>
      </w:r>
      <w:proofErr w:type="spellStart"/>
      <w:r w:rsidR="0024660E" w:rsidRPr="006E77A4">
        <w:rPr>
          <w:rFonts w:ascii="Arial" w:hAnsi="Arial" w:cs="Arial"/>
        </w:rPr>
        <w:t>Snarey</w:t>
      </w:r>
      <w:proofErr w:type="spellEnd"/>
      <w:r w:rsidR="0024660E" w:rsidRPr="006E77A4">
        <w:rPr>
          <w:rFonts w:ascii="Arial" w:hAnsi="Arial" w:cs="Arial"/>
        </w:rPr>
        <w:t xml:space="preserve">, 1985). </w:t>
      </w:r>
      <w:r w:rsidR="00E55A24">
        <w:rPr>
          <w:rFonts w:ascii="Arial" w:hAnsi="Arial" w:cs="Arial"/>
        </w:rPr>
        <w:t>E</w:t>
      </w:r>
      <w:r w:rsidR="00A12096">
        <w:rPr>
          <w:rFonts w:ascii="Arial" w:hAnsi="Arial" w:cs="Arial"/>
        </w:rPr>
        <w:t>vidence for the universality of postconventional reasoning remains mixed</w:t>
      </w:r>
      <w:r w:rsidR="005D0B20">
        <w:rPr>
          <w:rFonts w:ascii="Arial" w:hAnsi="Arial" w:cs="Arial"/>
        </w:rPr>
        <w:t xml:space="preserve">. </w:t>
      </w:r>
      <w:proofErr w:type="spellStart"/>
      <w:r w:rsidR="00B46F70" w:rsidRPr="006E77A4">
        <w:rPr>
          <w:rFonts w:ascii="Arial" w:hAnsi="Arial" w:cs="Arial"/>
        </w:rPr>
        <w:t>Sna</w:t>
      </w:r>
      <w:r w:rsidR="00EB04C3" w:rsidRPr="006E77A4">
        <w:rPr>
          <w:rFonts w:ascii="Arial" w:hAnsi="Arial" w:cs="Arial"/>
        </w:rPr>
        <w:t>rey’s</w:t>
      </w:r>
      <w:proofErr w:type="spellEnd"/>
      <w:r w:rsidR="00EB04C3" w:rsidRPr="006E77A4">
        <w:rPr>
          <w:rFonts w:ascii="Arial" w:hAnsi="Arial" w:cs="Arial"/>
        </w:rPr>
        <w:t xml:space="preserve"> (1985) review of 45 cross-cultural studies found </w:t>
      </w:r>
      <w:r w:rsidR="00707E11" w:rsidRPr="006E77A4">
        <w:rPr>
          <w:rFonts w:ascii="Arial" w:hAnsi="Arial" w:cs="Arial"/>
        </w:rPr>
        <w:t xml:space="preserve">that postconventional reasoning was rarely observed </w:t>
      </w:r>
      <w:r w:rsidR="00D13174">
        <w:rPr>
          <w:rFonts w:ascii="Arial" w:hAnsi="Arial" w:cs="Arial"/>
        </w:rPr>
        <w:t xml:space="preserve">in </w:t>
      </w:r>
      <w:r w:rsidR="00262256" w:rsidRPr="006E77A4">
        <w:rPr>
          <w:rFonts w:ascii="Arial" w:hAnsi="Arial" w:cs="Arial"/>
        </w:rPr>
        <w:t xml:space="preserve">small-scale </w:t>
      </w:r>
      <w:r w:rsidR="00525B70" w:rsidRPr="006E77A4">
        <w:rPr>
          <w:rFonts w:ascii="Arial" w:hAnsi="Arial" w:cs="Arial"/>
        </w:rPr>
        <w:t>non</w:t>
      </w:r>
      <w:r w:rsidR="00E73C4B">
        <w:rPr>
          <w:rFonts w:ascii="Arial" w:hAnsi="Arial" w:cs="Arial"/>
        </w:rPr>
        <w:t>-</w:t>
      </w:r>
      <w:r w:rsidR="00525B70" w:rsidRPr="006E77A4">
        <w:rPr>
          <w:rFonts w:ascii="Arial" w:hAnsi="Arial" w:cs="Arial"/>
        </w:rPr>
        <w:t>industrial</w:t>
      </w:r>
      <w:r w:rsidR="00262256" w:rsidRPr="006E77A4">
        <w:rPr>
          <w:rFonts w:ascii="Arial" w:hAnsi="Arial" w:cs="Arial"/>
        </w:rPr>
        <w:t xml:space="preserve"> societies</w:t>
      </w:r>
      <w:r w:rsidR="00882A1B" w:rsidRPr="006E77A4">
        <w:rPr>
          <w:rFonts w:ascii="Arial" w:hAnsi="Arial" w:cs="Arial"/>
        </w:rPr>
        <w:t xml:space="preserve"> and appeared predomina</w:t>
      </w:r>
      <w:r w:rsidR="00A4384E">
        <w:rPr>
          <w:rFonts w:ascii="Arial" w:hAnsi="Arial" w:cs="Arial"/>
        </w:rPr>
        <w:t>n</w:t>
      </w:r>
      <w:r w:rsidR="00882A1B" w:rsidRPr="006E77A4">
        <w:rPr>
          <w:rFonts w:ascii="Arial" w:hAnsi="Arial" w:cs="Arial"/>
        </w:rPr>
        <w:t>tly among</w:t>
      </w:r>
      <w:r w:rsidR="00E67FAE" w:rsidRPr="006E77A4">
        <w:rPr>
          <w:rFonts w:ascii="Arial" w:hAnsi="Arial" w:cs="Arial"/>
        </w:rPr>
        <w:t xml:space="preserve"> participants from </w:t>
      </w:r>
      <w:r w:rsidR="00262256" w:rsidRPr="006E77A4">
        <w:rPr>
          <w:rFonts w:ascii="Arial" w:hAnsi="Arial" w:cs="Arial"/>
        </w:rPr>
        <w:t>Western</w:t>
      </w:r>
      <w:r w:rsidR="00A31190" w:rsidRPr="006E77A4">
        <w:rPr>
          <w:rFonts w:ascii="Arial" w:hAnsi="Arial" w:cs="Arial"/>
        </w:rPr>
        <w:t xml:space="preserve">, urban </w:t>
      </w:r>
      <w:r w:rsidR="00E67FAE" w:rsidRPr="006E77A4">
        <w:rPr>
          <w:rFonts w:ascii="Arial" w:hAnsi="Arial" w:cs="Arial"/>
        </w:rPr>
        <w:t>contexts</w:t>
      </w:r>
      <w:r w:rsidR="00A31190" w:rsidRPr="006E77A4">
        <w:rPr>
          <w:rFonts w:ascii="Arial" w:hAnsi="Arial" w:cs="Arial"/>
        </w:rPr>
        <w:t>.</w:t>
      </w:r>
      <w:r w:rsidR="007D3712" w:rsidRPr="006E77A4">
        <w:rPr>
          <w:rFonts w:ascii="Arial" w:hAnsi="Arial" w:cs="Arial"/>
        </w:rPr>
        <w:t xml:space="preserve"> </w:t>
      </w:r>
      <w:proofErr w:type="spellStart"/>
      <w:r w:rsidR="00307201" w:rsidRPr="006E77A4">
        <w:rPr>
          <w:rFonts w:ascii="Arial" w:hAnsi="Arial" w:cs="Arial"/>
        </w:rPr>
        <w:t>S</w:t>
      </w:r>
      <w:r w:rsidR="00087052" w:rsidRPr="006E77A4">
        <w:rPr>
          <w:rFonts w:ascii="Arial" w:hAnsi="Arial" w:cs="Arial"/>
        </w:rPr>
        <w:t>narey</w:t>
      </w:r>
      <w:proofErr w:type="spellEnd"/>
      <w:r w:rsidR="00087052" w:rsidRPr="006E77A4">
        <w:rPr>
          <w:rFonts w:ascii="Arial" w:hAnsi="Arial" w:cs="Arial"/>
        </w:rPr>
        <w:t xml:space="preserve"> (1985) </w:t>
      </w:r>
      <w:r w:rsidR="002941CF" w:rsidRPr="006E77A4">
        <w:rPr>
          <w:rFonts w:ascii="Arial" w:hAnsi="Arial" w:cs="Arial"/>
        </w:rPr>
        <w:t xml:space="preserve">also noted </w:t>
      </w:r>
      <w:r w:rsidR="00E67FAE" w:rsidRPr="006E77A4">
        <w:rPr>
          <w:rFonts w:ascii="Arial" w:hAnsi="Arial" w:cs="Arial"/>
        </w:rPr>
        <w:t>methodological</w:t>
      </w:r>
      <w:r w:rsidR="006131EB" w:rsidRPr="006E77A4">
        <w:rPr>
          <w:rFonts w:ascii="Arial" w:hAnsi="Arial" w:cs="Arial"/>
        </w:rPr>
        <w:t xml:space="preserve"> limitations within cross-cultural studies, including inconsistent age reporting and uneven representation of cultural groups. </w:t>
      </w:r>
      <w:r w:rsidR="00A31190" w:rsidRPr="006E77A4">
        <w:rPr>
          <w:rFonts w:ascii="Arial" w:hAnsi="Arial" w:cs="Arial"/>
        </w:rPr>
        <w:t xml:space="preserve">Kohlberg himself acknowledged that higher-stage reasoning was more likely to </w:t>
      </w:r>
      <w:r w:rsidR="00447D22" w:rsidRPr="006E77A4">
        <w:rPr>
          <w:rFonts w:ascii="Arial" w:hAnsi="Arial" w:cs="Arial"/>
        </w:rPr>
        <w:t>emerge</w:t>
      </w:r>
      <w:r w:rsidR="00A31190" w:rsidRPr="006E77A4">
        <w:rPr>
          <w:rFonts w:ascii="Arial" w:hAnsi="Arial" w:cs="Arial"/>
        </w:rPr>
        <w:t xml:space="preserve"> within complex, industria</w:t>
      </w:r>
      <w:r w:rsidR="007C6EE7" w:rsidRPr="006E77A4">
        <w:rPr>
          <w:rFonts w:ascii="Arial" w:hAnsi="Arial" w:cs="Arial"/>
        </w:rPr>
        <w:t xml:space="preserve">lised societies characterised by democratic institutions and pluralistic </w:t>
      </w:r>
      <w:r w:rsidR="00A23EEA" w:rsidRPr="006E77A4">
        <w:rPr>
          <w:rFonts w:ascii="Arial" w:hAnsi="Arial" w:cs="Arial"/>
        </w:rPr>
        <w:t xml:space="preserve">social </w:t>
      </w:r>
      <w:r w:rsidR="007C6EE7" w:rsidRPr="006E77A4">
        <w:rPr>
          <w:rFonts w:ascii="Arial" w:hAnsi="Arial" w:cs="Arial"/>
        </w:rPr>
        <w:t>structures</w:t>
      </w:r>
      <w:r w:rsidR="00A23EEA" w:rsidRPr="006E77A4">
        <w:rPr>
          <w:rFonts w:ascii="Arial" w:hAnsi="Arial" w:cs="Arial"/>
        </w:rPr>
        <w:t xml:space="preserve"> (</w:t>
      </w:r>
      <w:r w:rsidR="00365C0F">
        <w:rPr>
          <w:rFonts w:ascii="Arial" w:hAnsi="Arial" w:cs="Arial"/>
        </w:rPr>
        <w:t>Jensen, 2020</w:t>
      </w:r>
      <w:r w:rsidR="00E0769E">
        <w:rPr>
          <w:rFonts w:ascii="Arial" w:hAnsi="Arial" w:cs="Arial"/>
        </w:rPr>
        <w:t xml:space="preserve">; </w:t>
      </w:r>
      <w:proofErr w:type="spellStart"/>
      <w:r w:rsidR="00E0769E">
        <w:rPr>
          <w:rFonts w:ascii="Arial" w:hAnsi="Arial" w:cs="Arial"/>
        </w:rPr>
        <w:t>Snarey</w:t>
      </w:r>
      <w:proofErr w:type="spellEnd"/>
      <w:r w:rsidR="00E0769E">
        <w:rPr>
          <w:rFonts w:ascii="Arial" w:hAnsi="Arial" w:cs="Arial"/>
        </w:rPr>
        <w:t>, 1985</w:t>
      </w:r>
      <w:r w:rsidR="00AD1570" w:rsidRPr="006E77A4">
        <w:rPr>
          <w:rFonts w:ascii="Arial" w:hAnsi="Arial" w:cs="Arial"/>
        </w:rPr>
        <w:t>). Th</w:t>
      </w:r>
      <w:r w:rsidR="00F872A8">
        <w:rPr>
          <w:rFonts w:ascii="Arial" w:hAnsi="Arial" w:cs="Arial"/>
        </w:rPr>
        <w:t>ese findings indicate</w:t>
      </w:r>
      <w:r w:rsidR="00B22FF1" w:rsidRPr="006E77A4">
        <w:rPr>
          <w:rFonts w:ascii="Arial" w:hAnsi="Arial" w:cs="Arial"/>
        </w:rPr>
        <w:t xml:space="preserve"> </w:t>
      </w:r>
      <w:r w:rsidR="00FB442A" w:rsidRPr="006E77A4">
        <w:rPr>
          <w:rFonts w:ascii="Arial" w:hAnsi="Arial" w:cs="Arial"/>
        </w:rPr>
        <w:t xml:space="preserve">that </w:t>
      </w:r>
      <w:r w:rsidR="00D75AE9">
        <w:rPr>
          <w:rFonts w:ascii="Arial" w:hAnsi="Arial" w:cs="Arial"/>
        </w:rPr>
        <w:t xml:space="preserve">the </w:t>
      </w:r>
      <w:r w:rsidR="00944497">
        <w:rPr>
          <w:rFonts w:ascii="Arial" w:hAnsi="Arial" w:cs="Arial"/>
        </w:rPr>
        <w:t>emergence</w:t>
      </w:r>
      <w:r w:rsidR="00D75AE9">
        <w:rPr>
          <w:rFonts w:ascii="Arial" w:hAnsi="Arial" w:cs="Arial"/>
        </w:rPr>
        <w:t xml:space="preserve"> of </w:t>
      </w:r>
      <w:r w:rsidR="00FB442A" w:rsidRPr="006E77A4">
        <w:rPr>
          <w:rFonts w:ascii="Arial" w:hAnsi="Arial" w:cs="Arial"/>
        </w:rPr>
        <w:t>postconventional</w:t>
      </w:r>
      <w:r w:rsidR="00AD1570" w:rsidRPr="006E77A4">
        <w:rPr>
          <w:rFonts w:ascii="Arial" w:hAnsi="Arial" w:cs="Arial"/>
        </w:rPr>
        <w:t xml:space="preserve"> reasoning </w:t>
      </w:r>
      <w:r w:rsidR="00042CB5">
        <w:rPr>
          <w:rFonts w:ascii="Arial" w:hAnsi="Arial" w:cs="Arial"/>
        </w:rPr>
        <w:t>appears to</w:t>
      </w:r>
      <w:r w:rsidR="00FB442A" w:rsidRPr="006E77A4">
        <w:rPr>
          <w:rFonts w:ascii="Arial" w:hAnsi="Arial" w:cs="Arial"/>
        </w:rPr>
        <w:t xml:space="preserve"> </w:t>
      </w:r>
      <w:r w:rsidR="00944497">
        <w:rPr>
          <w:rFonts w:ascii="Arial" w:hAnsi="Arial" w:cs="Arial"/>
        </w:rPr>
        <w:t>depend</w:t>
      </w:r>
      <w:r w:rsidR="007345F1">
        <w:rPr>
          <w:rFonts w:ascii="Arial" w:hAnsi="Arial" w:cs="Arial"/>
        </w:rPr>
        <w:t xml:space="preserve"> on </w:t>
      </w:r>
      <w:r w:rsidR="00AD1570" w:rsidRPr="006E77A4">
        <w:rPr>
          <w:rFonts w:ascii="Arial" w:hAnsi="Arial" w:cs="Arial"/>
        </w:rPr>
        <w:t>sociopolitical co</w:t>
      </w:r>
      <w:r w:rsidR="0089280F" w:rsidRPr="006E77A4">
        <w:rPr>
          <w:rFonts w:ascii="Arial" w:hAnsi="Arial" w:cs="Arial"/>
        </w:rPr>
        <w:t>nditions</w:t>
      </w:r>
      <w:r w:rsidR="00AD1570" w:rsidRPr="006E77A4">
        <w:rPr>
          <w:rFonts w:ascii="Arial" w:hAnsi="Arial" w:cs="Arial"/>
        </w:rPr>
        <w:t xml:space="preserve"> rather than</w:t>
      </w:r>
      <w:r w:rsidR="007345F1">
        <w:rPr>
          <w:rFonts w:ascii="Arial" w:hAnsi="Arial" w:cs="Arial"/>
        </w:rPr>
        <w:t xml:space="preserve"> representing</w:t>
      </w:r>
      <w:r w:rsidR="00AD1570" w:rsidRPr="006E77A4">
        <w:rPr>
          <w:rFonts w:ascii="Arial" w:hAnsi="Arial" w:cs="Arial"/>
        </w:rPr>
        <w:t xml:space="preserve"> a universally attainable developmental endpoint. </w:t>
      </w:r>
      <w:r w:rsidR="005D268A" w:rsidRPr="006E77A4">
        <w:rPr>
          <w:rFonts w:ascii="Arial" w:hAnsi="Arial" w:cs="Arial"/>
        </w:rPr>
        <w:t>This pattern</w:t>
      </w:r>
      <w:r w:rsidR="006E57AE" w:rsidRPr="006E77A4">
        <w:rPr>
          <w:rFonts w:ascii="Arial" w:hAnsi="Arial" w:cs="Arial"/>
        </w:rPr>
        <w:t xml:space="preserve"> therefore</w:t>
      </w:r>
      <w:r w:rsidR="005D268A" w:rsidRPr="006E77A4">
        <w:rPr>
          <w:rFonts w:ascii="Arial" w:hAnsi="Arial" w:cs="Arial"/>
        </w:rPr>
        <w:t xml:space="preserve"> </w:t>
      </w:r>
      <w:r w:rsidR="0074472B" w:rsidRPr="006E77A4">
        <w:rPr>
          <w:rFonts w:ascii="Arial" w:hAnsi="Arial" w:cs="Arial"/>
        </w:rPr>
        <w:t>le</w:t>
      </w:r>
      <w:r w:rsidR="00847EB4">
        <w:rPr>
          <w:rFonts w:ascii="Arial" w:hAnsi="Arial" w:cs="Arial"/>
        </w:rPr>
        <w:t>a</w:t>
      </w:r>
      <w:r w:rsidR="0074472B" w:rsidRPr="006E77A4">
        <w:rPr>
          <w:rFonts w:ascii="Arial" w:hAnsi="Arial" w:cs="Arial"/>
        </w:rPr>
        <w:t>d</w:t>
      </w:r>
      <w:r w:rsidR="00847EB4">
        <w:rPr>
          <w:rFonts w:ascii="Arial" w:hAnsi="Arial" w:cs="Arial"/>
        </w:rPr>
        <w:t>s</w:t>
      </w:r>
      <w:r w:rsidR="0074472B" w:rsidRPr="006E77A4">
        <w:rPr>
          <w:rFonts w:ascii="Arial" w:hAnsi="Arial" w:cs="Arial"/>
        </w:rPr>
        <w:t xml:space="preserve"> </w:t>
      </w:r>
      <w:r w:rsidR="006E57AE" w:rsidRPr="006E77A4">
        <w:rPr>
          <w:rFonts w:ascii="Arial" w:hAnsi="Arial" w:cs="Arial"/>
        </w:rPr>
        <w:t xml:space="preserve">researchers </w:t>
      </w:r>
      <w:r w:rsidR="0074472B" w:rsidRPr="006E77A4">
        <w:rPr>
          <w:rFonts w:ascii="Arial" w:hAnsi="Arial" w:cs="Arial"/>
        </w:rPr>
        <w:t xml:space="preserve">to question whether postconventional reasoning represents a universal </w:t>
      </w:r>
      <w:r w:rsidR="00192970" w:rsidRPr="006E77A4">
        <w:rPr>
          <w:rFonts w:ascii="Arial" w:hAnsi="Arial" w:cs="Arial"/>
        </w:rPr>
        <w:t xml:space="preserve">stage of moral </w:t>
      </w:r>
      <w:r w:rsidR="0074472B" w:rsidRPr="006E77A4">
        <w:rPr>
          <w:rFonts w:ascii="Arial" w:hAnsi="Arial" w:cs="Arial"/>
        </w:rPr>
        <w:t>development</w:t>
      </w:r>
      <w:r w:rsidR="00C85AA9" w:rsidRPr="006E77A4">
        <w:rPr>
          <w:rFonts w:ascii="Arial" w:hAnsi="Arial" w:cs="Arial"/>
        </w:rPr>
        <w:t xml:space="preserve"> </w:t>
      </w:r>
      <w:r w:rsidR="00A67F70" w:rsidRPr="006E77A4">
        <w:rPr>
          <w:rFonts w:ascii="Arial" w:hAnsi="Arial" w:cs="Arial"/>
        </w:rPr>
        <w:t xml:space="preserve">or instead reflects the moral priorities of </w:t>
      </w:r>
      <w:proofErr w:type="gramStart"/>
      <w:r w:rsidR="00A67F70" w:rsidRPr="006E77A4">
        <w:rPr>
          <w:rFonts w:ascii="Arial" w:hAnsi="Arial" w:cs="Arial"/>
        </w:rPr>
        <w:t>particular soci</w:t>
      </w:r>
      <w:r w:rsidR="00B20471" w:rsidRPr="006E77A4">
        <w:rPr>
          <w:rFonts w:ascii="Arial" w:hAnsi="Arial" w:cs="Arial"/>
        </w:rPr>
        <w:t>ocultural</w:t>
      </w:r>
      <w:proofErr w:type="gramEnd"/>
      <w:r w:rsidR="00B20471" w:rsidRPr="006E77A4">
        <w:rPr>
          <w:rFonts w:ascii="Arial" w:hAnsi="Arial" w:cs="Arial"/>
        </w:rPr>
        <w:t xml:space="preserve"> contexts (Jensen, 2020)</w:t>
      </w:r>
      <w:r w:rsidR="005C420C">
        <w:rPr>
          <w:rFonts w:ascii="Arial" w:hAnsi="Arial" w:cs="Arial"/>
        </w:rPr>
        <w:t>.</w:t>
      </w:r>
    </w:p>
    <w:p w14:paraId="05B1D299" w14:textId="77777777" w:rsidR="0065048D" w:rsidRPr="006E77A4" w:rsidRDefault="0065048D" w:rsidP="00281230">
      <w:pPr>
        <w:spacing w:line="480" w:lineRule="auto"/>
        <w:rPr>
          <w:rFonts w:ascii="Arial" w:hAnsi="Arial" w:cs="Arial"/>
        </w:rPr>
      </w:pPr>
    </w:p>
    <w:p w14:paraId="4B25A897" w14:textId="1CEBEE33" w:rsidR="008D7282" w:rsidRPr="006E77A4" w:rsidRDefault="00BF3510" w:rsidP="000C7CCD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Anthropological research has further challenged the assumption that justice-based reasoning represents a culturally </w:t>
      </w:r>
      <w:r w:rsidR="004B5E19" w:rsidRPr="006E77A4">
        <w:rPr>
          <w:rFonts w:ascii="Arial" w:hAnsi="Arial" w:cs="Arial"/>
        </w:rPr>
        <w:t>neutral standard of moral</w:t>
      </w:r>
      <w:r w:rsidR="00EE38F2" w:rsidRPr="006E77A4">
        <w:rPr>
          <w:rFonts w:ascii="Arial" w:hAnsi="Arial" w:cs="Arial"/>
        </w:rPr>
        <w:t xml:space="preserve"> </w:t>
      </w:r>
      <w:r w:rsidR="004B5E19" w:rsidRPr="006E77A4">
        <w:rPr>
          <w:rFonts w:ascii="Arial" w:hAnsi="Arial" w:cs="Arial"/>
        </w:rPr>
        <w:t>maturity</w:t>
      </w:r>
      <w:r w:rsidR="00507B78" w:rsidRPr="006E77A4">
        <w:rPr>
          <w:rFonts w:ascii="Arial" w:hAnsi="Arial" w:cs="Arial"/>
        </w:rPr>
        <w:t xml:space="preserve">. </w:t>
      </w:r>
      <w:proofErr w:type="spellStart"/>
      <w:r w:rsidR="00507B78" w:rsidRPr="006E77A4">
        <w:rPr>
          <w:rFonts w:ascii="Arial" w:hAnsi="Arial" w:cs="Arial"/>
        </w:rPr>
        <w:t>Shweder</w:t>
      </w:r>
      <w:proofErr w:type="spellEnd"/>
      <w:r w:rsidR="00507B78" w:rsidRPr="006E77A4">
        <w:rPr>
          <w:rFonts w:ascii="Arial" w:hAnsi="Arial" w:cs="Arial"/>
        </w:rPr>
        <w:t xml:space="preserve"> et al. (19</w:t>
      </w:r>
      <w:r w:rsidR="002B61F3">
        <w:rPr>
          <w:rFonts w:ascii="Arial" w:hAnsi="Arial" w:cs="Arial"/>
        </w:rPr>
        <w:t>8</w:t>
      </w:r>
      <w:r w:rsidR="00507B78" w:rsidRPr="006E77A4">
        <w:rPr>
          <w:rFonts w:ascii="Arial" w:hAnsi="Arial" w:cs="Arial"/>
        </w:rPr>
        <w:t>7) proposed that moral systems are organised around at least three ethics: autonomy</w:t>
      </w:r>
      <w:r w:rsidR="009A7F91" w:rsidRPr="006E77A4">
        <w:rPr>
          <w:rFonts w:ascii="Arial" w:hAnsi="Arial" w:cs="Arial"/>
        </w:rPr>
        <w:t xml:space="preserve"> (rights and justice), community (duty and hierarchy), and divinity (sacred order)</w:t>
      </w:r>
      <w:r w:rsidR="000E6FB1">
        <w:rPr>
          <w:rFonts w:ascii="Arial" w:hAnsi="Arial" w:cs="Arial"/>
        </w:rPr>
        <w:t>, offering</w:t>
      </w:r>
      <w:r w:rsidR="00C443C3">
        <w:rPr>
          <w:rFonts w:ascii="Arial" w:hAnsi="Arial" w:cs="Arial"/>
        </w:rPr>
        <w:t xml:space="preserve"> an alternative framework to Kohlberg’s justice-centred hierarchy</w:t>
      </w:r>
      <w:r w:rsidR="009A7F91" w:rsidRPr="006E77A4">
        <w:rPr>
          <w:rFonts w:ascii="Arial" w:hAnsi="Arial" w:cs="Arial"/>
        </w:rPr>
        <w:t>. Within this framework, reasoning that prioritises authority or communal obligation</w:t>
      </w:r>
      <w:r w:rsidR="00282FA9" w:rsidRPr="006E77A4">
        <w:rPr>
          <w:rFonts w:ascii="Arial" w:hAnsi="Arial" w:cs="Arial"/>
        </w:rPr>
        <w:t>, classified as “conventional” within Kohlberg’s model</w:t>
      </w:r>
      <w:r w:rsidR="00F17EBA" w:rsidRPr="006E77A4">
        <w:rPr>
          <w:rFonts w:ascii="Arial" w:hAnsi="Arial" w:cs="Arial"/>
        </w:rPr>
        <w:t>, may reflect culturally coherent moral frameworks rather than developmental limitation</w:t>
      </w:r>
      <w:r w:rsidR="0049466D">
        <w:rPr>
          <w:rFonts w:ascii="Arial" w:hAnsi="Arial" w:cs="Arial"/>
        </w:rPr>
        <w:t xml:space="preserve"> alone</w:t>
      </w:r>
      <w:r w:rsidR="00F17EBA" w:rsidRPr="006E77A4">
        <w:rPr>
          <w:rFonts w:ascii="Arial" w:hAnsi="Arial" w:cs="Arial"/>
        </w:rPr>
        <w:t xml:space="preserve"> (</w:t>
      </w:r>
      <w:proofErr w:type="spellStart"/>
      <w:r w:rsidR="00FF1685" w:rsidRPr="006E77A4">
        <w:rPr>
          <w:rFonts w:ascii="Arial" w:hAnsi="Arial" w:cs="Arial"/>
        </w:rPr>
        <w:t>Shweder</w:t>
      </w:r>
      <w:proofErr w:type="spellEnd"/>
      <w:r w:rsidR="00FF1685" w:rsidRPr="006E77A4">
        <w:rPr>
          <w:rFonts w:ascii="Arial" w:hAnsi="Arial" w:cs="Arial"/>
        </w:rPr>
        <w:t xml:space="preserve"> et al., 19</w:t>
      </w:r>
      <w:r w:rsidR="002B61F3">
        <w:rPr>
          <w:rFonts w:ascii="Arial" w:hAnsi="Arial" w:cs="Arial"/>
        </w:rPr>
        <w:t>8</w:t>
      </w:r>
      <w:r w:rsidR="00FF1685" w:rsidRPr="006E77A4">
        <w:rPr>
          <w:rFonts w:ascii="Arial" w:hAnsi="Arial" w:cs="Arial"/>
        </w:rPr>
        <w:t xml:space="preserve">7). </w:t>
      </w:r>
      <w:r w:rsidR="001B04E6" w:rsidRPr="006E77A4">
        <w:rPr>
          <w:rFonts w:ascii="Arial" w:hAnsi="Arial" w:cs="Arial"/>
        </w:rPr>
        <w:lastRenderedPageBreak/>
        <w:t xml:space="preserve">This suggests that behaviours </w:t>
      </w:r>
      <w:r w:rsidR="001A2F9E" w:rsidRPr="006E77A4">
        <w:rPr>
          <w:rFonts w:ascii="Arial" w:hAnsi="Arial" w:cs="Arial"/>
        </w:rPr>
        <w:t xml:space="preserve">interpreted as less advanced within Kohlberg’s hierarchy may instead reflect alternative </w:t>
      </w:r>
      <w:r w:rsidR="00D276A5" w:rsidRPr="006E77A4">
        <w:rPr>
          <w:rFonts w:ascii="Arial" w:hAnsi="Arial" w:cs="Arial"/>
        </w:rPr>
        <w:t>moral priorities shaped by cultural traditions.</w:t>
      </w:r>
      <w:r w:rsidR="00C16EE8">
        <w:rPr>
          <w:rFonts w:ascii="Arial" w:hAnsi="Arial" w:cs="Arial"/>
        </w:rPr>
        <w:t xml:space="preserve"> F</w:t>
      </w:r>
      <w:r w:rsidR="00DF490E">
        <w:rPr>
          <w:rFonts w:ascii="Arial" w:hAnsi="Arial" w:cs="Arial"/>
        </w:rPr>
        <w:t xml:space="preserve">rom this perspective, Kohlberg’s stage hierarchy </w:t>
      </w:r>
      <w:r w:rsidR="00A60715">
        <w:rPr>
          <w:rFonts w:ascii="Arial" w:hAnsi="Arial" w:cs="Arial"/>
        </w:rPr>
        <w:t>can</w:t>
      </w:r>
      <w:r w:rsidR="00DF490E">
        <w:rPr>
          <w:rFonts w:ascii="Arial" w:hAnsi="Arial" w:cs="Arial"/>
        </w:rPr>
        <w:t xml:space="preserve"> evaluat</w:t>
      </w:r>
      <w:r w:rsidR="00A60715">
        <w:rPr>
          <w:rFonts w:ascii="Arial" w:hAnsi="Arial" w:cs="Arial"/>
        </w:rPr>
        <w:t>e</w:t>
      </w:r>
      <w:r w:rsidR="00DF490E">
        <w:rPr>
          <w:rFonts w:ascii="Arial" w:hAnsi="Arial" w:cs="Arial"/>
        </w:rPr>
        <w:t xml:space="preserve"> culturally normative forms of moral reasoning</w:t>
      </w:r>
      <w:r w:rsidR="004C568A">
        <w:rPr>
          <w:rFonts w:ascii="Arial" w:hAnsi="Arial" w:cs="Arial"/>
        </w:rPr>
        <w:t xml:space="preserve"> a</w:t>
      </w:r>
      <w:r w:rsidR="00462959">
        <w:rPr>
          <w:rFonts w:ascii="Arial" w:hAnsi="Arial" w:cs="Arial"/>
        </w:rPr>
        <w:t>ccording to</w:t>
      </w:r>
      <w:r w:rsidR="004C568A">
        <w:rPr>
          <w:rFonts w:ascii="Arial" w:hAnsi="Arial" w:cs="Arial"/>
        </w:rPr>
        <w:t xml:space="preserve"> standards derived primarily from W</w:t>
      </w:r>
      <w:r w:rsidR="001D0CCC">
        <w:rPr>
          <w:rFonts w:ascii="Arial" w:hAnsi="Arial" w:cs="Arial"/>
        </w:rPr>
        <w:t xml:space="preserve">estern </w:t>
      </w:r>
      <w:r w:rsidR="004C568A">
        <w:rPr>
          <w:rFonts w:ascii="Arial" w:hAnsi="Arial" w:cs="Arial"/>
        </w:rPr>
        <w:t xml:space="preserve">moral traditions. </w:t>
      </w:r>
    </w:p>
    <w:p w14:paraId="3330837D" w14:textId="6E66A757" w:rsidR="00426E42" w:rsidRPr="006E77A4" w:rsidRDefault="006B39D9" w:rsidP="006113CF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>C</w:t>
      </w:r>
      <w:r w:rsidR="009604EE" w:rsidRPr="006E77A4">
        <w:rPr>
          <w:rFonts w:ascii="Arial" w:hAnsi="Arial" w:cs="Arial"/>
        </w:rPr>
        <w:t xml:space="preserve">ultural psychologists </w:t>
      </w:r>
      <w:r w:rsidR="003C5695" w:rsidRPr="006E77A4">
        <w:rPr>
          <w:rFonts w:ascii="Arial" w:hAnsi="Arial" w:cs="Arial"/>
        </w:rPr>
        <w:t>argue that moral reasoning is shaped by cultural</w:t>
      </w:r>
      <w:r w:rsidR="00D94A31" w:rsidRPr="006E77A4">
        <w:rPr>
          <w:rFonts w:ascii="Arial" w:hAnsi="Arial" w:cs="Arial"/>
        </w:rPr>
        <w:t>ly</w:t>
      </w:r>
      <w:r w:rsidR="003C5695" w:rsidRPr="006E77A4">
        <w:rPr>
          <w:rFonts w:ascii="Arial" w:hAnsi="Arial" w:cs="Arial"/>
        </w:rPr>
        <w:t xml:space="preserve"> </w:t>
      </w:r>
      <w:r w:rsidR="000633FE" w:rsidRPr="006E77A4">
        <w:rPr>
          <w:rFonts w:ascii="Arial" w:hAnsi="Arial" w:cs="Arial"/>
        </w:rPr>
        <w:t xml:space="preserve">embedded moral </w:t>
      </w:r>
      <w:r w:rsidR="003C5695" w:rsidRPr="006E77A4">
        <w:rPr>
          <w:rFonts w:ascii="Arial" w:hAnsi="Arial" w:cs="Arial"/>
        </w:rPr>
        <w:t xml:space="preserve">traditions rather than </w:t>
      </w:r>
      <w:r w:rsidR="000633FE" w:rsidRPr="006E77A4">
        <w:rPr>
          <w:rFonts w:ascii="Arial" w:hAnsi="Arial" w:cs="Arial"/>
        </w:rPr>
        <w:t>progressing</w:t>
      </w:r>
      <w:r w:rsidR="00BE1D6D" w:rsidRPr="006E77A4">
        <w:rPr>
          <w:rFonts w:ascii="Arial" w:hAnsi="Arial" w:cs="Arial"/>
        </w:rPr>
        <w:t xml:space="preserve"> through a single</w:t>
      </w:r>
      <w:r w:rsidR="003C5695" w:rsidRPr="006E77A4">
        <w:rPr>
          <w:rFonts w:ascii="Arial" w:hAnsi="Arial" w:cs="Arial"/>
        </w:rPr>
        <w:t xml:space="preserve"> universal developmental sequence</w:t>
      </w:r>
      <w:r w:rsidR="00E86C64" w:rsidRPr="006E77A4">
        <w:rPr>
          <w:rFonts w:ascii="Arial" w:hAnsi="Arial" w:cs="Arial"/>
        </w:rPr>
        <w:t xml:space="preserve">. For example, Jensen and McKenzie (2016) examined moral reasoning </w:t>
      </w:r>
      <w:r w:rsidR="00D001A6" w:rsidRPr="006E77A4">
        <w:rPr>
          <w:rFonts w:ascii="Arial" w:hAnsi="Arial" w:cs="Arial"/>
        </w:rPr>
        <w:t xml:space="preserve">among evangelical and </w:t>
      </w:r>
      <w:r w:rsidR="00181F32">
        <w:rPr>
          <w:rFonts w:ascii="Arial" w:hAnsi="Arial" w:cs="Arial"/>
        </w:rPr>
        <w:t>P</w:t>
      </w:r>
      <w:r w:rsidR="00E67692" w:rsidRPr="006E77A4">
        <w:rPr>
          <w:rFonts w:ascii="Arial" w:hAnsi="Arial" w:cs="Arial"/>
        </w:rPr>
        <w:t>rotestant participants</w:t>
      </w:r>
      <w:r w:rsidR="00084413" w:rsidRPr="006E77A4">
        <w:rPr>
          <w:rFonts w:ascii="Arial" w:hAnsi="Arial" w:cs="Arial"/>
        </w:rPr>
        <w:t xml:space="preserve"> </w:t>
      </w:r>
      <w:r w:rsidR="00A86921" w:rsidRPr="006E77A4">
        <w:rPr>
          <w:rFonts w:ascii="Arial" w:hAnsi="Arial" w:cs="Arial"/>
        </w:rPr>
        <w:t>using</w:t>
      </w:r>
      <w:r w:rsidR="00084413" w:rsidRPr="006E77A4">
        <w:rPr>
          <w:rFonts w:ascii="Arial" w:hAnsi="Arial" w:cs="Arial"/>
        </w:rPr>
        <w:t xml:space="preserve"> three ethical frameworks: autonomy, community and </w:t>
      </w:r>
      <w:r w:rsidR="0029325A" w:rsidRPr="006E77A4">
        <w:rPr>
          <w:rFonts w:ascii="Arial" w:hAnsi="Arial" w:cs="Arial"/>
        </w:rPr>
        <w:t>divinity. The</w:t>
      </w:r>
      <w:r w:rsidR="00A86921" w:rsidRPr="006E77A4">
        <w:rPr>
          <w:rFonts w:ascii="Arial" w:hAnsi="Arial" w:cs="Arial"/>
        </w:rPr>
        <w:t>ir</w:t>
      </w:r>
      <w:r w:rsidR="0029325A" w:rsidRPr="006E77A4">
        <w:rPr>
          <w:rFonts w:ascii="Arial" w:hAnsi="Arial" w:cs="Arial"/>
        </w:rPr>
        <w:t xml:space="preserve"> findings </w:t>
      </w:r>
      <w:r w:rsidR="00084ABF" w:rsidRPr="006E77A4">
        <w:rPr>
          <w:rFonts w:ascii="Arial" w:hAnsi="Arial" w:cs="Arial"/>
        </w:rPr>
        <w:t>show</w:t>
      </w:r>
      <w:r w:rsidR="0029325A" w:rsidRPr="006E77A4">
        <w:rPr>
          <w:rFonts w:ascii="Arial" w:hAnsi="Arial" w:cs="Arial"/>
        </w:rPr>
        <w:t xml:space="preserve"> that </w:t>
      </w:r>
      <w:r w:rsidR="00C015DD">
        <w:rPr>
          <w:rFonts w:ascii="Arial" w:hAnsi="Arial" w:cs="Arial"/>
        </w:rPr>
        <w:t>P</w:t>
      </w:r>
      <w:r w:rsidR="0029325A" w:rsidRPr="006E77A4">
        <w:rPr>
          <w:rFonts w:ascii="Arial" w:hAnsi="Arial" w:cs="Arial"/>
        </w:rPr>
        <w:t>rotestant</w:t>
      </w:r>
      <w:r w:rsidR="00084ABF" w:rsidRPr="006E77A4">
        <w:rPr>
          <w:rFonts w:ascii="Arial" w:hAnsi="Arial" w:cs="Arial"/>
        </w:rPr>
        <w:t xml:space="preserve"> participants</w:t>
      </w:r>
      <w:r w:rsidR="0029325A" w:rsidRPr="006E77A4">
        <w:rPr>
          <w:rFonts w:ascii="Arial" w:hAnsi="Arial" w:cs="Arial"/>
        </w:rPr>
        <w:t xml:space="preserve"> relied </w:t>
      </w:r>
      <w:r w:rsidR="00F34B3E" w:rsidRPr="006E77A4">
        <w:rPr>
          <w:rFonts w:ascii="Arial" w:hAnsi="Arial" w:cs="Arial"/>
        </w:rPr>
        <w:t>more</w:t>
      </w:r>
      <w:r w:rsidR="00901A9E" w:rsidRPr="006E77A4">
        <w:rPr>
          <w:rFonts w:ascii="Arial" w:hAnsi="Arial" w:cs="Arial"/>
        </w:rPr>
        <w:t xml:space="preserve"> strongly</w:t>
      </w:r>
      <w:r w:rsidR="005455EA" w:rsidRPr="006E77A4">
        <w:rPr>
          <w:rFonts w:ascii="Arial" w:hAnsi="Arial" w:cs="Arial"/>
        </w:rPr>
        <w:t xml:space="preserve"> on autonomy-based reasoning, whereas evange</w:t>
      </w:r>
      <w:r w:rsidR="00FC63ED" w:rsidRPr="006E77A4">
        <w:rPr>
          <w:rFonts w:ascii="Arial" w:hAnsi="Arial" w:cs="Arial"/>
        </w:rPr>
        <w:t>lical participants more frequently used community and divin</w:t>
      </w:r>
      <w:r w:rsidR="001F0E17" w:rsidRPr="006E77A4">
        <w:rPr>
          <w:rFonts w:ascii="Arial" w:hAnsi="Arial" w:cs="Arial"/>
        </w:rPr>
        <w:t xml:space="preserve">ity reasoning. </w:t>
      </w:r>
      <w:r w:rsidR="00552D8A" w:rsidRPr="006E77A4">
        <w:rPr>
          <w:rFonts w:ascii="Arial" w:hAnsi="Arial" w:cs="Arial"/>
        </w:rPr>
        <w:t xml:space="preserve">Divinity reasoning also increased with age among </w:t>
      </w:r>
      <w:r w:rsidR="006A379A" w:rsidRPr="006E77A4">
        <w:rPr>
          <w:rFonts w:ascii="Arial" w:hAnsi="Arial" w:cs="Arial"/>
        </w:rPr>
        <w:t>evangelical</w:t>
      </w:r>
      <w:r w:rsidR="004353E1" w:rsidRPr="006E77A4">
        <w:rPr>
          <w:rFonts w:ascii="Arial" w:hAnsi="Arial" w:cs="Arial"/>
        </w:rPr>
        <w:t xml:space="preserve"> participants when evaluating certain</w:t>
      </w:r>
      <w:r w:rsidR="006A379A" w:rsidRPr="006E77A4">
        <w:rPr>
          <w:rFonts w:ascii="Arial" w:hAnsi="Arial" w:cs="Arial"/>
        </w:rPr>
        <w:t xml:space="preserve"> moral issues. </w:t>
      </w:r>
      <w:r w:rsidR="00910924" w:rsidRPr="006E77A4">
        <w:rPr>
          <w:rFonts w:ascii="Arial" w:hAnsi="Arial" w:cs="Arial"/>
        </w:rPr>
        <w:t>These findings su</w:t>
      </w:r>
      <w:r w:rsidR="004353E1" w:rsidRPr="006E77A4">
        <w:rPr>
          <w:rFonts w:ascii="Arial" w:hAnsi="Arial" w:cs="Arial"/>
        </w:rPr>
        <w:t xml:space="preserve">ggest </w:t>
      </w:r>
      <w:r w:rsidR="004429BD" w:rsidRPr="006E77A4">
        <w:rPr>
          <w:rFonts w:ascii="Arial" w:hAnsi="Arial" w:cs="Arial"/>
        </w:rPr>
        <w:t>th</w:t>
      </w:r>
      <w:r w:rsidR="003C2AED" w:rsidRPr="006E77A4">
        <w:rPr>
          <w:rFonts w:ascii="Arial" w:hAnsi="Arial" w:cs="Arial"/>
        </w:rPr>
        <w:t xml:space="preserve">at </w:t>
      </w:r>
      <w:r w:rsidR="004429BD" w:rsidRPr="006E77A4">
        <w:rPr>
          <w:rFonts w:ascii="Arial" w:hAnsi="Arial" w:cs="Arial"/>
        </w:rPr>
        <w:t xml:space="preserve">moral reasoning </w:t>
      </w:r>
      <w:r w:rsidR="003C2AED" w:rsidRPr="006E77A4">
        <w:rPr>
          <w:rFonts w:ascii="Arial" w:hAnsi="Arial" w:cs="Arial"/>
        </w:rPr>
        <w:t xml:space="preserve">may be organised </w:t>
      </w:r>
      <w:r w:rsidR="00A97E41" w:rsidRPr="006E77A4">
        <w:rPr>
          <w:rFonts w:ascii="Arial" w:hAnsi="Arial" w:cs="Arial"/>
        </w:rPr>
        <w:t>around culturally meaningful moral systems</w:t>
      </w:r>
      <w:r w:rsidR="00F049F3" w:rsidRPr="006E77A4">
        <w:rPr>
          <w:rFonts w:ascii="Arial" w:hAnsi="Arial" w:cs="Arial"/>
        </w:rPr>
        <w:t xml:space="preserve">, challenging the assumption that </w:t>
      </w:r>
      <w:r w:rsidR="0062725D" w:rsidRPr="006E77A4">
        <w:rPr>
          <w:rFonts w:ascii="Arial" w:hAnsi="Arial" w:cs="Arial"/>
        </w:rPr>
        <w:t xml:space="preserve">moral </w:t>
      </w:r>
      <w:r w:rsidR="00F049F3" w:rsidRPr="006E77A4">
        <w:rPr>
          <w:rFonts w:ascii="Arial" w:hAnsi="Arial" w:cs="Arial"/>
        </w:rPr>
        <w:t xml:space="preserve">development </w:t>
      </w:r>
      <w:r w:rsidR="002D55BA" w:rsidRPr="006E77A4">
        <w:rPr>
          <w:rFonts w:ascii="Arial" w:hAnsi="Arial" w:cs="Arial"/>
        </w:rPr>
        <w:t xml:space="preserve">necessarily progresses </w:t>
      </w:r>
      <w:r w:rsidR="00C46A8E" w:rsidRPr="006E77A4">
        <w:rPr>
          <w:rFonts w:ascii="Arial" w:hAnsi="Arial" w:cs="Arial"/>
        </w:rPr>
        <w:t>towards a justice-based endpoint as proposed in Kohlberg</w:t>
      </w:r>
      <w:r w:rsidR="00BF37AF" w:rsidRPr="006E77A4">
        <w:rPr>
          <w:rFonts w:ascii="Arial" w:hAnsi="Arial" w:cs="Arial"/>
        </w:rPr>
        <w:t xml:space="preserve">’s model. </w:t>
      </w:r>
      <w:r w:rsidR="005149DE" w:rsidRPr="006E77A4">
        <w:rPr>
          <w:rFonts w:ascii="Arial" w:hAnsi="Arial" w:cs="Arial"/>
        </w:rPr>
        <w:t xml:space="preserve"> </w:t>
      </w:r>
    </w:p>
    <w:p w14:paraId="0EEBAC6C" w14:textId="3AF1AAA6" w:rsidR="009341BA" w:rsidRPr="006E77A4" w:rsidRDefault="00D93F8D" w:rsidP="006113CF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Alternative perspectives have also </w:t>
      </w:r>
      <w:r w:rsidR="004C25B1" w:rsidRPr="006E77A4">
        <w:rPr>
          <w:rFonts w:ascii="Arial" w:hAnsi="Arial" w:cs="Arial"/>
        </w:rPr>
        <w:t xml:space="preserve">questioned the normative assumptions embedded with Kohlberg’s hierarchy. Gilligan (1982) argued that Kohlberg’s </w:t>
      </w:r>
      <w:r w:rsidRPr="006E77A4">
        <w:rPr>
          <w:rFonts w:ascii="Arial" w:hAnsi="Arial" w:cs="Arial"/>
        </w:rPr>
        <w:t xml:space="preserve">emphasis </w:t>
      </w:r>
      <w:r w:rsidR="0077625D" w:rsidRPr="006E77A4">
        <w:rPr>
          <w:rFonts w:ascii="Arial" w:hAnsi="Arial" w:cs="Arial"/>
        </w:rPr>
        <w:t xml:space="preserve">on </w:t>
      </w:r>
      <w:r w:rsidR="004C25B1" w:rsidRPr="006E77A4">
        <w:rPr>
          <w:rFonts w:ascii="Arial" w:hAnsi="Arial" w:cs="Arial"/>
        </w:rPr>
        <w:t>justice</w:t>
      </w:r>
      <w:r w:rsidR="0077625D" w:rsidRPr="006E77A4">
        <w:rPr>
          <w:rFonts w:ascii="Arial" w:hAnsi="Arial" w:cs="Arial"/>
        </w:rPr>
        <w:t>-based reasoning</w:t>
      </w:r>
      <w:r w:rsidR="004C25B1" w:rsidRPr="006E77A4">
        <w:rPr>
          <w:rFonts w:ascii="Arial" w:hAnsi="Arial" w:cs="Arial"/>
        </w:rPr>
        <w:t xml:space="preserve"> </w:t>
      </w:r>
      <w:r w:rsidR="0077625D" w:rsidRPr="006E77A4">
        <w:rPr>
          <w:rFonts w:ascii="Arial" w:hAnsi="Arial" w:cs="Arial"/>
        </w:rPr>
        <w:t>underrepresents</w:t>
      </w:r>
      <w:r w:rsidR="004C25B1" w:rsidRPr="006E77A4">
        <w:rPr>
          <w:rFonts w:ascii="Arial" w:hAnsi="Arial" w:cs="Arial"/>
        </w:rPr>
        <w:t xml:space="preserve"> </w:t>
      </w:r>
      <w:r w:rsidR="0077625D" w:rsidRPr="006E77A4">
        <w:rPr>
          <w:rFonts w:ascii="Arial" w:hAnsi="Arial" w:cs="Arial"/>
        </w:rPr>
        <w:t>forms of moral judgement</w:t>
      </w:r>
      <w:r w:rsidR="00634A58" w:rsidRPr="006E77A4">
        <w:rPr>
          <w:rFonts w:ascii="Arial" w:hAnsi="Arial" w:cs="Arial"/>
        </w:rPr>
        <w:t xml:space="preserve"> grounded in </w:t>
      </w:r>
      <w:r w:rsidR="004C25B1" w:rsidRPr="006E77A4">
        <w:rPr>
          <w:rFonts w:ascii="Arial" w:hAnsi="Arial" w:cs="Arial"/>
        </w:rPr>
        <w:t>care</w:t>
      </w:r>
      <w:r w:rsidR="00634A58" w:rsidRPr="006E77A4">
        <w:rPr>
          <w:rFonts w:ascii="Arial" w:hAnsi="Arial" w:cs="Arial"/>
        </w:rPr>
        <w:t xml:space="preserve">, </w:t>
      </w:r>
      <w:r w:rsidR="004C25B1" w:rsidRPr="006E77A4">
        <w:rPr>
          <w:rFonts w:ascii="Arial" w:hAnsi="Arial" w:cs="Arial"/>
        </w:rPr>
        <w:t>relational responsibility</w:t>
      </w:r>
      <w:r w:rsidR="004B1761" w:rsidRPr="006E77A4">
        <w:rPr>
          <w:rFonts w:ascii="Arial" w:hAnsi="Arial" w:cs="Arial"/>
        </w:rPr>
        <w:t>, and sensitivity to interpersonal needs</w:t>
      </w:r>
      <w:r w:rsidR="004C25B1" w:rsidRPr="006E77A4">
        <w:rPr>
          <w:rFonts w:ascii="Arial" w:hAnsi="Arial" w:cs="Arial"/>
        </w:rPr>
        <w:t xml:space="preserve">. Although empirical reviews indicate gender differences in stage attainment are </w:t>
      </w:r>
      <w:r w:rsidR="00D16D60" w:rsidRPr="006E77A4">
        <w:rPr>
          <w:rFonts w:ascii="Arial" w:hAnsi="Arial" w:cs="Arial"/>
        </w:rPr>
        <w:t xml:space="preserve">generally </w:t>
      </w:r>
      <w:r w:rsidR="004C25B1" w:rsidRPr="006E77A4">
        <w:rPr>
          <w:rFonts w:ascii="Arial" w:hAnsi="Arial" w:cs="Arial"/>
        </w:rPr>
        <w:t>modest</w:t>
      </w:r>
      <w:r w:rsidR="00C7010E" w:rsidRPr="006E77A4">
        <w:rPr>
          <w:rFonts w:ascii="Arial" w:hAnsi="Arial" w:cs="Arial"/>
        </w:rPr>
        <w:t xml:space="preserve"> (Walker, 1984), Gilligan</w:t>
      </w:r>
      <w:r w:rsidR="00B513B5" w:rsidRPr="006E77A4">
        <w:rPr>
          <w:rFonts w:ascii="Arial" w:hAnsi="Arial" w:cs="Arial"/>
        </w:rPr>
        <w:t>’s</w:t>
      </w:r>
      <w:r w:rsidR="00C7010E" w:rsidRPr="006E77A4">
        <w:rPr>
          <w:rFonts w:ascii="Arial" w:hAnsi="Arial" w:cs="Arial"/>
        </w:rPr>
        <w:t xml:space="preserve"> </w:t>
      </w:r>
      <w:r w:rsidR="00D16D60" w:rsidRPr="006E77A4">
        <w:rPr>
          <w:rFonts w:ascii="Arial" w:hAnsi="Arial" w:cs="Arial"/>
        </w:rPr>
        <w:t>critique</w:t>
      </w:r>
      <w:r w:rsidR="00C7010E" w:rsidRPr="006E77A4">
        <w:rPr>
          <w:rFonts w:ascii="Arial" w:hAnsi="Arial" w:cs="Arial"/>
        </w:rPr>
        <w:t xml:space="preserve"> highlight</w:t>
      </w:r>
      <w:r w:rsidR="009377A9">
        <w:rPr>
          <w:rFonts w:ascii="Arial" w:hAnsi="Arial" w:cs="Arial"/>
        </w:rPr>
        <w:t>s</w:t>
      </w:r>
      <w:r w:rsidR="00C7010E" w:rsidRPr="006E77A4">
        <w:rPr>
          <w:rFonts w:ascii="Arial" w:hAnsi="Arial" w:cs="Arial"/>
        </w:rPr>
        <w:t xml:space="preserve"> potential</w:t>
      </w:r>
      <w:r w:rsidR="000624FF" w:rsidRPr="006E77A4">
        <w:rPr>
          <w:rFonts w:ascii="Arial" w:hAnsi="Arial" w:cs="Arial"/>
        </w:rPr>
        <w:t xml:space="preserve"> </w:t>
      </w:r>
      <w:r w:rsidR="00264563" w:rsidRPr="006E77A4">
        <w:rPr>
          <w:rFonts w:ascii="Arial" w:hAnsi="Arial" w:cs="Arial"/>
        </w:rPr>
        <w:t xml:space="preserve">bias in scoring systems that privilege </w:t>
      </w:r>
      <w:r w:rsidR="00A63A4F" w:rsidRPr="006E77A4">
        <w:rPr>
          <w:rFonts w:ascii="Arial" w:hAnsi="Arial" w:cs="Arial"/>
        </w:rPr>
        <w:t xml:space="preserve">justice reasoning over relational considerations. </w:t>
      </w:r>
      <w:r w:rsidR="002B6CFC" w:rsidRPr="006E77A4">
        <w:rPr>
          <w:rFonts w:ascii="Arial" w:hAnsi="Arial" w:cs="Arial"/>
        </w:rPr>
        <w:t xml:space="preserve">The </w:t>
      </w:r>
      <w:r w:rsidR="004A5CD5" w:rsidRPr="006E77A4">
        <w:rPr>
          <w:rFonts w:ascii="Arial" w:hAnsi="Arial" w:cs="Arial"/>
        </w:rPr>
        <w:t>ethic of care</w:t>
      </w:r>
      <w:r w:rsidR="00F27E44" w:rsidRPr="006E77A4">
        <w:rPr>
          <w:rFonts w:ascii="Arial" w:hAnsi="Arial" w:cs="Arial"/>
        </w:rPr>
        <w:t xml:space="preserve"> perspective</w:t>
      </w:r>
      <w:r w:rsidR="004A5CD5" w:rsidRPr="006E77A4">
        <w:rPr>
          <w:rFonts w:ascii="Arial" w:hAnsi="Arial" w:cs="Arial"/>
        </w:rPr>
        <w:t xml:space="preserve"> </w:t>
      </w:r>
      <w:r w:rsidR="00F27E44" w:rsidRPr="006E77A4">
        <w:rPr>
          <w:rFonts w:ascii="Arial" w:hAnsi="Arial" w:cs="Arial"/>
        </w:rPr>
        <w:t>proposes</w:t>
      </w:r>
      <w:r w:rsidR="008227D9" w:rsidRPr="006E77A4">
        <w:rPr>
          <w:rFonts w:ascii="Arial" w:hAnsi="Arial" w:cs="Arial"/>
        </w:rPr>
        <w:t xml:space="preserve"> that moral reasoning may also involve evaluating </w:t>
      </w:r>
      <w:r w:rsidR="008227D9" w:rsidRPr="006E77A4">
        <w:rPr>
          <w:rFonts w:ascii="Arial" w:hAnsi="Arial" w:cs="Arial"/>
        </w:rPr>
        <w:lastRenderedPageBreak/>
        <w:t>responsibilities within relationships and responding to the needs of others</w:t>
      </w:r>
      <w:r w:rsidR="00BD0007" w:rsidRPr="006E77A4">
        <w:rPr>
          <w:rFonts w:ascii="Arial" w:hAnsi="Arial" w:cs="Arial"/>
        </w:rPr>
        <w:t>, rather than relying solely on abstract principles of justice</w:t>
      </w:r>
      <w:r w:rsidR="00A73F43" w:rsidRPr="006E77A4">
        <w:rPr>
          <w:rFonts w:ascii="Arial" w:hAnsi="Arial" w:cs="Arial"/>
        </w:rPr>
        <w:t xml:space="preserve"> </w:t>
      </w:r>
      <w:r w:rsidR="00BD0007" w:rsidRPr="006E77A4">
        <w:rPr>
          <w:rFonts w:ascii="Arial" w:hAnsi="Arial" w:cs="Arial"/>
        </w:rPr>
        <w:t>(</w:t>
      </w:r>
      <w:r w:rsidR="00DC2C21" w:rsidRPr="006E77A4">
        <w:rPr>
          <w:rFonts w:ascii="Arial" w:hAnsi="Arial" w:cs="Arial"/>
        </w:rPr>
        <w:t xml:space="preserve">Held, 2006; </w:t>
      </w:r>
      <w:proofErr w:type="spellStart"/>
      <w:r w:rsidR="00DC2C21" w:rsidRPr="006E77A4">
        <w:rPr>
          <w:rFonts w:ascii="Arial" w:hAnsi="Arial" w:cs="Arial"/>
        </w:rPr>
        <w:t>Noddings</w:t>
      </w:r>
      <w:proofErr w:type="spellEnd"/>
      <w:r w:rsidR="00DC2C21" w:rsidRPr="006E77A4">
        <w:rPr>
          <w:rFonts w:ascii="Arial" w:hAnsi="Arial" w:cs="Arial"/>
        </w:rPr>
        <w:t xml:space="preserve">, 2013). </w:t>
      </w:r>
      <w:r w:rsidR="009A7A84" w:rsidRPr="006E77A4">
        <w:rPr>
          <w:rFonts w:ascii="Arial" w:hAnsi="Arial" w:cs="Arial"/>
        </w:rPr>
        <w:t>In cultural contexts where moral values</w:t>
      </w:r>
      <w:r w:rsidR="00FA14BE" w:rsidRPr="006E77A4">
        <w:rPr>
          <w:rFonts w:ascii="Arial" w:hAnsi="Arial" w:cs="Arial"/>
        </w:rPr>
        <w:t xml:space="preserve"> emphasise interpersonal obligations, social harmony, and relational duties, care-orientated reasoning </w:t>
      </w:r>
      <w:r w:rsidR="001109E0">
        <w:rPr>
          <w:rFonts w:ascii="Arial" w:hAnsi="Arial" w:cs="Arial"/>
        </w:rPr>
        <w:t>can</w:t>
      </w:r>
      <w:r w:rsidR="00FA14BE" w:rsidRPr="006E77A4">
        <w:rPr>
          <w:rFonts w:ascii="Arial" w:hAnsi="Arial" w:cs="Arial"/>
        </w:rPr>
        <w:t xml:space="preserve"> therefore represent a culturally meaningful moral</w:t>
      </w:r>
      <w:r w:rsidR="005F1879" w:rsidRPr="006E77A4">
        <w:rPr>
          <w:rFonts w:ascii="Arial" w:hAnsi="Arial" w:cs="Arial"/>
        </w:rPr>
        <w:t xml:space="preserve"> framework rather than a less advanced stage of moral development. </w:t>
      </w:r>
    </w:p>
    <w:p w14:paraId="79DE5CB3" w14:textId="60863F8F" w:rsidR="00A63A4F" w:rsidRPr="006E77A4" w:rsidRDefault="004211A7" w:rsidP="006113CF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 xml:space="preserve">More recent cross-cultural research </w:t>
      </w:r>
      <w:r w:rsidR="00BE3C49" w:rsidRPr="006E77A4">
        <w:rPr>
          <w:rFonts w:ascii="Arial" w:hAnsi="Arial" w:cs="Arial"/>
        </w:rPr>
        <w:t>has further challenged the univer</w:t>
      </w:r>
      <w:r w:rsidR="00027DAE" w:rsidRPr="006E77A4">
        <w:rPr>
          <w:rFonts w:ascii="Arial" w:hAnsi="Arial" w:cs="Arial"/>
        </w:rPr>
        <w:t>sality of Kohlberg’s model by demonstrating</w:t>
      </w:r>
      <w:r w:rsidRPr="006E77A4">
        <w:rPr>
          <w:rFonts w:ascii="Arial" w:hAnsi="Arial" w:cs="Arial"/>
        </w:rPr>
        <w:t xml:space="preserve"> systematic variation in moral prioriti</w:t>
      </w:r>
      <w:r w:rsidR="009B5880" w:rsidRPr="006E77A4">
        <w:rPr>
          <w:rFonts w:ascii="Arial" w:hAnsi="Arial" w:cs="Arial"/>
        </w:rPr>
        <w:t>es</w:t>
      </w:r>
      <w:r w:rsidR="00FD47FA" w:rsidRPr="006E77A4">
        <w:rPr>
          <w:rFonts w:ascii="Arial" w:hAnsi="Arial" w:cs="Arial"/>
        </w:rPr>
        <w:t xml:space="preserve"> across societies</w:t>
      </w:r>
      <w:r w:rsidR="009B5880" w:rsidRPr="006E77A4">
        <w:rPr>
          <w:rFonts w:ascii="Arial" w:hAnsi="Arial" w:cs="Arial"/>
        </w:rPr>
        <w:t xml:space="preserve">. </w:t>
      </w:r>
      <w:r w:rsidR="001545EA" w:rsidRPr="006E77A4">
        <w:rPr>
          <w:rFonts w:ascii="Arial" w:hAnsi="Arial" w:cs="Arial"/>
        </w:rPr>
        <w:t xml:space="preserve">Research </w:t>
      </w:r>
      <w:r w:rsidR="009B5880" w:rsidRPr="006E77A4">
        <w:rPr>
          <w:rFonts w:ascii="Arial" w:hAnsi="Arial" w:cs="Arial"/>
        </w:rPr>
        <w:t>with</w:t>
      </w:r>
      <w:r w:rsidR="001545EA" w:rsidRPr="006E77A4">
        <w:rPr>
          <w:rFonts w:ascii="Arial" w:hAnsi="Arial" w:cs="Arial"/>
        </w:rPr>
        <w:t>in</w:t>
      </w:r>
      <w:r w:rsidR="009B5880" w:rsidRPr="006E77A4">
        <w:rPr>
          <w:rFonts w:ascii="Arial" w:hAnsi="Arial" w:cs="Arial"/>
        </w:rPr>
        <w:t xml:space="preserve"> Moral Foundations Theory </w:t>
      </w:r>
      <w:r w:rsidR="00A61A10">
        <w:rPr>
          <w:rFonts w:ascii="Arial" w:hAnsi="Arial" w:cs="Arial"/>
        </w:rPr>
        <w:t>suggests</w:t>
      </w:r>
      <w:r w:rsidR="009B5880" w:rsidRPr="006E77A4">
        <w:rPr>
          <w:rFonts w:ascii="Arial" w:hAnsi="Arial" w:cs="Arial"/>
        </w:rPr>
        <w:t xml:space="preserve"> that Western, educated populations tend to </w:t>
      </w:r>
      <w:r w:rsidR="008E7D15">
        <w:rPr>
          <w:rFonts w:ascii="Arial" w:hAnsi="Arial" w:cs="Arial"/>
        </w:rPr>
        <w:t>emphasise the individualising foundations of harm and fairness</w:t>
      </w:r>
      <w:r w:rsidR="009B5880" w:rsidRPr="006E77A4">
        <w:rPr>
          <w:rFonts w:ascii="Arial" w:hAnsi="Arial" w:cs="Arial"/>
        </w:rPr>
        <w:t xml:space="preserve">, whereas non-Western and </w:t>
      </w:r>
      <w:r w:rsidR="00E1530B" w:rsidRPr="006E77A4">
        <w:rPr>
          <w:rFonts w:ascii="Arial" w:hAnsi="Arial" w:cs="Arial"/>
        </w:rPr>
        <w:t xml:space="preserve">more collectivist </w:t>
      </w:r>
      <w:r w:rsidR="00A3453E" w:rsidRPr="006E77A4">
        <w:rPr>
          <w:rFonts w:ascii="Arial" w:hAnsi="Arial" w:cs="Arial"/>
        </w:rPr>
        <w:t>cultures</w:t>
      </w:r>
      <w:r w:rsidR="00E1530B" w:rsidRPr="006E77A4">
        <w:rPr>
          <w:rFonts w:ascii="Arial" w:hAnsi="Arial" w:cs="Arial"/>
        </w:rPr>
        <w:t xml:space="preserve"> </w:t>
      </w:r>
      <w:r w:rsidR="00B86701">
        <w:rPr>
          <w:rFonts w:ascii="Arial" w:hAnsi="Arial" w:cs="Arial"/>
        </w:rPr>
        <w:t>show stronger endor</w:t>
      </w:r>
      <w:r w:rsidR="00785B29">
        <w:rPr>
          <w:rFonts w:ascii="Arial" w:hAnsi="Arial" w:cs="Arial"/>
        </w:rPr>
        <w:t>sement of the binding foundations</w:t>
      </w:r>
      <w:r w:rsidR="00FD395A">
        <w:rPr>
          <w:rFonts w:ascii="Arial" w:hAnsi="Arial" w:cs="Arial"/>
        </w:rPr>
        <w:t xml:space="preserve"> of</w:t>
      </w:r>
      <w:r w:rsidR="00785B29">
        <w:rPr>
          <w:rFonts w:ascii="Arial" w:hAnsi="Arial" w:cs="Arial"/>
        </w:rPr>
        <w:t xml:space="preserve"> loyalty, authority and sanc</w:t>
      </w:r>
      <w:r w:rsidR="00B01E81">
        <w:rPr>
          <w:rFonts w:ascii="Arial" w:hAnsi="Arial" w:cs="Arial"/>
        </w:rPr>
        <w:t>tity alongside individualising foundations</w:t>
      </w:r>
      <w:r w:rsidR="00C42B9E">
        <w:rPr>
          <w:rFonts w:ascii="Arial" w:hAnsi="Arial" w:cs="Arial"/>
        </w:rPr>
        <w:t xml:space="preserve"> </w:t>
      </w:r>
      <w:r w:rsidR="00C7335D" w:rsidRPr="006E77A4">
        <w:rPr>
          <w:rFonts w:ascii="Arial" w:hAnsi="Arial" w:cs="Arial"/>
        </w:rPr>
        <w:t>(Graham et al., 201</w:t>
      </w:r>
      <w:r w:rsidR="00C42B9E">
        <w:rPr>
          <w:rFonts w:ascii="Arial" w:hAnsi="Arial" w:cs="Arial"/>
        </w:rPr>
        <w:t>1</w:t>
      </w:r>
      <w:r w:rsidR="00C7335D" w:rsidRPr="006E77A4">
        <w:rPr>
          <w:rFonts w:ascii="Arial" w:hAnsi="Arial" w:cs="Arial"/>
        </w:rPr>
        <w:t>). Th</w:t>
      </w:r>
      <w:r w:rsidR="007B3D30">
        <w:rPr>
          <w:rFonts w:ascii="Arial" w:hAnsi="Arial" w:cs="Arial"/>
        </w:rPr>
        <w:t>is</w:t>
      </w:r>
      <w:r w:rsidR="00C7335D" w:rsidRPr="006E77A4">
        <w:rPr>
          <w:rFonts w:ascii="Arial" w:hAnsi="Arial" w:cs="Arial"/>
        </w:rPr>
        <w:t xml:space="preserve"> suggest</w:t>
      </w:r>
      <w:r w:rsidR="007B3D30">
        <w:rPr>
          <w:rFonts w:ascii="Arial" w:hAnsi="Arial" w:cs="Arial"/>
        </w:rPr>
        <w:t>s</w:t>
      </w:r>
      <w:r w:rsidR="00C7335D" w:rsidRPr="006E77A4">
        <w:rPr>
          <w:rFonts w:ascii="Arial" w:hAnsi="Arial" w:cs="Arial"/>
        </w:rPr>
        <w:t xml:space="preserve"> that moral </w:t>
      </w:r>
      <w:r w:rsidR="000C3B9A" w:rsidRPr="006E77A4">
        <w:rPr>
          <w:rFonts w:ascii="Arial" w:hAnsi="Arial" w:cs="Arial"/>
        </w:rPr>
        <w:t xml:space="preserve">reasoning </w:t>
      </w:r>
      <w:r w:rsidR="00945BB3" w:rsidRPr="006E77A4">
        <w:rPr>
          <w:rFonts w:ascii="Arial" w:hAnsi="Arial" w:cs="Arial"/>
        </w:rPr>
        <w:t xml:space="preserve">may be organised </w:t>
      </w:r>
      <w:r w:rsidR="00590EC2" w:rsidRPr="006E77A4">
        <w:rPr>
          <w:rFonts w:ascii="Arial" w:hAnsi="Arial" w:cs="Arial"/>
        </w:rPr>
        <w:t>around the</w:t>
      </w:r>
      <w:r w:rsidR="008471D1" w:rsidRPr="006E77A4">
        <w:rPr>
          <w:rFonts w:ascii="Arial" w:hAnsi="Arial" w:cs="Arial"/>
        </w:rPr>
        <w:t xml:space="preserve"> </w:t>
      </w:r>
      <w:r w:rsidR="006B2F59" w:rsidRPr="006E77A4">
        <w:rPr>
          <w:rFonts w:ascii="Arial" w:hAnsi="Arial" w:cs="Arial"/>
        </w:rPr>
        <w:t>value</w:t>
      </w:r>
      <w:r w:rsidR="008471D1" w:rsidRPr="006E77A4">
        <w:rPr>
          <w:rFonts w:ascii="Arial" w:hAnsi="Arial" w:cs="Arial"/>
        </w:rPr>
        <w:t>s</w:t>
      </w:r>
      <w:r w:rsidR="008B72D4" w:rsidRPr="006E77A4">
        <w:rPr>
          <w:rFonts w:ascii="Arial" w:hAnsi="Arial" w:cs="Arial"/>
        </w:rPr>
        <w:t xml:space="preserve"> emphasised within </w:t>
      </w:r>
      <w:proofErr w:type="gramStart"/>
      <w:r w:rsidR="008B72D4" w:rsidRPr="006E77A4">
        <w:rPr>
          <w:rFonts w:ascii="Arial" w:hAnsi="Arial" w:cs="Arial"/>
        </w:rPr>
        <w:t>particular cultures</w:t>
      </w:r>
      <w:proofErr w:type="gramEnd"/>
      <w:r w:rsidR="008B72D4" w:rsidRPr="006E77A4">
        <w:rPr>
          <w:rFonts w:ascii="Arial" w:hAnsi="Arial" w:cs="Arial"/>
        </w:rPr>
        <w:t xml:space="preserve"> </w:t>
      </w:r>
      <w:r w:rsidR="006B2F59" w:rsidRPr="006E77A4">
        <w:rPr>
          <w:rFonts w:ascii="Arial" w:hAnsi="Arial" w:cs="Arial"/>
        </w:rPr>
        <w:t xml:space="preserve">rather than </w:t>
      </w:r>
      <w:r w:rsidR="00225395" w:rsidRPr="006E77A4">
        <w:rPr>
          <w:rFonts w:ascii="Arial" w:hAnsi="Arial" w:cs="Arial"/>
        </w:rPr>
        <w:t xml:space="preserve">progressing towards </w:t>
      </w:r>
      <w:r w:rsidR="006B2F59" w:rsidRPr="006E77A4">
        <w:rPr>
          <w:rFonts w:ascii="Arial" w:hAnsi="Arial" w:cs="Arial"/>
        </w:rPr>
        <w:t>a single universal</w:t>
      </w:r>
      <w:r w:rsidR="00225395" w:rsidRPr="006E77A4">
        <w:rPr>
          <w:rFonts w:ascii="Arial" w:hAnsi="Arial" w:cs="Arial"/>
        </w:rPr>
        <w:t xml:space="preserve"> </w:t>
      </w:r>
      <w:r w:rsidR="006B2F59" w:rsidRPr="006E77A4">
        <w:rPr>
          <w:rFonts w:ascii="Arial" w:hAnsi="Arial" w:cs="Arial"/>
        </w:rPr>
        <w:t>development</w:t>
      </w:r>
      <w:r w:rsidR="00276F9C" w:rsidRPr="006E77A4">
        <w:rPr>
          <w:rFonts w:ascii="Arial" w:hAnsi="Arial" w:cs="Arial"/>
        </w:rPr>
        <w:t xml:space="preserve">al </w:t>
      </w:r>
      <w:r w:rsidR="00276F9C" w:rsidRPr="004F30EF">
        <w:rPr>
          <w:rFonts w:ascii="Arial" w:hAnsi="Arial" w:cs="Arial"/>
        </w:rPr>
        <w:t xml:space="preserve">endpoint </w:t>
      </w:r>
      <w:r w:rsidR="007E0284" w:rsidRPr="004F30EF">
        <w:rPr>
          <w:rFonts w:ascii="Arial" w:hAnsi="Arial" w:cs="Arial"/>
        </w:rPr>
        <w:t xml:space="preserve">as implied </w:t>
      </w:r>
      <w:r w:rsidR="00E765B4" w:rsidRPr="004F30EF">
        <w:rPr>
          <w:rFonts w:ascii="Arial" w:hAnsi="Arial" w:cs="Arial"/>
        </w:rPr>
        <w:t>by Kohlberg</w:t>
      </w:r>
      <w:r w:rsidR="000066C9" w:rsidRPr="004F30EF">
        <w:rPr>
          <w:rFonts w:ascii="Arial" w:hAnsi="Arial" w:cs="Arial"/>
        </w:rPr>
        <w:t>’s stage theory</w:t>
      </w:r>
      <w:r w:rsidR="00E27CE9">
        <w:rPr>
          <w:rFonts w:ascii="Arial" w:hAnsi="Arial" w:cs="Arial"/>
        </w:rPr>
        <w:t>, thereby</w:t>
      </w:r>
      <w:r w:rsidR="00AD60F4">
        <w:rPr>
          <w:rFonts w:ascii="Arial" w:hAnsi="Arial" w:cs="Arial"/>
        </w:rPr>
        <w:t xml:space="preserve"> challenging its claim to cultural</w:t>
      </w:r>
      <w:r w:rsidR="00E965D1">
        <w:rPr>
          <w:rFonts w:ascii="Arial" w:hAnsi="Arial" w:cs="Arial"/>
        </w:rPr>
        <w:t xml:space="preserve"> neutral</w:t>
      </w:r>
      <w:r w:rsidR="00F42C09">
        <w:rPr>
          <w:rFonts w:ascii="Arial" w:hAnsi="Arial" w:cs="Arial"/>
        </w:rPr>
        <w:t xml:space="preserve">ity. </w:t>
      </w:r>
      <w:r w:rsidR="00072C6D">
        <w:rPr>
          <w:rFonts w:ascii="Arial" w:hAnsi="Arial" w:cs="Arial"/>
        </w:rPr>
        <w:t xml:space="preserve">However, </w:t>
      </w:r>
      <w:r w:rsidR="00072C6D" w:rsidRPr="002250A2">
        <w:rPr>
          <w:rFonts w:ascii="Arial" w:hAnsi="Arial" w:cs="Arial"/>
        </w:rPr>
        <w:t>m</w:t>
      </w:r>
      <w:r w:rsidR="00442D32" w:rsidRPr="002250A2">
        <w:rPr>
          <w:rFonts w:ascii="Arial" w:hAnsi="Arial" w:cs="Arial"/>
        </w:rPr>
        <w:t xml:space="preserve">oral reasoning </w:t>
      </w:r>
      <w:r w:rsidR="00926182" w:rsidRPr="002250A2">
        <w:rPr>
          <w:rFonts w:ascii="Arial" w:hAnsi="Arial" w:cs="Arial"/>
        </w:rPr>
        <w:t>can</w:t>
      </w:r>
      <w:r w:rsidR="00442D32" w:rsidRPr="002250A2">
        <w:rPr>
          <w:rFonts w:ascii="Arial" w:hAnsi="Arial" w:cs="Arial"/>
        </w:rPr>
        <w:t xml:space="preserve">not </w:t>
      </w:r>
      <w:r w:rsidR="00E03E07" w:rsidRPr="002250A2">
        <w:rPr>
          <w:rFonts w:ascii="Arial" w:hAnsi="Arial" w:cs="Arial"/>
        </w:rPr>
        <w:t xml:space="preserve">be </w:t>
      </w:r>
      <w:r w:rsidR="00287855" w:rsidRPr="002250A2">
        <w:rPr>
          <w:rFonts w:ascii="Arial" w:hAnsi="Arial" w:cs="Arial"/>
        </w:rPr>
        <w:t>reduced</w:t>
      </w:r>
      <w:r w:rsidR="00E03E07" w:rsidRPr="002250A2">
        <w:rPr>
          <w:rFonts w:ascii="Arial" w:hAnsi="Arial" w:cs="Arial"/>
        </w:rPr>
        <w:t xml:space="preserve"> solely </w:t>
      </w:r>
      <w:r w:rsidR="004F0741" w:rsidRPr="002250A2">
        <w:rPr>
          <w:rFonts w:ascii="Arial" w:hAnsi="Arial" w:cs="Arial"/>
        </w:rPr>
        <w:t>to</w:t>
      </w:r>
      <w:r w:rsidR="00442D32" w:rsidRPr="002250A2">
        <w:rPr>
          <w:rFonts w:ascii="Arial" w:hAnsi="Arial" w:cs="Arial"/>
        </w:rPr>
        <w:t xml:space="preserve"> cultural norms.</w:t>
      </w:r>
      <w:r w:rsidR="00442D32" w:rsidRPr="004F30EF">
        <w:rPr>
          <w:rFonts w:ascii="Arial" w:hAnsi="Arial" w:cs="Arial"/>
        </w:rPr>
        <w:t xml:space="preserve"> Developmental research shows </w:t>
      </w:r>
      <w:r w:rsidR="00F76B21" w:rsidRPr="004F30EF">
        <w:rPr>
          <w:rFonts w:ascii="Arial" w:hAnsi="Arial" w:cs="Arial"/>
        </w:rPr>
        <w:t>that individuals frequently use</w:t>
      </w:r>
      <w:r w:rsidR="00F76B21" w:rsidRPr="006E77A4">
        <w:rPr>
          <w:rFonts w:ascii="Arial" w:hAnsi="Arial" w:cs="Arial"/>
        </w:rPr>
        <w:t xml:space="preserve"> moral reasoning to evaluate and challenge unfair social practices, suggesting that </w:t>
      </w:r>
      <w:r w:rsidR="00BA29F1" w:rsidRPr="006E77A4">
        <w:rPr>
          <w:rFonts w:ascii="Arial" w:hAnsi="Arial" w:cs="Arial"/>
        </w:rPr>
        <w:t>moral judgement can both reflect and critically transform the cultural conte</w:t>
      </w:r>
      <w:r w:rsidR="001F577F" w:rsidRPr="006E77A4">
        <w:rPr>
          <w:rFonts w:ascii="Arial" w:hAnsi="Arial" w:cs="Arial"/>
        </w:rPr>
        <w:t>xts in which it develops (Killen &amp; Dahl, 2021)</w:t>
      </w:r>
      <w:r w:rsidR="00641FB4" w:rsidRPr="006E77A4">
        <w:rPr>
          <w:rFonts w:ascii="Arial" w:hAnsi="Arial" w:cs="Arial"/>
        </w:rPr>
        <w:t>.</w:t>
      </w:r>
    </w:p>
    <w:p w14:paraId="6A9F8B00" w14:textId="298655CA" w:rsidR="00FC210D" w:rsidRPr="006E77A4" w:rsidRDefault="00313834" w:rsidP="00C70E1D">
      <w:pPr>
        <w:spacing w:line="480" w:lineRule="auto"/>
        <w:ind w:firstLine="720"/>
        <w:rPr>
          <w:rFonts w:ascii="Arial" w:hAnsi="Arial" w:cs="Arial"/>
        </w:rPr>
      </w:pPr>
      <w:r w:rsidRPr="006E77A4">
        <w:rPr>
          <w:rFonts w:ascii="Arial" w:hAnsi="Arial" w:cs="Arial"/>
        </w:rPr>
        <w:t>M</w:t>
      </w:r>
      <w:r w:rsidR="00F00EAF" w:rsidRPr="006E77A4">
        <w:rPr>
          <w:rFonts w:ascii="Arial" w:hAnsi="Arial" w:cs="Arial"/>
        </w:rPr>
        <w:t>oreover, c</w:t>
      </w:r>
      <w:r w:rsidR="00FC210D" w:rsidRPr="006E77A4">
        <w:rPr>
          <w:rFonts w:ascii="Arial" w:hAnsi="Arial" w:cs="Arial"/>
        </w:rPr>
        <w:t xml:space="preserve">ontemporary cultural </w:t>
      </w:r>
      <w:r w:rsidR="00016289" w:rsidRPr="006E77A4">
        <w:rPr>
          <w:rFonts w:ascii="Arial" w:hAnsi="Arial" w:cs="Arial"/>
        </w:rPr>
        <w:t>research has drawn attention to the dominance of Western, Educat</w:t>
      </w:r>
      <w:r w:rsidR="00275B7F" w:rsidRPr="006E77A4">
        <w:rPr>
          <w:rFonts w:ascii="Arial" w:hAnsi="Arial" w:cs="Arial"/>
        </w:rPr>
        <w:t>ed</w:t>
      </w:r>
      <w:r w:rsidR="00016289" w:rsidRPr="006E77A4">
        <w:rPr>
          <w:rFonts w:ascii="Arial" w:hAnsi="Arial" w:cs="Arial"/>
        </w:rPr>
        <w:t>, Industrialised, Rich and Demo</w:t>
      </w:r>
      <w:r w:rsidR="00DE4FBE" w:rsidRPr="006E77A4">
        <w:rPr>
          <w:rFonts w:ascii="Arial" w:hAnsi="Arial" w:cs="Arial"/>
        </w:rPr>
        <w:t>cratic (WEIRD) populations within psychological research. Many influential theories of moral development have therefore been based largely on Western samples that prioritise</w:t>
      </w:r>
      <w:r w:rsidR="002541ED" w:rsidRPr="006E77A4">
        <w:rPr>
          <w:rFonts w:ascii="Arial" w:hAnsi="Arial" w:cs="Arial"/>
        </w:rPr>
        <w:t xml:space="preserve"> </w:t>
      </w:r>
      <w:r w:rsidR="002541ED" w:rsidRPr="006E77A4">
        <w:rPr>
          <w:rFonts w:ascii="Arial" w:hAnsi="Arial" w:cs="Arial"/>
        </w:rPr>
        <w:lastRenderedPageBreak/>
        <w:t>individual rights, fairness and personal autonomy (</w:t>
      </w:r>
      <w:proofErr w:type="spellStart"/>
      <w:r w:rsidR="002541ED" w:rsidRPr="006E77A4">
        <w:rPr>
          <w:rFonts w:ascii="Arial" w:hAnsi="Arial" w:cs="Arial"/>
        </w:rPr>
        <w:t>Benta</w:t>
      </w:r>
      <w:r w:rsidR="009E360E" w:rsidRPr="006E77A4">
        <w:rPr>
          <w:rFonts w:ascii="Arial" w:hAnsi="Arial" w:cs="Arial"/>
        </w:rPr>
        <w:t>hil</w:t>
      </w:r>
      <w:r w:rsidR="00337E50" w:rsidRPr="006E77A4">
        <w:rPr>
          <w:rFonts w:ascii="Arial" w:hAnsi="Arial" w:cs="Arial"/>
        </w:rPr>
        <w:t>a</w:t>
      </w:r>
      <w:proofErr w:type="spellEnd"/>
      <w:r w:rsidR="009E360E" w:rsidRPr="006E77A4">
        <w:rPr>
          <w:rFonts w:ascii="Arial" w:hAnsi="Arial" w:cs="Arial"/>
        </w:rPr>
        <w:t xml:space="preserve"> et al., 2021). In </w:t>
      </w:r>
      <w:r w:rsidR="007D6504" w:rsidRPr="006E77A4">
        <w:rPr>
          <w:rFonts w:ascii="Arial" w:hAnsi="Arial" w:cs="Arial"/>
        </w:rPr>
        <w:t>contrast</w:t>
      </w:r>
      <w:r w:rsidR="009E360E" w:rsidRPr="006E77A4">
        <w:rPr>
          <w:rFonts w:ascii="Arial" w:hAnsi="Arial" w:cs="Arial"/>
        </w:rPr>
        <w:t>, collectivist cultures often place greater emphasis on social harmony, duty, and group obligations when evaluating moral situations</w:t>
      </w:r>
      <w:r w:rsidR="00DB0A48" w:rsidRPr="006E77A4">
        <w:rPr>
          <w:rFonts w:ascii="Arial" w:hAnsi="Arial" w:cs="Arial"/>
        </w:rPr>
        <w:t xml:space="preserve"> (</w:t>
      </w:r>
      <w:proofErr w:type="spellStart"/>
      <w:r w:rsidR="00DB0A48" w:rsidRPr="006E77A4">
        <w:rPr>
          <w:rFonts w:ascii="Arial" w:hAnsi="Arial" w:cs="Arial"/>
        </w:rPr>
        <w:t>Bentahila</w:t>
      </w:r>
      <w:proofErr w:type="spellEnd"/>
      <w:r w:rsidR="00DB0A48" w:rsidRPr="006E77A4">
        <w:rPr>
          <w:rFonts w:ascii="Arial" w:hAnsi="Arial" w:cs="Arial"/>
        </w:rPr>
        <w:t xml:space="preserve"> et al., 2021). </w:t>
      </w:r>
      <w:r w:rsidR="00DB0A48" w:rsidRPr="00872A44">
        <w:rPr>
          <w:rFonts w:ascii="Arial" w:hAnsi="Arial" w:cs="Arial"/>
        </w:rPr>
        <w:t>From this</w:t>
      </w:r>
      <w:r w:rsidR="00EF0B71" w:rsidRPr="00872A44">
        <w:rPr>
          <w:rFonts w:ascii="Arial" w:hAnsi="Arial" w:cs="Arial"/>
        </w:rPr>
        <w:t xml:space="preserve"> perspective</w:t>
      </w:r>
      <w:r w:rsidR="0016762C" w:rsidRPr="00872A44">
        <w:rPr>
          <w:rFonts w:ascii="Arial" w:hAnsi="Arial" w:cs="Arial"/>
        </w:rPr>
        <w:t>, postconventional</w:t>
      </w:r>
      <w:r w:rsidR="00DB0A48" w:rsidRPr="00872A44">
        <w:rPr>
          <w:rFonts w:ascii="Arial" w:hAnsi="Arial" w:cs="Arial"/>
        </w:rPr>
        <w:t xml:space="preserve"> </w:t>
      </w:r>
      <w:r w:rsidR="0016762C" w:rsidRPr="00872A44">
        <w:rPr>
          <w:rFonts w:ascii="Arial" w:hAnsi="Arial" w:cs="Arial"/>
        </w:rPr>
        <w:t xml:space="preserve">reasoning may reflect the </w:t>
      </w:r>
      <w:r w:rsidR="00F85F69" w:rsidRPr="00872A44">
        <w:rPr>
          <w:rFonts w:ascii="Arial" w:hAnsi="Arial" w:cs="Arial"/>
        </w:rPr>
        <w:t xml:space="preserve">moral priorities of Western </w:t>
      </w:r>
      <w:r w:rsidR="001D31DF" w:rsidRPr="00872A44">
        <w:rPr>
          <w:rFonts w:ascii="Arial" w:hAnsi="Arial" w:cs="Arial"/>
        </w:rPr>
        <w:t>s</w:t>
      </w:r>
      <w:r w:rsidR="00F85F69" w:rsidRPr="00872A44">
        <w:rPr>
          <w:rFonts w:ascii="Arial" w:hAnsi="Arial" w:cs="Arial"/>
        </w:rPr>
        <w:t>ocieties rather than a universally a</w:t>
      </w:r>
      <w:r w:rsidR="00903EDE" w:rsidRPr="00872A44">
        <w:rPr>
          <w:rFonts w:ascii="Arial" w:hAnsi="Arial" w:cs="Arial"/>
        </w:rPr>
        <w:t>ttainable stage of moral development.</w:t>
      </w:r>
    </w:p>
    <w:p w14:paraId="7C82F833" w14:textId="1363FC90" w:rsidR="002B40B0" w:rsidRDefault="00353107" w:rsidP="00822792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D5880" w:rsidRPr="006E77A4">
        <w:rPr>
          <w:rFonts w:ascii="Arial" w:hAnsi="Arial" w:cs="Arial"/>
        </w:rPr>
        <w:t>ogether, while structural similarities</w:t>
      </w:r>
      <w:r w:rsidR="001549DD" w:rsidRPr="006E77A4">
        <w:rPr>
          <w:rFonts w:ascii="Arial" w:hAnsi="Arial" w:cs="Arial"/>
        </w:rPr>
        <w:t xml:space="preserve"> in moral reasoning have been identified across societies </w:t>
      </w:r>
      <w:r w:rsidR="00460295" w:rsidRPr="006E77A4">
        <w:rPr>
          <w:rFonts w:ascii="Arial" w:hAnsi="Arial" w:cs="Arial"/>
        </w:rPr>
        <w:t>(</w:t>
      </w:r>
      <w:proofErr w:type="spellStart"/>
      <w:r w:rsidR="001549DD" w:rsidRPr="006E77A4">
        <w:rPr>
          <w:rFonts w:ascii="Arial" w:hAnsi="Arial" w:cs="Arial"/>
        </w:rPr>
        <w:t>Snarey</w:t>
      </w:r>
      <w:proofErr w:type="spellEnd"/>
      <w:r w:rsidR="001549DD" w:rsidRPr="006E77A4">
        <w:rPr>
          <w:rFonts w:ascii="Arial" w:hAnsi="Arial" w:cs="Arial"/>
        </w:rPr>
        <w:t>, 1985), contemporary cross-cultural research indicates that moral development is embedded within culturally spec</w:t>
      </w:r>
      <w:r w:rsidR="00D57B09" w:rsidRPr="006E77A4">
        <w:rPr>
          <w:rFonts w:ascii="Arial" w:hAnsi="Arial" w:cs="Arial"/>
        </w:rPr>
        <w:t>ific normative frameworks (Jensen, 20</w:t>
      </w:r>
      <w:r w:rsidR="0082214D">
        <w:rPr>
          <w:rFonts w:ascii="Arial" w:hAnsi="Arial" w:cs="Arial"/>
        </w:rPr>
        <w:t>20</w:t>
      </w:r>
      <w:r w:rsidR="00D57B09" w:rsidRPr="006E77A4">
        <w:rPr>
          <w:rFonts w:ascii="Arial" w:hAnsi="Arial" w:cs="Arial"/>
        </w:rPr>
        <w:t xml:space="preserve">). </w:t>
      </w:r>
      <w:r w:rsidR="00A677FA" w:rsidRPr="006E77A4">
        <w:rPr>
          <w:rFonts w:ascii="Arial" w:hAnsi="Arial" w:cs="Arial"/>
        </w:rPr>
        <w:t>Cultural context</w:t>
      </w:r>
      <w:r w:rsidR="00157A7E" w:rsidRPr="006E77A4">
        <w:rPr>
          <w:rFonts w:ascii="Arial" w:hAnsi="Arial" w:cs="Arial"/>
        </w:rPr>
        <w:t xml:space="preserve"> may influence </w:t>
      </w:r>
      <w:r w:rsidR="00F1455A" w:rsidRPr="006E77A4">
        <w:rPr>
          <w:rFonts w:ascii="Arial" w:hAnsi="Arial" w:cs="Arial"/>
        </w:rPr>
        <w:t>both</w:t>
      </w:r>
      <w:r w:rsidR="000C26D8" w:rsidRPr="006E77A4">
        <w:rPr>
          <w:rFonts w:ascii="Arial" w:hAnsi="Arial" w:cs="Arial"/>
        </w:rPr>
        <w:t xml:space="preserve"> the forms of moral </w:t>
      </w:r>
      <w:r w:rsidR="00590EC2" w:rsidRPr="006E77A4">
        <w:rPr>
          <w:rFonts w:ascii="Arial" w:hAnsi="Arial" w:cs="Arial"/>
        </w:rPr>
        <w:t>reasoning individuals</w:t>
      </w:r>
      <w:r w:rsidR="000C26D8" w:rsidRPr="006E77A4">
        <w:rPr>
          <w:rFonts w:ascii="Arial" w:hAnsi="Arial" w:cs="Arial"/>
        </w:rPr>
        <w:t xml:space="preserve"> develop</w:t>
      </w:r>
      <w:r w:rsidR="003F4CEB">
        <w:rPr>
          <w:rFonts w:ascii="Arial" w:hAnsi="Arial" w:cs="Arial"/>
        </w:rPr>
        <w:t xml:space="preserve"> </w:t>
      </w:r>
      <w:r w:rsidR="000C26D8" w:rsidRPr="006E77A4">
        <w:rPr>
          <w:rFonts w:ascii="Arial" w:hAnsi="Arial" w:cs="Arial"/>
        </w:rPr>
        <w:t xml:space="preserve">and the experiences </w:t>
      </w:r>
      <w:r w:rsidR="00DE574C" w:rsidRPr="006E77A4">
        <w:rPr>
          <w:rFonts w:ascii="Arial" w:hAnsi="Arial" w:cs="Arial"/>
        </w:rPr>
        <w:t xml:space="preserve">through which more complex reasoning emerges across the lifespan. </w:t>
      </w:r>
      <w:r w:rsidR="00D57B09" w:rsidRPr="006E77A4">
        <w:rPr>
          <w:rFonts w:ascii="Arial" w:hAnsi="Arial" w:cs="Arial"/>
        </w:rPr>
        <w:t>This complicates strong claims of universality and suggest</w:t>
      </w:r>
      <w:r w:rsidR="00AE402A" w:rsidRPr="006E77A4">
        <w:rPr>
          <w:rFonts w:ascii="Arial" w:hAnsi="Arial" w:cs="Arial"/>
        </w:rPr>
        <w:t xml:space="preserve">s that Kohlberg’s postconventional stage may reflect culturally </w:t>
      </w:r>
      <w:r w:rsidR="00471BEB">
        <w:rPr>
          <w:rFonts w:ascii="Arial" w:hAnsi="Arial" w:cs="Arial"/>
        </w:rPr>
        <w:t>specific</w:t>
      </w:r>
      <w:r w:rsidR="00AE402A" w:rsidRPr="006E77A4">
        <w:rPr>
          <w:rFonts w:ascii="Arial" w:hAnsi="Arial" w:cs="Arial"/>
        </w:rPr>
        <w:t xml:space="preserve"> ideals rather than </w:t>
      </w:r>
      <w:r w:rsidR="00D65BBF">
        <w:rPr>
          <w:rFonts w:ascii="Arial" w:hAnsi="Arial" w:cs="Arial"/>
        </w:rPr>
        <w:t xml:space="preserve">a </w:t>
      </w:r>
      <w:r w:rsidR="00AE402A" w:rsidRPr="006E77A4">
        <w:rPr>
          <w:rFonts w:ascii="Arial" w:hAnsi="Arial" w:cs="Arial"/>
        </w:rPr>
        <w:t>universal</w:t>
      </w:r>
      <w:r w:rsidR="00F85D98">
        <w:rPr>
          <w:rFonts w:ascii="Arial" w:hAnsi="Arial" w:cs="Arial"/>
        </w:rPr>
        <w:t xml:space="preserve"> developmental endpoint</w:t>
      </w:r>
      <w:r w:rsidR="00E7656E">
        <w:rPr>
          <w:rFonts w:ascii="Arial" w:hAnsi="Arial" w:cs="Arial"/>
        </w:rPr>
        <w:t>.</w:t>
      </w:r>
      <w:r w:rsidR="00670F7F" w:rsidRPr="006E77A4">
        <w:rPr>
          <w:rFonts w:ascii="Arial" w:hAnsi="Arial" w:cs="Arial"/>
        </w:rPr>
        <w:t xml:space="preserve"> </w:t>
      </w:r>
    </w:p>
    <w:p w14:paraId="5F7326BD" w14:textId="54EFA48F" w:rsidR="004617DB" w:rsidRPr="006E77A4" w:rsidRDefault="005F2C92" w:rsidP="00822792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Despite extensive empirical </w:t>
      </w:r>
      <w:r w:rsidR="0073300A">
        <w:rPr>
          <w:rFonts w:ascii="Arial" w:hAnsi="Arial" w:cs="Arial"/>
        </w:rPr>
        <w:t xml:space="preserve">and theoretical critique, </w:t>
      </w:r>
      <w:r w:rsidR="002B40B0">
        <w:rPr>
          <w:rFonts w:ascii="Arial" w:hAnsi="Arial" w:cs="Arial"/>
        </w:rPr>
        <w:t>Kohlberg’s</w:t>
      </w:r>
      <w:r w:rsidR="00F35EDC">
        <w:rPr>
          <w:rFonts w:ascii="Arial" w:hAnsi="Arial" w:cs="Arial"/>
        </w:rPr>
        <w:t xml:space="preserve"> </w:t>
      </w:r>
      <w:r w:rsidR="0073300A">
        <w:rPr>
          <w:rFonts w:ascii="Arial" w:hAnsi="Arial" w:cs="Arial"/>
        </w:rPr>
        <w:t xml:space="preserve">theory remains a major contribution to developmental psychology </w:t>
      </w:r>
      <w:r w:rsidR="005E7EB5">
        <w:rPr>
          <w:rFonts w:ascii="Arial" w:hAnsi="Arial" w:cs="Arial"/>
        </w:rPr>
        <w:t>because it</w:t>
      </w:r>
      <w:r w:rsidR="00465200">
        <w:rPr>
          <w:rFonts w:ascii="Arial" w:hAnsi="Arial" w:cs="Arial"/>
        </w:rPr>
        <w:t xml:space="preserve"> </w:t>
      </w:r>
      <w:r w:rsidR="00197CDD">
        <w:rPr>
          <w:rFonts w:ascii="Arial" w:hAnsi="Arial" w:cs="Arial"/>
        </w:rPr>
        <w:t>established moral</w:t>
      </w:r>
      <w:r w:rsidR="00465200">
        <w:rPr>
          <w:rFonts w:ascii="Arial" w:hAnsi="Arial" w:cs="Arial"/>
        </w:rPr>
        <w:t xml:space="preserve"> reasoning as a developmental process grounded in changes in reasoning structure rather than </w:t>
      </w:r>
      <w:r w:rsidR="00B73E54">
        <w:rPr>
          <w:rFonts w:ascii="Arial" w:hAnsi="Arial" w:cs="Arial"/>
        </w:rPr>
        <w:t>behavioural conformity</w:t>
      </w:r>
      <w:r w:rsidR="003C2590">
        <w:rPr>
          <w:rFonts w:ascii="Arial" w:hAnsi="Arial" w:cs="Arial"/>
        </w:rPr>
        <w:t xml:space="preserve"> and</w:t>
      </w:r>
      <w:r w:rsidR="00C30A51">
        <w:rPr>
          <w:rFonts w:ascii="Arial" w:hAnsi="Arial" w:cs="Arial"/>
        </w:rPr>
        <w:t xml:space="preserve"> provid</w:t>
      </w:r>
      <w:r w:rsidR="00C76D42">
        <w:rPr>
          <w:rFonts w:ascii="Arial" w:hAnsi="Arial" w:cs="Arial"/>
        </w:rPr>
        <w:t>ed</w:t>
      </w:r>
      <w:r w:rsidR="00C30A51">
        <w:rPr>
          <w:rFonts w:ascii="Arial" w:hAnsi="Arial" w:cs="Arial"/>
        </w:rPr>
        <w:t xml:space="preserve"> systematic methods for investigating moral reasoning across age groups and cultural contexts</w:t>
      </w:r>
      <w:r w:rsidR="00EC61EC">
        <w:rPr>
          <w:rFonts w:ascii="Arial" w:hAnsi="Arial" w:cs="Arial"/>
        </w:rPr>
        <w:t xml:space="preserve"> (Kohlberg, 1984). </w:t>
      </w:r>
      <w:r w:rsidR="00BE0A6E">
        <w:rPr>
          <w:rFonts w:ascii="Arial" w:hAnsi="Arial" w:cs="Arial"/>
        </w:rPr>
        <w:t>S</w:t>
      </w:r>
      <w:r w:rsidR="009A6C5C" w:rsidRPr="006E77A4">
        <w:rPr>
          <w:rFonts w:ascii="Arial" w:hAnsi="Arial" w:cs="Arial"/>
        </w:rPr>
        <w:t xml:space="preserve">ubsequent </w:t>
      </w:r>
      <w:r w:rsidR="00BE0A6E">
        <w:rPr>
          <w:rFonts w:ascii="Arial" w:hAnsi="Arial" w:cs="Arial"/>
        </w:rPr>
        <w:t>approaches</w:t>
      </w:r>
      <w:r w:rsidR="009A6C5C" w:rsidRPr="006E77A4">
        <w:rPr>
          <w:rFonts w:ascii="Arial" w:hAnsi="Arial" w:cs="Arial"/>
        </w:rPr>
        <w:t>, including Neo-Kohlbergian schema models</w:t>
      </w:r>
      <w:r w:rsidR="00012E4A">
        <w:rPr>
          <w:rFonts w:ascii="Arial" w:hAnsi="Arial" w:cs="Arial"/>
        </w:rPr>
        <w:t>,</w:t>
      </w:r>
      <w:r w:rsidR="00BE0A6E">
        <w:rPr>
          <w:rFonts w:ascii="Arial" w:hAnsi="Arial" w:cs="Arial"/>
        </w:rPr>
        <w:t xml:space="preserve"> </w:t>
      </w:r>
      <w:r w:rsidR="00913688" w:rsidRPr="006E77A4">
        <w:rPr>
          <w:rFonts w:ascii="Arial" w:hAnsi="Arial" w:cs="Arial"/>
        </w:rPr>
        <w:t xml:space="preserve">build upon </w:t>
      </w:r>
      <w:r w:rsidR="00D520F0">
        <w:rPr>
          <w:rFonts w:ascii="Arial" w:hAnsi="Arial" w:cs="Arial"/>
        </w:rPr>
        <w:t>t</w:t>
      </w:r>
      <w:r w:rsidR="00913688" w:rsidRPr="006E77A4">
        <w:rPr>
          <w:rFonts w:ascii="Arial" w:hAnsi="Arial" w:cs="Arial"/>
        </w:rPr>
        <w:t xml:space="preserve">his developmental </w:t>
      </w:r>
      <w:r w:rsidR="00C0416E" w:rsidRPr="006E77A4">
        <w:rPr>
          <w:rFonts w:ascii="Arial" w:hAnsi="Arial" w:cs="Arial"/>
        </w:rPr>
        <w:t>framework</w:t>
      </w:r>
      <w:r w:rsidR="00615701">
        <w:rPr>
          <w:rFonts w:ascii="Arial" w:hAnsi="Arial" w:cs="Arial"/>
        </w:rPr>
        <w:t xml:space="preserve"> while rejecting strict </w:t>
      </w:r>
      <w:r w:rsidR="00752F91">
        <w:rPr>
          <w:rFonts w:ascii="Arial" w:hAnsi="Arial" w:cs="Arial"/>
        </w:rPr>
        <w:t>stage</w:t>
      </w:r>
      <w:r w:rsidR="00D77208">
        <w:rPr>
          <w:rFonts w:ascii="Arial" w:hAnsi="Arial" w:cs="Arial"/>
        </w:rPr>
        <w:t xml:space="preserve"> invariance, retaining </w:t>
      </w:r>
      <w:r w:rsidR="00AC7C21">
        <w:rPr>
          <w:rFonts w:ascii="Arial" w:hAnsi="Arial" w:cs="Arial"/>
        </w:rPr>
        <w:t xml:space="preserve">the </w:t>
      </w:r>
      <w:r w:rsidR="00D77208">
        <w:rPr>
          <w:rFonts w:ascii="Arial" w:hAnsi="Arial" w:cs="Arial"/>
        </w:rPr>
        <w:t>emphasis</w:t>
      </w:r>
      <w:r w:rsidR="0049443B">
        <w:rPr>
          <w:rFonts w:ascii="Arial" w:hAnsi="Arial" w:cs="Arial"/>
        </w:rPr>
        <w:t xml:space="preserve"> on increasingly complex moral justification</w:t>
      </w:r>
      <w:r w:rsidR="00753E7C">
        <w:rPr>
          <w:rFonts w:ascii="Arial" w:hAnsi="Arial" w:cs="Arial"/>
        </w:rPr>
        <w:t>.</w:t>
      </w:r>
    </w:p>
    <w:p w14:paraId="2040B919" w14:textId="79E0C31C" w:rsidR="00784EBA" w:rsidRDefault="00A34D8A" w:rsidP="00F91712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E15E0" w:rsidRPr="006E77A4">
        <w:rPr>
          <w:rFonts w:ascii="Arial" w:hAnsi="Arial" w:cs="Arial"/>
        </w:rPr>
        <w:t>ontemporary</w:t>
      </w:r>
      <w:r w:rsidR="00D13B12" w:rsidRPr="006E77A4">
        <w:rPr>
          <w:rFonts w:ascii="Arial" w:hAnsi="Arial" w:cs="Arial"/>
        </w:rPr>
        <w:t xml:space="preserve"> research </w:t>
      </w:r>
      <w:r>
        <w:rPr>
          <w:rFonts w:ascii="Arial" w:hAnsi="Arial" w:cs="Arial"/>
        </w:rPr>
        <w:t>therefore</w:t>
      </w:r>
      <w:r w:rsidR="0079666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</w:t>
      </w:r>
      <w:r w:rsidR="007E15E0" w:rsidRPr="006E77A4">
        <w:rPr>
          <w:rFonts w:ascii="Arial" w:hAnsi="Arial" w:cs="Arial"/>
        </w:rPr>
        <w:t>conceptualises</w:t>
      </w:r>
      <w:r w:rsidR="00D13B12" w:rsidRPr="006E77A4">
        <w:rPr>
          <w:rFonts w:ascii="Arial" w:hAnsi="Arial" w:cs="Arial"/>
        </w:rPr>
        <w:t xml:space="preserve"> Kohlberg’s stages </w:t>
      </w:r>
      <w:r w:rsidR="00FA405A" w:rsidRPr="006E77A4">
        <w:rPr>
          <w:rFonts w:ascii="Arial" w:hAnsi="Arial" w:cs="Arial"/>
        </w:rPr>
        <w:t xml:space="preserve">as probabilistic </w:t>
      </w:r>
      <w:r w:rsidR="00E43D44">
        <w:rPr>
          <w:rFonts w:ascii="Arial" w:hAnsi="Arial" w:cs="Arial"/>
        </w:rPr>
        <w:t>patterns of</w:t>
      </w:r>
      <w:r w:rsidR="00BA194D" w:rsidRPr="006E77A4">
        <w:rPr>
          <w:rFonts w:ascii="Arial" w:hAnsi="Arial" w:cs="Arial"/>
        </w:rPr>
        <w:t xml:space="preserve"> moral </w:t>
      </w:r>
      <w:r w:rsidR="00DF5CBC">
        <w:rPr>
          <w:rFonts w:ascii="Arial" w:hAnsi="Arial" w:cs="Arial"/>
        </w:rPr>
        <w:t xml:space="preserve">reasoning shaped by </w:t>
      </w:r>
      <w:r w:rsidR="00BA194D" w:rsidRPr="006E77A4">
        <w:rPr>
          <w:rFonts w:ascii="Arial" w:hAnsi="Arial" w:cs="Arial"/>
        </w:rPr>
        <w:t>co</w:t>
      </w:r>
      <w:r w:rsidR="00DF5CBC">
        <w:rPr>
          <w:rFonts w:ascii="Arial" w:hAnsi="Arial" w:cs="Arial"/>
        </w:rPr>
        <w:t>ntextual</w:t>
      </w:r>
      <w:r w:rsidR="00FC68B7" w:rsidRPr="006E77A4">
        <w:rPr>
          <w:rFonts w:ascii="Arial" w:hAnsi="Arial" w:cs="Arial"/>
        </w:rPr>
        <w:t xml:space="preserve">, </w:t>
      </w:r>
      <w:r w:rsidR="006F7391">
        <w:rPr>
          <w:rFonts w:ascii="Arial" w:hAnsi="Arial" w:cs="Arial"/>
        </w:rPr>
        <w:t>emotional, and cultural influences</w:t>
      </w:r>
      <w:r w:rsidR="004C4927">
        <w:rPr>
          <w:rFonts w:ascii="Arial" w:hAnsi="Arial" w:cs="Arial"/>
        </w:rPr>
        <w:t xml:space="preserve">, </w:t>
      </w:r>
      <w:r w:rsidR="00FC68B7" w:rsidRPr="006E77A4">
        <w:rPr>
          <w:rFonts w:ascii="Arial" w:hAnsi="Arial" w:cs="Arial"/>
        </w:rPr>
        <w:t xml:space="preserve">rather than fixed developmental </w:t>
      </w:r>
      <w:r w:rsidR="004C4927">
        <w:rPr>
          <w:rFonts w:ascii="Arial" w:hAnsi="Arial" w:cs="Arial"/>
        </w:rPr>
        <w:t>endpoints</w:t>
      </w:r>
      <w:r w:rsidR="0069703F">
        <w:rPr>
          <w:rFonts w:ascii="Arial" w:hAnsi="Arial" w:cs="Arial"/>
        </w:rPr>
        <w:t xml:space="preserve"> </w:t>
      </w:r>
      <w:r w:rsidR="007475AF">
        <w:rPr>
          <w:rFonts w:ascii="Arial" w:hAnsi="Arial" w:cs="Arial"/>
        </w:rPr>
        <w:t>(</w:t>
      </w:r>
      <w:r w:rsidR="00152067">
        <w:rPr>
          <w:rFonts w:ascii="Arial" w:hAnsi="Arial" w:cs="Arial"/>
        </w:rPr>
        <w:t>J</w:t>
      </w:r>
      <w:r w:rsidR="008B0C19">
        <w:rPr>
          <w:rFonts w:ascii="Arial" w:hAnsi="Arial" w:cs="Arial"/>
        </w:rPr>
        <w:t>ensen</w:t>
      </w:r>
      <w:r w:rsidR="00904CE9">
        <w:rPr>
          <w:rFonts w:ascii="Arial" w:hAnsi="Arial" w:cs="Arial"/>
        </w:rPr>
        <w:t>,</w:t>
      </w:r>
      <w:r w:rsidR="008B0C19">
        <w:rPr>
          <w:rFonts w:ascii="Arial" w:hAnsi="Arial" w:cs="Arial"/>
        </w:rPr>
        <w:t xml:space="preserve"> 2020</w:t>
      </w:r>
      <w:r w:rsidR="001E7E3E">
        <w:rPr>
          <w:rFonts w:ascii="Arial" w:hAnsi="Arial" w:cs="Arial"/>
        </w:rPr>
        <w:t>)</w:t>
      </w:r>
      <w:r w:rsidR="00654075" w:rsidRPr="006E77A4">
        <w:rPr>
          <w:rFonts w:ascii="Arial" w:hAnsi="Arial" w:cs="Arial"/>
        </w:rPr>
        <w:t xml:space="preserve">. </w:t>
      </w:r>
    </w:p>
    <w:p w14:paraId="1D9C3CB8" w14:textId="7A914DEF" w:rsidR="00C3095F" w:rsidRDefault="00C3095F" w:rsidP="00F91712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</w:t>
      </w:r>
      <w:r w:rsidR="000A7AC8">
        <w:rPr>
          <w:rFonts w:ascii="Arial" w:hAnsi="Arial" w:cs="Arial"/>
        </w:rPr>
        <w:t>n conclusion, Kohlberg’s</w:t>
      </w:r>
      <w:r w:rsidR="00551F29">
        <w:rPr>
          <w:rFonts w:ascii="Arial" w:hAnsi="Arial" w:cs="Arial"/>
        </w:rPr>
        <w:t xml:space="preserve"> </w:t>
      </w:r>
      <w:r w:rsidR="002533BE">
        <w:rPr>
          <w:rFonts w:ascii="Arial" w:hAnsi="Arial" w:cs="Arial"/>
        </w:rPr>
        <w:t xml:space="preserve">stage </w:t>
      </w:r>
      <w:r w:rsidR="00551F29">
        <w:rPr>
          <w:rFonts w:ascii="Arial" w:hAnsi="Arial" w:cs="Arial"/>
        </w:rPr>
        <w:t xml:space="preserve">theory </w:t>
      </w:r>
      <w:r w:rsidR="002533BE">
        <w:rPr>
          <w:rFonts w:ascii="Arial" w:hAnsi="Arial" w:cs="Arial"/>
        </w:rPr>
        <w:t>provides</w:t>
      </w:r>
      <w:r w:rsidR="007D347C">
        <w:rPr>
          <w:rFonts w:ascii="Arial" w:hAnsi="Arial" w:cs="Arial"/>
        </w:rPr>
        <w:t xml:space="preserve"> an influential framework for understanding</w:t>
      </w:r>
      <w:r w:rsidR="00886C46">
        <w:rPr>
          <w:rFonts w:ascii="Arial" w:hAnsi="Arial" w:cs="Arial"/>
        </w:rPr>
        <w:t xml:space="preserve"> </w:t>
      </w:r>
      <w:r w:rsidR="005D15A8">
        <w:rPr>
          <w:rFonts w:ascii="Arial" w:hAnsi="Arial" w:cs="Arial"/>
        </w:rPr>
        <w:t xml:space="preserve">developmental </w:t>
      </w:r>
      <w:r w:rsidR="00886C46">
        <w:rPr>
          <w:rFonts w:ascii="Arial" w:hAnsi="Arial" w:cs="Arial"/>
        </w:rPr>
        <w:t xml:space="preserve">changes </w:t>
      </w:r>
      <w:r w:rsidR="00905F4C">
        <w:rPr>
          <w:rFonts w:ascii="Arial" w:hAnsi="Arial" w:cs="Arial"/>
        </w:rPr>
        <w:t>in moral</w:t>
      </w:r>
      <w:r w:rsidR="00886C46">
        <w:rPr>
          <w:rFonts w:ascii="Arial" w:hAnsi="Arial" w:cs="Arial"/>
        </w:rPr>
        <w:t xml:space="preserve"> reasoning</w:t>
      </w:r>
      <w:r w:rsidR="00813BD9">
        <w:rPr>
          <w:rFonts w:ascii="Arial" w:hAnsi="Arial" w:cs="Arial"/>
        </w:rPr>
        <w:t xml:space="preserve">, but its claims of </w:t>
      </w:r>
      <w:r w:rsidR="008308DE">
        <w:rPr>
          <w:rFonts w:ascii="Arial" w:hAnsi="Arial" w:cs="Arial"/>
        </w:rPr>
        <w:t>univers</w:t>
      </w:r>
      <w:r w:rsidR="00793454">
        <w:rPr>
          <w:rFonts w:ascii="Arial" w:hAnsi="Arial" w:cs="Arial"/>
        </w:rPr>
        <w:t xml:space="preserve">al </w:t>
      </w:r>
      <w:r w:rsidR="004A0A5F">
        <w:rPr>
          <w:rFonts w:ascii="Arial" w:hAnsi="Arial" w:cs="Arial"/>
        </w:rPr>
        <w:t xml:space="preserve">and invariant </w:t>
      </w:r>
      <w:r w:rsidR="00793454">
        <w:rPr>
          <w:rFonts w:ascii="Arial" w:hAnsi="Arial" w:cs="Arial"/>
        </w:rPr>
        <w:t>stage progression are</w:t>
      </w:r>
      <w:r w:rsidR="00B6161D">
        <w:rPr>
          <w:rFonts w:ascii="Arial" w:hAnsi="Arial" w:cs="Arial"/>
        </w:rPr>
        <w:t xml:space="preserve"> difficult to sustain. </w:t>
      </w:r>
      <w:r w:rsidR="007C6AD1">
        <w:rPr>
          <w:rFonts w:ascii="Arial" w:hAnsi="Arial" w:cs="Arial"/>
        </w:rPr>
        <w:t>E</w:t>
      </w:r>
      <w:r w:rsidR="00FF5788">
        <w:rPr>
          <w:rFonts w:ascii="Arial" w:hAnsi="Arial" w:cs="Arial"/>
        </w:rPr>
        <w:t>vidence from lif</w:t>
      </w:r>
      <w:r w:rsidR="005336EF">
        <w:rPr>
          <w:rFonts w:ascii="Arial" w:hAnsi="Arial" w:cs="Arial"/>
        </w:rPr>
        <w:t>espan trajectories, cultural variation, and affective influences</w:t>
      </w:r>
      <w:r w:rsidR="007A5FF9">
        <w:rPr>
          <w:rFonts w:ascii="Arial" w:hAnsi="Arial" w:cs="Arial"/>
        </w:rPr>
        <w:t xml:space="preserve"> suggests that moral </w:t>
      </w:r>
      <w:r w:rsidR="00372D42">
        <w:rPr>
          <w:rFonts w:ascii="Arial" w:hAnsi="Arial" w:cs="Arial"/>
        </w:rPr>
        <w:t xml:space="preserve">reasoning operates in context-dependent ways rather than progressing through a single universal stage sequence. </w:t>
      </w:r>
      <w:r w:rsidR="00AB3F09">
        <w:rPr>
          <w:rFonts w:ascii="Arial" w:hAnsi="Arial" w:cs="Arial"/>
        </w:rPr>
        <w:t>L</w:t>
      </w:r>
      <w:r w:rsidR="006F1B9A">
        <w:rPr>
          <w:rFonts w:ascii="Arial" w:hAnsi="Arial" w:cs="Arial"/>
        </w:rPr>
        <w:t xml:space="preserve">ifespan </w:t>
      </w:r>
      <w:r w:rsidR="00905F4C">
        <w:rPr>
          <w:rFonts w:ascii="Arial" w:hAnsi="Arial" w:cs="Arial"/>
        </w:rPr>
        <w:t>research indicates</w:t>
      </w:r>
      <w:r w:rsidR="00561CAD">
        <w:rPr>
          <w:rFonts w:ascii="Arial" w:hAnsi="Arial" w:cs="Arial"/>
        </w:rPr>
        <w:t xml:space="preserve"> t</w:t>
      </w:r>
      <w:r w:rsidR="0039021E">
        <w:rPr>
          <w:rFonts w:ascii="Arial" w:hAnsi="Arial" w:cs="Arial"/>
        </w:rPr>
        <w:t>hat</w:t>
      </w:r>
      <w:r w:rsidR="009732D1">
        <w:rPr>
          <w:rFonts w:ascii="Arial" w:hAnsi="Arial" w:cs="Arial"/>
        </w:rPr>
        <w:t>, on balance,</w:t>
      </w:r>
      <w:r w:rsidR="0039021E">
        <w:rPr>
          <w:rFonts w:ascii="Arial" w:hAnsi="Arial" w:cs="Arial"/>
        </w:rPr>
        <w:t xml:space="preserve"> moral</w:t>
      </w:r>
      <w:r w:rsidR="00556F80">
        <w:rPr>
          <w:rFonts w:ascii="Arial" w:hAnsi="Arial" w:cs="Arial"/>
        </w:rPr>
        <w:t xml:space="preserve"> reasoning </w:t>
      </w:r>
      <w:r w:rsidR="001759D6">
        <w:rPr>
          <w:rFonts w:ascii="Arial" w:hAnsi="Arial" w:cs="Arial"/>
        </w:rPr>
        <w:t xml:space="preserve">development is most </w:t>
      </w:r>
      <w:r w:rsidR="009C1091">
        <w:rPr>
          <w:rFonts w:ascii="Arial" w:hAnsi="Arial" w:cs="Arial"/>
        </w:rPr>
        <w:t>pronounced</w:t>
      </w:r>
      <w:r w:rsidR="000C570A">
        <w:rPr>
          <w:rFonts w:ascii="Arial" w:hAnsi="Arial" w:cs="Arial"/>
        </w:rPr>
        <w:t xml:space="preserve"> in childhood and adolescence, with many individuals stabilising at conventional levels in </w:t>
      </w:r>
      <w:r w:rsidR="00E90CCF">
        <w:rPr>
          <w:rFonts w:ascii="Arial" w:hAnsi="Arial" w:cs="Arial"/>
        </w:rPr>
        <w:t>adulthood rather than progressin</w:t>
      </w:r>
      <w:r w:rsidR="005A029D">
        <w:rPr>
          <w:rFonts w:ascii="Arial" w:hAnsi="Arial" w:cs="Arial"/>
        </w:rPr>
        <w:t xml:space="preserve">g towards postconventional reasoning. Cross-cultural research further demonstrates that moral </w:t>
      </w:r>
      <w:r w:rsidR="00905F4C">
        <w:rPr>
          <w:rFonts w:ascii="Arial" w:hAnsi="Arial" w:cs="Arial"/>
        </w:rPr>
        <w:t>reasoning reflects</w:t>
      </w:r>
      <w:r w:rsidR="005A029D">
        <w:rPr>
          <w:rFonts w:ascii="Arial" w:hAnsi="Arial" w:cs="Arial"/>
        </w:rPr>
        <w:t xml:space="preserve"> culturally embedded</w:t>
      </w:r>
      <w:r w:rsidR="00790070">
        <w:rPr>
          <w:rFonts w:ascii="Arial" w:hAnsi="Arial" w:cs="Arial"/>
        </w:rPr>
        <w:t xml:space="preserve"> </w:t>
      </w:r>
      <w:r w:rsidR="00092D6E">
        <w:rPr>
          <w:rFonts w:ascii="Arial" w:hAnsi="Arial" w:cs="Arial"/>
        </w:rPr>
        <w:t xml:space="preserve">moral </w:t>
      </w:r>
      <w:r w:rsidR="00790070">
        <w:rPr>
          <w:rFonts w:ascii="Arial" w:hAnsi="Arial" w:cs="Arial"/>
        </w:rPr>
        <w:t xml:space="preserve">priorities </w:t>
      </w:r>
      <w:r w:rsidR="00AC7F37">
        <w:rPr>
          <w:rFonts w:ascii="Arial" w:hAnsi="Arial" w:cs="Arial"/>
        </w:rPr>
        <w:t>rather than a single universal development</w:t>
      </w:r>
      <w:r w:rsidR="000403EA">
        <w:rPr>
          <w:rFonts w:ascii="Arial" w:hAnsi="Arial" w:cs="Arial"/>
        </w:rPr>
        <w:t>al</w:t>
      </w:r>
      <w:r w:rsidR="00AC7F37">
        <w:rPr>
          <w:rFonts w:ascii="Arial" w:hAnsi="Arial" w:cs="Arial"/>
        </w:rPr>
        <w:t xml:space="preserve"> endpoint.</w:t>
      </w:r>
      <w:r w:rsidR="00105235">
        <w:rPr>
          <w:rFonts w:ascii="Arial" w:hAnsi="Arial" w:cs="Arial"/>
        </w:rPr>
        <w:t xml:space="preserve"> T</w:t>
      </w:r>
      <w:r w:rsidR="001C4090">
        <w:rPr>
          <w:rFonts w:ascii="Arial" w:hAnsi="Arial" w:cs="Arial"/>
        </w:rPr>
        <w:t>hese findings suggest that moral development is more flexible, context-dependent</w:t>
      </w:r>
      <w:r w:rsidR="00963CB9">
        <w:rPr>
          <w:rFonts w:ascii="Arial" w:hAnsi="Arial" w:cs="Arial"/>
        </w:rPr>
        <w:t xml:space="preserve">, and pluralistic than Kohlberg’s original model </w:t>
      </w:r>
      <w:r w:rsidR="000A1C5E">
        <w:rPr>
          <w:rFonts w:ascii="Arial" w:hAnsi="Arial" w:cs="Arial"/>
        </w:rPr>
        <w:t>suggested</w:t>
      </w:r>
      <w:r w:rsidR="00963CB9">
        <w:rPr>
          <w:rFonts w:ascii="Arial" w:hAnsi="Arial" w:cs="Arial"/>
        </w:rPr>
        <w:t>.</w:t>
      </w:r>
      <w:r w:rsidR="00EF706E">
        <w:rPr>
          <w:rFonts w:ascii="Arial" w:hAnsi="Arial" w:cs="Arial"/>
        </w:rPr>
        <w:t xml:space="preserve"> </w:t>
      </w:r>
      <w:r w:rsidR="00E92ED8">
        <w:rPr>
          <w:rFonts w:ascii="Arial" w:hAnsi="Arial" w:cs="Arial"/>
        </w:rPr>
        <w:t xml:space="preserve">Future research </w:t>
      </w:r>
      <w:r w:rsidR="00945DF7">
        <w:rPr>
          <w:rFonts w:ascii="Arial" w:hAnsi="Arial" w:cs="Arial"/>
        </w:rPr>
        <w:t>should examine moral development using longitudinal</w:t>
      </w:r>
      <w:r w:rsidR="00B71446">
        <w:rPr>
          <w:rFonts w:ascii="Arial" w:hAnsi="Arial" w:cs="Arial"/>
        </w:rPr>
        <w:t xml:space="preserve">, </w:t>
      </w:r>
      <w:r w:rsidR="00DD1DB7">
        <w:rPr>
          <w:rFonts w:ascii="Arial" w:hAnsi="Arial" w:cs="Arial"/>
        </w:rPr>
        <w:t>cross-cultural</w:t>
      </w:r>
      <w:r w:rsidR="00B71446">
        <w:rPr>
          <w:rFonts w:ascii="Arial" w:hAnsi="Arial" w:cs="Arial"/>
        </w:rPr>
        <w:t xml:space="preserve"> designs that combine dilemma-based measures with ecologically valid behavioural outcomes, to clarify when reasoning</w:t>
      </w:r>
      <w:r w:rsidR="000E6BDA">
        <w:rPr>
          <w:rFonts w:ascii="Arial" w:hAnsi="Arial" w:cs="Arial"/>
        </w:rPr>
        <w:t xml:space="preserve"> predicts action and when context and emotion dominate. </w:t>
      </w:r>
      <w:r w:rsidR="00092D6E">
        <w:rPr>
          <w:rFonts w:ascii="Arial" w:hAnsi="Arial" w:cs="Arial"/>
        </w:rPr>
        <w:t>Nevertheless, Kohlberg’s framework remains foundational</w:t>
      </w:r>
      <w:r w:rsidR="00963CB9">
        <w:rPr>
          <w:rFonts w:ascii="Arial" w:hAnsi="Arial" w:cs="Arial"/>
        </w:rPr>
        <w:t xml:space="preserve"> in moral psychology</w:t>
      </w:r>
      <w:r w:rsidR="00905F4C">
        <w:rPr>
          <w:rFonts w:ascii="Arial" w:hAnsi="Arial" w:cs="Arial"/>
        </w:rPr>
        <w:t xml:space="preserve"> by shaping research and theoretical debate about how moral reasoning develops across the lifespan and cultures.</w:t>
      </w:r>
    </w:p>
    <w:p w14:paraId="7EB93BE4" w14:textId="77777777" w:rsidR="00306F38" w:rsidRPr="004617DB" w:rsidRDefault="00306F38" w:rsidP="00281230">
      <w:pPr>
        <w:spacing w:line="480" w:lineRule="auto"/>
      </w:pPr>
    </w:p>
    <w:p w14:paraId="16BB04C6" w14:textId="77777777" w:rsidR="001B3647" w:rsidRDefault="001B3647"/>
    <w:p w14:paraId="2A091298" w14:textId="71AF09E1" w:rsidR="001B3647" w:rsidRDefault="001B3647"/>
    <w:p w14:paraId="5F029624" w14:textId="77777777" w:rsidR="001B3647" w:rsidRDefault="001B3647"/>
    <w:p w14:paraId="37366A45" w14:textId="77777777" w:rsidR="001B3647" w:rsidRDefault="001B3647"/>
    <w:p w14:paraId="7EA06C7F" w14:textId="77777777" w:rsidR="001B3647" w:rsidRDefault="001B3647"/>
    <w:p w14:paraId="23369677" w14:textId="58E9EF42" w:rsidR="001B3647" w:rsidRPr="00DC0BDD" w:rsidRDefault="001B3647" w:rsidP="00DC0BDD">
      <w:pPr>
        <w:ind w:left="720" w:hanging="720"/>
        <w:jc w:val="center"/>
        <w:rPr>
          <w:rFonts w:ascii="Arial" w:hAnsi="Arial" w:cs="Arial"/>
        </w:rPr>
      </w:pPr>
      <w:r w:rsidRPr="00DC0BDD">
        <w:rPr>
          <w:rFonts w:ascii="Arial" w:hAnsi="Arial" w:cs="Arial"/>
        </w:rPr>
        <w:lastRenderedPageBreak/>
        <w:t>References</w:t>
      </w:r>
    </w:p>
    <w:p w14:paraId="523887D2" w14:textId="77777777" w:rsidR="00DE13AC" w:rsidRDefault="00DE13AC" w:rsidP="00DC0BDD">
      <w:pPr>
        <w:ind w:left="720" w:hanging="720"/>
        <w:rPr>
          <w:rFonts w:ascii="Arial" w:hAnsi="Arial" w:cs="Arial"/>
        </w:rPr>
      </w:pPr>
    </w:p>
    <w:p w14:paraId="145E4A64" w14:textId="33EF6464" w:rsidR="00DE13AC" w:rsidRPr="00480CC4" w:rsidRDefault="00480CC4" w:rsidP="00DC0BDD">
      <w:pPr>
        <w:ind w:left="720" w:hanging="720"/>
        <w:rPr>
          <w:rFonts w:ascii="Arial" w:hAnsi="Arial" w:cs="Arial"/>
        </w:rPr>
      </w:pPr>
      <w:proofErr w:type="spellStart"/>
      <w:r w:rsidRPr="00480CC4">
        <w:rPr>
          <w:rFonts w:ascii="Arial" w:hAnsi="Arial" w:cs="Arial"/>
          <w:shd w:val="clear" w:color="auto" w:fill="FFFFFF"/>
        </w:rPr>
        <w:t>Bentahila</w:t>
      </w:r>
      <w:proofErr w:type="spellEnd"/>
      <w:r w:rsidRPr="00480CC4">
        <w:rPr>
          <w:rFonts w:ascii="Arial" w:hAnsi="Arial" w:cs="Arial"/>
          <w:shd w:val="clear" w:color="auto" w:fill="FFFFFF"/>
        </w:rPr>
        <w:t xml:space="preserve">, L., Fontaine, R., &amp; </w:t>
      </w:r>
      <w:proofErr w:type="spellStart"/>
      <w:r w:rsidRPr="00480CC4">
        <w:rPr>
          <w:rFonts w:ascii="Arial" w:hAnsi="Arial" w:cs="Arial"/>
          <w:shd w:val="clear" w:color="auto" w:fill="FFFFFF"/>
        </w:rPr>
        <w:t>Pennequin</w:t>
      </w:r>
      <w:proofErr w:type="spellEnd"/>
      <w:r w:rsidRPr="00480CC4">
        <w:rPr>
          <w:rFonts w:ascii="Arial" w:hAnsi="Arial" w:cs="Arial"/>
          <w:shd w:val="clear" w:color="auto" w:fill="FFFFFF"/>
        </w:rPr>
        <w:t>, V. (2021). Universality and Cultural Diversity in Moral Reasoning and Judgment. </w:t>
      </w:r>
      <w:r w:rsidRPr="00480CC4">
        <w:rPr>
          <w:rFonts w:ascii="Arial" w:hAnsi="Arial" w:cs="Arial"/>
          <w:i/>
          <w:iCs/>
          <w:shd w:val="clear" w:color="auto" w:fill="FFFFFF"/>
        </w:rPr>
        <w:t>Frontiers in Psychology</w:t>
      </w:r>
      <w:r w:rsidRPr="00480CC4">
        <w:rPr>
          <w:rFonts w:ascii="Arial" w:hAnsi="Arial" w:cs="Arial"/>
          <w:shd w:val="clear" w:color="auto" w:fill="FFFFFF"/>
        </w:rPr>
        <w:t>, </w:t>
      </w:r>
      <w:r w:rsidRPr="00480CC4">
        <w:rPr>
          <w:rFonts w:ascii="Arial" w:hAnsi="Arial" w:cs="Arial"/>
          <w:i/>
          <w:iCs/>
          <w:shd w:val="clear" w:color="auto" w:fill="FFFFFF"/>
        </w:rPr>
        <w:t>12</w:t>
      </w:r>
      <w:r w:rsidRPr="00480CC4">
        <w:rPr>
          <w:rFonts w:ascii="Arial" w:hAnsi="Arial" w:cs="Arial"/>
          <w:shd w:val="clear" w:color="auto" w:fill="FFFFFF"/>
        </w:rPr>
        <w:t xml:space="preserve">, 764360. </w:t>
      </w:r>
      <w:hyperlink r:id="rId4" w:history="1">
        <w:r w:rsidRPr="00934D66">
          <w:rPr>
            <w:rStyle w:val="Hyperlink"/>
            <w:rFonts w:ascii="Arial" w:hAnsi="Arial" w:cs="Arial"/>
            <w:shd w:val="clear" w:color="auto" w:fill="FFFFFF"/>
          </w:rPr>
          <w:t>https://doi.org/10.3389/fpsyg.2021.764360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2BD84E5A" w14:textId="04190304" w:rsidR="001B3647" w:rsidRPr="00DC0BDD" w:rsidRDefault="000E5267" w:rsidP="00DC0BDD">
      <w:pPr>
        <w:ind w:left="720" w:hanging="720"/>
        <w:rPr>
          <w:rFonts w:ascii="Arial" w:hAnsi="Arial" w:cs="Arial"/>
        </w:rPr>
      </w:pPr>
      <w:r w:rsidRPr="00DC0BDD">
        <w:rPr>
          <w:rFonts w:ascii="Arial" w:hAnsi="Arial" w:cs="Arial"/>
          <w:shd w:val="clear" w:color="auto" w:fill="FFFFFF"/>
        </w:rPr>
        <w:t xml:space="preserve">Colby, A., Kohlberg, L., Gibbs, J., Lieberman, M., Fischer, K., &amp; </w:t>
      </w:r>
      <w:proofErr w:type="spellStart"/>
      <w:r w:rsidRPr="00DC0BDD">
        <w:rPr>
          <w:rFonts w:ascii="Arial" w:hAnsi="Arial" w:cs="Arial"/>
          <w:shd w:val="clear" w:color="auto" w:fill="FFFFFF"/>
        </w:rPr>
        <w:t>Saltzstein</w:t>
      </w:r>
      <w:proofErr w:type="spellEnd"/>
      <w:r w:rsidRPr="00DC0BDD">
        <w:rPr>
          <w:rFonts w:ascii="Arial" w:hAnsi="Arial" w:cs="Arial"/>
          <w:shd w:val="clear" w:color="auto" w:fill="FFFFFF"/>
        </w:rPr>
        <w:t xml:space="preserve">, H. D. (1983). A </w:t>
      </w:r>
      <w:r w:rsidR="00772823">
        <w:rPr>
          <w:rFonts w:ascii="Arial" w:hAnsi="Arial" w:cs="Arial"/>
          <w:shd w:val="clear" w:color="auto" w:fill="FFFFFF"/>
        </w:rPr>
        <w:t>l</w:t>
      </w:r>
      <w:r w:rsidRPr="00DC0BDD">
        <w:rPr>
          <w:rFonts w:ascii="Arial" w:hAnsi="Arial" w:cs="Arial"/>
          <w:shd w:val="clear" w:color="auto" w:fill="FFFFFF"/>
        </w:rPr>
        <w:t xml:space="preserve">ongitudinal </w:t>
      </w:r>
      <w:r w:rsidR="00772823">
        <w:rPr>
          <w:rFonts w:ascii="Arial" w:hAnsi="Arial" w:cs="Arial"/>
          <w:shd w:val="clear" w:color="auto" w:fill="FFFFFF"/>
        </w:rPr>
        <w:t>s</w:t>
      </w:r>
      <w:r w:rsidRPr="00DC0BDD">
        <w:rPr>
          <w:rFonts w:ascii="Arial" w:hAnsi="Arial" w:cs="Arial"/>
          <w:shd w:val="clear" w:color="auto" w:fill="FFFFFF"/>
        </w:rPr>
        <w:t xml:space="preserve">tudy of </w:t>
      </w:r>
      <w:r w:rsidR="00772823">
        <w:rPr>
          <w:rFonts w:ascii="Arial" w:hAnsi="Arial" w:cs="Arial"/>
          <w:shd w:val="clear" w:color="auto" w:fill="FFFFFF"/>
        </w:rPr>
        <w:t>m</w:t>
      </w:r>
      <w:r w:rsidRPr="00DC0BDD">
        <w:rPr>
          <w:rFonts w:ascii="Arial" w:hAnsi="Arial" w:cs="Arial"/>
          <w:shd w:val="clear" w:color="auto" w:fill="FFFFFF"/>
        </w:rPr>
        <w:t xml:space="preserve">oral </w:t>
      </w:r>
      <w:r w:rsidR="00772823">
        <w:rPr>
          <w:rFonts w:ascii="Arial" w:hAnsi="Arial" w:cs="Arial"/>
          <w:shd w:val="clear" w:color="auto" w:fill="FFFFFF"/>
        </w:rPr>
        <w:t>j</w:t>
      </w:r>
      <w:r w:rsidRPr="00DC0BDD">
        <w:rPr>
          <w:rFonts w:ascii="Arial" w:hAnsi="Arial" w:cs="Arial"/>
          <w:shd w:val="clear" w:color="auto" w:fill="FFFFFF"/>
        </w:rPr>
        <w:t>udgment. </w:t>
      </w:r>
      <w:r w:rsidRPr="00DC0BDD">
        <w:rPr>
          <w:rFonts w:ascii="Arial" w:hAnsi="Arial" w:cs="Arial"/>
          <w:i/>
          <w:iCs/>
          <w:shd w:val="clear" w:color="auto" w:fill="FFFFFF"/>
        </w:rPr>
        <w:t>Monographs of the Society for Research in Child Development</w:t>
      </w:r>
      <w:r w:rsidRPr="00DC0BDD">
        <w:rPr>
          <w:rFonts w:ascii="Arial" w:hAnsi="Arial" w:cs="Arial"/>
          <w:shd w:val="clear" w:color="auto" w:fill="FFFFFF"/>
        </w:rPr>
        <w:t>, </w:t>
      </w:r>
      <w:r w:rsidRPr="00DC0BDD">
        <w:rPr>
          <w:rFonts w:ascii="Arial" w:hAnsi="Arial" w:cs="Arial"/>
          <w:i/>
          <w:iCs/>
          <w:shd w:val="clear" w:color="auto" w:fill="FFFFFF"/>
        </w:rPr>
        <w:t>48</w:t>
      </w:r>
      <w:r w:rsidRPr="00DC0BDD">
        <w:rPr>
          <w:rFonts w:ascii="Arial" w:hAnsi="Arial" w:cs="Arial"/>
          <w:shd w:val="clear" w:color="auto" w:fill="FFFFFF"/>
        </w:rPr>
        <w:t>(1/2), 1–124. https://doi.org/10.2307/1165935</w:t>
      </w:r>
    </w:p>
    <w:p w14:paraId="4A3EBD95" w14:textId="76E0E4B1" w:rsidR="00E32250" w:rsidRPr="00A704E4" w:rsidRDefault="00A704E4" w:rsidP="00DC0BDD">
      <w:pPr>
        <w:pStyle w:val="NormalWeb"/>
        <w:ind w:left="720" w:hanging="720"/>
        <w:rPr>
          <w:rFonts w:ascii="Arial" w:hAnsi="Arial" w:cs="Arial"/>
          <w:highlight w:val="magenta"/>
        </w:rPr>
      </w:pPr>
      <w:proofErr w:type="spellStart"/>
      <w:r w:rsidRPr="00A704E4">
        <w:rPr>
          <w:rFonts w:ascii="Arial" w:hAnsi="Arial" w:cs="Arial"/>
          <w:shd w:val="clear" w:color="auto" w:fill="FFFFFF"/>
        </w:rPr>
        <w:t>Decety</w:t>
      </w:r>
      <w:proofErr w:type="spellEnd"/>
      <w:r w:rsidRPr="00A704E4">
        <w:rPr>
          <w:rFonts w:ascii="Arial" w:hAnsi="Arial" w:cs="Arial"/>
          <w:shd w:val="clear" w:color="auto" w:fill="FFFFFF"/>
        </w:rPr>
        <w:t>, J., &amp; Cowell, J. M. (2014). The complex relation between morality and empathy. </w:t>
      </w:r>
      <w:r w:rsidRPr="00A704E4">
        <w:rPr>
          <w:rFonts w:ascii="Arial" w:hAnsi="Arial" w:cs="Arial"/>
          <w:i/>
          <w:iCs/>
          <w:shd w:val="clear" w:color="auto" w:fill="FFFFFF"/>
        </w:rPr>
        <w:t>Trends in Cognitive Sciences</w:t>
      </w:r>
      <w:r w:rsidRPr="00A704E4">
        <w:rPr>
          <w:rFonts w:ascii="Arial" w:hAnsi="Arial" w:cs="Arial"/>
          <w:shd w:val="clear" w:color="auto" w:fill="FFFFFF"/>
        </w:rPr>
        <w:t>, </w:t>
      </w:r>
      <w:r w:rsidRPr="00A704E4">
        <w:rPr>
          <w:rFonts w:ascii="Arial" w:hAnsi="Arial" w:cs="Arial"/>
          <w:i/>
          <w:iCs/>
          <w:shd w:val="clear" w:color="auto" w:fill="FFFFFF"/>
        </w:rPr>
        <w:t>18</w:t>
      </w:r>
      <w:r w:rsidRPr="00A704E4">
        <w:rPr>
          <w:rFonts w:ascii="Arial" w:hAnsi="Arial" w:cs="Arial"/>
          <w:shd w:val="clear" w:color="auto" w:fill="FFFFFF"/>
        </w:rPr>
        <w:t>(7), 337–339. https://doi.org/10.1016/j.tics.2014.04.008</w:t>
      </w:r>
    </w:p>
    <w:p w14:paraId="66C3D488" w14:textId="11826D74" w:rsidR="00AE2FA2" w:rsidRPr="00A10B19" w:rsidRDefault="00AE2FA2" w:rsidP="00DC0BDD">
      <w:pPr>
        <w:pStyle w:val="NormalWeb"/>
        <w:ind w:left="720" w:hanging="720"/>
        <w:rPr>
          <w:rFonts w:ascii="Arial" w:hAnsi="Arial" w:cs="Arial"/>
        </w:rPr>
      </w:pPr>
      <w:r w:rsidRPr="00A10B19">
        <w:rPr>
          <w:rFonts w:ascii="Arial" w:hAnsi="Arial" w:cs="Arial"/>
          <w:shd w:val="clear" w:color="auto" w:fill="FFFFFF"/>
        </w:rPr>
        <w:t>Gibbs, J. C. (2014). </w:t>
      </w:r>
      <w:r w:rsidRPr="00A10B19">
        <w:rPr>
          <w:rFonts w:ascii="Arial" w:hAnsi="Arial" w:cs="Arial"/>
          <w:i/>
          <w:iCs/>
          <w:shd w:val="clear" w:color="auto" w:fill="FFFFFF"/>
        </w:rPr>
        <w:t xml:space="preserve">Moral development and </w:t>
      </w:r>
      <w:r w:rsidR="008415CE" w:rsidRPr="00A10B19">
        <w:rPr>
          <w:rFonts w:ascii="Arial" w:hAnsi="Arial" w:cs="Arial"/>
          <w:i/>
          <w:iCs/>
          <w:shd w:val="clear" w:color="auto" w:fill="FFFFFF"/>
        </w:rPr>
        <w:t>reality:</w:t>
      </w:r>
      <w:r w:rsidRPr="00A10B19">
        <w:rPr>
          <w:rFonts w:ascii="Arial" w:hAnsi="Arial" w:cs="Arial"/>
          <w:i/>
          <w:iCs/>
          <w:shd w:val="clear" w:color="auto" w:fill="FFFFFF"/>
        </w:rPr>
        <w:t xml:space="preserve"> beyond the theories of Kohlberg, Hoffman, and Haidt</w:t>
      </w:r>
      <w:r w:rsidRPr="00A10B19">
        <w:rPr>
          <w:rFonts w:ascii="Arial" w:hAnsi="Arial" w:cs="Arial"/>
          <w:shd w:val="clear" w:color="auto" w:fill="FFFFFF"/>
        </w:rPr>
        <w:t xml:space="preserve"> (Third edition.). Oxford University Press. </w:t>
      </w:r>
      <w:hyperlink r:id="rId5" w:history="1">
        <w:r w:rsidR="00A10B19" w:rsidRPr="00934D66">
          <w:rPr>
            <w:rStyle w:val="Hyperlink"/>
            <w:rFonts w:ascii="Arial" w:hAnsi="Arial" w:cs="Arial"/>
            <w:shd w:val="clear" w:color="auto" w:fill="FFFFFF"/>
          </w:rPr>
          <w:t>https://doi.org/10.1093/acprof:osobl/9780199976171.001.0001</w:t>
        </w:r>
      </w:hyperlink>
      <w:r w:rsidR="00A10B19">
        <w:rPr>
          <w:rFonts w:ascii="Arial" w:hAnsi="Arial" w:cs="Arial"/>
          <w:shd w:val="clear" w:color="auto" w:fill="FFFFFF"/>
        </w:rPr>
        <w:t xml:space="preserve"> </w:t>
      </w:r>
    </w:p>
    <w:p w14:paraId="6A90436F" w14:textId="17914F15" w:rsidR="00046F2A" w:rsidRPr="00412686" w:rsidRDefault="00412686" w:rsidP="00DC0BDD">
      <w:pPr>
        <w:pStyle w:val="NormalWeb"/>
        <w:ind w:left="720" w:hanging="720"/>
        <w:rPr>
          <w:rFonts w:ascii="Arial" w:hAnsi="Arial" w:cs="Arial"/>
        </w:rPr>
      </w:pPr>
      <w:r w:rsidRPr="00412686">
        <w:rPr>
          <w:rFonts w:ascii="Arial" w:hAnsi="Arial" w:cs="Arial"/>
          <w:shd w:val="clear" w:color="auto" w:fill="FFFFFF"/>
        </w:rPr>
        <w:t>Gilligan, C. (1982). </w:t>
      </w:r>
      <w:r w:rsidRPr="00412686">
        <w:rPr>
          <w:rFonts w:ascii="Arial" w:hAnsi="Arial" w:cs="Arial"/>
          <w:i/>
          <w:iCs/>
          <w:shd w:val="clear" w:color="auto" w:fill="FFFFFF"/>
        </w:rPr>
        <w:t>In a different voice: psychological theory and women’s development</w:t>
      </w:r>
      <w:r w:rsidRPr="00412686">
        <w:rPr>
          <w:rFonts w:ascii="Arial" w:hAnsi="Arial" w:cs="Arial"/>
          <w:shd w:val="clear" w:color="auto" w:fill="FFFFFF"/>
        </w:rPr>
        <w:t xml:space="preserve"> (38th print.). Harvard University Press. </w:t>
      </w:r>
      <w:hyperlink r:id="rId6" w:history="1">
        <w:r w:rsidRPr="00934D66">
          <w:rPr>
            <w:rStyle w:val="Hyperlink"/>
            <w:rFonts w:ascii="Arial" w:hAnsi="Arial" w:cs="Arial"/>
            <w:shd w:val="clear" w:color="auto" w:fill="FFFFFF"/>
          </w:rPr>
          <w:t>https://doi.org/10.4159/9780674037618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349F6BFB" w14:textId="721722A3" w:rsidR="00703FD1" w:rsidRPr="00703FD1" w:rsidRDefault="00703FD1" w:rsidP="00727D61">
      <w:pPr>
        <w:spacing w:before="100" w:beforeAutospacing="1" w:after="100" w:afterAutospacing="1" w:line="240" w:lineRule="auto"/>
        <w:ind w:firstLine="450"/>
        <w:rPr>
          <w:rFonts w:ascii="Arial" w:eastAsia="Times New Roman" w:hAnsi="Arial" w:cs="Arial"/>
          <w:lang w:eastAsia="en-GB"/>
          <w14:ligatures w14:val="none"/>
        </w:rPr>
      </w:pPr>
      <w:r w:rsidRPr="00703FD1">
        <w:rPr>
          <w:rFonts w:ascii="Arial" w:hAnsi="Arial" w:cs="Arial"/>
          <w:shd w:val="clear" w:color="auto" w:fill="FFFFFF"/>
        </w:rPr>
        <w:t xml:space="preserve">Graham, J., Nosek, B. A., Haidt, J., Iyer, R., Koleva, S., &amp; Ditto, P. H. (2011). Mapping the </w:t>
      </w:r>
      <w:r w:rsidR="00340D70">
        <w:rPr>
          <w:rFonts w:ascii="Arial" w:hAnsi="Arial" w:cs="Arial"/>
          <w:shd w:val="clear" w:color="auto" w:fill="FFFFFF"/>
        </w:rPr>
        <w:t>m</w:t>
      </w:r>
      <w:r w:rsidRPr="00703FD1">
        <w:rPr>
          <w:rFonts w:ascii="Arial" w:hAnsi="Arial" w:cs="Arial"/>
          <w:shd w:val="clear" w:color="auto" w:fill="FFFFFF"/>
        </w:rPr>
        <w:t xml:space="preserve">oral </w:t>
      </w:r>
      <w:r w:rsidR="00340D70">
        <w:rPr>
          <w:rFonts w:ascii="Arial" w:hAnsi="Arial" w:cs="Arial"/>
          <w:shd w:val="clear" w:color="auto" w:fill="FFFFFF"/>
        </w:rPr>
        <w:t>d</w:t>
      </w:r>
      <w:r w:rsidRPr="00703FD1">
        <w:rPr>
          <w:rFonts w:ascii="Arial" w:hAnsi="Arial" w:cs="Arial"/>
          <w:shd w:val="clear" w:color="auto" w:fill="FFFFFF"/>
        </w:rPr>
        <w:t>omain. </w:t>
      </w:r>
      <w:r w:rsidRPr="00703FD1">
        <w:rPr>
          <w:rFonts w:ascii="Arial" w:hAnsi="Arial" w:cs="Arial"/>
          <w:i/>
          <w:iCs/>
          <w:shd w:val="clear" w:color="auto" w:fill="FFFFFF"/>
        </w:rPr>
        <w:t>Journal of Personality and Social Psychology</w:t>
      </w:r>
      <w:r w:rsidRPr="00703FD1">
        <w:rPr>
          <w:rFonts w:ascii="Arial" w:hAnsi="Arial" w:cs="Arial"/>
          <w:shd w:val="clear" w:color="auto" w:fill="FFFFFF"/>
        </w:rPr>
        <w:t>, </w:t>
      </w:r>
      <w:r w:rsidRPr="00703FD1">
        <w:rPr>
          <w:rFonts w:ascii="Arial" w:hAnsi="Arial" w:cs="Arial"/>
          <w:i/>
          <w:iCs/>
          <w:shd w:val="clear" w:color="auto" w:fill="FFFFFF"/>
        </w:rPr>
        <w:t>101</w:t>
      </w:r>
      <w:r w:rsidRPr="00703FD1">
        <w:rPr>
          <w:rFonts w:ascii="Arial" w:hAnsi="Arial" w:cs="Arial"/>
          <w:shd w:val="clear" w:color="auto" w:fill="FFFFFF"/>
        </w:rPr>
        <w:t>(2), 366–385. https://doi.org/10.1037/a0021847</w:t>
      </w:r>
    </w:p>
    <w:p w14:paraId="22401CFD" w14:textId="39A61C7B" w:rsidR="001436EB" w:rsidRPr="00DC0BDD" w:rsidRDefault="001436EB" w:rsidP="00727D61">
      <w:pPr>
        <w:spacing w:before="100" w:beforeAutospacing="1" w:after="100" w:afterAutospacing="1" w:line="240" w:lineRule="auto"/>
        <w:ind w:firstLine="450"/>
        <w:rPr>
          <w:rFonts w:ascii="Arial" w:hAnsi="Arial" w:cs="Arial"/>
        </w:rPr>
      </w:pPr>
      <w:r w:rsidRPr="00DC0BDD">
        <w:rPr>
          <w:rFonts w:ascii="Arial" w:eastAsia="Times New Roman" w:hAnsi="Arial" w:cs="Arial"/>
          <w:lang w:eastAsia="en-GB"/>
          <w14:ligatures w14:val="none"/>
        </w:rPr>
        <w:t xml:space="preserve">Haidt, J. (2001). The emotional dog and its rational tail: A social intuitionist approach to moral judgment. </w:t>
      </w:r>
      <w:r w:rsidRPr="00DC0BDD">
        <w:rPr>
          <w:rFonts w:ascii="Arial" w:eastAsia="Times New Roman" w:hAnsi="Arial" w:cs="Arial"/>
          <w:i/>
          <w:iCs/>
          <w:lang w:eastAsia="en-GB"/>
          <w14:ligatures w14:val="none"/>
        </w:rPr>
        <w:t>Psychological Review, 108</w:t>
      </w:r>
      <w:r w:rsidRPr="00DC0BDD">
        <w:rPr>
          <w:rFonts w:ascii="Arial" w:eastAsia="Times New Roman" w:hAnsi="Arial" w:cs="Arial"/>
          <w:lang w:eastAsia="en-GB"/>
          <w14:ligatures w14:val="none"/>
        </w:rPr>
        <w:t xml:space="preserve">(4), 814–834. </w:t>
      </w:r>
      <w:hyperlink r:id="rId7" w:tgtFrame="_new" w:history="1">
        <w:r w:rsidRPr="00DC0BDD">
          <w:rPr>
            <w:rFonts w:ascii="Arial" w:eastAsia="Times New Roman" w:hAnsi="Arial" w:cs="Arial"/>
            <w:u w:val="single"/>
            <w:lang w:eastAsia="en-GB"/>
            <w14:ligatures w14:val="none"/>
          </w:rPr>
          <w:t>https://doi.org/10.1037/0033-295X.108.4.814</w:t>
        </w:r>
      </w:hyperlink>
    </w:p>
    <w:p w14:paraId="415E6C41" w14:textId="03A109F6" w:rsidR="00217632" w:rsidRDefault="00D405E7" w:rsidP="00DC0BDD">
      <w:pPr>
        <w:pStyle w:val="NormalWeb"/>
        <w:ind w:left="720" w:hanging="720"/>
        <w:rPr>
          <w:rFonts w:ascii="Arial" w:hAnsi="Arial" w:cs="Arial"/>
          <w:shd w:val="clear" w:color="auto" w:fill="FFFFFF"/>
        </w:rPr>
      </w:pPr>
      <w:r w:rsidRPr="00D405E7">
        <w:rPr>
          <w:rFonts w:ascii="Arial" w:hAnsi="Arial" w:cs="Arial"/>
          <w:shd w:val="clear" w:color="auto" w:fill="FFFFFF"/>
        </w:rPr>
        <w:t>Held, V. (2006). </w:t>
      </w:r>
      <w:r w:rsidRPr="00D405E7">
        <w:rPr>
          <w:rFonts w:ascii="Arial" w:hAnsi="Arial" w:cs="Arial"/>
          <w:i/>
          <w:iCs/>
          <w:shd w:val="clear" w:color="auto" w:fill="FFFFFF"/>
        </w:rPr>
        <w:t xml:space="preserve">The ethics of </w:t>
      </w:r>
      <w:r w:rsidR="001E06B4" w:rsidRPr="00D405E7">
        <w:rPr>
          <w:rFonts w:ascii="Arial" w:hAnsi="Arial" w:cs="Arial"/>
          <w:i/>
          <w:iCs/>
          <w:shd w:val="clear" w:color="auto" w:fill="FFFFFF"/>
        </w:rPr>
        <w:t>care:</w:t>
      </w:r>
      <w:r w:rsidRPr="00D405E7">
        <w:rPr>
          <w:rFonts w:ascii="Arial" w:hAnsi="Arial" w:cs="Arial"/>
          <w:i/>
          <w:iCs/>
          <w:shd w:val="clear" w:color="auto" w:fill="FFFFFF"/>
        </w:rPr>
        <w:t xml:space="preserve"> personal, political, and global</w:t>
      </w:r>
      <w:r w:rsidRPr="00D405E7">
        <w:rPr>
          <w:rFonts w:ascii="Arial" w:hAnsi="Arial" w:cs="Arial"/>
          <w:shd w:val="clear" w:color="auto" w:fill="FFFFFF"/>
        </w:rPr>
        <w:t xml:space="preserve"> (1st ed.). Oxford University Press. </w:t>
      </w:r>
      <w:hyperlink r:id="rId8" w:history="1">
        <w:r w:rsidR="00796934" w:rsidRPr="00934D66">
          <w:rPr>
            <w:rStyle w:val="Hyperlink"/>
            <w:rFonts w:ascii="Arial" w:hAnsi="Arial" w:cs="Arial"/>
            <w:shd w:val="clear" w:color="auto" w:fill="FFFFFF"/>
          </w:rPr>
          <w:t>https://doi.org/10.1093/0195180992.001.0001</w:t>
        </w:r>
      </w:hyperlink>
    </w:p>
    <w:p w14:paraId="65A300DD" w14:textId="3D1393CF" w:rsidR="00796934" w:rsidRDefault="00796934" w:rsidP="00DC0BDD">
      <w:pPr>
        <w:pStyle w:val="NormalWeb"/>
        <w:ind w:left="720" w:hanging="720"/>
        <w:rPr>
          <w:rFonts w:ascii="Arial" w:hAnsi="Arial" w:cs="Arial"/>
          <w:shd w:val="clear" w:color="auto" w:fill="FFFFFF"/>
        </w:rPr>
      </w:pPr>
      <w:r w:rsidRPr="000356E5">
        <w:rPr>
          <w:rFonts w:ascii="Arial" w:hAnsi="Arial" w:cs="Arial"/>
          <w:shd w:val="clear" w:color="auto" w:fill="FFFFFF"/>
        </w:rPr>
        <w:t xml:space="preserve">Jensen, L. A. (2020). The </w:t>
      </w:r>
      <w:r w:rsidR="00D85EDE" w:rsidRPr="000356E5">
        <w:rPr>
          <w:rFonts w:ascii="Arial" w:hAnsi="Arial" w:cs="Arial"/>
          <w:shd w:val="clear" w:color="auto" w:fill="FFFFFF"/>
        </w:rPr>
        <w:t>d</w:t>
      </w:r>
      <w:r w:rsidRPr="000356E5">
        <w:rPr>
          <w:rFonts w:ascii="Arial" w:hAnsi="Arial" w:cs="Arial"/>
          <w:shd w:val="clear" w:color="auto" w:fill="FFFFFF"/>
        </w:rPr>
        <w:t xml:space="preserve">evelopment of </w:t>
      </w:r>
      <w:r w:rsidR="00D85EDE" w:rsidRPr="000356E5">
        <w:rPr>
          <w:rFonts w:ascii="Arial" w:hAnsi="Arial" w:cs="Arial"/>
          <w:shd w:val="clear" w:color="auto" w:fill="FFFFFF"/>
        </w:rPr>
        <w:t>m</w:t>
      </w:r>
      <w:r w:rsidRPr="000356E5">
        <w:rPr>
          <w:rFonts w:ascii="Arial" w:hAnsi="Arial" w:cs="Arial"/>
          <w:shd w:val="clear" w:color="auto" w:fill="FFFFFF"/>
        </w:rPr>
        <w:t xml:space="preserve">oral </w:t>
      </w:r>
      <w:r w:rsidR="00D85EDE" w:rsidRPr="000356E5">
        <w:rPr>
          <w:rFonts w:ascii="Arial" w:hAnsi="Arial" w:cs="Arial"/>
          <w:shd w:val="clear" w:color="auto" w:fill="FFFFFF"/>
        </w:rPr>
        <w:t>r</w:t>
      </w:r>
      <w:r w:rsidRPr="000356E5">
        <w:rPr>
          <w:rFonts w:ascii="Arial" w:hAnsi="Arial" w:cs="Arial"/>
          <w:shd w:val="clear" w:color="auto" w:fill="FFFFFF"/>
        </w:rPr>
        <w:t xml:space="preserve">easoning: From </w:t>
      </w:r>
      <w:r w:rsidR="00D85EDE" w:rsidRPr="000356E5">
        <w:rPr>
          <w:rFonts w:ascii="Arial" w:hAnsi="Arial" w:cs="Arial"/>
          <w:shd w:val="clear" w:color="auto" w:fill="FFFFFF"/>
        </w:rPr>
        <w:t>c</w:t>
      </w:r>
      <w:r w:rsidRPr="000356E5">
        <w:rPr>
          <w:rFonts w:ascii="Arial" w:hAnsi="Arial" w:cs="Arial"/>
          <w:shd w:val="clear" w:color="auto" w:fill="FFFFFF"/>
        </w:rPr>
        <w:t xml:space="preserve">ommon </w:t>
      </w:r>
      <w:r w:rsidR="00D85EDE" w:rsidRPr="000356E5">
        <w:rPr>
          <w:rFonts w:ascii="Arial" w:hAnsi="Arial" w:cs="Arial"/>
          <w:shd w:val="clear" w:color="auto" w:fill="FFFFFF"/>
        </w:rPr>
        <w:t>b</w:t>
      </w:r>
      <w:r w:rsidRPr="000356E5">
        <w:rPr>
          <w:rFonts w:ascii="Arial" w:hAnsi="Arial" w:cs="Arial"/>
          <w:shd w:val="clear" w:color="auto" w:fill="FFFFFF"/>
        </w:rPr>
        <w:t xml:space="preserve">eginnings to </w:t>
      </w:r>
      <w:r w:rsidR="00D85EDE" w:rsidRPr="000356E5">
        <w:rPr>
          <w:rFonts w:ascii="Arial" w:hAnsi="Arial" w:cs="Arial"/>
          <w:shd w:val="clear" w:color="auto" w:fill="FFFFFF"/>
        </w:rPr>
        <w:t>d</w:t>
      </w:r>
      <w:r w:rsidRPr="000356E5">
        <w:rPr>
          <w:rFonts w:ascii="Arial" w:hAnsi="Arial" w:cs="Arial"/>
          <w:shd w:val="clear" w:color="auto" w:fill="FFFFFF"/>
        </w:rPr>
        <w:t xml:space="preserve">iverse </w:t>
      </w:r>
      <w:r w:rsidR="00D85EDE" w:rsidRPr="000356E5">
        <w:rPr>
          <w:rFonts w:ascii="Arial" w:hAnsi="Arial" w:cs="Arial"/>
          <w:shd w:val="clear" w:color="auto" w:fill="FFFFFF"/>
        </w:rPr>
        <w:t>li</w:t>
      </w:r>
      <w:r w:rsidRPr="000356E5">
        <w:rPr>
          <w:rFonts w:ascii="Arial" w:hAnsi="Arial" w:cs="Arial"/>
          <w:shd w:val="clear" w:color="auto" w:fill="FFFFFF"/>
        </w:rPr>
        <w:t xml:space="preserve">fe </w:t>
      </w:r>
      <w:r w:rsidR="00D85EDE" w:rsidRPr="000356E5">
        <w:rPr>
          <w:rFonts w:ascii="Arial" w:hAnsi="Arial" w:cs="Arial"/>
          <w:shd w:val="clear" w:color="auto" w:fill="FFFFFF"/>
        </w:rPr>
        <w:t>c</w:t>
      </w:r>
      <w:r w:rsidRPr="000356E5">
        <w:rPr>
          <w:rFonts w:ascii="Arial" w:hAnsi="Arial" w:cs="Arial"/>
          <w:shd w:val="clear" w:color="auto" w:fill="FFFFFF"/>
        </w:rPr>
        <w:t xml:space="preserve">ourse </w:t>
      </w:r>
      <w:r w:rsidR="000356E5" w:rsidRPr="000356E5">
        <w:rPr>
          <w:rFonts w:ascii="Arial" w:hAnsi="Arial" w:cs="Arial"/>
          <w:shd w:val="clear" w:color="auto" w:fill="FFFFFF"/>
        </w:rPr>
        <w:t>p</w:t>
      </w:r>
      <w:r w:rsidRPr="000356E5">
        <w:rPr>
          <w:rFonts w:ascii="Arial" w:hAnsi="Arial" w:cs="Arial"/>
          <w:shd w:val="clear" w:color="auto" w:fill="FFFFFF"/>
        </w:rPr>
        <w:t>athways. In L. A. Jensen (Ed.), </w:t>
      </w:r>
      <w:r w:rsidRPr="000356E5">
        <w:rPr>
          <w:rFonts w:ascii="Arial" w:hAnsi="Arial" w:cs="Arial"/>
          <w:i/>
          <w:iCs/>
          <w:shd w:val="clear" w:color="auto" w:fill="FFFFFF"/>
        </w:rPr>
        <w:t>The Oxford Handbook of Moral Development</w:t>
      </w:r>
      <w:r w:rsidRPr="000356E5">
        <w:rPr>
          <w:rFonts w:ascii="Arial" w:hAnsi="Arial" w:cs="Arial"/>
          <w:shd w:val="clear" w:color="auto" w:fill="FFFFFF"/>
        </w:rPr>
        <w:t xml:space="preserve">. Oxford University Press. </w:t>
      </w:r>
      <w:hyperlink r:id="rId9" w:history="1">
        <w:r w:rsidR="000356E5" w:rsidRPr="00934D66">
          <w:rPr>
            <w:rStyle w:val="Hyperlink"/>
            <w:rFonts w:ascii="Arial" w:hAnsi="Arial" w:cs="Arial"/>
            <w:shd w:val="clear" w:color="auto" w:fill="FFFFFF"/>
          </w:rPr>
          <w:t>https://doi.org/10.1093/oxfordhb/9780190676049.013.13</w:t>
        </w:r>
      </w:hyperlink>
      <w:r w:rsidR="000356E5">
        <w:rPr>
          <w:rFonts w:ascii="Arial" w:hAnsi="Arial" w:cs="Arial"/>
          <w:shd w:val="clear" w:color="auto" w:fill="FFFFFF"/>
        </w:rPr>
        <w:t xml:space="preserve"> </w:t>
      </w:r>
    </w:p>
    <w:p w14:paraId="14F38B94" w14:textId="67040953" w:rsidR="00736CF3" w:rsidRPr="00705D9F" w:rsidRDefault="00736CF3" w:rsidP="00DC0BDD">
      <w:pPr>
        <w:pStyle w:val="NormalWeb"/>
        <w:ind w:left="720" w:hanging="720"/>
        <w:rPr>
          <w:rFonts w:ascii="Arial" w:hAnsi="Arial" w:cs="Arial"/>
        </w:rPr>
      </w:pPr>
      <w:r w:rsidRPr="00705D9F">
        <w:rPr>
          <w:rFonts w:ascii="Arial" w:hAnsi="Arial" w:cs="Arial"/>
          <w:shd w:val="clear" w:color="auto" w:fill="FFFFFF"/>
        </w:rPr>
        <w:t xml:space="preserve">Jensen, L. A., &amp; McKenzie, J. (2016). The </w:t>
      </w:r>
      <w:r w:rsidR="003316AB" w:rsidRPr="00705D9F">
        <w:rPr>
          <w:rFonts w:ascii="Arial" w:hAnsi="Arial" w:cs="Arial"/>
          <w:shd w:val="clear" w:color="auto" w:fill="FFFFFF"/>
        </w:rPr>
        <w:t>m</w:t>
      </w:r>
      <w:r w:rsidRPr="00705D9F">
        <w:rPr>
          <w:rFonts w:ascii="Arial" w:hAnsi="Arial" w:cs="Arial"/>
          <w:shd w:val="clear" w:color="auto" w:fill="FFFFFF"/>
        </w:rPr>
        <w:t xml:space="preserve">oral </w:t>
      </w:r>
      <w:r w:rsidR="003316AB" w:rsidRPr="00705D9F">
        <w:rPr>
          <w:rFonts w:ascii="Arial" w:hAnsi="Arial" w:cs="Arial"/>
          <w:shd w:val="clear" w:color="auto" w:fill="FFFFFF"/>
        </w:rPr>
        <w:t>r</w:t>
      </w:r>
      <w:r w:rsidRPr="00705D9F">
        <w:rPr>
          <w:rFonts w:ascii="Arial" w:hAnsi="Arial" w:cs="Arial"/>
          <w:shd w:val="clear" w:color="auto" w:fill="FFFFFF"/>
        </w:rPr>
        <w:t xml:space="preserve">easoning of U.S. </w:t>
      </w:r>
      <w:r w:rsidR="003316AB" w:rsidRPr="00705D9F">
        <w:rPr>
          <w:rFonts w:ascii="Arial" w:hAnsi="Arial" w:cs="Arial"/>
          <w:shd w:val="clear" w:color="auto" w:fill="FFFFFF"/>
        </w:rPr>
        <w:t>e</w:t>
      </w:r>
      <w:r w:rsidRPr="00705D9F">
        <w:rPr>
          <w:rFonts w:ascii="Arial" w:hAnsi="Arial" w:cs="Arial"/>
          <w:shd w:val="clear" w:color="auto" w:fill="FFFFFF"/>
        </w:rPr>
        <w:t xml:space="preserve">vangelical and </w:t>
      </w:r>
      <w:r w:rsidR="003316AB" w:rsidRPr="00705D9F">
        <w:rPr>
          <w:rFonts w:ascii="Arial" w:hAnsi="Arial" w:cs="Arial"/>
          <w:shd w:val="clear" w:color="auto" w:fill="FFFFFF"/>
        </w:rPr>
        <w:t>m</w:t>
      </w:r>
      <w:r w:rsidRPr="00705D9F">
        <w:rPr>
          <w:rFonts w:ascii="Arial" w:hAnsi="Arial" w:cs="Arial"/>
          <w:shd w:val="clear" w:color="auto" w:fill="FFFFFF"/>
        </w:rPr>
        <w:t xml:space="preserve">ainline </w:t>
      </w:r>
      <w:r w:rsidR="004358F4">
        <w:rPr>
          <w:rFonts w:ascii="Arial" w:hAnsi="Arial" w:cs="Arial"/>
          <w:shd w:val="clear" w:color="auto" w:fill="FFFFFF"/>
        </w:rPr>
        <w:t>P</w:t>
      </w:r>
      <w:r w:rsidRPr="00705D9F">
        <w:rPr>
          <w:rFonts w:ascii="Arial" w:hAnsi="Arial" w:cs="Arial"/>
          <w:shd w:val="clear" w:color="auto" w:fill="FFFFFF"/>
        </w:rPr>
        <w:t xml:space="preserve">rotestant </w:t>
      </w:r>
      <w:r w:rsidR="003316AB" w:rsidRPr="00705D9F">
        <w:rPr>
          <w:rFonts w:ascii="Arial" w:hAnsi="Arial" w:cs="Arial"/>
          <w:shd w:val="clear" w:color="auto" w:fill="FFFFFF"/>
        </w:rPr>
        <w:t>c</w:t>
      </w:r>
      <w:r w:rsidRPr="00705D9F">
        <w:rPr>
          <w:rFonts w:ascii="Arial" w:hAnsi="Arial" w:cs="Arial"/>
          <w:shd w:val="clear" w:color="auto" w:fill="FFFFFF"/>
        </w:rPr>
        <w:t xml:space="preserve">hildren, </w:t>
      </w:r>
      <w:r w:rsidR="003316AB" w:rsidRPr="00705D9F">
        <w:rPr>
          <w:rFonts w:ascii="Arial" w:hAnsi="Arial" w:cs="Arial"/>
          <w:shd w:val="clear" w:color="auto" w:fill="FFFFFF"/>
        </w:rPr>
        <w:t>a</w:t>
      </w:r>
      <w:r w:rsidRPr="00705D9F">
        <w:rPr>
          <w:rFonts w:ascii="Arial" w:hAnsi="Arial" w:cs="Arial"/>
          <w:shd w:val="clear" w:color="auto" w:fill="FFFFFF"/>
        </w:rPr>
        <w:t xml:space="preserve">dolescents, and </w:t>
      </w:r>
      <w:r w:rsidR="003316AB" w:rsidRPr="00705D9F">
        <w:rPr>
          <w:rFonts w:ascii="Arial" w:hAnsi="Arial" w:cs="Arial"/>
          <w:shd w:val="clear" w:color="auto" w:fill="FFFFFF"/>
        </w:rPr>
        <w:t>a</w:t>
      </w:r>
      <w:r w:rsidRPr="00705D9F">
        <w:rPr>
          <w:rFonts w:ascii="Arial" w:hAnsi="Arial" w:cs="Arial"/>
          <w:shd w:val="clear" w:color="auto" w:fill="FFFFFF"/>
        </w:rPr>
        <w:t xml:space="preserve">dults: A </w:t>
      </w:r>
      <w:r w:rsidR="00705D9F" w:rsidRPr="00705D9F">
        <w:rPr>
          <w:rFonts w:ascii="Arial" w:hAnsi="Arial" w:cs="Arial"/>
          <w:shd w:val="clear" w:color="auto" w:fill="FFFFFF"/>
        </w:rPr>
        <w:t>c</w:t>
      </w:r>
      <w:r w:rsidRPr="00705D9F">
        <w:rPr>
          <w:rFonts w:ascii="Arial" w:hAnsi="Arial" w:cs="Arial"/>
          <w:shd w:val="clear" w:color="auto" w:fill="FFFFFF"/>
        </w:rPr>
        <w:t>ultural-</w:t>
      </w:r>
      <w:r w:rsidR="00705D9F" w:rsidRPr="00705D9F">
        <w:rPr>
          <w:rFonts w:ascii="Arial" w:hAnsi="Arial" w:cs="Arial"/>
          <w:shd w:val="clear" w:color="auto" w:fill="FFFFFF"/>
        </w:rPr>
        <w:t>d</w:t>
      </w:r>
      <w:r w:rsidRPr="00705D9F">
        <w:rPr>
          <w:rFonts w:ascii="Arial" w:hAnsi="Arial" w:cs="Arial"/>
          <w:shd w:val="clear" w:color="auto" w:fill="FFFFFF"/>
        </w:rPr>
        <w:t xml:space="preserve">evelopmental </w:t>
      </w:r>
      <w:r w:rsidR="00705D9F" w:rsidRPr="00705D9F">
        <w:rPr>
          <w:rFonts w:ascii="Arial" w:hAnsi="Arial" w:cs="Arial"/>
          <w:shd w:val="clear" w:color="auto" w:fill="FFFFFF"/>
        </w:rPr>
        <w:t>s</w:t>
      </w:r>
      <w:r w:rsidRPr="00705D9F">
        <w:rPr>
          <w:rFonts w:ascii="Arial" w:hAnsi="Arial" w:cs="Arial"/>
          <w:shd w:val="clear" w:color="auto" w:fill="FFFFFF"/>
        </w:rPr>
        <w:t>tudy. </w:t>
      </w:r>
      <w:r w:rsidRPr="00705D9F">
        <w:rPr>
          <w:rFonts w:ascii="Arial" w:hAnsi="Arial" w:cs="Arial"/>
          <w:i/>
          <w:iCs/>
          <w:shd w:val="clear" w:color="auto" w:fill="FFFFFF"/>
        </w:rPr>
        <w:t>Child Development</w:t>
      </w:r>
      <w:r w:rsidRPr="00705D9F">
        <w:rPr>
          <w:rFonts w:ascii="Arial" w:hAnsi="Arial" w:cs="Arial"/>
          <w:shd w:val="clear" w:color="auto" w:fill="FFFFFF"/>
        </w:rPr>
        <w:t>, </w:t>
      </w:r>
      <w:r w:rsidRPr="00705D9F">
        <w:rPr>
          <w:rFonts w:ascii="Arial" w:hAnsi="Arial" w:cs="Arial"/>
          <w:i/>
          <w:iCs/>
          <w:shd w:val="clear" w:color="auto" w:fill="FFFFFF"/>
        </w:rPr>
        <w:t>87</w:t>
      </w:r>
      <w:r w:rsidRPr="00705D9F">
        <w:rPr>
          <w:rFonts w:ascii="Arial" w:hAnsi="Arial" w:cs="Arial"/>
          <w:shd w:val="clear" w:color="auto" w:fill="FFFFFF"/>
        </w:rPr>
        <w:t>(2), 446–464. https://doi.org/10.1111/cdev.12465</w:t>
      </w:r>
    </w:p>
    <w:p w14:paraId="40A1987C" w14:textId="61B8554E" w:rsidR="00CE322E" w:rsidRDefault="00B33D9A" w:rsidP="00DC0BDD">
      <w:pPr>
        <w:pStyle w:val="NormalWeb"/>
        <w:ind w:left="720" w:hanging="720"/>
        <w:rPr>
          <w:rFonts w:ascii="Arial" w:hAnsi="Arial" w:cs="Arial"/>
          <w:shd w:val="clear" w:color="auto" w:fill="FFFFFF"/>
        </w:rPr>
      </w:pPr>
      <w:proofErr w:type="spellStart"/>
      <w:r w:rsidRPr="005724A0">
        <w:rPr>
          <w:rFonts w:ascii="Arial" w:hAnsi="Arial" w:cs="Arial"/>
          <w:shd w:val="clear" w:color="auto" w:fill="FFFFFF"/>
        </w:rPr>
        <w:t>Juujärvi</w:t>
      </w:r>
      <w:proofErr w:type="spellEnd"/>
      <w:r w:rsidRPr="005724A0">
        <w:rPr>
          <w:rFonts w:ascii="Arial" w:hAnsi="Arial" w:cs="Arial"/>
          <w:shd w:val="clear" w:color="auto" w:fill="FFFFFF"/>
        </w:rPr>
        <w:t xml:space="preserve">, S., &amp; </w:t>
      </w:r>
      <w:proofErr w:type="spellStart"/>
      <w:r w:rsidRPr="005724A0">
        <w:rPr>
          <w:rFonts w:ascii="Arial" w:hAnsi="Arial" w:cs="Arial"/>
          <w:shd w:val="clear" w:color="auto" w:fill="FFFFFF"/>
        </w:rPr>
        <w:t>Myyry</w:t>
      </w:r>
      <w:proofErr w:type="spellEnd"/>
      <w:r w:rsidRPr="005724A0">
        <w:rPr>
          <w:rFonts w:ascii="Arial" w:hAnsi="Arial" w:cs="Arial"/>
          <w:shd w:val="clear" w:color="auto" w:fill="FFFFFF"/>
        </w:rPr>
        <w:t>, L. (2022). Online dilemma discussions as a method of enhancing moral reasoning among health and social care graduate students. </w:t>
      </w:r>
      <w:r w:rsidRPr="005724A0">
        <w:rPr>
          <w:rFonts w:ascii="Arial" w:hAnsi="Arial" w:cs="Arial"/>
          <w:i/>
          <w:iCs/>
          <w:shd w:val="clear" w:color="auto" w:fill="FFFFFF"/>
        </w:rPr>
        <w:t>International Journal of Ethics Education</w:t>
      </w:r>
      <w:r w:rsidRPr="005724A0">
        <w:rPr>
          <w:rFonts w:ascii="Arial" w:hAnsi="Arial" w:cs="Arial"/>
          <w:shd w:val="clear" w:color="auto" w:fill="FFFFFF"/>
        </w:rPr>
        <w:t>, </w:t>
      </w:r>
      <w:r w:rsidRPr="005724A0">
        <w:rPr>
          <w:rFonts w:ascii="Arial" w:hAnsi="Arial" w:cs="Arial"/>
          <w:i/>
          <w:iCs/>
          <w:shd w:val="clear" w:color="auto" w:fill="FFFFFF"/>
        </w:rPr>
        <w:t>7</w:t>
      </w:r>
      <w:r w:rsidRPr="005724A0">
        <w:rPr>
          <w:rFonts w:ascii="Arial" w:hAnsi="Arial" w:cs="Arial"/>
          <w:shd w:val="clear" w:color="auto" w:fill="FFFFFF"/>
        </w:rPr>
        <w:t>(2), 271-287.</w:t>
      </w:r>
      <w:r w:rsidR="00D537DA">
        <w:rPr>
          <w:rFonts w:ascii="Arial" w:hAnsi="Arial" w:cs="Arial"/>
          <w:shd w:val="clear" w:color="auto" w:fill="FFFFFF"/>
        </w:rPr>
        <w:t xml:space="preserve"> </w:t>
      </w:r>
      <w:hyperlink r:id="rId10" w:history="1">
        <w:r w:rsidR="00D537DA" w:rsidRPr="00934D66">
          <w:rPr>
            <w:rStyle w:val="Hyperlink"/>
            <w:rFonts w:ascii="Arial" w:hAnsi="Arial" w:cs="Arial"/>
            <w:shd w:val="clear" w:color="auto" w:fill="FFFFFF"/>
          </w:rPr>
          <w:t>https://doi.org/10.1007/s40889-022-00143-9</w:t>
        </w:r>
      </w:hyperlink>
      <w:r w:rsidR="00D537DA">
        <w:rPr>
          <w:rFonts w:ascii="Arial" w:hAnsi="Arial" w:cs="Arial"/>
          <w:shd w:val="clear" w:color="auto" w:fill="FFFFFF"/>
        </w:rPr>
        <w:t xml:space="preserve"> </w:t>
      </w:r>
    </w:p>
    <w:p w14:paraId="1E7457EF" w14:textId="75BDF04A" w:rsidR="001C2B86" w:rsidRPr="001C2B86" w:rsidRDefault="001C2B86" w:rsidP="00DC0BDD">
      <w:pPr>
        <w:pStyle w:val="NormalWeb"/>
        <w:ind w:left="720" w:hanging="720"/>
        <w:rPr>
          <w:rFonts w:ascii="Arial" w:hAnsi="Arial" w:cs="Arial"/>
          <w:shd w:val="clear" w:color="auto" w:fill="FFFFFF"/>
        </w:rPr>
      </w:pPr>
      <w:r w:rsidRPr="001C2B86">
        <w:rPr>
          <w:rFonts w:ascii="Arial" w:hAnsi="Arial" w:cs="Arial"/>
          <w:shd w:val="clear" w:color="auto" w:fill="FFFFFF"/>
        </w:rPr>
        <w:lastRenderedPageBreak/>
        <w:t xml:space="preserve">Killen, M., &amp; Dahl, A. (2021). Moral </w:t>
      </w:r>
      <w:r w:rsidR="001E06B4">
        <w:rPr>
          <w:rFonts w:ascii="Arial" w:hAnsi="Arial" w:cs="Arial"/>
          <w:shd w:val="clear" w:color="auto" w:fill="FFFFFF"/>
        </w:rPr>
        <w:t>r</w:t>
      </w:r>
      <w:r w:rsidRPr="001C2B86">
        <w:rPr>
          <w:rFonts w:ascii="Arial" w:hAnsi="Arial" w:cs="Arial"/>
          <w:shd w:val="clear" w:color="auto" w:fill="FFFFFF"/>
        </w:rPr>
        <w:t xml:space="preserve">easoning </w:t>
      </w:r>
      <w:r w:rsidR="001E06B4">
        <w:rPr>
          <w:rFonts w:ascii="Arial" w:hAnsi="Arial" w:cs="Arial"/>
          <w:shd w:val="clear" w:color="auto" w:fill="FFFFFF"/>
        </w:rPr>
        <w:t>e</w:t>
      </w:r>
      <w:r w:rsidRPr="001C2B86">
        <w:rPr>
          <w:rFonts w:ascii="Arial" w:hAnsi="Arial" w:cs="Arial"/>
          <w:shd w:val="clear" w:color="auto" w:fill="FFFFFF"/>
        </w:rPr>
        <w:t xml:space="preserve">nables </w:t>
      </w:r>
      <w:r w:rsidR="001E06B4">
        <w:rPr>
          <w:rFonts w:ascii="Arial" w:hAnsi="Arial" w:cs="Arial"/>
          <w:shd w:val="clear" w:color="auto" w:fill="FFFFFF"/>
        </w:rPr>
        <w:t>d</w:t>
      </w:r>
      <w:r w:rsidRPr="001C2B86">
        <w:rPr>
          <w:rFonts w:ascii="Arial" w:hAnsi="Arial" w:cs="Arial"/>
          <w:shd w:val="clear" w:color="auto" w:fill="FFFFFF"/>
        </w:rPr>
        <w:t xml:space="preserve">evelopmental and </w:t>
      </w:r>
      <w:r w:rsidR="001E06B4">
        <w:rPr>
          <w:rFonts w:ascii="Arial" w:hAnsi="Arial" w:cs="Arial"/>
          <w:shd w:val="clear" w:color="auto" w:fill="FFFFFF"/>
        </w:rPr>
        <w:t>s</w:t>
      </w:r>
      <w:r w:rsidRPr="001C2B86">
        <w:rPr>
          <w:rFonts w:ascii="Arial" w:hAnsi="Arial" w:cs="Arial"/>
          <w:shd w:val="clear" w:color="auto" w:fill="FFFFFF"/>
        </w:rPr>
        <w:t xml:space="preserve">ocietal </w:t>
      </w:r>
      <w:r w:rsidR="001E06B4">
        <w:rPr>
          <w:rFonts w:ascii="Arial" w:hAnsi="Arial" w:cs="Arial"/>
          <w:shd w:val="clear" w:color="auto" w:fill="FFFFFF"/>
        </w:rPr>
        <w:t>c</w:t>
      </w:r>
      <w:r w:rsidRPr="001C2B86">
        <w:rPr>
          <w:rFonts w:ascii="Arial" w:hAnsi="Arial" w:cs="Arial"/>
          <w:shd w:val="clear" w:color="auto" w:fill="FFFFFF"/>
        </w:rPr>
        <w:t>hange. </w:t>
      </w:r>
      <w:r w:rsidRPr="001C2B86">
        <w:rPr>
          <w:rFonts w:ascii="Arial" w:hAnsi="Arial" w:cs="Arial"/>
          <w:i/>
          <w:iCs/>
          <w:shd w:val="clear" w:color="auto" w:fill="FFFFFF"/>
        </w:rPr>
        <w:t>Perspectives on Psychological Science</w:t>
      </w:r>
      <w:r w:rsidRPr="001C2B86">
        <w:rPr>
          <w:rFonts w:ascii="Arial" w:hAnsi="Arial" w:cs="Arial"/>
          <w:shd w:val="clear" w:color="auto" w:fill="FFFFFF"/>
        </w:rPr>
        <w:t>, </w:t>
      </w:r>
      <w:r w:rsidRPr="001C2B86">
        <w:rPr>
          <w:rFonts w:ascii="Arial" w:hAnsi="Arial" w:cs="Arial"/>
          <w:i/>
          <w:iCs/>
          <w:shd w:val="clear" w:color="auto" w:fill="FFFFFF"/>
        </w:rPr>
        <w:t>16</w:t>
      </w:r>
      <w:r w:rsidRPr="001C2B86">
        <w:rPr>
          <w:rFonts w:ascii="Arial" w:hAnsi="Arial" w:cs="Arial"/>
          <w:shd w:val="clear" w:color="auto" w:fill="FFFFFF"/>
        </w:rPr>
        <w:t xml:space="preserve">(6), 1209–1225. </w:t>
      </w:r>
      <w:hyperlink r:id="rId11" w:history="1">
        <w:r w:rsidRPr="00934D66">
          <w:rPr>
            <w:rStyle w:val="Hyperlink"/>
            <w:rFonts w:ascii="Arial" w:hAnsi="Arial" w:cs="Arial"/>
            <w:shd w:val="clear" w:color="auto" w:fill="FFFFFF"/>
          </w:rPr>
          <w:t>https://doi.org/10.1177/1745691620964076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26215AB3" w14:textId="77777777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r w:rsidRPr="00DC0BDD">
        <w:rPr>
          <w:rFonts w:ascii="Arial" w:hAnsi="Arial" w:cs="Arial"/>
        </w:rPr>
        <w:t xml:space="preserve">Kohlberg, L. (1984). </w:t>
      </w:r>
      <w:r w:rsidRPr="00DC0BDD">
        <w:rPr>
          <w:rStyle w:val="Emphasis"/>
          <w:rFonts w:ascii="Arial" w:eastAsiaTheme="majorEastAsia" w:hAnsi="Arial" w:cs="Arial"/>
        </w:rPr>
        <w:t>Essays on moral development: Vol. 2. The psychology of moral development</w:t>
      </w:r>
      <w:r w:rsidRPr="00DC0BDD">
        <w:rPr>
          <w:rFonts w:ascii="Arial" w:hAnsi="Arial" w:cs="Arial"/>
        </w:rPr>
        <w:t>. Harper &amp; Row.</w:t>
      </w:r>
    </w:p>
    <w:p w14:paraId="1843AAE0" w14:textId="4C7E106B" w:rsidR="00112549" w:rsidRPr="00DC0BDD" w:rsidRDefault="00112549" w:rsidP="00DC0BDD">
      <w:pPr>
        <w:pStyle w:val="NormalWeb"/>
        <w:ind w:left="720" w:hanging="720"/>
        <w:rPr>
          <w:rFonts w:ascii="Arial" w:hAnsi="Arial" w:cs="Arial"/>
        </w:rPr>
      </w:pPr>
      <w:proofErr w:type="spellStart"/>
      <w:r w:rsidRPr="00DC0BDD">
        <w:rPr>
          <w:rFonts w:ascii="Arial" w:hAnsi="Arial" w:cs="Arial"/>
        </w:rPr>
        <w:t>Noddings</w:t>
      </w:r>
      <w:proofErr w:type="spellEnd"/>
      <w:r w:rsidRPr="00DC0BDD">
        <w:rPr>
          <w:rFonts w:ascii="Arial" w:hAnsi="Arial" w:cs="Arial"/>
        </w:rPr>
        <w:t xml:space="preserve">, N. (2013). </w:t>
      </w:r>
      <w:r w:rsidRPr="00DC0BDD">
        <w:rPr>
          <w:rStyle w:val="Emphasis"/>
          <w:rFonts w:ascii="Arial" w:eastAsiaTheme="majorEastAsia" w:hAnsi="Arial" w:cs="Arial"/>
        </w:rPr>
        <w:t>Caring: A relational approach to ethics and moral education</w:t>
      </w:r>
      <w:r w:rsidRPr="00DC0BDD">
        <w:rPr>
          <w:rFonts w:ascii="Arial" w:hAnsi="Arial" w:cs="Arial"/>
        </w:rPr>
        <w:t xml:space="preserve"> (2nd ed.). University of California Press.</w:t>
      </w:r>
    </w:p>
    <w:p w14:paraId="0F209A96" w14:textId="58C7FFF1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r w:rsidRPr="00DC0BDD">
        <w:rPr>
          <w:rFonts w:ascii="Arial" w:hAnsi="Arial" w:cs="Arial"/>
        </w:rPr>
        <w:t xml:space="preserve">Piaget, J. (1932). </w:t>
      </w:r>
      <w:r w:rsidRPr="00DC0BDD">
        <w:rPr>
          <w:rStyle w:val="Emphasis"/>
          <w:rFonts w:ascii="Arial" w:eastAsiaTheme="majorEastAsia" w:hAnsi="Arial" w:cs="Arial"/>
        </w:rPr>
        <w:t>The moral judgment of the child</w:t>
      </w:r>
      <w:r w:rsidRPr="00DC0BDD">
        <w:rPr>
          <w:rFonts w:ascii="Arial" w:hAnsi="Arial" w:cs="Arial"/>
        </w:rPr>
        <w:t xml:space="preserve">. </w:t>
      </w:r>
      <w:r w:rsidR="00865C24" w:rsidRPr="00865C24">
        <w:rPr>
          <w:rFonts w:ascii="Arial" w:hAnsi="Arial" w:cs="Arial"/>
          <w:shd w:val="clear" w:color="auto" w:fill="FFFFFF"/>
        </w:rPr>
        <w:t>Routledge.</w:t>
      </w:r>
    </w:p>
    <w:p w14:paraId="70D724C3" w14:textId="77777777" w:rsidR="001B3647" w:rsidRDefault="001B3647" w:rsidP="00DC0BDD">
      <w:pPr>
        <w:pStyle w:val="NormalWeb"/>
        <w:ind w:left="720" w:hanging="720"/>
        <w:rPr>
          <w:rFonts w:ascii="Arial" w:hAnsi="Arial" w:cs="Arial"/>
        </w:rPr>
      </w:pPr>
      <w:r w:rsidRPr="00DC0BDD">
        <w:rPr>
          <w:rFonts w:ascii="Arial" w:hAnsi="Arial" w:cs="Arial"/>
        </w:rPr>
        <w:t xml:space="preserve">Rest, J. R. (1979). </w:t>
      </w:r>
      <w:r w:rsidRPr="00DC0BDD">
        <w:rPr>
          <w:rStyle w:val="Emphasis"/>
          <w:rFonts w:ascii="Arial" w:eastAsiaTheme="majorEastAsia" w:hAnsi="Arial" w:cs="Arial"/>
        </w:rPr>
        <w:t>Development in judging moral issues</w:t>
      </w:r>
      <w:r w:rsidRPr="00DC0BDD">
        <w:rPr>
          <w:rFonts w:ascii="Arial" w:hAnsi="Arial" w:cs="Arial"/>
        </w:rPr>
        <w:t>. University of Minnesota Press.</w:t>
      </w:r>
    </w:p>
    <w:p w14:paraId="478E3456" w14:textId="3760E0B9" w:rsidR="00D70D90" w:rsidRPr="00D70D90" w:rsidRDefault="00D70D90" w:rsidP="00DC0BDD">
      <w:pPr>
        <w:pStyle w:val="NormalWeb"/>
        <w:ind w:left="720" w:hanging="720"/>
        <w:rPr>
          <w:rFonts w:ascii="Arial" w:hAnsi="Arial" w:cs="Arial"/>
        </w:rPr>
      </w:pPr>
      <w:r w:rsidRPr="00D70D90">
        <w:rPr>
          <w:rFonts w:ascii="Arial" w:hAnsi="Arial" w:cs="Arial"/>
          <w:shd w:val="clear" w:color="auto" w:fill="FFFFFF"/>
        </w:rPr>
        <w:t xml:space="preserve">Roche, C., Radomski, M., Grimes, T., &amp; </w:t>
      </w:r>
      <w:proofErr w:type="spellStart"/>
      <w:r w:rsidRPr="00D70D90">
        <w:rPr>
          <w:rFonts w:ascii="Arial" w:hAnsi="Arial" w:cs="Arial"/>
          <w:shd w:val="clear" w:color="auto" w:fill="FFFFFF"/>
        </w:rPr>
        <w:t>Thoma</w:t>
      </w:r>
      <w:proofErr w:type="spellEnd"/>
      <w:r w:rsidRPr="00D70D90">
        <w:rPr>
          <w:rFonts w:ascii="Arial" w:hAnsi="Arial" w:cs="Arial"/>
          <w:shd w:val="clear" w:color="auto" w:fill="FFFFFF"/>
        </w:rPr>
        <w:t xml:space="preserve">, S. J. (2017). Promoting </w:t>
      </w:r>
      <w:r w:rsidR="00333FFC">
        <w:rPr>
          <w:rFonts w:ascii="Arial" w:hAnsi="Arial" w:cs="Arial"/>
          <w:shd w:val="clear" w:color="auto" w:fill="FFFFFF"/>
        </w:rPr>
        <w:t>p</w:t>
      </w:r>
      <w:r w:rsidRPr="00D70D90">
        <w:rPr>
          <w:rFonts w:ascii="Arial" w:hAnsi="Arial" w:cs="Arial"/>
          <w:shd w:val="clear" w:color="auto" w:fill="FFFFFF"/>
        </w:rPr>
        <w:t xml:space="preserve">eer </w:t>
      </w:r>
      <w:r w:rsidR="00333FFC">
        <w:rPr>
          <w:rFonts w:ascii="Arial" w:hAnsi="Arial" w:cs="Arial"/>
          <w:shd w:val="clear" w:color="auto" w:fill="FFFFFF"/>
        </w:rPr>
        <w:t>d</w:t>
      </w:r>
      <w:r w:rsidRPr="00D70D90">
        <w:rPr>
          <w:rFonts w:ascii="Arial" w:hAnsi="Arial" w:cs="Arial"/>
          <w:shd w:val="clear" w:color="auto" w:fill="FFFFFF"/>
        </w:rPr>
        <w:t xml:space="preserve">ebate in </w:t>
      </w:r>
      <w:r w:rsidR="00333FFC">
        <w:rPr>
          <w:rFonts w:ascii="Arial" w:hAnsi="Arial" w:cs="Arial"/>
          <w:shd w:val="clear" w:color="auto" w:fill="FFFFFF"/>
        </w:rPr>
        <w:t>p</w:t>
      </w:r>
      <w:r w:rsidRPr="00D70D90">
        <w:rPr>
          <w:rFonts w:ascii="Arial" w:hAnsi="Arial" w:cs="Arial"/>
          <w:shd w:val="clear" w:color="auto" w:fill="FFFFFF"/>
        </w:rPr>
        <w:t xml:space="preserve">ursuit of </w:t>
      </w:r>
      <w:r w:rsidR="00333FFC">
        <w:rPr>
          <w:rFonts w:ascii="Arial" w:hAnsi="Arial" w:cs="Arial"/>
          <w:shd w:val="clear" w:color="auto" w:fill="FFFFFF"/>
        </w:rPr>
        <w:t>m</w:t>
      </w:r>
      <w:r w:rsidRPr="00D70D90">
        <w:rPr>
          <w:rFonts w:ascii="Arial" w:hAnsi="Arial" w:cs="Arial"/>
          <w:shd w:val="clear" w:color="auto" w:fill="FFFFFF"/>
        </w:rPr>
        <w:t xml:space="preserve">oral </w:t>
      </w:r>
      <w:r w:rsidR="00333FFC">
        <w:rPr>
          <w:rFonts w:ascii="Arial" w:hAnsi="Arial" w:cs="Arial"/>
          <w:shd w:val="clear" w:color="auto" w:fill="FFFFFF"/>
        </w:rPr>
        <w:t>r</w:t>
      </w:r>
      <w:r w:rsidRPr="00D70D90">
        <w:rPr>
          <w:rFonts w:ascii="Arial" w:hAnsi="Arial" w:cs="Arial"/>
          <w:shd w:val="clear" w:color="auto" w:fill="FFFFFF"/>
        </w:rPr>
        <w:t xml:space="preserve">easoning </w:t>
      </w:r>
      <w:r w:rsidR="00B101B1">
        <w:rPr>
          <w:rFonts w:ascii="Arial" w:hAnsi="Arial" w:cs="Arial"/>
          <w:shd w:val="clear" w:color="auto" w:fill="FFFFFF"/>
        </w:rPr>
        <w:t>c</w:t>
      </w:r>
      <w:r w:rsidRPr="00D70D90">
        <w:rPr>
          <w:rFonts w:ascii="Arial" w:hAnsi="Arial" w:cs="Arial"/>
          <w:shd w:val="clear" w:color="auto" w:fill="FFFFFF"/>
        </w:rPr>
        <w:t xml:space="preserve">ompetencies </w:t>
      </w:r>
      <w:r w:rsidR="00B101B1">
        <w:rPr>
          <w:rFonts w:ascii="Arial" w:hAnsi="Arial" w:cs="Arial"/>
          <w:shd w:val="clear" w:color="auto" w:fill="FFFFFF"/>
        </w:rPr>
        <w:t>d</w:t>
      </w:r>
      <w:r w:rsidRPr="00D70D90">
        <w:rPr>
          <w:rFonts w:ascii="Arial" w:hAnsi="Arial" w:cs="Arial"/>
          <w:shd w:val="clear" w:color="auto" w:fill="FFFFFF"/>
        </w:rPr>
        <w:t xml:space="preserve">evelopment: Spotlight on </w:t>
      </w:r>
      <w:r w:rsidR="0050434D">
        <w:rPr>
          <w:rFonts w:ascii="Arial" w:hAnsi="Arial" w:cs="Arial"/>
          <w:shd w:val="clear" w:color="auto" w:fill="FFFFFF"/>
        </w:rPr>
        <w:t>e</w:t>
      </w:r>
      <w:r w:rsidRPr="00D70D90">
        <w:rPr>
          <w:rFonts w:ascii="Arial" w:hAnsi="Arial" w:cs="Arial"/>
          <w:shd w:val="clear" w:color="auto" w:fill="FFFFFF"/>
        </w:rPr>
        <w:t xml:space="preserve">ducational </w:t>
      </w:r>
      <w:r w:rsidR="0050434D">
        <w:rPr>
          <w:rFonts w:ascii="Arial" w:hAnsi="Arial" w:cs="Arial"/>
          <w:shd w:val="clear" w:color="auto" w:fill="FFFFFF"/>
        </w:rPr>
        <w:t>i</w:t>
      </w:r>
      <w:r w:rsidRPr="00D70D90">
        <w:rPr>
          <w:rFonts w:ascii="Arial" w:hAnsi="Arial" w:cs="Arial"/>
          <w:shd w:val="clear" w:color="auto" w:fill="FFFFFF"/>
        </w:rPr>
        <w:t xml:space="preserve">ntervention </w:t>
      </w:r>
      <w:r w:rsidR="0050434D">
        <w:rPr>
          <w:rFonts w:ascii="Arial" w:hAnsi="Arial" w:cs="Arial"/>
          <w:shd w:val="clear" w:color="auto" w:fill="FFFFFF"/>
        </w:rPr>
        <w:t>d</w:t>
      </w:r>
      <w:r w:rsidRPr="00D70D90">
        <w:rPr>
          <w:rFonts w:ascii="Arial" w:hAnsi="Arial" w:cs="Arial"/>
          <w:shd w:val="clear" w:color="auto" w:fill="FFFFFF"/>
        </w:rPr>
        <w:t>esign. </w:t>
      </w:r>
      <w:r w:rsidRPr="00D70D90">
        <w:rPr>
          <w:rFonts w:ascii="Arial" w:hAnsi="Arial" w:cs="Arial"/>
          <w:i/>
          <w:iCs/>
          <w:shd w:val="clear" w:color="auto" w:fill="FFFFFF"/>
        </w:rPr>
        <w:t>Innovations in Pharmacy</w:t>
      </w:r>
      <w:r w:rsidRPr="00D70D90">
        <w:rPr>
          <w:rFonts w:ascii="Arial" w:hAnsi="Arial" w:cs="Arial"/>
          <w:shd w:val="clear" w:color="auto" w:fill="FFFFFF"/>
        </w:rPr>
        <w:t>, </w:t>
      </w:r>
      <w:r w:rsidRPr="00D70D90">
        <w:rPr>
          <w:rFonts w:ascii="Arial" w:hAnsi="Arial" w:cs="Arial"/>
          <w:i/>
          <w:iCs/>
          <w:shd w:val="clear" w:color="auto" w:fill="FFFFFF"/>
        </w:rPr>
        <w:t>8</w:t>
      </w:r>
      <w:r w:rsidRPr="00D70D90">
        <w:rPr>
          <w:rFonts w:ascii="Arial" w:hAnsi="Arial" w:cs="Arial"/>
          <w:shd w:val="clear" w:color="auto" w:fill="FFFFFF"/>
        </w:rPr>
        <w:t xml:space="preserve">(4), </w:t>
      </w:r>
      <w:r w:rsidR="00280E16">
        <w:rPr>
          <w:rFonts w:ascii="Arial" w:hAnsi="Arial" w:cs="Arial"/>
          <w:shd w:val="clear" w:color="auto" w:fill="FFFFFF"/>
        </w:rPr>
        <w:t xml:space="preserve">Article </w:t>
      </w:r>
      <w:r w:rsidRPr="00D70D90">
        <w:rPr>
          <w:rFonts w:ascii="Arial" w:hAnsi="Arial" w:cs="Arial"/>
          <w:shd w:val="clear" w:color="auto" w:fill="FFFFFF"/>
        </w:rPr>
        <w:t>2. https://doi.org/10.24926/iip.v8i4.928</w:t>
      </w:r>
    </w:p>
    <w:p w14:paraId="04F937C0" w14:textId="15A33C3F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proofErr w:type="spellStart"/>
      <w:r w:rsidRPr="00DC0BDD">
        <w:rPr>
          <w:rFonts w:ascii="Arial" w:hAnsi="Arial" w:cs="Arial"/>
        </w:rPr>
        <w:t>Shweder</w:t>
      </w:r>
      <w:proofErr w:type="spellEnd"/>
      <w:r w:rsidRPr="00DC0BDD">
        <w:rPr>
          <w:rFonts w:ascii="Arial" w:hAnsi="Arial" w:cs="Arial"/>
        </w:rPr>
        <w:t>, R. A., Mahapatra, M., &amp; Miller, J. G. (19</w:t>
      </w:r>
      <w:r w:rsidR="009A7114">
        <w:rPr>
          <w:rFonts w:ascii="Arial" w:hAnsi="Arial" w:cs="Arial"/>
        </w:rPr>
        <w:t>8</w:t>
      </w:r>
      <w:r w:rsidRPr="00DC0BDD">
        <w:rPr>
          <w:rFonts w:ascii="Arial" w:hAnsi="Arial" w:cs="Arial"/>
        </w:rPr>
        <w:t xml:space="preserve">7). Culture and moral development. </w:t>
      </w:r>
      <w:r w:rsidR="00A17527">
        <w:rPr>
          <w:rFonts w:ascii="Arial" w:hAnsi="Arial" w:cs="Arial"/>
        </w:rPr>
        <w:t>In</w:t>
      </w:r>
      <w:r w:rsidR="001D6197">
        <w:rPr>
          <w:rFonts w:ascii="Arial" w:hAnsi="Arial" w:cs="Arial"/>
        </w:rPr>
        <w:t xml:space="preserve"> </w:t>
      </w:r>
      <w:r w:rsidR="008A14B7">
        <w:rPr>
          <w:rFonts w:ascii="Arial" w:hAnsi="Arial" w:cs="Arial"/>
        </w:rPr>
        <w:t>J</w:t>
      </w:r>
      <w:r w:rsidR="006971EF">
        <w:rPr>
          <w:rFonts w:ascii="Arial" w:hAnsi="Arial" w:cs="Arial"/>
        </w:rPr>
        <w:t>.</w:t>
      </w:r>
      <w:r w:rsidR="001D6197">
        <w:rPr>
          <w:rFonts w:ascii="Arial" w:hAnsi="Arial" w:cs="Arial"/>
        </w:rPr>
        <w:t xml:space="preserve"> Kag</w:t>
      </w:r>
      <w:r w:rsidR="006971EF">
        <w:rPr>
          <w:rFonts w:ascii="Arial" w:hAnsi="Arial" w:cs="Arial"/>
        </w:rPr>
        <w:t>a</w:t>
      </w:r>
      <w:r w:rsidR="001D6197">
        <w:rPr>
          <w:rFonts w:ascii="Arial" w:hAnsi="Arial" w:cs="Arial"/>
        </w:rPr>
        <w:t>n &amp; S. Lamb (Eds.)</w:t>
      </w:r>
      <w:r w:rsidR="00B97FF1">
        <w:rPr>
          <w:rFonts w:ascii="Arial" w:hAnsi="Arial" w:cs="Arial"/>
        </w:rPr>
        <w:t xml:space="preserve">, </w:t>
      </w:r>
      <w:r w:rsidRPr="00DC0BDD">
        <w:rPr>
          <w:rStyle w:val="Emphasis"/>
          <w:rFonts w:ascii="Arial" w:eastAsiaTheme="majorEastAsia" w:hAnsi="Arial" w:cs="Arial"/>
        </w:rPr>
        <w:t>The emergence of morality in young children</w:t>
      </w:r>
      <w:r w:rsidRPr="00DC0BDD">
        <w:rPr>
          <w:rFonts w:ascii="Arial" w:hAnsi="Arial" w:cs="Arial"/>
        </w:rPr>
        <w:t xml:space="preserve"> (pp. 1–83). University of Chicago Press.</w:t>
      </w:r>
    </w:p>
    <w:p w14:paraId="67DC6829" w14:textId="436D422F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proofErr w:type="spellStart"/>
      <w:r w:rsidRPr="00DC0BDD">
        <w:rPr>
          <w:rFonts w:ascii="Arial" w:hAnsi="Arial" w:cs="Arial"/>
        </w:rPr>
        <w:t>Snarey</w:t>
      </w:r>
      <w:proofErr w:type="spellEnd"/>
      <w:r w:rsidRPr="00DC0BDD">
        <w:rPr>
          <w:rFonts w:ascii="Arial" w:hAnsi="Arial" w:cs="Arial"/>
        </w:rPr>
        <w:t xml:space="preserve">, J. (1985). Cross-cultural universality of social-moral development: A critical review of Kohlbergian research. </w:t>
      </w:r>
      <w:r w:rsidRPr="00DC0BDD">
        <w:rPr>
          <w:rStyle w:val="Emphasis"/>
          <w:rFonts w:ascii="Arial" w:eastAsiaTheme="majorEastAsia" w:hAnsi="Arial" w:cs="Arial"/>
        </w:rPr>
        <w:t>Psychological Bulletin, 97</w:t>
      </w:r>
      <w:r w:rsidRPr="00DC0BDD">
        <w:rPr>
          <w:rFonts w:ascii="Arial" w:hAnsi="Arial" w:cs="Arial"/>
        </w:rPr>
        <w:t xml:space="preserve">(2), 202–232. </w:t>
      </w:r>
      <w:hyperlink r:id="rId12" w:history="1">
        <w:r w:rsidR="006F5057" w:rsidRPr="00E17D4E">
          <w:rPr>
            <w:rStyle w:val="Hyperlink"/>
            <w:rFonts w:ascii="Arial" w:hAnsi="Arial" w:cs="Arial"/>
          </w:rPr>
          <w:t>https://doi.org/10.1037/0033-2909.97.2.202</w:t>
        </w:r>
      </w:hyperlink>
      <w:r w:rsidR="006F5057">
        <w:rPr>
          <w:rFonts w:ascii="Arial" w:hAnsi="Arial" w:cs="Arial"/>
        </w:rPr>
        <w:t xml:space="preserve"> </w:t>
      </w:r>
    </w:p>
    <w:p w14:paraId="0D94DB91" w14:textId="6410856B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proofErr w:type="spellStart"/>
      <w:r w:rsidRPr="00DC0BDD">
        <w:rPr>
          <w:rFonts w:ascii="Arial" w:hAnsi="Arial" w:cs="Arial"/>
        </w:rPr>
        <w:t>Thoma</w:t>
      </w:r>
      <w:proofErr w:type="spellEnd"/>
      <w:r w:rsidRPr="00DC0BDD">
        <w:rPr>
          <w:rFonts w:ascii="Arial" w:hAnsi="Arial" w:cs="Arial"/>
        </w:rPr>
        <w:t xml:space="preserve">, S. J., &amp; Dong, Y. (2014). The defining issues test of moral judgment development. </w:t>
      </w:r>
      <w:proofErr w:type="spellStart"/>
      <w:r w:rsidRPr="00DC0BDD">
        <w:rPr>
          <w:rStyle w:val="Emphasis"/>
          <w:rFonts w:ascii="Arial" w:eastAsiaTheme="majorEastAsia" w:hAnsi="Arial" w:cs="Arial"/>
        </w:rPr>
        <w:t>Behavioral</w:t>
      </w:r>
      <w:proofErr w:type="spellEnd"/>
      <w:r w:rsidRPr="00DC0BDD">
        <w:rPr>
          <w:rStyle w:val="Emphasis"/>
          <w:rFonts w:ascii="Arial" w:eastAsiaTheme="majorEastAsia" w:hAnsi="Arial" w:cs="Arial"/>
        </w:rPr>
        <w:t xml:space="preserve"> Development Bulletin, 19</w:t>
      </w:r>
      <w:r w:rsidRPr="00DC0BDD">
        <w:rPr>
          <w:rFonts w:ascii="Arial" w:hAnsi="Arial" w:cs="Arial"/>
        </w:rPr>
        <w:t xml:space="preserve">(3), 55–61. </w:t>
      </w:r>
      <w:hyperlink r:id="rId13" w:history="1">
        <w:r w:rsidR="006F5057" w:rsidRPr="00E17D4E">
          <w:rPr>
            <w:rStyle w:val="Hyperlink"/>
            <w:rFonts w:ascii="Arial" w:hAnsi="Arial" w:cs="Arial"/>
          </w:rPr>
          <w:t>https://doi.org/10.1037/h0100590</w:t>
        </w:r>
      </w:hyperlink>
      <w:r w:rsidR="006F5057">
        <w:rPr>
          <w:rFonts w:ascii="Arial" w:hAnsi="Arial" w:cs="Arial"/>
        </w:rPr>
        <w:t xml:space="preserve"> </w:t>
      </w:r>
    </w:p>
    <w:p w14:paraId="22B80805" w14:textId="5344AE8F" w:rsidR="001B3647" w:rsidRPr="00DC0BDD" w:rsidRDefault="001B3647" w:rsidP="00DC0BDD">
      <w:pPr>
        <w:pStyle w:val="NormalWeb"/>
        <w:ind w:left="720" w:hanging="720"/>
        <w:rPr>
          <w:rFonts w:ascii="Arial" w:hAnsi="Arial" w:cs="Arial"/>
        </w:rPr>
      </w:pPr>
      <w:r w:rsidRPr="00DC0BDD">
        <w:rPr>
          <w:rFonts w:ascii="Arial" w:hAnsi="Arial" w:cs="Arial"/>
        </w:rPr>
        <w:t>Walker, L. J. (1984). Sex differences in the development of moral reasoning</w:t>
      </w:r>
      <w:r w:rsidR="00525DFE">
        <w:rPr>
          <w:rFonts w:ascii="Arial" w:hAnsi="Arial" w:cs="Arial"/>
        </w:rPr>
        <w:t>:</w:t>
      </w:r>
      <w:r w:rsidR="00AD4B30">
        <w:rPr>
          <w:rFonts w:ascii="Arial" w:hAnsi="Arial" w:cs="Arial"/>
        </w:rPr>
        <w:t xml:space="preserve"> A critical review.</w:t>
      </w:r>
      <w:r w:rsidRPr="00DC0BDD">
        <w:rPr>
          <w:rFonts w:ascii="Arial" w:hAnsi="Arial" w:cs="Arial"/>
        </w:rPr>
        <w:t xml:space="preserve"> </w:t>
      </w:r>
      <w:r w:rsidRPr="00DC0BDD">
        <w:rPr>
          <w:rStyle w:val="Emphasis"/>
          <w:rFonts w:ascii="Arial" w:eastAsiaTheme="majorEastAsia" w:hAnsi="Arial" w:cs="Arial"/>
        </w:rPr>
        <w:t>Child Development, 55</w:t>
      </w:r>
      <w:r w:rsidRPr="00DC0BDD">
        <w:rPr>
          <w:rFonts w:ascii="Arial" w:hAnsi="Arial" w:cs="Arial"/>
        </w:rPr>
        <w:t xml:space="preserve">(3), 677–691. </w:t>
      </w:r>
      <w:hyperlink r:id="rId14" w:history="1">
        <w:r w:rsidR="006F5057" w:rsidRPr="00E17D4E">
          <w:rPr>
            <w:rStyle w:val="Hyperlink"/>
            <w:rFonts w:ascii="Arial" w:hAnsi="Arial" w:cs="Arial"/>
          </w:rPr>
          <w:t>https://doi.org/10.2307/1130121</w:t>
        </w:r>
      </w:hyperlink>
      <w:r w:rsidR="006F5057">
        <w:rPr>
          <w:rFonts w:ascii="Arial" w:hAnsi="Arial" w:cs="Arial"/>
        </w:rPr>
        <w:t xml:space="preserve"> </w:t>
      </w:r>
    </w:p>
    <w:p w14:paraId="2D2C9215" w14:textId="091B638B" w:rsidR="001B3647" w:rsidRPr="006F5057" w:rsidRDefault="006F5057" w:rsidP="006F5057">
      <w:pPr>
        <w:ind w:left="720" w:hanging="720"/>
        <w:rPr>
          <w:rFonts w:ascii="Arial" w:hAnsi="Arial" w:cs="Arial"/>
        </w:rPr>
      </w:pPr>
      <w:r w:rsidRPr="006F5057">
        <w:rPr>
          <w:rFonts w:ascii="Arial" w:hAnsi="Arial" w:cs="Arial"/>
          <w:shd w:val="clear" w:color="auto" w:fill="FFFFFF"/>
        </w:rPr>
        <w:t xml:space="preserve">Walker, L. J. (1989). </w:t>
      </w:r>
      <w:r w:rsidR="00336446">
        <w:rPr>
          <w:rFonts w:ascii="Arial" w:hAnsi="Arial" w:cs="Arial"/>
          <w:shd w:val="clear" w:color="auto" w:fill="FFFFFF"/>
        </w:rPr>
        <w:t>A l</w:t>
      </w:r>
      <w:r w:rsidRPr="006F5057">
        <w:rPr>
          <w:rFonts w:ascii="Arial" w:hAnsi="Arial" w:cs="Arial"/>
          <w:shd w:val="clear" w:color="auto" w:fill="FFFFFF"/>
        </w:rPr>
        <w:t>ongitudinal study of moral reasoning. </w:t>
      </w:r>
      <w:r w:rsidRPr="006F5057">
        <w:rPr>
          <w:rFonts w:ascii="Arial" w:hAnsi="Arial" w:cs="Arial"/>
          <w:i/>
          <w:iCs/>
          <w:shd w:val="clear" w:color="auto" w:fill="FFFFFF"/>
        </w:rPr>
        <w:t>Child Development</w:t>
      </w:r>
      <w:r w:rsidRPr="006F5057">
        <w:rPr>
          <w:rFonts w:ascii="Arial" w:hAnsi="Arial" w:cs="Arial"/>
          <w:shd w:val="clear" w:color="auto" w:fill="FFFFFF"/>
        </w:rPr>
        <w:t>, </w:t>
      </w:r>
      <w:r w:rsidRPr="006F5057">
        <w:rPr>
          <w:rFonts w:ascii="Arial" w:hAnsi="Arial" w:cs="Arial"/>
          <w:i/>
          <w:iCs/>
          <w:shd w:val="clear" w:color="auto" w:fill="FFFFFF"/>
        </w:rPr>
        <w:t>60</w:t>
      </w:r>
      <w:r w:rsidRPr="006F5057">
        <w:rPr>
          <w:rFonts w:ascii="Arial" w:hAnsi="Arial" w:cs="Arial"/>
          <w:shd w:val="clear" w:color="auto" w:fill="FFFFFF"/>
        </w:rPr>
        <w:t xml:space="preserve">(1), 157–166. </w:t>
      </w:r>
      <w:hyperlink r:id="rId15" w:history="1">
        <w:r w:rsidRPr="00E17D4E">
          <w:rPr>
            <w:rStyle w:val="Hyperlink"/>
            <w:rFonts w:ascii="Arial" w:hAnsi="Arial" w:cs="Arial"/>
            <w:shd w:val="clear" w:color="auto" w:fill="FFFFFF"/>
          </w:rPr>
          <w:t>https://doi.org/10.2307/1131081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sectPr w:rsidR="001B3647" w:rsidRPr="006F5057" w:rsidSect="00AD2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90F"/>
    <w:rsid w:val="000015D8"/>
    <w:rsid w:val="000066C9"/>
    <w:rsid w:val="00011FC2"/>
    <w:rsid w:val="00012E4A"/>
    <w:rsid w:val="0001465C"/>
    <w:rsid w:val="000153FB"/>
    <w:rsid w:val="00016220"/>
    <w:rsid w:val="00016289"/>
    <w:rsid w:val="00016311"/>
    <w:rsid w:val="000225AC"/>
    <w:rsid w:val="00022A91"/>
    <w:rsid w:val="0002710F"/>
    <w:rsid w:val="00027DAE"/>
    <w:rsid w:val="00027FB0"/>
    <w:rsid w:val="00030C72"/>
    <w:rsid w:val="000321DD"/>
    <w:rsid w:val="000356E5"/>
    <w:rsid w:val="000364F2"/>
    <w:rsid w:val="000374FA"/>
    <w:rsid w:val="000403EA"/>
    <w:rsid w:val="00040AAC"/>
    <w:rsid w:val="000417E6"/>
    <w:rsid w:val="00042CB5"/>
    <w:rsid w:val="00044B22"/>
    <w:rsid w:val="00046F2A"/>
    <w:rsid w:val="000479A1"/>
    <w:rsid w:val="0005217F"/>
    <w:rsid w:val="00053EB7"/>
    <w:rsid w:val="0005507F"/>
    <w:rsid w:val="00055E4E"/>
    <w:rsid w:val="0005652F"/>
    <w:rsid w:val="000571AE"/>
    <w:rsid w:val="00060DE1"/>
    <w:rsid w:val="000624FF"/>
    <w:rsid w:val="000633FE"/>
    <w:rsid w:val="00063D19"/>
    <w:rsid w:val="00065B79"/>
    <w:rsid w:val="0007208F"/>
    <w:rsid w:val="00072C6D"/>
    <w:rsid w:val="000734B4"/>
    <w:rsid w:val="00074DDB"/>
    <w:rsid w:val="00077CED"/>
    <w:rsid w:val="00082B00"/>
    <w:rsid w:val="00084413"/>
    <w:rsid w:val="00084ABF"/>
    <w:rsid w:val="00087052"/>
    <w:rsid w:val="00092D6E"/>
    <w:rsid w:val="00096DAB"/>
    <w:rsid w:val="000A0544"/>
    <w:rsid w:val="000A1928"/>
    <w:rsid w:val="000A1C5E"/>
    <w:rsid w:val="000A27CE"/>
    <w:rsid w:val="000A4C63"/>
    <w:rsid w:val="000A74F6"/>
    <w:rsid w:val="000A7AC8"/>
    <w:rsid w:val="000B0DA9"/>
    <w:rsid w:val="000B1462"/>
    <w:rsid w:val="000B2F70"/>
    <w:rsid w:val="000B4DE8"/>
    <w:rsid w:val="000B5E76"/>
    <w:rsid w:val="000B6862"/>
    <w:rsid w:val="000C26D8"/>
    <w:rsid w:val="000C2B1E"/>
    <w:rsid w:val="000C3B9A"/>
    <w:rsid w:val="000C570A"/>
    <w:rsid w:val="000C6D68"/>
    <w:rsid w:val="000C7CCD"/>
    <w:rsid w:val="000D074B"/>
    <w:rsid w:val="000D13D2"/>
    <w:rsid w:val="000D21B0"/>
    <w:rsid w:val="000E2126"/>
    <w:rsid w:val="000E3742"/>
    <w:rsid w:val="000E3AD7"/>
    <w:rsid w:val="000E3D05"/>
    <w:rsid w:val="000E49C7"/>
    <w:rsid w:val="000E5267"/>
    <w:rsid w:val="000E6BDA"/>
    <w:rsid w:val="000E6FB1"/>
    <w:rsid w:val="000F1E5B"/>
    <w:rsid w:val="000F3D63"/>
    <w:rsid w:val="000F5144"/>
    <w:rsid w:val="000F68D2"/>
    <w:rsid w:val="000F6F0E"/>
    <w:rsid w:val="0010002C"/>
    <w:rsid w:val="00103255"/>
    <w:rsid w:val="00105235"/>
    <w:rsid w:val="00105547"/>
    <w:rsid w:val="001109E0"/>
    <w:rsid w:val="00112549"/>
    <w:rsid w:val="00116899"/>
    <w:rsid w:val="00121077"/>
    <w:rsid w:val="00121A06"/>
    <w:rsid w:val="00121CB1"/>
    <w:rsid w:val="00122094"/>
    <w:rsid w:val="00122197"/>
    <w:rsid w:val="001233D0"/>
    <w:rsid w:val="00131570"/>
    <w:rsid w:val="001319F8"/>
    <w:rsid w:val="001326D5"/>
    <w:rsid w:val="0013289D"/>
    <w:rsid w:val="001436EB"/>
    <w:rsid w:val="00143DE0"/>
    <w:rsid w:val="00145ADC"/>
    <w:rsid w:val="001505DD"/>
    <w:rsid w:val="00152067"/>
    <w:rsid w:val="0015259E"/>
    <w:rsid w:val="001534F7"/>
    <w:rsid w:val="001542ED"/>
    <w:rsid w:val="00154488"/>
    <w:rsid w:val="001545EA"/>
    <w:rsid w:val="001548BD"/>
    <w:rsid w:val="001549DD"/>
    <w:rsid w:val="00157A7E"/>
    <w:rsid w:val="00161B25"/>
    <w:rsid w:val="0016762C"/>
    <w:rsid w:val="001759D6"/>
    <w:rsid w:val="001770D5"/>
    <w:rsid w:val="00177256"/>
    <w:rsid w:val="00181F32"/>
    <w:rsid w:val="00183381"/>
    <w:rsid w:val="001850DD"/>
    <w:rsid w:val="001868CC"/>
    <w:rsid w:val="00186F1F"/>
    <w:rsid w:val="0019056C"/>
    <w:rsid w:val="00191833"/>
    <w:rsid w:val="00191972"/>
    <w:rsid w:val="00192970"/>
    <w:rsid w:val="00193C73"/>
    <w:rsid w:val="0019403D"/>
    <w:rsid w:val="001954CC"/>
    <w:rsid w:val="00196021"/>
    <w:rsid w:val="00197C73"/>
    <w:rsid w:val="00197CDD"/>
    <w:rsid w:val="001A0065"/>
    <w:rsid w:val="001A0212"/>
    <w:rsid w:val="001A2F9E"/>
    <w:rsid w:val="001A3D94"/>
    <w:rsid w:val="001A4D92"/>
    <w:rsid w:val="001A5A46"/>
    <w:rsid w:val="001A6968"/>
    <w:rsid w:val="001B04E6"/>
    <w:rsid w:val="001B3647"/>
    <w:rsid w:val="001B58A8"/>
    <w:rsid w:val="001B76C2"/>
    <w:rsid w:val="001B7811"/>
    <w:rsid w:val="001C057A"/>
    <w:rsid w:val="001C1F1C"/>
    <w:rsid w:val="001C2791"/>
    <w:rsid w:val="001C2A2F"/>
    <w:rsid w:val="001C2B86"/>
    <w:rsid w:val="001C4090"/>
    <w:rsid w:val="001C5AAB"/>
    <w:rsid w:val="001C6093"/>
    <w:rsid w:val="001C6A32"/>
    <w:rsid w:val="001D0CCC"/>
    <w:rsid w:val="001D1DA5"/>
    <w:rsid w:val="001D31DF"/>
    <w:rsid w:val="001D6197"/>
    <w:rsid w:val="001D6432"/>
    <w:rsid w:val="001D64CF"/>
    <w:rsid w:val="001E06B4"/>
    <w:rsid w:val="001E0CA4"/>
    <w:rsid w:val="001E2AE0"/>
    <w:rsid w:val="001E7E3E"/>
    <w:rsid w:val="001F0E17"/>
    <w:rsid w:val="001F0EC5"/>
    <w:rsid w:val="001F21BB"/>
    <w:rsid w:val="001F3AED"/>
    <w:rsid w:val="001F55D6"/>
    <w:rsid w:val="001F577F"/>
    <w:rsid w:val="00200A45"/>
    <w:rsid w:val="002022DF"/>
    <w:rsid w:val="00203A61"/>
    <w:rsid w:val="0020438E"/>
    <w:rsid w:val="00204533"/>
    <w:rsid w:val="00206E07"/>
    <w:rsid w:val="00214FD4"/>
    <w:rsid w:val="0021731F"/>
    <w:rsid w:val="00217632"/>
    <w:rsid w:val="00222770"/>
    <w:rsid w:val="002250A2"/>
    <w:rsid w:val="0022527B"/>
    <w:rsid w:val="00225395"/>
    <w:rsid w:val="002266B9"/>
    <w:rsid w:val="00226909"/>
    <w:rsid w:val="002335F8"/>
    <w:rsid w:val="00245456"/>
    <w:rsid w:val="00246097"/>
    <w:rsid w:val="0024660E"/>
    <w:rsid w:val="00252732"/>
    <w:rsid w:val="00253082"/>
    <w:rsid w:val="002533BE"/>
    <w:rsid w:val="002541ED"/>
    <w:rsid w:val="00256A91"/>
    <w:rsid w:val="00257C24"/>
    <w:rsid w:val="00262256"/>
    <w:rsid w:val="002644CE"/>
    <w:rsid w:val="00264563"/>
    <w:rsid w:val="00265FE0"/>
    <w:rsid w:val="0026790E"/>
    <w:rsid w:val="00271A94"/>
    <w:rsid w:val="00272023"/>
    <w:rsid w:val="00273BD4"/>
    <w:rsid w:val="00274987"/>
    <w:rsid w:val="00275B7F"/>
    <w:rsid w:val="00275EA6"/>
    <w:rsid w:val="00276F9C"/>
    <w:rsid w:val="00277612"/>
    <w:rsid w:val="00277E12"/>
    <w:rsid w:val="00280E16"/>
    <w:rsid w:val="00281230"/>
    <w:rsid w:val="00282FA9"/>
    <w:rsid w:val="00283A33"/>
    <w:rsid w:val="00283C80"/>
    <w:rsid w:val="00285504"/>
    <w:rsid w:val="00285961"/>
    <w:rsid w:val="00286D68"/>
    <w:rsid w:val="00287855"/>
    <w:rsid w:val="00287C0C"/>
    <w:rsid w:val="002907A2"/>
    <w:rsid w:val="00292A3C"/>
    <w:rsid w:val="0029325A"/>
    <w:rsid w:val="00293DB0"/>
    <w:rsid w:val="002941CF"/>
    <w:rsid w:val="002944B3"/>
    <w:rsid w:val="0029506C"/>
    <w:rsid w:val="00295179"/>
    <w:rsid w:val="00295191"/>
    <w:rsid w:val="002A086B"/>
    <w:rsid w:val="002A1143"/>
    <w:rsid w:val="002A2BF4"/>
    <w:rsid w:val="002A4A3B"/>
    <w:rsid w:val="002A7068"/>
    <w:rsid w:val="002A7321"/>
    <w:rsid w:val="002B00BF"/>
    <w:rsid w:val="002B0462"/>
    <w:rsid w:val="002B40B0"/>
    <w:rsid w:val="002B40FD"/>
    <w:rsid w:val="002B61F3"/>
    <w:rsid w:val="002B6CFC"/>
    <w:rsid w:val="002C0FBB"/>
    <w:rsid w:val="002C3FD3"/>
    <w:rsid w:val="002C59A9"/>
    <w:rsid w:val="002C6578"/>
    <w:rsid w:val="002D1086"/>
    <w:rsid w:val="002D55BA"/>
    <w:rsid w:val="002E004B"/>
    <w:rsid w:val="002E0438"/>
    <w:rsid w:val="002E08CE"/>
    <w:rsid w:val="002E0D82"/>
    <w:rsid w:val="002E1EBA"/>
    <w:rsid w:val="002E21B6"/>
    <w:rsid w:val="002E2BF6"/>
    <w:rsid w:val="002E2CB0"/>
    <w:rsid w:val="002E342F"/>
    <w:rsid w:val="002E3C35"/>
    <w:rsid w:val="002E5081"/>
    <w:rsid w:val="002F0FB6"/>
    <w:rsid w:val="002F1620"/>
    <w:rsid w:val="002F6533"/>
    <w:rsid w:val="0030264E"/>
    <w:rsid w:val="00303148"/>
    <w:rsid w:val="00303AA2"/>
    <w:rsid w:val="0030457D"/>
    <w:rsid w:val="00304CA1"/>
    <w:rsid w:val="00306F2B"/>
    <w:rsid w:val="00306F38"/>
    <w:rsid w:val="00307201"/>
    <w:rsid w:val="003132B7"/>
    <w:rsid w:val="00313834"/>
    <w:rsid w:val="00313C66"/>
    <w:rsid w:val="00314ABD"/>
    <w:rsid w:val="003165FC"/>
    <w:rsid w:val="00320A06"/>
    <w:rsid w:val="00320FB1"/>
    <w:rsid w:val="00321C77"/>
    <w:rsid w:val="003264CB"/>
    <w:rsid w:val="003278C9"/>
    <w:rsid w:val="003302BC"/>
    <w:rsid w:val="00330EBB"/>
    <w:rsid w:val="003316AB"/>
    <w:rsid w:val="0033297D"/>
    <w:rsid w:val="00333FFC"/>
    <w:rsid w:val="00336153"/>
    <w:rsid w:val="00336446"/>
    <w:rsid w:val="00337E50"/>
    <w:rsid w:val="00340D70"/>
    <w:rsid w:val="0034798B"/>
    <w:rsid w:val="00353107"/>
    <w:rsid w:val="00354029"/>
    <w:rsid w:val="00357C8B"/>
    <w:rsid w:val="00361AB5"/>
    <w:rsid w:val="00364079"/>
    <w:rsid w:val="00365C0F"/>
    <w:rsid w:val="00367A70"/>
    <w:rsid w:val="00367AF6"/>
    <w:rsid w:val="00370BCF"/>
    <w:rsid w:val="0037199B"/>
    <w:rsid w:val="00372D42"/>
    <w:rsid w:val="00380001"/>
    <w:rsid w:val="00381378"/>
    <w:rsid w:val="0038531E"/>
    <w:rsid w:val="00390112"/>
    <w:rsid w:val="0039021E"/>
    <w:rsid w:val="00391031"/>
    <w:rsid w:val="00395A47"/>
    <w:rsid w:val="003A1AC7"/>
    <w:rsid w:val="003A1D71"/>
    <w:rsid w:val="003A3544"/>
    <w:rsid w:val="003A44AB"/>
    <w:rsid w:val="003B015D"/>
    <w:rsid w:val="003B1222"/>
    <w:rsid w:val="003B4BAE"/>
    <w:rsid w:val="003B5A4E"/>
    <w:rsid w:val="003B7DDC"/>
    <w:rsid w:val="003C058E"/>
    <w:rsid w:val="003C0F61"/>
    <w:rsid w:val="003C14DC"/>
    <w:rsid w:val="003C2590"/>
    <w:rsid w:val="003C2AED"/>
    <w:rsid w:val="003C3432"/>
    <w:rsid w:val="003C5319"/>
    <w:rsid w:val="003C5695"/>
    <w:rsid w:val="003C5932"/>
    <w:rsid w:val="003C65AC"/>
    <w:rsid w:val="003D01D4"/>
    <w:rsid w:val="003D245D"/>
    <w:rsid w:val="003E181D"/>
    <w:rsid w:val="003E496A"/>
    <w:rsid w:val="003E63DF"/>
    <w:rsid w:val="003E6690"/>
    <w:rsid w:val="003E6864"/>
    <w:rsid w:val="003E719B"/>
    <w:rsid w:val="003E7A43"/>
    <w:rsid w:val="003F1A1A"/>
    <w:rsid w:val="003F4CEB"/>
    <w:rsid w:val="003F671C"/>
    <w:rsid w:val="00400E96"/>
    <w:rsid w:val="00411D8C"/>
    <w:rsid w:val="00412686"/>
    <w:rsid w:val="00413EA2"/>
    <w:rsid w:val="00420401"/>
    <w:rsid w:val="004211A7"/>
    <w:rsid w:val="00421CE1"/>
    <w:rsid w:val="00423281"/>
    <w:rsid w:val="004247DC"/>
    <w:rsid w:val="00425ADF"/>
    <w:rsid w:val="00425D03"/>
    <w:rsid w:val="00425F24"/>
    <w:rsid w:val="00426E42"/>
    <w:rsid w:val="00427A16"/>
    <w:rsid w:val="0043068F"/>
    <w:rsid w:val="004323A6"/>
    <w:rsid w:val="00434A68"/>
    <w:rsid w:val="004353E1"/>
    <w:rsid w:val="004358F4"/>
    <w:rsid w:val="00441B0C"/>
    <w:rsid w:val="00441DE2"/>
    <w:rsid w:val="0044252B"/>
    <w:rsid w:val="004429BD"/>
    <w:rsid w:val="00442D32"/>
    <w:rsid w:val="00447D22"/>
    <w:rsid w:val="004502BB"/>
    <w:rsid w:val="004520AD"/>
    <w:rsid w:val="004537BE"/>
    <w:rsid w:val="00455A4C"/>
    <w:rsid w:val="00460295"/>
    <w:rsid w:val="00460E09"/>
    <w:rsid w:val="004617DB"/>
    <w:rsid w:val="00462531"/>
    <w:rsid w:val="00462959"/>
    <w:rsid w:val="004632D6"/>
    <w:rsid w:val="00464B64"/>
    <w:rsid w:val="00464D36"/>
    <w:rsid w:val="00465200"/>
    <w:rsid w:val="004662BC"/>
    <w:rsid w:val="00467679"/>
    <w:rsid w:val="00470B1A"/>
    <w:rsid w:val="00471BEB"/>
    <w:rsid w:val="00471DDB"/>
    <w:rsid w:val="00474D1F"/>
    <w:rsid w:val="00475A34"/>
    <w:rsid w:val="00480CC4"/>
    <w:rsid w:val="00483DA7"/>
    <w:rsid w:val="00487EC4"/>
    <w:rsid w:val="00490ED3"/>
    <w:rsid w:val="004919E5"/>
    <w:rsid w:val="00491B81"/>
    <w:rsid w:val="00492E48"/>
    <w:rsid w:val="004931E3"/>
    <w:rsid w:val="00493673"/>
    <w:rsid w:val="00494278"/>
    <w:rsid w:val="0049443B"/>
    <w:rsid w:val="0049466D"/>
    <w:rsid w:val="004A0A5F"/>
    <w:rsid w:val="004A5CD5"/>
    <w:rsid w:val="004B1761"/>
    <w:rsid w:val="004B332A"/>
    <w:rsid w:val="004B4FAD"/>
    <w:rsid w:val="004B5E19"/>
    <w:rsid w:val="004C25B1"/>
    <w:rsid w:val="004C26BF"/>
    <w:rsid w:val="004C303E"/>
    <w:rsid w:val="004C4927"/>
    <w:rsid w:val="004C568A"/>
    <w:rsid w:val="004D2D6B"/>
    <w:rsid w:val="004D2DB7"/>
    <w:rsid w:val="004D44CF"/>
    <w:rsid w:val="004D5B0B"/>
    <w:rsid w:val="004F0741"/>
    <w:rsid w:val="004F079D"/>
    <w:rsid w:val="004F30EF"/>
    <w:rsid w:val="004F3233"/>
    <w:rsid w:val="004F738E"/>
    <w:rsid w:val="004F7546"/>
    <w:rsid w:val="005018DD"/>
    <w:rsid w:val="0050434D"/>
    <w:rsid w:val="0050487F"/>
    <w:rsid w:val="005051FC"/>
    <w:rsid w:val="00505BB2"/>
    <w:rsid w:val="00507B78"/>
    <w:rsid w:val="005115BF"/>
    <w:rsid w:val="00511EB9"/>
    <w:rsid w:val="005149DE"/>
    <w:rsid w:val="00523A87"/>
    <w:rsid w:val="0052478E"/>
    <w:rsid w:val="00525B70"/>
    <w:rsid w:val="00525DFE"/>
    <w:rsid w:val="00526430"/>
    <w:rsid w:val="00532FF4"/>
    <w:rsid w:val="005336EF"/>
    <w:rsid w:val="00544A05"/>
    <w:rsid w:val="005455EA"/>
    <w:rsid w:val="00547CE1"/>
    <w:rsid w:val="00550508"/>
    <w:rsid w:val="00551F29"/>
    <w:rsid w:val="00552D8A"/>
    <w:rsid w:val="00554836"/>
    <w:rsid w:val="00556F80"/>
    <w:rsid w:val="00561CAD"/>
    <w:rsid w:val="005637A7"/>
    <w:rsid w:val="00565A05"/>
    <w:rsid w:val="00571F89"/>
    <w:rsid w:val="005724A0"/>
    <w:rsid w:val="00573A83"/>
    <w:rsid w:val="00576130"/>
    <w:rsid w:val="005763CC"/>
    <w:rsid w:val="00576D8E"/>
    <w:rsid w:val="00577CF6"/>
    <w:rsid w:val="00577D23"/>
    <w:rsid w:val="00582950"/>
    <w:rsid w:val="00584792"/>
    <w:rsid w:val="005860DD"/>
    <w:rsid w:val="005869FE"/>
    <w:rsid w:val="00590EC2"/>
    <w:rsid w:val="00591E81"/>
    <w:rsid w:val="00593C22"/>
    <w:rsid w:val="00597846"/>
    <w:rsid w:val="005A029D"/>
    <w:rsid w:val="005A0CEF"/>
    <w:rsid w:val="005A2B29"/>
    <w:rsid w:val="005A36FA"/>
    <w:rsid w:val="005A41CE"/>
    <w:rsid w:val="005A448E"/>
    <w:rsid w:val="005A75EA"/>
    <w:rsid w:val="005B03A1"/>
    <w:rsid w:val="005B0A85"/>
    <w:rsid w:val="005B2B7E"/>
    <w:rsid w:val="005C19F9"/>
    <w:rsid w:val="005C2A95"/>
    <w:rsid w:val="005C420C"/>
    <w:rsid w:val="005C44BD"/>
    <w:rsid w:val="005D0B20"/>
    <w:rsid w:val="005D15A8"/>
    <w:rsid w:val="005D268A"/>
    <w:rsid w:val="005E120D"/>
    <w:rsid w:val="005E6B2A"/>
    <w:rsid w:val="005E6F24"/>
    <w:rsid w:val="005E7EB5"/>
    <w:rsid w:val="005E7F73"/>
    <w:rsid w:val="005F1879"/>
    <w:rsid w:val="005F2C92"/>
    <w:rsid w:val="005F3EE0"/>
    <w:rsid w:val="005F5837"/>
    <w:rsid w:val="005F7183"/>
    <w:rsid w:val="00600534"/>
    <w:rsid w:val="00601981"/>
    <w:rsid w:val="006041F8"/>
    <w:rsid w:val="00606EB8"/>
    <w:rsid w:val="0061053A"/>
    <w:rsid w:val="006113CF"/>
    <w:rsid w:val="006127A3"/>
    <w:rsid w:val="006131EB"/>
    <w:rsid w:val="006141C1"/>
    <w:rsid w:val="00615701"/>
    <w:rsid w:val="0061797C"/>
    <w:rsid w:val="006217DF"/>
    <w:rsid w:val="00623E1F"/>
    <w:rsid w:val="0062580C"/>
    <w:rsid w:val="0062725D"/>
    <w:rsid w:val="006321D1"/>
    <w:rsid w:val="00632F9E"/>
    <w:rsid w:val="00634A58"/>
    <w:rsid w:val="00635097"/>
    <w:rsid w:val="00636F41"/>
    <w:rsid w:val="00637F02"/>
    <w:rsid w:val="00641FB4"/>
    <w:rsid w:val="006423DA"/>
    <w:rsid w:val="0064299B"/>
    <w:rsid w:val="00642DD3"/>
    <w:rsid w:val="00643D17"/>
    <w:rsid w:val="006441C8"/>
    <w:rsid w:val="00645574"/>
    <w:rsid w:val="0065048D"/>
    <w:rsid w:val="006525FC"/>
    <w:rsid w:val="00654075"/>
    <w:rsid w:val="00654F8E"/>
    <w:rsid w:val="00656D05"/>
    <w:rsid w:val="00660E24"/>
    <w:rsid w:val="006625E4"/>
    <w:rsid w:val="00663192"/>
    <w:rsid w:val="00670F3A"/>
    <w:rsid w:val="00670F7F"/>
    <w:rsid w:val="006730CE"/>
    <w:rsid w:val="00674F02"/>
    <w:rsid w:val="00675FD4"/>
    <w:rsid w:val="006808C3"/>
    <w:rsid w:val="00683DA6"/>
    <w:rsid w:val="00685359"/>
    <w:rsid w:val="00685CA0"/>
    <w:rsid w:val="00687218"/>
    <w:rsid w:val="00690616"/>
    <w:rsid w:val="00691001"/>
    <w:rsid w:val="00692E3B"/>
    <w:rsid w:val="0069703F"/>
    <w:rsid w:val="006971EF"/>
    <w:rsid w:val="006A379A"/>
    <w:rsid w:val="006A75EB"/>
    <w:rsid w:val="006A7666"/>
    <w:rsid w:val="006A7983"/>
    <w:rsid w:val="006A7C21"/>
    <w:rsid w:val="006B262F"/>
    <w:rsid w:val="006B2F59"/>
    <w:rsid w:val="006B39D9"/>
    <w:rsid w:val="006B45CD"/>
    <w:rsid w:val="006B499C"/>
    <w:rsid w:val="006B7D94"/>
    <w:rsid w:val="006C03DE"/>
    <w:rsid w:val="006C2E16"/>
    <w:rsid w:val="006D1716"/>
    <w:rsid w:val="006D2561"/>
    <w:rsid w:val="006D7CAE"/>
    <w:rsid w:val="006E1B1A"/>
    <w:rsid w:val="006E3CB5"/>
    <w:rsid w:val="006E57AE"/>
    <w:rsid w:val="006E77A4"/>
    <w:rsid w:val="006F1AB6"/>
    <w:rsid w:val="006F1B9A"/>
    <w:rsid w:val="006F4BF2"/>
    <w:rsid w:val="006F5057"/>
    <w:rsid w:val="006F68A8"/>
    <w:rsid w:val="006F7391"/>
    <w:rsid w:val="006F743E"/>
    <w:rsid w:val="006F7B66"/>
    <w:rsid w:val="00703FD1"/>
    <w:rsid w:val="00704A5D"/>
    <w:rsid w:val="00705D9F"/>
    <w:rsid w:val="007061E3"/>
    <w:rsid w:val="0070743C"/>
    <w:rsid w:val="00707E11"/>
    <w:rsid w:val="00713327"/>
    <w:rsid w:val="0071738C"/>
    <w:rsid w:val="007209EE"/>
    <w:rsid w:val="00721492"/>
    <w:rsid w:val="00721757"/>
    <w:rsid w:val="00727D61"/>
    <w:rsid w:val="00730FFC"/>
    <w:rsid w:val="00731D9E"/>
    <w:rsid w:val="0073300A"/>
    <w:rsid w:val="00733731"/>
    <w:rsid w:val="007345F1"/>
    <w:rsid w:val="00734977"/>
    <w:rsid w:val="00735478"/>
    <w:rsid w:val="00735FC9"/>
    <w:rsid w:val="00736CF3"/>
    <w:rsid w:val="00737309"/>
    <w:rsid w:val="0074177B"/>
    <w:rsid w:val="00743F12"/>
    <w:rsid w:val="0074472B"/>
    <w:rsid w:val="00744F2D"/>
    <w:rsid w:val="007475AF"/>
    <w:rsid w:val="0075155E"/>
    <w:rsid w:val="00752F91"/>
    <w:rsid w:val="00753E7C"/>
    <w:rsid w:val="00767704"/>
    <w:rsid w:val="00767F62"/>
    <w:rsid w:val="00771711"/>
    <w:rsid w:val="00772823"/>
    <w:rsid w:val="0077305D"/>
    <w:rsid w:val="00774D12"/>
    <w:rsid w:val="007750A4"/>
    <w:rsid w:val="0077625D"/>
    <w:rsid w:val="0077704F"/>
    <w:rsid w:val="007770E8"/>
    <w:rsid w:val="00777F7F"/>
    <w:rsid w:val="00780E9F"/>
    <w:rsid w:val="00782275"/>
    <w:rsid w:val="00782944"/>
    <w:rsid w:val="00784EBA"/>
    <w:rsid w:val="007856BD"/>
    <w:rsid w:val="00785B29"/>
    <w:rsid w:val="00790070"/>
    <w:rsid w:val="00793454"/>
    <w:rsid w:val="00796669"/>
    <w:rsid w:val="00796934"/>
    <w:rsid w:val="007970AE"/>
    <w:rsid w:val="0079791F"/>
    <w:rsid w:val="007A038C"/>
    <w:rsid w:val="007A0C93"/>
    <w:rsid w:val="007A137D"/>
    <w:rsid w:val="007A5FF9"/>
    <w:rsid w:val="007A6312"/>
    <w:rsid w:val="007A71CE"/>
    <w:rsid w:val="007B0F4C"/>
    <w:rsid w:val="007B3D30"/>
    <w:rsid w:val="007B4034"/>
    <w:rsid w:val="007B792C"/>
    <w:rsid w:val="007B7B09"/>
    <w:rsid w:val="007C14E6"/>
    <w:rsid w:val="007C5458"/>
    <w:rsid w:val="007C6518"/>
    <w:rsid w:val="007C6AD1"/>
    <w:rsid w:val="007C6EE7"/>
    <w:rsid w:val="007D2553"/>
    <w:rsid w:val="007D347C"/>
    <w:rsid w:val="007D3712"/>
    <w:rsid w:val="007D5C16"/>
    <w:rsid w:val="007D6504"/>
    <w:rsid w:val="007E0284"/>
    <w:rsid w:val="007E15E0"/>
    <w:rsid w:val="007E1DF1"/>
    <w:rsid w:val="007E522F"/>
    <w:rsid w:val="007E645C"/>
    <w:rsid w:val="007E7D25"/>
    <w:rsid w:val="007F04A7"/>
    <w:rsid w:val="007F1BA1"/>
    <w:rsid w:val="007F2166"/>
    <w:rsid w:val="007F29A2"/>
    <w:rsid w:val="007F5289"/>
    <w:rsid w:val="007F7325"/>
    <w:rsid w:val="00801A00"/>
    <w:rsid w:val="00802010"/>
    <w:rsid w:val="0080284D"/>
    <w:rsid w:val="00804742"/>
    <w:rsid w:val="008064C7"/>
    <w:rsid w:val="0080764B"/>
    <w:rsid w:val="0081047C"/>
    <w:rsid w:val="00813BD9"/>
    <w:rsid w:val="00814502"/>
    <w:rsid w:val="008154B8"/>
    <w:rsid w:val="008157A0"/>
    <w:rsid w:val="0082214D"/>
    <w:rsid w:val="00822792"/>
    <w:rsid w:val="008227D9"/>
    <w:rsid w:val="0082594C"/>
    <w:rsid w:val="008308DE"/>
    <w:rsid w:val="00831704"/>
    <w:rsid w:val="0083186B"/>
    <w:rsid w:val="00833C4F"/>
    <w:rsid w:val="008415CE"/>
    <w:rsid w:val="00844EB5"/>
    <w:rsid w:val="008467D7"/>
    <w:rsid w:val="008471D1"/>
    <w:rsid w:val="00847EB4"/>
    <w:rsid w:val="00851CB0"/>
    <w:rsid w:val="00856982"/>
    <w:rsid w:val="008611C9"/>
    <w:rsid w:val="008613A5"/>
    <w:rsid w:val="008629FE"/>
    <w:rsid w:val="00862D2A"/>
    <w:rsid w:val="00865C24"/>
    <w:rsid w:val="00865FBF"/>
    <w:rsid w:val="00866D34"/>
    <w:rsid w:val="00872A44"/>
    <w:rsid w:val="00872ED5"/>
    <w:rsid w:val="0087374B"/>
    <w:rsid w:val="008753B0"/>
    <w:rsid w:val="008770AF"/>
    <w:rsid w:val="00877D9E"/>
    <w:rsid w:val="00880240"/>
    <w:rsid w:val="008815C6"/>
    <w:rsid w:val="00882A1B"/>
    <w:rsid w:val="00882E90"/>
    <w:rsid w:val="00883083"/>
    <w:rsid w:val="008830B0"/>
    <w:rsid w:val="00886C46"/>
    <w:rsid w:val="008915E0"/>
    <w:rsid w:val="0089210A"/>
    <w:rsid w:val="0089280F"/>
    <w:rsid w:val="00892A76"/>
    <w:rsid w:val="008A14B7"/>
    <w:rsid w:val="008A2672"/>
    <w:rsid w:val="008A4C06"/>
    <w:rsid w:val="008B0976"/>
    <w:rsid w:val="008B0B2F"/>
    <w:rsid w:val="008B0C19"/>
    <w:rsid w:val="008B1079"/>
    <w:rsid w:val="008B11A0"/>
    <w:rsid w:val="008B673D"/>
    <w:rsid w:val="008B72D4"/>
    <w:rsid w:val="008C07CA"/>
    <w:rsid w:val="008C11D8"/>
    <w:rsid w:val="008C6633"/>
    <w:rsid w:val="008C6656"/>
    <w:rsid w:val="008D206A"/>
    <w:rsid w:val="008D41FB"/>
    <w:rsid w:val="008D7282"/>
    <w:rsid w:val="008E3FA7"/>
    <w:rsid w:val="008E4AA6"/>
    <w:rsid w:val="008E543B"/>
    <w:rsid w:val="008E5B64"/>
    <w:rsid w:val="008E7145"/>
    <w:rsid w:val="008E7D15"/>
    <w:rsid w:val="008F3DB9"/>
    <w:rsid w:val="008F70FA"/>
    <w:rsid w:val="00901554"/>
    <w:rsid w:val="00901801"/>
    <w:rsid w:val="00901A9E"/>
    <w:rsid w:val="00902E8F"/>
    <w:rsid w:val="009034F7"/>
    <w:rsid w:val="00903EDE"/>
    <w:rsid w:val="00904CE9"/>
    <w:rsid w:val="00905442"/>
    <w:rsid w:val="00905F4C"/>
    <w:rsid w:val="00910924"/>
    <w:rsid w:val="009109CD"/>
    <w:rsid w:val="00912622"/>
    <w:rsid w:val="00913688"/>
    <w:rsid w:val="0092029A"/>
    <w:rsid w:val="00921C1D"/>
    <w:rsid w:val="009236C7"/>
    <w:rsid w:val="00924C9F"/>
    <w:rsid w:val="00926182"/>
    <w:rsid w:val="00930074"/>
    <w:rsid w:val="00930E4B"/>
    <w:rsid w:val="00931A5E"/>
    <w:rsid w:val="009329F9"/>
    <w:rsid w:val="009341BA"/>
    <w:rsid w:val="00936089"/>
    <w:rsid w:val="00936D7E"/>
    <w:rsid w:val="009377A9"/>
    <w:rsid w:val="00941203"/>
    <w:rsid w:val="00942440"/>
    <w:rsid w:val="00943260"/>
    <w:rsid w:val="00944497"/>
    <w:rsid w:val="009447B3"/>
    <w:rsid w:val="00945BB3"/>
    <w:rsid w:val="00945D4A"/>
    <w:rsid w:val="00945DF7"/>
    <w:rsid w:val="00946D93"/>
    <w:rsid w:val="00951151"/>
    <w:rsid w:val="0095338D"/>
    <w:rsid w:val="009543B2"/>
    <w:rsid w:val="00955164"/>
    <w:rsid w:val="009604EE"/>
    <w:rsid w:val="00962604"/>
    <w:rsid w:val="00962ADB"/>
    <w:rsid w:val="00963950"/>
    <w:rsid w:val="00963CB9"/>
    <w:rsid w:val="009654B0"/>
    <w:rsid w:val="00965D89"/>
    <w:rsid w:val="00967F7D"/>
    <w:rsid w:val="00971274"/>
    <w:rsid w:val="00972A98"/>
    <w:rsid w:val="009732D1"/>
    <w:rsid w:val="0097546E"/>
    <w:rsid w:val="0098205C"/>
    <w:rsid w:val="00984C82"/>
    <w:rsid w:val="0098583F"/>
    <w:rsid w:val="00993BFE"/>
    <w:rsid w:val="00993DDC"/>
    <w:rsid w:val="00997DEE"/>
    <w:rsid w:val="009A1342"/>
    <w:rsid w:val="009A6C5C"/>
    <w:rsid w:val="009A7114"/>
    <w:rsid w:val="009A7A84"/>
    <w:rsid w:val="009A7F91"/>
    <w:rsid w:val="009B5880"/>
    <w:rsid w:val="009B6285"/>
    <w:rsid w:val="009B71C3"/>
    <w:rsid w:val="009C028B"/>
    <w:rsid w:val="009C1091"/>
    <w:rsid w:val="009C2A01"/>
    <w:rsid w:val="009C4026"/>
    <w:rsid w:val="009C570B"/>
    <w:rsid w:val="009C5848"/>
    <w:rsid w:val="009C6149"/>
    <w:rsid w:val="009D3835"/>
    <w:rsid w:val="009D4BD4"/>
    <w:rsid w:val="009E236B"/>
    <w:rsid w:val="009E360E"/>
    <w:rsid w:val="009E490A"/>
    <w:rsid w:val="009F3BE4"/>
    <w:rsid w:val="009F40EC"/>
    <w:rsid w:val="00A06622"/>
    <w:rsid w:val="00A07456"/>
    <w:rsid w:val="00A07C6E"/>
    <w:rsid w:val="00A10B19"/>
    <w:rsid w:val="00A11637"/>
    <w:rsid w:val="00A12096"/>
    <w:rsid w:val="00A12FDC"/>
    <w:rsid w:val="00A17527"/>
    <w:rsid w:val="00A22FB7"/>
    <w:rsid w:val="00A23EEA"/>
    <w:rsid w:val="00A30A7F"/>
    <w:rsid w:val="00A31190"/>
    <w:rsid w:val="00A322DA"/>
    <w:rsid w:val="00A32820"/>
    <w:rsid w:val="00A3453E"/>
    <w:rsid w:val="00A34D8A"/>
    <w:rsid w:val="00A3577F"/>
    <w:rsid w:val="00A4384E"/>
    <w:rsid w:val="00A46FF5"/>
    <w:rsid w:val="00A47BA9"/>
    <w:rsid w:val="00A522BD"/>
    <w:rsid w:val="00A55EFA"/>
    <w:rsid w:val="00A60715"/>
    <w:rsid w:val="00A60C1D"/>
    <w:rsid w:val="00A61119"/>
    <w:rsid w:val="00A61A10"/>
    <w:rsid w:val="00A63756"/>
    <w:rsid w:val="00A63A4F"/>
    <w:rsid w:val="00A63AAA"/>
    <w:rsid w:val="00A677FA"/>
    <w:rsid w:val="00A67F70"/>
    <w:rsid w:val="00A704E4"/>
    <w:rsid w:val="00A7146B"/>
    <w:rsid w:val="00A72B5A"/>
    <w:rsid w:val="00A73F43"/>
    <w:rsid w:val="00A76015"/>
    <w:rsid w:val="00A778B0"/>
    <w:rsid w:val="00A86921"/>
    <w:rsid w:val="00A91137"/>
    <w:rsid w:val="00A97E41"/>
    <w:rsid w:val="00AA065E"/>
    <w:rsid w:val="00AA1AAC"/>
    <w:rsid w:val="00AA23A2"/>
    <w:rsid w:val="00AA457C"/>
    <w:rsid w:val="00AA7677"/>
    <w:rsid w:val="00AB3F09"/>
    <w:rsid w:val="00AB4EAA"/>
    <w:rsid w:val="00AB79CC"/>
    <w:rsid w:val="00AB7FD1"/>
    <w:rsid w:val="00AC006C"/>
    <w:rsid w:val="00AC2036"/>
    <w:rsid w:val="00AC2600"/>
    <w:rsid w:val="00AC439A"/>
    <w:rsid w:val="00AC4E11"/>
    <w:rsid w:val="00AC793B"/>
    <w:rsid w:val="00AC7C21"/>
    <w:rsid w:val="00AC7F37"/>
    <w:rsid w:val="00AD1570"/>
    <w:rsid w:val="00AD2113"/>
    <w:rsid w:val="00AD4B30"/>
    <w:rsid w:val="00AD60F4"/>
    <w:rsid w:val="00AD6175"/>
    <w:rsid w:val="00AD78F2"/>
    <w:rsid w:val="00AE0D73"/>
    <w:rsid w:val="00AE1D92"/>
    <w:rsid w:val="00AE245D"/>
    <w:rsid w:val="00AE2FA2"/>
    <w:rsid w:val="00AE402A"/>
    <w:rsid w:val="00AE5863"/>
    <w:rsid w:val="00AE657B"/>
    <w:rsid w:val="00AE76D7"/>
    <w:rsid w:val="00AF2B73"/>
    <w:rsid w:val="00AF3FD9"/>
    <w:rsid w:val="00AF4A3C"/>
    <w:rsid w:val="00B00374"/>
    <w:rsid w:val="00B0155B"/>
    <w:rsid w:val="00B01E81"/>
    <w:rsid w:val="00B04801"/>
    <w:rsid w:val="00B101B1"/>
    <w:rsid w:val="00B14726"/>
    <w:rsid w:val="00B16BFE"/>
    <w:rsid w:val="00B176D2"/>
    <w:rsid w:val="00B203BE"/>
    <w:rsid w:val="00B20471"/>
    <w:rsid w:val="00B2048C"/>
    <w:rsid w:val="00B21F27"/>
    <w:rsid w:val="00B220CF"/>
    <w:rsid w:val="00B22209"/>
    <w:rsid w:val="00B22FF1"/>
    <w:rsid w:val="00B23157"/>
    <w:rsid w:val="00B25BA6"/>
    <w:rsid w:val="00B273EF"/>
    <w:rsid w:val="00B31C54"/>
    <w:rsid w:val="00B333EC"/>
    <w:rsid w:val="00B33D9A"/>
    <w:rsid w:val="00B3468E"/>
    <w:rsid w:val="00B3679B"/>
    <w:rsid w:val="00B41F91"/>
    <w:rsid w:val="00B43502"/>
    <w:rsid w:val="00B46F70"/>
    <w:rsid w:val="00B47D3F"/>
    <w:rsid w:val="00B504F1"/>
    <w:rsid w:val="00B513B5"/>
    <w:rsid w:val="00B5493A"/>
    <w:rsid w:val="00B56D0F"/>
    <w:rsid w:val="00B57DE4"/>
    <w:rsid w:val="00B60527"/>
    <w:rsid w:val="00B6113C"/>
    <w:rsid w:val="00B6161D"/>
    <w:rsid w:val="00B63F24"/>
    <w:rsid w:val="00B649D6"/>
    <w:rsid w:val="00B65B6A"/>
    <w:rsid w:val="00B71446"/>
    <w:rsid w:val="00B73E54"/>
    <w:rsid w:val="00B74DD3"/>
    <w:rsid w:val="00B81978"/>
    <w:rsid w:val="00B81BEE"/>
    <w:rsid w:val="00B81E5D"/>
    <w:rsid w:val="00B82DE2"/>
    <w:rsid w:val="00B835EA"/>
    <w:rsid w:val="00B84D2D"/>
    <w:rsid w:val="00B85C1A"/>
    <w:rsid w:val="00B865B0"/>
    <w:rsid w:val="00B865C3"/>
    <w:rsid w:val="00B86701"/>
    <w:rsid w:val="00B92DF6"/>
    <w:rsid w:val="00B94096"/>
    <w:rsid w:val="00B952B1"/>
    <w:rsid w:val="00B97FF1"/>
    <w:rsid w:val="00BA194D"/>
    <w:rsid w:val="00BA29F1"/>
    <w:rsid w:val="00BA672E"/>
    <w:rsid w:val="00BB11DC"/>
    <w:rsid w:val="00BB361E"/>
    <w:rsid w:val="00BB5DA5"/>
    <w:rsid w:val="00BB67F8"/>
    <w:rsid w:val="00BB7D60"/>
    <w:rsid w:val="00BC0890"/>
    <w:rsid w:val="00BC10D5"/>
    <w:rsid w:val="00BC17D5"/>
    <w:rsid w:val="00BC6635"/>
    <w:rsid w:val="00BD0007"/>
    <w:rsid w:val="00BD20BA"/>
    <w:rsid w:val="00BD2A16"/>
    <w:rsid w:val="00BD4003"/>
    <w:rsid w:val="00BD7DE9"/>
    <w:rsid w:val="00BE03C6"/>
    <w:rsid w:val="00BE09B7"/>
    <w:rsid w:val="00BE0A6E"/>
    <w:rsid w:val="00BE10B4"/>
    <w:rsid w:val="00BE12DB"/>
    <w:rsid w:val="00BE1BA8"/>
    <w:rsid w:val="00BE1D6D"/>
    <w:rsid w:val="00BE34E6"/>
    <w:rsid w:val="00BE3C49"/>
    <w:rsid w:val="00BE4678"/>
    <w:rsid w:val="00BE6E37"/>
    <w:rsid w:val="00BF0075"/>
    <w:rsid w:val="00BF174C"/>
    <w:rsid w:val="00BF1947"/>
    <w:rsid w:val="00BF2571"/>
    <w:rsid w:val="00BF2E84"/>
    <w:rsid w:val="00BF3262"/>
    <w:rsid w:val="00BF3510"/>
    <w:rsid w:val="00BF37AF"/>
    <w:rsid w:val="00BF6EA0"/>
    <w:rsid w:val="00C00401"/>
    <w:rsid w:val="00C015DD"/>
    <w:rsid w:val="00C02A85"/>
    <w:rsid w:val="00C02DB5"/>
    <w:rsid w:val="00C03940"/>
    <w:rsid w:val="00C03A3B"/>
    <w:rsid w:val="00C040AE"/>
    <w:rsid w:val="00C0416E"/>
    <w:rsid w:val="00C105B6"/>
    <w:rsid w:val="00C1150E"/>
    <w:rsid w:val="00C14C85"/>
    <w:rsid w:val="00C1652F"/>
    <w:rsid w:val="00C16EE8"/>
    <w:rsid w:val="00C23927"/>
    <w:rsid w:val="00C26DB8"/>
    <w:rsid w:val="00C30033"/>
    <w:rsid w:val="00C3095F"/>
    <w:rsid w:val="00C30A51"/>
    <w:rsid w:val="00C32B5A"/>
    <w:rsid w:val="00C34E8A"/>
    <w:rsid w:val="00C36E7B"/>
    <w:rsid w:val="00C42B9E"/>
    <w:rsid w:val="00C43122"/>
    <w:rsid w:val="00C443C3"/>
    <w:rsid w:val="00C467F2"/>
    <w:rsid w:val="00C46A8E"/>
    <w:rsid w:val="00C46E68"/>
    <w:rsid w:val="00C5605C"/>
    <w:rsid w:val="00C56C6E"/>
    <w:rsid w:val="00C60097"/>
    <w:rsid w:val="00C62C3A"/>
    <w:rsid w:val="00C64D5A"/>
    <w:rsid w:val="00C6708E"/>
    <w:rsid w:val="00C7010E"/>
    <w:rsid w:val="00C70C32"/>
    <w:rsid w:val="00C70E1D"/>
    <w:rsid w:val="00C71011"/>
    <w:rsid w:val="00C71D21"/>
    <w:rsid w:val="00C7335D"/>
    <w:rsid w:val="00C73E76"/>
    <w:rsid w:val="00C76D42"/>
    <w:rsid w:val="00C76D4A"/>
    <w:rsid w:val="00C77D53"/>
    <w:rsid w:val="00C77FCA"/>
    <w:rsid w:val="00C8431E"/>
    <w:rsid w:val="00C85875"/>
    <w:rsid w:val="00C85AA9"/>
    <w:rsid w:val="00C86063"/>
    <w:rsid w:val="00C9049B"/>
    <w:rsid w:val="00C90A85"/>
    <w:rsid w:val="00C936ED"/>
    <w:rsid w:val="00C9554F"/>
    <w:rsid w:val="00C97162"/>
    <w:rsid w:val="00CA1E4D"/>
    <w:rsid w:val="00CA7512"/>
    <w:rsid w:val="00CB0E19"/>
    <w:rsid w:val="00CB31DC"/>
    <w:rsid w:val="00CB3C7D"/>
    <w:rsid w:val="00CB42D4"/>
    <w:rsid w:val="00CB5A12"/>
    <w:rsid w:val="00CB65D4"/>
    <w:rsid w:val="00CB7A87"/>
    <w:rsid w:val="00CC1B5D"/>
    <w:rsid w:val="00CC5BD3"/>
    <w:rsid w:val="00CC64E9"/>
    <w:rsid w:val="00CC7413"/>
    <w:rsid w:val="00CD00DF"/>
    <w:rsid w:val="00CD07EB"/>
    <w:rsid w:val="00CD0B96"/>
    <w:rsid w:val="00CD15BA"/>
    <w:rsid w:val="00CD25F2"/>
    <w:rsid w:val="00CD362B"/>
    <w:rsid w:val="00CD6410"/>
    <w:rsid w:val="00CD6CFA"/>
    <w:rsid w:val="00CE127C"/>
    <w:rsid w:val="00CE322E"/>
    <w:rsid w:val="00CE32AA"/>
    <w:rsid w:val="00CE3C9D"/>
    <w:rsid w:val="00CE5923"/>
    <w:rsid w:val="00CF071E"/>
    <w:rsid w:val="00CF2ABE"/>
    <w:rsid w:val="00CF593C"/>
    <w:rsid w:val="00CF7CE6"/>
    <w:rsid w:val="00D001A6"/>
    <w:rsid w:val="00D0211A"/>
    <w:rsid w:val="00D05220"/>
    <w:rsid w:val="00D13174"/>
    <w:rsid w:val="00D13B12"/>
    <w:rsid w:val="00D1490F"/>
    <w:rsid w:val="00D1644C"/>
    <w:rsid w:val="00D16D60"/>
    <w:rsid w:val="00D22511"/>
    <w:rsid w:val="00D2358F"/>
    <w:rsid w:val="00D276A5"/>
    <w:rsid w:val="00D31E98"/>
    <w:rsid w:val="00D32D24"/>
    <w:rsid w:val="00D349B0"/>
    <w:rsid w:val="00D34A66"/>
    <w:rsid w:val="00D35610"/>
    <w:rsid w:val="00D405E7"/>
    <w:rsid w:val="00D42E1C"/>
    <w:rsid w:val="00D442C7"/>
    <w:rsid w:val="00D46B73"/>
    <w:rsid w:val="00D520F0"/>
    <w:rsid w:val="00D537DA"/>
    <w:rsid w:val="00D56245"/>
    <w:rsid w:val="00D574D5"/>
    <w:rsid w:val="00D57B09"/>
    <w:rsid w:val="00D60B75"/>
    <w:rsid w:val="00D65BBF"/>
    <w:rsid w:val="00D65FBE"/>
    <w:rsid w:val="00D677AE"/>
    <w:rsid w:val="00D677C0"/>
    <w:rsid w:val="00D67E1F"/>
    <w:rsid w:val="00D70D90"/>
    <w:rsid w:val="00D72C68"/>
    <w:rsid w:val="00D732B9"/>
    <w:rsid w:val="00D75AE9"/>
    <w:rsid w:val="00D762A5"/>
    <w:rsid w:val="00D766C3"/>
    <w:rsid w:val="00D77208"/>
    <w:rsid w:val="00D81C11"/>
    <w:rsid w:val="00D85EDE"/>
    <w:rsid w:val="00D86834"/>
    <w:rsid w:val="00D87B25"/>
    <w:rsid w:val="00D92B3D"/>
    <w:rsid w:val="00D93F8D"/>
    <w:rsid w:val="00D94A31"/>
    <w:rsid w:val="00D9596B"/>
    <w:rsid w:val="00D97002"/>
    <w:rsid w:val="00D979ED"/>
    <w:rsid w:val="00DA1790"/>
    <w:rsid w:val="00DA290C"/>
    <w:rsid w:val="00DA4F1A"/>
    <w:rsid w:val="00DB0A48"/>
    <w:rsid w:val="00DB3846"/>
    <w:rsid w:val="00DB4EBD"/>
    <w:rsid w:val="00DB6D87"/>
    <w:rsid w:val="00DC0BDD"/>
    <w:rsid w:val="00DC0D92"/>
    <w:rsid w:val="00DC2109"/>
    <w:rsid w:val="00DC2C21"/>
    <w:rsid w:val="00DC7416"/>
    <w:rsid w:val="00DD1DB7"/>
    <w:rsid w:val="00DD2F52"/>
    <w:rsid w:val="00DD367B"/>
    <w:rsid w:val="00DD4C8A"/>
    <w:rsid w:val="00DE13AC"/>
    <w:rsid w:val="00DE1933"/>
    <w:rsid w:val="00DE4FBE"/>
    <w:rsid w:val="00DE574C"/>
    <w:rsid w:val="00DE7420"/>
    <w:rsid w:val="00DF27CA"/>
    <w:rsid w:val="00DF490E"/>
    <w:rsid w:val="00DF5CBC"/>
    <w:rsid w:val="00DF5D8D"/>
    <w:rsid w:val="00DF72C0"/>
    <w:rsid w:val="00DF7FCB"/>
    <w:rsid w:val="00E01E11"/>
    <w:rsid w:val="00E02710"/>
    <w:rsid w:val="00E03E07"/>
    <w:rsid w:val="00E06B15"/>
    <w:rsid w:val="00E0769E"/>
    <w:rsid w:val="00E1530B"/>
    <w:rsid w:val="00E1626E"/>
    <w:rsid w:val="00E16D95"/>
    <w:rsid w:val="00E23AC9"/>
    <w:rsid w:val="00E24387"/>
    <w:rsid w:val="00E27CE9"/>
    <w:rsid w:val="00E32250"/>
    <w:rsid w:val="00E32588"/>
    <w:rsid w:val="00E34B1F"/>
    <w:rsid w:val="00E373DC"/>
    <w:rsid w:val="00E37A9F"/>
    <w:rsid w:val="00E37CF9"/>
    <w:rsid w:val="00E43D44"/>
    <w:rsid w:val="00E45CFE"/>
    <w:rsid w:val="00E46269"/>
    <w:rsid w:val="00E47C33"/>
    <w:rsid w:val="00E55A24"/>
    <w:rsid w:val="00E5745E"/>
    <w:rsid w:val="00E60121"/>
    <w:rsid w:val="00E621BC"/>
    <w:rsid w:val="00E661A3"/>
    <w:rsid w:val="00E66247"/>
    <w:rsid w:val="00E67539"/>
    <w:rsid w:val="00E67692"/>
    <w:rsid w:val="00E677A1"/>
    <w:rsid w:val="00E67FAE"/>
    <w:rsid w:val="00E71BD9"/>
    <w:rsid w:val="00E71F15"/>
    <w:rsid w:val="00E72EFF"/>
    <w:rsid w:val="00E73789"/>
    <w:rsid w:val="00E73C4B"/>
    <w:rsid w:val="00E76202"/>
    <w:rsid w:val="00E7656E"/>
    <w:rsid w:val="00E765B4"/>
    <w:rsid w:val="00E76B67"/>
    <w:rsid w:val="00E774F1"/>
    <w:rsid w:val="00E86C64"/>
    <w:rsid w:val="00E8713C"/>
    <w:rsid w:val="00E90CCF"/>
    <w:rsid w:val="00E9281A"/>
    <w:rsid w:val="00E92ED8"/>
    <w:rsid w:val="00E94E5A"/>
    <w:rsid w:val="00E965D1"/>
    <w:rsid w:val="00E96FC6"/>
    <w:rsid w:val="00EA0839"/>
    <w:rsid w:val="00EA27C1"/>
    <w:rsid w:val="00EA2DB2"/>
    <w:rsid w:val="00EA53E1"/>
    <w:rsid w:val="00EA64DF"/>
    <w:rsid w:val="00EB04C3"/>
    <w:rsid w:val="00EB09DA"/>
    <w:rsid w:val="00EB34CE"/>
    <w:rsid w:val="00EB6E84"/>
    <w:rsid w:val="00EC1CCB"/>
    <w:rsid w:val="00EC2FCB"/>
    <w:rsid w:val="00EC61EC"/>
    <w:rsid w:val="00EC6D97"/>
    <w:rsid w:val="00ED2551"/>
    <w:rsid w:val="00ED3067"/>
    <w:rsid w:val="00ED3442"/>
    <w:rsid w:val="00EE0AFF"/>
    <w:rsid w:val="00EE1C29"/>
    <w:rsid w:val="00EE38F2"/>
    <w:rsid w:val="00EF0189"/>
    <w:rsid w:val="00EF07FA"/>
    <w:rsid w:val="00EF0B71"/>
    <w:rsid w:val="00EF69EB"/>
    <w:rsid w:val="00EF706E"/>
    <w:rsid w:val="00F00A3B"/>
    <w:rsid w:val="00F00EAF"/>
    <w:rsid w:val="00F049F3"/>
    <w:rsid w:val="00F07751"/>
    <w:rsid w:val="00F1455A"/>
    <w:rsid w:val="00F15448"/>
    <w:rsid w:val="00F15EBA"/>
    <w:rsid w:val="00F169FF"/>
    <w:rsid w:val="00F17B45"/>
    <w:rsid w:val="00F17EBA"/>
    <w:rsid w:val="00F2100C"/>
    <w:rsid w:val="00F21F06"/>
    <w:rsid w:val="00F23B90"/>
    <w:rsid w:val="00F27E44"/>
    <w:rsid w:val="00F30A81"/>
    <w:rsid w:val="00F31B03"/>
    <w:rsid w:val="00F3269C"/>
    <w:rsid w:val="00F330A6"/>
    <w:rsid w:val="00F34B3E"/>
    <w:rsid w:val="00F35EDC"/>
    <w:rsid w:val="00F36732"/>
    <w:rsid w:val="00F378F2"/>
    <w:rsid w:val="00F37EDC"/>
    <w:rsid w:val="00F42C09"/>
    <w:rsid w:val="00F42FB2"/>
    <w:rsid w:val="00F43536"/>
    <w:rsid w:val="00F43CBD"/>
    <w:rsid w:val="00F44ACB"/>
    <w:rsid w:val="00F45520"/>
    <w:rsid w:val="00F51EF5"/>
    <w:rsid w:val="00F53205"/>
    <w:rsid w:val="00F62BD9"/>
    <w:rsid w:val="00F62F79"/>
    <w:rsid w:val="00F64FA9"/>
    <w:rsid w:val="00F651C5"/>
    <w:rsid w:val="00F717B2"/>
    <w:rsid w:val="00F73EDD"/>
    <w:rsid w:val="00F7554C"/>
    <w:rsid w:val="00F75806"/>
    <w:rsid w:val="00F76B21"/>
    <w:rsid w:val="00F80251"/>
    <w:rsid w:val="00F8304B"/>
    <w:rsid w:val="00F85D98"/>
    <w:rsid w:val="00F85F69"/>
    <w:rsid w:val="00F872A8"/>
    <w:rsid w:val="00F8734B"/>
    <w:rsid w:val="00F91712"/>
    <w:rsid w:val="00F9369D"/>
    <w:rsid w:val="00F958B8"/>
    <w:rsid w:val="00FA14BE"/>
    <w:rsid w:val="00FA405A"/>
    <w:rsid w:val="00FA4C03"/>
    <w:rsid w:val="00FA7F41"/>
    <w:rsid w:val="00FB13D5"/>
    <w:rsid w:val="00FB442A"/>
    <w:rsid w:val="00FC0D57"/>
    <w:rsid w:val="00FC1889"/>
    <w:rsid w:val="00FC210D"/>
    <w:rsid w:val="00FC2D97"/>
    <w:rsid w:val="00FC37C5"/>
    <w:rsid w:val="00FC63ED"/>
    <w:rsid w:val="00FC68B7"/>
    <w:rsid w:val="00FD0C75"/>
    <w:rsid w:val="00FD1CE8"/>
    <w:rsid w:val="00FD395A"/>
    <w:rsid w:val="00FD47FA"/>
    <w:rsid w:val="00FD5880"/>
    <w:rsid w:val="00FD6415"/>
    <w:rsid w:val="00FD7961"/>
    <w:rsid w:val="00FE1317"/>
    <w:rsid w:val="00FE2C0E"/>
    <w:rsid w:val="00FE2F17"/>
    <w:rsid w:val="00FE51C7"/>
    <w:rsid w:val="00FF0FBE"/>
    <w:rsid w:val="00FF1685"/>
    <w:rsid w:val="00FF5788"/>
    <w:rsid w:val="00FF7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20DD1"/>
  <w15:chartTrackingRefBased/>
  <w15:docId w15:val="{C0FF91AF-F167-47D9-998B-949F3150E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9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49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49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49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49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49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49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49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49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9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49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49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49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49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49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49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49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49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49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49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9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49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49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49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49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49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49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49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490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1B36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B3647"/>
    <w:rPr>
      <w:i/>
      <w:iCs/>
    </w:rPr>
  </w:style>
  <w:style w:type="character" w:styleId="Hyperlink">
    <w:name w:val="Hyperlink"/>
    <w:basedOn w:val="DefaultParagraphFont"/>
    <w:uiPriority w:val="99"/>
    <w:unhideWhenUsed/>
    <w:rsid w:val="001B364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40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0195180992.001.0001" TargetMode="External"/><Relationship Id="rId13" Type="http://schemas.openxmlformats.org/officeDocument/2006/relationships/hyperlink" Target="https://doi.org/10.1037/h010059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37/0033-295X.108.4.814" TargetMode="External"/><Relationship Id="rId12" Type="http://schemas.openxmlformats.org/officeDocument/2006/relationships/hyperlink" Target="https://doi.org/10.1037/0033-2909.97.2.202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4159/9780674037618" TargetMode="External"/><Relationship Id="rId11" Type="http://schemas.openxmlformats.org/officeDocument/2006/relationships/hyperlink" Target="https://doi.org/10.1177/1745691620964076" TargetMode="External"/><Relationship Id="rId5" Type="http://schemas.openxmlformats.org/officeDocument/2006/relationships/hyperlink" Target="https://doi.org/10.1093/acprof:osobl/9780199976171.001.0001" TargetMode="External"/><Relationship Id="rId15" Type="http://schemas.openxmlformats.org/officeDocument/2006/relationships/hyperlink" Target="https://doi.org/10.2307/1131081" TargetMode="External"/><Relationship Id="rId10" Type="http://schemas.openxmlformats.org/officeDocument/2006/relationships/hyperlink" Target="https://doi.org/10.1007/s40889-022-00143-9" TargetMode="External"/><Relationship Id="rId4" Type="http://schemas.openxmlformats.org/officeDocument/2006/relationships/hyperlink" Target="https://doi.org/10.3389/fpsyg.2021.764360" TargetMode="External"/><Relationship Id="rId9" Type="http://schemas.openxmlformats.org/officeDocument/2006/relationships/hyperlink" Target="https://doi.org/10.1093/oxfordhb/9780190676049.013.13" TargetMode="External"/><Relationship Id="rId14" Type="http://schemas.openxmlformats.org/officeDocument/2006/relationships/hyperlink" Target="https://doi.org/10.2307/11301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3360</Words>
  <Characters>22887</Characters>
  <Application>Microsoft Office Word</Application>
  <DocSecurity>0</DocSecurity>
  <Lines>375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Thompson</dc:creator>
  <cp:keywords/>
  <dc:description/>
  <cp:lastModifiedBy>stephanie Thompson</cp:lastModifiedBy>
  <cp:revision>2</cp:revision>
  <dcterms:created xsi:type="dcterms:W3CDTF">2026-03-14T17:27:00Z</dcterms:created>
  <dcterms:modified xsi:type="dcterms:W3CDTF">2026-03-14T17:27:00Z</dcterms:modified>
</cp:coreProperties>
</file>