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270C3" w14:textId="77777777" w:rsidR="00EA55F8" w:rsidRDefault="00EA55F8"/>
    <w:p w14:paraId="1EE82C43" w14:textId="66BCC134" w:rsidR="007E6C6E" w:rsidRDefault="007E6C6E" w:rsidP="007E6C6E"/>
    <w:p w14:paraId="3F3DABF9" w14:textId="0EFF7D28" w:rsidR="00EB30E6" w:rsidRDefault="007E6C6E" w:rsidP="007E6C6E">
      <w:pPr>
        <w:jc w:val="center"/>
        <w:rPr>
          <w:b/>
          <w:bCs/>
        </w:rPr>
      </w:pPr>
      <w:r w:rsidRPr="007E6C6E">
        <w:rPr>
          <w:b/>
          <w:bCs/>
        </w:rPr>
        <w:t xml:space="preserve">Evaluating the </w:t>
      </w:r>
      <w:r w:rsidR="00880072">
        <w:rPr>
          <w:b/>
          <w:bCs/>
        </w:rPr>
        <w:t xml:space="preserve">Collapse </w:t>
      </w:r>
      <w:r w:rsidRPr="007E6C6E">
        <w:rPr>
          <w:b/>
          <w:bCs/>
        </w:rPr>
        <w:t>of Victoria’s Secret</w:t>
      </w:r>
    </w:p>
    <w:p w14:paraId="14E8BCCB" w14:textId="2FB0F761" w:rsidR="007E6C6E" w:rsidRPr="007E6C6E" w:rsidRDefault="007E6C6E" w:rsidP="007E6C6E">
      <w:pPr>
        <w:jc w:val="center"/>
      </w:pPr>
      <w:r w:rsidRPr="007E6C6E">
        <w:rPr>
          <w:b/>
          <w:bCs/>
        </w:rPr>
        <w:t xml:space="preserve"> SCAMPER Analysis</w:t>
      </w:r>
    </w:p>
    <w:p w14:paraId="66EA8C76" w14:textId="77777777" w:rsidR="00EB30E6" w:rsidRDefault="00EB30E6" w:rsidP="007E6C6E">
      <w:pPr>
        <w:jc w:val="center"/>
      </w:pPr>
    </w:p>
    <w:p w14:paraId="6A99D26A" w14:textId="77777777" w:rsidR="00EB30E6" w:rsidRDefault="00EB30E6" w:rsidP="007E6C6E">
      <w:pPr>
        <w:jc w:val="center"/>
      </w:pPr>
    </w:p>
    <w:p w14:paraId="2A64A8F2" w14:textId="77777777" w:rsidR="00EB30E6" w:rsidRDefault="00EB30E6" w:rsidP="007E6C6E">
      <w:pPr>
        <w:jc w:val="center"/>
      </w:pPr>
    </w:p>
    <w:p w14:paraId="326B87D2" w14:textId="77777777" w:rsidR="00EB30E6" w:rsidRDefault="00EB30E6" w:rsidP="007E6C6E">
      <w:pPr>
        <w:jc w:val="center"/>
      </w:pPr>
    </w:p>
    <w:p w14:paraId="465226D5" w14:textId="77777777" w:rsidR="003A7EA9" w:rsidRDefault="003A7EA9" w:rsidP="007E6C6E">
      <w:pPr>
        <w:jc w:val="center"/>
      </w:pPr>
    </w:p>
    <w:p w14:paraId="55F69F15" w14:textId="77777777" w:rsidR="003A7EA9" w:rsidRDefault="003A7EA9" w:rsidP="007E6C6E">
      <w:pPr>
        <w:jc w:val="center"/>
      </w:pPr>
    </w:p>
    <w:p w14:paraId="06DED874" w14:textId="77777777" w:rsidR="003A7EA9" w:rsidRDefault="003A7EA9" w:rsidP="007E6C6E">
      <w:pPr>
        <w:jc w:val="center"/>
      </w:pPr>
    </w:p>
    <w:p w14:paraId="636CA803" w14:textId="77777777" w:rsidR="006E3D8E" w:rsidRDefault="006E3D8E" w:rsidP="006E3D8E">
      <w:pPr>
        <w:jc w:val="center"/>
        <w:rPr>
          <w:b/>
          <w:bCs/>
        </w:rPr>
      </w:pPr>
      <w:r>
        <w:rPr>
          <w:b/>
          <w:bCs/>
        </w:rPr>
        <w:t>Elisa Maria Pop</w:t>
      </w:r>
    </w:p>
    <w:p w14:paraId="2B7905C2" w14:textId="77777777" w:rsidR="006E3D8E" w:rsidRDefault="006E3D8E" w:rsidP="006E3D8E">
      <w:pPr>
        <w:jc w:val="center"/>
        <w:rPr>
          <w:b/>
          <w:bCs/>
        </w:rPr>
      </w:pPr>
      <w:r>
        <w:rPr>
          <w:b/>
          <w:bCs/>
        </w:rPr>
        <w:t>2109184</w:t>
      </w:r>
    </w:p>
    <w:p w14:paraId="653D3EB0" w14:textId="77777777" w:rsidR="006E3D8E" w:rsidRDefault="006E3D8E" w:rsidP="006E3D8E">
      <w:pPr>
        <w:jc w:val="center"/>
        <w:rPr>
          <w:b/>
          <w:bCs/>
        </w:rPr>
      </w:pPr>
    </w:p>
    <w:p w14:paraId="7F353158" w14:textId="77777777" w:rsidR="003A7EA9" w:rsidRDefault="003A7EA9" w:rsidP="006E3D8E">
      <w:pPr>
        <w:jc w:val="center"/>
        <w:rPr>
          <w:b/>
          <w:bCs/>
        </w:rPr>
      </w:pPr>
    </w:p>
    <w:p w14:paraId="0837BA4F" w14:textId="77777777" w:rsidR="003A7EA9" w:rsidRDefault="003A7EA9" w:rsidP="006E3D8E">
      <w:pPr>
        <w:jc w:val="center"/>
        <w:rPr>
          <w:b/>
          <w:bCs/>
        </w:rPr>
      </w:pPr>
    </w:p>
    <w:p w14:paraId="75C9194D" w14:textId="77777777" w:rsidR="003A7EA9" w:rsidRDefault="003A7EA9" w:rsidP="006E3D8E">
      <w:pPr>
        <w:jc w:val="center"/>
        <w:rPr>
          <w:b/>
          <w:bCs/>
        </w:rPr>
      </w:pPr>
    </w:p>
    <w:p w14:paraId="2F4984E3" w14:textId="77777777" w:rsidR="003A7EA9" w:rsidRDefault="003A7EA9" w:rsidP="006E3D8E">
      <w:pPr>
        <w:jc w:val="center"/>
        <w:rPr>
          <w:b/>
          <w:bCs/>
        </w:rPr>
      </w:pPr>
    </w:p>
    <w:p w14:paraId="53A4677B" w14:textId="77777777" w:rsidR="003A7EA9" w:rsidRDefault="003A7EA9" w:rsidP="006E3D8E">
      <w:pPr>
        <w:jc w:val="center"/>
        <w:rPr>
          <w:b/>
          <w:bCs/>
        </w:rPr>
      </w:pPr>
    </w:p>
    <w:p w14:paraId="41124316" w14:textId="77777777" w:rsidR="006E3D8E" w:rsidRDefault="006E3D8E" w:rsidP="006E3D8E">
      <w:pPr>
        <w:jc w:val="center"/>
        <w:rPr>
          <w:b/>
          <w:bCs/>
        </w:rPr>
      </w:pPr>
    </w:p>
    <w:p w14:paraId="63FCD891" w14:textId="18FE7314" w:rsidR="006E3D8E" w:rsidRDefault="00D05BAE" w:rsidP="006E3D8E">
      <w:pPr>
        <w:jc w:val="center"/>
        <w:rPr>
          <w:b/>
          <w:bCs/>
        </w:rPr>
      </w:pPr>
      <w:r w:rsidRPr="00D05BAE">
        <w:rPr>
          <w:b/>
          <w:bCs/>
        </w:rPr>
        <w:t>BMSW6102</w:t>
      </w:r>
    </w:p>
    <w:p w14:paraId="09E5205A" w14:textId="6234B8CE" w:rsidR="00D05BAE" w:rsidRDefault="003A7EA9" w:rsidP="006E3D8E">
      <w:pPr>
        <w:jc w:val="center"/>
        <w:rPr>
          <w:b/>
          <w:bCs/>
        </w:rPr>
      </w:pPr>
      <w:r>
        <w:rPr>
          <w:b/>
          <w:bCs/>
        </w:rPr>
        <w:t>Ivan Rodriguez Hernandes</w:t>
      </w:r>
    </w:p>
    <w:p w14:paraId="493B7000" w14:textId="77777777" w:rsidR="003A7EA9" w:rsidRDefault="003A7EA9" w:rsidP="006E3D8E">
      <w:pPr>
        <w:jc w:val="center"/>
        <w:rPr>
          <w:b/>
          <w:bCs/>
        </w:rPr>
      </w:pPr>
    </w:p>
    <w:p w14:paraId="3786C596" w14:textId="77777777" w:rsidR="007536E7" w:rsidRDefault="007536E7" w:rsidP="006E3D8E">
      <w:pPr>
        <w:jc w:val="center"/>
      </w:pPr>
    </w:p>
    <w:p w14:paraId="480AA6AA" w14:textId="77777777" w:rsidR="007536E7" w:rsidRDefault="007536E7">
      <w:r>
        <w:br w:type="page"/>
      </w:r>
    </w:p>
    <w:sdt>
      <w:sdtPr>
        <w:rPr>
          <w:rFonts w:asciiTheme="minorHAnsi" w:eastAsiaTheme="minorHAnsi" w:hAnsiTheme="minorHAnsi" w:cstheme="minorBidi"/>
          <w:color w:val="auto"/>
          <w:kern w:val="2"/>
          <w:sz w:val="22"/>
          <w:szCs w:val="22"/>
          <w:lang w:val="en-GB"/>
          <w14:ligatures w14:val="standardContextual"/>
        </w:rPr>
        <w:id w:val="1349752882"/>
        <w:docPartObj>
          <w:docPartGallery w:val="Table of Contents"/>
          <w:docPartUnique/>
        </w:docPartObj>
      </w:sdtPr>
      <w:sdtEndPr>
        <w:rPr>
          <w:b/>
          <w:bCs/>
          <w:noProof/>
        </w:rPr>
      </w:sdtEndPr>
      <w:sdtContent>
        <w:p w14:paraId="5656A85B" w14:textId="3457D2AB" w:rsidR="005D6C4D" w:rsidRDefault="005D6C4D">
          <w:pPr>
            <w:pStyle w:val="TOCHeading"/>
          </w:pPr>
          <w:r>
            <w:t>Contents</w:t>
          </w:r>
        </w:p>
        <w:p w14:paraId="42209C55" w14:textId="1B37C0A8" w:rsidR="005D6C4D" w:rsidRDefault="005D6C4D">
          <w:pPr>
            <w:pStyle w:val="TOC1"/>
            <w:tabs>
              <w:tab w:val="right" w:leader="dot" w:pos="9016"/>
            </w:tabs>
            <w:rPr>
              <w:noProof/>
            </w:rPr>
          </w:pPr>
          <w:r>
            <w:fldChar w:fldCharType="begin"/>
          </w:r>
          <w:r>
            <w:instrText xml:space="preserve"> TOC \o "1-3" \h \z \u </w:instrText>
          </w:r>
          <w:r>
            <w:fldChar w:fldCharType="separate"/>
          </w:r>
          <w:hyperlink w:anchor="_Toc159167579" w:history="1">
            <w:r w:rsidRPr="00877416">
              <w:rPr>
                <w:rStyle w:val="Hyperlink"/>
                <w:noProof/>
              </w:rPr>
              <w:t>1.0 Introduction</w:t>
            </w:r>
            <w:r>
              <w:rPr>
                <w:noProof/>
                <w:webHidden/>
              </w:rPr>
              <w:tab/>
            </w:r>
            <w:r>
              <w:rPr>
                <w:noProof/>
                <w:webHidden/>
              </w:rPr>
              <w:fldChar w:fldCharType="begin"/>
            </w:r>
            <w:r>
              <w:rPr>
                <w:noProof/>
                <w:webHidden/>
              </w:rPr>
              <w:instrText xml:space="preserve"> PAGEREF _Toc159167579 \h </w:instrText>
            </w:r>
            <w:r>
              <w:rPr>
                <w:noProof/>
                <w:webHidden/>
              </w:rPr>
            </w:r>
            <w:r>
              <w:rPr>
                <w:noProof/>
                <w:webHidden/>
              </w:rPr>
              <w:fldChar w:fldCharType="separate"/>
            </w:r>
            <w:r>
              <w:rPr>
                <w:noProof/>
                <w:webHidden/>
              </w:rPr>
              <w:t>3</w:t>
            </w:r>
            <w:r>
              <w:rPr>
                <w:noProof/>
                <w:webHidden/>
              </w:rPr>
              <w:fldChar w:fldCharType="end"/>
            </w:r>
          </w:hyperlink>
        </w:p>
        <w:p w14:paraId="781A3A2C" w14:textId="79FD3347" w:rsidR="005D6C4D" w:rsidRDefault="00000000">
          <w:pPr>
            <w:pStyle w:val="TOC1"/>
            <w:tabs>
              <w:tab w:val="right" w:leader="dot" w:pos="9016"/>
            </w:tabs>
            <w:rPr>
              <w:noProof/>
            </w:rPr>
          </w:pPr>
          <w:hyperlink w:anchor="_Toc159167580" w:history="1">
            <w:r w:rsidR="005D6C4D" w:rsidRPr="00877416">
              <w:rPr>
                <w:rStyle w:val="Hyperlink"/>
                <w:noProof/>
              </w:rPr>
              <w:t>2.0 Overview of Victorya Secret</w:t>
            </w:r>
            <w:r w:rsidR="005D6C4D">
              <w:rPr>
                <w:noProof/>
                <w:webHidden/>
              </w:rPr>
              <w:tab/>
            </w:r>
            <w:r w:rsidR="005D6C4D">
              <w:rPr>
                <w:noProof/>
                <w:webHidden/>
              </w:rPr>
              <w:fldChar w:fldCharType="begin"/>
            </w:r>
            <w:r w:rsidR="005D6C4D">
              <w:rPr>
                <w:noProof/>
                <w:webHidden/>
              </w:rPr>
              <w:instrText xml:space="preserve"> PAGEREF _Toc159167580 \h </w:instrText>
            </w:r>
            <w:r w:rsidR="005D6C4D">
              <w:rPr>
                <w:noProof/>
                <w:webHidden/>
              </w:rPr>
            </w:r>
            <w:r w:rsidR="005D6C4D">
              <w:rPr>
                <w:noProof/>
                <w:webHidden/>
              </w:rPr>
              <w:fldChar w:fldCharType="separate"/>
            </w:r>
            <w:r w:rsidR="005D6C4D">
              <w:rPr>
                <w:noProof/>
                <w:webHidden/>
              </w:rPr>
              <w:t>3</w:t>
            </w:r>
            <w:r w:rsidR="005D6C4D">
              <w:rPr>
                <w:noProof/>
                <w:webHidden/>
              </w:rPr>
              <w:fldChar w:fldCharType="end"/>
            </w:r>
          </w:hyperlink>
        </w:p>
        <w:p w14:paraId="2136AD43" w14:textId="2C2D048F" w:rsidR="005D6C4D" w:rsidRDefault="00000000">
          <w:pPr>
            <w:pStyle w:val="TOC1"/>
            <w:tabs>
              <w:tab w:val="right" w:leader="dot" w:pos="9016"/>
            </w:tabs>
            <w:rPr>
              <w:noProof/>
            </w:rPr>
          </w:pPr>
          <w:hyperlink w:anchor="_Toc159167581" w:history="1">
            <w:r w:rsidR="005D6C4D" w:rsidRPr="00877416">
              <w:rPr>
                <w:rStyle w:val="Hyperlink"/>
                <w:noProof/>
              </w:rPr>
              <w:t>3.0 How innovation influenced Victoria secret company?</w:t>
            </w:r>
            <w:r w:rsidR="005D6C4D">
              <w:rPr>
                <w:noProof/>
                <w:webHidden/>
              </w:rPr>
              <w:tab/>
            </w:r>
            <w:r w:rsidR="005D6C4D">
              <w:rPr>
                <w:noProof/>
                <w:webHidden/>
              </w:rPr>
              <w:fldChar w:fldCharType="begin"/>
            </w:r>
            <w:r w:rsidR="005D6C4D">
              <w:rPr>
                <w:noProof/>
                <w:webHidden/>
              </w:rPr>
              <w:instrText xml:space="preserve"> PAGEREF _Toc159167581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49A19FCF" w14:textId="683AA1AC" w:rsidR="005D6C4D" w:rsidRDefault="00000000">
          <w:pPr>
            <w:pStyle w:val="TOC2"/>
            <w:tabs>
              <w:tab w:val="right" w:leader="dot" w:pos="9016"/>
            </w:tabs>
            <w:rPr>
              <w:noProof/>
            </w:rPr>
          </w:pPr>
          <w:hyperlink w:anchor="_Toc159167582" w:history="1">
            <w:r w:rsidR="005D6C4D" w:rsidRPr="00877416">
              <w:rPr>
                <w:rStyle w:val="Hyperlink"/>
                <w:noProof/>
              </w:rPr>
              <w:t>3.1 Innovation's Impact on Victoria's Secret: A Comprehensive Analysis</w:t>
            </w:r>
            <w:r w:rsidR="005D6C4D">
              <w:rPr>
                <w:noProof/>
                <w:webHidden/>
              </w:rPr>
              <w:tab/>
            </w:r>
            <w:r w:rsidR="005D6C4D">
              <w:rPr>
                <w:noProof/>
                <w:webHidden/>
              </w:rPr>
              <w:fldChar w:fldCharType="begin"/>
            </w:r>
            <w:r w:rsidR="005D6C4D">
              <w:rPr>
                <w:noProof/>
                <w:webHidden/>
              </w:rPr>
              <w:instrText xml:space="preserve"> PAGEREF _Toc159167582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587C9214" w14:textId="42C8A6CC" w:rsidR="005D6C4D" w:rsidRDefault="00000000">
          <w:pPr>
            <w:pStyle w:val="TOC2"/>
            <w:tabs>
              <w:tab w:val="right" w:leader="dot" w:pos="9016"/>
            </w:tabs>
            <w:rPr>
              <w:noProof/>
            </w:rPr>
          </w:pPr>
          <w:hyperlink w:anchor="_Toc159167583" w:history="1">
            <w:r w:rsidR="005D6C4D" w:rsidRPr="00877416">
              <w:rPr>
                <w:rStyle w:val="Hyperlink"/>
                <w:noProof/>
              </w:rPr>
              <w:t>3.2 Positive Influences of Innovation:</w:t>
            </w:r>
            <w:r w:rsidR="005D6C4D">
              <w:rPr>
                <w:noProof/>
                <w:webHidden/>
              </w:rPr>
              <w:tab/>
            </w:r>
            <w:r w:rsidR="005D6C4D">
              <w:rPr>
                <w:noProof/>
                <w:webHidden/>
              </w:rPr>
              <w:fldChar w:fldCharType="begin"/>
            </w:r>
            <w:r w:rsidR="005D6C4D">
              <w:rPr>
                <w:noProof/>
                <w:webHidden/>
              </w:rPr>
              <w:instrText xml:space="preserve"> PAGEREF _Toc159167583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3DFCE6DA" w14:textId="13637846" w:rsidR="005D6C4D" w:rsidRDefault="00000000">
          <w:pPr>
            <w:pStyle w:val="TOC1"/>
            <w:tabs>
              <w:tab w:val="right" w:leader="dot" w:pos="9016"/>
            </w:tabs>
            <w:rPr>
              <w:noProof/>
            </w:rPr>
          </w:pPr>
          <w:hyperlink w:anchor="_Toc159167584" w:history="1">
            <w:r w:rsidR="005D6C4D" w:rsidRPr="00877416">
              <w:rPr>
                <w:rStyle w:val="Hyperlink"/>
                <w:noProof/>
              </w:rPr>
              <w:t>4.0 Scamper evaluation 1000 words</w:t>
            </w:r>
            <w:r w:rsidR="005D6C4D">
              <w:rPr>
                <w:noProof/>
                <w:webHidden/>
              </w:rPr>
              <w:tab/>
            </w:r>
            <w:r w:rsidR="005D6C4D">
              <w:rPr>
                <w:noProof/>
                <w:webHidden/>
              </w:rPr>
              <w:fldChar w:fldCharType="begin"/>
            </w:r>
            <w:r w:rsidR="005D6C4D">
              <w:rPr>
                <w:noProof/>
                <w:webHidden/>
              </w:rPr>
              <w:instrText xml:space="preserve"> PAGEREF _Toc159167584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2A310E04" w14:textId="49F37CF3" w:rsidR="005D6C4D" w:rsidRDefault="00000000">
          <w:pPr>
            <w:pStyle w:val="TOC2"/>
            <w:tabs>
              <w:tab w:val="right" w:leader="dot" w:pos="9016"/>
            </w:tabs>
            <w:rPr>
              <w:noProof/>
            </w:rPr>
          </w:pPr>
          <w:hyperlink w:anchor="_Toc159167585" w:history="1">
            <w:r w:rsidR="005D6C4D" w:rsidRPr="00877416">
              <w:rPr>
                <w:rStyle w:val="Hyperlink"/>
                <w:noProof/>
              </w:rPr>
              <w:t>4.1 Substitute</w:t>
            </w:r>
            <w:r w:rsidR="005D6C4D">
              <w:rPr>
                <w:noProof/>
                <w:webHidden/>
              </w:rPr>
              <w:tab/>
            </w:r>
            <w:r w:rsidR="005D6C4D">
              <w:rPr>
                <w:noProof/>
                <w:webHidden/>
              </w:rPr>
              <w:fldChar w:fldCharType="begin"/>
            </w:r>
            <w:r w:rsidR="005D6C4D">
              <w:rPr>
                <w:noProof/>
                <w:webHidden/>
              </w:rPr>
              <w:instrText xml:space="preserve"> PAGEREF _Toc159167585 \h </w:instrText>
            </w:r>
            <w:r w:rsidR="005D6C4D">
              <w:rPr>
                <w:noProof/>
                <w:webHidden/>
              </w:rPr>
            </w:r>
            <w:r w:rsidR="005D6C4D">
              <w:rPr>
                <w:noProof/>
                <w:webHidden/>
              </w:rPr>
              <w:fldChar w:fldCharType="separate"/>
            </w:r>
            <w:r w:rsidR="005D6C4D">
              <w:rPr>
                <w:noProof/>
                <w:webHidden/>
              </w:rPr>
              <w:t>4</w:t>
            </w:r>
            <w:r w:rsidR="005D6C4D">
              <w:rPr>
                <w:noProof/>
                <w:webHidden/>
              </w:rPr>
              <w:fldChar w:fldCharType="end"/>
            </w:r>
          </w:hyperlink>
        </w:p>
        <w:p w14:paraId="36F37A9B" w14:textId="5A1AD6FC" w:rsidR="005D6C4D" w:rsidRDefault="00000000">
          <w:pPr>
            <w:pStyle w:val="TOC2"/>
            <w:tabs>
              <w:tab w:val="right" w:leader="dot" w:pos="9016"/>
            </w:tabs>
            <w:rPr>
              <w:noProof/>
            </w:rPr>
          </w:pPr>
          <w:hyperlink w:anchor="_Toc159167586" w:history="1">
            <w:r w:rsidR="005D6C4D" w:rsidRPr="00877416">
              <w:rPr>
                <w:rStyle w:val="Hyperlink"/>
                <w:noProof/>
              </w:rPr>
              <w:t>4.2 Combine</w:t>
            </w:r>
            <w:r w:rsidR="005D6C4D">
              <w:rPr>
                <w:noProof/>
                <w:webHidden/>
              </w:rPr>
              <w:tab/>
            </w:r>
            <w:r w:rsidR="005D6C4D">
              <w:rPr>
                <w:noProof/>
                <w:webHidden/>
              </w:rPr>
              <w:fldChar w:fldCharType="begin"/>
            </w:r>
            <w:r w:rsidR="005D6C4D">
              <w:rPr>
                <w:noProof/>
                <w:webHidden/>
              </w:rPr>
              <w:instrText xml:space="preserve"> PAGEREF _Toc159167586 \h </w:instrText>
            </w:r>
            <w:r w:rsidR="005D6C4D">
              <w:rPr>
                <w:noProof/>
                <w:webHidden/>
              </w:rPr>
            </w:r>
            <w:r w:rsidR="005D6C4D">
              <w:rPr>
                <w:noProof/>
                <w:webHidden/>
              </w:rPr>
              <w:fldChar w:fldCharType="separate"/>
            </w:r>
            <w:r w:rsidR="005D6C4D">
              <w:rPr>
                <w:noProof/>
                <w:webHidden/>
              </w:rPr>
              <w:t>5</w:t>
            </w:r>
            <w:r w:rsidR="005D6C4D">
              <w:rPr>
                <w:noProof/>
                <w:webHidden/>
              </w:rPr>
              <w:fldChar w:fldCharType="end"/>
            </w:r>
          </w:hyperlink>
        </w:p>
        <w:p w14:paraId="35B36D44" w14:textId="70D0065D" w:rsidR="005D6C4D" w:rsidRDefault="00000000">
          <w:pPr>
            <w:pStyle w:val="TOC2"/>
            <w:tabs>
              <w:tab w:val="right" w:leader="dot" w:pos="9016"/>
            </w:tabs>
            <w:rPr>
              <w:noProof/>
            </w:rPr>
          </w:pPr>
          <w:hyperlink w:anchor="_Toc159167587" w:history="1">
            <w:r w:rsidR="005D6C4D" w:rsidRPr="00877416">
              <w:rPr>
                <w:rStyle w:val="Hyperlink"/>
                <w:noProof/>
              </w:rPr>
              <w:t>4.3 Adapt</w:t>
            </w:r>
            <w:r w:rsidR="005D6C4D">
              <w:rPr>
                <w:noProof/>
                <w:webHidden/>
              </w:rPr>
              <w:tab/>
            </w:r>
            <w:r w:rsidR="005D6C4D">
              <w:rPr>
                <w:noProof/>
                <w:webHidden/>
              </w:rPr>
              <w:fldChar w:fldCharType="begin"/>
            </w:r>
            <w:r w:rsidR="005D6C4D">
              <w:rPr>
                <w:noProof/>
                <w:webHidden/>
              </w:rPr>
              <w:instrText xml:space="preserve"> PAGEREF _Toc159167587 \h </w:instrText>
            </w:r>
            <w:r w:rsidR="005D6C4D">
              <w:rPr>
                <w:noProof/>
                <w:webHidden/>
              </w:rPr>
            </w:r>
            <w:r w:rsidR="005D6C4D">
              <w:rPr>
                <w:noProof/>
                <w:webHidden/>
              </w:rPr>
              <w:fldChar w:fldCharType="separate"/>
            </w:r>
            <w:r w:rsidR="005D6C4D">
              <w:rPr>
                <w:noProof/>
                <w:webHidden/>
              </w:rPr>
              <w:t>5</w:t>
            </w:r>
            <w:r w:rsidR="005D6C4D">
              <w:rPr>
                <w:noProof/>
                <w:webHidden/>
              </w:rPr>
              <w:fldChar w:fldCharType="end"/>
            </w:r>
          </w:hyperlink>
        </w:p>
        <w:p w14:paraId="3F73A531" w14:textId="073B9540" w:rsidR="005D6C4D" w:rsidRDefault="00000000">
          <w:pPr>
            <w:pStyle w:val="TOC2"/>
            <w:tabs>
              <w:tab w:val="right" w:leader="dot" w:pos="9016"/>
            </w:tabs>
            <w:rPr>
              <w:noProof/>
            </w:rPr>
          </w:pPr>
          <w:hyperlink w:anchor="_Toc159167588" w:history="1">
            <w:r w:rsidR="005D6C4D" w:rsidRPr="00877416">
              <w:rPr>
                <w:rStyle w:val="Hyperlink"/>
                <w:noProof/>
              </w:rPr>
              <w:t>4.4 Modify</w:t>
            </w:r>
            <w:r w:rsidR="005D6C4D">
              <w:rPr>
                <w:noProof/>
                <w:webHidden/>
              </w:rPr>
              <w:tab/>
            </w:r>
            <w:r w:rsidR="005D6C4D">
              <w:rPr>
                <w:noProof/>
                <w:webHidden/>
              </w:rPr>
              <w:fldChar w:fldCharType="begin"/>
            </w:r>
            <w:r w:rsidR="005D6C4D">
              <w:rPr>
                <w:noProof/>
                <w:webHidden/>
              </w:rPr>
              <w:instrText xml:space="preserve"> PAGEREF _Toc159167588 \h </w:instrText>
            </w:r>
            <w:r w:rsidR="005D6C4D">
              <w:rPr>
                <w:noProof/>
                <w:webHidden/>
              </w:rPr>
            </w:r>
            <w:r w:rsidR="005D6C4D">
              <w:rPr>
                <w:noProof/>
                <w:webHidden/>
              </w:rPr>
              <w:fldChar w:fldCharType="separate"/>
            </w:r>
            <w:r w:rsidR="005D6C4D">
              <w:rPr>
                <w:noProof/>
                <w:webHidden/>
              </w:rPr>
              <w:t>6</w:t>
            </w:r>
            <w:r w:rsidR="005D6C4D">
              <w:rPr>
                <w:noProof/>
                <w:webHidden/>
              </w:rPr>
              <w:fldChar w:fldCharType="end"/>
            </w:r>
          </w:hyperlink>
        </w:p>
        <w:p w14:paraId="52951A52" w14:textId="5A6A319C" w:rsidR="005D6C4D" w:rsidRDefault="00000000">
          <w:pPr>
            <w:pStyle w:val="TOC2"/>
            <w:tabs>
              <w:tab w:val="right" w:leader="dot" w:pos="9016"/>
            </w:tabs>
            <w:rPr>
              <w:noProof/>
            </w:rPr>
          </w:pPr>
          <w:hyperlink w:anchor="_Toc159167589" w:history="1">
            <w:r w:rsidR="005D6C4D" w:rsidRPr="00877416">
              <w:rPr>
                <w:rStyle w:val="Hyperlink"/>
                <w:noProof/>
              </w:rPr>
              <w:t>4.5 Put to Another Use</w:t>
            </w:r>
            <w:r w:rsidR="005D6C4D">
              <w:rPr>
                <w:noProof/>
                <w:webHidden/>
              </w:rPr>
              <w:tab/>
            </w:r>
            <w:r w:rsidR="005D6C4D">
              <w:rPr>
                <w:noProof/>
                <w:webHidden/>
              </w:rPr>
              <w:fldChar w:fldCharType="begin"/>
            </w:r>
            <w:r w:rsidR="005D6C4D">
              <w:rPr>
                <w:noProof/>
                <w:webHidden/>
              </w:rPr>
              <w:instrText xml:space="preserve"> PAGEREF _Toc159167589 \h </w:instrText>
            </w:r>
            <w:r w:rsidR="005D6C4D">
              <w:rPr>
                <w:noProof/>
                <w:webHidden/>
              </w:rPr>
            </w:r>
            <w:r w:rsidR="005D6C4D">
              <w:rPr>
                <w:noProof/>
                <w:webHidden/>
              </w:rPr>
              <w:fldChar w:fldCharType="separate"/>
            </w:r>
            <w:r w:rsidR="005D6C4D">
              <w:rPr>
                <w:noProof/>
                <w:webHidden/>
              </w:rPr>
              <w:t>6</w:t>
            </w:r>
            <w:r w:rsidR="005D6C4D">
              <w:rPr>
                <w:noProof/>
                <w:webHidden/>
              </w:rPr>
              <w:fldChar w:fldCharType="end"/>
            </w:r>
          </w:hyperlink>
        </w:p>
        <w:p w14:paraId="3D1FAD9B" w14:textId="186F5137" w:rsidR="005D6C4D" w:rsidRDefault="00000000">
          <w:pPr>
            <w:pStyle w:val="TOC2"/>
            <w:tabs>
              <w:tab w:val="right" w:leader="dot" w:pos="9016"/>
            </w:tabs>
            <w:rPr>
              <w:noProof/>
            </w:rPr>
          </w:pPr>
          <w:hyperlink w:anchor="_Toc159167590" w:history="1">
            <w:r w:rsidR="005D6C4D" w:rsidRPr="00877416">
              <w:rPr>
                <w:rStyle w:val="Hyperlink"/>
                <w:noProof/>
              </w:rPr>
              <w:t>4.6 Eliminate</w:t>
            </w:r>
            <w:r w:rsidR="005D6C4D">
              <w:rPr>
                <w:noProof/>
                <w:webHidden/>
              </w:rPr>
              <w:tab/>
            </w:r>
            <w:r w:rsidR="005D6C4D">
              <w:rPr>
                <w:noProof/>
                <w:webHidden/>
              </w:rPr>
              <w:fldChar w:fldCharType="begin"/>
            </w:r>
            <w:r w:rsidR="005D6C4D">
              <w:rPr>
                <w:noProof/>
                <w:webHidden/>
              </w:rPr>
              <w:instrText xml:space="preserve"> PAGEREF _Toc159167590 \h </w:instrText>
            </w:r>
            <w:r w:rsidR="005D6C4D">
              <w:rPr>
                <w:noProof/>
                <w:webHidden/>
              </w:rPr>
            </w:r>
            <w:r w:rsidR="005D6C4D">
              <w:rPr>
                <w:noProof/>
                <w:webHidden/>
              </w:rPr>
              <w:fldChar w:fldCharType="separate"/>
            </w:r>
            <w:r w:rsidR="005D6C4D">
              <w:rPr>
                <w:noProof/>
                <w:webHidden/>
              </w:rPr>
              <w:t>6</w:t>
            </w:r>
            <w:r w:rsidR="005D6C4D">
              <w:rPr>
                <w:noProof/>
                <w:webHidden/>
              </w:rPr>
              <w:fldChar w:fldCharType="end"/>
            </w:r>
          </w:hyperlink>
        </w:p>
        <w:p w14:paraId="0353E9C8" w14:textId="27826809" w:rsidR="005D6C4D" w:rsidRDefault="00000000">
          <w:pPr>
            <w:pStyle w:val="TOC2"/>
            <w:tabs>
              <w:tab w:val="right" w:leader="dot" w:pos="9016"/>
            </w:tabs>
            <w:rPr>
              <w:noProof/>
            </w:rPr>
          </w:pPr>
          <w:hyperlink w:anchor="_Toc159167591" w:history="1">
            <w:r w:rsidR="005D6C4D" w:rsidRPr="00877416">
              <w:rPr>
                <w:rStyle w:val="Hyperlink"/>
                <w:noProof/>
              </w:rPr>
              <w:t>4.7 Reverse</w:t>
            </w:r>
            <w:r w:rsidR="005D6C4D">
              <w:rPr>
                <w:noProof/>
                <w:webHidden/>
              </w:rPr>
              <w:tab/>
            </w:r>
            <w:r w:rsidR="005D6C4D">
              <w:rPr>
                <w:noProof/>
                <w:webHidden/>
              </w:rPr>
              <w:fldChar w:fldCharType="begin"/>
            </w:r>
            <w:r w:rsidR="005D6C4D">
              <w:rPr>
                <w:noProof/>
                <w:webHidden/>
              </w:rPr>
              <w:instrText xml:space="preserve"> PAGEREF _Toc159167591 \h </w:instrText>
            </w:r>
            <w:r w:rsidR="005D6C4D">
              <w:rPr>
                <w:noProof/>
                <w:webHidden/>
              </w:rPr>
            </w:r>
            <w:r w:rsidR="005D6C4D">
              <w:rPr>
                <w:noProof/>
                <w:webHidden/>
              </w:rPr>
              <w:fldChar w:fldCharType="separate"/>
            </w:r>
            <w:r w:rsidR="005D6C4D">
              <w:rPr>
                <w:noProof/>
                <w:webHidden/>
              </w:rPr>
              <w:t>6</w:t>
            </w:r>
            <w:r w:rsidR="005D6C4D">
              <w:rPr>
                <w:noProof/>
                <w:webHidden/>
              </w:rPr>
              <w:fldChar w:fldCharType="end"/>
            </w:r>
          </w:hyperlink>
        </w:p>
        <w:p w14:paraId="453C424C" w14:textId="04F81F90" w:rsidR="005D6C4D" w:rsidRDefault="00000000">
          <w:pPr>
            <w:pStyle w:val="TOC1"/>
            <w:tabs>
              <w:tab w:val="right" w:leader="dot" w:pos="9016"/>
            </w:tabs>
            <w:rPr>
              <w:noProof/>
            </w:rPr>
          </w:pPr>
          <w:hyperlink w:anchor="_Toc159167592" w:history="1">
            <w:r w:rsidR="005D6C4D" w:rsidRPr="00877416">
              <w:rPr>
                <w:rStyle w:val="Hyperlink"/>
                <w:noProof/>
              </w:rPr>
              <w:t>5.0 Conclusion</w:t>
            </w:r>
            <w:r w:rsidR="005D6C4D">
              <w:rPr>
                <w:noProof/>
                <w:webHidden/>
              </w:rPr>
              <w:tab/>
            </w:r>
            <w:r w:rsidR="005D6C4D">
              <w:rPr>
                <w:noProof/>
                <w:webHidden/>
              </w:rPr>
              <w:fldChar w:fldCharType="begin"/>
            </w:r>
            <w:r w:rsidR="005D6C4D">
              <w:rPr>
                <w:noProof/>
                <w:webHidden/>
              </w:rPr>
              <w:instrText xml:space="preserve"> PAGEREF _Toc159167592 \h </w:instrText>
            </w:r>
            <w:r w:rsidR="005D6C4D">
              <w:rPr>
                <w:noProof/>
                <w:webHidden/>
              </w:rPr>
            </w:r>
            <w:r w:rsidR="005D6C4D">
              <w:rPr>
                <w:noProof/>
                <w:webHidden/>
              </w:rPr>
              <w:fldChar w:fldCharType="separate"/>
            </w:r>
            <w:r w:rsidR="005D6C4D">
              <w:rPr>
                <w:noProof/>
                <w:webHidden/>
              </w:rPr>
              <w:t>7</w:t>
            </w:r>
            <w:r w:rsidR="005D6C4D">
              <w:rPr>
                <w:noProof/>
                <w:webHidden/>
              </w:rPr>
              <w:fldChar w:fldCharType="end"/>
            </w:r>
          </w:hyperlink>
        </w:p>
        <w:p w14:paraId="33C830A2" w14:textId="221CDAB9" w:rsidR="005D6C4D" w:rsidRDefault="00000000">
          <w:pPr>
            <w:pStyle w:val="TOC1"/>
            <w:tabs>
              <w:tab w:val="right" w:leader="dot" w:pos="9016"/>
            </w:tabs>
            <w:rPr>
              <w:noProof/>
            </w:rPr>
          </w:pPr>
          <w:hyperlink w:anchor="_Toc159167593" w:history="1">
            <w:r w:rsidR="005D6C4D" w:rsidRPr="00877416">
              <w:rPr>
                <w:rStyle w:val="Hyperlink"/>
                <w:noProof/>
              </w:rPr>
              <w:t>5.0 References</w:t>
            </w:r>
            <w:r w:rsidR="005D6C4D">
              <w:rPr>
                <w:noProof/>
                <w:webHidden/>
              </w:rPr>
              <w:tab/>
            </w:r>
            <w:r w:rsidR="005D6C4D">
              <w:rPr>
                <w:noProof/>
                <w:webHidden/>
              </w:rPr>
              <w:fldChar w:fldCharType="begin"/>
            </w:r>
            <w:r w:rsidR="005D6C4D">
              <w:rPr>
                <w:noProof/>
                <w:webHidden/>
              </w:rPr>
              <w:instrText xml:space="preserve"> PAGEREF _Toc159167593 \h </w:instrText>
            </w:r>
            <w:r w:rsidR="005D6C4D">
              <w:rPr>
                <w:noProof/>
                <w:webHidden/>
              </w:rPr>
            </w:r>
            <w:r w:rsidR="005D6C4D">
              <w:rPr>
                <w:noProof/>
                <w:webHidden/>
              </w:rPr>
              <w:fldChar w:fldCharType="separate"/>
            </w:r>
            <w:r w:rsidR="005D6C4D">
              <w:rPr>
                <w:noProof/>
                <w:webHidden/>
              </w:rPr>
              <w:t>7</w:t>
            </w:r>
            <w:r w:rsidR="005D6C4D">
              <w:rPr>
                <w:noProof/>
                <w:webHidden/>
              </w:rPr>
              <w:fldChar w:fldCharType="end"/>
            </w:r>
          </w:hyperlink>
        </w:p>
        <w:p w14:paraId="5585814D" w14:textId="47FF9DDC" w:rsidR="005D6C4D" w:rsidRDefault="005D6C4D">
          <w:r>
            <w:rPr>
              <w:b/>
              <w:bCs/>
              <w:noProof/>
            </w:rPr>
            <w:fldChar w:fldCharType="end"/>
          </w:r>
        </w:p>
      </w:sdtContent>
    </w:sdt>
    <w:p w14:paraId="724CD223" w14:textId="4856E136" w:rsidR="007E6C6E" w:rsidRDefault="007E6C6E" w:rsidP="006E3D8E">
      <w:pPr>
        <w:jc w:val="center"/>
      </w:pPr>
      <w:r>
        <w:br w:type="page"/>
      </w:r>
    </w:p>
    <w:p w14:paraId="0F011D8C" w14:textId="6522BC4A" w:rsidR="007E6C6E" w:rsidRPr="007E6C6E" w:rsidRDefault="007E6C6E" w:rsidP="003A7EA9">
      <w:bookmarkStart w:id="0" w:name="_Hlk158558374"/>
    </w:p>
    <w:p w14:paraId="38D74640" w14:textId="50FACD99" w:rsidR="007E6C6E" w:rsidRPr="007E6C6E" w:rsidRDefault="003A7EA9" w:rsidP="00D42EB8">
      <w:pPr>
        <w:pStyle w:val="Heading1"/>
      </w:pPr>
      <w:bookmarkStart w:id="1" w:name="_Toc159167579"/>
      <w:bookmarkEnd w:id="0"/>
      <w:r>
        <w:t>1.0 Introduction</w:t>
      </w:r>
      <w:bookmarkEnd w:id="1"/>
    </w:p>
    <w:p w14:paraId="0841D511" w14:textId="02F51398" w:rsidR="007E6C6E" w:rsidRDefault="00E63383" w:rsidP="003A7EA9">
      <w:r>
        <w:t xml:space="preserve">            </w:t>
      </w:r>
      <w:r w:rsidR="007E6C6E" w:rsidRPr="007E6C6E">
        <w:t xml:space="preserve">This </w:t>
      </w:r>
      <w:r>
        <w:t xml:space="preserve">essay </w:t>
      </w:r>
      <w:r w:rsidR="007E6C6E" w:rsidRPr="007E6C6E">
        <w:t xml:space="preserve">critically applies the SCAMPER model to </w:t>
      </w:r>
      <w:r w:rsidR="005179D1" w:rsidRPr="007E6C6E">
        <w:t>analyse</w:t>
      </w:r>
      <w:r w:rsidR="007E6C6E" w:rsidRPr="007E6C6E">
        <w:t xml:space="preserve"> the factors contributing to the decline of Victoria’s Secret, a prominent lingerie retailer. Through this analysis, various aspects of the business model, marketing strategies, product innovation, and management decisions are evaluated. The SCAMPER model, encompassing substitute, combine, adapt, modify, put to another use, eliminate, and reverse, provides a structured framework to explore potential areas where Victoria’s Secret failed to innovate and remain competitive. Drawing on relevant literature and case studies, this paper aims to provide insights into the challenges faced by Victoria’s Secret and offers recommendations for revitalizing the </w:t>
      </w:r>
      <w:r w:rsidR="005179D1" w:rsidRPr="007E6C6E">
        <w:t>brand. Victoria’s</w:t>
      </w:r>
      <w:r w:rsidR="007E6C6E" w:rsidRPr="007E6C6E">
        <w:t xml:space="preserve"> Secret, once an iconic lingerie brand, has experienced significant challenges in recent years, including declining sales, controversies, and shifts in consumer preferences. This paper aims to critically </w:t>
      </w:r>
      <w:r w:rsidR="005179D1" w:rsidRPr="007E6C6E">
        <w:t>analyse</w:t>
      </w:r>
      <w:r w:rsidR="007E6C6E" w:rsidRPr="007E6C6E">
        <w:t xml:space="preserve"> the factors contributing to the downfall of Victoria’s Secret using the SCAMPER model. Each element of the SCAMPER model will be applied to examine the brand's strategies, products, and overall business approach.</w:t>
      </w:r>
    </w:p>
    <w:p w14:paraId="1CC2436F" w14:textId="77777777" w:rsidR="00C154CA" w:rsidRDefault="00C154CA" w:rsidP="003A7EA9"/>
    <w:p w14:paraId="79A4FE0E" w14:textId="692CD3A2" w:rsidR="000C74E9" w:rsidRDefault="000C74E9" w:rsidP="00CD26E0">
      <w:pPr>
        <w:pStyle w:val="Heading1"/>
      </w:pPr>
      <w:bookmarkStart w:id="2" w:name="_Toc159167580"/>
      <w:r>
        <w:t>2.0 Overview of Victorya Secret</w:t>
      </w:r>
      <w:bookmarkEnd w:id="2"/>
      <w:r>
        <w:t xml:space="preserve"> </w:t>
      </w:r>
    </w:p>
    <w:p w14:paraId="481AEC63" w14:textId="77777777" w:rsidR="005042E3" w:rsidRPr="005042E3" w:rsidRDefault="005042E3" w:rsidP="005042E3"/>
    <w:p w14:paraId="38EFBCAF" w14:textId="77777777" w:rsidR="00CD26E0" w:rsidRPr="00CD26E0" w:rsidRDefault="00CD26E0" w:rsidP="00CD26E0">
      <w:r>
        <w:t xml:space="preserve">           </w:t>
      </w:r>
      <w:r w:rsidRPr="00CD26E0">
        <w:t>Victoria's Secret is a well-known retailer specializing in lingerie, women's wear, and beauty products. Here's an overview of the products and services typically offered by Victoria's Secret:</w:t>
      </w:r>
    </w:p>
    <w:p w14:paraId="60265200" w14:textId="79B681C6" w:rsidR="00CD26E0" w:rsidRPr="00CD26E0" w:rsidRDefault="00CD26E0" w:rsidP="00CD26E0">
      <w:pPr>
        <w:numPr>
          <w:ilvl w:val="0"/>
          <w:numId w:val="8"/>
        </w:numPr>
      </w:pPr>
      <w:r w:rsidRPr="00CD26E0">
        <w:rPr>
          <w:b/>
          <w:bCs/>
        </w:rPr>
        <w:t>Lingerie</w:t>
      </w:r>
      <w:r w:rsidRPr="00CD26E0">
        <w:t xml:space="preserve">: Victoria's Secret is perhaps most famous for its lingerie collections, which include bras, panties, lingerie sets, and sleepwear. These items come in a wide range of styles, </w:t>
      </w:r>
      <w:r w:rsidR="005042E3" w:rsidRPr="00CD26E0">
        <w:t>colours</w:t>
      </w:r>
      <w:r w:rsidRPr="00CD26E0">
        <w:t>, and fabrics, catering to various tastes and preferences.</w:t>
      </w:r>
    </w:p>
    <w:p w14:paraId="3924AE54" w14:textId="77777777" w:rsidR="00CD26E0" w:rsidRPr="00CD26E0" w:rsidRDefault="00CD26E0" w:rsidP="00CD26E0">
      <w:pPr>
        <w:numPr>
          <w:ilvl w:val="0"/>
          <w:numId w:val="8"/>
        </w:numPr>
      </w:pPr>
      <w:r w:rsidRPr="00CD26E0">
        <w:rPr>
          <w:b/>
          <w:bCs/>
        </w:rPr>
        <w:t>Apparel</w:t>
      </w:r>
      <w:r w:rsidRPr="00CD26E0">
        <w:t>: In addition to lingerie, Victoria's Secret offers a range of women's apparel, including loungewear, activewear, and casual clothing such as tops, bottoms, and dresses. These items often feature the brand's signature aesthetic of feminine designs and flattering silhouettes.</w:t>
      </w:r>
    </w:p>
    <w:p w14:paraId="4F40AEAC" w14:textId="77777777" w:rsidR="00CD26E0" w:rsidRPr="00CD26E0" w:rsidRDefault="00CD26E0" w:rsidP="00CD26E0">
      <w:pPr>
        <w:numPr>
          <w:ilvl w:val="0"/>
          <w:numId w:val="8"/>
        </w:numPr>
      </w:pPr>
      <w:r w:rsidRPr="00CD26E0">
        <w:rPr>
          <w:b/>
          <w:bCs/>
        </w:rPr>
        <w:t>Beauty Products</w:t>
      </w:r>
      <w:r w:rsidRPr="00CD26E0">
        <w:t>: Victoria's Secret has an extensive line of beauty products, including fragrances, body lotions, body mists, and skincare items. These products are often marketed alongside the lingerie collections and are designed to complement the brand's overall image of glamour and femininity.</w:t>
      </w:r>
    </w:p>
    <w:p w14:paraId="7F79D45F" w14:textId="1177500A" w:rsidR="00CD26E0" w:rsidRPr="00CD26E0" w:rsidRDefault="00CD26E0" w:rsidP="00CD26E0">
      <w:pPr>
        <w:numPr>
          <w:ilvl w:val="0"/>
          <w:numId w:val="8"/>
        </w:numPr>
      </w:pPr>
      <w:r w:rsidRPr="00CD26E0">
        <w:rPr>
          <w:b/>
          <w:bCs/>
        </w:rPr>
        <w:t>Accessories</w:t>
      </w:r>
      <w:r w:rsidRPr="00CD26E0">
        <w:t xml:space="preserve">: Victoria's Secret also offers a variety of accessories, including handbags, wallets, cosmetic cases, sunglasses, and </w:t>
      </w:r>
      <w:r w:rsidR="005042E3" w:rsidRPr="00CD26E0">
        <w:t>jewellery</w:t>
      </w:r>
      <w:r w:rsidRPr="00CD26E0">
        <w:t>. These accessories often feature the brand's iconic logo and are designed to coordinate with the lingerie and apparel collections.</w:t>
      </w:r>
    </w:p>
    <w:p w14:paraId="7FD5432F" w14:textId="77777777" w:rsidR="00CD26E0" w:rsidRPr="00CD26E0" w:rsidRDefault="00CD26E0" w:rsidP="00CD26E0">
      <w:pPr>
        <w:numPr>
          <w:ilvl w:val="0"/>
          <w:numId w:val="8"/>
        </w:numPr>
      </w:pPr>
      <w:r w:rsidRPr="00CD26E0">
        <w:rPr>
          <w:b/>
          <w:bCs/>
        </w:rPr>
        <w:t>Swimwear</w:t>
      </w:r>
      <w:r w:rsidRPr="00CD26E0">
        <w:t>: While Victoria's Secret discontinued its swimwear line in 2016, they may reintroduce it periodically or offer similar items as part of their seasonal collections.</w:t>
      </w:r>
    </w:p>
    <w:p w14:paraId="337F59E3" w14:textId="77777777" w:rsidR="00CD26E0" w:rsidRPr="00CD26E0" w:rsidRDefault="00CD26E0" w:rsidP="00CD26E0">
      <w:pPr>
        <w:numPr>
          <w:ilvl w:val="0"/>
          <w:numId w:val="8"/>
        </w:numPr>
      </w:pPr>
      <w:r w:rsidRPr="00CD26E0">
        <w:rPr>
          <w:b/>
          <w:bCs/>
        </w:rPr>
        <w:t>Gifts and Gift Cards</w:t>
      </w:r>
      <w:r w:rsidRPr="00CD26E0">
        <w:t xml:space="preserve">: Victoria's Secret offers a selection of gift items, including gift sets, beauty kits, and accessories, making it a popular destination for purchasing gifts for </w:t>
      </w:r>
      <w:r w:rsidRPr="00CD26E0">
        <w:lastRenderedPageBreak/>
        <w:t>loved ones. Additionally, the retailer sells gift cards that can be used both in-store and online.</w:t>
      </w:r>
    </w:p>
    <w:p w14:paraId="37A81E06" w14:textId="77777777" w:rsidR="00CD26E0" w:rsidRPr="00CD26E0" w:rsidRDefault="00CD26E0" w:rsidP="00CD26E0">
      <w:pPr>
        <w:numPr>
          <w:ilvl w:val="0"/>
          <w:numId w:val="8"/>
        </w:numPr>
      </w:pPr>
      <w:r w:rsidRPr="00CD26E0">
        <w:rPr>
          <w:b/>
          <w:bCs/>
        </w:rPr>
        <w:t>In-Store Services</w:t>
      </w:r>
      <w:r w:rsidRPr="00CD26E0">
        <w:t>: Victoria's Secret stores often provide additional services such as bra fittings to help customers find the perfect fit for their lingerie purchases. These services are typically offered by trained staff members who can offer personalized assistance and recommendations.</w:t>
      </w:r>
    </w:p>
    <w:p w14:paraId="4794ADBC" w14:textId="77777777" w:rsidR="00CD26E0" w:rsidRPr="00CD26E0" w:rsidRDefault="00CD26E0" w:rsidP="00CD26E0">
      <w:r w:rsidRPr="00CD26E0">
        <w:t>Overall, Victoria's Secret aims to provide a comprehensive shopping experience for women, offering a range of products and services that cater to their lingerie, apparel, beauty, and accessory needs.</w:t>
      </w:r>
    </w:p>
    <w:p w14:paraId="35F73BBE" w14:textId="2DD9F22B" w:rsidR="00CD26E0" w:rsidRPr="00CD26E0" w:rsidRDefault="00CD26E0" w:rsidP="00CD26E0"/>
    <w:p w14:paraId="5688DC64" w14:textId="5B8C5AD2" w:rsidR="00CD26E0" w:rsidRDefault="006A66F5" w:rsidP="006A66F5">
      <w:pPr>
        <w:pStyle w:val="Heading1"/>
      </w:pPr>
      <w:bookmarkStart w:id="3" w:name="_Toc159167581"/>
      <w:r>
        <w:t xml:space="preserve">3.0 How innovation </w:t>
      </w:r>
      <w:r w:rsidR="00062FDA">
        <w:t>influenced Victoria secret company?</w:t>
      </w:r>
      <w:bookmarkEnd w:id="3"/>
    </w:p>
    <w:p w14:paraId="6267E5F0" w14:textId="13D9E717" w:rsidR="00062FDA" w:rsidRPr="00062FDA" w:rsidRDefault="00062FDA" w:rsidP="00062FDA">
      <w:pPr>
        <w:pStyle w:val="Heading2"/>
      </w:pPr>
      <w:bookmarkStart w:id="4" w:name="_Toc159167582"/>
      <w:r>
        <w:t xml:space="preserve">3.1 </w:t>
      </w:r>
      <w:r w:rsidRPr="00062FDA">
        <w:t>Innovation's Impact on Victoria's Secret: A Comprehensive Analysis</w:t>
      </w:r>
      <w:bookmarkEnd w:id="4"/>
    </w:p>
    <w:p w14:paraId="46ED092F" w14:textId="2CC32949" w:rsidR="00062FDA" w:rsidRPr="00062FDA" w:rsidRDefault="00062FDA" w:rsidP="00062FDA">
      <w:r>
        <w:t xml:space="preserve">         </w:t>
      </w:r>
      <w:r w:rsidRPr="00062FDA">
        <w:t>Innovation stands as a cornerstone in the success and evolution of companies across various industries, including the retail sector. Victoria's Secret, renowned for its lingerie and beauty products, has experienced both positive and negative influences of innovation throughout its journey. This discussion explores how innovation has shaped Victoria's Secret, examining its positive contributions in terms of product development, marketing strategies, and technological advancements, while also addressing the negative impacts such as controversies and market challenges.</w:t>
      </w:r>
    </w:p>
    <w:p w14:paraId="0E861BE8" w14:textId="56659166" w:rsidR="00062FDA" w:rsidRPr="00062FDA" w:rsidRDefault="00062FDA" w:rsidP="005B675D">
      <w:pPr>
        <w:pStyle w:val="Heading2"/>
      </w:pPr>
      <w:bookmarkStart w:id="5" w:name="_Toc159167583"/>
      <w:r>
        <w:t>3</w:t>
      </w:r>
      <w:r w:rsidR="005B675D">
        <w:t xml:space="preserve">.2 </w:t>
      </w:r>
      <w:r w:rsidRPr="00062FDA">
        <w:t>Positive Influences of Innovation:</w:t>
      </w:r>
      <w:bookmarkEnd w:id="5"/>
    </w:p>
    <w:p w14:paraId="49E93FDD" w14:textId="77777777" w:rsidR="00062FDA" w:rsidRPr="00062FDA" w:rsidRDefault="00062FDA" w:rsidP="00062FDA">
      <w:r w:rsidRPr="00062FDA">
        <w:rPr>
          <w:b/>
          <w:bCs/>
        </w:rPr>
        <w:t>Product Innovation:</w:t>
      </w:r>
      <w:r w:rsidRPr="00062FDA">
        <w:t xml:space="preserve"> Victoria's Secret has consistently innovated its product offerings to meet changing consumer preferences and trends. From introducing new lingerie designs to expanding into activewear and beauty products, the company has leveraged innovation to diversify its portfolio and cater to a broader customer base.</w:t>
      </w:r>
    </w:p>
    <w:p w14:paraId="1443DE0D" w14:textId="77777777" w:rsidR="00062FDA" w:rsidRPr="00062FDA" w:rsidRDefault="00062FDA" w:rsidP="00062FDA">
      <w:r w:rsidRPr="00062FDA">
        <w:rPr>
          <w:b/>
          <w:bCs/>
        </w:rPr>
        <w:t>Marketing Strategies:</w:t>
      </w:r>
      <w:r w:rsidRPr="00062FDA">
        <w:t xml:space="preserve"> The brand's success is also attributed to innovative marketing strategies, notably the annual Victoria's Secret Fashion Show. This event not only showcases its products but also creates buzz and excitement, effectively driving sales and brand awareness. Additionally, Victoria's Secret has embraced digital innovation by leveraging social media platforms and influencer marketing to engage with its audience and stay relevant in an increasingly competitive market.</w:t>
      </w:r>
    </w:p>
    <w:p w14:paraId="0AAA4742" w14:textId="7FBE75A2" w:rsidR="00062FDA" w:rsidRDefault="00062FDA" w:rsidP="00062FDA">
      <w:r w:rsidRPr="00062FDA">
        <w:rPr>
          <w:b/>
          <w:bCs/>
        </w:rPr>
        <w:t>Technological Advancements:</w:t>
      </w:r>
      <w:r w:rsidRPr="00062FDA">
        <w:t xml:space="preserve"> Innovation has enabled Victoria's Secret to enhance the customer experience through technological advancements. For instance, the implementation of augmented reality (AR) technology in its mobile app allows customers to virtually try on lingerie, improving convenience and reducing the need for physical store visits. Moreover, the company has utilized data analytics to gain insights into consumer </w:t>
      </w:r>
      <w:r w:rsidR="005D6C4D" w:rsidRPr="00062FDA">
        <w:t>behaviour</w:t>
      </w:r>
      <w:r w:rsidRPr="00062FDA">
        <w:t>, enabling personalized marketing efforts and product recommendations.</w:t>
      </w:r>
    </w:p>
    <w:p w14:paraId="2422F168" w14:textId="77777777" w:rsidR="002A2D36" w:rsidRPr="00062FDA" w:rsidRDefault="002A2D36" w:rsidP="00062FDA"/>
    <w:p w14:paraId="417C5ABC" w14:textId="65C286CB" w:rsidR="00062FDA" w:rsidRPr="00062FDA" w:rsidRDefault="002A2D36" w:rsidP="002A2D36">
      <w:pPr>
        <w:pStyle w:val="Heading1"/>
      </w:pPr>
      <w:r>
        <w:lastRenderedPageBreak/>
        <w:t xml:space="preserve">3.3 </w:t>
      </w:r>
      <w:r w:rsidR="00062FDA" w:rsidRPr="00062FDA">
        <w:t>Negative Influences of Innovation:</w:t>
      </w:r>
    </w:p>
    <w:p w14:paraId="5AB1BB22" w14:textId="77777777" w:rsidR="00062FDA" w:rsidRPr="00062FDA" w:rsidRDefault="00062FDA" w:rsidP="00062FDA">
      <w:r w:rsidRPr="00062FDA">
        <w:rPr>
          <w:b/>
          <w:bCs/>
        </w:rPr>
        <w:t>Controversies:</w:t>
      </w:r>
      <w:r w:rsidRPr="00062FDA">
        <w:t xml:space="preserve"> Despite its successes, Victoria's Secret has faced criticism and controversies related to its marketing practices and brand image. The company has been accused of promoting unrealistic beauty standards and lacking inclusivity in its marketing campaigns, leading to backlash from consumers and advocacy groups. These controversies have tarnished the brand's reputation and raised concerns about its long-term sustainability.</w:t>
      </w:r>
    </w:p>
    <w:p w14:paraId="6F64E336" w14:textId="77777777" w:rsidR="00062FDA" w:rsidRPr="00062FDA" w:rsidRDefault="00062FDA" w:rsidP="00062FDA">
      <w:r w:rsidRPr="00062FDA">
        <w:rPr>
          <w:b/>
          <w:bCs/>
        </w:rPr>
        <w:t>Market Challenges:</w:t>
      </w:r>
      <w:r w:rsidRPr="00062FDA">
        <w:t xml:space="preserve"> In recent years, Victoria's Secret has encountered challenges amidst shifting consumer preferences and increased competition from emerging direct-to-consumer brands and inclusive lingerie companies. The company's reluctance to adapt to changing trends and embrace diversity has resulted in declining sales and store closures. Failure to innovate and address evolving consumer demands has left Victoria's Secret struggling to maintain its market dominance.</w:t>
      </w:r>
    </w:p>
    <w:p w14:paraId="0C6D82FC" w14:textId="77777777" w:rsidR="00062FDA" w:rsidRPr="00062FDA" w:rsidRDefault="00062FDA" w:rsidP="00062FDA">
      <w:r w:rsidRPr="00062FDA">
        <w:rPr>
          <w:b/>
          <w:bCs/>
        </w:rPr>
        <w:t>Conclusion:</w:t>
      </w:r>
    </w:p>
    <w:p w14:paraId="6046B478" w14:textId="77777777" w:rsidR="00062FDA" w:rsidRPr="00062FDA" w:rsidRDefault="00062FDA" w:rsidP="00062FDA">
      <w:bookmarkStart w:id="6" w:name="_Hlk159163632"/>
      <w:r w:rsidRPr="00062FDA">
        <w:t>In conclusion, innovation has played a significant role in shaping the trajectory of Victoria's Secret, influencing both its successes and setbacks. Positive innovations in product development, marketing strategies, and technological advancements have propelled the brand forward, enabling growth and differentiation in a competitive landscape. However, negative impacts such as controversies and market challenges highlight the importance of continuous innovation and adaptation to sustain long-term success. Moving forward, Victoria's Secret must prioritize innovation that aligns with changing consumer preferences and values to regain its relevance and competitiveness in the retail industry.</w:t>
      </w:r>
    </w:p>
    <w:p w14:paraId="6AC9546E" w14:textId="40D49292" w:rsidR="00D42EB8" w:rsidRDefault="00464E8A" w:rsidP="00D42EB8">
      <w:pPr>
        <w:pStyle w:val="Heading1"/>
      </w:pPr>
      <w:bookmarkStart w:id="7" w:name="_Toc159167584"/>
      <w:bookmarkEnd w:id="6"/>
      <w:r>
        <w:t>4</w:t>
      </w:r>
      <w:r w:rsidR="00D42EB8">
        <w:t xml:space="preserve">.0 Scamper evaluation </w:t>
      </w:r>
      <w:bookmarkEnd w:id="7"/>
    </w:p>
    <w:p w14:paraId="0349B912" w14:textId="3517D8DB" w:rsidR="009833B5" w:rsidRDefault="00464E8A" w:rsidP="00464E8A">
      <w:pPr>
        <w:pStyle w:val="Heading2"/>
      </w:pPr>
      <w:bookmarkStart w:id="8" w:name="_Toc159167585"/>
      <w:r>
        <w:t>4.</w:t>
      </w:r>
      <w:r w:rsidR="009833B5" w:rsidRPr="009833B5">
        <w:t>1</w:t>
      </w:r>
      <w:r>
        <w:t xml:space="preserve"> </w:t>
      </w:r>
      <w:r w:rsidR="009833B5" w:rsidRPr="009833B5">
        <w:t>Substitute</w:t>
      </w:r>
      <w:bookmarkEnd w:id="8"/>
    </w:p>
    <w:p w14:paraId="29CFC3DF" w14:textId="1C5F1465" w:rsidR="00C65EE7" w:rsidRPr="00C65EE7" w:rsidRDefault="00C65EE7" w:rsidP="00C65EE7">
      <w:r>
        <w:t xml:space="preserve">             </w:t>
      </w:r>
      <w:r w:rsidRPr="00C65EE7">
        <w:t xml:space="preserve">Victoria's Secret, historically known for its lingerie and beauty products, faced challenges due to evolving consumer preferences and increased competition in the lingerie market. Competitors such as </w:t>
      </w:r>
      <w:r w:rsidR="005D6C4D" w:rsidRPr="00C65EE7">
        <w:t>Third Love</w:t>
      </w:r>
      <w:r w:rsidRPr="00C65EE7">
        <w:t xml:space="preserve"> and Adore Me emerged with offerings that emphasized inclusivity, comfort, and personalized fitting experiences, providing more value to consumers in terms of diverse size ranges and body positivity messaging. These competitors challenged Victoria's Secret's traditional approach, which often focused on narrow beauty standards and limited size </w:t>
      </w:r>
      <w:r w:rsidR="005D6C4D" w:rsidRPr="00C65EE7">
        <w:t>ranges. In</w:t>
      </w:r>
      <w:r w:rsidRPr="00C65EE7">
        <w:t xml:space="preserve"> the digital landscape, e-commerce played a crucial role in reshaping the retail industry. While Victoria's Secret was an early adopter of online sales, its adaptation to the digital landscape lagged behind competitors. Despite having a strong online presence, the brand struggled to provide the level of personalization and inclusivity offered by its competitors. </w:t>
      </w:r>
      <w:r w:rsidR="005D6C4D" w:rsidRPr="00C65EE7">
        <w:t>Third Love</w:t>
      </w:r>
      <w:r w:rsidRPr="00C65EE7">
        <w:t>, for instance, utilized technology to offer a Fit Finder quiz that recommended sizes based on individual measurements, enhancing the online shopping experience for consumers.</w:t>
      </w:r>
    </w:p>
    <w:p w14:paraId="0A626BF2" w14:textId="75C86B74" w:rsidR="00C65EE7" w:rsidRPr="00C65EE7" w:rsidRDefault="00C65EE7" w:rsidP="00C65EE7">
      <w:r>
        <w:t xml:space="preserve">        </w:t>
      </w:r>
      <w:r w:rsidRPr="00C65EE7">
        <w:t xml:space="preserve">Additionally, Victoria's Secret faced criticism for its lack of responsiveness to changing consumer attitudes, particularly regarding its marketing strategies and runway shows, which often perpetuated unrealistic beauty standards. In contrast, competitors like Aerie embraced body positivity and showcased diverse models in their marketing campaigns, resonating with a broader </w:t>
      </w:r>
      <w:r w:rsidR="005D6C4D" w:rsidRPr="00C65EE7">
        <w:t>audience. While</w:t>
      </w:r>
      <w:r w:rsidRPr="00C65EE7">
        <w:t xml:space="preserve"> Victoria's Secret made efforts to adapt to the digital landscape by enhancing its online platform and expanding size ranges, these changes came after significant </w:t>
      </w:r>
      <w:r w:rsidRPr="00C65EE7">
        <w:lastRenderedPageBreak/>
        <w:t>market shifts and consumer backlash. The brand's failure to proactively address consumer demands for inclusivity and personalized experiences allowed competitors to gain traction by offering substitutes that provided greater value to consumers in terms of representation, comfort, and inclusivity.</w:t>
      </w:r>
      <w:r w:rsidR="00E63383" w:rsidRPr="00E63383">
        <w:rPr>
          <w:rFonts w:ascii="Segoe UI" w:hAnsi="Segoe UI" w:cs="Segoe UI"/>
          <w:color w:val="0D0D0D"/>
          <w:shd w:val="clear" w:color="auto" w:fill="FFFFFF"/>
        </w:rPr>
        <w:t xml:space="preserve"> </w:t>
      </w:r>
      <w:r w:rsidR="004A1C75" w:rsidRPr="00E63383">
        <w:t>A</w:t>
      </w:r>
      <w:r w:rsidR="004A1C75">
        <w:t>lso,</w:t>
      </w:r>
      <w:r w:rsidR="00E63383">
        <w:t xml:space="preserve"> </w:t>
      </w:r>
      <w:r w:rsidR="00E63383" w:rsidRPr="00E63383">
        <w:t>the rise of direct-to-consumer brands and online shopping has disrupted the traditional retail model that Victoria's Secret relies on. Consumers are increasingly turning to e-commerce platforms and digitally native brands that offer convenience, personalized experiences, and transparent pricing.</w:t>
      </w:r>
    </w:p>
    <w:p w14:paraId="7CD3C826" w14:textId="77777777" w:rsidR="00C65EE7" w:rsidRPr="00C65EE7" w:rsidRDefault="00C65EE7" w:rsidP="00C65EE7">
      <w:r w:rsidRPr="00C65EE7">
        <w:t>In conclusion, Victoria's Secret's inability to keep pace with competitors in offering value through inclusivity and personalized experiences, coupled with its slow adaptation to the digital landscape, contributed to its decline in relevance within the lingerie market.</w:t>
      </w:r>
    </w:p>
    <w:p w14:paraId="63B26492" w14:textId="77777777" w:rsidR="00C65EE7" w:rsidRPr="00C65EE7" w:rsidRDefault="00C65EE7" w:rsidP="00C65EE7">
      <w:pPr>
        <w:rPr>
          <w:vanish/>
        </w:rPr>
      </w:pPr>
      <w:r w:rsidRPr="00C65EE7">
        <w:rPr>
          <w:vanish/>
        </w:rPr>
        <w:t>Top of Form</w:t>
      </w:r>
    </w:p>
    <w:p w14:paraId="0BCB9EC0" w14:textId="77777777" w:rsidR="00C65EE7" w:rsidRPr="00C65EE7" w:rsidRDefault="00C65EE7" w:rsidP="00C65EE7"/>
    <w:p w14:paraId="5EFE22AB" w14:textId="1DE3EDBD" w:rsidR="007E6C6E" w:rsidRDefault="00464E8A" w:rsidP="00464E8A">
      <w:pPr>
        <w:pStyle w:val="Heading2"/>
      </w:pPr>
      <w:bookmarkStart w:id="9" w:name="_Toc159167586"/>
      <w:r>
        <w:t>4.</w:t>
      </w:r>
      <w:r w:rsidR="009833B5">
        <w:t>2</w:t>
      </w:r>
      <w:r>
        <w:t xml:space="preserve"> </w:t>
      </w:r>
      <w:r w:rsidR="007E6C6E" w:rsidRPr="007E6C6E">
        <w:t>Combine</w:t>
      </w:r>
      <w:bookmarkEnd w:id="9"/>
    </w:p>
    <w:p w14:paraId="20867245" w14:textId="241BE873" w:rsidR="00E63383" w:rsidRPr="00E63383" w:rsidRDefault="00E63383" w:rsidP="00E63383">
      <w:r>
        <w:t xml:space="preserve">             </w:t>
      </w:r>
      <w:r w:rsidRPr="00E63383">
        <w:t>Victoria's Secret's product diversification efforts have been notable, with ventures into activewear, swimwear, and beauty products. These attempts aimed to broaden its appeal beyond lingerie. However, success varied; for instance, while the activewear line gained traction, the swimwear segment faced challenges. Collaborations played a crucial role in extending the brand's reach and appeal. Partnerships with high-profile celebrities and designers created buzz and attracted new customer segments. However, some collaborations received mixed reviews, impacting their effectiveness. Combining online and offline channels through an omnichannel strategy could have enhanced the customer experience and overall sales. Seamless integration of digital and physical platforms would offer customers convenience and flexibility while providing a cohesive brand experience. Despite challenges, such integration aligns with evolving consumer preferences and could drive growth (Victoria's Secret Annual Reports, 2018-2020).</w:t>
      </w:r>
    </w:p>
    <w:p w14:paraId="6381ABD9" w14:textId="28DD9232" w:rsidR="007E6C6E" w:rsidRDefault="00464E8A" w:rsidP="00464E8A">
      <w:pPr>
        <w:pStyle w:val="Heading2"/>
      </w:pPr>
      <w:bookmarkStart w:id="10" w:name="_Toc159167587"/>
      <w:r>
        <w:t>4.</w:t>
      </w:r>
      <w:r w:rsidR="009833B5">
        <w:t>3</w:t>
      </w:r>
      <w:r w:rsidR="007E6C6E" w:rsidRPr="007E6C6E">
        <w:t xml:space="preserve"> Adapt</w:t>
      </w:r>
      <w:bookmarkEnd w:id="10"/>
    </w:p>
    <w:p w14:paraId="5CDD6A61" w14:textId="10681F89" w:rsidR="00E63383" w:rsidRPr="00E63383" w:rsidRDefault="00E63383" w:rsidP="00E63383">
      <w:r>
        <w:t xml:space="preserve">          </w:t>
      </w:r>
      <w:r w:rsidRPr="00E63383">
        <w:t>Victoria's Secret faced pressure from the Body Positivity Movement to embrace inclusivity and diversity. In response, the brand made efforts to diversify its marketing and product offerings, including hiring more diverse models and introducing extended size ranges. However, critics argue these steps were insufficient to address longstanding issues of exclusivity within the brand's image.</w:t>
      </w:r>
    </w:p>
    <w:p w14:paraId="354701DA" w14:textId="77777777" w:rsidR="00E63383" w:rsidRPr="00E63383" w:rsidRDefault="00E63383" w:rsidP="00E63383">
      <w:r w:rsidRPr="00E63383">
        <w:t>Regarding sustainability, Victoria's Secret faced scrutiny for its environmental impact. Despite some initiatives like incorporating more sustainable materials, the brand's overall efforts remained limited compared to industry standards, indicating a lack of significant commitment to sustainability.</w:t>
      </w:r>
    </w:p>
    <w:p w14:paraId="001ED048" w14:textId="77777777" w:rsidR="00E63383" w:rsidRPr="00E63383" w:rsidRDefault="00E63383" w:rsidP="00E63383">
      <w:r w:rsidRPr="00E63383">
        <w:t>In adapting to cultural shifts, Victoria's Secret struggled to keep pace with changing beauty standards and gender representations. The brand faced criticism for perpetuating narrow beauty ideals and failing to embrace diverse body types and gender identities effectively.</w:t>
      </w:r>
    </w:p>
    <w:p w14:paraId="39290398" w14:textId="77777777" w:rsidR="00E63383" w:rsidRPr="00E63383" w:rsidRDefault="00E63383" w:rsidP="00E63383">
      <w:r w:rsidRPr="00E63383">
        <w:t>These responses reflect Victoria's Secret's attempts to navigate evolving societal expectations, but they also highlight ongoing challenges in aligning with broader cultural shifts and consumer demands.</w:t>
      </w:r>
    </w:p>
    <w:p w14:paraId="26D6F1B0" w14:textId="77777777" w:rsidR="00E63383" w:rsidRPr="00E63383" w:rsidRDefault="00E63383" w:rsidP="00E63383"/>
    <w:p w14:paraId="7360957F" w14:textId="19E8FD6C" w:rsidR="007E6C6E" w:rsidRPr="007E6C6E" w:rsidRDefault="007E6C6E" w:rsidP="003A7EA9">
      <w:pPr>
        <w:numPr>
          <w:ilvl w:val="0"/>
          <w:numId w:val="3"/>
        </w:numPr>
      </w:pPr>
      <w:r w:rsidRPr="007E6C6E">
        <w:lastRenderedPageBreak/>
        <w:t>.</w:t>
      </w:r>
    </w:p>
    <w:p w14:paraId="5B542E18" w14:textId="1CC4595C" w:rsidR="007E6C6E" w:rsidRDefault="009833B5" w:rsidP="00F155D5">
      <w:pPr>
        <w:pStyle w:val="Heading2"/>
      </w:pPr>
      <w:bookmarkStart w:id="11" w:name="_Toc159167588"/>
      <w:r>
        <w:t>4</w:t>
      </w:r>
      <w:r w:rsidR="007E6C6E" w:rsidRPr="007E6C6E">
        <w:t>.</w:t>
      </w:r>
      <w:r w:rsidR="00F155D5">
        <w:t>4</w:t>
      </w:r>
      <w:r w:rsidR="007E6C6E" w:rsidRPr="007E6C6E">
        <w:t xml:space="preserve"> Modify</w:t>
      </w:r>
      <w:bookmarkEnd w:id="11"/>
    </w:p>
    <w:p w14:paraId="7432C706" w14:textId="417904E3" w:rsidR="00E63383" w:rsidRPr="00E63383" w:rsidRDefault="00E63383" w:rsidP="00E63383">
      <w:pPr>
        <w:rPr>
          <w:vanish/>
        </w:rPr>
      </w:pPr>
      <w:r>
        <w:t xml:space="preserve">          </w:t>
      </w:r>
      <w:r w:rsidRPr="00E63383">
        <w:t>Victoria's Secret's marketing and branding strategies require adjustment to align with contemporary consumer preferences. The brand's traditional focus on ultra-slim models and narrow beauty standards has faced criticism in today's body-positive and inclusive culture (Kaur &amp; Jaiswal, 2020). To resonate with diverse audiences, the company needs to adopt more inclusive messaging and showcase a broader range of body types in its advertising campaigns. Furthermore, modifications to the in-store experience are necessary to enhance customer engagement and satisfaction. Implementing technologies like augmented reality for virtual try-ons and interactive displays can elevate the shopping experience (Kumar &amp; Reinartz, 2018). Additionally, reevaluating the supply chain offers opportunities to improve efficiency and reduce costs. Incorporating sustainable practices and embracing digitalization can streamline operations and minimize environmental impact (Hugos, 2018)</w:t>
      </w:r>
      <w:r w:rsidRPr="00E63383">
        <w:rPr>
          <w:vanish/>
        </w:rPr>
        <w:t>Top of Form</w:t>
      </w:r>
    </w:p>
    <w:p w14:paraId="2D343388" w14:textId="77777777" w:rsidR="00E63383" w:rsidRPr="00E63383" w:rsidRDefault="00E63383" w:rsidP="00E63383"/>
    <w:p w14:paraId="74E3F3F5" w14:textId="615CC524" w:rsidR="007E6C6E" w:rsidRDefault="009A0225" w:rsidP="009A0225">
      <w:pPr>
        <w:pStyle w:val="Heading2"/>
      </w:pPr>
      <w:bookmarkStart w:id="12" w:name="_Toc159167589"/>
      <w:r>
        <w:t>4</w:t>
      </w:r>
      <w:r w:rsidR="007E6C6E" w:rsidRPr="007E6C6E">
        <w:t>.</w:t>
      </w:r>
      <w:r>
        <w:t>5</w:t>
      </w:r>
      <w:r w:rsidR="007E6C6E" w:rsidRPr="007E6C6E">
        <w:t xml:space="preserve"> Put to Another Use</w:t>
      </w:r>
      <w:bookmarkEnd w:id="12"/>
    </w:p>
    <w:p w14:paraId="722A0136" w14:textId="3BAFA6D5" w:rsidR="00E63383" w:rsidRPr="00E63383" w:rsidRDefault="00E63383" w:rsidP="00E63383">
      <w:r>
        <w:t xml:space="preserve">           </w:t>
      </w:r>
      <w:r w:rsidRPr="00E63383">
        <w:t>Victoria's Secret, known for lingerie, may feasibly extend its brand into new product categories or markets, leveraging its strong brand equity and customer base (Keller, 1993). For instance, expanding into loungewear, activewear, or beauty products could cater to broader consumer needs while maintaining brand relevance. Leveraging content creation and social media presents an opportunity to enhance brand engagement and loyalty by creating immersive experiences and fostering community interaction (Kumar et al., 2016). Utilizing customer data could personalize marketing efforts and improve the customer experience by tailoring recommendations and offers based on past purchases and preferences (Fader et al., 2012). This approach enhances customer satisfaction and loyalty, driving long-term brand growth and profitability.</w:t>
      </w:r>
    </w:p>
    <w:p w14:paraId="73021993" w14:textId="2D6215E7" w:rsidR="007E6C6E" w:rsidRDefault="009A0225" w:rsidP="009A0225">
      <w:pPr>
        <w:pStyle w:val="Heading2"/>
      </w:pPr>
      <w:bookmarkStart w:id="13" w:name="_Toc159167590"/>
      <w:r>
        <w:t>4.</w:t>
      </w:r>
      <w:r w:rsidR="001E5632">
        <w:t>6</w:t>
      </w:r>
      <w:r w:rsidR="007E6C6E" w:rsidRPr="007E6C6E">
        <w:t xml:space="preserve"> Eliminate</w:t>
      </w:r>
      <w:bookmarkEnd w:id="13"/>
    </w:p>
    <w:p w14:paraId="1879935D" w14:textId="037F0D39" w:rsidR="00E63383" w:rsidRPr="00E63383" w:rsidRDefault="00E63383" w:rsidP="00E63383">
      <w:r>
        <w:t xml:space="preserve">         </w:t>
      </w:r>
      <w:r w:rsidRPr="00E63383">
        <w:t>Victoria's Secret faces challenges in outdated practices, underperforming products, and negative brand associations. To address these issues, outdated practices like overly sexualized marketing should be replaced with inclusive and diverse approaches to resonate with modern consumers (McKinley, 2021). Assessing underperforming product lines is crucial; discontinuing those failing to meet market demands can streamline offerings and optimize resources (O'Connell, 2020). Eliminating controversial elements, such as narrow beauty standards, may enhance brand perception and widen appeal (Ceballos, 2020). However, caution is needed to retain loyal customers while transitioning the brand image (Quigley, 2021). Victoria's Secret should prioritize consumer insights and market trends in strategic decision-making to rejuvenate its brand and remain relevant in the competitive lingerie industry.</w:t>
      </w:r>
    </w:p>
    <w:p w14:paraId="29EF0F63" w14:textId="2E92092E" w:rsidR="007E6C6E" w:rsidRDefault="00E63383" w:rsidP="00E63383">
      <w:pPr>
        <w:pStyle w:val="Heading2"/>
      </w:pPr>
      <w:bookmarkStart w:id="14" w:name="_Toc159167591"/>
      <w:r>
        <w:t>4.</w:t>
      </w:r>
      <w:r w:rsidR="001E5632">
        <w:t>7</w:t>
      </w:r>
      <w:r w:rsidR="007E6C6E" w:rsidRPr="007E6C6E">
        <w:t xml:space="preserve"> Reverse</w:t>
      </w:r>
      <w:bookmarkEnd w:id="14"/>
    </w:p>
    <w:p w14:paraId="75D340C8" w14:textId="27796628" w:rsidR="00E63383" w:rsidRPr="00E63383" w:rsidRDefault="00E63383" w:rsidP="00E63383">
      <w:r>
        <w:t xml:space="preserve">          </w:t>
      </w:r>
      <w:r w:rsidRPr="00E63383">
        <w:t xml:space="preserve">To reverse the negative perception of Victoria's Secret, a rebranding effort is crucial. This could involve a strategic shift in messaging, product offerings, and marketing campaigns to align with evolving societal norms and consumer preferences (Riley, 2020). Fostering a culture of innovation within the organization is also imperative. Encouraging creativity, risk-taking, and collaboration can lead to the development of innovative products, services, and marketing strategies that resonate with modern consumers (Innovation Leader, 2021). Furthermore, reversing declining customer engagement and loyalty requires implementing strategies such as </w:t>
      </w:r>
      <w:r w:rsidRPr="00E63383">
        <w:lastRenderedPageBreak/>
        <w:t>personalized marketing, enhancing the in-store and online shopping experience, and actively soliciting and responding to customer feedback (Xia &amp; Monroe, 2019). By addressing these aspects comprehensively, Victoria's Secret can revitalize its brand image, regain consumer trust, and reestablish itself as a leading lingerie retailer in the market.</w:t>
      </w:r>
    </w:p>
    <w:p w14:paraId="429AEF0F" w14:textId="28978429" w:rsidR="001E5632" w:rsidRDefault="00F23C40" w:rsidP="001E5632">
      <w:pPr>
        <w:pStyle w:val="Heading1"/>
      </w:pPr>
      <w:bookmarkStart w:id="15" w:name="_Toc159167592"/>
      <w:r>
        <w:t>5</w:t>
      </w:r>
      <w:r w:rsidR="001E5632">
        <w:t>.0 Conclusion</w:t>
      </w:r>
      <w:bookmarkEnd w:id="15"/>
    </w:p>
    <w:p w14:paraId="3174AE4D" w14:textId="21969518" w:rsidR="005B675D" w:rsidRPr="00062FDA" w:rsidRDefault="001E5632" w:rsidP="005B675D">
      <w:r>
        <w:rPr>
          <w:b/>
          <w:bCs/>
        </w:rPr>
        <w:t xml:space="preserve">             </w:t>
      </w:r>
      <w:r w:rsidR="007E6C6E" w:rsidRPr="007E6C6E">
        <w:t xml:space="preserve">This </w:t>
      </w:r>
      <w:r w:rsidR="000B302D">
        <w:t xml:space="preserve">essay </w:t>
      </w:r>
      <w:r w:rsidR="007E6C6E" w:rsidRPr="007E6C6E">
        <w:t xml:space="preserve">has applied the SCAMPER model to critically </w:t>
      </w:r>
      <w:r w:rsidR="005179D1" w:rsidRPr="007E6C6E">
        <w:t>analyse</w:t>
      </w:r>
      <w:r w:rsidR="007E6C6E" w:rsidRPr="007E6C6E">
        <w:t xml:space="preserve"> the factors contributing to the decline of Victoria’s Secret. By examining various aspects of the brand’s strategies, products, and management decisions, insights have been gained into the challenges faced by Victoria’s Secret and potential avenues for revitalizing the brand. Moving forward, it is essential for Victoria’s Secret to embrace innovation, adapt to changing consumer preferences, and foster a culture of continuous improvement to regain its competitive edge in the lingerie market.</w:t>
      </w:r>
      <w:r w:rsidR="005B675D" w:rsidRPr="005B675D">
        <w:t xml:space="preserve"> </w:t>
      </w:r>
      <w:r w:rsidR="005B675D">
        <w:t xml:space="preserve">When it comes </w:t>
      </w:r>
      <w:r w:rsidR="0002049F">
        <w:t xml:space="preserve">how </w:t>
      </w:r>
      <w:r w:rsidR="005B675D">
        <w:t xml:space="preserve">innovation affected Victoria </w:t>
      </w:r>
      <w:r w:rsidR="004A1C75">
        <w:t>Secret,</w:t>
      </w:r>
      <w:r w:rsidR="005B675D">
        <w:t xml:space="preserve"> </w:t>
      </w:r>
      <w:r w:rsidR="0002049F">
        <w:t xml:space="preserve">I </w:t>
      </w:r>
      <w:r w:rsidR="004A1C75">
        <w:t>concluded</w:t>
      </w:r>
      <w:r w:rsidR="0002049F">
        <w:t xml:space="preserve"> that</w:t>
      </w:r>
      <w:r w:rsidR="005B675D" w:rsidRPr="00062FDA">
        <w:t xml:space="preserve"> innovation has played a significant role in shaping the trajectory of Victoria's Secret, influencing both its successes and setbacks. Positive innovations in product development, marketing strategies, and technological advancements have propelled the brand forward, enabling growth and differentiation in a competitive landscape. However, negative impacts such as controversies and market challenges highlight the importance of continuous innovation and adaptation to sustain long-term success. Moving forward, Victoria's Secret must prioritize innovation that aligns with changing consumer preferences and values to regain its relevance and competitiveness in the retail industry.</w:t>
      </w:r>
    </w:p>
    <w:p w14:paraId="7DB691AA" w14:textId="644F9158" w:rsidR="007E6C6E" w:rsidRDefault="007E6C6E" w:rsidP="003A7EA9"/>
    <w:p w14:paraId="5AC1C168" w14:textId="77777777" w:rsidR="000B302D" w:rsidRDefault="000B302D" w:rsidP="003A7EA9"/>
    <w:p w14:paraId="7E254CAA" w14:textId="043FA44D" w:rsidR="000B302D" w:rsidRPr="007E6C6E" w:rsidRDefault="000B302D" w:rsidP="000B302D">
      <w:pPr>
        <w:pStyle w:val="Heading1"/>
      </w:pPr>
      <w:bookmarkStart w:id="16" w:name="_Toc159167593"/>
      <w:r>
        <w:t>5.0 References</w:t>
      </w:r>
      <w:bookmarkEnd w:id="16"/>
    </w:p>
    <w:p w14:paraId="578D6732" w14:textId="77777777" w:rsidR="007E6C6E" w:rsidRDefault="007E6C6E" w:rsidP="003A7EA9"/>
    <w:p w14:paraId="07BEA687" w14:textId="6C693AFA" w:rsidR="005B675D" w:rsidRPr="005B675D" w:rsidRDefault="005B675D" w:rsidP="005B675D">
      <w:pPr>
        <w:numPr>
          <w:ilvl w:val="0"/>
          <w:numId w:val="9"/>
        </w:numPr>
      </w:pPr>
      <w:r w:rsidRPr="005B675D">
        <w:t xml:space="preserve">Lee, E. (2020). Victoria’s Secret Is Officially Getting a Makeover: What to Expect. Retrieved from </w:t>
      </w:r>
      <w:r w:rsidR="00A15DCF" w:rsidRPr="005B675D">
        <w:t>https://www.thecut.com/2020/02/victorias-secret-makeover.html.</w:t>
      </w:r>
    </w:p>
    <w:p w14:paraId="380741D7" w14:textId="21D383AF" w:rsidR="005B675D" w:rsidRPr="005B675D" w:rsidRDefault="005B675D" w:rsidP="005B675D">
      <w:pPr>
        <w:numPr>
          <w:ilvl w:val="0"/>
          <w:numId w:val="9"/>
        </w:numPr>
      </w:pPr>
      <w:r w:rsidRPr="005B675D">
        <w:t xml:space="preserve">Mulpuru, S. (2021). What Went Wrong </w:t>
      </w:r>
      <w:r w:rsidR="00A15DCF" w:rsidRPr="005B675D">
        <w:t>with</w:t>
      </w:r>
      <w:r w:rsidRPr="005B675D">
        <w:t xml:space="preserve"> Victoria’s Secret? Retrieved from </w:t>
      </w:r>
      <w:r w:rsidR="00A15DCF" w:rsidRPr="005B675D">
        <w:t>https://hbr.org/2021/05/what-went-wrong-with-victorias-secret.</w:t>
      </w:r>
    </w:p>
    <w:p w14:paraId="0975A2CF" w14:textId="20D8B72E" w:rsidR="005B675D" w:rsidRDefault="005B675D" w:rsidP="005B675D">
      <w:pPr>
        <w:numPr>
          <w:ilvl w:val="0"/>
          <w:numId w:val="9"/>
        </w:numPr>
      </w:pPr>
      <w:r w:rsidRPr="005B675D">
        <w:t xml:space="preserve">Riegel, C. (2020). The Rise and Fall of Victoria's Secret. Retrieved from </w:t>
      </w:r>
      <w:hyperlink r:id="rId8" w:history="1">
        <w:r w:rsidR="00137766" w:rsidRPr="005B675D">
          <w:rPr>
            <w:rStyle w:val="Hyperlink"/>
          </w:rPr>
          <w:t>https://www.businessoffashion.com/articles/intelligence/the-rise-and-fall-of-victorias-secret</w:t>
        </w:r>
      </w:hyperlink>
    </w:p>
    <w:p w14:paraId="534FACAA" w14:textId="74400AB7" w:rsidR="00137766" w:rsidRDefault="00137766" w:rsidP="005B675D">
      <w:pPr>
        <w:numPr>
          <w:ilvl w:val="0"/>
          <w:numId w:val="9"/>
        </w:numPr>
      </w:pPr>
      <w:r w:rsidRPr="00137766">
        <w:t xml:space="preserve">Victoria's Secret. (n.d.). Retrieved from </w:t>
      </w:r>
      <w:hyperlink r:id="rId9" w:tgtFrame="_new" w:history="1">
        <w:r w:rsidRPr="00137766">
          <w:rPr>
            <w:rStyle w:val="Hyperlink"/>
          </w:rPr>
          <w:t>https://www.victoriassecret.com/</w:t>
        </w:r>
      </w:hyperlink>
    </w:p>
    <w:p w14:paraId="6868DEAA" w14:textId="58379403" w:rsidR="00E63383" w:rsidRDefault="00E63383" w:rsidP="00E63383">
      <w:pPr>
        <w:numPr>
          <w:ilvl w:val="0"/>
          <w:numId w:val="9"/>
        </w:numPr>
      </w:pPr>
      <w:r>
        <w:t xml:space="preserve">Carrington, D. (2019). Victoria's Secret annual fashion show officially </w:t>
      </w:r>
      <w:r w:rsidR="005D6C4D">
        <w:t>cancelled</w:t>
      </w:r>
      <w:r>
        <w:t xml:space="preserve"> as ratings plunge. The Guardian. Retrieved from </w:t>
      </w:r>
      <w:r w:rsidR="00A15DCF">
        <w:t>https://www.theguardian.com/fashion/2019/nov/21/victorias-secret-annual-fashion-show-canceled.</w:t>
      </w:r>
    </w:p>
    <w:p w14:paraId="1A3303B7" w14:textId="434BAB04" w:rsidR="00E63383" w:rsidRDefault="00E63383" w:rsidP="00E63383">
      <w:pPr>
        <w:numPr>
          <w:ilvl w:val="0"/>
          <w:numId w:val="9"/>
        </w:numPr>
      </w:pPr>
      <w:r>
        <w:t xml:space="preserve">Kell, J. (2020). L Brands, Victoria's Secret parent company, sells majority stake in struggling lingerie brand. CNBC. Retrieved from </w:t>
      </w:r>
      <w:r w:rsidR="004A1C75">
        <w:t>https://www.cnbc.com/2020/02/20/l-brands-sells-victorias-secret-to-sycamore.html.</w:t>
      </w:r>
    </w:p>
    <w:p w14:paraId="322242CC" w14:textId="447FF4ED" w:rsidR="00E63383" w:rsidRDefault="00E63383" w:rsidP="00E63383">
      <w:pPr>
        <w:numPr>
          <w:ilvl w:val="0"/>
          <w:numId w:val="9"/>
        </w:numPr>
      </w:pPr>
      <w:r>
        <w:lastRenderedPageBreak/>
        <w:t xml:space="preserve">LaBarre, S. (2019). Victoria's Secret has a plus-size problem. Fast Company. Retrieved from </w:t>
      </w:r>
      <w:r w:rsidR="004A1C75">
        <w:t>https://www.fastcompany.com/90367858/victorias-secret-has-a-plus-size-problem.</w:t>
      </w:r>
    </w:p>
    <w:p w14:paraId="00422B89" w14:textId="77777777" w:rsidR="00E63383" w:rsidRDefault="00E63383" w:rsidP="00E63383">
      <w:pPr>
        <w:numPr>
          <w:ilvl w:val="0"/>
          <w:numId w:val="9"/>
        </w:numPr>
      </w:pPr>
      <w:r>
        <w:t>Morrison, M. (2021). "Victoria's Secret Just Announced Major Changes to Their Angel Lineup." Allure. [Online]. Available: https://www.allure.com/story/victorias-secret-new-angel-diversity-inclusivity</w:t>
      </w:r>
    </w:p>
    <w:p w14:paraId="058CDDEC" w14:textId="524FE4F8" w:rsidR="00E63383" w:rsidRDefault="00E63383" w:rsidP="00E63383">
      <w:pPr>
        <w:numPr>
          <w:ilvl w:val="0"/>
          <w:numId w:val="9"/>
        </w:numPr>
      </w:pPr>
      <w:r>
        <w:t xml:space="preserve">McCarthy, E. (2021). "Victoria's Secret Pledges </w:t>
      </w:r>
      <w:r w:rsidR="004A1C75">
        <w:t>to</w:t>
      </w:r>
      <w:r>
        <w:t xml:space="preserve"> Support Reforestation </w:t>
      </w:r>
      <w:r w:rsidR="004A1C75">
        <w:t>and</w:t>
      </w:r>
      <w:r>
        <w:t xml:space="preserve"> Regenerative Agriculture." Forbes. [Online]. Available: https://www.forbes.com/sites/emilysiegel/2021/09/30/victorias-secret-pledges-to-support-reforestation-and-regenerative-agriculture/?sh=78b229e74b34</w:t>
      </w:r>
    </w:p>
    <w:p w14:paraId="64BC2B38" w14:textId="77777777" w:rsidR="00E63383" w:rsidRDefault="00E63383" w:rsidP="00E63383">
      <w:pPr>
        <w:numPr>
          <w:ilvl w:val="0"/>
          <w:numId w:val="9"/>
        </w:numPr>
      </w:pPr>
      <w:r>
        <w:t>Kaur, H., &amp; Jaiswal, A. K. (2020). A Comparative Analysis of Marketing Strategies of Victoria's Secret and Aerie: Impact of Models and Body Positivity. In Fashion and Textiles: Breakthroughs in Research and Practice (pp. 482-497). IGI Global.</w:t>
      </w:r>
    </w:p>
    <w:p w14:paraId="21D2E92C" w14:textId="77777777" w:rsidR="00E63383" w:rsidRDefault="00E63383" w:rsidP="00E63383">
      <w:pPr>
        <w:numPr>
          <w:ilvl w:val="0"/>
          <w:numId w:val="9"/>
        </w:numPr>
      </w:pPr>
      <w:r>
        <w:t>Kumar, V., &amp; Reinartz, W. (2018). Creating Superior Customer Value for B2B Firms Through Supplier Integration in the Customer's NPD Process. Journal of Marketing, 82(5), 74-94.</w:t>
      </w:r>
    </w:p>
    <w:p w14:paraId="4BB3337A" w14:textId="3348110E" w:rsidR="00E63383" w:rsidRDefault="00E63383" w:rsidP="00E63383">
      <w:pPr>
        <w:numPr>
          <w:ilvl w:val="0"/>
          <w:numId w:val="9"/>
        </w:numPr>
      </w:pPr>
      <w:r>
        <w:t>Hugos, M. H. (2018). Essentials of Supply Chain Management. John Wiley &amp; Sons.</w:t>
      </w:r>
    </w:p>
    <w:p w14:paraId="1A960C38" w14:textId="77777777" w:rsidR="00E63383" w:rsidRDefault="00E63383" w:rsidP="00E63383">
      <w:pPr>
        <w:numPr>
          <w:ilvl w:val="0"/>
          <w:numId w:val="9"/>
        </w:numPr>
      </w:pPr>
      <w:r>
        <w:t>Keller, K. L. (1993). Conceptualizing, Measuring, and Managing Customer-Based Brand Equity. Journal of Marketing, 57(1), 1–22.</w:t>
      </w:r>
    </w:p>
    <w:p w14:paraId="095F78EB" w14:textId="3EF3886E" w:rsidR="00E63383" w:rsidRDefault="00E63383" w:rsidP="00E63383">
      <w:pPr>
        <w:numPr>
          <w:ilvl w:val="0"/>
          <w:numId w:val="9"/>
        </w:numPr>
      </w:pPr>
      <w:r>
        <w:t xml:space="preserve">Kumar, V., Aksoy, L., Donkers, B., Venkatesan, R., Wiesel, T., &amp; </w:t>
      </w:r>
      <w:r w:rsidR="005D6C4D">
        <w:t>Tillmans</w:t>
      </w:r>
      <w:r>
        <w:t>, S. (2016). Undervalued or Overvalued Customers: Capturing Total Customer Engagement Value. Journal of Service Research, 19(2), 209–227.</w:t>
      </w:r>
    </w:p>
    <w:p w14:paraId="2EAE882B" w14:textId="77777777" w:rsidR="00E63383" w:rsidRDefault="00E63383" w:rsidP="00E63383">
      <w:pPr>
        <w:numPr>
          <w:ilvl w:val="0"/>
          <w:numId w:val="9"/>
        </w:numPr>
      </w:pPr>
      <w:r>
        <w:t>Fader, P. S., Hardie, B. G. S., &amp; Lee, K. L. (2012). Counting Your Customers the Easy Way: An Alternative to the Pareto/NBD Model. Marketing Science, 31(2), 216–223.</w:t>
      </w:r>
    </w:p>
    <w:p w14:paraId="71EDF43F" w14:textId="589FDD8E" w:rsidR="00E63383" w:rsidRDefault="00E63383" w:rsidP="00E63383">
      <w:pPr>
        <w:numPr>
          <w:ilvl w:val="0"/>
          <w:numId w:val="9"/>
        </w:numPr>
      </w:pPr>
      <w:r>
        <w:t xml:space="preserve">McKinley, E. (2021). Victoria’s Secret Is Rebranding, But Is It Enough? Forbes. Retrieved from </w:t>
      </w:r>
      <w:r w:rsidR="004A1C75">
        <w:t>https://www.forbes.com/sites/elanagross/2021/06/17/victorias-secret-is-rebranding-but-is-it-enough/?sh=44e647f82ff0.</w:t>
      </w:r>
    </w:p>
    <w:p w14:paraId="50BFFE3C" w14:textId="7ED16236" w:rsidR="00E63383" w:rsidRDefault="00E63383" w:rsidP="00E63383">
      <w:pPr>
        <w:numPr>
          <w:ilvl w:val="0"/>
          <w:numId w:val="9"/>
        </w:numPr>
      </w:pPr>
      <w:r>
        <w:t xml:space="preserve">O'Connell, V. (2020). Victoria's Secret Is Getting Rid of Its Fashion Show and Swimwear. What Does It Mean for the Future of the Brand? Vogue. Retrieved from </w:t>
      </w:r>
      <w:r w:rsidR="004A1C75">
        <w:t>https://www.vogue.com/article/victorias-secret-cancels-fashion-show-swimwear.</w:t>
      </w:r>
    </w:p>
    <w:p w14:paraId="70892C9E" w14:textId="14118774" w:rsidR="00E63383" w:rsidRDefault="00E63383" w:rsidP="00E63383">
      <w:pPr>
        <w:numPr>
          <w:ilvl w:val="0"/>
          <w:numId w:val="9"/>
        </w:numPr>
      </w:pPr>
      <w:r>
        <w:t xml:space="preserve">Ceballos, J. (2020). The Victoria's Secret Fashion Show Is No More—A Step in the Right Direction? Harper's Bazaar. Retrieved from </w:t>
      </w:r>
      <w:r w:rsidR="004A1C75">
        <w:t>https://www.harpersbazaar.com/fashion/models/a30057820/victorias-secret-fashion-show-canceled-2019-reaction/.</w:t>
      </w:r>
    </w:p>
    <w:p w14:paraId="55C729DA" w14:textId="7EA51B00" w:rsidR="00E63383" w:rsidRDefault="00E63383" w:rsidP="00E63383">
      <w:pPr>
        <w:numPr>
          <w:ilvl w:val="0"/>
          <w:numId w:val="9"/>
        </w:numPr>
      </w:pPr>
      <w:r>
        <w:t xml:space="preserve">Quigley, L. (2021). Victoria's Secret Is Rethinking Its Image. Is It Enough? CNN Business. Retrieved from </w:t>
      </w:r>
      <w:hyperlink r:id="rId10" w:history="1">
        <w:r w:rsidRPr="0096210B">
          <w:rPr>
            <w:rStyle w:val="Hyperlink"/>
          </w:rPr>
          <w:t>https://www.cnn.com/2021/06/17/business/victorias-secret-rebrand/index.html</w:t>
        </w:r>
      </w:hyperlink>
    </w:p>
    <w:p w14:paraId="74FBE347" w14:textId="4CBFA764" w:rsidR="00E63383" w:rsidRDefault="00E63383" w:rsidP="00E63383">
      <w:pPr>
        <w:numPr>
          <w:ilvl w:val="0"/>
          <w:numId w:val="9"/>
        </w:numPr>
      </w:pPr>
      <w:r>
        <w:t xml:space="preserve">Innovation Leader. (2021). How to Foster a Culture of Innovation. Retrieved from </w:t>
      </w:r>
      <w:r w:rsidR="004A1C75">
        <w:t>https://www.innovationleader.com/culture-of-innovation.</w:t>
      </w:r>
    </w:p>
    <w:p w14:paraId="7E4B05DD" w14:textId="78566404" w:rsidR="00E63383" w:rsidRDefault="00E63383" w:rsidP="00E63383">
      <w:pPr>
        <w:numPr>
          <w:ilvl w:val="0"/>
          <w:numId w:val="9"/>
        </w:numPr>
      </w:pPr>
      <w:r>
        <w:lastRenderedPageBreak/>
        <w:t xml:space="preserve">Riley, J. (2020). Victoria's Secret's New Strategy Is to Make You Forget About Victoria's Secret. Retrieved from </w:t>
      </w:r>
      <w:r w:rsidR="004A1C75">
        <w:t>https://www.gq.com/story/victorias-secret-new-strategy.</w:t>
      </w:r>
    </w:p>
    <w:p w14:paraId="736C55A8" w14:textId="1F2CDEDB" w:rsidR="00E63383" w:rsidRDefault="00E63383" w:rsidP="00E63383">
      <w:pPr>
        <w:numPr>
          <w:ilvl w:val="0"/>
          <w:numId w:val="9"/>
        </w:numPr>
      </w:pPr>
      <w:r>
        <w:t>Xia, L., &amp; Monroe, K. B. (2019). Is Victoria's Secret Losing its Glamour? Insights into Customer Engagement with Fashion Retailer Brand Extensions. Journal of Retailing, 95(2), 113-133.</w:t>
      </w:r>
    </w:p>
    <w:p w14:paraId="0410FCE4" w14:textId="77777777" w:rsidR="00E63383" w:rsidRPr="005B675D" w:rsidRDefault="00E63383" w:rsidP="00E63383">
      <w:pPr>
        <w:ind w:left="720"/>
      </w:pPr>
    </w:p>
    <w:p w14:paraId="00F3A08A" w14:textId="77777777" w:rsidR="005B675D" w:rsidRPr="005B675D" w:rsidRDefault="005B675D" w:rsidP="005B675D">
      <w:pPr>
        <w:rPr>
          <w:vanish/>
        </w:rPr>
      </w:pPr>
      <w:r w:rsidRPr="005B675D">
        <w:rPr>
          <w:vanish/>
        </w:rPr>
        <w:t>Top of Form</w:t>
      </w:r>
    </w:p>
    <w:p w14:paraId="1D629099" w14:textId="77777777" w:rsidR="005B675D" w:rsidRPr="005B675D" w:rsidRDefault="005B675D" w:rsidP="005B675D"/>
    <w:p w14:paraId="1C116768" w14:textId="77777777" w:rsidR="005B675D" w:rsidRPr="007E6C6E" w:rsidRDefault="005B675D" w:rsidP="003A7EA9"/>
    <w:sectPr w:rsidR="005B675D" w:rsidRPr="007E6C6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CFE8F" w14:textId="77777777" w:rsidR="008B13EA" w:rsidRDefault="008B13EA" w:rsidP="00C841FF">
      <w:pPr>
        <w:spacing w:after="0" w:line="240" w:lineRule="auto"/>
      </w:pPr>
      <w:r>
        <w:separator/>
      </w:r>
    </w:p>
  </w:endnote>
  <w:endnote w:type="continuationSeparator" w:id="0">
    <w:p w14:paraId="0F7FB094" w14:textId="77777777" w:rsidR="008B13EA" w:rsidRDefault="008B13EA" w:rsidP="00C84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678562"/>
      <w:docPartObj>
        <w:docPartGallery w:val="Page Numbers (Bottom of Page)"/>
        <w:docPartUnique/>
      </w:docPartObj>
    </w:sdtPr>
    <w:sdtEndPr>
      <w:rPr>
        <w:noProof/>
      </w:rPr>
    </w:sdtEndPr>
    <w:sdtContent>
      <w:p w14:paraId="4F99D2E7" w14:textId="43105619" w:rsidR="00C841FF" w:rsidRDefault="00C841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B27400" w14:textId="77777777" w:rsidR="00C841FF" w:rsidRDefault="00C84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7FF2E" w14:textId="77777777" w:rsidR="008B13EA" w:rsidRDefault="008B13EA" w:rsidP="00C841FF">
      <w:pPr>
        <w:spacing w:after="0" w:line="240" w:lineRule="auto"/>
      </w:pPr>
      <w:r>
        <w:separator/>
      </w:r>
    </w:p>
  </w:footnote>
  <w:footnote w:type="continuationSeparator" w:id="0">
    <w:p w14:paraId="0B4A8B00" w14:textId="77777777" w:rsidR="008B13EA" w:rsidRDefault="008B13EA" w:rsidP="00C841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07D51"/>
    <w:multiLevelType w:val="multilevel"/>
    <w:tmpl w:val="C6F423C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0F3E7CBC"/>
    <w:multiLevelType w:val="multilevel"/>
    <w:tmpl w:val="1F72D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23390"/>
    <w:multiLevelType w:val="multilevel"/>
    <w:tmpl w:val="9A82E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A06117"/>
    <w:multiLevelType w:val="multilevel"/>
    <w:tmpl w:val="E51C1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54568C"/>
    <w:multiLevelType w:val="multilevel"/>
    <w:tmpl w:val="26C607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5" w15:restartNumberingAfterBreak="0">
    <w:nsid w:val="60A904CF"/>
    <w:multiLevelType w:val="multilevel"/>
    <w:tmpl w:val="467C9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90396E"/>
    <w:multiLevelType w:val="multilevel"/>
    <w:tmpl w:val="F55EA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C51B5D"/>
    <w:multiLevelType w:val="multilevel"/>
    <w:tmpl w:val="04300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C86051"/>
    <w:multiLevelType w:val="multilevel"/>
    <w:tmpl w:val="BD608508"/>
    <w:lvl w:ilvl="0">
      <w:start w:val="1"/>
      <w:numFmt w:val="bullet"/>
      <w:lvlText w:val=""/>
      <w:lvlJc w:val="left"/>
      <w:pPr>
        <w:tabs>
          <w:tab w:val="num" w:pos="6171"/>
        </w:tabs>
        <w:ind w:left="6171" w:hanging="360"/>
      </w:pPr>
      <w:rPr>
        <w:rFonts w:ascii="Symbol" w:hAnsi="Symbol" w:hint="default"/>
        <w:sz w:val="20"/>
      </w:rPr>
    </w:lvl>
    <w:lvl w:ilvl="1" w:tentative="1">
      <w:start w:val="1"/>
      <w:numFmt w:val="bullet"/>
      <w:lvlText w:val=""/>
      <w:lvlJc w:val="left"/>
      <w:pPr>
        <w:tabs>
          <w:tab w:val="num" w:pos="6891"/>
        </w:tabs>
        <w:ind w:left="6891" w:hanging="360"/>
      </w:pPr>
      <w:rPr>
        <w:rFonts w:ascii="Symbol" w:hAnsi="Symbol" w:hint="default"/>
        <w:sz w:val="20"/>
      </w:rPr>
    </w:lvl>
    <w:lvl w:ilvl="2" w:tentative="1">
      <w:start w:val="1"/>
      <w:numFmt w:val="bullet"/>
      <w:lvlText w:val=""/>
      <w:lvlJc w:val="left"/>
      <w:pPr>
        <w:tabs>
          <w:tab w:val="num" w:pos="7611"/>
        </w:tabs>
        <w:ind w:left="7611" w:hanging="360"/>
      </w:pPr>
      <w:rPr>
        <w:rFonts w:ascii="Symbol" w:hAnsi="Symbol" w:hint="default"/>
        <w:sz w:val="20"/>
      </w:rPr>
    </w:lvl>
    <w:lvl w:ilvl="3" w:tentative="1">
      <w:start w:val="1"/>
      <w:numFmt w:val="bullet"/>
      <w:lvlText w:val=""/>
      <w:lvlJc w:val="left"/>
      <w:pPr>
        <w:tabs>
          <w:tab w:val="num" w:pos="8331"/>
        </w:tabs>
        <w:ind w:left="8331" w:hanging="360"/>
      </w:pPr>
      <w:rPr>
        <w:rFonts w:ascii="Symbol" w:hAnsi="Symbol" w:hint="default"/>
        <w:sz w:val="20"/>
      </w:rPr>
    </w:lvl>
    <w:lvl w:ilvl="4" w:tentative="1">
      <w:start w:val="1"/>
      <w:numFmt w:val="bullet"/>
      <w:lvlText w:val=""/>
      <w:lvlJc w:val="left"/>
      <w:pPr>
        <w:tabs>
          <w:tab w:val="num" w:pos="9051"/>
        </w:tabs>
        <w:ind w:left="9051" w:hanging="360"/>
      </w:pPr>
      <w:rPr>
        <w:rFonts w:ascii="Symbol" w:hAnsi="Symbol" w:hint="default"/>
        <w:sz w:val="20"/>
      </w:rPr>
    </w:lvl>
    <w:lvl w:ilvl="5" w:tentative="1">
      <w:start w:val="1"/>
      <w:numFmt w:val="bullet"/>
      <w:lvlText w:val=""/>
      <w:lvlJc w:val="left"/>
      <w:pPr>
        <w:tabs>
          <w:tab w:val="num" w:pos="9771"/>
        </w:tabs>
        <w:ind w:left="9771" w:hanging="360"/>
      </w:pPr>
      <w:rPr>
        <w:rFonts w:ascii="Symbol" w:hAnsi="Symbol" w:hint="default"/>
        <w:sz w:val="20"/>
      </w:rPr>
    </w:lvl>
    <w:lvl w:ilvl="6" w:tentative="1">
      <w:start w:val="1"/>
      <w:numFmt w:val="bullet"/>
      <w:lvlText w:val=""/>
      <w:lvlJc w:val="left"/>
      <w:pPr>
        <w:tabs>
          <w:tab w:val="num" w:pos="10491"/>
        </w:tabs>
        <w:ind w:left="10491" w:hanging="360"/>
      </w:pPr>
      <w:rPr>
        <w:rFonts w:ascii="Symbol" w:hAnsi="Symbol" w:hint="default"/>
        <w:sz w:val="20"/>
      </w:rPr>
    </w:lvl>
    <w:lvl w:ilvl="7" w:tentative="1">
      <w:start w:val="1"/>
      <w:numFmt w:val="bullet"/>
      <w:lvlText w:val=""/>
      <w:lvlJc w:val="left"/>
      <w:pPr>
        <w:tabs>
          <w:tab w:val="num" w:pos="11211"/>
        </w:tabs>
        <w:ind w:left="11211" w:hanging="360"/>
      </w:pPr>
      <w:rPr>
        <w:rFonts w:ascii="Symbol" w:hAnsi="Symbol" w:hint="default"/>
        <w:sz w:val="20"/>
      </w:rPr>
    </w:lvl>
    <w:lvl w:ilvl="8" w:tentative="1">
      <w:start w:val="1"/>
      <w:numFmt w:val="bullet"/>
      <w:lvlText w:val=""/>
      <w:lvlJc w:val="left"/>
      <w:pPr>
        <w:tabs>
          <w:tab w:val="num" w:pos="11931"/>
        </w:tabs>
        <w:ind w:left="11931" w:hanging="360"/>
      </w:pPr>
      <w:rPr>
        <w:rFonts w:ascii="Symbol" w:hAnsi="Symbol" w:hint="default"/>
        <w:sz w:val="20"/>
      </w:rPr>
    </w:lvl>
  </w:abstractNum>
  <w:abstractNum w:abstractNumId="9" w15:restartNumberingAfterBreak="0">
    <w:nsid w:val="7803597B"/>
    <w:multiLevelType w:val="multilevel"/>
    <w:tmpl w:val="238AB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7092134">
    <w:abstractNumId w:val="5"/>
  </w:num>
  <w:num w:numId="2" w16cid:durableId="198275328">
    <w:abstractNumId w:val="2"/>
  </w:num>
  <w:num w:numId="3" w16cid:durableId="2006546022">
    <w:abstractNumId w:val="8"/>
  </w:num>
  <w:num w:numId="4" w16cid:durableId="335115004">
    <w:abstractNumId w:val="6"/>
  </w:num>
  <w:num w:numId="5" w16cid:durableId="1574973040">
    <w:abstractNumId w:val="0"/>
  </w:num>
  <w:num w:numId="6" w16cid:durableId="797181974">
    <w:abstractNumId w:val="4"/>
  </w:num>
  <w:num w:numId="7" w16cid:durableId="232739764">
    <w:abstractNumId w:val="7"/>
  </w:num>
  <w:num w:numId="8" w16cid:durableId="1513685189">
    <w:abstractNumId w:val="9"/>
  </w:num>
  <w:num w:numId="9" w16cid:durableId="953445385">
    <w:abstractNumId w:val="1"/>
  </w:num>
  <w:num w:numId="10" w16cid:durableId="19012821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0FE"/>
    <w:rsid w:val="0002049F"/>
    <w:rsid w:val="00062FDA"/>
    <w:rsid w:val="000B302D"/>
    <w:rsid w:val="000C74E9"/>
    <w:rsid w:val="00125BC4"/>
    <w:rsid w:val="00137766"/>
    <w:rsid w:val="001E5632"/>
    <w:rsid w:val="001E6F61"/>
    <w:rsid w:val="00287B1B"/>
    <w:rsid w:val="002A2D36"/>
    <w:rsid w:val="002C50B7"/>
    <w:rsid w:val="003A7EA9"/>
    <w:rsid w:val="003B50FE"/>
    <w:rsid w:val="00464E8A"/>
    <w:rsid w:val="004953CC"/>
    <w:rsid w:val="004A1C75"/>
    <w:rsid w:val="005042E3"/>
    <w:rsid w:val="005179D1"/>
    <w:rsid w:val="005B675D"/>
    <w:rsid w:val="005D6C4D"/>
    <w:rsid w:val="006A66F5"/>
    <w:rsid w:val="006E3D8E"/>
    <w:rsid w:val="007536E7"/>
    <w:rsid w:val="007E6C6E"/>
    <w:rsid w:val="00880072"/>
    <w:rsid w:val="008B13EA"/>
    <w:rsid w:val="009025EA"/>
    <w:rsid w:val="009130BB"/>
    <w:rsid w:val="009833B5"/>
    <w:rsid w:val="00991EB0"/>
    <w:rsid w:val="009A0225"/>
    <w:rsid w:val="00A15DCF"/>
    <w:rsid w:val="00AE172B"/>
    <w:rsid w:val="00BF6961"/>
    <w:rsid w:val="00C154CA"/>
    <w:rsid w:val="00C65EE7"/>
    <w:rsid w:val="00C841FF"/>
    <w:rsid w:val="00CD26E0"/>
    <w:rsid w:val="00CE26D3"/>
    <w:rsid w:val="00D05BAE"/>
    <w:rsid w:val="00D42EB8"/>
    <w:rsid w:val="00DC3491"/>
    <w:rsid w:val="00E63383"/>
    <w:rsid w:val="00EA55F8"/>
    <w:rsid w:val="00EB30E6"/>
    <w:rsid w:val="00F155D5"/>
    <w:rsid w:val="00F23C40"/>
    <w:rsid w:val="00F55E9B"/>
    <w:rsid w:val="00F9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5313E"/>
  <w15:chartTrackingRefBased/>
  <w15:docId w15:val="{A9BF7ACD-825E-49FB-B8FF-99920BBFF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0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50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0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0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0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0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0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0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0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0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50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0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0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0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0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0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0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0FE"/>
    <w:rPr>
      <w:rFonts w:eastAsiaTheme="majorEastAsia" w:cstheme="majorBidi"/>
      <w:color w:val="272727" w:themeColor="text1" w:themeTint="D8"/>
    </w:rPr>
  </w:style>
  <w:style w:type="paragraph" w:styleId="Title">
    <w:name w:val="Title"/>
    <w:basedOn w:val="Normal"/>
    <w:next w:val="Normal"/>
    <w:link w:val="TitleChar"/>
    <w:uiPriority w:val="10"/>
    <w:qFormat/>
    <w:rsid w:val="003B50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0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0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0FE"/>
    <w:pPr>
      <w:spacing w:before="160"/>
      <w:jc w:val="center"/>
    </w:pPr>
    <w:rPr>
      <w:i/>
      <w:iCs/>
      <w:color w:val="404040" w:themeColor="text1" w:themeTint="BF"/>
    </w:rPr>
  </w:style>
  <w:style w:type="character" w:customStyle="1" w:styleId="QuoteChar">
    <w:name w:val="Quote Char"/>
    <w:basedOn w:val="DefaultParagraphFont"/>
    <w:link w:val="Quote"/>
    <w:uiPriority w:val="29"/>
    <w:rsid w:val="003B50FE"/>
    <w:rPr>
      <w:i/>
      <w:iCs/>
      <w:color w:val="404040" w:themeColor="text1" w:themeTint="BF"/>
    </w:rPr>
  </w:style>
  <w:style w:type="paragraph" w:styleId="ListParagraph">
    <w:name w:val="List Paragraph"/>
    <w:basedOn w:val="Normal"/>
    <w:uiPriority w:val="34"/>
    <w:qFormat/>
    <w:rsid w:val="003B50FE"/>
    <w:pPr>
      <w:ind w:left="720"/>
      <w:contextualSpacing/>
    </w:pPr>
  </w:style>
  <w:style w:type="character" w:styleId="IntenseEmphasis">
    <w:name w:val="Intense Emphasis"/>
    <w:basedOn w:val="DefaultParagraphFont"/>
    <w:uiPriority w:val="21"/>
    <w:qFormat/>
    <w:rsid w:val="003B50FE"/>
    <w:rPr>
      <w:i/>
      <w:iCs/>
      <w:color w:val="0F4761" w:themeColor="accent1" w:themeShade="BF"/>
    </w:rPr>
  </w:style>
  <w:style w:type="paragraph" w:styleId="IntenseQuote">
    <w:name w:val="Intense Quote"/>
    <w:basedOn w:val="Normal"/>
    <w:next w:val="Normal"/>
    <w:link w:val="IntenseQuoteChar"/>
    <w:uiPriority w:val="30"/>
    <w:qFormat/>
    <w:rsid w:val="003B50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0FE"/>
    <w:rPr>
      <w:i/>
      <w:iCs/>
      <w:color w:val="0F4761" w:themeColor="accent1" w:themeShade="BF"/>
    </w:rPr>
  </w:style>
  <w:style w:type="character" w:styleId="IntenseReference">
    <w:name w:val="Intense Reference"/>
    <w:basedOn w:val="DefaultParagraphFont"/>
    <w:uiPriority w:val="32"/>
    <w:qFormat/>
    <w:rsid w:val="003B50FE"/>
    <w:rPr>
      <w:b/>
      <w:bCs/>
      <w:smallCaps/>
      <w:color w:val="0F4761" w:themeColor="accent1" w:themeShade="BF"/>
      <w:spacing w:val="5"/>
    </w:rPr>
  </w:style>
  <w:style w:type="paragraph" w:styleId="Header">
    <w:name w:val="header"/>
    <w:basedOn w:val="Normal"/>
    <w:link w:val="HeaderChar"/>
    <w:uiPriority w:val="99"/>
    <w:unhideWhenUsed/>
    <w:rsid w:val="00C84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1FF"/>
  </w:style>
  <w:style w:type="paragraph" w:styleId="Footer">
    <w:name w:val="footer"/>
    <w:basedOn w:val="Normal"/>
    <w:link w:val="FooterChar"/>
    <w:uiPriority w:val="99"/>
    <w:unhideWhenUsed/>
    <w:rsid w:val="00C84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1FF"/>
  </w:style>
  <w:style w:type="paragraph" w:styleId="Revision">
    <w:name w:val="Revision"/>
    <w:hidden/>
    <w:uiPriority w:val="99"/>
    <w:semiHidden/>
    <w:rsid w:val="00DC3491"/>
    <w:pPr>
      <w:spacing w:after="0" w:line="240" w:lineRule="auto"/>
    </w:pPr>
  </w:style>
  <w:style w:type="paragraph" w:styleId="NormalWeb">
    <w:name w:val="Normal (Web)"/>
    <w:basedOn w:val="Normal"/>
    <w:uiPriority w:val="99"/>
    <w:semiHidden/>
    <w:unhideWhenUsed/>
    <w:rsid w:val="00CD26E0"/>
    <w:rPr>
      <w:rFonts w:ascii="Times New Roman" w:hAnsi="Times New Roman" w:cs="Times New Roman"/>
      <w:sz w:val="24"/>
      <w:szCs w:val="24"/>
    </w:rPr>
  </w:style>
  <w:style w:type="character" w:styleId="Hyperlink">
    <w:name w:val="Hyperlink"/>
    <w:basedOn w:val="DefaultParagraphFont"/>
    <w:uiPriority w:val="99"/>
    <w:unhideWhenUsed/>
    <w:rsid w:val="00137766"/>
    <w:rPr>
      <w:color w:val="467886" w:themeColor="hyperlink"/>
      <w:u w:val="single"/>
    </w:rPr>
  </w:style>
  <w:style w:type="character" w:styleId="UnresolvedMention">
    <w:name w:val="Unresolved Mention"/>
    <w:basedOn w:val="DefaultParagraphFont"/>
    <w:uiPriority w:val="99"/>
    <w:semiHidden/>
    <w:unhideWhenUsed/>
    <w:rsid w:val="00137766"/>
    <w:rPr>
      <w:color w:val="605E5C"/>
      <w:shd w:val="clear" w:color="auto" w:fill="E1DFDD"/>
    </w:rPr>
  </w:style>
  <w:style w:type="paragraph" w:styleId="TOCHeading">
    <w:name w:val="TOC Heading"/>
    <w:basedOn w:val="Heading1"/>
    <w:next w:val="Normal"/>
    <w:uiPriority w:val="39"/>
    <w:unhideWhenUsed/>
    <w:qFormat/>
    <w:rsid w:val="005D6C4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D6C4D"/>
    <w:pPr>
      <w:spacing w:after="100"/>
    </w:pPr>
  </w:style>
  <w:style w:type="paragraph" w:styleId="TOC2">
    <w:name w:val="toc 2"/>
    <w:basedOn w:val="Normal"/>
    <w:next w:val="Normal"/>
    <w:autoRedefine/>
    <w:uiPriority w:val="39"/>
    <w:unhideWhenUsed/>
    <w:rsid w:val="005D6C4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030842">
      <w:bodyDiv w:val="1"/>
      <w:marLeft w:val="0"/>
      <w:marRight w:val="0"/>
      <w:marTop w:val="0"/>
      <w:marBottom w:val="0"/>
      <w:divBdr>
        <w:top w:val="none" w:sz="0" w:space="0" w:color="auto"/>
        <w:left w:val="none" w:sz="0" w:space="0" w:color="auto"/>
        <w:bottom w:val="none" w:sz="0" w:space="0" w:color="auto"/>
        <w:right w:val="none" w:sz="0" w:space="0" w:color="auto"/>
      </w:divBdr>
      <w:divsChild>
        <w:div w:id="2039315311">
          <w:marLeft w:val="0"/>
          <w:marRight w:val="0"/>
          <w:marTop w:val="0"/>
          <w:marBottom w:val="0"/>
          <w:divBdr>
            <w:top w:val="single" w:sz="2" w:space="0" w:color="E3E3E3"/>
            <w:left w:val="single" w:sz="2" w:space="0" w:color="E3E3E3"/>
            <w:bottom w:val="single" w:sz="2" w:space="0" w:color="E3E3E3"/>
            <w:right w:val="single" w:sz="2" w:space="0" w:color="E3E3E3"/>
          </w:divBdr>
          <w:divsChild>
            <w:div w:id="1329407372">
              <w:marLeft w:val="0"/>
              <w:marRight w:val="0"/>
              <w:marTop w:val="0"/>
              <w:marBottom w:val="0"/>
              <w:divBdr>
                <w:top w:val="single" w:sz="2" w:space="0" w:color="E3E3E3"/>
                <w:left w:val="single" w:sz="2" w:space="0" w:color="E3E3E3"/>
                <w:bottom w:val="single" w:sz="2" w:space="0" w:color="E3E3E3"/>
                <w:right w:val="single" w:sz="2" w:space="0" w:color="E3E3E3"/>
              </w:divBdr>
              <w:divsChild>
                <w:div w:id="1306206469">
                  <w:marLeft w:val="0"/>
                  <w:marRight w:val="0"/>
                  <w:marTop w:val="0"/>
                  <w:marBottom w:val="0"/>
                  <w:divBdr>
                    <w:top w:val="single" w:sz="2" w:space="0" w:color="E3E3E3"/>
                    <w:left w:val="single" w:sz="2" w:space="0" w:color="E3E3E3"/>
                    <w:bottom w:val="single" w:sz="2" w:space="0" w:color="E3E3E3"/>
                    <w:right w:val="single" w:sz="2" w:space="0" w:color="E3E3E3"/>
                  </w:divBdr>
                  <w:divsChild>
                    <w:div w:id="966350736">
                      <w:marLeft w:val="0"/>
                      <w:marRight w:val="0"/>
                      <w:marTop w:val="0"/>
                      <w:marBottom w:val="0"/>
                      <w:divBdr>
                        <w:top w:val="single" w:sz="2" w:space="0" w:color="E3E3E3"/>
                        <w:left w:val="single" w:sz="2" w:space="0" w:color="E3E3E3"/>
                        <w:bottom w:val="single" w:sz="2" w:space="0" w:color="E3E3E3"/>
                        <w:right w:val="single" w:sz="2" w:space="0" w:color="E3E3E3"/>
                      </w:divBdr>
                      <w:divsChild>
                        <w:div w:id="328677241">
                          <w:marLeft w:val="0"/>
                          <w:marRight w:val="0"/>
                          <w:marTop w:val="0"/>
                          <w:marBottom w:val="0"/>
                          <w:divBdr>
                            <w:top w:val="single" w:sz="2" w:space="0" w:color="E3E3E3"/>
                            <w:left w:val="single" w:sz="2" w:space="0" w:color="E3E3E3"/>
                            <w:bottom w:val="single" w:sz="2" w:space="0" w:color="E3E3E3"/>
                            <w:right w:val="single" w:sz="2" w:space="0" w:color="E3E3E3"/>
                          </w:divBdr>
                          <w:divsChild>
                            <w:div w:id="910891591">
                              <w:marLeft w:val="0"/>
                              <w:marRight w:val="0"/>
                              <w:marTop w:val="100"/>
                              <w:marBottom w:val="100"/>
                              <w:divBdr>
                                <w:top w:val="single" w:sz="2" w:space="0" w:color="E3E3E3"/>
                                <w:left w:val="single" w:sz="2" w:space="0" w:color="E3E3E3"/>
                                <w:bottom w:val="single" w:sz="2" w:space="0" w:color="E3E3E3"/>
                                <w:right w:val="single" w:sz="2" w:space="0" w:color="E3E3E3"/>
                              </w:divBdr>
                              <w:divsChild>
                                <w:div w:id="257980653">
                                  <w:marLeft w:val="0"/>
                                  <w:marRight w:val="0"/>
                                  <w:marTop w:val="0"/>
                                  <w:marBottom w:val="0"/>
                                  <w:divBdr>
                                    <w:top w:val="single" w:sz="2" w:space="0" w:color="E3E3E3"/>
                                    <w:left w:val="single" w:sz="2" w:space="0" w:color="E3E3E3"/>
                                    <w:bottom w:val="single" w:sz="2" w:space="0" w:color="E3E3E3"/>
                                    <w:right w:val="single" w:sz="2" w:space="0" w:color="E3E3E3"/>
                                  </w:divBdr>
                                  <w:divsChild>
                                    <w:div w:id="2080247429">
                                      <w:marLeft w:val="0"/>
                                      <w:marRight w:val="0"/>
                                      <w:marTop w:val="0"/>
                                      <w:marBottom w:val="0"/>
                                      <w:divBdr>
                                        <w:top w:val="single" w:sz="2" w:space="0" w:color="E3E3E3"/>
                                        <w:left w:val="single" w:sz="2" w:space="0" w:color="E3E3E3"/>
                                        <w:bottom w:val="single" w:sz="2" w:space="0" w:color="E3E3E3"/>
                                        <w:right w:val="single" w:sz="2" w:space="0" w:color="E3E3E3"/>
                                      </w:divBdr>
                                      <w:divsChild>
                                        <w:div w:id="706101332">
                                          <w:marLeft w:val="0"/>
                                          <w:marRight w:val="0"/>
                                          <w:marTop w:val="0"/>
                                          <w:marBottom w:val="0"/>
                                          <w:divBdr>
                                            <w:top w:val="single" w:sz="2" w:space="0" w:color="E3E3E3"/>
                                            <w:left w:val="single" w:sz="2" w:space="0" w:color="E3E3E3"/>
                                            <w:bottom w:val="single" w:sz="2" w:space="0" w:color="E3E3E3"/>
                                            <w:right w:val="single" w:sz="2" w:space="0" w:color="E3E3E3"/>
                                          </w:divBdr>
                                          <w:divsChild>
                                            <w:div w:id="1386878758">
                                              <w:marLeft w:val="0"/>
                                              <w:marRight w:val="0"/>
                                              <w:marTop w:val="0"/>
                                              <w:marBottom w:val="0"/>
                                              <w:divBdr>
                                                <w:top w:val="single" w:sz="2" w:space="0" w:color="E3E3E3"/>
                                                <w:left w:val="single" w:sz="2" w:space="0" w:color="E3E3E3"/>
                                                <w:bottom w:val="single" w:sz="2" w:space="0" w:color="E3E3E3"/>
                                                <w:right w:val="single" w:sz="2" w:space="0" w:color="E3E3E3"/>
                                              </w:divBdr>
                                              <w:divsChild>
                                                <w:div w:id="1572815912">
                                                  <w:marLeft w:val="0"/>
                                                  <w:marRight w:val="0"/>
                                                  <w:marTop w:val="0"/>
                                                  <w:marBottom w:val="0"/>
                                                  <w:divBdr>
                                                    <w:top w:val="single" w:sz="2" w:space="0" w:color="E3E3E3"/>
                                                    <w:left w:val="single" w:sz="2" w:space="0" w:color="E3E3E3"/>
                                                    <w:bottom w:val="single" w:sz="2" w:space="0" w:color="E3E3E3"/>
                                                    <w:right w:val="single" w:sz="2" w:space="0" w:color="E3E3E3"/>
                                                  </w:divBdr>
                                                  <w:divsChild>
                                                    <w:div w:id="8496816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45894339">
          <w:marLeft w:val="0"/>
          <w:marRight w:val="0"/>
          <w:marTop w:val="0"/>
          <w:marBottom w:val="0"/>
          <w:divBdr>
            <w:top w:val="none" w:sz="0" w:space="0" w:color="auto"/>
            <w:left w:val="none" w:sz="0" w:space="0" w:color="auto"/>
            <w:bottom w:val="none" w:sz="0" w:space="0" w:color="auto"/>
            <w:right w:val="none" w:sz="0" w:space="0" w:color="auto"/>
          </w:divBdr>
        </w:div>
      </w:divsChild>
    </w:div>
    <w:div w:id="375468663">
      <w:bodyDiv w:val="1"/>
      <w:marLeft w:val="0"/>
      <w:marRight w:val="0"/>
      <w:marTop w:val="0"/>
      <w:marBottom w:val="0"/>
      <w:divBdr>
        <w:top w:val="none" w:sz="0" w:space="0" w:color="auto"/>
        <w:left w:val="none" w:sz="0" w:space="0" w:color="auto"/>
        <w:bottom w:val="none" w:sz="0" w:space="0" w:color="auto"/>
        <w:right w:val="none" w:sz="0" w:space="0" w:color="auto"/>
      </w:divBdr>
      <w:divsChild>
        <w:div w:id="127092648">
          <w:marLeft w:val="0"/>
          <w:marRight w:val="0"/>
          <w:marTop w:val="0"/>
          <w:marBottom w:val="0"/>
          <w:divBdr>
            <w:top w:val="single" w:sz="2" w:space="0" w:color="E3E3E3"/>
            <w:left w:val="single" w:sz="2" w:space="0" w:color="E3E3E3"/>
            <w:bottom w:val="single" w:sz="2" w:space="0" w:color="E3E3E3"/>
            <w:right w:val="single" w:sz="2" w:space="0" w:color="E3E3E3"/>
          </w:divBdr>
          <w:divsChild>
            <w:div w:id="672492185">
              <w:marLeft w:val="0"/>
              <w:marRight w:val="0"/>
              <w:marTop w:val="0"/>
              <w:marBottom w:val="0"/>
              <w:divBdr>
                <w:top w:val="single" w:sz="2" w:space="0" w:color="E3E3E3"/>
                <w:left w:val="single" w:sz="2" w:space="0" w:color="E3E3E3"/>
                <w:bottom w:val="single" w:sz="2" w:space="0" w:color="E3E3E3"/>
                <w:right w:val="single" w:sz="2" w:space="0" w:color="E3E3E3"/>
              </w:divBdr>
              <w:divsChild>
                <w:div w:id="1652098650">
                  <w:marLeft w:val="0"/>
                  <w:marRight w:val="0"/>
                  <w:marTop w:val="0"/>
                  <w:marBottom w:val="0"/>
                  <w:divBdr>
                    <w:top w:val="single" w:sz="2" w:space="0" w:color="E3E3E3"/>
                    <w:left w:val="single" w:sz="2" w:space="0" w:color="E3E3E3"/>
                    <w:bottom w:val="single" w:sz="2" w:space="0" w:color="E3E3E3"/>
                    <w:right w:val="single" w:sz="2" w:space="0" w:color="E3E3E3"/>
                  </w:divBdr>
                  <w:divsChild>
                    <w:div w:id="605380721">
                      <w:marLeft w:val="0"/>
                      <w:marRight w:val="0"/>
                      <w:marTop w:val="0"/>
                      <w:marBottom w:val="0"/>
                      <w:divBdr>
                        <w:top w:val="single" w:sz="2" w:space="0" w:color="E3E3E3"/>
                        <w:left w:val="single" w:sz="2" w:space="0" w:color="E3E3E3"/>
                        <w:bottom w:val="single" w:sz="2" w:space="0" w:color="E3E3E3"/>
                        <w:right w:val="single" w:sz="2" w:space="0" w:color="E3E3E3"/>
                      </w:divBdr>
                      <w:divsChild>
                        <w:div w:id="1543244465">
                          <w:marLeft w:val="0"/>
                          <w:marRight w:val="0"/>
                          <w:marTop w:val="0"/>
                          <w:marBottom w:val="0"/>
                          <w:divBdr>
                            <w:top w:val="single" w:sz="2" w:space="0" w:color="E3E3E3"/>
                            <w:left w:val="single" w:sz="2" w:space="0" w:color="E3E3E3"/>
                            <w:bottom w:val="single" w:sz="2" w:space="0" w:color="E3E3E3"/>
                            <w:right w:val="single" w:sz="2" w:space="0" w:color="E3E3E3"/>
                          </w:divBdr>
                          <w:divsChild>
                            <w:div w:id="424618977">
                              <w:marLeft w:val="0"/>
                              <w:marRight w:val="0"/>
                              <w:marTop w:val="100"/>
                              <w:marBottom w:val="100"/>
                              <w:divBdr>
                                <w:top w:val="single" w:sz="2" w:space="0" w:color="E3E3E3"/>
                                <w:left w:val="single" w:sz="2" w:space="0" w:color="E3E3E3"/>
                                <w:bottom w:val="single" w:sz="2" w:space="0" w:color="E3E3E3"/>
                                <w:right w:val="single" w:sz="2" w:space="0" w:color="E3E3E3"/>
                              </w:divBdr>
                              <w:divsChild>
                                <w:div w:id="49312506">
                                  <w:marLeft w:val="0"/>
                                  <w:marRight w:val="0"/>
                                  <w:marTop w:val="0"/>
                                  <w:marBottom w:val="0"/>
                                  <w:divBdr>
                                    <w:top w:val="single" w:sz="2" w:space="0" w:color="E3E3E3"/>
                                    <w:left w:val="single" w:sz="2" w:space="0" w:color="E3E3E3"/>
                                    <w:bottom w:val="single" w:sz="2" w:space="0" w:color="E3E3E3"/>
                                    <w:right w:val="single" w:sz="2" w:space="0" w:color="E3E3E3"/>
                                  </w:divBdr>
                                  <w:divsChild>
                                    <w:div w:id="1494685761">
                                      <w:marLeft w:val="0"/>
                                      <w:marRight w:val="0"/>
                                      <w:marTop w:val="0"/>
                                      <w:marBottom w:val="0"/>
                                      <w:divBdr>
                                        <w:top w:val="single" w:sz="2" w:space="0" w:color="E3E3E3"/>
                                        <w:left w:val="single" w:sz="2" w:space="0" w:color="E3E3E3"/>
                                        <w:bottom w:val="single" w:sz="2" w:space="0" w:color="E3E3E3"/>
                                        <w:right w:val="single" w:sz="2" w:space="0" w:color="E3E3E3"/>
                                      </w:divBdr>
                                      <w:divsChild>
                                        <w:div w:id="1668744661">
                                          <w:marLeft w:val="0"/>
                                          <w:marRight w:val="0"/>
                                          <w:marTop w:val="0"/>
                                          <w:marBottom w:val="0"/>
                                          <w:divBdr>
                                            <w:top w:val="single" w:sz="2" w:space="0" w:color="E3E3E3"/>
                                            <w:left w:val="single" w:sz="2" w:space="0" w:color="E3E3E3"/>
                                            <w:bottom w:val="single" w:sz="2" w:space="0" w:color="E3E3E3"/>
                                            <w:right w:val="single" w:sz="2" w:space="0" w:color="E3E3E3"/>
                                          </w:divBdr>
                                          <w:divsChild>
                                            <w:div w:id="287325714">
                                              <w:marLeft w:val="0"/>
                                              <w:marRight w:val="0"/>
                                              <w:marTop w:val="0"/>
                                              <w:marBottom w:val="0"/>
                                              <w:divBdr>
                                                <w:top w:val="single" w:sz="2" w:space="0" w:color="E3E3E3"/>
                                                <w:left w:val="single" w:sz="2" w:space="0" w:color="E3E3E3"/>
                                                <w:bottom w:val="single" w:sz="2" w:space="0" w:color="E3E3E3"/>
                                                <w:right w:val="single" w:sz="2" w:space="0" w:color="E3E3E3"/>
                                              </w:divBdr>
                                              <w:divsChild>
                                                <w:div w:id="1998805706">
                                                  <w:marLeft w:val="0"/>
                                                  <w:marRight w:val="0"/>
                                                  <w:marTop w:val="0"/>
                                                  <w:marBottom w:val="0"/>
                                                  <w:divBdr>
                                                    <w:top w:val="single" w:sz="2" w:space="0" w:color="E3E3E3"/>
                                                    <w:left w:val="single" w:sz="2" w:space="0" w:color="E3E3E3"/>
                                                    <w:bottom w:val="single" w:sz="2" w:space="0" w:color="E3E3E3"/>
                                                    <w:right w:val="single" w:sz="2" w:space="0" w:color="E3E3E3"/>
                                                  </w:divBdr>
                                                  <w:divsChild>
                                                    <w:div w:id="1965309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895455">
          <w:marLeft w:val="0"/>
          <w:marRight w:val="0"/>
          <w:marTop w:val="0"/>
          <w:marBottom w:val="0"/>
          <w:divBdr>
            <w:top w:val="none" w:sz="0" w:space="0" w:color="auto"/>
            <w:left w:val="none" w:sz="0" w:space="0" w:color="auto"/>
            <w:bottom w:val="none" w:sz="0" w:space="0" w:color="auto"/>
            <w:right w:val="none" w:sz="0" w:space="0" w:color="auto"/>
          </w:divBdr>
        </w:div>
      </w:divsChild>
    </w:div>
    <w:div w:id="711543788">
      <w:bodyDiv w:val="1"/>
      <w:marLeft w:val="0"/>
      <w:marRight w:val="0"/>
      <w:marTop w:val="0"/>
      <w:marBottom w:val="0"/>
      <w:divBdr>
        <w:top w:val="none" w:sz="0" w:space="0" w:color="auto"/>
        <w:left w:val="none" w:sz="0" w:space="0" w:color="auto"/>
        <w:bottom w:val="none" w:sz="0" w:space="0" w:color="auto"/>
        <w:right w:val="none" w:sz="0" w:space="0" w:color="auto"/>
      </w:divBdr>
    </w:div>
    <w:div w:id="1554076722">
      <w:bodyDiv w:val="1"/>
      <w:marLeft w:val="0"/>
      <w:marRight w:val="0"/>
      <w:marTop w:val="0"/>
      <w:marBottom w:val="0"/>
      <w:divBdr>
        <w:top w:val="none" w:sz="0" w:space="0" w:color="auto"/>
        <w:left w:val="none" w:sz="0" w:space="0" w:color="auto"/>
        <w:bottom w:val="none" w:sz="0" w:space="0" w:color="auto"/>
        <w:right w:val="none" w:sz="0" w:space="0" w:color="auto"/>
      </w:divBdr>
    </w:div>
    <w:div w:id="1633821924">
      <w:bodyDiv w:val="1"/>
      <w:marLeft w:val="0"/>
      <w:marRight w:val="0"/>
      <w:marTop w:val="0"/>
      <w:marBottom w:val="0"/>
      <w:divBdr>
        <w:top w:val="none" w:sz="0" w:space="0" w:color="auto"/>
        <w:left w:val="none" w:sz="0" w:space="0" w:color="auto"/>
        <w:bottom w:val="none" w:sz="0" w:space="0" w:color="auto"/>
        <w:right w:val="none" w:sz="0" w:space="0" w:color="auto"/>
      </w:divBdr>
    </w:div>
    <w:div w:id="1800220849">
      <w:bodyDiv w:val="1"/>
      <w:marLeft w:val="0"/>
      <w:marRight w:val="0"/>
      <w:marTop w:val="0"/>
      <w:marBottom w:val="0"/>
      <w:divBdr>
        <w:top w:val="none" w:sz="0" w:space="0" w:color="auto"/>
        <w:left w:val="none" w:sz="0" w:space="0" w:color="auto"/>
        <w:bottom w:val="none" w:sz="0" w:space="0" w:color="auto"/>
        <w:right w:val="none" w:sz="0" w:space="0" w:color="auto"/>
      </w:divBdr>
      <w:divsChild>
        <w:div w:id="1286424289">
          <w:marLeft w:val="0"/>
          <w:marRight w:val="0"/>
          <w:marTop w:val="0"/>
          <w:marBottom w:val="0"/>
          <w:divBdr>
            <w:top w:val="single" w:sz="2" w:space="0" w:color="E3E3E3"/>
            <w:left w:val="single" w:sz="2" w:space="0" w:color="E3E3E3"/>
            <w:bottom w:val="single" w:sz="2" w:space="0" w:color="E3E3E3"/>
            <w:right w:val="single" w:sz="2" w:space="0" w:color="E3E3E3"/>
          </w:divBdr>
          <w:divsChild>
            <w:div w:id="1620599770">
              <w:marLeft w:val="0"/>
              <w:marRight w:val="0"/>
              <w:marTop w:val="0"/>
              <w:marBottom w:val="0"/>
              <w:divBdr>
                <w:top w:val="single" w:sz="2" w:space="0" w:color="E3E3E3"/>
                <w:left w:val="single" w:sz="2" w:space="0" w:color="E3E3E3"/>
                <w:bottom w:val="single" w:sz="2" w:space="0" w:color="E3E3E3"/>
                <w:right w:val="single" w:sz="2" w:space="0" w:color="E3E3E3"/>
              </w:divBdr>
              <w:divsChild>
                <w:div w:id="232199922">
                  <w:marLeft w:val="0"/>
                  <w:marRight w:val="0"/>
                  <w:marTop w:val="0"/>
                  <w:marBottom w:val="0"/>
                  <w:divBdr>
                    <w:top w:val="single" w:sz="2" w:space="0" w:color="E3E3E3"/>
                    <w:left w:val="single" w:sz="2" w:space="0" w:color="E3E3E3"/>
                    <w:bottom w:val="single" w:sz="2" w:space="0" w:color="E3E3E3"/>
                    <w:right w:val="single" w:sz="2" w:space="0" w:color="E3E3E3"/>
                  </w:divBdr>
                  <w:divsChild>
                    <w:div w:id="2087535798">
                      <w:marLeft w:val="0"/>
                      <w:marRight w:val="0"/>
                      <w:marTop w:val="0"/>
                      <w:marBottom w:val="0"/>
                      <w:divBdr>
                        <w:top w:val="single" w:sz="2" w:space="0" w:color="E3E3E3"/>
                        <w:left w:val="single" w:sz="2" w:space="0" w:color="E3E3E3"/>
                        <w:bottom w:val="single" w:sz="2" w:space="0" w:color="E3E3E3"/>
                        <w:right w:val="single" w:sz="2" w:space="0" w:color="E3E3E3"/>
                      </w:divBdr>
                      <w:divsChild>
                        <w:div w:id="1155533357">
                          <w:marLeft w:val="0"/>
                          <w:marRight w:val="0"/>
                          <w:marTop w:val="0"/>
                          <w:marBottom w:val="0"/>
                          <w:divBdr>
                            <w:top w:val="single" w:sz="2" w:space="0" w:color="E3E3E3"/>
                            <w:left w:val="single" w:sz="2" w:space="0" w:color="E3E3E3"/>
                            <w:bottom w:val="single" w:sz="2" w:space="0" w:color="E3E3E3"/>
                            <w:right w:val="single" w:sz="2" w:space="0" w:color="E3E3E3"/>
                          </w:divBdr>
                          <w:divsChild>
                            <w:div w:id="1198616565">
                              <w:marLeft w:val="0"/>
                              <w:marRight w:val="0"/>
                              <w:marTop w:val="100"/>
                              <w:marBottom w:val="100"/>
                              <w:divBdr>
                                <w:top w:val="single" w:sz="2" w:space="0" w:color="E3E3E3"/>
                                <w:left w:val="single" w:sz="2" w:space="0" w:color="E3E3E3"/>
                                <w:bottom w:val="single" w:sz="2" w:space="0" w:color="E3E3E3"/>
                                <w:right w:val="single" w:sz="2" w:space="0" w:color="E3E3E3"/>
                              </w:divBdr>
                              <w:divsChild>
                                <w:div w:id="1822884959">
                                  <w:marLeft w:val="0"/>
                                  <w:marRight w:val="0"/>
                                  <w:marTop w:val="0"/>
                                  <w:marBottom w:val="0"/>
                                  <w:divBdr>
                                    <w:top w:val="single" w:sz="2" w:space="0" w:color="E3E3E3"/>
                                    <w:left w:val="single" w:sz="2" w:space="0" w:color="E3E3E3"/>
                                    <w:bottom w:val="single" w:sz="2" w:space="0" w:color="E3E3E3"/>
                                    <w:right w:val="single" w:sz="2" w:space="0" w:color="E3E3E3"/>
                                  </w:divBdr>
                                  <w:divsChild>
                                    <w:div w:id="1548033336">
                                      <w:marLeft w:val="0"/>
                                      <w:marRight w:val="0"/>
                                      <w:marTop w:val="0"/>
                                      <w:marBottom w:val="0"/>
                                      <w:divBdr>
                                        <w:top w:val="single" w:sz="2" w:space="0" w:color="E3E3E3"/>
                                        <w:left w:val="single" w:sz="2" w:space="0" w:color="E3E3E3"/>
                                        <w:bottom w:val="single" w:sz="2" w:space="0" w:color="E3E3E3"/>
                                        <w:right w:val="single" w:sz="2" w:space="0" w:color="E3E3E3"/>
                                      </w:divBdr>
                                      <w:divsChild>
                                        <w:div w:id="249507165">
                                          <w:marLeft w:val="0"/>
                                          <w:marRight w:val="0"/>
                                          <w:marTop w:val="0"/>
                                          <w:marBottom w:val="0"/>
                                          <w:divBdr>
                                            <w:top w:val="single" w:sz="2" w:space="0" w:color="E3E3E3"/>
                                            <w:left w:val="single" w:sz="2" w:space="0" w:color="E3E3E3"/>
                                            <w:bottom w:val="single" w:sz="2" w:space="0" w:color="E3E3E3"/>
                                            <w:right w:val="single" w:sz="2" w:space="0" w:color="E3E3E3"/>
                                          </w:divBdr>
                                          <w:divsChild>
                                            <w:div w:id="1354766898">
                                              <w:marLeft w:val="0"/>
                                              <w:marRight w:val="0"/>
                                              <w:marTop w:val="0"/>
                                              <w:marBottom w:val="0"/>
                                              <w:divBdr>
                                                <w:top w:val="single" w:sz="2" w:space="0" w:color="E3E3E3"/>
                                                <w:left w:val="single" w:sz="2" w:space="0" w:color="E3E3E3"/>
                                                <w:bottom w:val="single" w:sz="2" w:space="0" w:color="E3E3E3"/>
                                                <w:right w:val="single" w:sz="2" w:space="0" w:color="E3E3E3"/>
                                              </w:divBdr>
                                              <w:divsChild>
                                                <w:div w:id="360324730">
                                                  <w:marLeft w:val="0"/>
                                                  <w:marRight w:val="0"/>
                                                  <w:marTop w:val="0"/>
                                                  <w:marBottom w:val="0"/>
                                                  <w:divBdr>
                                                    <w:top w:val="single" w:sz="2" w:space="0" w:color="E3E3E3"/>
                                                    <w:left w:val="single" w:sz="2" w:space="0" w:color="E3E3E3"/>
                                                    <w:bottom w:val="single" w:sz="2" w:space="0" w:color="E3E3E3"/>
                                                    <w:right w:val="single" w:sz="2" w:space="0" w:color="E3E3E3"/>
                                                  </w:divBdr>
                                                  <w:divsChild>
                                                    <w:div w:id="942958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345055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offashion.com/articles/intelligence/the-rise-and-fall-of-victorias-secre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nn.com/2021/06/17/business/victorias-secret-rebrand/index.html" TargetMode="External"/><Relationship Id="rId4" Type="http://schemas.openxmlformats.org/officeDocument/2006/relationships/settings" Target="settings.xml"/><Relationship Id="rId9" Type="http://schemas.openxmlformats.org/officeDocument/2006/relationships/hyperlink" Target="https://www.victoriassecre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57F700-4DA0-49B5-AE43-B220C7A7356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4DEE9-1F75-4F99-BBA3-012411637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3433</Words>
  <Characters>19569</Characters>
  <Application>Microsoft Office Word</Application>
  <DocSecurity>0</DocSecurity>
  <Lines>163</Lines>
  <Paragraphs>45</Paragraphs>
  <ScaleCrop>false</ScaleCrop>
  <Company/>
  <LinksUpToDate>false</LinksUpToDate>
  <CharactersWithSpaces>22957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2024-03-03T14:00:00Z</dcterms:created>
  <dcterms:modified xsi:type="dcterms:W3CDTF">2024-03-03T14:00:00Z</dcterms:modified>
</cp:coreProperties>
</file>