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F5145" w:rsidRDefault="008C7794">
      <w:pPr>
        <w:jc w:val="center"/>
      </w:pPr>
      <w:r>
        <w:t>Course BSc Hons Health and Social Care</w:t>
      </w:r>
    </w:p>
    <w:p w:rsidR="00BF5145" w:rsidRDefault="008C7794">
      <w:pPr>
        <w:jc w:val="center"/>
      </w:pPr>
      <w:r>
        <w:t>Module Independent Project BMHP6020 BIRM</w:t>
      </w:r>
    </w:p>
    <w:p w:rsidR="00BF5145" w:rsidRDefault="00BF5145"/>
    <w:p w:rsidR="00BF5145" w:rsidRDefault="00BF5145"/>
    <w:p w:rsidR="00BF5145" w:rsidRDefault="00BF5145"/>
    <w:p w:rsidR="00BF5145" w:rsidRDefault="008C7794">
      <w:pPr>
        <w:pStyle w:val="Title"/>
        <w:jc w:val="center"/>
      </w:pPr>
      <w:r>
        <w:t>Element 1 Project Proposal</w:t>
      </w:r>
    </w:p>
    <w:p w:rsidR="00BF5145" w:rsidRDefault="008C7794">
      <w:pPr>
        <w:jc w:val="center"/>
      </w:pPr>
      <w:r>
        <w:rPr>
          <w:b/>
          <w:sz w:val="28"/>
        </w:rPr>
        <w:t>The Impact of Social Isolation and Loneliness on the Mental Health of Older Adults in the United Kingdom</w:t>
      </w:r>
    </w:p>
    <w:p w:rsidR="00BF5145" w:rsidRDefault="00BF5145"/>
    <w:p w:rsidR="00BF5145" w:rsidRDefault="00BF5145"/>
    <w:p w:rsidR="00BF5145" w:rsidRDefault="00BF5145"/>
    <w:p w:rsidR="00BF5145" w:rsidRDefault="008C7794">
      <w:r>
        <w:t>Student ID:</w:t>
      </w:r>
      <w:r w:rsidR="0060569A">
        <w:t xml:space="preserve"> 2329624</w:t>
      </w:r>
    </w:p>
    <w:p w:rsidR="00BF5145" w:rsidRDefault="008C7794">
      <w:r>
        <w:t>Student Name:</w:t>
      </w:r>
      <w:r w:rsidR="0060569A">
        <w:t xml:space="preserve"> Ayesha Mehmood</w:t>
      </w:r>
    </w:p>
    <w:p w:rsidR="00BF5145" w:rsidRDefault="0060569A">
      <w:r>
        <w:t xml:space="preserve"> </w:t>
      </w:r>
    </w:p>
    <w:p w:rsidR="00BF5145" w:rsidRDefault="008C7794">
      <w:r>
        <w:br w:type="page"/>
      </w:r>
    </w:p>
    <w:p w:rsidR="00BF5145" w:rsidRDefault="008C7794">
      <w:pPr>
        <w:pStyle w:val="Heading1"/>
      </w:pPr>
      <w:r>
        <w:lastRenderedPageBreak/>
        <w:t>1 Aim</w:t>
      </w:r>
    </w:p>
    <w:p w:rsidR="00BF5145" w:rsidRDefault="008C7794">
      <w:pPr>
        <w:jc w:val="both"/>
      </w:pPr>
      <w:r>
        <w:t>To critically analyse the relationship between social isolation and loneliness with depression, anxiety and</w:t>
      </w:r>
      <w:bookmarkStart w:id="0" w:name="_GoBack"/>
      <w:bookmarkEnd w:id="0"/>
      <w:r>
        <w:t xml:space="preserve"> wellbeing in older people in the United Kingdom, with the aid of secondary evidence. The project will highlight these experiences, review existing evidence and determine implications for person centred and equitable health and social care support.</w:t>
      </w:r>
    </w:p>
    <w:p w:rsidR="00BF5145" w:rsidRDefault="008C7794">
      <w:pPr>
        <w:pStyle w:val="Heading1"/>
      </w:pPr>
      <w:r>
        <w:t>2 Objectives</w:t>
      </w:r>
    </w:p>
    <w:p w:rsidR="00BF5145" w:rsidRDefault="008C7794">
      <w:pPr>
        <w:jc w:val="both"/>
      </w:pPr>
      <w:r>
        <w:t>To define and examine social isolation and loneliness in adults aged 65 and over, including their distribution, risk factors and relevance to UK health and social care.</w:t>
      </w:r>
    </w:p>
    <w:p w:rsidR="00BF5145" w:rsidRDefault="008C7794">
      <w:pPr>
        <w:jc w:val="both"/>
      </w:pPr>
      <w:r>
        <w:t>To analyse published research linking these experiences with depression, anxiety and wellbeing, distinguishing associations from causal claims and recognising evidence drawn from younger later life populations.</w:t>
      </w:r>
    </w:p>
    <w:p w:rsidR="00BF5145" w:rsidRDefault="008C7794">
      <w:pPr>
        <w:jc w:val="both"/>
      </w:pPr>
      <w:r>
        <w:t>To evaluate recurring themes, methodological limitations and interventions, including social prescribing, community activities, digital support and psychological approaches, considering accessibility and transferability to UK services.</w:t>
      </w:r>
    </w:p>
    <w:p w:rsidR="00BF5145" w:rsidRDefault="008C7794">
      <w:pPr>
        <w:jc w:val="both"/>
      </w:pPr>
      <w:r>
        <w:t>To provide evidence informed recommendations for practitioners, commissioners and voluntary organisations on assessment, inclusive support, follow up and priorities for further research.</w:t>
      </w:r>
    </w:p>
    <w:p w:rsidR="00BF5145" w:rsidRDefault="008C7794">
      <w:pPr>
        <w:pStyle w:val="Heading1"/>
      </w:pPr>
      <w:r>
        <w:t>3 Background and rationale</w:t>
      </w:r>
    </w:p>
    <w:p w:rsidR="00BF5145" w:rsidRDefault="008C7794">
      <w:pPr>
        <w:jc w:val="both"/>
      </w:pPr>
      <w:r>
        <w:t>Social isolation is the lack of social interaction, and loneliness is the lack of satisfaction with relationships. Bereavement, poor health and limited networks are associated with loneliness (Dahlberg et al., 2022).</w:t>
      </w:r>
    </w:p>
    <w:p w:rsidR="00BF5145" w:rsidRDefault="008C7794">
      <w:pPr>
        <w:jc w:val="both"/>
      </w:pPr>
      <w:r>
        <w:t>In the UK, an English study found an association between loneliness and depressive symptoms in adults over age 50 (Lee et al., 2021). This is not a causal relationship, nor does it reflect the full picture of all UK adults aged 65 years and over, though.</w:t>
      </w:r>
    </w:p>
    <w:p w:rsidR="00BF5145" w:rsidRDefault="008C7794">
      <w:pPr>
        <w:jc w:val="both"/>
      </w:pPr>
      <w:r>
        <w:t>There is mixed evidence of interventions and methodological limitations (Hoang et al., 2022). This review will explore mental health associations, inequity of access and ongoing benefits; support informed by individual needs, rather than loneliness as a by-product of ageing.</w:t>
      </w:r>
    </w:p>
    <w:p w:rsidR="00BF5145" w:rsidRDefault="008C7794">
      <w:pPr>
        <w:pStyle w:val="Heading1"/>
      </w:pPr>
      <w:r>
        <w:t>4 Methods</w:t>
      </w:r>
    </w:p>
    <w:p w:rsidR="00BF5145" w:rsidRDefault="008C7794">
      <w:pPr>
        <w:jc w:val="both"/>
      </w:pPr>
      <w:r>
        <w:t xml:space="preserve">I will review peer reviewed studies, official statistics and policy documents published between 2021 and 2026 in a structured critical narrative review. Searches will be a combination of older </w:t>
      </w:r>
      <w:r>
        <w:lastRenderedPageBreak/>
        <w:t>adults, loneliness, social isolation and mental health and UK terms. The focus will be on evidence from the UK, while international evidence will be assessed for transferability. Sources must give relevant populations and methods are clear. I will make comparisons of designs, measures, confounding and limitations and structure findings into themes of determinants, mental health, reciprocal pathways, inequalities and interventions. No participants or identifiable data will be used. Accurate Harvard citation, faithful reporting and avoidance of plagiarism and age related stereotypes will guide the review.</w:t>
      </w:r>
    </w:p>
    <w:p w:rsidR="00BF5145" w:rsidRDefault="008C7794">
      <w:pPr>
        <w:pStyle w:val="Heading1"/>
      </w:pPr>
      <w:r>
        <w:t>5 Resources</w:t>
      </w:r>
    </w:p>
    <w:p w:rsidR="00BF5145" w:rsidRDefault="008C7794">
      <w:pPr>
        <w:jc w:val="both"/>
      </w:pPr>
      <w:r>
        <w:t>UWTSD online library, PubMed, Google Scholar, NHS and government publications, Microsoft Word, Excel and Zotero for searching, organisation and referencing.</w:t>
      </w:r>
    </w:p>
    <w:p w:rsidR="00BF5145" w:rsidRDefault="008C7794">
      <w:pPr>
        <w:pStyle w:val="Heading1"/>
      </w:pPr>
      <w:r>
        <w:t>6 Timescale</w:t>
      </w:r>
    </w:p>
    <w:p w:rsidR="00BF5145" w:rsidRDefault="008C7794">
      <w:pPr>
        <w:jc w:val="both"/>
      </w:pPr>
      <w:r>
        <w:t>After the approval, the weeks 1-2 will concentrate on searching, weeks 3-4 will focus on selection and appraisal, weeks 5-6 will be directed to thematic synthesis, weeks 7-8 to drafting recommendations and dissertation, and week 9 to revision, referencing checks and preparation for submission.</w:t>
      </w:r>
    </w:p>
    <w:p w:rsidR="00BF5145" w:rsidRDefault="008C7794">
      <w:pPr>
        <w:pStyle w:val="Heading1"/>
      </w:pPr>
      <w:r>
        <w:t>7 Self reflection as researcher</w:t>
      </w:r>
    </w:p>
    <w:p w:rsidR="00BF5145" w:rsidRDefault="008C7794">
      <w:pPr>
        <w:jc w:val="both"/>
      </w:pPr>
      <w:r>
        <w:t>I will apply knowledge of health and social care and will practise critical reading and time management skills. It can be difficult to compare various measures and to avoid making assumptions about older people. I will employ an evidence table, note conflicting evidence and ask for lecturer feedback to refine appraisal, and ensure manageable scope.</w:t>
      </w:r>
    </w:p>
    <w:p w:rsidR="00BF5145" w:rsidRDefault="008C7794">
      <w:r>
        <w:br w:type="page"/>
      </w:r>
    </w:p>
    <w:p w:rsidR="00BF5145" w:rsidRDefault="008C7794">
      <w:pPr>
        <w:pStyle w:val="Heading1"/>
      </w:pPr>
      <w:r>
        <w:lastRenderedPageBreak/>
        <w:t>References</w:t>
      </w:r>
    </w:p>
    <w:p w:rsidR="00BF5145" w:rsidRDefault="008C7794">
      <w:pPr>
        <w:spacing w:after="240"/>
      </w:pPr>
      <w:r>
        <w:t xml:space="preserve">Dahlberg, L., McKee, K.J., Frank, A. and Naseer, M. (2022) ‘A systematic review of longitudinal risk factors for loneliness in older adults’, </w:t>
      </w:r>
      <w:r>
        <w:rPr>
          <w:i/>
        </w:rPr>
        <w:t>Aging &amp; Mental Health</w:t>
      </w:r>
      <w:r>
        <w:t xml:space="preserve">, 26(2), pp. 225–249. Available at: </w:t>
      </w:r>
      <w:hyperlink r:id="rId8" w:history="1">
        <w:r>
          <w:rPr>
            <w:rStyle w:val="Hyperlink"/>
          </w:rPr>
          <w:t>https://doi.org/10.1080/13607863.2021.1876638.</w:t>
        </w:r>
      </w:hyperlink>
    </w:p>
    <w:p w:rsidR="00BF5145" w:rsidRDefault="008C7794">
      <w:pPr>
        <w:spacing w:after="240"/>
      </w:pPr>
      <w:r>
        <w:t xml:space="preserve">Hoang, P., King, J.A., Moore, S., Moore, K., Reich, K., Sidhu, H., Tan, C.V., Whaley, C. and McMillan, J. (2022) ‘Interventions associated with reduced loneliness and social isolation in older adults: a systematic review and meta-analysis’, </w:t>
      </w:r>
      <w:r>
        <w:rPr>
          <w:i/>
        </w:rPr>
        <w:t>JAMA Network Open</w:t>
      </w:r>
      <w:r>
        <w:t xml:space="preserve">, 5(10), e2236676. Available at: </w:t>
      </w:r>
      <w:hyperlink r:id="rId9" w:history="1">
        <w:r>
          <w:rPr>
            <w:rStyle w:val="Hyperlink"/>
          </w:rPr>
          <w:t>https://doi.org/10.1001/jamanetworkopen.2022.36676.</w:t>
        </w:r>
      </w:hyperlink>
    </w:p>
    <w:p w:rsidR="00BF5145" w:rsidRDefault="008C7794">
      <w:pPr>
        <w:spacing w:after="240"/>
      </w:pPr>
      <w:r>
        <w:t xml:space="preserve">Lee, S.L., Pearce, E., Ajnakina, O., Johnson, S., Lewis, G., Mann, F., Pitman, A., Solmi, F., Sommerlad, A., Steptoe, A., Tymoszuk, U. and Lewis, G. (2021) ‘The association between loneliness and depressive symptoms among adults aged 50 years and older: a 12-year population-based cohort study’, </w:t>
      </w:r>
      <w:r>
        <w:rPr>
          <w:i/>
        </w:rPr>
        <w:t>The Lancet Psychiatry</w:t>
      </w:r>
      <w:r>
        <w:t xml:space="preserve">, 8(1), pp. 48–57. Available at: </w:t>
      </w:r>
      <w:hyperlink r:id="rId10" w:history="1">
        <w:r>
          <w:rPr>
            <w:rStyle w:val="Hyperlink"/>
          </w:rPr>
          <w:t>https://doi.org/10.1016/S2215-0366(20)30383-7.</w:t>
        </w:r>
      </w:hyperlink>
    </w:p>
    <w:sectPr w:rsidR="00BF5145" w:rsidSect="00BF5145">
      <w:footerReference w:type="default" r:id="rId11"/>
      <w:pgSz w:w="12240" w:h="15840"/>
      <w:pgMar w:top="1152" w:right="1440" w:bottom="1152"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C4093" w:rsidRDefault="007C4093">
      <w:pPr>
        <w:spacing w:line="240" w:lineRule="auto"/>
      </w:pPr>
      <w:r>
        <w:separator/>
      </w:r>
    </w:p>
  </w:endnote>
  <w:endnote w:type="continuationSeparator" w:id="1">
    <w:p w:rsidR="007C4093" w:rsidRDefault="007C409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5145" w:rsidRDefault="001A3E2D">
    <w:pPr>
      <w:pStyle w:val="Footer"/>
      <w:jc w:val="center"/>
    </w:pPr>
    <w:r>
      <w:fldChar w:fldCharType="begin"/>
    </w:r>
    <w:r w:rsidR="008C7794">
      <w:instrText>PAGE</w:instrText>
    </w:r>
    <w:r>
      <w:fldChar w:fldCharType="separate"/>
    </w:r>
    <w:r w:rsidR="00EB7F52">
      <w:rPr>
        <w:noProof/>
      </w:rPr>
      <w:t>1</w:t>
    </w:r>
    <w: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C4093" w:rsidRDefault="007C4093">
      <w:pPr>
        <w:spacing w:after="0"/>
      </w:pPr>
      <w:r>
        <w:separator/>
      </w:r>
    </w:p>
  </w:footnote>
  <w:footnote w:type="continuationSeparator" w:id="1">
    <w:p w:rsidR="007C4093" w:rsidRDefault="007C4093">
      <w:pPr>
        <w:spacing w:after="0"/>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E"/>
    <w:multiLevelType w:val="singleLevel"/>
    <w:tmpl w:val="FFFFFF7E"/>
    <w:lvl w:ilvl="0">
      <w:start w:val="1"/>
      <w:numFmt w:val="decimal"/>
      <w:pStyle w:val="ListNumber3"/>
      <w:lvlText w:val="%1."/>
      <w:lvlJc w:val="left"/>
      <w:pPr>
        <w:tabs>
          <w:tab w:val="left" w:pos="1080"/>
        </w:tabs>
        <w:ind w:left="1080" w:hanging="360"/>
      </w:pPr>
    </w:lvl>
  </w:abstractNum>
  <w:abstractNum w:abstractNumId="1">
    <w:nsid w:val="FFFFFF7F"/>
    <w:multiLevelType w:val="singleLevel"/>
    <w:tmpl w:val="FFFFFF7F"/>
    <w:lvl w:ilvl="0">
      <w:start w:val="1"/>
      <w:numFmt w:val="decimal"/>
      <w:pStyle w:val="ListNumber2"/>
      <w:lvlText w:val="%1."/>
      <w:lvlJc w:val="left"/>
      <w:pPr>
        <w:tabs>
          <w:tab w:val="left" w:pos="720"/>
        </w:tabs>
        <w:ind w:left="720" w:hanging="360"/>
      </w:pPr>
    </w:lvl>
  </w:abstractNum>
  <w:abstractNum w:abstractNumId="2">
    <w:nsid w:val="FFFFFF82"/>
    <w:multiLevelType w:val="singleLevel"/>
    <w:tmpl w:val="FFFFFF82"/>
    <w:lvl w:ilvl="0">
      <w:start w:val="1"/>
      <w:numFmt w:val="bullet"/>
      <w:pStyle w:val="ListBullet3"/>
      <w:lvlText w:val=""/>
      <w:lvlJc w:val="left"/>
      <w:pPr>
        <w:tabs>
          <w:tab w:val="left" w:pos="1080"/>
        </w:tabs>
        <w:ind w:left="1080" w:hanging="360"/>
      </w:pPr>
      <w:rPr>
        <w:rFonts w:ascii="Symbol" w:hAnsi="Symbol" w:hint="default"/>
      </w:rPr>
    </w:lvl>
  </w:abstractNum>
  <w:abstractNum w:abstractNumId="3">
    <w:nsid w:val="FFFFFF83"/>
    <w:multiLevelType w:val="singleLevel"/>
    <w:tmpl w:val="FFFFFF83"/>
    <w:lvl w:ilvl="0">
      <w:start w:val="1"/>
      <w:numFmt w:val="bullet"/>
      <w:pStyle w:val="ListBullet2"/>
      <w:lvlText w:val=""/>
      <w:lvlJc w:val="left"/>
      <w:pPr>
        <w:tabs>
          <w:tab w:val="left" w:pos="720"/>
        </w:tabs>
        <w:ind w:left="720" w:hanging="360"/>
      </w:pPr>
      <w:rPr>
        <w:rFonts w:ascii="Symbol" w:hAnsi="Symbol" w:hint="default"/>
      </w:rPr>
    </w:lvl>
  </w:abstractNum>
  <w:abstractNum w:abstractNumId="4">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5">
    <w:nsid w:val="FFFFFF89"/>
    <w:multiLevelType w:val="singleLevel"/>
    <w:tmpl w:val="FFFFFF89"/>
    <w:lvl w:ilvl="0">
      <w:start w:val="1"/>
      <w:numFmt w:val="bullet"/>
      <w:pStyle w:val="ListBullet"/>
      <w:lvlText w:val=""/>
      <w:lvlJc w:val="left"/>
      <w:pPr>
        <w:tabs>
          <w:tab w:val="left" w:pos="360"/>
        </w:tabs>
        <w:ind w:left="360" w:hanging="360"/>
      </w:pPr>
      <w:rPr>
        <w:rFonts w:ascii="Symbol" w:hAnsi="Symbol" w:hint="default"/>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9"/>
  <w:defaultTabStop w:val="720"/>
  <w:characterSpacingControl w:val="doNotCompress"/>
  <w:footnotePr>
    <w:footnote w:id="0"/>
    <w:footnote w:id="1"/>
  </w:footnotePr>
  <w:endnotePr>
    <w:endnote w:id="0"/>
    <w:endnote w:id="1"/>
  </w:endnotePr>
  <w:compat>
    <w:useFELayout/>
  </w:compat>
  <w:rsids>
    <w:rsidRoot w:val="00B47730"/>
    <w:rsid w:val="00034616"/>
    <w:rsid w:val="0006063C"/>
    <w:rsid w:val="0015074B"/>
    <w:rsid w:val="001A3E2D"/>
    <w:rsid w:val="0029639D"/>
    <w:rsid w:val="00326F90"/>
    <w:rsid w:val="0060569A"/>
    <w:rsid w:val="007C4093"/>
    <w:rsid w:val="008C7794"/>
    <w:rsid w:val="00AA1D8D"/>
    <w:rsid w:val="00B47730"/>
    <w:rsid w:val="00BF5145"/>
    <w:rsid w:val="00CB0664"/>
    <w:rsid w:val="00EB7F52"/>
    <w:rsid w:val="00FC693F"/>
    <w:rsid w:val="466F0A50"/>
    <w:rsid w:val="743B593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lang w:val="en-US" w:eastAsia="en-US" w:bidi="ar-SA"/>
      </w:rPr>
    </w:rPrDefault>
    <w:pPrDefault/>
  </w:docDefaults>
  <w:latentStyles w:defLockedState="0" w:defUIPriority="99" w:defSemiHidden="0" w:defUnhideWhenUsed="1" w:defQFormat="0" w:count="267">
    <w:lsdException w:name="Normal" w:uiPriority="0" w:unhideWhenUsed="0" w:qFormat="1"/>
    <w:lsdException w:name="heading 1" w:uiPriority="9" w:unhideWhenUsed="0" w:qFormat="1"/>
    <w:lsdException w:name="heading 2" w:uiPriority="9" w:qFormat="1"/>
    <w:lsdException w:name="heading 3"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qFormat="1"/>
    <w:lsdException w:name="footer" w:qFormat="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qFormat="1"/>
    <w:lsdException w:name="toa heading" w:semiHidden="1"/>
    <w:lsdException w:name="List" w:qFormat="1"/>
    <w:lsdException w:name="List Number" w:qFormat="1"/>
    <w:lsdException w:name="List 2" w:qFormat="1"/>
    <w:lsdException w:name="List 3" w:qFormat="1"/>
    <w:lsdException w:name="List 4" w:semiHidden="1"/>
    <w:lsdException w:name="List 5" w:semiHidden="1"/>
    <w:lsdException w:name="List Bullet 2" w:qFormat="1"/>
    <w:lsdException w:name="List Bullet 3" w:qFormat="1"/>
    <w:lsdException w:name="List Bullet 4" w:semiHidden="1"/>
    <w:lsdException w:name="List Bullet 5" w:semiHidden="1"/>
    <w:lsdException w:name="List Number 4" w:semiHidden="1"/>
    <w:lsdException w:name="List Number 5" w:semiHidden="1"/>
    <w:lsdException w:name="Title" w:uiPriority="10" w:unhideWhenUsed="0" w:qFormat="1"/>
    <w:lsdException w:name="Closing" w:semiHidden="1"/>
    <w:lsdException w:name="Signature" w:semiHidden="1"/>
    <w:lsdException w:name="Default Paragraph Font" w:semiHidden="1" w:uiPriority="1" w:qFormat="1"/>
    <w:lsdException w:name="Body Text" w:qFormat="1"/>
    <w:lsdException w:name="Body Text Indent" w:semiHidden="1"/>
    <w:lsdException w:name="List Continue 2" w:qFormat="1"/>
    <w:lsdException w:name="List Continue 3" w:qFormat="1"/>
    <w:lsdException w:name="List Continue 4" w:semiHidden="1"/>
    <w:lsdException w:name="List Continue 5" w:semiHidden="1"/>
    <w:lsdException w:name="Message Header" w:semiHidden="1"/>
    <w:lsdException w:name="Subtitle" w:uiPriority="11" w:unhideWhenUsed="0"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qFormat="1"/>
    <w:lsdException w:name="Body Text 3" w:qFormat="1"/>
    <w:lsdException w:name="Body Text Indent 2" w:semiHidden="1"/>
    <w:lsdException w:name="Body Text Indent 3" w:semiHidden="1"/>
    <w:lsdException w:name="Block Text" w:semiHidden="1"/>
    <w:lsdException w:name="Hyperlink" w:semiHidden="1" w:qFormat="1"/>
    <w:lsdException w:name="FollowedHyperlink" w:semiHidden="1"/>
    <w:lsdException w:name="Strong" w:uiPriority="22" w:unhideWhenUsed="0" w:qFormat="1"/>
    <w:lsdException w:name="Emphasis" w:uiPriority="20" w:unhideWhenUsed="0" w:qFormat="1"/>
    <w:lsdException w:name="Document Map" w:semiHidden="1"/>
    <w:lsdException w:name="Plain Text" w:semiHidden="1"/>
    <w:lsdException w:name="E-mail Signature" w:semiHidden="1"/>
    <w:lsdException w:name="HTML Top of Form" w:semiHidden="1"/>
    <w:lsdException w:name="HTML Bottom of Form" w:semiHidden="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lsdException w:name="HTML Preformatted" w:semiHidden="1"/>
    <w:lsdException w:name="HTML Sample" w:semiHidden="1"/>
    <w:lsdException w:name="HTML Typewriter" w:semiHidden="1"/>
    <w:lsdException w:name="HTML Variable" w:semiHidden="1"/>
    <w:lsdException w:name="Normal Table" w:semiHidden="1"/>
    <w:lsdException w:name="annotation subject" w:semiHidden="1"/>
    <w:lsdException w:name="No List" w:semiHidden="1"/>
    <w:lsdException w:name="Outline List 1" w:semiHidden="1"/>
    <w:lsdException w:name="Outline List 2" w:semiHidden="1"/>
    <w:lsdException w:name="Outline List 3" w:semiHidden="1"/>
    <w:lsdException w:name="Table Simple 1" w:semiHidden="1"/>
    <w:lsdException w:name="Table Simple 2" w:semiHidden="1"/>
    <w:lsdException w:name="Table Simple 3" w:semiHidden="1"/>
    <w:lsdException w:name="Table Classic 1" w:semiHidden="1"/>
    <w:lsdException w:name="Table Classic 2" w:semiHidden="1"/>
    <w:lsdException w:name="Table Classic 3" w:semiHidden="1"/>
    <w:lsdException w:name="Table Classic 4" w:semiHidden="1"/>
    <w:lsdException w:name="Table Colorful 1" w:semiHidden="1"/>
    <w:lsdException w:name="Table Colorful 2" w:semiHidden="1"/>
    <w:lsdException w:name="Table Colorful 3" w:semiHidden="1"/>
    <w:lsdException w:name="Table Columns 1" w:semiHidden="1"/>
    <w:lsdException w:name="Table Columns 2" w:semiHidden="1"/>
    <w:lsdException w:name="Table Columns 3" w:semiHidden="1"/>
    <w:lsdException w:name="Table Columns 4" w:semiHidden="1"/>
    <w:lsdException w:name="Table Columns 5" w:semiHidden="1"/>
    <w:lsdException w:name="Table Grid 1" w:semiHidden="1"/>
    <w:lsdException w:name="Table Grid 2" w:semiHidden="1"/>
    <w:lsdException w:name="Table Grid 3" w:semiHidden="1"/>
    <w:lsdException w:name="Table Grid 4" w:semiHidden="1"/>
    <w:lsdException w:name="Table Grid 5" w:semiHidden="1"/>
    <w:lsdException w:name="Table Grid 6" w:semiHidden="1"/>
    <w:lsdException w:name="Table Grid 7" w:semiHidden="1"/>
    <w:lsdException w:name="Table Grid 8" w:semiHidden="1"/>
    <w:lsdException w:name="Table List 1" w:semiHidden="1"/>
    <w:lsdException w:name="Table List 2" w:semiHidden="1"/>
    <w:lsdException w:name="Table List 3" w:semiHidden="1"/>
    <w:lsdException w:name="Table List 4" w:semiHidden="1"/>
    <w:lsdException w:name="Table List 5" w:semiHidden="1"/>
    <w:lsdException w:name="Table List 6" w:semiHidden="1"/>
    <w:lsdException w:name="Table List 7" w:semiHidden="1"/>
    <w:lsdException w:name="Table List 8" w:semiHidden="1"/>
    <w:lsdException w:name="Table 3D effects 1" w:semiHidden="1"/>
    <w:lsdException w:name="Table 3D effects 2" w:semiHidden="1"/>
    <w:lsdException w:name="Table 3D effects 3" w:semiHidden="1"/>
    <w:lsdException w:name="Table Contemporary" w:semiHidden="1"/>
    <w:lsdException w:name="Table Elegant" w:semiHidden="1"/>
    <w:lsdException w:name="Table Professional" w:semiHidden="1"/>
    <w:lsdException w:name="Table Subtle 1" w:semiHidden="1"/>
    <w:lsdException w:name="Table Subtle 2" w:semiHidden="1"/>
    <w:lsdException w:name="Table Web 1" w:semiHidden="1"/>
    <w:lsdException w:name="Table Web 2" w:semiHidden="1"/>
    <w:lsdException w:name="Table Web 3" w:semiHidden="1"/>
    <w:lsdException w:name="Balloon Text" w:semiHidden="1"/>
    <w:lsdException w:name="Table Grid" w:uiPriority="59" w:unhideWhenUsed="0" w:qFormat="1"/>
    <w:lsdException w:name="Table Theme" w:semiHidden="1"/>
    <w:lsdException w:name="Placeholder Text" w:semiHidden="1"/>
    <w:lsdException w:name="No Spacing" w:uiPriority="1" w:unhideWhenUsed="0" w:qFormat="1"/>
    <w:lsdException w:name="Light Shading" w:uiPriority="60" w:unhideWhenUsed="0" w:qFormat="1"/>
    <w:lsdException w:name="Light List" w:uiPriority="61" w:unhideWhenUsed="0"/>
    <w:lsdException w:name="Light Grid" w:uiPriority="62" w:unhideWhenUsed="0"/>
    <w:lsdException w:name="Medium Shading 1" w:uiPriority="63" w:unhideWhenUsed="0"/>
    <w:lsdException w:name="Medium Shading 2" w:uiPriority="64" w:unhideWhenUsed="0"/>
    <w:lsdException w:name="Medium List 1" w:uiPriority="65" w:unhideWhenUsed="0"/>
    <w:lsdException w:name="Medium List 2" w:uiPriority="66" w:unhideWhenUsed="0"/>
    <w:lsdException w:name="Medium Grid 1" w:uiPriority="67" w:unhideWhenUsed="0"/>
    <w:lsdException w:name="Medium Grid 2" w:uiPriority="68" w:unhideWhenUsed="0"/>
    <w:lsdException w:name="Medium Grid 3" w:uiPriority="69" w:unhideWhenUsed="0"/>
    <w:lsdException w:name="Dark List" w:uiPriority="70" w:unhideWhenUsed="0"/>
    <w:lsdException w:name="Colorful Shading" w:uiPriority="71" w:unhideWhenUsed="0"/>
    <w:lsdException w:name="Colorful List" w:uiPriority="72" w:unhideWhenUsed="0"/>
    <w:lsdException w:name="Colorful Grid" w:uiPriority="73" w:unhideWhenUsed="0"/>
    <w:lsdException w:name="Light Shading Accent 1" w:uiPriority="60" w:unhideWhenUsed="0" w:qFormat="1"/>
    <w:lsdException w:name="Light List Accent 1" w:uiPriority="61" w:unhideWhenUsed="0"/>
    <w:lsdException w:name="Light Grid Accent 1" w:uiPriority="62" w:unhideWhenUsed="0"/>
    <w:lsdException w:name="Medium Shading 1 Accent 1" w:uiPriority="63" w:unhideWhenUsed="0"/>
    <w:lsdException w:name="Medium Shading 2 Accent 1" w:uiPriority="64" w:unhideWhenUsed="0"/>
    <w:lsdException w:name="Medium List 1 Accent 1" w:uiPriority="65" w:unhideWhenUsed="0"/>
    <w:lsdException w:name="Revision" w:semiHidden="1"/>
    <w:lsdException w:name="List Paragraph" w:uiPriority="34" w:unhideWhenUsed="0" w:qFormat="1"/>
    <w:lsdException w:name="Quote" w:uiPriority="29" w:unhideWhenUsed="0" w:qFormat="1"/>
    <w:lsdException w:name="Intense Quote" w:uiPriority="30" w:unhideWhenUsed="0" w:qFormat="1"/>
    <w:lsdException w:name="Medium List 2 Accent 1" w:uiPriority="66" w:unhideWhenUsed="0"/>
    <w:lsdException w:name="Medium Grid 1 Accent 1" w:uiPriority="67" w:unhideWhenUsed="0"/>
    <w:lsdException w:name="Medium Grid 2 Accent 1" w:uiPriority="68" w:unhideWhenUsed="0"/>
    <w:lsdException w:name="Medium Grid 3 Accent 1" w:uiPriority="69" w:unhideWhenUsed="0"/>
    <w:lsdException w:name="Dark List Accent 1" w:uiPriority="70" w:unhideWhenUsed="0"/>
    <w:lsdException w:name="Colorful Shading Accent 1" w:uiPriority="71" w:unhideWhenUsed="0"/>
    <w:lsdException w:name="Colorful List Accent 1" w:uiPriority="72" w:unhideWhenUsed="0"/>
    <w:lsdException w:name="Colorful Grid Accent 1" w:uiPriority="73" w:unhideWhenUsed="0"/>
    <w:lsdException w:name="Light Shading Accent 2" w:uiPriority="60" w:unhideWhenUsed="0" w:qFormat="1"/>
    <w:lsdException w:name="Light List Accent 2" w:uiPriority="61" w:unhideWhenUsed="0"/>
    <w:lsdException w:name="Light Grid Accent 2" w:uiPriority="62" w:unhideWhenUsed="0"/>
    <w:lsdException w:name="Medium Shading 1 Accent 2" w:uiPriority="63" w:unhideWhenUsed="0"/>
    <w:lsdException w:name="Medium Shading 2 Accent 2" w:uiPriority="64" w:unhideWhenUsed="0"/>
    <w:lsdException w:name="Medium List 1 Accent 2" w:uiPriority="65" w:unhideWhenUsed="0"/>
    <w:lsdException w:name="Medium List 2 Accent 2" w:uiPriority="66" w:unhideWhenUsed="0"/>
    <w:lsdException w:name="Medium Grid 1 Accent 2" w:uiPriority="67" w:unhideWhenUsed="0"/>
    <w:lsdException w:name="Medium Grid 2 Accent 2" w:uiPriority="68" w:unhideWhenUsed="0"/>
    <w:lsdException w:name="Medium Grid 3 Accent 2" w:uiPriority="69" w:unhideWhenUsed="0"/>
    <w:lsdException w:name="Dark List Accent 2" w:uiPriority="70" w:unhideWhenUsed="0"/>
    <w:lsdException w:name="Colorful Shading Accent 2" w:uiPriority="71" w:unhideWhenUsed="0"/>
    <w:lsdException w:name="Colorful List Accent 2" w:uiPriority="72" w:unhideWhenUsed="0"/>
    <w:lsdException w:name="Colorful Grid Accent 2" w:uiPriority="73" w:unhideWhenUsed="0"/>
    <w:lsdException w:name="Light Shading Accent 3" w:uiPriority="60" w:unhideWhenUsed="0" w:qFormat="1"/>
    <w:lsdException w:name="Light List Accent 3" w:uiPriority="61" w:unhideWhenUsed="0"/>
    <w:lsdException w:name="Light Grid Accent 3" w:uiPriority="62" w:unhideWhenUsed="0"/>
    <w:lsdException w:name="Medium Shading 1 Accent 3" w:uiPriority="63" w:unhideWhenUsed="0"/>
    <w:lsdException w:name="Medium Shading 2 Accent 3" w:uiPriority="64" w:unhideWhenUsed="0"/>
    <w:lsdException w:name="Medium List 1 Accent 3" w:uiPriority="65" w:unhideWhenUsed="0"/>
    <w:lsdException w:name="Medium List 2 Accent 3" w:uiPriority="66" w:unhideWhenUsed="0"/>
    <w:lsdException w:name="Medium Grid 1 Accent 3" w:uiPriority="67" w:unhideWhenUsed="0"/>
    <w:lsdException w:name="Medium Grid 2 Accent 3" w:uiPriority="68" w:unhideWhenUsed="0"/>
    <w:lsdException w:name="Medium Grid 3 Accent 3" w:uiPriority="69" w:unhideWhenUsed="0"/>
    <w:lsdException w:name="Dark List Accent 3" w:uiPriority="70" w:unhideWhenUsed="0"/>
    <w:lsdException w:name="Colorful Shading Accent 3" w:uiPriority="71" w:unhideWhenUsed="0"/>
    <w:lsdException w:name="Colorful List Accent 3" w:uiPriority="72" w:unhideWhenUsed="0"/>
    <w:lsdException w:name="Colorful Grid Accent 3" w:uiPriority="73" w:unhideWhenUsed="0"/>
    <w:lsdException w:name="Light Shading Accent 4" w:uiPriority="60" w:unhideWhenUsed="0"/>
    <w:lsdException w:name="Light List Accent 4" w:uiPriority="61" w:unhideWhenUsed="0"/>
    <w:lsdException w:name="Light Grid Accent 4" w:uiPriority="62" w:unhideWhenUsed="0"/>
    <w:lsdException w:name="Medium Shading 1 Accent 4" w:uiPriority="63" w:unhideWhenUsed="0"/>
    <w:lsdException w:name="Medium Shading 2 Accent 4" w:uiPriority="64" w:unhideWhenUsed="0"/>
    <w:lsdException w:name="Medium List 1 Accent 4" w:uiPriority="65" w:unhideWhenUsed="0"/>
    <w:lsdException w:name="Medium List 2 Accent 4" w:uiPriority="66" w:unhideWhenUsed="0"/>
    <w:lsdException w:name="Medium Grid 1 Accent 4" w:uiPriority="67" w:unhideWhenUsed="0"/>
    <w:lsdException w:name="Medium Grid 2 Accent 4" w:uiPriority="68" w:unhideWhenUsed="0"/>
    <w:lsdException w:name="Medium Grid 3 Accent 4" w:uiPriority="69" w:unhideWhenUsed="0"/>
    <w:lsdException w:name="Dark List Accent 4" w:uiPriority="70" w:unhideWhenUsed="0"/>
    <w:lsdException w:name="Colorful Shading Accent 4" w:uiPriority="71" w:unhideWhenUsed="0"/>
    <w:lsdException w:name="Colorful List Accent 4" w:uiPriority="72" w:unhideWhenUsed="0"/>
    <w:lsdException w:name="Colorful Grid Accent 4" w:uiPriority="73" w:unhideWhenUsed="0"/>
    <w:lsdException w:name="Light Shading Accent 5" w:uiPriority="60" w:unhideWhenUsed="0"/>
    <w:lsdException w:name="Light List Accent 5" w:uiPriority="61" w:unhideWhenUsed="0"/>
    <w:lsdException w:name="Light Grid Accent 5" w:uiPriority="62" w:unhideWhenUsed="0"/>
    <w:lsdException w:name="Medium Shading 1 Accent 5" w:uiPriority="63" w:unhideWhenUsed="0"/>
    <w:lsdException w:name="Medium Shading 2 Accent 5" w:uiPriority="64" w:unhideWhenUsed="0"/>
    <w:lsdException w:name="Medium List 1 Accent 5" w:uiPriority="65" w:unhideWhenUsed="0"/>
    <w:lsdException w:name="Medium List 2 Accent 5" w:uiPriority="66" w:unhideWhenUsed="0"/>
    <w:lsdException w:name="Medium Grid 1 Accent 5" w:uiPriority="67" w:unhideWhenUsed="0"/>
    <w:lsdException w:name="Medium Grid 2 Accent 5" w:uiPriority="68" w:unhideWhenUsed="0"/>
    <w:lsdException w:name="Medium Grid 3 Accent 5" w:uiPriority="69" w:unhideWhenUsed="0"/>
    <w:lsdException w:name="Dark List Accent 5" w:uiPriority="70" w:unhideWhenUsed="0"/>
    <w:lsdException w:name="Colorful Shading Accent 5" w:uiPriority="71" w:unhideWhenUsed="0"/>
    <w:lsdException w:name="Colorful List Accent 5" w:uiPriority="72" w:unhideWhenUsed="0"/>
    <w:lsdException w:name="Colorful Grid Accent 5" w:uiPriority="73" w:unhideWhenUsed="0"/>
    <w:lsdException w:name="Light Shading Accent 6" w:uiPriority="60" w:unhideWhenUsed="0"/>
    <w:lsdException w:name="Light List Accent 6" w:uiPriority="61" w:unhideWhenUsed="0"/>
    <w:lsdException w:name="Light Grid Accent 6" w:uiPriority="62" w:unhideWhenUsed="0"/>
    <w:lsdException w:name="Medium Shading 1 Accent 6" w:uiPriority="63" w:unhideWhenUsed="0"/>
    <w:lsdException w:name="Medium Shading 2 Accent 6" w:uiPriority="64" w:unhideWhenUsed="0"/>
    <w:lsdException w:name="Medium List 1 Accent 6" w:uiPriority="65" w:unhideWhenUsed="0"/>
    <w:lsdException w:name="Medium List 2 Accent 6" w:uiPriority="66" w:unhideWhenUsed="0"/>
    <w:lsdException w:name="Medium Grid 1 Accent 6" w:uiPriority="67" w:unhideWhenUsed="0"/>
    <w:lsdException w:name="Medium Grid 2 Accent 6" w:uiPriority="68" w:unhideWhenUsed="0"/>
    <w:lsdException w:name="Medium Grid 3 Accent 6" w:uiPriority="69" w:unhideWhenUsed="0"/>
    <w:lsdException w:name="Dark List Accent 6" w:uiPriority="70" w:unhideWhenUsed="0"/>
    <w:lsdException w:name="Colorful Shading Accent 6" w:uiPriority="71" w:unhideWhenUsed="0"/>
    <w:lsdException w:name="Colorful List Accent 6" w:uiPriority="72" w:unhideWhenUsed="0"/>
    <w:lsdException w:name="Colorful Grid Accent 6" w:uiPriority="73" w:unhideWhenUsed="0"/>
    <w:lsdException w:name="Subtle Emphasis" w:uiPriority="19" w:unhideWhenUsed="0" w:qFormat="1"/>
    <w:lsdException w:name="Intense Emphasis" w:uiPriority="21" w:unhideWhenUsed="0" w:qFormat="1"/>
    <w:lsdException w:name="Subtle Reference" w:uiPriority="31" w:unhideWhenUsed="0" w:qFormat="1"/>
    <w:lsdException w:name="Intense Reference" w:uiPriority="32" w:unhideWhenUsed="0" w:qFormat="1"/>
    <w:lsdException w:name="Book Title" w:uiPriority="33" w:unhideWhenUsed="0" w:qFormat="1"/>
    <w:lsdException w:name="Bibliography" w:semiHidden="1" w:uiPriority="37"/>
    <w:lsdException w:name="TOC Heading" w:semiHidden="1" w:uiPriority="39" w:qFormat="1"/>
  </w:latentStyles>
  <w:style w:type="paragraph" w:default="1" w:styleId="Normal">
    <w:name w:val="Normal"/>
    <w:qFormat/>
    <w:rsid w:val="00BF5145"/>
    <w:pPr>
      <w:spacing w:after="120" w:line="360" w:lineRule="auto"/>
    </w:pPr>
    <w:rPr>
      <w:rFonts w:ascii="Arial" w:hAnsi="Arial"/>
      <w:color w:val="000000"/>
      <w:sz w:val="22"/>
      <w:szCs w:val="22"/>
    </w:rPr>
  </w:style>
  <w:style w:type="paragraph" w:styleId="Heading1">
    <w:name w:val="heading 1"/>
    <w:basedOn w:val="Normal"/>
    <w:next w:val="Normal"/>
    <w:link w:val="Heading1Char"/>
    <w:uiPriority w:val="9"/>
    <w:qFormat/>
    <w:rsid w:val="00BF5145"/>
    <w:pPr>
      <w:keepNext/>
      <w:keepLines/>
      <w:spacing w:before="20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BF5145"/>
    <w:pPr>
      <w:keepNext/>
      <w:keepLines/>
      <w:spacing w:before="200"/>
      <w:outlineLvl w:val="1"/>
    </w:pPr>
    <w:rPr>
      <w:rFonts w:asciiTheme="majorHAnsi" w:eastAsiaTheme="majorEastAsia" w:hAnsiTheme="majorHAnsi" w:cstheme="majorBidi"/>
      <w:b/>
      <w:bCs/>
      <w:sz w:val="32"/>
      <w:szCs w:val="26"/>
    </w:rPr>
  </w:style>
  <w:style w:type="paragraph" w:styleId="Heading3">
    <w:name w:val="heading 3"/>
    <w:basedOn w:val="Normal"/>
    <w:next w:val="Normal"/>
    <w:link w:val="Heading3Char"/>
    <w:uiPriority w:val="9"/>
    <w:unhideWhenUsed/>
    <w:qFormat/>
    <w:rsid w:val="00BF514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BF5145"/>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BF5145"/>
    <w:pPr>
      <w:keepNext/>
      <w:keepLines/>
      <w:spacing w:before="200" w:after="0"/>
      <w:outlineLvl w:val="4"/>
    </w:pPr>
    <w:rPr>
      <w:rFonts w:asciiTheme="majorHAnsi" w:eastAsiaTheme="majorEastAsia" w:hAnsiTheme="majorHAnsi" w:cstheme="majorBidi"/>
      <w:color w:val="244061" w:themeColor="accent1" w:themeShade="80"/>
    </w:rPr>
  </w:style>
  <w:style w:type="paragraph" w:styleId="Heading6">
    <w:name w:val="heading 6"/>
    <w:basedOn w:val="Normal"/>
    <w:next w:val="Normal"/>
    <w:link w:val="Heading6Char"/>
    <w:uiPriority w:val="9"/>
    <w:semiHidden/>
    <w:unhideWhenUsed/>
    <w:qFormat/>
    <w:rsid w:val="00BF5145"/>
    <w:pPr>
      <w:keepNext/>
      <w:keepLines/>
      <w:spacing w:before="200" w:after="0"/>
      <w:outlineLvl w:val="5"/>
    </w:pPr>
    <w:rPr>
      <w:rFonts w:asciiTheme="majorHAnsi" w:eastAsiaTheme="majorEastAsia" w:hAnsiTheme="majorHAnsi" w:cstheme="majorBidi"/>
      <w:i/>
      <w:iCs/>
      <w:color w:val="244061" w:themeColor="accent1" w:themeShade="80"/>
    </w:rPr>
  </w:style>
  <w:style w:type="paragraph" w:styleId="Heading7">
    <w:name w:val="heading 7"/>
    <w:basedOn w:val="Normal"/>
    <w:next w:val="Normal"/>
    <w:link w:val="Heading7Char"/>
    <w:uiPriority w:val="9"/>
    <w:semiHidden/>
    <w:unhideWhenUsed/>
    <w:qFormat/>
    <w:rsid w:val="00BF5145"/>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F5145"/>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BF5145"/>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qFormat/>
    <w:rsid w:val="00BF5145"/>
  </w:style>
  <w:style w:type="paragraph" w:styleId="BodyText2">
    <w:name w:val="Body Text 2"/>
    <w:basedOn w:val="Normal"/>
    <w:link w:val="BodyText2Char"/>
    <w:uiPriority w:val="99"/>
    <w:unhideWhenUsed/>
    <w:qFormat/>
    <w:rsid w:val="00BF5145"/>
    <w:pPr>
      <w:spacing w:line="480" w:lineRule="auto"/>
    </w:pPr>
  </w:style>
  <w:style w:type="paragraph" w:styleId="BodyText3">
    <w:name w:val="Body Text 3"/>
    <w:basedOn w:val="Normal"/>
    <w:link w:val="BodyText3Char"/>
    <w:uiPriority w:val="99"/>
    <w:unhideWhenUsed/>
    <w:qFormat/>
    <w:rsid w:val="00BF5145"/>
    <w:rPr>
      <w:sz w:val="16"/>
      <w:szCs w:val="16"/>
    </w:rPr>
  </w:style>
  <w:style w:type="paragraph" w:styleId="Caption">
    <w:name w:val="caption"/>
    <w:basedOn w:val="Normal"/>
    <w:next w:val="Normal"/>
    <w:uiPriority w:val="35"/>
    <w:semiHidden/>
    <w:unhideWhenUsed/>
    <w:qFormat/>
    <w:rsid w:val="00BF5145"/>
    <w:pPr>
      <w:spacing w:line="240" w:lineRule="auto"/>
    </w:pPr>
    <w:rPr>
      <w:b/>
      <w:bCs/>
      <w:color w:val="4F81BD" w:themeColor="accent1"/>
      <w:sz w:val="18"/>
      <w:szCs w:val="18"/>
    </w:rPr>
  </w:style>
  <w:style w:type="character" w:styleId="Emphasis">
    <w:name w:val="Emphasis"/>
    <w:basedOn w:val="DefaultParagraphFont"/>
    <w:uiPriority w:val="20"/>
    <w:qFormat/>
    <w:rsid w:val="00BF5145"/>
    <w:rPr>
      <w:i/>
      <w:iCs/>
    </w:rPr>
  </w:style>
  <w:style w:type="paragraph" w:styleId="Footer">
    <w:name w:val="footer"/>
    <w:basedOn w:val="Normal"/>
    <w:link w:val="FooterChar"/>
    <w:uiPriority w:val="99"/>
    <w:unhideWhenUsed/>
    <w:qFormat/>
    <w:rsid w:val="00BF5145"/>
    <w:pPr>
      <w:tabs>
        <w:tab w:val="center" w:pos="4680"/>
        <w:tab w:val="right" w:pos="9360"/>
      </w:tabs>
      <w:spacing w:after="0" w:line="240" w:lineRule="auto"/>
    </w:pPr>
  </w:style>
  <w:style w:type="paragraph" w:styleId="Header">
    <w:name w:val="header"/>
    <w:basedOn w:val="Normal"/>
    <w:link w:val="HeaderChar"/>
    <w:uiPriority w:val="99"/>
    <w:unhideWhenUsed/>
    <w:qFormat/>
    <w:rsid w:val="00BF5145"/>
    <w:pPr>
      <w:tabs>
        <w:tab w:val="center" w:pos="4680"/>
        <w:tab w:val="right" w:pos="9360"/>
      </w:tabs>
      <w:spacing w:after="0" w:line="240" w:lineRule="auto"/>
    </w:pPr>
  </w:style>
  <w:style w:type="character" w:styleId="Hyperlink">
    <w:name w:val="Hyperlink"/>
    <w:basedOn w:val="DefaultParagraphFont"/>
    <w:uiPriority w:val="99"/>
    <w:semiHidden/>
    <w:unhideWhenUsed/>
    <w:qFormat/>
    <w:rsid w:val="00BF5145"/>
    <w:rPr>
      <w:color w:val="0000FF"/>
      <w:u w:val="single"/>
    </w:rPr>
  </w:style>
  <w:style w:type="paragraph" w:styleId="List">
    <w:name w:val="List"/>
    <w:basedOn w:val="Normal"/>
    <w:uiPriority w:val="99"/>
    <w:unhideWhenUsed/>
    <w:qFormat/>
    <w:rsid w:val="00BF5145"/>
    <w:pPr>
      <w:ind w:left="360" w:hanging="360"/>
      <w:contextualSpacing/>
    </w:pPr>
  </w:style>
  <w:style w:type="paragraph" w:styleId="List2">
    <w:name w:val="List 2"/>
    <w:basedOn w:val="Normal"/>
    <w:uiPriority w:val="99"/>
    <w:unhideWhenUsed/>
    <w:qFormat/>
    <w:rsid w:val="00BF5145"/>
    <w:pPr>
      <w:ind w:left="720" w:hanging="360"/>
      <w:contextualSpacing/>
    </w:pPr>
  </w:style>
  <w:style w:type="paragraph" w:styleId="List3">
    <w:name w:val="List 3"/>
    <w:basedOn w:val="Normal"/>
    <w:uiPriority w:val="99"/>
    <w:unhideWhenUsed/>
    <w:qFormat/>
    <w:rsid w:val="00BF5145"/>
    <w:pPr>
      <w:ind w:left="1080" w:hanging="360"/>
      <w:contextualSpacing/>
    </w:pPr>
  </w:style>
  <w:style w:type="paragraph" w:styleId="ListBullet">
    <w:name w:val="List Bullet"/>
    <w:basedOn w:val="Normal"/>
    <w:uiPriority w:val="99"/>
    <w:unhideWhenUsed/>
    <w:rsid w:val="00BF5145"/>
    <w:pPr>
      <w:numPr>
        <w:numId w:val="1"/>
      </w:numPr>
      <w:contextualSpacing/>
    </w:pPr>
  </w:style>
  <w:style w:type="paragraph" w:styleId="ListBullet2">
    <w:name w:val="List Bullet 2"/>
    <w:basedOn w:val="Normal"/>
    <w:uiPriority w:val="99"/>
    <w:unhideWhenUsed/>
    <w:qFormat/>
    <w:rsid w:val="00BF5145"/>
    <w:pPr>
      <w:numPr>
        <w:numId w:val="2"/>
      </w:numPr>
      <w:contextualSpacing/>
    </w:pPr>
  </w:style>
  <w:style w:type="paragraph" w:styleId="ListBullet3">
    <w:name w:val="List Bullet 3"/>
    <w:basedOn w:val="Normal"/>
    <w:uiPriority w:val="99"/>
    <w:unhideWhenUsed/>
    <w:qFormat/>
    <w:rsid w:val="00BF5145"/>
    <w:pPr>
      <w:numPr>
        <w:numId w:val="3"/>
      </w:numPr>
      <w:contextualSpacing/>
    </w:pPr>
  </w:style>
  <w:style w:type="paragraph" w:styleId="ListContinue">
    <w:name w:val="List Continue"/>
    <w:basedOn w:val="Normal"/>
    <w:uiPriority w:val="99"/>
    <w:unhideWhenUsed/>
    <w:rsid w:val="00BF5145"/>
    <w:pPr>
      <w:ind w:left="360"/>
      <w:contextualSpacing/>
    </w:pPr>
  </w:style>
  <w:style w:type="paragraph" w:styleId="ListContinue2">
    <w:name w:val="List Continue 2"/>
    <w:basedOn w:val="Normal"/>
    <w:uiPriority w:val="99"/>
    <w:unhideWhenUsed/>
    <w:qFormat/>
    <w:rsid w:val="00BF5145"/>
    <w:pPr>
      <w:ind w:left="720"/>
      <w:contextualSpacing/>
    </w:pPr>
  </w:style>
  <w:style w:type="paragraph" w:styleId="ListContinue3">
    <w:name w:val="List Continue 3"/>
    <w:basedOn w:val="Normal"/>
    <w:uiPriority w:val="99"/>
    <w:unhideWhenUsed/>
    <w:qFormat/>
    <w:rsid w:val="00BF5145"/>
    <w:pPr>
      <w:ind w:left="1080"/>
      <w:contextualSpacing/>
    </w:pPr>
  </w:style>
  <w:style w:type="paragraph" w:styleId="ListNumber">
    <w:name w:val="List Number"/>
    <w:basedOn w:val="Normal"/>
    <w:uiPriority w:val="99"/>
    <w:unhideWhenUsed/>
    <w:qFormat/>
    <w:rsid w:val="00BF5145"/>
    <w:pPr>
      <w:numPr>
        <w:numId w:val="4"/>
      </w:numPr>
      <w:contextualSpacing/>
    </w:pPr>
  </w:style>
  <w:style w:type="paragraph" w:styleId="ListNumber2">
    <w:name w:val="List Number 2"/>
    <w:basedOn w:val="Normal"/>
    <w:uiPriority w:val="99"/>
    <w:unhideWhenUsed/>
    <w:rsid w:val="00BF5145"/>
    <w:pPr>
      <w:numPr>
        <w:numId w:val="5"/>
      </w:numPr>
      <w:contextualSpacing/>
    </w:pPr>
  </w:style>
  <w:style w:type="paragraph" w:styleId="ListNumber3">
    <w:name w:val="List Number 3"/>
    <w:basedOn w:val="Normal"/>
    <w:uiPriority w:val="99"/>
    <w:unhideWhenUsed/>
    <w:rsid w:val="00BF5145"/>
    <w:pPr>
      <w:numPr>
        <w:numId w:val="6"/>
      </w:numPr>
      <w:contextualSpacing/>
    </w:pPr>
  </w:style>
  <w:style w:type="paragraph" w:styleId="MacroText">
    <w:name w:val="macro"/>
    <w:link w:val="MacroTextChar"/>
    <w:uiPriority w:val="99"/>
    <w:unhideWhenUsed/>
    <w:qFormat/>
    <w:rsid w:val="00BF5145"/>
    <w:pPr>
      <w:tabs>
        <w:tab w:val="left" w:pos="576"/>
        <w:tab w:val="left" w:pos="1152"/>
        <w:tab w:val="left" w:pos="1728"/>
        <w:tab w:val="left" w:pos="2304"/>
        <w:tab w:val="left" w:pos="2880"/>
        <w:tab w:val="left" w:pos="3456"/>
        <w:tab w:val="left" w:pos="4032"/>
      </w:tabs>
      <w:spacing w:after="200" w:line="276" w:lineRule="auto"/>
    </w:pPr>
    <w:rPr>
      <w:rFonts w:ascii="Courier" w:hAnsi="Courier"/>
    </w:rPr>
  </w:style>
  <w:style w:type="character" w:styleId="Strong">
    <w:name w:val="Strong"/>
    <w:basedOn w:val="DefaultParagraphFont"/>
    <w:uiPriority w:val="22"/>
    <w:qFormat/>
    <w:rsid w:val="00BF5145"/>
    <w:rPr>
      <w:b/>
      <w:bCs/>
    </w:rPr>
  </w:style>
  <w:style w:type="paragraph" w:styleId="Subtitle">
    <w:name w:val="Subtitle"/>
    <w:basedOn w:val="Normal"/>
    <w:next w:val="Normal"/>
    <w:link w:val="SubtitleChar"/>
    <w:uiPriority w:val="11"/>
    <w:qFormat/>
    <w:rsid w:val="00BF5145"/>
    <w:rPr>
      <w:rFonts w:asciiTheme="majorHAnsi" w:eastAsiaTheme="majorEastAsia" w:hAnsiTheme="majorHAnsi" w:cstheme="majorBidi"/>
      <w:i/>
      <w:iCs/>
      <w:color w:val="4F81BD" w:themeColor="accent1"/>
      <w:spacing w:val="15"/>
      <w:sz w:val="24"/>
      <w:szCs w:val="24"/>
    </w:rPr>
  </w:style>
  <w:style w:type="table" w:styleId="TableGrid">
    <w:name w:val="Table Grid"/>
    <w:basedOn w:val="TableNormal"/>
    <w:uiPriority w:val="59"/>
    <w:qFormat/>
    <w:rsid w:val="00BF514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BF5145"/>
    <w:pPr>
      <w:contextualSpacing/>
    </w:pPr>
    <w:rPr>
      <w:rFonts w:asciiTheme="majorHAnsi" w:eastAsiaTheme="majorEastAsia" w:hAnsiTheme="majorHAnsi" w:cstheme="majorBidi"/>
      <w:spacing w:val="5"/>
      <w:kern w:val="28"/>
      <w:sz w:val="32"/>
      <w:szCs w:val="52"/>
    </w:rPr>
  </w:style>
  <w:style w:type="table" w:styleId="LightShading">
    <w:name w:val="Light Shading"/>
    <w:basedOn w:val="TableNormal"/>
    <w:uiPriority w:val="60"/>
    <w:qFormat/>
    <w:rsid w:val="00BF5145"/>
    <w:rPr>
      <w:color w:val="000000" w:themeColor="text1" w:themeShade="BF"/>
    </w:rPr>
    <w:tblPr>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qFormat/>
    <w:rsid w:val="00BF5145"/>
    <w:rPr>
      <w:color w:val="365F91" w:themeColor="accent1" w:themeShade="BF"/>
    </w:rPr>
    <w:tblPr>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qFormat/>
    <w:rsid w:val="00BF5145"/>
    <w:rPr>
      <w:color w:val="943634" w:themeColor="accent2" w:themeShade="BF"/>
    </w:rPr>
    <w:tblPr>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qFormat/>
    <w:rsid w:val="00BF5145"/>
    <w:rPr>
      <w:color w:val="76923C" w:themeColor="accent3" w:themeShade="BF"/>
    </w:rPr>
    <w:tblPr>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BF5145"/>
    <w:rPr>
      <w:color w:val="5F497A" w:themeColor="accent4" w:themeShade="BF"/>
    </w:rPr>
    <w:tblPr>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BF5145"/>
    <w:rPr>
      <w:color w:val="31849B" w:themeColor="accent5" w:themeShade="BF"/>
    </w:rPr>
    <w:tblPr>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BF5145"/>
    <w:rPr>
      <w:color w:val="E36C0A" w:themeColor="accent6" w:themeShade="BF"/>
    </w:rPr>
    <w:tblPr>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BF5145"/>
    <w:tblPr>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BF5145"/>
    <w:tblPr>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BF5145"/>
    <w:tblPr>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BF5145"/>
    <w:tblPr>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BF5145"/>
    <w:tblPr>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BF5145"/>
    <w:tblPr>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BF5145"/>
    <w:tblPr>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BF5145"/>
    <w:tblPr>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tcPr>
    </w:tblStylePr>
  </w:style>
  <w:style w:type="table" w:styleId="LightGrid-Accent1">
    <w:name w:val="Light Grid Accent 1"/>
    <w:basedOn w:val="TableNormal"/>
    <w:uiPriority w:val="62"/>
    <w:rsid w:val="00BF5145"/>
    <w:tblPr>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tcPr>
    </w:tblStylePr>
  </w:style>
  <w:style w:type="table" w:styleId="LightGrid-Accent2">
    <w:name w:val="Light Grid Accent 2"/>
    <w:basedOn w:val="TableNormal"/>
    <w:uiPriority w:val="62"/>
    <w:rsid w:val="00BF5145"/>
    <w:tblPr>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tcPr>
    </w:tblStylePr>
  </w:style>
  <w:style w:type="table" w:styleId="LightGrid-Accent3">
    <w:name w:val="Light Grid Accent 3"/>
    <w:basedOn w:val="TableNormal"/>
    <w:uiPriority w:val="62"/>
    <w:rsid w:val="00BF5145"/>
    <w:tblPr>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tcPr>
    </w:tblStylePr>
  </w:style>
  <w:style w:type="table" w:styleId="LightGrid-Accent4">
    <w:name w:val="Light Grid Accent 4"/>
    <w:basedOn w:val="TableNormal"/>
    <w:uiPriority w:val="62"/>
    <w:rsid w:val="00BF5145"/>
    <w:tblPr>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tcPr>
    </w:tblStylePr>
  </w:style>
  <w:style w:type="table" w:styleId="LightGrid-Accent5">
    <w:name w:val="Light Grid Accent 5"/>
    <w:basedOn w:val="TableNormal"/>
    <w:uiPriority w:val="62"/>
    <w:rsid w:val="00BF5145"/>
    <w:tblPr>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tcPr>
    </w:tblStylePr>
  </w:style>
  <w:style w:type="table" w:styleId="LightGrid-Accent6">
    <w:name w:val="Light Grid Accent 6"/>
    <w:basedOn w:val="TableNormal"/>
    <w:uiPriority w:val="62"/>
    <w:rsid w:val="00BF5145"/>
    <w:tblPr>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tcPr>
    </w:tblStylePr>
  </w:style>
  <w:style w:type="table" w:styleId="MediumShading1">
    <w:name w:val="Medium Shading 1"/>
    <w:basedOn w:val="TableNormal"/>
    <w:uiPriority w:val="63"/>
    <w:rsid w:val="00BF5145"/>
    <w:tblPr>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BF5145"/>
    <w:tblPr>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BF5145"/>
    <w:tblPr>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BF5145"/>
    <w:tblPr>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BF5145"/>
    <w:tblPr>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BF5145"/>
    <w:tblPr>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BF5145"/>
    <w:tblPr>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BF5145"/>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BF5145"/>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BF5145"/>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BF5145"/>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BF5145"/>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BF5145"/>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BF5145"/>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BF5145"/>
    <w:rPr>
      <w:color w:val="000000" w:themeColor="text1"/>
    </w:rPr>
    <w:tblPr>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BF5145"/>
    <w:rPr>
      <w:color w:val="000000" w:themeColor="text1"/>
    </w:rPr>
    <w:tblPr>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BF5145"/>
    <w:rPr>
      <w:color w:val="000000" w:themeColor="text1"/>
    </w:rPr>
    <w:tblPr>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BF5145"/>
    <w:rPr>
      <w:color w:val="000000" w:themeColor="text1"/>
    </w:rPr>
    <w:tblPr>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BF5145"/>
    <w:rPr>
      <w:color w:val="000000" w:themeColor="text1"/>
    </w:rPr>
    <w:tblPr>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BF5145"/>
    <w:rPr>
      <w:color w:val="000000" w:themeColor="text1"/>
    </w:rPr>
    <w:tblPr>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BF5145"/>
    <w:rPr>
      <w:color w:val="000000" w:themeColor="text1"/>
    </w:rPr>
    <w:tblPr>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BF5145"/>
    <w:rPr>
      <w:rFonts w:asciiTheme="majorHAnsi" w:eastAsiaTheme="majorEastAsia" w:hAnsiTheme="majorHAnsi" w:cstheme="majorBidi"/>
      <w:color w:val="000000" w:themeColor="text1"/>
    </w:rPr>
    <w:tblPr>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BF5145"/>
    <w:rPr>
      <w:rFonts w:asciiTheme="majorHAnsi" w:eastAsiaTheme="majorEastAsia" w:hAnsiTheme="majorHAnsi" w:cstheme="majorBidi"/>
      <w:color w:val="000000" w:themeColor="text1"/>
    </w:rPr>
    <w:tblPr>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BF5145"/>
    <w:rPr>
      <w:rFonts w:asciiTheme="majorHAnsi" w:eastAsiaTheme="majorEastAsia" w:hAnsiTheme="majorHAnsi" w:cstheme="majorBidi"/>
      <w:color w:val="000000" w:themeColor="text1"/>
    </w:rPr>
    <w:tblPr>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BF5145"/>
    <w:rPr>
      <w:rFonts w:asciiTheme="majorHAnsi" w:eastAsiaTheme="majorEastAsia" w:hAnsiTheme="majorHAnsi" w:cstheme="majorBidi"/>
      <w:color w:val="000000" w:themeColor="text1"/>
    </w:rPr>
    <w:tblPr>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BF5145"/>
    <w:rPr>
      <w:rFonts w:asciiTheme="majorHAnsi" w:eastAsiaTheme="majorEastAsia" w:hAnsiTheme="majorHAnsi" w:cstheme="majorBidi"/>
      <w:color w:val="000000" w:themeColor="text1"/>
    </w:rPr>
    <w:tblPr>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BF5145"/>
    <w:rPr>
      <w:rFonts w:asciiTheme="majorHAnsi" w:eastAsiaTheme="majorEastAsia" w:hAnsiTheme="majorHAnsi" w:cstheme="majorBidi"/>
      <w:color w:val="000000" w:themeColor="text1"/>
    </w:rPr>
    <w:tblPr>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BF5145"/>
    <w:rPr>
      <w:rFonts w:asciiTheme="majorHAnsi" w:eastAsiaTheme="majorEastAsia" w:hAnsiTheme="majorHAnsi" w:cstheme="majorBidi"/>
      <w:color w:val="000000" w:themeColor="text1"/>
    </w:rPr>
    <w:tblPr>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BF5145"/>
    <w:tblPr>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BF5145"/>
    <w:tblPr>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BF5145"/>
    <w:tblPr>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BF5145"/>
    <w:tblPr>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BF5145"/>
    <w:tblPr>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BF5145"/>
    <w:tblPr>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BF5145"/>
    <w:tblPr>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BF5145"/>
    <w:rPr>
      <w:rFonts w:asciiTheme="majorHAnsi" w:eastAsiaTheme="majorEastAsia" w:hAnsiTheme="majorHAnsi" w:cstheme="majorBidi"/>
      <w:color w:val="000000" w:themeColor="text1"/>
    </w:rPr>
    <w:tblPr>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auto"/>
          <w:insideV w:val="single" w:sz="6" w:space="0" w:color="auto"/>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BF5145"/>
    <w:rPr>
      <w:rFonts w:asciiTheme="majorHAnsi" w:eastAsiaTheme="majorEastAsia" w:hAnsiTheme="majorHAnsi" w:cstheme="majorBidi"/>
      <w:color w:val="000000" w:themeColor="text1"/>
    </w:rPr>
    <w:tblPr>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auto"/>
          <w:insideV w:val="single" w:sz="6" w:space="0" w:color="auto"/>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BF5145"/>
    <w:rPr>
      <w:rFonts w:asciiTheme="majorHAnsi" w:eastAsiaTheme="majorEastAsia" w:hAnsiTheme="majorHAnsi" w:cstheme="majorBidi"/>
      <w:color w:val="000000" w:themeColor="text1"/>
    </w:rPr>
    <w:tblPr>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auto"/>
          <w:insideV w:val="single" w:sz="6" w:space="0" w:color="auto"/>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BF5145"/>
    <w:rPr>
      <w:rFonts w:asciiTheme="majorHAnsi" w:eastAsiaTheme="majorEastAsia" w:hAnsiTheme="majorHAnsi" w:cstheme="majorBidi"/>
      <w:color w:val="000000" w:themeColor="text1"/>
    </w:rPr>
    <w:tblPr>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auto"/>
          <w:insideV w:val="single" w:sz="6" w:space="0" w:color="auto"/>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BF5145"/>
    <w:rPr>
      <w:rFonts w:asciiTheme="majorHAnsi" w:eastAsiaTheme="majorEastAsia" w:hAnsiTheme="majorHAnsi" w:cstheme="majorBidi"/>
      <w:color w:val="000000" w:themeColor="text1"/>
    </w:rPr>
    <w:tblPr>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auto"/>
          <w:insideV w:val="single" w:sz="6" w:space="0" w:color="auto"/>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BF5145"/>
    <w:rPr>
      <w:rFonts w:asciiTheme="majorHAnsi" w:eastAsiaTheme="majorEastAsia" w:hAnsiTheme="majorHAnsi" w:cstheme="majorBidi"/>
      <w:color w:val="000000" w:themeColor="text1"/>
    </w:rPr>
    <w:tblPr>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auto"/>
          <w:insideV w:val="single" w:sz="6" w:space="0" w:color="auto"/>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BF5145"/>
    <w:rPr>
      <w:rFonts w:asciiTheme="majorHAnsi" w:eastAsiaTheme="majorEastAsia" w:hAnsiTheme="majorHAnsi" w:cstheme="majorBidi"/>
      <w:color w:val="000000" w:themeColor="text1"/>
    </w:rPr>
    <w:tblPr>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auto"/>
          <w:insideV w:val="single" w:sz="6" w:space="0" w:color="auto"/>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BF5145"/>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808080" w:themeFill="text1" w:themeFillTint="7F"/>
      </w:tcPr>
    </w:tblStylePr>
  </w:style>
  <w:style w:type="table" w:styleId="MediumGrid3-Accent1">
    <w:name w:val="Medium Grid 3 Accent 1"/>
    <w:basedOn w:val="TableNormal"/>
    <w:uiPriority w:val="69"/>
    <w:rsid w:val="00BF5145"/>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7BFDE" w:themeFill="accent1" w:themeFillTint="7F"/>
      </w:tcPr>
    </w:tblStylePr>
  </w:style>
  <w:style w:type="table" w:styleId="MediumGrid3-Accent2">
    <w:name w:val="Medium Grid 3 Accent 2"/>
    <w:basedOn w:val="TableNormal"/>
    <w:uiPriority w:val="69"/>
    <w:rsid w:val="00BF5145"/>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DFA7A6" w:themeFill="accent2" w:themeFillTint="7F"/>
      </w:tcPr>
    </w:tblStylePr>
  </w:style>
  <w:style w:type="table" w:styleId="MediumGrid3-Accent3">
    <w:name w:val="Medium Grid 3 Accent 3"/>
    <w:basedOn w:val="TableNormal"/>
    <w:uiPriority w:val="69"/>
    <w:rsid w:val="00BF5145"/>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CDDDAC" w:themeFill="accent3" w:themeFillTint="7F"/>
      </w:tcPr>
    </w:tblStylePr>
  </w:style>
  <w:style w:type="table" w:styleId="MediumGrid3-Accent4">
    <w:name w:val="Medium Grid 3 Accent 4"/>
    <w:basedOn w:val="TableNormal"/>
    <w:uiPriority w:val="69"/>
    <w:rsid w:val="00BF5145"/>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BFB1D0" w:themeFill="accent4" w:themeFillTint="7F"/>
      </w:tcPr>
    </w:tblStylePr>
  </w:style>
  <w:style w:type="table" w:styleId="MediumGrid3-Accent5">
    <w:name w:val="Medium Grid 3 Accent 5"/>
    <w:basedOn w:val="TableNormal"/>
    <w:uiPriority w:val="69"/>
    <w:rsid w:val="00BF5145"/>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5D5E2" w:themeFill="accent5" w:themeFillTint="7F"/>
      </w:tcPr>
    </w:tblStylePr>
  </w:style>
  <w:style w:type="table" w:styleId="MediumGrid3-Accent6">
    <w:name w:val="Medium Grid 3 Accent 6"/>
    <w:basedOn w:val="TableNormal"/>
    <w:uiPriority w:val="69"/>
    <w:rsid w:val="00BF5145"/>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FBCAA2" w:themeFill="accent6" w:themeFillTint="7F"/>
      </w:tcPr>
    </w:tblStylePr>
  </w:style>
  <w:style w:type="table" w:styleId="DarkList">
    <w:name w:val="Dark List"/>
    <w:basedOn w:val="TableNormal"/>
    <w:uiPriority w:val="70"/>
    <w:rsid w:val="00BF5145"/>
    <w:rPr>
      <w:color w:val="FFFFFF" w:themeColor="background1"/>
    </w:rPr>
    <w:tblPr>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BF5145"/>
    <w:rPr>
      <w:color w:val="FFFFFF" w:themeColor="background1"/>
    </w:rPr>
    <w:tblPr>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BF5145"/>
    <w:rPr>
      <w:color w:val="FFFFFF" w:themeColor="background1"/>
    </w:rPr>
    <w:tblPr>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BF5145"/>
    <w:rPr>
      <w:color w:val="FFFFFF" w:themeColor="background1"/>
    </w:rPr>
    <w:tblPr>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BF5145"/>
    <w:rPr>
      <w:color w:val="FFFFFF" w:themeColor="background1"/>
    </w:rPr>
    <w:tblPr>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BF5145"/>
    <w:rPr>
      <w:color w:val="FFFFFF" w:themeColor="background1"/>
    </w:rPr>
    <w:tblPr>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BF5145"/>
    <w:rPr>
      <w:color w:val="FFFFFF" w:themeColor="background1"/>
    </w:rPr>
    <w:tblPr>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BF5145"/>
    <w:rPr>
      <w:color w:val="000000" w:themeColor="text1"/>
    </w:rPr>
    <w:tblPr>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BF5145"/>
    <w:rPr>
      <w:color w:val="000000" w:themeColor="text1"/>
    </w:rPr>
    <w:tblPr>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BF5145"/>
    <w:rPr>
      <w:color w:val="000000" w:themeColor="text1"/>
    </w:rPr>
    <w:tblPr>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BF5145"/>
    <w:rPr>
      <w:color w:val="000000" w:themeColor="text1"/>
    </w:rPr>
    <w:tblPr>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BF5145"/>
    <w:rPr>
      <w:color w:val="000000" w:themeColor="text1"/>
    </w:rPr>
    <w:tblPr>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BF5145"/>
    <w:rPr>
      <w:color w:val="000000" w:themeColor="text1"/>
    </w:rPr>
    <w:tblPr>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BF5145"/>
    <w:rPr>
      <w:color w:val="000000" w:themeColor="text1"/>
    </w:rPr>
    <w:tblPr>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BF5145"/>
    <w:rPr>
      <w:color w:val="000000" w:themeColor="text1"/>
    </w:rPr>
    <w:tblPr>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BF5145"/>
    <w:rPr>
      <w:color w:val="000000" w:themeColor="text1"/>
    </w:rPr>
    <w:tblPr>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BF5145"/>
    <w:rPr>
      <w:color w:val="000000" w:themeColor="text1"/>
    </w:rPr>
    <w:tblPr>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BF5145"/>
    <w:rPr>
      <w:color w:val="000000" w:themeColor="text1"/>
    </w:rPr>
    <w:tblPr>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BF5145"/>
    <w:rPr>
      <w:color w:val="000000" w:themeColor="text1"/>
    </w:rPr>
    <w:tblPr>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BF5145"/>
    <w:rPr>
      <w:color w:val="000000" w:themeColor="text1"/>
    </w:rPr>
    <w:tblPr>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BF5145"/>
    <w:rPr>
      <w:color w:val="000000" w:themeColor="text1"/>
    </w:rPr>
    <w:tblPr>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BF5145"/>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BF5145"/>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BF5145"/>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BF5145"/>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BF5145"/>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BF5145"/>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BF5145"/>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HeaderChar">
    <w:name w:val="Header Char"/>
    <w:basedOn w:val="DefaultParagraphFont"/>
    <w:link w:val="Header"/>
    <w:uiPriority w:val="99"/>
    <w:qFormat/>
    <w:rsid w:val="00BF5145"/>
  </w:style>
  <w:style w:type="character" w:customStyle="1" w:styleId="FooterChar">
    <w:name w:val="Footer Char"/>
    <w:basedOn w:val="DefaultParagraphFont"/>
    <w:link w:val="Footer"/>
    <w:uiPriority w:val="99"/>
    <w:qFormat/>
    <w:rsid w:val="00BF5145"/>
  </w:style>
  <w:style w:type="paragraph" w:styleId="NoSpacing">
    <w:name w:val="No Spacing"/>
    <w:uiPriority w:val="1"/>
    <w:qFormat/>
    <w:rsid w:val="00BF5145"/>
    <w:rPr>
      <w:sz w:val="22"/>
      <w:szCs w:val="22"/>
    </w:rPr>
  </w:style>
  <w:style w:type="character" w:customStyle="1" w:styleId="Heading1Char">
    <w:name w:val="Heading 1 Char"/>
    <w:basedOn w:val="DefaultParagraphFont"/>
    <w:link w:val="Heading1"/>
    <w:uiPriority w:val="9"/>
    <w:rsid w:val="00BF514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F514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BF5145"/>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rsid w:val="00BF5145"/>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qFormat/>
    <w:rsid w:val="00BF5145"/>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BF5145"/>
    <w:pPr>
      <w:ind w:left="720"/>
      <w:contextualSpacing/>
    </w:pPr>
  </w:style>
  <w:style w:type="character" w:customStyle="1" w:styleId="BodyTextChar">
    <w:name w:val="Body Text Char"/>
    <w:basedOn w:val="DefaultParagraphFont"/>
    <w:link w:val="BodyText"/>
    <w:uiPriority w:val="99"/>
    <w:qFormat/>
    <w:rsid w:val="00BF5145"/>
  </w:style>
  <w:style w:type="character" w:customStyle="1" w:styleId="BodyText2Char">
    <w:name w:val="Body Text 2 Char"/>
    <w:basedOn w:val="DefaultParagraphFont"/>
    <w:link w:val="BodyText2"/>
    <w:uiPriority w:val="99"/>
    <w:rsid w:val="00BF5145"/>
  </w:style>
  <w:style w:type="character" w:customStyle="1" w:styleId="BodyText3Char">
    <w:name w:val="Body Text 3 Char"/>
    <w:basedOn w:val="DefaultParagraphFont"/>
    <w:link w:val="BodyText3"/>
    <w:uiPriority w:val="99"/>
    <w:qFormat/>
    <w:rsid w:val="00BF5145"/>
    <w:rPr>
      <w:sz w:val="16"/>
      <w:szCs w:val="16"/>
    </w:rPr>
  </w:style>
  <w:style w:type="character" w:customStyle="1" w:styleId="MacroTextChar">
    <w:name w:val="Macro Text Char"/>
    <w:basedOn w:val="DefaultParagraphFont"/>
    <w:link w:val="MacroText"/>
    <w:uiPriority w:val="99"/>
    <w:rsid w:val="00BF5145"/>
    <w:rPr>
      <w:rFonts w:ascii="Courier" w:hAnsi="Courier"/>
      <w:sz w:val="20"/>
      <w:szCs w:val="20"/>
    </w:rPr>
  </w:style>
  <w:style w:type="paragraph" w:styleId="Quote">
    <w:name w:val="Quote"/>
    <w:basedOn w:val="Normal"/>
    <w:next w:val="Normal"/>
    <w:link w:val="QuoteChar"/>
    <w:uiPriority w:val="29"/>
    <w:qFormat/>
    <w:rsid w:val="00BF5145"/>
    <w:rPr>
      <w:i/>
      <w:iCs/>
      <w:color w:val="000000" w:themeColor="text1"/>
    </w:rPr>
  </w:style>
  <w:style w:type="character" w:customStyle="1" w:styleId="QuoteChar">
    <w:name w:val="Quote Char"/>
    <w:basedOn w:val="DefaultParagraphFont"/>
    <w:link w:val="Quote"/>
    <w:uiPriority w:val="29"/>
    <w:rsid w:val="00BF5145"/>
    <w:rPr>
      <w:i/>
      <w:iCs/>
      <w:color w:val="000000" w:themeColor="text1"/>
    </w:rPr>
  </w:style>
  <w:style w:type="character" w:customStyle="1" w:styleId="Heading4Char">
    <w:name w:val="Heading 4 Char"/>
    <w:basedOn w:val="DefaultParagraphFont"/>
    <w:link w:val="Heading4"/>
    <w:uiPriority w:val="9"/>
    <w:semiHidden/>
    <w:rsid w:val="00BF5145"/>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BF5145"/>
    <w:rPr>
      <w:rFonts w:asciiTheme="majorHAnsi" w:eastAsiaTheme="majorEastAsia" w:hAnsiTheme="majorHAnsi" w:cstheme="majorBidi"/>
      <w:color w:val="244061" w:themeColor="accent1" w:themeShade="80"/>
    </w:rPr>
  </w:style>
  <w:style w:type="character" w:customStyle="1" w:styleId="Heading6Char">
    <w:name w:val="Heading 6 Char"/>
    <w:basedOn w:val="DefaultParagraphFont"/>
    <w:link w:val="Heading6"/>
    <w:uiPriority w:val="9"/>
    <w:semiHidden/>
    <w:rsid w:val="00BF5145"/>
    <w:rPr>
      <w:rFonts w:asciiTheme="majorHAnsi" w:eastAsiaTheme="majorEastAsia" w:hAnsiTheme="majorHAnsi" w:cstheme="majorBidi"/>
      <w:i/>
      <w:iCs/>
      <w:color w:val="244061" w:themeColor="accent1" w:themeShade="80"/>
    </w:rPr>
  </w:style>
  <w:style w:type="character" w:customStyle="1" w:styleId="Heading7Char">
    <w:name w:val="Heading 7 Char"/>
    <w:basedOn w:val="DefaultParagraphFont"/>
    <w:link w:val="Heading7"/>
    <w:uiPriority w:val="9"/>
    <w:semiHidden/>
    <w:rsid w:val="00BF514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F5145"/>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BF5145"/>
    <w:rPr>
      <w:rFonts w:asciiTheme="majorHAnsi" w:eastAsiaTheme="majorEastAsia" w:hAnsiTheme="majorHAnsi" w:cstheme="majorBidi"/>
      <w:i/>
      <w:iCs/>
      <w:color w:val="404040" w:themeColor="text1" w:themeTint="BF"/>
      <w:sz w:val="20"/>
      <w:szCs w:val="20"/>
    </w:rPr>
  </w:style>
  <w:style w:type="paragraph" w:styleId="IntenseQuote">
    <w:name w:val="Intense Quote"/>
    <w:basedOn w:val="Normal"/>
    <w:next w:val="Normal"/>
    <w:link w:val="IntenseQuoteChar"/>
    <w:uiPriority w:val="30"/>
    <w:qFormat/>
    <w:rsid w:val="00BF5145"/>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BF5145"/>
    <w:rPr>
      <w:b/>
      <w:bCs/>
      <w:i/>
      <w:iCs/>
      <w:color w:val="4F81BD" w:themeColor="accent1"/>
    </w:rPr>
  </w:style>
  <w:style w:type="character" w:customStyle="1" w:styleId="SubtleEmphasis1">
    <w:name w:val="Subtle Emphasis1"/>
    <w:basedOn w:val="DefaultParagraphFont"/>
    <w:uiPriority w:val="19"/>
    <w:qFormat/>
    <w:rsid w:val="00BF5145"/>
    <w:rPr>
      <w:i/>
      <w:iCs/>
      <w:color w:val="7F7F7F" w:themeColor="text1" w:themeTint="80"/>
    </w:rPr>
  </w:style>
  <w:style w:type="character" w:customStyle="1" w:styleId="IntenseEmphasis1">
    <w:name w:val="Intense Emphasis1"/>
    <w:basedOn w:val="DefaultParagraphFont"/>
    <w:uiPriority w:val="21"/>
    <w:qFormat/>
    <w:rsid w:val="00BF5145"/>
    <w:rPr>
      <w:b/>
      <w:bCs/>
      <w:i/>
      <w:iCs/>
      <w:color w:val="4F81BD" w:themeColor="accent1"/>
    </w:rPr>
  </w:style>
  <w:style w:type="character" w:customStyle="1" w:styleId="SubtleReference1">
    <w:name w:val="Subtle Reference1"/>
    <w:basedOn w:val="DefaultParagraphFont"/>
    <w:uiPriority w:val="31"/>
    <w:qFormat/>
    <w:rsid w:val="00BF5145"/>
    <w:rPr>
      <w:smallCaps/>
      <w:color w:val="C0504D" w:themeColor="accent2"/>
      <w:u w:val="single"/>
    </w:rPr>
  </w:style>
  <w:style w:type="character" w:customStyle="1" w:styleId="IntenseReference1">
    <w:name w:val="Intense Reference1"/>
    <w:basedOn w:val="DefaultParagraphFont"/>
    <w:uiPriority w:val="32"/>
    <w:qFormat/>
    <w:rsid w:val="00BF5145"/>
    <w:rPr>
      <w:b/>
      <w:bCs/>
      <w:smallCaps/>
      <w:color w:val="C0504D" w:themeColor="accent2"/>
      <w:spacing w:val="5"/>
      <w:u w:val="single"/>
    </w:rPr>
  </w:style>
  <w:style w:type="character" w:customStyle="1" w:styleId="BookTitle1">
    <w:name w:val="Book Title1"/>
    <w:basedOn w:val="DefaultParagraphFont"/>
    <w:uiPriority w:val="33"/>
    <w:qFormat/>
    <w:rsid w:val="00BF5145"/>
    <w:rPr>
      <w:b/>
      <w:bCs/>
      <w:smallCaps/>
      <w:spacing w:val="5"/>
    </w:rPr>
  </w:style>
  <w:style w:type="paragraph" w:customStyle="1" w:styleId="TOCHeading1">
    <w:name w:val="TOC Heading1"/>
    <w:basedOn w:val="Heading1"/>
    <w:next w:val="Normal"/>
    <w:uiPriority w:val="39"/>
    <w:semiHidden/>
    <w:unhideWhenUsed/>
    <w:qFormat/>
    <w:rsid w:val="00BF5145"/>
    <w:pPr>
      <w:outlineLvl w:val="9"/>
    </w:p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07863.2021.1876638."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16/S2215-0366(20)30383-7." TargetMode="External"/><Relationship Id="rId4" Type="http://schemas.openxmlformats.org/officeDocument/2006/relationships/settings" Target="settings.xml"/><Relationship Id="rId9" Type="http://schemas.openxmlformats.org/officeDocument/2006/relationships/hyperlink" Target="https://doi.org/10.1001/jamanetworkopen.2022.366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Pages>
  <Words>758</Words>
  <Characters>4326</Characters>
  <Application>Microsoft Office Word</Application>
  <DocSecurity>0</DocSecurity>
  <Lines>36</Lines>
  <Paragraphs>10</Paragraphs>
  <ScaleCrop>false</ScaleCrop>
  <Company/>
  <LinksUpToDate>false</LinksUpToDate>
  <CharactersWithSpaces>5074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Hp 2023</cp:lastModifiedBy>
  <cp:revision>5</cp:revision>
  <dcterms:created xsi:type="dcterms:W3CDTF">2013-12-23T23:15:00Z</dcterms:created>
  <dcterms:modified xsi:type="dcterms:W3CDTF">2026-10-18T11:56:00Z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eyJoZGlkIjoiMjU5ODBiNzI1YmJjYzI4YWI3ODJiZjk2N2QxODg3MzgiLCJ1c2VySWQiOiIxOTQyMDU5MDg4MTUzIn0=</vt:lpwstr>
  </property>
  <property fmtid="{D5CDD505-2E9C-101B-9397-08002B2CF9AE}" pid="3" name="KSOProductBuildVer">
    <vt:lpwstr>1033-12.1.0.29162</vt:lpwstr>
  </property>
  <property fmtid="{D5CDD505-2E9C-101B-9397-08002B2CF9AE}" pid="4" name="ICV">
    <vt:lpwstr>44583707AAD746F78188BD0C7BA69AE6_13</vt:lpwstr>
  </property>
</Properties>
</file>