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Content>
        <w:p w14:paraId="24B178C8" w14:textId="14666AFF" w:rsidR="001F51DA" w:rsidRPr="00432287" w:rsidRDefault="001F51DA" w:rsidP="008C5C46">
          <w:pPr>
            <w:pStyle w:val="NoSpacing"/>
            <w:jc w:val="both"/>
            <w:rPr>
              <w:rFonts w:ascii="Arial" w:hAnsi="Arial" w:cs="Arial"/>
            </w:rPr>
          </w:pPr>
          <w:r w:rsidRPr="00432287">
            <w:rPr>
              <w:rFonts w:ascii="Arial" w:hAnsi="Arial" w:cs="Arial"/>
              <w:noProof/>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4T00:00:00Z">
                                      <w:dateFormat w:val="M/d/yyyy"/>
                                      <w:lid w:val="en-US"/>
                                      <w:storeMappedDataAs w:val="dateTime"/>
                                      <w:calendar w:val="gregorian"/>
                                    </w:date>
                                  </w:sdtPr>
                                  <w:sdtContent>
                                    <w:p w14:paraId="306175E1" w14:textId="7D90A00E" w:rsidR="001F51DA" w:rsidRDefault="00A15FFF">
                                      <w:pPr>
                                        <w:pStyle w:val="NoSpacing"/>
                                        <w:jc w:val="right"/>
                                        <w:rPr>
                                          <w:color w:val="FFFFFF" w:themeColor="background1"/>
                                          <w:sz w:val="28"/>
                                          <w:szCs w:val="28"/>
                                        </w:rPr>
                                      </w:pPr>
                                      <w:r>
                                        <w:rPr>
                                          <w:color w:val="FFFFFF" w:themeColor="background1"/>
                                          <w:sz w:val="28"/>
                                          <w:szCs w:val="28"/>
                                        </w:rPr>
                                        <w:t>11/14/2025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1-14T00:00:00Z">
                                <w:dateFormat w:val="M/d/yyyy"/>
                                <w:lid w:val="en-US"/>
                                <w:storeMappedDataAs w:val="dateTime"/>
                                <w:calendar w:val="gregorian"/>
                              </w:date>
                            </w:sdtPr>
                            <w:sdtContent>
                              <w:p w14:paraId="306175E1" w14:textId="7D90A00E" w:rsidR="001F51DA" w:rsidRDefault="00A15FFF">
                                <w:pPr>
                                  <w:pStyle w:val="NoSpacing"/>
                                  <w:jc w:val="right"/>
                                  <w:rPr>
                                    <w:color w:val="FFFFFF" w:themeColor="background1"/>
                                    <w:sz w:val="28"/>
                                    <w:szCs w:val="28"/>
                                  </w:rPr>
                                </w:pPr>
                                <w:r>
                                  <w:rPr>
                                    <w:color w:val="FFFFFF" w:themeColor="background1"/>
                                    <w:sz w:val="28"/>
                                    <w:szCs w:val="28"/>
                                  </w:rPr>
                                  <w:t>11/14/2025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8662E9F" w:rsidR="001F51DA" w:rsidRPr="00432287" w:rsidRDefault="00811AE0" w:rsidP="008C5C46">
          <w:pPr>
            <w:jc w:val="both"/>
            <w:rPr>
              <w:rFonts w:ascii="Arial" w:hAnsi="Arial" w:cs="Arial"/>
            </w:rPr>
          </w:pPr>
          <w:r w:rsidRPr="00432287">
            <w:rPr>
              <w:rFonts w:ascii="Arial" w:hAnsi="Arial" w:cs="Arial"/>
              <w:noProof/>
            </w:rPr>
            <mc:AlternateContent>
              <mc:Choice Requires="wps">
                <w:drawing>
                  <wp:anchor distT="0" distB="0" distL="114300" distR="114300" simplePos="0" relativeHeight="251660288" behindDoc="0" locked="0" layoutInCell="1" allowOverlap="1" wp14:anchorId="113953FD" wp14:editId="5D695ACD">
                    <wp:simplePos x="0" y="0"/>
                    <wp:positionH relativeFrom="page">
                      <wp:posOffset>3493588</wp:posOffset>
                    </wp:positionH>
                    <wp:positionV relativeFrom="page">
                      <wp:posOffset>1920603</wp:posOffset>
                    </wp:positionV>
                    <wp:extent cx="3955325" cy="1069340"/>
                    <wp:effectExtent l="0" t="0" r="7620" b="1270"/>
                    <wp:wrapNone/>
                    <wp:docPr id="1" name="Text Box 3"/>
                    <wp:cNvGraphicFramePr/>
                    <a:graphic xmlns:a="http://schemas.openxmlformats.org/drawingml/2006/main">
                      <a:graphicData uri="http://schemas.microsoft.com/office/word/2010/wordprocessingShape">
                        <wps:wsp>
                          <wps:cNvSpPr txBox="1"/>
                          <wps:spPr>
                            <a:xfrm>
                              <a:off x="0" y="0"/>
                              <a:ext cx="3955325"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254E9DAF" w:rsidR="001F51DA" w:rsidRPr="00811AE0" w:rsidRDefault="00000000" w:rsidP="00811AE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w:t>
                                    </w:r>
                                  </w:sdtContent>
                                </w:sdt>
                                <w:r w:rsidR="00536144">
                                  <w:rPr>
                                    <w:rFonts w:asciiTheme="majorHAnsi" w:eastAsiaTheme="majorEastAsia" w:hAnsiTheme="majorHAnsi" w:cstheme="majorBidi"/>
                                    <w:color w:val="262626" w:themeColor="text1" w:themeTint="D9"/>
                                    <w:sz w:val="72"/>
                                    <w:szCs w:val="72"/>
                                  </w:rPr>
                                  <w:t xml:space="preserve"> </w:t>
                                </w:r>
                                <w:r w:rsidR="001B7F32">
                                  <w:rPr>
                                    <w:rFonts w:asciiTheme="majorHAnsi" w:eastAsiaTheme="majorEastAsia" w:hAnsiTheme="majorHAnsi" w:cstheme="majorBidi"/>
                                    <w:color w:val="262626" w:themeColor="text1" w:themeTint="D9"/>
                                    <w:sz w:val="72"/>
                                    <w:szCs w:val="72"/>
                                  </w:rPr>
                                  <w:t>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75.1pt;margin-top:151.25pt;width:311.45pt;height:84.2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" filled="f" stroked="f" strokeweight=".5pt">
                    <v:textbox style="mso-fit-shape-to-text:t" inset="0,0,0,0">
                      <w:txbxContent>
                        <w:p w14:paraId="4E20A66F" w14:textId="254E9DAF" w:rsidR="001F51DA" w:rsidRPr="00811AE0" w:rsidRDefault="00000000" w:rsidP="00811AE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1F51DA">
                                <w:rPr>
                                  <w:rFonts w:asciiTheme="majorHAnsi" w:eastAsiaTheme="majorEastAsia" w:hAnsiTheme="majorHAnsi" w:cstheme="majorBidi"/>
                                  <w:color w:val="262626" w:themeColor="text1" w:themeTint="D9"/>
                                  <w:sz w:val="72"/>
                                  <w:szCs w:val="72"/>
                                </w:rPr>
                                <w:t>Assessment</w:t>
                              </w:r>
                            </w:sdtContent>
                          </w:sdt>
                          <w:r w:rsidR="00536144">
                            <w:rPr>
                              <w:rFonts w:asciiTheme="majorHAnsi" w:eastAsiaTheme="majorEastAsia" w:hAnsiTheme="majorHAnsi" w:cstheme="majorBidi"/>
                              <w:color w:val="262626" w:themeColor="text1" w:themeTint="D9"/>
                              <w:sz w:val="72"/>
                              <w:szCs w:val="72"/>
                            </w:rPr>
                            <w:t xml:space="preserve"> </w:t>
                          </w:r>
                          <w:r w:rsidR="001B7F32">
                            <w:rPr>
                              <w:rFonts w:asciiTheme="majorHAnsi" w:eastAsiaTheme="majorEastAsia" w:hAnsiTheme="majorHAnsi" w:cstheme="majorBidi"/>
                              <w:color w:val="262626" w:themeColor="text1" w:themeTint="D9"/>
                              <w:sz w:val="72"/>
                              <w:szCs w:val="72"/>
                            </w:rPr>
                            <w:t>2</w:t>
                          </w:r>
                        </w:p>
                      </w:txbxContent>
                    </v:textbox>
                    <w10:wrap anchorx="page" anchory="page"/>
                  </v:shape>
                </w:pict>
              </mc:Fallback>
            </mc:AlternateContent>
          </w:r>
          <w:r w:rsidR="007B05F2" w:rsidRPr="00432287">
            <w:rPr>
              <w:rFonts w:ascii="Arial" w:hAnsi="Arial" w:cs="Arial"/>
              <w:noProof/>
            </w:rPr>
            <mc:AlternateContent>
              <mc:Choice Requires="wps">
                <w:drawing>
                  <wp:anchor distT="0" distB="0" distL="114300" distR="114300" simplePos="0" relativeHeight="251661312" behindDoc="0" locked="0" layoutInCell="1" allowOverlap="1" wp14:anchorId="70156ED7" wp14:editId="24739F7E">
                    <wp:simplePos x="0" y="0"/>
                    <wp:positionH relativeFrom="page">
                      <wp:posOffset>3172641</wp:posOffset>
                    </wp:positionH>
                    <wp:positionV relativeFrom="page">
                      <wp:posOffset>6405698</wp:posOffset>
                    </wp:positionV>
                    <wp:extent cx="3918857" cy="365760"/>
                    <wp:effectExtent l="0" t="0" r="5715" b="12065"/>
                    <wp:wrapNone/>
                    <wp:docPr id="32" name="Text Box 2"/>
                    <wp:cNvGraphicFramePr/>
                    <a:graphic xmlns:a="http://schemas.openxmlformats.org/drawingml/2006/main">
                      <a:graphicData uri="http://schemas.microsoft.com/office/word/2010/wordprocessingShape">
                        <wps:wsp>
                          <wps:cNvSpPr txBox="1"/>
                          <wps:spPr>
                            <a:xfrm>
                              <a:off x="0" y="0"/>
                              <a:ext cx="3918857"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54451D51" w:rsidR="001F51DA" w:rsidRPr="007B05F2" w:rsidRDefault="00000000">
                                <w:pPr>
                                  <w:pStyle w:val="NoSpacing"/>
                                  <w:rPr>
                                    <w:color w:val="156082" w:themeColor="accent1"/>
                                    <w:sz w:val="36"/>
                                    <w:szCs w:val="36"/>
                                    <w:lang w:val="nl-NL"/>
                                  </w:rPr>
                                </w:pPr>
                                <w:sdt>
                                  <w:sdtPr>
                                    <w:rPr>
                                      <w:color w:val="156082" w:themeColor="accent1"/>
                                      <w:sz w:val="36"/>
                                      <w:szCs w:val="36"/>
                                      <w:lang w:val="nl-NL"/>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sidRPr="007B05F2">
                                      <w:rPr>
                                        <w:color w:val="156082" w:themeColor="accent1"/>
                                        <w:sz w:val="36"/>
                                        <w:szCs w:val="36"/>
                                        <w:lang w:val="nl-NL"/>
                                      </w:rPr>
                                      <w:t>Student Name:</w:t>
                                    </w:r>
                                    <w:r w:rsidR="00B93925" w:rsidRPr="007B05F2">
                                      <w:rPr>
                                        <w:color w:val="156082" w:themeColor="accent1"/>
                                        <w:sz w:val="36"/>
                                        <w:szCs w:val="36"/>
                                        <w:lang w:val="nl-NL"/>
                                      </w:rPr>
                                      <w:t xml:space="preserve"> Mehran Pouzesh </w:t>
                                    </w:r>
                                    <w:r w:rsidR="007B05F2" w:rsidRPr="007B05F2">
                                      <w:rPr>
                                        <w:color w:val="156082" w:themeColor="accent1"/>
                                        <w:sz w:val="36"/>
                                        <w:szCs w:val="36"/>
                                        <w:lang w:val="nl-NL"/>
                                      </w:rPr>
                                      <w:t>A</w:t>
                                    </w:r>
                                    <w:r w:rsidR="00B93925" w:rsidRPr="007B05F2">
                                      <w:rPr>
                                        <w:color w:val="156082" w:themeColor="accent1"/>
                                        <w:sz w:val="36"/>
                                        <w:szCs w:val="36"/>
                                        <w:lang w:val="nl-NL"/>
                                      </w:rPr>
                                      <w:t>zar</w:t>
                                    </w:r>
                                  </w:sdtContent>
                                </w:sdt>
                              </w:p>
                              <w:p w14:paraId="3014ABB9" w14:textId="0F6048CF" w:rsidR="001F51DA" w:rsidRPr="007B05F2" w:rsidRDefault="00000000">
                                <w:pPr>
                                  <w:pStyle w:val="NoSpacing"/>
                                  <w:rPr>
                                    <w:color w:val="595959" w:themeColor="text1" w:themeTint="A6"/>
                                    <w:sz w:val="28"/>
                                    <w:szCs w:val="28"/>
                                    <w:lang w:val="nl-NL"/>
                                  </w:rPr>
                                </w:pPr>
                                <w:sdt>
                                  <w:sdtPr>
                                    <w:rPr>
                                      <w:caps/>
                                      <w:color w:val="595959" w:themeColor="text1" w:themeTint="A6"/>
                                      <w:sz w:val="28"/>
                                      <w:szCs w:val="28"/>
                                      <w:lang w:val="nl-NL"/>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7B05F2">
                                      <w:rPr>
                                        <w:caps/>
                                        <w:color w:val="595959" w:themeColor="text1" w:themeTint="A6"/>
                                        <w:sz w:val="28"/>
                                        <w:szCs w:val="28"/>
                                        <w:lang w:val="nl-NL"/>
                                      </w:rPr>
                                      <w:t>Student ID:</w:t>
                                    </w:r>
                                  </w:sdtContent>
                                </w:sdt>
                                <w:r w:rsidR="00B93925" w:rsidRPr="007B05F2">
                                  <w:rPr>
                                    <w:caps/>
                                    <w:color w:val="595959" w:themeColor="text1" w:themeTint="A6"/>
                                    <w:sz w:val="28"/>
                                    <w:szCs w:val="28"/>
                                    <w:lang w:val="nl-NL"/>
                                  </w:rPr>
                                  <w:t xml:space="preserve"> 2218967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0156ED7" id="Text Box 2" o:spid="_x0000_s1056" type="#_x0000_t202" style="position:absolute;left:0;text-align:left;margin-left:249.8pt;margin-top:504.4pt;width:308.5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" filled="f" stroked="f" strokeweight=".5pt">
                    <v:textbox style="mso-fit-shape-to-text:t" inset="0,0,0,0">
                      <w:txbxContent>
                        <w:p w14:paraId="2006631A" w14:textId="54451D51" w:rsidR="001F51DA" w:rsidRPr="007B05F2" w:rsidRDefault="00000000">
                          <w:pPr>
                            <w:pStyle w:val="NoSpacing"/>
                            <w:rPr>
                              <w:color w:val="156082" w:themeColor="accent1"/>
                              <w:sz w:val="36"/>
                              <w:szCs w:val="36"/>
                              <w:lang w:val="nl-NL"/>
                            </w:rPr>
                          </w:pPr>
                          <w:sdt>
                            <w:sdtPr>
                              <w:rPr>
                                <w:color w:val="156082" w:themeColor="accent1"/>
                                <w:sz w:val="36"/>
                                <w:szCs w:val="36"/>
                                <w:lang w:val="nl-NL"/>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sidRPr="007B05F2">
                                <w:rPr>
                                  <w:color w:val="156082" w:themeColor="accent1"/>
                                  <w:sz w:val="36"/>
                                  <w:szCs w:val="36"/>
                                  <w:lang w:val="nl-NL"/>
                                </w:rPr>
                                <w:t>Student Name:</w:t>
                              </w:r>
                              <w:r w:rsidR="00B93925" w:rsidRPr="007B05F2">
                                <w:rPr>
                                  <w:color w:val="156082" w:themeColor="accent1"/>
                                  <w:sz w:val="36"/>
                                  <w:szCs w:val="36"/>
                                  <w:lang w:val="nl-NL"/>
                                </w:rPr>
                                <w:t xml:space="preserve"> Mehran Pouzesh </w:t>
                              </w:r>
                              <w:r w:rsidR="007B05F2" w:rsidRPr="007B05F2">
                                <w:rPr>
                                  <w:color w:val="156082" w:themeColor="accent1"/>
                                  <w:sz w:val="36"/>
                                  <w:szCs w:val="36"/>
                                  <w:lang w:val="nl-NL"/>
                                </w:rPr>
                                <w:t>A</w:t>
                              </w:r>
                              <w:r w:rsidR="00B93925" w:rsidRPr="007B05F2">
                                <w:rPr>
                                  <w:color w:val="156082" w:themeColor="accent1"/>
                                  <w:sz w:val="36"/>
                                  <w:szCs w:val="36"/>
                                  <w:lang w:val="nl-NL"/>
                                </w:rPr>
                                <w:t>zar</w:t>
                              </w:r>
                            </w:sdtContent>
                          </w:sdt>
                        </w:p>
                        <w:p w14:paraId="3014ABB9" w14:textId="0F6048CF" w:rsidR="001F51DA" w:rsidRPr="007B05F2" w:rsidRDefault="00000000">
                          <w:pPr>
                            <w:pStyle w:val="NoSpacing"/>
                            <w:rPr>
                              <w:color w:val="595959" w:themeColor="text1" w:themeTint="A6"/>
                              <w:sz w:val="28"/>
                              <w:szCs w:val="28"/>
                              <w:lang w:val="nl-NL"/>
                            </w:rPr>
                          </w:pPr>
                          <w:sdt>
                            <w:sdtPr>
                              <w:rPr>
                                <w:caps/>
                                <w:color w:val="595959" w:themeColor="text1" w:themeTint="A6"/>
                                <w:sz w:val="28"/>
                                <w:szCs w:val="28"/>
                                <w:lang w:val="nl-NL"/>
                              </w:rPr>
                              <w:alias w:val="Company"/>
                              <w:tag w:val=""/>
                              <w:id w:val="1558814826"/>
                              <w:dataBinding w:prefixMappings="xmlns:ns0='http://schemas.openxmlformats.org/officeDocument/2006/extended-properties' " w:xpath="/ns0:Properties[1]/ns0:Company[1]" w:storeItemID="{6668398D-A668-4E3E-A5EB-62B293D839F1}"/>
                              <w:text/>
                            </w:sdtPr>
                            <w:sdtContent>
                              <w:r w:rsidR="00D07DEF" w:rsidRPr="007B05F2">
                                <w:rPr>
                                  <w:caps/>
                                  <w:color w:val="595959" w:themeColor="text1" w:themeTint="A6"/>
                                  <w:sz w:val="28"/>
                                  <w:szCs w:val="28"/>
                                  <w:lang w:val="nl-NL"/>
                                </w:rPr>
                                <w:t>Student ID:</w:t>
                              </w:r>
                            </w:sdtContent>
                          </w:sdt>
                          <w:r w:rsidR="00B93925" w:rsidRPr="007B05F2">
                            <w:rPr>
                              <w:caps/>
                              <w:color w:val="595959" w:themeColor="text1" w:themeTint="A6"/>
                              <w:sz w:val="28"/>
                              <w:szCs w:val="28"/>
                              <w:lang w:val="nl-NL"/>
                            </w:rPr>
                            <w:t xml:space="preserve"> 2218967</w:t>
                          </w:r>
                        </w:p>
                      </w:txbxContent>
                    </v:textbox>
                    <w10:wrap anchorx="page" anchory="page"/>
                  </v:shape>
                </w:pict>
              </mc:Fallback>
            </mc:AlternateContent>
          </w:r>
          <w:r w:rsidR="007B05F2" w:rsidRPr="00432287">
            <w:rPr>
              <w:rFonts w:ascii="Arial" w:hAnsi="Arial" w:cs="Arial"/>
              <w:noProof/>
            </w:rPr>
            <mc:AlternateContent>
              <mc:Choice Requires="wpg">
                <w:drawing>
                  <wp:anchor distT="45720" distB="45720" distL="182880" distR="182880" simplePos="0" relativeHeight="251663360" behindDoc="0" locked="0" layoutInCell="1" allowOverlap="1" wp14:anchorId="60A4B4B3" wp14:editId="3477C1C2">
                    <wp:simplePos x="0" y="0"/>
                    <wp:positionH relativeFrom="margin">
                      <wp:posOffset>-299720</wp:posOffset>
                    </wp:positionH>
                    <wp:positionV relativeFrom="margin">
                      <wp:posOffset>2720975</wp:posOffset>
                    </wp:positionV>
                    <wp:extent cx="6945630" cy="2007870"/>
                    <wp:effectExtent l="0" t="0" r="0" b="11430"/>
                    <wp:wrapSquare wrapText="bothSides"/>
                    <wp:docPr id="198" name="Group 64"/>
                    <wp:cNvGraphicFramePr/>
                    <a:graphic xmlns:a="http://schemas.openxmlformats.org/drawingml/2006/main">
                      <a:graphicData uri="http://schemas.microsoft.com/office/word/2010/wordprocessingGroup">
                        <wpg:wgp>
                          <wpg:cNvGrpSpPr/>
                          <wpg:grpSpPr>
                            <a:xfrm>
                              <a:off x="0" y="0"/>
                              <a:ext cx="6945630" cy="2007870"/>
                              <a:chOff x="-789763" y="52550"/>
                              <a:chExt cx="4357211" cy="1746706"/>
                            </a:xfrm>
                          </wpg:grpSpPr>
                          <wps:wsp>
                            <wps:cNvPr id="199" name="Rectangle 199"/>
                            <wps:cNvSpPr/>
                            <wps:spPr>
                              <a:xfrm>
                                <a:off x="-789763" y="52550"/>
                                <a:ext cx="4271641"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652726" y="252686"/>
                                <a:ext cx="4220174"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B31CE16" w:rsidR="001F51DA" w:rsidRPr="007B05F2" w:rsidRDefault="001F51DA">
                                  <w:pPr>
                                    <w:rPr>
                                      <w:caps/>
                                      <w:color w:val="156082" w:themeColor="accent1"/>
                                      <w:sz w:val="32"/>
                                      <w:szCs w:val="32"/>
                                    </w:rPr>
                                  </w:pPr>
                                  <w:r w:rsidRPr="007B05F2">
                                    <w:rPr>
                                      <w:caps/>
                                      <w:color w:val="156082" w:themeColor="accent1"/>
                                      <w:sz w:val="32"/>
                                      <w:szCs w:val="32"/>
                                    </w:rPr>
                                    <w:t xml:space="preserve">Module NaMe: </w:t>
                                  </w:r>
                                  <w:r w:rsidR="001B7F32" w:rsidRPr="001B7F32">
                                    <w:rPr>
                                      <w:caps/>
                                      <w:color w:val="156082" w:themeColor="accent1"/>
                                      <w:sz w:val="32"/>
                                      <w:szCs w:val="32"/>
                                    </w:rPr>
                                    <w:t>Usability Engineering</w:t>
                                  </w:r>
                                </w:p>
                                <w:p w14:paraId="09852EBF" w14:textId="3223B2EC" w:rsidR="001F51DA" w:rsidRPr="0082597D" w:rsidRDefault="001F51DA">
                                  <w:pPr>
                                    <w:rPr>
                                      <w:caps/>
                                      <w:color w:val="156082" w:themeColor="accent1"/>
                                      <w:sz w:val="32"/>
                                      <w:szCs w:val="32"/>
                                    </w:rPr>
                                  </w:pPr>
                                  <w:r w:rsidRPr="0082597D">
                                    <w:rPr>
                                      <w:caps/>
                                      <w:color w:val="156082" w:themeColor="accent1"/>
                                      <w:sz w:val="32"/>
                                      <w:szCs w:val="32"/>
                                    </w:rPr>
                                    <w:t xml:space="preserve">Module Code: </w:t>
                                  </w:r>
                                  <w:r w:rsidR="00C53520" w:rsidRPr="0082597D">
                                    <w:rPr>
                                      <w:caps/>
                                      <w:color w:val="156082" w:themeColor="accent1"/>
                                      <w:sz w:val="32"/>
                                      <w:szCs w:val="32"/>
                                    </w:rPr>
                                    <w:t>ACC</w:t>
                                  </w:r>
                                  <w:r w:rsidR="0090617B" w:rsidRPr="0082597D">
                                    <w:rPr>
                                      <w:caps/>
                                      <w:color w:val="156082" w:themeColor="accent1"/>
                                      <w:sz w:val="32"/>
                                      <w:szCs w:val="32"/>
                                    </w:rPr>
                                    <w:t>b6017</w:t>
                                  </w:r>
                                </w:p>
                                <w:p w14:paraId="3839910C" w14:textId="3E1338AE" w:rsidR="001F51DA" w:rsidRPr="0082597D" w:rsidRDefault="001F51DA">
                                  <w:pPr>
                                    <w:rPr>
                                      <w:caps/>
                                      <w:color w:val="156082" w:themeColor="accent1"/>
                                      <w:sz w:val="32"/>
                                      <w:szCs w:val="32"/>
                                    </w:rPr>
                                  </w:pPr>
                                  <w:r w:rsidRPr="0082597D">
                                    <w:rPr>
                                      <w:caps/>
                                      <w:color w:val="156082" w:themeColor="accent1"/>
                                      <w:sz w:val="32"/>
                                      <w:szCs w:val="32"/>
                                    </w:rPr>
                                    <w:t>Lecturer:</w:t>
                                  </w:r>
                                  <w:r w:rsidR="00804FD2" w:rsidRPr="0082597D">
                                    <w:rPr>
                                      <w:caps/>
                                      <w:color w:val="156082" w:themeColor="accent1"/>
                                      <w:sz w:val="32"/>
                                      <w:szCs w:val="32"/>
                                    </w:rPr>
                                    <w:t xml:space="preserve"> Koushik Modak</w:t>
                                  </w:r>
                                </w:p>
                                <w:p w14:paraId="29B29B0B" w14:textId="72B854E8" w:rsidR="001F51DA" w:rsidRPr="007B05F2" w:rsidRDefault="00B93925">
                                  <w:pPr>
                                    <w:rPr>
                                      <w:caps/>
                                      <w:color w:val="156082" w:themeColor="accent1"/>
                                      <w:sz w:val="32"/>
                                      <w:szCs w:val="32"/>
                                    </w:rPr>
                                  </w:pPr>
                                  <w:r w:rsidRPr="007B05F2">
                                    <w:rPr>
                                      <w:caps/>
                                      <w:color w:val="156082" w:themeColor="accent1"/>
                                      <w:sz w:val="32"/>
                                      <w:szCs w:val="32"/>
                                    </w:rPr>
                                    <w:t xml:space="preserve">University of Wales </w:t>
                                  </w:r>
                                  <w:r w:rsidR="001F51DA" w:rsidRPr="007B05F2">
                                    <w:rPr>
                                      <w:caps/>
                                      <w:color w:val="156082" w:themeColor="accent1"/>
                                      <w:sz w:val="32"/>
                                      <w:szCs w:val="32"/>
                                    </w:rPr>
                                    <w:t>Trinity saint david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7" style="position:absolute;left:0;text-align:left;margin-left:-23.6pt;margin-top:214.25pt;width:546.9pt;height:158.1pt;z-index:251663360;mso-wrap-distance-left:14.4pt;mso-wrap-distance-top:3.6pt;mso-wrap-distance-right:14.4pt;mso-wrap-distance-bottom:3.6pt;mso-position-horizontal-relative:margin;mso-position-vertical-relative:margin;mso-width-relative:margin;mso-height-relative:margin" coordorigin="-7897,525" coordsize="43572,1746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">
                    <v:rect id="Rectangle 199" o:spid="_x0000_s1058" style="position:absolute;left:-7897;top:525;width:42715;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9" type="#_x0000_t202" style="position:absolute;left:-6527;top:2526;width:42201;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B31CE16" w:rsidR="001F51DA" w:rsidRPr="007B05F2" w:rsidRDefault="001F51DA">
                            <w:pPr>
                              <w:rPr>
                                <w:caps/>
                                <w:color w:val="156082" w:themeColor="accent1"/>
                                <w:sz w:val="32"/>
                                <w:szCs w:val="32"/>
                              </w:rPr>
                            </w:pPr>
                            <w:r w:rsidRPr="007B05F2">
                              <w:rPr>
                                <w:caps/>
                                <w:color w:val="156082" w:themeColor="accent1"/>
                                <w:sz w:val="32"/>
                                <w:szCs w:val="32"/>
                              </w:rPr>
                              <w:t xml:space="preserve">Module NaMe: </w:t>
                            </w:r>
                            <w:r w:rsidR="001B7F32" w:rsidRPr="001B7F32">
                              <w:rPr>
                                <w:caps/>
                                <w:color w:val="156082" w:themeColor="accent1"/>
                                <w:sz w:val="32"/>
                                <w:szCs w:val="32"/>
                              </w:rPr>
                              <w:t>Usability Engineering</w:t>
                            </w:r>
                          </w:p>
                          <w:p w14:paraId="09852EBF" w14:textId="3223B2EC" w:rsidR="001F51DA" w:rsidRPr="0082597D" w:rsidRDefault="001F51DA">
                            <w:pPr>
                              <w:rPr>
                                <w:caps/>
                                <w:color w:val="156082" w:themeColor="accent1"/>
                                <w:sz w:val="32"/>
                                <w:szCs w:val="32"/>
                              </w:rPr>
                            </w:pPr>
                            <w:r w:rsidRPr="0082597D">
                              <w:rPr>
                                <w:caps/>
                                <w:color w:val="156082" w:themeColor="accent1"/>
                                <w:sz w:val="32"/>
                                <w:szCs w:val="32"/>
                              </w:rPr>
                              <w:t xml:space="preserve">Module Code: </w:t>
                            </w:r>
                            <w:r w:rsidR="00C53520" w:rsidRPr="0082597D">
                              <w:rPr>
                                <w:caps/>
                                <w:color w:val="156082" w:themeColor="accent1"/>
                                <w:sz w:val="32"/>
                                <w:szCs w:val="32"/>
                              </w:rPr>
                              <w:t>ACC</w:t>
                            </w:r>
                            <w:r w:rsidR="0090617B" w:rsidRPr="0082597D">
                              <w:rPr>
                                <w:caps/>
                                <w:color w:val="156082" w:themeColor="accent1"/>
                                <w:sz w:val="32"/>
                                <w:szCs w:val="32"/>
                              </w:rPr>
                              <w:t>b6017</w:t>
                            </w:r>
                          </w:p>
                          <w:p w14:paraId="3839910C" w14:textId="3E1338AE" w:rsidR="001F51DA" w:rsidRPr="0082597D" w:rsidRDefault="001F51DA">
                            <w:pPr>
                              <w:rPr>
                                <w:caps/>
                                <w:color w:val="156082" w:themeColor="accent1"/>
                                <w:sz w:val="32"/>
                                <w:szCs w:val="32"/>
                              </w:rPr>
                            </w:pPr>
                            <w:r w:rsidRPr="0082597D">
                              <w:rPr>
                                <w:caps/>
                                <w:color w:val="156082" w:themeColor="accent1"/>
                                <w:sz w:val="32"/>
                                <w:szCs w:val="32"/>
                              </w:rPr>
                              <w:t>Lecturer:</w:t>
                            </w:r>
                            <w:r w:rsidR="00804FD2" w:rsidRPr="0082597D">
                              <w:rPr>
                                <w:caps/>
                                <w:color w:val="156082" w:themeColor="accent1"/>
                                <w:sz w:val="32"/>
                                <w:szCs w:val="32"/>
                              </w:rPr>
                              <w:t xml:space="preserve"> Koushik Modak</w:t>
                            </w:r>
                          </w:p>
                          <w:p w14:paraId="29B29B0B" w14:textId="72B854E8" w:rsidR="001F51DA" w:rsidRPr="007B05F2" w:rsidRDefault="00B93925">
                            <w:pPr>
                              <w:rPr>
                                <w:caps/>
                                <w:color w:val="156082" w:themeColor="accent1"/>
                                <w:sz w:val="32"/>
                                <w:szCs w:val="32"/>
                              </w:rPr>
                            </w:pPr>
                            <w:r w:rsidRPr="007B05F2">
                              <w:rPr>
                                <w:caps/>
                                <w:color w:val="156082" w:themeColor="accent1"/>
                                <w:sz w:val="32"/>
                                <w:szCs w:val="32"/>
                              </w:rPr>
                              <w:t xml:space="preserve">University of Wales </w:t>
                            </w:r>
                            <w:r w:rsidR="001F51DA" w:rsidRPr="007B05F2">
                              <w:rPr>
                                <w:caps/>
                                <w:color w:val="156082" w:themeColor="accent1"/>
                                <w:sz w:val="32"/>
                                <w:szCs w:val="32"/>
                              </w:rPr>
                              <w:t>Trinity saint david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432287">
            <w:rPr>
              <w:rFonts w:ascii="Arial" w:hAnsi="Arial" w:cs="Arial"/>
            </w:rPr>
            <w:br w:type="page"/>
          </w:r>
        </w:p>
      </w:sdtContent>
    </w:sdt>
    <w:sdt>
      <w:sdtPr>
        <w:rPr>
          <w:rFonts w:ascii="Arial" w:eastAsiaTheme="minorEastAsia" w:hAnsi="Arial" w:cs="Arial"/>
          <w:color w:val="auto"/>
          <w:kern w:val="2"/>
          <w:sz w:val="24"/>
          <w:szCs w:val="24"/>
          <w14:ligatures w14:val="standardContextual"/>
        </w:rPr>
        <w:id w:val="-512771228"/>
        <w:docPartObj>
          <w:docPartGallery w:val="Table of Contents"/>
          <w:docPartUnique/>
        </w:docPartObj>
      </w:sdtPr>
      <w:sdtEndPr>
        <w:rPr>
          <w:b/>
          <w:bCs/>
        </w:rPr>
      </w:sdtEndPr>
      <w:sdtContent>
        <w:p w14:paraId="34B298A0" w14:textId="522F03F7" w:rsidR="00796A85" w:rsidRPr="00432287" w:rsidRDefault="00796A85" w:rsidP="00373EF8">
          <w:pPr>
            <w:pStyle w:val="TOCHeading"/>
            <w:rPr>
              <w:rFonts w:ascii="Arial" w:hAnsi="Arial" w:cs="Arial"/>
            </w:rPr>
          </w:pPr>
          <w:r w:rsidRPr="00432287">
            <w:rPr>
              <w:rFonts w:ascii="Arial" w:hAnsi="Arial" w:cs="Arial"/>
            </w:rPr>
            <w:t>Table of Contents</w:t>
          </w:r>
        </w:p>
        <w:p w14:paraId="095E28DD" w14:textId="73F187ED" w:rsidR="000E685B" w:rsidRDefault="00C53520">
          <w:pPr>
            <w:pStyle w:val="TOC2"/>
            <w:rPr>
              <w:noProof/>
              <w:lang w:eastAsia="en-GB"/>
            </w:rPr>
          </w:pPr>
          <w:r w:rsidRPr="00432287">
            <w:rPr>
              <w:rFonts w:ascii="Arial" w:hAnsi="Arial" w:cs="Arial"/>
            </w:rPr>
            <w:fldChar w:fldCharType="begin"/>
          </w:r>
          <w:r w:rsidRPr="00432287">
            <w:rPr>
              <w:rFonts w:ascii="Arial" w:hAnsi="Arial" w:cs="Arial"/>
            </w:rPr>
            <w:instrText xml:space="preserve"> TOC \o "1-5" \h \z \u </w:instrText>
          </w:r>
          <w:r w:rsidRPr="00432287">
            <w:rPr>
              <w:rFonts w:ascii="Arial" w:hAnsi="Arial" w:cs="Arial"/>
            </w:rPr>
            <w:fldChar w:fldCharType="separate"/>
          </w:r>
          <w:hyperlink w:anchor="_Toc213520186" w:history="1">
            <w:r w:rsidR="000E685B" w:rsidRPr="00100CB3">
              <w:rPr>
                <w:rStyle w:val="Hyperlink"/>
                <w:rFonts w:ascii="Arial" w:eastAsia="Times New Roman" w:hAnsi="Arial" w:cs="Arial"/>
                <w:b/>
                <w:bCs/>
                <w:noProof/>
                <w:kern w:val="0"/>
                <w:lang w:eastAsia="en-GB"/>
                <w14:ligatures w14:val="none"/>
              </w:rPr>
              <w:t>Introduction</w:t>
            </w:r>
            <w:r w:rsidR="000E685B">
              <w:rPr>
                <w:noProof/>
                <w:webHidden/>
              </w:rPr>
              <w:tab/>
            </w:r>
            <w:r w:rsidR="000E685B">
              <w:rPr>
                <w:noProof/>
                <w:webHidden/>
              </w:rPr>
              <w:fldChar w:fldCharType="begin"/>
            </w:r>
            <w:r w:rsidR="000E685B">
              <w:rPr>
                <w:noProof/>
                <w:webHidden/>
              </w:rPr>
              <w:instrText xml:space="preserve"> PAGEREF _Toc213520186 \h </w:instrText>
            </w:r>
            <w:r w:rsidR="000E685B">
              <w:rPr>
                <w:noProof/>
                <w:webHidden/>
              </w:rPr>
            </w:r>
            <w:r w:rsidR="000E685B">
              <w:rPr>
                <w:noProof/>
                <w:webHidden/>
              </w:rPr>
              <w:fldChar w:fldCharType="separate"/>
            </w:r>
            <w:r w:rsidR="000E685B">
              <w:rPr>
                <w:noProof/>
                <w:webHidden/>
              </w:rPr>
              <w:t>2</w:t>
            </w:r>
            <w:r w:rsidR="000E685B">
              <w:rPr>
                <w:noProof/>
                <w:webHidden/>
              </w:rPr>
              <w:fldChar w:fldCharType="end"/>
            </w:r>
          </w:hyperlink>
        </w:p>
        <w:p w14:paraId="7C525FAD" w14:textId="3F42A9E1" w:rsidR="000E685B" w:rsidRDefault="000E685B">
          <w:pPr>
            <w:pStyle w:val="TOC1"/>
            <w:rPr>
              <w:noProof/>
              <w:lang w:eastAsia="en-GB"/>
            </w:rPr>
          </w:pPr>
          <w:hyperlink w:anchor="_Toc213520187" w:history="1">
            <w:r w:rsidRPr="00100CB3">
              <w:rPr>
                <w:rStyle w:val="Hyperlink"/>
                <w:rFonts w:ascii="Arial" w:eastAsia="Times New Roman" w:hAnsi="Arial" w:cs="Arial"/>
                <w:b/>
                <w:bCs/>
                <w:noProof/>
                <w:kern w:val="0"/>
                <w:lang w:eastAsia="en-GB"/>
                <w14:ligatures w14:val="none"/>
              </w:rPr>
              <w:t>Full Colour Storyboards and Design Discussion</w:t>
            </w:r>
            <w:r>
              <w:rPr>
                <w:noProof/>
                <w:webHidden/>
              </w:rPr>
              <w:tab/>
            </w:r>
            <w:r>
              <w:rPr>
                <w:noProof/>
                <w:webHidden/>
              </w:rPr>
              <w:fldChar w:fldCharType="begin"/>
            </w:r>
            <w:r>
              <w:rPr>
                <w:noProof/>
                <w:webHidden/>
              </w:rPr>
              <w:instrText xml:space="preserve"> PAGEREF _Toc213520187 \h </w:instrText>
            </w:r>
            <w:r>
              <w:rPr>
                <w:noProof/>
                <w:webHidden/>
              </w:rPr>
            </w:r>
            <w:r>
              <w:rPr>
                <w:noProof/>
                <w:webHidden/>
              </w:rPr>
              <w:fldChar w:fldCharType="separate"/>
            </w:r>
            <w:r>
              <w:rPr>
                <w:noProof/>
                <w:webHidden/>
              </w:rPr>
              <w:t>4</w:t>
            </w:r>
            <w:r>
              <w:rPr>
                <w:noProof/>
                <w:webHidden/>
              </w:rPr>
              <w:fldChar w:fldCharType="end"/>
            </w:r>
          </w:hyperlink>
        </w:p>
        <w:p w14:paraId="7F2D754B" w14:textId="5C1FCF6A" w:rsidR="000E685B" w:rsidRDefault="000E685B">
          <w:pPr>
            <w:pStyle w:val="TOC1"/>
            <w:rPr>
              <w:noProof/>
              <w:lang w:eastAsia="en-GB"/>
            </w:rPr>
          </w:pPr>
          <w:hyperlink w:anchor="_Toc213520188" w:history="1">
            <w:r w:rsidRPr="00100CB3">
              <w:rPr>
                <w:rStyle w:val="Hyperlink"/>
                <w:rFonts w:ascii="Arial" w:eastAsia="Times New Roman" w:hAnsi="Arial" w:cs="Arial"/>
                <w:b/>
                <w:bCs/>
                <w:noProof/>
                <w:kern w:val="0"/>
                <w:lang w:eastAsia="en-GB"/>
                <w14:ligatures w14:val="none"/>
              </w:rPr>
              <w:t>Modifications Implemented Based on Wireframe Feedback:</w:t>
            </w:r>
            <w:r>
              <w:rPr>
                <w:noProof/>
                <w:webHidden/>
              </w:rPr>
              <w:tab/>
            </w:r>
            <w:r>
              <w:rPr>
                <w:noProof/>
                <w:webHidden/>
              </w:rPr>
              <w:fldChar w:fldCharType="begin"/>
            </w:r>
            <w:r>
              <w:rPr>
                <w:noProof/>
                <w:webHidden/>
              </w:rPr>
              <w:instrText xml:space="preserve"> PAGEREF _Toc213520188 \h </w:instrText>
            </w:r>
            <w:r>
              <w:rPr>
                <w:noProof/>
                <w:webHidden/>
              </w:rPr>
            </w:r>
            <w:r>
              <w:rPr>
                <w:noProof/>
                <w:webHidden/>
              </w:rPr>
              <w:fldChar w:fldCharType="separate"/>
            </w:r>
            <w:r>
              <w:rPr>
                <w:noProof/>
                <w:webHidden/>
              </w:rPr>
              <w:t>4</w:t>
            </w:r>
            <w:r>
              <w:rPr>
                <w:noProof/>
                <w:webHidden/>
              </w:rPr>
              <w:fldChar w:fldCharType="end"/>
            </w:r>
          </w:hyperlink>
        </w:p>
        <w:p w14:paraId="0DF9AB6C" w14:textId="79CC002C" w:rsidR="000E685B" w:rsidRDefault="000E685B">
          <w:pPr>
            <w:pStyle w:val="TOC1"/>
            <w:rPr>
              <w:noProof/>
              <w:lang w:eastAsia="en-GB"/>
            </w:rPr>
          </w:pPr>
          <w:hyperlink w:anchor="_Toc213520189" w:history="1">
            <w:r w:rsidRPr="00100CB3">
              <w:rPr>
                <w:rStyle w:val="Hyperlink"/>
                <w:rFonts w:ascii="Arial" w:eastAsia="Times New Roman" w:hAnsi="Arial" w:cs="Arial"/>
                <w:b/>
                <w:bCs/>
                <w:noProof/>
                <w:kern w:val="0"/>
                <w:lang w:eastAsia="en-GB"/>
                <w14:ligatures w14:val="none"/>
              </w:rPr>
              <w:t>Summary of Feedback</w:t>
            </w:r>
            <w:r>
              <w:rPr>
                <w:noProof/>
                <w:webHidden/>
              </w:rPr>
              <w:tab/>
            </w:r>
            <w:r>
              <w:rPr>
                <w:noProof/>
                <w:webHidden/>
              </w:rPr>
              <w:fldChar w:fldCharType="begin"/>
            </w:r>
            <w:r>
              <w:rPr>
                <w:noProof/>
                <w:webHidden/>
              </w:rPr>
              <w:instrText xml:space="preserve"> PAGEREF _Toc213520189 \h </w:instrText>
            </w:r>
            <w:r>
              <w:rPr>
                <w:noProof/>
                <w:webHidden/>
              </w:rPr>
            </w:r>
            <w:r>
              <w:rPr>
                <w:noProof/>
                <w:webHidden/>
              </w:rPr>
              <w:fldChar w:fldCharType="separate"/>
            </w:r>
            <w:r>
              <w:rPr>
                <w:noProof/>
                <w:webHidden/>
              </w:rPr>
              <w:t>9</w:t>
            </w:r>
            <w:r>
              <w:rPr>
                <w:noProof/>
                <w:webHidden/>
              </w:rPr>
              <w:fldChar w:fldCharType="end"/>
            </w:r>
          </w:hyperlink>
        </w:p>
        <w:p w14:paraId="3E31F460" w14:textId="1891E84E" w:rsidR="000E685B" w:rsidRDefault="000E685B">
          <w:pPr>
            <w:pStyle w:val="TOC1"/>
            <w:rPr>
              <w:noProof/>
              <w:lang w:eastAsia="en-GB"/>
            </w:rPr>
          </w:pPr>
          <w:hyperlink w:anchor="_Toc213520190" w:history="1">
            <w:r w:rsidRPr="00100CB3">
              <w:rPr>
                <w:rStyle w:val="Hyperlink"/>
                <w:rFonts w:ascii="Arial" w:eastAsia="Times New Roman" w:hAnsi="Arial" w:cs="Arial"/>
                <w:b/>
                <w:bCs/>
                <w:noProof/>
                <w:kern w:val="0"/>
                <w:lang w:eastAsia="en-GB"/>
                <w14:ligatures w14:val="none"/>
              </w:rPr>
              <w:t>Discussion: Data Collection and Future Development</w:t>
            </w:r>
            <w:r>
              <w:rPr>
                <w:noProof/>
                <w:webHidden/>
              </w:rPr>
              <w:tab/>
            </w:r>
            <w:r>
              <w:rPr>
                <w:noProof/>
                <w:webHidden/>
              </w:rPr>
              <w:fldChar w:fldCharType="begin"/>
            </w:r>
            <w:r>
              <w:rPr>
                <w:noProof/>
                <w:webHidden/>
              </w:rPr>
              <w:instrText xml:space="preserve"> PAGEREF _Toc213520190 \h </w:instrText>
            </w:r>
            <w:r>
              <w:rPr>
                <w:noProof/>
                <w:webHidden/>
              </w:rPr>
            </w:r>
            <w:r>
              <w:rPr>
                <w:noProof/>
                <w:webHidden/>
              </w:rPr>
              <w:fldChar w:fldCharType="separate"/>
            </w:r>
            <w:r>
              <w:rPr>
                <w:noProof/>
                <w:webHidden/>
              </w:rPr>
              <w:t>10</w:t>
            </w:r>
            <w:r>
              <w:rPr>
                <w:noProof/>
                <w:webHidden/>
              </w:rPr>
              <w:fldChar w:fldCharType="end"/>
            </w:r>
          </w:hyperlink>
        </w:p>
        <w:p w14:paraId="1D78CBD0" w14:textId="2F5CDC09" w:rsidR="000E685B" w:rsidRDefault="000E685B">
          <w:pPr>
            <w:pStyle w:val="TOC1"/>
            <w:rPr>
              <w:noProof/>
              <w:lang w:eastAsia="en-GB"/>
            </w:rPr>
          </w:pPr>
          <w:hyperlink w:anchor="_Toc213520191" w:history="1">
            <w:r w:rsidRPr="00100CB3">
              <w:rPr>
                <w:rStyle w:val="Hyperlink"/>
                <w:rFonts w:ascii="Arial" w:eastAsia="Times New Roman" w:hAnsi="Arial" w:cs="Arial"/>
                <w:b/>
                <w:bCs/>
                <w:noProof/>
                <w:kern w:val="0"/>
                <w:lang w:eastAsia="en-GB"/>
                <w14:ligatures w14:val="none"/>
              </w:rPr>
              <w:t>How the Data Would Inform the Next Version</w:t>
            </w:r>
            <w:r>
              <w:rPr>
                <w:noProof/>
                <w:webHidden/>
              </w:rPr>
              <w:tab/>
            </w:r>
            <w:r>
              <w:rPr>
                <w:noProof/>
                <w:webHidden/>
              </w:rPr>
              <w:fldChar w:fldCharType="begin"/>
            </w:r>
            <w:r>
              <w:rPr>
                <w:noProof/>
                <w:webHidden/>
              </w:rPr>
              <w:instrText xml:space="preserve"> PAGEREF _Toc213520191 \h </w:instrText>
            </w:r>
            <w:r>
              <w:rPr>
                <w:noProof/>
                <w:webHidden/>
              </w:rPr>
            </w:r>
            <w:r>
              <w:rPr>
                <w:noProof/>
                <w:webHidden/>
              </w:rPr>
              <w:fldChar w:fldCharType="separate"/>
            </w:r>
            <w:r>
              <w:rPr>
                <w:noProof/>
                <w:webHidden/>
              </w:rPr>
              <w:t>12</w:t>
            </w:r>
            <w:r>
              <w:rPr>
                <w:noProof/>
                <w:webHidden/>
              </w:rPr>
              <w:fldChar w:fldCharType="end"/>
            </w:r>
          </w:hyperlink>
        </w:p>
        <w:p w14:paraId="3E2FA23C" w14:textId="68C21926" w:rsidR="000E685B" w:rsidRDefault="000E685B">
          <w:pPr>
            <w:pStyle w:val="TOC1"/>
            <w:rPr>
              <w:noProof/>
              <w:lang w:eastAsia="en-GB"/>
            </w:rPr>
          </w:pPr>
          <w:hyperlink w:anchor="_Toc213520192" w:history="1">
            <w:r w:rsidRPr="00100CB3">
              <w:rPr>
                <w:rStyle w:val="Hyperlink"/>
                <w:rFonts w:ascii="Arial" w:eastAsia="Times New Roman" w:hAnsi="Arial" w:cs="Arial"/>
                <w:b/>
                <w:bCs/>
                <w:noProof/>
                <w:kern w:val="0"/>
                <w:lang w:eastAsia="en-GB"/>
                <w14:ligatures w14:val="none"/>
              </w:rPr>
              <w:t>Reflective Summary of the Design Process</w:t>
            </w:r>
            <w:r>
              <w:rPr>
                <w:noProof/>
                <w:webHidden/>
              </w:rPr>
              <w:tab/>
            </w:r>
            <w:r>
              <w:rPr>
                <w:noProof/>
                <w:webHidden/>
              </w:rPr>
              <w:fldChar w:fldCharType="begin"/>
            </w:r>
            <w:r>
              <w:rPr>
                <w:noProof/>
                <w:webHidden/>
              </w:rPr>
              <w:instrText xml:space="preserve"> PAGEREF _Toc213520192 \h </w:instrText>
            </w:r>
            <w:r>
              <w:rPr>
                <w:noProof/>
                <w:webHidden/>
              </w:rPr>
            </w:r>
            <w:r>
              <w:rPr>
                <w:noProof/>
                <w:webHidden/>
              </w:rPr>
              <w:fldChar w:fldCharType="separate"/>
            </w:r>
            <w:r>
              <w:rPr>
                <w:noProof/>
                <w:webHidden/>
              </w:rPr>
              <w:t>14</w:t>
            </w:r>
            <w:r>
              <w:rPr>
                <w:noProof/>
                <w:webHidden/>
              </w:rPr>
              <w:fldChar w:fldCharType="end"/>
            </w:r>
          </w:hyperlink>
        </w:p>
        <w:p w14:paraId="446FB010" w14:textId="69D3D845" w:rsidR="000E685B" w:rsidRDefault="000E685B">
          <w:pPr>
            <w:pStyle w:val="TOC1"/>
            <w:rPr>
              <w:noProof/>
              <w:lang w:eastAsia="en-GB"/>
            </w:rPr>
          </w:pPr>
          <w:hyperlink w:anchor="_Toc213520193" w:history="1">
            <w:r w:rsidRPr="00100CB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_Toc213520193 \h </w:instrText>
            </w:r>
            <w:r>
              <w:rPr>
                <w:noProof/>
                <w:webHidden/>
              </w:rPr>
            </w:r>
            <w:r>
              <w:rPr>
                <w:noProof/>
                <w:webHidden/>
              </w:rPr>
              <w:fldChar w:fldCharType="separate"/>
            </w:r>
            <w:r>
              <w:rPr>
                <w:noProof/>
                <w:webHidden/>
              </w:rPr>
              <w:t>17</w:t>
            </w:r>
            <w:r>
              <w:rPr>
                <w:noProof/>
                <w:webHidden/>
              </w:rPr>
              <w:fldChar w:fldCharType="end"/>
            </w:r>
          </w:hyperlink>
        </w:p>
        <w:p w14:paraId="2833E1B3" w14:textId="0BC22E9B" w:rsidR="00E63CD2" w:rsidRPr="00432287" w:rsidRDefault="00C53520" w:rsidP="00373EF8">
          <w:pPr>
            <w:rPr>
              <w:rFonts w:ascii="Arial" w:hAnsi="Arial" w:cs="Arial"/>
            </w:rPr>
          </w:pPr>
          <w:r w:rsidRPr="00432287">
            <w:rPr>
              <w:rFonts w:ascii="Arial" w:hAnsi="Arial" w:cs="Arial"/>
              <w:b/>
              <w:bCs/>
              <w:noProof/>
              <w:lang w:val="en-US"/>
            </w:rPr>
            <w:fldChar w:fldCharType="end"/>
          </w:r>
        </w:p>
      </w:sdtContent>
    </w:sdt>
    <w:p w14:paraId="39251B14" w14:textId="77777777" w:rsidR="000D5A9D" w:rsidRPr="00432287" w:rsidRDefault="000D5A9D" w:rsidP="00911E45">
      <w:pPr>
        <w:spacing w:line="360" w:lineRule="auto"/>
        <w:jc w:val="both"/>
        <w:rPr>
          <w:rFonts w:ascii="Arial" w:hAnsi="Arial" w:cs="Arial"/>
          <w:sz w:val="28"/>
          <w:szCs w:val="28"/>
        </w:rPr>
      </w:pPr>
    </w:p>
    <w:p w14:paraId="4D1A62AD" w14:textId="77777777" w:rsidR="004C6A17" w:rsidRPr="00432287" w:rsidRDefault="004C6A17" w:rsidP="003F4BAD">
      <w:pPr>
        <w:rPr>
          <w:rFonts w:ascii="Arial" w:hAnsi="Arial" w:cs="Arial"/>
          <w:sz w:val="28"/>
          <w:szCs w:val="28"/>
        </w:rPr>
      </w:pPr>
    </w:p>
    <w:p w14:paraId="2F22D3EB" w14:textId="77777777" w:rsidR="00373EF8" w:rsidRPr="00432287" w:rsidRDefault="00373EF8" w:rsidP="003F4BAD">
      <w:pPr>
        <w:rPr>
          <w:rFonts w:ascii="Arial" w:hAnsi="Arial" w:cs="Arial"/>
          <w:sz w:val="28"/>
          <w:szCs w:val="28"/>
        </w:rPr>
      </w:pPr>
    </w:p>
    <w:p w14:paraId="43BF7AD3" w14:textId="77777777" w:rsidR="00373EF8" w:rsidRPr="00432287" w:rsidRDefault="00373EF8" w:rsidP="003F4BAD">
      <w:pPr>
        <w:rPr>
          <w:rFonts w:ascii="Arial" w:hAnsi="Arial" w:cs="Arial"/>
          <w:sz w:val="28"/>
          <w:szCs w:val="28"/>
        </w:rPr>
      </w:pPr>
    </w:p>
    <w:p w14:paraId="264CAECC" w14:textId="77777777" w:rsidR="00373EF8" w:rsidRPr="00432287" w:rsidRDefault="00373EF8" w:rsidP="003F4BAD">
      <w:pPr>
        <w:rPr>
          <w:rFonts w:ascii="Arial" w:hAnsi="Arial" w:cs="Arial"/>
          <w:sz w:val="28"/>
          <w:szCs w:val="28"/>
        </w:rPr>
      </w:pPr>
    </w:p>
    <w:p w14:paraId="67033851" w14:textId="77777777" w:rsidR="00373EF8" w:rsidRPr="00432287" w:rsidRDefault="00373EF8" w:rsidP="003F4BAD">
      <w:pPr>
        <w:rPr>
          <w:rFonts w:ascii="Arial" w:hAnsi="Arial" w:cs="Arial"/>
          <w:sz w:val="28"/>
          <w:szCs w:val="28"/>
        </w:rPr>
      </w:pPr>
    </w:p>
    <w:p w14:paraId="362FB9FE" w14:textId="77777777" w:rsidR="00373EF8" w:rsidRPr="00432287" w:rsidRDefault="00373EF8" w:rsidP="003F4BAD">
      <w:pPr>
        <w:rPr>
          <w:rFonts w:ascii="Arial" w:hAnsi="Arial" w:cs="Arial"/>
          <w:sz w:val="28"/>
          <w:szCs w:val="28"/>
        </w:rPr>
      </w:pPr>
    </w:p>
    <w:p w14:paraId="57205247" w14:textId="77777777" w:rsidR="00373EF8" w:rsidRPr="00432287" w:rsidRDefault="00373EF8" w:rsidP="003F4BAD">
      <w:pPr>
        <w:rPr>
          <w:rFonts w:ascii="Arial" w:hAnsi="Arial" w:cs="Arial"/>
          <w:sz w:val="28"/>
          <w:szCs w:val="28"/>
        </w:rPr>
      </w:pPr>
    </w:p>
    <w:p w14:paraId="626DC04A" w14:textId="77777777" w:rsidR="00373EF8" w:rsidRPr="00432287" w:rsidRDefault="00373EF8" w:rsidP="003F4BAD">
      <w:pPr>
        <w:rPr>
          <w:rFonts w:ascii="Arial" w:hAnsi="Arial" w:cs="Arial"/>
          <w:sz w:val="28"/>
          <w:szCs w:val="28"/>
        </w:rPr>
      </w:pPr>
    </w:p>
    <w:p w14:paraId="112406D6" w14:textId="77777777" w:rsidR="00373EF8" w:rsidRPr="00432287" w:rsidRDefault="00373EF8" w:rsidP="003F4BAD">
      <w:pPr>
        <w:rPr>
          <w:rFonts w:ascii="Arial" w:hAnsi="Arial" w:cs="Arial"/>
          <w:sz w:val="28"/>
          <w:szCs w:val="28"/>
        </w:rPr>
      </w:pPr>
    </w:p>
    <w:p w14:paraId="293EC6A5" w14:textId="77777777" w:rsidR="00373EF8" w:rsidRPr="00432287" w:rsidRDefault="00373EF8" w:rsidP="003F4BAD">
      <w:pPr>
        <w:rPr>
          <w:rFonts w:ascii="Arial" w:hAnsi="Arial" w:cs="Arial"/>
          <w:sz w:val="28"/>
          <w:szCs w:val="28"/>
        </w:rPr>
      </w:pPr>
    </w:p>
    <w:p w14:paraId="1D700172" w14:textId="6619514E" w:rsidR="00E07D95" w:rsidRPr="00432287" w:rsidRDefault="00E07D95" w:rsidP="003F4BAD">
      <w:pPr>
        <w:rPr>
          <w:rFonts w:ascii="Arial" w:hAnsi="Arial" w:cs="Arial"/>
        </w:rPr>
      </w:pPr>
    </w:p>
    <w:p w14:paraId="45FE3A59" w14:textId="77777777" w:rsidR="00F568E7" w:rsidRPr="00432287" w:rsidRDefault="00F568E7" w:rsidP="003F4BAD">
      <w:pPr>
        <w:rPr>
          <w:rFonts w:ascii="Arial" w:hAnsi="Arial" w:cs="Arial"/>
        </w:rPr>
      </w:pPr>
    </w:p>
    <w:p w14:paraId="6862F052" w14:textId="77777777" w:rsidR="00F568E7" w:rsidRPr="00432287" w:rsidRDefault="00F568E7" w:rsidP="003F4BAD">
      <w:pPr>
        <w:rPr>
          <w:rFonts w:ascii="Arial" w:hAnsi="Arial" w:cs="Arial"/>
        </w:rPr>
      </w:pPr>
    </w:p>
    <w:p w14:paraId="40962ACE" w14:textId="77777777" w:rsidR="00F568E7" w:rsidRPr="00432287" w:rsidRDefault="00F568E7" w:rsidP="003F4BAD">
      <w:pPr>
        <w:rPr>
          <w:rFonts w:ascii="Arial" w:hAnsi="Arial" w:cs="Arial"/>
        </w:rPr>
      </w:pPr>
    </w:p>
    <w:p w14:paraId="60A06C40" w14:textId="77777777" w:rsidR="00F568E7" w:rsidRPr="00432287" w:rsidRDefault="00F568E7" w:rsidP="003F4BAD">
      <w:pPr>
        <w:rPr>
          <w:rFonts w:ascii="Arial" w:hAnsi="Arial" w:cs="Arial"/>
        </w:rPr>
      </w:pPr>
    </w:p>
    <w:p w14:paraId="2B3A9FAC" w14:textId="77777777" w:rsidR="00F568E7" w:rsidRPr="00432287" w:rsidRDefault="00F568E7" w:rsidP="003F4BAD">
      <w:pPr>
        <w:rPr>
          <w:rFonts w:ascii="Arial" w:hAnsi="Arial" w:cs="Arial"/>
        </w:rPr>
      </w:pPr>
    </w:p>
    <w:p w14:paraId="1E7E8391" w14:textId="77777777" w:rsidR="00B62A7C" w:rsidRPr="00432287" w:rsidRDefault="00B62A7C" w:rsidP="00506D0F">
      <w:pPr>
        <w:rPr>
          <w:rFonts w:ascii="Arial" w:eastAsia="Times New Roman" w:hAnsi="Arial" w:cs="Arial"/>
          <w:kern w:val="0"/>
          <w:lang w:eastAsia="en-GB"/>
          <w14:ligatures w14:val="none"/>
        </w:rPr>
      </w:pPr>
    </w:p>
    <w:p w14:paraId="496D7A81" w14:textId="787A3F5B" w:rsidR="00073199" w:rsidRPr="00BC0E47" w:rsidRDefault="00073199" w:rsidP="00F77DD0">
      <w:pPr>
        <w:spacing w:before="100" w:beforeAutospacing="1" w:after="100" w:afterAutospacing="1" w:line="360" w:lineRule="auto"/>
        <w:jc w:val="both"/>
        <w:outlineLvl w:val="1"/>
        <w:rPr>
          <w:rFonts w:ascii="Arial" w:eastAsia="Times New Roman" w:hAnsi="Arial" w:cs="Arial"/>
          <w:b/>
          <w:bCs/>
          <w:kern w:val="0"/>
          <w:sz w:val="32"/>
          <w:szCs w:val="32"/>
          <w:lang w:eastAsia="en-GB"/>
          <w14:ligatures w14:val="none"/>
        </w:rPr>
      </w:pPr>
      <w:bookmarkStart w:id="0" w:name="_Toc213520186"/>
      <w:r w:rsidRPr="00BC0E47">
        <w:rPr>
          <w:rFonts w:ascii="Arial" w:eastAsia="Times New Roman" w:hAnsi="Arial" w:cs="Arial"/>
          <w:b/>
          <w:bCs/>
          <w:kern w:val="0"/>
          <w:sz w:val="32"/>
          <w:szCs w:val="32"/>
          <w:lang w:eastAsia="en-GB"/>
          <w14:ligatures w14:val="none"/>
        </w:rPr>
        <w:lastRenderedPageBreak/>
        <w:t>Introduction</w:t>
      </w:r>
      <w:bookmarkEnd w:id="0"/>
    </w:p>
    <w:p w14:paraId="44E4EDE0" w14:textId="12214E72" w:rsidR="004D2144" w:rsidRPr="004D2144"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 xml:space="preserve">This report seeks to deliver a thorough overview of the creation and assessment of the full-colour storyboards for the proposed mobile game interface, </w:t>
      </w:r>
      <w:proofErr w:type="spellStart"/>
      <w:r w:rsidRPr="004D2144">
        <w:rPr>
          <w:rFonts w:ascii="Arial" w:eastAsia="Times New Roman" w:hAnsi="Arial" w:cs="Arial"/>
          <w:kern w:val="0"/>
          <w:sz w:val="28"/>
          <w:szCs w:val="28"/>
          <w:lang w:eastAsia="en-GB"/>
          <w14:ligatures w14:val="none"/>
        </w:rPr>
        <w:t>Cluedo@Campus</w:t>
      </w:r>
      <w:proofErr w:type="spellEnd"/>
      <w:r w:rsidRPr="004D2144">
        <w:rPr>
          <w:rFonts w:ascii="Arial" w:eastAsia="Times New Roman" w:hAnsi="Arial" w:cs="Arial"/>
          <w:kern w:val="0"/>
          <w:sz w:val="28"/>
          <w:szCs w:val="28"/>
          <w:lang w:eastAsia="en-GB"/>
          <w14:ligatures w14:val="none"/>
        </w:rPr>
        <w:t>. Building on the initial wireframe prototypes developed in the earlier phase of the project, this stage concentrates on converting the preliminary framework into visually appealing, user</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cantered storyboards that highlight both aesthetic attractiveness and functional usability.</w:t>
      </w:r>
    </w:p>
    <w:p w14:paraId="4E962C1D" w14:textId="68592A69" w:rsidR="004D2144" w:rsidRPr="004D2144"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The objective of this design phase was to connect the gap between conceptual visualization and practical execution, ensuring that the game interface not only possesses visual appeal but also offers an intuitive, accessible, and enjoyable experience for users.</w:t>
      </w:r>
      <w:r w:rsidR="001B7E21">
        <w:rPr>
          <w:rFonts w:ascii="Arial" w:eastAsia="Times New Roman" w:hAnsi="Arial" w:cs="Arial"/>
          <w:kern w:val="0"/>
          <w:sz w:val="28"/>
          <w:szCs w:val="28"/>
          <w:lang w:eastAsia="en-GB"/>
          <w14:ligatures w14:val="none"/>
        </w:rPr>
        <w:t>[1]</w:t>
      </w:r>
    </w:p>
    <w:p w14:paraId="71CCF4E9" w14:textId="0856F346" w:rsidR="00F12F9C"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 xml:space="preserve">The </w:t>
      </w:r>
      <w:proofErr w:type="spellStart"/>
      <w:r w:rsidRPr="004D2144">
        <w:rPr>
          <w:rFonts w:ascii="Arial" w:eastAsia="Times New Roman" w:hAnsi="Arial" w:cs="Arial"/>
          <w:kern w:val="0"/>
          <w:sz w:val="28"/>
          <w:szCs w:val="28"/>
          <w:lang w:eastAsia="en-GB"/>
          <w14:ligatures w14:val="none"/>
        </w:rPr>
        <w:t>Cluedo@Campus</w:t>
      </w:r>
      <w:proofErr w:type="spellEnd"/>
      <w:r w:rsidRPr="004D2144">
        <w:rPr>
          <w:rFonts w:ascii="Arial" w:eastAsia="Times New Roman" w:hAnsi="Arial" w:cs="Arial"/>
          <w:kern w:val="0"/>
          <w:sz w:val="28"/>
          <w:szCs w:val="28"/>
          <w:lang w:eastAsia="en-GB"/>
          <w14:ligatures w14:val="none"/>
        </w:rPr>
        <w:t xml:space="preserve"> mobile game was envisioned as an educational and interactive experience for the University of Wales Trinity Saint David (London Campus). Its main goal is to enable students and staff to navigate the campus environment through an engaging, gamified platform. By incorporating elements of quiz</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based interaction, character selection, and campus navigation, the game fosters learning, collaboration, and familiarity with the university environment. Consequently, the development of full-colour storyboards was a vital step in illustrating how users would engage with the app in a realistic, context</w:t>
      </w:r>
      <w:r w:rsidR="002E5BB5">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driven setting.</w:t>
      </w:r>
    </w:p>
    <w:p w14:paraId="2D319AA4" w14:textId="28989A27" w:rsidR="004D2144" w:rsidRPr="004D2144"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A primary goal of this design process was to integrate usability principles and user</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cantered design methodologies to ensure that the interface met user needs and expectations. The design decisions were largely influenced by concepts from Nielsen’s usability heuristics and Schneiderman’s Eight Golden Rules of Interface Design</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 xml:space="preserve">such as ensuring consistency across screens, employing clear visual hierarchies, and </w:t>
      </w:r>
      <w:r w:rsidRPr="004D2144">
        <w:rPr>
          <w:rFonts w:ascii="Arial" w:eastAsia="Times New Roman" w:hAnsi="Arial" w:cs="Arial"/>
          <w:kern w:val="0"/>
          <w:sz w:val="28"/>
          <w:szCs w:val="28"/>
          <w:lang w:eastAsia="en-GB"/>
          <w14:ligatures w14:val="none"/>
        </w:rPr>
        <w:lastRenderedPageBreak/>
        <w:t>making interaction pathways straightforward and predictable. Considerable attention was devoted to colour theory, visual contrast, and typographic clarity, as these factors greatly affect user perception, accessibility, and engagement. The chosen colour palette</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comprising shades of brick red, mustard yellow, teal blue, and forest green</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was selected not only for its aesthetic harmony but also for its emotional significance, representing warmth, creativity, and trust.</w:t>
      </w:r>
    </w:p>
    <w:p w14:paraId="7E9E60F4" w14:textId="17372BCD" w:rsidR="004D2144"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The report further details the methods employed to collect feedback on the storyboard prototypes and elaborates on how this feedback directly shaped the refinement of the interface. A cohort of students, lecturers, and staff members engaged in usability testing sessions, providing valuable insights regarding the game’s navigational flow, visual clarity, and interactivity. Both positive feedback</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such as commendations for the game’s visual consistency and character diversity</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and constructive criticism</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such as suggestions for larger fonts and enhanced button spacing</w:t>
      </w:r>
      <w:r>
        <w:rPr>
          <w:rFonts w:ascii="Arial" w:eastAsia="Times New Roman" w:hAnsi="Arial" w:cs="Arial"/>
          <w:kern w:val="0"/>
          <w:sz w:val="28"/>
          <w:szCs w:val="28"/>
          <w:lang w:eastAsia="en-GB"/>
          <w14:ligatures w14:val="none"/>
        </w:rPr>
        <w:t xml:space="preserve"> </w:t>
      </w:r>
      <w:r w:rsidRPr="004D2144">
        <w:rPr>
          <w:rFonts w:ascii="Arial" w:eastAsia="Times New Roman" w:hAnsi="Arial" w:cs="Arial"/>
          <w:kern w:val="0"/>
          <w:sz w:val="28"/>
          <w:szCs w:val="28"/>
          <w:lang w:eastAsia="en-GB"/>
          <w14:ligatures w14:val="none"/>
        </w:rPr>
        <w:t xml:space="preserve">were meticulously </w:t>
      </w:r>
      <w:r w:rsidR="00CC7A26" w:rsidRPr="004D2144">
        <w:rPr>
          <w:rFonts w:ascii="Arial" w:eastAsia="Times New Roman" w:hAnsi="Arial" w:cs="Arial"/>
          <w:kern w:val="0"/>
          <w:sz w:val="28"/>
          <w:szCs w:val="28"/>
          <w:lang w:eastAsia="en-GB"/>
          <w14:ligatures w14:val="none"/>
        </w:rPr>
        <w:t>analysed</w:t>
      </w:r>
      <w:r w:rsidRPr="004D2144">
        <w:rPr>
          <w:rFonts w:ascii="Arial" w:eastAsia="Times New Roman" w:hAnsi="Arial" w:cs="Arial"/>
          <w:kern w:val="0"/>
          <w:sz w:val="28"/>
          <w:szCs w:val="28"/>
          <w:lang w:eastAsia="en-GB"/>
          <w14:ligatures w14:val="none"/>
        </w:rPr>
        <w:t xml:space="preserve"> to guide design enhancements.</w:t>
      </w:r>
    </w:p>
    <w:p w14:paraId="55AA5ACE" w14:textId="0B6705FB" w:rsidR="004D2144" w:rsidRPr="004D2144"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Moreover, the report examines the data collection methodology that would be implemented upon the release of a fully operational version of the application. This encompasses user interaction metrics (navigation patterns and session lengths), gameplay performance indicators (quiz accuracy and completion statistics), and feedback metrics (in-app ratings and surveys). These metrics would play a crucial role in assessing user engagement and informing iterative enhancements for subsequent iterations of the application.</w:t>
      </w:r>
      <w:r w:rsidR="001B7E21">
        <w:rPr>
          <w:rFonts w:ascii="Arial" w:eastAsia="Times New Roman" w:hAnsi="Arial" w:cs="Arial"/>
          <w:kern w:val="0"/>
          <w:sz w:val="28"/>
          <w:szCs w:val="28"/>
          <w:lang w:eastAsia="en-GB"/>
          <w14:ligatures w14:val="none"/>
        </w:rPr>
        <w:t>[2]</w:t>
      </w:r>
    </w:p>
    <w:p w14:paraId="036A74DF" w14:textId="77777777" w:rsidR="004D2144" w:rsidRPr="004D2144" w:rsidRDefault="004D2144" w:rsidP="004D2144">
      <w:pPr>
        <w:spacing w:line="360" w:lineRule="auto"/>
        <w:jc w:val="both"/>
        <w:rPr>
          <w:rFonts w:ascii="Arial" w:eastAsia="Times New Roman" w:hAnsi="Arial" w:cs="Arial"/>
          <w:kern w:val="0"/>
          <w:sz w:val="28"/>
          <w:szCs w:val="28"/>
          <w:lang w:eastAsia="en-GB"/>
          <w14:ligatures w14:val="none"/>
        </w:rPr>
      </w:pPr>
    </w:p>
    <w:p w14:paraId="28012C72" w14:textId="056554CC" w:rsidR="004D2144" w:rsidRDefault="004D2144" w:rsidP="004D2144">
      <w:pPr>
        <w:spacing w:line="360" w:lineRule="auto"/>
        <w:jc w:val="both"/>
        <w:rPr>
          <w:rFonts w:ascii="Arial" w:eastAsia="Times New Roman" w:hAnsi="Arial" w:cs="Arial"/>
          <w:kern w:val="0"/>
          <w:sz w:val="28"/>
          <w:szCs w:val="28"/>
          <w:lang w:eastAsia="en-GB"/>
          <w14:ligatures w14:val="none"/>
        </w:rPr>
      </w:pPr>
      <w:r w:rsidRPr="004D2144">
        <w:rPr>
          <w:rFonts w:ascii="Arial" w:eastAsia="Times New Roman" w:hAnsi="Arial" w:cs="Arial"/>
          <w:kern w:val="0"/>
          <w:sz w:val="28"/>
          <w:szCs w:val="28"/>
          <w:lang w:eastAsia="en-GB"/>
          <w14:ligatures w14:val="none"/>
        </w:rPr>
        <w:t xml:space="preserve">In summary, this report not only chronicles the visual and functional evolution of the </w:t>
      </w:r>
      <w:proofErr w:type="spellStart"/>
      <w:r w:rsidRPr="004D2144">
        <w:rPr>
          <w:rFonts w:ascii="Arial" w:eastAsia="Times New Roman" w:hAnsi="Arial" w:cs="Arial"/>
          <w:kern w:val="0"/>
          <w:sz w:val="28"/>
          <w:szCs w:val="28"/>
          <w:lang w:eastAsia="en-GB"/>
          <w14:ligatures w14:val="none"/>
        </w:rPr>
        <w:t>Cluedo@Campus</w:t>
      </w:r>
      <w:proofErr w:type="spellEnd"/>
      <w:r w:rsidRPr="004D2144">
        <w:rPr>
          <w:rFonts w:ascii="Arial" w:eastAsia="Times New Roman" w:hAnsi="Arial" w:cs="Arial"/>
          <w:kern w:val="0"/>
          <w:sz w:val="28"/>
          <w:szCs w:val="28"/>
          <w:lang w:eastAsia="en-GB"/>
          <w14:ligatures w14:val="none"/>
        </w:rPr>
        <w:t xml:space="preserve"> storyboards but also contemplates the </w:t>
      </w:r>
      <w:r w:rsidRPr="004D2144">
        <w:rPr>
          <w:rFonts w:ascii="Arial" w:eastAsia="Times New Roman" w:hAnsi="Arial" w:cs="Arial"/>
          <w:kern w:val="0"/>
          <w:sz w:val="28"/>
          <w:szCs w:val="28"/>
          <w:lang w:eastAsia="en-GB"/>
          <w14:ligatures w14:val="none"/>
        </w:rPr>
        <w:lastRenderedPageBreak/>
        <w:t>overarching design process shaped by usability principles, accessibility criteria, and participatory feedback. The iterative strategy employed during this phase illustrates how ongoing assessment and user participation can refine an initial idea into a more effective, inclusive, and user-centric digital experience.</w:t>
      </w:r>
      <w:r w:rsidR="001B7E21">
        <w:rPr>
          <w:rFonts w:ascii="Arial" w:eastAsia="Times New Roman" w:hAnsi="Arial" w:cs="Arial"/>
          <w:kern w:val="0"/>
          <w:sz w:val="28"/>
          <w:szCs w:val="28"/>
          <w:lang w:eastAsia="en-GB"/>
          <w14:ligatures w14:val="none"/>
        </w:rPr>
        <w:t>[3]</w:t>
      </w:r>
    </w:p>
    <w:p w14:paraId="5B117DE8" w14:textId="77777777" w:rsidR="004D2144" w:rsidRDefault="004D2144" w:rsidP="004D2144">
      <w:pPr>
        <w:spacing w:line="360" w:lineRule="auto"/>
        <w:jc w:val="both"/>
        <w:rPr>
          <w:rFonts w:ascii="Arial" w:eastAsia="Times New Roman" w:hAnsi="Arial" w:cs="Arial"/>
          <w:kern w:val="0"/>
          <w:sz w:val="28"/>
          <w:szCs w:val="28"/>
          <w:lang w:eastAsia="en-GB"/>
          <w14:ligatures w14:val="none"/>
        </w:rPr>
      </w:pPr>
    </w:p>
    <w:p w14:paraId="7E9A60F7" w14:textId="676EC77C" w:rsidR="00F12F9C" w:rsidRPr="00BC0E47" w:rsidRDefault="00F12F9C" w:rsidP="00BC0E47">
      <w:pPr>
        <w:pStyle w:val="Heading1"/>
        <w:rPr>
          <w:rFonts w:ascii="Arial" w:eastAsia="Times New Roman" w:hAnsi="Arial" w:cs="Arial"/>
          <w:b/>
          <w:bCs/>
          <w:color w:val="auto"/>
          <w:kern w:val="0"/>
          <w:sz w:val="32"/>
          <w:szCs w:val="32"/>
          <w:lang w:eastAsia="en-GB"/>
          <w14:ligatures w14:val="none"/>
        </w:rPr>
      </w:pPr>
      <w:bookmarkStart w:id="1" w:name="_Toc213520187"/>
      <w:r w:rsidRPr="00BC0E47">
        <w:rPr>
          <w:rFonts w:ascii="Arial" w:eastAsia="Times New Roman" w:hAnsi="Arial" w:cs="Arial"/>
          <w:b/>
          <w:bCs/>
          <w:color w:val="auto"/>
          <w:kern w:val="0"/>
          <w:sz w:val="32"/>
          <w:szCs w:val="32"/>
          <w:lang w:eastAsia="en-GB"/>
          <w14:ligatures w14:val="none"/>
        </w:rPr>
        <w:t>Full</w:t>
      </w:r>
      <w:r w:rsidR="00CC7A26" w:rsidRPr="00BC0E47">
        <w:rPr>
          <w:rFonts w:ascii="Arial" w:eastAsia="Times New Roman" w:hAnsi="Arial" w:cs="Arial"/>
          <w:b/>
          <w:bCs/>
          <w:color w:val="auto"/>
          <w:kern w:val="0"/>
          <w:sz w:val="32"/>
          <w:szCs w:val="32"/>
          <w:lang w:eastAsia="en-GB"/>
          <w14:ligatures w14:val="none"/>
        </w:rPr>
        <w:t xml:space="preserve"> </w:t>
      </w:r>
      <w:r w:rsidRPr="00BC0E47">
        <w:rPr>
          <w:rFonts w:ascii="Arial" w:eastAsia="Times New Roman" w:hAnsi="Arial" w:cs="Arial"/>
          <w:b/>
          <w:bCs/>
          <w:color w:val="auto"/>
          <w:kern w:val="0"/>
          <w:sz w:val="32"/>
          <w:szCs w:val="32"/>
          <w:lang w:eastAsia="en-GB"/>
          <w14:ligatures w14:val="none"/>
        </w:rPr>
        <w:t>Colour Storyboards and Design Discussion</w:t>
      </w:r>
      <w:bookmarkEnd w:id="1"/>
    </w:p>
    <w:p w14:paraId="0386E223" w14:textId="3AE7636A" w:rsidR="00F12F9C" w:rsidRPr="00F12F9C" w:rsidRDefault="00F12F9C" w:rsidP="00F12F9C">
      <w:p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t xml:space="preserve">The completed storyboard collection for </w:t>
      </w:r>
      <w:proofErr w:type="spellStart"/>
      <w:r w:rsidRPr="00F12F9C">
        <w:rPr>
          <w:rFonts w:ascii="Arial" w:eastAsia="Times New Roman" w:hAnsi="Arial" w:cs="Arial"/>
          <w:kern w:val="0"/>
          <w:sz w:val="28"/>
          <w:szCs w:val="28"/>
          <w:lang w:eastAsia="en-GB"/>
          <w14:ligatures w14:val="none"/>
        </w:rPr>
        <w:t>Cluedo</w:t>
      </w:r>
      <w:r w:rsidR="00547F7B">
        <w:rPr>
          <w:rFonts w:ascii="Arial" w:eastAsia="Times New Roman" w:hAnsi="Arial" w:cs="Arial"/>
          <w:kern w:val="0"/>
          <w:sz w:val="28"/>
          <w:szCs w:val="28"/>
          <w:lang w:eastAsia="en-GB"/>
          <w14:ligatures w14:val="none"/>
        </w:rPr>
        <w:t>@</w:t>
      </w:r>
      <w:r w:rsidRPr="00F12F9C">
        <w:rPr>
          <w:rFonts w:ascii="Arial" w:eastAsia="Times New Roman" w:hAnsi="Arial" w:cs="Arial"/>
          <w:kern w:val="0"/>
          <w:sz w:val="28"/>
          <w:szCs w:val="28"/>
          <w:lang w:eastAsia="en-GB"/>
          <w14:ligatures w14:val="none"/>
        </w:rPr>
        <w:t>Campus</w:t>
      </w:r>
      <w:proofErr w:type="spellEnd"/>
      <w:r w:rsidRPr="00F12F9C">
        <w:rPr>
          <w:rFonts w:ascii="Arial" w:eastAsia="Times New Roman" w:hAnsi="Arial" w:cs="Arial"/>
          <w:kern w:val="0"/>
          <w:sz w:val="28"/>
          <w:szCs w:val="28"/>
          <w:lang w:eastAsia="en-GB"/>
          <w14:ligatures w14:val="none"/>
        </w:rPr>
        <w:t xml:space="preserve"> offers a unified and engaging user experience specifically designed for the University of Wales Trinity Saint David (London Campus). The design evolves from basic wireframes to sophisticated, full</w:t>
      </w:r>
      <w:r>
        <w:rPr>
          <w:rFonts w:ascii="Arial" w:eastAsia="Times New Roman" w:hAnsi="Arial" w:cs="Arial"/>
          <w:kern w:val="0"/>
          <w:sz w:val="28"/>
          <w:szCs w:val="28"/>
          <w:lang w:eastAsia="en-GB"/>
          <w14:ligatures w14:val="none"/>
        </w:rPr>
        <w:t xml:space="preserve"> </w:t>
      </w:r>
      <w:r w:rsidRPr="00F12F9C">
        <w:rPr>
          <w:rFonts w:ascii="Arial" w:eastAsia="Times New Roman" w:hAnsi="Arial" w:cs="Arial"/>
          <w:kern w:val="0"/>
          <w:sz w:val="28"/>
          <w:szCs w:val="28"/>
          <w:lang w:eastAsia="en-GB"/>
          <w14:ligatures w14:val="none"/>
        </w:rPr>
        <w:t>colour graphics, adhering to consistent principles of usability, clarity, and user engagement.</w:t>
      </w:r>
    </w:p>
    <w:p w14:paraId="689E1CAC" w14:textId="77777777" w:rsidR="00F12F9C" w:rsidRPr="00F12F9C" w:rsidRDefault="00F12F9C" w:rsidP="00F12F9C">
      <w:pPr>
        <w:spacing w:line="360" w:lineRule="auto"/>
        <w:jc w:val="both"/>
        <w:rPr>
          <w:rFonts w:ascii="Arial" w:eastAsia="Times New Roman" w:hAnsi="Arial" w:cs="Arial"/>
          <w:kern w:val="0"/>
          <w:sz w:val="28"/>
          <w:szCs w:val="28"/>
          <w:lang w:eastAsia="en-GB"/>
          <w14:ligatures w14:val="none"/>
        </w:rPr>
      </w:pPr>
    </w:p>
    <w:p w14:paraId="14BEE906" w14:textId="77777777" w:rsidR="00F12F9C" w:rsidRPr="00BC0E47" w:rsidRDefault="00F12F9C" w:rsidP="00F12F9C">
      <w:pPr>
        <w:spacing w:line="360" w:lineRule="auto"/>
        <w:jc w:val="both"/>
        <w:rPr>
          <w:rFonts w:ascii="Arial" w:eastAsia="Times New Roman" w:hAnsi="Arial" w:cs="Arial"/>
          <w:b/>
          <w:bCs/>
          <w:kern w:val="0"/>
          <w:sz w:val="28"/>
          <w:szCs w:val="28"/>
          <w:lang w:eastAsia="en-GB"/>
          <w14:ligatures w14:val="none"/>
        </w:rPr>
      </w:pPr>
      <w:r w:rsidRPr="00BC0E47">
        <w:rPr>
          <w:rFonts w:ascii="Arial" w:eastAsia="Times New Roman" w:hAnsi="Arial" w:cs="Arial"/>
          <w:b/>
          <w:bCs/>
          <w:kern w:val="0"/>
          <w:sz w:val="28"/>
          <w:szCs w:val="28"/>
          <w:lang w:eastAsia="en-GB"/>
          <w14:ligatures w14:val="none"/>
        </w:rPr>
        <w:t>Graphics and Colour Scheme:</w:t>
      </w:r>
    </w:p>
    <w:p w14:paraId="4F2FE344" w14:textId="335BC720" w:rsidR="00F12F9C" w:rsidRDefault="00F12F9C" w:rsidP="00F12F9C">
      <w:p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t>A lively and warm colour palette has been chosen to embody the academic yet playful spirit of campus exploration. The prominent hues of brick red, mustard yellow, teal blue, and forest green not only provide a sense of familiarity but also create contrast, enhancing both readability and overall mood. The flat illustration style combined with rounded UI elements fosters an inviting visual appeal, while the use of clear sans-serif typography guarantees accessibility and legibility on mobile devices.</w:t>
      </w:r>
      <w:r w:rsidR="001B7E21">
        <w:rPr>
          <w:rFonts w:ascii="Arial" w:eastAsia="Times New Roman" w:hAnsi="Arial" w:cs="Arial"/>
          <w:kern w:val="0"/>
          <w:sz w:val="28"/>
          <w:szCs w:val="28"/>
          <w:lang w:eastAsia="en-GB"/>
          <w14:ligatures w14:val="none"/>
        </w:rPr>
        <w:t>[4]</w:t>
      </w:r>
    </w:p>
    <w:p w14:paraId="7DFFA8A5" w14:textId="77777777" w:rsidR="00F12F9C" w:rsidRDefault="00F12F9C" w:rsidP="00F12F9C">
      <w:pPr>
        <w:spacing w:line="360" w:lineRule="auto"/>
        <w:jc w:val="both"/>
        <w:rPr>
          <w:rFonts w:ascii="Arial" w:eastAsia="Times New Roman" w:hAnsi="Arial" w:cs="Arial"/>
          <w:kern w:val="0"/>
          <w:sz w:val="28"/>
          <w:szCs w:val="28"/>
          <w:lang w:eastAsia="en-GB"/>
          <w14:ligatures w14:val="none"/>
        </w:rPr>
      </w:pPr>
    </w:p>
    <w:p w14:paraId="344D8C72" w14:textId="77777777" w:rsidR="00F12F9C" w:rsidRPr="00B56156" w:rsidRDefault="00F12F9C" w:rsidP="00B56156">
      <w:pPr>
        <w:pStyle w:val="Heading1"/>
        <w:rPr>
          <w:rFonts w:ascii="Arial" w:eastAsia="Times New Roman" w:hAnsi="Arial" w:cs="Arial"/>
          <w:b/>
          <w:bCs/>
          <w:color w:val="auto"/>
          <w:kern w:val="0"/>
          <w:sz w:val="32"/>
          <w:szCs w:val="32"/>
          <w:lang w:eastAsia="en-GB"/>
          <w14:ligatures w14:val="none"/>
        </w:rPr>
      </w:pPr>
      <w:bookmarkStart w:id="2" w:name="_Toc213520188"/>
      <w:r w:rsidRPr="00B56156">
        <w:rPr>
          <w:rFonts w:ascii="Arial" w:eastAsia="Times New Roman" w:hAnsi="Arial" w:cs="Arial"/>
          <w:b/>
          <w:bCs/>
          <w:color w:val="auto"/>
          <w:kern w:val="0"/>
          <w:sz w:val="32"/>
          <w:szCs w:val="32"/>
          <w:lang w:eastAsia="en-GB"/>
          <w14:ligatures w14:val="none"/>
        </w:rPr>
        <w:t>Modifications Implemented Based on Wireframe Feedback:</w:t>
      </w:r>
      <w:bookmarkEnd w:id="2"/>
    </w:p>
    <w:p w14:paraId="29EC0297" w14:textId="6744A283" w:rsidR="00F12F9C" w:rsidRPr="00F12F9C" w:rsidRDefault="00F12F9C" w:rsidP="00F12F9C">
      <w:p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t>In response to user input regarding the wireframe prototypes, a number of enhancements were made:</w:t>
      </w:r>
    </w:p>
    <w:p w14:paraId="5E2C2F13" w14:textId="14FDDB84" w:rsidR="00F12F9C" w:rsidRPr="00F12F9C" w:rsidRDefault="00F12F9C" w:rsidP="00F12F9C">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lastRenderedPageBreak/>
        <w:t>The primary menu has been streamlined, featuring larger buttons with high contrast to enhance visibility.</w:t>
      </w:r>
    </w:p>
    <w:p w14:paraId="6016CC09" w14:textId="7A75C983" w:rsidR="00F12F9C" w:rsidRPr="00F12F9C" w:rsidRDefault="00F12F9C" w:rsidP="00547F7B">
      <w:pPr>
        <w:spacing w:line="360" w:lineRule="auto"/>
        <w:jc w:val="center"/>
        <w:rPr>
          <w:rFonts w:ascii="Arial" w:eastAsia="Times New Roman" w:hAnsi="Arial" w:cs="Arial"/>
          <w:kern w:val="0"/>
          <w:sz w:val="28"/>
          <w:szCs w:val="28"/>
          <w:lang w:eastAsia="en-GB"/>
          <w14:ligatures w14:val="none"/>
        </w:rPr>
      </w:pPr>
      <w:r>
        <w:rPr>
          <w:rFonts w:ascii="Arial" w:eastAsia="Times New Roman" w:hAnsi="Arial" w:cs="Arial"/>
          <w:noProof/>
          <w:kern w:val="0"/>
          <w:sz w:val="28"/>
          <w:szCs w:val="28"/>
          <w:lang w:eastAsia="en-GB"/>
          <w14:ligatures w14:val="none"/>
        </w:rPr>
        <w:drawing>
          <wp:inline distT="0" distB="0" distL="0" distR="0" wp14:anchorId="2B132D74" wp14:editId="1380AB1D">
            <wp:extent cx="3289422" cy="3467100"/>
            <wp:effectExtent l="0" t="0" r="6350" b="0"/>
            <wp:docPr id="731693372"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13367" cy="3492338"/>
                    </a:xfrm>
                    <a:prstGeom prst="rect">
                      <a:avLst/>
                    </a:prstGeom>
                    <a:noFill/>
                    <a:ln>
                      <a:noFill/>
                    </a:ln>
                  </pic:spPr>
                </pic:pic>
              </a:graphicData>
            </a:graphic>
          </wp:inline>
        </w:drawing>
      </w:r>
    </w:p>
    <w:p w14:paraId="659E50D4" w14:textId="18C828A8" w:rsidR="00F12F9C" w:rsidRPr="00F12F9C" w:rsidRDefault="00F12F9C" w:rsidP="00F12F9C">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t xml:space="preserve">The character selection interface has been upgraded with distinct </w:t>
      </w:r>
      <w:r w:rsidR="00547F7B" w:rsidRPr="00F12F9C">
        <w:rPr>
          <w:rFonts w:ascii="Arial" w:eastAsia="Times New Roman" w:hAnsi="Arial" w:cs="Arial"/>
          <w:kern w:val="0"/>
          <w:sz w:val="28"/>
          <w:szCs w:val="28"/>
          <w:lang w:eastAsia="en-GB"/>
          <w14:ligatures w14:val="none"/>
        </w:rPr>
        <w:t>colour</w:t>
      </w:r>
      <w:r w:rsidRPr="00F12F9C">
        <w:rPr>
          <w:rFonts w:ascii="Arial" w:eastAsia="Times New Roman" w:hAnsi="Arial" w:cs="Arial"/>
          <w:kern w:val="0"/>
          <w:sz w:val="28"/>
          <w:szCs w:val="28"/>
          <w:lang w:eastAsia="en-GB"/>
          <w14:ligatures w14:val="none"/>
        </w:rPr>
        <w:t xml:space="preserve"> blocks and clearly defined labels for each university role</w:t>
      </w:r>
      <w:r w:rsidR="00547F7B">
        <w:rPr>
          <w:rFonts w:ascii="Arial" w:eastAsia="Times New Roman" w:hAnsi="Arial" w:cs="Arial"/>
          <w:kern w:val="0"/>
          <w:sz w:val="28"/>
          <w:szCs w:val="28"/>
          <w:lang w:eastAsia="en-GB"/>
          <w14:ligatures w14:val="none"/>
        </w:rPr>
        <w:t>.</w:t>
      </w:r>
    </w:p>
    <w:p w14:paraId="058FD3E0" w14:textId="228BBB5B" w:rsidR="00F12F9C" w:rsidRPr="00F12F9C" w:rsidRDefault="00547F7B" w:rsidP="00547F7B">
      <w:pPr>
        <w:spacing w:line="360" w:lineRule="auto"/>
        <w:jc w:val="center"/>
        <w:rPr>
          <w:rFonts w:ascii="Arial" w:eastAsia="Times New Roman" w:hAnsi="Arial" w:cs="Arial"/>
          <w:kern w:val="0"/>
          <w:sz w:val="28"/>
          <w:szCs w:val="28"/>
          <w:lang w:eastAsia="en-GB"/>
          <w14:ligatures w14:val="none"/>
        </w:rPr>
      </w:pPr>
      <w:r>
        <w:rPr>
          <w:noProof/>
        </w:rPr>
        <w:drawing>
          <wp:inline distT="0" distB="0" distL="0" distR="0" wp14:anchorId="7E3267FB" wp14:editId="2B747FCA">
            <wp:extent cx="3176905" cy="3678704"/>
            <wp:effectExtent l="0" t="0" r="4445" b="0"/>
            <wp:docPr id="347118123" name="Picture 31" descr="A poster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118123" name="Picture 31" descr="A poster of a group of peopl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98549" cy="3703767"/>
                    </a:xfrm>
                    <a:prstGeom prst="rect">
                      <a:avLst/>
                    </a:prstGeom>
                    <a:noFill/>
                    <a:ln>
                      <a:noFill/>
                    </a:ln>
                  </pic:spPr>
                </pic:pic>
              </a:graphicData>
            </a:graphic>
          </wp:inline>
        </w:drawing>
      </w:r>
    </w:p>
    <w:p w14:paraId="79BFD957" w14:textId="01B8C9EA" w:rsidR="00F12F9C" w:rsidRPr="00F12F9C" w:rsidRDefault="00F12F9C" w:rsidP="00F12F9C">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lastRenderedPageBreak/>
        <w:t>The in-game environment has been enriched with more detailed campus illustrations, consistent iconography, and improved navigation pathways</w:t>
      </w:r>
      <w:r w:rsidR="00547F7B">
        <w:rPr>
          <w:rFonts w:ascii="Arial" w:eastAsia="Times New Roman" w:hAnsi="Arial" w:cs="Arial"/>
          <w:kern w:val="0"/>
          <w:sz w:val="28"/>
          <w:szCs w:val="28"/>
          <w:lang w:eastAsia="en-GB"/>
          <w14:ligatures w14:val="none"/>
        </w:rPr>
        <w:t>.</w:t>
      </w:r>
    </w:p>
    <w:p w14:paraId="5001DBCF" w14:textId="2A852762" w:rsidR="00F12F9C" w:rsidRPr="00F12F9C" w:rsidRDefault="00547F7B" w:rsidP="00F12F9C">
      <w:pPr>
        <w:spacing w:line="360" w:lineRule="auto"/>
        <w:jc w:val="both"/>
        <w:rPr>
          <w:rFonts w:ascii="Arial" w:eastAsia="Times New Roman" w:hAnsi="Arial" w:cs="Arial"/>
          <w:kern w:val="0"/>
          <w:sz w:val="28"/>
          <w:szCs w:val="28"/>
          <w:lang w:eastAsia="en-GB"/>
          <w14:ligatures w14:val="none"/>
        </w:rPr>
      </w:pPr>
      <w:r>
        <w:rPr>
          <w:noProof/>
        </w:rPr>
        <w:drawing>
          <wp:inline distT="0" distB="0" distL="0" distR="0" wp14:anchorId="4028C1B7" wp14:editId="36A0D325">
            <wp:extent cx="5731362" cy="3282043"/>
            <wp:effectExtent l="0" t="0" r="3175" b="0"/>
            <wp:docPr id="1774082495" name="Picture 32" descr="A screenshot of a video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082495" name="Picture 32" descr="A screenshot of a video game&#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42988" cy="3288701"/>
                    </a:xfrm>
                    <a:prstGeom prst="rect">
                      <a:avLst/>
                    </a:prstGeom>
                    <a:noFill/>
                    <a:ln>
                      <a:noFill/>
                    </a:ln>
                  </pic:spPr>
                </pic:pic>
              </a:graphicData>
            </a:graphic>
          </wp:inline>
        </w:drawing>
      </w:r>
    </w:p>
    <w:p w14:paraId="6DB4871A" w14:textId="6A2F3766" w:rsidR="00547F7B" w:rsidRDefault="00F12F9C" w:rsidP="00547F7B">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F12F9C">
        <w:rPr>
          <w:rFonts w:ascii="Arial" w:eastAsia="Times New Roman" w:hAnsi="Arial" w:cs="Arial"/>
          <w:kern w:val="0"/>
          <w:sz w:val="28"/>
          <w:szCs w:val="28"/>
          <w:lang w:eastAsia="en-GB"/>
          <w14:ligatures w14:val="none"/>
        </w:rPr>
        <w:t>Visual storytelling has been broadened through the use of expressive characters and progress indicators to boost user engagement</w:t>
      </w:r>
      <w:r w:rsidR="00547F7B">
        <w:rPr>
          <w:rFonts w:ascii="Arial" w:eastAsia="Times New Roman" w:hAnsi="Arial" w:cs="Arial"/>
          <w:kern w:val="0"/>
          <w:sz w:val="28"/>
          <w:szCs w:val="28"/>
          <w:lang w:eastAsia="en-GB"/>
          <w14:ligatures w14:val="none"/>
        </w:rPr>
        <w:t>.</w:t>
      </w:r>
    </w:p>
    <w:p w14:paraId="118CD25F" w14:textId="02ADB373" w:rsidR="00BF358A" w:rsidRPr="00BF358A" w:rsidRDefault="00BF358A" w:rsidP="00BF358A">
      <w:pPr>
        <w:spacing w:line="360" w:lineRule="auto"/>
        <w:jc w:val="center"/>
        <w:rPr>
          <w:rFonts w:ascii="Arial" w:eastAsia="Times New Roman" w:hAnsi="Arial" w:cs="Arial"/>
          <w:kern w:val="0"/>
          <w:sz w:val="28"/>
          <w:szCs w:val="28"/>
          <w:lang w:eastAsia="en-GB"/>
          <w14:ligatures w14:val="none"/>
        </w:rPr>
      </w:pPr>
      <w:r>
        <w:rPr>
          <w:noProof/>
        </w:rPr>
        <w:drawing>
          <wp:inline distT="0" distB="0" distL="0" distR="0" wp14:anchorId="539F3ACE" wp14:editId="1265EEB1">
            <wp:extent cx="5594514" cy="3216729"/>
            <wp:effectExtent l="0" t="0" r="6350" b="3175"/>
            <wp:docPr id="61360393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603027" cy="3221624"/>
                    </a:xfrm>
                    <a:prstGeom prst="rect">
                      <a:avLst/>
                    </a:prstGeom>
                    <a:noFill/>
                    <a:ln>
                      <a:noFill/>
                    </a:ln>
                  </pic:spPr>
                </pic:pic>
              </a:graphicData>
            </a:graphic>
          </wp:inline>
        </w:drawing>
      </w:r>
    </w:p>
    <w:p w14:paraId="6B45051F" w14:textId="22C687E3" w:rsidR="00547F7B" w:rsidRDefault="00547F7B" w:rsidP="00BF358A">
      <w:pPr>
        <w:spacing w:line="360" w:lineRule="auto"/>
        <w:jc w:val="center"/>
        <w:rPr>
          <w:rFonts w:ascii="Arial" w:eastAsia="Times New Roman" w:hAnsi="Arial" w:cs="Arial"/>
          <w:kern w:val="0"/>
          <w:sz w:val="28"/>
          <w:szCs w:val="28"/>
          <w:lang w:eastAsia="en-GB"/>
          <w14:ligatures w14:val="none"/>
        </w:rPr>
      </w:pPr>
      <w:r>
        <w:rPr>
          <w:noProof/>
        </w:rPr>
        <w:lastRenderedPageBreak/>
        <w:drawing>
          <wp:inline distT="0" distB="0" distL="0" distR="0" wp14:anchorId="1B594164" wp14:editId="3557CE68">
            <wp:extent cx="5731510" cy="3820795"/>
            <wp:effectExtent l="0" t="0" r="2540" b="8255"/>
            <wp:docPr id="1623988253" name="Picture 34" descr="A group of banners with images of people and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988253" name="Picture 34" descr="A group of banners with images of people and map&#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CE17869" w14:textId="77777777" w:rsidR="00755048" w:rsidRPr="00B56156" w:rsidRDefault="00755048" w:rsidP="00755048">
      <w:pPr>
        <w:spacing w:line="360" w:lineRule="auto"/>
        <w:jc w:val="both"/>
        <w:rPr>
          <w:rFonts w:ascii="Arial" w:eastAsia="Times New Roman" w:hAnsi="Arial" w:cs="Arial"/>
          <w:b/>
          <w:bCs/>
          <w:kern w:val="0"/>
          <w:sz w:val="28"/>
          <w:szCs w:val="28"/>
          <w:lang w:eastAsia="en-GB"/>
          <w14:ligatures w14:val="none"/>
        </w:rPr>
      </w:pPr>
      <w:r w:rsidRPr="00B56156">
        <w:rPr>
          <w:rFonts w:ascii="Arial" w:eastAsia="Times New Roman" w:hAnsi="Arial" w:cs="Arial"/>
          <w:b/>
          <w:bCs/>
          <w:kern w:val="0"/>
          <w:sz w:val="28"/>
          <w:szCs w:val="28"/>
          <w:lang w:eastAsia="en-GB"/>
          <w14:ligatures w14:val="none"/>
        </w:rPr>
        <w:t>Evidence of Usability Testing:</w:t>
      </w:r>
    </w:p>
    <w:p w14:paraId="69A5F882" w14:textId="555EFE63" w:rsidR="00755048" w:rsidRPr="00755048" w:rsidRDefault="00755048" w:rsidP="00BF358A">
      <w:pPr>
        <w:spacing w:line="360" w:lineRule="auto"/>
        <w:jc w:val="both"/>
        <w:rPr>
          <w:rFonts w:ascii="Arial" w:eastAsia="Times New Roman" w:hAnsi="Arial" w:cs="Arial"/>
          <w:kern w:val="0"/>
          <w:sz w:val="28"/>
          <w:szCs w:val="28"/>
          <w:lang w:eastAsia="en-GB"/>
          <w14:ligatures w14:val="none"/>
        </w:rPr>
      </w:pPr>
      <w:r w:rsidRPr="00755048">
        <w:rPr>
          <w:rFonts w:ascii="Arial" w:eastAsia="Times New Roman" w:hAnsi="Arial" w:cs="Arial"/>
          <w:kern w:val="0"/>
          <w:sz w:val="28"/>
          <w:szCs w:val="28"/>
          <w:lang w:eastAsia="en-GB"/>
          <w14:ligatures w14:val="none"/>
        </w:rPr>
        <w:t>Usability testing was performed with a focus group consisting of eight university students. The participants evaluated interactive storyboard prototypes and shared their insights through observation and brief post</w:t>
      </w:r>
      <w:r>
        <w:rPr>
          <w:rFonts w:ascii="Arial" w:eastAsia="Times New Roman" w:hAnsi="Arial" w:cs="Arial"/>
          <w:kern w:val="0"/>
          <w:sz w:val="28"/>
          <w:szCs w:val="28"/>
          <w:lang w:eastAsia="en-GB"/>
          <w14:ligatures w14:val="none"/>
        </w:rPr>
        <w:t xml:space="preserve"> </w:t>
      </w:r>
      <w:r w:rsidRPr="00755048">
        <w:rPr>
          <w:rFonts w:ascii="Arial" w:eastAsia="Times New Roman" w:hAnsi="Arial" w:cs="Arial"/>
          <w:kern w:val="0"/>
          <w:sz w:val="28"/>
          <w:szCs w:val="28"/>
          <w:lang w:eastAsia="en-GB"/>
          <w14:ligatures w14:val="none"/>
        </w:rPr>
        <w:t>task interviews. The majority of users perceived the interface as intuitive, especially commending the well</w:t>
      </w:r>
      <w:r>
        <w:rPr>
          <w:rFonts w:ascii="Arial" w:eastAsia="Times New Roman" w:hAnsi="Arial" w:cs="Arial"/>
          <w:kern w:val="0"/>
          <w:sz w:val="28"/>
          <w:szCs w:val="28"/>
          <w:lang w:eastAsia="en-GB"/>
          <w14:ligatures w14:val="none"/>
        </w:rPr>
        <w:t>-</w:t>
      </w:r>
      <w:r w:rsidRPr="00755048">
        <w:rPr>
          <w:rFonts w:ascii="Arial" w:eastAsia="Times New Roman" w:hAnsi="Arial" w:cs="Arial"/>
          <w:kern w:val="0"/>
          <w:sz w:val="28"/>
          <w:szCs w:val="28"/>
          <w:lang w:eastAsia="en-GB"/>
          <w14:ligatures w14:val="none"/>
        </w:rPr>
        <w:t>defined button hierarchy and attractive colour scheme. Minor modifications</w:t>
      </w:r>
      <w:r>
        <w:rPr>
          <w:rFonts w:ascii="Arial" w:eastAsia="Times New Roman" w:hAnsi="Arial" w:cs="Arial"/>
          <w:kern w:val="0"/>
          <w:sz w:val="28"/>
          <w:szCs w:val="28"/>
          <w:lang w:eastAsia="en-GB"/>
          <w14:ligatures w14:val="none"/>
        </w:rPr>
        <w:t xml:space="preserve"> </w:t>
      </w:r>
      <w:r w:rsidRPr="00755048">
        <w:rPr>
          <w:rFonts w:ascii="Arial" w:eastAsia="Times New Roman" w:hAnsi="Arial" w:cs="Arial"/>
          <w:kern w:val="0"/>
          <w:sz w:val="28"/>
          <w:szCs w:val="28"/>
          <w:lang w:eastAsia="en-GB"/>
          <w14:ligatures w14:val="none"/>
        </w:rPr>
        <w:t>such as enlarging font size and incorporating hover highlights</w:t>
      </w:r>
      <w:r>
        <w:rPr>
          <w:rFonts w:ascii="Arial" w:eastAsia="Times New Roman" w:hAnsi="Arial" w:cs="Arial"/>
          <w:kern w:val="0"/>
          <w:sz w:val="28"/>
          <w:szCs w:val="28"/>
          <w:lang w:eastAsia="en-GB"/>
          <w14:ligatures w14:val="none"/>
        </w:rPr>
        <w:t xml:space="preserve"> </w:t>
      </w:r>
      <w:r w:rsidRPr="00755048">
        <w:rPr>
          <w:rFonts w:ascii="Arial" w:eastAsia="Times New Roman" w:hAnsi="Arial" w:cs="Arial"/>
          <w:kern w:val="0"/>
          <w:sz w:val="28"/>
          <w:szCs w:val="28"/>
          <w:lang w:eastAsia="en-GB"/>
          <w14:ligatures w14:val="none"/>
        </w:rPr>
        <w:t>were made in response to this feedback.</w:t>
      </w:r>
    </w:p>
    <w:p w14:paraId="11F551F9" w14:textId="4C1245B9" w:rsidR="00755048" w:rsidRPr="00547F7B" w:rsidRDefault="00755048" w:rsidP="00755048">
      <w:pPr>
        <w:spacing w:line="360" w:lineRule="auto"/>
        <w:jc w:val="both"/>
        <w:rPr>
          <w:rFonts w:ascii="Arial" w:eastAsia="Times New Roman" w:hAnsi="Arial" w:cs="Arial"/>
          <w:kern w:val="0"/>
          <w:sz w:val="28"/>
          <w:szCs w:val="28"/>
          <w:lang w:eastAsia="en-GB"/>
          <w14:ligatures w14:val="none"/>
        </w:rPr>
      </w:pPr>
      <w:r w:rsidRPr="00755048">
        <w:rPr>
          <w:rFonts w:ascii="Arial" w:eastAsia="Times New Roman" w:hAnsi="Arial" w:cs="Arial"/>
          <w:kern w:val="0"/>
          <w:sz w:val="28"/>
          <w:szCs w:val="28"/>
          <w:lang w:eastAsia="en-GB"/>
          <w14:ligatures w14:val="none"/>
        </w:rPr>
        <w:t>In summary, these improvements illustrate iterative refinement informed by user</w:t>
      </w:r>
      <w:r>
        <w:rPr>
          <w:rFonts w:ascii="Arial" w:eastAsia="Times New Roman" w:hAnsi="Arial" w:cs="Arial"/>
          <w:kern w:val="0"/>
          <w:sz w:val="28"/>
          <w:szCs w:val="28"/>
          <w:lang w:eastAsia="en-GB"/>
          <w14:ligatures w14:val="none"/>
        </w:rPr>
        <w:t xml:space="preserve"> </w:t>
      </w:r>
      <w:r w:rsidRPr="00755048">
        <w:rPr>
          <w:rFonts w:ascii="Arial" w:eastAsia="Times New Roman" w:hAnsi="Arial" w:cs="Arial"/>
          <w:kern w:val="0"/>
          <w:sz w:val="28"/>
          <w:szCs w:val="28"/>
          <w:lang w:eastAsia="en-GB"/>
          <w14:ligatures w14:val="none"/>
        </w:rPr>
        <w:t>entered design principles and usability theory, culminating in an interface that is both engaging and user</w:t>
      </w:r>
      <w:r>
        <w:rPr>
          <w:rFonts w:ascii="Arial" w:eastAsia="Times New Roman" w:hAnsi="Arial" w:cs="Arial"/>
          <w:kern w:val="0"/>
          <w:sz w:val="28"/>
          <w:szCs w:val="28"/>
          <w:lang w:eastAsia="en-GB"/>
          <w14:ligatures w14:val="none"/>
        </w:rPr>
        <w:t xml:space="preserve"> </w:t>
      </w:r>
      <w:r w:rsidRPr="00755048">
        <w:rPr>
          <w:rFonts w:ascii="Arial" w:eastAsia="Times New Roman" w:hAnsi="Arial" w:cs="Arial"/>
          <w:kern w:val="0"/>
          <w:sz w:val="28"/>
          <w:szCs w:val="28"/>
          <w:lang w:eastAsia="en-GB"/>
          <w14:ligatures w14:val="none"/>
        </w:rPr>
        <w:t>friendly.</w:t>
      </w:r>
    </w:p>
    <w:p w14:paraId="2CCB6FAC" w14:textId="77777777" w:rsidR="00F12F9C" w:rsidRPr="00B56156" w:rsidRDefault="00F12F9C" w:rsidP="00F12F9C">
      <w:pPr>
        <w:spacing w:line="360" w:lineRule="auto"/>
        <w:jc w:val="both"/>
        <w:rPr>
          <w:rFonts w:ascii="Arial" w:eastAsia="Times New Roman" w:hAnsi="Arial" w:cs="Arial"/>
          <w:b/>
          <w:bCs/>
          <w:kern w:val="0"/>
          <w:sz w:val="28"/>
          <w:szCs w:val="28"/>
          <w:lang w:eastAsia="en-GB"/>
          <w14:ligatures w14:val="none"/>
        </w:rPr>
      </w:pPr>
    </w:p>
    <w:p w14:paraId="49D0834F" w14:textId="70E5364C" w:rsidR="00BF358A" w:rsidRPr="00B56156" w:rsidRDefault="00BF358A" w:rsidP="002C06B4">
      <w:pPr>
        <w:pStyle w:val="ListParagraph"/>
        <w:numPr>
          <w:ilvl w:val="0"/>
          <w:numId w:val="41"/>
        </w:numPr>
        <w:spacing w:line="360" w:lineRule="auto"/>
        <w:jc w:val="both"/>
        <w:rPr>
          <w:rFonts w:ascii="Arial" w:eastAsia="Times New Roman" w:hAnsi="Arial" w:cs="Arial"/>
          <w:b/>
          <w:bCs/>
          <w:kern w:val="0"/>
          <w:sz w:val="28"/>
          <w:szCs w:val="28"/>
          <w:lang w:eastAsia="en-GB"/>
          <w14:ligatures w14:val="none"/>
        </w:rPr>
      </w:pPr>
      <w:r w:rsidRPr="00B56156">
        <w:rPr>
          <w:rFonts w:ascii="Arial" w:eastAsia="Times New Roman" w:hAnsi="Arial" w:cs="Arial"/>
          <w:b/>
          <w:bCs/>
          <w:kern w:val="0"/>
          <w:sz w:val="28"/>
          <w:szCs w:val="28"/>
          <w:lang w:eastAsia="en-GB"/>
          <w14:ligatures w14:val="none"/>
        </w:rPr>
        <w:t>Feedback Collection Process</w:t>
      </w:r>
    </w:p>
    <w:p w14:paraId="5F4A3CF9" w14:textId="77777777" w:rsidR="00BF358A" w:rsidRPr="00B56156" w:rsidRDefault="00BF358A" w:rsidP="00BF358A">
      <w:pPr>
        <w:spacing w:line="360" w:lineRule="auto"/>
        <w:jc w:val="both"/>
        <w:rPr>
          <w:rFonts w:ascii="Arial" w:eastAsia="Times New Roman" w:hAnsi="Arial" w:cs="Arial"/>
          <w:b/>
          <w:bCs/>
          <w:kern w:val="0"/>
          <w:sz w:val="28"/>
          <w:szCs w:val="28"/>
          <w:lang w:eastAsia="en-GB"/>
          <w14:ligatures w14:val="none"/>
        </w:rPr>
      </w:pPr>
      <w:r w:rsidRPr="00B56156">
        <w:rPr>
          <w:rFonts w:ascii="Arial" w:eastAsia="Times New Roman" w:hAnsi="Arial" w:cs="Arial"/>
          <w:b/>
          <w:bCs/>
          <w:kern w:val="0"/>
          <w:sz w:val="28"/>
          <w:szCs w:val="28"/>
          <w:lang w:eastAsia="en-GB"/>
          <w14:ligatures w14:val="none"/>
        </w:rPr>
        <w:t>Participant Selection:</w:t>
      </w:r>
    </w:p>
    <w:p w14:paraId="532547A4" w14:textId="6EE89399" w:rsidR="00BF358A" w:rsidRDefault="00BF358A" w:rsidP="00BF358A">
      <w:pPr>
        <w:spacing w:line="360" w:lineRule="auto"/>
        <w:jc w:val="both"/>
        <w:rPr>
          <w:rFonts w:ascii="Arial" w:eastAsia="Times New Roman" w:hAnsi="Arial" w:cs="Arial"/>
          <w:kern w:val="0"/>
          <w:sz w:val="28"/>
          <w:szCs w:val="28"/>
          <w:lang w:eastAsia="en-GB"/>
          <w14:ligatures w14:val="none"/>
        </w:rPr>
      </w:pPr>
      <w:r w:rsidRPr="00BF358A">
        <w:rPr>
          <w:rFonts w:ascii="Arial" w:eastAsia="Times New Roman" w:hAnsi="Arial" w:cs="Arial"/>
          <w:kern w:val="0"/>
          <w:sz w:val="28"/>
          <w:szCs w:val="28"/>
          <w:lang w:eastAsia="en-GB"/>
          <w14:ligatures w14:val="none"/>
        </w:rPr>
        <w:lastRenderedPageBreak/>
        <w:t>A total of eight individuals were recruited, comprising four undergraduate students, two lecturers, one librarian, and one maintenance staff member. This diverse group represented the primary characters in the game, ensuring a variety of perspectives.</w:t>
      </w:r>
      <w:r w:rsidR="001B7E21">
        <w:rPr>
          <w:rFonts w:ascii="Arial" w:eastAsia="Times New Roman" w:hAnsi="Arial" w:cs="Arial"/>
          <w:kern w:val="0"/>
          <w:sz w:val="28"/>
          <w:szCs w:val="28"/>
          <w:lang w:eastAsia="en-GB"/>
          <w14:ligatures w14:val="none"/>
        </w:rPr>
        <w:t>[5]</w:t>
      </w:r>
    </w:p>
    <w:p w14:paraId="6FE64B57" w14:textId="77777777" w:rsidR="00BF358A" w:rsidRPr="00BF358A" w:rsidRDefault="00BF358A" w:rsidP="00BF358A">
      <w:pPr>
        <w:spacing w:line="360" w:lineRule="auto"/>
        <w:jc w:val="both"/>
        <w:rPr>
          <w:rFonts w:ascii="Arial" w:eastAsia="Times New Roman" w:hAnsi="Arial" w:cs="Arial"/>
          <w:kern w:val="0"/>
          <w:sz w:val="28"/>
          <w:szCs w:val="28"/>
          <w:lang w:eastAsia="en-GB"/>
          <w14:ligatures w14:val="none"/>
        </w:rPr>
      </w:pPr>
    </w:p>
    <w:p w14:paraId="583A44B4" w14:textId="77777777" w:rsidR="00BF358A" w:rsidRPr="00B56156" w:rsidRDefault="00BF358A" w:rsidP="002C06B4">
      <w:pPr>
        <w:pStyle w:val="ListParagraph"/>
        <w:numPr>
          <w:ilvl w:val="0"/>
          <w:numId w:val="41"/>
        </w:numPr>
        <w:spacing w:line="360" w:lineRule="auto"/>
        <w:jc w:val="both"/>
        <w:rPr>
          <w:rFonts w:ascii="Arial" w:eastAsia="Times New Roman" w:hAnsi="Arial" w:cs="Arial"/>
          <w:b/>
          <w:bCs/>
          <w:kern w:val="0"/>
          <w:sz w:val="28"/>
          <w:szCs w:val="28"/>
          <w:lang w:eastAsia="en-GB"/>
          <w14:ligatures w14:val="none"/>
        </w:rPr>
      </w:pPr>
      <w:r w:rsidRPr="00B56156">
        <w:rPr>
          <w:rFonts w:ascii="Arial" w:eastAsia="Times New Roman" w:hAnsi="Arial" w:cs="Arial"/>
          <w:b/>
          <w:bCs/>
          <w:kern w:val="0"/>
          <w:sz w:val="28"/>
          <w:szCs w:val="28"/>
          <w:lang w:eastAsia="en-GB"/>
          <w14:ligatures w14:val="none"/>
        </w:rPr>
        <w:t>Testing Environment:</w:t>
      </w:r>
    </w:p>
    <w:p w14:paraId="4E6A9D55" w14:textId="77777777" w:rsidR="00BF358A" w:rsidRPr="00BF358A" w:rsidRDefault="00BF358A" w:rsidP="00BF358A">
      <w:pPr>
        <w:spacing w:line="360" w:lineRule="auto"/>
        <w:jc w:val="both"/>
        <w:rPr>
          <w:rFonts w:ascii="Arial" w:eastAsia="Times New Roman" w:hAnsi="Arial" w:cs="Arial"/>
          <w:kern w:val="0"/>
          <w:sz w:val="28"/>
          <w:szCs w:val="28"/>
          <w:lang w:eastAsia="en-GB"/>
          <w14:ligatures w14:val="none"/>
        </w:rPr>
      </w:pPr>
      <w:r w:rsidRPr="00BF358A">
        <w:rPr>
          <w:rFonts w:ascii="Arial" w:eastAsia="Times New Roman" w:hAnsi="Arial" w:cs="Arial"/>
          <w:kern w:val="0"/>
          <w:sz w:val="28"/>
          <w:szCs w:val="28"/>
          <w:lang w:eastAsia="en-GB"/>
          <w14:ligatures w14:val="none"/>
        </w:rPr>
        <w:t>The assessment occurred in a casual classroom environment, utilizing interactive digital storyboards presented on tablets and laptops. Participants were motivated to engage with each storyboard sequence as if they were playing the game.</w:t>
      </w:r>
    </w:p>
    <w:p w14:paraId="6B22ADF4" w14:textId="77777777" w:rsidR="00BF358A" w:rsidRPr="00BF358A" w:rsidRDefault="00BF358A" w:rsidP="00BF358A">
      <w:pPr>
        <w:spacing w:line="360" w:lineRule="auto"/>
        <w:jc w:val="both"/>
        <w:rPr>
          <w:rFonts w:ascii="Arial" w:eastAsia="Times New Roman" w:hAnsi="Arial" w:cs="Arial"/>
          <w:kern w:val="0"/>
          <w:sz w:val="28"/>
          <w:szCs w:val="28"/>
          <w:lang w:eastAsia="en-GB"/>
          <w14:ligatures w14:val="none"/>
        </w:rPr>
      </w:pPr>
    </w:p>
    <w:p w14:paraId="1E796392" w14:textId="471882FD" w:rsidR="00BF358A" w:rsidRPr="00B56156" w:rsidRDefault="00BF358A" w:rsidP="00B56156">
      <w:pPr>
        <w:pStyle w:val="ListParagraph"/>
        <w:numPr>
          <w:ilvl w:val="0"/>
          <w:numId w:val="41"/>
        </w:numPr>
        <w:spacing w:line="360" w:lineRule="auto"/>
        <w:jc w:val="both"/>
        <w:rPr>
          <w:rFonts w:ascii="Arial" w:eastAsia="Times New Roman" w:hAnsi="Arial" w:cs="Arial"/>
          <w:b/>
          <w:bCs/>
          <w:kern w:val="0"/>
          <w:sz w:val="28"/>
          <w:szCs w:val="28"/>
          <w:lang w:eastAsia="en-GB"/>
          <w14:ligatures w14:val="none"/>
        </w:rPr>
      </w:pPr>
      <w:r w:rsidRPr="00B56156">
        <w:rPr>
          <w:rFonts w:ascii="Arial" w:eastAsia="Times New Roman" w:hAnsi="Arial" w:cs="Arial"/>
          <w:b/>
          <w:bCs/>
          <w:kern w:val="0"/>
          <w:sz w:val="28"/>
          <w:szCs w:val="28"/>
          <w:lang w:eastAsia="en-GB"/>
          <w14:ligatures w14:val="none"/>
        </w:rPr>
        <w:t>Methods Used:</w:t>
      </w:r>
    </w:p>
    <w:p w14:paraId="043B9408" w14:textId="5735D002" w:rsidR="00BF358A" w:rsidRPr="002C06B4" w:rsidRDefault="00BF358A" w:rsidP="002C06B4">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40524">
        <w:rPr>
          <w:rFonts w:ascii="Arial" w:eastAsia="Times New Roman" w:hAnsi="Arial" w:cs="Arial"/>
          <w:b/>
          <w:bCs/>
          <w:kern w:val="0"/>
          <w:sz w:val="28"/>
          <w:szCs w:val="28"/>
          <w:lang w:eastAsia="en-GB"/>
          <w14:ligatures w14:val="none"/>
        </w:rPr>
        <w:t>Observation:</w:t>
      </w:r>
      <w:r w:rsidRPr="002C06B4">
        <w:rPr>
          <w:rFonts w:ascii="Arial" w:eastAsia="Times New Roman" w:hAnsi="Arial" w:cs="Arial"/>
          <w:kern w:val="0"/>
          <w:sz w:val="28"/>
          <w:szCs w:val="28"/>
          <w:lang w:eastAsia="en-GB"/>
          <w14:ligatures w14:val="none"/>
        </w:rPr>
        <w:t xml:space="preserve"> Participants were monitored as they navigated through the storyboard, with a focus on the ease of navigation, understanding of interface components, and overall engagement</w:t>
      </w:r>
      <w:r w:rsidR="002C06B4">
        <w:rPr>
          <w:rFonts w:ascii="Arial" w:eastAsia="Times New Roman" w:hAnsi="Arial" w:cs="Arial"/>
          <w:kern w:val="0"/>
          <w:sz w:val="28"/>
          <w:szCs w:val="28"/>
          <w:lang w:eastAsia="en-GB"/>
          <w14:ligatures w14:val="none"/>
        </w:rPr>
        <w:t>.</w:t>
      </w:r>
    </w:p>
    <w:p w14:paraId="37F8BE90" w14:textId="2185A00C" w:rsidR="00BF358A" w:rsidRPr="002C06B4" w:rsidRDefault="00BF358A" w:rsidP="002C06B4">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40524">
        <w:rPr>
          <w:rFonts w:ascii="Arial" w:eastAsia="Times New Roman" w:hAnsi="Arial" w:cs="Arial"/>
          <w:b/>
          <w:bCs/>
          <w:kern w:val="0"/>
          <w:sz w:val="28"/>
          <w:szCs w:val="28"/>
          <w:lang w:eastAsia="en-GB"/>
          <w14:ligatures w14:val="none"/>
        </w:rPr>
        <w:t>Think-Aloud Protocol:</w:t>
      </w:r>
      <w:r w:rsidRPr="002C06B4">
        <w:rPr>
          <w:rFonts w:ascii="Arial" w:eastAsia="Times New Roman" w:hAnsi="Arial" w:cs="Arial"/>
          <w:kern w:val="0"/>
          <w:sz w:val="28"/>
          <w:szCs w:val="28"/>
          <w:lang w:eastAsia="en-GB"/>
          <w14:ligatures w14:val="none"/>
        </w:rPr>
        <w:t xml:space="preserve"> Participants were instructed to articulate their thoughts while interacting with the storyboards, providing immediate insights into usability and visual design.</w:t>
      </w:r>
    </w:p>
    <w:p w14:paraId="6981E499" w14:textId="5C979EBA" w:rsidR="00BF358A" w:rsidRPr="002C06B4" w:rsidRDefault="00BF358A" w:rsidP="002C06B4">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40524">
        <w:rPr>
          <w:rFonts w:ascii="Arial" w:eastAsia="Times New Roman" w:hAnsi="Arial" w:cs="Arial"/>
          <w:b/>
          <w:bCs/>
          <w:kern w:val="0"/>
          <w:sz w:val="28"/>
          <w:szCs w:val="28"/>
          <w:lang w:eastAsia="en-GB"/>
          <w14:ligatures w14:val="none"/>
        </w:rPr>
        <w:t>Post-Test Questionnaire:</w:t>
      </w:r>
      <w:r w:rsidRPr="002C06B4">
        <w:rPr>
          <w:rFonts w:ascii="Arial" w:eastAsia="Times New Roman" w:hAnsi="Arial" w:cs="Arial"/>
          <w:kern w:val="0"/>
          <w:sz w:val="28"/>
          <w:szCs w:val="28"/>
          <w:lang w:eastAsia="en-GB"/>
          <w14:ligatures w14:val="none"/>
        </w:rPr>
        <w:t xml:space="preserve"> Following the testing phase, participants filled out a brief Likert-scale questionnaire and offered open-ended feedback regarding design clarity, visual attractiveness, and usability.</w:t>
      </w:r>
    </w:p>
    <w:p w14:paraId="4A934C66" w14:textId="653BE60E" w:rsidR="00BF358A" w:rsidRPr="002C06B4" w:rsidRDefault="00BF358A" w:rsidP="002C06B4">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0B0FA2">
        <w:rPr>
          <w:rFonts w:ascii="Arial" w:eastAsia="Times New Roman" w:hAnsi="Arial" w:cs="Arial"/>
          <w:b/>
          <w:bCs/>
          <w:kern w:val="0"/>
          <w:sz w:val="28"/>
          <w:szCs w:val="28"/>
          <w:lang w:eastAsia="en-GB"/>
          <w14:ligatures w14:val="none"/>
        </w:rPr>
        <w:t>Short Group Discussion:</w:t>
      </w:r>
      <w:r w:rsidRPr="002C06B4">
        <w:rPr>
          <w:rFonts w:ascii="Arial" w:eastAsia="Times New Roman" w:hAnsi="Arial" w:cs="Arial"/>
          <w:kern w:val="0"/>
          <w:sz w:val="28"/>
          <w:szCs w:val="28"/>
          <w:lang w:eastAsia="en-GB"/>
          <w14:ligatures w14:val="none"/>
        </w:rPr>
        <w:t xml:space="preserve"> A concise group discussion was conducted to encourage participants to expand on their experiences and collaboratively propose enhancements.</w:t>
      </w:r>
      <w:r w:rsidR="001B7E21">
        <w:rPr>
          <w:rFonts w:ascii="Arial" w:eastAsia="Times New Roman" w:hAnsi="Arial" w:cs="Arial"/>
          <w:kern w:val="0"/>
          <w:sz w:val="28"/>
          <w:szCs w:val="28"/>
          <w:lang w:eastAsia="en-GB"/>
          <w14:ligatures w14:val="none"/>
        </w:rPr>
        <w:t>[6]</w:t>
      </w:r>
    </w:p>
    <w:p w14:paraId="0A9B7EF9" w14:textId="77777777" w:rsidR="00BF358A" w:rsidRDefault="00BF358A" w:rsidP="00BF358A">
      <w:pPr>
        <w:spacing w:line="360" w:lineRule="auto"/>
        <w:jc w:val="both"/>
        <w:rPr>
          <w:rFonts w:ascii="Arial" w:eastAsia="Times New Roman" w:hAnsi="Arial" w:cs="Arial"/>
          <w:kern w:val="0"/>
          <w:sz w:val="28"/>
          <w:szCs w:val="28"/>
          <w:lang w:eastAsia="en-GB"/>
          <w14:ligatures w14:val="none"/>
        </w:rPr>
      </w:pPr>
    </w:p>
    <w:p w14:paraId="53591D16" w14:textId="4543A2D7" w:rsidR="007C56FF" w:rsidRPr="000B0FA2" w:rsidRDefault="007C56FF" w:rsidP="000B0FA2">
      <w:pPr>
        <w:pStyle w:val="Heading1"/>
        <w:rPr>
          <w:rFonts w:ascii="Arial" w:eastAsia="Times New Roman" w:hAnsi="Arial" w:cs="Arial"/>
          <w:b/>
          <w:bCs/>
          <w:kern w:val="0"/>
          <w:sz w:val="32"/>
          <w:szCs w:val="32"/>
          <w:lang w:eastAsia="en-GB"/>
          <w14:ligatures w14:val="none"/>
        </w:rPr>
      </w:pPr>
      <w:bookmarkStart w:id="3" w:name="_Toc213520189"/>
      <w:r w:rsidRPr="000B0FA2">
        <w:rPr>
          <w:rFonts w:ascii="Arial" w:eastAsia="Times New Roman" w:hAnsi="Arial" w:cs="Arial"/>
          <w:b/>
          <w:bCs/>
          <w:kern w:val="0"/>
          <w:sz w:val="32"/>
          <w:szCs w:val="32"/>
          <w:lang w:eastAsia="en-GB"/>
          <w14:ligatures w14:val="none"/>
        </w:rPr>
        <w:lastRenderedPageBreak/>
        <w:t>Summary of Feedback</w:t>
      </w:r>
      <w:bookmarkEnd w:id="3"/>
    </w:p>
    <w:p w14:paraId="35EB7BE7" w14:textId="45699F81" w:rsidR="007C56FF" w:rsidRPr="000B0FA2" w:rsidRDefault="007C56FF" w:rsidP="007C56FF">
      <w:pPr>
        <w:spacing w:line="360" w:lineRule="auto"/>
        <w:jc w:val="both"/>
        <w:rPr>
          <w:rFonts w:ascii="Arial" w:eastAsia="Times New Roman" w:hAnsi="Arial" w:cs="Arial"/>
          <w:b/>
          <w:bCs/>
          <w:kern w:val="0"/>
          <w:sz w:val="28"/>
          <w:szCs w:val="28"/>
          <w:lang w:eastAsia="en-GB"/>
          <w14:ligatures w14:val="none"/>
        </w:rPr>
      </w:pPr>
      <w:r w:rsidRPr="000B0FA2">
        <w:rPr>
          <w:rFonts w:ascii="Arial" w:eastAsia="Times New Roman" w:hAnsi="Arial" w:cs="Arial"/>
          <w:b/>
          <w:bCs/>
          <w:kern w:val="0"/>
          <w:sz w:val="28"/>
          <w:szCs w:val="28"/>
          <w:lang w:eastAsia="en-GB"/>
          <w14:ligatures w14:val="none"/>
        </w:rPr>
        <w:t>Positive Feedback:</w:t>
      </w:r>
    </w:p>
    <w:p w14:paraId="7A63220D" w14:textId="4B88FF5F" w:rsidR="007C56FF" w:rsidRPr="007C56FF" w:rsidRDefault="007C56FF" w:rsidP="007C56FF">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Participants expressed appreciation for the vibrant colour palette and cohesive visual style, describing it as "friendly," "modern," and "suitable for a university audience."</w:t>
      </w:r>
    </w:p>
    <w:p w14:paraId="4EA20499" w14:textId="57CCD12D" w:rsidR="007C56FF" w:rsidRPr="007C56FF" w:rsidRDefault="007C56FF" w:rsidP="007C56FF">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The straightforward navigation and large, well labelled buttons received positive remarks, particularly from users who noted that the interface was intuitive and easy to comprehend at first glance.</w:t>
      </w:r>
    </w:p>
    <w:p w14:paraId="1E75FCE6" w14:textId="284BD8AA" w:rsidR="007C56FF" w:rsidRPr="007C56FF" w:rsidRDefault="007C56FF" w:rsidP="007C56FF">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The character selection screen and the inclusion of diverse avatars were viewed as engaging and relatable.</w:t>
      </w:r>
    </w:p>
    <w:p w14:paraId="2F73BE99" w14:textId="77777777" w:rsidR="007C56FF" w:rsidRPr="007C56FF" w:rsidRDefault="007C56FF" w:rsidP="007C56FF">
      <w:pPr>
        <w:pStyle w:val="ListParagraph"/>
        <w:numPr>
          <w:ilvl w:val="0"/>
          <w:numId w:val="38"/>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The quiz interaction sequence and the flow of progress were praised for their ability to keep players motivated and focused.</w:t>
      </w:r>
    </w:p>
    <w:p w14:paraId="0663D285" w14:textId="77777777" w:rsidR="007C56FF" w:rsidRPr="007C56FF" w:rsidRDefault="007C56FF" w:rsidP="007C56FF">
      <w:pPr>
        <w:spacing w:line="360" w:lineRule="auto"/>
        <w:jc w:val="both"/>
        <w:rPr>
          <w:rFonts w:ascii="Arial" w:eastAsia="Times New Roman" w:hAnsi="Arial" w:cs="Arial"/>
          <w:kern w:val="0"/>
          <w:sz w:val="28"/>
          <w:szCs w:val="28"/>
          <w:lang w:eastAsia="en-GB"/>
          <w14:ligatures w14:val="none"/>
        </w:rPr>
      </w:pPr>
    </w:p>
    <w:p w14:paraId="3321B33D" w14:textId="6FF4BC35" w:rsidR="007C56FF" w:rsidRPr="000B0FA2" w:rsidRDefault="007C56FF" w:rsidP="002C50CB">
      <w:pPr>
        <w:spacing w:line="360" w:lineRule="auto"/>
        <w:jc w:val="both"/>
        <w:rPr>
          <w:rFonts w:ascii="Arial" w:eastAsia="Times New Roman" w:hAnsi="Arial" w:cs="Arial"/>
          <w:b/>
          <w:bCs/>
          <w:kern w:val="0"/>
          <w:sz w:val="28"/>
          <w:szCs w:val="28"/>
          <w:lang w:eastAsia="en-GB"/>
          <w14:ligatures w14:val="none"/>
        </w:rPr>
      </w:pPr>
      <w:r w:rsidRPr="000B0FA2">
        <w:rPr>
          <w:rFonts w:ascii="Arial" w:eastAsia="Times New Roman" w:hAnsi="Arial" w:cs="Arial"/>
          <w:b/>
          <w:bCs/>
          <w:kern w:val="0"/>
          <w:sz w:val="28"/>
          <w:szCs w:val="28"/>
          <w:lang w:eastAsia="en-GB"/>
          <w14:ligatures w14:val="none"/>
        </w:rPr>
        <w:t>Negative Feedback / Areas for Improvement:</w:t>
      </w:r>
    </w:p>
    <w:p w14:paraId="45AEACF6" w14:textId="0ED16F23" w:rsidR="007C56FF" w:rsidRPr="007C56FF" w:rsidRDefault="007C56FF" w:rsidP="007C56FF">
      <w:pPr>
        <w:pStyle w:val="ListParagraph"/>
        <w:numPr>
          <w:ilvl w:val="0"/>
          <w:numId w:val="39"/>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Some users reported that the font size on smaller screens was somewhat challenging to read, recommending a larger or bolder typeface to enhance accessibility.</w:t>
      </w:r>
    </w:p>
    <w:p w14:paraId="5D18E24B" w14:textId="6F69BC42" w:rsidR="007C56FF" w:rsidRPr="007C56FF" w:rsidRDefault="007C56FF" w:rsidP="007C56FF">
      <w:pPr>
        <w:pStyle w:val="ListParagraph"/>
        <w:numPr>
          <w:ilvl w:val="0"/>
          <w:numId w:val="39"/>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Two participants noted that the spacing of buttons on the "Join Game" and "Continue" screens could be optimized to avoid unintentional taps.</w:t>
      </w:r>
    </w:p>
    <w:p w14:paraId="1F5B1F9A" w14:textId="52238E30" w:rsidR="007C56FF" w:rsidRPr="007C56FF" w:rsidRDefault="007C56FF" w:rsidP="007C56FF">
      <w:pPr>
        <w:pStyle w:val="ListParagraph"/>
        <w:numPr>
          <w:ilvl w:val="0"/>
          <w:numId w:val="39"/>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A few participants expressed a desire for more immediate feedback sounds or animations to reinforce whether answers were correct or incorrect.</w:t>
      </w:r>
    </w:p>
    <w:p w14:paraId="6AE5D7F8" w14:textId="05D812BE" w:rsidR="007C56FF" w:rsidRDefault="007C56FF" w:rsidP="007C56FF">
      <w:pPr>
        <w:pStyle w:val="ListParagraph"/>
        <w:numPr>
          <w:ilvl w:val="0"/>
          <w:numId w:val="39"/>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One user proposed that the map interface could feature additional interactive campus landmarks to enhance immersion.</w:t>
      </w:r>
    </w:p>
    <w:p w14:paraId="10205A1E" w14:textId="77777777" w:rsidR="007C56FF" w:rsidRPr="007C56FF" w:rsidRDefault="007C56FF" w:rsidP="007C56FF">
      <w:pPr>
        <w:spacing w:line="360" w:lineRule="auto"/>
        <w:jc w:val="both"/>
        <w:rPr>
          <w:rFonts w:ascii="Arial" w:eastAsia="Times New Roman" w:hAnsi="Arial" w:cs="Arial"/>
          <w:kern w:val="0"/>
          <w:sz w:val="28"/>
          <w:szCs w:val="28"/>
          <w:lang w:eastAsia="en-GB"/>
          <w14:ligatures w14:val="none"/>
        </w:rPr>
      </w:pPr>
    </w:p>
    <w:p w14:paraId="25468D77" w14:textId="3CA23982" w:rsidR="007C56FF" w:rsidRPr="007C56FF" w:rsidRDefault="007C56FF" w:rsidP="007C56FF">
      <w:pPr>
        <w:spacing w:line="360" w:lineRule="auto"/>
        <w:jc w:val="both"/>
        <w:rPr>
          <w:rFonts w:ascii="Arial" w:eastAsia="Times New Roman" w:hAnsi="Arial" w:cs="Arial"/>
          <w:b/>
          <w:bCs/>
          <w:kern w:val="0"/>
          <w:sz w:val="28"/>
          <w:szCs w:val="28"/>
          <w:lang w:eastAsia="en-GB"/>
          <w14:ligatures w14:val="none"/>
        </w:rPr>
      </w:pPr>
      <w:r w:rsidRPr="007C56FF">
        <w:rPr>
          <w:rFonts w:ascii="Arial" w:eastAsia="Times New Roman" w:hAnsi="Arial" w:cs="Arial"/>
          <w:b/>
          <w:bCs/>
          <w:kern w:val="0"/>
          <w:sz w:val="28"/>
          <w:szCs w:val="28"/>
          <w:lang w:eastAsia="en-GB"/>
          <w14:ligatures w14:val="none"/>
        </w:rPr>
        <w:lastRenderedPageBreak/>
        <w:t>Results of Feedback Application</w:t>
      </w:r>
    </w:p>
    <w:p w14:paraId="0FF4D47E" w14:textId="5BC4E86C" w:rsidR="007C56FF" w:rsidRPr="007C56FF" w:rsidRDefault="007C56FF" w:rsidP="007C56FF">
      <w:p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In light of this feedback, various adjustments were implemented in the final storyboard prototypes:</w:t>
      </w:r>
    </w:p>
    <w:p w14:paraId="18A2C6FA" w14:textId="2C3C9B38" w:rsidR="007C56FF" w:rsidRPr="007C56FF" w:rsidRDefault="007C56FF" w:rsidP="007C56FF">
      <w:pPr>
        <w:pStyle w:val="ListParagraph"/>
        <w:numPr>
          <w:ilvl w:val="0"/>
          <w:numId w:val="40"/>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Font sizes and button padding were enlarged to improve readability and accessibility.</w:t>
      </w:r>
    </w:p>
    <w:p w14:paraId="2F744BA8" w14:textId="3CC069A8" w:rsidR="007C56FF" w:rsidRPr="007C56FF" w:rsidRDefault="007C56FF" w:rsidP="007C56FF">
      <w:pPr>
        <w:pStyle w:val="ListParagraph"/>
        <w:numPr>
          <w:ilvl w:val="0"/>
          <w:numId w:val="40"/>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Touch-friendly spacing was incorporated between interface elements to minimize input errors.</w:t>
      </w:r>
    </w:p>
    <w:p w14:paraId="1B87481F" w14:textId="77777777" w:rsidR="007C56FF" w:rsidRPr="007C56FF" w:rsidRDefault="007C56FF" w:rsidP="007C56FF">
      <w:pPr>
        <w:pStyle w:val="ListParagraph"/>
        <w:numPr>
          <w:ilvl w:val="0"/>
          <w:numId w:val="40"/>
        </w:num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Subtle visual animations and auditory cues were scheduled for the subsequent phase to enhance user feedback.</w:t>
      </w:r>
    </w:p>
    <w:p w14:paraId="2FE689CE" w14:textId="77777777" w:rsidR="007C56FF" w:rsidRPr="007C56FF" w:rsidRDefault="007C56FF" w:rsidP="007C56FF">
      <w:pPr>
        <w:spacing w:line="360" w:lineRule="auto"/>
        <w:jc w:val="both"/>
        <w:rPr>
          <w:rFonts w:ascii="Arial" w:eastAsia="Times New Roman" w:hAnsi="Arial" w:cs="Arial"/>
          <w:kern w:val="0"/>
          <w:sz w:val="28"/>
          <w:szCs w:val="28"/>
          <w:lang w:eastAsia="en-GB"/>
          <w14:ligatures w14:val="none"/>
        </w:rPr>
      </w:pPr>
    </w:p>
    <w:p w14:paraId="19B97E5E" w14:textId="26178923" w:rsidR="007C56FF" w:rsidRDefault="007C56FF" w:rsidP="007C56FF">
      <w:pPr>
        <w:spacing w:line="360" w:lineRule="auto"/>
        <w:jc w:val="both"/>
        <w:rPr>
          <w:rFonts w:ascii="Arial" w:eastAsia="Times New Roman" w:hAnsi="Arial" w:cs="Arial"/>
          <w:kern w:val="0"/>
          <w:sz w:val="28"/>
          <w:szCs w:val="28"/>
          <w:lang w:eastAsia="en-GB"/>
          <w14:ligatures w14:val="none"/>
        </w:rPr>
      </w:pPr>
      <w:r w:rsidRPr="007C56FF">
        <w:rPr>
          <w:rFonts w:ascii="Arial" w:eastAsia="Times New Roman" w:hAnsi="Arial" w:cs="Arial"/>
          <w:kern w:val="0"/>
          <w:sz w:val="28"/>
          <w:szCs w:val="28"/>
          <w:lang w:eastAsia="en-GB"/>
          <w14:ligatures w14:val="none"/>
        </w:rPr>
        <w:t>In summary, the feedback validated that the final storyboard prototypes struck a commendable balance between visual attractiveness, intuitive design, and usability, effectively aligning with the user</w:t>
      </w:r>
      <w:r w:rsidR="002C50CB">
        <w:rPr>
          <w:rFonts w:ascii="Arial" w:eastAsia="Times New Roman" w:hAnsi="Arial" w:cs="Arial"/>
          <w:kern w:val="0"/>
          <w:sz w:val="28"/>
          <w:szCs w:val="28"/>
          <w:lang w:eastAsia="en-GB"/>
          <w14:ligatures w14:val="none"/>
        </w:rPr>
        <w:t xml:space="preserve"> </w:t>
      </w:r>
      <w:r w:rsidR="002C50CB" w:rsidRPr="007C56FF">
        <w:rPr>
          <w:rFonts w:ascii="Arial" w:eastAsia="Times New Roman" w:hAnsi="Arial" w:cs="Arial"/>
          <w:kern w:val="0"/>
          <w:sz w:val="28"/>
          <w:szCs w:val="28"/>
          <w:lang w:eastAsia="en-GB"/>
          <w14:ligatures w14:val="none"/>
        </w:rPr>
        <w:t>centred</w:t>
      </w:r>
      <w:r w:rsidRPr="007C56FF">
        <w:rPr>
          <w:rFonts w:ascii="Arial" w:eastAsia="Times New Roman" w:hAnsi="Arial" w:cs="Arial"/>
          <w:kern w:val="0"/>
          <w:sz w:val="28"/>
          <w:szCs w:val="28"/>
          <w:lang w:eastAsia="en-GB"/>
          <w14:ligatures w14:val="none"/>
        </w:rPr>
        <w:t xml:space="preserve"> design objectives of the project.</w:t>
      </w:r>
    </w:p>
    <w:p w14:paraId="27FCEA11" w14:textId="77777777" w:rsidR="007C56FF" w:rsidRDefault="007C56FF" w:rsidP="007C56FF">
      <w:pPr>
        <w:spacing w:line="360" w:lineRule="auto"/>
        <w:jc w:val="both"/>
        <w:rPr>
          <w:rFonts w:ascii="Arial" w:eastAsia="Times New Roman" w:hAnsi="Arial" w:cs="Arial"/>
          <w:kern w:val="0"/>
          <w:sz w:val="28"/>
          <w:szCs w:val="28"/>
          <w:lang w:eastAsia="en-GB"/>
          <w14:ligatures w14:val="none"/>
        </w:rPr>
      </w:pPr>
    </w:p>
    <w:p w14:paraId="375BA730" w14:textId="5BA2D86A" w:rsidR="00D576B2" w:rsidRPr="000B0FA2" w:rsidRDefault="00D576B2" w:rsidP="000B0FA2">
      <w:pPr>
        <w:pStyle w:val="Heading1"/>
        <w:rPr>
          <w:rFonts w:ascii="Arial" w:eastAsia="Times New Roman" w:hAnsi="Arial" w:cs="Arial"/>
          <w:b/>
          <w:bCs/>
          <w:kern w:val="0"/>
          <w:sz w:val="32"/>
          <w:szCs w:val="32"/>
          <w:lang w:eastAsia="en-GB"/>
          <w14:ligatures w14:val="none"/>
        </w:rPr>
      </w:pPr>
      <w:bookmarkStart w:id="4" w:name="_Toc213520190"/>
      <w:r w:rsidRPr="000B0FA2">
        <w:rPr>
          <w:rFonts w:ascii="Arial" w:eastAsia="Times New Roman" w:hAnsi="Arial" w:cs="Arial"/>
          <w:b/>
          <w:bCs/>
          <w:kern w:val="0"/>
          <w:sz w:val="32"/>
          <w:szCs w:val="32"/>
          <w:lang w:eastAsia="en-GB"/>
          <w14:ligatures w14:val="none"/>
        </w:rPr>
        <w:t>Discussion: Data Collection and Future Development</w:t>
      </w:r>
      <w:bookmarkEnd w:id="4"/>
    </w:p>
    <w:p w14:paraId="5229BA2C" w14:textId="01F2CEF7" w:rsidR="00D576B2" w:rsidRPr="00D576B2" w:rsidRDefault="00D576B2" w:rsidP="00D576B2">
      <w:pPr>
        <w:spacing w:line="360" w:lineRule="auto"/>
        <w:jc w:val="both"/>
        <w:rPr>
          <w:rFonts w:ascii="Arial" w:eastAsia="Times New Roman" w:hAnsi="Arial" w:cs="Arial"/>
          <w:kern w:val="0"/>
          <w:sz w:val="28"/>
          <w:szCs w:val="28"/>
          <w:lang w:eastAsia="en-GB"/>
          <w14:ligatures w14:val="none"/>
        </w:rPr>
      </w:pPr>
      <w:r w:rsidRPr="00D576B2">
        <w:rPr>
          <w:rFonts w:ascii="Arial" w:eastAsia="Times New Roman" w:hAnsi="Arial" w:cs="Arial"/>
          <w:kern w:val="0"/>
          <w:sz w:val="28"/>
          <w:szCs w:val="28"/>
          <w:lang w:eastAsia="en-GB"/>
          <w14:ligatures w14:val="none"/>
        </w:rPr>
        <w:t xml:space="preserve">In the event that a fully operational version of </w:t>
      </w:r>
      <w:proofErr w:type="spellStart"/>
      <w:r w:rsidRPr="00D576B2">
        <w:rPr>
          <w:rFonts w:ascii="Arial" w:eastAsia="Times New Roman" w:hAnsi="Arial" w:cs="Arial"/>
          <w:kern w:val="0"/>
          <w:sz w:val="28"/>
          <w:szCs w:val="28"/>
          <w:lang w:eastAsia="en-GB"/>
          <w14:ligatures w14:val="none"/>
        </w:rPr>
        <w:t>Cluedo@Campus</w:t>
      </w:r>
      <w:proofErr w:type="spellEnd"/>
      <w:r w:rsidRPr="00D576B2">
        <w:rPr>
          <w:rFonts w:ascii="Arial" w:eastAsia="Times New Roman" w:hAnsi="Arial" w:cs="Arial"/>
          <w:kern w:val="0"/>
          <w:sz w:val="28"/>
          <w:szCs w:val="28"/>
          <w:lang w:eastAsia="en-GB"/>
          <w14:ligatures w14:val="none"/>
        </w:rPr>
        <w:t xml:space="preserve"> is developed and launched, a methodical strategy for data collection will be crucial to assess user engagement, gameplay efficiency, and overall user experience. This information will yield significant insights for enhancing the subsequent iteration of the application, ensuring it aligns with the requirements and anticipations of its target demographic.</w:t>
      </w:r>
      <w:r w:rsidR="001B7E21">
        <w:rPr>
          <w:rFonts w:ascii="Arial" w:eastAsia="Times New Roman" w:hAnsi="Arial" w:cs="Arial"/>
          <w:kern w:val="0"/>
          <w:sz w:val="28"/>
          <w:szCs w:val="28"/>
          <w:lang w:eastAsia="en-GB"/>
          <w14:ligatures w14:val="none"/>
        </w:rPr>
        <w:t>[7]</w:t>
      </w:r>
    </w:p>
    <w:p w14:paraId="25D80CBE" w14:textId="77777777" w:rsidR="00D576B2" w:rsidRPr="00D576B2" w:rsidRDefault="00D576B2" w:rsidP="00D576B2">
      <w:pPr>
        <w:spacing w:line="360" w:lineRule="auto"/>
        <w:jc w:val="both"/>
        <w:rPr>
          <w:rFonts w:ascii="Arial" w:eastAsia="Times New Roman" w:hAnsi="Arial" w:cs="Arial"/>
          <w:kern w:val="0"/>
          <w:sz w:val="28"/>
          <w:szCs w:val="28"/>
          <w:lang w:eastAsia="en-GB"/>
          <w14:ligatures w14:val="none"/>
        </w:rPr>
      </w:pPr>
    </w:p>
    <w:p w14:paraId="436A8D88" w14:textId="11553F84" w:rsidR="00D576B2" w:rsidRPr="000B0FA2" w:rsidRDefault="00D576B2" w:rsidP="00D576B2">
      <w:pPr>
        <w:spacing w:line="360" w:lineRule="auto"/>
        <w:jc w:val="both"/>
        <w:rPr>
          <w:rFonts w:ascii="Arial" w:eastAsia="Times New Roman" w:hAnsi="Arial" w:cs="Arial"/>
          <w:b/>
          <w:bCs/>
          <w:kern w:val="0"/>
          <w:sz w:val="28"/>
          <w:szCs w:val="28"/>
          <w:lang w:eastAsia="en-GB"/>
          <w14:ligatures w14:val="none"/>
        </w:rPr>
      </w:pPr>
      <w:r w:rsidRPr="000B0FA2">
        <w:rPr>
          <w:rFonts w:ascii="Arial" w:eastAsia="Times New Roman" w:hAnsi="Arial" w:cs="Arial"/>
          <w:b/>
          <w:bCs/>
          <w:kern w:val="0"/>
          <w:sz w:val="28"/>
          <w:szCs w:val="28"/>
          <w:lang w:eastAsia="en-GB"/>
          <w14:ligatures w14:val="none"/>
        </w:rPr>
        <w:t>Types of Data to Be Gathered</w:t>
      </w:r>
    </w:p>
    <w:p w14:paraId="2FDD6FDF" w14:textId="24C95A88" w:rsidR="00D576B2" w:rsidRPr="000B0FA2" w:rsidRDefault="00D576B2" w:rsidP="00D576B2">
      <w:pPr>
        <w:pStyle w:val="ListParagraph"/>
        <w:numPr>
          <w:ilvl w:val="0"/>
          <w:numId w:val="42"/>
        </w:numPr>
        <w:spacing w:line="360" w:lineRule="auto"/>
        <w:jc w:val="both"/>
        <w:rPr>
          <w:rFonts w:ascii="Arial" w:eastAsia="Times New Roman" w:hAnsi="Arial" w:cs="Arial"/>
          <w:b/>
          <w:bCs/>
          <w:kern w:val="0"/>
          <w:sz w:val="28"/>
          <w:szCs w:val="28"/>
          <w:lang w:eastAsia="en-GB"/>
          <w14:ligatures w14:val="none"/>
        </w:rPr>
      </w:pPr>
      <w:r w:rsidRPr="000B0FA2">
        <w:rPr>
          <w:rFonts w:ascii="Arial" w:eastAsia="Times New Roman" w:hAnsi="Arial" w:cs="Arial"/>
          <w:b/>
          <w:bCs/>
          <w:kern w:val="0"/>
          <w:sz w:val="28"/>
          <w:szCs w:val="28"/>
          <w:lang w:eastAsia="en-GB"/>
          <w14:ligatures w14:val="none"/>
        </w:rPr>
        <w:t>User Interaction Data</w:t>
      </w:r>
    </w:p>
    <w:p w14:paraId="384B2A3B" w14:textId="03FBC0E6" w:rsidR="00D576B2" w:rsidRPr="00D576B2" w:rsidRDefault="00D576B2" w:rsidP="00D576B2">
      <w:pPr>
        <w:pStyle w:val="ListParagraph"/>
        <w:numPr>
          <w:ilvl w:val="0"/>
          <w:numId w:val="43"/>
        </w:numPr>
        <w:spacing w:line="360" w:lineRule="auto"/>
        <w:jc w:val="both"/>
        <w:rPr>
          <w:rFonts w:ascii="Arial" w:eastAsia="Times New Roman" w:hAnsi="Arial" w:cs="Arial"/>
          <w:kern w:val="0"/>
          <w:sz w:val="28"/>
          <w:szCs w:val="28"/>
          <w:lang w:eastAsia="en-GB"/>
          <w14:ligatures w14:val="none"/>
        </w:rPr>
      </w:pPr>
      <w:r w:rsidRPr="000B0FA2">
        <w:rPr>
          <w:rFonts w:ascii="Arial" w:eastAsia="Times New Roman" w:hAnsi="Arial" w:cs="Arial"/>
          <w:b/>
          <w:bCs/>
          <w:kern w:val="0"/>
          <w:sz w:val="28"/>
          <w:szCs w:val="28"/>
          <w:lang w:eastAsia="en-GB"/>
          <w14:ligatures w14:val="none"/>
        </w:rPr>
        <w:lastRenderedPageBreak/>
        <w:t>Navigation patterns:</w:t>
      </w:r>
      <w:r w:rsidRPr="00D576B2">
        <w:rPr>
          <w:rFonts w:ascii="Arial" w:eastAsia="Times New Roman" w:hAnsi="Arial" w:cs="Arial"/>
          <w:kern w:val="0"/>
          <w:sz w:val="28"/>
          <w:szCs w:val="28"/>
          <w:lang w:eastAsia="en-GB"/>
          <w14:ligatures w14:val="none"/>
        </w:rPr>
        <w:t xml:space="preserve"> Monitoring how users navigate through menus, select characters, and engage with quiz interfaces.</w:t>
      </w:r>
    </w:p>
    <w:p w14:paraId="32A90611" w14:textId="69C32F87" w:rsidR="00D576B2" w:rsidRPr="00D576B2" w:rsidRDefault="00D576B2" w:rsidP="00D576B2">
      <w:pPr>
        <w:pStyle w:val="ListParagraph"/>
        <w:numPr>
          <w:ilvl w:val="0"/>
          <w:numId w:val="43"/>
        </w:numPr>
        <w:spacing w:line="360" w:lineRule="auto"/>
        <w:jc w:val="both"/>
        <w:rPr>
          <w:rFonts w:ascii="Arial" w:eastAsia="Times New Roman" w:hAnsi="Arial" w:cs="Arial"/>
          <w:kern w:val="0"/>
          <w:sz w:val="28"/>
          <w:szCs w:val="28"/>
          <w:lang w:eastAsia="en-GB"/>
          <w14:ligatures w14:val="none"/>
        </w:rPr>
      </w:pPr>
      <w:r w:rsidRPr="000B0FA2">
        <w:rPr>
          <w:rFonts w:ascii="Arial" w:eastAsia="Times New Roman" w:hAnsi="Arial" w:cs="Arial"/>
          <w:b/>
          <w:bCs/>
          <w:kern w:val="0"/>
          <w:sz w:val="28"/>
          <w:szCs w:val="28"/>
          <w:lang w:eastAsia="en-GB"/>
          <w14:ligatures w14:val="none"/>
        </w:rPr>
        <w:t>Session duration and frequency:</w:t>
      </w:r>
      <w:r w:rsidRPr="00D576B2">
        <w:rPr>
          <w:rFonts w:ascii="Arial" w:eastAsia="Times New Roman" w:hAnsi="Arial" w:cs="Arial"/>
          <w:kern w:val="0"/>
          <w:sz w:val="28"/>
          <w:szCs w:val="28"/>
          <w:lang w:eastAsia="en-GB"/>
          <w14:ligatures w14:val="none"/>
        </w:rPr>
        <w:t xml:space="preserve"> Evaluating the amount of time users dedicate to each gaming session and the frequency of their return visits.</w:t>
      </w:r>
    </w:p>
    <w:p w14:paraId="4104851C" w14:textId="61274B48" w:rsidR="00D576B2" w:rsidRPr="00D576B2" w:rsidRDefault="00D576B2" w:rsidP="00D576B2">
      <w:pPr>
        <w:pStyle w:val="ListParagraph"/>
        <w:numPr>
          <w:ilvl w:val="0"/>
          <w:numId w:val="43"/>
        </w:numPr>
        <w:spacing w:line="360" w:lineRule="auto"/>
        <w:jc w:val="both"/>
        <w:rPr>
          <w:rFonts w:ascii="Arial" w:eastAsia="Times New Roman" w:hAnsi="Arial" w:cs="Arial"/>
          <w:kern w:val="0"/>
          <w:sz w:val="28"/>
          <w:szCs w:val="28"/>
          <w:lang w:eastAsia="en-GB"/>
          <w14:ligatures w14:val="none"/>
        </w:rPr>
      </w:pPr>
      <w:r w:rsidRPr="00D576B2">
        <w:rPr>
          <w:rFonts w:ascii="Arial" w:eastAsia="Times New Roman" w:hAnsi="Arial" w:cs="Arial"/>
          <w:kern w:val="0"/>
          <w:sz w:val="28"/>
          <w:szCs w:val="28"/>
          <w:lang w:eastAsia="en-GB"/>
          <w14:ligatures w14:val="none"/>
        </w:rPr>
        <w:t>Completion rates: Determining where users tend to stop or exit the game can highlight areas of confusion or lack of engagement.</w:t>
      </w:r>
    </w:p>
    <w:p w14:paraId="6573669A" w14:textId="351DB1EF" w:rsidR="00D576B2" w:rsidRPr="00D576B2" w:rsidRDefault="00D576B2" w:rsidP="00D576B2">
      <w:pPr>
        <w:pStyle w:val="ListParagraph"/>
        <w:numPr>
          <w:ilvl w:val="0"/>
          <w:numId w:val="43"/>
        </w:numPr>
        <w:spacing w:line="360" w:lineRule="auto"/>
        <w:jc w:val="both"/>
        <w:rPr>
          <w:rFonts w:ascii="Arial" w:eastAsia="Times New Roman" w:hAnsi="Arial" w:cs="Arial"/>
          <w:kern w:val="0"/>
          <w:sz w:val="28"/>
          <w:szCs w:val="28"/>
          <w:lang w:eastAsia="en-GB"/>
          <w14:ligatures w14:val="none"/>
        </w:rPr>
      </w:pPr>
      <w:r w:rsidRPr="00E177C7">
        <w:rPr>
          <w:rFonts w:ascii="Arial" w:eastAsia="Times New Roman" w:hAnsi="Arial" w:cs="Arial"/>
          <w:b/>
          <w:bCs/>
          <w:kern w:val="0"/>
          <w:sz w:val="28"/>
          <w:szCs w:val="28"/>
          <w:lang w:eastAsia="en-GB"/>
          <w14:ligatures w14:val="none"/>
        </w:rPr>
        <w:t>Button click and tap rates:</w:t>
      </w:r>
      <w:r w:rsidRPr="00D576B2">
        <w:rPr>
          <w:rFonts w:ascii="Arial" w:eastAsia="Times New Roman" w:hAnsi="Arial" w:cs="Arial"/>
          <w:kern w:val="0"/>
          <w:sz w:val="28"/>
          <w:szCs w:val="28"/>
          <w:lang w:eastAsia="en-GB"/>
          <w14:ligatures w14:val="none"/>
        </w:rPr>
        <w:t xml:space="preserve"> Observing which features are utilized most frequently ( “Start Game,” “Settings,” “Join Game”) to assess the effectiveness of the interface.</w:t>
      </w:r>
    </w:p>
    <w:p w14:paraId="1733FD36" w14:textId="77777777" w:rsidR="00D576B2" w:rsidRPr="00D576B2" w:rsidRDefault="00D576B2" w:rsidP="00D576B2">
      <w:pPr>
        <w:spacing w:line="360" w:lineRule="auto"/>
        <w:jc w:val="both"/>
        <w:rPr>
          <w:rFonts w:ascii="Arial" w:eastAsia="Times New Roman" w:hAnsi="Arial" w:cs="Arial"/>
          <w:kern w:val="0"/>
          <w:sz w:val="28"/>
          <w:szCs w:val="28"/>
          <w:lang w:eastAsia="en-GB"/>
          <w14:ligatures w14:val="none"/>
        </w:rPr>
      </w:pPr>
    </w:p>
    <w:p w14:paraId="65B97E9C" w14:textId="07B290BC" w:rsidR="00D576B2" w:rsidRPr="00E177C7" w:rsidRDefault="00D576B2" w:rsidP="00D576B2">
      <w:pPr>
        <w:pStyle w:val="ListParagraph"/>
        <w:numPr>
          <w:ilvl w:val="0"/>
          <w:numId w:val="42"/>
        </w:numPr>
        <w:spacing w:line="360" w:lineRule="auto"/>
        <w:jc w:val="both"/>
        <w:rPr>
          <w:rFonts w:ascii="Arial" w:eastAsia="Times New Roman" w:hAnsi="Arial" w:cs="Arial"/>
          <w:b/>
          <w:bCs/>
          <w:kern w:val="0"/>
          <w:sz w:val="28"/>
          <w:szCs w:val="28"/>
          <w:lang w:eastAsia="en-GB"/>
          <w14:ligatures w14:val="none"/>
        </w:rPr>
      </w:pPr>
      <w:r w:rsidRPr="00E177C7">
        <w:rPr>
          <w:rFonts w:ascii="Arial" w:eastAsia="Times New Roman" w:hAnsi="Arial" w:cs="Arial"/>
          <w:b/>
          <w:bCs/>
          <w:kern w:val="0"/>
          <w:sz w:val="28"/>
          <w:szCs w:val="28"/>
          <w:lang w:eastAsia="en-GB"/>
          <w14:ligatures w14:val="none"/>
        </w:rPr>
        <w:t>Performance and Gameplay Data</w:t>
      </w:r>
    </w:p>
    <w:p w14:paraId="2FA2B8CF" w14:textId="6E867CD5" w:rsidR="00D576B2" w:rsidRPr="00D576B2" w:rsidRDefault="00D576B2" w:rsidP="00D576B2">
      <w:pPr>
        <w:pStyle w:val="ListParagraph"/>
        <w:numPr>
          <w:ilvl w:val="0"/>
          <w:numId w:val="44"/>
        </w:numPr>
        <w:spacing w:line="360" w:lineRule="auto"/>
        <w:jc w:val="both"/>
        <w:rPr>
          <w:rFonts w:ascii="Arial" w:eastAsia="Times New Roman" w:hAnsi="Arial" w:cs="Arial"/>
          <w:kern w:val="0"/>
          <w:sz w:val="28"/>
          <w:szCs w:val="28"/>
          <w:lang w:eastAsia="en-GB"/>
          <w14:ligatures w14:val="none"/>
        </w:rPr>
      </w:pPr>
      <w:r w:rsidRPr="00E177C7">
        <w:rPr>
          <w:rFonts w:ascii="Arial" w:eastAsia="Times New Roman" w:hAnsi="Arial" w:cs="Arial"/>
          <w:b/>
          <w:bCs/>
          <w:kern w:val="0"/>
          <w:sz w:val="28"/>
          <w:szCs w:val="28"/>
          <w:lang w:eastAsia="en-GB"/>
          <w14:ligatures w14:val="none"/>
        </w:rPr>
        <w:t>Quiz performance metrics:</w:t>
      </w:r>
      <w:r w:rsidRPr="00D576B2">
        <w:rPr>
          <w:rFonts w:ascii="Arial" w:eastAsia="Times New Roman" w:hAnsi="Arial" w:cs="Arial"/>
          <w:kern w:val="0"/>
          <w:sz w:val="28"/>
          <w:szCs w:val="28"/>
          <w:lang w:eastAsia="en-GB"/>
          <w14:ligatures w14:val="none"/>
        </w:rPr>
        <w:t xml:space="preserve"> Documenting correct and incorrect responses to evaluate question difficulty and player learning outcomes.</w:t>
      </w:r>
    </w:p>
    <w:p w14:paraId="4A7131CF" w14:textId="14093ECD" w:rsidR="00D576B2" w:rsidRPr="00D576B2" w:rsidRDefault="00D576B2" w:rsidP="00D576B2">
      <w:pPr>
        <w:pStyle w:val="ListParagraph"/>
        <w:numPr>
          <w:ilvl w:val="0"/>
          <w:numId w:val="44"/>
        </w:numPr>
        <w:spacing w:line="360" w:lineRule="auto"/>
        <w:jc w:val="both"/>
        <w:rPr>
          <w:rFonts w:ascii="Arial" w:eastAsia="Times New Roman" w:hAnsi="Arial" w:cs="Arial"/>
          <w:kern w:val="0"/>
          <w:sz w:val="28"/>
          <w:szCs w:val="28"/>
          <w:lang w:eastAsia="en-GB"/>
          <w14:ligatures w14:val="none"/>
        </w:rPr>
      </w:pPr>
      <w:r w:rsidRPr="00E177C7">
        <w:rPr>
          <w:rFonts w:ascii="Arial" w:eastAsia="Times New Roman" w:hAnsi="Arial" w:cs="Arial"/>
          <w:b/>
          <w:bCs/>
          <w:kern w:val="0"/>
          <w:sz w:val="28"/>
          <w:szCs w:val="28"/>
          <w:lang w:eastAsia="en-GB"/>
          <w14:ligatures w14:val="none"/>
        </w:rPr>
        <w:t>Player progress tracking:</w:t>
      </w:r>
      <w:r w:rsidRPr="00D576B2">
        <w:rPr>
          <w:rFonts w:ascii="Arial" w:eastAsia="Times New Roman" w:hAnsi="Arial" w:cs="Arial"/>
          <w:kern w:val="0"/>
          <w:sz w:val="28"/>
          <w:szCs w:val="28"/>
          <w:lang w:eastAsia="en-GB"/>
          <w14:ligatures w14:val="none"/>
        </w:rPr>
        <w:t xml:space="preserve"> Recording data on points accumulated, achievements attained, and levels completed.</w:t>
      </w:r>
    </w:p>
    <w:p w14:paraId="7390B16E" w14:textId="77777777" w:rsidR="00D576B2" w:rsidRPr="00D576B2" w:rsidRDefault="00D576B2" w:rsidP="00D576B2">
      <w:pPr>
        <w:pStyle w:val="ListParagraph"/>
        <w:numPr>
          <w:ilvl w:val="0"/>
          <w:numId w:val="44"/>
        </w:numPr>
        <w:spacing w:line="360" w:lineRule="auto"/>
        <w:jc w:val="both"/>
        <w:rPr>
          <w:rFonts w:ascii="Arial" w:eastAsia="Times New Roman" w:hAnsi="Arial" w:cs="Arial"/>
          <w:kern w:val="0"/>
          <w:sz w:val="28"/>
          <w:szCs w:val="28"/>
          <w:lang w:eastAsia="en-GB"/>
          <w14:ligatures w14:val="none"/>
        </w:rPr>
      </w:pPr>
      <w:r w:rsidRPr="00E177C7">
        <w:rPr>
          <w:rFonts w:ascii="Arial" w:eastAsia="Times New Roman" w:hAnsi="Arial" w:cs="Arial"/>
          <w:b/>
          <w:bCs/>
          <w:kern w:val="0"/>
          <w:sz w:val="28"/>
          <w:szCs w:val="28"/>
          <w:lang w:eastAsia="en-GB"/>
          <w14:ligatures w14:val="none"/>
        </w:rPr>
        <w:t>Leaderboard statistics:</w:t>
      </w:r>
      <w:r w:rsidRPr="00D576B2">
        <w:rPr>
          <w:rFonts w:ascii="Arial" w:eastAsia="Times New Roman" w:hAnsi="Arial" w:cs="Arial"/>
          <w:kern w:val="0"/>
          <w:sz w:val="28"/>
          <w:szCs w:val="28"/>
          <w:lang w:eastAsia="en-GB"/>
          <w14:ligatures w14:val="none"/>
        </w:rPr>
        <w:t xml:space="preserve"> Gathering information on scores and player rankings to encourage friendly competition and user engagement.</w:t>
      </w:r>
    </w:p>
    <w:p w14:paraId="10F3C3FF" w14:textId="77777777" w:rsidR="00D576B2" w:rsidRPr="00D576B2" w:rsidRDefault="00D576B2" w:rsidP="00D576B2">
      <w:pPr>
        <w:spacing w:line="360" w:lineRule="auto"/>
        <w:jc w:val="both"/>
        <w:rPr>
          <w:rFonts w:ascii="Arial" w:eastAsia="Times New Roman" w:hAnsi="Arial" w:cs="Arial"/>
          <w:kern w:val="0"/>
          <w:sz w:val="28"/>
          <w:szCs w:val="28"/>
          <w:lang w:eastAsia="en-GB"/>
          <w14:ligatures w14:val="none"/>
        </w:rPr>
      </w:pPr>
    </w:p>
    <w:p w14:paraId="5022B623" w14:textId="264C9AD4" w:rsidR="00D576B2" w:rsidRPr="00BB16A2" w:rsidRDefault="00D576B2" w:rsidP="00D576B2">
      <w:pPr>
        <w:pStyle w:val="ListParagraph"/>
        <w:numPr>
          <w:ilvl w:val="0"/>
          <w:numId w:val="42"/>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t>User Demographic and Device Data</w:t>
      </w:r>
    </w:p>
    <w:p w14:paraId="74CFC3AC" w14:textId="23435DF6" w:rsidR="00D576B2" w:rsidRPr="00D576B2" w:rsidRDefault="00D576B2" w:rsidP="00D576B2">
      <w:pPr>
        <w:pStyle w:val="ListParagraph"/>
        <w:numPr>
          <w:ilvl w:val="0"/>
          <w:numId w:val="45"/>
        </w:numPr>
        <w:spacing w:line="360" w:lineRule="auto"/>
        <w:jc w:val="both"/>
        <w:rPr>
          <w:rFonts w:ascii="Arial" w:eastAsia="Times New Roman" w:hAnsi="Arial" w:cs="Arial"/>
          <w:kern w:val="0"/>
          <w:sz w:val="28"/>
          <w:szCs w:val="28"/>
          <w:lang w:eastAsia="en-GB"/>
          <w14:ligatures w14:val="none"/>
        </w:rPr>
      </w:pPr>
      <w:r w:rsidRPr="00BB16A2">
        <w:rPr>
          <w:rFonts w:ascii="Arial" w:eastAsia="Times New Roman" w:hAnsi="Arial" w:cs="Arial"/>
          <w:b/>
          <w:bCs/>
          <w:kern w:val="0"/>
          <w:sz w:val="28"/>
          <w:szCs w:val="28"/>
          <w:lang w:eastAsia="en-GB"/>
          <w14:ligatures w14:val="none"/>
        </w:rPr>
        <w:t>Anonymous demographic information:</w:t>
      </w:r>
      <w:r w:rsidRPr="00D576B2">
        <w:rPr>
          <w:rFonts w:ascii="Arial" w:eastAsia="Times New Roman" w:hAnsi="Arial" w:cs="Arial"/>
          <w:kern w:val="0"/>
          <w:sz w:val="28"/>
          <w:szCs w:val="28"/>
          <w:lang w:eastAsia="en-GB"/>
          <w14:ligatures w14:val="none"/>
        </w:rPr>
        <w:t xml:space="preserve"> Age range, role (student, lecturer, staff), and campus location to gain insights into user segments.</w:t>
      </w:r>
    </w:p>
    <w:p w14:paraId="4CB328FC" w14:textId="49268B18" w:rsidR="00D576B2" w:rsidRPr="00BB16A2" w:rsidRDefault="00D576B2" w:rsidP="00BB16A2">
      <w:pPr>
        <w:pStyle w:val="ListParagraph"/>
        <w:numPr>
          <w:ilvl w:val="0"/>
          <w:numId w:val="45"/>
        </w:numPr>
        <w:spacing w:line="360" w:lineRule="auto"/>
        <w:jc w:val="both"/>
        <w:rPr>
          <w:rFonts w:ascii="Arial" w:eastAsia="Times New Roman" w:hAnsi="Arial" w:cs="Arial"/>
          <w:kern w:val="0"/>
          <w:sz w:val="28"/>
          <w:szCs w:val="28"/>
          <w:lang w:eastAsia="en-GB"/>
          <w14:ligatures w14:val="none"/>
        </w:rPr>
      </w:pPr>
      <w:r w:rsidRPr="00BB16A2">
        <w:rPr>
          <w:rFonts w:ascii="Arial" w:eastAsia="Times New Roman" w:hAnsi="Arial" w:cs="Arial"/>
          <w:b/>
          <w:bCs/>
          <w:kern w:val="0"/>
          <w:sz w:val="28"/>
          <w:szCs w:val="28"/>
          <w:lang w:eastAsia="en-GB"/>
          <w14:ligatures w14:val="none"/>
        </w:rPr>
        <w:t>Device and operating system type:</w:t>
      </w:r>
      <w:r w:rsidRPr="00D576B2">
        <w:rPr>
          <w:rFonts w:ascii="Arial" w:eastAsia="Times New Roman" w:hAnsi="Arial" w:cs="Arial"/>
          <w:kern w:val="0"/>
          <w:sz w:val="28"/>
          <w:szCs w:val="28"/>
          <w:lang w:eastAsia="en-GB"/>
          <w14:ligatures w14:val="none"/>
        </w:rPr>
        <w:t xml:space="preserve"> Ensuring compatibility and optimization across various platforms.</w:t>
      </w:r>
    </w:p>
    <w:p w14:paraId="52DA1156" w14:textId="709190B1" w:rsidR="00D576B2" w:rsidRPr="00BB16A2" w:rsidRDefault="00D576B2" w:rsidP="003F7C26">
      <w:pPr>
        <w:pStyle w:val="ListParagraph"/>
        <w:numPr>
          <w:ilvl w:val="0"/>
          <w:numId w:val="42"/>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lastRenderedPageBreak/>
        <w:t>Feedback and Experience Data</w:t>
      </w:r>
    </w:p>
    <w:p w14:paraId="032477CF" w14:textId="14AF87DB" w:rsidR="00D576B2" w:rsidRPr="003F7C26" w:rsidRDefault="00D576B2" w:rsidP="003F7C26">
      <w:pPr>
        <w:pStyle w:val="ListParagraph"/>
        <w:numPr>
          <w:ilvl w:val="0"/>
          <w:numId w:val="46"/>
        </w:numPr>
        <w:spacing w:line="360" w:lineRule="auto"/>
        <w:jc w:val="both"/>
        <w:rPr>
          <w:rFonts w:ascii="Arial" w:eastAsia="Times New Roman" w:hAnsi="Arial" w:cs="Arial"/>
          <w:kern w:val="0"/>
          <w:sz w:val="28"/>
          <w:szCs w:val="28"/>
          <w:lang w:eastAsia="en-GB"/>
          <w14:ligatures w14:val="none"/>
        </w:rPr>
      </w:pPr>
      <w:r w:rsidRPr="00BB16A2">
        <w:rPr>
          <w:rFonts w:ascii="Arial" w:eastAsia="Times New Roman" w:hAnsi="Arial" w:cs="Arial"/>
          <w:b/>
          <w:bCs/>
          <w:kern w:val="0"/>
          <w:sz w:val="28"/>
          <w:szCs w:val="28"/>
          <w:lang w:eastAsia="en-GB"/>
          <w14:ligatures w14:val="none"/>
        </w:rPr>
        <w:t>In-app surveys and ratings:</w:t>
      </w:r>
      <w:r w:rsidRPr="003F7C26">
        <w:rPr>
          <w:rFonts w:ascii="Arial" w:eastAsia="Times New Roman" w:hAnsi="Arial" w:cs="Arial"/>
          <w:kern w:val="0"/>
          <w:sz w:val="28"/>
          <w:szCs w:val="28"/>
          <w:lang w:eastAsia="en-GB"/>
          <w14:ligatures w14:val="none"/>
        </w:rPr>
        <w:t xml:space="preserve"> Enabling users to evaluate the gaming experience and provide qualitative feedback.</w:t>
      </w:r>
    </w:p>
    <w:p w14:paraId="46A824A7" w14:textId="7B55E95B" w:rsidR="00D576B2" w:rsidRPr="003F7C26" w:rsidRDefault="00D576B2" w:rsidP="003F7C26">
      <w:pPr>
        <w:pStyle w:val="ListParagraph"/>
        <w:numPr>
          <w:ilvl w:val="0"/>
          <w:numId w:val="46"/>
        </w:numPr>
        <w:spacing w:line="360" w:lineRule="auto"/>
        <w:jc w:val="both"/>
        <w:rPr>
          <w:rFonts w:ascii="Arial" w:eastAsia="Times New Roman" w:hAnsi="Arial" w:cs="Arial"/>
          <w:kern w:val="0"/>
          <w:sz w:val="28"/>
          <w:szCs w:val="28"/>
          <w:lang w:eastAsia="en-GB"/>
          <w14:ligatures w14:val="none"/>
        </w:rPr>
      </w:pPr>
      <w:r w:rsidRPr="00BB16A2">
        <w:rPr>
          <w:rFonts w:ascii="Arial" w:eastAsia="Times New Roman" w:hAnsi="Arial" w:cs="Arial"/>
          <w:b/>
          <w:bCs/>
          <w:kern w:val="0"/>
          <w:sz w:val="28"/>
          <w:szCs w:val="28"/>
          <w:lang w:eastAsia="en-GB"/>
          <w14:ligatures w14:val="none"/>
        </w:rPr>
        <w:t>Error and crash logs:</w:t>
      </w:r>
      <w:r w:rsidRPr="003F7C26">
        <w:rPr>
          <w:rFonts w:ascii="Arial" w:eastAsia="Times New Roman" w:hAnsi="Arial" w:cs="Arial"/>
          <w:kern w:val="0"/>
          <w:sz w:val="28"/>
          <w:szCs w:val="28"/>
          <w:lang w:eastAsia="en-GB"/>
          <w14:ligatures w14:val="none"/>
        </w:rPr>
        <w:t xml:space="preserve"> Automatically capturing technical issues to enhance app stability and performance.</w:t>
      </w:r>
      <w:r w:rsidR="001B7E21">
        <w:rPr>
          <w:rFonts w:ascii="Arial" w:eastAsia="Times New Roman" w:hAnsi="Arial" w:cs="Arial"/>
          <w:kern w:val="0"/>
          <w:sz w:val="28"/>
          <w:szCs w:val="28"/>
          <w:lang w:eastAsia="en-GB"/>
          <w14:ligatures w14:val="none"/>
        </w:rPr>
        <w:t>[8]</w:t>
      </w:r>
    </w:p>
    <w:p w14:paraId="6A19F5E9" w14:textId="77777777" w:rsidR="007C56FF" w:rsidRDefault="007C56FF" w:rsidP="007C56FF">
      <w:pPr>
        <w:spacing w:line="360" w:lineRule="auto"/>
        <w:jc w:val="both"/>
        <w:rPr>
          <w:rFonts w:ascii="Arial" w:eastAsia="Times New Roman" w:hAnsi="Arial" w:cs="Arial"/>
          <w:kern w:val="0"/>
          <w:sz w:val="28"/>
          <w:szCs w:val="28"/>
          <w:lang w:eastAsia="en-GB"/>
          <w14:ligatures w14:val="none"/>
        </w:rPr>
      </w:pPr>
    </w:p>
    <w:p w14:paraId="18BCE0E1" w14:textId="131CB55F" w:rsidR="003F7C26" w:rsidRPr="00BB16A2" w:rsidRDefault="003F7C26" w:rsidP="00BB16A2">
      <w:pPr>
        <w:pStyle w:val="Heading1"/>
        <w:rPr>
          <w:rFonts w:ascii="Arial" w:eastAsia="Times New Roman" w:hAnsi="Arial" w:cs="Arial"/>
          <w:b/>
          <w:bCs/>
          <w:kern w:val="0"/>
          <w:sz w:val="32"/>
          <w:szCs w:val="32"/>
          <w:lang w:eastAsia="en-GB"/>
          <w14:ligatures w14:val="none"/>
        </w:rPr>
      </w:pPr>
      <w:bookmarkStart w:id="5" w:name="_Toc213520191"/>
      <w:r w:rsidRPr="00BB16A2">
        <w:rPr>
          <w:rFonts w:ascii="Arial" w:eastAsia="Times New Roman" w:hAnsi="Arial" w:cs="Arial"/>
          <w:b/>
          <w:bCs/>
          <w:kern w:val="0"/>
          <w:sz w:val="32"/>
          <w:szCs w:val="32"/>
          <w:lang w:eastAsia="en-GB"/>
          <w14:ligatures w14:val="none"/>
        </w:rPr>
        <w:t>How the Data Would Inform the Next Version</w:t>
      </w:r>
      <w:bookmarkEnd w:id="5"/>
    </w:p>
    <w:p w14:paraId="210BD45C" w14:textId="77777777" w:rsidR="003F7C26" w:rsidRPr="00BB16A2" w:rsidRDefault="003F7C26" w:rsidP="003F7C26">
      <w:pPr>
        <w:pStyle w:val="ListParagraph"/>
        <w:numPr>
          <w:ilvl w:val="0"/>
          <w:numId w:val="47"/>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t>Enhancing Usability and Navigation</w:t>
      </w:r>
    </w:p>
    <w:p w14:paraId="5DDE7EE0" w14:textId="77777777"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r w:rsidRPr="003F7C26">
        <w:rPr>
          <w:rFonts w:ascii="Arial" w:eastAsia="Times New Roman" w:hAnsi="Arial" w:cs="Arial"/>
          <w:kern w:val="0"/>
          <w:sz w:val="28"/>
          <w:szCs w:val="28"/>
          <w:lang w:eastAsia="en-GB"/>
          <w14:ligatures w14:val="none"/>
        </w:rPr>
        <w:t>An analysis of navigation metrics and exit points would illuminate areas where users encounter friction or confusion. This information could guide modifications in layout, button positioning, or the simplification of specific screens to enhance the user journey.</w:t>
      </w:r>
    </w:p>
    <w:p w14:paraId="3BB62CB8" w14:textId="77777777"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p>
    <w:p w14:paraId="56DE6469" w14:textId="77777777" w:rsidR="003F7C26" w:rsidRPr="00BB16A2" w:rsidRDefault="003F7C26" w:rsidP="003F7C26">
      <w:pPr>
        <w:pStyle w:val="ListParagraph"/>
        <w:numPr>
          <w:ilvl w:val="0"/>
          <w:numId w:val="47"/>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t>Improving Game Balance and Engagement</w:t>
      </w:r>
    </w:p>
    <w:p w14:paraId="2CBEFA9E" w14:textId="77777777"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r w:rsidRPr="003F7C26">
        <w:rPr>
          <w:rFonts w:ascii="Arial" w:eastAsia="Times New Roman" w:hAnsi="Arial" w:cs="Arial"/>
          <w:kern w:val="0"/>
          <w:sz w:val="28"/>
          <w:szCs w:val="28"/>
          <w:lang w:eastAsia="en-GB"/>
          <w14:ligatures w14:val="none"/>
        </w:rPr>
        <w:t>Data on quiz performance would assist in pinpointing questions that are either too easy or excessively challenging, allowing designers to adjust content difficulty and sustain player interest. Information from leaderboards and achievements would indicate which rewards or challenges are most effective in motivating users.</w:t>
      </w:r>
    </w:p>
    <w:p w14:paraId="35A15D82" w14:textId="77777777"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p>
    <w:p w14:paraId="0A8D2377" w14:textId="77777777" w:rsidR="003F7C26" w:rsidRPr="00BB16A2" w:rsidRDefault="003F7C26" w:rsidP="003F7C26">
      <w:pPr>
        <w:pStyle w:val="ListParagraph"/>
        <w:numPr>
          <w:ilvl w:val="0"/>
          <w:numId w:val="47"/>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t>Customizing the Experience</w:t>
      </w:r>
    </w:p>
    <w:p w14:paraId="63963A89" w14:textId="47020F9C"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r w:rsidRPr="003F7C26">
        <w:rPr>
          <w:rFonts w:ascii="Arial" w:eastAsia="Times New Roman" w:hAnsi="Arial" w:cs="Arial"/>
          <w:kern w:val="0"/>
          <w:sz w:val="28"/>
          <w:szCs w:val="28"/>
          <w:lang w:eastAsia="en-GB"/>
          <w14:ligatures w14:val="none"/>
        </w:rPr>
        <w:t xml:space="preserve">Demographic and </w:t>
      </w:r>
      <w:r w:rsidR="0066694B" w:rsidRPr="003F7C26">
        <w:rPr>
          <w:rFonts w:ascii="Arial" w:eastAsia="Times New Roman" w:hAnsi="Arial" w:cs="Arial"/>
          <w:kern w:val="0"/>
          <w:sz w:val="28"/>
          <w:szCs w:val="28"/>
          <w:lang w:eastAsia="en-GB"/>
          <w14:ligatures w14:val="none"/>
        </w:rPr>
        <w:t>behavioural</w:t>
      </w:r>
      <w:r w:rsidRPr="003F7C26">
        <w:rPr>
          <w:rFonts w:ascii="Arial" w:eastAsia="Times New Roman" w:hAnsi="Arial" w:cs="Arial"/>
          <w:kern w:val="0"/>
          <w:sz w:val="28"/>
          <w:szCs w:val="28"/>
          <w:lang w:eastAsia="en-GB"/>
          <w14:ligatures w14:val="none"/>
        </w:rPr>
        <w:t xml:space="preserve"> data could facilitate adaptive features</w:t>
      </w:r>
      <w:r w:rsidR="0066694B">
        <w:rPr>
          <w:rFonts w:ascii="Arial" w:eastAsia="Times New Roman" w:hAnsi="Arial" w:cs="Arial"/>
          <w:kern w:val="0"/>
          <w:sz w:val="28"/>
          <w:szCs w:val="28"/>
          <w:lang w:eastAsia="en-GB"/>
          <w14:ligatures w14:val="none"/>
        </w:rPr>
        <w:t xml:space="preserve"> </w:t>
      </w:r>
      <w:r w:rsidRPr="003F7C26">
        <w:rPr>
          <w:rFonts w:ascii="Arial" w:eastAsia="Times New Roman" w:hAnsi="Arial" w:cs="Arial"/>
          <w:kern w:val="0"/>
          <w:sz w:val="28"/>
          <w:szCs w:val="28"/>
          <w:lang w:eastAsia="en-GB"/>
          <w14:ligatures w14:val="none"/>
        </w:rPr>
        <w:t>such as suggesting quiz topics tailored to user types (student versus lecturer) or based on campus location</w:t>
      </w:r>
      <w:r w:rsidR="0066694B">
        <w:rPr>
          <w:rFonts w:ascii="Arial" w:eastAsia="Times New Roman" w:hAnsi="Arial" w:cs="Arial"/>
          <w:kern w:val="0"/>
          <w:sz w:val="28"/>
          <w:szCs w:val="28"/>
          <w:lang w:eastAsia="en-GB"/>
          <w14:ligatures w14:val="none"/>
        </w:rPr>
        <w:t xml:space="preserve"> </w:t>
      </w:r>
      <w:r w:rsidRPr="003F7C26">
        <w:rPr>
          <w:rFonts w:ascii="Arial" w:eastAsia="Times New Roman" w:hAnsi="Arial" w:cs="Arial"/>
          <w:kern w:val="0"/>
          <w:sz w:val="28"/>
          <w:szCs w:val="28"/>
          <w:lang w:eastAsia="en-GB"/>
          <w14:ligatures w14:val="none"/>
        </w:rPr>
        <w:t>to foster a more personalized experience.</w:t>
      </w:r>
    </w:p>
    <w:p w14:paraId="15507D5A" w14:textId="77777777"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p>
    <w:p w14:paraId="4BE5A888" w14:textId="77777777" w:rsidR="003F7C26" w:rsidRPr="00BB16A2" w:rsidRDefault="003F7C26" w:rsidP="003F7C26">
      <w:pPr>
        <w:pStyle w:val="ListParagraph"/>
        <w:numPr>
          <w:ilvl w:val="0"/>
          <w:numId w:val="47"/>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lastRenderedPageBreak/>
        <w:t>Directing Visual and Aesthetic Enhancements</w:t>
      </w:r>
    </w:p>
    <w:p w14:paraId="447F4425" w14:textId="4FCE97AC"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r w:rsidRPr="003F7C26">
        <w:rPr>
          <w:rFonts w:ascii="Arial" w:eastAsia="Times New Roman" w:hAnsi="Arial" w:cs="Arial"/>
          <w:kern w:val="0"/>
          <w:sz w:val="28"/>
          <w:szCs w:val="28"/>
          <w:lang w:eastAsia="en-GB"/>
          <w14:ligatures w14:val="none"/>
        </w:rPr>
        <w:t>User feedback and in</w:t>
      </w:r>
      <w:r w:rsidR="0066694B">
        <w:rPr>
          <w:rFonts w:ascii="Arial" w:eastAsia="Times New Roman" w:hAnsi="Arial" w:cs="Arial"/>
          <w:kern w:val="0"/>
          <w:sz w:val="28"/>
          <w:szCs w:val="28"/>
          <w:lang w:eastAsia="en-GB"/>
          <w14:ligatures w14:val="none"/>
        </w:rPr>
        <w:t xml:space="preserve"> </w:t>
      </w:r>
      <w:r w:rsidRPr="003F7C26">
        <w:rPr>
          <w:rFonts w:ascii="Arial" w:eastAsia="Times New Roman" w:hAnsi="Arial" w:cs="Arial"/>
          <w:kern w:val="0"/>
          <w:sz w:val="28"/>
          <w:szCs w:val="28"/>
          <w:lang w:eastAsia="en-GB"/>
          <w14:ligatures w14:val="none"/>
        </w:rPr>
        <w:t xml:space="preserve">app surveys would yield qualitative insights into visual preferences, including </w:t>
      </w:r>
      <w:r w:rsidR="0066694B" w:rsidRPr="003F7C26">
        <w:rPr>
          <w:rFonts w:ascii="Arial" w:eastAsia="Times New Roman" w:hAnsi="Arial" w:cs="Arial"/>
          <w:kern w:val="0"/>
          <w:sz w:val="28"/>
          <w:szCs w:val="28"/>
          <w:lang w:eastAsia="en-GB"/>
          <w14:ligatures w14:val="none"/>
        </w:rPr>
        <w:t>colour</w:t>
      </w:r>
      <w:r w:rsidRPr="003F7C26">
        <w:rPr>
          <w:rFonts w:ascii="Arial" w:eastAsia="Times New Roman" w:hAnsi="Arial" w:cs="Arial"/>
          <w:kern w:val="0"/>
          <w:sz w:val="28"/>
          <w:szCs w:val="28"/>
          <w:lang w:eastAsia="en-GB"/>
          <w14:ligatures w14:val="none"/>
        </w:rPr>
        <w:t xml:space="preserve"> palettes, character design, or illustration styles. These insights would inform adjustments to the app’s visual identity.</w:t>
      </w:r>
    </w:p>
    <w:p w14:paraId="61661801" w14:textId="77777777" w:rsidR="003F7C26" w:rsidRPr="003F7C26" w:rsidRDefault="003F7C26" w:rsidP="003F7C26">
      <w:pPr>
        <w:spacing w:line="360" w:lineRule="auto"/>
        <w:jc w:val="both"/>
        <w:rPr>
          <w:rFonts w:ascii="Arial" w:eastAsia="Times New Roman" w:hAnsi="Arial" w:cs="Arial"/>
          <w:kern w:val="0"/>
          <w:sz w:val="28"/>
          <w:szCs w:val="28"/>
          <w:lang w:eastAsia="en-GB"/>
          <w14:ligatures w14:val="none"/>
        </w:rPr>
      </w:pPr>
    </w:p>
    <w:p w14:paraId="24B3D307" w14:textId="77777777" w:rsidR="003F7C26" w:rsidRPr="00BB16A2" w:rsidRDefault="003F7C26" w:rsidP="003F7C26">
      <w:pPr>
        <w:pStyle w:val="ListParagraph"/>
        <w:numPr>
          <w:ilvl w:val="0"/>
          <w:numId w:val="47"/>
        </w:num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t>Enhancing Performance and Accessibility</w:t>
      </w:r>
    </w:p>
    <w:p w14:paraId="1CDDA883" w14:textId="21B38644" w:rsidR="003F7C26" w:rsidRDefault="003F7C26" w:rsidP="003F7C26">
      <w:pPr>
        <w:spacing w:line="360" w:lineRule="auto"/>
        <w:jc w:val="both"/>
        <w:rPr>
          <w:rFonts w:ascii="Arial" w:eastAsia="Times New Roman" w:hAnsi="Arial" w:cs="Arial"/>
          <w:kern w:val="0"/>
          <w:sz w:val="28"/>
          <w:szCs w:val="28"/>
          <w:lang w:eastAsia="en-GB"/>
          <w14:ligatures w14:val="none"/>
        </w:rPr>
      </w:pPr>
      <w:r w:rsidRPr="003F7C26">
        <w:rPr>
          <w:rFonts w:ascii="Arial" w:eastAsia="Times New Roman" w:hAnsi="Arial" w:cs="Arial"/>
          <w:kern w:val="0"/>
          <w:sz w:val="28"/>
          <w:szCs w:val="28"/>
          <w:lang w:eastAsia="en-GB"/>
          <w14:ligatures w14:val="none"/>
        </w:rPr>
        <w:t>Data from devices and error logs would aid developers in addressing technical challenges and ensuring smoother performance across various devices. Accessibility data (for instance, feedback regarding text readability or button dimensions) could guide updates to better support users with visual or motor disabilities.</w:t>
      </w:r>
    </w:p>
    <w:p w14:paraId="6F702317" w14:textId="77777777" w:rsidR="003F7C26" w:rsidRDefault="003F7C26" w:rsidP="003F7C26">
      <w:pPr>
        <w:spacing w:line="360" w:lineRule="auto"/>
        <w:jc w:val="both"/>
        <w:rPr>
          <w:rFonts w:ascii="Arial" w:eastAsia="Times New Roman" w:hAnsi="Arial" w:cs="Arial"/>
          <w:kern w:val="0"/>
          <w:sz w:val="28"/>
          <w:szCs w:val="28"/>
          <w:lang w:eastAsia="en-GB"/>
          <w14:ligatures w14:val="none"/>
        </w:rPr>
      </w:pPr>
    </w:p>
    <w:p w14:paraId="5E343A27" w14:textId="3BFF1388" w:rsidR="003F7C26" w:rsidRPr="00BB16A2" w:rsidRDefault="003F7C26" w:rsidP="003F7C26">
      <w:pPr>
        <w:spacing w:line="360" w:lineRule="auto"/>
        <w:jc w:val="both"/>
        <w:rPr>
          <w:rFonts w:ascii="Arial" w:eastAsia="Times New Roman" w:hAnsi="Arial" w:cs="Arial"/>
          <w:b/>
          <w:bCs/>
          <w:kern w:val="0"/>
          <w:sz w:val="28"/>
          <w:szCs w:val="28"/>
          <w:lang w:eastAsia="en-GB"/>
          <w14:ligatures w14:val="none"/>
        </w:rPr>
      </w:pPr>
      <w:r w:rsidRPr="00BB16A2">
        <w:rPr>
          <w:rFonts w:ascii="Arial" w:eastAsia="Times New Roman" w:hAnsi="Arial" w:cs="Arial"/>
          <w:b/>
          <w:bCs/>
          <w:kern w:val="0"/>
          <w:sz w:val="28"/>
          <w:szCs w:val="28"/>
          <w:lang w:eastAsia="en-GB"/>
          <w14:ligatures w14:val="none"/>
        </w:rPr>
        <w:t>Conclusion</w:t>
      </w:r>
    </w:p>
    <w:p w14:paraId="046661E6" w14:textId="6AAC63E7" w:rsidR="00CC7A26" w:rsidRPr="00CC7A26" w:rsidRDefault="00CC7A26" w:rsidP="00CC7A26">
      <w:pPr>
        <w:spacing w:line="360" w:lineRule="auto"/>
        <w:jc w:val="both"/>
        <w:rPr>
          <w:rFonts w:ascii="Arial" w:eastAsia="Times New Roman" w:hAnsi="Arial" w:cs="Arial"/>
          <w:kern w:val="0"/>
          <w:sz w:val="28"/>
          <w:szCs w:val="28"/>
          <w:lang w:eastAsia="en-GB"/>
          <w14:ligatures w14:val="none"/>
        </w:rPr>
      </w:pPr>
      <w:r w:rsidRPr="00CC7A26">
        <w:rPr>
          <w:rFonts w:ascii="Arial" w:eastAsia="Times New Roman" w:hAnsi="Arial" w:cs="Arial"/>
          <w:kern w:val="0"/>
          <w:sz w:val="28"/>
          <w:szCs w:val="28"/>
          <w:lang w:eastAsia="en-GB"/>
          <w14:ligatures w14:val="none"/>
        </w:rPr>
        <w:t>Building upon this, a systematic and ongoing method for data analysis would enable developers and designers to implement informed, evidence</w:t>
      </w:r>
      <w:r>
        <w:rPr>
          <w:rFonts w:ascii="Arial" w:eastAsia="Times New Roman" w:hAnsi="Arial" w:cs="Arial"/>
          <w:kern w:val="0"/>
          <w:sz w:val="28"/>
          <w:szCs w:val="28"/>
          <w:lang w:eastAsia="en-GB"/>
          <w14:ligatures w14:val="none"/>
        </w:rPr>
        <w:t xml:space="preserve"> </w:t>
      </w:r>
      <w:r w:rsidRPr="00CC7A26">
        <w:rPr>
          <w:rFonts w:ascii="Arial" w:eastAsia="Times New Roman" w:hAnsi="Arial" w:cs="Arial"/>
          <w:kern w:val="0"/>
          <w:sz w:val="28"/>
          <w:szCs w:val="28"/>
          <w:lang w:eastAsia="en-GB"/>
          <w14:ligatures w14:val="none"/>
        </w:rPr>
        <w:t>based enhancements instead of depending solely on assumptions or subjective feedback. Quantitative metrics such as player engagement rates, task completion durations, and retention trends could illustrate how effectively users engage with the application over time. These findings would assist in pinpointing which features encourage the highest levels of engagement</w:t>
      </w:r>
      <w:r>
        <w:rPr>
          <w:rFonts w:ascii="Arial" w:eastAsia="Times New Roman" w:hAnsi="Arial" w:cs="Arial"/>
          <w:kern w:val="0"/>
          <w:sz w:val="28"/>
          <w:szCs w:val="28"/>
          <w:lang w:eastAsia="en-GB"/>
          <w14:ligatures w14:val="none"/>
        </w:rPr>
        <w:t xml:space="preserve"> </w:t>
      </w:r>
      <w:r w:rsidRPr="00CC7A26">
        <w:rPr>
          <w:rFonts w:ascii="Arial" w:eastAsia="Times New Roman" w:hAnsi="Arial" w:cs="Arial"/>
          <w:kern w:val="0"/>
          <w:sz w:val="28"/>
          <w:szCs w:val="28"/>
          <w:lang w:eastAsia="en-GB"/>
          <w14:ligatures w14:val="none"/>
        </w:rPr>
        <w:t>such as quizzes, leaderboards, or character interactions</w:t>
      </w:r>
      <w:r>
        <w:rPr>
          <w:rFonts w:ascii="Arial" w:eastAsia="Times New Roman" w:hAnsi="Arial" w:cs="Arial"/>
          <w:kern w:val="0"/>
          <w:sz w:val="28"/>
          <w:szCs w:val="28"/>
          <w:lang w:eastAsia="en-GB"/>
          <w14:ligatures w14:val="none"/>
        </w:rPr>
        <w:t xml:space="preserve"> </w:t>
      </w:r>
      <w:r w:rsidRPr="00CC7A26">
        <w:rPr>
          <w:rFonts w:ascii="Arial" w:eastAsia="Times New Roman" w:hAnsi="Arial" w:cs="Arial"/>
          <w:kern w:val="0"/>
          <w:sz w:val="28"/>
          <w:szCs w:val="28"/>
          <w:lang w:eastAsia="en-GB"/>
          <w14:ligatures w14:val="none"/>
        </w:rPr>
        <w:t>and which aspects may necessitate redesign or simplification to alleviate user frustration or minimize drop</w:t>
      </w:r>
      <w:r>
        <w:rPr>
          <w:rFonts w:ascii="Arial" w:eastAsia="Times New Roman" w:hAnsi="Arial" w:cs="Arial"/>
          <w:kern w:val="0"/>
          <w:sz w:val="28"/>
          <w:szCs w:val="28"/>
          <w:lang w:eastAsia="en-GB"/>
          <w14:ligatures w14:val="none"/>
        </w:rPr>
        <w:t xml:space="preserve"> </w:t>
      </w:r>
      <w:r w:rsidRPr="00CC7A26">
        <w:rPr>
          <w:rFonts w:ascii="Arial" w:eastAsia="Times New Roman" w:hAnsi="Arial" w:cs="Arial"/>
          <w:kern w:val="0"/>
          <w:sz w:val="28"/>
          <w:szCs w:val="28"/>
          <w:lang w:eastAsia="en-GB"/>
          <w14:ligatures w14:val="none"/>
        </w:rPr>
        <w:t>off points.</w:t>
      </w:r>
      <w:r w:rsidR="001B7E21">
        <w:rPr>
          <w:rFonts w:ascii="Arial" w:eastAsia="Times New Roman" w:hAnsi="Arial" w:cs="Arial"/>
          <w:kern w:val="0"/>
          <w:sz w:val="28"/>
          <w:szCs w:val="28"/>
          <w:lang w:eastAsia="en-GB"/>
          <w14:ligatures w14:val="none"/>
        </w:rPr>
        <w:t>[9]</w:t>
      </w:r>
    </w:p>
    <w:p w14:paraId="66C67810" w14:textId="77777777" w:rsidR="00CC7A26" w:rsidRPr="00CC7A26" w:rsidRDefault="00CC7A26" w:rsidP="00CC7A26">
      <w:pPr>
        <w:spacing w:line="360" w:lineRule="auto"/>
        <w:jc w:val="both"/>
        <w:rPr>
          <w:rFonts w:ascii="Arial" w:eastAsia="Times New Roman" w:hAnsi="Arial" w:cs="Arial"/>
          <w:kern w:val="0"/>
          <w:sz w:val="28"/>
          <w:szCs w:val="28"/>
          <w:lang w:eastAsia="en-GB"/>
          <w14:ligatures w14:val="none"/>
        </w:rPr>
      </w:pPr>
    </w:p>
    <w:p w14:paraId="773EA7C1" w14:textId="7DC94105" w:rsidR="00CC7A26" w:rsidRPr="00CC7A26" w:rsidRDefault="00CC7A26" w:rsidP="00C4580B">
      <w:pPr>
        <w:spacing w:line="360" w:lineRule="auto"/>
        <w:jc w:val="both"/>
        <w:rPr>
          <w:rFonts w:ascii="Arial" w:eastAsia="Times New Roman" w:hAnsi="Arial" w:cs="Arial"/>
          <w:kern w:val="0"/>
          <w:sz w:val="28"/>
          <w:szCs w:val="28"/>
          <w:lang w:eastAsia="en-GB"/>
          <w14:ligatures w14:val="none"/>
        </w:rPr>
      </w:pPr>
      <w:r w:rsidRPr="00CC7A26">
        <w:rPr>
          <w:rFonts w:ascii="Arial" w:eastAsia="Times New Roman" w:hAnsi="Arial" w:cs="Arial"/>
          <w:kern w:val="0"/>
          <w:sz w:val="28"/>
          <w:szCs w:val="28"/>
          <w:lang w:eastAsia="en-GB"/>
          <w14:ligatures w14:val="none"/>
        </w:rPr>
        <w:lastRenderedPageBreak/>
        <w:t xml:space="preserve">In addition, qualitative data gathered through surveys, interviews, and user reviews would provide a more profound comprehension of user attitudes, motivations, and emotional reactions. This feedback could underscore elements such as satisfaction with the game’s visual aesthetics, enjoyment of the narrative, or clarity of navigation cues. Merging these viewpoints would guarantee that subsequent versions of </w:t>
      </w:r>
      <w:proofErr w:type="spellStart"/>
      <w:r w:rsidRPr="00CC7A26">
        <w:rPr>
          <w:rFonts w:ascii="Arial" w:eastAsia="Times New Roman" w:hAnsi="Arial" w:cs="Arial"/>
          <w:kern w:val="0"/>
          <w:sz w:val="28"/>
          <w:szCs w:val="28"/>
          <w:lang w:eastAsia="en-GB"/>
          <w14:ligatures w14:val="none"/>
        </w:rPr>
        <w:t>Cluedo@Campus</w:t>
      </w:r>
      <w:proofErr w:type="spellEnd"/>
      <w:r w:rsidRPr="00CC7A26">
        <w:rPr>
          <w:rFonts w:ascii="Arial" w:eastAsia="Times New Roman" w:hAnsi="Arial" w:cs="Arial"/>
          <w:kern w:val="0"/>
          <w:sz w:val="28"/>
          <w:szCs w:val="28"/>
          <w:lang w:eastAsia="en-GB"/>
          <w14:ligatures w14:val="none"/>
        </w:rPr>
        <w:t xml:space="preserve"> not only operate effectively but also connect emotionally with the user community.</w:t>
      </w:r>
    </w:p>
    <w:p w14:paraId="52114C43" w14:textId="266AC6B1" w:rsidR="0023283D" w:rsidRDefault="00CC7A26" w:rsidP="00CC7A26">
      <w:pPr>
        <w:spacing w:line="360" w:lineRule="auto"/>
        <w:jc w:val="both"/>
        <w:rPr>
          <w:rFonts w:ascii="Arial" w:eastAsia="Times New Roman" w:hAnsi="Arial" w:cs="Arial"/>
          <w:kern w:val="0"/>
          <w:sz w:val="28"/>
          <w:szCs w:val="28"/>
          <w:lang w:eastAsia="en-GB"/>
          <w14:ligatures w14:val="none"/>
        </w:rPr>
      </w:pPr>
      <w:r w:rsidRPr="00CC7A26">
        <w:rPr>
          <w:rFonts w:ascii="Arial" w:eastAsia="Times New Roman" w:hAnsi="Arial" w:cs="Arial"/>
          <w:kern w:val="0"/>
          <w:sz w:val="28"/>
          <w:szCs w:val="28"/>
          <w:lang w:eastAsia="en-GB"/>
          <w14:ligatures w14:val="none"/>
        </w:rPr>
        <w:t>Moreover, examining this data would facilitate the integration of personalization features, such as adaptive difficulty levels or context</w:t>
      </w:r>
      <w:r w:rsidR="00BB16A2">
        <w:rPr>
          <w:rFonts w:ascii="Arial" w:eastAsia="Times New Roman" w:hAnsi="Arial" w:cs="Arial"/>
          <w:kern w:val="0"/>
          <w:sz w:val="28"/>
          <w:szCs w:val="28"/>
          <w:lang w:eastAsia="en-GB"/>
          <w14:ligatures w14:val="none"/>
        </w:rPr>
        <w:t xml:space="preserve"> </w:t>
      </w:r>
      <w:r w:rsidRPr="00CC7A26">
        <w:rPr>
          <w:rFonts w:ascii="Arial" w:eastAsia="Times New Roman" w:hAnsi="Arial" w:cs="Arial"/>
          <w:kern w:val="0"/>
          <w:sz w:val="28"/>
          <w:szCs w:val="28"/>
          <w:lang w:eastAsia="en-GB"/>
          <w14:ligatures w14:val="none"/>
        </w:rPr>
        <w:t xml:space="preserve">sensitive campus challenges. Such enhancements would enrich the user experience, transforming </w:t>
      </w:r>
      <w:proofErr w:type="spellStart"/>
      <w:r w:rsidRPr="00CC7A26">
        <w:rPr>
          <w:rFonts w:ascii="Arial" w:eastAsia="Times New Roman" w:hAnsi="Arial" w:cs="Arial"/>
          <w:kern w:val="0"/>
          <w:sz w:val="28"/>
          <w:szCs w:val="28"/>
          <w:lang w:eastAsia="en-GB"/>
          <w14:ligatures w14:val="none"/>
        </w:rPr>
        <w:t>Cluedo@Campus</w:t>
      </w:r>
      <w:proofErr w:type="spellEnd"/>
      <w:r w:rsidRPr="00CC7A26">
        <w:rPr>
          <w:rFonts w:ascii="Arial" w:eastAsia="Times New Roman" w:hAnsi="Arial" w:cs="Arial"/>
          <w:kern w:val="0"/>
          <w:sz w:val="28"/>
          <w:szCs w:val="28"/>
          <w:lang w:eastAsia="en-GB"/>
          <w14:ligatures w14:val="none"/>
        </w:rPr>
        <w:t xml:space="preserve"> into a dynamic, responsive, and perpetually evolving educational tool that fosters engagement, inclusivity, and sustained value within the university setting.</w:t>
      </w:r>
      <w:r w:rsidR="001B7E21">
        <w:rPr>
          <w:rFonts w:ascii="Arial" w:eastAsia="Times New Roman" w:hAnsi="Arial" w:cs="Arial"/>
          <w:kern w:val="0"/>
          <w:sz w:val="28"/>
          <w:szCs w:val="28"/>
          <w:lang w:eastAsia="en-GB"/>
          <w14:ligatures w14:val="none"/>
        </w:rPr>
        <w:t>[10]</w:t>
      </w:r>
    </w:p>
    <w:p w14:paraId="7A61D221" w14:textId="77777777" w:rsidR="00CC7A26" w:rsidRDefault="00CC7A26" w:rsidP="00CC7A26">
      <w:pPr>
        <w:spacing w:line="360" w:lineRule="auto"/>
        <w:jc w:val="both"/>
        <w:rPr>
          <w:rFonts w:ascii="Arial" w:eastAsia="Times New Roman" w:hAnsi="Arial" w:cs="Arial"/>
          <w:kern w:val="0"/>
          <w:sz w:val="28"/>
          <w:szCs w:val="28"/>
          <w:lang w:eastAsia="en-GB"/>
          <w14:ligatures w14:val="none"/>
        </w:rPr>
      </w:pPr>
    </w:p>
    <w:p w14:paraId="205BB642" w14:textId="7CA78126" w:rsidR="0066694B" w:rsidRPr="00716331" w:rsidRDefault="0066694B" w:rsidP="00716331">
      <w:pPr>
        <w:pStyle w:val="Heading1"/>
        <w:rPr>
          <w:rFonts w:ascii="Arial" w:eastAsia="Times New Roman" w:hAnsi="Arial" w:cs="Arial"/>
          <w:b/>
          <w:bCs/>
          <w:color w:val="auto"/>
          <w:kern w:val="0"/>
          <w:sz w:val="32"/>
          <w:szCs w:val="32"/>
          <w:lang w:eastAsia="en-GB"/>
          <w14:ligatures w14:val="none"/>
        </w:rPr>
      </w:pPr>
      <w:bookmarkStart w:id="6" w:name="_Toc213520192"/>
      <w:r w:rsidRPr="00716331">
        <w:rPr>
          <w:rFonts w:ascii="Arial" w:eastAsia="Times New Roman" w:hAnsi="Arial" w:cs="Arial"/>
          <w:b/>
          <w:bCs/>
          <w:color w:val="auto"/>
          <w:kern w:val="0"/>
          <w:sz w:val="32"/>
          <w:szCs w:val="32"/>
          <w:lang w:eastAsia="en-GB"/>
          <w14:ligatures w14:val="none"/>
        </w:rPr>
        <w:t>Reflective Summary of the Design Process</w:t>
      </w:r>
      <w:bookmarkEnd w:id="6"/>
    </w:p>
    <w:p w14:paraId="796BCFD3" w14:textId="0B92457B" w:rsidR="0066694B" w:rsidRPr="0066694B" w:rsidRDefault="0066694B" w:rsidP="0066694B">
      <w:pPr>
        <w:spacing w:line="360" w:lineRule="auto"/>
        <w:jc w:val="both"/>
        <w:rPr>
          <w:rFonts w:ascii="Arial" w:eastAsia="Times New Roman" w:hAnsi="Arial" w:cs="Arial"/>
          <w:kern w:val="0"/>
          <w:sz w:val="28"/>
          <w:szCs w:val="28"/>
          <w:lang w:eastAsia="en-GB"/>
          <w14:ligatures w14:val="none"/>
        </w:rPr>
      </w:pPr>
      <w:r w:rsidRPr="0066694B">
        <w:rPr>
          <w:rFonts w:ascii="Arial" w:eastAsia="Times New Roman" w:hAnsi="Arial" w:cs="Arial"/>
          <w:kern w:val="0"/>
          <w:sz w:val="28"/>
          <w:szCs w:val="28"/>
          <w:lang w:eastAsia="en-GB"/>
          <w14:ligatures w14:val="none"/>
        </w:rPr>
        <w:t xml:space="preserve">The creation of </w:t>
      </w:r>
      <w:proofErr w:type="spellStart"/>
      <w:r w:rsidRPr="0066694B">
        <w:rPr>
          <w:rFonts w:ascii="Arial" w:eastAsia="Times New Roman" w:hAnsi="Arial" w:cs="Arial"/>
          <w:kern w:val="0"/>
          <w:sz w:val="28"/>
          <w:szCs w:val="28"/>
          <w:lang w:eastAsia="en-GB"/>
          <w14:ligatures w14:val="none"/>
        </w:rPr>
        <w:t>Cluedo@Campus</w:t>
      </w:r>
      <w:proofErr w:type="spellEnd"/>
      <w:r w:rsidRPr="0066694B">
        <w:rPr>
          <w:rFonts w:ascii="Arial" w:eastAsia="Times New Roman" w:hAnsi="Arial" w:cs="Arial"/>
          <w:kern w:val="0"/>
          <w:sz w:val="28"/>
          <w:szCs w:val="28"/>
          <w:lang w:eastAsia="en-GB"/>
          <w14:ligatures w14:val="none"/>
        </w:rPr>
        <w:t xml:space="preserve"> adhered to a systematic, user</w:t>
      </w:r>
      <w:r w:rsidR="00B7209F">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focused design methodology that progressed through iterative phases</w:t>
      </w:r>
      <w:r w:rsidR="00B7209F">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from preliminary concept sketches and wireframes to fully realized, vibrant storyboards. Each stage was informed by recognized usability principles and active participation from users, guaranteeing that design choices were based on evidence and rooted in the genuine requirements of the target audience.</w:t>
      </w:r>
    </w:p>
    <w:p w14:paraId="3810C74A" w14:textId="77777777" w:rsidR="0066694B" w:rsidRDefault="0066694B" w:rsidP="0066694B">
      <w:pPr>
        <w:spacing w:line="360" w:lineRule="auto"/>
        <w:jc w:val="both"/>
        <w:rPr>
          <w:rFonts w:ascii="Arial" w:eastAsia="Times New Roman" w:hAnsi="Arial" w:cs="Arial"/>
          <w:kern w:val="0"/>
          <w:sz w:val="28"/>
          <w:szCs w:val="28"/>
          <w:lang w:eastAsia="en-GB"/>
          <w14:ligatures w14:val="none"/>
        </w:rPr>
      </w:pPr>
    </w:p>
    <w:p w14:paraId="43545B0E" w14:textId="77777777" w:rsidR="00716331" w:rsidRDefault="00716331" w:rsidP="0066694B">
      <w:pPr>
        <w:spacing w:line="360" w:lineRule="auto"/>
        <w:jc w:val="both"/>
        <w:rPr>
          <w:rFonts w:ascii="Arial" w:eastAsia="Times New Roman" w:hAnsi="Arial" w:cs="Arial"/>
          <w:kern w:val="0"/>
          <w:sz w:val="28"/>
          <w:szCs w:val="28"/>
          <w:lang w:eastAsia="en-GB"/>
          <w14:ligatures w14:val="none"/>
        </w:rPr>
      </w:pPr>
    </w:p>
    <w:p w14:paraId="2E627063" w14:textId="77777777" w:rsidR="00716331" w:rsidRPr="0066694B" w:rsidRDefault="00716331" w:rsidP="0066694B">
      <w:pPr>
        <w:spacing w:line="360" w:lineRule="auto"/>
        <w:jc w:val="both"/>
        <w:rPr>
          <w:rFonts w:ascii="Arial" w:eastAsia="Times New Roman" w:hAnsi="Arial" w:cs="Arial"/>
          <w:kern w:val="0"/>
          <w:sz w:val="28"/>
          <w:szCs w:val="28"/>
          <w:lang w:eastAsia="en-GB"/>
          <w14:ligatures w14:val="none"/>
        </w:rPr>
      </w:pPr>
    </w:p>
    <w:p w14:paraId="629A6DFB" w14:textId="05804572" w:rsidR="0066694B" w:rsidRPr="00716331" w:rsidRDefault="0066694B" w:rsidP="00B7209F">
      <w:pPr>
        <w:spacing w:line="360" w:lineRule="auto"/>
        <w:jc w:val="both"/>
        <w:rPr>
          <w:rFonts w:ascii="Arial" w:eastAsia="Times New Roman" w:hAnsi="Arial" w:cs="Arial"/>
          <w:b/>
          <w:bCs/>
          <w:kern w:val="0"/>
          <w:sz w:val="28"/>
          <w:szCs w:val="28"/>
          <w:lang w:eastAsia="en-GB"/>
          <w14:ligatures w14:val="none"/>
        </w:rPr>
      </w:pPr>
      <w:r w:rsidRPr="00716331">
        <w:rPr>
          <w:rFonts w:ascii="Arial" w:eastAsia="Times New Roman" w:hAnsi="Arial" w:cs="Arial"/>
          <w:b/>
          <w:bCs/>
          <w:kern w:val="0"/>
          <w:sz w:val="28"/>
          <w:szCs w:val="28"/>
          <w:lang w:eastAsia="en-GB"/>
          <w14:ligatures w14:val="none"/>
        </w:rPr>
        <w:lastRenderedPageBreak/>
        <w:t>Reflection on the Design Process</w:t>
      </w:r>
    </w:p>
    <w:p w14:paraId="3B66809C" w14:textId="5580D834" w:rsidR="0066694B" w:rsidRPr="0066694B" w:rsidRDefault="0066694B" w:rsidP="00B7209F">
      <w:pPr>
        <w:spacing w:line="360" w:lineRule="auto"/>
        <w:jc w:val="both"/>
        <w:rPr>
          <w:rFonts w:ascii="Arial" w:eastAsia="Times New Roman" w:hAnsi="Arial" w:cs="Arial"/>
          <w:kern w:val="0"/>
          <w:sz w:val="28"/>
          <w:szCs w:val="28"/>
          <w:lang w:eastAsia="en-GB"/>
          <w14:ligatures w14:val="none"/>
        </w:rPr>
      </w:pPr>
      <w:r w:rsidRPr="0066694B">
        <w:rPr>
          <w:rFonts w:ascii="Arial" w:eastAsia="Times New Roman" w:hAnsi="Arial" w:cs="Arial"/>
          <w:kern w:val="0"/>
          <w:sz w:val="28"/>
          <w:szCs w:val="28"/>
          <w:lang w:eastAsia="en-GB"/>
          <w14:ligatures w14:val="none"/>
        </w:rPr>
        <w:t>The design process commenced with low-fidelity wireframes to define fundamental structure, layout, and navigation flow. This phase prioritized functionality and task completion over visual appeal, in accordance with Nielsen’s usability heuristics</w:t>
      </w:r>
      <w:r w:rsidR="00B7209F">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especially the principles of consistency, visibility of system status, and recognition over recall. Initial feedback highlighted usability issues concerning navigation clarity and visual engagement, which directly influenced the progression to the high-fidelity storyboard phase.</w:t>
      </w:r>
      <w:r w:rsidR="00B7209F">
        <w:rPr>
          <w:rFonts w:ascii="Arial" w:eastAsia="Times New Roman" w:hAnsi="Arial" w:cs="Arial"/>
          <w:kern w:val="0"/>
          <w:sz w:val="28"/>
          <w:szCs w:val="28"/>
          <w:lang w:eastAsia="en-GB"/>
          <w14:ligatures w14:val="none"/>
        </w:rPr>
        <w:t xml:space="preserve"> </w:t>
      </w:r>
    </w:p>
    <w:p w14:paraId="6132E747" w14:textId="5C198BB2" w:rsidR="0066694B" w:rsidRDefault="0066694B" w:rsidP="0066694B">
      <w:pPr>
        <w:spacing w:line="360" w:lineRule="auto"/>
        <w:jc w:val="both"/>
        <w:rPr>
          <w:rFonts w:ascii="Arial" w:eastAsia="Times New Roman" w:hAnsi="Arial" w:cs="Arial"/>
          <w:kern w:val="0"/>
          <w:sz w:val="28"/>
          <w:szCs w:val="28"/>
          <w:lang w:eastAsia="en-GB"/>
          <w14:ligatures w14:val="none"/>
        </w:rPr>
      </w:pPr>
      <w:r w:rsidRPr="0066694B">
        <w:rPr>
          <w:rFonts w:ascii="Arial" w:eastAsia="Times New Roman" w:hAnsi="Arial" w:cs="Arial"/>
          <w:kern w:val="0"/>
          <w:sz w:val="28"/>
          <w:szCs w:val="28"/>
          <w:lang w:eastAsia="en-GB"/>
          <w14:ligatures w14:val="none"/>
        </w:rPr>
        <w:t>The transition to full</w:t>
      </w:r>
      <w:r w:rsidR="00B7209F">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 xml:space="preserve">colour storyboards represented a crucial advancement in visual communication. Utilizing </w:t>
      </w:r>
      <w:r w:rsidR="00B7209F" w:rsidRPr="0066694B">
        <w:rPr>
          <w:rFonts w:ascii="Arial" w:eastAsia="Times New Roman" w:hAnsi="Arial" w:cs="Arial"/>
          <w:kern w:val="0"/>
          <w:sz w:val="28"/>
          <w:szCs w:val="28"/>
          <w:lang w:eastAsia="en-GB"/>
          <w14:ligatures w14:val="none"/>
        </w:rPr>
        <w:t>Schneiderman’s</w:t>
      </w:r>
      <w:r w:rsidRPr="0066694B">
        <w:rPr>
          <w:rFonts w:ascii="Arial" w:eastAsia="Times New Roman" w:hAnsi="Arial" w:cs="Arial"/>
          <w:kern w:val="0"/>
          <w:sz w:val="28"/>
          <w:szCs w:val="28"/>
          <w:lang w:eastAsia="en-GB"/>
          <w14:ligatures w14:val="none"/>
        </w:rPr>
        <w:t xml:space="preserve"> Eight Golden Rules of Interface Design, the design focused on clarity, user autonomy, and aesthetic simplicity. The selection of a warm and inclusive colour palette was informed by usability theories regarding visual hierarchy and cognitive load reduction, ensuring that essential elements were prominent without overwhelming the user.</w:t>
      </w:r>
    </w:p>
    <w:p w14:paraId="5753A721" w14:textId="77777777" w:rsidR="0066694B" w:rsidRDefault="0066694B" w:rsidP="0066694B">
      <w:pPr>
        <w:spacing w:line="360" w:lineRule="auto"/>
        <w:jc w:val="both"/>
        <w:rPr>
          <w:rFonts w:ascii="Arial" w:eastAsia="Times New Roman" w:hAnsi="Arial" w:cs="Arial"/>
          <w:kern w:val="0"/>
          <w:sz w:val="28"/>
          <w:szCs w:val="28"/>
          <w:lang w:eastAsia="en-GB"/>
          <w14:ligatures w14:val="none"/>
        </w:rPr>
      </w:pPr>
    </w:p>
    <w:p w14:paraId="43F18A76" w14:textId="5B110726" w:rsidR="0066694B" w:rsidRPr="00716331" w:rsidRDefault="0066694B" w:rsidP="00B7209F">
      <w:pPr>
        <w:spacing w:line="360" w:lineRule="auto"/>
        <w:jc w:val="both"/>
        <w:rPr>
          <w:rFonts w:ascii="Arial" w:eastAsia="Times New Roman" w:hAnsi="Arial" w:cs="Arial"/>
          <w:b/>
          <w:bCs/>
          <w:kern w:val="0"/>
          <w:sz w:val="28"/>
          <w:szCs w:val="28"/>
          <w:lang w:eastAsia="en-GB"/>
          <w14:ligatures w14:val="none"/>
        </w:rPr>
      </w:pPr>
      <w:r w:rsidRPr="00716331">
        <w:rPr>
          <w:rFonts w:ascii="Arial" w:eastAsia="Times New Roman" w:hAnsi="Arial" w:cs="Arial"/>
          <w:b/>
          <w:bCs/>
          <w:kern w:val="0"/>
          <w:sz w:val="28"/>
          <w:szCs w:val="28"/>
          <w:lang w:eastAsia="en-GB"/>
          <w14:ligatures w14:val="none"/>
        </w:rPr>
        <w:t>Engagement of Potential Users</w:t>
      </w:r>
    </w:p>
    <w:p w14:paraId="1BFCF5B3" w14:textId="6078B405" w:rsidR="0066694B" w:rsidRPr="0066694B" w:rsidRDefault="0066694B" w:rsidP="00716331">
      <w:pPr>
        <w:spacing w:line="360" w:lineRule="auto"/>
        <w:jc w:val="both"/>
        <w:rPr>
          <w:rFonts w:ascii="Arial" w:eastAsia="Times New Roman" w:hAnsi="Arial" w:cs="Arial"/>
          <w:kern w:val="0"/>
          <w:sz w:val="28"/>
          <w:szCs w:val="28"/>
          <w:lang w:eastAsia="en-GB"/>
          <w14:ligatures w14:val="none"/>
        </w:rPr>
      </w:pPr>
      <w:r w:rsidRPr="0066694B">
        <w:rPr>
          <w:rFonts w:ascii="Arial" w:eastAsia="Times New Roman" w:hAnsi="Arial" w:cs="Arial"/>
          <w:kern w:val="0"/>
          <w:sz w:val="28"/>
          <w:szCs w:val="28"/>
          <w:lang w:eastAsia="en-GB"/>
          <w14:ligatures w14:val="none"/>
        </w:rPr>
        <w:t>A vital component of this process was the ongoing engagement of potential users</w:t>
      </w:r>
      <w:r w:rsidR="00B7209F">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students, lecturers, and university personnel</w:t>
      </w:r>
      <w:r w:rsidR="00B7209F">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who contributed feedback throughout the design cycle. Their involvement exemplified the participatory design model, which emphasizes co-creation and iterative testing. User feedback was particularly significant in enhancing the character selection interface, increasing text readability, and streamlining navigation pathways. These enhancements not only improved usability but also elevated user satisfaction, showcasing the tangible advantages of early and continuous user involvement.</w:t>
      </w:r>
      <w:r w:rsidR="001B7E21">
        <w:rPr>
          <w:rFonts w:ascii="Arial" w:eastAsia="Times New Roman" w:hAnsi="Arial" w:cs="Arial"/>
          <w:kern w:val="0"/>
          <w:sz w:val="28"/>
          <w:szCs w:val="28"/>
          <w:lang w:eastAsia="en-GB"/>
          <w14:ligatures w14:val="none"/>
        </w:rPr>
        <w:t>[10]</w:t>
      </w:r>
    </w:p>
    <w:p w14:paraId="5E7AF367" w14:textId="070E43A6" w:rsidR="0066694B" w:rsidRPr="00716331" w:rsidRDefault="0066694B" w:rsidP="000C1724">
      <w:pPr>
        <w:spacing w:line="360" w:lineRule="auto"/>
        <w:jc w:val="both"/>
        <w:rPr>
          <w:rFonts w:ascii="Arial" w:eastAsia="Times New Roman" w:hAnsi="Arial" w:cs="Arial"/>
          <w:b/>
          <w:bCs/>
          <w:kern w:val="0"/>
          <w:sz w:val="28"/>
          <w:szCs w:val="28"/>
          <w:lang w:eastAsia="en-GB"/>
          <w14:ligatures w14:val="none"/>
        </w:rPr>
      </w:pPr>
      <w:r w:rsidRPr="00716331">
        <w:rPr>
          <w:rFonts w:ascii="Arial" w:eastAsia="Times New Roman" w:hAnsi="Arial" w:cs="Arial"/>
          <w:b/>
          <w:bCs/>
          <w:kern w:val="0"/>
          <w:sz w:val="28"/>
          <w:szCs w:val="28"/>
          <w:lang w:eastAsia="en-GB"/>
          <w14:ligatures w14:val="none"/>
        </w:rPr>
        <w:lastRenderedPageBreak/>
        <w:t>Integration of Usability Theory and Practice</w:t>
      </w:r>
    </w:p>
    <w:p w14:paraId="67E6A85D" w14:textId="35CFAECC" w:rsidR="0066694B" w:rsidRPr="0066694B" w:rsidRDefault="0066694B" w:rsidP="00716331">
      <w:pPr>
        <w:spacing w:line="360" w:lineRule="auto"/>
        <w:jc w:val="both"/>
        <w:rPr>
          <w:rFonts w:ascii="Arial" w:eastAsia="Times New Roman" w:hAnsi="Arial" w:cs="Arial"/>
          <w:kern w:val="0"/>
          <w:sz w:val="28"/>
          <w:szCs w:val="28"/>
          <w:lang w:eastAsia="en-GB"/>
          <w14:ligatures w14:val="none"/>
        </w:rPr>
      </w:pPr>
      <w:r w:rsidRPr="0066694B">
        <w:rPr>
          <w:rFonts w:ascii="Arial" w:eastAsia="Times New Roman" w:hAnsi="Arial" w:cs="Arial"/>
          <w:kern w:val="0"/>
          <w:sz w:val="28"/>
          <w:szCs w:val="28"/>
          <w:lang w:eastAsia="en-GB"/>
          <w14:ligatures w14:val="none"/>
        </w:rPr>
        <w:t>Each iteration of the storyboard design incorporated theoretical principles within a practical framework:</w:t>
      </w:r>
    </w:p>
    <w:p w14:paraId="253F08A2" w14:textId="6009AB3D" w:rsidR="0066694B" w:rsidRPr="000C1724" w:rsidRDefault="0066694B" w:rsidP="000C1724">
      <w:pPr>
        <w:pStyle w:val="ListParagraph"/>
        <w:numPr>
          <w:ilvl w:val="0"/>
          <w:numId w:val="48"/>
        </w:numPr>
        <w:spacing w:line="360" w:lineRule="auto"/>
        <w:jc w:val="both"/>
        <w:rPr>
          <w:rFonts w:ascii="Arial" w:eastAsia="Times New Roman" w:hAnsi="Arial" w:cs="Arial"/>
          <w:kern w:val="0"/>
          <w:sz w:val="28"/>
          <w:szCs w:val="28"/>
          <w:lang w:eastAsia="en-GB"/>
          <w14:ligatures w14:val="none"/>
        </w:rPr>
      </w:pPr>
      <w:r w:rsidRPr="000C1724">
        <w:rPr>
          <w:rFonts w:ascii="Arial" w:eastAsia="Times New Roman" w:hAnsi="Arial" w:cs="Arial"/>
          <w:kern w:val="0"/>
          <w:sz w:val="28"/>
          <w:szCs w:val="28"/>
          <w:lang w:eastAsia="en-GB"/>
          <w14:ligatures w14:val="none"/>
        </w:rPr>
        <w:t>Fitts’s Law guided the spacing and dimensions of interactive elements to facilitate ease of touch on mobile devices.</w:t>
      </w:r>
    </w:p>
    <w:p w14:paraId="37427D12" w14:textId="03E25E8A" w:rsidR="0066694B" w:rsidRPr="000C1724" w:rsidRDefault="0066694B" w:rsidP="000C1724">
      <w:pPr>
        <w:pStyle w:val="ListParagraph"/>
        <w:numPr>
          <w:ilvl w:val="0"/>
          <w:numId w:val="48"/>
        </w:numPr>
        <w:spacing w:line="360" w:lineRule="auto"/>
        <w:jc w:val="both"/>
        <w:rPr>
          <w:rFonts w:ascii="Arial" w:eastAsia="Times New Roman" w:hAnsi="Arial" w:cs="Arial"/>
          <w:kern w:val="0"/>
          <w:sz w:val="28"/>
          <w:szCs w:val="28"/>
          <w:lang w:eastAsia="en-GB"/>
          <w14:ligatures w14:val="none"/>
        </w:rPr>
      </w:pPr>
      <w:r w:rsidRPr="000C1724">
        <w:rPr>
          <w:rFonts w:ascii="Arial" w:eastAsia="Times New Roman" w:hAnsi="Arial" w:cs="Arial"/>
          <w:kern w:val="0"/>
          <w:sz w:val="28"/>
          <w:szCs w:val="28"/>
          <w:lang w:eastAsia="en-GB"/>
          <w14:ligatures w14:val="none"/>
        </w:rPr>
        <w:t>Hick’s Law shaped menu design by restricting on-screen options, thereby alleviating decision fatigue.</w:t>
      </w:r>
    </w:p>
    <w:p w14:paraId="7BF2114D" w14:textId="435E6AF4" w:rsidR="0066694B" w:rsidRPr="00716331" w:rsidRDefault="0066694B" w:rsidP="00716331">
      <w:pPr>
        <w:pStyle w:val="ListParagraph"/>
        <w:numPr>
          <w:ilvl w:val="0"/>
          <w:numId w:val="48"/>
        </w:numPr>
        <w:spacing w:line="360" w:lineRule="auto"/>
        <w:jc w:val="both"/>
        <w:rPr>
          <w:rFonts w:ascii="Arial" w:eastAsia="Times New Roman" w:hAnsi="Arial" w:cs="Arial"/>
          <w:kern w:val="0"/>
          <w:sz w:val="28"/>
          <w:szCs w:val="28"/>
          <w:lang w:eastAsia="en-GB"/>
          <w14:ligatures w14:val="none"/>
        </w:rPr>
      </w:pPr>
      <w:r w:rsidRPr="000C1724">
        <w:rPr>
          <w:rFonts w:ascii="Arial" w:eastAsia="Times New Roman" w:hAnsi="Arial" w:cs="Arial"/>
          <w:kern w:val="0"/>
          <w:sz w:val="28"/>
          <w:szCs w:val="28"/>
          <w:lang w:eastAsia="en-GB"/>
          <w14:ligatures w14:val="none"/>
        </w:rPr>
        <w:t>Gestalt principles influenced visual grouping, enabling users to intuitively identify related items.</w:t>
      </w:r>
    </w:p>
    <w:p w14:paraId="035F166E" w14:textId="6012B5DB" w:rsidR="0066694B" w:rsidRDefault="0066694B" w:rsidP="0066694B">
      <w:pPr>
        <w:spacing w:line="360" w:lineRule="auto"/>
        <w:jc w:val="both"/>
        <w:rPr>
          <w:rFonts w:ascii="Arial" w:eastAsia="Times New Roman" w:hAnsi="Arial" w:cs="Arial"/>
          <w:kern w:val="0"/>
          <w:sz w:val="28"/>
          <w:szCs w:val="28"/>
          <w:lang w:eastAsia="en-GB"/>
          <w14:ligatures w14:val="none"/>
        </w:rPr>
      </w:pPr>
      <w:r w:rsidRPr="0066694B">
        <w:rPr>
          <w:rFonts w:ascii="Arial" w:eastAsia="Times New Roman" w:hAnsi="Arial" w:cs="Arial"/>
          <w:kern w:val="0"/>
          <w:sz w:val="28"/>
          <w:szCs w:val="28"/>
          <w:lang w:eastAsia="en-GB"/>
          <w14:ligatures w14:val="none"/>
        </w:rPr>
        <w:t>The result is a design that harmonizes aesthetics with usability</w:t>
      </w:r>
      <w:r w:rsidR="000C1724">
        <w:rPr>
          <w:rFonts w:ascii="Arial" w:eastAsia="Times New Roman" w:hAnsi="Arial" w:cs="Arial"/>
          <w:kern w:val="0"/>
          <w:sz w:val="28"/>
          <w:szCs w:val="28"/>
          <w:lang w:eastAsia="en-GB"/>
          <w14:ligatures w14:val="none"/>
        </w:rPr>
        <w:t xml:space="preserve"> </w:t>
      </w:r>
      <w:r w:rsidRPr="0066694B">
        <w:rPr>
          <w:rFonts w:ascii="Arial" w:eastAsia="Times New Roman" w:hAnsi="Arial" w:cs="Arial"/>
          <w:kern w:val="0"/>
          <w:sz w:val="28"/>
          <w:szCs w:val="28"/>
          <w:lang w:eastAsia="en-GB"/>
          <w14:ligatures w14:val="none"/>
        </w:rPr>
        <w:t>an interface that is intuitive, engaging, and purposeful.</w:t>
      </w:r>
    </w:p>
    <w:p w14:paraId="01512303" w14:textId="77777777" w:rsidR="0023283D" w:rsidRDefault="0023283D" w:rsidP="0066694B">
      <w:pPr>
        <w:spacing w:line="360" w:lineRule="auto"/>
        <w:jc w:val="both"/>
        <w:rPr>
          <w:rFonts w:ascii="Arial" w:eastAsia="Times New Roman" w:hAnsi="Arial" w:cs="Arial"/>
          <w:kern w:val="0"/>
          <w:sz w:val="28"/>
          <w:szCs w:val="28"/>
          <w:lang w:eastAsia="en-GB"/>
          <w14:ligatures w14:val="none"/>
        </w:rPr>
      </w:pPr>
    </w:p>
    <w:p w14:paraId="1FA0781D" w14:textId="6DFB386C" w:rsidR="0023283D" w:rsidRPr="00716331" w:rsidRDefault="0023283D" w:rsidP="000C1724">
      <w:pPr>
        <w:spacing w:line="360" w:lineRule="auto"/>
        <w:jc w:val="both"/>
        <w:rPr>
          <w:rFonts w:ascii="Arial" w:eastAsia="Times New Roman" w:hAnsi="Arial" w:cs="Arial"/>
          <w:b/>
          <w:bCs/>
          <w:kern w:val="0"/>
          <w:sz w:val="28"/>
          <w:szCs w:val="28"/>
          <w:lang w:eastAsia="en-GB"/>
          <w14:ligatures w14:val="none"/>
        </w:rPr>
      </w:pPr>
      <w:r w:rsidRPr="00716331">
        <w:rPr>
          <w:rFonts w:ascii="Arial" w:eastAsia="Times New Roman" w:hAnsi="Arial" w:cs="Arial"/>
          <w:b/>
          <w:bCs/>
          <w:kern w:val="0"/>
          <w:sz w:val="28"/>
          <w:szCs w:val="28"/>
          <w:lang w:eastAsia="en-GB"/>
          <w14:ligatures w14:val="none"/>
        </w:rPr>
        <w:t>Overall Reflection</w:t>
      </w:r>
    </w:p>
    <w:p w14:paraId="5117F0AC" w14:textId="7B7194AF" w:rsidR="0023283D" w:rsidRPr="0023283D" w:rsidRDefault="0023283D" w:rsidP="00716331">
      <w:pPr>
        <w:spacing w:line="360" w:lineRule="auto"/>
        <w:jc w:val="both"/>
        <w:rPr>
          <w:rFonts w:ascii="Arial" w:eastAsia="Times New Roman" w:hAnsi="Arial" w:cs="Arial"/>
          <w:kern w:val="0"/>
          <w:sz w:val="28"/>
          <w:szCs w:val="28"/>
          <w:lang w:eastAsia="en-GB"/>
          <w14:ligatures w14:val="none"/>
        </w:rPr>
      </w:pPr>
      <w:r w:rsidRPr="0023283D">
        <w:rPr>
          <w:rFonts w:ascii="Arial" w:eastAsia="Times New Roman" w:hAnsi="Arial" w:cs="Arial"/>
          <w:kern w:val="0"/>
          <w:sz w:val="28"/>
          <w:szCs w:val="28"/>
          <w:lang w:eastAsia="en-GB"/>
          <w14:ligatures w14:val="none"/>
        </w:rPr>
        <w:t>This project underscored the significance of iterative refinement and a user</w:t>
      </w:r>
      <w:r w:rsidR="000C1724">
        <w:rPr>
          <w:rFonts w:ascii="Arial" w:eastAsia="Times New Roman" w:hAnsi="Arial" w:cs="Arial"/>
          <w:kern w:val="0"/>
          <w:sz w:val="28"/>
          <w:szCs w:val="28"/>
          <w:lang w:eastAsia="en-GB"/>
          <w14:ligatures w14:val="none"/>
        </w:rPr>
        <w:t xml:space="preserve"> </w:t>
      </w:r>
      <w:r w:rsidR="000C1724" w:rsidRPr="0023283D">
        <w:rPr>
          <w:rFonts w:ascii="Arial" w:eastAsia="Times New Roman" w:hAnsi="Arial" w:cs="Arial"/>
          <w:kern w:val="0"/>
          <w:sz w:val="28"/>
          <w:szCs w:val="28"/>
          <w:lang w:eastAsia="en-GB"/>
          <w14:ligatures w14:val="none"/>
        </w:rPr>
        <w:t>cantered</w:t>
      </w:r>
      <w:r w:rsidRPr="0023283D">
        <w:rPr>
          <w:rFonts w:ascii="Arial" w:eastAsia="Times New Roman" w:hAnsi="Arial" w:cs="Arial"/>
          <w:kern w:val="0"/>
          <w:sz w:val="28"/>
          <w:szCs w:val="28"/>
          <w:lang w:eastAsia="en-GB"/>
          <w14:ligatures w14:val="none"/>
        </w:rPr>
        <w:t xml:space="preserve"> approach. By merging user feedback with usability principles, the final storyboard prototype transformed into a more accessible and enjoyable experience. The process emphasized that effective design is not solely about aesthetics but also about comprehending user </w:t>
      </w:r>
      <w:r w:rsidR="000C1724" w:rsidRPr="0023283D">
        <w:rPr>
          <w:rFonts w:ascii="Arial" w:eastAsia="Times New Roman" w:hAnsi="Arial" w:cs="Arial"/>
          <w:kern w:val="0"/>
          <w:sz w:val="28"/>
          <w:szCs w:val="28"/>
          <w:lang w:eastAsia="en-GB"/>
          <w14:ligatures w14:val="none"/>
        </w:rPr>
        <w:t>behaviour</w:t>
      </w:r>
      <w:r w:rsidRPr="0023283D">
        <w:rPr>
          <w:rFonts w:ascii="Arial" w:eastAsia="Times New Roman" w:hAnsi="Arial" w:cs="Arial"/>
          <w:kern w:val="0"/>
          <w:sz w:val="28"/>
          <w:szCs w:val="28"/>
          <w:lang w:eastAsia="en-GB"/>
          <w14:ligatures w14:val="none"/>
        </w:rPr>
        <w:t>, validating assumptions, and adapting based on empirical feedback.</w:t>
      </w:r>
    </w:p>
    <w:p w14:paraId="242404C1" w14:textId="3FEA759D" w:rsidR="0023283D" w:rsidRPr="007C56FF" w:rsidRDefault="0023283D" w:rsidP="00716331">
      <w:pPr>
        <w:spacing w:line="360" w:lineRule="auto"/>
        <w:jc w:val="both"/>
        <w:rPr>
          <w:rFonts w:ascii="Arial" w:eastAsia="Times New Roman" w:hAnsi="Arial" w:cs="Arial"/>
          <w:kern w:val="0"/>
          <w:sz w:val="28"/>
          <w:szCs w:val="28"/>
          <w:lang w:eastAsia="en-GB"/>
          <w14:ligatures w14:val="none"/>
        </w:rPr>
      </w:pPr>
      <w:r w:rsidRPr="0023283D">
        <w:rPr>
          <w:rFonts w:ascii="Arial" w:eastAsia="Times New Roman" w:hAnsi="Arial" w:cs="Arial"/>
          <w:kern w:val="0"/>
          <w:sz w:val="28"/>
          <w:szCs w:val="28"/>
          <w:lang w:eastAsia="en-GB"/>
          <w14:ligatures w14:val="none"/>
        </w:rPr>
        <w:t xml:space="preserve">In conclusion, the </w:t>
      </w:r>
      <w:proofErr w:type="spellStart"/>
      <w:r w:rsidRPr="0023283D">
        <w:rPr>
          <w:rFonts w:ascii="Arial" w:eastAsia="Times New Roman" w:hAnsi="Arial" w:cs="Arial"/>
          <w:kern w:val="0"/>
          <w:sz w:val="28"/>
          <w:szCs w:val="28"/>
          <w:lang w:eastAsia="en-GB"/>
          <w14:ligatures w14:val="none"/>
        </w:rPr>
        <w:t>Cluedo@Campus</w:t>
      </w:r>
      <w:proofErr w:type="spellEnd"/>
      <w:r w:rsidRPr="0023283D">
        <w:rPr>
          <w:rFonts w:ascii="Arial" w:eastAsia="Times New Roman" w:hAnsi="Arial" w:cs="Arial"/>
          <w:kern w:val="0"/>
          <w:sz w:val="28"/>
          <w:szCs w:val="28"/>
          <w:lang w:eastAsia="en-GB"/>
          <w14:ligatures w14:val="none"/>
        </w:rPr>
        <w:t xml:space="preserve"> design process illustrates the collaboration between usability theory and user involvement, culminating in a product that is both visually attractive and rooted in the practical needs of interaction. This reflective journey has yielded valuable insights into the importance of testing, iteration, and empathy in crafting user</w:t>
      </w:r>
      <w:r w:rsidR="000C1724">
        <w:rPr>
          <w:rFonts w:ascii="Arial" w:eastAsia="Times New Roman" w:hAnsi="Arial" w:cs="Arial"/>
          <w:kern w:val="0"/>
          <w:sz w:val="28"/>
          <w:szCs w:val="28"/>
          <w:lang w:eastAsia="en-GB"/>
          <w14:ligatures w14:val="none"/>
        </w:rPr>
        <w:t xml:space="preserve"> </w:t>
      </w:r>
      <w:r w:rsidR="000C1724" w:rsidRPr="0023283D">
        <w:rPr>
          <w:rFonts w:ascii="Arial" w:eastAsia="Times New Roman" w:hAnsi="Arial" w:cs="Arial"/>
          <w:kern w:val="0"/>
          <w:sz w:val="28"/>
          <w:szCs w:val="28"/>
          <w:lang w:eastAsia="en-GB"/>
          <w14:ligatures w14:val="none"/>
        </w:rPr>
        <w:t>cantered</w:t>
      </w:r>
      <w:r w:rsidRPr="0023283D">
        <w:rPr>
          <w:rFonts w:ascii="Arial" w:eastAsia="Times New Roman" w:hAnsi="Arial" w:cs="Arial"/>
          <w:kern w:val="0"/>
          <w:sz w:val="28"/>
          <w:szCs w:val="28"/>
          <w:lang w:eastAsia="en-GB"/>
          <w14:ligatures w14:val="none"/>
        </w:rPr>
        <w:t xml:space="preserve"> digital experiences.</w:t>
      </w:r>
      <w:r w:rsidR="001B7E21">
        <w:rPr>
          <w:rFonts w:ascii="Arial" w:eastAsia="Times New Roman" w:hAnsi="Arial" w:cs="Arial"/>
          <w:kern w:val="0"/>
          <w:sz w:val="28"/>
          <w:szCs w:val="28"/>
          <w:lang w:eastAsia="en-GB"/>
          <w14:ligatures w14:val="none"/>
        </w:rPr>
        <w:t>[10]</w:t>
      </w:r>
    </w:p>
    <w:p w14:paraId="3F0F5674" w14:textId="5D2F477B" w:rsidR="00476D0C" w:rsidRPr="00432287" w:rsidRDefault="00F77DD0" w:rsidP="00F77DD0">
      <w:pPr>
        <w:pStyle w:val="Heading1"/>
        <w:rPr>
          <w:rFonts w:ascii="Arial" w:hAnsi="Arial" w:cs="Arial"/>
          <w:b/>
          <w:bCs/>
          <w:color w:val="auto"/>
          <w:sz w:val="36"/>
          <w:szCs w:val="36"/>
        </w:rPr>
      </w:pPr>
      <w:bookmarkStart w:id="7" w:name="_Toc213520193"/>
      <w:r w:rsidRPr="00432287">
        <w:rPr>
          <w:rFonts w:ascii="Arial" w:hAnsi="Arial" w:cs="Arial"/>
          <w:b/>
          <w:bCs/>
          <w:color w:val="auto"/>
          <w:sz w:val="36"/>
          <w:szCs w:val="36"/>
        </w:rPr>
        <w:lastRenderedPageBreak/>
        <w:t>References</w:t>
      </w:r>
      <w:bookmarkEnd w:id="7"/>
    </w:p>
    <w:p w14:paraId="6609E030"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[1] M. S. Khan, “Can gamification improve user experience (UX) of serious-games?,” in *Proc. HCII 2022*, Lecce, Italy, 2022, pp. xx-xx. :</w:t>
      </w:r>
      <w:proofErr w:type="spellStart"/>
      <w:r w:rsidRPr="001A0A89">
        <w:rPr>
          <w:rFonts w:ascii="Arial" w:hAnsi="Arial" w:cs="Arial"/>
        </w:rPr>
        <w:t>contentReference</w:t>
      </w:r>
      <w:proofErr w:type="spellEnd"/>
      <w:r w:rsidRPr="001A0A89">
        <w:rPr>
          <w:rFonts w:ascii="Arial" w:hAnsi="Arial" w:cs="Arial"/>
        </w:rPr>
        <w:t xml:space="preserve">[oaicite:0]{index=0}  </w:t>
      </w:r>
    </w:p>
    <w:p w14:paraId="23EA87E7"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[2] Z. Li, “Research on interactive interface design of mobile games,” in *CSDS 2022*, ASSEHR, pp. 283-289, 2023. :</w:t>
      </w:r>
      <w:proofErr w:type="spellStart"/>
      <w:r w:rsidRPr="001A0A89">
        <w:rPr>
          <w:rFonts w:ascii="Arial" w:hAnsi="Arial" w:cs="Arial"/>
        </w:rPr>
        <w:t>contentReference</w:t>
      </w:r>
      <w:proofErr w:type="spellEnd"/>
      <w:r w:rsidRPr="001A0A89">
        <w:rPr>
          <w:rFonts w:ascii="Arial" w:hAnsi="Arial" w:cs="Arial"/>
        </w:rPr>
        <w:t xml:space="preserve">[oaicite:1]{index=1}  </w:t>
      </w:r>
    </w:p>
    <w:p w14:paraId="776C630F"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 xml:space="preserve">[3] R. </w:t>
      </w:r>
      <w:proofErr w:type="spellStart"/>
      <w:r w:rsidRPr="001A0A89">
        <w:rPr>
          <w:rFonts w:ascii="Arial" w:hAnsi="Arial" w:cs="Arial"/>
        </w:rPr>
        <w:t>Pushpakumar</w:t>
      </w:r>
      <w:proofErr w:type="spellEnd"/>
      <w:r w:rsidRPr="001A0A89">
        <w:rPr>
          <w:rFonts w:ascii="Arial" w:hAnsi="Arial" w:cs="Arial"/>
        </w:rPr>
        <w:t>, “Human-computer interaction: Enhancing user experience in interactive systems,” *Kufa J. Eng.*, vol. 14, no. 4, pp. 23-41, Oct. 2023. :</w:t>
      </w:r>
      <w:proofErr w:type="spellStart"/>
      <w:r w:rsidRPr="001A0A89">
        <w:rPr>
          <w:rFonts w:ascii="Arial" w:hAnsi="Arial" w:cs="Arial"/>
        </w:rPr>
        <w:t>contentReference</w:t>
      </w:r>
      <w:proofErr w:type="spellEnd"/>
      <w:r w:rsidRPr="001A0A89">
        <w:rPr>
          <w:rFonts w:ascii="Arial" w:hAnsi="Arial" w:cs="Arial"/>
        </w:rPr>
        <w:t xml:space="preserve">[oaicite:2]{index=2}  </w:t>
      </w:r>
    </w:p>
    <w:p w14:paraId="142134DB"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[4] S. Su, “Research on visual design of smartphone app interface based on human–computer interaction behaviour,” *IGI Global*, 2024. :</w:t>
      </w:r>
      <w:proofErr w:type="spellStart"/>
      <w:r w:rsidRPr="001A0A89">
        <w:rPr>
          <w:rFonts w:ascii="Arial" w:hAnsi="Arial" w:cs="Arial"/>
        </w:rPr>
        <w:t>contentReference</w:t>
      </w:r>
      <w:proofErr w:type="spellEnd"/>
      <w:r w:rsidRPr="001A0A89">
        <w:rPr>
          <w:rFonts w:ascii="Arial" w:hAnsi="Arial" w:cs="Arial"/>
        </w:rPr>
        <w:t xml:space="preserve">[oaicite:3]{index=3}  </w:t>
      </w:r>
    </w:p>
    <w:p w14:paraId="58F57984"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[5] A. Ning, M. Ahmad, H. Ibrahim, “Usability heuristics for mobile game interfaces: A comparative evaluation study,” *ESP-IJCEET*, vol. 2, no. 1, Feb. 2024, pp. 9-15. :</w:t>
      </w:r>
      <w:proofErr w:type="spellStart"/>
      <w:r w:rsidRPr="001A0A89">
        <w:rPr>
          <w:rFonts w:ascii="Arial" w:hAnsi="Arial" w:cs="Arial"/>
        </w:rPr>
        <w:t>contentReference</w:t>
      </w:r>
      <w:proofErr w:type="spellEnd"/>
      <w:r w:rsidRPr="001A0A89">
        <w:rPr>
          <w:rFonts w:ascii="Arial" w:hAnsi="Arial" w:cs="Arial"/>
        </w:rPr>
        <w:t xml:space="preserve">[oaicite:4]{index=4}  </w:t>
      </w:r>
    </w:p>
    <w:p w14:paraId="5C43B37D"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[6] M. S. Goundar, “Development of usability guidelines: A systematic review,” *Int. J. Hum.–Comp. Stud.*, 2024. :</w:t>
      </w:r>
      <w:proofErr w:type="spellStart"/>
      <w:r w:rsidRPr="001A0A89">
        <w:rPr>
          <w:rFonts w:ascii="Arial" w:hAnsi="Arial" w:cs="Arial"/>
        </w:rPr>
        <w:t>contentReference</w:t>
      </w:r>
      <w:proofErr w:type="spellEnd"/>
      <w:r w:rsidRPr="001A0A89">
        <w:rPr>
          <w:rFonts w:ascii="Arial" w:hAnsi="Arial" w:cs="Arial"/>
        </w:rPr>
        <w:t xml:space="preserve">[oaicite:5]{index=5}  </w:t>
      </w:r>
    </w:p>
    <w:p w14:paraId="2C49A9E3"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 xml:space="preserve">[7] “Usability issues with mobile applications: Insights from a large-scale study,” preprint </w:t>
      </w:r>
      <w:proofErr w:type="spellStart"/>
      <w:r w:rsidRPr="001A0A89">
        <w:rPr>
          <w:rFonts w:ascii="Arial" w:hAnsi="Arial" w:cs="Arial"/>
        </w:rPr>
        <w:t>arXiv</w:t>
      </w:r>
      <w:proofErr w:type="spellEnd"/>
      <w:r w:rsidRPr="001A0A89">
        <w:rPr>
          <w:rFonts w:ascii="Arial" w:hAnsi="Arial" w:cs="Arial"/>
        </w:rPr>
        <w:t>, Feb. 2025. :</w:t>
      </w:r>
      <w:proofErr w:type="spellStart"/>
      <w:r w:rsidRPr="001A0A89">
        <w:rPr>
          <w:rFonts w:ascii="Arial" w:hAnsi="Arial" w:cs="Arial"/>
        </w:rPr>
        <w:t>contentReference</w:t>
      </w:r>
      <w:proofErr w:type="spellEnd"/>
      <w:r w:rsidRPr="001A0A89">
        <w:rPr>
          <w:rFonts w:ascii="Arial" w:hAnsi="Arial" w:cs="Arial"/>
        </w:rPr>
        <w:t xml:space="preserve">[oaicite:6]{index=6}  </w:t>
      </w:r>
    </w:p>
    <w:p w14:paraId="21073D63"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[8] A. E. Ilhan, “Design approaches to improve user experience (UX) in mobile applications,” *Des. Stud.*, 2025. :</w:t>
      </w:r>
      <w:proofErr w:type="spellStart"/>
      <w:r w:rsidRPr="001A0A89">
        <w:rPr>
          <w:rFonts w:ascii="Arial" w:hAnsi="Arial" w:cs="Arial"/>
        </w:rPr>
        <w:t>contentReference</w:t>
      </w:r>
      <w:proofErr w:type="spellEnd"/>
      <w:r w:rsidRPr="001A0A89">
        <w:rPr>
          <w:rFonts w:ascii="Arial" w:hAnsi="Arial" w:cs="Arial"/>
        </w:rPr>
        <w:t xml:space="preserve">[oaicite:7]{index=7}  </w:t>
      </w:r>
    </w:p>
    <w:p w14:paraId="2DCAC33A" w14:textId="77777777" w:rsidR="001A0A89" w:rsidRPr="001A0A89" w:rsidRDefault="001A0A89" w:rsidP="001A0A89">
      <w:pPr>
        <w:spacing w:line="360" w:lineRule="auto"/>
        <w:ind w:left="360"/>
        <w:jc w:val="both"/>
        <w:rPr>
          <w:rFonts w:ascii="Arial" w:hAnsi="Arial" w:cs="Arial"/>
        </w:rPr>
      </w:pPr>
      <w:r w:rsidRPr="001A0A89">
        <w:rPr>
          <w:rFonts w:ascii="Arial" w:hAnsi="Arial" w:cs="Arial"/>
        </w:rPr>
        <w:t>[9] “Usability evaluation of mobile game applications: A systematic review,” *J. Game Dev. Res.*, 2024. :</w:t>
      </w:r>
      <w:proofErr w:type="spellStart"/>
      <w:r w:rsidRPr="001A0A89">
        <w:rPr>
          <w:rFonts w:ascii="Arial" w:hAnsi="Arial" w:cs="Arial"/>
        </w:rPr>
        <w:t>contentReference</w:t>
      </w:r>
      <w:proofErr w:type="spellEnd"/>
      <w:r w:rsidRPr="001A0A89">
        <w:rPr>
          <w:rFonts w:ascii="Arial" w:hAnsi="Arial" w:cs="Arial"/>
        </w:rPr>
        <w:t xml:space="preserve">[oaicite:8]{index=8}  </w:t>
      </w:r>
    </w:p>
    <w:p w14:paraId="279057B4" w14:textId="56B04DC1" w:rsidR="00512827" w:rsidRPr="00432287" w:rsidRDefault="001A0A89" w:rsidP="001A0A89">
      <w:pPr>
        <w:spacing w:line="360" w:lineRule="auto"/>
        <w:ind w:left="360"/>
        <w:jc w:val="both"/>
        <w:rPr>
          <w:rFonts w:ascii="Arial" w:hAnsi="Arial" w:cs="Arial"/>
        </w:rPr>
      </w:pPr>
      <w:r w:rsidRPr="001A0A89">
        <w:rPr>
          <w:rFonts w:ascii="Arial" w:hAnsi="Arial" w:cs="Arial"/>
        </w:rPr>
        <w:t>[10] “Human-computer interaction: Enhancing user experience in interactive systems,” *Kufa J. Eng.*, vol. 14, no. 4, pp. 23-41, Oct. 2023. :</w:t>
      </w:r>
      <w:proofErr w:type="spellStart"/>
      <w:r w:rsidRPr="001A0A89">
        <w:rPr>
          <w:rFonts w:ascii="Arial" w:hAnsi="Arial" w:cs="Arial"/>
        </w:rPr>
        <w:t>contentReference</w:t>
      </w:r>
      <w:proofErr w:type="spellEnd"/>
      <w:r w:rsidRPr="001A0A89">
        <w:rPr>
          <w:rFonts w:ascii="Arial" w:hAnsi="Arial" w:cs="Arial"/>
        </w:rPr>
        <w:t xml:space="preserve">[oaicite:9]{index=9}  </w:t>
      </w:r>
    </w:p>
    <w:sectPr w:rsidR="00512827" w:rsidRPr="00432287" w:rsidSect="00445D6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231E47" w14:textId="77777777" w:rsidR="0044188B" w:rsidRDefault="0044188B" w:rsidP="00450CEB">
      <w:pPr>
        <w:spacing w:after="0" w:line="240" w:lineRule="auto"/>
      </w:pPr>
      <w:r>
        <w:separator/>
      </w:r>
    </w:p>
  </w:endnote>
  <w:endnote w:type="continuationSeparator" w:id="0">
    <w:p w14:paraId="0956A4AE" w14:textId="77777777" w:rsidR="0044188B" w:rsidRDefault="0044188B" w:rsidP="00450C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D187D" w14:textId="77777777" w:rsidR="0044188B" w:rsidRDefault="0044188B" w:rsidP="00450CEB">
      <w:pPr>
        <w:spacing w:after="0" w:line="240" w:lineRule="auto"/>
      </w:pPr>
      <w:r>
        <w:separator/>
      </w:r>
    </w:p>
  </w:footnote>
  <w:footnote w:type="continuationSeparator" w:id="0">
    <w:p w14:paraId="53163772" w14:textId="77777777" w:rsidR="0044188B" w:rsidRDefault="0044188B" w:rsidP="00450C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E2973"/>
    <w:multiLevelType w:val="hybridMultilevel"/>
    <w:tmpl w:val="232E031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2040AC1"/>
    <w:multiLevelType w:val="hybridMultilevel"/>
    <w:tmpl w:val="40D205A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2BF071E"/>
    <w:multiLevelType w:val="multilevel"/>
    <w:tmpl w:val="73AE50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3C96384"/>
    <w:multiLevelType w:val="hybridMultilevel"/>
    <w:tmpl w:val="1472DBE0"/>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4" w15:restartNumberingAfterBreak="0">
    <w:nsid w:val="053E3B9F"/>
    <w:multiLevelType w:val="hybridMultilevel"/>
    <w:tmpl w:val="ECC02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D13153"/>
    <w:multiLevelType w:val="hybridMultilevel"/>
    <w:tmpl w:val="1A2C501A"/>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0A656AB7"/>
    <w:multiLevelType w:val="hybridMultilevel"/>
    <w:tmpl w:val="7FC08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85055B"/>
    <w:multiLevelType w:val="hybridMultilevel"/>
    <w:tmpl w:val="63D0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125C8C"/>
    <w:multiLevelType w:val="multilevel"/>
    <w:tmpl w:val="5D363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153010"/>
    <w:multiLevelType w:val="hybridMultilevel"/>
    <w:tmpl w:val="C312185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EEB47C8"/>
    <w:multiLevelType w:val="multilevel"/>
    <w:tmpl w:val="32926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2607B5B"/>
    <w:multiLevelType w:val="hybridMultilevel"/>
    <w:tmpl w:val="9850DBD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275648AE"/>
    <w:multiLevelType w:val="hybridMultilevel"/>
    <w:tmpl w:val="2D3A8F18"/>
    <w:lvl w:ilvl="0" w:tplc="F18E5A08">
      <w:start w:val="1"/>
      <w:numFmt w:val="upperLetter"/>
      <w:lvlText w:val="%1."/>
      <w:lvlJc w:val="left"/>
      <w:pPr>
        <w:ind w:left="360" w:hanging="360"/>
      </w:pPr>
      <w:rPr>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7EE2299"/>
    <w:multiLevelType w:val="hybridMultilevel"/>
    <w:tmpl w:val="18584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221869"/>
    <w:multiLevelType w:val="hybridMultilevel"/>
    <w:tmpl w:val="BA56082C"/>
    <w:lvl w:ilvl="0" w:tplc="08090001">
      <w:start w:val="1"/>
      <w:numFmt w:val="bullet"/>
      <w:lvlText w:val=""/>
      <w:lvlJc w:val="left"/>
      <w:pPr>
        <w:ind w:left="786" w:hanging="360"/>
      </w:pPr>
      <w:rPr>
        <w:rFonts w:ascii="Symbol" w:hAnsi="Symbol" w:hint="default"/>
      </w:rPr>
    </w:lvl>
    <w:lvl w:ilvl="1" w:tplc="FFFFFFFF">
      <w:start w:val="1"/>
      <w:numFmt w:val="bullet"/>
      <w:lvlText w:val="o"/>
      <w:lvlJc w:val="left"/>
      <w:pPr>
        <w:ind w:left="1560" w:hanging="360"/>
      </w:pPr>
      <w:rPr>
        <w:rFonts w:ascii="Courier New" w:hAnsi="Courier New" w:cs="Courier New" w:hint="default"/>
      </w:rPr>
    </w:lvl>
    <w:lvl w:ilvl="2" w:tplc="FFFFFFFF" w:tentative="1">
      <w:start w:val="1"/>
      <w:numFmt w:val="bullet"/>
      <w:lvlText w:val=""/>
      <w:lvlJc w:val="left"/>
      <w:pPr>
        <w:ind w:left="2280" w:hanging="360"/>
      </w:pPr>
      <w:rPr>
        <w:rFonts w:ascii="Wingdings" w:hAnsi="Wingdings" w:hint="default"/>
      </w:rPr>
    </w:lvl>
    <w:lvl w:ilvl="3" w:tplc="FFFFFFFF" w:tentative="1">
      <w:start w:val="1"/>
      <w:numFmt w:val="bullet"/>
      <w:lvlText w:val=""/>
      <w:lvlJc w:val="left"/>
      <w:pPr>
        <w:ind w:left="3000" w:hanging="360"/>
      </w:pPr>
      <w:rPr>
        <w:rFonts w:ascii="Symbol" w:hAnsi="Symbol" w:hint="default"/>
      </w:rPr>
    </w:lvl>
    <w:lvl w:ilvl="4" w:tplc="FFFFFFFF" w:tentative="1">
      <w:start w:val="1"/>
      <w:numFmt w:val="bullet"/>
      <w:lvlText w:val="o"/>
      <w:lvlJc w:val="left"/>
      <w:pPr>
        <w:ind w:left="3720" w:hanging="360"/>
      </w:pPr>
      <w:rPr>
        <w:rFonts w:ascii="Courier New" w:hAnsi="Courier New" w:cs="Courier New" w:hint="default"/>
      </w:rPr>
    </w:lvl>
    <w:lvl w:ilvl="5" w:tplc="FFFFFFFF" w:tentative="1">
      <w:start w:val="1"/>
      <w:numFmt w:val="bullet"/>
      <w:lvlText w:val=""/>
      <w:lvlJc w:val="left"/>
      <w:pPr>
        <w:ind w:left="4440" w:hanging="360"/>
      </w:pPr>
      <w:rPr>
        <w:rFonts w:ascii="Wingdings" w:hAnsi="Wingdings" w:hint="default"/>
      </w:rPr>
    </w:lvl>
    <w:lvl w:ilvl="6" w:tplc="FFFFFFFF" w:tentative="1">
      <w:start w:val="1"/>
      <w:numFmt w:val="bullet"/>
      <w:lvlText w:val=""/>
      <w:lvlJc w:val="left"/>
      <w:pPr>
        <w:ind w:left="5160" w:hanging="360"/>
      </w:pPr>
      <w:rPr>
        <w:rFonts w:ascii="Symbol" w:hAnsi="Symbol" w:hint="default"/>
      </w:rPr>
    </w:lvl>
    <w:lvl w:ilvl="7" w:tplc="FFFFFFFF" w:tentative="1">
      <w:start w:val="1"/>
      <w:numFmt w:val="bullet"/>
      <w:lvlText w:val="o"/>
      <w:lvlJc w:val="left"/>
      <w:pPr>
        <w:ind w:left="5880" w:hanging="360"/>
      </w:pPr>
      <w:rPr>
        <w:rFonts w:ascii="Courier New" w:hAnsi="Courier New" w:cs="Courier New" w:hint="default"/>
      </w:rPr>
    </w:lvl>
    <w:lvl w:ilvl="8" w:tplc="FFFFFFFF" w:tentative="1">
      <w:start w:val="1"/>
      <w:numFmt w:val="bullet"/>
      <w:lvlText w:val=""/>
      <w:lvlJc w:val="left"/>
      <w:pPr>
        <w:ind w:left="6600" w:hanging="360"/>
      </w:pPr>
      <w:rPr>
        <w:rFonts w:ascii="Wingdings" w:hAnsi="Wingdings" w:hint="default"/>
      </w:rPr>
    </w:lvl>
  </w:abstractNum>
  <w:abstractNum w:abstractNumId="15" w15:restartNumberingAfterBreak="0">
    <w:nsid w:val="327D2EF6"/>
    <w:multiLevelType w:val="hybridMultilevel"/>
    <w:tmpl w:val="709697F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37B43CC"/>
    <w:multiLevelType w:val="hybridMultilevel"/>
    <w:tmpl w:val="7396D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AF6013"/>
    <w:multiLevelType w:val="hybridMultilevel"/>
    <w:tmpl w:val="03E8183E"/>
    <w:lvl w:ilvl="0" w:tplc="6596B292">
      <w:start w:val="1"/>
      <w:numFmt w:val="decimal"/>
      <w:lvlText w:val="%1."/>
      <w:lvlJc w:val="left"/>
      <w:pPr>
        <w:ind w:left="720" w:hanging="360"/>
      </w:pPr>
      <w:rPr>
        <w:rFonts w:eastAsiaTheme="majorEastAsia"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D9D6F1E"/>
    <w:multiLevelType w:val="hybridMultilevel"/>
    <w:tmpl w:val="165E604A"/>
    <w:lvl w:ilvl="0" w:tplc="FFFFFFFF">
      <w:start w:val="1"/>
      <w:numFmt w:val="bullet"/>
      <w:lvlText w:val=""/>
      <w:lvlJc w:val="left"/>
      <w:pPr>
        <w:ind w:left="786" w:hanging="360"/>
      </w:pPr>
      <w:rPr>
        <w:rFonts w:ascii="Symbol" w:hAnsi="Symbol" w:hint="default"/>
      </w:rPr>
    </w:lvl>
    <w:lvl w:ilvl="1" w:tplc="08090001">
      <w:start w:val="1"/>
      <w:numFmt w:val="bullet"/>
      <w:lvlText w:val=""/>
      <w:lvlJc w:val="left"/>
      <w:pPr>
        <w:ind w:left="1560" w:hanging="360"/>
      </w:pPr>
      <w:rPr>
        <w:rFonts w:ascii="Symbol" w:hAnsi="Symbol" w:hint="default"/>
      </w:rPr>
    </w:lvl>
    <w:lvl w:ilvl="2" w:tplc="FFFFFFFF" w:tentative="1">
      <w:start w:val="1"/>
      <w:numFmt w:val="bullet"/>
      <w:lvlText w:val=""/>
      <w:lvlJc w:val="left"/>
      <w:pPr>
        <w:ind w:left="2280" w:hanging="360"/>
      </w:pPr>
      <w:rPr>
        <w:rFonts w:ascii="Wingdings" w:hAnsi="Wingdings" w:hint="default"/>
      </w:rPr>
    </w:lvl>
    <w:lvl w:ilvl="3" w:tplc="FFFFFFFF" w:tentative="1">
      <w:start w:val="1"/>
      <w:numFmt w:val="bullet"/>
      <w:lvlText w:val=""/>
      <w:lvlJc w:val="left"/>
      <w:pPr>
        <w:ind w:left="3000" w:hanging="360"/>
      </w:pPr>
      <w:rPr>
        <w:rFonts w:ascii="Symbol" w:hAnsi="Symbol" w:hint="default"/>
      </w:rPr>
    </w:lvl>
    <w:lvl w:ilvl="4" w:tplc="FFFFFFFF" w:tentative="1">
      <w:start w:val="1"/>
      <w:numFmt w:val="bullet"/>
      <w:lvlText w:val="o"/>
      <w:lvlJc w:val="left"/>
      <w:pPr>
        <w:ind w:left="3720" w:hanging="360"/>
      </w:pPr>
      <w:rPr>
        <w:rFonts w:ascii="Courier New" w:hAnsi="Courier New" w:cs="Courier New" w:hint="default"/>
      </w:rPr>
    </w:lvl>
    <w:lvl w:ilvl="5" w:tplc="FFFFFFFF" w:tentative="1">
      <w:start w:val="1"/>
      <w:numFmt w:val="bullet"/>
      <w:lvlText w:val=""/>
      <w:lvlJc w:val="left"/>
      <w:pPr>
        <w:ind w:left="4440" w:hanging="360"/>
      </w:pPr>
      <w:rPr>
        <w:rFonts w:ascii="Wingdings" w:hAnsi="Wingdings" w:hint="default"/>
      </w:rPr>
    </w:lvl>
    <w:lvl w:ilvl="6" w:tplc="FFFFFFFF" w:tentative="1">
      <w:start w:val="1"/>
      <w:numFmt w:val="bullet"/>
      <w:lvlText w:val=""/>
      <w:lvlJc w:val="left"/>
      <w:pPr>
        <w:ind w:left="5160" w:hanging="360"/>
      </w:pPr>
      <w:rPr>
        <w:rFonts w:ascii="Symbol" w:hAnsi="Symbol" w:hint="default"/>
      </w:rPr>
    </w:lvl>
    <w:lvl w:ilvl="7" w:tplc="FFFFFFFF" w:tentative="1">
      <w:start w:val="1"/>
      <w:numFmt w:val="bullet"/>
      <w:lvlText w:val="o"/>
      <w:lvlJc w:val="left"/>
      <w:pPr>
        <w:ind w:left="5880" w:hanging="360"/>
      </w:pPr>
      <w:rPr>
        <w:rFonts w:ascii="Courier New" w:hAnsi="Courier New" w:cs="Courier New" w:hint="default"/>
      </w:rPr>
    </w:lvl>
    <w:lvl w:ilvl="8" w:tplc="FFFFFFFF" w:tentative="1">
      <w:start w:val="1"/>
      <w:numFmt w:val="bullet"/>
      <w:lvlText w:val=""/>
      <w:lvlJc w:val="left"/>
      <w:pPr>
        <w:ind w:left="6600" w:hanging="360"/>
      </w:pPr>
      <w:rPr>
        <w:rFonts w:ascii="Wingdings" w:hAnsi="Wingdings" w:hint="default"/>
      </w:rPr>
    </w:lvl>
  </w:abstractNum>
  <w:abstractNum w:abstractNumId="19" w15:restartNumberingAfterBreak="0">
    <w:nsid w:val="3F6A089E"/>
    <w:multiLevelType w:val="multilevel"/>
    <w:tmpl w:val="AD3ED19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4750C75"/>
    <w:multiLevelType w:val="hybridMultilevel"/>
    <w:tmpl w:val="8E3E6F3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45B31EAD"/>
    <w:multiLevelType w:val="multilevel"/>
    <w:tmpl w:val="17CEB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72062F2"/>
    <w:multiLevelType w:val="hybridMultilevel"/>
    <w:tmpl w:val="2654BEFA"/>
    <w:lvl w:ilvl="0" w:tplc="FFFFFFFF">
      <w:start w:val="1"/>
      <w:numFmt w:val="bullet"/>
      <w:lvlText w:val=""/>
      <w:lvlJc w:val="left"/>
      <w:pPr>
        <w:ind w:left="786" w:hanging="360"/>
      </w:pPr>
      <w:rPr>
        <w:rFonts w:ascii="Symbol" w:hAnsi="Symbol" w:hint="default"/>
      </w:rPr>
    </w:lvl>
    <w:lvl w:ilvl="1" w:tplc="08090001">
      <w:start w:val="1"/>
      <w:numFmt w:val="bullet"/>
      <w:lvlText w:val=""/>
      <w:lvlJc w:val="left"/>
      <w:pPr>
        <w:ind w:left="1560" w:hanging="360"/>
      </w:pPr>
      <w:rPr>
        <w:rFonts w:ascii="Symbol" w:hAnsi="Symbol" w:hint="default"/>
      </w:rPr>
    </w:lvl>
    <w:lvl w:ilvl="2" w:tplc="FFFFFFFF" w:tentative="1">
      <w:start w:val="1"/>
      <w:numFmt w:val="bullet"/>
      <w:lvlText w:val=""/>
      <w:lvlJc w:val="left"/>
      <w:pPr>
        <w:ind w:left="2280" w:hanging="360"/>
      </w:pPr>
      <w:rPr>
        <w:rFonts w:ascii="Wingdings" w:hAnsi="Wingdings" w:hint="default"/>
      </w:rPr>
    </w:lvl>
    <w:lvl w:ilvl="3" w:tplc="FFFFFFFF" w:tentative="1">
      <w:start w:val="1"/>
      <w:numFmt w:val="bullet"/>
      <w:lvlText w:val=""/>
      <w:lvlJc w:val="left"/>
      <w:pPr>
        <w:ind w:left="3000" w:hanging="360"/>
      </w:pPr>
      <w:rPr>
        <w:rFonts w:ascii="Symbol" w:hAnsi="Symbol" w:hint="default"/>
      </w:rPr>
    </w:lvl>
    <w:lvl w:ilvl="4" w:tplc="FFFFFFFF" w:tentative="1">
      <w:start w:val="1"/>
      <w:numFmt w:val="bullet"/>
      <w:lvlText w:val="o"/>
      <w:lvlJc w:val="left"/>
      <w:pPr>
        <w:ind w:left="3720" w:hanging="360"/>
      </w:pPr>
      <w:rPr>
        <w:rFonts w:ascii="Courier New" w:hAnsi="Courier New" w:cs="Courier New" w:hint="default"/>
      </w:rPr>
    </w:lvl>
    <w:lvl w:ilvl="5" w:tplc="FFFFFFFF" w:tentative="1">
      <w:start w:val="1"/>
      <w:numFmt w:val="bullet"/>
      <w:lvlText w:val=""/>
      <w:lvlJc w:val="left"/>
      <w:pPr>
        <w:ind w:left="4440" w:hanging="360"/>
      </w:pPr>
      <w:rPr>
        <w:rFonts w:ascii="Wingdings" w:hAnsi="Wingdings" w:hint="default"/>
      </w:rPr>
    </w:lvl>
    <w:lvl w:ilvl="6" w:tplc="FFFFFFFF" w:tentative="1">
      <w:start w:val="1"/>
      <w:numFmt w:val="bullet"/>
      <w:lvlText w:val=""/>
      <w:lvlJc w:val="left"/>
      <w:pPr>
        <w:ind w:left="5160" w:hanging="360"/>
      </w:pPr>
      <w:rPr>
        <w:rFonts w:ascii="Symbol" w:hAnsi="Symbol" w:hint="default"/>
      </w:rPr>
    </w:lvl>
    <w:lvl w:ilvl="7" w:tplc="FFFFFFFF" w:tentative="1">
      <w:start w:val="1"/>
      <w:numFmt w:val="bullet"/>
      <w:lvlText w:val="o"/>
      <w:lvlJc w:val="left"/>
      <w:pPr>
        <w:ind w:left="5880" w:hanging="360"/>
      </w:pPr>
      <w:rPr>
        <w:rFonts w:ascii="Courier New" w:hAnsi="Courier New" w:cs="Courier New" w:hint="default"/>
      </w:rPr>
    </w:lvl>
    <w:lvl w:ilvl="8" w:tplc="FFFFFFFF" w:tentative="1">
      <w:start w:val="1"/>
      <w:numFmt w:val="bullet"/>
      <w:lvlText w:val=""/>
      <w:lvlJc w:val="left"/>
      <w:pPr>
        <w:ind w:left="6600" w:hanging="360"/>
      </w:pPr>
      <w:rPr>
        <w:rFonts w:ascii="Wingdings" w:hAnsi="Wingdings" w:hint="default"/>
      </w:rPr>
    </w:lvl>
  </w:abstractNum>
  <w:abstractNum w:abstractNumId="23" w15:restartNumberingAfterBreak="0">
    <w:nsid w:val="49395533"/>
    <w:multiLevelType w:val="multilevel"/>
    <w:tmpl w:val="AA8AD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A0F787A"/>
    <w:multiLevelType w:val="multilevel"/>
    <w:tmpl w:val="52EC8C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A1A1647"/>
    <w:multiLevelType w:val="hybridMultilevel"/>
    <w:tmpl w:val="94EEF7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6602C2"/>
    <w:multiLevelType w:val="multilevel"/>
    <w:tmpl w:val="E05A6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1F1E20"/>
    <w:multiLevelType w:val="hybridMultilevel"/>
    <w:tmpl w:val="F3B04A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7E748F"/>
    <w:multiLevelType w:val="hybridMultilevel"/>
    <w:tmpl w:val="5B5E883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4D18662F"/>
    <w:multiLevelType w:val="multilevel"/>
    <w:tmpl w:val="BA503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125B15"/>
    <w:multiLevelType w:val="hybridMultilevel"/>
    <w:tmpl w:val="39EC6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EA4E80"/>
    <w:multiLevelType w:val="hybridMultilevel"/>
    <w:tmpl w:val="A6CEC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DE66A7"/>
    <w:multiLevelType w:val="hybridMultilevel"/>
    <w:tmpl w:val="ECE835B8"/>
    <w:lvl w:ilvl="0" w:tplc="15083344">
      <w:numFmt w:val="bullet"/>
      <w:lvlText w:val="•"/>
      <w:lvlJc w:val="left"/>
      <w:pPr>
        <w:ind w:left="720" w:hanging="360"/>
      </w:pPr>
      <w:rPr>
        <w:rFonts w:ascii="Times New Roman" w:eastAsia="Times New Roman" w:hAnsi="Times New Roman" w:cs="Times New Roman"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41030BF"/>
    <w:multiLevelType w:val="hybridMultilevel"/>
    <w:tmpl w:val="B99AEC9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4" w15:restartNumberingAfterBreak="0">
    <w:nsid w:val="541F711D"/>
    <w:multiLevelType w:val="hybridMultilevel"/>
    <w:tmpl w:val="265AC64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5" w15:restartNumberingAfterBreak="0">
    <w:nsid w:val="5B937285"/>
    <w:multiLevelType w:val="hybridMultilevel"/>
    <w:tmpl w:val="60B4764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6" w15:restartNumberingAfterBreak="0">
    <w:nsid w:val="664C41EB"/>
    <w:multiLevelType w:val="hybridMultilevel"/>
    <w:tmpl w:val="D4DCA7F6"/>
    <w:lvl w:ilvl="0" w:tplc="3ACC3502">
      <w:start w:val="3"/>
      <w:numFmt w:val="bullet"/>
      <w:lvlText w:val=""/>
      <w:lvlJc w:val="left"/>
      <w:pPr>
        <w:ind w:left="48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BBA0FBF"/>
    <w:multiLevelType w:val="hybridMultilevel"/>
    <w:tmpl w:val="85E65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515E83"/>
    <w:multiLevelType w:val="hybridMultilevel"/>
    <w:tmpl w:val="32821202"/>
    <w:lvl w:ilvl="0" w:tplc="15083344">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D23B93"/>
    <w:multiLevelType w:val="multilevel"/>
    <w:tmpl w:val="56580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912173"/>
    <w:multiLevelType w:val="multilevel"/>
    <w:tmpl w:val="FB163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68C2084"/>
    <w:multiLevelType w:val="hybridMultilevel"/>
    <w:tmpl w:val="5FB4D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A08575F"/>
    <w:multiLevelType w:val="hybridMultilevel"/>
    <w:tmpl w:val="9FDE937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B1C3E61"/>
    <w:multiLevelType w:val="hybridMultilevel"/>
    <w:tmpl w:val="AFD0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B34A49"/>
    <w:multiLevelType w:val="hybridMultilevel"/>
    <w:tmpl w:val="735ABB7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5" w15:restartNumberingAfterBreak="0">
    <w:nsid w:val="7D353EF1"/>
    <w:multiLevelType w:val="hybridMultilevel"/>
    <w:tmpl w:val="8CDE9F6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F7337A3"/>
    <w:multiLevelType w:val="hybridMultilevel"/>
    <w:tmpl w:val="34F4D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FE076E0"/>
    <w:multiLevelType w:val="multilevel"/>
    <w:tmpl w:val="7F66E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16247">
    <w:abstractNumId w:val="46"/>
  </w:num>
  <w:num w:numId="2" w16cid:durableId="1424456528">
    <w:abstractNumId w:val="38"/>
  </w:num>
  <w:num w:numId="3" w16cid:durableId="1121337200">
    <w:abstractNumId w:val="36"/>
  </w:num>
  <w:num w:numId="4" w16cid:durableId="1126854122">
    <w:abstractNumId w:val="3"/>
  </w:num>
  <w:num w:numId="5" w16cid:durableId="593704151">
    <w:abstractNumId w:val="14"/>
  </w:num>
  <w:num w:numId="6" w16cid:durableId="285085791">
    <w:abstractNumId w:val="20"/>
  </w:num>
  <w:num w:numId="7" w16cid:durableId="580523862">
    <w:abstractNumId w:val="9"/>
  </w:num>
  <w:num w:numId="8" w16cid:durableId="267743257">
    <w:abstractNumId w:val="44"/>
  </w:num>
  <w:num w:numId="9" w16cid:durableId="1907643472">
    <w:abstractNumId w:val="45"/>
  </w:num>
  <w:num w:numId="10" w16cid:durableId="553077658">
    <w:abstractNumId w:val="22"/>
  </w:num>
  <w:num w:numId="11" w16cid:durableId="273563518">
    <w:abstractNumId w:val="18"/>
  </w:num>
  <w:num w:numId="12" w16cid:durableId="979841634">
    <w:abstractNumId w:val="34"/>
  </w:num>
  <w:num w:numId="13" w16cid:durableId="347412002">
    <w:abstractNumId w:val="35"/>
  </w:num>
  <w:num w:numId="14" w16cid:durableId="1741635958">
    <w:abstractNumId w:val="0"/>
  </w:num>
  <w:num w:numId="15" w16cid:durableId="809857607">
    <w:abstractNumId w:val="37"/>
  </w:num>
  <w:num w:numId="16" w16cid:durableId="1024944486">
    <w:abstractNumId w:val="15"/>
  </w:num>
  <w:num w:numId="17" w16cid:durableId="1671593428">
    <w:abstractNumId w:val="7"/>
  </w:num>
  <w:num w:numId="18" w16cid:durableId="1882665395">
    <w:abstractNumId w:val="25"/>
  </w:num>
  <w:num w:numId="19" w16cid:durableId="1060204576">
    <w:abstractNumId w:val="42"/>
  </w:num>
  <w:num w:numId="20" w16cid:durableId="1866944863">
    <w:abstractNumId w:val="1"/>
  </w:num>
  <w:num w:numId="21" w16cid:durableId="1523324665">
    <w:abstractNumId w:val="11"/>
  </w:num>
  <w:num w:numId="22" w16cid:durableId="1350716628">
    <w:abstractNumId w:val="12"/>
  </w:num>
  <w:num w:numId="23" w16cid:durableId="571474327">
    <w:abstractNumId w:val="17"/>
  </w:num>
  <w:num w:numId="24" w16cid:durableId="764768796">
    <w:abstractNumId w:val="43"/>
  </w:num>
  <w:num w:numId="25" w16cid:durableId="1815871970">
    <w:abstractNumId w:val="32"/>
  </w:num>
  <w:num w:numId="26" w16cid:durableId="1805006485">
    <w:abstractNumId w:val="10"/>
  </w:num>
  <w:num w:numId="27" w16cid:durableId="1529875971">
    <w:abstractNumId w:val="21"/>
  </w:num>
  <w:num w:numId="28" w16cid:durableId="1379476351">
    <w:abstractNumId w:val="29"/>
  </w:num>
  <w:num w:numId="29" w16cid:durableId="15082286">
    <w:abstractNumId w:val="24"/>
  </w:num>
  <w:num w:numId="30" w16cid:durableId="811748523">
    <w:abstractNumId w:val="26"/>
  </w:num>
  <w:num w:numId="31" w16cid:durableId="946083433">
    <w:abstractNumId w:val="2"/>
  </w:num>
  <w:num w:numId="32" w16cid:durableId="559901372">
    <w:abstractNumId w:val="40"/>
  </w:num>
  <w:num w:numId="33" w16cid:durableId="190194184">
    <w:abstractNumId w:val="39"/>
  </w:num>
  <w:num w:numId="34" w16cid:durableId="1819767175">
    <w:abstractNumId w:val="8"/>
  </w:num>
  <w:num w:numId="35" w16cid:durableId="2094274532">
    <w:abstractNumId w:val="19"/>
  </w:num>
  <w:num w:numId="36" w16cid:durableId="632902311">
    <w:abstractNumId w:val="23"/>
  </w:num>
  <w:num w:numId="37" w16cid:durableId="37821796">
    <w:abstractNumId w:val="47"/>
  </w:num>
  <w:num w:numId="38" w16cid:durableId="260184713">
    <w:abstractNumId w:val="13"/>
  </w:num>
  <w:num w:numId="39" w16cid:durableId="1342659471">
    <w:abstractNumId w:val="31"/>
  </w:num>
  <w:num w:numId="40" w16cid:durableId="1116020552">
    <w:abstractNumId w:val="30"/>
  </w:num>
  <w:num w:numId="41" w16cid:durableId="1523400536">
    <w:abstractNumId w:val="28"/>
  </w:num>
  <w:num w:numId="42" w16cid:durableId="1356075957">
    <w:abstractNumId w:val="33"/>
  </w:num>
  <w:num w:numId="43" w16cid:durableId="1427918067">
    <w:abstractNumId w:val="27"/>
  </w:num>
  <w:num w:numId="44" w16cid:durableId="1646621204">
    <w:abstractNumId w:val="16"/>
  </w:num>
  <w:num w:numId="45" w16cid:durableId="1915242666">
    <w:abstractNumId w:val="41"/>
  </w:num>
  <w:num w:numId="46" w16cid:durableId="504711032">
    <w:abstractNumId w:val="4"/>
  </w:num>
  <w:num w:numId="47" w16cid:durableId="2109276313">
    <w:abstractNumId w:val="5"/>
  </w:num>
  <w:num w:numId="48" w16cid:durableId="154079713">
    <w:abstractNumId w:val="6"/>
  </w:num>
  <w:numIdMacAtCleanup w:val="1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2C9F"/>
    <w:rsid w:val="0001358D"/>
    <w:rsid w:val="000147AE"/>
    <w:rsid w:val="00014A04"/>
    <w:rsid w:val="000160B2"/>
    <w:rsid w:val="000176A3"/>
    <w:rsid w:val="00020558"/>
    <w:rsid w:val="000220E2"/>
    <w:rsid w:val="0003121F"/>
    <w:rsid w:val="00040B8A"/>
    <w:rsid w:val="00043D55"/>
    <w:rsid w:val="000465A1"/>
    <w:rsid w:val="00050A48"/>
    <w:rsid w:val="00051E4F"/>
    <w:rsid w:val="000532F7"/>
    <w:rsid w:val="000558B3"/>
    <w:rsid w:val="00060B96"/>
    <w:rsid w:val="00063357"/>
    <w:rsid w:val="00064764"/>
    <w:rsid w:val="0007154F"/>
    <w:rsid w:val="00073199"/>
    <w:rsid w:val="00090318"/>
    <w:rsid w:val="00093D78"/>
    <w:rsid w:val="000B0FA2"/>
    <w:rsid w:val="000B230E"/>
    <w:rsid w:val="000B46BF"/>
    <w:rsid w:val="000C0D1D"/>
    <w:rsid w:val="000C1724"/>
    <w:rsid w:val="000C22E1"/>
    <w:rsid w:val="000C6B55"/>
    <w:rsid w:val="000D3975"/>
    <w:rsid w:val="000D5A9D"/>
    <w:rsid w:val="000D765C"/>
    <w:rsid w:val="000D7824"/>
    <w:rsid w:val="000E2C84"/>
    <w:rsid w:val="000E4FD4"/>
    <w:rsid w:val="000E685B"/>
    <w:rsid w:val="000F0020"/>
    <w:rsid w:val="000F06DC"/>
    <w:rsid w:val="000F1382"/>
    <w:rsid w:val="000F1591"/>
    <w:rsid w:val="000F4104"/>
    <w:rsid w:val="00110737"/>
    <w:rsid w:val="00110756"/>
    <w:rsid w:val="00111ECF"/>
    <w:rsid w:val="00122F10"/>
    <w:rsid w:val="0012693F"/>
    <w:rsid w:val="00130B18"/>
    <w:rsid w:val="00132C32"/>
    <w:rsid w:val="00140402"/>
    <w:rsid w:val="00141A3E"/>
    <w:rsid w:val="0014202F"/>
    <w:rsid w:val="00143F4F"/>
    <w:rsid w:val="001454BD"/>
    <w:rsid w:val="00156735"/>
    <w:rsid w:val="00163D53"/>
    <w:rsid w:val="001709E3"/>
    <w:rsid w:val="00172384"/>
    <w:rsid w:val="001803AA"/>
    <w:rsid w:val="00190B5E"/>
    <w:rsid w:val="00197EE7"/>
    <w:rsid w:val="001A0A89"/>
    <w:rsid w:val="001A5DEC"/>
    <w:rsid w:val="001B0DCF"/>
    <w:rsid w:val="001B7E21"/>
    <w:rsid w:val="001B7F32"/>
    <w:rsid w:val="001C3D30"/>
    <w:rsid w:val="001C6D55"/>
    <w:rsid w:val="001D7DA1"/>
    <w:rsid w:val="001E03A8"/>
    <w:rsid w:val="001E3D9F"/>
    <w:rsid w:val="001F51DA"/>
    <w:rsid w:val="001F5B3D"/>
    <w:rsid w:val="001F69E9"/>
    <w:rsid w:val="001F6E07"/>
    <w:rsid w:val="00203CFA"/>
    <w:rsid w:val="00207D1C"/>
    <w:rsid w:val="002106B8"/>
    <w:rsid w:val="0021636A"/>
    <w:rsid w:val="0023283D"/>
    <w:rsid w:val="00233A60"/>
    <w:rsid w:val="00247BC6"/>
    <w:rsid w:val="00250074"/>
    <w:rsid w:val="002549F6"/>
    <w:rsid w:val="002556B8"/>
    <w:rsid w:val="00260D1E"/>
    <w:rsid w:val="00265517"/>
    <w:rsid w:val="002858B4"/>
    <w:rsid w:val="00286DF1"/>
    <w:rsid w:val="0029533B"/>
    <w:rsid w:val="00296611"/>
    <w:rsid w:val="002A3402"/>
    <w:rsid w:val="002B232B"/>
    <w:rsid w:val="002C06B4"/>
    <w:rsid w:val="002C50CB"/>
    <w:rsid w:val="002D0AF3"/>
    <w:rsid w:val="002D68F0"/>
    <w:rsid w:val="002E14AE"/>
    <w:rsid w:val="002E3C3E"/>
    <w:rsid w:val="002E5BB5"/>
    <w:rsid w:val="002F1503"/>
    <w:rsid w:val="002F1DC0"/>
    <w:rsid w:val="00307490"/>
    <w:rsid w:val="0031141A"/>
    <w:rsid w:val="00315BA8"/>
    <w:rsid w:val="00317E71"/>
    <w:rsid w:val="00321C86"/>
    <w:rsid w:val="0032539F"/>
    <w:rsid w:val="00327E6C"/>
    <w:rsid w:val="00332608"/>
    <w:rsid w:val="00332677"/>
    <w:rsid w:val="00333E2F"/>
    <w:rsid w:val="00337B9A"/>
    <w:rsid w:val="00337ED6"/>
    <w:rsid w:val="00347F0A"/>
    <w:rsid w:val="003503E8"/>
    <w:rsid w:val="00351A88"/>
    <w:rsid w:val="00354437"/>
    <w:rsid w:val="003600B5"/>
    <w:rsid w:val="003713B9"/>
    <w:rsid w:val="00373EF8"/>
    <w:rsid w:val="00396D3F"/>
    <w:rsid w:val="003D4CA9"/>
    <w:rsid w:val="003E0983"/>
    <w:rsid w:val="003E11DE"/>
    <w:rsid w:val="003F2123"/>
    <w:rsid w:val="003F39D8"/>
    <w:rsid w:val="003F4BAD"/>
    <w:rsid w:val="003F7C26"/>
    <w:rsid w:val="00404312"/>
    <w:rsid w:val="0040609E"/>
    <w:rsid w:val="00411B7D"/>
    <w:rsid w:val="00423BBA"/>
    <w:rsid w:val="004250D8"/>
    <w:rsid w:val="00427DEF"/>
    <w:rsid w:val="00432287"/>
    <w:rsid w:val="00433180"/>
    <w:rsid w:val="00436666"/>
    <w:rsid w:val="00441768"/>
    <w:rsid w:val="0044188B"/>
    <w:rsid w:val="00443F88"/>
    <w:rsid w:val="00445D67"/>
    <w:rsid w:val="00450CEB"/>
    <w:rsid w:val="00451F07"/>
    <w:rsid w:val="004645ED"/>
    <w:rsid w:val="00470F20"/>
    <w:rsid w:val="0047295E"/>
    <w:rsid w:val="00472A5D"/>
    <w:rsid w:val="00476C5C"/>
    <w:rsid w:val="00476D0C"/>
    <w:rsid w:val="004843D5"/>
    <w:rsid w:val="00485C1B"/>
    <w:rsid w:val="00490B57"/>
    <w:rsid w:val="00490E1B"/>
    <w:rsid w:val="00494134"/>
    <w:rsid w:val="004A1F71"/>
    <w:rsid w:val="004A3405"/>
    <w:rsid w:val="004B0EA6"/>
    <w:rsid w:val="004B5897"/>
    <w:rsid w:val="004C6A17"/>
    <w:rsid w:val="004D1C6E"/>
    <w:rsid w:val="004D2144"/>
    <w:rsid w:val="004F2E27"/>
    <w:rsid w:val="00502122"/>
    <w:rsid w:val="00503B98"/>
    <w:rsid w:val="00506D0F"/>
    <w:rsid w:val="00512827"/>
    <w:rsid w:val="005201E4"/>
    <w:rsid w:val="00531375"/>
    <w:rsid w:val="00536144"/>
    <w:rsid w:val="00542D28"/>
    <w:rsid w:val="00547F7B"/>
    <w:rsid w:val="00570C6B"/>
    <w:rsid w:val="005807F7"/>
    <w:rsid w:val="00591B11"/>
    <w:rsid w:val="005921F2"/>
    <w:rsid w:val="005B5E83"/>
    <w:rsid w:val="005C5624"/>
    <w:rsid w:val="005C66E0"/>
    <w:rsid w:val="005C673F"/>
    <w:rsid w:val="005E31CA"/>
    <w:rsid w:val="005E7E6D"/>
    <w:rsid w:val="00607609"/>
    <w:rsid w:val="0061011C"/>
    <w:rsid w:val="006118E4"/>
    <w:rsid w:val="00614E41"/>
    <w:rsid w:val="00622DC4"/>
    <w:rsid w:val="0062411E"/>
    <w:rsid w:val="00631D60"/>
    <w:rsid w:val="00631DE7"/>
    <w:rsid w:val="00632544"/>
    <w:rsid w:val="006328FF"/>
    <w:rsid w:val="00632E3F"/>
    <w:rsid w:val="006353E8"/>
    <w:rsid w:val="00635AFA"/>
    <w:rsid w:val="00642EB8"/>
    <w:rsid w:val="00650707"/>
    <w:rsid w:val="00661B9C"/>
    <w:rsid w:val="00664380"/>
    <w:rsid w:val="0066694B"/>
    <w:rsid w:val="00685F5B"/>
    <w:rsid w:val="00697834"/>
    <w:rsid w:val="006A6B4C"/>
    <w:rsid w:val="006C7D84"/>
    <w:rsid w:val="006E5AC7"/>
    <w:rsid w:val="006F3B68"/>
    <w:rsid w:val="006F66B9"/>
    <w:rsid w:val="007020DA"/>
    <w:rsid w:val="00705D59"/>
    <w:rsid w:val="00716331"/>
    <w:rsid w:val="007170B3"/>
    <w:rsid w:val="0072648D"/>
    <w:rsid w:val="00726FBF"/>
    <w:rsid w:val="0073054A"/>
    <w:rsid w:val="00740524"/>
    <w:rsid w:val="00755048"/>
    <w:rsid w:val="007552B6"/>
    <w:rsid w:val="007602E9"/>
    <w:rsid w:val="00764746"/>
    <w:rsid w:val="00765AED"/>
    <w:rsid w:val="00772475"/>
    <w:rsid w:val="0078449B"/>
    <w:rsid w:val="0078721D"/>
    <w:rsid w:val="00796A85"/>
    <w:rsid w:val="00796BB3"/>
    <w:rsid w:val="007A06CA"/>
    <w:rsid w:val="007B05F2"/>
    <w:rsid w:val="007B5D47"/>
    <w:rsid w:val="007C56FF"/>
    <w:rsid w:val="007D2B73"/>
    <w:rsid w:val="007E2C0D"/>
    <w:rsid w:val="00800318"/>
    <w:rsid w:val="008025E5"/>
    <w:rsid w:val="00804FD2"/>
    <w:rsid w:val="00807510"/>
    <w:rsid w:val="00811AE0"/>
    <w:rsid w:val="00823CD7"/>
    <w:rsid w:val="0082597D"/>
    <w:rsid w:val="00843B6F"/>
    <w:rsid w:val="008446D1"/>
    <w:rsid w:val="008578C6"/>
    <w:rsid w:val="00857E40"/>
    <w:rsid w:val="00876EAC"/>
    <w:rsid w:val="00877FF9"/>
    <w:rsid w:val="00886890"/>
    <w:rsid w:val="00890B5A"/>
    <w:rsid w:val="008915F9"/>
    <w:rsid w:val="008B7C82"/>
    <w:rsid w:val="008C58D4"/>
    <w:rsid w:val="008C5C46"/>
    <w:rsid w:val="008D5481"/>
    <w:rsid w:val="008E2F68"/>
    <w:rsid w:val="008F023C"/>
    <w:rsid w:val="008F280C"/>
    <w:rsid w:val="008F5677"/>
    <w:rsid w:val="00900CEB"/>
    <w:rsid w:val="00904A96"/>
    <w:rsid w:val="0090617B"/>
    <w:rsid w:val="00911E45"/>
    <w:rsid w:val="00914D8E"/>
    <w:rsid w:val="00923E32"/>
    <w:rsid w:val="00934F50"/>
    <w:rsid w:val="00954D56"/>
    <w:rsid w:val="00960557"/>
    <w:rsid w:val="00961B88"/>
    <w:rsid w:val="00963327"/>
    <w:rsid w:val="00963749"/>
    <w:rsid w:val="00966C0D"/>
    <w:rsid w:val="00975557"/>
    <w:rsid w:val="00990962"/>
    <w:rsid w:val="009A1080"/>
    <w:rsid w:val="009A16C1"/>
    <w:rsid w:val="009A1DDD"/>
    <w:rsid w:val="009A5120"/>
    <w:rsid w:val="009B548E"/>
    <w:rsid w:val="009C343E"/>
    <w:rsid w:val="009C5C9E"/>
    <w:rsid w:val="009D2145"/>
    <w:rsid w:val="009D433E"/>
    <w:rsid w:val="009D7CD8"/>
    <w:rsid w:val="009E6949"/>
    <w:rsid w:val="00A010CA"/>
    <w:rsid w:val="00A065DF"/>
    <w:rsid w:val="00A07A03"/>
    <w:rsid w:val="00A11CF6"/>
    <w:rsid w:val="00A15FFF"/>
    <w:rsid w:val="00A23413"/>
    <w:rsid w:val="00A275CB"/>
    <w:rsid w:val="00A37F61"/>
    <w:rsid w:val="00A41F06"/>
    <w:rsid w:val="00A55679"/>
    <w:rsid w:val="00A61915"/>
    <w:rsid w:val="00A62372"/>
    <w:rsid w:val="00A62F97"/>
    <w:rsid w:val="00A64882"/>
    <w:rsid w:val="00A65F36"/>
    <w:rsid w:val="00A70349"/>
    <w:rsid w:val="00A739BD"/>
    <w:rsid w:val="00A740D4"/>
    <w:rsid w:val="00A76156"/>
    <w:rsid w:val="00A84242"/>
    <w:rsid w:val="00A87482"/>
    <w:rsid w:val="00A9368B"/>
    <w:rsid w:val="00AB1E8C"/>
    <w:rsid w:val="00AB2103"/>
    <w:rsid w:val="00AB2C7B"/>
    <w:rsid w:val="00AB7A25"/>
    <w:rsid w:val="00AC3238"/>
    <w:rsid w:val="00AC4C49"/>
    <w:rsid w:val="00AD55F7"/>
    <w:rsid w:val="00AD5701"/>
    <w:rsid w:val="00AE3BF1"/>
    <w:rsid w:val="00AF4DBC"/>
    <w:rsid w:val="00AF6E3E"/>
    <w:rsid w:val="00B2195E"/>
    <w:rsid w:val="00B2327C"/>
    <w:rsid w:val="00B265B8"/>
    <w:rsid w:val="00B4266E"/>
    <w:rsid w:val="00B52516"/>
    <w:rsid w:val="00B55462"/>
    <w:rsid w:val="00B56156"/>
    <w:rsid w:val="00B579B9"/>
    <w:rsid w:val="00B62A7C"/>
    <w:rsid w:val="00B6735C"/>
    <w:rsid w:val="00B7209F"/>
    <w:rsid w:val="00B72B1E"/>
    <w:rsid w:val="00B737C9"/>
    <w:rsid w:val="00B749FF"/>
    <w:rsid w:val="00B82601"/>
    <w:rsid w:val="00B85A54"/>
    <w:rsid w:val="00B93925"/>
    <w:rsid w:val="00BA6D99"/>
    <w:rsid w:val="00BB16A2"/>
    <w:rsid w:val="00BB4639"/>
    <w:rsid w:val="00BC0E47"/>
    <w:rsid w:val="00BC428D"/>
    <w:rsid w:val="00BC46AC"/>
    <w:rsid w:val="00BD5380"/>
    <w:rsid w:val="00BD5DE1"/>
    <w:rsid w:val="00BE3CFE"/>
    <w:rsid w:val="00BF1482"/>
    <w:rsid w:val="00BF358A"/>
    <w:rsid w:val="00C11D99"/>
    <w:rsid w:val="00C16137"/>
    <w:rsid w:val="00C203A1"/>
    <w:rsid w:val="00C24B84"/>
    <w:rsid w:val="00C37C27"/>
    <w:rsid w:val="00C4580B"/>
    <w:rsid w:val="00C46733"/>
    <w:rsid w:val="00C50D70"/>
    <w:rsid w:val="00C53520"/>
    <w:rsid w:val="00C5625C"/>
    <w:rsid w:val="00C62F7D"/>
    <w:rsid w:val="00C6761F"/>
    <w:rsid w:val="00C7516D"/>
    <w:rsid w:val="00CB6C91"/>
    <w:rsid w:val="00CC01CC"/>
    <w:rsid w:val="00CC0FC6"/>
    <w:rsid w:val="00CC6D80"/>
    <w:rsid w:val="00CC7A26"/>
    <w:rsid w:val="00CD1264"/>
    <w:rsid w:val="00CD3B65"/>
    <w:rsid w:val="00CE05B1"/>
    <w:rsid w:val="00CE3326"/>
    <w:rsid w:val="00CE48C7"/>
    <w:rsid w:val="00CE5634"/>
    <w:rsid w:val="00CE67C4"/>
    <w:rsid w:val="00CF05A3"/>
    <w:rsid w:val="00CF324E"/>
    <w:rsid w:val="00D003B0"/>
    <w:rsid w:val="00D07DEF"/>
    <w:rsid w:val="00D10ACC"/>
    <w:rsid w:val="00D1798F"/>
    <w:rsid w:val="00D237B6"/>
    <w:rsid w:val="00D30DD3"/>
    <w:rsid w:val="00D401A8"/>
    <w:rsid w:val="00D40352"/>
    <w:rsid w:val="00D45416"/>
    <w:rsid w:val="00D47C26"/>
    <w:rsid w:val="00D47D3F"/>
    <w:rsid w:val="00D50372"/>
    <w:rsid w:val="00D5334D"/>
    <w:rsid w:val="00D576B2"/>
    <w:rsid w:val="00D60940"/>
    <w:rsid w:val="00D62003"/>
    <w:rsid w:val="00D634D2"/>
    <w:rsid w:val="00D6491E"/>
    <w:rsid w:val="00D76ED5"/>
    <w:rsid w:val="00D8137C"/>
    <w:rsid w:val="00D911E1"/>
    <w:rsid w:val="00D932CF"/>
    <w:rsid w:val="00D96443"/>
    <w:rsid w:val="00DA1670"/>
    <w:rsid w:val="00DA22EF"/>
    <w:rsid w:val="00DA5754"/>
    <w:rsid w:val="00DC7AF3"/>
    <w:rsid w:val="00DE5212"/>
    <w:rsid w:val="00DE5A64"/>
    <w:rsid w:val="00DE71DE"/>
    <w:rsid w:val="00DF3BB4"/>
    <w:rsid w:val="00E04A69"/>
    <w:rsid w:val="00E07D95"/>
    <w:rsid w:val="00E1307B"/>
    <w:rsid w:val="00E14FC7"/>
    <w:rsid w:val="00E177C7"/>
    <w:rsid w:val="00E22756"/>
    <w:rsid w:val="00E30051"/>
    <w:rsid w:val="00E31C74"/>
    <w:rsid w:val="00E33033"/>
    <w:rsid w:val="00E33451"/>
    <w:rsid w:val="00E33DB5"/>
    <w:rsid w:val="00E443F8"/>
    <w:rsid w:val="00E63CD2"/>
    <w:rsid w:val="00E67577"/>
    <w:rsid w:val="00E71E38"/>
    <w:rsid w:val="00E85AE8"/>
    <w:rsid w:val="00E86E5D"/>
    <w:rsid w:val="00EA7E09"/>
    <w:rsid w:val="00EB1E3A"/>
    <w:rsid w:val="00EB6BD0"/>
    <w:rsid w:val="00EC36D2"/>
    <w:rsid w:val="00EC7AD5"/>
    <w:rsid w:val="00ED7EF3"/>
    <w:rsid w:val="00EE2021"/>
    <w:rsid w:val="00EF2D4C"/>
    <w:rsid w:val="00F02F55"/>
    <w:rsid w:val="00F12F9C"/>
    <w:rsid w:val="00F1341E"/>
    <w:rsid w:val="00F15005"/>
    <w:rsid w:val="00F15CA1"/>
    <w:rsid w:val="00F46CE7"/>
    <w:rsid w:val="00F553A8"/>
    <w:rsid w:val="00F568E7"/>
    <w:rsid w:val="00F77DD0"/>
    <w:rsid w:val="00F82920"/>
    <w:rsid w:val="00F83E4D"/>
    <w:rsid w:val="00F84D99"/>
    <w:rsid w:val="00F91F67"/>
    <w:rsid w:val="00F934DD"/>
    <w:rsid w:val="00F9649C"/>
    <w:rsid w:val="00FA3171"/>
    <w:rsid w:val="00FB39B3"/>
    <w:rsid w:val="00FB7DA6"/>
    <w:rsid w:val="00FD0299"/>
    <w:rsid w:val="00FD1468"/>
    <w:rsid w:val="00FD417B"/>
    <w:rsid w:val="00FF234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6F496977-DD6F-4631-8D51-CAD1FAD94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73EF8"/>
    <w:pPr>
      <w:tabs>
        <w:tab w:val="right" w:leader="dot" w:pos="9016"/>
      </w:tabs>
      <w:spacing w:after="100"/>
    </w:pPr>
  </w:style>
  <w:style w:type="paragraph" w:styleId="TOC2">
    <w:name w:val="toc 2"/>
    <w:basedOn w:val="Normal"/>
    <w:next w:val="Normal"/>
    <w:autoRedefine/>
    <w:uiPriority w:val="39"/>
    <w:unhideWhenUsed/>
    <w:rsid w:val="00373EF8"/>
    <w:pPr>
      <w:tabs>
        <w:tab w:val="left" w:pos="720"/>
        <w:tab w:val="right" w:leader="dot" w:pos="9016"/>
      </w:tabs>
      <w:spacing w:after="10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character" w:customStyle="1" w:styleId="author">
    <w:name w:val="author"/>
    <w:basedOn w:val="DefaultParagraphFont"/>
    <w:rsid w:val="00EB1E3A"/>
  </w:style>
  <w:style w:type="character" w:customStyle="1" w:styleId="articletitle">
    <w:name w:val="articletitle"/>
    <w:basedOn w:val="DefaultParagraphFont"/>
    <w:rsid w:val="00EB1E3A"/>
  </w:style>
  <w:style w:type="character" w:customStyle="1" w:styleId="pubyear">
    <w:name w:val="pubyear"/>
    <w:basedOn w:val="DefaultParagraphFont"/>
    <w:rsid w:val="00EB1E3A"/>
  </w:style>
  <w:style w:type="character" w:customStyle="1" w:styleId="vol">
    <w:name w:val="vol"/>
    <w:basedOn w:val="DefaultParagraphFont"/>
    <w:rsid w:val="00EB1E3A"/>
  </w:style>
  <w:style w:type="character" w:customStyle="1" w:styleId="citedissue">
    <w:name w:val="citedissue"/>
    <w:basedOn w:val="DefaultParagraphFont"/>
    <w:rsid w:val="00EB1E3A"/>
  </w:style>
  <w:style w:type="character" w:customStyle="1" w:styleId="pagefirst">
    <w:name w:val="pagefirst"/>
    <w:basedOn w:val="DefaultParagraphFont"/>
    <w:rsid w:val="00EB1E3A"/>
  </w:style>
  <w:style w:type="character" w:customStyle="1" w:styleId="pagelast">
    <w:name w:val="pagelast"/>
    <w:basedOn w:val="DefaultParagraphFont"/>
    <w:rsid w:val="00EB1E3A"/>
  </w:style>
  <w:style w:type="character" w:styleId="UnresolvedMention">
    <w:name w:val="Unresolved Mention"/>
    <w:basedOn w:val="DefaultParagraphFont"/>
    <w:uiPriority w:val="99"/>
    <w:semiHidden/>
    <w:unhideWhenUsed/>
    <w:rsid w:val="00E31C74"/>
    <w:rPr>
      <w:color w:val="605E5C"/>
      <w:shd w:val="clear" w:color="auto" w:fill="E1DFDD"/>
    </w:rPr>
  </w:style>
  <w:style w:type="paragraph" w:styleId="NormalWeb">
    <w:name w:val="Normal (Web)"/>
    <w:basedOn w:val="Normal"/>
    <w:uiPriority w:val="99"/>
    <w:unhideWhenUsed/>
    <w:rsid w:val="00411B7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411B7D"/>
    <w:rPr>
      <w:b/>
      <w:bCs/>
    </w:rPr>
  </w:style>
  <w:style w:type="character" w:styleId="Emphasis">
    <w:name w:val="Emphasis"/>
    <w:basedOn w:val="DefaultParagraphFont"/>
    <w:uiPriority w:val="20"/>
    <w:qFormat/>
    <w:rsid w:val="00512827"/>
    <w:rPr>
      <w:i/>
      <w:iCs/>
    </w:rPr>
  </w:style>
  <w:style w:type="paragraph" w:styleId="Header">
    <w:name w:val="header"/>
    <w:basedOn w:val="Normal"/>
    <w:link w:val="HeaderChar"/>
    <w:uiPriority w:val="99"/>
    <w:unhideWhenUsed/>
    <w:rsid w:val="00450C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0CEB"/>
  </w:style>
  <w:style w:type="paragraph" w:styleId="Footer">
    <w:name w:val="footer"/>
    <w:basedOn w:val="Normal"/>
    <w:link w:val="FooterChar"/>
    <w:uiPriority w:val="99"/>
    <w:unhideWhenUsed/>
    <w:rsid w:val="00450C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0C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649991">
      <w:bodyDiv w:val="1"/>
      <w:marLeft w:val="0"/>
      <w:marRight w:val="0"/>
      <w:marTop w:val="0"/>
      <w:marBottom w:val="0"/>
      <w:divBdr>
        <w:top w:val="none" w:sz="0" w:space="0" w:color="auto"/>
        <w:left w:val="none" w:sz="0" w:space="0" w:color="auto"/>
        <w:bottom w:val="none" w:sz="0" w:space="0" w:color="auto"/>
        <w:right w:val="none" w:sz="0" w:space="0" w:color="auto"/>
      </w:divBdr>
    </w:div>
    <w:div w:id="304550881">
      <w:bodyDiv w:val="1"/>
      <w:marLeft w:val="0"/>
      <w:marRight w:val="0"/>
      <w:marTop w:val="0"/>
      <w:marBottom w:val="0"/>
      <w:divBdr>
        <w:top w:val="none" w:sz="0" w:space="0" w:color="auto"/>
        <w:left w:val="none" w:sz="0" w:space="0" w:color="auto"/>
        <w:bottom w:val="none" w:sz="0" w:space="0" w:color="auto"/>
        <w:right w:val="none" w:sz="0" w:space="0" w:color="auto"/>
      </w:divBdr>
    </w:div>
    <w:div w:id="430784661">
      <w:bodyDiv w:val="1"/>
      <w:marLeft w:val="0"/>
      <w:marRight w:val="0"/>
      <w:marTop w:val="0"/>
      <w:marBottom w:val="0"/>
      <w:divBdr>
        <w:top w:val="none" w:sz="0" w:space="0" w:color="auto"/>
        <w:left w:val="none" w:sz="0" w:space="0" w:color="auto"/>
        <w:bottom w:val="none" w:sz="0" w:space="0" w:color="auto"/>
        <w:right w:val="none" w:sz="0" w:space="0" w:color="auto"/>
      </w:divBdr>
    </w:div>
    <w:div w:id="563955441">
      <w:bodyDiv w:val="1"/>
      <w:marLeft w:val="0"/>
      <w:marRight w:val="0"/>
      <w:marTop w:val="0"/>
      <w:marBottom w:val="0"/>
      <w:divBdr>
        <w:top w:val="none" w:sz="0" w:space="0" w:color="auto"/>
        <w:left w:val="none" w:sz="0" w:space="0" w:color="auto"/>
        <w:bottom w:val="none" w:sz="0" w:space="0" w:color="auto"/>
        <w:right w:val="none" w:sz="0" w:space="0" w:color="auto"/>
      </w:divBdr>
    </w:div>
    <w:div w:id="624971597">
      <w:bodyDiv w:val="1"/>
      <w:marLeft w:val="0"/>
      <w:marRight w:val="0"/>
      <w:marTop w:val="0"/>
      <w:marBottom w:val="0"/>
      <w:divBdr>
        <w:top w:val="none" w:sz="0" w:space="0" w:color="auto"/>
        <w:left w:val="none" w:sz="0" w:space="0" w:color="auto"/>
        <w:bottom w:val="none" w:sz="0" w:space="0" w:color="auto"/>
        <w:right w:val="none" w:sz="0" w:space="0" w:color="auto"/>
      </w:divBdr>
    </w:div>
    <w:div w:id="669135909">
      <w:bodyDiv w:val="1"/>
      <w:marLeft w:val="0"/>
      <w:marRight w:val="0"/>
      <w:marTop w:val="0"/>
      <w:marBottom w:val="0"/>
      <w:divBdr>
        <w:top w:val="none" w:sz="0" w:space="0" w:color="auto"/>
        <w:left w:val="none" w:sz="0" w:space="0" w:color="auto"/>
        <w:bottom w:val="none" w:sz="0" w:space="0" w:color="auto"/>
        <w:right w:val="none" w:sz="0" w:space="0" w:color="auto"/>
      </w:divBdr>
    </w:div>
    <w:div w:id="726419666">
      <w:bodyDiv w:val="1"/>
      <w:marLeft w:val="0"/>
      <w:marRight w:val="0"/>
      <w:marTop w:val="0"/>
      <w:marBottom w:val="0"/>
      <w:divBdr>
        <w:top w:val="none" w:sz="0" w:space="0" w:color="auto"/>
        <w:left w:val="none" w:sz="0" w:space="0" w:color="auto"/>
        <w:bottom w:val="none" w:sz="0" w:space="0" w:color="auto"/>
        <w:right w:val="none" w:sz="0" w:space="0" w:color="auto"/>
      </w:divBdr>
    </w:div>
    <w:div w:id="831406644">
      <w:bodyDiv w:val="1"/>
      <w:marLeft w:val="0"/>
      <w:marRight w:val="0"/>
      <w:marTop w:val="0"/>
      <w:marBottom w:val="0"/>
      <w:divBdr>
        <w:top w:val="none" w:sz="0" w:space="0" w:color="auto"/>
        <w:left w:val="none" w:sz="0" w:space="0" w:color="auto"/>
        <w:bottom w:val="none" w:sz="0" w:space="0" w:color="auto"/>
        <w:right w:val="none" w:sz="0" w:space="0" w:color="auto"/>
      </w:divBdr>
    </w:div>
    <w:div w:id="950282495">
      <w:bodyDiv w:val="1"/>
      <w:marLeft w:val="0"/>
      <w:marRight w:val="0"/>
      <w:marTop w:val="0"/>
      <w:marBottom w:val="0"/>
      <w:divBdr>
        <w:top w:val="none" w:sz="0" w:space="0" w:color="auto"/>
        <w:left w:val="none" w:sz="0" w:space="0" w:color="auto"/>
        <w:bottom w:val="none" w:sz="0" w:space="0" w:color="auto"/>
        <w:right w:val="none" w:sz="0" w:space="0" w:color="auto"/>
      </w:divBdr>
    </w:div>
    <w:div w:id="1053889935">
      <w:bodyDiv w:val="1"/>
      <w:marLeft w:val="0"/>
      <w:marRight w:val="0"/>
      <w:marTop w:val="0"/>
      <w:marBottom w:val="0"/>
      <w:divBdr>
        <w:top w:val="none" w:sz="0" w:space="0" w:color="auto"/>
        <w:left w:val="none" w:sz="0" w:space="0" w:color="auto"/>
        <w:bottom w:val="none" w:sz="0" w:space="0" w:color="auto"/>
        <w:right w:val="none" w:sz="0" w:space="0" w:color="auto"/>
      </w:divBdr>
    </w:div>
    <w:div w:id="1092622292">
      <w:bodyDiv w:val="1"/>
      <w:marLeft w:val="0"/>
      <w:marRight w:val="0"/>
      <w:marTop w:val="0"/>
      <w:marBottom w:val="0"/>
      <w:divBdr>
        <w:top w:val="none" w:sz="0" w:space="0" w:color="auto"/>
        <w:left w:val="none" w:sz="0" w:space="0" w:color="auto"/>
        <w:bottom w:val="none" w:sz="0" w:space="0" w:color="auto"/>
        <w:right w:val="none" w:sz="0" w:space="0" w:color="auto"/>
      </w:divBdr>
    </w:div>
    <w:div w:id="1345475076">
      <w:bodyDiv w:val="1"/>
      <w:marLeft w:val="0"/>
      <w:marRight w:val="0"/>
      <w:marTop w:val="0"/>
      <w:marBottom w:val="0"/>
      <w:divBdr>
        <w:top w:val="none" w:sz="0" w:space="0" w:color="auto"/>
        <w:left w:val="none" w:sz="0" w:space="0" w:color="auto"/>
        <w:bottom w:val="none" w:sz="0" w:space="0" w:color="auto"/>
        <w:right w:val="none" w:sz="0" w:space="0" w:color="auto"/>
      </w:divBdr>
    </w:div>
    <w:div w:id="1858345734">
      <w:bodyDiv w:val="1"/>
      <w:marLeft w:val="0"/>
      <w:marRight w:val="0"/>
      <w:marTop w:val="0"/>
      <w:marBottom w:val="0"/>
      <w:divBdr>
        <w:top w:val="none" w:sz="0" w:space="0" w:color="auto"/>
        <w:left w:val="none" w:sz="0" w:space="0" w:color="auto"/>
        <w:bottom w:val="none" w:sz="0" w:space="0" w:color="auto"/>
        <w:right w:val="none" w:sz="0" w:space="0" w:color="auto"/>
      </w:divBdr>
    </w:div>
    <w:div w:id="1963145119">
      <w:bodyDiv w:val="1"/>
      <w:marLeft w:val="0"/>
      <w:marRight w:val="0"/>
      <w:marTop w:val="0"/>
      <w:marBottom w:val="0"/>
      <w:divBdr>
        <w:top w:val="none" w:sz="0" w:space="0" w:color="auto"/>
        <w:left w:val="none" w:sz="0" w:space="0" w:color="auto"/>
        <w:bottom w:val="none" w:sz="0" w:space="0" w:color="auto"/>
        <w:right w:val="none" w:sz="0" w:space="0" w:color="auto"/>
      </w:divBdr>
    </w:div>
    <w:div w:id="2061129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18</Pages>
  <Words>3099</Words>
  <Characters>17666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20724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Project Proposal Report</dc:subject>
  <dc:creator>Student Name: Mehran Pouzesh Azar</dc:creator>
  <cp:keywords/>
  <dc:description/>
  <cp:lastModifiedBy>mehran pouzesh azar</cp:lastModifiedBy>
  <cp:revision>251</cp:revision>
  <dcterms:created xsi:type="dcterms:W3CDTF">2024-02-28T12:19:00Z</dcterms:created>
  <dcterms:modified xsi:type="dcterms:W3CDTF">2025-11-14T09:51:00Z</dcterms:modified>
</cp:coreProperties>
</file>