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C2F" w:rsidRPr="006216C3" w:rsidRDefault="00B97C2F" w:rsidP="00B97C2F">
      <w:pPr>
        <w:spacing w:after="0" w:line="240" w:lineRule="auto"/>
        <w:ind w:left="-180" w:right="-334"/>
        <w:rPr>
          <w:rFonts w:ascii="Trebuchet MS" w:eastAsia="SimSun" w:hAnsi="Trebuchet MS" w:cs="Tahoma"/>
          <w:color w:val="000000"/>
          <w:sz w:val="24"/>
          <w:szCs w:val="24"/>
          <w:lang w:eastAsia="zh-CN"/>
        </w:rPr>
      </w:pPr>
      <w:bookmarkStart w:id="0" w:name="_Hlk478734978"/>
      <w:r w:rsidRPr="006216C3">
        <w:rPr>
          <w:rFonts w:ascii="Georgia" w:eastAsia="SimSun" w:hAnsi="Georgia" w:cs="Times New Roman"/>
          <w:noProof/>
          <w:color w:val="000000"/>
          <w:sz w:val="21"/>
          <w:szCs w:val="21"/>
          <w:lang w:eastAsia="en-GB"/>
        </w:rPr>
        <w:drawing>
          <wp:inline distT="0" distB="0" distL="0" distR="0" wp14:anchorId="0DD0271F" wp14:editId="0579876A">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B97C2F" w:rsidRPr="006216C3" w:rsidRDefault="00B97C2F" w:rsidP="00B97C2F">
      <w:pPr>
        <w:keepNext/>
        <w:spacing w:before="240" w:after="60" w:line="240" w:lineRule="auto"/>
        <w:jc w:val="center"/>
        <w:outlineLvl w:val="0"/>
        <w:rPr>
          <w:rFonts w:ascii="Arial" w:eastAsia="SimSun" w:hAnsi="Arial" w:cs="Arial"/>
          <w:b/>
          <w:bCs/>
          <w:kern w:val="32"/>
          <w:sz w:val="32"/>
          <w:szCs w:val="32"/>
          <w:lang w:val="cy-GB" w:eastAsia="zh-CN"/>
        </w:rPr>
      </w:pPr>
      <w:r w:rsidRPr="006216C3">
        <w:rPr>
          <w:rFonts w:ascii="Arial" w:eastAsia="SimSun" w:hAnsi="Arial" w:cs="Arial"/>
          <w:b/>
          <w:bCs/>
          <w:kern w:val="32"/>
          <w:sz w:val="32"/>
          <w:szCs w:val="32"/>
          <w:lang w:val="cy-GB" w:eastAsia="zh-CN"/>
        </w:rPr>
        <w:t>Undergraduate assignment feedback form</w:t>
      </w:r>
    </w:p>
    <w:p w:rsidR="00B97C2F" w:rsidRPr="006216C3" w:rsidRDefault="00B97C2F" w:rsidP="00B97C2F">
      <w:pPr>
        <w:spacing w:after="0" w:line="240" w:lineRule="auto"/>
        <w:jc w:val="center"/>
        <w:rPr>
          <w:rFonts w:ascii="Arial" w:eastAsia="SimSun" w:hAnsi="Arial" w:cs="Arial"/>
          <w:b/>
          <w:sz w:val="24"/>
          <w:szCs w:val="24"/>
          <w:lang w:val="cy-GB" w:eastAsia="zh-CN"/>
        </w:rPr>
      </w:pPr>
      <w:r w:rsidRPr="006216C3">
        <w:rPr>
          <w:rFonts w:ascii="Arial" w:eastAsia="SimSun" w:hAnsi="Arial" w:cs="Arial"/>
          <w:b/>
          <w:sz w:val="24"/>
          <w:szCs w:val="24"/>
          <w:lang w:val="cy-GB" w:eastAsia="zh-CN"/>
        </w:rPr>
        <w:t>(to be completed by marker)</w:t>
      </w:r>
    </w:p>
    <w:p w:rsidR="00B97C2F" w:rsidRPr="006216C3" w:rsidRDefault="00B97C2F" w:rsidP="00B97C2F">
      <w:pPr>
        <w:spacing w:after="0" w:line="240" w:lineRule="auto"/>
        <w:jc w:val="center"/>
        <w:rPr>
          <w:rFonts w:ascii="Arial" w:eastAsia="SimSun" w:hAnsi="Arial" w:cs="Arial"/>
          <w:b/>
          <w:sz w:val="24"/>
          <w:szCs w:val="24"/>
          <w:lang w:val="cy-GB" w:eastAsia="zh-CN"/>
        </w:rPr>
      </w:pPr>
    </w:p>
    <w:p w:rsidR="00B97C2F" w:rsidRPr="006216C3" w:rsidRDefault="00B97C2F" w:rsidP="00B97C2F">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97C2F" w:rsidRPr="006216C3" w:rsidTr="00540D6E">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B97C2F" w:rsidRPr="006216C3" w:rsidRDefault="00B97C2F" w:rsidP="00540D6E">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Name: Eleanor Jones</w:t>
            </w:r>
          </w:p>
        </w:tc>
      </w:tr>
      <w:tr w:rsidR="00B97C2F" w:rsidRPr="006216C3" w:rsidTr="00540D6E">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B97C2F" w:rsidRPr="006216C3" w:rsidRDefault="00B97C2F" w:rsidP="00540D6E">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Code: </w:t>
            </w:r>
            <w:r w:rsidR="00636ADA">
              <w:rPr>
                <w:rFonts w:ascii="Calibri" w:eastAsia="SimSun" w:hAnsi="Calibri" w:cs="Tahoma"/>
                <w:i/>
                <w:color w:val="000000"/>
                <w:sz w:val="24"/>
                <w:szCs w:val="24"/>
                <w:lang w:eastAsia="zh-CN"/>
              </w:rPr>
              <w:t>HPEN5006</w:t>
            </w:r>
          </w:p>
          <w:p w:rsidR="00B97C2F" w:rsidRPr="00636ADA" w:rsidRDefault="00B97C2F" w:rsidP="00540D6E">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title: </w:t>
            </w:r>
            <w:r w:rsidR="00636ADA">
              <w:rPr>
                <w:rFonts w:ascii="Calibri" w:eastAsia="SimSun" w:hAnsi="Calibri" w:cs="Tahoma"/>
                <w:i/>
                <w:color w:val="000000"/>
                <w:sz w:val="24"/>
                <w:szCs w:val="24"/>
                <w:lang w:eastAsia="zh-CN"/>
              </w:rPr>
              <w:t>The Rational World Enlightenment and the Novel</w:t>
            </w:r>
          </w:p>
        </w:tc>
        <w:tc>
          <w:tcPr>
            <w:tcW w:w="3967" w:type="dxa"/>
            <w:gridSpan w:val="2"/>
            <w:tcBorders>
              <w:top w:val="single" w:sz="4" w:space="0" w:color="auto"/>
              <w:left w:val="single" w:sz="4" w:space="0" w:color="auto"/>
              <w:bottom w:val="single" w:sz="4" w:space="0" w:color="auto"/>
              <w:right w:val="single" w:sz="4" w:space="0" w:color="auto"/>
            </w:tcBorders>
          </w:tcPr>
          <w:p w:rsidR="00B97C2F" w:rsidRPr="006216C3" w:rsidRDefault="00B97C2F" w:rsidP="00540D6E">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number:</w:t>
            </w:r>
          </w:p>
          <w:p w:rsidR="00B97C2F" w:rsidRPr="006216C3" w:rsidRDefault="00B97C2F" w:rsidP="00540D6E">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1503268</w:t>
            </w:r>
          </w:p>
        </w:tc>
      </w:tr>
      <w:tr w:rsidR="00B97C2F" w:rsidRPr="006216C3" w:rsidTr="00540D6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B97C2F" w:rsidRPr="006216C3" w:rsidRDefault="00B97C2F" w:rsidP="00540D6E">
            <w:pPr>
              <w:spacing w:after="0"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For completion by marker:</w:t>
            </w: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Comments:</w:t>
            </w: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p w:rsidR="00B97C2F" w:rsidRPr="006216C3" w:rsidRDefault="00B97C2F" w:rsidP="00540D6E">
            <w:pPr>
              <w:spacing w:before="100" w:beforeAutospacing="1" w:after="100" w:afterAutospacing="1" w:line="240" w:lineRule="auto"/>
              <w:rPr>
                <w:rFonts w:ascii="Calibri" w:eastAsia="SimSun" w:hAnsi="Calibri" w:cs="Tahoma"/>
                <w:i/>
                <w:color w:val="000000"/>
                <w:sz w:val="24"/>
                <w:szCs w:val="24"/>
                <w:lang w:eastAsia="zh-CN"/>
              </w:rPr>
            </w:pPr>
          </w:p>
        </w:tc>
      </w:tr>
      <w:tr w:rsidR="00B97C2F" w:rsidRPr="006216C3" w:rsidTr="00540D6E">
        <w:trPr>
          <w:trHeight w:val="492"/>
        </w:trPr>
        <w:tc>
          <w:tcPr>
            <w:tcW w:w="6768" w:type="dxa"/>
            <w:gridSpan w:val="2"/>
            <w:tcBorders>
              <w:top w:val="single" w:sz="4" w:space="0" w:color="auto"/>
            </w:tcBorders>
            <w:vAlign w:val="center"/>
          </w:tcPr>
          <w:p w:rsidR="00B97C2F" w:rsidRPr="006216C3" w:rsidRDefault="00B97C2F" w:rsidP="00540D6E">
            <w:pPr>
              <w:spacing w:before="100" w:beforeAutospacing="1" w:after="10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B97C2F" w:rsidRPr="006216C3" w:rsidRDefault="00B97C2F" w:rsidP="00540D6E">
            <w:pPr>
              <w:spacing w:before="100" w:beforeAutospacing="1" w:after="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Date:</w:t>
            </w:r>
          </w:p>
        </w:tc>
      </w:tr>
      <w:tr w:rsidR="00B97C2F" w:rsidRPr="006216C3" w:rsidTr="00540D6E">
        <w:tc>
          <w:tcPr>
            <w:tcW w:w="8755" w:type="dxa"/>
            <w:gridSpan w:val="3"/>
            <w:vAlign w:val="center"/>
          </w:tcPr>
          <w:p w:rsidR="00B97C2F" w:rsidRPr="006216C3" w:rsidRDefault="00B97C2F" w:rsidP="00540D6E">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Provisional mark: </w:t>
            </w:r>
          </w:p>
          <w:p w:rsidR="00B97C2F" w:rsidRPr="006216C3" w:rsidRDefault="00B97C2F" w:rsidP="00540D6E">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b/>
                <w:i/>
                <w:color w:val="000000"/>
                <w:sz w:val="24"/>
                <w:szCs w:val="24"/>
                <w:lang w:eastAsia="zh-CN"/>
              </w:rPr>
              <w:t>NB.</w:t>
            </w:r>
            <w:r w:rsidRPr="006216C3">
              <w:rPr>
                <w:rFonts w:ascii="Calibri" w:eastAsia="SimSun" w:hAnsi="Calibri" w:cs="Tahoma"/>
                <w:i/>
                <w:color w:val="000000"/>
                <w:sz w:val="24"/>
                <w:szCs w:val="24"/>
                <w:lang w:eastAsia="zh-CN"/>
              </w:rPr>
              <w:t xml:space="preserve">  All marks are provisional until confirmed by the final examination board. </w:t>
            </w:r>
          </w:p>
        </w:tc>
      </w:tr>
      <w:bookmarkEnd w:id="0"/>
    </w:tbl>
    <w:p w:rsidR="0079211A" w:rsidRDefault="0079211A">
      <w:pPr>
        <w:rPr>
          <w:rFonts w:ascii="Times New Roman" w:hAnsi="Times New Roman" w:cs="Times New Roman"/>
          <w:sz w:val="24"/>
          <w:szCs w:val="24"/>
        </w:rPr>
      </w:pPr>
    </w:p>
    <w:p w:rsidR="002C3FEB" w:rsidRDefault="002C3FEB" w:rsidP="00622EB9">
      <w:pPr>
        <w:rPr>
          <w:rFonts w:ascii="Times New Roman" w:hAnsi="Times New Roman" w:cs="Times New Roman"/>
          <w:b/>
          <w:sz w:val="24"/>
          <w:szCs w:val="24"/>
        </w:rPr>
      </w:pPr>
    </w:p>
    <w:p w:rsidR="00622EB9" w:rsidRDefault="00622EB9" w:rsidP="00622EB9">
      <w:pPr>
        <w:rPr>
          <w:rFonts w:ascii="Times New Roman" w:hAnsi="Times New Roman" w:cs="Times New Roman"/>
          <w:b/>
          <w:sz w:val="24"/>
          <w:szCs w:val="24"/>
        </w:rPr>
      </w:pPr>
      <w:r w:rsidRPr="00622EB9">
        <w:rPr>
          <w:rFonts w:ascii="Times New Roman" w:hAnsi="Times New Roman" w:cs="Times New Roman"/>
          <w:b/>
          <w:sz w:val="24"/>
          <w:szCs w:val="24"/>
        </w:rPr>
        <w:lastRenderedPageBreak/>
        <w:t xml:space="preserve">Introduction </w:t>
      </w:r>
    </w:p>
    <w:p w:rsidR="002C3FEB" w:rsidRDefault="002C3FEB" w:rsidP="00622EB9">
      <w:pPr>
        <w:rPr>
          <w:rFonts w:ascii="Times New Roman" w:hAnsi="Times New Roman" w:cs="Times New Roman"/>
          <w:b/>
          <w:sz w:val="24"/>
          <w:szCs w:val="24"/>
        </w:rPr>
      </w:pPr>
    </w:p>
    <w:p w:rsidR="00787536" w:rsidRPr="002C3FEB" w:rsidRDefault="00636ADA" w:rsidP="00622EB9">
      <w:pPr>
        <w:rPr>
          <w:rFonts w:ascii="Times New Roman" w:hAnsi="Times New Roman" w:cs="Times New Roman"/>
          <w:b/>
          <w:i/>
          <w:sz w:val="24"/>
          <w:szCs w:val="24"/>
        </w:rPr>
      </w:pPr>
      <w:r>
        <w:rPr>
          <w:rFonts w:ascii="Times New Roman" w:hAnsi="Times New Roman" w:cs="Times New Roman"/>
          <w:b/>
          <w:sz w:val="24"/>
          <w:szCs w:val="24"/>
        </w:rPr>
        <w:t xml:space="preserve">Clothing to define Identity in </w:t>
      </w:r>
      <w:r w:rsidRPr="002C3FEB">
        <w:rPr>
          <w:rFonts w:ascii="Times New Roman" w:hAnsi="Times New Roman" w:cs="Times New Roman"/>
          <w:b/>
          <w:i/>
          <w:sz w:val="24"/>
          <w:szCs w:val="24"/>
        </w:rPr>
        <w:t>Pamela, or Virtue Rewarded</w:t>
      </w:r>
      <w:r>
        <w:rPr>
          <w:rFonts w:ascii="Times New Roman" w:hAnsi="Times New Roman" w:cs="Times New Roman"/>
          <w:b/>
          <w:sz w:val="24"/>
          <w:szCs w:val="24"/>
        </w:rPr>
        <w:t xml:space="preserve">, </w:t>
      </w:r>
      <w:r w:rsidRPr="002C3FEB">
        <w:rPr>
          <w:rFonts w:ascii="Times New Roman" w:hAnsi="Times New Roman" w:cs="Times New Roman"/>
          <w:b/>
          <w:i/>
          <w:sz w:val="24"/>
          <w:szCs w:val="24"/>
        </w:rPr>
        <w:t>A Modest Proposal.</w:t>
      </w:r>
    </w:p>
    <w:p w:rsidR="00622EB9" w:rsidRPr="000C53BB" w:rsidRDefault="00622EB9" w:rsidP="00622EB9">
      <w:pPr>
        <w:rPr>
          <w:rFonts w:ascii="Times New Roman" w:hAnsi="Times New Roman" w:cs="Times New Roman"/>
          <w:sz w:val="24"/>
          <w:szCs w:val="24"/>
        </w:rPr>
      </w:pPr>
    </w:p>
    <w:p w:rsidR="00622EB9" w:rsidRDefault="00622EB9" w:rsidP="00622EB9">
      <w:pPr>
        <w:pStyle w:val="NormalWeb"/>
        <w:spacing w:before="0" w:beforeAutospacing="0" w:after="0" w:afterAutospacing="0" w:line="360" w:lineRule="auto"/>
        <w:rPr>
          <w:color w:val="000000"/>
        </w:rPr>
      </w:pPr>
      <w:r>
        <w:rPr>
          <w:color w:val="000000"/>
        </w:rPr>
        <w:t xml:space="preserve">With the emergence of the novel, we are relating the form and ideas, science, reason and exploration. </w:t>
      </w:r>
      <w:r w:rsidRPr="000C53BB">
        <w:t>The background for the 18</w:t>
      </w:r>
      <w:r w:rsidRPr="000C53BB">
        <w:rPr>
          <w:vertAlign w:val="superscript"/>
        </w:rPr>
        <w:t>th</w:t>
      </w:r>
      <w:r w:rsidRPr="000C53BB">
        <w:t xml:space="preserve"> century is of course the 17</w:t>
      </w:r>
      <w:r w:rsidRPr="000C53BB">
        <w:rPr>
          <w:vertAlign w:val="superscript"/>
        </w:rPr>
        <w:t>th</w:t>
      </w:r>
      <w:r w:rsidRPr="000C53BB">
        <w:t xml:space="preserve"> century.</w:t>
      </w:r>
      <w:r>
        <w:t xml:space="preserve"> The idea of making choices is central to the 18</w:t>
      </w:r>
      <w:r w:rsidRPr="000C53BB">
        <w:rPr>
          <w:vertAlign w:val="superscript"/>
        </w:rPr>
        <w:t>th</w:t>
      </w:r>
      <w:r>
        <w:t xml:space="preserve"> century. We have changing of class, clothes, relationship and so on. </w:t>
      </w:r>
      <w:r w:rsidRPr="00E9024E">
        <w:t>Textures accessible to those in the high societies included silk, glossy silk, velvet, and brocade. As this was before the mechanical transformation, all gathering, weaving, and creation of textures and garments was finished by hand, in this manner significantly impacting cost. Likewise, with texture decisions, the lower classes were constrained in the measure of attire they could manage and may just have one lot of dress.</w:t>
      </w:r>
      <w:r>
        <w:t xml:space="preserve"> As society is changing, it is producing different ideas of what the individual should be. </w:t>
      </w:r>
      <w:r w:rsidRPr="00E664BA">
        <w:rPr>
          <w:color w:val="000000"/>
        </w:rPr>
        <w:t>Before the 18</w:t>
      </w:r>
      <w:r w:rsidRPr="001F18BC">
        <w:rPr>
          <w:color w:val="000000"/>
          <w:vertAlign w:val="superscript"/>
        </w:rPr>
        <w:t>th</w:t>
      </w:r>
      <w:r>
        <w:rPr>
          <w:color w:val="000000"/>
        </w:rPr>
        <w:t xml:space="preserve"> century</w:t>
      </w:r>
      <w:r w:rsidRPr="00E664BA">
        <w:rPr>
          <w:color w:val="000000"/>
        </w:rPr>
        <w:t xml:space="preserve"> class and gender were fixed by </w:t>
      </w:r>
      <w:r>
        <w:rPr>
          <w:color w:val="000000"/>
        </w:rPr>
        <w:t>“</w:t>
      </w:r>
      <w:r w:rsidRPr="00E664BA">
        <w:rPr>
          <w:color w:val="000000"/>
        </w:rPr>
        <w:t>sumptuary laws</w:t>
      </w:r>
      <w:r>
        <w:rPr>
          <w:color w:val="000000"/>
        </w:rPr>
        <w:t>”</w:t>
      </w:r>
      <w:r>
        <w:rPr>
          <w:rStyle w:val="FootnoteReference"/>
          <w:color w:val="000000"/>
        </w:rPr>
        <w:footnoteReference w:id="1"/>
      </w:r>
      <w:r>
        <w:rPr>
          <w:color w:val="000000"/>
        </w:rPr>
        <w:t>.</w:t>
      </w:r>
      <w:r w:rsidRPr="00E664BA">
        <w:rPr>
          <w:color w:val="000000"/>
        </w:rPr>
        <w:t xml:space="preserve"> It was illegal for certain classes to wear the clothes of those above them in society, it was equally illegal for men to dress as women and women dress as men. In the 18th c</w:t>
      </w:r>
      <w:r>
        <w:rPr>
          <w:color w:val="000000"/>
        </w:rPr>
        <w:t>entury</w:t>
      </w:r>
      <w:r w:rsidRPr="00E664BA">
        <w:rPr>
          <w:color w:val="000000"/>
        </w:rPr>
        <w:t> both clothes and books no longer fixed in meaning. New kinds of clothing emerged at the same time as new kinds of books. And clothing was something that could be changed.</w:t>
      </w:r>
      <w:r>
        <w:rPr>
          <w:rFonts w:ascii="Palatino Linotype" w:hAnsi="Palatino Linotype"/>
          <w:color w:val="000000"/>
        </w:rPr>
        <w:t xml:space="preserve"> We are familiar </w:t>
      </w:r>
      <w:r w:rsidRPr="0064367F">
        <w:rPr>
          <w:color w:val="000000"/>
        </w:rPr>
        <w:t>how fashion is regularly changing</w:t>
      </w:r>
      <w:r>
        <w:rPr>
          <w:color w:val="000000"/>
        </w:rPr>
        <w:t xml:space="preserve"> these days.</w:t>
      </w:r>
      <w:r w:rsidRPr="0064367F">
        <w:rPr>
          <w:color w:val="000000"/>
        </w:rPr>
        <w:t xml:space="preserve">  </w:t>
      </w:r>
    </w:p>
    <w:p w:rsidR="00622EB9" w:rsidRDefault="00622EB9" w:rsidP="00622EB9">
      <w:pPr>
        <w:pStyle w:val="NormalWeb"/>
        <w:spacing w:before="0" w:beforeAutospacing="0" w:after="0" w:afterAutospacing="0" w:line="360" w:lineRule="auto"/>
        <w:rPr>
          <w:color w:val="000000"/>
        </w:rPr>
      </w:pPr>
    </w:p>
    <w:p w:rsidR="00622EB9" w:rsidRPr="007B0162" w:rsidRDefault="00622EB9" w:rsidP="00622EB9">
      <w:pPr>
        <w:pStyle w:val="NormalWeb"/>
        <w:spacing w:before="0" w:beforeAutospacing="0" w:after="0" w:afterAutospacing="0" w:line="360" w:lineRule="auto"/>
        <w:rPr>
          <w:color w:val="000000"/>
        </w:rPr>
      </w:pPr>
      <w:r w:rsidRPr="005E37AC">
        <w:rPr>
          <w:color w:val="111111"/>
        </w:rPr>
        <w:t>At first, I found the</w:t>
      </w:r>
      <w:r>
        <w:rPr>
          <w:color w:val="111111"/>
        </w:rPr>
        <w:t xml:space="preserve"> epistolary</w:t>
      </w:r>
      <w:r w:rsidRPr="005E37AC">
        <w:rPr>
          <w:color w:val="111111"/>
        </w:rPr>
        <w:t xml:space="preserve"> style of this book</w:t>
      </w:r>
      <w:r>
        <w:rPr>
          <w:color w:val="111111"/>
        </w:rPr>
        <w:t xml:space="preserve"> “</w:t>
      </w:r>
      <w:r w:rsidRPr="00767ABA">
        <w:rPr>
          <w:i/>
          <w:color w:val="111111"/>
        </w:rPr>
        <w:t>Pamela, or Virtue Rewarded</w:t>
      </w:r>
      <w:r>
        <w:rPr>
          <w:color w:val="111111"/>
        </w:rPr>
        <w:t xml:space="preserve">” </w:t>
      </w:r>
      <w:r w:rsidRPr="005E37AC">
        <w:rPr>
          <w:color w:val="111111"/>
        </w:rPr>
        <w:t>a bit confusing instead of chapters the protagonist Pamela writes</w:t>
      </w:r>
      <w:r>
        <w:rPr>
          <w:color w:val="111111"/>
        </w:rPr>
        <w:t xml:space="preserve"> a series of</w:t>
      </w:r>
      <w:r w:rsidRPr="005E37AC">
        <w:rPr>
          <w:color w:val="111111"/>
        </w:rPr>
        <w:t xml:space="preserve"> letters to her parents</w:t>
      </w:r>
      <w:r>
        <w:rPr>
          <w:color w:val="111111"/>
        </w:rPr>
        <w:t>.</w:t>
      </w:r>
      <w:r w:rsidRPr="005E37AC">
        <w:rPr>
          <w:color w:val="111111"/>
        </w:rPr>
        <w:t xml:space="preserve"> </w:t>
      </w:r>
      <w:r>
        <w:rPr>
          <w:color w:val="111111"/>
        </w:rPr>
        <w:t>H</w:t>
      </w:r>
      <w:r w:rsidRPr="005E37AC">
        <w:rPr>
          <w:color w:val="111111"/>
        </w:rPr>
        <w:t xml:space="preserve">owever, the more </w:t>
      </w:r>
      <w:r>
        <w:rPr>
          <w:color w:val="111111"/>
        </w:rPr>
        <w:t>I listened to</w:t>
      </w:r>
      <w:r w:rsidRPr="005E37AC">
        <w:rPr>
          <w:color w:val="111111"/>
        </w:rPr>
        <w:t xml:space="preserve"> the </w:t>
      </w:r>
      <w:r>
        <w:rPr>
          <w:color w:val="111111"/>
        </w:rPr>
        <w:t xml:space="preserve">audible version of Pamela, the </w:t>
      </w:r>
      <w:r w:rsidRPr="005E37AC">
        <w:rPr>
          <w:color w:val="111111"/>
        </w:rPr>
        <w:t>better</w:t>
      </w:r>
      <w:r>
        <w:rPr>
          <w:color w:val="111111"/>
        </w:rPr>
        <w:t xml:space="preserve"> I started to comprehend, as I was able to stop and go back to what I read in the first place</w:t>
      </w:r>
      <w:r w:rsidRPr="005E37AC">
        <w:rPr>
          <w:color w:val="111111"/>
        </w:rPr>
        <w:t>. However, to begin with</w:t>
      </w:r>
      <w:r>
        <w:rPr>
          <w:color w:val="111111"/>
        </w:rPr>
        <w:t>,</w:t>
      </w:r>
      <w:r w:rsidRPr="005E37AC">
        <w:rPr>
          <w:color w:val="111111"/>
        </w:rPr>
        <w:t xml:space="preserve"> the shortness of the letters make it seem somewhat disjointed and did</w:t>
      </w:r>
      <w:r>
        <w:rPr>
          <w:color w:val="111111"/>
        </w:rPr>
        <w:t xml:space="preserve"> not</w:t>
      </w:r>
      <w:r w:rsidRPr="005E37AC">
        <w:rPr>
          <w:color w:val="111111"/>
        </w:rPr>
        <w:t xml:space="preserve"> allow you to connect with any of the characters. This disconnect with the characters I found does continue throughout the novel</w:t>
      </w:r>
      <w:r>
        <w:rPr>
          <w:color w:val="111111"/>
        </w:rPr>
        <w:t>. Nonetheless,</w:t>
      </w:r>
      <w:r w:rsidRPr="005E37AC">
        <w:rPr>
          <w:color w:val="111111"/>
        </w:rPr>
        <w:t xml:space="preserve"> I found myself caring little about it as it made me focus more on Pamela.</w:t>
      </w:r>
      <w:r>
        <w:rPr>
          <w:color w:val="111111"/>
        </w:rPr>
        <w:t xml:space="preserve"> </w:t>
      </w:r>
      <w:r>
        <w:rPr>
          <w:color w:val="000000"/>
        </w:rPr>
        <w:t xml:space="preserve">What we see is a different kind of plot. A different kind of voice. We have a young female voice which overturns all sorts of expectations. We start to see one of the reasons why this novel was such a runaway success it was the first cult novel. </w:t>
      </w:r>
    </w:p>
    <w:p w:rsidR="00B97C2F" w:rsidRDefault="00B97C2F">
      <w:pPr>
        <w:rPr>
          <w:rFonts w:ascii="Times New Roman" w:hAnsi="Times New Roman" w:cs="Times New Roman"/>
          <w:sz w:val="24"/>
          <w:szCs w:val="24"/>
        </w:rPr>
      </w:pPr>
    </w:p>
    <w:p w:rsidR="00622EB9" w:rsidRDefault="00622EB9" w:rsidP="00622EB9">
      <w:pPr>
        <w:pStyle w:val="NormalWeb"/>
        <w:spacing w:before="0" w:beforeAutospacing="0" w:after="0" w:afterAutospacing="0" w:line="360" w:lineRule="auto"/>
      </w:pPr>
      <w:r w:rsidRPr="0064367F">
        <w:rPr>
          <w:rStyle w:val="exs1"/>
          <w:lang w:val="en"/>
        </w:rPr>
        <w:lastRenderedPageBreak/>
        <w:t>In Samuel</w:t>
      </w:r>
      <w:r w:rsidRPr="0064367F">
        <w:rPr>
          <w:lang w:val="en"/>
        </w:rPr>
        <w:t xml:space="preserve"> </w:t>
      </w:r>
      <w:r w:rsidRPr="0064367F">
        <w:rPr>
          <w:rStyle w:val="exs1"/>
          <w:lang w:val="en"/>
        </w:rPr>
        <w:t>Richardson</w:t>
      </w:r>
      <w:r w:rsidRPr="0064367F">
        <w:rPr>
          <w:lang w:val="en"/>
        </w:rPr>
        <w:t xml:space="preserve"> </w:t>
      </w:r>
      <w:r w:rsidRPr="00A25AB6">
        <w:rPr>
          <w:i/>
          <w:lang w:val="en"/>
        </w:rPr>
        <w:t>Pamela</w:t>
      </w:r>
      <w:r w:rsidRPr="0064367F">
        <w:rPr>
          <w:lang w:val="en"/>
        </w:rPr>
        <w:t xml:space="preserve">, he provides positive </w:t>
      </w:r>
      <w:r w:rsidRPr="0064367F">
        <w:rPr>
          <w:rStyle w:val="exs1"/>
          <w:lang w:val="en"/>
        </w:rPr>
        <w:t>links</w:t>
      </w:r>
      <w:r>
        <w:rPr>
          <w:lang w:val="en"/>
        </w:rPr>
        <w:t xml:space="preserve"> with</w:t>
      </w:r>
      <w:r w:rsidRPr="0064367F">
        <w:rPr>
          <w:rStyle w:val="exs1"/>
          <w:lang w:val="en"/>
        </w:rPr>
        <w:t xml:space="preserve"> writing</w:t>
      </w:r>
      <w:r>
        <w:rPr>
          <w:rStyle w:val="exs1"/>
          <w:lang w:val="en"/>
        </w:rPr>
        <w:t>, her</w:t>
      </w:r>
      <w:r w:rsidRPr="0064367F">
        <w:rPr>
          <w:rStyle w:val="exs1"/>
          <w:lang w:val="en"/>
        </w:rPr>
        <w:t xml:space="preserve"> clothing,</w:t>
      </w:r>
      <w:r w:rsidRPr="0064367F">
        <w:rPr>
          <w:lang w:val="en"/>
        </w:rPr>
        <w:t xml:space="preserve"> and</w:t>
      </w:r>
      <w:r>
        <w:rPr>
          <w:lang w:val="en"/>
        </w:rPr>
        <w:t xml:space="preserve"> with</w:t>
      </w:r>
      <w:r w:rsidRPr="0064367F">
        <w:rPr>
          <w:lang w:val="en"/>
        </w:rPr>
        <w:t xml:space="preserve"> fabric. </w:t>
      </w:r>
      <w:r w:rsidRPr="0064367F">
        <w:rPr>
          <w:rStyle w:val="exs1"/>
          <w:lang w:val="en"/>
        </w:rPr>
        <w:t>The</w:t>
      </w:r>
      <w:r w:rsidRPr="0064367F">
        <w:rPr>
          <w:lang w:val="en"/>
        </w:rPr>
        <w:t xml:space="preserve"> </w:t>
      </w:r>
      <w:r w:rsidRPr="0064367F">
        <w:rPr>
          <w:rStyle w:val="exs1"/>
          <w:lang w:val="en"/>
        </w:rPr>
        <w:t>novel</w:t>
      </w:r>
      <w:r>
        <w:rPr>
          <w:lang w:val="en"/>
        </w:rPr>
        <w:t xml:space="preserve"> would </w:t>
      </w:r>
      <w:r w:rsidRPr="0064367F">
        <w:rPr>
          <w:lang w:val="en"/>
        </w:rPr>
        <w:t>start</w:t>
      </w:r>
      <w:r>
        <w:rPr>
          <w:lang w:val="en"/>
        </w:rPr>
        <w:t xml:space="preserve"> with</w:t>
      </w:r>
      <w:r w:rsidRPr="0064367F">
        <w:rPr>
          <w:lang w:val="en"/>
        </w:rPr>
        <w:t xml:space="preserve"> </w:t>
      </w:r>
      <w:r>
        <w:rPr>
          <w:lang w:val="en"/>
        </w:rPr>
        <w:t xml:space="preserve">Pamela’s clothing and how it has changed. </w:t>
      </w:r>
      <w:r>
        <w:t>If we look at 19</w:t>
      </w:r>
      <w:r w:rsidRPr="00075368">
        <w:rPr>
          <w:vertAlign w:val="superscript"/>
        </w:rPr>
        <w:t>th</w:t>
      </w:r>
      <w:r>
        <w:t xml:space="preserve"> century servants, they are all in uniform, but 18</w:t>
      </w:r>
      <w:r w:rsidRPr="00A25AB6">
        <w:rPr>
          <w:vertAlign w:val="superscript"/>
        </w:rPr>
        <w:t>th</w:t>
      </w:r>
      <w:r>
        <w:t xml:space="preserve">-century servants are not. They are much more individualised. The ones who are being portrayed were often paid in clothing like hand me downs from masters and mistress. </w:t>
      </w:r>
      <w:r w:rsidRPr="00D968E6">
        <w:t>The impact at that point is for Pamela to keep in touch with herself as aide to the development of Mr B</w:t>
      </w:r>
      <w:r>
        <w:t>.</w:t>
      </w:r>
      <w:r w:rsidRPr="00D968E6">
        <w:t xml:space="preserve"> </w:t>
      </w:r>
    </w:p>
    <w:p w:rsidR="00622EB9" w:rsidRDefault="00622EB9" w:rsidP="00622EB9">
      <w:pPr>
        <w:pStyle w:val="NormalWeb"/>
        <w:spacing w:before="0" w:beforeAutospacing="0" w:after="0" w:afterAutospacing="0" w:line="360" w:lineRule="auto"/>
      </w:pPr>
    </w:p>
    <w:p w:rsidR="00622EB9" w:rsidRDefault="00622EB9" w:rsidP="00622EB9">
      <w:pPr>
        <w:pStyle w:val="NormalWeb"/>
        <w:spacing w:before="0" w:beforeAutospacing="0" w:after="0" w:afterAutospacing="0" w:line="360" w:lineRule="auto"/>
        <w:rPr>
          <w:color w:val="000000"/>
        </w:rPr>
      </w:pPr>
      <w:r w:rsidRPr="00F34758">
        <w:rPr>
          <w:color w:val="000000"/>
        </w:rPr>
        <w:t xml:space="preserve">At the very beginning of Pamela, </w:t>
      </w:r>
      <w:r w:rsidRPr="00F34758">
        <w:t>it is a very flowery opening. Pamela is writing like an aristocrat.</w:t>
      </w:r>
      <w:r>
        <w:t xml:space="preserve"> </w:t>
      </w:r>
      <w:r w:rsidRPr="00F34758">
        <w:rPr>
          <w:color w:val="000000"/>
        </w:rPr>
        <w:t>She is given clothing, she is taught how to be dignified, and how to write in a certain way to give her access to the appearance</w:t>
      </w:r>
      <w:r>
        <w:rPr>
          <w:color w:val="000000"/>
        </w:rPr>
        <w:t xml:space="preserve"> and “has always been given clothes and linen, and everything that</w:t>
      </w:r>
      <w:r w:rsidRPr="00F34758">
        <w:rPr>
          <w:color w:val="000000"/>
        </w:rPr>
        <w:t xml:space="preserve"> a gentlewoman</w:t>
      </w:r>
      <w:r>
        <w:rPr>
          <w:color w:val="000000"/>
        </w:rPr>
        <w:t xml:space="preserve"> need not be ashamed”</w:t>
      </w:r>
      <w:r>
        <w:rPr>
          <w:rStyle w:val="FootnoteReference"/>
          <w:color w:val="000000"/>
        </w:rPr>
        <w:footnoteReference w:id="2"/>
      </w:r>
      <w:r w:rsidRPr="00F34758">
        <w:rPr>
          <w:color w:val="000000"/>
        </w:rPr>
        <w:t>… But her voice changes. She asserts her own identity</w:t>
      </w:r>
      <w:r>
        <w:rPr>
          <w:color w:val="000000"/>
        </w:rPr>
        <w:t xml:space="preserve"> first</w:t>
      </w:r>
      <w:r w:rsidRPr="00F34758">
        <w:rPr>
          <w:color w:val="000000"/>
        </w:rPr>
        <w:t xml:space="preserve"> through her choice of clothing.</w:t>
      </w:r>
      <w:r>
        <w:rPr>
          <w:color w:val="000000"/>
        </w:rPr>
        <w:t xml:space="preserve"> Pamela is writing about her experience and is unsure of things…The Modest Proposal wouldn’t have had the same audience as Pamela. Pamela comes across as a realistic story. The Modest Proposal is out there, less realistic. </w:t>
      </w:r>
    </w:p>
    <w:p w:rsidR="00622EB9" w:rsidRPr="00F34758" w:rsidRDefault="00622EB9" w:rsidP="00622EB9">
      <w:pPr>
        <w:spacing w:after="0" w:line="360" w:lineRule="auto"/>
        <w:rPr>
          <w:rFonts w:ascii="Times New Roman" w:hAnsi="Times New Roman" w:cs="Times New Roman"/>
          <w:sz w:val="24"/>
          <w:szCs w:val="24"/>
        </w:rPr>
      </w:pPr>
    </w:p>
    <w:p w:rsidR="00622EB9" w:rsidRDefault="00622EB9" w:rsidP="00622EB9">
      <w:pPr>
        <w:pStyle w:val="NormalWeb"/>
        <w:spacing w:before="0" w:beforeAutospacing="0" w:after="0" w:afterAutospacing="0" w:line="360" w:lineRule="auto"/>
        <w:rPr>
          <w:color w:val="000000"/>
        </w:rPr>
      </w:pPr>
      <w:r>
        <w:rPr>
          <w:color w:val="000000"/>
        </w:rPr>
        <w:t xml:space="preserve"> </w:t>
      </w:r>
      <w:r w:rsidRPr="00CE6E30">
        <w:rPr>
          <w:color w:val="000000"/>
        </w:rPr>
        <w:t>This is what important about the novel. It is providing a construction of people through the eyes of the aristocracy. The protagonist writes almost obsessively about clothing throughout. She starts by saying she has clothes from her mistress, so she is dressing as a gentlewoman</w:t>
      </w:r>
      <w:r>
        <w:rPr>
          <w:color w:val="000000"/>
        </w:rPr>
        <w:t>.</w:t>
      </w:r>
      <w:r w:rsidRPr="00CE6E30">
        <w:rPr>
          <w:color w:val="000000"/>
        </w:rPr>
        <w:t xml:space="preserve"> </w:t>
      </w:r>
      <w:r>
        <w:rPr>
          <w:color w:val="000000"/>
        </w:rPr>
        <w:t>“a Suit of my late Lady’s Clothes, and half a dozen of her shift, and six fine handkerchiefs, and three of her cambric aprons, and four Holland ones”</w:t>
      </w:r>
      <w:r>
        <w:rPr>
          <w:rStyle w:val="FootnoteReference"/>
          <w:color w:val="000000"/>
        </w:rPr>
        <w:footnoteReference w:id="3"/>
      </w:r>
      <w:r>
        <w:rPr>
          <w:color w:val="000000"/>
        </w:rPr>
        <w:t xml:space="preserve"> </w:t>
      </w:r>
      <w:r w:rsidRPr="00CE6E30">
        <w:rPr>
          <w:color w:val="000000"/>
        </w:rPr>
        <w:t>If she is to go home, then she can't wear those clothes any more. So, she makes her own clothes</w:t>
      </w:r>
      <w:r>
        <w:rPr>
          <w:color w:val="000000"/>
        </w:rPr>
        <w:t xml:space="preserve"> “Dress that will become my Condition”</w:t>
      </w:r>
      <w:r>
        <w:rPr>
          <w:rStyle w:val="FootnoteReference"/>
          <w:color w:val="000000"/>
        </w:rPr>
        <w:footnoteReference w:id="4"/>
      </w:r>
      <w:r w:rsidRPr="00CE6E30">
        <w:rPr>
          <w:color w:val="000000"/>
        </w:rPr>
        <w:t>,</w:t>
      </w:r>
      <w:r>
        <w:rPr>
          <w:color w:val="000000"/>
        </w:rPr>
        <w:t>or “good sad-coloured stuff”</w:t>
      </w:r>
      <w:r>
        <w:rPr>
          <w:rStyle w:val="FootnoteReference"/>
          <w:color w:val="000000"/>
        </w:rPr>
        <w:footnoteReference w:id="5"/>
      </w:r>
      <w:r>
        <w:rPr>
          <w:color w:val="000000"/>
        </w:rPr>
        <w:t xml:space="preserve"> is </w:t>
      </w:r>
      <w:r w:rsidRPr="00CE6E30">
        <w:rPr>
          <w:color w:val="000000"/>
        </w:rPr>
        <w:t xml:space="preserve">suitable to the middle class rather than aristocracy. </w:t>
      </w:r>
      <w:r>
        <w:rPr>
          <w:color w:val="000000"/>
        </w:rPr>
        <w:t>N</w:t>
      </w:r>
      <w:r w:rsidRPr="00CE6E30">
        <w:rPr>
          <w:color w:val="000000"/>
        </w:rPr>
        <w:t xml:space="preserve">eat and plain rather than full of lace or made of a fine material that would tear easily. </w:t>
      </w:r>
      <w:r>
        <w:rPr>
          <w:color w:val="000000"/>
        </w:rPr>
        <w:t>Not only does Pamela make her own clothes, she also tailors for Mr B “I work all hours with my Needle, upon his linen, and the fine Linen of the Family, and am besides about flowering him a Waistcoat.”</w:t>
      </w:r>
      <w:r>
        <w:rPr>
          <w:rStyle w:val="FootnoteReference"/>
          <w:color w:val="000000"/>
        </w:rPr>
        <w:footnoteReference w:id="6"/>
      </w:r>
      <w:r>
        <w:rPr>
          <w:color w:val="000000"/>
        </w:rPr>
        <w:t xml:space="preserve"> T</w:t>
      </w:r>
      <w:r w:rsidRPr="00CE6E30">
        <w:rPr>
          <w:color w:val="000000"/>
        </w:rPr>
        <w:t>his says something about her independence and the way she see her own class.</w:t>
      </w:r>
      <w:r>
        <w:rPr>
          <w:color w:val="000000"/>
        </w:rPr>
        <w:t xml:space="preserve"> Jane Austin is very important for this. She is providing women with the ability to read men so that they can form relationships with the right people. </w:t>
      </w:r>
    </w:p>
    <w:p w:rsidR="00622EB9" w:rsidRDefault="00622EB9" w:rsidP="00622EB9">
      <w:pPr>
        <w:pStyle w:val="NormalWeb"/>
        <w:spacing w:before="0" w:beforeAutospacing="0" w:after="0" w:afterAutospacing="0" w:line="360" w:lineRule="auto"/>
        <w:rPr>
          <w:color w:val="000000"/>
        </w:rPr>
      </w:pPr>
      <w:r>
        <w:rPr>
          <w:color w:val="000000"/>
        </w:rPr>
        <w:lastRenderedPageBreak/>
        <w:t xml:space="preserve">So, conduct books made people aware of not only how they acted but how other people acted. </w:t>
      </w:r>
    </w:p>
    <w:p w:rsidR="00622EB9" w:rsidRDefault="00622EB9" w:rsidP="00622EB9">
      <w:pPr>
        <w:pStyle w:val="NormalWeb"/>
        <w:spacing w:before="0" w:beforeAutospacing="0" w:after="0" w:afterAutospacing="0" w:line="360" w:lineRule="auto"/>
        <w:rPr>
          <w:color w:val="000000"/>
        </w:rPr>
      </w:pPr>
      <w:r>
        <w:rPr>
          <w:color w:val="000000"/>
        </w:rPr>
        <w:t xml:space="preserve">Pamela can make Mr B give way to her understanding of a gentleman after she points out that his behaviour is inappropriate for his station. </w:t>
      </w:r>
    </w:p>
    <w:p w:rsidR="00622EB9" w:rsidRDefault="00622EB9" w:rsidP="00622EB9">
      <w:pPr>
        <w:pStyle w:val="NormalWeb"/>
        <w:spacing w:before="0" w:beforeAutospacing="0" w:after="0" w:afterAutospacing="0" w:line="360" w:lineRule="auto"/>
        <w:rPr>
          <w:color w:val="000000"/>
        </w:rPr>
      </w:pPr>
      <w:r>
        <w:rPr>
          <w:color w:val="000000"/>
        </w:rPr>
        <w:t xml:space="preserve">Pamela attracts (guilty) Fantasists… We see an image of Mr B attempting to rape her. The letters of her material self are sowed into her underclothes. We see an objectification of Pamela as a seductress. With Pamela, we have contractual language we move towards an exchange. </w:t>
      </w:r>
    </w:p>
    <w:p w:rsidR="00622EB9" w:rsidRDefault="00622EB9" w:rsidP="00622EB9">
      <w:pPr>
        <w:pStyle w:val="NormalWeb"/>
        <w:spacing w:before="0" w:beforeAutospacing="0" w:after="0" w:afterAutospacing="0" w:line="360" w:lineRule="auto"/>
        <w:rPr>
          <w:color w:val="000000"/>
        </w:rPr>
      </w:pPr>
    </w:p>
    <w:p w:rsidR="00622EB9" w:rsidRDefault="00622EB9" w:rsidP="00622EB9">
      <w:pPr>
        <w:pStyle w:val="NormalWeb"/>
        <w:spacing w:after="0" w:line="360" w:lineRule="auto"/>
      </w:pPr>
      <w:r>
        <w:t>The understanding the emphasis on her clothing,</w:t>
      </w:r>
      <w:r w:rsidRPr="00990286">
        <w:t xml:space="preserve"> </w:t>
      </w:r>
      <w:r>
        <w:t>Pamela</w:t>
      </w:r>
      <w:r w:rsidRPr="00990286">
        <w:t xml:space="preserve"> appropriately accepts</w:t>
      </w:r>
      <w:r>
        <w:t>, it</w:t>
      </w:r>
      <w:r w:rsidRPr="00990286">
        <w:t xml:space="preserve"> will hel</w:t>
      </w:r>
      <w:r>
        <w:t>p give</w:t>
      </w:r>
      <w:r w:rsidRPr="00990286">
        <w:t xml:space="preserve"> her</w:t>
      </w:r>
      <w:r>
        <w:t xml:space="preserve"> some foundation of the historical change</w:t>
      </w:r>
      <w:r w:rsidRPr="00990286">
        <w:t xml:space="preserve"> between classes, for the high points and low points form in the</w:t>
      </w:r>
      <w:r>
        <w:t xml:space="preserve"> 18</w:t>
      </w:r>
      <w:r w:rsidRPr="005E0F62">
        <w:rPr>
          <w:vertAlign w:val="superscript"/>
        </w:rPr>
        <w:t>th</w:t>
      </w:r>
      <w:r>
        <w:t xml:space="preserve"> century.</w:t>
      </w:r>
      <w:r w:rsidRPr="00990286">
        <w:t xml:space="preserve"> </w:t>
      </w:r>
      <w:r w:rsidRPr="00E158B3">
        <w:t>The</w:t>
      </w:r>
      <w:r>
        <w:t xml:space="preserve"> collection</w:t>
      </w:r>
      <w:r w:rsidRPr="00E158B3">
        <w:t xml:space="preserve"> of ladie</w:t>
      </w:r>
      <w:r>
        <w:t>s</w:t>
      </w:r>
      <w:r w:rsidRPr="00E158B3">
        <w:t xml:space="preserve">’ </w:t>
      </w:r>
      <w:r>
        <w:t>clothing</w:t>
      </w:r>
      <w:r w:rsidRPr="00E158B3">
        <w:t xml:space="preserve"> experienced a</w:t>
      </w:r>
      <w:r>
        <w:t xml:space="preserve"> complete </w:t>
      </w:r>
      <w:r w:rsidRPr="00E158B3">
        <w:t>change in the</w:t>
      </w:r>
      <w:r>
        <w:t xml:space="preserve"> 18</w:t>
      </w:r>
      <w:r w:rsidRPr="005366CB">
        <w:rPr>
          <w:vertAlign w:val="superscript"/>
        </w:rPr>
        <w:t>t</w:t>
      </w:r>
      <w:r>
        <w:rPr>
          <w:vertAlign w:val="superscript"/>
        </w:rPr>
        <w:t>h</w:t>
      </w:r>
      <w:r>
        <w:t>-century</w:t>
      </w:r>
      <w:r w:rsidRPr="00E158B3">
        <w:t xml:space="preserve"> with the </w:t>
      </w:r>
      <w:r>
        <w:t xml:space="preserve">lift </w:t>
      </w:r>
      <w:r w:rsidRPr="00E158B3">
        <w:t>of the</w:t>
      </w:r>
      <w:r>
        <w:t xml:space="preserve"> top petticoats</w:t>
      </w:r>
      <w:r w:rsidRPr="00E158B3">
        <w:t>. The</w:t>
      </w:r>
      <w:r>
        <w:t xml:space="preserve"> top petticoat became</w:t>
      </w:r>
      <w:r w:rsidRPr="00E158B3">
        <w:t xml:space="preserve"> more delicate than suited to lighter textures like silk</w:t>
      </w:r>
      <w:r>
        <w:t xml:space="preserve"> “clothes are fine silks, and too rich and too good for me, to be sure”</w:t>
      </w:r>
      <w:r>
        <w:rPr>
          <w:rStyle w:val="FootnoteReference"/>
        </w:rPr>
        <w:footnoteReference w:id="7"/>
      </w:r>
      <w:r w:rsidRPr="00E158B3">
        <w:t xml:space="preserve"> </w:t>
      </w:r>
      <w:r>
        <w:t xml:space="preserve">according to Pamela. To make shirts, clothing and underwear they would use linen. It was only the rich that could buy cotton and silk to make their own clothes. The rich people’s clothes were fashionable and would change, but the poor people’s clothes would remain the same. </w:t>
      </w:r>
      <w:r w:rsidRPr="00E158B3">
        <w:t>Towar</w:t>
      </w:r>
      <w:r>
        <w:t>ds</w:t>
      </w:r>
      <w:r w:rsidRPr="00E158B3">
        <w:t xml:space="preserve"> the</w:t>
      </w:r>
      <w:r>
        <w:t xml:space="preserve"> end</w:t>
      </w:r>
      <w:r w:rsidRPr="00E158B3">
        <w:t xml:space="preserve"> of </w:t>
      </w:r>
      <w:r>
        <w:t>17</w:t>
      </w:r>
      <w:r w:rsidRPr="00487FFA">
        <w:rPr>
          <w:vertAlign w:val="superscript"/>
        </w:rPr>
        <w:t>th</w:t>
      </w:r>
      <w:r>
        <w:t xml:space="preserve"> </w:t>
      </w:r>
      <w:r w:rsidRPr="00E158B3">
        <w:t>century, the underskirt</w:t>
      </w:r>
      <w:r>
        <w:t xml:space="preserve"> were well known to the fashion.</w:t>
      </w:r>
    </w:p>
    <w:p w:rsidR="00622EB9" w:rsidRDefault="00622EB9" w:rsidP="00622EB9">
      <w:pPr>
        <w:pStyle w:val="NormalWeb"/>
        <w:spacing w:before="0" w:beforeAutospacing="0" w:after="0" w:afterAutospacing="0" w:line="360" w:lineRule="auto"/>
        <w:rPr>
          <w:color w:val="000000"/>
        </w:rPr>
      </w:pPr>
      <w:r w:rsidRPr="008E53FB">
        <w:rPr>
          <w:color w:val="000000"/>
        </w:rPr>
        <w:t xml:space="preserve">In </w:t>
      </w:r>
      <w:r>
        <w:rPr>
          <w:color w:val="000000"/>
        </w:rPr>
        <w:t>“</w:t>
      </w:r>
      <w:r w:rsidRPr="00A20E68">
        <w:rPr>
          <w:i/>
          <w:color w:val="000000"/>
        </w:rPr>
        <w:t>A Modest Proposal</w:t>
      </w:r>
      <w:r>
        <w:rPr>
          <w:i/>
          <w:color w:val="000000"/>
        </w:rPr>
        <w:t>”</w:t>
      </w:r>
      <w:r w:rsidRPr="008E53FB">
        <w:rPr>
          <w:color w:val="000000"/>
        </w:rPr>
        <w:t> it's the absence of clothing that's important</w:t>
      </w:r>
      <w:r>
        <w:rPr>
          <w:color w:val="000000"/>
        </w:rPr>
        <w:t>.</w:t>
      </w:r>
      <w:r w:rsidRPr="008E53FB">
        <w:rPr>
          <w:color w:val="000000"/>
        </w:rPr>
        <w:t> </w:t>
      </w:r>
      <w:r>
        <w:rPr>
          <w:color w:val="000000"/>
        </w:rPr>
        <w:t>T</w:t>
      </w:r>
      <w:r w:rsidRPr="008E53FB">
        <w:rPr>
          <w:color w:val="000000"/>
        </w:rPr>
        <w:t>he Irish wear undifferentiated rags and are given no social or gender identity. They are reduced to commodities to be bought, sold and processed. Any identity they are allowed is because of their breeding or eating potential.</w:t>
      </w:r>
      <w:r>
        <w:rPr>
          <w:color w:val="000000"/>
        </w:rPr>
        <w:t xml:space="preserve"> </w:t>
      </w:r>
      <w:r w:rsidRPr="008E53FB">
        <w:rPr>
          <w:color w:val="000000"/>
        </w:rPr>
        <w:t>Ironically, they may be used as material to make clothing gloves or boots for the rich who do wear clothing.</w:t>
      </w:r>
    </w:p>
    <w:p w:rsidR="00622EB9" w:rsidRDefault="00622EB9" w:rsidP="00622EB9">
      <w:pPr>
        <w:pStyle w:val="NormalWeb"/>
        <w:spacing w:before="0" w:beforeAutospacing="0" w:after="0" w:afterAutospacing="0" w:line="360" w:lineRule="auto"/>
        <w:rPr>
          <w:color w:val="000000"/>
        </w:rPr>
      </w:pPr>
      <w:r>
        <w:rPr>
          <w:i/>
          <w:color w:val="000000"/>
        </w:rPr>
        <w:t>“</w:t>
      </w:r>
      <w:r w:rsidRPr="00A20E68">
        <w:rPr>
          <w:i/>
          <w:color w:val="000000"/>
        </w:rPr>
        <w:t>A Modest Proposal</w:t>
      </w:r>
      <w:r>
        <w:rPr>
          <w:i/>
          <w:color w:val="000000"/>
        </w:rPr>
        <w:t>”</w:t>
      </w:r>
      <w:r>
        <w:rPr>
          <w:color w:val="000000"/>
        </w:rPr>
        <w:t xml:space="preserve"> is not a novel. As a political pamphlet and like much of the contemporary reading material of the time. Although it does deal with contemporaneous social/economic/political issues. “</w:t>
      </w:r>
      <w:r w:rsidRPr="00A20E68">
        <w:rPr>
          <w:i/>
          <w:color w:val="000000"/>
        </w:rPr>
        <w:t>A Modest Proposal</w:t>
      </w:r>
      <w:r>
        <w:rPr>
          <w:i/>
          <w:color w:val="000000"/>
        </w:rPr>
        <w:t>”</w:t>
      </w:r>
      <w:r>
        <w:rPr>
          <w:color w:val="000000"/>
        </w:rPr>
        <w:t xml:space="preserve"> by Jonathan Swift throws the satire into context and is aiming for a different readership from Pamela.</w:t>
      </w:r>
      <w:r w:rsidRPr="00992B6A">
        <w:rPr>
          <w:color w:val="000000"/>
        </w:rPr>
        <w:t xml:space="preserve"> </w:t>
      </w:r>
      <w:r>
        <w:rPr>
          <w:color w:val="000000"/>
        </w:rPr>
        <w:t xml:space="preserve">Women generally did not frequent use Coffee Houses. Middle class women big consumers of novels, to be read in private spaces – contained in the nest of the home. Unlike aristocratic women – out gambling/playing cards and attended/held salons. Questions of surveillance and control core </w:t>
      </w:r>
      <w:r>
        <w:rPr>
          <w:color w:val="000000"/>
        </w:rPr>
        <w:lastRenderedPageBreak/>
        <w:t>to both texts. And eating babies an ultimate form of controlling the papists. But the function of the two forms – novel and pamphlet is different.</w:t>
      </w:r>
    </w:p>
    <w:p w:rsidR="00622EB9" w:rsidRDefault="00622EB9" w:rsidP="00622EB9">
      <w:pPr>
        <w:pStyle w:val="NormalWeb"/>
        <w:spacing w:before="0" w:beforeAutospacing="0" w:after="0" w:afterAutospacing="0" w:line="360" w:lineRule="auto"/>
        <w:rPr>
          <w:color w:val="000000"/>
        </w:rPr>
      </w:pPr>
      <w:r>
        <w:rPr>
          <w:color w:val="000000"/>
        </w:rPr>
        <w:t xml:space="preserve"> </w:t>
      </w:r>
    </w:p>
    <w:p w:rsidR="00622EB9" w:rsidRDefault="00622EB9" w:rsidP="00622EB9">
      <w:pPr>
        <w:pStyle w:val="NormalWeb"/>
        <w:spacing w:before="0" w:beforeAutospacing="0" w:after="0" w:afterAutospacing="0" w:line="360" w:lineRule="auto"/>
        <w:rPr>
          <w:color w:val="000000"/>
        </w:rPr>
      </w:pPr>
      <w:r>
        <w:rPr>
          <w:color w:val="000000"/>
        </w:rPr>
        <w:t>Whom is “</w:t>
      </w:r>
      <w:r w:rsidRPr="003A7B9F">
        <w:rPr>
          <w:i/>
          <w:color w:val="000000"/>
        </w:rPr>
        <w:t>A</w:t>
      </w:r>
      <w:r>
        <w:rPr>
          <w:color w:val="000000"/>
        </w:rPr>
        <w:t xml:space="preserve"> </w:t>
      </w:r>
      <w:r w:rsidRPr="007F0C1A">
        <w:rPr>
          <w:i/>
          <w:color w:val="000000"/>
        </w:rPr>
        <w:t>Modest Proposal</w:t>
      </w:r>
      <w:r>
        <w:rPr>
          <w:i/>
          <w:color w:val="000000"/>
        </w:rPr>
        <w:t>”</w:t>
      </w:r>
      <w:r>
        <w:rPr>
          <w:color w:val="000000"/>
        </w:rPr>
        <w:t xml:space="preserve"> aimed at?</w:t>
      </w:r>
      <w:r w:rsidRPr="009D134C">
        <w:t xml:space="preserve"> </w:t>
      </w:r>
      <w:r>
        <w:t>“</w:t>
      </w:r>
      <w:r w:rsidRPr="009D134C">
        <w:rPr>
          <w:i/>
          <w:color w:val="000000"/>
        </w:rPr>
        <w:t>A Modest Proposal</w:t>
      </w:r>
      <w:r>
        <w:rPr>
          <w:i/>
          <w:color w:val="000000"/>
        </w:rPr>
        <w:t>”</w:t>
      </w:r>
      <w:r w:rsidRPr="009D134C">
        <w:rPr>
          <w:color w:val="000000"/>
        </w:rPr>
        <w:t xml:space="preserve"> for Preventing the kids of </w:t>
      </w:r>
      <w:r>
        <w:rPr>
          <w:color w:val="000000"/>
        </w:rPr>
        <w:t>P</w:t>
      </w:r>
      <w:r w:rsidRPr="009D134C">
        <w:rPr>
          <w:color w:val="000000"/>
        </w:rPr>
        <w:t>oor individuals from Being a Burthen to their oldsters</w:t>
      </w:r>
      <w:r>
        <w:rPr>
          <w:color w:val="000000"/>
        </w:rPr>
        <w:t>.</w:t>
      </w:r>
      <w:r w:rsidRPr="009D134C">
        <w:rPr>
          <w:color w:val="000000"/>
        </w:rPr>
        <w:t xml:space="preserve"> </w:t>
      </w:r>
      <w:r>
        <w:rPr>
          <w:color w:val="000000"/>
        </w:rPr>
        <w:t xml:space="preserve">Whom is </w:t>
      </w:r>
      <w:r w:rsidRPr="007F0C1A">
        <w:rPr>
          <w:i/>
          <w:color w:val="000000"/>
        </w:rPr>
        <w:t>Pamela</w:t>
      </w:r>
      <w:r>
        <w:rPr>
          <w:color w:val="000000"/>
        </w:rPr>
        <w:t xml:space="preserve"> aimed at? The story is about a servant who fails to rape her, but in the end marries her. Pamela middle class, Sentimental. Modest Proposal has a different appeal. Sentiment is Pamela’s only weapon In Mr B’s home. What counts as her home/her space. A Modest Proposal consumed by whom?</w:t>
      </w:r>
      <w:r w:rsidRPr="004C36C5">
        <w:t xml:space="preserve"> </w:t>
      </w:r>
      <w:r>
        <w:rPr>
          <w:color w:val="000000"/>
        </w:rPr>
        <w:t>Swift</w:t>
      </w:r>
      <w:r w:rsidRPr="004C36C5">
        <w:rPr>
          <w:color w:val="000000"/>
        </w:rPr>
        <w:t xml:space="preserve"> proposition is</w:t>
      </w:r>
      <w:r>
        <w:rPr>
          <w:color w:val="000000"/>
        </w:rPr>
        <w:t xml:space="preserve"> </w:t>
      </w:r>
      <w:r w:rsidRPr="004C36C5">
        <w:rPr>
          <w:color w:val="000000"/>
        </w:rPr>
        <w:t>n</w:t>
      </w:r>
      <w:r>
        <w:rPr>
          <w:color w:val="000000"/>
        </w:rPr>
        <w:t>o</w:t>
      </w:r>
      <w:r w:rsidRPr="004C36C5">
        <w:rPr>
          <w:color w:val="000000"/>
        </w:rPr>
        <w:t>t unassuming nor a genuine proposition or answer for Ireland</w:t>
      </w:r>
      <w:r>
        <w:rPr>
          <w:color w:val="000000"/>
        </w:rPr>
        <w:t>’</w:t>
      </w:r>
      <w:r w:rsidRPr="004C36C5">
        <w:rPr>
          <w:color w:val="000000"/>
        </w:rPr>
        <w:t>s concern. The thoughts of</w:t>
      </w:r>
      <w:r>
        <w:rPr>
          <w:color w:val="000000"/>
        </w:rPr>
        <w:t xml:space="preserve"> consuming,</w:t>
      </w:r>
      <w:r w:rsidRPr="004C36C5">
        <w:rPr>
          <w:color w:val="000000"/>
        </w:rPr>
        <w:t xml:space="preserve"> assembling and rearing Irish</w:t>
      </w:r>
      <w:r>
        <w:rPr>
          <w:color w:val="000000"/>
        </w:rPr>
        <w:t xml:space="preserve"> children</w:t>
      </w:r>
      <w:r w:rsidRPr="004C36C5">
        <w:rPr>
          <w:color w:val="000000"/>
        </w:rPr>
        <w:t xml:space="preserve"> is Swift's humorous idea to drive the crowd</w:t>
      </w:r>
      <w:r>
        <w:rPr>
          <w:color w:val="000000"/>
        </w:rPr>
        <w:t>,</w:t>
      </w:r>
      <w:r w:rsidRPr="004C36C5">
        <w:rPr>
          <w:color w:val="000000"/>
        </w:rPr>
        <w:t xml:space="preserve"> to genuinely analyse the neediness Ireland is confronting.</w:t>
      </w:r>
      <w:r>
        <w:rPr>
          <w:color w:val="000000"/>
        </w:rPr>
        <w:t xml:space="preserve"> Swift</w:t>
      </w:r>
      <w:r w:rsidRPr="00D043AC">
        <w:rPr>
          <w:color w:val="000000"/>
        </w:rPr>
        <w:t xml:space="preserve"> leaves no piece of the mechanical esteem chain unaccounted for, as he depicts how even the skin of a</w:t>
      </w:r>
      <w:r>
        <w:rPr>
          <w:color w:val="000000"/>
        </w:rPr>
        <w:t xml:space="preserve"> small</w:t>
      </w:r>
      <w:r w:rsidRPr="00D043AC">
        <w:rPr>
          <w:color w:val="000000"/>
        </w:rPr>
        <w:t xml:space="preserve"> child may turn into a high society delicacy</w:t>
      </w:r>
      <w:r>
        <w:rPr>
          <w:color w:val="000000"/>
        </w:rPr>
        <w:t>.</w:t>
      </w:r>
    </w:p>
    <w:p w:rsidR="00622EB9" w:rsidRDefault="00622EB9" w:rsidP="00622EB9">
      <w:pPr>
        <w:pStyle w:val="NormalWeb"/>
        <w:spacing w:before="0" w:beforeAutospacing="0" w:after="0" w:afterAutospacing="0" w:line="360" w:lineRule="auto"/>
        <w:rPr>
          <w:color w:val="000000"/>
        </w:rPr>
      </w:pPr>
    </w:p>
    <w:p w:rsidR="00622EB9" w:rsidRDefault="00622EB9" w:rsidP="00622EB9">
      <w:pPr>
        <w:pStyle w:val="NormalWeb"/>
        <w:spacing w:before="0" w:beforeAutospacing="0" w:after="0" w:afterAutospacing="0" w:line="360" w:lineRule="auto"/>
        <w:rPr>
          <w:color w:val="000000"/>
        </w:rPr>
      </w:pPr>
      <w:r>
        <w:rPr>
          <w:color w:val="000000"/>
        </w:rPr>
        <w:t xml:space="preserve">In Coffee houses a third space. Meeting there through interest rather than class/hierarchy. Lawyers/traders/actors each in own professional, networking, spaces. A new and different way of interacting that was not defined by class. This challenge to the established order was disliked by landowners and Tories. </w:t>
      </w:r>
    </w:p>
    <w:p w:rsidR="00622EB9" w:rsidRDefault="00622EB9" w:rsidP="00622EB9">
      <w:pPr>
        <w:pStyle w:val="NormalWeb"/>
        <w:spacing w:before="0" w:beforeAutospacing="0" w:after="0" w:afterAutospacing="0" w:line="360" w:lineRule="auto"/>
        <w:rPr>
          <w:color w:val="000000"/>
        </w:rPr>
      </w:pPr>
      <w:r>
        <w:rPr>
          <w:color w:val="000000"/>
        </w:rPr>
        <w:t xml:space="preserve">Pamela the servant’s experience also a challenge to the servant owning classes, and to men. Became cult-like, but it is sophisticated in its writing, particularly in the switching of discourses operating in the character of Pamela, and her awareness of the need for a different voice for a different audience. </w:t>
      </w:r>
    </w:p>
    <w:p w:rsidR="00622EB9" w:rsidRDefault="00622EB9" w:rsidP="00622EB9">
      <w:pPr>
        <w:pStyle w:val="NormalWeb"/>
        <w:spacing w:before="0" w:beforeAutospacing="0" w:after="0" w:afterAutospacing="0" w:line="360" w:lineRule="auto"/>
        <w:rPr>
          <w:color w:val="000000"/>
        </w:rPr>
      </w:pPr>
      <w:r>
        <w:rPr>
          <w:color w:val="000000"/>
        </w:rPr>
        <w:t>Both texts have theme of calculation and profit, one text private “space/home”</w:t>
      </w:r>
      <w:r>
        <w:rPr>
          <w:rStyle w:val="FootnoteReference"/>
          <w:color w:val="000000"/>
        </w:rPr>
        <w:footnoteReference w:id="8"/>
      </w:r>
      <w:r>
        <w:rPr>
          <w:color w:val="000000"/>
        </w:rPr>
        <w:t xml:space="preserve"> one text public space/business. </w:t>
      </w:r>
    </w:p>
    <w:p w:rsidR="00622EB9" w:rsidRDefault="00622EB9" w:rsidP="00622EB9">
      <w:pPr>
        <w:pStyle w:val="NormalWeb"/>
        <w:spacing w:before="0" w:beforeAutospacing="0" w:after="0" w:afterAutospacing="0" w:line="360" w:lineRule="auto"/>
        <w:rPr>
          <w:color w:val="000000"/>
        </w:rPr>
      </w:pPr>
      <w:r>
        <w:rPr>
          <w:color w:val="000000"/>
        </w:rPr>
        <w:t>“Pamela” in her head she felt trapped as if she was in prison.”</w:t>
      </w:r>
      <w:r w:rsidRPr="005F70A9">
        <w:rPr>
          <w:i/>
          <w:color w:val="000000"/>
        </w:rPr>
        <w:t xml:space="preserve"> A Modest Proposal</w:t>
      </w:r>
      <w:r>
        <w:rPr>
          <w:i/>
          <w:color w:val="000000"/>
        </w:rPr>
        <w:t>”</w:t>
      </w:r>
      <w:r>
        <w:rPr>
          <w:color w:val="000000"/>
        </w:rPr>
        <w:t xml:space="preserve"> inside his head attempts to be objective. Pamphlet were rude/challenging/mocking/seditious/defamatory. These were only read by middle class women in the home. </w:t>
      </w:r>
    </w:p>
    <w:p w:rsidR="00622EB9" w:rsidRDefault="00622EB9" w:rsidP="00622EB9">
      <w:pPr>
        <w:pStyle w:val="NormalWeb"/>
        <w:spacing w:before="0" w:beforeAutospacing="0" w:after="0" w:afterAutospacing="0" w:line="360" w:lineRule="auto"/>
        <w:rPr>
          <w:color w:val="000000"/>
        </w:rPr>
      </w:pPr>
    </w:p>
    <w:p w:rsidR="00622EB9" w:rsidRDefault="00622EB9" w:rsidP="00622EB9">
      <w:pPr>
        <w:pStyle w:val="NormalWeb"/>
        <w:spacing w:before="0" w:beforeAutospacing="0" w:after="0" w:afterAutospacing="0" w:line="360" w:lineRule="auto"/>
        <w:rPr>
          <w:color w:val="000000"/>
        </w:rPr>
      </w:pPr>
      <w:r>
        <w:rPr>
          <w:color w:val="000000"/>
        </w:rPr>
        <w:t>Bourgeois social order shift from land-based/hierarchical/class-based social order to entrepreneurialism. By 19</w:t>
      </w:r>
      <w:r w:rsidRPr="00277445">
        <w:rPr>
          <w:color w:val="000000"/>
          <w:vertAlign w:val="superscript"/>
        </w:rPr>
        <w:t>t</w:t>
      </w:r>
      <w:r>
        <w:rPr>
          <w:color w:val="000000"/>
          <w:vertAlign w:val="superscript"/>
        </w:rPr>
        <w:t>h</w:t>
      </w:r>
      <w:r>
        <w:rPr>
          <w:color w:val="000000"/>
        </w:rPr>
        <w:t>-century business is dominant. Here in 18</w:t>
      </w:r>
      <w:r w:rsidRPr="005B6B3D">
        <w:rPr>
          <w:color w:val="000000"/>
          <w:vertAlign w:val="superscript"/>
        </w:rPr>
        <w:t>t</w:t>
      </w:r>
      <w:r>
        <w:rPr>
          <w:color w:val="000000"/>
          <w:vertAlign w:val="superscript"/>
        </w:rPr>
        <w:t>h</w:t>
      </w:r>
      <w:r>
        <w:rPr>
          <w:color w:val="000000"/>
        </w:rPr>
        <w:t>-century it is still a movement, but this is the tipping point.</w:t>
      </w:r>
    </w:p>
    <w:p w:rsidR="00622EB9" w:rsidRDefault="00622EB9" w:rsidP="00622EB9">
      <w:pPr>
        <w:pStyle w:val="NormalWeb"/>
        <w:spacing w:before="0" w:beforeAutospacing="0" w:after="0" w:afterAutospacing="0" w:line="360" w:lineRule="auto"/>
        <w:rPr>
          <w:color w:val="000000"/>
        </w:rPr>
      </w:pPr>
    </w:p>
    <w:p w:rsidR="00622EB9" w:rsidRDefault="00622EB9" w:rsidP="00622EB9">
      <w:pPr>
        <w:pStyle w:val="NormalWeb"/>
        <w:spacing w:before="0" w:beforeAutospacing="0" w:after="0" w:afterAutospacing="0" w:line="360" w:lineRule="auto"/>
        <w:rPr>
          <w:color w:val="111111"/>
        </w:rPr>
      </w:pPr>
      <w:r>
        <w:rPr>
          <w:color w:val="000000"/>
        </w:rPr>
        <w:t>Swift</w:t>
      </w:r>
      <w:r w:rsidRPr="008F5378">
        <w:rPr>
          <w:color w:val="000000"/>
        </w:rPr>
        <w:t xml:space="preserve"> also presents the likelihood of social advantages that could result from his proposition. </w:t>
      </w:r>
      <w:r>
        <w:rPr>
          <w:color w:val="000000"/>
        </w:rPr>
        <w:t>Swift</w:t>
      </w:r>
      <w:r w:rsidRPr="008F5378">
        <w:rPr>
          <w:color w:val="000000"/>
        </w:rPr>
        <w:t>'s answer for Ireland</w:t>
      </w:r>
      <w:r>
        <w:rPr>
          <w:color w:val="000000"/>
        </w:rPr>
        <w:t>’</w:t>
      </w:r>
      <w:r w:rsidRPr="008F5378">
        <w:rPr>
          <w:color w:val="000000"/>
        </w:rPr>
        <w:t>s neediness is to use</w:t>
      </w:r>
      <w:r>
        <w:rPr>
          <w:color w:val="000000"/>
        </w:rPr>
        <w:t xml:space="preserve"> babies</w:t>
      </w:r>
      <w:r w:rsidRPr="008F5378">
        <w:rPr>
          <w:color w:val="000000"/>
        </w:rPr>
        <w:t xml:space="preserve"> to</w:t>
      </w:r>
      <w:r>
        <w:rPr>
          <w:color w:val="000000"/>
        </w:rPr>
        <w:t xml:space="preserve"> </w:t>
      </w:r>
      <w:r w:rsidRPr="008F5378">
        <w:rPr>
          <w:color w:val="111111"/>
        </w:rPr>
        <w:t>“contribute to the feeding, and partly to the clothing, of many thousands</w:t>
      </w:r>
      <w:r>
        <w:rPr>
          <w:color w:val="111111"/>
        </w:rPr>
        <w:t>.</w:t>
      </w:r>
      <w:r w:rsidRPr="008F5378">
        <w:rPr>
          <w:color w:val="111111"/>
        </w:rPr>
        <w:t>”</w:t>
      </w:r>
      <w:r>
        <w:rPr>
          <w:rStyle w:val="FootnoteReference"/>
          <w:color w:val="111111"/>
        </w:rPr>
        <w:footnoteReference w:id="9"/>
      </w:r>
    </w:p>
    <w:p w:rsidR="00622EB9" w:rsidRDefault="00622EB9" w:rsidP="00622EB9">
      <w:pPr>
        <w:pStyle w:val="NormalWeb"/>
        <w:spacing w:before="0" w:beforeAutospacing="0" w:after="0" w:afterAutospacing="0" w:line="360" w:lineRule="auto"/>
        <w:rPr>
          <w:color w:val="000000"/>
        </w:rPr>
      </w:pPr>
      <w:r>
        <w:rPr>
          <w:color w:val="000000"/>
        </w:rPr>
        <w:t>Swift</w:t>
      </w:r>
      <w:r w:rsidRPr="006260CA">
        <w:rPr>
          <w:color w:val="000000"/>
        </w:rPr>
        <w:t xml:space="preserve">'s voice is clear all through </w:t>
      </w:r>
      <w:r>
        <w:rPr>
          <w:color w:val="000000"/>
        </w:rPr>
        <w:t>“</w:t>
      </w:r>
      <w:r w:rsidRPr="00B14AF6">
        <w:rPr>
          <w:i/>
          <w:color w:val="000000"/>
        </w:rPr>
        <w:t>A Modest Proposal</w:t>
      </w:r>
      <w:r>
        <w:rPr>
          <w:i/>
          <w:color w:val="000000"/>
        </w:rPr>
        <w:t>”</w:t>
      </w:r>
      <w:r w:rsidRPr="006260CA">
        <w:rPr>
          <w:color w:val="000000"/>
        </w:rPr>
        <w:t>, Swift's</w:t>
      </w:r>
      <w:r>
        <w:rPr>
          <w:color w:val="000000"/>
        </w:rPr>
        <w:t xml:space="preserve"> declare</w:t>
      </w:r>
      <w:r w:rsidRPr="006260CA">
        <w:rPr>
          <w:color w:val="000000"/>
        </w:rPr>
        <w:t xml:space="preserve"> his position on Ireland's </w:t>
      </w:r>
      <w:r>
        <w:rPr>
          <w:color w:val="000000"/>
        </w:rPr>
        <w:t>poverty-stricken state</w:t>
      </w:r>
      <w:r w:rsidRPr="006260CA">
        <w:rPr>
          <w:color w:val="000000"/>
        </w:rPr>
        <w:t>.</w:t>
      </w:r>
      <w:r>
        <w:rPr>
          <w:color w:val="000000"/>
        </w:rPr>
        <w:t xml:space="preserve"> Swifts tells how he feels the pain</w:t>
      </w:r>
      <w:r w:rsidRPr="006260CA">
        <w:rPr>
          <w:color w:val="000000"/>
        </w:rPr>
        <w:t xml:space="preserve"> towards Ireland</w:t>
      </w:r>
      <w:r>
        <w:rPr>
          <w:color w:val="000000"/>
        </w:rPr>
        <w:t>’</w:t>
      </w:r>
      <w:r w:rsidRPr="006260CA">
        <w:rPr>
          <w:color w:val="000000"/>
        </w:rPr>
        <w:t>s</w:t>
      </w:r>
      <w:r>
        <w:rPr>
          <w:color w:val="000000"/>
        </w:rPr>
        <w:t xml:space="preserve"> distress</w:t>
      </w:r>
      <w:r w:rsidRPr="006260CA">
        <w:rPr>
          <w:color w:val="000000"/>
        </w:rPr>
        <w:t>, as</w:t>
      </w:r>
      <w:r>
        <w:rPr>
          <w:color w:val="000000"/>
        </w:rPr>
        <w:t xml:space="preserve"> he</w:t>
      </w:r>
      <w:r w:rsidRPr="006260CA">
        <w:rPr>
          <w:color w:val="000000"/>
        </w:rPr>
        <w:t xml:space="preserve"> states, </w:t>
      </w:r>
      <w:r>
        <w:rPr>
          <w:color w:val="000000"/>
        </w:rPr>
        <w:t>“</w:t>
      </w:r>
      <w:r w:rsidRPr="006260CA">
        <w:rPr>
          <w:color w:val="000000"/>
        </w:rPr>
        <w:t>it is a</w:t>
      </w:r>
      <w:r>
        <w:rPr>
          <w:color w:val="000000"/>
        </w:rPr>
        <w:t xml:space="preserve"> melancholy object</w:t>
      </w:r>
      <w:r w:rsidRPr="006260CA">
        <w:rPr>
          <w:color w:val="000000"/>
        </w:rPr>
        <w:t xml:space="preserve"> to th</w:t>
      </w:r>
      <w:r>
        <w:rPr>
          <w:color w:val="000000"/>
        </w:rPr>
        <w:t>ose</w:t>
      </w:r>
      <w:r w:rsidRPr="006260CA">
        <w:rPr>
          <w:color w:val="000000"/>
        </w:rPr>
        <w:t xml:space="preserve"> individuals who… [see] </w:t>
      </w:r>
      <w:r>
        <w:rPr>
          <w:color w:val="000000"/>
        </w:rPr>
        <w:t>beggars</w:t>
      </w:r>
      <w:r w:rsidRPr="006260CA">
        <w:rPr>
          <w:color w:val="000000"/>
        </w:rPr>
        <w:t xml:space="preserve"> of the female sex,</w:t>
      </w:r>
      <w:r>
        <w:rPr>
          <w:color w:val="000000"/>
        </w:rPr>
        <w:t xml:space="preserve"> followed</w:t>
      </w:r>
      <w:r w:rsidRPr="006260CA">
        <w:rPr>
          <w:color w:val="000000"/>
        </w:rPr>
        <w:t xml:space="preserve"> by three, four or six</w:t>
      </w:r>
      <w:r>
        <w:rPr>
          <w:color w:val="000000"/>
        </w:rPr>
        <w:t xml:space="preserve"> children</w:t>
      </w:r>
      <w:r w:rsidRPr="006260CA">
        <w:rPr>
          <w:color w:val="000000"/>
        </w:rPr>
        <w:t>, all in</w:t>
      </w:r>
      <w:r>
        <w:rPr>
          <w:color w:val="000000"/>
        </w:rPr>
        <w:t xml:space="preserve"> rags</w:t>
      </w:r>
      <w:r w:rsidRPr="006260CA">
        <w:rPr>
          <w:color w:val="000000"/>
        </w:rPr>
        <w:t xml:space="preserve"> and</w:t>
      </w:r>
      <w:r>
        <w:rPr>
          <w:color w:val="000000"/>
        </w:rPr>
        <w:t xml:space="preserve"> importuning</w:t>
      </w:r>
      <w:r w:rsidRPr="006260CA">
        <w:rPr>
          <w:color w:val="000000"/>
        </w:rPr>
        <w:t xml:space="preserve"> e</w:t>
      </w:r>
      <w:r>
        <w:rPr>
          <w:color w:val="000000"/>
        </w:rPr>
        <w:t>very passenger</w:t>
      </w:r>
      <w:r w:rsidRPr="006260CA">
        <w:rPr>
          <w:color w:val="000000"/>
        </w:rPr>
        <w:t xml:space="preserve"> for</w:t>
      </w:r>
      <w:r>
        <w:rPr>
          <w:color w:val="000000"/>
        </w:rPr>
        <w:t xml:space="preserve"> alms.”</w:t>
      </w:r>
      <w:r>
        <w:rPr>
          <w:rStyle w:val="FootnoteReference"/>
          <w:color w:val="000000"/>
        </w:rPr>
        <w:footnoteReference w:id="10"/>
      </w:r>
    </w:p>
    <w:p w:rsidR="00622EB9" w:rsidRPr="008F5378" w:rsidRDefault="00622EB9" w:rsidP="00622EB9">
      <w:pPr>
        <w:pStyle w:val="NormalWeb"/>
        <w:spacing w:before="0" w:beforeAutospacing="0" w:after="0" w:afterAutospacing="0" w:line="360" w:lineRule="auto"/>
        <w:rPr>
          <w:color w:val="000000"/>
        </w:rPr>
      </w:pPr>
      <w:r>
        <w:rPr>
          <w:color w:val="000000"/>
        </w:rPr>
        <w:t>Swift</w:t>
      </w:r>
      <w:r w:rsidRPr="006260CA">
        <w:rPr>
          <w:color w:val="000000"/>
        </w:rPr>
        <w:t xml:space="preserve"> keeps on exhibiting his discontent, expressing </w:t>
      </w:r>
      <w:r>
        <w:rPr>
          <w:color w:val="000000"/>
        </w:rPr>
        <w:t>“</w:t>
      </w:r>
      <w:r w:rsidRPr="006260CA">
        <w:rPr>
          <w:color w:val="000000"/>
        </w:rPr>
        <w:t>these mo</w:t>
      </w:r>
      <w:r>
        <w:rPr>
          <w:color w:val="000000"/>
        </w:rPr>
        <w:t>thers</w:t>
      </w:r>
      <w:r w:rsidRPr="006260CA">
        <w:rPr>
          <w:color w:val="000000"/>
        </w:rPr>
        <w:t>… are</w:t>
      </w:r>
      <w:r>
        <w:rPr>
          <w:color w:val="000000"/>
        </w:rPr>
        <w:t xml:space="preserve"> </w:t>
      </w:r>
      <w:r w:rsidRPr="00C11044">
        <w:rPr>
          <w:i/>
          <w:color w:val="000000"/>
        </w:rPr>
        <w:t>forced</w:t>
      </w:r>
      <w:r w:rsidRPr="006260CA">
        <w:rPr>
          <w:color w:val="000000"/>
        </w:rPr>
        <w:t xml:space="preserve"> to</w:t>
      </w:r>
      <w:r>
        <w:rPr>
          <w:color w:val="000000"/>
        </w:rPr>
        <w:t xml:space="preserve"> employ</w:t>
      </w:r>
      <w:r w:rsidRPr="006260CA">
        <w:rPr>
          <w:color w:val="000000"/>
        </w:rPr>
        <w:t xml:space="preserve"> all their time in</w:t>
      </w:r>
      <w:r>
        <w:rPr>
          <w:color w:val="000000"/>
        </w:rPr>
        <w:t xml:space="preserve"> strolling to beg</w:t>
      </w:r>
      <w:r w:rsidRPr="006260CA">
        <w:rPr>
          <w:color w:val="000000"/>
        </w:rPr>
        <w:t xml:space="preserve"> sustenance for their</w:t>
      </w:r>
      <w:r>
        <w:rPr>
          <w:color w:val="000000"/>
        </w:rPr>
        <w:t xml:space="preserve"> </w:t>
      </w:r>
      <w:r w:rsidRPr="00893D3B">
        <w:rPr>
          <w:i/>
          <w:color w:val="000000"/>
        </w:rPr>
        <w:t xml:space="preserve">helpless </w:t>
      </w:r>
      <w:r>
        <w:rPr>
          <w:color w:val="000000"/>
        </w:rPr>
        <w:t>infants”</w:t>
      </w:r>
      <w:r w:rsidRPr="006260CA">
        <w:rPr>
          <w:color w:val="000000"/>
        </w:rPr>
        <w:t xml:space="preserve"> and </w:t>
      </w:r>
      <w:r>
        <w:rPr>
          <w:color w:val="000000"/>
        </w:rPr>
        <w:t>“</w:t>
      </w:r>
      <w:r w:rsidRPr="006260CA">
        <w:rPr>
          <w:color w:val="000000"/>
        </w:rPr>
        <w:t>this</w:t>
      </w:r>
      <w:r>
        <w:rPr>
          <w:color w:val="000000"/>
        </w:rPr>
        <w:t xml:space="preserve"> </w:t>
      </w:r>
      <w:r w:rsidRPr="00893D3B">
        <w:rPr>
          <w:i/>
          <w:color w:val="000000"/>
        </w:rPr>
        <w:t>prodigious</w:t>
      </w:r>
      <w:r w:rsidRPr="006260CA">
        <w:rPr>
          <w:color w:val="000000"/>
        </w:rPr>
        <w:t xml:space="preserve"> number of </w:t>
      </w:r>
      <w:r>
        <w:rPr>
          <w:color w:val="000000"/>
        </w:rPr>
        <w:t>children</w:t>
      </w:r>
      <w:r w:rsidRPr="006260CA">
        <w:rPr>
          <w:color w:val="000000"/>
        </w:rPr>
        <w:t xml:space="preserve"> in the arms, or on the backs, or at the</w:t>
      </w:r>
      <w:r>
        <w:rPr>
          <w:color w:val="000000"/>
        </w:rPr>
        <w:t xml:space="preserve"> heels</w:t>
      </w:r>
      <w:r w:rsidRPr="006260CA">
        <w:rPr>
          <w:color w:val="000000"/>
        </w:rPr>
        <w:t xml:space="preserve"> points of their mo</w:t>
      </w:r>
      <w:r>
        <w:rPr>
          <w:color w:val="000000"/>
        </w:rPr>
        <w:t>thers</w:t>
      </w:r>
      <w:r w:rsidRPr="006260CA">
        <w:rPr>
          <w:color w:val="000000"/>
        </w:rPr>
        <w:t xml:space="preserve">, and </w:t>
      </w:r>
      <w:r>
        <w:rPr>
          <w:color w:val="000000"/>
        </w:rPr>
        <w:t>frequently their fathers</w:t>
      </w:r>
      <w:r w:rsidRPr="006260CA">
        <w:rPr>
          <w:color w:val="000000"/>
        </w:rPr>
        <w:t>… a</w:t>
      </w:r>
      <w:r>
        <w:rPr>
          <w:color w:val="000000"/>
        </w:rPr>
        <w:t xml:space="preserve"> very</w:t>
      </w:r>
      <w:r w:rsidRPr="006260CA">
        <w:rPr>
          <w:color w:val="000000"/>
        </w:rPr>
        <w:t xml:space="preserve"> </w:t>
      </w:r>
      <w:r>
        <w:rPr>
          <w:color w:val="000000"/>
        </w:rPr>
        <w:t xml:space="preserve">great additional </w:t>
      </w:r>
      <w:r w:rsidRPr="00893D3B">
        <w:rPr>
          <w:i/>
          <w:color w:val="000000"/>
        </w:rPr>
        <w:t>grievance</w:t>
      </w:r>
      <w:r>
        <w:rPr>
          <w:i/>
          <w:color w:val="000000"/>
        </w:rPr>
        <w:t>.</w:t>
      </w:r>
      <w:r>
        <w:rPr>
          <w:color w:val="000000"/>
        </w:rPr>
        <w:t>”</w:t>
      </w:r>
      <w:r>
        <w:rPr>
          <w:rStyle w:val="FootnoteReference"/>
          <w:color w:val="000000"/>
        </w:rPr>
        <w:footnoteReference w:id="11"/>
      </w:r>
      <w:r w:rsidRPr="006260CA">
        <w:rPr>
          <w:color w:val="000000"/>
        </w:rPr>
        <w:t xml:space="preserve"> </w:t>
      </w:r>
      <w:r>
        <w:rPr>
          <w:color w:val="000000"/>
        </w:rPr>
        <w:t>On the other hand</w:t>
      </w:r>
      <w:r w:rsidRPr="006260CA">
        <w:rPr>
          <w:color w:val="000000"/>
        </w:rPr>
        <w:t>, Swift proposes an answer for the issue of his discontent, as</w:t>
      </w:r>
      <w:r>
        <w:rPr>
          <w:color w:val="000000"/>
        </w:rPr>
        <w:t xml:space="preserve"> he</w:t>
      </w:r>
      <w:r w:rsidRPr="006260CA">
        <w:rPr>
          <w:color w:val="000000"/>
        </w:rPr>
        <w:t xml:space="preserve"> recommends</w:t>
      </w:r>
      <w:r>
        <w:rPr>
          <w:color w:val="000000"/>
        </w:rPr>
        <w:t xml:space="preserve"> that</w:t>
      </w:r>
      <w:r w:rsidRPr="006260CA">
        <w:rPr>
          <w:color w:val="000000"/>
        </w:rPr>
        <w:t xml:space="preserve"> Irish</w:t>
      </w:r>
      <w:r>
        <w:rPr>
          <w:color w:val="000000"/>
        </w:rPr>
        <w:t xml:space="preserve"> children</w:t>
      </w:r>
      <w:r w:rsidRPr="006260CA">
        <w:rPr>
          <w:color w:val="000000"/>
        </w:rPr>
        <w:t xml:space="preserve"> could </w:t>
      </w:r>
      <w:r>
        <w:rPr>
          <w:color w:val="000000"/>
        </w:rPr>
        <w:t>“contribute to the feeding, and partly to the clothing, of many thousands.”</w:t>
      </w:r>
      <w:r>
        <w:rPr>
          <w:rStyle w:val="FootnoteReference"/>
          <w:color w:val="000000"/>
        </w:rPr>
        <w:footnoteReference w:id="12"/>
      </w:r>
      <w:r>
        <w:rPr>
          <w:color w:val="000000"/>
        </w:rPr>
        <w:t xml:space="preserve"> Is Swift revolted by human flesh. This is an element we haven’t spoken about in the Modest Proposal…The fact that he is drawn to the detail of the baby’s bodies is perhaps a mark of it. </w:t>
      </w:r>
    </w:p>
    <w:p w:rsidR="00622EB9" w:rsidRDefault="00622EB9" w:rsidP="00622EB9">
      <w:pPr>
        <w:pStyle w:val="NormalWeb"/>
        <w:spacing w:before="0" w:beforeAutospacing="0" w:after="0" w:afterAutospacing="0" w:line="360" w:lineRule="auto"/>
        <w:rPr>
          <w:color w:val="000000"/>
        </w:rPr>
      </w:pPr>
    </w:p>
    <w:p w:rsidR="00622EB9" w:rsidRDefault="00622EB9" w:rsidP="00622EB9">
      <w:pPr>
        <w:pStyle w:val="NormalWeb"/>
        <w:spacing w:before="0" w:beforeAutospacing="0" w:after="0" w:afterAutospacing="0" w:line="360" w:lineRule="auto"/>
        <w:rPr>
          <w:color w:val="000000"/>
        </w:rPr>
      </w:pPr>
      <w:r>
        <w:rPr>
          <w:color w:val="000000"/>
        </w:rPr>
        <w:t>Women and breeders. Characters with ‘poor sensibilities’ also have ape like qualities. Physical appearance a guide to inner person (as in Dr Jekyll and Mr Hyde) in “</w:t>
      </w:r>
      <w:r w:rsidRPr="00D225BE">
        <w:rPr>
          <w:i/>
          <w:color w:val="000000"/>
        </w:rPr>
        <w:t>A Modest Proposal</w:t>
      </w:r>
      <w:r>
        <w:rPr>
          <w:i/>
          <w:color w:val="000000"/>
        </w:rPr>
        <w:t>”</w:t>
      </w:r>
      <w:r w:rsidRPr="00D225BE">
        <w:rPr>
          <w:i/>
          <w:color w:val="000000"/>
        </w:rPr>
        <w:t xml:space="preserve"> </w:t>
      </w:r>
      <w:r>
        <w:rPr>
          <w:color w:val="000000"/>
        </w:rPr>
        <w:t xml:space="preserve">and Pamela. This is pre-Phrenology. </w:t>
      </w:r>
    </w:p>
    <w:p w:rsidR="00622EB9" w:rsidRDefault="00622EB9" w:rsidP="00622EB9">
      <w:pPr>
        <w:pStyle w:val="NormalWeb"/>
        <w:spacing w:before="0" w:beforeAutospacing="0" w:after="0" w:afterAutospacing="0" w:line="360" w:lineRule="auto"/>
        <w:rPr>
          <w:color w:val="000000"/>
        </w:rPr>
      </w:pPr>
      <w:r>
        <w:rPr>
          <w:color w:val="000000"/>
        </w:rPr>
        <w:t xml:space="preserve">The voice of the satirist as a kind of ventriloquism. Swift is both himself and someone else, a doubleness. A way to make you think/question, as always having to assess and judge. The voice in The Modest Proposal is authoritative. It is making an argument. </w:t>
      </w:r>
    </w:p>
    <w:p w:rsidR="00622EB9" w:rsidRDefault="00622EB9" w:rsidP="00622EB9">
      <w:pPr>
        <w:pStyle w:val="NormalWeb"/>
        <w:spacing w:before="0" w:beforeAutospacing="0" w:after="0" w:afterAutospacing="0" w:line="360" w:lineRule="auto"/>
        <w:rPr>
          <w:color w:val="000000"/>
        </w:rPr>
      </w:pPr>
      <w:r>
        <w:rPr>
          <w:color w:val="000000"/>
        </w:rPr>
        <w:lastRenderedPageBreak/>
        <w:t xml:space="preserve">We have the voice of the proposer who is solid, and then we have the voice of Swift behind it adding to the ridiculousness of it. These extra bits make scenes which are revolting…It makes us feel uneasy. How satirical is it? Sometimes it is hard to know whether he is being serious or not. </w:t>
      </w:r>
    </w:p>
    <w:p w:rsidR="00622EB9" w:rsidRDefault="00622EB9" w:rsidP="00622EB9">
      <w:pPr>
        <w:pStyle w:val="NormalWeb"/>
        <w:spacing w:before="0" w:beforeAutospacing="0" w:after="0" w:afterAutospacing="0" w:line="360" w:lineRule="auto"/>
        <w:rPr>
          <w:color w:val="000000"/>
        </w:rPr>
      </w:pPr>
    </w:p>
    <w:p w:rsidR="00622EB9" w:rsidRDefault="00622EB9" w:rsidP="00622EB9">
      <w:pPr>
        <w:pStyle w:val="NormalWeb"/>
        <w:spacing w:before="0" w:beforeAutospacing="0" w:after="0" w:afterAutospacing="0" w:line="360" w:lineRule="auto"/>
        <w:rPr>
          <w:color w:val="000000"/>
        </w:rPr>
      </w:pPr>
      <w:bookmarkStart w:id="6" w:name="_Hlk536198576"/>
      <w:r>
        <w:rPr>
          <w:color w:val="000000"/>
        </w:rPr>
        <w:t xml:space="preserve">With Pamela, we have contractual language we move towards an exchange. The idea of reason is key. </w:t>
      </w:r>
    </w:p>
    <w:bookmarkEnd w:id="6"/>
    <w:p w:rsidR="00622EB9" w:rsidRDefault="00622EB9" w:rsidP="00622EB9">
      <w:pPr>
        <w:pStyle w:val="NormalWeb"/>
        <w:spacing w:before="0" w:beforeAutospacing="0" w:after="0" w:afterAutospacing="0" w:line="360" w:lineRule="auto"/>
        <w:rPr>
          <w:color w:val="000000"/>
        </w:rPr>
      </w:pPr>
      <w:r>
        <w:rPr>
          <w:color w:val="000000"/>
        </w:rPr>
        <w:t xml:space="preserve">Shakespeare is about power. This is not so much the issue here, it might be an issue for Mr B initially, though he learns that it needn’t be. </w:t>
      </w:r>
    </w:p>
    <w:p w:rsidR="00622EB9" w:rsidRDefault="00622EB9" w:rsidP="00622EB9">
      <w:pPr>
        <w:pStyle w:val="NormalWeb"/>
        <w:spacing w:before="0" w:beforeAutospacing="0" w:after="0" w:afterAutospacing="0" w:line="360" w:lineRule="auto"/>
        <w:rPr>
          <w:color w:val="000000"/>
        </w:rPr>
      </w:pPr>
      <w:r>
        <w:rPr>
          <w:color w:val="000000"/>
        </w:rPr>
        <w:t xml:space="preserve">The role of power does have an impact in the Modest Proposal but none of them are really going for power – it is more about people in society and how odd they are.  The novels are playing around with the issues of sentiment vs reason.  Not just versus -- they are exploring different elements. We have a major shift inside society…Whenever this happens we find an impact on the artform. </w:t>
      </w:r>
    </w:p>
    <w:p w:rsidR="00622EB9" w:rsidRDefault="00622EB9" w:rsidP="00622EB9">
      <w:pPr>
        <w:pStyle w:val="NormalWeb"/>
        <w:spacing w:before="0" w:beforeAutospacing="0" w:after="0" w:afterAutospacing="0" w:line="360" w:lineRule="auto"/>
        <w:rPr>
          <w:color w:val="000000"/>
        </w:rPr>
      </w:pPr>
    </w:p>
    <w:p w:rsidR="00787536" w:rsidRDefault="00787536" w:rsidP="00622EB9">
      <w:pPr>
        <w:pStyle w:val="NormalWeb"/>
        <w:spacing w:before="0" w:beforeAutospacing="0" w:after="0" w:afterAutospacing="0" w:line="360" w:lineRule="auto"/>
        <w:rPr>
          <w:color w:val="000000"/>
        </w:rPr>
      </w:pPr>
    </w:p>
    <w:p w:rsidR="00787536" w:rsidRDefault="00787536" w:rsidP="00622EB9">
      <w:pPr>
        <w:pStyle w:val="NormalWeb"/>
        <w:spacing w:before="0" w:beforeAutospacing="0" w:after="0" w:afterAutospacing="0" w:line="360" w:lineRule="auto"/>
        <w:rPr>
          <w:color w:val="000000"/>
        </w:rPr>
      </w:pPr>
    </w:p>
    <w:p w:rsidR="00622EB9" w:rsidRDefault="00622EB9" w:rsidP="00622EB9">
      <w:pPr>
        <w:pStyle w:val="NormalWeb"/>
        <w:spacing w:before="0" w:beforeAutospacing="0" w:after="0" w:afterAutospacing="0" w:line="360" w:lineRule="auto"/>
        <w:rPr>
          <w:b/>
          <w:color w:val="000000"/>
        </w:rPr>
      </w:pPr>
      <w:r w:rsidRPr="00536285">
        <w:rPr>
          <w:b/>
          <w:color w:val="000000"/>
        </w:rPr>
        <w:t xml:space="preserve">Conclusion </w:t>
      </w:r>
    </w:p>
    <w:p w:rsidR="00622EB9" w:rsidRPr="00CA64B0" w:rsidRDefault="00622EB9" w:rsidP="00622EB9">
      <w:pPr>
        <w:pStyle w:val="NormalWeb"/>
        <w:spacing w:after="0" w:line="360" w:lineRule="auto"/>
        <w:rPr>
          <w:color w:val="000000"/>
        </w:rPr>
      </w:pPr>
      <w:r w:rsidRPr="00CA64B0">
        <w:rPr>
          <w:color w:val="000000"/>
        </w:rPr>
        <w:t>Pamela makes her announcement of her personality in the early event in which Mr B claims not to</w:t>
      </w:r>
      <w:r>
        <w:rPr>
          <w:color w:val="000000"/>
        </w:rPr>
        <w:t xml:space="preserve"> notice</w:t>
      </w:r>
      <w:r w:rsidRPr="00CA64B0">
        <w:rPr>
          <w:color w:val="000000"/>
        </w:rPr>
        <w:t xml:space="preserve"> her</w:t>
      </w:r>
      <w:r>
        <w:rPr>
          <w:color w:val="000000"/>
        </w:rPr>
        <w:t xml:space="preserve"> in her country garments </w:t>
      </w:r>
      <w:r w:rsidRPr="00CA64B0">
        <w:rPr>
          <w:color w:val="000000"/>
        </w:rPr>
        <w:t>and uses his</w:t>
      </w:r>
      <w:r>
        <w:rPr>
          <w:color w:val="000000"/>
        </w:rPr>
        <w:t xml:space="preserve"> ploy</w:t>
      </w:r>
      <w:r w:rsidRPr="00CA64B0">
        <w:rPr>
          <w:color w:val="000000"/>
        </w:rPr>
        <w:t xml:space="preserve"> to draw near to </w:t>
      </w:r>
      <w:r>
        <w:rPr>
          <w:color w:val="000000"/>
        </w:rPr>
        <w:t>Pamela.</w:t>
      </w:r>
      <w:r w:rsidR="00384433">
        <w:rPr>
          <w:color w:val="000000"/>
        </w:rPr>
        <w:t xml:space="preserve"> </w:t>
      </w:r>
      <w:bookmarkStart w:id="7" w:name="_Hlk536370962"/>
    </w:p>
    <w:bookmarkEnd w:id="7"/>
    <w:p w:rsidR="00AB482C" w:rsidRPr="00CA64B0" w:rsidRDefault="00622EB9" w:rsidP="00AB482C">
      <w:pPr>
        <w:pStyle w:val="NormalWeb"/>
        <w:spacing w:after="0" w:line="360" w:lineRule="auto"/>
        <w:rPr>
          <w:color w:val="000000"/>
        </w:rPr>
      </w:pPr>
      <w:r w:rsidRPr="00CA64B0">
        <w:rPr>
          <w:color w:val="000000"/>
        </w:rPr>
        <w:t>The discussion over Pamela's personality</w:t>
      </w:r>
      <w:r>
        <w:rPr>
          <w:color w:val="000000"/>
        </w:rPr>
        <w:t xml:space="preserve"> also</w:t>
      </w:r>
      <w:r w:rsidRPr="00CA64B0">
        <w:rPr>
          <w:color w:val="000000"/>
        </w:rPr>
        <w:t xml:space="preserve"> surfaces in their differences,</w:t>
      </w:r>
      <w:r>
        <w:rPr>
          <w:color w:val="000000"/>
        </w:rPr>
        <w:t xml:space="preserve"> </w:t>
      </w:r>
      <w:r w:rsidRPr="00CA64B0">
        <w:rPr>
          <w:color w:val="000000"/>
        </w:rPr>
        <w:t>over what she should wear. Pamela has chose</w:t>
      </w:r>
      <w:r>
        <w:rPr>
          <w:color w:val="000000"/>
        </w:rPr>
        <w:t>n to wear country clothes which</w:t>
      </w:r>
      <w:r w:rsidRPr="00CA64B0">
        <w:rPr>
          <w:color w:val="000000"/>
        </w:rPr>
        <w:t xml:space="preserve"> shows to the world her decision of </w:t>
      </w:r>
      <w:r>
        <w:rPr>
          <w:color w:val="000000"/>
        </w:rPr>
        <w:t>being honest.</w:t>
      </w:r>
      <w:r w:rsidRPr="00CA64B0">
        <w:rPr>
          <w:color w:val="000000"/>
        </w:rPr>
        <w:t xml:space="preserve"> </w:t>
      </w:r>
      <w:r w:rsidR="00AB482C">
        <w:rPr>
          <w:color w:val="000000"/>
        </w:rPr>
        <w:t>Caryn Chaden remarks “Pamela’s selection of materials-homespun wool with calico trim for her dress, and camlet, a combination of wool and silk for her coat what we call a petticoat, not an overcoat clearly mark her as a country girl”</w:t>
      </w:r>
      <w:r w:rsidR="00AB482C">
        <w:rPr>
          <w:rStyle w:val="FootnoteReference"/>
          <w:color w:val="000000"/>
        </w:rPr>
        <w:footnoteReference w:id="13"/>
      </w:r>
    </w:p>
    <w:p w:rsidR="00622EB9" w:rsidRPr="00CA64B0" w:rsidRDefault="00622EB9" w:rsidP="00622EB9">
      <w:pPr>
        <w:pStyle w:val="NormalWeb"/>
        <w:spacing w:before="0" w:beforeAutospacing="0" w:after="0" w:afterAutospacing="0" w:line="360" w:lineRule="auto"/>
        <w:rPr>
          <w:color w:val="000000"/>
        </w:rPr>
      </w:pPr>
      <w:r w:rsidRPr="00CA64B0">
        <w:rPr>
          <w:color w:val="000000"/>
        </w:rPr>
        <w:t>Mr B, taking a break from his behaviour to dress Pamela in a closet fit his special lady, tries to</w:t>
      </w:r>
      <w:r>
        <w:rPr>
          <w:color w:val="000000"/>
        </w:rPr>
        <w:t xml:space="preserve"> pollute</w:t>
      </w:r>
      <w:r w:rsidRPr="00CA64B0">
        <w:rPr>
          <w:color w:val="000000"/>
        </w:rPr>
        <w:t xml:space="preserve"> the importance of her picked </w:t>
      </w:r>
      <w:r>
        <w:rPr>
          <w:color w:val="000000"/>
        </w:rPr>
        <w:t xml:space="preserve">articles of clothing by figuring out as a method of flirtish. </w:t>
      </w:r>
    </w:p>
    <w:p w:rsidR="00622EB9" w:rsidRPr="00CA64B0" w:rsidRDefault="00622EB9" w:rsidP="00622EB9">
      <w:pPr>
        <w:pStyle w:val="NormalWeb"/>
        <w:spacing w:before="0" w:beforeAutospacing="0" w:after="0" w:afterAutospacing="0" w:line="360" w:lineRule="auto"/>
        <w:rPr>
          <w:b/>
          <w:color w:val="000000"/>
        </w:rPr>
      </w:pPr>
    </w:p>
    <w:p w:rsidR="00622EB9" w:rsidRDefault="00622EB9" w:rsidP="00AB482C">
      <w:pPr>
        <w:pStyle w:val="NormalWeb"/>
        <w:spacing w:before="0" w:beforeAutospacing="0" w:after="0" w:afterAutospacing="0" w:line="360" w:lineRule="auto"/>
        <w:rPr>
          <w:color w:val="000000"/>
        </w:rPr>
      </w:pPr>
      <w:r w:rsidRPr="00CA64B0">
        <w:rPr>
          <w:color w:val="000000"/>
        </w:rPr>
        <w:lastRenderedPageBreak/>
        <w:t>Swift starts the</w:t>
      </w:r>
      <w:r w:rsidR="00AB482C">
        <w:rPr>
          <w:color w:val="000000"/>
        </w:rPr>
        <w:t xml:space="preserve"> pamphlet</w:t>
      </w:r>
      <w:r w:rsidRPr="00CA64B0">
        <w:rPr>
          <w:color w:val="000000"/>
        </w:rPr>
        <w:t xml:space="preserve"> in the voice of an unknown</w:t>
      </w:r>
      <w:r>
        <w:rPr>
          <w:color w:val="000000"/>
        </w:rPr>
        <w:t xml:space="preserve"> person who tells stories</w:t>
      </w:r>
      <w:r w:rsidRPr="00CA64B0">
        <w:rPr>
          <w:color w:val="000000"/>
        </w:rPr>
        <w:t xml:space="preserve"> by plotting the</w:t>
      </w:r>
      <w:r>
        <w:rPr>
          <w:color w:val="000000"/>
        </w:rPr>
        <w:t xml:space="preserve"> tricky </w:t>
      </w:r>
      <w:r w:rsidRPr="00CA64B0">
        <w:rPr>
          <w:color w:val="000000"/>
        </w:rPr>
        <w:t>conditions</w:t>
      </w:r>
      <w:r>
        <w:rPr>
          <w:color w:val="000000"/>
        </w:rPr>
        <w:t xml:space="preserve"> in Ireland.</w:t>
      </w:r>
      <w:r w:rsidRPr="00CA64B0">
        <w:rPr>
          <w:color w:val="000000"/>
        </w:rPr>
        <w:t xml:space="preserve"> </w:t>
      </w:r>
      <w:r>
        <w:rPr>
          <w:color w:val="000000"/>
        </w:rPr>
        <w:t>W</w:t>
      </w:r>
      <w:r w:rsidRPr="00CA64B0">
        <w:rPr>
          <w:color w:val="000000"/>
        </w:rPr>
        <w:t xml:space="preserve">hich is by all accounts an intrigue to the followers feeling of compassion. Thus, the peruser is completely caught off guard for what the proposer says straightaway. The storyteller announces that this thought will do unquestionably more than some other proposition to balance out the economy and assuage the monetary issues of the working poor. He likewise guarantees it will settle Ireland's mind boggling political and social issues. </w:t>
      </w:r>
    </w:p>
    <w:p w:rsidR="00AB482C" w:rsidRPr="00CA64B0" w:rsidRDefault="00AB482C" w:rsidP="00AB482C">
      <w:pPr>
        <w:pStyle w:val="NormalWeb"/>
        <w:spacing w:before="0" w:beforeAutospacing="0" w:after="0" w:afterAutospacing="0" w:line="360" w:lineRule="auto"/>
        <w:rPr>
          <w:color w:val="000000"/>
        </w:rPr>
      </w:pPr>
      <w:r>
        <w:rPr>
          <w:color w:val="000000"/>
        </w:rPr>
        <w:t>Effectively the Irish h</w:t>
      </w:r>
      <w:r w:rsidR="00AB7BD9">
        <w:rPr>
          <w:color w:val="000000"/>
        </w:rPr>
        <w:t>ad</w:t>
      </w:r>
      <w:r>
        <w:rPr>
          <w:color w:val="000000"/>
        </w:rPr>
        <w:t xml:space="preserve"> been reduced to animals due to the famine</w:t>
      </w:r>
      <w:r w:rsidR="00AB7BD9">
        <w:rPr>
          <w:color w:val="000000"/>
        </w:rPr>
        <w:t>, hence the clothing and the lack of clothing.</w:t>
      </w:r>
    </w:p>
    <w:p w:rsidR="00622EB9" w:rsidRPr="00CA64B0" w:rsidRDefault="00622EB9" w:rsidP="00622EB9">
      <w:pPr>
        <w:rPr>
          <w:rFonts w:ascii="Times New Roman" w:hAnsi="Times New Roman" w:cs="Times New Roman"/>
        </w:rPr>
      </w:pPr>
    </w:p>
    <w:p w:rsidR="00622EB9" w:rsidRDefault="00622EB9" w:rsidP="00622EB9"/>
    <w:p w:rsidR="00622EB9" w:rsidRDefault="00622EB9" w:rsidP="00622EB9"/>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622EB9" w:rsidRDefault="00787536">
      <w:pPr>
        <w:rPr>
          <w:rFonts w:ascii="Times New Roman" w:hAnsi="Times New Roman" w:cs="Times New Roman"/>
          <w:b/>
          <w:sz w:val="24"/>
          <w:szCs w:val="24"/>
        </w:rPr>
      </w:pPr>
      <w:r w:rsidRPr="00787536">
        <w:rPr>
          <w:rFonts w:ascii="Times New Roman" w:hAnsi="Times New Roman" w:cs="Times New Roman"/>
          <w:b/>
          <w:sz w:val="24"/>
          <w:szCs w:val="24"/>
        </w:rPr>
        <w:t xml:space="preserve">Bibliography </w:t>
      </w:r>
    </w:p>
    <w:p w:rsidR="002C3FEB" w:rsidRDefault="002C3FEB">
      <w:pPr>
        <w:rPr>
          <w:rFonts w:ascii="Times New Roman" w:hAnsi="Times New Roman" w:cs="Times New Roman"/>
          <w:b/>
          <w:sz w:val="24"/>
          <w:szCs w:val="24"/>
        </w:rPr>
      </w:pPr>
    </w:p>
    <w:p w:rsidR="002C3FEB" w:rsidRDefault="002C3FEB">
      <w:pPr>
        <w:rPr>
          <w:rStyle w:val="Hyperlink"/>
          <w:rFonts w:ascii="Times New Roman" w:hAnsi="Times New Roman" w:cs="Times New Roman"/>
          <w:sz w:val="16"/>
          <w:szCs w:val="16"/>
        </w:rPr>
      </w:pPr>
      <w:hyperlink r:id="rId9" w:history="1">
        <w:r w:rsidRPr="008C353C">
          <w:rPr>
            <w:rStyle w:val="Hyperlink"/>
            <w:rFonts w:ascii="Times New Roman" w:hAnsi="Times New Roman" w:cs="Times New Roman"/>
            <w:sz w:val="16"/>
            <w:szCs w:val="16"/>
          </w:rPr>
          <w:t>https://www.encyclopedia.com/fashion/encyclopedias-almanacs-transcripts-and-maps/social-class-and-clothing</w:t>
        </w:r>
      </w:hyperlink>
      <w:r>
        <w:rPr>
          <w:rStyle w:val="Hyperlink"/>
          <w:rFonts w:ascii="Times New Roman" w:hAnsi="Times New Roman" w:cs="Times New Roman"/>
          <w:sz w:val="16"/>
          <w:szCs w:val="16"/>
        </w:rPr>
        <w:t xml:space="preserve"> </w:t>
      </w:r>
    </w:p>
    <w:p w:rsidR="002C3FEB" w:rsidRDefault="002C3FEB" w:rsidP="002C3FEB">
      <w:pPr>
        <w:pStyle w:val="FootnoteText"/>
        <w:rPr>
          <w:rFonts w:ascii="Times New Roman" w:hAnsi="Times New Roman" w:cs="Times New Roman"/>
          <w:sz w:val="16"/>
          <w:szCs w:val="16"/>
        </w:rPr>
      </w:pPr>
      <w:r w:rsidRPr="00A309CE">
        <w:rPr>
          <w:rFonts w:ascii="Times New Roman" w:hAnsi="Times New Roman" w:cs="Times New Roman"/>
          <w:sz w:val="16"/>
          <w:szCs w:val="16"/>
        </w:rPr>
        <w:t>Pamela Samuel Richardson, Kindle addition Letter II, In answer to the proceeding, Dear Pamela</w:t>
      </w:r>
      <w:r>
        <w:rPr>
          <w:rFonts w:ascii="Times New Roman" w:hAnsi="Times New Roman" w:cs="Times New Roman"/>
          <w:sz w:val="16"/>
          <w:szCs w:val="16"/>
        </w:rPr>
        <w:t>.</w:t>
      </w:r>
    </w:p>
    <w:p w:rsidR="002C3FEB" w:rsidRPr="00A309CE"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color w:val="333333"/>
          <w:sz w:val="16"/>
          <w:szCs w:val="16"/>
        </w:rPr>
      </w:pPr>
      <w:r w:rsidRPr="005B6B3D">
        <w:rPr>
          <w:rFonts w:ascii="Times New Roman" w:hAnsi="Times New Roman" w:cs="Times New Roman"/>
          <w:bCs/>
          <w:color w:val="333333"/>
          <w:sz w:val="16"/>
          <w:szCs w:val="16"/>
        </w:rPr>
        <w:t xml:space="preserve">Pamela's Clothes </w:t>
      </w:r>
      <w:hyperlink r:id="rId10" w:history="1">
        <w:r w:rsidRPr="005B6B3D">
          <w:rPr>
            <w:rStyle w:val="Hyperlink"/>
            <w:rFonts w:ascii="Times New Roman" w:hAnsi="Times New Roman" w:cs="Times New Roman"/>
            <w:sz w:val="16"/>
            <w:szCs w:val="16"/>
          </w:rPr>
          <w:t>https://www.jstor.org/stable/2872337</w:t>
        </w:r>
      </w:hyperlink>
      <w:r w:rsidRPr="005B6B3D">
        <w:rPr>
          <w:rFonts w:ascii="Times New Roman" w:hAnsi="Times New Roman" w:cs="Times New Roman"/>
          <w:color w:val="333333"/>
          <w:sz w:val="16"/>
          <w:szCs w:val="16"/>
        </w:rPr>
        <w:t xml:space="preserve"> Vol. 35, No. 1 (Mar. 1968), pp. 75. </w:t>
      </w:r>
    </w:p>
    <w:p w:rsidR="002C3FEB" w:rsidRPr="005B6B3D"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color w:val="333333"/>
          <w:sz w:val="16"/>
          <w:szCs w:val="16"/>
        </w:rPr>
      </w:pPr>
      <w:r w:rsidRPr="005B6B3D">
        <w:rPr>
          <w:rFonts w:ascii="Times New Roman" w:hAnsi="Times New Roman" w:cs="Times New Roman"/>
          <w:bCs/>
          <w:color w:val="333333"/>
          <w:sz w:val="16"/>
          <w:szCs w:val="16"/>
        </w:rPr>
        <w:t xml:space="preserve">Fabric and Fabrication in Richardson's Pamela </w:t>
      </w:r>
      <w:hyperlink r:id="rId11" w:history="1">
        <w:r w:rsidRPr="005B6B3D">
          <w:rPr>
            <w:rStyle w:val="Hyperlink"/>
            <w:rFonts w:ascii="Times New Roman" w:hAnsi="Times New Roman" w:cs="Times New Roman"/>
            <w:sz w:val="16"/>
            <w:szCs w:val="16"/>
          </w:rPr>
          <w:t>https://www.jstor.org/stable/2873051</w:t>
        </w:r>
      </w:hyperlink>
      <w:r w:rsidRPr="005B6B3D">
        <w:rPr>
          <w:rFonts w:ascii="Times New Roman" w:hAnsi="Times New Roman" w:cs="Times New Roman"/>
          <w:color w:val="333333"/>
          <w:sz w:val="16"/>
          <w:szCs w:val="16"/>
        </w:rPr>
        <w:t xml:space="preserve"> Vol. 54, No. 1 (Spring, 1987), pp. 81-96.  </w:t>
      </w:r>
    </w:p>
    <w:p w:rsidR="002C3FEB" w:rsidRPr="005B6B3D" w:rsidRDefault="002C3FEB" w:rsidP="002C3FEB">
      <w:pPr>
        <w:pStyle w:val="FootnoteText"/>
        <w:rPr>
          <w:rFonts w:ascii="Times New Roman" w:hAnsi="Times New Roman" w:cs="Times New Roman"/>
          <w:sz w:val="16"/>
          <w:szCs w:val="16"/>
        </w:rPr>
      </w:pPr>
    </w:p>
    <w:p w:rsidR="002C3FEB" w:rsidRDefault="002C3FEB" w:rsidP="002C3FEB">
      <w:pPr>
        <w:autoSpaceDE w:val="0"/>
        <w:autoSpaceDN w:val="0"/>
        <w:adjustRightInd w:val="0"/>
        <w:spacing w:after="0" w:line="240" w:lineRule="auto"/>
        <w:rPr>
          <w:rFonts w:ascii="Times New Roman" w:hAnsi="Times New Roman" w:cs="Times New Roman"/>
          <w:color w:val="FFFFFF"/>
          <w:sz w:val="16"/>
          <w:szCs w:val="16"/>
        </w:rPr>
      </w:pPr>
      <w:r w:rsidRPr="002B61AA">
        <w:rPr>
          <w:rFonts w:ascii="Times New Roman" w:hAnsi="Times New Roman" w:cs="Times New Roman"/>
          <w:color w:val="000000"/>
          <w:sz w:val="16"/>
          <w:szCs w:val="16"/>
        </w:rPr>
        <w:t xml:space="preserve">Pamela's Clothes Carey McIntosh ELH, Vol. 35, No. 1 (Mar. 1968), pp. </w:t>
      </w:r>
      <w:proofErr w:type="gramStart"/>
      <w:r w:rsidRPr="002B61AA">
        <w:rPr>
          <w:rFonts w:ascii="Times New Roman" w:hAnsi="Times New Roman" w:cs="Times New Roman"/>
          <w:color w:val="000000"/>
          <w:sz w:val="16"/>
          <w:szCs w:val="16"/>
        </w:rPr>
        <w:t>75</w:t>
      </w:r>
      <w:r>
        <w:rPr>
          <w:rFonts w:ascii="Times New Roman" w:hAnsi="Times New Roman" w:cs="Times New Roman"/>
          <w:color w:val="000000"/>
          <w:sz w:val="16"/>
          <w:szCs w:val="16"/>
        </w:rPr>
        <w:t xml:space="preserve"> </w:t>
      </w:r>
      <w:r w:rsidRPr="002B61AA">
        <w:rPr>
          <w:rFonts w:ascii="Times New Roman" w:hAnsi="Times New Roman" w:cs="Times New Roman"/>
          <w:color w:val="000000"/>
          <w:sz w:val="16"/>
          <w:szCs w:val="16"/>
        </w:rPr>
        <w:t xml:space="preserve"> </w:t>
      </w:r>
      <w:r w:rsidRPr="002B61AA">
        <w:rPr>
          <w:rFonts w:ascii="Times New Roman" w:hAnsi="Times New Roman" w:cs="Times New Roman"/>
          <w:color w:val="0000FF"/>
          <w:sz w:val="16"/>
          <w:szCs w:val="16"/>
        </w:rPr>
        <w:t>http://www.jstor.org/stable/2872337</w:t>
      </w:r>
      <w:proofErr w:type="gramEnd"/>
      <w:r w:rsidRPr="002B61AA">
        <w:rPr>
          <w:rFonts w:ascii="Times New Roman" w:hAnsi="Times New Roman" w:cs="Times New Roman"/>
          <w:color w:val="0000FF"/>
          <w:sz w:val="16"/>
          <w:szCs w:val="16"/>
        </w:rPr>
        <w:t xml:space="preserve"> </w:t>
      </w:r>
      <w:r w:rsidRPr="002B61AA">
        <w:rPr>
          <w:rFonts w:ascii="Times New Roman" w:hAnsi="Times New Roman" w:cs="Times New Roman"/>
          <w:color w:val="FFFFFF"/>
          <w:sz w:val="16"/>
          <w:szCs w:val="16"/>
        </w:rPr>
        <w:t xml:space="preserve">. </w:t>
      </w:r>
    </w:p>
    <w:p w:rsidR="002C3FEB" w:rsidRPr="002C3FEB" w:rsidRDefault="002C3FEB" w:rsidP="002C3FEB">
      <w:pPr>
        <w:autoSpaceDE w:val="0"/>
        <w:autoSpaceDN w:val="0"/>
        <w:adjustRightInd w:val="0"/>
        <w:spacing w:after="0" w:line="240" w:lineRule="auto"/>
        <w:rPr>
          <w:rFonts w:ascii="Times New Roman" w:hAnsi="Times New Roman" w:cs="Times New Roman"/>
          <w:color w:val="000000"/>
          <w:sz w:val="16"/>
          <w:szCs w:val="16"/>
        </w:rPr>
      </w:pPr>
    </w:p>
    <w:p w:rsidR="002C3FEB" w:rsidRPr="00E32ED9" w:rsidRDefault="002C3FEB" w:rsidP="002C3FEB">
      <w:pPr>
        <w:pStyle w:val="Default"/>
        <w:rPr>
          <w:rFonts w:ascii="Times New Roman" w:hAnsi="Times New Roman" w:cs="Times New Roman"/>
          <w:sz w:val="16"/>
          <w:szCs w:val="16"/>
        </w:rPr>
      </w:pPr>
      <w:r w:rsidRPr="00E32ED9">
        <w:rPr>
          <w:rFonts w:ascii="Times New Roman" w:hAnsi="Times New Roman" w:cs="Times New Roman"/>
          <w:sz w:val="16"/>
          <w:szCs w:val="16"/>
        </w:rPr>
        <w:t xml:space="preserve"> Fabric and Fabrication in Richardson's Pamela </w:t>
      </w:r>
    </w:p>
    <w:p w:rsidR="002C3FEB" w:rsidRDefault="002C3FEB" w:rsidP="002C3FEB">
      <w:pPr>
        <w:pStyle w:val="FootnoteText"/>
        <w:rPr>
          <w:rFonts w:ascii="Times New Roman" w:hAnsi="Times New Roman" w:cs="Times New Roman"/>
          <w:sz w:val="16"/>
          <w:szCs w:val="16"/>
        </w:rPr>
      </w:pPr>
      <w:r w:rsidRPr="00E32ED9">
        <w:rPr>
          <w:rFonts w:ascii="Times New Roman" w:hAnsi="Times New Roman" w:cs="Times New Roman"/>
          <w:sz w:val="16"/>
          <w:szCs w:val="16"/>
        </w:rPr>
        <w:t xml:space="preserve"> ELH, Vol. 54, No. 1 (Spring, 1987), pp. 81-96 The Johns Hopkins </w:t>
      </w:r>
      <w:hyperlink r:id="rId12" w:history="1">
        <w:r w:rsidRPr="00622BA0">
          <w:rPr>
            <w:rStyle w:val="Hyperlink"/>
            <w:rFonts w:ascii="Times New Roman" w:hAnsi="Times New Roman" w:cs="Times New Roman"/>
            <w:sz w:val="16"/>
            <w:szCs w:val="16"/>
          </w:rPr>
          <w:t>http://www.jstor.org/stable/2873051 1987.pdf</w:t>
        </w:r>
      </w:hyperlink>
      <w:r>
        <w:rPr>
          <w:rFonts w:ascii="Times New Roman" w:hAnsi="Times New Roman" w:cs="Times New Roman"/>
          <w:sz w:val="16"/>
          <w:szCs w:val="16"/>
        </w:rPr>
        <w:t>.</w:t>
      </w:r>
    </w:p>
    <w:p w:rsidR="002C3FEB" w:rsidRDefault="002C3FEB" w:rsidP="002C3FEB">
      <w:pPr>
        <w:pStyle w:val="FootnoteText"/>
        <w:rPr>
          <w:rFonts w:ascii="Times New Roman" w:hAnsi="Times New Roman" w:cs="Times New Roman"/>
          <w:sz w:val="16"/>
          <w:szCs w:val="16"/>
        </w:rPr>
      </w:pPr>
    </w:p>
    <w:p w:rsidR="002C3FEB" w:rsidRPr="005B6B3D" w:rsidRDefault="002C3FEB" w:rsidP="002C3FEB">
      <w:pPr>
        <w:pStyle w:val="FootnoteText"/>
        <w:rPr>
          <w:rFonts w:ascii="Times New Roman" w:hAnsi="Times New Roman" w:cs="Times New Roman"/>
          <w:sz w:val="16"/>
          <w:szCs w:val="16"/>
        </w:rPr>
      </w:pPr>
      <w:r w:rsidRPr="005B6B3D">
        <w:rPr>
          <w:rFonts w:ascii="Times New Roman" w:hAnsi="Times New Roman" w:cs="Times New Roman"/>
          <w:sz w:val="16"/>
          <w:szCs w:val="16"/>
        </w:rPr>
        <w:t xml:space="preserve">Samuel Richardson. Dress, and Discourse by K. Oliver  </w:t>
      </w:r>
      <w:hyperlink r:id="rId13" w:anchor="v=onepage&amp;q=Chaden%20on%20pamela&amp;f=false" w:history="1">
        <w:r w:rsidRPr="005B6B3D">
          <w:rPr>
            <w:rStyle w:val="Hyperlink"/>
            <w:rFonts w:ascii="Times New Roman" w:hAnsi="Times New Roman" w:cs="Times New Roman"/>
            <w:sz w:val="16"/>
            <w:szCs w:val="16"/>
          </w:rPr>
          <w:t>https://books.google.co.uk/books?id=A1iHDAAAQBAJ&amp;lpg=PA70&amp;dq=Chaden%20on%20pamela&amp;pg=PA70#v=onepage&amp;q=Chaden%20on%20pamela&amp;f=false</w:t>
        </w:r>
      </w:hyperlink>
      <w:r w:rsidRPr="005B6B3D">
        <w:rPr>
          <w:rFonts w:ascii="Times New Roman" w:hAnsi="Times New Roman" w:cs="Times New Roman"/>
          <w:sz w:val="16"/>
          <w:szCs w:val="16"/>
        </w:rPr>
        <w:t xml:space="preserve"> P.71 </w:t>
      </w:r>
    </w:p>
    <w:p w:rsidR="002C3FEB"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sz w:val="16"/>
          <w:szCs w:val="16"/>
        </w:rPr>
      </w:pPr>
      <w:r w:rsidRPr="00AB698D">
        <w:rPr>
          <w:rFonts w:ascii="Times New Roman" w:hAnsi="Times New Roman" w:cs="Times New Roman"/>
          <w:sz w:val="16"/>
          <w:szCs w:val="16"/>
        </w:rPr>
        <w:t xml:space="preserve">The </w:t>
      </w:r>
      <w:r>
        <w:rPr>
          <w:rFonts w:ascii="Times New Roman" w:hAnsi="Times New Roman" w:cs="Times New Roman"/>
          <w:sz w:val="16"/>
          <w:szCs w:val="16"/>
        </w:rPr>
        <w:t>E</w:t>
      </w:r>
      <w:r w:rsidRPr="00AB698D">
        <w:rPr>
          <w:rFonts w:ascii="Times New Roman" w:hAnsi="Times New Roman" w:cs="Times New Roman"/>
          <w:sz w:val="16"/>
          <w:szCs w:val="16"/>
        </w:rPr>
        <w:t>pistolary Novel, Invading Private Spaces, slide 16, Joseph Highmore Mr B. Finds Pamela writing 1743-4</w:t>
      </w:r>
      <w:r>
        <w:rPr>
          <w:rFonts w:ascii="Times New Roman" w:hAnsi="Times New Roman" w:cs="Times New Roman"/>
          <w:sz w:val="16"/>
          <w:szCs w:val="16"/>
        </w:rPr>
        <w:t>, week 1.</w:t>
      </w:r>
    </w:p>
    <w:p w:rsidR="002C3FEB" w:rsidRDefault="002C3FEB" w:rsidP="002C3FEB">
      <w:pPr>
        <w:pStyle w:val="FootnoteText"/>
        <w:rPr>
          <w:rFonts w:ascii="Times New Roman" w:hAnsi="Times New Roman" w:cs="Times New Roman"/>
          <w:sz w:val="16"/>
          <w:szCs w:val="16"/>
        </w:rPr>
      </w:pPr>
    </w:p>
    <w:p w:rsidR="002C3FEB" w:rsidRPr="002C3FEB" w:rsidRDefault="002C3FEB" w:rsidP="002C3FEB">
      <w:pPr>
        <w:pStyle w:val="FootnoteText"/>
        <w:rPr>
          <w:rFonts w:ascii="Times New Roman" w:hAnsi="Times New Roman" w:cs="Times New Roman"/>
          <w:sz w:val="16"/>
          <w:szCs w:val="16"/>
        </w:rPr>
      </w:pPr>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P2474</w:t>
      </w:r>
    </w:p>
    <w:p w:rsidR="002C3FEB" w:rsidRPr="00260B61" w:rsidRDefault="002C3FEB" w:rsidP="002C3FEB">
      <w:pPr>
        <w:pStyle w:val="FootnoteText"/>
        <w:rPr>
          <w:rFonts w:ascii="Times New Roman" w:hAnsi="Times New Roman" w:cs="Times New Roman"/>
          <w:sz w:val="16"/>
          <w:szCs w:val="16"/>
        </w:rPr>
      </w:pPr>
    </w:p>
    <w:p w:rsidR="002C3FEB" w:rsidRPr="00260B61" w:rsidRDefault="002C3FEB" w:rsidP="002C3FEB">
      <w:pPr>
        <w:pStyle w:val="FootnoteText"/>
        <w:rPr>
          <w:rFonts w:ascii="Times New Roman" w:hAnsi="Times New Roman" w:cs="Times New Roman"/>
          <w:sz w:val="16"/>
          <w:szCs w:val="16"/>
        </w:rPr>
      </w:pPr>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P2474</w:t>
      </w:r>
    </w:p>
    <w:p w:rsidR="002C3FEB" w:rsidRDefault="002C3FEB" w:rsidP="002C3FEB">
      <w:pPr>
        <w:pStyle w:val="FootnoteText"/>
      </w:pPr>
    </w:p>
    <w:p w:rsidR="002C3FEB" w:rsidRPr="00260B61" w:rsidRDefault="002C3FEB" w:rsidP="002C3FEB">
      <w:pPr>
        <w:pStyle w:val="FootnoteText"/>
        <w:rPr>
          <w:rFonts w:ascii="Times New Roman" w:hAnsi="Times New Roman" w:cs="Times New Roman"/>
          <w:sz w:val="16"/>
          <w:szCs w:val="16"/>
        </w:rPr>
      </w:pPr>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P2473-2474</w:t>
      </w:r>
    </w:p>
    <w:p w:rsidR="002C3FEB" w:rsidRDefault="002C3FEB" w:rsidP="002C3FEB">
      <w:pPr>
        <w:pStyle w:val="FootnoteText"/>
      </w:pPr>
    </w:p>
    <w:p w:rsidR="002C3FEB" w:rsidRDefault="002C3FEB" w:rsidP="002C3FEB">
      <w:pPr>
        <w:pStyle w:val="FootnoteText"/>
        <w:rPr>
          <w:rFonts w:ascii="Times New Roman" w:hAnsi="Times New Roman" w:cs="Times New Roman"/>
          <w:color w:val="111111"/>
          <w:sz w:val="16"/>
          <w:szCs w:val="16"/>
        </w:rPr>
      </w:pPr>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P2474</w:t>
      </w:r>
    </w:p>
    <w:p w:rsidR="002C3FEB" w:rsidRDefault="002C3FEB" w:rsidP="002C3FEB">
      <w:pPr>
        <w:pStyle w:val="FootnoteText"/>
        <w:rPr>
          <w:rFonts w:ascii="Times New Roman" w:hAnsi="Times New Roman" w:cs="Times New Roman"/>
          <w:sz w:val="16"/>
          <w:szCs w:val="16"/>
        </w:rPr>
      </w:pPr>
    </w:p>
    <w:p w:rsidR="002C3FEB" w:rsidRPr="00AB482C" w:rsidRDefault="002C3FEB" w:rsidP="002C3FEB">
      <w:pPr>
        <w:pStyle w:val="FootnoteText"/>
        <w:rPr>
          <w:rFonts w:ascii="Times New Roman" w:hAnsi="Times New Roman" w:cs="Times New Roman"/>
          <w:i/>
          <w:sz w:val="16"/>
          <w:szCs w:val="16"/>
        </w:rPr>
      </w:pPr>
      <w:r w:rsidRPr="00AB482C">
        <w:rPr>
          <w:rFonts w:ascii="Times New Roman" w:hAnsi="Times New Roman" w:cs="Times New Roman"/>
          <w:sz w:val="16"/>
          <w:szCs w:val="16"/>
        </w:rPr>
        <w:t>Caryn Chaden “</w:t>
      </w:r>
      <w:r w:rsidRPr="00AB482C">
        <w:rPr>
          <w:rFonts w:ascii="Times New Roman" w:hAnsi="Times New Roman" w:cs="Times New Roman"/>
          <w:i/>
          <w:sz w:val="16"/>
          <w:szCs w:val="16"/>
        </w:rPr>
        <w:t>Pamela’s Clothes”, ELH35(1968); pp75-83</w:t>
      </w:r>
      <w:bookmarkStart w:id="10" w:name="_GoBack"/>
      <w:bookmarkEnd w:id="10"/>
    </w:p>
    <w:p w:rsidR="002C3FEB" w:rsidRDefault="002C3FEB" w:rsidP="002C3FEB">
      <w:pPr>
        <w:pStyle w:val="FootnoteText"/>
        <w:rPr>
          <w:rFonts w:ascii="Times New Roman" w:hAnsi="Times New Roman" w:cs="Times New Roman"/>
          <w:sz w:val="16"/>
          <w:szCs w:val="16"/>
        </w:rPr>
      </w:pPr>
    </w:p>
    <w:p w:rsidR="002C3FEB" w:rsidRPr="00260B61" w:rsidRDefault="002C3FEB" w:rsidP="002C3FEB">
      <w:pPr>
        <w:pStyle w:val="FootnoteText"/>
        <w:rPr>
          <w:rFonts w:ascii="Times New Roman" w:hAnsi="Times New Roman" w:cs="Times New Roman"/>
          <w:sz w:val="16"/>
          <w:szCs w:val="16"/>
        </w:rPr>
      </w:pPr>
    </w:p>
    <w:p w:rsidR="002C3FEB" w:rsidRPr="00AB698D"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sz w:val="16"/>
          <w:szCs w:val="16"/>
        </w:rPr>
      </w:pPr>
    </w:p>
    <w:p w:rsidR="002C3FEB" w:rsidRDefault="002C3FEB" w:rsidP="002C3FEB">
      <w:pPr>
        <w:pStyle w:val="FootnoteText"/>
        <w:rPr>
          <w:rFonts w:ascii="Times New Roman" w:hAnsi="Times New Roman" w:cs="Times New Roman"/>
          <w:sz w:val="16"/>
          <w:szCs w:val="16"/>
        </w:rPr>
      </w:pPr>
    </w:p>
    <w:p w:rsidR="002C3FEB" w:rsidRDefault="002C3FEB">
      <w:pPr>
        <w:rPr>
          <w:rFonts w:ascii="Times New Roman" w:hAnsi="Times New Roman" w:cs="Times New Roman"/>
          <w:b/>
          <w:sz w:val="24"/>
          <w:szCs w:val="24"/>
        </w:rPr>
      </w:pPr>
    </w:p>
    <w:p w:rsidR="00787536" w:rsidRDefault="00787536">
      <w:pPr>
        <w:rPr>
          <w:rFonts w:ascii="Times New Roman" w:hAnsi="Times New Roman" w:cs="Times New Roman"/>
          <w:b/>
          <w:sz w:val="24"/>
          <w:szCs w:val="24"/>
        </w:rPr>
      </w:pPr>
    </w:p>
    <w:p w:rsidR="002C3FEB" w:rsidRPr="00787536" w:rsidRDefault="002C3FEB">
      <w:pPr>
        <w:rPr>
          <w:rFonts w:ascii="Times New Roman" w:hAnsi="Times New Roman" w:cs="Times New Roman"/>
          <w:b/>
          <w:sz w:val="24"/>
          <w:szCs w:val="24"/>
        </w:rPr>
      </w:pPr>
    </w:p>
    <w:sectPr w:rsidR="002C3FEB" w:rsidRPr="0078753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C45" w:rsidRDefault="00AA6C45" w:rsidP="00B97C2F">
      <w:pPr>
        <w:spacing w:after="0" w:line="240" w:lineRule="auto"/>
      </w:pPr>
      <w:r>
        <w:separator/>
      </w:r>
    </w:p>
  </w:endnote>
  <w:endnote w:type="continuationSeparator" w:id="0">
    <w:p w:rsidR="00AA6C45" w:rsidRDefault="00AA6C45" w:rsidP="00B97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1668757"/>
      <w:docPartObj>
        <w:docPartGallery w:val="Page Numbers (Bottom of Page)"/>
        <w:docPartUnique/>
      </w:docPartObj>
    </w:sdtPr>
    <w:sdtEndPr>
      <w:rPr>
        <w:noProof/>
      </w:rPr>
    </w:sdtEndPr>
    <w:sdtContent>
      <w:p w:rsidR="00622EB9" w:rsidRDefault="00622E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2270D" w:rsidRDefault="00F22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C45" w:rsidRDefault="00AA6C45" w:rsidP="00B97C2F">
      <w:pPr>
        <w:spacing w:after="0" w:line="240" w:lineRule="auto"/>
      </w:pPr>
      <w:r>
        <w:separator/>
      </w:r>
    </w:p>
  </w:footnote>
  <w:footnote w:type="continuationSeparator" w:id="0">
    <w:p w:rsidR="00AA6C45" w:rsidRDefault="00AA6C45" w:rsidP="00B97C2F">
      <w:pPr>
        <w:spacing w:after="0" w:line="240" w:lineRule="auto"/>
      </w:pPr>
      <w:r>
        <w:continuationSeparator/>
      </w:r>
    </w:p>
  </w:footnote>
  <w:footnote w:id="1">
    <w:p w:rsidR="002C3FEB" w:rsidRDefault="00622EB9" w:rsidP="00622EB9">
      <w:pPr>
        <w:pStyle w:val="FootnoteText"/>
        <w:rPr>
          <w:rStyle w:val="Hyperlink"/>
          <w:rFonts w:ascii="Times New Roman" w:hAnsi="Times New Roman" w:cs="Times New Roman"/>
          <w:sz w:val="16"/>
          <w:szCs w:val="16"/>
        </w:rPr>
      </w:pPr>
      <w:bookmarkStart w:id="1" w:name="_Hlk536373402"/>
      <w:r>
        <w:rPr>
          <w:rStyle w:val="FootnoteReference"/>
        </w:rPr>
        <w:footnoteRef/>
      </w:r>
      <w:r>
        <w:t xml:space="preserve"> </w:t>
      </w:r>
      <w:hyperlink r:id="rId1" w:history="1">
        <w:r w:rsidRPr="008C353C">
          <w:rPr>
            <w:rStyle w:val="Hyperlink"/>
            <w:rFonts w:ascii="Times New Roman" w:hAnsi="Times New Roman" w:cs="Times New Roman"/>
            <w:sz w:val="16"/>
            <w:szCs w:val="16"/>
          </w:rPr>
          <w:t>https://www.encyclopedia.com/fashion/encyclopedias-almanacs-transcripts-and-maps/social-class-and-clothing</w:t>
        </w:r>
      </w:hyperlink>
      <w:bookmarkEnd w:id="1"/>
    </w:p>
    <w:p w:rsidR="00622EB9" w:rsidRPr="008C353C" w:rsidRDefault="00622EB9" w:rsidP="00622EB9">
      <w:pPr>
        <w:pStyle w:val="FootnoteText"/>
        <w:rPr>
          <w:rFonts w:ascii="Times New Roman" w:hAnsi="Times New Roman" w:cs="Times New Roman"/>
          <w:sz w:val="16"/>
          <w:szCs w:val="16"/>
        </w:rPr>
      </w:pPr>
      <w:r w:rsidRPr="008C353C">
        <w:rPr>
          <w:rFonts w:ascii="Times New Roman" w:hAnsi="Times New Roman" w:cs="Times New Roman"/>
          <w:sz w:val="16"/>
          <w:szCs w:val="16"/>
        </w:rPr>
        <w:t xml:space="preserve"> </w:t>
      </w:r>
    </w:p>
  </w:footnote>
  <w:footnote w:id="2">
    <w:p w:rsidR="00622EB9" w:rsidRPr="00A309CE" w:rsidRDefault="00622EB9" w:rsidP="00622EB9">
      <w:pPr>
        <w:pStyle w:val="FootnoteText"/>
        <w:rPr>
          <w:rFonts w:ascii="Times New Roman" w:hAnsi="Times New Roman" w:cs="Times New Roman"/>
          <w:sz w:val="16"/>
          <w:szCs w:val="16"/>
        </w:rPr>
      </w:pPr>
      <w:bookmarkStart w:id="2" w:name="_Hlk536373535"/>
      <w:r>
        <w:rPr>
          <w:rStyle w:val="FootnoteReference"/>
        </w:rPr>
        <w:footnoteRef/>
      </w:r>
      <w:r w:rsidRPr="00A309CE">
        <w:rPr>
          <w:rFonts w:ascii="Times New Roman" w:hAnsi="Times New Roman" w:cs="Times New Roman"/>
          <w:sz w:val="16"/>
          <w:szCs w:val="16"/>
        </w:rPr>
        <w:t>Pamela Samuel Richardson, Kindle addition Letter II, In answer to the proceeding, Dear Pamela</w:t>
      </w:r>
      <w:r>
        <w:rPr>
          <w:rFonts w:ascii="Times New Roman" w:hAnsi="Times New Roman" w:cs="Times New Roman"/>
          <w:sz w:val="16"/>
          <w:szCs w:val="16"/>
        </w:rPr>
        <w:t>.</w:t>
      </w:r>
    </w:p>
  </w:footnote>
  <w:footnote w:id="3">
    <w:p w:rsidR="00622EB9" w:rsidRPr="005B6B3D" w:rsidRDefault="00622EB9" w:rsidP="00622EB9">
      <w:pPr>
        <w:pStyle w:val="FootnoteText"/>
        <w:rPr>
          <w:rFonts w:ascii="Times New Roman" w:hAnsi="Times New Roman" w:cs="Times New Roman"/>
          <w:sz w:val="16"/>
          <w:szCs w:val="16"/>
        </w:rPr>
      </w:pPr>
      <w:r>
        <w:rPr>
          <w:rStyle w:val="FootnoteReference"/>
        </w:rPr>
        <w:footnoteRef/>
      </w:r>
      <w:r w:rsidRPr="005B6B3D">
        <w:rPr>
          <w:rFonts w:ascii="Times New Roman" w:hAnsi="Times New Roman" w:cs="Times New Roman"/>
          <w:bCs/>
          <w:color w:val="333333"/>
          <w:sz w:val="16"/>
          <w:szCs w:val="16"/>
        </w:rPr>
        <w:t xml:space="preserve">Pamela's Clothes </w:t>
      </w:r>
      <w:hyperlink r:id="rId2" w:history="1">
        <w:r w:rsidRPr="005B6B3D">
          <w:rPr>
            <w:rStyle w:val="Hyperlink"/>
            <w:rFonts w:ascii="Times New Roman" w:hAnsi="Times New Roman" w:cs="Times New Roman"/>
            <w:sz w:val="16"/>
            <w:szCs w:val="16"/>
          </w:rPr>
          <w:t>https://www.jstor.org/stable/2872337</w:t>
        </w:r>
      </w:hyperlink>
      <w:r w:rsidRPr="005B6B3D">
        <w:rPr>
          <w:rFonts w:ascii="Times New Roman" w:hAnsi="Times New Roman" w:cs="Times New Roman"/>
          <w:color w:val="333333"/>
          <w:sz w:val="16"/>
          <w:szCs w:val="16"/>
        </w:rPr>
        <w:t xml:space="preserve"> Vol. 35, No. 1 (Mar. 1968), pp. 75. </w:t>
      </w:r>
    </w:p>
  </w:footnote>
  <w:footnote w:id="4">
    <w:p w:rsidR="00622EB9" w:rsidRPr="005B6B3D" w:rsidRDefault="00622EB9" w:rsidP="00622EB9">
      <w:pPr>
        <w:pStyle w:val="FootnoteText"/>
        <w:rPr>
          <w:rFonts w:ascii="Times New Roman" w:hAnsi="Times New Roman" w:cs="Times New Roman"/>
          <w:sz w:val="16"/>
          <w:szCs w:val="16"/>
        </w:rPr>
      </w:pPr>
      <w:r w:rsidRPr="005B6B3D">
        <w:rPr>
          <w:rStyle w:val="FootnoteReference"/>
          <w:rFonts w:ascii="Times New Roman" w:hAnsi="Times New Roman" w:cs="Times New Roman"/>
          <w:sz w:val="16"/>
          <w:szCs w:val="16"/>
        </w:rPr>
        <w:footnoteRef/>
      </w:r>
      <w:r w:rsidRPr="005B6B3D">
        <w:rPr>
          <w:rFonts w:ascii="Times New Roman" w:hAnsi="Times New Roman" w:cs="Times New Roman"/>
          <w:sz w:val="16"/>
          <w:szCs w:val="16"/>
        </w:rPr>
        <w:t xml:space="preserve"> </w:t>
      </w:r>
      <w:r w:rsidRPr="005B6B3D">
        <w:rPr>
          <w:rFonts w:ascii="Times New Roman" w:hAnsi="Times New Roman" w:cs="Times New Roman"/>
          <w:bCs/>
          <w:color w:val="333333"/>
          <w:sz w:val="16"/>
          <w:szCs w:val="16"/>
        </w:rPr>
        <w:t xml:space="preserve">Fabric and Fabrication in Richardson's Pamela </w:t>
      </w:r>
      <w:hyperlink r:id="rId3" w:history="1">
        <w:r w:rsidRPr="005B6B3D">
          <w:rPr>
            <w:rStyle w:val="Hyperlink"/>
            <w:rFonts w:ascii="Times New Roman" w:hAnsi="Times New Roman" w:cs="Times New Roman"/>
            <w:sz w:val="16"/>
            <w:szCs w:val="16"/>
          </w:rPr>
          <w:t>https://www.jstor.org/stable/2873051</w:t>
        </w:r>
      </w:hyperlink>
      <w:r w:rsidRPr="005B6B3D">
        <w:rPr>
          <w:rFonts w:ascii="Times New Roman" w:hAnsi="Times New Roman" w:cs="Times New Roman"/>
          <w:color w:val="333333"/>
          <w:sz w:val="16"/>
          <w:szCs w:val="16"/>
        </w:rPr>
        <w:t xml:space="preserve"> Vol. 54, No. 1 (Spring, 1987), pp. 81-96.  </w:t>
      </w:r>
    </w:p>
  </w:footnote>
  <w:footnote w:id="5">
    <w:p w:rsidR="00622EB9" w:rsidRPr="0098245D" w:rsidRDefault="00622EB9" w:rsidP="00622EB9">
      <w:pPr>
        <w:autoSpaceDE w:val="0"/>
        <w:autoSpaceDN w:val="0"/>
        <w:adjustRightInd w:val="0"/>
        <w:spacing w:after="0" w:line="240" w:lineRule="auto"/>
        <w:rPr>
          <w:rFonts w:ascii="Times New Roman" w:hAnsi="Times New Roman" w:cs="Times New Roman"/>
          <w:color w:val="000000"/>
          <w:sz w:val="16"/>
          <w:szCs w:val="16"/>
        </w:rPr>
      </w:pPr>
      <w:r w:rsidRPr="002B61AA">
        <w:rPr>
          <w:rStyle w:val="FootnoteReference"/>
          <w:rFonts w:ascii="Times New Roman" w:hAnsi="Times New Roman" w:cs="Times New Roman"/>
          <w:sz w:val="16"/>
          <w:szCs w:val="16"/>
        </w:rPr>
        <w:footnoteRef/>
      </w:r>
      <w:r w:rsidRPr="002B61AA">
        <w:rPr>
          <w:rFonts w:ascii="Times New Roman" w:hAnsi="Times New Roman" w:cs="Times New Roman"/>
          <w:sz w:val="16"/>
          <w:szCs w:val="16"/>
        </w:rPr>
        <w:t xml:space="preserve"> </w:t>
      </w:r>
      <w:r w:rsidRPr="002B61AA">
        <w:rPr>
          <w:rFonts w:ascii="Times New Roman" w:hAnsi="Times New Roman" w:cs="Times New Roman"/>
          <w:color w:val="000000"/>
          <w:sz w:val="16"/>
          <w:szCs w:val="16"/>
        </w:rPr>
        <w:t xml:space="preserve">Pamela's Clothes Carey McIntosh ELH, Vol. 35, No. 1 (Mar. 1968), pp. </w:t>
      </w:r>
      <w:proofErr w:type="gramStart"/>
      <w:r w:rsidRPr="002B61AA">
        <w:rPr>
          <w:rFonts w:ascii="Times New Roman" w:hAnsi="Times New Roman" w:cs="Times New Roman"/>
          <w:color w:val="000000"/>
          <w:sz w:val="16"/>
          <w:szCs w:val="16"/>
        </w:rPr>
        <w:t>75</w:t>
      </w:r>
      <w:r>
        <w:rPr>
          <w:rFonts w:ascii="Times New Roman" w:hAnsi="Times New Roman" w:cs="Times New Roman"/>
          <w:color w:val="000000"/>
          <w:sz w:val="16"/>
          <w:szCs w:val="16"/>
        </w:rPr>
        <w:t xml:space="preserve"> </w:t>
      </w:r>
      <w:r w:rsidRPr="002B61AA">
        <w:rPr>
          <w:rFonts w:ascii="Times New Roman" w:hAnsi="Times New Roman" w:cs="Times New Roman"/>
          <w:color w:val="000000"/>
          <w:sz w:val="16"/>
          <w:szCs w:val="16"/>
        </w:rPr>
        <w:t xml:space="preserve"> </w:t>
      </w:r>
      <w:r w:rsidRPr="002B61AA">
        <w:rPr>
          <w:rFonts w:ascii="Times New Roman" w:hAnsi="Times New Roman" w:cs="Times New Roman"/>
          <w:color w:val="0000FF"/>
          <w:sz w:val="16"/>
          <w:szCs w:val="16"/>
        </w:rPr>
        <w:t>http://www.jstor.org/stable/2872337</w:t>
      </w:r>
      <w:proofErr w:type="gramEnd"/>
      <w:r w:rsidRPr="002B61AA">
        <w:rPr>
          <w:rFonts w:ascii="Times New Roman" w:hAnsi="Times New Roman" w:cs="Times New Roman"/>
          <w:color w:val="0000FF"/>
          <w:sz w:val="16"/>
          <w:szCs w:val="16"/>
        </w:rPr>
        <w:t xml:space="preserve"> </w:t>
      </w:r>
      <w:r w:rsidRPr="002B61AA">
        <w:rPr>
          <w:rFonts w:ascii="Times New Roman" w:hAnsi="Times New Roman" w:cs="Times New Roman"/>
          <w:color w:val="FFFFFF"/>
          <w:sz w:val="16"/>
          <w:szCs w:val="16"/>
        </w:rPr>
        <w:t xml:space="preserve">. </w:t>
      </w:r>
    </w:p>
  </w:footnote>
  <w:footnote w:id="6">
    <w:p w:rsidR="00622EB9" w:rsidRDefault="00622EB9" w:rsidP="00622EB9">
      <w:pPr>
        <w:pStyle w:val="Default"/>
      </w:pPr>
      <w:r>
        <w:rPr>
          <w:rStyle w:val="FootnoteReference"/>
        </w:rPr>
        <w:footnoteRef/>
      </w:r>
      <w:r>
        <w:t xml:space="preserve"> </w:t>
      </w:r>
    </w:p>
    <w:p w:rsidR="00622EB9" w:rsidRPr="00E32ED9" w:rsidRDefault="00622EB9" w:rsidP="00622EB9">
      <w:pPr>
        <w:pStyle w:val="Default"/>
        <w:rPr>
          <w:rFonts w:ascii="Times New Roman" w:hAnsi="Times New Roman" w:cs="Times New Roman"/>
          <w:sz w:val="16"/>
          <w:szCs w:val="16"/>
        </w:rPr>
      </w:pPr>
      <w:r w:rsidRPr="00E32ED9">
        <w:rPr>
          <w:rFonts w:ascii="Times New Roman" w:hAnsi="Times New Roman" w:cs="Times New Roman"/>
          <w:sz w:val="16"/>
          <w:szCs w:val="16"/>
        </w:rPr>
        <w:t xml:space="preserve"> Fabric and Fabrication in Richardson's Pamela </w:t>
      </w:r>
    </w:p>
    <w:p w:rsidR="00622EB9" w:rsidRPr="00E32ED9" w:rsidRDefault="00622EB9" w:rsidP="00622EB9">
      <w:pPr>
        <w:pStyle w:val="FootnoteText"/>
        <w:rPr>
          <w:rFonts w:ascii="Times New Roman" w:hAnsi="Times New Roman" w:cs="Times New Roman"/>
          <w:sz w:val="16"/>
          <w:szCs w:val="16"/>
        </w:rPr>
      </w:pPr>
      <w:r w:rsidRPr="00E32ED9">
        <w:rPr>
          <w:rFonts w:ascii="Times New Roman" w:hAnsi="Times New Roman" w:cs="Times New Roman"/>
          <w:sz w:val="16"/>
          <w:szCs w:val="16"/>
        </w:rPr>
        <w:t xml:space="preserve"> ELH, Vol. 54, No. 1 (Spring, 1987), pp. 81-96 The Johns Hopkins http://www.jstor.org/stable/2873051 </w:t>
      </w:r>
      <w:r>
        <w:rPr>
          <w:rFonts w:ascii="Times New Roman" w:hAnsi="Times New Roman" w:cs="Times New Roman"/>
          <w:sz w:val="16"/>
          <w:szCs w:val="16"/>
        </w:rPr>
        <w:t>1987.pdf.</w:t>
      </w:r>
    </w:p>
  </w:footnote>
  <w:footnote w:id="7">
    <w:p w:rsidR="00622EB9" w:rsidRPr="005B6B3D" w:rsidRDefault="00622EB9" w:rsidP="00622EB9">
      <w:pPr>
        <w:pStyle w:val="FootnoteText"/>
        <w:rPr>
          <w:rFonts w:ascii="Times New Roman" w:hAnsi="Times New Roman" w:cs="Times New Roman"/>
          <w:sz w:val="16"/>
          <w:szCs w:val="16"/>
        </w:rPr>
      </w:pPr>
      <w:r w:rsidRPr="005B6B3D">
        <w:rPr>
          <w:rStyle w:val="FootnoteReference"/>
          <w:rFonts w:ascii="Times New Roman" w:hAnsi="Times New Roman" w:cs="Times New Roman"/>
          <w:sz w:val="16"/>
          <w:szCs w:val="16"/>
        </w:rPr>
        <w:footnoteRef/>
      </w:r>
      <w:r w:rsidRPr="005B6B3D">
        <w:rPr>
          <w:rFonts w:ascii="Times New Roman" w:hAnsi="Times New Roman" w:cs="Times New Roman"/>
          <w:sz w:val="16"/>
          <w:szCs w:val="16"/>
        </w:rPr>
        <w:t xml:space="preserve"> Samuel Richardson. Dress, and Discourse by K. Oliver  </w:t>
      </w:r>
      <w:hyperlink r:id="rId4" w:anchor="v=onepage&amp;q=Chaden%20on%20pamela&amp;f=false" w:history="1">
        <w:r w:rsidRPr="005B6B3D">
          <w:rPr>
            <w:rStyle w:val="Hyperlink"/>
            <w:rFonts w:ascii="Times New Roman" w:hAnsi="Times New Roman" w:cs="Times New Roman"/>
            <w:sz w:val="16"/>
            <w:szCs w:val="16"/>
          </w:rPr>
          <w:t>https://books.google.co.uk/books?id=A1iHDAAAQBAJ&amp;lpg=PA70&amp;dq=Chaden%20on%20pamela&amp;pg=PA70#v=onepage&amp;q=Chaden%20on%20pamela&amp;f=false</w:t>
        </w:r>
      </w:hyperlink>
      <w:r w:rsidRPr="005B6B3D">
        <w:rPr>
          <w:rFonts w:ascii="Times New Roman" w:hAnsi="Times New Roman" w:cs="Times New Roman"/>
          <w:sz w:val="16"/>
          <w:szCs w:val="16"/>
        </w:rPr>
        <w:t xml:space="preserve"> P.71 </w:t>
      </w:r>
    </w:p>
  </w:footnote>
  <w:footnote w:id="8">
    <w:p w:rsidR="00622EB9" w:rsidRPr="00AB698D" w:rsidRDefault="00622EB9" w:rsidP="00622EB9">
      <w:pPr>
        <w:pStyle w:val="FootnoteText"/>
        <w:rPr>
          <w:rFonts w:ascii="Times New Roman" w:hAnsi="Times New Roman" w:cs="Times New Roman"/>
          <w:sz w:val="16"/>
          <w:szCs w:val="16"/>
        </w:rPr>
      </w:pPr>
      <w:r>
        <w:rPr>
          <w:rStyle w:val="FootnoteReference"/>
        </w:rPr>
        <w:footnoteRef/>
      </w:r>
      <w:r>
        <w:t xml:space="preserve"> </w:t>
      </w:r>
      <w:r w:rsidRPr="00AB698D">
        <w:rPr>
          <w:rFonts w:ascii="Times New Roman" w:hAnsi="Times New Roman" w:cs="Times New Roman"/>
          <w:sz w:val="16"/>
          <w:szCs w:val="16"/>
        </w:rPr>
        <w:t xml:space="preserve">The </w:t>
      </w:r>
      <w:r>
        <w:rPr>
          <w:rFonts w:ascii="Times New Roman" w:hAnsi="Times New Roman" w:cs="Times New Roman"/>
          <w:sz w:val="16"/>
          <w:szCs w:val="16"/>
        </w:rPr>
        <w:t>E</w:t>
      </w:r>
      <w:r w:rsidRPr="00AB698D">
        <w:rPr>
          <w:rFonts w:ascii="Times New Roman" w:hAnsi="Times New Roman" w:cs="Times New Roman"/>
          <w:sz w:val="16"/>
          <w:szCs w:val="16"/>
        </w:rPr>
        <w:t>pistolary Novel, Invading Private Spaces, slide 16, Joseph Highmore Mr B. Finds Pamela writing 1743-4</w:t>
      </w:r>
      <w:r>
        <w:rPr>
          <w:rFonts w:ascii="Times New Roman" w:hAnsi="Times New Roman" w:cs="Times New Roman"/>
          <w:sz w:val="16"/>
          <w:szCs w:val="16"/>
        </w:rPr>
        <w:t>, week 1.</w:t>
      </w:r>
    </w:p>
  </w:footnote>
  <w:footnote w:id="9">
    <w:p w:rsidR="00622EB9" w:rsidRDefault="00622EB9" w:rsidP="00622EB9">
      <w:pPr>
        <w:pStyle w:val="FootnoteText"/>
        <w:rPr>
          <w:rFonts w:ascii="Times New Roman" w:hAnsi="Times New Roman" w:cs="Times New Roman"/>
          <w:color w:val="111111"/>
          <w:sz w:val="16"/>
          <w:szCs w:val="16"/>
        </w:rPr>
      </w:pPr>
      <w:bookmarkStart w:id="3" w:name="_Hlk536373648"/>
      <w:r>
        <w:rPr>
          <w:rStyle w:val="FootnoteReference"/>
        </w:rPr>
        <w:footnoteRef/>
      </w:r>
      <w:r>
        <w:t xml:space="preserve"> </w:t>
      </w:r>
      <w:bookmarkStart w:id="4" w:name="_Hlk535947802"/>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P2474</w:t>
      </w:r>
    </w:p>
    <w:p w:rsidR="00622EB9" w:rsidRPr="00260B61" w:rsidRDefault="00622EB9" w:rsidP="00622EB9">
      <w:pPr>
        <w:pStyle w:val="FootnoteText"/>
        <w:rPr>
          <w:rFonts w:ascii="Times New Roman" w:hAnsi="Times New Roman" w:cs="Times New Roman"/>
          <w:sz w:val="16"/>
          <w:szCs w:val="16"/>
        </w:rPr>
      </w:pPr>
    </w:p>
    <w:bookmarkEnd w:id="4"/>
  </w:footnote>
  <w:footnote w:id="10">
    <w:p w:rsidR="00622EB9" w:rsidRPr="00260B61" w:rsidRDefault="00622EB9" w:rsidP="00622EB9">
      <w:pPr>
        <w:pStyle w:val="FootnoteText"/>
        <w:rPr>
          <w:rFonts w:ascii="Times New Roman" w:hAnsi="Times New Roman" w:cs="Times New Roman"/>
          <w:sz w:val="16"/>
          <w:szCs w:val="16"/>
        </w:rPr>
      </w:pPr>
      <w:r>
        <w:rPr>
          <w:rStyle w:val="FootnoteReference"/>
        </w:rPr>
        <w:footnoteRef/>
      </w:r>
      <w:r>
        <w:t xml:space="preserve"> </w:t>
      </w:r>
      <w:bookmarkStart w:id="5" w:name="_Hlk535949157"/>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P2474</w:t>
      </w:r>
    </w:p>
    <w:bookmarkEnd w:id="5"/>
    <w:p w:rsidR="00622EB9" w:rsidRDefault="00622EB9" w:rsidP="00622EB9">
      <w:pPr>
        <w:pStyle w:val="FootnoteText"/>
      </w:pPr>
    </w:p>
  </w:footnote>
  <w:footnote w:id="11">
    <w:p w:rsidR="00622EB9" w:rsidRPr="00260B61" w:rsidRDefault="00622EB9" w:rsidP="00622EB9">
      <w:pPr>
        <w:pStyle w:val="FootnoteText"/>
        <w:rPr>
          <w:rFonts w:ascii="Times New Roman" w:hAnsi="Times New Roman" w:cs="Times New Roman"/>
          <w:sz w:val="16"/>
          <w:szCs w:val="16"/>
        </w:rPr>
      </w:pPr>
      <w:r>
        <w:rPr>
          <w:rStyle w:val="FootnoteReference"/>
        </w:rPr>
        <w:footnoteRef/>
      </w:r>
      <w:r>
        <w:t xml:space="preserve"> </w:t>
      </w:r>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P2473-2474</w:t>
      </w:r>
    </w:p>
    <w:p w:rsidR="00622EB9" w:rsidRDefault="00622EB9" w:rsidP="00622EB9">
      <w:pPr>
        <w:pStyle w:val="FootnoteText"/>
      </w:pPr>
    </w:p>
  </w:footnote>
  <w:footnote w:id="12">
    <w:p w:rsidR="00622EB9" w:rsidRDefault="00622EB9" w:rsidP="00622EB9">
      <w:pPr>
        <w:pStyle w:val="FootnoteText"/>
        <w:rPr>
          <w:rFonts w:ascii="Times New Roman" w:hAnsi="Times New Roman" w:cs="Times New Roman"/>
          <w:color w:val="111111"/>
          <w:sz w:val="16"/>
          <w:szCs w:val="16"/>
        </w:rPr>
      </w:pPr>
      <w:r>
        <w:rPr>
          <w:rStyle w:val="FootnoteReference"/>
        </w:rPr>
        <w:footnoteRef/>
      </w:r>
      <w:r>
        <w:t xml:space="preserve"> </w:t>
      </w:r>
      <w:r w:rsidRPr="00260B61">
        <w:rPr>
          <w:rFonts w:ascii="Times New Roman" w:hAnsi="Times New Roman" w:cs="Times New Roman"/>
          <w:color w:val="111111"/>
          <w:sz w:val="16"/>
          <w:szCs w:val="16"/>
        </w:rPr>
        <w:t xml:space="preserve">Lipking, Lawrence I. </w:t>
      </w:r>
      <w:r w:rsidRPr="00260B61">
        <w:rPr>
          <w:rStyle w:val="Emphasis"/>
          <w:rFonts w:ascii="Times New Roman" w:hAnsi="Times New Roman" w:cs="Times New Roman"/>
          <w:color w:val="111111"/>
          <w:sz w:val="16"/>
          <w:szCs w:val="16"/>
          <w:bdr w:val="none" w:sz="0" w:space="0" w:color="auto" w:frame="1"/>
        </w:rPr>
        <w:t>The Norton Anthology of English Literature.</w:t>
      </w:r>
      <w:r w:rsidRPr="00260B61">
        <w:rPr>
          <w:rFonts w:ascii="Times New Roman" w:hAnsi="Times New Roman" w:cs="Times New Roman"/>
          <w:color w:val="111111"/>
          <w:sz w:val="16"/>
          <w:szCs w:val="16"/>
        </w:rPr>
        <w:t xml:space="preserve"> Ed. M. H. Abrams and Stephen Greenblatt. 7th ed. Vol. 1C. New York: Norton, 2000. Print. The Restoration and the Eighteenth Century.</w:t>
      </w:r>
      <w:r>
        <w:rPr>
          <w:rFonts w:ascii="Times New Roman" w:hAnsi="Times New Roman" w:cs="Times New Roman"/>
          <w:color w:val="111111"/>
          <w:sz w:val="16"/>
          <w:szCs w:val="16"/>
        </w:rPr>
        <w:t xml:space="preserve"> P2474</w:t>
      </w:r>
    </w:p>
    <w:p w:rsidR="00622EB9" w:rsidRDefault="00622EB9" w:rsidP="00622EB9">
      <w:pPr>
        <w:pStyle w:val="FootnoteText"/>
        <w:rPr>
          <w:rFonts w:ascii="Times New Roman" w:hAnsi="Times New Roman" w:cs="Times New Roman"/>
          <w:sz w:val="16"/>
          <w:szCs w:val="16"/>
        </w:rPr>
      </w:pPr>
    </w:p>
    <w:p w:rsidR="00622EB9" w:rsidRPr="00260B61" w:rsidRDefault="00622EB9" w:rsidP="00622EB9">
      <w:pPr>
        <w:pStyle w:val="FootnoteText"/>
        <w:rPr>
          <w:rFonts w:ascii="Times New Roman" w:hAnsi="Times New Roman" w:cs="Times New Roman"/>
          <w:sz w:val="16"/>
          <w:szCs w:val="16"/>
        </w:rPr>
      </w:pPr>
    </w:p>
    <w:p w:rsidR="00622EB9" w:rsidRDefault="00622EB9" w:rsidP="00622EB9">
      <w:pPr>
        <w:pStyle w:val="FootnoteText"/>
      </w:pPr>
    </w:p>
  </w:footnote>
  <w:footnote w:id="13">
    <w:p w:rsidR="00AB482C" w:rsidRPr="00AB482C" w:rsidRDefault="00AB482C" w:rsidP="00AB482C">
      <w:pPr>
        <w:pStyle w:val="FootnoteText"/>
        <w:rPr>
          <w:rFonts w:ascii="Times New Roman" w:hAnsi="Times New Roman" w:cs="Times New Roman"/>
          <w:i/>
          <w:sz w:val="16"/>
          <w:szCs w:val="16"/>
        </w:rPr>
      </w:pPr>
      <w:r>
        <w:rPr>
          <w:rStyle w:val="FootnoteReference"/>
        </w:rPr>
        <w:footnoteRef/>
      </w:r>
      <w:r>
        <w:t xml:space="preserve"> </w:t>
      </w:r>
      <w:bookmarkStart w:id="8" w:name="_Hlk536373719"/>
      <w:bookmarkStart w:id="9" w:name="_Hlk536373720"/>
      <w:r w:rsidRPr="00AB482C">
        <w:rPr>
          <w:rFonts w:ascii="Times New Roman" w:hAnsi="Times New Roman" w:cs="Times New Roman"/>
          <w:sz w:val="16"/>
          <w:szCs w:val="16"/>
        </w:rPr>
        <w:t>Caryn Chaden “</w:t>
      </w:r>
      <w:r w:rsidRPr="00AB482C">
        <w:rPr>
          <w:rFonts w:ascii="Times New Roman" w:hAnsi="Times New Roman" w:cs="Times New Roman"/>
          <w:i/>
          <w:sz w:val="16"/>
          <w:szCs w:val="16"/>
        </w:rPr>
        <w:t>Pamela’s Clothes”, ELH35(1968); pp75-83</w:t>
      </w:r>
      <w:bookmarkEnd w:id="8"/>
      <w:bookmarkEnd w:id="9"/>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330B5"/>
    <w:multiLevelType w:val="multilevel"/>
    <w:tmpl w:val="831C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C2F"/>
    <w:rsid w:val="00051643"/>
    <w:rsid w:val="00096F70"/>
    <w:rsid w:val="000B08F4"/>
    <w:rsid w:val="000D01D1"/>
    <w:rsid w:val="000D62A5"/>
    <w:rsid w:val="000E46E1"/>
    <w:rsid w:val="00152D23"/>
    <w:rsid w:val="00170997"/>
    <w:rsid w:val="001D1A8F"/>
    <w:rsid w:val="001D79C9"/>
    <w:rsid w:val="001E4061"/>
    <w:rsid w:val="00217332"/>
    <w:rsid w:val="002C3FEB"/>
    <w:rsid w:val="002D1582"/>
    <w:rsid w:val="00313BDE"/>
    <w:rsid w:val="00321969"/>
    <w:rsid w:val="00333A68"/>
    <w:rsid w:val="00370D3A"/>
    <w:rsid w:val="00384433"/>
    <w:rsid w:val="004561EC"/>
    <w:rsid w:val="00477E92"/>
    <w:rsid w:val="00481E6A"/>
    <w:rsid w:val="004A749A"/>
    <w:rsid w:val="004D4E15"/>
    <w:rsid w:val="004F460D"/>
    <w:rsid w:val="00540D6E"/>
    <w:rsid w:val="005F3672"/>
    <w:rsid w:val="00622EB9"/>
    <w:rsid w:val="006339BB"/>
    <w:rsid w:val="00636ADA"/>
    <w:rsid w:val="006A3FC1"/>
    <w:rsid w:val="006C4897"/>
    <w:rsid w:val="006F1E7F"/>
    <w:rsid w:val="006F7A51"/>
    <w:rsid w:val="00701599"/>
    <w:rsid w:val="00712DEC"/>
    <w:rsid w:val="007637A0"/>
    <w:rsid w:val="00777BF8"/>
    <w:rsid w:val="00787536"/>
    <w:rsid w:val="0079211A"/>
    <w:rsid w:val="007D792B"/>
    <w:rsid w:val="007F7162"/>
    <w:rsid w:val="00823F8C"/>
    <w:rsid w:val="0082696A"/>
    <w:rsid w:val="00866407"/>
    <w:rsid w:val="008F11C9"/>
    <w:rsid w:val="008F1956"/>
    <w:rsid w:val="00905512"/>
    <w:rsid w:val="00911AAB"/>
    <w:rsid w:val="00A812E9"/>
    <w:rsid w:val="00A82B8A"/>
    <w:rsid w:val="00AA6C45"/>
    <w:rsid w:val="00AB482C"/>
    <w:rsid w:val="00AB7BD9"/>
    <w:rsid w:val="00B007EE"/>
    <w:rsid w:val="00B97C2F"/>
    <w:rsid w:val="00BB5B1F"/>
    <w:rsid w:val="00BD0247"/>
    <w:rsid w:val="00BD1DE8"/>
    <w:rsid w:val="00BF464E"/>
    <w:rsid w:val="00C40107"/>
    <w:rsid w:val="00C66B17"/>
    <w:rsid w:val="00C90BBC"/>
    <w:rsid w:val="00CB6370"/>
    <w:rsid w:val="00CD2817"/>
    <w:rsid w:val="00CE4E3F"/>
    <w:rsid w:val="00D95FD8"/>
    <w:rsid w:val="00DD2DA0"/>
    <w:rsid w:val="00DE5FC9"/>
    <w:rsid w:val="00E517E3"/>
    <w:rsid w:val="00E76FEE"/>
    <w:rsid w:val="00E96DCF"/>
    <w:rsid w:val="00F2270D"/>
    <w:rsid w:val="00F549E9"/>
    <w:rsid w:val="00FC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1EFE0"/>
  <w15:chartTrackingRefBased/>
  <w15:docId w15:val="{08EB84B2-7605-4D37-9FEB-A41C1310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7C2F"/>
  </w:style>
  <w:style w:type="paragraph" w:styleId="Heading1">
    <w:name w:val="heading 1"/>
    <w:basedOn w:val="Normal"/>
    <w:next w:val="Normal"/>
    <w:link w:val="Heading1Char"/>
    <w:uiPriority w:val="9"/>
    <w:qFormat/>
    <w:rsid w:val="001D1A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97C2F"/>
    <w:pPr>
      <w:spacing w:after="0" w:line="240" w:lineRule="auto"/>
    </w:pPr>
    <w:rPr>
      <w:sz w:val="20"/>
      <w:szCs w:val="20"/>
    </w:rPr>
  </w:style>
  <w:style w:type="character" w:customStyle="1" w:styleId="FootnoteTextChar">
    <w:name w:val="Footnote Text Char"/>
    <w:basedOn w:val="DefaultParagraphFont"/>
    <w:link w:val="FootnoteText"/>
    <w:uiPriority w:val="99"/>
    <w:rsid w:val="00B97C2F"/>
    <w:rPr>
      <w:sz w:val="20"/>
      <w:szCs w:val="20"/>
    </w:rPr>
  </w:style>
  <w:style w:type="character" w:styleId="FootnoteReference">
    <w:name w:val="footnote reference"/>
    <w:basedOn w:val="DefaultParagraphFont"/>
    <w:uiPriority w:val="99"/>
    <w:semiHidden/>
    <w:unhideWhenUsed/>
    <w:rsid w:val="00B97C2F"/>
    <w:rPr>
      <w:vertAlign w:val="superscript"/>
    </w:rPr>
  </w:style>
  <w:style w:type="character" w:styleId="Hyperlink">
    <w:name w:val="Hyperlink"/>
    <w:basedOn w:val="DefaultParagraphFont"/>
    <w:uiPriority w:val="99"/>
    <w:unhideWhenUsed/>
    <w:rsid w:val="00B97C2F"/>
    <w:rPr>
      <w:color w:val="0563C1" w:themeColor="hyperlink"/>
      <w:u w:val="single"/>
    </w:rPr>
  </w:style>
  <w:style w:type="paragraph" w:styleId="Header">
    <w:name w:val="header"/>
    <w:basedOn w:val="Normal"/>
    <w:link w:val="HeaderChar"/>
    <w:uiPriority w:val="99"/>
    <w:unhideWhenUsed/>
    <w:rsid w:val="00866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407"/>
  </w:style>
  <w:style w:type="paragraph" w:styleId="Footer">
    <w:name w:val="footer"/>
    <w:basedOn w:val="Normal"/>
    <w:link w:val="FooterChar"/>
    <w:uiPriority w:val="99"/>
    <w:unhideWhenUsed/>
    <w:rsid w:val="00866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407"/>
  </w:style>
  <w:style w:type="character" w:customStyle="1" w:styleId="Heading1Char">
    <w:name w:val="Heading 1 Char"/>
    <w:basedOn w:val="DefaultParagraphFont"/>
    <w:link w:val="Heading1"/>
    <w:uiPriority w:val="9"/>
    <w:rsid w:val="001D1A8F"/>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D1A8F"/>
    <w:rPr>
      <w:color w:val="808080"/>
      <w:shd w:val="clear" w:color="auto" w:fill="E6E6E6"/>
    </w:rPr>
  </w:style>
  <w:style w:type="paragraph" w:styleId="NormalWeb">
    <w:name w:val="Normal (Web)"/>
    <w:basedOn w:val="Normal"/>
    <w:uiPriority w:val="99"/>
    <w:unhideWhenUsed/>
    <w:rsid w:val="00622E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xs1">
    <w:name w:val="exs1"/>
    <w:basedOn w:val="DefaultParagraphFont"/>
    <w:rsid w:val="00622EB9"/>
  </w:style>
  <w:style w:type="character" w:styleId="Emphasis">
    <w:name w:val="Emphasis"/>
    <w:basedOn w:val="DefaultParagraphFont"/>
    <w:uiPriority w:val="20"/>
    <w:qFormat/>
    <w:rsid w:val="00622EB9"/>
    <w:rPr>
      <w:i/>
      <w:iCs/>
    </w:rPr>
  </w:style>
  <w:style w:type="paragraph" w:customStyle="1" w:styleId="Default">
    <w:name w:val="Default"/>
    <w:rsid w:val="00622EB9"/>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507302">
      <w:bodyDiv w:val="1"/>
      <w:marLeft w:val="0"/>
      <w:marRight w:val="0"/>
      <w:marTop w:val="0"/>
      <w:marBottom w:val="0"/>
      <w:divBdr>
        <w:top w:val="none" w:sz="0" w:space="0" w:color="auto"/>
        <w:left w:val="none" w:sz="0" w:space="0" w:color="auto"/>
        <w:bottom w:val="none" w:sz="0" w:space="0" w:color="auto"/>
        <w:right w:val="none" w:sz="0" w:space="0" w:color="auto"/>
      </w:divBdr>
      <w:divsChild>
        <w:div w:id="557014388">
          <w:marLeft w:val="0"/>
          <w:marRight w:val="0"/>
          <w:marTop w:val="0"/>
          <w:marBottom w:val="0"/>
          <w:divBdr>
            <w:top w:val="none" w:sz="0" w:space="0" w:color="auto"/>
            <w:left w:val="none" w:sz="0" w:space="0" w:color="auto"/>
            <w:bottom w:val="none" w:sz="0" w:space="0" w:color="auto"/>
            <w:right w:val="none" w:sz="0" w:space="0" w:color="auto"/>
          </w:divBdr>
          <w:divsChild>
            <w:div w:id="1595433021">
              <w:marLeft w:val="0"/>
              <w:marRight w:val="0"/>
              <w:marTop w:val="0"/>
              <w:marBottom w:val="0"/>
              <w:divBdr>
                <w:top w:val="none" w:sz="0" w:space="0" w:color="auto"/>
                <w:left w:val="none" w:sz="0" w:space="0" w:color="auto"/>
                <w:bottom w:val="none" w:sz="0" w:space="0" w:color="auto"/>
                <w:right w:val="none" w:sz="0" w:space="0" w:color="auto"/>
              </w:divBdr>
              <w:divsChild>
                <w:div w:id="1199317157">
                  <w:marLeft w:val="0"/>
                  <w:marRight w:val="0"/>
                  <w:marTop w:val="0"/>
                  <w:marBottom w:val="0"/>
                  <w:divBdr>
                    <w:top w:val="none" w:sz="0" w:space="0" w:color="auto"/>
                    <w:left w:val="none" w:sz="0" w:space="0" w:color="auto"/>
                    <w:bottom w:val="none" w:sz="0" w:space="0" w:color="auto"/>
                    <w:right w:val="none" w:sz="0" w:space="0" w:color="auto"/>
                  </w:divBdr>
                  <w:divsChild>
                    <w:div w:id="1246525730">
                      <w:marLeft w:val="0"/>
                      <w:marRight w:val="0"/>
                      <w:marTop w:val="0"/>
                      <w:marBottom w:val="0"/>
                      <w:divBdr>
                        <w:top w:val="none" w:sz="0" w:space="0" w:color="auto"/>
                        <w:left w:val="none" w:sz="0" w:space="0" w:color="auto"/>
                        <w:bottom w:val="none" w:sz="0" w:space="0" w:color="auto"/>
                        <w:right w:val="none" w:sz="0" w:space="0" w:color="auto"/>
                      </w:divBdr>
                      <w:divsChild>
                        <w:div w:id="1905220700">
                          <w:marLeft w:val="0"/>
                          <w:marRight w:val="0"/>
                          <w:marTop w:val="0"/>
                          <w:marBottom w:val="0"/>
                          <w:divBdr>
                            <w:top w:val="none" w:sz="0" w:space="0" w:color="auto"/>
                            <w:left w:val="none" w:sz="0" w:space="0" w:color="auto"/>
                            <w:bottom w:val="none" w:sz="0" w:space="0" w:color="auto"/>
                            <w:right w:val="none" w:sz="0" w:space="0" w:color="auto"/>
                          </w:divBdr>
                          <w:divsChild>
                            <w:div w:id="1671323217">
                              <w:marLeft w:val="0"/>
                              <w:marRight w:val="0"/>
                              <w:marTop w:val="0"/>
                              <w:marBottom w:val="0"/>
                              <w:divBdr>
                                <w:top w:val="none" w:sz="0" w:space="0" w:color="auto"/>
                                <w:left w:val="none" w:sz="0" w:space="0" w:color="auto"/>
                                <w:bottom w:val="none" w:sz="0" w:space="0" w:color="auto"/>
                                <w:right w:val="none" w:sz="0" w:space="0" w:color="auto"/>
                              </w:divBdr>
                              <w:divsChild>
                                <w:div w:id="1888491230">
                                  <w:marLeft w:val="0"/>
                                  <w:marRight w:val="0"/>
                                  <w:marTop w:val="0"/>
                                  <w:marBottom w:val="0"/>
                                  <w:divBdr>
                                    <w:top w:val="none" w:sz="0" w:space="0" w:color="auto"/>
                                    <w:left w:val="none" w:sz="0" w:space="0" w:color="auto"/>
                                    <w:bottom w:val="none" w:sz="0" w:space="0" w:color="auto"/>
                                    <w:right w:val="none" w:sz="0" w:space="0" w:color="auto"/>
                                  </w:divBdr>
                                  <w:divsChild>
                                    <w:div w:id="2071028345">
                                      <w:marLeft w:val="0"/>
                                      <w:marRight w:val="0"/>
                                      <w:marTop w:val="0"/>
                                      <w:marBottom w:val="0"/>
                                      <w:divBdr>
                                        <w:top w:val="none" w:sz="0" w:space="0" w:color="auto"/>
                                        <w:left w:val="none" w:sz="0" w:space="0" w:color="auto"/>
                                        <w:bottom w:val="none" w:sz="0" w:space="0" w:color="auto"/>
                                        <w:right w:val="none" w:sz="0" w:space="0" w:color="auto"/>
                                      </w:divBdr>
                                      <w:divsChild>
                                        <w:div w:id="1656452212">
                                          <w:marLeft w:val="0"/>
                                          <w:marRight w:val="0"/>
                                          <w:marTop w:val="0"/>
                                          <w:marBottom w:val="0"/>
                                          <w:divBdr>
                                            <w:top w:val="none" w:sz="0" w:space="0" w:color="auto"/>
                                            <w:left w:val="none" w:sz="0" w:space="0" w:color="auto"/>
                                            <w:bottom w:val="none" w:sz="0" w:space="0" w:color="auto"/>
                                            <w:right w:val="none" w:sz="0" w:space="0" w:color="auto"/>
                                          </w:divBdr>
                                        </w:div>
                                        <w:div w:id="584416032">
                                          <w:marLeft w:val="0"/>
                                          <w:marRight w:val="0"/>
                                          <w:marTop w:val="0"/>
                                          <w:marBottom w:val="0"/>
                                          <w:divBdr>
                                            <w:top w:val="none" w:sz="0" w:space="0" w:color="auto"/>
                                            <w:left w:val="none" w:sz="0" w:space="0" w:color="auto"/>
                                            <w:bottom w:val="none" w:sz="0" w:space="0" w:color="auto"/>
                                            <w:right w:val="none" w:sz="0" w:space="0" w:color="auto"/>
                                          </w:divBdr>
                                        </w:div>
                                        <w:div w:id="440491037">
                                          <w:marLeft w:val="0"/>
                                          <w:marRight w:val="0"/>
                                          <w:marTop w:val="0"/>
                                          <w:marBottom w:val="0"/>
                                          <w:divBdr>
                                            <w:top w:val="none" w:sz="0" w:space="0" w:color="auto"/>
                                            <w:left w:val="none" w:sz="0" w:space="0" w:color="auto"/>
                                            <w:bottom w:val="none" w:sz="0" w:space="0" w:color="auto"/>
                                            <w:right w:val="none" w:sz="0" w:space="0" w:color="auto"/>
                                          </w:divBdr>
                                        </w:div>
                                        <w:div w:id="1659534687">
                                          <w:marLeft w:val="0"/>
                                          <w:marRight w:val="0"/>
                                          <w:marTop w:val="0"/>
                                          <w:marBottom w:val="0"/>
                                          <w:divBdr>
                                            <w:top w:val="none" w:sz="0" w:space="0" w:color="auto"/>
                                            <w:left w:val="none" w:sz="0" w:space="0" w:color="auto"/>
                                            <w:bottom w:val="none" w:sz="0" w:space="0" w:color="auto"/>
                                            <w:right w:val="none" w:sz="0" w:space="0" w:color="auto"/>
                                          </w:divBdr>
                                        </w:div>
                                        <w:div w:id="1212690578">
                                          <w:marLeft w:val="0"/>
                                          <w:marRight w:val="0"/>
                                          <w:marTop w:val="0"/>
                                          <w:marBottom w:val="0"/>
                                          <w:divBdr>
                                            <w:top w:val="none" w:sz="0" w:space="0" w:color="auto"/>
                                            <w:left w:val="none" w:sz="0" w:space="0" w:color="auto"/>
                                            <w:bottom w:val="none" w:sz="0" w:space="0" w:color="auto"/>
                                            <w:right w:val="none" w:sz="0" w:space="0" w:color="auto"/>
                                          </w:divBdr>
                                        </w:div>
                                        <w:div w:id="1704088146">
                                          <w:marLeft w:val="0"/>
                                          <w:marRight w:val="0"/>
                                          <w:marTop w:val="0"/>
                                          <w:marBottom w:val="0"/>
                                          <w:divBdr>
                                            <w:top w:val="none" w:sz="0" w:space="0" w:color="auto"/>
                                            <w:left w:val="none" w:sz="0" w:space="0" w:color="auto"/>
                                            <w:bottom w:val="none" w:sz="0" w:space="0" w:color="auto"/>
                                            <w:right w:val="none" w:sz="0" w:space="0" w:color="auto"/>
                                          </w:divBdr>
                                        </w:div>
                                        <w:div w:id="624313264">
                                          <w:marLeft w:val="0"/>
                                          <w:marRight w:val="0"/>
                                          <w:marTop w:val="0"/>
                                          <w:marBottom w:val="0"/>
                                          <w:divBdr>
                                            <w:top w:val="none" w:sz="0" w:space="0" w:color="auto"/>
                                            <w:left w:val="none" w:sz="0" w:space="0" w:color="auto"/>
                                            <w:bottom w:val="none" w:sz="0" w:space="0" w:color="auto"/>
                                            <w:right w:val="none" w:sz="0" w:space="0" w:color="auto"/>
                                          </w:divBdr>
                                        </w:div>
                                        <w:div w:id="1134642037">
                                          <w:marLeft w:val="0"/>
                                          <w:marRight w:val="0"/>
                                          <w:marTop w:val="0"/>
                                          <w:marBottom w:val="0"/>
                                          <w:divBdr>
                                            <w:top w:val="none" w:sz="0" w:space="0" w:color="auto"/>
                                            <w:left w:val="none" w:sz="0" w:space="0" w:color="auto"/>
                                            <w:bottom w:val="none" w:sz="0" w:space="0" w:color="auto"/>
                                            <w:right w:val="none" w:sz="0" w:space="0" w:color="auto"/>
                                          </w:divBdr>
                                        </w:div>
                                        <w:div w:id="1239050481">
                                          <w:marLeft w:val="0"/>
                                          <w:marRight w:val="0"/>
                                          <w:marTop w:val="225"/>
                                          <w:marBottom w:val="0"/>
                                          <w:divBdr>
                                            <w:top w:val="none" w:sz="0" w:space="0" w:color="auto"/>
                                            <w:left w:val="none" w:sz="0" w:space="0" w:color="auto"/>
                                            <w:bottom w:val="none" w:sz="0" w:space="0" w:color="auto"/>
                                            <w:right w:val="none" w:sz="0" w:space="0" w:color="auto"/>
                                          </w:divBdr>
                                          <w:divsChild>
                                            <w:div w:id="1006371884">
                                              <w:marLeft w:val="0"/>
                                              <w:marRight w:val="0"/>
                                              <w:marTop w:val="0"/>
                                              <w:marBottom w:val="0"/>
                                              <w:divBdr>
                                                <w:top w:val="none" w:sz="0" w:space="0" w:color="auto"/>
                                                <w:left w:val="none" w:sz="0" w:space="0" w:color="auto"/>
                                                <w:bottom w:val="none" w:sz="0" w:space="0" w:color="auto"/>
                                                <w:right w:val="none" w:sz="0" w:space="0" w:color="auto"/>
                                              </w:divBdr>
                                              <w:divsChild>
                                                <w:div w:id="1924677931">
                                                  <w:marLeft w:val="0"/>
                                                  <w:marRight w:val="0"/>
                                                  <w:marTop w:val="0"/>
                                                  <w:marBottom w:val="0"/>
                                                  <w:divBdr>
                                                    <w:top w:val="none" w:sz="0" w:space="0" w:color="auto"/>
                                                    <w:left w:val="none" w:sz="0" w:space="0" w:color="auto"/>
                                                    <w:bottom w:val="none" w:sz="0" w:space="0" w:color="auto"/>
                                                    <w:right w:val="none" w:sz="0" w:space="0" w:color="auto"/>
                                                  </w:divBdr>
                                                </w:div>
                                              </w:divsChild>
                                            </w:div>
                                            <w:div w:id="1851093185">
                                              <w:marLeft w:val="0"/>
                                              <w:marRight w:val="0"/>
                                              <w:marTop w:val="30"/>
                                              <w:marBottom w:val="0"/>
                                              <w:divBdr>
                                                <w:top w:val="single" w:sz="6" w:space="0" w:color="CCCCCC"/>
                                                <w:left w:val="single" w:sz="6" w:space="0" w:color="CCCCCC"/>
                                                <w:bottom w:val="single" w:sz="6" w:space="0" w:color="CCCCCC"/>
                                                <w:right w:val="single" w:sz="6" w:space="0" w:color="CCCCCC"/>
                                              </w:divBdr>
                                              <w:divsChild>
                                                <w:div w:id="789131374">
                                                  <w:marLeft w:val="0"/>
                                                  <w:marRight w:val="0"/>
                                                  <w:marTop w:val="0"/>
                                                  <w:marBottom w:val="0"/>
                                                  <w:divBdr>
                                                    <w:top w:val="none" w:sz="0" w:space="0" w:color="auto"/>
                                                    <w:left w:val="none" w:sz="0" w:space="0" w:color="auto"/>
                                                    <w:bottom w:val="none" w:sz="0" w:space="0" w:color="auto"/>
                                                    <w:right w:val="none" w:sz="0" w:space="0" w:color="auto"/>
                                                  </w:divBdr>
                                                </w:div>
                                                <w:div w:id="2085255970">
                                                  <w:marLeft w:val="0"/>
                                                  <w:marRight w:val="0"/>
                                                  <w:marTop w:val="0"/>
                                                  <w:marBottom w:val="0"/>
                                                  <w:divBdr>
                                                    <w:top w:val="none" w:sz="0" w:space="0" w:color="auto"/>
                                                    <w:left w:val="none" w:sz="0" w:space="0" w:color="auto"/>
                                                    <w:bottom w:val="none" w:sz="0" w:space="0" w:color="auto"/>
                                                    <w:right w:val="none" w:sz="0" w:space="0" w:color="auto"/>
                                                  </w:divBdr>
                                                </w:div>
                                                <w:div w:id="2111973499">
                                                  <w:marLeft w:val="0"/>
                                                  <w:marRight w:val="0"/>
                                                  <w:marTop w:val="0"/>
                                                  <w:marBottom w:val="0"/>
                                                  <w:divBdr>
                                                    <w:top w:val="none" w:sz="0" w:space="0" w:color="auto"/>
                                                    <w:left w:val="none" w:sz="0" w:space="0" w:color="auto"/>
                                                    <w:bottom w:val="none" w:sz="0" w:space="0" w:color="auto"/>
                                                    <w:right w:val="none" w:sz="0" w:space="0" w:color="auto"/>
                                                  </w:divBdr>
                                                </w:div>
                                                <w:div w:id="22097892">
                                                  <w:marLeft w:val="0"/>
                                                  <w:marRight w:val="0"/>
                                                  <w:marTop w:val="0"/>
                                                  <w:marBottom w:val="0"/>
                                                  <w:divBdr>
                                                    <w:top w:val="none" w:sz="0" w:space="0" w:color="auto"/>
                                                    <w:left w:val="none" w:sz="0" w:space="0" w:color="auto"/>
                                                    <w:bottom w:val="none" w:sz="0" w:space="0" w:color="auto"/>
                                                    <w:right w:val="none" w:sz="0" w:space="0" w:color="auto"/>
                                                  </w:divBdr>
                                                </w:div>
                                                <w:div w:id="1203253462">
                                                  <w:marLeft w:val="0"/>
                                                  <w:marRight w:val="0"/>
                                                  <w:marTop w:val="0"/>
                                                  <w:marBottom w:val="0"/>
                                                  <w:divBdr>
                                                    <w:top w:val="none" w:sz="0" w:space="0" w:color="auto"/>
                                                    <w:left w:val="none" w:sz="0" w:space="0" w:color="auto"/>
                                                    <w:bottom w:val="none" w:sz="0" w:space="0" w:color="auto"/>
                                                    <w:right w:val="none" w:sz="0" w:space="0" w:color="auto"/>
                                                  </w:divBdr>
                                                </w:div>
                                                <w:div w:id="282538222">
                                                  <w:marLeft w:val="0"/>
                                                  <w:marRight w:val="0"/>
                                                  <w:marTop w:val="0"/>
                                                  <w:marBottom w:val="0"/>
                                                  <w:divBdr>
                                                    <w:top w:val="none" w:sz="0" w:space="0" w:color="auto"/>
                                                    <w:left w:val="none" w:sz="0" w:space="0" w:color="auto"/>
                                                    <w:bottom w:val="none" w:sz="0" w:space="0" w:color="auto"/>
                                                    <w:right w:val="none" w:sz="0" w:space="0" w:color="auto"/>
                                                  </w:divBdr>
                                                </w:div>
                                                <w:div w:id="1003168928">
                                                  <w:marLeft w:val="0"/>
                                                  <w:marRight w:val="0"/>
                                                  <w:marTop w:val="0"/>
                                                  <w:marBottom w:val="0"/>
                                                  <w:divBdr>
                                                    <w:top w:val="none" w:sz="0" w:space="0" w:color="auto"/>
                                                    <w:left w:val="none" w:sz="0" w:space="0" w:color="auto"/>
                                                    <w:bottom w:val="none" w:sz="0" w:space="0" w:color="auto"/>
                                                    <w:right w:val="none" w:sz="0" w:space="0" w:color="auto"/>
                                                  </w:divBdr>
                                                </w:div>
                                                <w:div w:id="356544799">
                                                  <w:marLeft w:val="0"/>
                                                  <w:marRight w:val="0"/>
                                                  <w:marTop w:val="0"/>
                                                  <w:marBottom w:val="0"/>
                                                  <w:divBdr>
                                                    <w:top w:val="none" w:sz="0" w:space="0" w:color="auto"/>
                                                    <w:left w:val="none" w:sz="0" w:space="0" w:color="auto"/>
                                                    <w:bottom w:val="none" w:sz="0" w:space="0" w:color="auto"/>
                                                    <w:right w:val="none" w:sz="0" w:space="0" w:color="auto"/>
                                                  </w:divBdr>
                                                </w:div>
                                                <w:div w:id="1746416088">
                                                  <w:marLeft w:val="0"/>
                                                  <w:marRight w:val="0"/>
                                                  <w:marTop w:val="0"/>
                                                  <w:marBottom w:val="0"/>
                                                  <w:divBdr>
                                                    <w:top w:val="none" w:sz="0" w:space="0" w:color="auto"/>
                                                    <w:left w:val="none" w:sz="0" w:space="0" w:color="auto"/>
                                                    <w:bottom w:val="none" w:sz="0" w:space="0" w:color="auto"/>
                                                    <w:right w:val="none" w:sz="0" w:space="0" w:color="auto"/>
                                                  </w:divBdr>
                                                </w:div>
                                                <w:div w:id="945699565">
                                                  <w:marLeft w:val="0"/>
                                                  <w:marRight w:val="0"/>
                                                  <w:marTop w:val="0"/>
                                                  <w:marBottom w:val="0"/>
                                                  <w:divBdr>
                                                    <w:top w:val="none" w:sz="0" w:space="0" w:color="auto"/>
                                                    <w:left w:val="none" w:sz="0" w:space="0" w:color="auto"/>
                                                    <w:bottom w:val="none" w:sz="0" w:space="0" w:color="auto"/>
                                                    <w:right w:val="none" w:sz="0" w:space="0" w:color="auto"/>
                                                  </w:divBdr>
                                                </w:div>
                                                <w:div w:id="100578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id=A1iHDAAAQBAJ&amp;lpg=PA70&amp;dq=Chaden%20on%20pamela&amp;pg=PA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stable/2873051%201987.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87305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stor.org/stable/2872337" TargetMode="External"/><Relationship Id="rId4" Type="http://schemas.openxmlformats.org/officeDocument/2006/relationships/settings" Target="settings.xml"/><Relationship Id="rId9" Type="http://schemas.openxmlformats.org/officeDocument/2006/relationships/hyperlink" Target="https://www.encyclopedia.com/fashion/encyclopedias-almanacs-transcripts-and-maps/social-class-and-clothin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873051" TargetMode="External"/><Relationship Id="rId2" Type="http://schemas.openxmlformats.org/officeDocument/2006/relationships/hyperlink" Target="https://www.jstor.org/stable/2872337" TargetMode="External"/><Relationship Id="rId1" Type="http://schemas.openxmlformats.org/officeDocument/2006/relationships/hyperlink" Target="https://www.encyclopedia.com/fashion/encyclopedias-almanacs-transcripts-and-maps/social-class-and-clothing" TargetMode="External"/><Relationship Id="rId4" Type="http://schemas.openxmlformats.org/officeDocument/2006/relationships/hyperlink" Target="https://books.google.co.uk/books?id=A1iHDAAAQBAJ&amp;lpg=PA70&amp;dq=Chaden%20on%20pamela&amp;pg=PA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4D0EE9-FFF0-45C8-A2CB-A1B610512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eleanor jones</cp:lastModifiedBy>
  <cp:revision>3</cp:revision>
  <dcterms:created xsi:type="dcterms:W3CDTF">2019-01-27T17:24:00Z</dcterms:created>
  <dcterms:modified xsi:type="dcterms:W3CDTF">2019-01-27T17:33:00Z</dcterms:modified>
</cp:coreProperties>
</file>