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341FC" w:rsidRPr="00B341FC" w:rsidRDefault="00B341FC" w:rsidP="00B341FC">
      <w:pPr>
        <w:rPr>
          <w:color w:val="FF0000"/>
          <w:sz w:val="36"/>
          <w:szCs w:val="36"/>
        </w:rPr>
      </w:pPr>
      <w:proofErr w:type="spellStart"/>
      <w:proofErr w:type="gramStart"/>
      <w:r w:rsidRPr="00B341FC">
        <w:rPr>
          <w:color w:val="FF0000"/>
          <w:sz w:val="36"/>
          <w:szCs w:val="36"/>
        </w:rPr>
        <w:t>name</w:t>
      </w:r>
      <w:r w:rsidR="00026C59" w:rsidRPr="00B341FC">
        <w:rPr>
          <w:color w:val="FF0000"/>
          <w:sz w:val="36"/>
          <w:szCs w:val="36"/>
        </w:rPr>
        <w:t>SARAH</w:t>
      </w:r>
      <w:proofErr w:type="spellEnd"/>
      <w:proofErr w:type="gramEnd"/>
      <w:r w:rsidR="00026C59" w:rsidRPr="00B341FC">
        <w:rPr>
          <w:color w:val="FF0000"/>
          <w:sz w:val="36"/>
          <w:szCs w:val="36"/>
        </w:rPr>
        <w:t xml:space="preserve"> BOUROAUINE </w:t>
      </w:r>
      <w:r w:rsidRPr="00B341FC">
        <w:rPr>
          <w:color w:val="FF0000"/>
          <w:sz w:val="36"/>
          <w:szCs w:val="36"/>
        </w:rPr>
        <w:t xml:space="preserve">            Digital Skills and Research Methods-LCHS4007</w:t>
      </w:r>
      <w:bookmarkStart w:id="0" w:name="_GoBack"/>
      <w:bookmarkEnd w:id="0"/>
    </w:p>
    <w:p w:rsidR="00026C59" w:rsidRPr="00B341FC" w:rsidRDefault="00B341FC">
      <w:pPr>
        <w:rPr>
          <w:color w:val="FF0000"/>
          <w:sz w:val="36"/>
          <w:szCs w:val="36"/>
        </w:rPr>
      </w:pPr>
      <w:r w:rsidRPr="00B341FC">
        <w:rPr>
          <w:color w:val="FF0000"/>
          <w:sz w:val="36"/>
          <w:szCs w:val="36"/>
        </w:rPr>
        <w:t>Stude6nt 6num5ber:</w:t>
      </w:r>
      <w:r w:rsidR="00026C59" w:rsidRPr="00B341FC">
        <w:rPr>
          <w:color w:val="FF0000"/>
          <w:sz w:val="36"/>
          <w:szCs w:val="36"/>
        </w:rPr>
        <w:t xml:space="preserve">2502525 </w:t>
      </w:r>
    </w:p>
    <w:p w:rsidR="00BC0306" w:rsidRDefault="00BC0306" w:rsidP="00BC0306">
      <w:r>
        <w:t>The Impact of Staff Burnout on NHS Healthcare Workers and Patient Care in the UK</w:t>
      </w:r>
    </w:p>
    <w:p w:rsidR="00BC0306" w:rsidRDefault="00BC0306" w:rsidP="00BC0306"/>
    <w:p w:rsidR="00BC0306" w:rsidRDefault="00BC0306" w:rsidP="00BC0306">
      <w:r>
        <w:t>Staff burnout is a significant issue affecting healthcare workers across the UK. The NHS faces increasing pressure because of rising demand for health care services and challenging working conditions. Burnout can negatively affect a healthcare professional's well-being and job satisfaction. Also, it can affect ability to provide high quality care, which means this doesn’t just affect staff, it affects patients too. This report explores NHS staff burnout as a health care issue and evaluate key source of information.</w:t>
      </w:r>
    </w:p>
    <w:p w:rsidR="00BC0306" w:rsidRDefault="00BC0306" w:rsidP="00BC0306"/>
    <w:p w:rsidR="00BC0306" w:rsidRDefault="00BC0306" w:rsidP="00BC0306">
      <w:r>
        <w:t xml:space="preserve">Staff burnout among NHS healthcare workers is an important current issue in the UK. People are struggling to get a job within the </w:t>
      </w:r>
      <w:proofErr w:type="gramStart"/>
      <w:r>
        <w:t>NHS,</w:t>
      </w:r>
      <w:proofErr w:type="gramEnd"/>
      <w:r>
        <w:t xml:space="preserve"> however the staff are still overworked. Burnout can be described as a condition where the workplace is too stressful for the staff that will cause emotional exhaustion, reduced motivation which can affect the way </w:t>
      </w:r>
      <w:proofErr w:type="gramStart"/>
      <w:r>
        <w:t>staff work</w:t>
      </w:r>
      <w:proofErr w:type="gramEnd"/>
      <w:r>
        <w:t>. Healthcare professionals are particularly at risk because their role involves responsibil</w:t>
      </w:r>
      <w:r>
        <w:t>ity for patient and long hours.</w:t>
      </w:r>
      <w:r w:rsidR="00B341FC" w:rsidRPr="00B341FC">
        <w:t xml:space="preserve"> </w:t>
      </w:r>
      <w:r w:rsidR="00B341FC">
        <w:t>(</w:t>
      </w:r>
      <w:proofErr w:type="gramStart"/>
      <w:r w:rsidR="00B341FC">
        <w:t xml:space="preserve">NHS </w:t>
      </w:r>
      <w:r w:rsidR="00B341FC" w:rsidRPr="00B341FC">
        <w:t xml:space="preserve"> 2024</w:t>
      </w:r>
      <w:proofErr w:type="gramEnd"/>
      <w:r w:rsidR="00B341FC" w:rsidRPr="00B341FC">
        <w:t>)</w:t>
      </w:r>
    </w:p>
    <w:p w:rsidR="00BC0306" w:rsidRDefault="00BC0306" w:rsidP="00BC0306">
      <w:r>
        <w:t>The people affected by this can be nurse and health care assistant, also doctors and any other NHS employee. Burnout can affect individual by their mental health and increase the risk of not attending to work due to the stress. This means less staff in the building and more stress for the staff that have to cover and work more. It can also affect patient as staff can struggle to maintain the same level of perform</w:t>
      </w:r>
      <w:r>
        <w:t>ance and communication.</w:t>
      </w:r>
    </w:p>
    <w:p w:rsidR="00BC0306" w:rsidRDefault="00BC0306" w:rsidP="00BC0306">
      <w:r>
        <w:t>I selected this topic because it closely connected to health and social care. Understanding the struggles health care workers may face is important for me to know them as someone planning to work in the healthcare sector. Staff well-being is directly linked to the quality o</w:t>
      </w:r>
      <w:r>
        <w:t>f services provided to patient.</w:t>
      </w:r>
      <w:r w:rsidR="00B341FC" w:rsidRPr="00B341FC">
        <w:t xml:space="preserve"> (NHS England, 2023)</w:t>
      </w:r>
    </w:p>
    <w:p w:rsidR="00BC0306" w:rsidRDefault="00BC0306" w:rsidP="00BC0306">
      <w:r w:rsidRPr="00BC0306">
        <w:t>Evaluating Information Sources</w:t>
      </w:r>
    </w:p>
    <w:p w:rsidR="00026C59" w:rsidRDefault="00BC0306" w:rsidP="00BC0306">
      <w:r>
        <w:t xml:space="preserve">A useful source of information about the NHS burnout is the NHS staff survey. </w:t>
      </w:r>
      <w:proofErr w:type="gramStart"/>
      <w:r>
        <w:t>This survey collect</w:t>
      </w:r>
      <w:proofErr w:type="gramEnd"/>
      <w:r>
        <w:t xml:space="preserve"> the response of NHS employee about their experience of working in health care setting including well-being and workplace pressure. The source is important because it provides information from a large number of health care worker and helps identify the pattern in the NHS organisation. However, a limitation is that surveys may not fully explain the personal experiences behind burnout.</w:t>
      </w:r>
      <w:r w:rsidR="00B341FC" w:rsidRPr="00B341FC">
        <w:t xml:space="preserve"> (NHS Staff Survey, 2024)</w:t>
      </w:r>
    </w:p>
    <w:p w:rsidR="00BC0306" w:rsidRDefault="00BC0306" w:rsidP="00BC0306">
      <w:r>
        <w:t xml:space="preserve">Another important source is the NHS long term workforce plan. This document shows workplace challenges affecting NHS service, including recruitment because burnout is mainly caused by staff </w:t>
      </w:r>
      <w:r>
        <w:lastRenderedPageBreak/>
        <w:t>shortage. However, there’s many people struggling to find a job. A limitation is that it focuses mainly on workforce planning rather than detailed</w:t>
      </w:r>
      <w:r>
        <w:t xml:space="preserve"> personal experiences of staff.</w:t>
      </w:r>
      <w:r w:rsidR="00B341FC" w:rsidRPr="00B341FC">
        <w:t xml:space="preserve"> (West et al., 2016)</w:t>
      </w:r>
    </w:p>
    <w:p w:rsidR="00BC0306" w:rsidRDefault="00BC0306" w:rsidP="00BC0306">
      <w:r>
        <w:t>Academic journal research is also useful because peer reviewed studies provide detailed investigation cases using the burnout and the effect to the burnout. These studies can explain things such as workplace stress and emotional demands and organisational support. However, some studies may focus on specific healthcare groups, meaning findings may not apply to ever</w:t>
      </w:r>
      <w:r>
        <w:t>y NHS worker.</w:t>
      </w:r>
    </w:p>
    <w:p w:rsidR="00BC0306" w:rsidRDefault="00BC0306" w:rsidP="00BC0306">
      <w:r>
        <w:t>Research Methods</w:t>
      </w:r>
    </w:p>
    <w:p w:rsidR="00BC0306" w:rsidRDefault="00BC0306" w:rsidP="00BC0306">
      <w:r>
        <w:t xml:space="preserve">Quantitative research collects numerical information and is useful for identifying patterns or measuring levels of a problem. For example, a questionnaire could measure how many NHS workers </w:t>
      </w:r>
      <w:r>
        <w:t>experience symptoms of burnout.</w:t>
      </w:r>
    </w:p>
    <w:p w:rsidR="00BC0306" w:rsidRDefault="00BC0306" w:rsidP="00BC0306">
      <w:r>
        <w:t>Qualitative research explores personal experiences and opinions. For example, interviews with nurses could provide a deeper understanding of why workplace p</w:t>
      </w:r>
      <w:r>
        <w:t>ressures contribute to burnout.</w:t>
      </w:r>
    </w:p>
    <w:p w:rsidR="00BC0306" w:rsidRDefault="00BC0306" w:rsidP="00BC0306">
      <w:r>
        <w:t>Mixed-methods research combines both quantitative and qualitative approaches. For this research topic, a mixed method approach would be suitable because questionnaires could show the level of burnout among staff while interviews explain the reason behind the experience. Thus, this would provide a more and better understanding of staff burnout.</w:t>
      </w:r>
    </w:p>
    <w:p w:rsidR="00BC0306" w:rsidRDefault="00BC0306" w:rsidP="00BC0306">
      <w:r w:rsidRPr="00BC0306">
        <w:t>Data Collection</w:t>
      </w:r>
    </w:p>
    <w:p w:rsidR="00BC0306" w:rsidRDefault="00BC0306" w:rsidP="00BC0306">
      <w:r w:rsidRPr="00BC0306">
        <w:t>Primary data is information collected directly by the researcher, while secondary data is information that already exists, such as NHS reports and academic articles.</w:t>
      </w:r>
    </w:p>
    <w:p w:rsidR="00BC0306" w:rsidRDefault="00B341FC" w:rsidP="00BC0306">
      <w:r>
        <w:t xml:space="preserve">For this </w:t>
      </w:r>
      <w:proofErr w:type="spellStart"/>
      <w:r>
        <w:t>research</w:t>
      </w:r>
      <w:r w:rsidR="00BC0306" w:rsidRPr="00BC0306">
        <w:t>primary</w:t>
      </w:r>
      <w:proofErr w:type="spellEnd"/>
      <w:r w:rsidR="00BC0306" w:rsidRPr="00BC0306">
        <w:t xml:space="preserve"> data collection through questionnaires and interviews would be useful. Questionnaires could co</w:t>
      </w:r>
      <w:r>
        <w:t xml:space="preserve">llect information from a large </w:t>
      </w:r>
      <w:r w:rsidR="00BC0306" w:rsidRPr="00BC0306">
        <w:t>number of NHS workers, wh</w:t>
      </w:r>
      <w:r>
        <w:t xml:space="preserve">ile interviews could provide </w:t>
      </w:r>
      <w:proofErr w:type="spellStart"/>
      <w:r>
        <w:t>de</w:t>
      </w:r>
      <w:r w:rsidR="00BC0306" w:rsidRPr="00BC0306">
        <w:t>ailed</w:t>
      </w:r>
      <w:proofErr w:type="spellEnd"/>
      <w:r w:rsidR="00BC0306" w:rsidRPr="00BC0306">
        <w:t xml:space="preserve"> personal experiences.</w:t>
      </w:r>
    </w:p>
    <w:p w:rsidR="00B341FC" w:rsidRDefault="00B341FC" w:rsidP="00BC0306">
      <w:r w:rsidRPr="00B341FC">
        <w:t>The advantage of primary data is that it provides current and specific information related</w:t>
      </w:r>
      <w:r>
        <w:t xml:space="preserve"> to the research question. </w:t>
      </w:r>
      <w:proofErr w:type="spellStart"/>
      <w:r>
        <w:t>Howe</w:t>
      </w:r>
      <w:r w:rsidRPr="00B341FC">
        <w:t>er</w:t>
      </w:r>
      <w:proofErr w:type="spellEnd"/>
      <w:r w:rsidRPr="00B341FC">
        <w:t xml:space="preserve">, challenges include gaining access to participants, protecting </w:t>
      </w:r>
      <w:proofErr w:type="spellStart"/>
      <w:r w:rsidRPr="00B341FC">
        <w:t>conf</w:t>
      </w:r>
      <w:r>
        <w:t>identialityand</w:t>
      </w:r>
      <w:proofErr w:type="spellEnd"/>
      <w:r>
        <w:t xml:space="preserve"> ensuring fair</w:t>
      </w:r>
      <w:r w:rsidRPr="00B341FC">
        <w:t xml:space="preserve"> research practices.</w:t>
      </w:r>
    </w:p>
    <w:p w:rsidR="00B341FC" w:rsidRDefault="00B341FC" w:rsidP="00BC0306">
      <w:r w:rsidRPr="00B341FC">
        <w:t>Conclusion</w:t>
      </w:r>
    </w:p>
    <w:p w:rsidR="00B341FC" w:rsidRDefault="00B341FC" w:rsidP="00BC0306">
      <w:r w:rsidRPr="00B341FC">
        <w:t>Staff burnout is a major issue within the NHS that affects healthcare workers, organisations and patients. Evidence suggests that workplace pressures, staff shortages and increasing demand contribute</w:t>
      </w:r>
      <w:r>
        <w:t xml:space="preserve"> to burnout. Research using </w:t>
      </w:r>
      <w:proofErr w:type="spellStart"/>
      <w:r>
        <w:t>mix</w:t>
      </w:r>
      <w:r w:rsidRPr="00B341FC">
        <w:t>d</w:t>
      </w:r>
      <w:proofErr w:type="spellEnd"/>
      <w:r w:rsidRPr="00B341FC">
        <w:t xml:space="preserve"> methods and primary data collection could provide valuable information about staff experiences and help healthcare</w:t>
      </w:r>
      <w:r>
        <w:t xml:space="preserve"> organisations develop </w:t>
      </w:r>
      <w:proofErr w:type="spellStart"/>
      <w:r>
        <w:t>strateg</w:t>
      </w:r>
      <w:r w:rsidRPr="00B341FC">
        <w:t>s</w:t>
      </w:r>
      <w:proofErr w:type="spellEnd"/>
      <w:r w:rsidRPr="00B341FC">
        <w:t xml:space="preserve"> to improve wellbeing and patient care</w:t>
      </w:r>
      <w:proofErr w:type="gramStart"/>
      <w:r w:rsidRPr="00B341FC">
        <w:t>.</w:t>
      </w:r>
      <w:r>
        <w:t>(</w:t>
      </w:r>
      <w:proofErr w:type="gramEnd"/>
      <w:r>
        <w:t>NHS,2024)</w:t>
      </w:r>
    </w:p>
    <w:p w:rsidR="00B341FC" w:rsidRDefault="00B341FC" w:rsidP="00B341FC">
      <w:r>
        <w:t xml:space="preserve">NHS England. </w:t>
      </w:r>
      <w:proofErr w:type="gramStart"/>
      <w:r>
        <w:t>(2023) NHS Long Term Workforce Plan.</w:t>
      </w:r>
      <w:proofErr w:type="gramEnd"/>
      <w:r>
        <w:t xml:space="preserve"> Available at: https://www.england.nhs.uk/long-read/nhs-long-term-workforce-plan/ (Accessed: 31 July 2026).</w:t>
      </w:r>
    </w:p>
    <w:p w:rsidR="00B341FC" w:rsidRDefault="00B341FC" w:rsidP="00B341FC">
      <w:proofErr w:type="gramStart"/>
      <w:r>
        <w:lastRenderedPageBreak/>
        <w:t>NHS Staff Survey.</w:t>
      </w:r>
      <w:proofErr w:type="gramEnd"/>
      <w:r>
        <w:t xml:space="preserve"> (2024) NHS Staff Survey 2024 National Results. Available at: https://www.nhsstaffsurveys</w:t>
      </w:r>
      <w:r>
        <w:t>.com/ (Accessed: 31 July 2026).</w:t>
      </w:r>
      <w:r>
        <w:t xml:space="preserve">West, M., Dawson, J. and </w:t>
      </w:r>
      <w:proofErr w:type="spellStart"/>
      <w:r>
        <w:t>Admasachew</w:t>
      </w:r>
      <w:proofErr w:type="spellEnd"/>
      <w:r>
        <w:t>, L. (2016) NHS staff management and health service quality. London: The King's Fund.</w:t>
      </w:r>
    </w:p>
    <w:sectPr w:rsidR="00B341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6C59"/>
    <w:rsid w:val="00026C59"/>
    <w:rsid w:val="00591B52"/>
    <w:rsid w:val="00B341FC"/>
    <w:rsid w:val="00BC0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3</Pages>
  <Words>829</Words>
  <Characters>4729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2026-07-31T12:18:00Z</dcterms:created>
  <dcterms:modified xsi:type="dcterms:W3CDTF">2026-07-31T12:46:00Z</dcterms:modified>
</cp:coreProperties>
</file>