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949" w:rsidRPr="00A406E5" w:rsidRDefault="00154949" w:rsidP="00154949">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4949" w:rsidRPr="00A406E5" w:rsidTr="007F0A4E">
        <w:trPr>
          <w:jc w:val="center"/>
        </w:trPr>
        <w:tc>
          <w:tcPr>
            <w:tcW w:w="10670" w:type="dxa"/>
            <w:shd w:val="clear" w:color="auto" w:fill="BFBFBF"/>
          </w:tcPr>
          <w:p w:rsidR="00154949" w:rsidRPr="00A406E5" w:rsidRDefault="00154949" w:rsidP="007F0A4E">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154949" w:rsidRPr="00A406E5" w:rsidRDefault="00154949" w:rsidP="00154949">
      <w:pPr>
        <w:rPr>
          <w:rFonts w:ascii="Arial" w:hAnsi="Arial" w:cs="Arial"/>
        </w:rPr>
      </w:pPr>
    </w:p>
    <w:p w:rsidR="00154949" w:rsidRPr="00A406E5" w:rsidRDefault="00154949" w:rsidP="00154949">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4949" w:rsidRPr="00A406E5" w:rsidRDefault="00154949" w:rsidP="00154949">
      <w:pPr>
        <w:rPr>
          <w:rFonts w:ascii="Arial" w:hAnsi="Arial" w:cs="Arial"/>
          <w:b/>
          <w:sz w:val="22"/>
          <w:szCs w:val="22"/>
        </w:rPr>
        <w:sectPr w:rsidR="00154949" w:rsidRPr="00A406E5" w:rsidSect="00F31C04">
          <w:footerReference w:type="default" r:id="rId6"/>
          <w:pgSz w:w="11894" w:h="16834"/>
          <w:pgMar w:top="720" w:right="720" w:bottom="720" w:left="720" w:header="706" w:footer="454" w:gutter="0"/>
          <w:paperSrc w:first="1" w:other="1"/>
          <w:cols w:space="720"/>
          <w:docGrid w:linePitch="272"/>
        </w:sectPr>
      </w:pPr>
    </w:p>
    <w:p w:rsidR="00154949" w:rsidRPr="00A406E5" w:rsidRDefault="00154949" w:rsidP="00154949">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4949" w:rsidRPr="00A406E5" w:rsidTr="007F0A4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4949" w:rsidRPr="00A406E5" w:rsidRDefault="00154949" w:rsidP="007F0A4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4949" w:rsidRPr="00A85BFE" w:rsidRDefault="00154949" w:rsidP="007F0A4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4949" w:rsidRPr="00A85BFE" w:rsidRDefault="00154949" w:rsidP="007F0A4E">
            <w:pPr>
              <w:ind w:left="113" w:right="113"/>
              <w:jc w:val="center"/>
              <w:rPr>
                <w:rFonts w:ascii="Arial" w:hAnsi="Arial" w:cs="Arial"/>
                <w:b/>
                <w:sz w:val="18"/>
                <w:szCs w:val="18"/>
              </w:rPr>
            </w:pPr>
            <w:r w:rsidRPr="00A85BFE">
              <w:rPr>
                <w:rFonts w:ascii="Arial" w:hAnsi="Arial" w:cs="Arial"/>
                <w:b/>
                <w:sz w:val="18"/>
                <w:szCs w:val="18"/>
              </w:rPr>
              <w:t xml:space="preserve">Marks </w:t>
            </w:r>
          </w:p>
          <w:p w:rsidR="00154949" w:rsidRPr="00A85BFE" w:rsidRDefault="00154949" w:rsidP="007F0A4E">
            <w:pPr>
              <w:ind w:left="113" w:right="113"/>
              <w:jc w:val="center"/>
              <w:rPr>
                <w:rFonts w:ascii="Arial" w:hAnsi="Arial" w:cs="Arial"/>
                <w:b/>
                <w:sz w:val="18"/>
                <w:szCs w:val="18"/>
              </w:rPr>
            </w:pPr>
            <w:r w:rsidRPr="00A85BFE">
              <w:rPr>
                <w:rFonts w:ascii="Arial" w:hAnsi="Arial" w:cs="Arial"/>
                <w:b/>
                <w:sz w:val="18"/>
                <w:szCs w:val="18"/>
              </w:rPr>
              <w:t>awarded</w:t>
            </w:r>
          </w:p>
        </w:tc>
      </w:tr>
      <w:tr w:rsidR="00154949" w:rsidRPr="00A406E5" w:rsidTr="007F0A4E">
        <w:trPr>
          <w:trHeight w:val="450"/>
        </w:trPr>
        <w:tc>
          <w:tcPr>
            <w:tcW w:w="4169" w:type="pct"/>
            <w:tcBorders>
              <w:top w:val="single" w:sz="4" w:space="0" w:color="auto"/>
              <w:left w:val="single" w:sz="4" w:space="0" w:color="auto"/>
              <w:right w:val="single" w:sz="4" w:space="0" w:color="auto"/>
            </w:tcBorders>
            <w:shd w:val="clear" w:color="auto" w:fill="D9D9D9"/>
          </w:tcPr>
          <w:p w:rsidR="00154949" w:rsidRPr="00A406E5" w:rsidRDefault="00154949" w:rsidP="007F0A4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154949" w:rsidRPr="00A406E5" w:rsidRDefault="00154949" w:rsidP="007F0A4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4949" w:rsidRPr="00A406E5" w:rsidRDefault="00154949" w:rsidP="007F0A4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4949" w:rsidRPr="00A406E5" w:rsidRDefault="00154949" w:rsidP="007F0A4E">
            <w:pPr>
              <w:jc w:val="center"/>
              <w:rPr>
                <w:rFonts w:ascii="Arial" w:hAnsi="Arial" w:cs="Arial"/>
                <w:sz w:val="32"/>
              </w:rPr>
            </w:pPr>
          </w:p>
        </w:tc>
      </w:tr>
      <w:tr w:rsidR="00154949" w:rsidRPr="00A406E5" w:rsidTr="007F0A4E">
        <w:trPr>
          <w:trHeight w:val="450"/>
        </w:trPr>
        <w:tc>
          <w:tcPr>
            <w:tcW w:w="4169" w:type="pct"/>
            <w:vMerge w:val="restart"/>
            <w:tcBorders>
              <w:top w:val="single" w:sz="4" w:space="0" w:color="auto"/>
              <w:left w:val="single" w:sz="4" w:space="0" w:color="auto"/>
              <w:right w:val="single" w:sz="4" w:space="0" w:color="auto"/>
            </w:tcBorders>
          </w:tcPr>
          <w:p w:rsidR="00154949" w:rsidRPr="00A406E5" w:rsidRDefault="00154949" w:rsidP="007F0A4E">
            <w:pPr>
              <w:spacing w:after="120"/>
              <w:rPr>
                <w:rFonts w:ascii="Arial" w:hAnsi="Arial" w:cs="Arial"/>
                <w:sz w:val="14"/>
                <w:szCs w:val="14"/>
              </w:rPr>
            </w:pPr>
          </w:p>
          <w:p w:rsidR="00154949" w:rsidRDefault="00154949" w:rsidP="007F0A4E">
            <w:pPr>
              <w:spacing w:after="120"/>
              <w:rPr>
                <w:rFonts w:ascii="Arial" w:hAnsi="Arial" w:cs="Arial"/>
                <w:sz w:val="24"/>
                <w:szCs w:val="24"/>
              </w:rPr>
            </w:pPr>
            <w:r w:rsidRPr="00382B17">
              <w:rPr>
                <w:rFonts w:ascii="Arial" w:hAnsi="Arial" w:cs="Arial"/>
                <w:sz w:val="24"/>
                <w:szCs w:val="24"/>
              </w:rPr>
              <w:t>Discussion / report on GIS within Environmental Management</w:t>
            </w:r>
            <w:r>
              <w:rPr>
                <w:rFonts w:ascii="Arial" w:hAnsi="Arial" w:cs="Arial"/>
                <w:sz w:val="24"/>
                <w:szCs w:val="24"/>
              </w:rPr>
              <w:t>.</w:t>
            </w:r>
          </w:p>
          <w:p w:rsidR="00154949" w:rsidRDefault="00D9670E" w:rsidP="007F0A4E">
            <w:pPr>
              <w:spacing w:after="120"/>
              <w:rPr>
                <w:rFonts w:ascii="Arial" w:hAnsi="Arial" w:cs="Arial"/>
                <w:sz w:val="24"/>
                <w:szCs w:val="24"/>
              </w:rPr>
            </w:pPr>
            <w:r>
              <w:rPr>
                <w:rFonts w:ascii="Arial" w:hAnsi="Arial" w:cs="Arial"/>
                <w:sz w:val="24"/>
                <w:szCs w:val="24"/>
              </w:rPr>
              <w:t>Well-presented</w:t>
            </w:r>
            <w:r w:rsidR="00154949">
              <w:rPr>
                <w:rFonts w:ascii="Arial" w:hAnsi="Arial" w:cs="Arial"/>
                <w:sz w:val="24"/>
                <w:szCs w:val="24"/>
              </w:rPr>
              <w:t xml:space="preserve"> introduction and opening to your case study write-up and report. Good discussion and reflection on the merits of GIS and how organisation are becoming more aware of such software.</w:t>
            </w:r>
          </w:p>
          <w:p w:rsidR="00154949" w:rsidRPr="00154949" w:rsidRDefault="00154949" w:rsidP="007F0A4E">
            <w:pPr>
              <w:spacing w:after="120"/>
              <w:rPr>
                <w:rFonts w:ascii="Arial" w:hAnsi="Arial" w:cs="Arial"/>
                <w:sz w:val="24"/>
                <w:szCs w:val="24"/>
              </w:rPr>
            </w:pPr>
            <w:r>
              <w:rPr>
                <w:rFonts w:ascii="Arial" w:hAnsi="Arial" w:cs="Arial"/>
                <w:sz w:val="24"/>
                <w:szCs w:val="24"/>
              </w:rPr>
              <w:t>Good understanding of the rise of popular software and spatial data to process.</w:t>
            </w:r>
          </w:p>
          <w:p w:rsidR="00154949" w:rsidRPr="00A406E5" w:rsidRDefault="00154949" w:rsidP="007F0A4E">
            <w:pPr>
              <w:spacing w:after="120"/>
              <w:rPr>
                <w:rFonts w:ascii="Arial" w:hAnsi="Arial" w:cs="Arial"/>
                <w:sz w:val="14"/>
                <w:szCs w:val="14"/>
              </w:rPr>
            </w:pPr>
          </w:p>
          <w:p w:rsidR="00154949" w:rsidRPr="00A406E5" w:rsidRDefault="00154949"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4949" w:rsidRPr="00A406E5" w:rsidRDefault="00154949" w:rsidP="007F0A4E">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4949" w:rsidRPr="00A406E5" w:rsidRDefault="00154949" w:rsidP="007F0A4E">
            <w:pPr>
              <w:jc w:val="center"/>
              <w:rPr>
                <w:rFonts w:ascii="Arial" w:hAnsi="Arial" w:cs="Arial"/>
                <w:sz w:val="32"/>
              </w:rPr>
            </w:pPr>
            <w:r>
              <w:rPr>
                <w:rFonts w:ascii="Arial" w:hAnsi="Arial" w:cs="Arial"/>
                <w:sz w:val="32"/>
              </w:rPr>
              <w:t>12</w:t>
            </w:r>
          </w:p>
        </w:tc>
      </w:tr>
      <w:tr w:rsidR="00154949" w:rsidRPr="00A406E5" w:rsidTr="007F0A4E">
        <w:trPr>
          <w:trHeight w:val="451"/>
        </w:trPr>
        <w:tc>
          <w:tcPr>
            <w:tcW w:w="4169" w:type="pct"/>
            <w:vMerge/>
            <w:tcBorders>
              <w:left w:val="single" w:sz="4" w:space="0" w:color="auto"/>
              <w:bottom w:val="single" w:sz="4" w:space="0" w:color="auto"/>
              <w:right w:val="single" w:sz="4" w:space="0" w:color="auto"/>
            </w:tcBorders>
          </w:tcPr>
          <w:p w:rsidR="00154949" w:rsidRPr="00A406E5" w:rsidRDefault="00154949" w:rsidP="007F0A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4949" w:rsidRPr="00A406E5" w:rsidRDefault="00154949" w:rsidP="007F0A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4949" w:rsidRPr="00A406E5" w:rsidRDefault="00154949" w:rsidP="007F0A4E">
            <w:pPr>
              <w:jc w:val="center"/>
              <w:rPr>
                <w:rFonts w:ascii="Arial" w:hAnsi="Arial" w:cs="Arial"/>
                <w:sz w:val="32"/>
              </w:rPr>
            </w:pPr>
          </w:p>
        </w:tc>
      </w:tr>
      <w:tr w:rsidR="00154949" w:rsidRPr="00A406E5" w:rsidTr="007F0A4E">
        <w:trPr>
          <w:trHeight w:val="450"/>
        </w:trPr>
        <w:tc>
          <w:tcPr>
            <w:tcW w:w="4169" w:type="pct"/>
            <w:tcBorders>
              <w:top w:val="single" w:sz="4" w:space="0" w:color="auto"/>
              <w:left w:val="single" w:sz="4" w:space="0" w:color="auto"/>
              <w:right w:val="single" w:sz="4" w:space="0" w:color="auto"/>
            </w:tcBorders>
            <w:shd w:val="clear" w:color="auto" w:fill="D9D9D9"/>
          </w:tcPr>
          <w:p w:rsidR="00154949" w:rsidRPr="00A406E5" w:rsidRDefault="00154949" w:rsidP="007F0A4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154949" w:rsidRPr="00A406E5" w:rsidRDefault="00154949"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4949" w:rsidRPr="00A406E5" w:rsidRDefault="00154949" w:rsidP="007F0A4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4949" w:rsidRPr="00A406E5" w:rsidRDefault="00154949" w:rsidP="007F0A4E">
            <w:pPr>
              <w:jc w:val="center"/>
              <w:rPr>
                <w:rFonts w:ascii="Arial" w:hAnsi="Arial" w:cs="Arial"/>
                <w:sz w:val="32"/>
              </w:rPr>
            </w:pPr>
          </w:p>
        </w:tc>
      </w:tr>
      <w:tr w:rsidR="00154949" w:rsidRPr="00A406E5" w:rsidTr="007F0A4E">
        <w:trPr>
          <w:trHeight w:val="450"/>
        </w:trPr>
        <w:tc>
          <w:tcPr>
            <w:tcW w:w="4169" w:type="pct"/>
            <w:vMerge w:val="restart"/>
            <w:tcBorders>
              <w:top w:val="single" w:sz="4" w:space="0" w:color="auto"/>
              <w:left w:val="single" w:sz="4" w:space="0" w:color="auto"/>
              <w:right w:val="single" w:sz="4" w:space="0" w:color="auto"/>
            </w:tcBorders>
          </w:tcPr>
          <w:p w:rsidR="00154949" w:rsidRDefault="00154949" w:rsidP="007F0A4E">
            <w:pPr>
              <w:spacing w:after="120"/>
              <w:rPr>
                <w:rFonts w:ascii="Arial" w:hAnsi="Arial" w:cs="Arial"/>
                <w:sz w:val="24"/>
                <w:szCs w:val="24"/>
              </w:rPr>
            </w:pPr>
          </w:p>
          <w:p w:rsidR="00154949" w:rsidRDefault="00154949" w:rsidP="007F0A4E">
            <w:pPr>
              <w:spacing w:after="120"/>
              <w:rPr>
                <w:rFonts w:ascii="Arial" w:hAnsi="Arial" w:cs="Arial"/>
                <w:sz w:val="24"/>
                <w:szCs w:val="24"/>
              </w:rPr>
            </w:pPr>
            <w:r w:rsidRPr="00382B17">
              <w:rPr>
                <w:rFonts w:ascii="Arial" w:hAnsi="Arial" w:cs="Arial"/>
                <w:sz w:val="24"/>
                <w:szCs w:val="24"/>
              </w:rPr>
              <w:t>Explanation and interpretation of the datasets</w:t>
            </w:r>
            <w:r>
              <w:rPr>
                <w:rFonts w:ascii="Arial" w:hAnsi="Arial" w:cs="Arial"/>
                <w:sz w:val="24"/>
                <w:szCs w:val="24"/>
              </w:rPr>
              <w:t>.</w:t>
            </w:r>
          </w:p>
          <w:p w:rsidR="00154949" w:rsidRDefault="00154949" w:rsidP="007F0A4E">
            <w:pPr>
              <w:spacing w:after="120"/>
              <w:rPr>
                <w:rFonts w:ascii="Arial" w:hAnsi="Arial" w:cs="Arial"/>
                <w:sz w:val="24"/>
                <w:szCs w:val="24"/>
              </w:rPr>
            </w:pPr>
          </w:p>
          <w:p w:rsidR="00154949" w:rsidRDefault="00154949" w:rsidP="007F0A4E">
            <w:pPr>
              <w:spacing w:after="120"/>
              <w:rPr>
                <w:rFonts w:ascii="Arial" w:hAnsi="Arial" w:cs="Arial"/>
                <w:sz w:val="24"/>
                <w:szCs w:val="24"/>
              </w:rPr>
            </w:pPr>
            <w:r>
              <w:rPr>
                <w:rFonts w:ascii="Arial" w:hAnsi="Arial" w:cs="Arial"/>
                <w:sz w:val="24"/>
                <w:szCs w:val="24"/>
              </w:rPr>
              <w:t xml:space="preserve">In the methodology section you show a suitable understanding of the data requirements for this study and you have described how QGIS works with the required maps </w:t>
            </w:r>
            <w:proofErr w:type="gramStart"/>
            <w:r>
              <w:rPr>
                <w:rFonts w:ascii="Arial" w:hAnsi="Arial" w:cs="Arial"/>
                <w:sz w:val="24"/>
                <w:szCs w:val="24"/>
              </w:rPr>
              <w:t>( p</w:t>
            </w:r>
            <w:proofErr w:type="gramEnd"/>
            <w:r>
              <w:rPr>
                <w:rFonts w:ascii="Arial" w:hAnsi="Arial" w:cs="Arial"/>
                <w:sz w:val="24"/>
                <w:szCs w:val="24"/>
              </w:rPr>
              <w:t>6) although we are using postcode data for the REAP data we are not using postcode sector to analyse the Townsend data.</w:t>
            </w:r>
          </w:p>
          <w:p w:rsidR="00154949" w:rsidRPr="00382B17" w:rsidRDefault="00154949" w:rsidP="007F0A4E">
            <w:pPr>
              <w:spacing w:after="120"/>
              <w:rPr>
                <w:rFonts w:ascii="Arial" w:hAnsi="Arial" w:cs="Arial"/>
                <w:sz w:val="24"/>
                <w:szCs w:val="24"/>
              </w:rPr>
            </w:pPr>
            <w:r>
              <w:rPr>
                <w:rFonts w:ascii="Arial" w:hAnsi="Arial" w:cs="Arial"/>
                <w:sz w:val="24"/>
                <w:szCs w:val="24"/>
              </w:rPr>
              <w:t>Perhaps a little too much dialogue on how QGIS performs tasks and not enough on how the software is able to analyse the results.</w:t>
            </w:r>
          </w:p>
          <w:p w:rsidR="00154949" w:rsidRPr="00A406E5" w:rsidRDefault="00154949"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4949" w:rsidRPr="00A406E5" w:rsidRDefault="00154949" w:rsidP="007F0A4E">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4949" w:rsidRPr="00A406E5" w:rsidRDefault="00154949" w:rsidP="007F0A4E">
            <w:pPr>
              <w:jc w:val="center"/>
              <w:rPr>
                <w:rFonts w:ascii="Arial" w:hAnsi="Arial" w:cs="Arial"/>
                <w:sz w:val="32"/>
              </w:rPr>
            </w:pPr>
            <w:r>
              <w:rPr>
                <w:rFonts w:ascii="Arial" w:hAnsi="Arial" w:cs="Arial"/>
                <w:sz w:val="32"/>
              </w:rPr>
              <w:t>20</w:t>
            </w:r>
          </w:p>
        </w:tc>
      </w:tr>
      <w:tr w:rsidR="00154949" w:rsidRPr="00A406E5" w:rsidTr="007F0A4E">
        <w:trPr>
          <w:trHeight w:val="451"/>
        </w:trPr>
        <w:tc>
          <w:tcPr>
            <w:tcW w:w="4169" w:type="pct"/>
            <w:vMerge/>
            <w:tcBorders>
              <w:left w:val="single" w:sz="4" w:space="0" w:color="auto"/>
              <w:bottom w:val="single" w:sz="4" w:space="0" w:color="auto"/>
              <w:right w:val="single" w:sz="4" w:space="0" w:color="auto"/>
            </w:tcBorders>
          </w:tcPr>
          <w:p w:rsidR="00154949" w:rsidRPr="00A406E5" w:rsidRDefault="00154949" w:rsidP="007F0A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4949" w:rsidRPr="00A406E5" w:rsidRDefault="00154949" w:rsidP="007F0A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4949" w:rsidRPr="00A406E5" w:rsidRDefault="00154949" w:rsidP="007F0A4E">
            <w:pPr>
              <w:jc w:val="center"/>
              <w:rPr>
                <w:rFonts w:ascii="Arial" w:hAnsi="Arial" w:cs="Arial"/>
                <w:sz w:val="32"/>
              </w:rPr>
            </w:pPr>
          </w:p>
        </w:tc>
      </w:tr>
      <w:tr w:rsidR="00154949" w:rsidRPr="00A406E5" w:rsidTr="007F0A4E">
        <w:trPr>
          <w:trHeight w:val="450"/>
        </w:trPr>
        <w:tc>
          <w:tcPr>
            <w:tcW w:w="4169" w:type="pct"/>
            <w:tcBorders>
              <w:top w:val="single" w:sz="4" w:space="0" w:color="auto"/>
              <w:left w:val="single" w:sz="4" w:space="0" w:color="auto"/>
              <w:right w:val="single" w:sz="4" w:space="0" w:color="auto"/>
            </w:tcBorders>
            <w:shd w:val="clear" w:color="auto" w:fill="D9D9D9"/>
          </w:tcPr>
          <w:p w:rsidR="00154949" w:rsidRPr="00A406E5" w:rsidRDefault="00154949" w:rsidP="007F0A4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154949" w:rsidRPr="00A406E5" w:rsidRDefault="00154949"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4949" w:rsidRPr="00A406E5" w:rsidRDefault="00154949" w:rsidP="007F0A4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4949" w:rsidRPr="00A406E5" w:rsidRDefault="00154949" w:rsidP="007F0A4E">
            <w:pPr>
              <w:jc w:val="center"/>
              <w:rPr>
                <w:rFonts w:ascii="Arial" w:hAnsi="Arial" w:cs="Arial"/>
                <w:sz w:val="32"/>
              </w:rPr>
            </w:pPr>
          </w:p>
        </w:tc>
      </w:tr>
      <w:tr w:rsidR="00154949" w:rsidRPr="00A406E5" w:rsidTr="007F0A4E">
        <w:trPr>
          <w:trHeight w:val="450"/>
        </w:trPr>
        <w:tc>
          <w:tcPr>
            <w:tcW w:w="4169" w:type="pct"/>
            <w:vMerge w:val="restart"/>
            <w:tcBorders>
              <w:top w:val="single" w:sz="4" w:space="0" w:color="auto"/>
              <w:left w:val="single" w:sz="4" w:space="0" w:color="auto"/>
              <w:right w:val="single" w:sz="4" w:space="0" w:color="auto"/>
            </w:tcBorders>
          </w:tcPr>
          <w:p w:rsidR="00154949" w:rsidRPr="00A406E5" w:rsidRDefault="00154949" w:rsidP="007F0A4E">
            <w:pPr>
              <w:spacing w:after="120"/>
              <w:rPr>
                <w:rFonts w:ascii="Arial" w:hAnsi="Arial" w:cs="Arial"/>
                <w:sz w:val="14"/>
                <w:szCs w:val="14"/>
              </w:rPr>
            </w:pPr>
          </w:p>
          <w:p w:rsidR="00154949" w:rsidRDefault="00154949" w:rsidP="007F0A4E">
            <w:pPr>
              <w:spacing w:after="120"/>
              <w:rPr>
                <w:rFonts w:ascii="Arial" w:hAnsi="Arial" w:cs="Arial"/>
                <w:sz w:val="24"/>
                <w:szCs w:val="24"/>
              </w:rPr>
            </w:pPr>
            <w:r w:rsidRPr="00382B17">
              <w:rPr>
                <w:rFonts w:ascii="Arial" w:hAnsi="Arial" w:cs="Arial"/>
                <w:sz w:val="24"/>
                <w:szCs w:val="24"/>
              </w:rPr>
              <w:t>Quality of your evidence and analysis throughout the report</w:t>
            </w:r>
            <w:r>
              <w:rPr>
                <w:rFonts w:ascii="Arial" w:hAnsi="Arial" w:cs="Arial"/>
                <w:sz w:val="24"/>
                <w:szCs w:val="24"/>
              </w:rPr>
              <w:t>.</w:t>
            </w:r>
          </w:p>
          <w:p w:rsidR="00154949" w:rsidRDefault="00154949" w:rsidP="007F0A4E">
            <w:pPr>
              <w:spacing w:after="120"/>
              <w:rPr>
                <w:rFonts w:ascii="Arial" w:hAnsi="Arial" w:cs="Arial"/>
                <w:sz w:val="24"/>
                <w:szCs w:val="24"/>
              </w:rPr>
            </w:pPr>
          </w:p>
          <w:p w:rsidR="00154949" w:rsidRPr="00382B17" w:rsidRDefault="00154949" w:rsidP="007F0A4E">
            <w:pPr>
              <w:spacing w:after="120"/>
              <w:rPr>
                <w:rFonts w:ascii="Arial" w:hAnsi="Arial" w:cs="Arial"/>
                <w:sz w:val="24"/>
                <w:szCs w:val="24"/>
              </w:rPr>
            </w:pPr>
            <w:r>
              <w:rPr>
                <w:rFonts w:ascii="Arial" w:hAnsi="Arial" w:cs="Arial"/>
                <w:sz w:val="24"/>
                <w:szCs w:val="24"/>
              </w:rPr>
              <w:t xml:space="preserve">Some suitable displays with appropriately coloured maps relating to the </w:t>
            </w:r>
            <w:proofErr w:type="spellStart"/>
            <w:r>
              <w:rPr>
                <w:rFonts w:ascii="Arial" w:hAnsi="Arial" w:cs="Arial"/>
                <w:sz w:val="24"/>
                <w:szCs w:val="24"/>
              </w:rPr>
              <w:t>townsend</w:t>
            </w:r>
            <w:proofErr w:type="spellEnd"/>
            <w:r>
              <w:rPr>
                <w:rFonts w:ascii="Arial" w:hAnsi="Arial" w:cs="Arial"/>
                <w:sz w:val="24"/>
                <w:szCs w:val="24"/>
              </w:rPr>
              <w:t xml:space="preserve"> index and suitable layers produces. The maps n page 22 however, are very difficult to read – the colour does not allow for interpretation of the data.</w:t>
            </w:r>
          </w:p>
          <w:p w:rsidR="00154949" w:rsidRPr="00A406E5" w:rsidRDefault="00154949" w:rsidP="007F0A4E">
            <w:pPr>
              <w:spacing w:after="120"/>
              <w:rPr>
                <w:rFonts w:ascii="Arial" w:hAnsi="Arial" w:cs="Arial"/>
                <w:sz w:val="14"/>
                <w:szCs w:val="14"/>
              </w:rPr>
            </w:pPr>
          </w:p>
          <w:p w:rsidR="00154949" w:rsidRPr="00A406E5" w:rsidRDefault="00154949"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4949" w:rsidRPr="00A406E5" w:rsidRDefault="00154949" w:rsidP="007F0A4E">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4949" w:rsidRPr="00A406E5" w:rsidRDefault="00154949" w:rsidP="007F0A4E">
            <w:pPr>
              <w:jc w:val="center"/>
              <w:rPr>
                <w:rFonts w:ascii="Arial" w:hAnsi="Arial" w:cs="Arial"/>
                <w:sz w:val="32"/>
              </w:rPr>
            </w:pPr>
            <w:r>
              <w:rPr>
                <w:rFonts w:ascii="Arial" w:hAnsi="Arial" w:cs="Arial"/>
                <w:sz w:val="32"/>
              </w:rPr>
              <w:t>16</w:t>
            </w:r>
          </w:p>
        </w:tc>
      </w:tr>
      <w:tr w:rsidR="00154949" w:rsidRPr="00A406E5" w:rsidTr="007F0A4E">
        <w:trPr>
          <w:trHeight w:val="451"/>
        </w:trPr>
        <w:tc>
          <w:tcPr>
            <w:tcW w:w="4169" w:type="pct"/>
            <w:vMerge/>
            <w:tcBorders>
              <w:left w:val="single" w:sz="4" w:space="0" w:color="auto"/>
              <w:bottom w:val="single" w:sz="4" w:space="0" w:color="auto"/>
              <w:right w:val="single" w:sz="4" w:space="0" w:color="auto"/>
            </w:tcBorders>
          </w:tcPr>
          <w:p w:rsidR="00154949" w:rsidRPr="00A406E5" w:rsidRDefault="00154949" w:rsidP="007F0A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4949" w:rsidRPr="00A406E5" w:rsidRDefault="00154949" w:rsidP="007F0A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4949" w:rsidRPr="00A406E5" w:rsidRDefault="00154949" w:rsidP="007F0A4E">
            <w:pPr>
              <w:jc w:val="center"/>
              <w:rPr>
                <w:rFonts w:ascii="Arial" w:hAnsi="Arial" w:cs="Arial"/>
                <w:sz w:val="32"/>
              </w:rPr>
            </w:pPr>
          </w:p>
        </w:tc>
      </w:tr>
      <w:tr w:rsidR="00154949" w:rsidRPr="00A406E5" w:rsidTr="007F0A4E">
        <w:trPr>
          <w:trHeight w:val="450"/>
        </w:trPr>
        <w:tc>
          <w:tcPr>
            <w:tcW w:w="4169" w:type="pct"/>
            <w:tcBorders>
              <w:top w:val="single" w:sz="4" w:space="0" w:color="auto"/>
              <w:left w:val="single" w:sz="4" w:space="0" w:color="auto"/>
              <w:right w:val="single" w:sz="4" w:space="0" w:color="auto"/>
            </w:tcBorders>
            <w:shd w:val="clear" w:color="auto" w:fill="D9D9D9"/>
          </w:tcPr>
          <w:p w:rsidR="00154949" w:rsidRPr="00A406E5" w:rsidRDefault="00154949" w:rsidP="007F0A4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154949" w:rsidRPr="00A406E5" w:rsidRDefault="00154949"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4949" w:rsidRPr="00A406E5" w:rsidRDefault="00154949" w:rsidP="007F0A4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4949" w:rsidRPr="00A406E5" w:rsidRDefault="00154949" w:rsidP="007F0A4E">
            <w:pPr>
              <w:jc w:val="center"/>
              <w:rPr>
                <w:rFonts w:ascii="Arial" w:hAnsi="Arial" w:cs="Arial"/>
                <w:sz w:val="32"/>
              </w:rPr>
            </w:pPr>
          </w:p>
        </w:tc>
      </w:tr>
      <w:tr w:rsidR="00154949" w:rsidRPr="00A406E5" w:rsidTr="007F0A4E">
        <w:trPr>
          <w:trHeight w:val="451"/>
        </w:trPr>
        <w:tc>
          <w:tcPr>
            <w:tcW w:w="4169" w:type="pct"/>
            <w:vMerge w:val="restart"/>
            <w:tcBorders>
              <w:top w:val="single" w:sz="4" w:space="0" w:color="auto"/>
              <w:left w:val="single" w:sz="4" w:space="0" w:color="auto"/>
              <w:right w:val="single" w:sz="4" w:space="0" w:color="auto"/>
            </w:tcBorders>
          </w:tcPr>
          <w:p w:rsidR="00154949" w:rsidRPr="00A406E5" w:rsidRDefault="00154949" w:rsidP="007F0A4E">
            <w:pPr>
              <w:spacing w:after="120"/>
              <w:rPr>
                <w:rFonts w:ascii="Arial" w:hAnsi="Arial" w:cs="Arial"/>
                <w:sz w:val="14"/>
                <w:szCs w:val="14"/>
              </w:rPr>
            </w:pPr>
          </w:p>
          <w:p w:rsidR="00154949" w:rsidRDefault="00154949" w:rsidP="007F0A4E">
            <w:pPr>
              <w:spacing w:after="120"/>
              <w:rPr>
                <w:rFonts w:ascii="Arial" w:hAnsi="Arial" w:cs="Arial"/>
                <w:sz w:val="24"/>
                <w:szCs w:val="24"/>
              </w:rPr>
            </w:pPr>
            <w:r w:rsidRPr="00382B17">
              <w:rPr>
                <w:rFonts w:ascii="Arial" w:hAnsi="Arial" w:cs="Arial"/>
                <w:sz w:val="24"/>
                <w:szCs w:val="24"/>
              </w:rPr>
              <w:t>Consideration of the meaning and limitations of the results</w:t>
            </w:r>
            <w:r>
              <w:rPr>
                <w:rFonts w:ascii="Arial" w:hAnsi="Arial" w:cs="Arial"/>
                <w:sz w:val="24"/>
                <w:szCs w:val="24"/>
              </w:rPr>
              <w:t>.</w:t>
            </w:r>
          </w:p>
          <w:p w:rsidR="00154949" w:rsidRPr="00A406E5" w:rsidRDefault="00154949" w:rsidP="007F0A4E">
            <w:pPr>
              <w:spacing w:after="120"/>
              <w:rPr>
                <w:rFonts w:ascii="Arial" w:hAnsi="Arial" w:cs="Arial"/>
                <w:sz w:val="14"/>
                <w:szCs w:val="14"/>
              </w:rPr>
            </w:pPr>
            <w:r>
              <w:rPr>
                <w:rFonts w:ascii="Arial" w:hAnsi="Arial" w:cs="Arial"/>
                <w:sz w:val="24"/>
                <w:szCs w:val="24"/>
              </w:rPr>
              <w:lastRenderedPageBreak/>
              <w:t>You have included the REAP data and you have provided some simple images but I do feel the you could have expanded this analysis by running more queries on the dataset.</w:t>
            </w:r>
          </w:p>
          <w:p w:rsidR="00154949" w:rsidRPr="00A406E5" w:rsidRDefault="00154949" w:rsidP="007F0A4E">
            <w:pPr>
              <w:spacing w:after="120"/>
              <w:rPr>
                <w:rFonts w:ascii="Arial" w:hAnsi="Arial" w:cs="Arial"/>
                <w:sz w:val="14"/>
                <w:szCs w:val="14"/>
              </w:rPr>
            </w:pPr>
          </w:p>
          <w:p w:rsidR="00154949" w:rsidRPr="00A406E5" w:rsidRDefault="00154949"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4949" w:rsidRPr="00A406E5" w:rsidRDefault="00154949" w:rsidP="00154949">
            <w:pPr>
              <w:rPr>
                <w:rFonts w:ascii="Arial" w:hAnsi="Arial" w:cs="Arial"/>
                <w:sz w:val="32"/>
              </w:rPr>
            </w:pPr>
            <w:r>
              <w:rPr>
                <w:rFonts w:ascii="Arial" w:hAnsi="Arial" w:cs="Arial"/>
                <w:sz w:val="32"/>
              </w:rPr>
              <w:lastRenderedPageBreak/>
              <w:t>15</w:t>
            </w:r>
          </w:p>
        </w:tc>
        <w:tc>
          <w:tcPr>
            <w:tcW w:w="416" w:type="pct"/>
            <w:vMerge w:val="restart"/>
            <w:tcBorders>
              <w:top w:val="single" w:sz="4" w:space="0" w:color="auto"/>
              <w:left w:val="single" w:sz="4" w:space="0" w:color="auto"/>
              <w:bottom w:val="single" w:sz="4" w:space="0" w:color="auto"/>
              <w:right w:val="single" w:sz="4" w:space="0" w:color="auto"/>
            </w:tcBorders>
          </w:tcPr>
          <w:p w:rsidR="00154949" w:rsidRPr="00A406E5" w:rsidRDefault="00154949" w:rsidP="007F0A4E">
            <w:pPr>
              <w:jc w:val="center"/>
              <w:rPr>
                <w:rFonts w:ascii="Arial" w:hAnsi="Arial" w:cs="Arial"/>
                <w:sz w:val="32"/>
              </w:rPr>
            </w:pPr>
            <w:r>
              <w:rPr>
                <w:rFonts w:ascii="Arial" w:hAnsi="Arial" w:cs="Arial"/>
                <w:sz w:val="32"/>
              </w:rPr>
              <w:t>8</w:t>
            </w:r>
          </w:p>
        </w:tc>
      </w:tr>
      <w:tr w:rsidR="00154949" w:rsidRPr="00A406E5" w:rsidTr="007F0A4E">
        <w:trPr>
          <w:trHeight w:val="450"/>
        </w:trPr>
        <w:tc>
          <w:tcPr>
            <w:tcW w:w="4169" w:type="pct"/>
            <w:vMerge/>
            <w:tcBorders>
              <w:left w:val="single" w:sz="4" w:space="0" w:color="auto"/>
              <w:bottom w:val="single" w:sz="4" w:space="0" w:color="auto"/>
              <w:right w:val="single" w:sz="4" w:space="0" w:color="auto"/>
            </w:tcBorders>
          </w:tcPr>
          <w:p w:rsidR="00154949" w:rsidRPr="00A406E5" w:rsidRDefault="00154949" w:rsidP="007F0A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4949" w:rsidRPr="00A406E5" w:rsidRDefault="00154949" w:rsidP="00154949">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4949" w:rsidRPr="00A406E5" w:rsidRDefault="00154949" w:rsidP="007F0A4E">
            <w:pPr>
              <w:jc w:val="center"/>
              <w:rPr>
                <w:rFonts w:ascii="Arial" w:hAnsi="Arial" w:cs="Arial"/>
                <w:sz w:val="32"/>
              </w:rPr>
            </w:pPr>
          </w:p>
        </w:tc>
      </w:tr>
      <w:tr w:rsidR="00154949" w:rsidRPr="00A406E5" w:rsidTr="007F0A4E">
        <w:trPr>
          <w:trHeight w:val="450"/>
        </w:trPr>
        <w:tc>
          <w:tcPr>
            <w:tcW w:w="4169" w:type="pct"/>
            <w:tcBorders>
              <w:top w:val="single" w:sz="4" w:space="0" w:color="auto"/>
              <w:left w:val="single" w:sz="4" w:space="0" w:color="auto"/>
              <w:right w:val="single" w:sz="4" w:space="0" w:color="auto"/>
            </w:tcBorders>
            <w:shd w:val="clear" w:color="auto" w:fill="D9D9D9"/>
          </w:tcPr>
          <w:p w:rsidR="00154949" w:rsidRPr="00A406E5" w:rsidRDefault="00154949" w:rsidP="007F0A4E">
            <w:pPr>
              <w:rPr>
                <w:rFonts w:ascii="Arial" w:hAnsi="Arial" w:cs="Arial"/>
                <w:b/>
                <w:sz w:val="16"/>
                <w:szCs w:val="16"/>
              </w:rPr>
            </w:pPr>
            <w:r w:rsidRPr="00A406E5">
              <w:rPr>
                <w:rFonts w:ascii="Arial" w:hAnsi="Arial" w:cs="Arial"/>
                <w:b/>
                <w:szCs w:val="16"/>
              </w:rPr>
              <w:lastRenderedPageBreak/>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154949" w:rsidRPr="00A406E5" w:rsidRDefault="00154949"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4949" w:rsidRPr="00A406E5" w:rsidRDefault="00154949" w:rsidP="007F0A4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4949" w:rsidRPr="00A406E5" w:rsidRDefault="00154949" w:rsidP="007F0A4E">
            <w:pPr>
              <w:jc w:val="center"/>
              <w:rPr>
                <w:rFonts w:ascii="Arial" w:hAnsi="Arial" w:cs="Arial"/>
                <w:sz w:val="32"/>
              </w:rPr>
            </w:pPr>
          </w:p>
        </w:tc>
      </w:tr>
      <w:tr w:rsidR="00154949" w:rsidRPr="00A406E5" w:rsidTr="007F0A4E">
        <w:trPr>
          <w:trHeight w:val="451"/>
        </w:trPr>
        <w:tc>
          <w:tcPr>
            <w:tcW w:w="4169" w:type="pct"/>
            <w:vMerge w:val="restart"/>
            <w:tcBorders>
              <w:top w:val="single" w:sz="4" w:space="0" w:color="auto"/>
              <w:left w:val="single" w:sz="4" w:space="0" w:color="auto"/>
              <w:right w:val="single" w:sz="4" w:space="0" w:color="auto"/>
            </w:tcBorders>
          </w:tcPr>
          <w:p w:rsidR="00154949" w:rsidRPr="00A406E5" w:rsidRDefault="00154949" w:rsidP="007F0A4E">
            <w:pPr>
              <w:spacing w:after="120"/>
              <w:rPr>
                <w:rFonts w:ascii="Arial" w:hAnsi="Arial" w:cs="Arial"/>
                <w:sz w:val="14"/>
                <w:szCs w:val="14"/>
              </w:rPr>
            </w:pPr>
          </w:p>
          <w:p w:rsidR="00154949" w:rsidRDefault="00154949" w:rsidP="007F0A4E">
            <w:pPr>
              <w:spacing w:after="120"/>
              <w:rPr>
                <w:rFonts w:ascii="Arial" w:hAnsi="Arial" w:cs="Arial"/>
                <w:sz w:val="24"/>
                <w:szCs w:val="24"/>
              </w:rPr>
            </w:pPr>
            <w:r w:rsidRPr="00382B17">
              <w:rPr>
                <w:rFonts w:ascii="Arial" w:hAnsi="Arial" w:cs="Arial"/>
                <w:sz w:val="24"/>
                <w:szCs w:val="24"/>
              </w:rPr>
              <w:t>Documentation / Report</w:t>
            </w:r>
            <w:r>
              <w:rPr>
                <w:rFonts w:ascii="Arial" w:hAnsi="Arial" w:cs="Arial"/>
                <w:sz w:val="24"/>
                <w:szCs w:val="24"/>
              </w:rPr>
              <w:t>.</w:t>
            </w:r>
          </w:p>
          <w:p w:rsidR="00154949" w:rsidRDefault="00154949" w:rsidP="007F0A4E">
            <w:pPr>
              <w:spacing w:after="120"/>
              <w:rPr>
                <w:rFonts w:ascii="Arial" w:hAnsi="Arial" w:cs="Arial"/>
                <w:sz w:val="24"/>
                <w:szCs w:val="24"/>
              </w:rPr>
            </w:pPr>
          </w:p>
          <w:p w:rsidR="00154949" w:rsidRPr="00382B17" w:rsidRDefault="00154949" w:rsidP="007F0A4E">
            <w:pPr>
              <w:spacing w:after="120"/>
              <w:rPr>
                <w:rFonts w:ascii="Arial" w:hAnsi="Arial" w:cs="Arial"/>
                <w:sz w:val="24"/>
                <w:szCs w:val="24"/>
              </w:rPr>
            </w:pPr>
            <w:proofErr w:type="gramStart"/>
            <w:r>
              <w:rPr>
                <w:rFonts w:ascii="Arial" w:hAnsi="Arial" w:cs="Arial"/>
                <w:sz w:val="24"/>
                <w:szCs w:val="24"/>
              </w:rPr>
              <w:t>Generally</w:t>
            </w:r>
            <w:proofErr w:type="gramEnd"/>
            <w:r>
              <w:rPr>
                <w:rFonts w:ascii="Arial" w:hAnsi="Arial" w:cs="Arial"/>
                <w:sz w:val="24"/>
                <w:szCs w:val="24"/>
              </w:rPr>
              <w:t xml:space="preserve"> the report is of a suitable standard – layout could improve and you have a very high word count.</w:t>
            </w:r>
          </w:p>
          <w:p w:rsidR="00154949" w:rsidRPr="00A406E5" w:rsidRDefault="00154949" w:rsidP="007F0A4E">
            <w:pPr>
              <w:spacing w:after="120"/>
              <w:rPr>
                <w:rFonts w:ascii="Arial" w:hAnsi="Arial" w:cs="Arial"/>
                <w:sz w:val="14"/>
                <w:szCs w:val="14"/>
              </w:rPr>
            </w:pPr>
          </w:p>
          <w:p w:rsidR="00154949" w:rsidRPr="00A406E5" w:rsidRDefault="00154949"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4949" w:rsidRPr="00A406E5" w:rsidRDefault="00154949" w:rsidP="007F0A4E">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4949" w:rsidRPr="00A406E5" w:rsidRDefault="00154949" w:rsidP="007F0A4E">
            <w:pPr>
              <w:jc w:val="center"/>
              <w:rPr>
                <w:rFonts w:ascii="Arial" w:hAnsi="Arial" w:cs="Arial"/>
                <w:sz w:val="32"/>
              </w:rPr>
            </w:pPr>
            <w:r>
              <w:rPr>
                <w:rFonts w:ascii="Arial" w:hAnsi="Arial" w:cs="Arial"/>
                <w:sz w:val="32"/>
              </w:rPr>
              <w:t>4</w:t>
            </w:r>
          </w:p>
        </w:tc>
      </w:tr>
      <w:tr w:rsidR="00154949" w:rsidRPr="00A406E5" w:rsidTr="007F0A4E">
        <w:trPr>
          <w:trHeight w:val="450"/>
        </w:trPr>
        <w:tc>
          <w:tcPr>
            <w:tcW w:w="4169" w:type="pct"/>
            <w:vMerge/>
            <w:tcBorders>
              <w:left w:val="single" w:sz="4" w:space="0" w:color="auto"/>
              <w:bottom w:val="single" w:sz="4" w:space="0" w:color="auto"/>
              <w:right w:val="single" w:sz="4" w:space="0" w:color="auto"/>
            </w:tcBorders>
          </w:tcPr>
          <w:p w:rsidR="00154949" w:rsidRPr="00A406E5" w:rsidRDefault="00154949" w:rsidP="007F0A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4949" w:rsidRPr="00A406E5" w:rsidRDefault="00154949" w:rsidP="007F0A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4949" w:rsidRPr="00A406E5" w:rsidRDefault="00154949" w:rsidP="007F0A4E">
            <w:pPr>
              <w:jc w:val="center"/>
              <w:rPr>
                <w:rFonts w:ascii="Arial" w:hAnsi="Arial" w:cs="Arial"/>
                <w:sz w:val="32"/>
              </w:rPr>
            </w:pPr>
          </w:p>
        </w:tc>
      </w:tr>
    </w:tbl>
    <w:p w:rsidR="00154949" w:rsidRPr="00A406E5" w:rsidRDefault="00154949" w:rsidP="00154949">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4949" w:rsidRPr="00A406E5" w:rsidTr="007F0A4E">
        <w:trPr>
          <w:cantSplit/>
        </w:trPr>
        <w:tc>
          <w:tcPr>
            <w:tcW w:w="6062" w:type="dxa"/>
            <w:vMerge w:val="restart"/>
            <w:shd w:val="pct15" w:color="auto" w:fill="auto"/>
            <w:vAlign w:val="center"/>
          </w:tcPr>
          <w:p w:rsidR="00154949" w:rsidRPr="00A406E5" w:rsidRDefault="00154949" w:rsidP="007F0A4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4949" w:rsidRPr="00A406E5" w:rsidRDefault="00154949" w:rsidP="007F0A4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4949" w:rsidRPr="00A406E5" w:rsidRDefault="00D9670E" w:rsidP="007F0A4E">
            <w:pPr>
              <w:jc w:val="right"/>
              <w:rPr>
                <w:rFonts w:ascii="Arial" w:hAnsi="Arial" w:cs="Arial"/>
                <w:b/>
                <w:bCs/>
              </w:rPr>
            </w:pPr>
            <w:r>
              <w:rPr>
                <w:rFonts w:ascii="Arial" w:hAnsi="Arial" w:cs="Arial"/>
                <w:b/>
                <w:bCs/>
              </w:rPr>
              <w:t>60</w:t>
            </w:r>
            <w:bookmarkStart w:id="0" w:name="_GoBack"/>
            <w:bookmarkEnd w:id="0"/>
            <w:r w:rsidR="00154949" w:rsidRPr="00A406E5">
              <w:rPr>
                <w:rFonts w:ascii="Arial" w:hAnsi="Arial" w:cs="Arial"/>
                <w:b/>
                <w:bCs/>
              </w:rPr>
              <w:t>%</w:t>
            </w:r>
          </w:p>
        </w:tc>
      </w:tr>
      <w:tr w:rsidR="00154949" w:rsidRPr="00A406E5" w:rsidTr="007F0A4E">
        <w:trPr>
          <w:cantSplit/>
        </w:trPr>
        <w:tc>
          <w:tcPr>
            <w:tcW w:w="6062" w:type="dxa"/>
            <w:vMerge/>
            <w:vAlign w:val="bottom"/>
          </w:tcPr>
          <w:p w:rsidR="00154949" w:rsidRPr="00A406E5" w:rsidRDefault="00154949" w:rsidP="007F0A4E">
            <w:pPr>
              <w:rPr>
                <w:rFonts w:ascii="Arial" w:hAnsi="Arial" w:cs="Arial"/>
              </w:rPr>
            </w:pPr>
          </w:p>
        </w:tc>
        <w:tc>
          <w:tcPr>
            <w:tcW w:w="2903" w:type="dxa"/>
            <w:vAlign w:val="bottom"/>
          </w:tcPr>
          <w:p w:rsidR="00154949" w:rsidRPr="00A406E5" w:rsidRDefault="00154949" w:rsidP="007F0A4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154949" w:rsidRPr="00A406E5" w:rsidRDefault="00154949" w:rsidP="007F0A4E">
            <w:pPr>
              <w:jc w:val="center"/>
              <w:rPr>
                <w:rFonts w:ascii="Arial" w:hAnsi="Arial" w:cs="Arial"/>
                <w:sz w:val="12"/>
                <w:szCs w:val="12"/>
              </w:rPr>
            </w:pPr>
          </w:p>
        </w:tc>
        <w:tc>
          <w:tcPr>
            <w:tcW w:w="1060" w:type="dxa"/>
            <w:vMerge/>
            <w:vAlign w:val="bottom"/>
          </w:tcPr>
          <w:p w:rsidR="00154949" w:rsidRPr="00A406E5" w:rsidRDefault="00154949" w:rsidP="007F0A4E">
            <w:pPr>
              <w:ind w:leftChars="71" w:left="142"/>
              <w:rPr>
                <w:rFonts w:ascii="Arial" w:hAnsi="Arial" w:cs="Arial"/>
              </w:rPr>
            </w:pPr>
          </w:p>
        </w:tc>
      </w:tr>
      <w:tr w:rsidR="00154949" w:rsidRPr="00A406E5" w:rsidTr="007F0A4E">
        <w:trPr>
          <w:cantSplit/>
        </w:trPr>
        <w:tc>
          <w:tcPr>
            <w:tcW w:w="6062" w:type="dxa"/>
            <w:vMerge/>
            <w:vAlign w:val="bottom"/>
          </w:tcPr>
          <w:p w:rsidR="00154949" w:rsidRPr="00A406E5" w:rsidRDefault="00154949" w:rsidP="007F0A4E">
            <w:pPr>
              <w:rPr>
                <w:rFonts w:ascii="Arial" w:hAnsi="Arial" w:cs="Arial"/>
              </w:rPr>
            </w:pPr>
          </w:p>
        </w:tc>
        <w:tc>
          <w:tcPr>
            <w:tcW w:w="2903" w:type="dxa"/>
            <w:vAlign w:val="bottom"/>
          </w:tcPr>
          <w:p w:rsidR="00154949" w:rsidRPr="00A406E5" w:rsidRDefault="00154949" w:rsidP="007F0A4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154949" w:rsidRPr="00A406E5" w:rsidRDefault="00154949" w:rsidP="007F0A4E">
            <w:pPr>
              <w:jc w:val="center"/>
              <w:rPr>
                <w:rFonts w:ascii="Arial" w:hAnsi="Arial" w:cs="Arial"/>
                <w:sz w:val="12"/>
                <w:szCs w:val="12"/>
              </w:rPr>
            </w:pPr>
          </w:p>
        </w:tc>
        <w:tc>
          <w:tcPr>
            <w:tcW w:w="1060" w:type="dxa"/>
            <w:vMerge/>
            <w:vAlign w:val="bottom"/>
          </w:tcPr>
          <w:p w:rsidR="00154949" w:rsidRPr="00A406E5" w:rsidRDefault="00154949" w:rsidP="007F0A4E">
            <w:pPr>
              <w:ind w:firstLineChars="141" w:firstLine="282"/>
              <w:rPr>
                <w:rFonts w:ascii="Arial" w:hAnsi="Arial" w:cs="Arial"/>
              </w:rPr>
            </w:pPr>
          </w:p>
        </w:tc>
      </w:tr>
    </w:tbl>
    <w:p w:rsidR="00154949" w:rsidRDefault="00154949" w:rsidP="00154949">
      <w:pPr>
        <w:rPr>
          <w:rFonts w:ascii="Arial" w:hAnsi="Arial" w:cs="Arial"/>
        </w:rPr>
      </w:pPr>
    </w:p>
    <w:p w:rsidR="00154949" w:rsidRDefault="00154949" w:rsidP="00154949">
      <w:pPr>
        <w:rPr>
          <w:rFonts w:ascii="Arial" w:hAnsi="Arial" w:cs="Arial"/>
        </w:rPr>
      </w:pPr>
    </w:p>
    <w:p w:rsidR="00154949" w:rsidRDefault="00154949" w:rsidP="00154949">
      <w:pPr>
        <w:rPr>
          <w:rFonts w:ascii="Arial" w:hAnsi="Arial" w:cs="Arial"/>
          <w:vanish/>
        </w:rPr>
        <w:sectPr w:rsidR="00154949" w:rsidSect="00F61A20">
          <w:footerReference w:type="default" r:id="rId7"/>
          <w:type w:val="continuous"/>
          <w:pgSz w:w="11894" w:h="16834"/>
          <w:pgMar w:top="720" w:right="720" w:bottom="720" w:left="720" w:header="706" w:footer="706" w:gutter="0"/>
          <w:paperSrc w:first="1" w:other="1"/>
          <w:cols w:space="720"/>
        </w:sectPr>
      </w:pPr>
    </w:p>
    <w:p w:rsidR="00BC59F7" w:rsidRDefault="00BC59F7"/>
    <w:sectPr w:rsidR="00BC59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35B5" w:rsidRDefault="001035B5">
      <w:r>
        <w:separator/>
      </w:r>
    </w:p>
  </w:endnote>
  <w:endnote w:type="continuationSeparator" w:id="0">
    <w:p w:rsidR="001035B5" w:rsidRDefault="00103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C82" w:rsidRDefault="0015494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9670E">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9670E">
      <w:rPr>
        <w:b/>
        <w:noProof/>
      </w:rPr>
      <w:t>3</w:t>
    </w:r>
    <w:r>
      <w:rPr>
        <w:b/>
        <w:sz w:val="24"/>
        <w:szCs w:val="24"/>
      </w:rPr>
      <w:fldChar w:fldCharType="end"/>
    </w:r>
  </w:p>
  <w:p w:rsidR="00B95C82" w:rsidRDefault="001035B5">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C82" w:rsidRDefault="001035B5">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35B5" w:rsidRDefault="001035B5">
      <w:r>
        <w:separator/>
      </w:r>
    </w:p>
  </w:footnote>
  <w:footnote w:type="continuationSeparator" w:id="0">
    <w:p w:rsidR="001035B5" w:rsidRDefault="001035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49"/>
    <w:rsid w:val="00070050"/>
    <w:rsid w:val="001035B5"/>
    <w:rsid w:val="00154949"/>
    <w:rsid w:val="00172A49"/>
    <w:rsid w:val="001C1985"/>
    <w:rsid w:val="00294311"/>
    <w:rsid w:val="0030566B"/>
    <w:rsid w:val="00305871"/>
    <w:rsid w:val="003801BA"/>
    <w:rsid w:val="003E0A03"/>
    <w:rsid w:val="00400E85"/>
    <w:rsid w:val="00632AD1"/>
    <w:rsid w:val="00710E76"/>
    <w:rsid w:val="007F045F"/>
    <w:rsid w:val="0088140A"/>
    <w:rsid w:val="009001DC"/>
    <w:rsid w:val="009B5FAE"/>
    <w:rsid w:val="009D0CAA"/>
    <w:rsid w:val="00A6747F"/>
    <w:rsid w:val="00A6778E"/>
    <w:rsid w:val="00AC2EC8"/>
    <w:rsid w:val="00AD6103"/>
    <w:rsid w:val="00B253E9"/>
    <w:rsid w:val="00BC59F7"/>
    <w:rsid w:val="00C2752C"/>
    <w:rsid w:val="00CA26D3"/>
    <w:rsid w:val="00CA3385"/>
    <w:rsid w:val="00CF40B1"/>
    <w:rsid w:val="00D45D2A"/>
    <w:rsid w:val="00D5651D"/>
    <w:rsid w:val="00D7479F"/>
    <w:rsid w:val="00D9670E"/>
    <w:rsid w:val="00DC268C"/>
    <w:rsid w:val="00E26861"/>
    <w:rsid w:val="00F53AD9"/>
    <w:rsid w:val="00FB6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A9CDE"/>
  <w15:chartTrackingRefBased/>
  <w15:docId w15:val="{D4CFA2FA-D1A5-44BA-B51F-C7E36201B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4949"/>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54949"/>
    <w:pPr>
      <w:tabs>
        <w:tab w:val="center" w:pos="4153"/>
        <w:tab w:val="right" w:pos="8306"/>
      </w:tabs>
    </w:pPr>
  </w:style>
  <w:style w:type="character" w:customStyle="1" w:styleId="FooterChar">
    <w:name w:val="Footer Char"/>
    <w:basedOn w:val="DefaultParagraphFont"/>
    <w:link w:val="Footer"/>
    <w:uiPriority w:val="99"/>
    <w:rsid w:val="00154949"/>
    <w:rPr>
      <w:rFonts w:ascii="Times New Roman" w:eastAsia="Times New Roman" w:hAnsi="Times New Roman" w:cs="Times New Roman"/>
      <w:sz w:val="20"/>
      <w:szCs w:val="20"/>
      <w:lang w:eastAsia="en-GB"/>
    </w:rPr>
  </w:style>
  <w:style w:type="paragraph" w:customStyle="1" w:styleId="BodyText1">
    <w:name w:val="Body Text1"/>
    <w:basedOn w:val="Normal"/>
    <w:rsid w:val="00154949"/>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378</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Holland</dc:creator>
  <cp:keywords/>
  <dc:description/>
  <cp:lastModifiedBy>Beverley Holland</cp:lastModifiedBy>
  <cp:revision>2</cp:revision>
  <dcterms:created xsi:type="dcterms:W3CDTF">2019-03-09T18:25:00Z</dcterms:created>
  <dcterms:modified xsi:type="dcterms:W3CDTF">2019-03-14T10:51:00Z</dcterms:modified>
</cp:coreProperties>
</file>