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dp" ContentType="image/vnd.ms-photo"/>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927380404"/>
        <w:docPartObj>
          <w:docPartGallery w:val="Cover Pages"/>
          <w:docPartUnique/>
        </w:docPartObj>
      </w:sdtPr>
      <w:sdtContent>
        <w:p w14:paraId="536EDF1C" w14:textId="524531EF" w:rsidR="00492658" w:rsidRDefault="00697598">
          <w:pPr>
            <w:rPr>
              <w:rFonts w:ascii="Arial" w:hAnsi="Arial" w:cs="Arial"/>
            </w:rPr>
          </w:pPr>
          <w:r w:rsidRPr="00492658">
            <w:rPr>
              <w:rFonts w:ascii="Arial" w:hAnsi="Arial" w:cs="Arial"/>
              <w:noProof/>
            </w:rPr>
            <mc:AlternateContent>
              <mc:Choice Requires="wps">
                <w:drawing>
                  <wp:anchor distT="0" distB="0" distL="114300" distR="114300" simplePos="0" relativeHeight="251658240" behindDoc="0" locked="0" layoutInCell="1" allowOverlap="1" wp14:anchorId="383BB5AE" wp14:editId="43996DB3">
                    <wp:simplePos x="0" y="0"/>
                    <wp:positionH relativeFrom="page">
                      <wp:posOffset>12700</wp:posOffset>
                    </wp:positionH>
                    <wp:positionV relativeFrom="paragraph">
                      <wp:posOffset>0</wp:posOffset>
                    </wp:positionV>
                    <wp:extent cx="7503795" cy="9080500"/>
                    <wp:effectExtent l="0" t="0" r="1905" b="6350"/>
                    <wp:wrapTopAndBottom/>
                    <wp:docPr id="138" name="Text Box 138"/>
                    <wp:cNvGraphicFramePr/>
                    <a:graphic xmlns:a="http://schemas.openxmlformats.org/drawingml/2006/main">
                      <a:graphicData uri="http://schemas.microsoft.com/office/word/2010/wordprocessingShape">
                        <wps:wsp>
                          <wps:cNvSpPr txBox="1"/>
                          <wps:spPr>
                            <a:xfrm>
                              <a:off x="0" y="0"/>
                              <a:ext cx="7503795" cy="90805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E3F0F96" w14:textId="77777777" w:rsidR="002332E0" w:rsidRDefault="002332E0"/>
                              <w:p w14:paraId="21077EB0" w14:textId="77777777" w:rsidR="002332E0" w:rsidRDefault="002332E0"/>
                              <w:p w14:paraId="42D9B1B3" w14:textId="77777777" w:rsidR="002332E0" w:rsidRDefault="002332E0"/>
                              <w:p w14:paraId="1F2BB1A9" w14:textId="77777777" w:rsidR="002332E0" w:rsidRDefault="002332E0"/>
                              <w:tbl>
                                <w:tblPr>
                                  <w:tblW w:w="499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2"/>
                                  <w:gridCol w:w="5741"/>
                                </w:tblGrid>
                                <w:tr w:rsidR="00697598" w14:paraId="786EF89D" w14:textId="77777777" w:rsidTr="002332E0">
                                  <w:trPr>
                                    <w:jc w:val="center"/>
                                  </w:trPr>
                                  <w:tc>
                                    <w:tcPr>
                                      <w:tcW w:w="2568" w:type="pct"/>
                                      <w:vAlign w:val="center"/>
                                    </w:tcPr>
                                    <w:p w14:paraId="41AD8117" w14:textId="6D7CFF19" w:rsidR="00492658" w:rsidRDefault="006C1C64">
                                      <w:pPr>
                                        <w:jc w:val="right"/>
                                      </w:pPr>
                                      <w:r>
                                        <w:rPr>
                                          <w:noProof/>
                                        </w:rPr>
                                        <w:drawing>
                                          <wp:inline distT="0" distB="0" distL="0" distR="0" wp14:anchorId="6F5343B6" wp14:editId="60F96808">
                                            <wp:extent cx="3319743" cy="4823755"/>
                                            <wp:effectExtent l="0" t="0" r="0" b="0"/>
                                            <wp:docPr id="1223316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316529" name=""/>
                                                    <pic:cNvPicPr/>
                                                  </pic:nvPicPr>
                                                  <pic:blipFill>
                                                    <a:blip r:embed="rId11">
                                                      <a:extLst>
                                                        <a:ext uri="{BEBA8EAE-BF5A-486C-A8C5-ECC9F3942E4B}">
                                                          <a14:imgProps xmlns:a14="http://schemas.microsoft.com/office/drawing/2010/main">
                                                            <a14:imgLayer r:embed="rId12">
                                                              <a14:imgEffect>
                                                                <a14:artisticCement/>
                                                              </a14:imgEffect>
                                                            </a14:imgLayer>
                                                          </a14:imgProps>
                                                        </a:ext>
                                                      </a:extLst>
                                                    </a:blip>
                                                    <a:stretch>
                                                      <a:fillRect/>
                                                    </a:stretch>
                                                  </pic:blipFill>
                                                  <pic:spPr>
                                                    <a:xfrm>
                                                      <a:off x="0" y="0"/>
                                                      <a:ext cx="3338318" cy="4850746"/>
                                                    </a:xfrm>
                                                    <a:prstGeom prst="rect">
                                                      <a:avLst/>
                                                    </a:prstGeom>
                                                  </pic:spPr>
                                                </pic:pic>
                                              </a:graphicData>
                                            </a:graphic>
                                          </wp:inline>
                                        </w:drawing>
                                      </w:r>
                                    </w:p>
                                    <w:sdt>
                                      <w:sdtPr>
                                        <w:rPr>
                                          <w:rFonts w:ascii="Arial" w:hAnsi="Arial" w:cs="Arial"/>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83E3017" w14:textId="14506141" w:rsidR="00492658" w:rsidRPr="00B6412E" w:rsidRDefault="00434BF4" w:rsidP="00417C17">
                                          <w:pPr>
                                            <w:pStyle w:val="NoSpacing"/>
                                            <w:spacing w:line="312" w:lineRule="auto"/>
                                            <w:jc w:val="right"/>
                                            <w:rPr>
                                              <w:caps/>
                                              <w:color w:val="191919" w:themeColor="text1" w:themeTint="E6"/>
                                              <w:sz w:val="36"/>
                                              <w:szCs w:val="36"/>
                                            </w:rPr>
                                          </w:pPr>
                                          <w:r w:rsidRPr="00B6412E">
                                            <w:rPr>
                                              <w:rFonts w:ascii="Arial" w:hAnsi="Arial" w:cs="Arial"/>
                                              <w:caps/>
                                              <w:color w:val="191919" w:themeColor="text1" w:themeTint="E6"/>
                                              <w:sz w:val="36"/>
                                              <w:szCs w:val="36"/>
                                            </w:rPr>
                                            <w:t>D</w:t>
                                          </w:r>
                                          <w:r w:rsidR="00C603CF" w:rsidRPr="00B6412E">
                                            <w:rPr>
                                              <w:rFonts w:ascii="Arial" w:hAnsi="Arial" w:cs="Arial"/>
                                              <w:color w:val="191919" w:themeColor="text1" w:themeTint="E6"/>
                                              <w:sz w:val="36"/>
                                              <w:szCs w:val="36"/>
                                            </w:rPr>
                                            <w:t>evelopment of innovative</w:t>
                                          </w:r>
                                          <w:r w:rsidRPr="00B6412E">
                                            <w:rPr>
                                              <w:rFonts w:ascii="Arial" w:hAnsi="Arial" w:cs="Arial"/>
                                              <w:color w:val="191919" w:themeColor="text1" w:themeTint="E6"/>
                                              <w:sz w:val="36"/>
                                              <w:szCs w:val="36"/>
                                            </w:rPr>
                                            <w:t xml:space="preserve"> </w:t>
                                          </w:r>
                                          <w:r w:rsidR="00C603CF" w:rsidRPr="00B6412E">
                                            <w:rPr>
                                              <w:rFonts w:ascii="Arial" w:hAnsi="Arial" w:cs="Arial"/>
                                              <w:color w:val="191919" w:themeColor="text1" w:themeTint="E6"/>
                                              <w:sz w:val="36"/>
                                              <w:szCs w:val="36"/>
                                            </w:rPr>
                                            <w:t>product or unique service</w:t>
                                          </w:r>
                                          <w:r w:rsidRPr="00B6412E">
                                            <w:rPr>
                                              <w:rFonts w:ascii="Arial" w:hAnsi="Arial" w:cs="Arial"/>
                                              <w:color w:val="191919" w:themeColor="text1" w:themeTint="E6"/>
                                              <w:sz w:val="36"/>
                                              <w:szCs w:val="36"/>
                                            </w:rPr>
                                            <w:t xml:space="preserve"> </w:t>
                                          </w:r>
                                          <w:r w:rsidR="00C603CF" w:rsidRPr="00B6412E">
                                            <w:rPr>
                                              <w:rFonts w:ascii="Arial" w:hAnsi="Arial" w:cs="Arial"/>
                                              <w:color w:val="191919" w:themeColor="text1" w:themeTint="E6"/>
                                              <w:sz w:val="36"/>
                                              <w:szCs w:val="36"/>
                                            </w:rPr>
                                            <w:t>proposition</w:t>
                                          </w:r>
                                        </w:p>
                                      </w:sdtContent>
                                    </w:sdt>
                                    <w:sdt>
                                      <w:sdtPr>
                                        <w:rPr>
                                          <w:rFonts w:ascii="Baguet Script" w:hAnsi="Baguet Script" w:cs="Arial"/>
                                          <w:b/>
                                          <w:bCs/>
                                          <w:color w:val="000000" w:themeColor="text1"/>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4C7BFF1" w14:textId="337A6711" w:rsidR="00492658" w:rsidRDefault="00183720">
                                          <w:pPr>
                                            <w:jc w:val="right"/>
                                            <w:rPr>
                                              <w:sz w:val="24"/>
                                              <w:szCs w:val="24"/>
                                            </w:rPr>
                                          </w:pPr>
                                          <w:r w:rsidRPr="00D90FAE">
                                            <w:rPr>
                                              <w:rFonts w:ascii="Baguet Script" w:hAnsi="Baguet Script" w:cs="Arial"/>
                                              <w:b/>
                                              <w:bCs/>
                                              <w:color w:val="000000" w:themeColor="text1"/>
                                              <w:sz w:val="52"/>
                                              <w:szCs w:val="52"/>
                                            </w:rPr>
                                            <w:t>Heavenly Keto Brownies</w:t>
                                          </w:r>
                                        </w:p>
                                      </w:sdtContent>
                                    </w:sdt>
                                  </w:tc>
                                  <w:tc>
                                    <w:tcPr>
                                      <w:tcW w:w="2432" w:type="pct"/>
                                      <w:vAlign w:val="center"/>
                                    </w:tcPr>
                                    <w:p w14:paraId="5D06B5D0" w14:textId="77777777" w:rsidR="000C76A7" w:rsidRPr="00F21E6D" w:rsidRDefault="000C76A7" w:rsidP="000C76A7">
                                      <w:pPr>
                                        <w:rPr>
                                          <w:rFonts w:ascii="Arial" w:hAnsi="Arial" w:cs="Arial"/>
                                          <w:color w:val="000000" w:themeColor="text1"/>
                                          <w:sz w:val="24"/>
                                          <w:szCs w:val="24"/>
                                        </w:rPr>
                                      </w:pPr>
                                    </w:p>
                                    <w:p w14:paraId="6579D4B6" w14:textId="77777777" w:rsidR="000C76A7"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Module: Developing Innovation and Creativity for Business Advantage</w:t>
                                      </w:r>
                                    </w:p>
                                    <w:p w14:paraId="0DE23664" w14:textId="77777777" w:rsidR="000C76A7"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(BMSW6102_LON)</w:t>
                                      </w:r>
                                    </w:p>
                                    <w:p w14:paraId="3A4D5FDD" w14:textId="77777777" w:rsidR="000C76A7"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Lecturer: Mr. Charles Nwaogwugwu</w:t>
                                      </w:r>
                                    </w:p>
                                    <w:p w14:paraId="1F46B66B" w14:textId="56A630A1" w:rsidR="00697598"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Student: Nevyana Nikolova (2111481)</w:t>
                                      </w:r>
                                    </w:p>
                                    <w:p w14:paraId="5338A2B7" w14:textId="52A82E47" w:rsidR="00492658" w:rsidRDefault="00492658">
                                      <w:pPr>
                                        <w:pStyle w:val="NoSpacing"/>
                                        <w:rPr>
                                          <w:color w:val="ED7D31" w:themeColor="accent2"/>
                                          <w:sz w:val="26"/>
                                          <w:szCs w:val="26"/>
                                        </w:rPr>
                                      </w:pPr>
                                    </w:p>
                                    <w:p w14:paraId="4E45AC35" w14:textId="77777777" w:rsidR="00492658" w:rsidRDefault="00492658">
                                      <w:pPr>
                                        <w:pStyle w:val="NoSpacing"/>
                                        <w:rPr>
                                          <w:noProof/>
                                        </w:rPr>
                                      </w:pPr>
                                    </w:p>
                                    <w:p w14:paraId="3B71ABCB" w14:textId="77777777" w:rsidR="001F0F25" w:rsidRDefault="001F0F25">
                                      <w:pPr>
                                        <w:pStyle w:val="NoSpacing"/>
                                        <w:rPr>
                                          <w:noProof/>
                                        </w:rPr>
                                      </w:pPr>
                                    </w:p>
                                    <w:p w14:paraId="13B9F31B" w14:textId="77777777" w:rsidR="001F0F25" w:rsidRDefault="001F0F25">
                                      <w:pPr>
                                        <w:pStyle w:val="NoSpacing"/>
                                        <w:rPr>
                                          <w:noProof/>
                                        </w:rPr>
                                      </w:pPr>
                                    </w:p>
                                    <w:p w14:paraId="7FBA0701" w14:textId="30BE57F4" w:rsidR="001F0F25" w:rsidRDefault="001F0F25">
                                      <w:pPr>
                                        <w:pStyle w:val="NoSpacing"/>
                                        <w:rPr>
                                          <w:noProof/>
                                        </w:rPr>
                                      </w:pPr>
                                    </w:p>
                                    <w:p w14:paraId="3DDBA16C" w14:textId="77777777" w:rsidR="001F0F25" w:rsidRDefault="001F0F25">
                                      <w:pPr>
                                        <w:pStyle w:val="NoSpacing"/>
                                        <w:rPr>
                                          <w:noProof/>
                                        </w:rPr>
                                      </w:pPr>
                                    </w:p>
                                    <w:p w14:paraId="1AE9F0F2" w14:textId="18835E5B" w:rsidR="001F0F25" w:rsidRDefault="001F0F25">
                                      <w:pPr>
                                        <w:pStyle w:val="NoSpacing"/>
                                        <w:rPr>
                                          <w:noProof/>
                                        </w:rPr>
                                      </w:pPr>
                                    </w:p>
                                    <w:p w14:paraId="2C2A2DF0" w14:textId="77777777" w:rsidR="001F0F25" w:rsidRDefault="001F0F25">
                                      <w:pPr>
                                        <w:pStyle w:val="NoSpacing"/>
                                        <w:rPr>
                                          <w:noProof/>
                                        </w:rPr>
                                      </w:pPr>
                                    </w:p>
                                    <w:p w14:paraId="19A57414" w14:textId="77777777" w:rsidR="001F0F25" w:rsidRDefault="001F0F25">
                                      <w:pPr>
                                        <w:pStyle w:val="NoSpacing"/>
                                        <w:rPr>
                                          <w:noProof/>
                                        </w:rPr>
                                      </w:pPr>
                                    </w:p>
                                    <w:p w14:paraId="1A33E46E" w14:textId="09850012" w:rsidR="001F0F25" w:rsidRDefault="00B05F08">
                                      <w:pPr>
                                        <w:pStyle w:val="NoSpacing"/>
                                        <w:rPr>
                                          <w:noProof/>
                                        </w:rPr>
                                      </w:pPr>
                                      <w:r w:rsidRPr="001F0F25">
                                        <w:rPr>
                                          <w:noProof/>
                                        </w:rPr>
                                        <w:drawing>
                                          <wp:inline distT="0" distB="0" distL="0" distR="0" wp14:anchorId="4E607320" wp14:editId="292FB422">
                                            <wp:extent cx="2417932" cy="488731"/>
                                            <wp:effectExtent l="0" t="0" r="1905" b="9525"/>
                                            <wp:docPr id="454930779" name="Picture 4549307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17932" cy="488731"/>
                                                    </a:xfrm>
                                                    <a:prstGeom prst="rect">
                                                      <a:avLst/>
                                                    </a:prstGeom>
                                                    <a:noFill/>
                                                    <a:ln>
                                                      <a:noFill/>
                                                    </a:ln>
                                                  </pic:spPr>
                                                </pic:pic>
                                              </a:graphicData>
                                            </a:graphic>
                                          </wp:inline>
                                        </w:drawing>
                                      </w:r>
                                    </w:p>
                                    <w:p w14:paraId="4A5313DF" w14:textId="29EEB725" w:rsidR="001F0F25" w:rsidRDefault="001F0F25">
                                      <w:pPr>
                                        <w:pStyle w:val="NoSpacing"/>
                                        <w:rPr>
                                          <w:noProof/>
                                        </w:rPr>
                                      </w:pPr>
                                    </w:p>
                                    <w:p w14:paraId="392F3B05" w14:textId="77777777" w:rsidR="001F0F25" w:rsidRDefault="001F0F25">
                                      <w:pPr>
                                        <w:pStyle w:val="NoSpacing"/>
                                        <w:rPr>
                                          <w:noProof/>
                                        </w:rPr>
                                      </w:pPr>
                                    </w:p>
                                    <w:p w14:paraId="3BBBFA5C" w14:textId="77777777" w:rsidR="001F0F25" w:rsidRDefault="001F0F25">
                                      <w:pPr>
                                        <w:pStyle w:val="NoSpacing"/>
                                        <w:rPr>
                                          <w:noProof/>
                                        </w:rPr>
                                      </w:pPr>
                                    </w:p>
                                    <w:p w14:paraId="1DF10810" w14:textId="77777777" w:rsidR="001F0F25" w:rsidRDefault="001F0F25">
                                      <w:pPr>
                                        <w:pStyle w:val="NoSpacing"/>
                                        <w:rPr>
                                          <w:noProof/>
                                        </w:rPr>
                                      </w:pPr>
                                    </w:p>
                                    <w:p w14:paraId="1DCF9EC2" w14:textId="77777777" w:rsidR="001F0F25" w:rsidRDefault="001F0F25">
                                      <w:pPr>
                                        <w:pStyle w:val="NoSpacing"/>
                                        <w:rPr>
                                          <w:noProof/>
                                        </w:rPr>
                                      </w:pPr>
                                    </w:p>
                                    <w:p w14:paraId="3EC721F8" w14:textId="0F66752F" w:rsidR="001F0F25" w:rsidRDefault="001F0F25">
                                      <w:pPr>
                                        <w:pStyle w:val="NoSpacing"/>
                                      </w:pPr>
                                    </w:p>
                                  </w:tc>
                                </w:tr>
                              </w:tbl>
                              <w:p w14:paraId="35B4F228" w14:textId="77777777" w:rsidR="002B368D" w:rsidRDefault="002B368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83BB5AE" id="_x0000_t202" coordsize="21600,21600" o:spt="202" path="m,l,21600r21600,l21600,xe">
                    <v:stroke joinstyle="miter"/>
                    <v:path gradientshapeok="t" o:connecttype="rect"/>
                  </v:shapetype>
                  <v:shape id="Text Box 138" o:spid="_x0000_s1026" type="#_x0000_t202" style="position:absolute;margin-left:1pt;margin-top:0;width:590.85pt;height:71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" fillcolor="white [3201]" stroked="f" strokeweight=".5pt">
                    <v:textbox inset="0,0,0,0">
                      <w:txbxContent>
                        <w:p w14:paraId="1E3F0F96" w14:textId="77777777" w:rsidR="002332E0" w:rsidRDefault="002332E0"/>
                        <w:p w14:paraId="21077EB0" w14:textId="77777777" w:rsidR="002332E0" w:rsidRDefault="002332E0"/>
                        <w:p w14:paraId="42D9B1B3" w14:textId="77777777" w:rsidR="002332E0" w:rsidRDefault="002332E0"/>
                        <w:p w14:paraId="1F2BB1A9" w14:textId="77777777" w:rsidR="002332E0" w:rsidRDefault="002332E0"/>
                        <w:tbl>
                          <w:tblPr>
                            <w:tblW w:w="499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2"/>
                            <w:gridCol w:w="5741"/>
                          </w:tblGrid>
                          <w:tr w:rsidR="00697598" w14:paraId="786EF89D" w14:textId="77777777" w:rsidTr="002332E0">
                            <w:trPr>
                              <w:jc w:val="center"/>
                            </w:trPr>
                            <w:tc>
                              <w:tcPr>
                                <w:tcW w:w="2568" w:type="pct"/>
                                <w:vAlign w:val="center"/>
                              </w:tcPr>
                              <w:p w14:paraId="41AD8117" w14:textId="6D7CFF19" w:rsidR="00492658" w:rsidRDefault="006C1C64">
                                <w:pPr>
                                  <w:jc w:val="right"/>
                                </w:pPr>
                                <w:r>
                                  <w:rPr>
                                    <w:noProof/>
                                  </w:rPr>
                                  <w:drawing>
                                    <wp:inline distT="0" distB="0" distL="0" distR="0" wp14:anchorId="6F5343B6" wp14:editId="60F96808">
                                      <wp:extent cx="3319743" cy="4823755"/>
                                      <wp:effectExtent l="0" t="0" r="0" b="0"/>
                                      <wp:docPr id="1223316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316529" name=""/>
                                              <pic:cNvPicPr/>
                                            </pic:nvPicPr>
                                            <pic:blipFill>
                                              <a:blip r:embed="rId11">
                                                <a:extLst>
                                                  <a:ext uri="{BEBA8EAE-BF5A-486C-A8C5-ECC9F3942E4B}">
                                                    <a14:imgProps xmlns:a14="http://schemas.microsoft.com/office/drawing/2010/main">
                                                      <a14:imgLayer r:embed="rId12">
                                                        <a14:imgEffect>
                                                          <a14:artisticCement/>
                                                        </a14:imgEffect>
                                                      </a14:imgLayer>
                                                    </a14:imgProps>
                                                  </a:ext>
                                                </a:extLst>
                                              </a:blip>
                                              <a:stretch>
                                                <a:fillRect/>
                                              </a:stretch>
                                            </pic:blipFill>
                                            <pic:spPr>
                                              <a:xfrm>
                                                <a:off x="0" y="0"/>
                                                <a:ext cx="3338318" cy="4850746"/>
                                              </a:xfrm>
                                              <a:prstGeom prst="rect">
                                                <a:avLst/>
                                              </a:prstGeom>
                                            </pic:spPr>
                                          </pic:pic>
                                        </a:graphicData>
                                      </a:graphic>
                                    </wp:inline>
                                  </w:drawing>
                                </w:r>
                              </w:p>
                              <w:sdt>
                                <w:sdtPr>
                                  <w:rPr>
                                    <w:rFonts w:ascii="Arial" w:hAnsi="Arial" w:cs="Arial"/>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83E3017" w14:textId="14506141" w:rsidR="00492658" w:rsidRPr="00B6412E" w:rsidRDefault="00434BF4" w:rsidP="00417C17">
                                    <w:pPr>
                                      <w:pStyle w:val="NoSpacing"/>
                                      <w:spacing w:line="312" w:lineRule="auto"/>
                                      <w:jc w:val="right"/>
                                      <w:rPr>
                                        <w:caps/>
                                        <w:color w:val="191919" w:themeColor="text1" w:themeTint="E6"/>
                                        <w:sz w:val="36"/>
                                        <w:szCs w:val="36"/>
                                      </w:rPr>
                                    </w:pPr>
                                    <w:r w:rsidRPr="00B6412E">
                                      <w:rPr>
                                        <w:rFonts w:ascii="Arial" w:hAnsi="Arial" w:cs="Arial"/>
                                        <w:caps/>
                                        <w:color w:val="191919" w:themeColor="text1" w:themeTint="E6"/>
                                        <w:sz w:val="36"/>
                                        <w:szCs w:val="36"/>
                                      </w:rPr>
                                      <w:t>D</w:t>
                                    </w:r>
                                    <w:r w:rsidR="00C603CF" w:rsidRPr="00B6412E">
                                      <w:rPr>
                                        <w:rFonts w:ascii="Arial" w:hAnsi="Arial" w:cs="Arial"/>
                                        <w:color w:val="191919" w:themeColor="text1" w:themeTint="E6"/>
                                        <w:sz w:val="36"/>
                                        <w:szCs w:val="36"/>
                                      </w:rPr>
                                      <w:t>evelopment of innovative</w:t>
                                    </w:r>
                                    <w:r w:rsidRPr="00B6412E">
                                      <w:rPr>
                                        <w:rFonts w:ascii="Arial" w:hAnsi="Arial" w:cs="Arial"/>
                                        <w:color w:val="191919" w:themeColor="text1" w:themeTint="E6"/>
                                        <w:sz w:val="36"/>
                                        <w:szCs w:val="36"/>
                                      </w:rPr>
                                      <w:t xml:space="preserve"> </w:t>
                                    </w:r>
                                    <w:r w:rsidR="00C603CF" w:rsidRPr="00B6412E">
                                      <w:rPr>
                                        <w:rFonts w:ascii="Arial" w:hAnsi="Arial" w:cs="Arial"/>
                                        <w:color w:val="191919" w:themeColor="text1" w:themeTint="E6"/>
                                        <w:sz w:val="36"/>
                                        <w:szCs w:val="36"/>
                                      </w:rPr>
                                      <w:t>product or unique service</w:t>
                                    </w:r>
                                    <w:r w:rsidRPr="00B6412E">
                                      <w:rPr>
                                        <w:rFonts w:ascii="Arial" w:hAnsi="Arial" w:cs="Arial"/>
                                        <w:color w:val="191919" w:themeColor="text1" w:themeTint="E6"/>
                                        <w:sz w:val="36"/>
                                        <w:szCs w:val="36"/>
                                      </w:rPr>
                                      <w:t xml:space="preserve"> </w:t>
                                    </w:r>
                                    <w:r w:rsidR="00C603CF" w:rsidRPr="00B6412E">
                                      <w:rPr>
                                        <w:rFonts w:ascii="Arial" w:hAnsi="Arial" w:cs="Arial"/>
                                        <w:color w:val="191919" w:themeColor="text1" w:themeTint="E6"/>
                                        <w:sz w:val="36"/>
                                        <w:szCs w:val="36"/>
                                      </w:rPr>
                                      <w:t>proposition</w:t>
                                    </w:r>
                                  </w:p>
                                </w:sdtContent>
                              </w:sdt>
                              <w:sdt>
                                <w:sdtPr>
                                  <w:rPr>
                                    <w:rFonts w:ascii="Baguet Script" w:hAnsi="Baguet Script" w:cs="Arial"/>
                                    <w:b/>
                                    <w:bCs/>
                                    <w:color w:val="000000" w:themeColor="text1"/>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4C7BFF1" w14:textId="337A6711" w:rsidR="00492658" w:rsidRDefault="00183720">
                                    <w:pPr>
                                      <w:jc w:val="right"/>
                                      <w:rPr>
                                        <w:sz w:val="24"/>
                                        <w:szCs w:val="24"/>
                                      </w:rPr>
                                    </w:pPr>
                                    <w:r w:rsidRPr="00D90FAE">
                                      <w:rPr>
                                        <w:rFonts w:ascii="Baguet Script" w:hAnsi="Baguet Script" w:cs="Arial"/>
                                        <w:b/>
                                        <w:bCs/>
                                        <w:color w:val="000000" w:themeColor="text1"/>
                                        <w:sz w:val="52"/>
                                        <w:szCs w:val="52"/>
                                      </w:rPr>
                                      <w:t>Heavenly Keto Brownies</w:t>
                                    </w:r>
                                  </w:p>
                                </w:sdtContent>
                              </w:sdt>
                            </w:tc>
                            <w:tc>
                              <w:tcPr>
                                <w:tcW w:w="2432" w:type="pct"/>
                                <w:vAlign w:val="center"/>
                              </w:tcPr>
                              <w:p w14:paraId="5D06B5D0" w14:textId="77777777" w:rsidR="000C76A7" w:rsidRPr="00F21E6D" w:rsidRDefault="000C76A7" w:rsidP="000C76A7">
                                <w:pPr>
                                  <w:rPr>
                                    <w:rFonts w:ascii="Arial" w:hAnsi="Arial" w:cs="Arial"/>
                                    <w:color w:val="000000" w:themeColor="text1"/>
                                    <w:sz w:val="24"/>
                                    <w:szCs w:val="24"/>
                                  </w:rPr>
                                </w:pPr>
                              </w:p>
                              <w:p w14:paraId="6579D4B6" w14:textId="77777777" w:rsidR="000C76A7"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Module: Developing Innovation and Creativity for Business Advantage</w:t>
                                </w:r>
                              </w:p>
                              <w:p w14:paraId="0DE23664" w14:textId="77777777" w:rsidR="000C76A7"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(BMSW6102_LON)</w:t>
                                </w:r>
                              </w:p>
                              <w:p w14:paraId="3A4D5FDD" w14:textId="77777777" w:rsidR="000C76A7"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Lecturer: Mr. Charles Nwaogwugwu</w:t>
                                </w:r>
                              </w:p>
                              <w:p w14:paraId="1F46B66B" w14:textId="56A630A1" w:rsidR="00697598" w:rsidRPr="00F21E6D" w:rsidRDefault="000C76A7" w:rsidP="000C76A7">
                                <w:pPr>
                                  <w:rPr>
                                    <w:rFonts w:ascii="Arial" w:hAnsi="Arial" w:cs="Arial"/>
                                    <w:color w:val="000000" w:themeColor="text1"/>
                                    <w:sz w:val="24"/>
                                    <w:szCs w:val="24"/>
                                  </w:rPr>
                                </w:pPr>
                                <w:r w:rsidRPr="00F21E6D">
                                  <w:rPr>
                                    <w:rFonts w:ascii="Arial" w:hAnsi="Arial" w:cs="Arial"/>
                                    <w:color w:val="000000" w:themeColor="text1"/>
                                    <w:sz w:val="24"/>
                                    <w:szCs w:val="24"/>
                                  </w:rPr>
                                  <w:t>Student: Nevyana Nikolova (2111481)</w:t>
                                </w:r>
                              </w:p>
                              <w:p w14:paraId="5338A2B7" w14:textId="52A82E47" w:rsidR="00492658" w:rsidRDefault="00492658">
                                <w:pPr>
                                  <w:pStyle w:val="NoSpacing"/>
                                  <w:rPr>
                                    <w:color w:val="ED7D31" w:themeColor="accent2"/>
                                    <w:sz w:val="26"/>
                                    <w:szCs w:val="26"/>
                                  </w:rPr>
                                </w:pPr>
                              </w:p>
                              <w:p w14:paraId="4E45AC35" w14:textId="77777777" w:rsidR="00492658" w:rsidRDefault="00492658">
                                <w:pPr>
                                  <w:pStyle w:val="NoSpacing"/>
                                  <w:rPr>
                                    <w:noProof/>
                                  </w:rPr>
                                </w:pPr>
                              </w:p>
                              <w:p w14:paraId="3B71ABCB" w14:textId="77777777" w:rsidR="001F0F25" w:rsidRDefault="001F0F25">
                                <w:pPr>
                                  <w:pStyle w:val="NoSpacing"/>
                                  <w:rPr>
                                    <w:noProof/>
                                  </w:rPr>
                                </w:pPr>
                              </w:p>
                              <w:p w14:paraId="13B9F31B" w14:textId="77777777" w:rsidR="001F0F25" w:rsidRDefault="001F0F25">
                                <w:pPr>
                                  <w:pStyle w:val="NoSpacing"/>
                                  <w:rPr>
                                    <w:noProof/>
                                  </w:rPr>
                                </w:pPr>
                              </w:p>
                              <w:p w14:paraId="7FBA0701" w14:textId="30BE57F4" w:rsidR="001F0F25" w:rsidRDefault="001F0F25">
                                <w:pPr>
                                  <w:pStyle w:val="NoSpacing"/>
                                  <w:rPr>
                                    <w:noProof/>
                                  </w:rPr>
                                </w:pPr>
                              </w:p>
                              <w:p w14:paraId="3DDBA16C" w14:textId="77777777" w:rsidR="001F0F25" w:rsidRDefault="001F0F25">
                                <w:pPr>
                                  <w:pStyle w:val="NoSpacing"/>
                                  <w:rPr>
                                    <w:noProof/>
                                  </w:rPr>
                                </w:pPr>
                              </w:p>
                              <w:p w14:paraId="1AE9F0F2" w14:textId="18835E5B" w:rsidR="001F0F25" w:rsidRDefault="001F0F25">
                                <w:pPr>
                                  <w:pStyle w:val="NoSpacing"/>
                                  <w:rPr>
                                    <w:noProof/>
                                  </w:rPr>
                                </w:pPr>
                              </w:p>
                              <w:p w14:paraId="2C2A2DF0" w14:textId="77777777" w:rsidR="001F0F25" w:rsidRDefault="001F0F25">
                                <w:pPr>
                                  <w:pStyle w:val="NoSpacing"/>
                                  <w:rPr>
                                    <w:noProof/>
                                  </w:rPr>
                                </w:pPr>
                              </w:p>
                              <w:p w14:paraId="19A57414" w14:textId="77777777" w:rsidR="001F0F25" w:rsidRDefault="001F0F25">
                                <w:pPr>
                                  <w:pStyle w:val="NoSpacing"/>
                                  <w:rPr>
                                    <w:noProof/>
                                  </w:rPr>
                                </w:pPr>
                              </w:p>
                              <w:p w14:paraId="1A33E46E" w14:textId="09850012" w:rsidR="001F0F25" w:rsidRDefault="00B05F08">
                                <w:pPr>
                                  <w:pStyle w:val="NoSpacing"/>
                                  <w:rPr>
                                    <w:noProof/>
                                  </w:rPr>
                                </w:pPr>
                                <w:r w:rsidRPr="001F0F25">
                                  <w:rPr>
                                    <w:noProof/>
                                  </w:rPr>
                                  <w:drawing>
                                    <wp:inline distT="0" distB="0" distL="0" distR="0" wp14:anchorId="4E607320" wp14:editId="292FB422">
                                      <wp:extent cx="2417932" cy="488731"/>
                                      <wp:effectExtent l="0" t="0" r="1905" b="9525"/>
                                      <wp:docPr id="454930779" name="Picture 4549307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17932" cy="488731"/>
                                              </a:xfrm>
                                              <a:prstGeom prst="rect">
                                                <a:avLst/>
                                              </a:prstGeom>
                                              <a:noFill/>
                                              <a:ln>
                                                <a:noFill/>
                                              </a:ln>
                                            </pic:spPr>
                                          </pic:pic>
                                        </a:graphicData>
                                      </a:graphic>
                                    </wp:inline>
                                  </w:drawing>
                                </w:r>
                              </w:p>
                              <w:p w14:paraId="4A5313DF" w14:textId="29EEB725" w:rsidR="001F0F25" w:rsidRDefault="001F0F25">
                                <w:pPr>
                                  <w:pStyle w:val="NoSpacing"/>
                                  <w:rPr>
                                    <w:noProof/>
                                  </w:rPr>
                                </w:pPr>
                              </w:p>
                              <w:p w14:paraId="392F3B05" w14:textId="77777777" w:rsidR="001F0F25" w:rsidRDefault="001F0F25">
                                <w:pPr>
                                  <w:pStyle w:val="NoSpacing"/>
                                  <w:rPr>
                                    <w:noProof/>
                                  </w:rPr>
                                </w:pPr>
                              </w:p>
                              <w:p w14:paraId="3BBBFA5C" w14:textId="77777777" w:rsidR="001F0F25" w:rsidRDefault="001F0F25">
                                <w:pPr>
                                  <w:pStyle w:val="NoSpacing"/>
                                  <w:rPr>
                                    <w:noProof/>
                                  </w:rPr>
                                </w:pPr>
                              </w:p>
                              <w:p w14:paraId="1DF10810" w14:textId="77777777" w:rsidR="001F0F25" w:rsidRDefault="001F0F25">
                                <w:pPr>
                                  <w:pStyle w:val="NoSpacing"/>
                                  <w:rPr>
                                    <w:noProof/>
                                  </w:rPr>
                                </w:pPr>
                              </w:p>
                              <w:p w14:paraId="1DCF9EC2" w14:textId="77777777" w:rsidR="001F0F25" w:rsidRDefault="001F0F25">
                                <w:pPr>
                                  <w:pStyle w:val="NoSpacing"/>
                                  <w:rPr>
                                    <w:noProof/>
                                  </w:rPr>
                                </w:pPr>
                              </w:p>
                              <w:p w14:paraId="3EC721F8" w14:textId="0F66752F" w:rsidR="001F0F25" w:rsidRDefault="001F0F25">
                                <w:pPr>
                                  <w:pStyle w:val="NoSpacing"/>
                                </w:pPr>
                              </w:p>
                            </w:tc>
                          </w:tr>
                        </w:tbl>
                        <w:p w14:paraId="35B4F228" w14:textId="77777777" w:rsidR="002B368D" w:rsidRDefault="002B368D"/>
                      </w:txbxContent>
                    </v:textbox>
                    <w10:wrap type="topAndBottom" anchorx="page"/>
                  </v:shape>
                </w:pict>
              </mc:Fallback>
            </mc:AlternateContent>
          </w:r>
          <w:r w:rsidR="00492658">
            <w:rPr>
              <w:rFonts w:ascii="Arial" w:hAnsi="Arial" w:cs="Arial"/>
            </w:rPr>
            <w:br w:type="page"/>
          </w:r>
        </w:p>
      </w:sdtContent>
    </w:sdt>
    <w:p w14:paraId="11519F14" w14:textId="3FCD63DB" w:rsidR="00EE1B9E" w:rsidRPr="00831CCC" w:rsidRDefault="00744E5E">
      <w:pPr>
        <w:rPr>
          <w:rFonts w:ascii="Arial" w:hAnsi="Arial" w:cs="Arial"/>
        </w:rPr>
      </w:pPr>
      <w:r w:rsidRPr="00831CCC">
        <w:rPr>
          <w:rFonts w:ascii="Arial" w:hAnsi="Arial" w:cs="Arial"/>
        </w:rPr>
        <w:lastRenderedPageBreak/>
        <w:t xml:space="preserve"> </w:t>
      </w:r>
      <w:r w:rsidR="00F931F6" w:rsidRPr="00831CCC">
        <w:rPr>
          <w:rFonts w:ascii="Arial" w:hAnsi="Arial" w:cs="Arial"/>
        </w:rPr>
        <w:t>Table of Contents</w:t>
      </w:r>
    </w:p>
    <w:p w14:paraId="42BA9E77" w14:textId="77777777" w:rsidR="00E5184A" w:rsidRPr="00831CCC" w:rsidRDefault="00E5184A" w:rsidP="00EE1B9E">
      <w:pPr>
        <w:rPr>
          <w:rFonts w:ascii="Arial" w:hAnsi="Arial" w:cs="Arial"/>
        </w:rPr>
      </w:pPr>
    </w:p>
    <w:sdt>
      <w:sdtPr>
        <w:rPr>
          <w:rFonts w:ascii="Arial" w:eastAsiaTheme="minorHAnsi" w:hAnsi="Arial" w:cs="Arial"/>
          <w:color w:val="auto"/>
          <w:sz w:val="22"/>
          <w:szCs w:val="22"/>
          <w:lang w:val="en-GB"/>
        </w:rPr>
        <w:id w:val="747850313"/>
        <w:docPartObj>
          <w:docPartGallery w:val="Table of Contents"/>
          <w:docPartUnique/>
        </w:docPartObj>
      </w:sdtPr>
      <w:sdtEndPr>
        <w:rPr>
          <w:rFonts w:asciiTheme="minorHAnsi" w:hAnsiTheme="minorHAnsi" w:cstheme="minorBidi"/>
          <w:b/>
          <w:bCs/>
          <w:noProof/>
        </w:rPr>
      </w:sdtEndPr>
      <w:sdtContent>
        <w:p w14:paraId="4F0A8DB6" w14:textId="01925C7D" w:rsidR="003F134B" w:rsidRPr="00831CCC" w:rsidRDefault="003F134B">
          <w:pPr>
            <w:pStyle w:val="TOCHeading"/>
            <w:rPr>
              <w:rStyle w:val="NoSpacingChar"/>
              <w:rFonts w:ascii="Arial" w:hAnsi="Arial" w:cs="Arial"/>
            </w:rPr>
          </w:pPr>
        </w:p>
        <w:p w14:paraId="15E8C719" w14:textId="0DE0AEE3" w:rsidR="003F134B" w:rsidRPr="00831CCC" w:rsidRDefault="003F134B">
          <w:pPr>
            <w:pStyle w:val="TOC1"/>
            <w:tabs>
              <w:tab w:val="right" w:leader="dot" w:pos="9016"/>
            </w:tabs>
            <w:rPr>
              <w:rFonts w:ascii="Arial" w:hAnsi="Arial" w:cs="Arial"/>
              <w:noProof/>
            </w:rPr>
          </w:pPr>
          <w:r w:rsidRPr="00831CCC">
            <w:rPr>
              <w:rFonts w:ascii="Arial" w:hAnsi="Arial" w:cs="Arial"/>
            </w:rPr>
            <w:fldChar w:fldCharType="begin"/>
          </w:r>
          <w:r w:rsidRPr="00831CCC">
            <w:rPr>
              <w:rFonts w:ascii="Arial" w:hAnsi="Arial" w:cs="Arial"/>
            </w:rPr>
            <w:instrText xml:space="preserve"> TOC \o "1-3" \h \z \u </w:instrText>
          </w:r>
          <w:r w:rsidRPr="00831CCC">
            <w:rPr>
              <w:rFonts w:ascii="Arial" w:hAnsi="Arial" w:cs="Arial"/>
            </w:rPr>
            <w:fldChar w:fldCharType="separate"/>
          </w:r>
          <w:hyperlink w:anchor="_Toc152793821" w:history="1">
            <w:r w:rsidRPr="00831CCC">
              <w:rPr>
                <w:rStyle w:val="Hyperlink"/>
                <w:rFonts w:ascii="MS Gothic" w:eastAsia="MS Gothic" w:hAnsi="MS Gothic" w:cs="MS Gothic" w:hint="eastAsia"/>
                <w:noProof/>
              </w:rPr>
              <w:t>Ⅰ</w:t>
            </w:r>
            <w:r w:rsidRPr="00831CCC">
              <w:rPr>
                <w:rStyle w:val="Hyperlink"/>
                <w:rFonts w:ascii="Arial" w:hAnsi="Arial" w:cs="Arial"/>
                <w:noProof/>
              </w:rPr>
              <w:t>. Executive Summary</w:t>
            </w:r>
            <w:r w:rsidRPr="00831CCC">
              <w:rPr>
                <w:rFonts w:ascii="Arial" w:hAnsi="Arial" w:cs="Arial"/>
                <w:noProof/>
                <w:webHidden/>
              </w:rPr>
              <w:tab/>
            </w:r>
            <w:r w:rsidRPr="00831CCC">
              <w:rPr>
                <w:rFonts w:ascii="Arial" w:hAnsi="Arial" w:cs="Arial"/>
                <w:noProof/>
                <w:webHidden/>
              </w:rPr>
              <w:fldChar w:fldCharType="begin"/>
            </w:r>
            <w:r w:rsidRPr="00831CCC">
              <w:rPr>
                <w:rFonts w:ascii="Arial" w:hAnsi="Arial" w:cs="Arial"/>
                <w:noProof/>
                <w:webHidden/>
              </w:rPr>
              <w:instrText xml:space="preserve"> PAGEREF _Toc152793821 \h </w:instrText>
            </w:r>
            <w:r w:rsidRPr="00831CCC">
              <w:rPr>
                <w:rFonts w:ascii="Arial" w:hAnsi="Arial" w:cs="Arial"/>
                <w:noProof/>
                <w:webHidden/>
              </w:rPr>
            </w:r>
            <w:r w:rsidRPr="00831CCC">
              <w:rPr>
                <w:rFonts w:ascii="Arial" w:hAnsi="Arial" w:cs="Arial"/>
                <w:noProof/>
                <w:webHidden/>
              </w:rPr>
              <w:fldChar w:fldCharType="separate"/>
            </w:r>
            <w:r w:rsidRPr="00831CCC">
              <w:rPr>
                <w:rFonts w:ascii="Arial" w:hAnsi="Arial" w:cs="Arial"/>
                <w:noProof/>
                <w:webHidden/>
              </w:rPr>
              <w:t>2</w:t>
            </w:r>
            <w:r w:rsidRPr="00831CCC">
              <w:rPr>
                <w:rFonts w:ascii="Arial" w:hAnsi="Arial" w:cs="Arial"/>
                <w:noProof/>
                <w:webHidden/>
              </w:rPr>
              <w:fldChar w:fldCharType="end"/>
            </w:r>
          </w:hyperlink>
        </w:p>
        <w:p w14:paraId="1E2AC188" w14:textId="0F91F4E8" w:rsidR="003F134B" w:rsidRPr="00831CCC" w:rsidRDefault="00000000">
          <w:pPr>
            <w:pStyle w:val="TOC1"/>
            <w:tabs>
              <w:tab w:val="right" w:leader="dot" w:pos="9016"/>
            </w:tabs>
            <w:rPr>
              <w:rFonts w:ascii="Arial" w:hAnsi="Arial" w:cs="Arial"/>
              <w:noProof/>
            </w:rPr>
          </w:pPr>
          <w:hyperlink w:anchor="_Toc152793822" w:history="1">
            <w:r w:rsidR="003F134B" w:rsidRPr="00831CCC">
              <w:rPr>
                <w:rStyle w:val="Hyperlink"/>
                <w:rFonts w:ascii="MS Gothic" w:eastAsia="MS Gothic" w:hAnsi="MS Gothic" w:cs="MS Gothic" w:hint="eastAsia"/>
                <w:noProof/>
              </w:rPr>
              <w:t>Ⅱ</w:t>
            </w:r>
            <w:r w:rsidR="003F134B" w:rsidRPr="00831CCC">
              <w:rPr>
                <w:rStyle w:val="Hyperlink"/>
                <w:rFonts w:ascii="Arial" w:hAnsi="Arial" w:cs="Arial"/>
                <w:noProof/>
              </w:rPr>
              <w:t>. Introduction</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_Toc152793822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2</w:t>
            </w:r>
            <w:r w:rsidR="003F134B" w:rsidRPr="00831CCC">
              <w:rPr>
                <w:rFonts w:ascii="Arial" w:hAnsi="Arial" w:cs="Arial"/>
                <w:noProof/>
                <w:webHidden/>
              </w:rPr>
              <w:fldChar w:fldCharType="end"/>
            </w:r>
          </w:hyperlink>
        </w:p>
        <w:p w14:paraId="694F41C4" w14:textId="5092791B" w:rsidR="003F134B" w:rsidRPr="00831CCC" w:rsidRDefault="00000000">
          <w:pPr>
            <w:pStyle w:val="TOC1"/>
            <w:tabs>
              <w:tab w:val="right" w:leader="dot" w:pos="9016"/>
            </w:tabs>
            <w:rPr>
              <w:rFonts w:ascii="Arial" w:hAnsi="Arial" w:cs="Arial"/>
              <w:noProof/>
            </w:rPr>
          </w:pPr>
          <w:hyperlink w:anchor="_Toc152793823" w:history="1">
            <w:r w:rsidR="003F134B" w:rsidRPr="00831CCC">
              <w:rPr>
                <w:rStyle w:val="Hyperlink"/>
                <w:rFonts w:ascii="MS Gothic" w:eastAsia="MS Gothic" w:hAnsi="MS Gothic" w:cs="MS Gothic" w:hint="eastAsia"/>
                <w:noProof/>
              </w:rPr>
              <w:t>Ⅲ</w:t>
            </w:r>
            <w:r w:rsidR="003F134B" w:rsidRPr="00831CCC">
              <w:rPr>
                <w:rStyle w:val="Hyperlink"/>
                <w:rFonts w:ascii="Arial" w:hAnsi="Arial" w:cs="Arial"/>
                <w:noProof/>
              </w:rPr>
              <w:t>. Main Body</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_Toc152793823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2</w:t>
            </w:r>
            <w:r w:rsidR="003F134B" w:rsidRPr="00831CCC">
              <w:rPr>
                <w:rFonts w:ascii="Arial" w:hAnsi="Arial" w:cs="Arial"/>
                <w:noProof/>
                <w:webHidden/>
              </w:rPr>
              <w:fldChar w:fldCharType="end"/>
            </w:r>
          </w:hyperlink>
        </w:p>
        <w:p w14:paraId="209AE15C" w14:textId="4EEAF6E3" w:rsidR="003F134B" w:rsidRPr="00831CCC" w:rsidRDefault="00000000">
          <w:pPr>
            <w:pStyle w:val="TOC1"/>
            <w:tabs>
              <w:tab w:val="right" w:leader="dot" w:pos="9016"/>
            </w:tabs>
            <w:rPr>
              <w:rFonts w:ascii="Arial" w:hAnsi="Arial" w:cs="Arial"/>
              <w:noProof/>
            </w:rPr>
          </w:pPr>
          <w:hyperlink w:anchor="_Toc152793824" w:history="1">
            <w:r w:rsidR="003F134B" w:rsidRPr="00831CCC">
              <w:rPr>
                <w:rStyle w:val="Hyperlink"/>
                <w:rFonts w:ascii="Arial" w:hAnsi="Arial" w:cs="Arial"/>
                <w:noProof/>
              </w:rPr>
              <w:t>The brief of innovative product / Heavenly Keto Brownies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_Toc152793824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2</w:t>
            </w:r>
            <w:r w:rsidR="003F134B" w:rsidRPr="00831CCC">
              <w:rPr>
                <w:rFonts w:ascii="Arial" w:hAnsi="Arial" w:cs="Arial"/>
                <w:noProof/>
                <w:webHidden/>
              </w:rPr>
              <w:fldChar w:fldCharType="end"/>
            </w:r>
          </w:hyperlink>
        </w:p>
        <w:p w14:paraId="70C44223" w14:textId="5B6C856D" w:rsidR="003F134B" w:rsidRPr="00831CCC" w:rsidRDefault="00000000">
          <w:pPr>
            <w:pStyle w:val="TOC1"/>
            <w:tabs>
              <w:tab w:val="right" w:leader="dot" w:pos="9016"/>
            </w:tabs>
            <w:rPr>
              <w:rFonts w:ascii="Arial" w:hAnsi="Arial" w:cs="Arial"/>
              <w:noProof/>
            </w:rPr>
          </w:pPr>
          <w:hyperlink w:anchor="_Toc152793825" w:history="1">
            <w:r w:rsidR="003F134B" w:rsidRPr="00831CCC">
              <w:rPr>
                <w:rStyle w:val="Hyperlink"/>
                <w:rFonts w:ascii="Arial" w:hAnsi="Arial" w:cs="Arial"/>
                <w:noProof/>
              </w:rPr>
              <w:t>Definition of Keto Diet</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_Toc152793825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2</w:t>
            </w:r>
            <w:r w:rsidR="003F134B" w:rsidRPr="00831CCC">
              <w:rPr>
                <w:rFonts w:ascii="Arial" w:hAnsi="Arial" w:cs="Arial"/>
                <w:noProof/>
                <w:webHidden/>
              </w:rPr>
              <w:fldChar w:fldCharType="end"/>
            </w:r>
          </w:hyperlink>
        </w:p>
        <w:p w14:paraId="342A3000" w14:textId="600BEE69" w:rsidR="003F134B" w:rsidRPr="00831CCC" w:rsidRDefault="00000000">
          <w:pPr>
            <w:pStyle w:val="TOC1"/>
            <w:tabs>
              <w:tab w:val="right" w:leader="dot" w:pos="9016"/>
            </w:tabs>
            <w:rPr>
              <w:rFonts w:ascii="Arial" w:hAnsi="Arial" w:cs="Arial"/>
              <w:noProof/>
            </w:rPr>
          </w:pPr>
          <w:hyperlink w:anchor="_Toc152793826" w:history="1">
            <w:r w:rsidR="003F134B" w:rsidRPr="00831CCC">
              <w:rPr>
                <w:rStyle w:val="Hyperlink"/>
                <w:rFonts w:ascii="Arial" w:hAnsi="Arial" w:cs="Arial"/>
                <w:noProof/>
              </w:rPr>
              <w:t>Open Innovation Model for our Heavenly Keto Brownies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_Toc152793826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3</w:t>
            </w:r>
            <w:r w:rsidR="003F134B" w:rsidRPr="00831CCC">
              <w:rPr>
                <w:rFonts w:ascii="Arial" w:hAnsi="Arial" w:cs="Arial"/>
                <w:noProof/>
                <w:webHidden/>
              </w:rPr>
              <w:fldChar w:fldCharType="end"/>
            </w:r>
          </w:hyperlink>
        </w:p>
        <w:p w14:paraId="5180506F" w14:textId="37367600" w:rsidR="003F134B" w:rsidRPr="00831CCC" w:rsidRDefault="00000000">
          <w:pPr>
            <w:pStyle w:val="TOC1"/>
            <w:tabs>
              <w:tab w:val="right" w:leader="dot" w:pos="9016"/>
            </w:tabs>
            <w:rPr>
              <w:rFonts w:ascii="Arial" w:hAnsi="Arial" w:cs="Arial"/>
              <w:noProof/>
            </w:rPr>
          </w:pPr>
          <w:hyperlink w:anchor="_Toc152793827" w:history="1">
            <w:r w:rsidR="003F134B" w:rsidRPr="00831CCC">
              <w:rPr>
                <w:rStyle w:val="Hyperlink"/>
                <w:rFonts w:ascii="Arial" w:hAnsi="Arial" w:cs="Arial"/>
                <w:noProof/>
              </w:rPr>
              <w:t>PESTLE Analysis of Heavenly Keto brownies business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_Toc152793827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4</w:t>
            </w:r>
            <w:r w:rsidR="003F134B" w:rsidRPr="00831CCC">
              <w:rPr>
                <w:rFonts w:ascii="Arial" w:hAnsi="Arial" w:cs="Arial"/>
                <w:noProof/>
                <w:webHidden/>
              </w:rPr>
              <w:fldChar w:fldCharType="end"/>
            </w:r>
          </w:hyperlink>
        </w:p>
        <w:p w14:paraId="429A8366" w14:textId="3C4A7417" w:rsidR="003F134B" w:rsidRPr="00831CCC" w:rsidRDefault="00000000">
          <w:pPr>
            <w:pStyle w:val="TOC1"/>
            <w:tabs>
              <w:tab w:val="right" w:leader="dot" w:pos="9016"/>
            </w:tabs>
            <w:rPr>
              <w:rFonts w:ascii="Arial" w:hAnsi="Arial" w:cs="Arial"/>
              <w:noProof/>
            </w:rPr>
          </w:pPr>
          <w:hyperlink w:anchor="_Toc152793828" w:history="1">
            <w:r w:rsidR="003F134B" w:rsidRPr="00831CCC">
              <w:rPr>
                <w:rStyle w:val="Hyperlink"/>
                <w:rFonts w:ascii="Arial" w:hAnsi="Arial" w:cs="Arial"/>
                <w:noProof/>
              </w:rPr>
              <w:t>STP Model of Keto Brownies Business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_Toc152793828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7</w:t>
            </w:r>
            <w:r w:rsidR="003F134B" w:rsidRPr="00831CCC">
              <w:rPr>
                <w:rFonts w:ascii="Arial" w:hAnsi="Arial" w:cs="Arial"/>
                <w:noProof/>
                <w:webHidden/>
              </w:rPr>
              <w:fldChar w:fldCharType="end"/>
            </w:r>
          </w:hyperlink>
        </w:p>
        <w:p w14:paraId="3CAFA810" w14:textId="6CDF1E62" w:rsidR="003F134B" w:rsidRPr="00831CCC" w:rsidRDefault="00000000">
          <w:pPr>
            <w:pStyle w:val="TOC1"/>
            <w:tabs>
              <w:tab w:val="right" w:leader="dot" w:pos="9016"/>
            </w:tabs>
            <w:rPr>
              <w:rFonts w:ascii="Arial" w:hAnsi="Arial" w:cs="Arial"/>
              <w:noProof/>
            </w:rPr>
          </w:pPr>
          <w:hyperlink w:anchor="_Toc152793829" w:history="1">
            <w:r w:rsidR="003F134B" w:rsidRPr="00831CCC">
              <w:rPr>
                <w:rStyle w:val="Hyperlink"/>
                <w:rFonts w:ascii="Arial" w:hAnsi="Arial" w:cs="Arial"/>
                <w:noProof/>
              </w:rPr>
              <w:t>Porter's Generic Strategies for Keto Brownies business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_Toc152793829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8</w:t>
            </w:r>
            <w:r w:rsidR="003F134B" w:rsidRPr="00831CCC">
              <w:rPr>
                <w:rFonts w:ascii="Arial" w:hAnsi="Arial" w:cs="Arial"/>
                <w:noProof/>
                <w:webHidden/>
              </w:rPr>
              <w:fldChar w:fldCharType="end"/>
            </w:r>
          </w:hyperlink>
        </w:p>
        <w:p w14:paraId="39CF36A5" w14:textId="3E6E2DD2" w:rsidR="003F134B" w:rsidRPr="00831CCC" w:rsidRDefault="00000000">
          <w:pPr>
            <w:pStyle w:val="TOC1"/>
            <w:tabs>
              <w:tab w:val="right" w:leader="dot" w:pos="9016"/>
            </w:tabs>
            <w:rPr>
              <w:rFonts w:ascii="Arial" w:hAnsi="Arial" w:cs="Arial"/>
              <w:noProof/>
            </w:rPr>
          </w:pPr>
          <w:hyperlink w:anchor="_Toc152793830" w:history="1">
            <w:r w:rsidR="003F134B" w:rsidRPr="00831CCC">
              <w:rPr>
                <w:rStyle w:val="Hyperlink"/>
                <w:rFonts w:ascii="Arial" w:hAnsi="Arial" w:cs="Arial"/>
                <w:noProof/>
              </w:rPr>
              <w:t>ECommerce / Platform Amazon</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_Toc152793830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10</w:t>
            </w:r>
            <w:r w:rsidR="003F134B" w:rsidRPr="00831CCC">
              <w:rPr>
                <w:rFonts w:ascii="Arial" w:hAnsi="Arial" w:cs="Arial"/>
                <w:noProof/>
                <w:webHidden/>
              </w:rPr>
              <w:fldChar w:fldCharType="end"/>
            </w:r>
          </w:hyperlink>
        </w:p>
        <w:p w14:paraId="5D7020B2" w14:textId="1472C6C3" w:rsidR="003F134B" w:rsidRPr="00831CCC" w:rsidRDefault="00000000">
          <w:pPr>
            <w:pStyle w:val="TOC1"/>
            <w:tabs>
              <w:tab w:val="right" w:leader="dot" w:pos="9016"/>
            </w:tabs>
            <w:rPr>
              <w:rFonts w:ascii="Arial" w:hAnsi="Arial" w:cs="Arial"/>
              <w:noProof/>
            </w:rPr>
          </w:pPr>
          <w:hyperlink w:anchor="_Toc152793831" w:history="1">
            <w:r w:rsidR="003F134B" w:rsidRPr="00831CCC">
              <w:rPr>
                <w:rStyle w:val="Hyperlink"/>
                <w:rFonts w:ascii="Arial" w:hAnsi="Arial" w:cs="Arial"/>
                <w:noProof/>
              </w:rPr>
              <w:t>Selling on Amazon / Key reasons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_Toc152793831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10</w:t>
            </w:r>
            <w:r w:rsidR="003F134B" w:rsidRPr="00831CCC">
              <w:rPr>
                <w:rFonts w:ascii="Arial" w:hAnsi="Arial" w:cs="Arial"/>
                <w:noProof/>
                <w:webHidden/>
              </w:rPr>
              <w:fldChar w:fldCharType="end"/>
            </w:r>
          </w:hyperlink>
        </w:p>
        <w:p w14:paraId="31A334D1" w14:textId="4DABC827" w:rsidR="003F134B" w:rsidRPr="00831CCC" w:rsidRDefault="00000000">
          <w:pPr>
            <w:pStyle w:val="TOC1"/>
            <w:tabs>
              <w:tab w:val="right" w:leader="dot" w:pos="9016"/>
            </w:tabs>
            <w:rPr>
              <w:rFonts w:ascii="Arial" w:hAnsi="Arial" w:cs="Arial"/>
              <w:noProof/>
            </w:rPr>
          </w:pPr>
          <w:hyperlink w:anchor="_Toc152793832" w:history="1">
            <w:r w:rsidR="003F134B" w:rsidRPr="00831CCC">
              <w:rPr>
                <w:rStyle w:val="Hyperlink"/>
                <w:rFonts w:ascii="Arial" w:hAnsi="Arial" w:cs="Arial"/>
                <w:noProof/>
              </w:rPr>
              <w:t>Marketing Strategy / Marketing Mix</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_Toc152793832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15</w:t>
            </w:r>
            <w:r w:rsidR="003F134B" w:rsidRPr="00831CCC">
              <w:rPr>
                <w:rFonts w:ascii="Arial" w:hAnsi="Arial" w:cs="Arial"/>
                <w:noProof/>
                <w:webHidden/>
              </w:rPr>
              <w:fldChar w:fldCharType="end"/>
            </w:r>
          </w:hyperlink>
        </w:p>
        <w:p w14:paraId="5D2DFBD5" w14:textId="4C843CD8" w:rsidR="003F134B" w:rsidRPr="00831CCC" w:rsidRDefault="00000000">
          <w:pPr>
            <w:pStyle w:val="TOC1"/>
            <w:tabs>
              <w:tab w:val="right" w:leader="dot" w:pos="9016"/>
            </w:tabs>
            <w:rPr>
              <w:rFonts w:ascii="Arial" w:hAnsi="Arial" w:cs="Arial"/>
              <w:noProof/>
            </w:rPr>
          </w:pPr>
          <w:hyperlink w:anchor="_Toc152793833" w:history="1">
            <w:r w:rsidR="003F134B" w:rsidRPr="00831CCC">
              <w:rPr>
                <w:rStyle w:val="Hyperlink"/>
                <w:rFonts w:ascii="Arial" w:hAnsi="Arial" w:cs="Arial"/>
                <w:noProof/>
              </w:rPr>
              <w:t>Privacy and Data Protection</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_Toc152793833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17</w:t>
            </w:r>
            <w:r w:rsidR="003F134B" w:rsidRPr="00831CCC">
              <w:rPr>
                <w:rFonts w:ascii="Arial" w:hAnsi="Arial" w:cs="Arial"/>
                <w:noProof/>
                <w:webHidden/>
              </w:rPr>
              <w:fldChar w:fldCharType="end"/>
            </w:r>
          </w:hyperlink>
        </w:p>
        <w:p w14:paraId="48230647" w14:textId="737848D1" w:rsidR="003F134B" w:rsidRPr="00831CCC" w:rsidRDefault="00000000">
          <w:pPr>
            <w:pStyle w:val="TOC1"/>
            <w:tabs>
              <w:tab w:val="right" w:leader="dot" w:pos="9016"/>
            </w:tabs>
            <w:rPr>
              <w:rFonts w:ascii="Arial" w:hAnsi="Arial" w:cs="Arial"/>
              <w:noProof/>
            </w:rPr>
          </w:pPr>
          <w:hyperlink w:anchor="_Toc152793834" w:history="1">
            <w:r w:rsidR="003F134B" w:rsidRPr="00831CCC">
              <w:rPr>
                <w:rStyle w:val="Hyperlink"/>
                <w:rFonts w:ascii="MS Gothic" w:eastAsia="MS Gothic" w:hAnsi="MS Gothic" w:cs="MS Gothic" w:hint="eastAsia"/>
                <w:noProof/>
              </w:rPr>
              <w:t>Ⅳ</w:t>
            </w:r>
            <w:r w:rsidR="003F134B" w:rsidRPr="00831CCC">
              <w:rPr>
                <w:rStyle w:val="Hyperlink"/>
                <w:rFonts w:ascii="Arial" w:hAnsi="Arial" w:cs="Arial"/>
                <w:noProof/>
              </w:rPr>
              <w:t>. Recommendations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_Toc152793834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18</w:t>
            </w:r>
            <w:r w:rsidR="003F134B" w:rsidRPr="00831CCC">
              <w:rPr>
                <w:rFonts w:ascii="Arial" w:hAnsi="Arial" w:cs="Arial"/>
                <w:noProof/>
                <w:webHidden/>
              </w:rPr>
              <w:fldChar w:fldCharType="end"/>
            </w:r>
          </w:hyperlink>
        </w:p>
        <w:p w14:paraId="02B49ADA" w14:textId="60363AFF" w:rsidR="003F134B" w:rsidRPr="00831CCC" w:rsidRDefault="00000000">
          <w:pPr>
            <w:pStyle w:val="TOC1"/>
            <w:tabs>
              <w:tab w:val="right" w:leader="dot" w:pos="9016"/>
            </w:tabs>
            <w:rPr>
              <w:rFonts w:ascii="Arial" w:hAnsi="Arial" w:cs="Arial"/>
              <w:noProof/>
            </w:rPr>
          </w:pPr>
          <w:hyperlink w:anchor="_Toc152793835" w:history="1">
            <w:r w:rsidR="003F134B" w:rsidRPr="00831CCC">
              <w:rPr>
                <w:rStyle w:val="Hyperlink"/>
                <w:rFonts w:ascii="MS Gothic" w:eastAsia="MS Gothic" w:hAnsi="MS Gothic" w:cs="MS Gothic" w:hint="eastAsia"/>
                <w:noProof/>
              </w:rPr>
              <w:t>Ⅴ</w:t>
            </w:r>
            <w:r w:rsidR="003F134B" w:rsidRPr="00831CCC">
              <w:rPr>
                <w:rStyle w:val="Hyperlink"/>
                <w:rFonts w:ascii="Arial" w:hAnsi="Arial" w:cs="Arial"/>
                <w:noProof/>
              </w:rPr>
              <w:t>. Conclusion</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_Toc152793835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18</w:t>
            </w:r>
            <w:r w:rsidR="003F134B" w:rsidRPr="00831CCC">
              <w:rPr>
                <w:rFonts w:ascii="Arial" w:hAnsi="Arial" w:cs="Arial"/>
                <w:noProof/>
                <w:webHidden/>
              </w:rPr>
              <w:fldChar w:fldCharType="end"/>
            </w:r>
          </w:hyperlink>
        </w:p>
        <w:p w14:paraId="65A5547E" w14:textId="236E9712" w:rsidR="003F134B" w:rsidRPr="00831CCC" w:rsidRDefault="00000000">
          <w:pPr>
            <w:pStyle w:val="TOC1"/>
            <w:tabs>
              <w:tab w:val="right" w:leader="dot" w:pos="9016"/>
            </w:tabs>
            <w:rPr>
              <w:rFonts w:ascii="Arial" w:hAnsi="Arial" w:cs="Arial"/>
              <w:noProof/>
            </w:rPr>
          </w:pPr>
          <w:hyperlink w:anchor="_Toc152793836" w:history="1">
            <w:r w:rsidR="003F134B" w:rsidRPr="00831CCC">
              <w:rPr>
                <w:rStyle w:val="Hyperlink"/>
                <w:rFonts w:ascii="MS Gothic" w:eastAsia="MS Gothic" w:hAnsi="MS Gothic" w:cs="MS Gothic" w:hint="eastAsia"/>
                <w:noProof/>
              </w:rPr>
              <w:t>Ⅵ</w:t>
            </w:r>
            <w:r w:rsidR="003F134B" w:rsidRPr="00831CCC">
              <w:rPr>
                <w:rStyle w:val="Hyperlink"/>
                <w:rFonts w:ascii="Arial" w:hAnsi="Arial" w:cs="Arial"/>
                <w:noProof/>
              </w:rPr>
              <w:t>.References</w:t>
            </w:r>
            <w:r w:rsidR="003F134B" w:rsidRPr="00831CCC">
              <w:rPr>
                <w:rFonts w:ascii="Arial" w:hAnsi="Arial" w:cs="Arial"/>
                <w:noProof/>
                <w:webHidden/>
              </w:rPr>
              <w:tab/>
            </w:r>
            <w:r w:rsidR="003F134B" w:rsidRPr="00831CCC">
              <w:rPr>
                <w:rFonts w:ascii="Arial" w:hAnsi="Arial" w:cs="Arial"/>
                <w:noProof/>
                <w:webHidden/>
              </w:rPr>
              <w:fldChar w:fldCharType="begin"/>
            </w:r>
            <w:r w:rsidR="003F134B" w:rsidRPr="00831CCC">
              <w:rPr>
                <w:rFonts w:ascii="Arial" w:hAnsi="Arial" w:cs="Arial"/>
                <w:noProof/>
                <w:webHidden/>
              </w:rPr>
              <w:instrText xml:space="preserve"> PAGEREF _Toc152793836 \h </w:instrText>
            </w:r>
            <w:r w:rsidR="003F134B" w:rsidRPr="00831CCC">
              <w:rPr>
                <w:rFonts w:ascii="Arial" w:hAnsi="Arial" w:cs="Arial"/>
                <w:noProof/>
                <w:webHidden/>
              </w:rPr>
            </w:r>
            <w:r w:rsidR="003F134B" w:rsidRPr="00831CCC">
              <w:rPr>
                <w:rFonts w:ascii="Arial" w:hAnsi="Arial" w:cs="Arial"/>
                <w:noProof/>
                <w:webHidden/>
              </w:rPr>
              <w:fldChar w:fldCharType="separate"/>
            </w:r>
            <w:r w:rsidR="003F134B" w:rsidRPr="00831CCC">
              <w:rPr>
                <w:rFonts w:ascii="Arial" w:hAnsi="Arial" w:cs="Arial"/>
                <w:noProof/>
                <w:webHidden/>
              </w:rPr>
              <w:t>20</w:t>
            </w:r>
            <w:r w:rsidR="003F134B" w:rsidRPr="00831CCC">
              <w:rPr>
                <w:rFonts w:ascii="Arial" w:hAnsi="Arial" w:cs="Arial"/>
                <w:noProof/>
                <w:webHidden/>
              </w:rPr>
              <w:fldChar w:fldCharType="end"/>
            </w:r>
          </w:hyperlink>
        </w:p>
        <w:p w14:paraId="62EB6578" w14:textId="64A65385" w:rsidR="003F134B" w:rsidRDefault="003F134B">
          <w:r w:rsidRPr="00831CCC">
            <w:rPr>
              <w:rFonts w:ascii="Arial" w:hAnsi="Arial" w:cs="Arial"/>
              <w:b/>
              <w:bCs/>
              <w:noProof/>
            </w:rPr>
            <w:fldChar w:fldCharType="end"/>
          </w:r>
        </w:p>
      </w:sdtContent>
    </w:sdt>
    <w:p w14:paraId="2171AEAA" w14:textId="77777777" w:rsidR="00C9543B" w:rsidRDefault="00C9543B" w:rsidP="00EE1B9E">
      <w:pPr>
        <w:rPr>
          <w:rFonts w:ascii="Arial" w:hAnsi="Arial" w:cs="Arial"/>
        </w:rPr>
      </w:pPr>
    </w:p>
    <w:p w14:paraId="16A99328" w14:textId="50F4AEA1" w:rsidR="00CB5E82" w:rsidRDefault="00CB5E82" w:rsidP="00EE1B9E">
      <w:pPr>
        <w:rPr>
          <w:rFonts w:ascii="Arial" w:hAnsi="Arial" w:cs="Arial"/>
        </w:rPr>
      </w:pPr>
    </w:p>
    <w:p w14:paraId="5FB49671" w14:textId="77777777" w:rsidR="007F4C0B" w:rsidRDefault="007F4C0B" w:rsidP="00EE1B9E">
      <w:pPr>
        <w:rPr>
          <w:rFonts w:ascii="Arial" w:hAnsi="Arial" w:cs="Arial"/>
        </w:rPr>
      </w:pPr>
    </w:p>
    <w:p w14:paraId="41E22E61" w14:textId="77777777" w:rsidR="007F4C0B" w:rsidRDefault="007F4C0B" w:rsidP="00EE1B9E">
      <w:pPr>
        <w:rPr>
          <w:rFonts w:ascii="Arial" w:hAnsi="Arial" w:cs="Arial"/>
        </w:rPr>
      </w:pPr>
    </w:p>
    <w:p w14:paraId="6E27D25A" w14:textId="64D25979" w:rsidR="007C5D1C" w:rsidRPr="008D3D4A" w:rsidRDefault="007F4C0B" w:rsidP="00EE1B9E">
      <w:pPr>
        <w:rPr>
          <w:rFonts w:ascii="Arial" w:hAnsi="Arial" w:cs="Arial"/>
          <w:sz w:val="28"/>
          <w:szCs w:val="28"/>
        </w:rPr>
      </w:pPr>
      <w:r>
        <w:rPr>
          <w:rFonts w:ascii="Arial" w:hAnsi="Arial" w:cs="Arial"/>
        </w:rPr>
        <w:t xml:space="preserve">                                                         </w:t>
      </w:r>
    </w:p>
    <w:p w14:paraId="6FDE0168" w14:textId="77777777" w:rsidR="007C5D1C" w:rsidRDefault="007C5D1C" w:rsidP="00EE1B9E">
      <w:pPr>
        <w:rPr>
          <w:rFonts w:ascii="Arial" w:hAnsi="Arial" w:cs="Arial"/>
        </w:rPr>
      </w:pPr>
    </w:p>
    <w:p w14:paraId="2982D020" w14:textId="77777777" w:rsidR="007C5D1C" w:rsidRDefault="007C5D1C" w:rsidP="00EE1B9E">
      <w:pPr>
        <w:rPr>
          <w:rFonts w:ascii="Arial" w:hAnsi="Arial" w:cs="Arial"/>
        </w:rPr>
      </w:pPr>
    </w:p>
    <w:p w14:paraId="14FC6C38" w14:textId="77777777" w:rsidR="00DC12BC" w:rsidRDefault="00DC12BC" w:rsidP="00EE1B9E">
      <w:pPr>
        <w:rPr>
          <w:rFonts w:ascii="Arial" w:hAnsi="Arial" w:cs="Arial"/>
        </w:rPr>
      </w:pPr>
    </w:p>
    <w:p w14:paraId="7F1ADAB7" w14:textId="77777777" w:rsidR="00DC12BC" w:rsidRDefault="00DC12BC" w:rsidP="00EE1B9E">
      <w:pPr>
        <w:rPr>
          <w:rFonts w:ascii="Arial" w:hAnsi="Arial" w:cs="Arial"/>
        </w:rPr>
      </w:pPr>
    </w:p>
    <w:p w14:paraId="3B16D1A7" w14:textId="77777777" w:rsidR="00DC12BC" w:rsidRDefault="00DC12BC" w:rsidP="00EE1B9E">
      <w:pPr>
        <w:rPr>
          <w:rFonts w:ascii="Arial" w:hAnsi="Arial" w:cs="Arial"/>
        </w:rPr>
      </w:pPr>
    </w:p>
    <w:p w14:paraId="437F2438" w14:textId="77777777" w:rsidR="00DC12BC" w:rsidRDefault="00DC12BC" w:rsidP="00EE1B9E">
      <w:pPr>
        <w:rPr>
          <w:rFonts w:ascii="Arial" w:hAnsi="Arial" w:cs="Arial"/>
        </w:rPr>
      </w:pPr>
    </w:p>
    <w:p w14:paraId="4F10C1A5" w14:textId="77777777" w:rsidR="00DC12BC" w:rsidRDefault="00DC12BC" w:rsidP="00EE1B9E">
      <w:pPr>
        <w:rPr>
          <w:rFonts w:ascii="Arial" w:hAnsi="Arial" w:cs="Arial"/>
        </w:rPr>
      </w:pPr>
    </w:p>
    <w:p w14:paraId="7F362415" w14:textId="77777777" w:rsidR="00DC12BC" w:rsidRDefault="00DC12BC" w:rsidP="00EE1B9E">
      <w:pPr>
        <w:rPr>
          <w:rFonts w:ascii="Arial" w:hAnsi="Arial" w:cs="Arial"/>
        </w:rPr>
      </w:pPr>
    </w:p>
    <w:p w14:paraId="08CFD276" w14:textId="77777777" w:rsidR="00DC12BC" w:rsidRDefault="00DC12BC" w:rsidP="00EE1B9E">
      <w:pPr>
        <w:rPr>
          <w:rFonts w:ascii="Arial" w:hAnsi="Arial" w:cs="Arial"/>
        </w:rPr>
      </w:pPr>
    </w:p>
    <w:p w14:paraId="204B2BC4" w14:textId="77777777" w:rsidR="000D041F" w:rsidRDefault="000D041F" w:rsidP="00EE1B9E">
      <w:pPr>
        <w:rPr>
          <w:rFonts w:ascii="Arial" w:hAnsi="Arial" w:cs="Arial"/>
        </w:rPr>
      </w:pPr>
    </w:p>
    <w:p w14:paraId="269D14DC" w14:textId="77777777" w:rsidR="000D041F" w:rsidRDefault="000D041F" w:rsidP="00EE1B9E">
      <w:pPr>
        <w:rPr>
          <w:rFonts w:ascii="Arial" w:hAnsi="Arial" w:cs="Arial"/>
        </w:rPr>
      </w:pPr>
    </w:p>
    <w:p w14:paraId="79D44F34" w14:textId="77777777" w:rsidR="000D041F" w:rsidRDefault="000D041F" w:rsidP="00EE1B9E">
      <w:pPr>
        <w:rPr>
          <w:rFonts w:ascii="Arial" w:hAnsi="Arial" w:cs="Arial"/>
        </w:rPr>
      </w:pPr>
    </w:p>
    <w:p w14:paraId="696D91DC" w14:textId="77777777" w:rsidR="007C5D1C" w:rsidRDefault="007C5D1C" w:rsidP="00EE1B9E">
      <w:pPr>
        <w:rPr>
          <w:rFonts w:ascii="Arial" w:hAnsi="Arial" w:cs="Arial"/>
        </w:rPr>
      </w:pPr>
    </w:p>
    <w:p w14:paraId="301BB861" w14:textId="77777777" w:rsidR="007C5D1C" w:rsidRDefault="007C5D1C" w:rsidP="00EE1B9E">
      <w:pPr>
        <w:rPr>
          <w:rFonts w:ascii="Arial" w:hAnsi="Arial" w:cs="Arial"/>
        </w:rPr>
      </w:pPr>
    </w:p>
    <w:p w14:paraId="2D5B0667" w14:textId="513E11EC" w:rsidR="00F47A78" w:rsidRPr="00744E5E" w:rsidRDefault="00C20DCA" w:rsidP="00744E5E">
      <w:pPr>
        <w:pStyle w:val="NoSpacing"/>
        <w:rPr>
          <w:rFonts w:ascii="Arial" w:hAnsi="Arial" w:cs="Arial"/>
        </w:rPr>
      </w:pPr>
      <w:bookmarkStart w:id="0" w:name="_Toc152793821"/>
      <w:r w:rsidRPr="00744E5E">
        <w:rPr>
          <w:rFonts w:ascii="MS Gothic" w:eastAsia="MS Gothic" w:hAnsi="MS Gothic" w:cs="MS Gothic" w:hint="eastAsia"/>
        </w:rPr>
        <w:t>Ⅰ</w:t>
      </w:r>
      <w:r w:rsidR="00226A4A" w:rsidRPr="00744E5E">
        <w:rPr>
          <w:rFonts w:ascii="Arial" w:hAnsi="Arial" w:cs="Arial"/>
        </w:rPr>
        <w:t xml:space="preserve">. </w:t>
      </w:r>
      <w:r w:rsidR="007C5D1C" w:rsidRPr="00744E5E">
        <w:rPr>
          <w:rFonts w:ascii="Arial" w:hAnsi="Arial" w:cs="Arial"/>
        </w:rPr>
        <w:t>Executive Summary</w:t>
      </w:r>
      <w:bookmarkEnd w:id="0"/>
    </w:p>
    <w:p w14:paraId="5CA812B3" w14:textId="77777777" w:rsidR="00605999" w:rsidRDefault="00605999" w:rsidP="007C5D1C">
      <w:pPr>
        <w:rPr>
          <w:rFonts w:ascii="Arial" w:hAnsi="Arial" w:cs="Arial"/>
        </w:rPr>
      </w:pPr>
    </w:p>
    <w:p w14:paraId="230E89E7" w14:textId="28CE94DD" w:rsidR="00605999" w:rsidRDefault="00605999" w:rsidP="007C5D1C">
      <w:pPr>
        <w:rPr>
          <w:rFonts w:ascii="Arial" w:hAnsi="Arial" w:cs="Arial"/>
        </w:rPr>
      </w:pPr>
      <w:r w:rsidRPr="00605999">
        <w:rPr>
          <w:rFonts w:ascii="Arial" w:hAnsi="Arial" w:cs="Arial"/>
        </w:rPr>
        <w:t>This report provides an overview and analysis of the sale of</w:t>
      </w:r>
      <w:r w:rsidR="00D81BD1">
        <w:rPr>
          <w:rFonts w:ascii="Arial" w:hAnsi="Arial" w:cs="Arial"/>
        </w:rPr>
        <w:t xml:space="preserve"> Heavenly</w:t>
      </w:r>
      <w:r w:rsidRPr="00605999">
        <w:rPr>
          <w:rFonts w:ascii="Arial" w:hAnsi="Arial" w:cs="Arial"/>
        </w:rPr>
        <w:t xml:space="preserve"> Keto brownies</w:t>
      </w:r>
      <w:r w:rsidR="007E1C68">
        <w:rPr>
          <w:rFonts w:ascii="Arial" w:hAnsi="Arial" w:cs="Arial"/>
        </w:rPr>
        <w:t>'</w:t>
      </w:r>
      <w:r w:rsidRPr="00605999">
        <w:rPr>
          <w:rFonts w:ascii="Arial" w:hAnsi="Arial" w:cs="Arial"/>
        </w:rPr>
        <w:t xml:space="preserve"> </w:t>
      </w:r>
      <w:r w:rsidR="00B76013">
        <w:rPr>
          <w:rFonts w:ascii="Arial" w:hAnsi="Arial" w:cs="Arial"/>
        </w:rPr>
        <w:t xml:space="preserve">innovation product </w:t>
      </w:r>
      <w:r w:rsidRPr="00605999">
        <w:rPr>
          <w:rFonts w:ascii="Arial" w:hAnsi="Arial" w:cs="Arial"/>
        </w:rPr>
        <w:t>on Amazon. It examines the market trends, consumer preferences, and sales performance of Keto brownies on the platform</w:t>
      </w:r>
      <w:r w:rsidR="00A50E46">
        <w:rPr>
          <w:rFonts w:ascii="Arial" w:hAnsi="Arial" w:cs="Arial"/>
        </w:rPr>
        <w:t>.</w:t>
      </w:r>
      <w:r w:rsidR="00BD01ED" w:rsidRPr="00BD01ED">
        <w:t xml:space="preserve"> </w:t>
      </w:r>
      <w:r w:rsidR="00BD01ED" w:rsidRPr="00BD01ED">
        <w:rPr>
          <w:rFonts w:ascii="Arial" w:hAnsi="Arial" w:cs="Arial"/>
        </w:rPr>
        <w:t>The report aims to present innovative keto brownies and their significance in avoiding diabetes and promoting overall well-being</w:t>
      </w:r>
      <w:r w:rsidR="007E1C68">
        <w:rPr>
          <w:rFonts w:ascii="Arial" w:hAnsi="Arial" w:cs="Arial"/>
        </w:rPr>
        <w:t xml:space="preserve"> w</w:t>
      </w:r>
      <w:r w:rsidR="00BD01ED" w:rsidRPr="00BD01ED">
        <w:rPr>
          <w:rFonts w:ascii="Arial" w:hAnsi="Arial" w:cs="Arial"/>
        </w:rPr>
        <w:t>ith a growing awareness of the negative impact of sugar on our health and the rising prevalence of diabetes worldwide.</w:t>
      </w:r>
    </w:p>
    <w:p w14:paraId="7E368071" w14:textId="77777777" w:rsidR="00605999" w:rsidRDefault="00605999" w:rsidP="007C5D1C">
      <w:pPr>
        <w:rPr>
          <w:rFonts w:ascii="Arial" w:hAnsi="Arial" w:cs="Arial"/>
        </w:rPr>
      </w:pPr>
    </w:p>
    <w:p w14:paraId="02715D85" w14:textId="77777777" w:rsidR="008B7FDC" w:rsidRPr="008B7FDC" w:rsidRDefault="008B7FDC" w:rsidP="008B7FDC">
      <w:pPr>
        <w:rPr>
          <w:rFonts w:ascii="Arial" w:hAnsi="Arial" w:cs="Arial"/>
        </w:rPr>
      </w:pPr>
    </w:p>
    <w:p w14:paraId="521D74C2" w14:textId="2CC36C0B" w:rsidR="008B7FDC" w:rsidRPr="005B280D" w:rsidRDefault="00226A4A" w:rsidP="005B280D">
      <w:pPr>
        <w:pStyle w:val="NoSpacing"/>
        <w:rPr>
          <w:rFonts w:ascii="Arial" w:hAnsi="Arial" w:cs="Arial"/>
        </w:rPr>
      </w:pPr>
      <w:bookmarkStart w:id="1" w:name="_Toc152793822"/>
      <w:r w:rsidRPr="005B280D">
        <w:rPr>
          <w:rFonts w:ascii="MS Gothic" w:eastAsia="MS Gothic" w:hAnsi="MS Gothic" w:cs="MS Gothic" w:hint="eastAsia"/>
        </w:rPr>
        <w:t>Ⅱ</w:t>
      </w:r>
      <w:r w:rsidRPr="005B280D">
        <w:rPr>
          <w:rFonts w:ascii="Arial" w:hAnsi="Arial" w:cs="Arial"/>
        </w:rPr>
        <w:t xml:space="preserve">. </w:t>
      </w:r>
      <w:r w:rsidR="008B7FDC" w:rsidRPr="005B280D">
        <w:rPr>
          <w:rFonts w:ascii="Arial" w:hAnsi="Arial" w:cs="Arial"/>
        </w:rPr>
        <w:t>Introduction</w:t>
      </w:r>
      <w:bookmarkEnd w:id="1"/>
    </w:p>
    <w:p w14:paraId="4F150E38" w14:textId="77777777" w:rsidR="008B7FDC" w:rsidRPr="008B7FDC" w:rsidRDefault="008B7FDC" w:rsidP="008B7FDC">
      <w:pPr>
        <w:rPr>
          <w:rFonts w:ascii="Arial" w:hAnsi="Arial" w:cs="Arial"/>
        </w:rPr>
      </w:pPr>
    </w:p>
    <w:p w14:paraId="079899BA" w14:textId="723846C9" w:rsidR="006D467D" w:rsidRPr="006D467D" w:rsidRDefault="00AD6FD2" w:rsidP="006D467D">
      <w:pPr>
        <w:rPr>
          <w:rFonts w:ascii="Arial" w:hAnsi="Arial" w:cs="Arial"/>
        </w:rPr>
      </w:pPr>
      <w:r w:rsidRPr="00AD6FD2">
        <w:rPr>
          <w:rFonts w:ascii="Arial" w:hAnsi="Arial" w:cs="Arial"/>
        </w:rPr>
        <w:t xml:space="preserve">This report </w:t>
      </w:r>
      <w:r w:rsidR="00314C28" w:rsidRPr="00AD6FD2">
        <w:rPr>
          <w:rFonts w:ascii="Arial" w:hAnsi="Arial" w:cs="Arial"/>
        </w:rPr>
        <w:t>analyses</w:t>
      </w:r>
      <w:r w:rsidRPr="00AD6FD2">
        <w:rPr>
          <w:rFonts w:ascii="Arial" w:hAnsi="Arial" w:cs="Arial"/>
        </w:rPr>
        <w:t xml:space="preserve"> the</w:t>
      </w:r>
      <w:r w:rsidR="00BC7999">
        <w:rPr>
          <w:rFonts w:ascii="Arial" w:hAnsi="Arial" w:cs="Arial"/>
        </w:rPr>
        <w:t xml:space="preserve"> </w:t>
      </w:r>
      <w:r w:rsidR="003A2C9A">
        <w:rPr>
          <w:rFonts w:ascii="Arial" w:hAnsi="Arial" w:cs="Arial"/>
        </w:rPr>
        <w:t>suitability of the heavenly keto brownie product and how to sell it successfully on Amazon using STP, PESTEL analysis, and m</w:t>
      </w:r>
      <w:r w:rsidRPr="00AD6FD2">
        <w:rPr>
          <w:rFonts w:ascii="Arial" w:hAnsi="Arial" w:cs="Arial"/>
        </w:rPr>
        <w:t>arket mix.</w:t>
      </w:r>
      <w:r w:rsidR="00071E56">
        <w:rPr>
          <w:rFonts w:ascii="Arial" w:hAnsi="Arial" w:cs="Arial"/>
        </w:rPr>
        <w:t xml:space="preserve"> This </w:t>
      </w:r>
      <w:r w:rsidR="006D467D" w:rsidRPr="006D467D">
        <w:rPr>
          <w:rFonts w:ascii="Arial" w:hAnsi="Arial" w:cs="Arial"/>
        </w:rPr>
        <w:t xml:space="preserve">report </w:t>
      </w:r>
      <w:r w:rsidR="00CB5427" w:rsidRPr="006D467D">
        <w:rPr>
          <w:rFonts w:ascii="Arial" w:hAnsi="Arial" w:cs="Arial"/>
        </w:rPr>
        <w:t>explores</w:t>
      </w:r>
      <w:r w:rsidR="006D467D" w:rsidRPr="006D467D">
        <w:rPr>
          <w:rFonts w:ascii="Arial" w:hAnsi="Arial" w:cs="Arial"/>
        </w:rPr>
        <w:t xml:space="preserve"> the </w:t>
      </w:r>
      <w:r w:rsidR="003A2C9A">
        <w:rPr>
          <w:rFonts w:ascii="Arial" w:hAnsi="Arial" w:cs="Arial"/>
        </w:rPr>
        <w:t>open innovation concept and discusse</w:t>
      </w:r>
      <w:r w:rsidR="006D467D" w:rsidRPr="006D467D">
        <w:rPr>
          <w:rFonts w:ascii="Arial" w:hAnsi="Arial" w:cs="Arial"/>
        </w:rPr>
        <w:t>s how it can be applied</w:t>
      </w:r>
      <w:r w:rsidR="005C5B7C">
        <w:rPr>
          <w:rFonts w:ascii="Arial" w:hAnsi="Arial" w:cs="Arial"/>
        </w:rPr>
        <w:t>.</w:t>
      </w:r>
    </w:p>
    <w:p w14:paraId="7E62A515" w14:textId="77777777" w:rsidR="00F47A78" w:rsidRDefault="00F47A78" w:rsidP="007C5D1C">
      <w:pPr>
        <w:rPr>
          <w:rFonts w:ascii="Arial" w:hAnsi="Arial" w:cs="Arial"/>
        </w:rPr>
      </w:pPr>
    </w:p>
    <w:p w14:paraId="010BCCD9" w14:textId="77777777" w:rsidR="00F47A78" w:rsidRDefault="00F47A78" w:rsidP="007C5D1C">
      <w:pPr>
        <w:rPr>
          <w:rFonts w:ascii="Arial" w:hAnsi="Arial" w:cs="Arial"/>
        </w:rPr>
      </w:pPr>
    </w:p>
    <w:p w14:paraId="02FF4A4A" w14:textId="6084A70B" w:rsidR="00F93D8A" w:rsidRDefault="00226A4A" w:rsidP="005B280D">
      <w:pPr>
        <w:pStyle w:val="NoSpacing"/>
        <w:rPr>
          <w:rFonts w:ascii="Arial" w:hAnsi="Arial" w:cs="Arial"/>
        </w:rPr>
      </w:pPr>
      <w:bookmarkStart w:id="2" w:name="_Toc152793823"/>
      <w:r w:rsidRPr="005B280D">
        <w:rPr>
          <w:rFonts w:ascii="MS Gothic" w:eastAsia="MS Gothic" w:hAnsi="MS Gothic" w:cs="MS Gothic" w:hint="eastAsia"/>
        </w:rPr>
        <w:t>Ⅲ</w:t>
      </w:r>
      <w:r w:rsidR="0078348D" w:rsidRPr="005B280D">
        <w:rPr>
          <w:rFonts w:ascii="Arial" w:hAnsi="Arial" w:cs="Arial"/>
        </w:rPr>
        <w:t xml:space="preserve">. </w:t>
      </w:r>
      <w:r w:rsidR="00F93D8A" w:rsidRPr="005B280D">
        <w:rPr>
          <w:rFonts w:ascii="Arial" w:hAnsi="Arial" w:cs="Arial"/>
        </w:rPr>
        <w:t>Main Body</w:t>
      </w:r>
      <w:bookmarkEnd w:id="2"/>
    </w:p>
    <w:p w14:paraId="56887A46" w14:textId="77777777" w:rsidR="005B280D" w:rsidRDefault="005B280D" w:rsidP="005B280D">
      <w:pPr>
        <w:pStyle w:val="NoSpacing"/>
        <w:rPr>
          <w:rFonts w:ascii="Arial" w:hAnsi="Arial" w:cs="Arial"/>
        </w:rPr>
      </w:pPr>
    </w:p>
    <w:p w14:paraId="23DAC08D" w14:textId="77777777" w:rsidR="005B280D" w:rsidRPr="005B280D" w:rsidRDefault="005B280D" w:rsidP="005B280D">
      <w:pPr>
        <w:pStyle w:val="NoSpacing"/>
        <w:rPr>
          <w:rFonts w:ascii="Arial" w:hAnsi="Arial" w:cs="Arial"/>
        </w:rPr>
      </w:pPr>
    </w:p>
    <w:p w14:paraId="16D197AE" w14:textId="57DD9A86" w:rsidR="00F93D8A" w:rsidRDefault="00F93D8A" w:rsidP="005B280D">
      <w:pPr>
        <w:pStyle w:val="NoSpacing"/>
        <w:numPr>
          <w:ilvl w:val="0"/>
          <w:numId w:val="11"/>
        </w:numPr>
        <w:rPr>
          <w:rFonts w:ascii="Arial" w:hAnsi="Arial" w:cs="Arial"/>
        </w:rPr>
      </w:pPr>
      <w:bookmarkStart w:id="3" w:name="_Toc152793824"/>
      <w:r w:rsidRPr="005B280D">
        <w:rPr>
          <w:rFonts w:ascii="Arial" w:hAnsi="Arial" w:cs="Arial"/>
        </w:rPr>
        <w:t>The</w:t>
      </w:r>
      <w:r w:rsidR="00AD12AF" w:rsidRPr="005B280D">
        <w:rPr>
          <w:rFonts w:ascii="Arial" w:hAnsi="Arial" w:cs="Arial"/>
        </w:rPr>
        <w:t xml:space="preserve"> brief of</w:t>
      </w:r>
      <w:r w:rsidRPr="005B280D">
        <w:rPr>
          <w:rFonts w:ascii="Arial" w:hAnsi="Arial" w:cs="Arial"/>
        </w:rPr>
        <w:t xml:space="preserve"> innovative</w:t>
      </w:r>
      <w:r w:rsidR="00AD12AF" w:rsidRPr="005B280D">
        <w:rPr>
          <w:rFonts w:ascii="Arial" w:hAnsi="Arial" w:cs="Arial"/>
        </w:rPr>
        <w:t xml:space="preserve"> product</w:t>
      </w:r>
      <w:r w:rsidR="00243A28" w:rsidRPr="005B280D">
        <w:rPr>
          <w:rFonts w:ascii="Arial" w:hAnsi="Arial" w:cs="Arial"/>
        </w:rPr>
        <w:t xml:space="preserve"> /</w:t>
      </w:r>
      <w:r w:rsidR="00AE1932" w:rsidRPr="005B280D">
        <w:rPr>
          <w:rFonts w:ascii="Arial" w:hAnsi="Arial" w:cs="Arial"/>
        </w:rPr>
        <w:t xml:space="preserve"> </w:t>
      </w:r>
      <w:r w:rsidR="006A583E" w:rsidRPr="005B280D">
        <w:rPr>
          <w:rFonts w:ascii="Arial" w:hAnsi="Arial" w:cs="Arial"/>
        </w:rPr>
        <w:t>H</w:t>
      </w:r>
      <w:r w:rsidR="00800170" w:rsidRPr="005B280D">
        <w:rPr>
          <w:rFonts w:ascii="Arial" w:hAnsi="Arial" w:cs="Arial"/>
        </w:rPr>
        <w:t xml:space="preserve">eavenly </w:t>
      </w:r>
      <w:r w:rsidR="00AE1932" w:rsidRPr="005B280D">
        <w:rPr>
          <w:rFonts w:ascii="Arial" w:hAnsi="Arial" w:cs="Arial"/>
        </w:rPr>
        <w:t xml:space="preserve">Keto </w:t>
      </w:r>
      <w:r w:rsidR="00800170" w:rsidRPr="005B280D">
        <w:rPr>
          <w:rFonts w:ascii="Arial" w:hAnsi="Arial" w:cs="Arial"/>
        </w:rPr>
        <w:t>B</w:t>
      </w:r>
      <w:r w:rsidR="00AE1932" w:rsidRPr="005B280D">
        <w:rPr>
          <w:rFonts w:ascii="Arial" w:hAnsi="Arial" w:cs="Arial"/>
        </w:rPr>
        <w:t>rownies</w:t>
      </w:r>
      <w:bookmarkEnd w:id="3"/>
      <w:r w:rsidRPr="005B280D">
        <w:rPr>
          <w:rFonts w:ascii="Arial" w:hAnsi="Arial" w:cs="Arial"/>
        </w:rPr>
        <w:t xml:space="preserve"> </w:t>
      </w:r>
    </w:p>
    <w:p w14:paraId="57F8029F" w14:textId="77777777" w:rsidR="00E57EB3" w:rsidRPr="005B280D" w:rsidRDefault="00E57EB3" w:rsidP="00E57EB3">
      <w:pPr>
        <w:pStyle w:val="NoSpacing"/>
        <w:ind w:left="360"/>
        <w:rPr>
          <w:rFonts w:ascii="Arial" w:hAnsi="Arial" w:cs="Arial"/>
        </w:rPr>
      </w:pPr>
    </w:p>
    <w:p w14:paraId="0B8C68FA" w14:textId="20043EB6" w:rsidR="00597E09" w:rsidRDefault="00386905" w:rsidP="00AE1932">
      <w:pPr>
        <w:rPr>
          <w:rFonts w:ascii="Arial" w:hAnsi="Arial" w:cs="Arial"/>
        </w:rPr>
      </w:pPr>
      <w:r>
        <w:rPr>
          <w:rFonts w:ascii="Arial" w:hAnsi="Arial" w:cs="Arial"/>
        </w:rPr>
        <w:t>H</w:t>
      </w:r>
      <w:r w:rsidR="00507EA8">
        <w:rPr>
          <w:rFonts w:ascii="Arial" w:hAnsi="Arial" w:cs="Arial"/>
        </w:rPr>
        <w:t xml:space="preserve">eavenly </w:t>
      </w:r>
      <w:r w:rsidR="00AE1932" w:rsidRPr="00AE1932">
        <w:rPr>
          <w:rFonts w:ascii="Arial" w:hAnsi="Arial" w:cs="Arial"/>
        </w:rPr>
        <w:t>Keto brownies</w:t>
      </w:r>
      <w:r w:rsidR="00434799">
        <w:rPr>
          <w:rFonts w:ascii="Arial" w:hAnsi="Arial" w:cs="Arial"/>
        </w:rPr>
        <w:t xml:space="preserve"> </w:t>
      </w:r>
      <w:r w:rsidR="003A2C9A">
        <w:rPr>
          <w:rFonts w:ascii="Arial" w:hAnsi="Arial" w:cs="Arial"/>
        </w:rPr>
        <w:t>are</w:t>
      </w:r>
      <w:r w:rsidR="00434799">
        <w:rPr>
          <w:rFonts w:ascii="Arial" w:hAnsi="Arial" w:cs="Arial"/>
        </w:rPr>
        <w:t xml:space="preserve"> innovative pr</w:t>
      </w:r>
      <w:r w:rsidR="00010D7D">
        <w:rPr>
          <w:rFonts w:ascii="Arial" w:hAnsi="Arial" w:cs="Arial"/>
        </w:rPr>
        <w:t>oduct</w:t>
      </w:r>
      <w:r w:rsidR="003A2C9A">
        <w:rPr>
          <w:rFonts w:ascii="Arial" w:hAnsi="Arial" w:cs="Arial"/>
        </w:rPr>
        <w:t>s</w:t>
      </w:r>
      <w:r w:rsidR="00010D7D">
        <w:rPr>
          <w:rFonts w:ascii="Arial" w:hAnsi="Arial" w:cs="Arial"/>
        </w:rPr>
        <w:t xml:space="preserve"> </w:t>
      </w:r>
      <w:r w:rsidR="003F396B">
        <w:rPr>
          <w:rFonts w:ascii="Arial" w:hAnsi="Arial" w:cs="Arial"/>
        </w:rPr>
        <w:t>that</w:t>
      </w:r>
      <w:r w:rsidR="00AE1932" w:rsidRPr="00AE1932">
        <w:rPr>
          <w:rFonts w:ascii="Arial" w:hAnsi="Arial" w:cs="Arial"/>
        </w:rPr>
        <w:t xml:space="preserve"> provide a tasty, delicious</w:t>
      </w:r>
      <w:r w:rsidR="003F396B">
        <w:rPr>
          <w:rFonts w:ascii="Arial" w:hAnsi="Arial" w:cs="Arial"/>
        </w:rPr>
        <w:t>, and nutritious alternative to sugary treats. They are</w:t>
      </w:r>
      <w:r w:rsidR="00AE1932" w:rsidRPr="00AE1932">
        <w:rPr>
          <w:rFonts w:ascii="Arial" w:hAnsi="Arial" w:cs="Arial"/>
        </w:rPr>
        <w:t xml:space="preserve"> made with a low-carb and high-fib</w:t>
      </w:r>
      <w:r w:rsidR="00B0160D">
        <w:rPr>
          <w:rFonts w:ascii="Arial" w:hAnsi="Arial" w:cs="Arial"/>
        </w:rPr>
        <w:t>re</w:t>
      </w:r>
      <w:r w:rsidR="00AE1932" w:rsidRPr="00AE1932">
        <w:rPr>
          <w:rFonts w:ascii="Arial" w:hAnsi="Arial" w:cs="Arial"/>
        </w:rPr>
        <w:t xml:space="preserve"> base, which helps control blood sugar levels and reduce the risk of </w:t>
      </w:r>
      <w:r w:rsidR="00242D8A" w:rsidRPr="00AE1932">
        <w:rPr>
          <w:rFonts w:ascii="Arial" w:hAnsi="Arial" w:cs="Arial"/>
        </w:rPr>
        <w:t xml:space="preserve">diabetes. </w:t>
      </w:r>
      <w:r w:rsidR="00F910AC" w:rsidRPr="00F910AC">
        <w:rPr>
          <w:rFonts w:ascii="Arial" w:hAnsi="Arial" w:cs="Arial"/>
        </w:rPr>
        <w:t>The keto brownies market is a rapidly growing niche with significant competition.</w:t>
      </w:r>
    </w:p>
    <w:p w14:paraId="1CCE42A6" w14:textId="77777777" w:rsidR="0099213C" w:rsidRDefault="0099213C" w:rsidP="00AE1932">
      <w:pPr>
        <w:rPr>
          <w:rFonts w:ascii="Arial" w:hAnsi="Arial" w:cs="Arial"/>
        </w:rPr>
      </w:pPr>
    </w:p>
    <w:p w14:paraId="3C7FDDE4" w14:textId="77777777" w:rsidR="005C6CE7" w:rsidRPr="00AE1932" w:rsidRDefault="005C6CE7" w:rsidP="00AE1932">
      <w:pPr>
        <w:rPr>
          <w:rFonts w:ascii="Arial" w:hAnsi="Arial" w:cs="Arial"/>
        </w:rPr>
      </w:pPr>
    </w:p>
    <w:p w14:paraId="41A78ED4" w14:textId="5BAC1C4A" w:rsidR="005A40DD" w:rsidRDefault="00487946" w:rsidP="00E30C66">
      <w:pPr>
        <w:pStyle w:val="NoSpacing"/>
        <w:numPr>
          <w:ilvl w:val="0"/>
          <w:numId w:val="11"/>
        </w:numPr>
        <w:rPr>
          <w:rFonts w:ascii="Arial" w:hAnsi="Arial" w:cs="Arial"/>
        </w:rPr>
      </w:pPr>
      <w:r>
        <w:t xml:space="preserve"> </w:t>
      </w:r>
      <w:bookmarkStart w:id="4" w:name="_Toc152793825"/>
      <w:r w:rsidR="00010D7D" w:rsidRPr="00E57EB3">
        <w:rPr>
          <w:rFonts w:ascii="Arial" w:hAnsi="Arial" w:cs="Arial"/>
        </w:rPr>
        <w:t>Definit</w:t>
      </w:r>
      <w:r w:rsidR="00F858D2" w:rsidRPr="00E57EB3">
        <w:rPr>
          <w:rFonts w:ascii="Arial" w:hAnsi="Arial" w:cs="Arial"/>
        </w:rPr>
        <w:t xml:space="preserve">ion of </w:t>
      </w:r>
      <w:r w:rsidR="005A40DD" w:rsidRPr="00E57EB3">
        <w:rPr>
          <w:rFonts w:ascii="Arial" w:hAnsi="Arial" w:cs="Arial"/>
        </w:rPr>
        <w:t>Keto Diet</w:t>
      </w:r>
      <w:bookmarkEnd w:id="4"/>
    </w:p>
    <w:p w14:paraId="4EB833FD" w14:textId="77777777" w:rsidR="00E30C66" w:rsidRPr="00E57EB3" w:rsidRDefault="00E30C66" w:rsidP="00E30C66">
      <w:pPr>
        <w:pStyle w:val="NoSpacing"/>
        <w:ind w:left="360"/>
        <w:rPr>
          <w:rFonts w:ascii="Arial" w:hAnsi="Arial" w:cs="Arial"/>
        </w:rPr>
      </w:pPr>
    </w:p>
    <w:p w14:paraId="541F341B" w14:textId="76B56BA9" w:rsidR="005A40DD" w:rsidRDefault="005A40DD" w:rsidP="005A40DD">
      <w:pPr>
        <w:rPr>
          <w:rFonts w:ascii="Arial" w:hAnsi="Arial" w:cs="Arial"/>
        </w:rPr>
      </w:pPr>
      <w:r w:rsidRPr="005A40DD">
        <w:rPr>
          <w:rFonts w:ascii="Arial" w:hAnsi="Arial" w:cs="Arial"/>
        </w:rPr>
        <w:t>The Ketogenic diet is a low-carbohydrate and high-fat diet that has gained popularity among individuals trying to lose weight and improve their health</w:t>
      </w:r>
      <w:r w:rsidR="000B242E">
        <w:rPr>
          <w:rFonts w:ascii="Arial" w:hAnsi="Arial" w:cs="Arial"/>
        </w:rPr>
        <w:t>.</w:t>
      </w:r>
    </w:p>
    <w:p w14:paraId="3456E090" w14:textId="77777777" w:rsidR="005E7911" w:rsidRDefault="005E7911" w:rsidP="005A40DD">
      <w:pPr>
        <w:rPr>
          <w:rFonts w:ascii="Arial" w:hAnsi="Arial" w:cs="Arial"/>
        </w:rPr>
      </w:pPr>
    </w:p>
    <w:p w14:paraId="3C722C8C" w14:textId="77777777" w:rsidR="005C6CE7" w:rsidRDefault="005C6CE7" w:rsidP="005A40DD">
      <w:pPr>
        <w:rPr>
          <w:rFonts w:ascii="Arial" w:hAnsi="Arial" w:cs="Arial"/>
        </w:rPr>
      </w:pPr>
    </w:p>
    <w:p w14:paraId="102F9305" w14:textId="77777777" w:rsidR="005C6CE7" w:rsidRDefault="005C6CE7" w:rsidP="005A40DD">
      <w:pPr>
        <w:rPr>
          <w:rFonts w:ascii="Arial" w:hAnsi="Arial" w:cs="Arial"/>
        </w:rPr>
      </w:pPr>
    </w:p>
    <w:p w14:paraId="02399171" w14:textId="5B7F13BD" w:rsidR="00EC3155" w:rsidRDefault="000D4E32" w:rsidP="00D85C59">
      <w:pPr>
        <w:pStyle w:val="NoSpacing"/>
        <w:numPr>
          <w:ilvl w:val="0"/>
          <w:numId w:val="11"/>
        </w:numPr>
        <w:rPr>
          <w:rFonts w:ascii="Arial" w:hAnsi="Arial" w:cs="Arial"/>
        </w:rPr>
      </w:pPr>
      <w:bookmarkStart w:id="5" w:name="_Toc152793826"/>
      <w:r w:rsidRPr="00E30C66">
        <w:rPr>
          <w:rFonts w:ascii="Arial" w:hAnsi="Arial" w:cs="Arial"/>
        </w:rPr>
        <w:lastRenderedPageBreak/>
        <w:t>Open Innovation Model for our Heavenly Keto Brownies</w:t>
      </w:r>
      <w:bookmarkEnd w:id="5"/>
    </w:p>
    <w:p w14:paraId="6983F184" w14:textId="77777777" w:rsidR="00D85C59" w:rsidRPr="00E30C66" w:rsidRDefault="00D85C59" w:rsidP="00D85C59">
      <w:pPr>
        <w:pStyle w:val="NoSpacing"/>
        <w:ind w:left="720"/>
        <w:rPr>
          <w:rFonts w:ascii="Arial" w:hAnsi="Arial" w:cs="Arial"/>
        </w:rPr>
      </w:pPr>
    </w:p>
    <w:p w14:paraId="758D4D0D" w14:textId="71B099BF" w:rsidR="00EC3155" w:rsidRPr="00EC3155" w:rsidRDefault="00EC3155" w:rsidP="00EC3155">
      <w:pPr>
        <w:rPr>
          <w:rFonts w:ascii="Arial" w:hAnsi="Arial" w:cs="Arial"/>
        </w:rPr>
      </w:pPr>
      <w:r w:rsidRPr="00EC3155">
        <w:rPr>
          <w:rFonts w:ascii="Arial" w:hAnsi="Arial" w:cs="Arial"/>
        </w:rPr>
        <w:t>The open innovation model has emerged as a successful approach to innovation in recent years. This model encourages collaboration between individuals, organi</w:t>
      </w:r>
      <w:r w:rsidR="00B0160D">
        <w:rPr>
          <w:rFonts w:ascii="Arial" w:hAnsi="Arial" w:cs="Arial"/>
        </w:rPr>
        <w:t>s</w:t>
      </w:r>
      <w:r w:rsidRPr="00EC3155">
        <w:rPr>
          <w:rFonts w:ascii="Arial" w:hAnsi="Arial" w:cs="Arial"/>
        </w:rPr>
        <w:t>ations, and industries, allowing ideas and knowledge to flow freely. In the context of developing new keto-friendly brownie recipes, the open innovation model offers unique opportunities for innovation and collaboration.</w:t>
      </w:r>
    </w:p>
    <w:p w14:paraId="48D1E3FC" w14:textId="77777777" w:rsidR="00EC3155" w:rsidRDefault="00EC3155" w:rsidP="00EC3155">
      <w:pPr>
        <w:rPr>
          <w:rFonts w:ascii="Arial" w:hAnsi="Arial" w:cs="Arial"/>
        </w:rPr>
      </w:pPr>
    </w:p>
    <w:p w14:paraId="67FE582B" w14:textId="7971B90C" w:rsidR="00FD0CFE" w:rsidRDefault="00FD0CFE" w:rsidP="00EC3155">
      <w:pPr>
        <w:rPr>
          <w:rFonts w:ascii="Arial" w:hAnsi="Arial" w:cs="Arial"/>
        </w:rPr>
      </w:pPr>
      <w:r>
        <w:rPr>
          <w:rFonts w:ascii="Arial" w:hAnsi="Arial" w:cs="Arial"/>
          <w:noProof/>
        </w:rPr>
        <w:drawing>
          <wp:anchor distT="0" distB="0" distL="114300" distR="114300" simplePos="0" relativeHeight="251659290" behindDoc="0" locked="0" layoutInCell="1" allowOverlap="1" wp14:anchorId="26928D71" wp14:editId="03FE6ECC">
            <wp:simplePos x="0" y="0"/>
            <wp:positionH relativeFrom="column">
              <wp:posOffset>-317500</wp:posOffset>
            </wp:positionH>
            <wp:positionV relativeFrom="paragraph">
              <wp:posOffset>353060</wp:posOffset>
            </wp:positionV>
            <wp:extent cx="4441825" cy="3055867"/>
            <wp:effectExtent l="0" t="0" r="0" b="0"/>
            <wp:wrapTopAndBottom/>
            <wp:docPr id="1649369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41825" cy="3055867"/>
                    </a:xfrm>
                    <a:prstGeom prst="rect">
                      <a:avLst/>
                    </a:prstGeom>
                    <a:noFill/>
                  </pic:spPr>
                </pic:pic>
              </a:graphicData>
            </a:graphic>
          </wp:anchor>
        </w:drawing>
      </w:r>
      <w:r>
        <w:rPr>
          <w:rFonts w:ascii="Arial" w:hAnsi="Arial" w:cs="Arial"/>
        </w:rPr>
        <w:t xml:space="preserve">Figure </w:t>
      </w:r>
      <w:r w:rsidR="00CE7B17">
        <w:rPr>
          <w:rFonts w:ascii="Arial" w:hAnsi="Arial" w:cs="Arial"/>
        </w:rPr>
        <w:t>1:</w:t>
      </w:r>
      <w:r w:rsidR="00CE7B17" w:rsidRPr="002D340E">
        <w:rPr>
          <w:rFonts w:ascii="Arial" w:hAnsi="Arial" w:cs="Arial"/>
        </w:rPr>
        <w:t xml:space="preserve"> Open</w:t>
      </w:r>
      <w:r w:rsidR="002D340E" w:rsidRPr="002D340E">
        <w:rPr>
          <w:rFonts w:ascii="Arial" w:hAnsi="Arial" w:cs="Arial"/>
        </w:rPr>
        <w:t xml:space="preserve"> Innovation Model</w:t>
      </w:r>
      <w:r w:rsidR="00CE7B17">
        <w:rPr>
          <w:rFonts w:ascii="Arial" w:hAnsi="Arial" w:cs="Arial"/>
        </w:rPr>
        <w:t xml:space="preserve"> </w:t>
      </w:r>
      <w:r w:rsidR="002561C5">
        <w:rPr>
          <w:rFonts w:ascii="Arial" w:hAnsi="Arial" w:cs="Arial"/>
        </w:rPr>
        <w:t>D</w:t>
      </w:r>
      <w:r w:rsidR="00CE7B17">
        <w:rPr>
          <w:rFonts w:ascii="Arial" w:hAnsi="Arial" w:cs="Arial"/>
        </w:rPr>
        <w:t>iagram</w:t>
      </w:r>
    </w:p>
    <w:p w14:paraId="673811A5" w14:textId="65ECC66E" w:rsidR="00FD0CFE" w:rsidRDefault="000F3977" w:rsidP="00EC3155">
      <w:pPr>
        <w:rPr>
          <w:rFonts w:ascii="Arial" w:hAnsi="Arial" w:cs="Arial"/>
        </w:rPr>
      </w:pPr>
      <w:r>
        <w:rPr>
          <w:rFonts w:ascii="Arial" w:hAnsi="Arial" w:cs="Arial"/>
        </w:rPr>
        <w:t xml:space="preserve">                             </w:t>
      </w:r>
      <w:r w:rsidR="00B476B8">
        <w:rPr>
          <w:rFonts w:ascii="Arial" w:hAnsi="Arial" w:cs="Arial"/>
        </w:rPr>
        <w:t>Source: (</w:t>
      </w:r>
      <w:hyperlink r:id="rId15" w:history="1">
        <w:r w:rsidRPr="00D3716C">
          <w:rPr>
            <w:rStyle w:val="Hyperlink"/>
            <w:rFonts w:ascii="Arial" w:hAnsi="Arial" w:cs="Arial"/>
          </w:rPr>
          <w:t>https://www.hypeinnovation.com</w:t>
        </w:r>
      </w:hyperlink>
      <w:r>
        <w:rPr>
          <w:rFonts w:ascii="Arial" w:hAnsi="Arial" w:cs="Arial"/>
        </w:rPr>
        <w:t>, 2023)</w:t>
      </w:r>
    </w:p>
    <w:p w14:paraId="0BE56386" w14:textId="77777777" w:rsidR="00810041" w:rsidRDefault="00810041" w:rsidP="00EC3155">
      <w:pPr>
        <w:rPr>
          <w:rFonts w:ascii="Arial" w:hAnsi="Arial" w:cs="Arial"/>
        </w:rPr>
      </w:pPr>
    </w:p>
    <w:p w14:paraId="0E62B0F1" w14:textId="77777777" w:rsidR="00EC3155" w:rsidRPr="00EC3155" w:rsidRDefault="00EC3155" w:rsidP="00EC3155">
      <w:pPr>
        <w:rPr>
          <w:rFonts w:ascii="Arial" w:hAnsi="Arial" w:cs="Arial"/>
        </w:rPr>
      </w:pPr>
    </w:p>
    <w:p w14:paraId="7B2AC3DF" w14:textId="254F6D0B" w:rsidR="00EC3155" w:rsidRPr="00D85C59" w:rsidRDefault="00EC3155" w:rsidP="00D85C59">
      <w:pPr>
        <w:pStyle w:val="ListParagraph"/>
        <w:numPr>
          <w:ilvl w:val="0"/>
          <w:numId w:val="11"/>
        </w:numPr>
        <w:rPr>
          <w:rFonts w:ascii="Arial" w:hAnsi="Arial" w:cs="Arial"/>
        </w:rPr>
      </w:pPr>
      <w:r w:rsidRPr="00D85C59">
        <w:rPr>
          <w:rFonts w:ascii="Arial" w:hAnsi="Arial" w:cs="Arial"/>
        </w:rPr>
        <w:t xml:space="preserve">Implementing </w:t>
      </w:r>
      <w:r w:rsidR="00B0160D">
        <w:rPr>
          <w:rFonts w:ascii="Arial" w:hAnsi="Arial" w:cs="Arial"/>
        </w:rPr>
        <w:t xml:space="preserve">an </w:t>
      </w:r>
      <w:r w:rsidRPr="00D85C59">
        <w:rPr>
          <w:rFonts w:ascii="Arial" w:hAnsi="Arial" w:cs="Arial"/>
        </w:rPr>
        <w:t>Open Innovation</w:t>
      </w:r>
      <w:r w:rsidR="009062BB" w:rsidRPr="00D85C59">
        <w:rPr>
          <w:rFonts w:ascii="Arial" w:hAnsi="Arial" w:cs="Arial"/>
        </w:rPr>
        <w:t xml:space="preserve"> </w:t>
      </w:r>
      <w:r w:rsidR="0061068D" w:rsidRPr="00D85C59">
        <w:rPr>
          <w:rFonts w:ascii="Arial" w:hAnsi="Arial" w:cs="Arial"/>
        </w:rPr>
        <w:t>plan</w:t>
      </w:r>
      <w:r w:rsidRPr="00D85C59">
        <w:rPr>
          <w:rFonts w:ascii="Arial" w:hAnsi="Arial" w:cs="Arial"/>
        </w:rPr>
        <w:t xml:space="preserve"> for </w:t>
      </w:r>
      <w:r w:rsidR="00774E03" w:rsidRPr="00D85C59">
        <w:rPr>
          <w:rFonts w:ascii="Arial" w:hAnsi="Arial" w:cs="Arial"/>
        </w:rPr>
        <w:t>our</w:t>
      </w:r>
      <w:r w:rsidR="0061068D" w:rsidRPr="00D85C59">
        <w:rPr>
          <w:rFonts w:ascii="Arial" w:hAnsi="Arial" w:cs="Arial"/>
        </w:rPr>
        <w:t xml:space="preserve"> Heavenly </w:t>
      </w:r>
      <w:r w:rsidRPr="00D85C59">
        <w:rPr>
          <w:rFonts w:ascii="Arial" w:hAnsi="Arial" w:cs="Arial"/>
        </w:rPr>
        <w:t>Keto Brownies</w:t>
      </w:r>
      <w:r w:rsidR="00774E03" w:rsidRPr="00D85C59">
        <w:rPr>
          <w:rFonts w:ascii="Arial" w:hAnsi="Arial" w:cs="Arial"/>
        </w:rPr>
        <w:t xml:space="preserve"> product</w:t>
      </w:r>
    </w:p>
    <w:p w14:paraId="32A9364D" w14:textId="77777777" w:rsidR="00EC3155" w:rsidRPr="00EC3155" w:rsidRDefault="00EC3155" w:rsidP="00EC3155">
      <w:pPr>
        <w:rPr>
          <w:rFonts w:ascii="Arial" w:hAnsi="Arial" w:cs="Arial"/>
        </w:rPr>
      </w:pPr>
    </w:p>
    <w:p w14:paraId="0EE96072" w14:textId="77777777" w:rsidR="00EC3155" w:rsidRPr="00EC3155" w:rsidRDefault="00EC3155" w:rsidP="00EC3155">
      <w:pPr>
        <w:rPr>
          <w:rFonts w:ascii="Arial" w:hAnsi="Arial" w:cs="Arial"/>
        </w:rPr>
      </w:pPr>
    </w:p>
    <w:p w14:paraId="2A25AE70" w14:textId="574BE4FC" w:rsidR="00EC3155" w:rsidRPr="00A56D81" w:rsidRDefault="00EC3155" w:rsidP="00A56D81">
      <w:pPr>
        <w:pStyle w:val="ListParagraph"/>
        <w:numPr>
          <w:ilvl w:val="0"/>
          <w:numId w:val="12"/>
        </w:numPr>
        <w:rPr>
          <w:rFonts w:ascii="Arial" w:hAnsi="Arial" w:cs="Arial"/>
        </w:rPr>
      </w:pPr>
      <w:r w:rsidRPr="00A56D81">
        <w:rPr>
          <w:rFonts w:ascii="Arial" w:hAnsi="Arial" w:cs="Arial"/>
        </w:rPr>
        <w:t xml:space="preserve"> Identify Stakeholders: </w:t>
      </w:r>
      <w:r w:rsidR="00B0160D">
        <w:rPr>
          <w:rFonts w:ascii="Arial" w:hAnsi="Arial" w:cs="Arial"/>
        </w:rPr>
        <w:t>Identify</w:t>
      </w:r>
      <w:r w:rsidRPr="00A56D81">
        <w:rPr>
          <w:rFonts w:ascii="Arial" w:hAnsi="Arial" w:cs="Arial"/>
        </w:rPr>
        <w:t xml:space="preserve"> key stakeholders in the keto brownie innovation ecosystem, including bakers, nutritionists, consumers, and other interested individuals or organi</w:t>
      </w:r>
      <w:r w:rsidR="00B0160D">
        <w:rPr>
          <w:rFonts w:ascii="Arial" w:hAnsi="Arial" w:cs="Arial"/>
        </w:rPr>
        <w:t>s</w:t>
      </w:r>
      <w:r w:rsidRPr="00A56D81">
        <w:rPr>
          <w:rFonts w:ascii="Arial" w:hAnsi="Arial" w:cs="Arial"/>
        </w:rPr>
        <w:t>ations.</w:t>
      </w:r>
    </w:p>
    <w:p w14:paraId="02A1BAEF" w14:textId="77777777" w:rsidR="00EC3155" w:rsidRPr="00EC3155" w:rsidRDefault="00EC3155" w:rsidP="00EC3155">
      <w:pPr>
        <w:rPr>
          <w:rFonts w:ascii="Arial" w:hAnsi="Arial" w:cs="Arial"/>
        </w:rPr>
      </w:pPr>
    </w:p>
    <w:p w14:paraId="118D17CD" w14:textId="2D5AB8C7" w:rsidR="00EC3155" w:rsidRPr="00A56D81" w:rsidRDefault="00EC3155" w:rsidP="00A56D81">
      <w:pPr>
        <w:pStyle w:val="ListParagraph"/>
        <w:numPr>
          <w:ilvl w:val="0"/>
          <w:numId w:val="12"/>
        </w:numPr>
        <w:rPr>
          <w:rFonts w:ascii="Arial" w:hAnsi="Arial" w:cs="Arial"/>
        </w:rPr>
      </w:pPr>
      <w:r w:rsidRPr="00A56D81">
        <w:rPr>
          <w:rFonts w:ascii="Arial" w:hAnsi="Arial" w:cs="Arial"/>
        </w:rPr>
        <w:t xml:space="preserve">Create Online Platforms: Establish </w:t>
      </w:r>
      <w:r w:rsidR="00B0160D">
        <w:rPr>
          <w:rFonts w:ascii="Arial" w:hAnsi="Arial" w:cs="Arial"/>
        </w:rPr>
        <w:t xml:space="preserve">an </w:t>
      </w:r>
      <w:r w:rsidRPr="00A56D81">
        <w:rPr>
          <w:rFonts w:ascii="Arial" w:hAnsi="Arial" w:cs="Arial"/>
        </w:rPr>
        <w:t>online platform</w:t>
      </w:r>
      <w:r w:rsidR="00F0310F" w:rsidRPr="00A56D81">
        <w:rPr>
          <w:rFonts w:ascii="Arial" w:hAnsi="Arial" w:cs="Arial"/>
        </w:rPr>
        <w:t xml:space="preserve"> </w:t>
      </w:r>
      <w:r w:rsidR="00B0160D">
        <w:rPr>
          <w:rFonts w:ascii="Arial" w:hAnsi="Arial" w:cs="Arial"/>
        </w:rPr>
        <w:t xml:space="preserve">for </w:t>
      </w:r>
      <w:r w:rsidR="00F0310F" w:rsidRPr="00A56D81">
        <w:rPr>
          <w:rFonts w:ascii="Arial" w:hAnsi="Arial" w:cs="Arial"/>
        </w:rPr>
        <w:t>Amazon</w:t>
      </w:r>
      <w:r w:rsidRPr="00A56D81">
        <w:rPr>
          <w:rFonts w:ascii="Arial" w:hAnsi="Arial" w:cs="Arial"/>
        </w:rPr>
        <w:t xml:space="preserve"> </w:t>
      </w:r>
      <w:r w:rsidR="008968F7" w:rsidRPr="00A56D81">
        <w:rPr>
          <w:rFonts w:ascii="Arial" w:hAnsi="Arial" w:cs="Arial"/>
        </w:rPr>
        <w:t>and</w:t>
      </w:r>
      <w:r w:rsidRPr="00A56D81">
        <w:rPr>
          <w:rFonts w:ascii="Arial" w:hAnsi="Arial" w:cs="Arial"/>
        </w:rPr>
        <w:t xml:space="preserve"> communities where </w:t>
      </w:r>
      <w:r w:rsidR="005D0836" w:rsidRPr="00A56D81">
        <w:rPr>
          <w:rFonts w:ascii="Arial" w:hAnsi="Arial" w:cs="Arial"/>
        </w:rPr>
        <w:t>stakeholders exchange</w:t>
      </w:r>
      <w:r w:rsidRPr="00A56D81">
        <w:rPr>
          <w:rFonts w:ascii="Arial" w:hAnsi="Arial" w:cs="Arial"/>
        </w:rPr>
        <w:t xml:space="preserve"> ideas, share recipes, and provide feedback. This can include dedicated forums, social media groups, or collaborative platforms.</w:t>
      </w:r>
    </w:p>
    <w:p w14:paraId="6CD6D70F" w14:textId="77777777" w:rsidR="00EC3155" w:rsidRPr="00EC3155" w:rsidRDefault="00EC3155" w:rsidP="00EC3155">
      <w:pPr>
        <w:rPr>
          <w:rFonts w:ascii="Arial" w:hAnsi="Arial" w:cs="Arial"/>
        </w:rPr>
      </w:pPr>
    </w:p>
    <w:p w14:paraId="239E4E60" w14:textId="552A6A61" w:rsidR="00EC3155" w:rsidRPr="005B6E0F" w:rsidRDefault="00EC3155" w:rsidP="005B6E0F">
      <w:pPr>
        <w:pStyle w:val="ListParagraph"/>
        <w:numPr>
          <w:ilvl w:val="0"/>
          <w:numId w:val="12"/>
        </w:numPr>
        <w:rPr>
          <w:rFonts w:ascii="Arial" w:hAnsi="Arial" w:cs="Arial"/>
        </w:rPr>
      </w:pPr>
      <w:r w:rsidRPr="005B6E0F">
        <w:rPr>
          <w:rFonts w:ascii="Arial" w:hAnsi="Arial" w:cs="Arial"/>
        </w:rPr>
        <w:t xml:space="preserve">Collaborate with Industry Experts: Engage with industry experts, such as nutritionists and dietitians, to provide guidance and support in </w:t>
      </w:r>
      <w:r w:rsidR="0096739A">
        <w:rPr>
          <w:rFonts w:ascii="Arial" w:hAnsi="Arial" w:cs="Arial"/>
        </w:rPr>
        <w:t>developing and refining</w:t>
      </w:r>
      <w:r w:rsidRPr="005B6E0F">
        <w:rPr>
          <w:rFonts w:ascii="Arial" w:hAnsi="Arial" w:cs="Arial"/>
        </w:rPr>
        <w:t xml:space="preserve"> keto </w:t>
      </w:r>
      <w:r w:rsidRPr="005B6E0F">
        <w:rPr>
          <w:rFonts w:ascii="Arial" w:hAnsi="Arial" w:cs="Arial"/>
        </w:rPr>
        <w:lastRenderedPageBreak/>
        <w:t xml:space="preserve">brownie recipes. Their expertise and insights can </w:t>
      </w:r>
      <w:r w:rsidR="0096739A">
        <w:rPr>
          <w:rFonts w:ascii="Arial" w:hAnsi="Arial" w:cs="Arial"/>
        </w:rPr>
        <w:t>significan</w:t>
      </w:r>
      <w:r w:rsidRPr="005B6E0F">
        <w:rPr>
          <w:rFonts w:ascii="Arial" w:hAnsi="Arial" w:cs="Arial"/>
        </w:rPr>
        <w:t xml:space="preserve">tly enhance the quality and nutritional </w:t>
      </w:r>
      <w:r w:rsidR="00DB0A07">
        <w:rPr>
          <w:rFonts w:ascii="Arial" w:hAnsi="Arial" w:cs="Arial"/>
        </w:rPr>
        <w:t>v</w:t>
      </w:r>
      <w:r w:rsidRPr="005B6E0F">
        <w:rPr>
          <w:rFonts w:ascii="Arial" w:hAnsi="Arial" w:cs="Arial"/>
        </w:rPr>
        <w:t>alue of the recipes.</w:t>
      </w:r>
    </w:p>
    <w:p w14:paraId="0B318EAC" w14:textId="77777777" w:rsidR="00EC3155" w:rsidRPr="00EC3155" w:rsidRDefault="00EC3155" w:rsidP="00EC3155">
      <w:pPr>
        <w:rPr>
          <w:rFonts w:ascii="Arial" w:hAnsi="Arial" w:cs="Arial"/>
        </w:rPr>
      </w:pPr>
    </w:p>
    <w:p w14:paraId="073B0F24" w14:textId="560FD631" w:rsidR="00EC3155" w:rsidRPr="005B6E0F" w:rsidRDefault="00EC3155" w:rsidP="005B6E0F">
      <w:pPr>
        <w:pStyle w:val="ListParagraph"/>
        <w:numPr>
          <w:ilvl w:val="0"/>
          <w:numId w:val="12"/>
        </w:numPr>
        <w:rPr>
          <w:rFonts w:ascii="Arial" w:hAnsi="Arial" w:cs="Arial"/>
        </w:rPr>
      </w:pPr>
      <w:r w:rsidRPr="005B6E0F">
        <w:rPr>
          <w:rFonts w:ascii="Arial" w:hAnsi="Arial" w:cs="Arial"/>
        </w:rPr>
        <w:t xml:space="preserve">Embrace </w:t>
      </w:r>
      <w:r w:rsidR="00EE448E" w:rsidRPr="005B6E0F">
        <w:rPr>
          <w:rFonts w:ascii="Arial" w:hAnsi="Arial" w:cs="Arial"/>
        </w:rPr>
        <w:t>social media</w:t>
      </w:r>
      <w:r w:rsidRPr="005B6E0F">
        <w:rPr>
          <w:rFonts w:ascii="Arial" w:hAnsi="Arial" w:cs="Arial"/>
        </w:rPr>
        <w:t>: Utili</w:t>
      </w:r>
      <w:r w:rsidR="00B0160D">
        <w:rPr>
          <w:rFonts w:ascii="Arial" w:hAnsi="Arial" w:cs="Arial"/>
        </w:rPr>
        <w:t>s</w:t>
      </w:r>
      <w:r w:rsidRPr="005B6E0F">
        <w:rPr>
          <w:rFonts w:ascii="Arial" w:hAnsi="Arial" w:cs="Arial"/>
        </w:rPr>
        <w:t>e social media platforms to engage with consumers, share new recipes and gather feedback. Social media provides a dynamic and interactive platform for open innovation and allows companies to gather real-time insights into consumer preferences and trends.</w:t>
      </w:r>
    </w:p>
    <w:p w14:paraId="7FC08375" w14:textId="77777777" w:rsidR="00EC3155" w:rsidRPr="00EC3155" w:rsidRDefault="00EC3155" w:rsidP="00EC3155">
      <w:pPr>
        <w:rPr>
          <w:rFonts w:ascii="Arial" w:hAnsi="Arial" w:cs="Arial"/>
        </w:rPr>
      </w:pPr>
    </w:p>
    <w:p w14:paraId="1780263A" w14:textId="281DF9A1" w:rsidR="00EC3155" w:rsidRPr="005B6E0F" w:rsidRDefault="00EC3155" w:rsidP="005B6E0F">
      <w:pPr>
        <w:pStyle w:val="ListParagraph"/>
        <w:numPr>
          <w:ilvl w:val="0"/>
          <w:numId w:val="12"/>
        </w:numPr>
        <w:rPr>
          <w:rFonts w:ascii="Arial" w:hAnsi="Arial" w:cs="Arial"/>
        </w:rPr>
      </w:pPr>
      <w:r w:rsidRPr="005B6E0F">
        <w:rPr>
          <w:rFonts w:ascii="Arial" w:hAnsi="Arial" w:cs="Arial"/>
        </w:rPr>
        <w:t xml:space="preserve"> Continuous Feedback and Improvement: Encourage continuous feedback from consumers and other stakeholders</w:t>
      </w:r>
      <w:r w:rsidR="00225239">
        <w:rPr>
          <w:rFonts w:ascii="Arial" w:hAnsi="Arial" w:cs="Arial"/>
        </w:rPr>
        <w:t xml:space="preserve"> b</w:t>
      </w:r>
      <w:r w:rsidRPr="005B6E0F">
        <w:rPr>
          <w:rFonts w:ascii="Arial" w:hAnsi="Arial" w:cs="Arial"/>
        </w:rPr>
        <w:t>y actively listening to feedback and incorporating it into future iterations of the keto brownie recipes</w:t>
      </w:r>
      <w:r w:rsidR="00783917" w:rsidRPr="005B6E0F">
        <w:rPr>
          <w:rFonts w:ascii="Arial" w:hAnsi="Arial" w:cs="Arial"/>
        </w:rPr>
        <w:t>.</w:t>
      </w:r>
    </w:p>
    <w:p w14:paraId="2A474953" w14:textId="77777777" w:rsidR="00EC3155" w:rsidRPr="00EC3155" w:rsidRDefault="00EC3155" w:rsidP="00EC3155">
      <w:pPr>
        <w:rPr>
          <w:rFonts w:ascii="Arial" w:hAnsi="Arial" w:cs="Arial"/>
        </w:rPr>
      </w:pPr>
    </w:p>
    <w:p w14:paraId="5C53E535" w14:textId="77777777" w:rsidR="00C333EE" w:rsidRDefault="00C333EE" w:rsidP="005A40DD">
      <w:pPr>
        <w:rPr>
          <w:rFonts w:ascii="Arial" w:hAnsi="Arial" w:cs="Arial"/>
        </w:rPr>
      </w:pPr>
    </w:p>
    <w:p w14:paraId="552802EB" w14:textId="77777777" w:rsidR="00C333EE" w:rsidRDefault="00C333EE" w:rsidP="005A40DD">
      <w:pPr>
        <w:rPr>
          <w:rFonts w:ascii="Arial" w:hAnsi="Arial" w:cs="Arial"/>
        </w:rPr>
      </w:pPr>
    </w:p>
    <w:p w14:paraId="034D98C6" w14:textId="77777777" w:rsidR="00C333EE" w:rsidRDefault="00C333EE" w:rsidP="005A40DD">
      <w:pPr>
        <w:rPr>
          <w:rFonts w:ascii="Arial" w:hAnsi="Arial" w:cs="Arial"/>
        </w:rPr>
      </w:pPr>
    </w:p>
    <w:p w14:paraId="5977A9DA" w14:textId="77777777" w:rsidR="005C6CE7" w:rsidRDefault="005C6CE7" w:rsidP="005A40DD">
      <w:pPr>
        <w:rPr>
          <w:rFonts w:ascii="Arial" w:hAnsi="Arial" w:cs="Arial"/>
        </w:rPr>
      </w:pPr>
    </w:p>
    <w:p w14:paraId="374FAB4E" w14:textId="77777777" w:rsidR="005C6CE7" w:rsidRDefault="005C6CE7" w:rsidP="005A40DD">
      <w:pPr>
        <w:rPr>
          <w:rFonts w:ascii="Arial" w:hAnsi="Arial" w:cs="Arial"/>
        </w:rPr>
      </w:pPr>
    </w:p>
    <w:p w14:paraId="7E5F5753" w14:textId="30BED0F6" w:rsidR="000A7AC1" w:rsidRPr="006879FB" w:rsidRDefault="000A7AC1" w:rsidP="006879FB">
      <w:pPr>
        <w:pStyle w:val="ListParagraph"/>
        <w:numPr>
          <w:ilvl w:val="0"/>
          <w:numId w:val="11"/>
        </w:numPr>
        <w:rPr>
          <w:rFonts w:ascii="Arial" w:hAnsi="Arial" w:cs="Arial"/>
        </w:rPr>
      </w:pPr>
      <w:r w:rsidRPr="006879FB">
        <w:rPr>
          <w:rFonts w:ascii="Arial" w:hAnsi="Arial" w:cs="Arial"/>
        </w:rPr>
        <w:t>Benefits of Open Innovation</w:t>
      </w:r>
    </w:p>
    <w:p w14:paraId="20A3BBBA" w14:textId="77777777" w:rsidR="000A7AC1" w:rsidRPr="000A7AC1" w:rsidRDefault="000A7AC1" w:rsidP="000A7AC1">
      <w:pPr>
        <w:rPr>
          <w:rFonts w:ascii="Arial" w:hAnsi="Arial" w:cs="Arial"/>
        </w:rPr>
      </w:pPr>
    </w:p>
    <w:p w14:paraId="4465936E" w14:textId="26DFBF45" w:rsidR="000A7AC1" w:rsidRPr="006879FB" w:rsidRDefault="000A7AC1" w:rsidP="006879FB">
      <w:pPr>
        <w:pStyle w:val="ListParagraph"/>
        <w:numPr>
          <w:ilvl w:val="0"/>
          <w:numId w:val="13"/>
        </w:numPr>
        <w:rPr>
          <w:rFonts w:ascii="Arial" w:hAnsi="Arial" w:cs="Arial"/>
        </w:rPr>
      </w:pPr>
      <w:r w:rsidRPr="006879FB">
        <w:rPr>
          <w:rFonts w:ascii="Arial" w:hAnsi="Arial" w:cs="Arial"/>
        </w:rPr>
        <w:t xml:space="preserve">Access to a Large Pool of Expertise: By opening up the process to a wide range of stakeholders, including bakers, nutritionists, and consumers, the open innovation model facilitates the exchange of diverse perspectives and </w:t>
      </w:r>
      <w:proofErr w:type="gramStart"/>
      <w:r w:rsidRPr="006879FB">
        <w:rPr>
          <w:rFonts w:ascii="Arial" w:hAnsi="Arial" w:cs="Arial"/>
        </w:rPr>
        <w:t>ideas</w:t>
      </w:r>
      <w:proofErr w:type="gramEnd"/>
    </w:p>
    <w:p w14:paraId="07D5BA08" w14:textId="77777777" w:rsidR="000A7AC1" w:rsidRPr="000A7AC1" w:rsidRDefault="000A7AC1" w:rsidP="000A7AC1">
      <w:pPr>
        <w:rPr>
          <w:rFonts w:ascii="Arial" w:hAnsi="Arial" w:cs="Arial"/>
        </w:rPr>
      </w:pPr>
    </w:p>
    <w:p w14:paraId="2D4E7AEE" w14:textId="2FAA861F" w:rsidR="000A7AC1" w:rsidRPr="006879FB" w:rsidRDefault="000A7AC1" w:rsidP="006879FB">
      <w:pPr>
        <w:pStyle w:val="ListParagraph"/>
        <w:numPr>
          <w:ilvl w:val="0"/>
          <w:numId w:val="13"/>
        </w:numPr>
        <w:rPr>
          <w:rFonts w:ascii="Arial" w:hAnsi="Arial" w:cs="Arial"/>
        </w:rPr>
      </w:pPr>
      <w:r w:rsidRPr="006879FB">
        <w:rPr>
          <w:rFonts w:ascii="Arial" w:hAnsi="Arial" w:cs="Arial"/>
        </w:rPr>
        <w:t>Rapid Problem-Solving: The open innovation model encourages collaboration and the pooling of resources, enabling faster problem-solving and idea generation</w:t>
      </w:r>
      <w:r w:rsidR="003140F3">
        <w:rPr>
          <w:rFonts w:ascii="Arial" w:hAnsi="Arial" w:cs="Arial"/>
        </w:rPr>
        <w:t xml:space="preserve"> b</w:t>
      </w:r>
      <w:r w:rsidRPr="006879FB">
        <w:rPr>
          <w:rFonts w:ascii="Arial" w:hAnsi="Arial" w:cs="Arial"/>
        </w:rPr>
        <w:t>y leveraging the collective intelligence of a diverse community</w:t>
      </w:r>
      <w:r w:rsidR="002B66BD" w:rsidRPr="006879FB">
        <w:rPr>
          <w:rFonts w:ascii="Arial" w:hAnsi="Arial" w:cs="Arial"/>
        </w:rPr>
        <w:t>.</w:t>
      </w:r>
    </w:p>
    <w:p w14:paraId="36CED4E1" w14:textId="77777777" w:rsidR="000A7AC1" w:rsidRPr="000A7AC1" w:rsidRDefault="000A7AC1" w:rsidP="000A7AC1">
      <w:pPr>
        <w:rPr>
          <w:rFonts w:ascii="Arial" w:hAnsi="Arial" w:cs="Arial"/>
        </w:rPr>
      </w:pPr>
    </w:p>
    <w:p w14:paraId="37C97C1A" w14:textId="4203B818" w:rsidR="000A7AC1" w:rsidRPr="006879FB" w:rsidRDefault="000A7AC1" w:rsidP="006879FB">
      <w:pPr>
        <w:pStyle w:val="ListParagraph"/>
        <w:numPr>
          <w:ilvl w:val="0"/>
          <w:numId w:val="13"/>
        </w:numPr>
        <w:rPr>
          <w:rFonts w:ascii="Arial" w:hAnsi="Arial" w:cs="Arial"/>
        </w:rPr>
      </w:pPr>
      <w:r w:rsidRPr="006879FB">
        <w:rPr>
          <w:rFonts w:ascii="Arial" w:hAnsi="Arial" w:cs="Arial"/>
        </w:rPr>
        <w:t>Continuous Learning and Improvement: Through the open innovation model, individuals and organi</w:t>
      </w:r>
      <w:r w:rsidR="00B0160D">
        <w:rPr>
          <w:rFonts w:ascii="Arial" w:hAnsi="Arial" w:cs="Arial"/>
        </w:rPr>
        <w:t>s</w:t>
      </w:r>
      <w:r w:rsidRPr="006879FB">
        <w:rPr>
          <w:rFonts w:ascii="Arial" w:hAnsi="Arial" w:cs="Arial"/>
        </w:rPr>
        <w:t>ations can learn from each other's successes and failures. This continuous process of feedback and collaboration ensures that keto brownie recipes are constantly refined and improved.</w:t>
      </w:r>
    </w:p>
    <w:p w14:paraId="47AACC68" w14:textId="77777777" w:rsidR="000A7AC1" w:rsidRPr="000A7AC1" w:rsidRDefault="000A7AC1" w:rsidP="000A7AC1">
      <w:pPr>
        <w:rPr>
          <w:rFonts w:ascii="Arial" w:hAnsi="Arial" w:cs="Arial"/>
        </w:rPr>
      </w:pPr>
    </w:p>
    <w:p w14:paraId="405EFDBC" w14:textId="6025E5F7" w:rsidR="00C333EE" w:rsidRPr="005C6CE7" w:rsidRDefault="000A7AC1" w:rsidP="005A40DD">
      <w:pPr>
        <w:pStyle w:val="ListParagraph"/>
        <w:numPr>
          <w:ilvl w:val="0"/>
          <w:numId w:val="13"/>
        </w:numPr>
        <w:rPr>
          <w:rFonts w:ascii="Arial" w:hAnsi="Arial" w:cs="Arial"/>
        </w:rPr>
      </w:pPr>
      <w:r w:rsidRPr="006879FB">
        <w:rPr>
          <w:rFonts w:ascii="Arial" w:hAnsi="Arial" w:cs="Arial"/>
        </w:rPr>
        <w:t xml:space="preserve">Market Validation: Engaging with consumers and other stakeholders through open innovation provides valuable insights into market demand and preferences. By involving consumers in </w:t>
      </w:r>
      <w:r w:rsidR="003140F3">
        <w:rPr>
          <w:rFonts w:ascii="Arial" w:hAnsi="Arial" w:cs="Arial"/>
        </w:rPr>
        <w:t>innovation</w:t>
      </w:r>
      <w:r w:rsidRPr="006879FB">
        <w:rPr>
          <w:rFonts w:ascii="Arial" w:hAnsi="Arial" w:cs="Arial"/>
        </w:rPr>
        <w:t>, companies can tailor their keto brownie recipes to meet specific consumer needs and preferences.</w:t>
      </w:r>
    </w:p>
    <w:p w14:paraId="7BD97ECD" w14:textId="77777777" w:rsidR="00C333EE" w:rsidRDefault="00C333EE" w:rsidP="005A40DD">
      <w:pPr>
        <w:rPr>
          <w:rFonts w:ascii="Arial" w:hAnsi="Arial" w:cs="Arial"/>
        </w:rPr>
      </w:pPr>
    </w:p>
    <w:p w14:paraId="2BFACE6E" w14:textId="77777777" w:rsidR="00DE4EC1" w:rsidRDefault="00DE4EC1" w:rsidP="005A40DD">
      <w:pPr>
        <w:rPr>
          <w:rFonts w:ascii="Arial" w:hAnsi="Arial" w:cs="Arial"/>
        </w:rPr>
      </w:pPr>
    </w:p>
    <w:p w14:paraId="1BC21A39" w14:textId="3AA71BAB" w:rsidR="005C6CE7" w:rsidRDefault="005C6CE7" w:rsidP="005A40DD">
      <w:pPr>
        <w:rPr>
          <w:rFonts w:ascii="Arial" w:hAnsi="Arial" w:cs="Arial"/>
        </w:rPr>
      </w:pPr>
    </w:p>
    <w:p w14:paraId="57BB6D7F" w14:textId="05F296B9" w:rsidR="006B48A1" w:rsidRDefault="006B48A1" w:rsidP="006879FB">
      <w:pPr>
        <w:pStyle w:val="NoSpacing"/>
        <w:numPr>
          <w:ilvl w:val="0"/>
          <w:numId w:val="11"/>
        </w:numPr>
        <w:rPr>
          <w:rFonts w:ascii="Arial" w:hAnsi="Arial" w:cs="Arial"/>
        </w:rPr>
      </w:pPr>
      <w:bookmarkStart w:id="6" w:name="_Toc152793827"/>
      <w:r w:rsidRPr="006879FB">
        <w:rPr>
          <w:rFonts w:ascii="Arial" w:hAnsi="Arial" w:cs="Arial"/>
        </w:rPr>
        <w:t>PESTLE Analysis of</w:t>
      </w:r>
      <w:r w:rsidR="000356FB" w:rsidRPr="006879FB">
        <w:rPr>
          <w:rFonts w:ascii="Arial" w:hAnsi="Arial" w:cs="Arial"/>
        </w:rPr>
        <w:t xml:space="preserve"> Heavenly</w:t>
      </w:r>
      <w:r w:rsidRPr="006879FB">
        <w:rPr>
          <w:rFonts w:ascii="Arial" w:hAnsi="Arial" w:cs="Arial"/>
        </w:rPr>
        <w:t xml:space="preserve"> Keto </w:t>
      </w:r>
      <w:r w:rsidR="003140F3">
        <w:rPr>
          <w:rFonts w:ascii="Arial" w:hAnsi="Arial" w:cs="Arial"/>
        </w:rPr>
        <w:t>Brownies B</w:t>
      </w:r>
      <w:r w:rsidR="00554CC8" w:rsidRPr="006879FB">
        <w:rPr>
          <w:rFonts w:ascii="Arial" w:hAnsi="Arial" w:cs="Arial"/>
        </w:rPr>
        <w:t>usiness</w:t>
      </w:r>
      <w:bookmarkEnd w:id="6"/>
    </w:p>
    <w:p w14:paraId="09E3E086" w14:textId="77777777" w:rsidR="00984E7F" w:rsidRPr="006879FB" w:rsidRDefault="00984E7F" w:rsidP="00984E7F">
      <w:pPr>
        <w:pStyle w:val="NoSpacing"/>
        <w:ind w:left="360"/>
        <w:rPr>
          <w:rFonts w:ascii="Arial" w:hAnsi="Arial" w:cs="Arial"/>
        </w:rPr>
      </w:pPr>
    </w:p>
    <w:p w14:paraId="69208DF8" w14:textId="77777777" w:rsidR="00F50E3C" w:rsidRDefault="00F50E3C" w:rsidP="006B48A1">
      <w:pPr>
        <w:rPr>
          <w:rFonts w:ascii="Arial" w:hAnsi="Arial" w:cs="Arial"/>
        </w:rPr>
      </w:pPr>
    </w:p>
    <w:p w14:paraId="2F0AE7C6" w14:textId="41580FEF" w:rsidR="00F50E3C" w:rsidRDefault="00F50E3C" w:rsidP="006B48A1">
      <w:pPr>
        <w:rPr>
          <w:rFonts w:ascii="Arial" w:hAnsi="Arial" w:cs="Arial"/>
        </w:rPr>
      </w:pPr>
      <w:r>
        <w:rPr>
          <w:rFonts w:ascii="Arial" w:hAnsi="Arial" w:cs="Arial"/>
        </w:rPr>
        <w:t xml:space="preserve">Figure </w:t>
      </w:r>
      <w:r w:rsidRPr="00F50E3C">
        <w:rPr>
          <w:rFonts w:ascii="Arial" w:hAnsi="Arial" w:cs="Arial"/>
        </w:rPr>
        <w:t>2:</w:t>
      </w:r>
      <w:r>
        <w:rPr>
          <w:rFonts w:ascii="Arial" w:hAnsi="Arial" w:cs="Arial"/>
        </w:rPr>
        <w:t xml:space="preserve"> </w:t>
      </w:r>
      <w:r w:rsidRPr="00F50E3C">
        <w:rPr>
          <w:rFonts w:ascii="Arial" w:hAnsi="Arial" w:cs="Arial"/>
        </w:rPr>
        <w:t>PESTLE Analysis diagram</w:t>
      </w:r>
    </w:p>
    <w:p w14:paraId="0A61B434" w14:textId="20F340D5" w:rsidR="009D3A7B" w:rsidRDefault="009D3A7B" w:rsidP="006B48A1">
      <w:pPr>
        <w:rPr>
          <w:rFonts w:ascii="Arial" w:hAnsi="Arial" w:cs="Arial"/>
        </w:rPr>
      </w:pPr>
      <w:r>
        <w:rPr>
          <w:rFonts w:ascii="Arial" w:hAnsi="Arial" w:cs="Arial"/>
          <w:noProof/>
        </w:rPr>
        <w:drawing>
          <wp:anchor distT="0" distB="0" distL="114300" distR="114300" simplePos="0" relativeHeight="251660314" behindDoc="0" locked="0" layoutInCell="1" allowOverlap="1" wp14:anchorId="6177A594" wp14:editId="76AA358B">
            <wp:simplePos x="0" y="0"/>
            <wp:positionH relativeFrom="column">
              <wp:posOffset>-76200</wp:posOffset>
            </wp:positionH>
            <wp:positionV relativeFrom="paragraph">
              <wp:posOffset>161925</wp:posOffset>
            </wp:positionV>
            <wp:extent cx="3098800" cy="2320290"/>
            <wp:effectExtent l="0" t="0" r="6350" b="3810"/>
            <wp:wrapTopAndBottom/>
            <wp:docPr id="7446958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98800" cy="2320290"/>
                    </a:xfrm>
                    <a:prstGeom prst="rect">
                      <a:avLst/>
                    </a:prstGeom>
                    <a:noFill/>
                  </pic:spPr>
                </pic:pic>
              </a:graphicData>
            </a:graphic>
            <wp14:sizeRelH relativeFrom="margin">
              <wp14:pctWidth>0</wp14:pctWidth>
            </wp14:sizeRelH>
            <wp14:sizeRelV relativeFrom="margin">
              <wp14:pctHeight>0</wp14:pctHeight>
            </wp14:sizeRelV>
          </wp:anchor>
        </w:drawing>
      </w:r>
    </w:p>
    <w:p w14:paraId="3FD555F7" w14:textId="7AF0AC8D" w:rsidR="009D3A7B" w:rsidRDefault="00C84619" w:rsidP="006B48A1">
      <w:pPr>
        <w:rPr>
          <w:rFonts w:ascii="Arial" w:hAnsi="Arial" w:cs="Arial"/>
        </w:rPr>
      </w:pPr>
      <w:r>
        <w:rPr>
          <w:rFonts w:ascii="Arial" w:hAnsi="Arial" w:cs="Arial"/>
        </w:rPr>
        <w:t xml:space="preserve">                  </w:t>
      </w:r>
      <w:r w:rsidR="00984E7F">
        <w:rPr>
          <w:rFonts w:ascii="Arial" w:hAnsi="Arial" w:cs="Arial"/>
        </w:rPr>
        <w:t>Source:(</w:t>
      </w:r>
      <w:r w:rsidRPr="00C84619">
        <w:t xml:space="preserve"> </w:t>
      </w:r>
      <w:hyperlink r:id="rId17" w:history="1">
        <w:r w:rsidRPr="00D3716C">
          <w:rPr>
            <w:rStyle w:val="Hyperlink"/>
            <w:rFonts w:ascii="Arial" w:hAnsi="Arial" w:cs="Arial"/>
          </w:rPr>
          <w:t>https://enterslice.com</w:t>
        </w:r>
      </w:hyperlink>
      <w:r>
        <w:rPr>
          <w:rFonts w:ascii="Arial" w:hAnsi="Arial" w:cs="Arial"/>
        </w:rPr>
        <w:t>, 2023)</w:t>
      </w:r>
    </w:p>
    <w:p w14:paraId="699FB79E" w14:textId="77777777" w:rsidR="009D3A7B" w:rsidRPr="006B48A1" w:rsidRDefault="009D3A7B" w:rsidP="006B48A1">
      <w:pPr>
        <w:rPr>
          <w:rFonts w:ascii="Arial" w:hAnsi="Arial" w:cs="Arial"/>
        </w:rPr>
      </w:pPr>
    </w:p>
    <w:p w14:paraId="49D68C10" w14:textId="77777777" w:rsidR="006B48A1" w:rsidRPr="006B48A1" w:rsidRDefault="006B48A1" w:rsidP="006B48A1">
      <w:pPr>
        <w:rPr>
          <w:rFonts w:ascii="Arial" w:hAnsi="Arial" w:cs="Arial"/>
        </w:rPr>
      </w:pPr>
      <w:r w:rsidRPr="006B48A1">
        <w:rPr>
          <w:rFonts w:ascii="Arial" w:hAnsi="Arial" w:cs="Arial"/>
        </w:rPr>
        <w:t>Political Factors</w:t>
      </w:r>
    </w:p>
    <w:p w14:paraId="46C82BE9" w14:textId="77777777" w:rsidR="006B48A1" w:rsidRPr="006B48A1" w:rsidRDefault="006B48A1" w:rsidP="006B48A1">
      <w:pPr>
        <w:rPr>
          <w:rFonts w:ascii="Arial" w:hAnsi="Arial" w:cs="Arial"/>
        </w:rPr>
      </w:pPr>
    </w:p>
    <w:p w14:paraId="516A6C0B" w14:textId="1E59E7BA" w:rsidR="000816B5" w:rsidRPr="00556530" w:rsidRDefault="000816B5" w:rsidP="00556530">
      <w:pPr>
        <w:pStyle w:val="ListParagraph"/>
        <w:numPr>
          <w:ilvl w:val="0"/>
          <w:numId w:val="14"/>
        </w:numPr>
        <w:rPr>
          <w:rFonts w:ascii="Arial" w:hAnsi="Arial" w:cs="Arial"/>
        </w:rPr>
      </w:pPr>
      <w:r w:rsidRPr="00556530">
        <w:rPr>
          <w:rFonts w:ascii="Arial" w:hAnsi="Arial" w:cs="Arial"/>
        </w:rPr>
        <w:t>Regulatory Environment: Keto b</w:t>
      </w:r>
      <w:r w:rsidR="003526E5" w:rsidRPr="00556530">
        <w:rPr>
          <w:rFonts w:ascii="Arial" w:hAnsi="Arial" w:cs="Arial"/>
        </w:rPr>
        <w:t>rownies</w:t>
      </w:r>
      <w:r w:rsidRPr="00556530">
        <w:rPr>
          <w:rFonts w:ascii="Arial" w:hAnsi="Arial" w:cs="Arial"/>
        </w:rPr>
        <w:t xml:space="preserve"> must adhere to regulations set by government agencies to ensure food safety, </w:t>
      </w:r>
      <w:r w:rsidR="003526E5" w:rsidRPr="00556530">
        <w:rPr>
          <w:rFonts w:ascii="Arial" w:hAnsi="Arial" w:cs="Arial"/>
        </w:rPr>
        <w:t>labelling</w:t>
      </w:r>
      <w:r w:rsidRPr="00556530">
        <w:rPr>
          <w:rFonts w:ascii="Arial" w:hAnsi="Arial" w:cs="Arial"/>
        </w:rPr>
        <w:t xml:space="preserve"> requirements, and compliance with industry standards. Compliance with specific dietary guidelines, such as low-carb or ketogenic</w:t>
      </w:r>
      <w:r w:rsidR="003526E5" w:rsidRPr="00556530">
        <w:rPr>
          <w:rFonts w:ascii="Arial" w:hAnsi="Arial" w:cs="Arial"/>
        </w:rPr>
        <w:t>.</w:t>
      </w:r>
    </w:p>
    <w:p w14:paraId="7ABFB65D" w14:textId="77777777" w:rsidR="000816B5" w:rsidRPr="000816B5" w:rsidRDefault="000816B5" w:rsidP="000816B5">
      <w:pPr>
        <w:rPr>
          <w:rFonts w:ascii="Arial" w:hAnsi="Arial" w:cs="Arial"/>
        </w:rPr>
      </w:pPr>
    </w:p>
    <w:p w14:paraId="03A55046" w14:textId="5C50DE2D" w:rsidR="006B48A1" w:rsidRPr="00556530" w:rsidRDefault="000816B5" w:rsidP="00556530">
      <w:pPr>
        <w:pStyle w:val="ListParagraph"/>
        <w:numPr>
          <w:ilvl w:val="0"/>
          <w:numId w:val="14"/>
        </w:numPr>
        <w:rPr>
          <w:rFonts w:ascii="Arial" w:hAnsi="Arial" w:cs="Arial"/>
        </w:rPr>
      </w:pPr>
      <w:r w:rsidRPr="00556530">
        <w:rPr>
          <w:rFonts w:ascii="Arial" w:hAnsi="Arial" w:cs="Arial"/>
        </w:rPr>
        <w:t>Taxes and Incentives: The political environment</w:t>
      </w:r>
      <w:r w:rsidR="00CE7D7E" w:rsidRPr="00556530">
        <w:rPr>
          <w:rFonts w:ascii="Arial" w:hAnsi="Arial" w:cs="Arial"/>
        </w:rPr>
        <w:t xml:space="preserve"> </w:t>
      </w:r>
      <w:r w:rsidR="00E00E45" w:rsidRPr="00556530">
        <w:rPr>
          <w:rFonts w:ascii="Arial" w:hAnsi="Arial" w:cs="Arial"/>
        </w:rPr>
        <w:t>influences</w:t>
      </w:r>
      <w:r w:rsidRPr="00556530">
        <w:rPr>
          <w:rFonts w:ascii="Arial" w:hAnsi="Arial" w:cs="Arial"/>
        </w:rPr>
        <w:t xml:space="preserve"> the tax policies applicable to keto b</w:t>
      </w:r>
      <w:r w:rsidR="00CE7D7E" w:rsidRPr="00556530">
        <w:rPr>
          <w:rFonts w:ascii="Arial" w:hAnsi="Arial" w:cs="Arial"/>
        </w:rPr>
        <w:t>rownies company</w:t>
      </w:r>
      <w:r w:rsidRPr="00556530">
        <w:rPr>
          <w:rFonts w:ascii="Arial" w:hAnsi="Arial" w:cs="Arial"/>
        </w:rPr>
        <w:t xml:space="preserve">. </w:t>
      </w:r>
      <w:r w:rsidR="00585C0F" w:rsidRPr="00556530">
        <w:rPr>
          <w:rFonts w:ascii="Arial" w:hAnsi="Arial" w:cs="Arial"/>
        </w:rPr>
        <w:t xml:space="preserve">The </w:t>
      </w:r>
      <w:r w:rsidRPr="00556530">
        <w:rPr>
          <w:rFonts w:ascii="Arial" w:hAnsi="Arial" w:cs="Arial"/>
        </w:rPr>
        <w:t>tax policies affect the cost of ingredients, equipment, and other essential supplies, impacting the overall profitability of the business.</w:t>
      </w:r>
    </w:p>
    <w:p w14:paraId="5D88366C" w14:textId="77777777" w:rsidR="000816B5" w:rsidRDefault="000816B5" w:rsidP="006B48A1">
      <w:pPr>
        <w:rPr>
          <w:rFonts w:ascii="Arial" w:hAnsi="Arial" w:cs="Arial"/>
        </w:rPr>
      </w:pPr>
    </w:p>
    <w:p w14:paraId="1096B4FD" w14:textId="77777777" w:rsidR="000816B5" w:rsidRDefault="000816B5" w:rsidP="006B48A1">
      <w:pPr>
        <w:rPr>
          <w:rFonts w:ascii="Arial" w:hAnsi="Arial" w:cs="Arial"/>
        </w:rPr>
      </w:pPr>
    </w:p>
    <w:p w14:paraId="7B89A21B" w14:textId="77777777" w:rsidR="006B48A1" w:rsidRDefault="006B48A1" w:rsidP="006B48A1">
      <w:pPr>
        <w:rPr>
          <w:rFonts w:ascii="Arial" w:hAnsi="Arial" w:cs="Arial"/>
        </w:rPr>
      </w:pPr>
    </w:p>
    <w:p w14:paraId="420AC4F8" w14:textId="77777777" w:rsidR="005C6CE7" w:rsidRPr="006B48A1" w:rsidRDefault="005C6CE7" w:rsidP="006B48A1">
      <w:pPr>
        <w:rPr>
          <w:rFonts w:ascii="Arial" w:hAnsi="Arial" w:cs="Arial"/>
        </w:rPr>
      </w:pPr>
    </w:p>
    <w:p w14:paraId="6A1CE94E" w14:textId="77777777" w:rsidR="006B48A1" w:rsidRPr="006B48A1" w:rsidRDefault="006B48A1" w:rsidP="006B48A1">
      <w:pPr>
        <w:rPr>
          <w:rFonts w:ascii="Arial" w:hAnsi="Arial" w:cs="Arial"/>
        </w:rPr>
      </w:pPr>
      <w:r w:rsidRPr="006B48A1">
        <w:rPr>
          <w:rFonts w:ascii="Arial" w:hAnsi="Arial" w:cs="Arial"/>
        </w:rPr>
        <w:t>Economic Factors</w:t>
      </w:r>
    </w:p>
    <w:p w14:paraId="722F4D25" w14:textId="77777777" w:rsidR="006B48A1" w:rsidRDefault="006B48A1" w:rsidP="006B48A1">
      <w:pPr>
        <w:rPr>
          <w:rFonts w:ascii="Arial" w:hAnsi="Arial" w:cs="Arial"/>
        </w:rPr>
      </w:pPr>
    </w:p>
    <w:p w14:paraId="5E0292C6" w14:textId="3283F189" w:rsidR="002431BC" w:rsidRPr="00A86CC4" w:rsidRDefault="002431BC" w:rsidP="006B48A1">
      <w:pPr>
        <w:pStyle w:val="ListParagraph"/>
        <w:numPr>
          <w:ilvl w:val="0"/>
          <w:numId w:val="15"/>
        </w:numPr>
        <w:rPr>
          <w:rFonts w:ascii="Arial" w:hAnsi="Arial" w:cs="Arial"/>
        </w:rPr>
      </w:pPr>
      <w:r w:rsidRPr="00556530">
        <w:rPr>
          <w:rFonts w:ascii="Arial" w:hAnsi="Arial" w:cs="Arial"/>
        </w:rPr>
        <w:t xml:space="preserve">Price Sensitivity: The price of keto brownies significantly </w:t>
      </w:r>
      <w:r w:rsidR="009B1874" w:rsidRPr="00556530">
        <w:rPr>
          <w:rFonts w:ascii="Arial" w:hAnsi="Arial" w:cs="Arial"/>
        </w:rPr>
        <w:t>impacts</w:t>
      </w:r>
      <w:r w:rsidRPr="00556530">
        <w:rPr>
          <w:rFonts w:ascii="Arial" w:hAnsi="Arial" w:cs="Arial"/>
        </w:rPr>
        <w:t xml:space="preserve"> customer demand and profitability. </w:t>
      </w:r>
      <w:r w:rsidR="009B1874" w:rsidRPr="00556530">
        <w:rPr>
          <w:rFonts w:ascii="Arial" w:hAnsi="Arial" w:cs="Arial"/>
        </w:rPr>
        <w:t xml:space="preserve">We </w:t>
      </w:r>
      <w:r w:rsidR="003140F3">
        <w:rPr>
          <w:rFonts w:ascii="Arial" w:hAnsi="Arial" w:cs="Arial"/>
        </w:rPr>
        <w:t>must</w:t>
      </w:r>
      <w:r w:rsidRPr="00556530">
        <w:rPr>
          <w:rFonts w:ascii="Arial" w:hAnsi="Arial" w:cs="Arial"/>
        </w:rPr>
        <w:t xml:space="preserve"> balance the costs </w:t>
      </w:r>
      <w:r w:rsidR="003140F3">
        <w:rPr>
          <w:rFonts w:ascii="Arial" w:hAnsi="Arial" w:cs="Arial"/>
        </w:rPr>
        <w:t>of</w:t>
      </w:r>
      <w:r w:rsidRPr="00556530">
        <w:rPr>
          <w:rFonts w:ascii="Arial" w:hAnsi="Arial" w:cs="Arial"/>
        </w:rPr>
        <w:t xml:space="preserve"> high-quality ingredients and manufacturing processes with competitive pricing. Striking the right balance can help attract and retain customers while still maintaining profitability.</w:t>
      </w:r>
    </w:p>
    <w:p w14:paraId="6D124B45" w14:textId="77777777" w:rsidR="002431BC" w:rsidRDefault="002431BC" w:rsidP="006B48A1">
      <w:pPr>
        <w:rPr>
          <w:rFonts w:ascii="Arial" w:hAnsi="Arial" w:cs="Arial"/>
        </w:rPr>
      </w:pPr>
    </w:p>
    <w:p w14:paraId="025770E8" w14:textId="0A1E42C3" w:rsidR="002431BC" w:rsidRPr="00556530" w:rsidRDefault="00481E43" w:rsidP="00556530">
      <w:pPr>
        <w:pStyle w:val="ListParagraph"/>
        <w:numPr>
          <w:ilvl w:val="0"/>
          <w:numId w:val="15"/>
        </w:numPr>
        <w:rPr>
          <w:rFonts w:ascii="Arial" w:hAnsi="Arial" w:cs="Arial"/>
        </w:rPr>
      </w:pPr>
      <w:r w:rsidRPr="00556530">
        <w:rPr>
          <w:rFonts w:ascii="Arial" w:hAnsi="Arial" w:cs="Arial"/>
        </w:rPr>
        <w:t xml:space="preserve">Supply Chain Management: Efficient supply chain management is crucial in the keto brownie business. </w:t>
      </w:r>
      <w:r w:rsidR="00C3280D" w:rsidRPr="00556530">
        <w:rPr>
          <w:rFonts w:ascii="Arial" w:hAnsi="Arial" w:cs="Arial"/>
        </w:rPr>
        <w:t xml:space="preserve">The company </w:t>
      </w:r>
      <w:r w:rsidR="003140F3">
        <w:rPr>
          <w:rFonts w:ascii="Arial" w:hAnsi="Arial" w:cs="Arial"/>
        </w:rPr>
        <w:t>must</w:t>
      </w:r>
      <w:r w:rsidRPr="00556530">
        <w:rPr>
          <w:rFonts w:ascii="Arial" w:hAnsi="Arial" w:cs="Arial"/>
        </w:rPr>
        <w:t xml:space="preserve"> ensure a reliable </w:t>
      </w:r>
      <w:r w:rsidR="003140F3">
        <w:rPr>
          <w:rFonts w:ascii="Arial" w:hAnsi="Arial" w:cs="Arial"/>
        </w:rPr>
        <w:t>supplier network that provides</w:t>
      </w:r>
      <w:r w:rsidRPr="00556530">
        <w:rPr>
          <w:rFonts w:ascii="Arial" w:hAnsi="Arial" w:cs="Arial"/>
        </w:rPr>
        <w:t xml:space="preserve"> consistent quality ingredients at competitive prices. Additionally, entrepreneurs should factor in transportation, storage, and distribution costs to ensure smooth business operations</w:t>
      </w:r>
      <w:r w:rsidR="00C3280D" w:rsidRPr="00556530">
        <w:rPr>
          <w:rFonts w:ascii="Arial" w:hAnsi="Arial" w:cs="Arial"/>
        </w:rPr>
        <w:t>.</w:t>
      </w:r>
    </w:p>
    <w:p w14:paraId="78D3ECE4" w14:textId="77777777" w:rsidR="002431BC" w:rsidRDefault="002431BC" w:rsidP="006B48A1">
      <w:pPr>
        <w:rPr>
          <w:rFonts w:ascii="Arial" w:hAnsi="Arial" w:cs="Arial"/>
        </w:rPr>
      </w:pPr>
    </w:p>
    <w:p w14:paraId="64D22029" w14:textId="77777777" w:rsidR="006B48A1" w:rsidRPr="006B48A1" w:rsidRDefault="006B48A1" w:rsidP="006B48A1">
      <w:pPr>
        <w:rPr>
          <w:rFonts w:ascii="Arial" w:hAnsi="Arial" w:cs="Arial"/>
        </w:rPr>
      </w:pPr>
    </w:p>
    <w:p w14:paraId="6C28A626" w14:textId="77777777" w:rsidR="006B48A1" w:rsidRPr="006B48A1" w:rsidRDefault="006B48A1" w:rsidP="006B48A1">
      <w:pPr>
        <w:rPr>
          <w:rFonts w:ascii="Arial" w:hAnsi="Arial" w:cs="Arial"/>
        </w:rPr>
      </w:pPr>
      <w:r w:rsidRPr="006B48A1">
        <w:rPr>
          <w:rFonts w:ascii="Arial" w:hAnsi="Arial" w:cs="Arial"/>
        </w:rPr>
        <w:t>Social Factors</w:t>
      </w:r>
    </w:p>
    <w:p w14:paraId="6E7AF72A" w14:textId="77777777" w:rsidR="006B48A1" w:rsidRPr="006B48A1" w:rsidRDefault="006B48A1" w:rsidP="006B48A1">
      <w:pPr>
        <w:rPr>
          <w:rFonts w:ascii="Arial" w:hAnsi="Arial" w:cs="Arial"/>
        </w:rPr>
      </w:pPr>
    </w:p>
    <w:p w14:paraId="1A75194B" w14:textId="77777777" w:rsidR="006B48A1" w:rsidRPr="006B48A1" w:rsidRDefault="006B48A1" w:rsidP="006B48A1">
      <w:pPr>
        <w:rPr>
          <w:rFonts w:ascii="Arial" w:hAnsi="Arial" w:cs="Arial"/>
        </w:rPr>
      </w:pPr>
    </w:p>
    <w:p w14:paraId="19581D8D" w14:textId="1395583E" w:rsidR="006B48A1" w:rsidRPr="00556530" w:rsidRDefault="006B48A1" w:rsidP="00556530">
      <w:pPr>
        <w:pStyle w:val="ListParagraph"/>
        <w:numPr>
          <w:ilvl w:val="0"/>
          <w:numId w:val="16"/>
        </w:numPr>
        <w:rPr>
          <w:rFonts w:ascii="Arial" w:hAnsi="Arial" w:cs="Arial"/>
        </w:rPr>
      </w:pPr>
      <w:r w:rsidRPr="00556530">
        <w:rPr>
          <w:rFonts w:ascii="Arial" w:hAnsi="Arial" w:cs="Arial"/>
        </w:rPr>
        <w:t xml:space="preserve">Ethical considerations: The </w:t>
      </w:r>
      <w:r w:rsidR="00D62C59" w:rsidRPr="00556530">
        <w:rPr>
          <w:rFonts w:ascii="Arial" w:hAnsi="Arial" w:cs="Arial"/>
        </w:rPr>
        <w:t>company</w:t>
      </w:r>
      <w:r w:rsidRPr="00556530">
        <w:rPr>
          <w:rFonts w:ascii="Arial" w:hAnsi="Arial" w:cs="Arial"/>
        </w:rPr>
        <w:t xml:space="preserve"> may face ethical considerations related to </w:t>
      </w:r>
      <w:r w:rsidR="00BB2028">
        <w:rPr>
          <w:rFonts w:ascii="Arial" w:hAnsi="Arial" w:cs="Arial"/>
        </w:rPr>
        <w:t>using</w:t>
      </w:r>
      <w:r w:rsidRPr="00556530">
        <w:rPr>
          <w:rFonts w:ascii="Arial" w:hAnsi="Arial" w:cs="Arial"/>
        </w:rPr>
        <w:t xml:space="preserve"> ingredients, such as sourcing organic and </w:t>
      </w:r>
      <w:r w:rsidR="00CB5427" w:rsidRPr="00556530">
        <w:rPr>
          <w:rFonts w:ascii="Arial" w:hAnsi="Arial" w:cs="Arial"/>
        </w:rPr>
        <w:t>fair-trade</w:t>
      </w:r>
      <w:r w:rsidRPr="00556530">
        <w:rPr>
          <w:rFonts w:ascii="Arial" w:hAnsi="Arial" w:cs="Arial"/>
        </w:rPr>
        <w:t xml:space="preserve"> ingredients. Meeting consumer expectations in this regard can impact the bakery's reputation.</w:t>
      </w:r>
    </w:p>
    <w:p w14:paraId="647272C0" w14:textId="77777777" w:rsidR="006B48A1" w:rsidRPr="006B48A1" w:rsidRDefault="006B48A1" w:rsidP="006B48A1">
      <w:pPr>
        <w:rPr>
          <w:rFonts w:ascii="Arial" w:hAnsi="Arial" w:cs="Arial"/>
        </w:rPr>
      </w:pPr>
    </w:p>
    <w:p w14:paraId="15A9295D" w14:textId="547D6AAE" w:rsidR="006B48A1" w:rsidRPr="00556530" w:rsidRDefault="006B48A1" w:rsidP="00556530">
      <w:pPr>
        <w:pStyle w:val="ListParagraph"/>
        <w:numPr>
          <w:ilvl w:val="0"/>
          <w:numId w:val="16"/>
        </w:numPr>
        <w:rPr>
          <w:rFonts w:ascii="Arial" w:hAnsi="Arial" w:cs="Arial"/>
        </w:rPr>
      </w:pPr>
      <w:r w:rsidRPr="00556530">
        <w:rPr>
          <w:rFonts w:ascii="Arial" w:hAnsi="Arial" w:cs="Arial"/>
        </w:rPr>
        <w:t xml:space="preserve">Health and wellness trends: The </w:t>
      </w:r>
      <w:r w:rsidR="00BF5B36" w:rsidRPr="00556530">
        <w:rPr>
          <w:rFonts w:ascii="Arial" w:hAnsi="Arial" w:cs="Arial"/>
        </w:rPr>
        <w:t>Keto brownies company</w:t>
      </w:r>
      <w:r w:rsidRPr="00556530">
        <w:rPr>
          <w:rFonts w:ascii="Arial" w:hAnsi="Arial" w:cs="Arial"/>
        </w:rPr>
        <w:t xml:space="preserve"> can benefit from health and wellness trends, such as a growing focus on healthy eating and weight management. Embracing these trends can help enhance the bakery's appeal and attract customers.</w:t>
      </w:r>
    </w:p>
    <w:p w14:paraId="0E74390F" w14:textId="77777777" w:rsidR="005C6CE7" w:rsidRDefault="005C6CE7" w:rsidP="006B48A1">
      <w:pPr>
        <w:rPr>
          <w:rFonts w:ascii="Arial" w:hAnsi="Arial" w:cs="Arial"/>
        </w:rPr>
      </w:pPr>
    </w:p>
    <w:p w14:paraId="479DBCFB" w14:textId="77777777" w:rsidR="00A86CC4" w:rsidRDefault="00A86CC4" w:rsidP="006B48A1">
      <w:pPr>
        <w:rPr>
          <w:rFonts w:ascii="Arial" w:hAnsi="Arial" w:cs="Arial"/>
        </w:rPr>
      </w:pPr>
    </w:p>
    <w:p w14:paraId="2256E22B" w14:textId="77777777" w:rsidR="005C6CE7" w:rsidRPr="006B48A1" w:rsidRDefault="005C6CE7" w:rsidP="006B48A1">
      <w:pPr>
        <w:rPr>
          <w:rFonts w:ascii="Arial" w:hAnsi="Arial" w:cs="Arial"/>
        </w:rPr>
      </w:pPr>
    </w:p>
    <w:p w14:paraId="644F0EB7" w14:textId="16678EED" w:rsidR="00E36517" w:rsidRPr="00E36517" w:rsidRDefault="006B48A1" w:rsidP="00E36517">
      <w:pPr>
        <w:rPr>
          <w:rFonts w:ascii="Arial" w:hAnsi="Arial" w:cs="Arial"/>
        </w:rPr>
      </w:pPr>
      <w:r w:rsidRPr="006B48A1">
        <w:rPr>
          <w:rFonts w:ascii="Arial" w:hAnsi="Arial" w:cs="Arial"/>
        </w:rPr>
        <w:t>Technological Factors</w:t>
      </w:r>
    </w:p>
    <w:p w14:paraId="503B4C48" w14:textId="77777777" w:rsidR="00E36517" w:rsidRPr="00E36517" w:rsidRDefault="00E36517" w:rsidP="00E36517">
      <w:pPr>
        <w:rPr>
          <w:rFonts w:ascii="Arial" w:hAnsi="Arial" w:cs="Arial"/>
        </w:rPr>
      </w:pPr>
    </w:p>
    <w:p w14:paraId="395286FA" w14:textId="3B8B1481" w:rsidR="00E36517" w:rsidRPr="00556530" w:rsidRDefault="00E36517" w:rsidP="00556530">
      <w:pPr>
        <w:pStyle w:val="ListParagraph"/>
        <w:numPr>
          <w:ilvl w:val="0"/>
          <w:numId w:val="17"/>
        </w:numPr>
        <w:rPr>
          <w:rFonts w:ascii="Arial" w:hAnsi="Arial" w:cs="Arial"/>
        </w:rPr>
      </w:pPr>
      <w:r w:rsidRPr="00556530">
        <w:rPr>
          <w:rFonts w:ascii="Arial" w:hAnsi="Arial" w:cs="Arial"/>
        </w:rPr>
        <w:t>Mobile Applications</w:t>
      </w:r>
      <w:r w:rsidR="00556530" w:rsidRPr="00556530">
        <w:rPr>
          <w:rFonts w:ascii="Arial" w:hAnsi="Arial" w:cs="Arial"/>
        </w:rPr>
        <w:t xml:space="preserve">: </w:t>
      </w:r>
      <w:r w:rsidRPr="00556530">
        <w:rPr>
          <w:rFonts w:ascii="Arial" w:hAnsi="Arial" w:cs="Arial"/>
        </w:rPr>
        <w:t>With the increasing popularity of smartphones, mobile applications have become essential for businesses in the keto brownies industry. Mobile apps allow customers to easily browse through products, place orders, and track deliveries.</w:t>
      </w:r>
      <w:r w:rsidR="000610A5" w:rsidRPr="00556530">
        <w:rPr>
          <w:rFonts w:ascii="Arial" w:hAnsi="Arial" w:cs="Arial"/>
        </w:rPr>
        <w:t xml:space="preserve"> M</w:t>
      </w:r>
      <w:r w:rsidRPr="00556530">
        <w:rPr>
          <w:rFonts w:ascii="Arial" w:hAnsi="Arial" w:cs="Arial"/>
        </w:rPr>
        <w:t xml:space="preserve">obile applications </w:t>
      </w:r>
      <w:r w:rsidR="00BB2028">
        <w:rPr>
          <w:rFonts w:ascii="Arial" w:hAnsi="Arial" w:cs="Arial"/>
        </w:rPr>
        <w:t>allow businesses</w:t>
      </w:r>
      <w:r w:rsidRPr="00556530">
        <w:rPr>
          <w:rFonts w:ascii="Arial" w:hAnsi="Arial" w:cs="Arial"/>
        </w:rPr>
        <w:t xml:space="preserve"> to offer personali</w:t>
      </w:r>
      <w:r w:rsidR="00B0160D">
        <w:rPr>
          <w:rFonts w:ascii="Arial" w:hAnsi="Arial" w:cs="Arial"/>
        </w:rPr>
        <w:t>s</w:t>
      </w:r>
      <w:r w:rsidRPr="00556530">
        <w:rPr>
          <w:rFonts w:ascii="Arial" w:hAnsi="Arial" w:cs="Arial"/>
        </w:rPr>
        <w:t>ed recommendations, loyalty programs, and push notifications to engage customers</w:t>
      </w:r>
      <w:r w:rsidR="006E420E" w:rsidRPr="00556530">
        <w:rPr>
          <w:rFonts w:ascii="Arial" w:hAnsi="Arial" w:cs="Arial"/>
        </w:rPr>
        <w:t>.</w:t>
      </w:r>
    </w:p>
    <w:p w14:paraId="2E10E9FB" w14:textId="77777777" w:rsidR="00E36517" w:rsidRPr="00E36517" w:rsidRDefault="00E36517" w:rsidP="00E36517">
      <w:pPr>
        <w:rPr>
          <w:rFonts w:ascii="Arial" w:hAnsi="Arial" w:cs="Arial"/>
        </w:rPr>
      </w:pPr>
    </w:p>
    <w:p w14:paraId="7D2C6928" w14:textId="52F65F2B" w:rsidR="00810041" w:rsidRPr="00A86CC4" w:rsidRDefault="00E36517" w:rsidP="006B48A1">
      <w:pPr>
        <w:pStyle w:val="ListParagraph"/>
        <w:numPr>
          <w:ilvl w:val="0"/>
          <w:numId w:val="17"/>
        </w:numPr>
        <w:rPr>
          <w:rFonts w:ascii="Arial" w:hAnsi="Arial" w:cs="Arial"/>
        </w:rPr>
      </w:pPr>
      <w:r w:rsidRPr="00556530">
        <w:rPr>
          <w:rFonts w:ascii="Arial" w:hAnsi="Arial" w:cs="Arial"/>
        </w:rPr>
        <w:t>Artificial Intelligence and Machine Learning</w:t>
      </w:r>
      <w:r w:rsidR="00556530" w:rsidRPr="00556530">
        <w:rPr>
          <w:rFonts w:ascii="Arial" w:hAnsi="Arial" w:cs="Arial"/>
        </w:rPr>
        <w:t xml:space="preserve">: </w:t>
      </w:r>
      <w:r w:rsidRPr="00556530">
        <w:rPr>
          <w:rFonts w:ascii="Arial" w:hAnsi="Arial" w:cs="Arial"/>
        </w:rPr>
        <w:t xml:space="preserve">Artificial intelligence (AI) technologies </w:t>
      </w:r>
      <w:r w:rsidR="00BB2028">
        <w:rPr>
          <w:rFonts w:ascii="Arial" w:hAnsi="Arial" w:cs="Arial"/>
        </w:rPr>
        <w:t>can potentially</w:t>
      </w:r>
      <w:r w:rsidRPr="00556530">
        <w:rPr>
          <w:rFonts w:ascii="Arial" w:hAnsi="Arial" w:cs="Arial"/>
        </w:rPr>
        <w:t xml:space="preserve"> revolutioni</w:t>
      </w:r>
      <w:r w:rsidR="00B0160D">
        <w:rPr>
          <w:rFonts w:ascii="Arial" w:hAnsi="Arial" w:cs="Arial"/>
        </w:rPr>
        <w:t>s</w:t>
      </w:r>
      <w:r w:rsidRPr="00556530">
        <w:rPr>
          <w:rFonts w:ascii="Arial" w:hAnsi="Arial" w:cs="Arial"/>
        </w:rPr>
        <w:t>e the keto brownies business. AI can help businesses optimi</w:t>
      </w:r>
      <w:r w:rsidR="00B0160D">
        <w:rPr>
          <w:rFonts w:ascii="Arial" w:hAnsi="Arial" w:cs="Arial"/>
        </w:rPr>
        <w:t>s</w:t>
      </w:r>
      <w:r w:rsidRPr="00556530">
        <w:rPr>
          <w:rFonts w:ascii="Arial" w:hAnsi="Arial" w:cs="Arial"/>
        </w:rPr>
        <w:t>e manufacturing processes, improve recipe development, and enhance product customi</w:t>
      </w:r>
      <w:r w:rsidR="00B0160D">
        <w:rPr>
          <w:rFonts w:ascii="Arial" w:hAnsi="Arial" w:cs="Arial"/>
        </w:rPr>
        <w:t>s</w:t>
      </w:r>
      <w:r w:rsidRPr="00556530">
        <w:rPr>
          <w:rFonts w:ascii="Arial" w:hAnsi="Arial" w:cs="Arial"/>
        </w:rPr>
        <w:t xml:space="preserve">ation. By leveraging AI, businesses can </w:t>
      </w:r>
      <w:r w:rsidR="00431130" w:rsidRPr="00556530">
        <w:rPr>
          <w:rFonts w:ascii="Arial" w:hAnsi="Arial" w:cs="Arial"/>
        </w:rPr>
        <w:t>analyse</w:t>
      </w:r>
      <w:r w:rsidRPr="00556530">
        <w:rPr>
          <w:rFonts w:ascii="Arial" w:hAnsi="Arial" w:cs="Arial"/>
        </w:rPr>
        <w:t xml:space="preserve"> customer preferences, market trends, and ingredient combinations to create unique and delicious keto brownies. </w:t>
      </w:r>
    </w:p>
    <w:p w14:paraId="06F38D43" w14:textId="77777777" w:rsidR="00810041" w:rsidRDefault="00810041" w:rsidP="006B48A1">
      <w:pPr>
        <w:rPr>
          <w:rFonts w:ascii="Arial" w:hAnsi="Arial" w:cs="Arial"/>
        </w:rPr>
      </w:pPr>
    </w:p>
    <w:p w14:paraId="4B67AF3C" w14:textId="77777777" w:rsidR="00810041" w:rsidRDefault="00810041" w:rsidP="006B48A1">
      <w:pPr>
        <w:rPr>
          <w:rFonts w:ascii="Arial" w:hAnsi="Arial" w:cs="Arial"/>
        </w:rPr>
      </w:pPr>
    </w:p>
    <w:p w14:paraId="6B05421E" w14:textId="77777777" w:rsidR="00A86CC4" w:rsidRDefault="00A86CC4" w:rsidP="006B48A1">
      <w:pPr>
        <w:rPr>
          <w:rFonts w:ascii="Arial" w:hAnsi="Arial" w:cs="Arial"/>
        </w:rPr>
      </w:pPr>
    </w:p>
    <w:p w14:paraId="5007A81D" w14:textId="487F0175" w:rsidR="006B48A1" w:rsidRPr="006B48A1" w:rsidRDefault="006B48A1" w:rsidP="006B48A1">
      <w:pPr>
        <w:rPr>
          <w:rFonts w:ascii="Arial" w:hAnsi="Arial" w:cs="Arial"/>
        </w:rPr>
      </w:pPr>
      <w:r w:rsidRPr="006B48A1">
        <w:rPr>
          <w:rFonts w:ascii="Arial" w:hAnsi="Arial" w:cs="Arial"/>
        </w:rPr>
        <w:lastRenderedPageBreak/>
        <w:t>Environmental Factors</w:t>
      </w:r>
    </w:p>
    <w:p w14:paraId="0A1B448A" w14:textId="77777777" w:rsidR="006B48A1" w:rsidRPr="006B48A1" w:rsidRDefault="006B48A1" w:rsidP="006B48A1">
      <w:pPr>
        <w:rPr>
          <w:rFonts w:ascii="Arial" w:hAnsi="Arial" w:cs="Arial"/>
        </w:rPr>
      </w:pPr>
    </w:p>
    <w:p w14:paraId="53212053" w14:textId="2C9ADB38" w:rsidR="006B48A1" w:rsidRPr="00556530" w:rsidRDefault="006B48A1" w:rsidP="00556530">
      <w:pPr>
        <w:pStyle w:val="ListParagraph"/>
        <w:numPr>
          <w:ilvl w:val="0"/>
          <w:numId w:val="18"/>
        </w:numPr>
        <w:rPr>
          <w:rFonts w:ascii="Arial" w:hAnsi="Arial" w:cs="Arial"/>
        </w:rPr>
      </w:pPr>
      <w:r w:rsidRPr="00556530">
        <w:rPr>
          <w:rFonts w:ascii="Arial" w:hAnsi="Arial" w:cs="Arial"/>
        </w:rPr>
        <w:t xml:space="preserve">Energy efficiency: The </w:t>
      </w:r>
      <w:r w:rsidR="00A14852" w:rsidRPr="00556530">
        <w:rPr>
          <w:rFonts w:ascii="Arial" w:hAnsi="Arial" w:cs="Arial"/>
        </w:rPr>
        <w:t>Keto brownies</w:t>
      </w:r>
      <w:r w:rsidR="00B60E0D" w:rsidRPr="00556530">
        <w:rPr>
          <w:rFonts w:ascii="Arial" w:hAnsi="Arial" w:cs="Arial"/>
        </w:rPr>
        <w:t xml:space="preserve"> company</w:t>
      </w:r>
      <w:r w:rsidRPr="00556530">
        <w:rPr>
          <w:rFonts w:ascii="Arial" w:hAnsi="Arial" w:cs="Arial"/>
        </w:rPr>
        <w:t xml:space="preserve"> can adopt energy-efficient practices, such as using energy-efficient equipment and minimi</w:t>
      </w:r>
      <w:r w:rsidR="00B0160D">
        <w:rPr>
          <w:rFonts w:ascii="Arial" w:hAnsi="Arial" w:cs="Arial"/>
        </w:rPr>
        <w:t>s</w:t>
      </w:r>
      <w:r w:rsidRPr="00556530">
        <w:rPr>
          <w:rFonts w:ascii="Arial" w:hAnsi="Arial" w:cs="Arial"/>
        </w:rPr>
        <w:t>ing waste, to reduce its carbon footprint.</w:t>
      </w:r>
    </w:p>
    <w:p w14:paraId="38E1E0DA" w14:textId="77777777" w:rsidR="006B48A1" w:rsidRPr="006B48A1" w:rsidRDefault="006B48A1" w:rsidP="006B48A1">
      <w:pPr>
        <w:rPr>
          <w:rFonts w:ascii="Arial" w:hAnsi="Arial" w:cs="Arial"/>
        </w:rPr>
      </w:pPr>
    </w:p>
    <w:p w14:paraId="4C7BD6B9" w14:textId="56F93F18" w:rsidR="006B48A1" w:rsidRPr="00556530" w:rsidRDefault="006B48A1" w:rsidP="00556530">
      <w:pPr>
        <w:pStyle w:val="ListParagraph"/>
        <w:numPr>
          <w:ilvl w:val="0"/>
          <w:numId w:val="18"/>
        </w:numPr>
        <w:rPr>
          <w:rFonts w:ascii="Arial" w:hAnsi="Arial" w:cs="Arial"/>
        </w:rPr>
      </w:pPr>
      <w:r w:rsidRPr="00556530">
        <w:rPr>
          <w:rFonts w:ascii="Arial" w:hAnsi="Arial" w:cs="Arial"/>
        </w:rPr>
        <w:t xml:space="preserve">Local sourcing: The </w:t>
      </w:r>
      <w:r w:rsidR="00B60E0D" w:rsidRPr="00556530">
        <w:rPr>
          <w:rFonts w:ascii="Arial" w:hAnsi="Arial" w:cs="Arial"/>
        </w:rPr>
        <w:t xml:space="preserve">company </w:t>
      </w:r>
      <w:r w:rsidRPr="00556530">
        <w:rPr>
          <w:rFonts w:ascii="Arial" w:hAnsi="Arial" w:cs="Arial"/>
        </w:rPr>
        <w:t>can prioriti</w:t>
      </w:r>
      <w:r w:rsidR="00B0160D">
        <w:rPr>
          <w:rFonts w:ascii="Arial" w:hAnsi="Arial" w:cs="Arial"/>
        </w:rPr>
        <w:t>s</w:t>
      </w:r>
      <w:r w:rsidRPr="00556530">
        <w:rPr>
          <w:rFonts w:ascii="Arial" w:hAnsi="Arial" w:cs="Arial"/>
        </w:rPr>
        <w:t xml:space="preserve">e </w:t>
      </w:r>
      <w:r w:rsidR="00BB2028">
        <w:rPr>
          <w:rFonts w:ascii="Arial" w:hAnsi="Arial" w:cs="Arial"/>
        </w:rPr>
        <w:t>sourcing</w:t>
      </w:r>
      <w:r w:rsidRPr="00556530">
        <w:rPr>
          <w:rFonts w:ascii="Arial" w:hAnsi="Arial" w:cs="Arial"/>
        </w:rPr>
        <w:t xml:space="preserve"> ingredients to reduce its environmental impact and support local businesses. This can help foster a sense of community and customer loyalty.</w:t>
      </w:r>
    </w:p>
    <w:p w14:paraId="45E954A4" w14:textId="77777777" w:rsidR="006B48A1" w:rsidRPr="006B48A1" w:rsidRDefault="006B48A1" w:rsidP="006B48A1">
      <w:pPr>
        <w:rPr>
          <w:rFonts w:ascii="Arial" w:hAnsi="Arial" w:cs="Arial"/>
        </w:rPr>
      </w:pPr>
    </w:p>
    <w:p w14:paraId="236104D3" w14:textId="77777777" w:rsidR="006B48A1" w:rsidRPr="006B48A1" w:rsidRDefault="006B48A1" w:rsidP="006B48A1">
      <w:pPr>
        <w:rPr>
          <w:rFonts w:ascii="Arial" w:hAnsi="Arial" w:cs="Arial"/>
        </w:rPr>
      </w:pPr>
      <w:r w:rsidRPr="006B48A1">
        <w:rPr>
          <w:rFonts w:ascii="Arial" w:hAnsi="Arial" w:cs="Arial"/>
        </w:rPr>
        <w:t>Legal Factors</w:t>
      </w:r>
    </w:p>
    <w:p w14:paraId="5C02E60C" w14:textId="77777777" w:rsidR="006B48A1" w:rsidRPr="006B48A1" w:rsidRDefault="006B48A1" w:rsidP="006B48A1">
      <w:pPr>
        <w:rPr>
          <w:rFonts w:ascii="Arial" w:hAnsi="Arial" w:cs="Arial"/>
        </w:rPr>
      </w:pPr>
    </w:p>
    <w:p w14:paraId="76403A90" w14:textId="792B336D" w:rsidR="006B48A1" w:rsidRDefault="006B48A1" w:rsidP="00556530">
      <w:pPr>
        <w:pStyle w:val="ListParagraph"/>
        <w:numPr>
          <w:ilvl w:val="0"/>
          <w:numId w:val="19"/>
        </w:numPr>
        <w:rPr>
          <w:rFonts w:ascii="Arial" w:hAnsi="Arial" w:cs="Arial"/>
        </w:rPr>
      </w:pPr>
      <w:r w:rsidRPr="00556530">
        <w:rPr>
          <w:rFonts w:ascii="Arial" w:hAnsi="Arial" w:cs="Arial"/>
        </w:rPr>
        <w:t xml:space="preserve">Intellectual property protection: The </w:t>
      </w:r>
      <w:r w:rsidR="00F439CD" w:rsidRPr="00556530">
        <w:rPr>
          <w:rFonts w:ascii="Arial" w:hAnsi="Arial" w:cs="Arial"/>
        </w:rPr>
        <w:t>company</w:t>
      </w:r>
      <w:r w:rsidRPr="00556530">
        <w:rPr>
          <w:rFonts w:ascii="Arial" w:hAnsi="Arial" w:cs="Arial"/>
        </w:rPr>
        <w:t xml:space="preserve"> must protect its intellectual property, such as recipes and trademarks, to prevent competitors from imitating its products. Legal frameworks are in place to safeguard these rights.</w:t>
      </w:r>
    </w:p>
    <w:p w14:paraId="127B5736" w14:textId="77777777" w:rsidR="005D6B9B" w:rsidRDefault="005D6B9B" w:rsidP="005D6B9B">
      <w:pPr>
        <w:rPr>
          <w:rFonts w:ascii="Arial" w:hAnsi="Arial" w:cs="Arial"/>
        </w:rPr>
      </w:pPr>
    </w:p>
    <w:p w14:paraId="0F27AD2C" w14:textId="77777777" w:rsidR="005D6B9B" w:rsidRPr="005D6B9B" w:rsidRDefault="005D6B9B" w:rsidP="005D6B9B">
      <w:pPr>
        <w:rPr>
          <w:rFonts w:ascii="Arial" w:hAnsi="Arial" w:cs="Arial"/>
        </w:rPr>
      </w:pPr>
    </w:p>
    <w:p w14:paraId="4C78ADC8" w14:textId="32EFED13" w:rsidR="00A86CC4" w:rsidRPr="00A86CC4" w:rsidRDefault="006B48A1" w:rsidP="00757628">
      <w:pPr>
        <w:pStyle w:val="ListParagraph"/>
        <w:numPr>
          <w:ilvl w:val="0"/>
          <w:numId w:val="19"/>
        </w:numPr>
        <w:rPr>
          <w:rFonts w:ascii="Arial" w:hAnsi="Arial" w:cs="Arial"/>
        </w:rPr>
      </w:pPr>
      <w:r w:rsidRPr="005D6B9B">
        <w:rPr>
          <w:rFonts w:ascii="Arial" w:hAnsi="Arial" w:cs="Arial"/>
        </w:rPr>
        <w:t xml:space="preserve"> Employment laws: The</w:t>
      </w:r>
      <w:r w:rsidR="00F439CD" w:rsidRPr="005D6B9B">
        <w:rPr>
          <w:rFonts w:ascii="Arial" w:hAnsi="Arial" w:cs="Arial"/>
        </w:rPr>
        <w:t xml:space="preserve"> keto </w:t>
      </w:r>
      <w:r w:rsidR="00685CBF" w:rsidRPr="005D6B9B">
        <w:rPr>
          <w:rFonts w:ascii="Arial" w:hAnsi="Arial" w:cs="Arial"/>
        </w:rPr>
        <w:t>brownies company</w:t>
      </w:r>
      <w:r w:rsidRPr="005D6B9B">
        <w:rPr>
          <w:rFonts w:ascii="Arial" w:hAnsi="Arial" w:cs="Arial"/>
        </w:rPr>
        <w:t xml:space="preserve"> must comply with employment laws related to hiring, firing, and employee rights. Compliance with these laws is necessary to maintain a positive work environment.</w:t>
      </w:r>
    </w:p>
    <w:p w14:paraId="2616D0D3" w14:textId="77777777" w:rsidR="00A86CC4" w:rsidRPr="00757628" w:rsidRDefault="00A86CC4" w:rsidP="00757628">
      <w:pPr>
        <w:rPr>
          <w:rFonts w:ascii="Arial" w:hAnsi="Arial" w:cs="Arial"/>
        </w:rPr>
      </w:pPr>
    </w:p>
    <w:p w14:paraId="6B91D6B6" w14:textId="47A24914" w:rsidR="006B48A1" w:rsidRDefault="00757628" w:rsidP="005D6B9B">
      <w:pPr>
        <w:pStyle w:val="NoSpacing"/>
        <w:numPr>
          <w:ilvl w:val="0"/>
          <w:numId w:val="11"/>
        </w:numPr>
        <w:rPr>
          <w:rFonts w:ascii="Arial" w:hAnsi="Arial" w:cs="Arial"/>
        </w:rPr>
      </w:pPr>
      <w:bookmarkStart w:id="7" w:name="_Toc152793828"/>
      <w:bookmarkStart w:id="8" w:name="_Hlk153315228"/>
      <w:r w:rsidRPr="005D6B9B">
        <w:rPr>
          <w:rFonts w:ascii="Arial" w:hAnsi="Arial" w:cs="Arial"/>
        </w:rPr>
        <w:t>STP</w:t>
      </w:r>
      <w:r w:rsidR="00507DD7">
        <w:rPr>
          <w:rFonts w:ascii="Arial" w:hAnsi="Arial" w:cs="Arial"/>
        </w:rPr>
        <w:t xml:space="preserve"> Marketing </w:t>
      </w:r>
      <w:r w:rsidR="00507DD7" w:rsidRPr="005D6B9B">
        <w:rPr>
          <w:rFonts w:ascii="Arial" w:hAnsi="Arial" w:cs="Arial"/>
        </w:rPr>
        <w:t>Model</w:t>
      </w:r>
      <w:r w:rsidRPr="005D6B9B">
        <w:rPr>
          <w:rFonts w:ascii="Arial" w:hAnsi="Arial" w:cs="Arial"/>
        </w:rPr>
        <w:t xml:space="preserve"> </w:t>
      </w:r>
      <w:bookmarkEnd w:id="8"/>
      <w:r w:rsidR="00494125" w:rsidRPr="005D6B9B">
        <w:rPr>
          <w:rFonts w:ascii="Arial" w:hAnsi="Arial" w:cs="Arial"/>
        </w:rPr>
        <w:t xml:space="preserve">of </w:t>
      </w:r>
      <w:r w:rsidRPr="005D6B9B">
        <w:rPr>
          <w:rFonts w:ascii="Arial" w:hAnsi="Arial" w:cs="Arial"/>
        </w:rPr>
        <w:t>Keto</w:t>
      </w:r>
      <w:r w:rsidR="001557FB" w:rsidRPr="005D6B9B">
        <w:rPr>
          <w:rFonts w:ascii="Arial" w:hAnsi="Arial" w:cs="Arial"/>
        </w:rPr>
        <w:t xml:space="preserve"> Brownies</w:t>
      </w:r>
      <w:r w:rsidRPr="005D6B9B">
        <w:rPr>
          <w:rFonts w:ascii="Arial" w:hAnsi="Arial" w:cs="Arial"/>
        </w:rPr>
        <w:t xml:space="preserve"> Business</w:t>
      </w:r>
      <w:bookmarkEnd w:id="7"/>
    </w:p>
    <w:p w14:paraId="399ABB35" w14:textId="51125026" w:rsidR="00EF6FD8" w:rsidRDefault="00EF6FD8" w:rsidP="00EF6FD8">
      <w:pPr>
        <w:pStyle w:val="NoSpacing"/>
        <w:rPr>
          <w:rFonts w:ascii="Arial" w:hAnsi="Arial" w:cs="Arial"/>
        </w:rPr>
      </w:pPr>
    </w:p>
    <w:p w14:paraId="04CA4B32" w14:textId="140ECC59" w:rsidR="00EF6FD8" w:rsidRDefault="00EF6FD8" w:rsidP="00EF6FD8">
      <w:pPr>
        <w:pStyle w:val="NoSpacing"/>
        <w:rPr>
          <w:rFonts w:ascii="Arial" w:hAnsi="Arial" w:cs="Arial"/>
        </w:rPr>
      </w:pPr>
    </w:p>
    <w:p w14:paraId="18C259ED" w14:textId="30B7F645" w:rsidR="00871C70" w:rsidRDefault="002A7CCF" w:rsidP="00EF6FD8">
      <w:pPr>
        <w:pStyle w:val="NoSpacing"/>
        <w:rPr>
          <w:rFonts w:ascii="Arial" w:hAnsi="Arial" w:cs="Arial"/>
        </w:rPr>
      </w:pPr>
      <w:r>
        <w:rPr>
          <w:rFonts w:ascii="Arial" w:hAnsi="Arial" w:cs="Arial"/>
        </w:rPr>
        <w:t>Figure 3:</w:t>
      </w:r>
      <w:r w:rsidR="00507DD7">
        <w:rPr>
          <w:rFonts w:ascii="Arial" w:hAnsi="Arial" w:cs="Arial"/>
        </w:rPr>
        <w:t xml:space="preserve"> </w:t>
      </w:r>
      <w:r w:rsidR="00507DD7" w:rsidRPr="00507DD7">
        <w:rPr>
          <w:rFonts w:ascii="Arial" w:hAnsi="Arial" w:cs="Arial"/>
        </w:rPr>
        <w:t>STP Marketing Model</w:t>
      </w:r>
    </w:p>
    <w:p w14:paraId="76741CB4" w14:textId="235C506C" w:rsidR="00871C70" w:rsidRDefault="00871C70" w:rsidP="00EF6FD8">
      <w:pPr>
        <w:pStyle w:val="NoSpacing"/>
        <w:rPr>
          <w:rFonts w:ascii="Arial" w:hAnsi="Arial" w:cs="Arial"/>
        </w:rPr>
      </w:pPr>
    </w:p>
    <w:p w14:paraId="01983675" w14:textId="2C075C54" w:rsidR="00871C70" w:rsidRDefault="002A7CCF" w:rsidP="00EF6FD8">
      <w:pPr>
        <w:pStyle w:val="NoSpacing"/>
        <w:rPr>
          <w:rFonts w:ascii="Arial" w:hAnsi="Arial" w:cs="Arial"/>
        </w:rPr>
      </w:pPr>
      <w:r>
        <w:rPr>
          <w:rFonts w:ascii="Arial" w:hAnsi="Arial" w:cs="Arial"/>
          <w:noProof/>
        </w:rPr>
        <w:drawing>
          <wp:anchor distT="0" distB="0" distL="114300" distR="114300" simplePos="0" relativeHeight="251661338" behindDoc="0" locked="0" layoutInCell="1" allowOverlap="1" wp14:anchorId="122C4644" wp14:editId="7C201A3E">
            <wp:simplePos x="0" y="0"/>
            <wp:positionH relativeFrom="column">
              <wp:posOffset>-444500</wp:posOffset>
            </wp:positionH>
            <wp:positionV relativeFrom="paragraph">
              <wp:posOffset>198120</wp:posOffset>
            </wp:positionV>
            <wp:extent cx="3333750" cy="2667000"/>
            <wp:effectExtent l="0" t="0" r="0" b="0"/>
            <wp:wrapTopAndBottom/>
            <wp:docPr id="4154052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33750" cy="2667000"/>
                    </a:xfrm>
                    <a:prstGeom prst="rect">
                      <a:avLst/>
                    </a:prstGeom>
                    <a:noFill/>
                  </pic:spPr>
                </pic:pic>
              </a:graphicData>
            </a:graphic>
          </wp:anchor>
        </w:drawing>
      </w:r>
    </w:p>
    <w:p w14:paraId="7925DF1C" w14:textId="1B187795" w:rsidR="00871C70" w:rsidRDefault="00572969" w:rsidP="00EF6FD8">
      <w:pPr>
        <w:pStyle w:val="NoSpacing"/>
        <w:rPr>
          <w:rFonts w:ascii="Arial" w:hAnsi="Arial" w:cs="Arial"/>
        </w:rPr>
      </w:pPr>
      <w:r>
        <w:rPr>
          <w:rFonts w:ascii="Arial" w:hAnsi="Arial" w:cs="Arial"/>
        </w:rPr>
        <w:t xml:space="preserve">       </w:t>
      </w:r>
      <w:r w:rsidR="00507DD7">
        <w:rPr>
          <w:rFonts w:ascii="Arial" w:hAnsi="Arial" w:cs="Arial"/>
        </w:rPr>
        <w:t>Source:</w:t>
      </w:r>
      <w:r>
        <w:rPr>
          <w:rFonts w:ascii="Arial" w:hAnsi="Arial" w:cs="Arial"/>
        </w:rPr>
        <w:t>(</w:t>
      </w:r>
      <w:r w:rsidR="00507DD7">
        <w:rPr>
          <w:rFonts w:ascii="Arial" w:hAnsi="Arial" w:cs="Arial"/>
        </w:rPr>
        <w:t xml:space="preserve"> </w:t>
      </w:r>
      <w:hyperlink r:id="rId19" w:history="1">
        <w:r w:rsidRPr="00D3716C">
          <w:rPr>
            <w:rStyle w:val="Hyperlink"/>
            <w:rFonts w:ascii="Arial" w:hAnsi="Arial" w:cs="Arial"/>
          </w:rPr>
          <w:t>https://www.vecteezy.com</w:t>
        </w:r>
      </w:hyperlink>
      <w:r>
        <w:rPr>
          <w:rFonts w:ascii="Arial" w:hAnsi="Arial" w:cs="Arial"/>
        </w:rPr>
        <w:t>, 2023)</w:t>
      </w:r>
    </w:p>
    <w:p w14:paraId="4D2555DF" w14:textId="77777777" w:rsidR="00A86CC4" w:rsidRDefault="00A86CC4" w:rsidP="00EF6FD8">
      <w:pPr>
        <w:pStyle w:val="NoSpacing"/>
        <w:rPr>
          <w:rFonts w:ascii="Arial" w:hAnsi="Arial" w:cs="Arial"/>
        </w:rPr>
      </w:pPr>
    </w:p>
    <w:p w14:paraId="72118209" w14:textId="77777777" w:rsidR="00871C70" w:rsidRPr="005D6B9B" w:rsidRDefault="00871C70" w:rsidP="00EF6FD8">
      <w:pPr>
        <w:pStyle w:val="NoSpacing"/>
        <w:rPr>
          <w:rFonts w:ascii="Arial" w:hAnsi="Arial" w:cs="Arial"/>
        </w:rPr>
      </w:pPr>
    </w:p>
    <w:p w14:paraId="0C3423F5" w14:textId="04E3D658" w:rsidR="007564D6" w:rsidRPr="00EF6FD8" w:rsidRDefault="006E7F87" w:rsidP="00EF6FD8">
      <w:pPr>
        <w:pStyle w:val="ListParagraph"/>
        <w:numPr>
          <w:ilvl w:val="1"/>
          <w:numId w:val="11"/>
        </w:numPr>
        <w:rPr>
          <w:rFonts w:ascii="Arial" w:hAnsi="Arial" w:cs="Arial"/>
        </w:rPr>
      </w:pPr>
      <w:r w:rsidRPr="00EF6FD8">
        <w:rPr>
          <w:rFonts w:ascii="Arial" w:hAnsi="Arial" w:cs="Arial"/>
        </w:rPr>
        <w:t>Definition of STP Model</w:t>
      </w:r>
    </w:p>
    <w:p w14:paraId="3BD763F8" w14:textId="6C928CC5" w:rsidR="006B48A1" w:rsidRDefault="007564D6" w:rsidP="005A40DD">
      <w:pPr>
        <w:rPr>
          <w:rFonts w:ascii="Arial" w:hAnsi="Arial" w:cs="Arial"/>
        </w:rPr>
      </w:pPr>
      <w:r w:rsidRPr="007564D6">
        <w:rPr>
          <w:rFonts w:ascii="Arial" w:hAnsi="Arial" w:cs="Arial"/>
        </w:rPr>
        <w:t>The STP acronym stands for segmentation, targeting, and positioning. A three-step formula helps businesses target buyers, segment their audiences, and position their products for maximum impact.</w:t>
      </w:r>
    </w:p>
    <w:p w14:paraId="76C903C5" w14:textId="77777777" w:rsidR="00E76A77" w:rsidRDefault="00E76A77" w:rsidP="005A40DD">
      <w:pPr>
        <w:rPr>
          <w:rFonts w:ascii="Arial" w:hAnsi="Arial" w:cs="Arial"/>
        </w:rPr>
      </w:pPr>
    </w:p>
    <w:p w14:paraId="1F6E0E6D" w14:textId="77777777" w:rsidR="00E76A77" w:rsidRDefault="00E76A77" w:rsidP="00E76A77">
      <w:pPr>
        <w:rPr>
          <w:rFonts w:ascii="Arial" w:hAnsi="Arial" w:cs="Arial"/>
        </w:rPr>
      </w:pPr>
    </w:p>
    <w:p w14:paraId="63C6E268" w14:textId="77777777" w:rsidR="005C6CE7" w:rsidRDefault="005C6CE7" w:rsidP="00E76A77">
      <w:pPr>
        <w:rPr>
          <w:rFonts w:ascii="Arial" w:hAnsi="Arial" w:cs="Arial"/>
        </w:rPr>
      </w:pPr>
    </w:p>
    <w:p w14:paraId="7BE81166" w14:textId="77777777" w:rsidR="005C6CE7" w:rsidRPr="00E76A77" w:rsidRDefault="005C6CE7" w:rsidP="00E76A77">
      <w:pPr>
        <w:rPr>
          <w:rFonts w:ascii="Arial" w:hAnsi="Arial" w:cs="Arial"/>
        </w:rPr>
      </w:pPr>
    </w:p>
    <w:p w14:paraId="261D2B3D" w14:textId="480D0AAF" w:rsidR="00651232" w:rsidRDefault="00E76A77" w:rsidP="003C06FC">
      <w:pPr>
        <w:rPr>
          <w:rFonts w:ascii="Arial" w:hAnsi="Arial" w:cs="Arial"/>
        </w:rPr>
      </w:pPr>
      <w:r w:rsidRPr="00E76A77">
        <w:rPr>
          <w:rFonts w:ascii="Arial" w:hAnsi="Arial" w:cs="Arial"/>
        </w:rPr>
        <w:t>Segmenting the Marke</w:t>
      </w:r>
      <w:r w:rsidR="00A4097F">
        <w:rPr>
          <w:rFonts w:ascii="Arial" w:hAnsi="Arial" w:cs="Arial"/>
        </w:rPr>
        <w:t>t</w:t>
      </w:r>
    </w:p>
    <w:p w14:paraId="6ED92881" w14:textId="77777777" w:rsidR="00E266FC" w:rsidRPr="003C06FC" w:rsidRDefault="00E266FC" w:rsidP="003C06FC">
      <w:pPr>
        <w:rPr>
          <w:rFonts w:ascii="Arial" w:hAnsi="Arial" w:cs="Arial"/>
        </w:rPr>
      </w:pPr>
    </w:p>
    <w:p w14:paraId="425AFF22" w14:textId="3066A346" w:rsidR="003C06FC" w:rsidRPr="00973E04" w:rsidRDefault="003C06FC" w:rsidP="003C06FC">
      <w:pPr>
        <w:pStyle w:val="ListParagraph"/>
        <w:numPr>
          <w:ilvl w:val="0"/>
          <w:numId w:val="20"/>
        </w:numPr>
        <w:rPr>
          <w:rFonts w:ascii="Arial" w:hAnsi="Arial" w:cs="Arial"/>
        </w:rPr>
      </w:pPr>
      <w:r w:rsidRPr="00EF6FD8">
        <w:rPr>
          <w:rFonts w:ascii="Arial" w:hAnsi="Arial" w:cs="Arial"/>
        </w:rPr>
        <w:t>Lifestyle and Health Concerns</w:t>
      </w:r>
      <w:r w:rsidR="00973E04">
        <w:rPr>
          <w:rFonts w:ascii="Arial" w:hAnsi="Arial" w:cs="Arial"/>
        </w:rPr>
        <w:t xml:space="preserve">: </w:t>
      </w:r>
      <w:r w:rsidRPr="00973E04">
        <w:rPr>
          <w:rFonts w:ascii="Arial" w:hAnsi="Arial" w:cs="Arial"/>
        </w:rPr>
        <w:t xml:space="preserve">The market for keto brownies can be segmented based on consumers' lifestyles and health concerns. Some consumers may have specific dietary restrictions, such as those with diabetes or gluten intolerance. Others may </w:t>
      </w:r>
      <w:r w:rsidR="00BB2028">
        <w:rPr>
          <w:rFonts w:ascii="Arial" w:hAnsi="Arial" w:cs="Arial"/>
        </w:rPr>
        <w:t>follow</w:t>
      </w:r>
      <w:r w:rsidRPr="00973E04">
        <w:rPr>
          <w:rFonts w:ascii="Arial" w:hAnsi="Arial" w:cs="Arial"/>
        </w:rPr>
        <w:t xml:space="preserve"> a ketogenic diet for weight loss or overall health benefits</w:t>
      </w:r>
      <w:r w:rsidR="00235217" w:rsidRPr="00973E04">
        <w:rPr>
          <w:rFonts w:ascii="Arial" w:hAnsi="Arial" w:cs="Arial"/>
        </w:rPr>
        <w:t>.</w:t>
      </w:r>
    </w:p>
    <w:p w14:paraId="37FA8D19" w14:textId="77777777" w:rsidR="003C06FC" w:rsidRPr="003C06FC" w:rsidRDefault="003C06FC" w:rsidP="003C06FC">
      <w:pPr>
        <w:rPr>
          <w:rFonts w:ascii="Arial" w:hAnsi="Arial" w:cs="Arial"/>
        </w:rPr>
      </w:pPr>
    </w:p>
    <w:p w14:paraId="11D197A9" w14:textId="4D2F4153" w:rsidR="003C06FC" w:rsidRPr="0061318E" w:rsidRDefault="003C06FC" w:rsidP="003C06FC">
      <w:pPr>
        <w:pStyle w:val="ListParagraph"/>
        <w:numPr>
          <w:ilvl w:val="0"/>
          <w:numId w:val="20"/>
        </w:numPr>
        <w:rPr>
          <w:rFonts w:ascii="Arial" w:hAnsi="Arial" w:cs="Arial"/>
        </w:rPr>
      </w:pPr>
      <w:r w:rsidRPr="00EF6FD8">
        <w:rPr>
          <w:rFonts w:ascii="Arial" w:hAnsi="Arial" w:cs="Arial"/>
        </w:rPr>
        <w:t>Price Sensitivity</w:t>
      </w:r>
      <w:r w:rsidR="0061318E">
        <w:rPr>
          <w:rFonts w:ascii="Arial" w:hAnsi="Arial" w:cs="Arial"/>
        </w:rPr>
        <w:t xml:space="preserve">: </w:t>
      </w:r>
      <w:r w:rsidRPr="0061318E">
        <w:rPr>
          <w:rFonts w:ascii="Arial" w:hAnsi="Arial" w:cs="Arial"/>
        </w:rPr>
        <w:t xml:space="preserve">Price sensitivity is another crucial factor to consider when segmenting the market for keto brownies. Some consumers may be willing to pay more for premium ingredients, gourmet </w:t>
      </w:r>
      <w:r w:rsidR="00651232" w:rsidRPr="0061318E">
        <w:rPr>
          <w:rFonts w:ascii="Arial" w:hAnsi="Arial" w:cs="Arial"/>
        </w:rPr>
        <w:t>flavours</w:t>
      </w:r>
      <w:r w:rsidRPr="0061318E">
        <w:rPr>
          <w:rFonts w:ascii="Arial" w:hAnsi="Arial" w:cs="Arial"/>
        </w:rPr>
        <w:t>, or customi</w:t>
      </w:r>
      <w:r w:rsidR="00B0160D">
        <w:rPr>
          <w:rFonts w:ascii="Arial" w:hAnsi="Arial" w:cs="Arial"/>
        </w:rPr>
        <w:t>s</w:t>
      </w:r>
      <w:r w:rsidRPr="0061318E">
        <w:rPr>
          <w:rFonts w:ascii="Arial" w:hAnsi="Arial" w:cs="Arial"/>
        </w:rPr>
        <w:t xml:space="preserve">ation options. On the other hand, budget-conscious consumers may prefer more affordable options. Understanding price </w:t>
      </w:r>
      <w:r w:rsidR="00651232" w:rsidRPr="0061318E">
        <w:rPr>
          <w:rFonts w:ascii="Arial" w:hAnsi="Arial" w:cs="Arial"/>
        </w:rPr>
        <w:t>sensitivity help</w:t>
      </w:r>
      <w:r w:rsidR="00BB2028">
        <w:rPr>
          <w:rFonts w:ascii="Arial" w:hAnsi="Arial" w:cs="Arial"/>
        </w:rPr>
        <w:t>s</w:t>
      </w:r>
      <w:r w:rsidRPr="0061318E">
        <w:rPr>
          <w:rFonts w:ascii="Arial" w:hAnsi="Arial" w:cs="Arial"/>
        </w:rPr>
        <w:t xml:space="preserve"> determine the pricing strategy and target the right consumer segments.</w:t>
      </w:r>
    </w:p>
    <w:p w14:paraId="389B8A89" w14:textId="77777777" w:rsidR="003C06FC" w:rsidRDefault="003C06FC" w:rsidP="00E76A77">
      <w:pPr>
        <w:rPr>
          <w:rFonts w:ascii="Arial" w:hAnsi="Arial" w:cs="Arial"/>
        </w:rPr>
      </w:pPr>
    </w:p>
    <w:p w14:paraId="13C02ED6" w14:textId="77777777" w:rsidR="0051110B" w:rsidRDefault="0051110B" w:rsidP="00E76A77">
      <w:pPr>
        <w:rPr>
          <w:rFonts w:ascii="Arial" w:hAnsi="Arial" w:cs="Arial"/>
        </w:rPr>
      </w:pPr>
    </w:p>
    <w:p w14:paraId="486BCA34" w14:textId="77777777" w:rsidR="00A6479A" w:rsidRDefault="009E47B4" w:rsidP="002E62D1">
      <w:pPr>
        <w:rPr>
          <w:rFonts w:ascii="Arial" w:hAnsi="Arial" w:cs="Arial"/>
        </w:rPr>
      </w:pPr>
      <w:r w:rsidRPr="009E47B4">
        <w:rPr>
          <w:rFonts w:ascii="Arial" w:hAnsi="Arial" w:cs="Arial"/>
        </w:rPr>
        <w:t>Target Customers</w:t>
      </w:r>
    </w:p>
    <w:p w14:paraId="1B13F3BA" w14:textId="77777777" w:rsidR="0051110B" w:rsidRDefault="0051110B" w:rsidP="00E76A77">
      <w:pPr>
        <w:rPr>
          <w:rFonts w:ascii="Arial" w:hAnsi="Arial" w:cs="Arial"/>
        </w:rPr>
      </w:pPr>
    </w:p>
    <w:p w14:paraId="26FD55ED" w14:textId="2DFD2F7C" w:rsidR="000217FC" w:rsidRPr="0061318E" w:rsidRDefault="00490EFC" w:rsidP="0061318E">
      <w:pPr>
        <w:pStyle w:val="ListParagraph"/>
        <w:numPr>
          <w:ilvl w:val="0"/>
          <w:numId w:val="21"/>
        </w:numPr>
        <w:rPr>
          <w:rFonts w:ascii="Arial" w:hAnsi="Arial" w:cs="Arial"/>
        </w:rPr>
      </w:pPr>
      <w:r>
        <w:rPr>
          <w:rFonts w:ascii="Arial" w:hAnsi="Arial" w:cs="Arial"/>
        </w:rPr>
        <w:t>People with diabete</w:t>
      </w:r>
      <w:r w:rsidR="000217FC" w:rsidRPr="0061318E">
        <w:rPr>
          <w:rFonts w:ascii="Arial" w:hAnsi="Arial" w:cs="Arial"/>
        </w:rPr>
        <w:t>s</w:t>
      </w:r>
      <w:r>
        <w:rPr>
          <w:rFonts w:ascii="Arial" w:hAnsi="Arial" w:cs="Arial"/>
        </w:rPr>
        <w:t xml:space="preserve"> are</w:t>
      </w:r>
      <w:r w:rsidR="000217FC" w:rsidRPr="0061318E">
        <w:rPr>
          <w:rFonts w:ascii="Arial" w:hAnsi="Arial" w:cs="Arial"/>
        </w:rPr>
        <w:t xml:space="preserve"> looking for a sweet treat suitable for their condition. With their low </w:t>
      </w:r>
      <w:r w:rsidR="00CA6B47" w:rsidRPr="0061318E">
        <w:rPr>
          <w:rFonts w:ascii="Arial" w:hAnsi="Arial" w:cs="Arial"/>
        </w:rPr>
        <w:t>glycaemic</w:t>
      </w:r>
      <w:r w:rsidR="000217FC" w:rsidRPr="0061318E">
        <w:rPr>
          <w:rFonts w:ascii="Arial" w:hAnsi="Arial" w:cs="Arial"/>
        </w:rPr>
        <w:t xml:space="preserve"> index, weight management benefits, and nutrient-dense ingredients, these brownies can be enjoyed in moderation as part of a healthy overall diet. </w:t>
      </w:r>
    </w:p>
    <w:p w14:paraId="5C1A569F" w14:textId="77777777" w:rsidR="000217FC" w:rsidRDefault="000217FC" w:rsidP="00E76A77">
      <w:pPr>
        <w:rPr>
          <w:rFonts w:ascii="Arial" w:hAnsi="Arial" w:cs="Arial"/>
        </w:rPr>
      </w:pPr>
    </w:p>
    <w:p w14:paraId="4AA019A8" w14:textId="77777777" w:rsidR="0051110B" w:rsidRDefault="0051110B" w:rsidP="00E76A77">
      <w:pPr>
        <w:rPr>
          <w:rFonts w:ascii="Arial" w:hAnsi="Arial" w:cs="Arial"/>
        </w:rPr>
      </w:pPr>
    </w:p>
    <w:p w14:paraId="1A5238D4" w14:textId="7BD1E7CC" w:rsidR="00BE5475" w:rsidRPr="0061318E" w:rsidRDefault="00BE5475" w:rsidP="0061318E">
      <w:pPr>
        <w:pStyle w:val="ListParagraph"/>
        <w:numPr>
          <w:ilvl w:val="0"/>
          <w:numId w:val="21"/>
        </w:numPr>
        <w:rPr>
          <w:rFonts w:ascii="Arial" w:hAnsi="Arial" w:cs="Arial"/>
        </w:rPr>
      </w:pPr>
      <w:r w:rsidRPr="0061318E">
        <w:rPr>
          <w:rFonts w:ascii="Arial" w:hAnsi="Arial" w:cs="Arial"/>
        </w:rPr>
        <w:t>Athletes and fitness enthusiasts often follow strict dietary guidelines to support their active lifestyles. Keto brownies offer a sweet treat that can fit within these dietary constraints. These individuals appreciate the inclusion of high-quality ingredients and the macronutrient profile of keto brownies, which can provide energy while still supporting their fitness goals.</w:t>
      </w:r>
    </w:p>
    <w:p w14:paraId="105E10EB" w14:textId="77777777" w:rsidR="0051110B" w:rsidRDefault="0051110B" w:rsidP="00E76A77">
      <w:pPr>
        <w:rPr>
          <w:rFonts w:ascii="Arial" w:hAnsi="Arial" w:cs="Arial"/>
        </w:rPr>
      </w:pPr>
    </w:p>
    <w:p w14:paraId="5291B8CC" w14:textId="77777777" w:rsidR="0051110B" w:rsidRPr="00E76A77" w:rsidRDefault="0051110B" w:rsidP="00E76A77">
      <w:pPr>
        <w:rPr>
          <w:rFonts w:ascii="Arial" w:hAnsi="Arial" w:cs="Arial"/>
        </w:rPr>
      </w:pPr>
    </w:p>
    <w:p w14:paraId="7541C0F0" w14:textId="2C6DA299" w:rsidR="00E76A77" w:rsidRPr="00E76A77" w:rsidRDefault="009F74CF" w:rsidP="00E76A77">
      <w:pPr>
        <w:rPr>
          <w:rFonts w:ascii="Arial" w:hAnsi="Arial" w:cs="Arial"/>
        </w:rPr>
      </w:pPr>
      <w:r>
        <w:rPr>
          <w:rFonts w:ascii="Arial" w:hAnsi="Arial" w:cs="Arial"/>
        </w:rPr>
        <w:t>P</w:t>
      </w:r>
      <w:r w:rsidRPr="009F74CF">
        <w:rPr>
          <w:rFonts w:ascii="Arial" w:hAnsi="Arial" w:cs="Arial"/>
        </w:rPr>
        <w:t>ositioning</w:t>
      </w:r>
    </w:p>
    <w:p w14:paraId="62A3B8E2" w14:textId="77777777" w:rsidR="00E76A77" w:rsidRPr="00E76A77" w:rsidRDefault="00E76A77" w:rsidP="00E76A77">
      <w:pPr>
        <w:rPr>
          <w:rFonts w:ascii="Arial" w:hAnsi="Arial" w:cs="Arial"/>
        </w:rPr>
      </w:pPr>
    </w:p>
    <w:p w14:paraId="2DC5494E" w14:textId="1A9EAA10" w:rsidR="0077714B" w:rsidRPr="0061318E" w:rsidRDefault="0077714B" w:rsidP="0061318E">
      <w:pPr>
        <w:pStyle w:val="ListParagraph"/>
        <w:numPr>
          <w:ilvl w:val="0"/>
          <w:numId w:val="22"/>
        </w:numPr>
        <w:rPr>
          <w:rFonts w:ascii="Arial" w:hAnsi="Arial" w:cs="Arial"/>
        </w:rPr>
      </w:pPr>
      <w:r w:rsidRPr="0061318E">
        <w:rPr>
          <w:rFonts w:ascii="Arial" w:hAnsi="Arial" w:cs="Arial"/>
        </w:rPr>
        <w:t xml:space="preserve">Online platforms: </w:t>
      </w:r>
      <w:r w:rsidR="000E3CB7" w:rsidRPr="0061318E">
        <w:rPr>
          <w:rFonts w:ascii="Arial" w:hAnsi="Arial" w:cs="Arial"/>
        </w:rPr>
        <w:t>Amazon</w:t>
      </w:r>
      <w:r w:rsidRPr="0061318E">
        <w:rPr>
          <w:rFonts w:ascii="Arial" w:hAnsi="Arial" w:cs="Arial"/>
        </w:rPr>
        <w:t xml:space="preserve"> e-commerce marketplace and social media platforms to showcase keto brownies, share recipes, and engage with the target audience.</w:t>
      </w:r>
      <w:r w:rsidR="00AF5337" w:rsidRPr="0061318E">
        <w:rPr>
          <w:rFonts w:ascii="Arial" w:hAnsi="Arial" w:cs="Arial"/>
        </w:rPr>
        <w:t xml:space="preserve"> Partner with keto influencers and bloggers to amplify brand awareness and reach a wider audience.</w:t>
      </w:r>
    </w:p>
    <w:p w14:paraId="6DAFB60F" w14:textId="77777777" w:rsidR="0077714B" w:rsidRPr="0077714B" w:rsidRDefault="0077714B" w:rsidP="0077714B">
      <w:pPr>
        <w:rPr>
          <w:rFonts w:ascii="Arial" w:hAnsi="Arial" w:cs="Arial"/>
        </w:rPr>
      </w:pPr>
    </w:p>
    <w:p w14:paraId="5141A271" w14:textId="77777777" w:rsidR="00E76A77" w:rsidRDefault="00E76A77" w:rsidP="005A40DD">
      <w:pPr>
        <w:rPr>
          <w:rFonts w:ascii="Arial" w:hAnsi="Arial" w:cs="Arial"/>
        </w:rPr>
      </w:pPr>
    </w:p>
    <w:p w14:paraId="23CDD882" w14:textId="77777777" w:rsidR="0090102D" w:rsidRPr="00F93D8A" w:rsidRDefault="0090102D" w:rsidP="00F93D8A">
      <w:pPr>
        <w:rPr>
          <w:rFonts w:ascii="Arial" w:hAnsi="Arial" w:cs="Arial"/>
        </w:rPr>
      </w:pPr>
    </w:p>
    <w:p w14:paraId="6AEC348B" w14:textId="7F1773EF" w:rsidR="00005E1E" w:rsidRPr="0061318E" w:rsidRDefault="00005E1E" w:rsidP="0061318E">
      <w:pPr>
        <w:pStyle w:val="NoSpacing"/>
        <w:numPr>
          <w:ilvl w:val="0"/>
          <w:numId w:val="11"/>
        </w:numPr>
        <w:rPr>
          <w:rFonts w:ascii="Arial" w:hAnsi="Arial" w:cs="Arial"/>
        </w:rPr>
      </w:pPr>
      <w:bookmarkStart w:id="9" w:name="_Toc152793829"/>
      <w:r w:rsidRPr="0061318E">
        <w:rPr>
          <w:rFonts w:ascii="Arial" w:hAnsi="Arial" w:cs="Arial"/>
        </w:rPr>
        <w:t>Porter's Generic Strategies for Keto B</w:t>
      </w:r>
      <w:r w:rsidR="009A75F5" w:rsidRPr="0061318E">
        <w:rPr>
          <w:rFonts w:ascii="Arial" w:hAnsi="Arial" w:cs="Arial"/>
        </w:rPr>
        <w:t xml:space="preserve">rownies </w:t>
      </w:r>
      <w:r w:rsidR="00821D79">
        <w:rPr>
          <w:rFonts w:ascii="Arial" w:hAnsi="Arial" w:cs="Arial"/>
        </w:rPr>
        <w:t>B</w:t>
      </w:r>
      <w:r w:rsidR="00856B77" w:rsidRPr="0061318E">
        <w:rPr>
          <w:rFonts w:ascii="Arial" w:hAnsi="Arial" w:cs="Arial"/>
        </w:rPr>
        <w:t>usiness</w:t>
      </w:r>
      <w:bookmarkEnd w:id="9"/>
      <w:r w:rsidR="00856B77" w:rsidRPr="0061318E">
        <w:rPr>
          <w:rFonts w:ascii="Arial" w:hAnsi="Arial" w:cs="Arial"/>
        </w:rPr>
        <w:t xml:space="preserve"> </w:t>
      </w:r>
    </w:p>
    <w:p w14:paraId="02A89EDA" w14:textId="77777777" w:rsidR="00005E1E" w:rsidRPr="00005E1E" w:rsidRDefault="00005E1E" w:rsidP="00005E1E">
      <w:pPr>
        <w:rPr>
          <w:rFonts w:ascii="Arial" w:hAnsi="Arial" w:cs="Arial"/>
        </w:rPr>
      </w:pPr>
    </w:p>
    <w:p w14:paraId="19E2C978" w14:textId="3BB0CE0F" w:rsidR="00005E1E" w:rsidRPr="00005E1E" w:rsidRDefault="00005E1E" w:rsidP="00005E1E">
      <w:pPr>
        <w:rPr>
          <w:rFonts w:ascii="Arial" w:hAnsi="Arial" w:cs="Arial"/>
        </w:rPr>
      </w:pPr>
      <w:r w:rsidRPr="00005E1E">
        <w:rPr>
          <w:rFonts w:ascii="Arial" w:hAnsi="Arial" w:cs="Arial"/>
        </w:rPr>
        <w:t>Porter's generic strategies, developed by Michael Porter, are a framework that helps businesses analy</w:t>
      </w:r>
      <w:r w:rsidR="00A34DA4">
        <w:rPr>
          <w:rFonts w:ascii="Arial" w:hAnsi="Arial" w:cs="Arial"/>
        </w:rPr>
        <w:t>s</w:t>
      </w:r>
      <w:r w:rsidRPr="00005E1E">
        <w:rPr>
          <w:rFonts w:ascii="Arial" w:hAnsi="Arial" w:cs="Arial"/>
        </w:rPr>
        <w:t>e and differentiate their strategies based on cost leadership, differentiation, or focus</w:t>
      </w:r>
      <w:r w:rsidR="00193B42">
        <w:rPr>
          <w:rFonts w:ascii="Arial" w:hAnsi="Arial" w:cs="Arial"/>
        </w:rPr>
        <w:t>.</w:t>
      </w:r>
    </w:p>
    <w:p w14:paraId="012082C9" w14:textId="77777777" w:rsidR="00160300" w:rsidRDefault="00160300" w:rsidP="00005E1E">
      <w:pPr>
        <w:rPr>
          <w:rFonts w:ascii="Arial" w:hAnsi="Arial" w:cs="Arial"/>
        </w:rPr>
      </w:pPr>
    </w:p>
    <w:p w14:paraId="5D1EA50E" w14:textId="0A87B031" w:rsidR="00160300" w:rsidRDefault="00160300" w:rsidP="00160300">
      <w:pPr>
        <w:rPr>
          <w:rFonts w:ascii="Arial" w:hAnsi="Arial" w:cs="Arial"/>
        </w:rPr>
      </w:pPr>
      <w:r w:rsidRPr="00160300">
        <w:rPr>
          <w:rFonts w:ascii="Arial" w:hAnsi="Arial" w:cs="Arial"/>
        </w:rPr>
        <w:t xml:space="preserve">Cost Leadership Strategy </w:t>
      </w:r>
    </w:p>
    <w:p w14:paraId="75193119" w14:textId="15DFCCBF" w:rsidR="00160300" w:rsidRPr="009E2BAC" w:rsidRDefault="00160300" w:rsidP="009E2BAC">
      <w:pPr>
        <w:pStyle w:val="ListParagraph"/>
        <w:numPr>
          <w:ilvl w:val="0"/>
          <w:numId w:val="24"/>
        </w:numPr>
        <w:rPr>
          <w:rFonts w:ascii="Arial" w:hAnsi="Arial" w:cs="Arial"/>
        </w:rPr>
      </w:pPr>
      <w:r w:rsidRPr="009E2BAC">
        <w:rPr>
          <w:rFonts w:ascii="Arial" w:hAnsi="Arial" w:cs="Arial"/>
        </w:rPr>
        <w:t xml:space="preserve">Vendor Selection: </w:t>
      </w:r>
      <w:r w:rsidR="00821D79">
        <w:rPr>
          <w:rFonts w:ascii="Arial" w:hAnsi="Arial" w:cs="Arial"/>
        </w:rPr>
        <w:t>We are selecting vendors that offer competitive pricing and favourable terms to</w:t>
      </w:r>
      <w:r w:rsidR="009D151A" w:rsidRPr="009E2BAC">
        <w:rPr>
          <w:rFonts w:ascii="Arial" w:hAnsi="Arial" w:cs="Arial"/>
        </w:rPr>
        <w:t xml:space="preserve"> </w:t>
      </w:r>
      <w:r w:rsidRPr="009E2BAC">
        <w:rPr>
          <w:rFonts w:ascii="Arial" w:hAnsi="Arial" w:cs="Arial"/>
        </w:rPr>
        <w:t xml:space="preserve">help </w:t>
      </w:r>
      <w:r w:rsidR="00280DFC" w:rsidRPr="009E2BAC">
        <w:rPr>
          <w:rFonts w:ascii="Arial" w:hAnsi="Arial" w:cs="Arial"/>
        </w:rPr>
        <w:t>our</w:t>
      </w:r>
      <w:r w:rsidRPr="009E2BAC">
        <w:rPr>
          <w:rFonts w:ascii="Arial" w:hAnsi="Arial" w:cs="Arial"/>
        </w:rPr>
        <w:t xml:space="preserve"> </w:t>
      </w:r>
      <w:r w:rsidR="001E3983" w:rsidRPr="009E2BAC">
        <w:rPr>
          <w:rFonts w:ascii="Arial" w:hAnsi="Arial" w:cs="Arial"/>
        </w:rPr>
        <w:t xml:space="preserve">company </w:t>
      </w:r>
      <w:r w:rsidRPr="009E2BAC">
        <w:rPr>
          <w:rFonts w:ascii="Arial" w:hAnsi="Arial" w:cs="Arial"/>
        </w:rPr>
        <w:t xml:space="preserve">save costs. </w:t>
      </w:r>
      <w:r w:rsidR="00E85D43" w:rsidRPr="009E2BAC">
        <w:rPr>
          <w:rFonts w:ascii="Arial" w:hAnsi="Arial" w:cs="Arial"/>
        </w:rPr>
        <w:t>This involve</w:t>
      </w:r>
      <w:r w:rsidR="00821D79">
        <w:rPr>
          <w:rFonts w:ascii="Arial" w:hAnsi="Arial" w:cs="Arial"/>
        </w:rPr>
        <w:t>s negotiating discounts and bulk purchases and</w:t>
      </w:r>
      <w:r w:rsidRPr="009E2BAC">
        <w:rPr>
          <w:rFonts w:ascii="Arial" w:hAnsi="Arial" w:cs="Arial"/>
        </w:rPr>
        <w:t xml:space="preserve"> considering alternative suppliers.</w:t>
      </w:r>
    </w:p>
    <w:p w14:paraId="7BC7A2FC" w14:textId="77777777" w:rsidR="00160300" w:rsidRPr="00160300" w:rsidRDefault="00160300" w:rsidP="00160300">
      <w:pPr>
        <w:rPr>
          <w:rFonts w:ascii="Arial" w:hAnsi="Arial" w:cs="Arial"/>
        </w:rPr>
      </w:pPr>
    </w:p>
    <w:p w14:paraId="34C488FF" w14:textId="36B59131" w:rsidR="00160300" w:rsidRPr="009E2BAC" w:rsidRDefault="00160300" w:rsidP="009E2BAC">
      <w:pPr>
        <w:pStyle w:val="ListParagraph"/>
        <w:numPr>
          <w:ilvl w:val="0"/>
          <w:numId w:val="24"/>
        </w:numPr>
        <w:rPr>
          <w:rFonts w:ascii="Arial" w:hAnsi="Arial" w:cs="Arial"/>
        </w:rPr>
      </w:pPr>
      <w:r w:rsidRPr="009E2BAC">
        <w:rPr>
          <w:rFonts w:ascii="Arial" w:hAnsi="Arial" w:cs="Arial"/>
        </w:rPr>
        <w:t xml:space="preserve">Cost Control Measures: Implementing robust cost control measures, such as regularly reviewing and monitoring expenses, can help identify </w:t>
      </w:r>
      <w:r w:rsidR="00821D79">
        <w:rPr>
          <w:rFonts w:ascii="Arial" w:hAnsi="Arial" w:cs="Arial"/>
        </w:rPr>
        <w:t>waste areas</w:t>
      </w:r>
      <w:r w:rsidRPr="009E2BAC">
        <w:rPr>
          <w:rFonts w:ascii="Arial" w:hAnsi="Arial" w:cs="Arial"/>
        </w:rPr>
        <w:t xml:space="preserve"> and opportunities for cost reduction. </w:t>
      </w:r>
      <w:r w:rsidR="00FF590D" w:rsidRPr="009E2BAC">
        <w:rPr>
          <w:rFonts w:ascii="Arial" w:hAnsi="Arial" w:cs="Arial"/>
        </w:rPr>
        <w:t xml:space="preserve">The company </w:t>
      </w:r>
      <w:r w:rsidR="00952E6C" w:rsidRPr="009E2BAC">
        <w:rPr>
          <w:rFonts w:ascii="Arial" w:hAnsi="Arial" w:cs="Arial"/>
        </w:rPr>
        <w:t>implements</w:t>
      </w:r>
      <w:r w:rsidRPr="009E2BAC">
        <w:rPr>
          <w:rFonts w:ascii="Arial" w:hAnsi="Arial" w:cs="Arial"/>
        </w:rPr>
        <w:t xml:space="preserve"> cost management systems, such as budgeting and forecasting, to track and analy</w:t>
      </w:r>
      <w:r w:rsidR="008C1152" w:rsidRPr="009E2BAC">
        <w:rPr>
          <w:rFonts w:ascii="Arial" w:hAnsi="Arial" w:cs="Arial"/>
        </w:rPr>
        <w:t>s</w:t>
      </w:r>
      <w:r w:rsidRPr="009E2BAC">
        <w:rPr>
          <w:rFonts w:ascii="Arial" w:hAnsi="Arial" w:cs="Arial"/>
        </w:rPr>
        <w:t>e costs effectively.</w:t>
      </w:r>
    </w:p>
    <w:p w14:paraId="72C86464" w14:textId="77777777" w:rsidR="00160300" w:rsidRDefault="00160300" w:rsidP="00160300">
      <w:pPr>
        <w:rPr>
          <w:rFonts w:ascii="Arial" w:hAnsi="Arial" w:cs="Arial"/>
        </w:rPr>
      </w:pPr>
    </w:p>
    <w:p w14:paraId="135888FC" w14:textId="77777777" w:rsidR="005C6CE7" w:rsidRDefault="005C6CE7" w:rsidP="00160300">
      <w:pPr>
        <w:rPr>
          <w:rFonts w:ascii="Arial" w:hAnsi="Arial" w:cs="Arial"/>
        </w:rPr>
      </w:pPr>
    </w:p>
    <w:p w14:paraId="0AAAF3D2" w14:textId="77777777" w:rsidR="00662D75" w:rsidRPr="00160300" w:rsidRDefault="00662D75" w:rsidP="00160300">
      <w:pPr>
        <w:rPr>
          <w:rFonts w:ascii="Arial" w:hAnsi="Arial" w:cs="Arial"/>
        </w:rPr>
      </w:pPr>
    </w:p>
    <w:p w14:paraId="70983607" w14:textId="405C9CD6" w:rsidR="005C22C4" w:rsidRPr="005C22C4" w:rsidRDefault="00160300" w:rsidP="005C22C4">
      <w:pPr>
        <w:rPr>
          <w:rFonts w:ascii="Arial" w:hAnsi="Arial" w:cs="Arial"/>
        </w:rPr>
      </w:pPr>
      <w:r w:rsidRPr="00160300">
        <w:rPr>
          <w:rFonts w:ascii="Arial" w:hAnsi="Arial" w:cs="Arial"/>
        </w:rPr>
        <w:t>Differentiation</w:t>
      </w:r>
      <w:r w:rsidR="004219D1">
        <w:rPr>
          <w:rFonts w:ascii="Arial" w:hAnsi="Arial" w:cs="Arial"/>
        </w:rPr>
        <w:t xml:space="preserve"> strategy</w:t>
      </w:r>
      <w:r w:rsidRPr="00160300">
        <w:rPr>
          <w:rFonts w:ascii="Arial" w:hAnsi="Arial" w:cs="Arial"/>
        </w:rPr>
        <w:t xml:space="preserve"> and </w:t>
      </w:r>
      <w:r w:rsidR="003140F3">
        <w:rPr>
          <w:rFonts w:ascii="Arial" w:hAnsi="Arial" w:cs="Arial"/>
        </w:rPr>
        <w:t>v</w:t>
      </w:r>
      <w:r w:rsidRPr="00160300">
        <w:rPr>
          <w:rFonts w:ascii="Arial" w:hAnsi="Arial" w:cs="Arial"/>
        </w:rPr>
        <w:t>alue</w:t>
      </w:r>
    </w:p>
    <w:p w14:paraId="07EE2493" w14:textId="77777777" w:rsidR="00662D75" w:rsidRPr="005C22C4" w:rsidRDefault="00662D75" w:rsidP="005C22C4">
      <w:pPr>
        <w:rPr>
          <w:rFonts w:ascii="Arial" w:hAnsi="Arial" w:cs="Arial"/>
        </w:rPr>
      </w:pPr>
    </w:p>
    <w:p w14:paraId="5F80948C" w14:textId="285D926B" w:rsidR="005C22C4" w:rsidRPr="009E2BAC" w:rsidRDefault="005C22C4" w:rsidP="009E2BAC">
      <w:pPr>
        <w:pStyle w:val="ListParagraph"/>
        <w:numPr>
          <w:ilvl w:val="0"/>
          <w:numId w:val="25"/>
        </w:numPr>
        <w:rPr>
          <w:rFonts w:ascii="Arial" w:hAnsi="Arial" w:cs="Arial"/>
        </w:rPr>
      </w:pPr>
      <w:r w:rsidRPr="009E2BAC">
        <w:rPr>
          <w:rFonts w:ascii="Arial" w:hAnsi="Arial" w:cs="Arial"/>
        </w:rPr>
        <w:t>Unique Product Offering</w:t>
      </w:r>
      <w:r w:rsidR="00194693" w:rsidRPr="009E2BAC">
        <w:rPr>
          <w:rFonts w:ascii="Arial" w:hAnsi="Arial" w:cs="Arial"/>
        </w:rPr>
        <w:t xml:space="preserve">: </w:t>
      </w:r>
      <w:r w:rsidRPr="009E2BAC">
        <w:rPr>
          <w:rFonts w:ascii="Arial" w:hAnsi="Arial" w:cs="Arial"/>
        </w:rPr>
        <w:t xml:space="preserve">One of the </w:t>
      </w:r>
      <w:r w:rsidR="00F57108" w:rsidRPr="009E2BAC">
        <w:rPr>
          <w:rFonts w:ascii="Arial" w:hAnsi="Arial" w:cs="Arial"/>
        </w:rPr>
        <w:t>key</w:t>
      </w:r>
      <w:r w:rsidR="00F57108">
        <w:rPr>
          <w:rFonts w:ascii="Arial" w:hAnsi="Arial" w:cs="Arial"/>
        </w:rPr>
        <w:t>ways</w:t>
      </w:r>
      <w:r w:rsidRPr="009E2BAC">
        <w:rPr>
          <w:rFonts w:ascii="Arial" w:hAnsi="Arial" w:cs="Arial"/>
        </w:rPr>
        <w:t xml:space="preserve"> to differentiate a </w:t>
      </w:r>
      <w:r w:rsidR="00902CB4" w:rsidRPr="009E2BAC">
        <w:rPr>
          <w:rFonts w:ascii="Arial" w:hAnsi="Arial" w:cs="Arial"/>
        </w:rPr>
        <w:t>keto brownie</w:t>
      </w:r>
      <w:r w:rsidRPr="009E2BAC">
        <w:rPr>
          <w:rFonts w:ascii="Arial" w:hAnsi="Arial" w:cs="Arial"/>
        </w:rPr>
        <w:t xml:space="preserve"> is by offering </w:t>
      </w:r>
      <w:proofErr w:type="gramStart"/>
      <w:r w:rsidRPr="009E2BAC">
        <w:rPr>
          <w:rFonts w:ascii="Arial" w:hAnsi="Arial" w:cs="Arial"/>
        </w:rPr>
        <w:t>a</w:t>
      </w:r>
      <w:r w:rsidR="00613BCF">
        <w:rPr>
          <w:rFonts w:ascii="Arial" w:hAnsi="Arial" w:cs="Arial"/>
        </w:rPr>
        <w:t>n</w:t>
      </w:r>
      <w:proofErr w:type="gramEnd"/>
      <w:r w:rsidRPr="009E2BAC">
        <w:rPr>
          <w:rFonts w:ascii="Arial" w:hAnsi="Arial" w:cs="Arial"/>
        </w:rPr>
        <w:t xml:space="preserve"> unique product </w:t>
      </w:r>
      <w:r w:rsidR="00194693" w:rsidRPr="009E2BAC">
        <w:rPr>
          <w:rFonts w:ascii="Arial" w:hAnsi="Arial" w:cs="Arial"/>
        </w:rPr>
        <w:t>b</w:t>
      </w:r>
      <w:r w:rsidRPr="009E2BAC">
        <w:rPr>
          <w:rFonts w:ascii="Arial" w:hAnsi="Arial" w:cs="Arial"/>
        </w:rPr>
        <w:t xml:space="preserve">y </w:t>
      </w:r>
      <w:r w:rsidR="00821D79">
        <w:rPr>
          <w:rFonts w:ascii="Arial" w:hAnsi="Arial" w:cs="Arial"/>
        </w:rPr>
        <w:t>experimenting with different flavours, textures, and ingredients to create innovative and appealing products</w:t>
      </w:r>
      <w:r w:rsidRPr="009E2BAC">
        <w:rPr>
          <w:rFonts w:ascii="Arial" w:hAnsi="Arial" w:cs="Arial"/>
        </w:rPr>
        <w:t xml:space="preserve"> that stand out from the competition.</w:t>
      </w:r>
    </w:p>
    <w:p w14:paraId="4AED23F5" w14:textId="77777777" w:rsidR="005C22C4" w:rsidRPr="005C22C4" w:rsidRDefault="005C22C4" w:rsidP="005C22C4">
      <w:pPr>
        <w:rPr>
          <w:rFonts w:ascii="Arial" w:hAnsi="Arial" w:cs="Arial"/>
        </w:rPr>
      </w:pPr>
    </w:p>
    <w:p w14:paraId="25D66EA4" w14:textId="0CC92DF5" w:rsidR="005C22C4" w:rsidRPr="009E2BAC" w:rsidRDefault="005C22C4" w:rsidP="009E2BAC">
      <w:pPr>
        <w:pStyle w:val="ListParagraph"/>
        <w:numPr>
          <w:ilvl w:val="0"/>
          <w:numId w:val="25"/>
        </w:numPr>
        <w:rPr>
          <w:rFonts w:ascii="Arial" w:hAnsi="Arial" w:cs="Arial"/>
        </w:rPr>
      </w:pPr>
      <w:r w:rsidRPr="009E2BAC">
        <w:rPr>
          <w:rFonts w:ascii="Arial" w:hAnsi="Arial" w:cs="Arial"/>
        </w:rPr>
        <w:t>Health-conscious Approach</w:t>
      </w:r>
      <w:r w:rsidR="003B516C" w:rsidRPr="009E2BAC">
        <w:rPr>
          <w:rFonts w:ascii="Arial" w:hAnsi="Arial" w:cs="Arial"/>
        </w:rPr>
        <w:t xml:space="preserve">: </w:t>
      </w:r>
      <w:r w:rsidRPr="009E2BAC">
        <w:rPr>
          <w:rFonts w:ascii="Arial" w:hAnsi="Arial" w:cs="Arial"/>
        </w:rPr>
        <w:t xml:space="preserve">The </w:t>
      </w:r>
      <w:r w:rsidR="008A0D3C" w:rsidRPr="009E2BAC">
        <w:rPr>
          <w:rFonts w:ascii="Arial" w:hAnsi="Arial" w:cs="Arial"/>
        </w:rPr>
        <w:t>company</w:t>
      </w:r>
      <w:r w:rsidRPr="009E2BAC">
        <w:rPr>
          <w:rFonts w:ascii="Arial" w:hAnsi="Arial" w:cs="Arial"/>
        </w:rPr>
        <w:t xml:space="preserve"> can emphasi</w:t>
      </w:r>
      <w:r w:rsidR="00B0160D">
        <w:rPr>
          <w:rFonts w:ascii="Arial" w:hAnsi="Arial" w:cs="Arial"/>
        </w:rPr>
        <w:t>s</w:t>
      </w:r>
      <w:r w:rsidRPr="009E2BAC">
        <w:rPr>
          <w:rFonts w:ascii="Arial" w:hAnsi="Arial" w:cs="Arial"/>
        </w:rPr>
        <w:t xml:space="preserve">e </w:t>
      </w:r>
      <w:r w:rsidR="0096324B">
        <w:rPr>
          <w:rFonts w:ascii="Arial" w:hAnsi="Arial" w:cs="Arial"/>
        </w:rPr>
        <w:t>using</w:t>
      </w:r>
      <w:r w:rsidRPr="009E2BAC">
        <w:rPr>
          <w:rFonts w:ascii="Arial" w:hAnsi="Arial" w:cs="Arial"/>
        </w:rPr>
        <w:t xml:space="preserve"> high-quality ingredients, such as organic flour and natural sweeteners, to provide healthier </w:t>
      </w:r>
      <w:r w:rsidRPr="009E2BAC">
        <w:rPr>
          <w:rFonts w:ascii="Arial" w:hAnsi="Arial" w:cs="Arial"/>
        </w:rPr>
        <w:lastRenderedPageBreak/>
        <w:t xml:space="preserve">alternatives to traditional baked goods. Additionally, the bakery </w:t>
      </w:r>
      <w:r w:rsidR="003B516C" w:rsidRPr="009E2BAC">
        <w:rPr>
          <w:rFonts w:ascii="Arial" w:hAnsi="Arial" w:cs="Arial"/>
        </w:rPr>
        <w:t>educates</w:t>
      </w:r>
      <w:r w:rsidRPr="009E2BAC">
        <w:rPr>
          <w:rFonts w:ascii="Arial" w:hAnsi="Arial" w:cs="Arial"/>
        </w:rPr>
        <w:t xml:space="preserve"> customers about the health benefits of following a keto</w:t>
      </w:r>
      <w:r w:rsidR="003B516C" w:rsidRPr="009E2BAC">
        <w:rPr>
          <w:rFonts w:ascii="Arial" w:hAnsi="Arial" w:cs="Arial"/>
        </w:rPr>
        <w:t>.</w:t>
      </w:r>
    </w:p>
    <w:p w14:paraId="2E5F4CF1" w14:textId="77777777" w:rsidR="005C22C4" w:rsidRPr="005C22C4" w:rsidRDefault="005C22C4" w:rsidP="005C22C4">
      <w:pPr>
        <w:rPr>
          <w:rFonts w:ascii="Arial" w:hAnsi="Arial" w:cs="Arial"/>
        </w:rPr>
      </w:pPr>
    </w:p>
    <w:p w14:paraId="3C55EE08" w14:textId="77777777" w:rsidR="00DF1590" w:rsidRDefault="00DF1590" w:rsidP="00160300">
      <w:pPr>
        <w:rPr>
          <w:rFonts w:ascii="Arial" w:hAnsi="Arial" w:cs="Arial"/>
        </w:rPr>
      </w:pPr>
    </w:p>
    <w:p w14:paraId="67F76285" w14:textId="77777777" w:rsidR="00DF1590" w:rsidRDefault="00DF1590" w:rsidP="00160300">
      <w:pPr>
        <w:rPr>
          <w:rFonts w:ascii="Arial" w:hAnsi="Arial" w:cs="Arial"/>
        </w:rPr>
      </w:pPr>
    </w:p>
    <w:p w14:paraId="6AC9294F" w14:textId="77777777" w:rsidR="00DF1590" w:rsidRPr="00DF1590" w:rsidRDefault="00DF1590" w:rsidP="00DF1590">
      <w:pPr>
        <w:rPr>
          <w:rFonts w:ascii="Arial" w:hAnsi="Arial" w:cs="Arial"/>
        </w:rPr>
      </w:pPr>
      <w:r w:rsidRPr="00DF1590">
        <w:rPr>
          <w:rFonts w:ascii="Arial" w:hAnsi="Arial" w:cs="Arial"/>
        </w:rPr>
        <w:t>Cost Focus for Keto Bakery</w:t>
      </w:r>
    </w:p>
    <w:p w14:paraId="32B8FF84" w14:textId="77777777" w:rsidR="00DF1590" w:rsidRPr="00DF1590" w:rsidRDefault="00DF1590" w:rsidP="00DF1590">
      <w:pPr>
        <w:rPr>
          <w:rFonts w:ascii="Arial" w:hAnsi="Arial" w:cs="Arial"/>
        </w:rPr>
      </w:pPr>
    </w:p>
    <w:p w14:paraId="76C52D89" w14:textId="77777777" w:rsidR="00DF1590" w:rsidRPr="00DF1590" w:rsidRDefault="00DF1590" w:rsidP="00DF1590">
      <w:pPr>
        <w:rPr>
          <w:rFonts w:ascii="Arial" w:hAnsi="Arial" w:cs="Arial"/>
        </w:rPr>
      </w:pPr>
    </w:p>
    <w:p w14:paraId="7755425E" w14:textId="2655973C" w:rsidR="00DF1590" w:rsidRPr="00A86B93" w:rsidRDefault="00DF1590" w:rsidP="00DF1590">
      <w:pPr>
        <w:pStyle w:val="ListParagraph"/>
        <w:numPr>
          <w:ilvl w:val="0"/>
          <w:numId w:val="26"/>
        </w:numPr>
        <w:rPr>
          <w:rFonts w:ascii="Arial" w:hAnsi="Arial" w:cs="Arial"/>
        </w:rPr>
      </w:pPr>
      <w:r w:rsidRPr="00A86B93">
        <w:rPr>
          <w:rFonts w:ascii="Arial" w:hAnsi="Arial" w:cs="Arial"/>
        </w:rPr>
        <w:t>Ingredients</w:t>
      </w:r>
      <w:r w:rsidR="00A86B93">
        <w:rPr>
          <w:rFonts w:ascii="Arial" w:hAnsi="Arial" w:cs="Arial"/>
        </w:rPr>
        <w:t xml:space="preserve">: </w:t>
      </w:r>
      <w:r w:rsidR="00A4458A" w:rsidRPr="00A86B93">
        <w:rPr>
          <w:rFonts w:ascii="Arial" w:hAnsi="Arial" w:cs="Arial"/>
        </w:rPr>
        <w:t>Our K</w:t>
      </w:r>
      <w:r w:rsidRPr="00A86B93">
        <w:rPr>
          <w:rFonts w:ascii="Arial" w:hAnsi="Arial" w:cs="Arial"/>
        </w:rPr>
        <w:t xml:space="preserve">eto </w:t>
      </w:r>
      <w:r w:rsidR="00CF7454" w:rsidRPr="00A86B93">
        <w:rPr>
          <w:rFonts w:ascii="Arial" w:hAnsi="Arial" w:cs="Arial"/>
        </w:rPr>
        <w:t xml:space="preserve">brownies </w:t>
      </w:r>
      <w:r w:rsidR="0096324B">
        <w:rPr>
          <w:rFonts w:ascii="Arial" w:hAnsi="Arial" w:cs="Arial"/>
        </w:rPr>
        <w:t>require</w:t>
      </w:r>
      <w:r w:rsidRPr="00A86B93">
        <w:rPr>
          <w:rFonts w:ascii="Arial" w:hAnsi="Arial" w:cs="Arial"/>
        </w:rPr>
        <w:t xml:space="preserve"> specific ingredients such as almond flour, coconut flour, and healthy fats</w:t>
      </w:r>
      <w:r w:rsidR="0096324B">
        <w:rPr>
          <w:rFonts w:ascii="Arial" w:hAnsi="Arial" w:cs="Arial"/>
        </w:rPr>
        <w:t>. T</w:t>
      </w:r>
      <w:r w:rsidRPr="00A86B93">
        <w:rPr>
          <w:rFonts w:ascii="Arial" w:hAnsi="Arial" w:cs="Arial"/>
        </w:rPr>
        <w:t>he overall cost of ingredients can be higher than traditional bakeries. Additionally, sourcing high-quality ingredients that meet the strict keto criteria can add to the cost.</w:t>
      </w:r>
    </w:p>
    <w:p w14:paraId="4E277A6A" w14:textId="77777777" w:rsidR="00DF1590" w:rsidRPr="00DF1590" w:rsidRDefault="00DF1590" w:rsidP="00DF1590">
      <w:pPr>
        <w:rPr>
          <w:rFonts w:ascii="Arial" w:hAnsi="Arial" w:cs="Arial"/>
        </w:rPr>
      </w:pPr>
    </w:p>
    <w:p w14:paraId="23AA37F2" w14:textId="77777777" w:rsidR="00DF1590" w:rsidRPr="00DF1590" w:rsidRDefault="00DF1590" w:rsidP="00DF1590">
      <w:pPr>
        <w:rPr>
          <w:rFonts w:ascii="Arial" w:hAnsi="Arial" w:cs="Arial"/>
        </w:rPr>
      </w:pPr>
    </w:p>
    <w:p w14:paraId="3109AC83" w14:textId="6A36188F" w:rsidR="00E0559E" w:rsidRPr="005C6CE7" w:rsidRDefault="00DF1590" w:rsidP="00F93D8A">
      <w:pPr>
        <w:pStyle w:val="ListParagraph"/>
        <w:numPr>
          <w:ilvl w:val="0"/>
          <w:numId w:val="26"/>
        </w:numPr>
        <w:rPr>
          <w:rFonts w:ascii="Arial" w:hAnsi="Arial" w:cs="Arial"/>
        </w:rPr>
      </w:pPr>
      <w:r w:rsidRPr="00A86B93">
        <w:rPr>
          <w:rFonts w:ascii="Arial" w:hAnsi="Arial" w:cs="Arial"/>
        </w:rPr>
        <w:t>Marketing and Promotion</w:t>
      </w:r>
      <w:r w:rsidR="00A86B93" w:rsidRPr="00A86B93">
        <w:rPr>
          <w:rFonts w:ascii="Arial" w:hAnsi="Arial" w:cs="Arial"/>
        </w:rPr>
        <w:t xml:space="preserve">: </w:t>
      </w:r>
      <w:r w:rsidR="00BF039A" w:rsidRPr="00A86B93">
        <w:rPr>
          <w:rFonts w:ascii="Arial" w:hAnsi="Arial" w:cs="Arial"/>
        </w:rPr>
        <w:t>I</w:t>
      </w:r>
      <w:r w:rsidRPr="00A86B93">
        <w:rPr>
          <w:rFonts w:ascii="Arial" w:hAnsi="Arial" w:cs="Arial"/>
        </w:rPr>
        <w:t xml:space="preserve">nvolve digital marketing strategies, social media advertising, and partnerships with local businesses and influencers. The cost of these marketing efforts should be considered when budgeting for a </w:t>
      </w:r>
      <w:r w:rsidR="00BF039A" w:rsidRPr="00A86B93">
        <w:rPr>
          <w:rFonts w:ascii="Arial" w:hAnsi="Arial" w:cs="Arial"/>
        </w:rPr>
        <w:t>product</w:t>
      </w:r>
      <w:r w:rsidR="000931A2">
        <w:rPr>
          <w:rFonts w:ascii="Arial" w:hAnsi="Arial" w:cs="Arial"/>
        </w:rPr>
        <w:t>'s</w:t>
      </w:r>
      <w:r w:rsidRPr="00A86B93">
        <w:rPr>
          <w:rFonts w:ascii="Arial" w:hAnsi="Arial" w:cs="Arial"/>
        </w:rPr>
        <w:t xml:space="preserve"> success.</w:t>
      </w:r>
    </w:p>
    <w:p w14:paraId="562B537E" w14:textId="37CAD294" w:rsidR="003640C2" w:rsidRDefault="000D4E66" w:rsidP="00F93D8A">
      <w:pPr>
        <w:rPr>
          <w:rFonts w:ascii="Arial" w:hAnsi="Arial" w:cs="Arial"/>
        </w:rPr>
      </w:pPr>
      <w:r>
        <w:rPr>
          <w:rFonts w:ascii="Arial" w:hAnsi="Arial" w:cs="Arial"/>
        </w:rPr>
        <w:t xml:space="preserve">                                                                     </w:t>
      </w:r>
    </w:p>
    <w:p w14:paraId="40C34426" w14:textId="77777777" w:rsidR="003640C2" w:rsidRPr="00F93D8A" w:rsidRDefault="003640C2" w:rsidP="00F93D8A">
      <w:pPr>
        <w:rPr>
          <w:rFonts w:ascii="Arial" w:hAnsi="Arial" w:cs="Arial"/>
        </w:rPr>
      </w:pPr>
    </w:p>
    <w:p w14:paraId="0D3B0FFD" w14:textId="2738A416" w:rsidR="00F93D8A" w:rsidRPr="00A86B93" w:rsidRDefault="00872518" w:rsidP="00A86B93">
      <w:pPr>
        <w:pStyle w:val="NoSpacing"/>
        <w:numPr>
          <w:ilvl w:val="0"/>
          <w:numId w:val="11"/>
        </w:numPr>
        <w:rPr>
          <w:rFonts w:ascii="Arial" w:hAnsi="Arial" w:cs="Arial"/>
        </w:rPr>
      </w:pPr>
      <w:bookmarkStart w:id="10" w:name="_Toc152793830"/>
      <w:r w:rsidRPr="00A86B93">
        <w:rPr>
          <w:rFonts w:ascii="Arial" w:hAnsi="Arial" w:cs="Arial"/>
        </w:rPr>
        <w:t>E</w:t>
      </w:r>
      <w:r w:rsidR="00F93D8A" w:rsidRPr="00A86B93">
        <w:rPr>
          <w:rFonts w:ascii="Arial" w:hAnsi="Arial" w:cs="Arial"/>
        </w:rPr>
        <w:t xml:space="preserve">Commerce </w:t>
      </w:r>
      <w:r w:rsidR="00A86668" w:rsidRPr="00A86B93">
        <w:rPr>
          <w:rFonts w:ascii="Arial" w:hAnsi="Arial" w:cs="Arial"/>
        </w:rPr>
        <w:t xml:space="preserve">/ </w:t>
      </w:r>
      <w:r w:rsidR="00DB0FFC" w:rsidRPr="00A86B93">
        <w:rPr>
          <w:rFonts w:ascii="Arial" w:hAnsi="Arial" w:cs="Arial"/>
        </w:rPr>
        <w:t xml:space="preserve">Platform </w:t>
      </w:r>
      <w:r w:rsidR="00A86668" w:rsidRPr="00A86B93">
        <w:rPr>
          <w:rFonts w:ascii="Arial" w:hAnsi="Arial" w:cs="Arial"/>
        </w:rPr>
        <w:t>Amazon</w:t>
      </w:r>
      <w:bookmarkEnd w:id="10"/>
    </w:p>
    <w:p w14:paraId="3C0FD17F" w14:textId="34CD0800" w:rsidR="00705481" w:rsidRPr="00705481" w:rsidRDefault="00705481" w:rsidP="00705481">
      <w:pPr>
        <w:rPr>
          <w:rFonts w:ascii="Arial" w:hAnsi="Arial" w:cs="Arial"/>
        </w:rPr>
      </w:pPr>
    </w:p>
    <w:p w14:paraId="45E4C1DD" w14:textId="77777777" w:rsidR="00705481" w:rsidRPr="00705481" w:rsidRDefault="00705481" w:rsidP="00705481">
      <w:pPr>
        <w:rPr>
          <w:rFonts w:ascii="Arial" w:hAnsi="Arial" w:cs="Arial"/>
        </w:rPr>
      </w:pPr>
    </w:p>
    <w:p w14:paraId="73EE151F" w14:textId="1952244C" w:rsidR="00705481" w:rsidRPr="007313FB" w:rsidRDefault="00E3433B" w:rsidP="007313FB">
      <w:pPr>
        <w:pStyle w:val="NoSpacing"/>
        <w:numPr>
          <w:ilvl w:val="1"/>
          <w:numId w:val="11"/>
        </w:numPr>
        <w:rPr>
          <w:rFonts w:ascii="Arial" w:hAnsi="Arial" w:cs="Arial"/>
        </w:rPr>
      </w:pPr>
      <w:bookmarkStart w:id="11" w:name="_Toc152793831"/>
      <w:r w:rsidRPr="007313FB">
        <w:rPr>
          <w:rFonts w:ascii="Arial" w:hAnsi="Arial" w:cs="Arial"/>
        </w:rPr>
        <w:t>S</w:t>
      </w:r>
      <w:r w:rsidR="00705481" w:rsidRPr="007313FB">
        <w:rPr>
          <w:rFonts w:ascii="Arial" w:hAnsi="Arial" w:cs="Arial"/>
        </w:rPr>
        <w:t>elling on Amazon</w:t>
      </w:r>
      <w:r w:rsidRPr="007313FB">
        <w:rPr>
          <w:rFonts w:ascii="Arial" w:hAnsi="Arial" w:cs="Arial"/>
        </w:rPr>
        <w:t xml:space="preserve"> / Key reasons</w:t>
      </w:r>
      <w:bookmarkEnd w:id="11"/>
    </w:p>
    <w:p w14:paraId="0FAD3E4D" w14:textId="77777777" w:rsidR="00705481" w:rsidRPr="00705481" w:rsidRDefault="00705481" w:rsidP="00705481">
      <w:pPr>
        <w:rPr>
          <w:rFonts w:ascii="Arial" w:hAnsi="Arial" w:cs="Arial"/>
        </w:rPr>
      </w:pPr>
    </w:p>
    <w:p w14:paraId="20C0419B" w14:textId="25A31F2A" w:rsidR="00705481" w:rsidRPr="007313FB" w:rsidRDefault="000931A2" w:rsidP="007313FB">
      <w:pPr>
        <w:pStyle w:val="ListParagraph"/>
        <w:numPr>
          <w:ilvl w:val="0"/>
          <w:numId w:val="27"/>
        </w:numPr>
        <w:rPr>
          <w:rFonts w:ascii="Arial" w:hAnsi="Arial" w:cs="Arial"/>
        </w:rPr>
      </w:pPr>
      <w:r>
        <w:rPr>
          <w:rFonts w:ascii="Arial" w:hAnsi="Arial" w:cs="Arial"/>
        </w:rPr>
        <w:t>Broad</w:t>
      </w:r>
      <w:r w:rsidR="00705481" w:rsidRPr="007313FB">
        <w:rPr>
          <w:rFonts w:ascii="Arial" w:hAnsi="Arial" w:cs="Arial"/>
        </w:rPr>
        <w:t xml:space="preserve"> Customer Base</w:t>
      </w:r>
      <w:r w:rsidR="007313FB" w:rsidRPr="007313FB">
        <w:rPr>
          <w:rFonts w:ascii="Arial" w:hAnsi="Arial" w:cs="Arial"/>
        </w:rPr>
        <w:t xml:space="preserve">: </w:t>
      </w:r>
      <w:r w:rsidR="00705481" w:rsidRPr="007313FB">
        <w:rPr>
          <w:rFonts w:ascii="Arial" w:hAnsi="Arial" w:cs="Arial"/>
        </w:rPr>
        <w:t xml:space="preserve">Amazon boasts a vast customer base, with over 150 million active shoppers worldwide. This means that our products have the potential to reach </w:t>
      </w:r>
      <w:proofErr w:type="gramStart"/>
      <w:r w:rsidR="00705481" w:rsidRPr="007313FB">
        <w:rPr>
          <w:rFonts w:ascii="Arial" w:hAnsi="Arial" w:cs="Arial"/>
        </w:rPr>
        <w:t>a large number of</w:t>
      </w:r>
      <w:proofErr w:type="gramEnd"/>
      <w:r w:rsidR="00705481" w:rsidRPr="007313FB">
        <w:rPr>
          <w:rFonts w:ascii="Arial" w:hAnsi="Arial" w:cs="Arial"/>
        </w:rPr>
        <w:t xml:space="preserve"> potential customers, increasing our chances of generating sales and expanding our business.</w:t>
      </w:r>
    </w:p>
    <w:p w14:paraId="1C6EBEE4" w14:textId="77777777" w:rsidR="00705481" w:rsidRPr="00705481" w:rsidRDefault="00705481" w:rsidP="00705481">
      <w:pPr>
        <w:rPr>
          <w:rFonts w:ascii="Arial" w:hAnsi="Arial" w:cs="Arial"/>
        </w:rPr>
      </w:pPr>
    </w:p>
    <w:p w14:paraId="0568E8B9" w14:textId="60015A9C" w:rsidR="00705481" w:rsidRPr="007313FB" w:rsidRDefault="00705481" w:rsidP="007313FB">
      <w:pPr>
        <w:pStyle w:val="ListParagraph"/>
        <w:numPr>
          <w:ilvl w:val="0"/>
          <w:numId w:val="27"/>
        </w:numPr>
        <w:rPr>
          <w:rFonts w:ascii="Arial" w:hAnsi="Arial" w:cs="Arial"/>
        </w:rPr>
      </w:pPr>
      <w:r w:rsidRPr="007313FB">
        <w:rPr>
          <w:rFonts w:ascii="Arial" w:hAnsi="Arial" w:cs="Arial"/>
        </w:rPr>
        <w:t>Trust and Credibility</w:t>
      </w:r>
      <w:r w:rsidR="007313FB" w:rsidRPr="007313FB">
        <w:rPr>
          <w:rFonts w:ascii="Arial" w:hAnsi="Arial" w:cs="Arial"/>
        </w:rPr>
        <w:t xml:space="preserve">: </w:t>
      </w:r>
      <w:r w:rsidRPr="007313FB">
        <w:rPr>
          <w:rFonts w:ascii="Arial" w:hAnsi="Arial" w:cs="Arial"/>
        </w:rPr>
        <w:t xml:space="preserve">Amazon has built a reputation for reliability and trust among customers. By selling on Amazon, </w:t>
      </w:r>
      <w:r w:rsidR="00975F43" w:rsidRPr="007313FB">
        <w:rPr>
          <w:rFonts w:ascii="Arial" w:hAnsi="Arial" w:cs="Arial"/>
        </w:rPr>
        <w:t xml:space="preserve">we </w:t>
      </w:r>
      <w:r w:rsidRPr="007313FB">
        <w:rPr>
          <w:rFonts w:ascii="Arial" w:hAnsi="Arial" w:cs="Arial"/>
        </w:rPr>
        <w:t xml:space="preserve">gain instant credibility and are viewed more </w:t>
      </w:r>
      <w:r w:rsidR="004C27D7" w:rsidRPr="007313FB">
        <w:rPr>
          <w:rFonts w:ascii="Arial" w:hAnsi="Arial" w:cs="Arial"/>
        </w:rPr>
        <w:t>favourably</w:t>
      </w:r>
      <w:r w:rsidRPr="007313FB">
        <w:rPr>
          <w:rFonts w:ascii="Arial" w:hAnsi="Arial" w:cs="Arial"/>
        </w:rPr>
        <w:t xml:space="preserve"> </w:t>
      </w:r>
      <w:r w:rsidR="00830043">
        <w:rPr>
          <w:rFonts w:ascii="Arial" w:hAnsi="Arial" w:cs="Arial"/>
        </w:rPr>
        <w:t>than</w:t>
      </w:r>
      <w:r w:rsidRPr="007313FB">
        <w:rPr>
          <w:rFonts w:ascii="Arial" w:hAnsi="Arial" w:cs="Arial"/>
        </w:rPr>
        <w:t xml:space="preserve"> a standalone website</w:t>
      </w:r>
      <w:r w:rsidR="004C27D7" w:rsidRPr="007313FB">
        <w:rPr>
          <w:rFonts w:ascii="Arial" w:hAnsi="Arial" w:cs="Arial"/>
        </w:rPr>
        <w:t>.</w:t>
      </w:r>
    </w:p>
    <w:p w14:paraId="24B4AC85" w14:textId="77777777" w:rsidR="00705481" w:rsidRPr="00705481" w:rsidRDefault="00705481" w:rsidP="00705481">
      <w:pPr>
        <w:rPr>
          <w:rFonts w:ascii="Arial" w:hAnsi="Arial" w:cs="Arial"/>
        </w:rPr>
      </w:pPr>
    </w:p>
    <w:p w14:paraId="10AFE90F" w14:textId="77777777" w:rsidR="00705481" w:rsidRPr="00705481" w:rsidRDefault="00705481" w:rsidP="00705481">
      <w:pPr>
        <w:rPr>
          <w:rFonts w:ascii="Arial" w:hAnsi="Arial" w:cs="Arial"/>
        </w:rPr>
      </w:pPr>
    </w:p>
    <w:p w14:paraId="5BEE6510" w14:textId="34A6F976" w:rsidR="00705481" w:rsidRPr="00A76950" w:rsidRDefault="00705481" w:rsidP="00A76950">
      <w:pPr>
        <w:pStyle w:val="ListParagraph"/>
        <w:numPr>
          <w:ilvl w:val="0"/>
          <w:numId w:val="27"/>
        </w:numPr>
        <w:rPr>
          <w:rFonts w:ascii="Arial" w:hAnsi="Arial" w:cs="Arial"/>
        </w:rPr>
      </w:pPr>
      <w:r w:rsidRPr="00A76950">
        <w:rPr>
          <w:rFonts w:ascii="Arial" w:hAnsi="Arial" w:cs="Arial"/>
        </w:rPr>
        <w:t>Continuous Improvement and Growth Opportunities</w:t>
      </w:r>
      <w:r w:rsidR="00A76950" w:rsidRPr="00A76950">
        <w:rPr>
          <w:rFonts w:ascii="Arial" w:hAnsi="Arial" w:cs="Arial"/>
        </w:rPr>
        <w:t xml:space="preserve">: </w:t>
      </w:r>
      <w:r w:rsidRPr="00A76950">
        <w:rPr>
          <w:rFonts w:ascii="Arial" w:hAnsi="Arial" w:cs="Arial"/>
        </w:rPr>
        <w:t>Selling on Amazon offers sellers opportunities for continuous learning and improvement. The platform provides valuable insights and analytics, allowing sellers to track their performance, identify areas for improvement, and make data-driven decisions to grow their business.</w:t>
      </w:r>
    </w:p>
    <w:p w14:paraId="63A80B06" w14:textId="77777777" w:rsidR="00705481" w:rsidRDefault="00705481" w:rsidP="00705481">
      <w:pPr>
        <w:rPr>
          <w:rFonts w:ascii="Arial" w:hAnsi="Arial" w:cs="Arial"/>
        </w:rPr>
      </w:pPr>
    </w:p>
    <w:p w14:paraId="4C5097EA" w14:textId="77777777" w:rsidR="005C6CE7" w:rsidRPr="00705481" w:rsidRDefault="005C6CE7" w:rsidP="00705481">
      <w:pPr>
        <w:rPr>
          <w:rFonts w:ascii="Arial" w:hAnsi="Arial" w:cs="Arial"/>
        </w:rPr>
      </w:pPr>
    </w:p>
    <w:p w14:paraId="46B8E2D0" w14:textId="77777777" w:rsidR="00DD7B63" w:rsidRDefault="00DD7B63" w:rsidP="00F93D8A">
      <w:pPr>
        <w:rPr>
          <w:rFonts w:ascii="Arial" w:hAnsi="Arial" w:cs="Arial"/>
        </w:rPr>
      </w:pPr>
    </w:p>
    <w:p w14:paraId="01B292A9" w14:textId="77777777" w:rsidR="00DD7B63" w:rsidRDefault="00DD7B63" w:rsidP="00F93D8A">
      <w:pPr>
        <w:rPr>
          <w:rFonts w:ascii="Arial" w:hAnsi="Arial" w:cs="Arial"/>
        </w:rPr>
      </w:pPr>
    </w:p>
    <w:p w14:paraId="44661FA3" w14:textId="31FB1178" w:rsidR="00DB0FFC" w:rsidRPr="00DB0FFC" w:rsidRDefault="00DB0FFC" w:rsidP="00DB0FFC">
      <w:pPr>
        <w:rPr>
          <w:rFonts w:ascii="Arial" w:hAnsi="Arial" w:cs="Arial"/>
        </w:rPr>
      </w:pPr>
      <w:r w:rsidRPr="00DB0FFC">
        <w:rPr>
          <w:rFonts w:ascii="Arial" w:hAnsi="Arial" w:cs="Arial"/>
        </w:rPr>
        <w:t xml:space="preserve">Step </w:t>
      </w:r>
      <w:r w:rsidR="00641F35">
        <w:rPr>
          <w:rFonts w:ascii="Arial" w:hAnsi="Arial" w:cs="Arial"/>
        </w:rPr>
        <w:t>1</w:t>
      </w:r>
      <w:r w:rsidRPr="00DB0FFC">
        <w:rPr>
          <w:rFonts w:ascii="Arial" w:hAnsi="Arial" w:cs="Arial"/>
        </w:rPr>
        <w:t>: Register as an Amazon Seller</w:t>
      </w:r>
    </w:p>
    <w:p w14:paraId="1CD89692" w14:textId="77777777" w:rsidR="00DB0FFC" w:rsidRPr="00DB0FFC" w:rsidRDefault="00DB0FFC" w:rsidP="00DB0FFC">
      <w:pPr>
        <w:rPr>
          <w:rFonts w:ascii="Arial" w:hAnsi="Arial" w:cs="Arial"/>
        </w:rPr>
      </w:pPr>
    </w:p>
    <w:p w14:paraId="367685F6" w14:textId="5677AC2E" w:rsidR="00DD7B63" w:rsidRDefault="00DB0FFC" w:rsidP="00DB0FFC">
      <w:pPr>
        <w:rPr>
          <w:rFonts w:ascii="Arial" w:hAnsi="Arial" w:cs="Arial"/>
        </w:rPr>
      </w:pPr>
      <w:r w:rsidRPr="00DB0FFC">
        <w:rPr>
          <w:rFonts w:ascii="Arial" w:hAnsi="Arial" w:cs="Arial"/>
        </w:rPr>
        <w:t xml:space="preserve">Before selling our keto brownies on </w:t>
      </w:r>
      <w:r w:rsidR="00403F25" w:rsidRPr="00DB0FFC">
        <w:rPr>
          <w:rFonts w:ascii="Arial" w:hAnsi="Arial" w:cs="Arial"/>
        </w:rPr>
        <w:t>Amazon,</w:t>
      </w:r>
      <w:r w:rsidR="00403F25">
        <w:rPr>
          <w:rFonts w:ascii="Arial" w:hAnsi="Arial" w:cs="Arial"/>
        </w:rPr>
        <w:t xml:space="preserve"> we</w:t>
      </w:r>
      <w:r w:rsidRPr="00DB0FFC">
        <w:rPr>
          <w:rFonts w:ascii="Arial" w:hAnsi="Arial" w:cs="Arial"/>
        </w:rPr>
        <w:t xml:space="preserve"> </w:t>
      </w:r>
      <w:r w:rsidR="00830043">
        <w:rPr>
          <w:rFonts w:ascii="Arial" w:hAnsi="Arial" w:cs="Arial"/>
        </w:rPr>
        <w:t>must</w:t>
      </w:r>
      <w:r w:rsidRPr="00DB0FFC">
        <w:rPr>
          <w:rFonts w:ascii="Arial" w:hAnsi="Arial" w:cs="Arial"/>
        </w:rPr>
        <w:t xml:space="preserve"> register as an Amazon seller. Visit the Amazon seller platform website and follow the step-by-step instructions to register our business. Complete all necessary paperwork and provide accurate information about our business.</w:t>
      </w:r>
    </w:p>
    <w:p w14:paraId="7D90B000" w14:textId="77777777" w:rsidR="00234742" w:rsidRDefault="00234742" w:rsidP="007F7C11">
      <w:pPr>
        <w:rPr>
          <w:rFonts w:ascii="Arial" w:hAnsi="Arial" w:cs="Arial"/>
        </w:rPr>
      </w:pPr>
    </w:p>
    <w:p w14:paraId="092F275E" w14:textId="77777777" w:rsidR="00234742" w:rsidRPr="007F7C11" w:rsidRDefault="00234742" w:rsidP="007F7C11">
      <w:pPr>
        <w:rPr>
          <w:rFonts w:ascii="Arial" w:hAnsi="Arial" w:cs="Arial"/>
        </w:rPr>
      </w:pPr>
    </w:p>
    <w:p w14:paraId="5181E520" w14:textId="522907A9" w:rsidR="007F7C11" w:rsidRPr="007F7C11" w:rsidRDefault="007F7C11" w:rsidP="007F7C11">
      <w:pPr>
        <w:rPr>
          <w:rFonts w:ascii="Arial" w:hAnsi="Arial" w:cs="Arial"/>
        </w:rPr>
      </w:pPr>
      <w:r w:rsidRPr="007F7C11">
        <w:rPr>
          <w:rFonts w:ascii="Arial" w:hAnsi="Arial" w:cs="Arial"/>
        </w:rPr>
        <w:t xml:space="preserve">Step </w:t>
      </w:r>
      <w:r w:rsidR="00641F35">
        <w:rPr>
          <w:rFonts w:ascii="Arial" w:hAnsi="Arial" w:cs="Arial"/>
        </w:rPr>
        <w:t>2</w:t>
      </w:r>
      <w:r w:rsidRPr="007F7C11">
        <w:rPr>
          <w:rFonts w:ascii="Arial" w:hAnsi="Arial" w:cs="Arial"/>
        </w:rPr>
        <w:t>: Research the Market</w:t>
      </w:r>
    </w:p>
    <w:p w14:paraId="52971C6C" w14:textId="3E594A35" w:rsidR="007F7C11" w:rsidRPr="007F7C11" w:rsidRDefault="007F7C11" w:rsidP="007F7C11">
      <w:pPr>
        <w:rPr>
          <w:rFonts w:ascii="Arial" w:hAnsi="Arial" w:cs="Arial"/>
        </w:rPr>
      </w:pPr>
      <w:r w:rsidRPr="007F7C11">
        <w:rPr>
          <w:rFonts w:ascii="Arial" w:hAnsi="Arial" w:cs="Arial"/>
        </w:rPr>
        <w:t xml:space="preserve">Research the current trends, competitors, and customer demands in the keto brownie industry. This will help </w:t>
      </w:r>
      <w:r w:rsidR="00D42513">
        <w:rPr>
          <w:rFonts w:ascii="Arial" w:hAnsi="Arial" w:cs="Arial"/>
        </w:rPr>
        <w:t>us to</w:t>
      </w:r>
      <w:r w:rsidRPr="007F7C11">
        <w:rPr>
          <w:rFonts w:ascii="Arial" w:hAnsi="Arial" w:cs="Arial"/>
        </w:rPr>
        <w:t xml:space="preserve"> understand what customers are looking for and differentiate our products from existing ones.</w:t>
      </w:r>
    </w:p>
    <w:p w14:paraId="34C31A3D" w14:textId="43B17437" w:rsidR="00CF4362" w:rsidRDefault="00CF4362" w:rsidP="007F7C11">
      <w:pPr>
        <w:rPr>
          <w:rFonts w:ascii="Arial" w:hAnsi="Arial" w:cs="Arial"/>
        </w:rPr>
      </w:pPr>
    </w:p>
    <w:p w14:paraId="6F1558FA" w14:textId="44FBEBA5" w:rsidR="00D61473" w:rsidRPr="007F7C11" w:rsidRDefault="00D61473" w:rsidP="007F7C11">
      <w:pPr>
        <w:rPr>
          <w:rFonts w:ascii="Arial" w:hAnsi="Arial" w:cs="Arial"/>
        </w:rPr>
      </w:pPr>
    </w:p>
    <w:p w14:paraId="566C2E01" w14:textId="47358F07" w:rsidR="007F7C11" w:rsidRPr="007F7C11" w:rsidRDefault="007F7C11" w:rsidP="007F7C11">
      <w:pPr>
        <w:rPr>
          <w:rFonts w:ascii="Arial" w:hAnsi="Arial" w:cs="Arial"/>
        </w:rPr>
      </w:pPr>
      <w:r w:rsidRPr="007F7C11">
        <w:rPr>
          <w:rFonts w:ascii="Arial" w:hAnsi="Arial" w:cs="Arial"/>
        </w:rPr>
        <w:t xml:space="preserve">Step </w:t>
      </w:r>
      <w:r w:rsidR="00E82684">
        <w:rPr>
          <w:rFonts w:ascii="Arial" w:hAnsi="Arial" w:cs="Arial"/>
        </w:rPr>
        <w:t>3</w:t>
      </w:r>
      <w:r w:rsidRPr="007F7C11">
        <w:rPr>
          <w:rFonts w:ascii="Arial" w:hAnsi="Arial" w:cs="Arial"/>
        </w:rPr>
        <w:t xml:space="preserve">: </w:t>
      </w:r>
      <w:r w:rsidR="00F127DA">
        <w:rPr>
          <w:rFonts w:ascii="Arial" w:hAnsi="Arial" w:cs="Arial"/>
        </w:rPr>
        <w:t>Heavenly Keto Brownies</w:t>
      </w:r>
      <w:r w:rsidR="00D04CAC">
        <w:rPr>
          <w:rFonts w:ascii="Arial" w:hAnsi="Arial" w:cs="Arial"/>
        </w:rPr>
        <w:t xml:space="preserve"> / </w:t>
      </w:r>
      <w:r w:rsidRPr="007F7C11">
        <w:rPr>
          <w:rFonts w:ascii="Arial" w:hAnsi="Arial" w:cs="Arial"/>
        </w:rPr>
        <w:t xml:space="preserve">Packaging and </w:t>
      </w:r>
      <w:r w:rsidR="009950E7" w:rsidRPr="007F7C11">
        <w:rPr>
          <w:rFonts w:ascii="Arial" w:hAnsi="Arial" w:cs="Arial"/>
        </w:rPr>
        <w:t>Labelling</w:t>
      </w:r>
    </w:p>
    <w:p w14:paraId="0F2DC424" w14:textId="2421DFA6" w:rsidR="007F7C11" w:rsidRPr="007F7C11" w:rsidRDefault="007F7C11" w:rsidP="007F7C11">
      <w:pPr>
        <w:rPr>
          <w:rFonts w:ascii="Arial" w:hAnsi="Arial" w:cs="Arial"/>
        </w:rPr>
      </w:pPr>
    </w:p>
    <w:p w14:paraId="69CA6281" w14:textId="33B2E202" w:rsidR="007F7C11" w:rsidRDefault="00DE4C8B" w:rsidP="007F7C11">
      <w:pPr>
        <w:rPr>
          <w:rFonts w:ascii="Arial" w:hAnsi="Arial" w:cs="Arial"/>
        </w:rPr>
      </w:pPr>
      <w:r>
        <w:rPr>
          <w:rFonts w:ascii="Arial" w:hAnsi="Arial" w:cs="Arial"/>
        </w:rPr>
        <w:t>We will</w:t>
      </w:r>
      <w:r w:rsidR="009950E7">
        <w:rPr>
          <w:rFonts w:ascii="Arial" w:hAnsi="Arial" w:cs="Arial"/>
        </w:rPr>
        <w:t xml:space="preserve"> use </w:t>
      </w:r>
      <w:r w:rsidR="007F7C11" w:rsidRPr="007F7C11">
        <w:rPr>
          <w:rFonts w:ascii="Arial" w:hAnsi="Arial" w:cs="Arial"/>
        </w:rPr>
        <w:t xml:space="preserve">clear and informative labels that accurately describe the ingredients, nutrition facts, and any allergy warnings. Include eye-catching graphics and </w:t>
      </w:r>
      <w:r w:rsidR="009950E7" w:rsidRPr="007F7C11">
        <w:rPr>
          <w:rFonts w:ascii="Arial" w:hAnsi="Arial" w:cs="Arial"/>
        </w:rPr>
        <w:t>colours</w:t>
      </w:r>
      <w:r w:rsidR="007F7C11" w:rsidRPr="007F7C11">
        <w:rPr>
          <w:rFonts w:ascii="Arial" w:hAnsi="Arial" w:cs="Arial"/>
        </w:rPr>
        <w:t xml:space="preserve"> to make our products stand out on the shelf.</w:t>
      </w:r>
    </w:p>
    <w:p w14:paraId="69364991" w14:textId="77777777" w:rsidR="000B2D02" w:rsidRDefault="000B2D02" w:rsidP="007F7C11">
      <w:pPr>
        <w:rPr>
          <w:rFonts w:ascii="Arial" w:hAnsi="Arial" w:cs="Arial"/>
        </w:rPr>
      </w:pPr>
    </w:p>
    <w:p w14:paraId="6D989F66" w14:textId="771D14E7" w:rsidR="003D706E" w:rsidRDefault="002257C3" w:rsidP="007F7C11">
      <w:pPr>
        <w:rPr>
          <w:rFonts w:ascii="Arial" w:hAnsi="Arial" w:cs="Arial"/>
        </w:rPr>
      </w:pPr>
      <w:r>
        <w:rPr>
          <w:rFonts w:ascii="Arial" w:hAnsi="Arial" w:cs="Arial"/>
        </w:rPr>
        <w:t>Figure</w:t>
      </w:r>
      <w:r w:rsidR="002E797A">
        <w:rPr>
          <w:rFonts w:ascii="Arial" w:hAnsi="Arial" w:cs="Arial"/>
        </w:rPr>
        <w:t xml:space="preserve"> </w:t>
      </w:r>
      <w:r w:rsidR="002561C5">
        <w:rPr>
          <w:rFonts w:ascii="Arial" w:hAnsi="Arial" w:cs="Arial"/>
        </w:rPr>
        <w:t>4</w:t>
      </w:r>
      <w:r w:rsidR="002E797A">
        <w:rPr>
          <w:rFonts w:ascii="Arial" w:hAnsi="Arial" w:cs="Arial"/>
        </w:rPr>
        <w:t xml:space="preserve">: </w:t>
      </w:r>
      <w:r w:rsidR="0077138A" w:rsidRPr="0077138A">
        <w:rPr>
          <w:rFonts w:ascii="Arial" w:hAnsi="Arial" w:cs="Arial"/>
        </w:rPr>
        <w:t>Keto Brownies / Package</w:t>
      </w:r>
      <w:r w:rsidR="002E797A">
        <w:rPr>
          <w:rFonts w:ascii="Arial" w:hAnsi="Arial" w:cs="Arial"/>
        </w:rPr>
        <w:t>,</w:t>
      </w:r>
      <w:r w:rsidR="0077138A" w:rsidRPr="0077138A">
        <w:rPr>
          <w:rFonts w:ascii="Arial" w:hAnsi="Arial" w:cs="Arial"/>
        </w:rPr>
        <w:t xml:space="preserve"> Label</w:t>
      </w:r>
      <w:r w:rsidR="002E797A">
        <w:rPr>
          <w:rFonts w:ascii="Arial" w:hAnsi="Arial" w:cs="Arial"/>
        </w:rPr>
        <w:t xml:space="preserve"> and Logo</w:t>
      </w:r>
    </w:p>
    <w:p w14:paraId="018DBBC3" w14:textId="77777777" w:rsidR="003D706E" w:rsidRDefault="003D706E" w:rsidP="007F7C11">
      <w:pPr>
        <w:rPr>
          <w:rFonts w:ascii="Arial" w:hAnsi="Arial" w:cs="Arial"/>
        </w:rPr>
      </w:pPr>
    </w:p>
    <w:p w14:paraId="670A8851" w14:textId="35893F50" w:rsidR="003D706E" w:rsidRDefault="003D706E" w:rsidP="007F7C11">
      <w:pPr>
        <w:rPr>
          <w:rFonts w:ascii="Arial" w:hAnsi="Arial" w:cs="Arial"/>
        </w:rPr>
      </w:pPr>
      <w:r>
        <w:rPr>
          <w:rFonts w:ascii="Arial" w:hAnsi="Arial" w:cs="Arial"/>
          <w:noProof/>
        </w:rPr>
        <w:drawing>
          <wp:inline distT="0" distB="0" distL="0" distR="0" wp14:anchorId="5A5C07C5" wp14:editId="64622607">
            <wp:extent cx="2212414" cy="1760841"/>
            <wp:effectExtent l="0" t="0" r="0" b="0"/>
            <wp:docPr id="841261840" name="Picture 841261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29485" cy="1774428"/>
                    </a:xfrm>
                    <a:prstGeom prst="rect">
                      <a:avLst/>
                    </a:prstGeom>
                    <a:noFill/>
                  </pic:spPr>
                </pic:pic>
              </a:graphicData>
            </a:graphic>
          </wp:inline>
        </w:drawing>
      </w:r>
    </w:p>
    <w:p w14:paraId="21A89EE4" w14:textId="38BF9DB8" w:rsidR="00553ABF" w:rsidRDefault="002257C3" w:rsidP="007F7C11">
      <w:pPr>
        <w:rPr>
          <w:rFonts w:ascii="Arial" w:hAnsi="Arial" w:cs="Arial"/>
        </w:rPr>
      </w:pPr>
      <w:r>
        <w:rPr>
          <w:rFonts w:ascii="Arial" w:hAnsi="Arial" w:cs="Arial"/>
        </w:rPr>
        <w:t xml:space="preserve">    </w:t>
      </w:r>
      <w:r w:rsidR="003D706E">
        <w:rPr>
          <w:rFonts w:ascii="Arial" w:hAnsi="Arial" w:cs="Arial"/>
        </w:rPr>
        <w:t xml:space="preserve">        </w:t>
      </w:r>
      <w:r>
        <w:rPr>
          <w:rFonts w:ascii="Arial" w:hAnsi="Arial" w:cs="Arial"/>
        </w:rPr>
        <w:t xml:space="preserve">   </w:t>
      </w:r>
      <w:r w:rsidR="0077138A">
        <w:rPr>
          <w:rFonts w:ascii="Arial" w:hAnsi="Arial" w:cs="Arial"/>
        </w:rPr>
        <w:t xml:space="preserve">Source: </w:t>
      </w:r>
      <w:r>
        <w:rPr>
          <w:rFonts w:ascii="Arial" w:hAnsi="Arial" w:cs="Arial"/>
        </w:rPr>
        <w:t>(</w:t>
      </w:r>
      <w:r w:rsidR="0077138A">
        <w:rPr>
          <w:rFonts w:ascii="Arial" w:hAnsi="Arial" w:cs="Arial"/>
        </w:rPr>
        <w:t>Nikolova,2023)</w:t>
      </w:r>
    </w:p>
    <w:p w14:paraId="0D28A91A" w14:textId="77777777" w:rsidR="000B2D02" w:rsidRPr="007F7C11" w:rsidRDefault="000B2D02" w:rsidP="007F7C11">
      <w:pPr>
        <w:rPr>
          <w:rFonts w:ascii="Arial" w:hAnsi="Arial" w:cs="Arial"/>
        </w:rPr>
      </w:pPr>
    </w:p>
    <w:p w14:paraId="5AB8B054" w14:textId="1EBB0941" w:rsidR="007F7C11" w:rsidRPr="007F7C11" w:rsidRDefault="007F7C11" w:rsidP="007F7C11">
      <w:pPr>
        <w:rPr>
          <w:rFonts w:ascii="Arial" w:hAnsi="Arial" w:cs="Arial"/>
        </w:rPr>
      </w:pPr>
      <w:r w:rsidRPr="007F7C11">
        <w:rPr>
          <w:rFonts w:ascii="Arial" w:hAnsi="Arial" w:cs="Arial"/>
        </w:rPr>
        <w:lastRenderedPageBreak/>
        <w:t xml:space="preserve">Step </w:t>
      </w:r>
      <w:r w:rsidR="00E82684">
        <w:rPr>
          <w:rFonts w:ascii="Arial" w:hAnsi="Arial" w:cs="Arial"/>
        </w:rPr>
        <w:t>4</w:t>
      </w:r>
      <w:r w:rsidRPr="007F7C11">
        <w:rPr>
          <w:rFonts w:ascii="Arial" w:hAnsi="Arial" w:cs="Arial"/>
        </w:rPr>
        <w:t>:</w:t>
      </w:r>
      <w:r w:rsidR="00E55817">
        <w:rPr>
          <w:rFonts w:ascii="Arial" w:hAnsi="Arial" w:cs="Arial"/>
        </w:rPr>
        <w:t xml:space="preserve"> </w:t>
      </w:r>
      <w:bookmarkStart w:id="12" w:name="_Hlk152927678"/>
      <w:r w:rsidR="00E55817">
        <w:rPr>
          <w:rFonts w:ascii="Arial" w:hAnsi="Arial" w:cs="Arial"/>
        </w:rPr>
        <w:t>Heavenly Keto Brownies</w:t>
      </w:r>
      <w:r w:rsidR="00781B4D">
        <w:rPr>
          <w:rFonts w:ascii="Arial" w:hAnsi="Arial" w:cs="Arial"/>
        </w:rPr>
        <w:t xml:space="preserve"> / </w:t>
      </w:r>
      <w:r w:rsidRPr="007F7C11">
        <w:rPr>
          <w:rFonts w:ascii="Arial" w:hAnsi="Arial" w:cs="Arial"/>
        </w:rPr>
        <w:t>Photography</w:t>
      </w:r>
      <w:bookmarkEnd w:id="12"/>
    </w:p>
    <w:p w14:paraId="7A5175C8" w14:textId="2464F121" w:rsidR="007F7C11" w:rsidRPr="007F7C11" w:rsidRDefault="007F7C11" w:rsidP="007F7C11">
      <w:pPr>
        <w:rPr>
          <w:rFonts w:ascii="Arial" w:hAnsi="Arial" w:cs="Arial"/>
        </w:rPr>
      </w:pPr>
    </w:p>
    <w:p w14:paraId="2C00F241" w14:textId="75858EC7" w:rsidR="00763346" w:rsidRDefault="00D43BF1" w:rsidP="007F7C11">
      <w:pPr>
        <w:rPr>
          <w:rFonts w:ascii="Arial" w:hAnsi="Arial" w:cs="Arial"/>
        </w:rPr>
      </w:pPr>
      <w:r>
        <w:rPr>
          <w:rFonts w:ascii="Arial" w:hAnsi="Arial" w:cs="Arial"/>
        </w:rPr>
        <w:t>High-quality product photography is crucial to attracting customers to our keto brownies on Amazon</w:t>
      </w:r>
      <w:r w:rsidR="007F7C11" w:rsidRPr="007F7C11">
        <w:rPr>
          <w:rFonts w:ascii="Arial" w:hAnsi="Arial" w:cs="Arial"/>
        </w:rPr>
        <w:t>. Invest in a professional camera and take high-resolution images of our brownies. Use different angles, close-ups, and props to showcase their appearance and texture.</w:t>
      </w:r>
    </w:p>
    <w:p w14:paraId="15F7C0ED" w14:textId="77777777" w:rsidR="00763346" w:rsidRDefault="00763346" w:rsidP="007F7C11">
      <w:pPr>
        <w:rPr>
          <w:rFonts w:ascii="Arial" w:hAnsi="Arial" w:cs="Arial"/>
        </w:rPr>
      </w:pPr>
    </w:p>
    <w:p w14:paraId="57BB356E" w14:textId="77777777" w:rsidR="000B2D02" w:rsidRDefault="000B2D02" w:rsidP="007F7C11">
      <w:pPr>
        <w:rPr>
          <w:rFonts w:ascii="Arial" w:hAnsi="Arial" w:cs="Arial"/>
        </w:rPr>
      </w:pPr>
    </w:p>
    <w:p w14:paraId="758BA5BE" w14:textId="77777777" w:rsidR="000B2D02" w:rsidRDefault="000B2D02" w:rsidP="007F7C11">
      <w:pPr>
        <w:rPr>
          <w:rFonts w:ascii="Arial" w:hAnsi="Arial" w:cs="Arial"/>
        </w:rPr>
      </w:pPr>
    </w:p>
    <w:p w14:paraId="47D21ECF" w14:textId="7661F152" w:rsidR="00703F01" w:rsidRDefault="00FD5D44" w:rsidP="007F7C11">
      <w:pPr>
        <w:rPr>
          <w:rFonts w:ascii="Arial" w:hAnsi="Arial" w:cs="Arial"/>
        </w:rPr>
      </w:pPr>
      <w:r w:rsidRPr="00FD5D44">
        <w:rPr>
          <w:rFonts w:ascii="Arial" w:hAnsi="Arial" w:cs="Arial"/>
        </w:rPr>
        <w:t xml:space="preserve">Figure </w:t>
      </w:r>
      <w:r w:rsidR="002561C5">
        <w:rPr>
          <w:rFonts w:ascii="Arial" w:hAnsi="Arial" w:cs="Arial"/>
        </w:rPr>
        <w:t>5</w:t>
      </w:r>
      <w:r w:rsidRPr="00FD5D44">
        <w:rPr>
          <w:rFonts w:ascii="Arial" w:hAnsi="Arial" w:cs="Arial"/>
        </w:rPr>
        <w:t>:</w:t>
      </w:r>
      <w:r>
        <w:rPr>
          <w:rFonts w:ascii="Arial" w:hAnsi="Arial" w:cs="Arial"/>
        </w:rPr>
        <w:t xml:space="preserve"> </w:t>
      </w:r>
      <w:r w:rsidR="00A42616" w:rsidRPr="00A42616">
        <w:rPr>
          <w:rFonts w:ascii="Arial" w:hAnsi="Arial" w:cs="Arial"/>
        </w:rPr>
        <w:t>Heavenly Keto Brownies / Photography</w:t>
      </w:r>
      <w:r w:rsidR="00A42616">
        <w:rPr>
          <w:rFonts w:ascii="Arial" w:hAnsi="Arial" w:cs="Arial"/>
        </w:rPr>
        <w:t>/ E-</w:t>
      </w:r>
      <w:r w:rsidR="00773A7A">
        <w:rPr>
          <w:rFonts w:ascii="Arial" w:hAnsi="Arial" w:cs="Arial"/>
        </w:rPr>
        <w:t>commercial / Amazon</w:t>
      </w:r>
      <w:r w:rsidR="00736B83">
        <w:rPr>
          <w:rFonts w:ascii="Arial" w:hAnsi="Arial" w:cs="Arial"/>
          <w:noProof/>
        </w:rPr>
        <w:drawing>
          <wp:anchor distT="0" distB="0" distL="114300" distR="114300" simplePos="0" relativeHeight="251658246" behindDoc="0" locked="0" layoutInCell="1" allowOverlap="1" wp14:anchorId="744A8EEB" wp14:editId="33C9AD1F">
            <wp:simplePos x="0" y="0"/>
            <wp:positionH relativeFrom="column">
              <wp:posOffset>4067175</wp:posOffset>
            </wp:positionH>
            <wp:positionV relativeFrom="paragraph">
              <wp:posOffset>240030</wp:posOffset>
            </wp:positionV>
            <wp:extent cx="2575560" cy="3688715"/>
            <wp:effectExtent l="0" t="0" r="0" b="6985"/>
            <wp:wrapTopAndBottom/>
            <wp:docPr id="1647375837" name="Picture 16473758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75560" cy="3688715"/>
                    </a:xfrm>
                    <a:prstGeom prst="rect">
                      <a:avLst/>
                    </a:prstGeom>
                    <a:noFill/>
                  </pic:spPr>
                </pic:pic>
              </a:graphicData>
            </a:graphic>
            <wp14:sizeRelH relativeFrom="margin">
              <wp14:pctWidth>0</wp14:pctWidth>
            </wp14:sizeRelH>
            <wp14:sizeRelV relativeFrom="margin">
              <wp14:pctHeight>0</wp14:pctHeight>
            </wp14:sizeRelV>
          </wp:anchor>
        </w:drawing>
      </w:r>
      <w:r w:rsidR="00736B83" w:rsidRPr="00BE4620">
        <w:rPr>
          <w:rFonts w:ascii="Arial" w:hAnsi="Arial" w:cs="Arial"/>
          <w:noProof/>
        </w:rPr>
        <w:drawing>
          <wp:anchor distT="0" distB="0" distL="114300" distR="114300" simplePos="0" relativeHeight="251658249" behindDoc="0" locked="0" layoutInCell="1" allowOverlap="1" wp14:anchorId="51654184" wp14:editId="3CF47E6C">
            <wp:simplePos x="0" y="0"/>
            <wp:positionH relativeFrom="column">
              <wp:posOffset>4055570</wp:posOffset>
            </wp:positionH>
            <wp:positionV relativeFrom="paragraph">
              <wp:posOffset>3931154</wp:posOffset>
            </wp:positionV>
            <wp:extent cx="2583180" cy="3656965"/>
            <wp:effectExtent l="0" t="0" r="7620" b="635"/>
            <wp:wrapTopAndBottom/>
            <wp:docPr id="1639793720" name="Picture 1639793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79372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83180" cy="3656965"/>
                    </a:xfrm>
                    <a:prstGeom prst="rect">
                      <a:avLst/>
                    </a:prstGeom>
                  </pic:spPr>
                </pic:pic>
              </a:graphicData>
            </a:graphic>
            <wp14:sizeRelH relativeFrom="margin">
              <wp14:pctWidth>0</wp14:pctWidth>
            </wp14:sizeRelH>
            <wp14:sizeRelV relativeFrom="margin">
              <wp14:pctHeight>0</wp14:pctHeight>
            </wp14:sizeRelV>
          </wp:anchor>
        </w:drawing>
      </w:r>
      <w:r w:rsidR="00736B83">
        <w:rPr>
          <w:rFonts w:ascii="Arial" w:hAnsi="Arial" w:cs="Arial"/>
          <w:noProof/>
        </w:rPr>
        <w:drawing>
          <wp:anchor distT="0" distB="0" distL="114300" distR="114300" simplePos="0" relativeHeight="251658245" behindDoc="0" locked="0" layoutInCell="1" allowOverlap="1" wp14:anchorId="7D3321FA" wp14:editId="67693BC4">
            <wp:simplePos x="0" y="0"/>
            <wp:positionH relativeFrom="column">
              <wp:posOffset>1607820</wp:posOffset>
            </wp:positionH>
            <wp:positionV relativeFrom="paragraph">
              <wp:posOffset>240030</wp:posOffset>
            </wp:positionV>
            <wp:extent cx="2459355" cy="3688715"/>
            <wp:effectExtent l="0" t="0" r="0" b="6985"/>
            <wp:wrapTopAndBottom/>
            <wp:docPr id="1212844017" name="Picture 1212844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59355" cy="3688715"/>
                    </a:xfrm>
                    <a:prstGeom prst="rect">
                      <a:avLst/>
                    </a:prstGeom>
                    <a:noFill/>
                  </pic:spPr>
                </pic:pic>
              </a:graphicData>
            </a:graphic>
            <wp14:sizeRelH relativeFrom="margin">
              <wp14:pctWidth>0</wp14:pctWidth>
            </wp14:sizeRelH>
            <wp14:sizeRelV relativeFrom="margin">
              <wp14:pctHeight>0</wp14:pctHeight>
            </wp14:sizeRelV>
          </wp:anchor>
        </w:drawing>
      </w:r>
      <w:r w:rsidR="00736B83" w:rsidRPr="00326AAD">
        <w:rPr>
          <w:rFonts w:ascii="Arial" w:hAnsi="Arial" w:cs="Arial"/>
          <w:noProof/>
        </w:rPr>
        <w:drawing>
          <wp:anchor distT="0" distB="0" distL="114300" distR="114300" simplePos="0" relativeHeight="251658248" behindDoc="0" locked="0" layoutInCell="1" allowOverlap="1" wp14:anchorId="1171DE68" wp14:editId="41C24243">
            <wp:simplePos x="0" y="0"/>
            <wp:positionH relativeFrom="column">
              <wp:posOffset>1605521</wp:posOffset>
            </wp:positionH>
            <wp:positionV relativeFrom="paragraph">
              <wp:posOffset>3935095</wp:posOffset>
            </wp:positionV>
            <wp:extent cx="2569210" cy="3669665"/>
            <wp:effectExtent l="0" t="0" r="2540" b="6985"/>
            <wp:wrapTopAndBottom/>
            <wp:docPr id="869910290" name="Picture 869910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91029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69210" cy="3669665"/>
                    </a:xfrm>
                    <a:prstGeom prst="rect">
                      <a:avLst/>
                    </a:prstGeom>
                  </pic:spPr>
                </pic:pic>
              </a:graphicData>
            </a:graphic>
            <wp14:sizeRelH relativeFrom="margin">
              <wp14:pctWidth>0</wp14:pctWidth>
            </wp14:sizeRelH>
            <wp14:sizeRelV relativeFrom="margin">
              <wp14:pctHeight>0</wp14:pctHeight>
            </wp14:sizeRelV>
          </wp:anchor>
        </w:drawing>
      </w:r>
      <w:r w:rsidR="00736B83">
        <w:rPr>
          <w:rFonts w:ascii="Arial" w:hAnsi="Arial" w:cs="Arial"/>
          <w:noProof/>
        </w:rPr>
        <w:drawing>
          <wp:anchor distT="0" distB="0" distL="114300" distR="114300" simplePos="0" relativeHeight="251658247" behindDoc="0" locked="0" layoutInCell="1" allowOverlap="1" wp14:anchorId="0AC9BFF5" wp14:editId="14B1AA83">
            <wp:simplePos x="0" y="0"/>
            <wp:positionH relativeFrom="column">
              <wp:posOffset>-914400</wp:posOffset>
            </wp:positionH>
            <wp:positionV relativeFrom="paragraph">
              <wp:posOffset>3803015</wp:posOffset>
            </wp:positionV>
            <wp:extent cx="2616200" cy="3796030"/>
            <wp:effectExtent l="0" t="0" r="0" b="0"/>
            <wp:wrapTopAndBottom/>
            <wp:docPr id="121268831" name="Picture 121268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16200" cy="3796030"/>
                    </a:xfrm>
                    <a:prstGeom prst="rect">
                      <a:avLst/>
                    </a:prstGeom>
                    <a:noFill/>
                  </pic:spPr>
                </pic:pic>
              </a:graphicData>
            </a:graphic>
            <wp14:sizeRelH relativeFrom="margin">
              <wp14:pctWidth>0</wp14:pctWidth>
            </wp14:sizeRelH>
            <wp14:sizeRelV relativeFrom="margin">
              <wp14:pctHeight>0</wp14:pctHeight>
            </wp14:sizeRelV>
          </wp:anchor>
        </w:drawing>
      </w:r>
      <w:r w:rsidR="001E69CF">
        <w:rPr>
          <w:rFonts w:ascii="Arial" w:hAnsi="Arial" w:cs="Arial"/>
          <w:noProof/>
        </w:rPr>
        <w:drawing>
          <wp:anchor distT="0" distB="0" distL="114300" distR="114300" simplePos="0" relativeHeight="251658244" behindDoc="0" locked="0" layoutInCell="1" allowOverlap="1" wp14:anchorId="589CB007" wp14:editId="0761B93D">
            <wp:simplePos x="0" y="0"/>
            <wp:positionH relativeFrom="column">
              <wp:posOffset>-914511</wp:posOffset>
            </wp:positionH>
            <wp:positionV relativeFrom="paragraph">
              <wp:posOffset>229870</wp:posOffset>
            </wp:positionV>
            <wp:extent cx="2520315" cy="3585845"/>
            <wp:effectExtent l="0" t="0" r="0" b="0"/>
            <wp:wrapTopAndBottom/>
            <wp:docPr id="1313800022" name="Picture 1313800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520315" cy="3585845"/>
                    </a:xfrm>
                    <a:prstGeom prst="rect">
                      <a:avLst/>
                    </a:prstGeom>
                    <a:noFill/>
                  </pic:spPr>
                </pic:pic>
              </a:graphicData>
            </a:graphic>
            <wp14:sizeRelH relativeFrom="margin">
              <wp14:pctWidth>0</wp14:pctWidth>
            </wp14:sizeRelH>
            <wp14:sizeRelV relativeFrom="margin">
              <wp14:pctHeight>0</wp14:pctHeight>
            </wp14:sizeRelV>
          </wp:anchor>
        </w:drawing>
      </w:r>
    </w:p>
    <w:p w14:paraId="1B3B5AD3" w14:textId="2B17D2A5" w:rsidR="0093198A" w:rsidRDefault="0038061F" w:rsidP="007F7C11">
      <w:pPr>
        <w:rPr>
          <w:rFonts w:ascii="Arial" w:hAnsi="Arial" w:cs="Arial"/>
        </w:rPr>
      </w:pPr>
      <w:r>
        <w:rPr>
          <w:rFonts w:ascii="Arial" w:hAnsi="Arial" w:cs="Arial"/>
        </w:rPr>
        <w:lastRenderedPageBreak/>
        <w:t xml:space="preserve">                                                                                                </w:t>
      </w:r>
      <w:r w:rsidR="00980DD0">
        <w:rPr>
          <w:rFonts w:ascii="Arial" w:hAnsi="Arial" w:cs="Arial"/>
        </w:rPr>
        <w:t xml:space="preserve">                  </w:t>
      </w:r>
      <w:r w:rsidR="000B5A59" w:rsidRPr="000B5A59">
        <w:rPr>
          <w:rFonts w:ascii="Arial" w:hAnsi="Arial" w:cs="Arial"/>
        </w:rPr>
        <w:t>Source:(Nikolova,2023)</w:t>
      </w:r>
      <w:r>
        <w:rPr>
          <w:rFonts w:ascii="Arial" w:hAnsi="Arial" w:cs="Arial"/>
        </w:rPr>
        <w:t xml:space="preserve">                                                                                                                                                             </w:t>
      </w:r>
    </w:p>
    <w:p w14:paraId="6C1A8157" w14:textId="0229F81D" w:rsidR="0093198A" w:rsidRPr="00D51FEE" w:rsidRDefault="00D43BF1" w:rsidP="00D51FEE">
      <w:pPr>
        <w:pStyle w:val="ListParagraph"/>
        <w:numPr>
          <w:ilvl w:val="1"/>
          <w:numId w:val="11"/>
        </w:numPr>
        <w:rPr>
          <w:rFonts w:ascii="Arial" w:hAnsi="Arial" w:cs="Arial"/>
        </w:rPr>
      </w:pPr>
      <w:r>
        <w:rPr>
          <w:rFonts w:ascii="Arial" w:hAnsi="Arial" w:cs="Arial"/>
        </w:rPr>
        <w:t>Critical</w:t>
      </w:r>
      <w:r w:rsidR="002D32D2" w:rsidRPr="00D51FEE">
        <w:rPr>
          <w:rFonts w:ascii="Arial" w:hAnsi="Arial" w:cs="Arial"/>
        </w:rPr>
        <w:t xml:space="preserve"> factors for successful </w:t>
      </w:r>
      <w:r w:rsidR="0047163B" w:rsidRPr="00D51FEE">
        <w:rPr>
          <w:rFonts w:ascii="Arial" w:hAnsi="Arial" w:cs="Arial"/>
        </w:rPr>
        <w:t>E-commercial business</w:t>
      </w:r>
      <w:r w:rsidR="005F689E" w:rsidRPr="00D51FEE">
        <w:rPr>
          <w:rFonts w:ascii="Arial" w:hAnsi="Arial" w:cs="Arial"/>
        </w:rPr>
        <w:t xml:space="preserve"> on Amazon</w:t>
      </w:r>
      <w:r w:rsidR="0047163B" w:rsidRPr="00D51FEE">
        <w:rPr>
          <w:rFonts w:ascii="Arial" w:hAnsi="Arial" w:cs="Arial"/>
        </w:rPr>
        <w:t xml:space="preserve"> </w:t>
      </w:r>
    </w:p>
    <w:p w14:paraId="40565BA8" w14:textId="48B7E004" w:rsidR="006A6949" w:rsidRDefault="006A6949" w:rsidP="007F7C11">
      <w:pPr>
        <w:rPr>
          <w:rFonts w:ascii="Arial" w:hAnsi="Arial" w:cs="Arial"/>
        </w:rPr>
      </w:pPr>
    </w:p>
    <w:p w14:paraId="2AD3EA43" w14:textId="4AF4C791" w:rsidR="006A6949" w:rsidRDefault="006A6949" w:rsidP="006A6949">
      <w:pPr>
        <w:pStyle w:val="ListParagraph"/>
        <w:numPr>
          <w:ilvl w:val="0"/>
          <w:numId w:val="29"/>
        </w:numPr>
        <w:rPr>
          <w:rFonts w:ascii="Arial" w:hAnsi="Arial" w:cs="Arial"/>
        </w:rPr>
      </w:pPr>
      <w:r w:rsidRPr="00D51FEE">
        <w:rPr>
          <w:rFonts w:ascii="Arial" w:hAnsi="Arial" w:cs="Arial"/>
        </w:rPr>
        <w:t>Customers</w:t>
      </w:r>
    </w:p>
    <w:p w14:paraId="4744592D" w14:textId="5A40B471" w:rsidR="005321E2" w:rsidRPr="005321E2" w:rsidRDefault="005321E2" w:rsidP="005321E2">
      <w:pPr>
        <w:ind w:left="360"/>
        <w:rPr>
          <w:rFonts w:ascii="Arial" w:hAnsi="Arial" w:cs="Arial"/>
        </w:rPr>
      </w:pPr>
    </w:p>
    <w:p w14:paraId="1FDB1D99" w14:textId="39C4E28E" w:rsidR="006A6949" w:rsidRPr="005321E2" w:rsidRDefault="006A6949" w:rsidP="005321E2">
      <w:pPr>
        <w:pStyle w:val="ListParagraph"/>
        <w:numPr>
          <w:ilvl w:val="0"/>
          <w:numId w:val="30"/>
        </w:numPr>
        <w:rPr>
          <w:rFonts w:ascii="Arial" w:hAnsi="Arial" w:cs="Arial"/>
        </w:rPr>
      </w:pPr>
      <w:r w:rsidRPr="005321E2">
        <w:rPr>
          <w:rFonts w:ascii="Arial" w:hAnsi="Arial" w:cs="Arial"/>
        </w:rPr>
        <w:t>Prompt and Responsive Customer Support</w:t>
      </w:r>
      <w:r w:rsidR="00D51FEE" w:rsidRPr="005321E2">
        <w:rPr>
          <w:rFonts w:ascii="Arial" w:hAnsi="Arial" w:cs="Arial"/>
        </w:rPr>
        <w:t xml:space="preserve">: </w:t>
      </w:r>
      <w:r w:rsidRPr="005321E2">
        <w:rPr>
          <w:rFonts w:ascii="Arial" w:hAnsi="Arial" w:cs="Arial"/>
        </w:rPr>
        <w:t xml:space="preserve">One of the essential aspects of excellent customer service is prompt and responsive customer support. Ensure </w:t>
      </w:r>
      <w:r w:rsidR="00356085">
        <w:rPr>
          <w:rFonts w:ascii="Arial" w:hAnsi="Arial" w:cs="Arial"/>
        </w:rPr>
        <w:t xml:space="preserve">our customer support team is available to </w:t>
      </w:r>
      <w:r w:rsidR="00093D86">
        <w:rPr>
          <w:rFonts w:ascii="Arial" w:hAnsi="Arial" w:cs="Arial"/>
        </w:rPr>
        <w:t>address customer inquiries and concerns promptly</w:t>
      </w:r>
      <w:r w:rsidRPr="005321E2">
        <w:rPr>
          <w:rFonts w:ascii="Arial" w:hAnsi="Arial" w:cs="Arial"/>
        </w:rPr>
        <w:t xml:space="preserve">. </w:t>
      </w:r>
    </w:p>
    <w:p w14:paraId="340B46D5" w14:textId="77777777" w:rsidR="006A6949" w:rsidRDefault="006A6949" w:rsidP="006A6949">
      <w:pPr>
        <w:rPr>
          <w:rFonts w:ascii="Arial" w:hAnsi="Arial" w:cs="Arial"/>
        </w:rPr>
      </w:pPr>
    </w:p>
    <w:p w14:paraId="53356447" w14:textId="77777777" w:rsidR="00CC6C4D" w:rsidRPr="006A6949" w:rsidRDefault="00CC6C4D" w:rsidP="006A6949">
      <w:pPr>
        <w:rPr>
          <w:rFonts w:ascii="Arial" w:hAnsi="Arial" w:cs="Arial"/>
        </w:rPr>
      </w:pPr>
    </w:p>
    <w:p w14:paraId="034E91FA" w14:textId="730A5EDF" w:rsidR="006A6949" w:rsidRPr="005B24CD" w:rsidRDefault="006A6949" w:rsidP="005B24CD">
      <w:pPr>
        <w:pStyle w:val="ListParagraph"/>
        <w:numPr>
          <w:ilvl w:val="0"/>
          <w:numId w:val="30"/>
        </w:numPr>
        <w:rPr>
          <w:rFonts w:ascii="Arial" w:hAnsi="Arial" w:cs="Arial"/>
        </w:rPr>
      </w:pPr>
      <w:r w:rsidRPr="005B24CD">
        <w:rPr>
          <w:rFonts w:ascii="Arial" w:hAnsi="Arial" w:cs="Arial"/>
        </w:rPr>
        <w:t>Knowledgeable and Experienced Staff</w:t>
      </w:r>
      <w:r w:rsidR="00C06FEF" w:rsidRPr="005B24CD">
        <w:rPr>
          <w:rFonts w:ascii="Arial" w:hAnsi="Arial" w:cs="Arial"/>
        </w:rPr>
        <w:t xml:space="preserve">: </w:t>
      </w:r>
      <w:r w:rsidRPr="005B24CD">
        <w:rPr>
          <w:rFonts w:ascii="Arial" w:hAnsi="Arial" w:cs="Arial"/>
        </w:rPr>
        <w:t xml:space="preserve">Our customer support team should be able to answer questions about the ingredients, nutritional </w:t>
      </w:r>
      <w:r w:rsidR="003140F3">
        <w:rPr>
          <w:rFonts w:ascii="Arial" w:hAnsi="Arial" w:cs="Arial"/>
        </w:rPr>
        <w:t>v</w:t>
      </w:r>
      <w:r w:rsidRPr="005B24CD">
        <w:rPr>
          <w:rFonts w:ascii="Arial" w:hAnsi="Arial" w:cs="Arial"/>
        </w:rPr>
        <w:t xml:space="preserve">alue, and health benefits of our keto brownies. </w:t>
      </w:r>
      <w:r w:rsidR="00BB6F28">
        <w:rPr>
          <w:rFonts w:ascii="Arial" w:hAnsi="Arial" w:cs="Arial"/>
        </w:rPr>
        <w:t>Customers make informed decisions and build trust in our brand by providing informative and reliable information</w:t>
      </w:r>
      <w:r w:rsidRPr="005B24CD">
        <w:rPr>
          <w:rFonts w:ascii="Arial" w:hAnsi="Arial" w:cs="Arial"/>
        </w:rPr>
        <w:t>.</w:t>
      </w:r>
    </w:p>
    <w:p w14:paraId="7842D2C3" w14:textId="26ADF077" w:rsidR="006A6949" w:rsidRPr="006A6949" w:rsidRDefault="006A6949" w:rsidP="006A6949">
      <w:pPr>
        <w:rPr>
          <w:rFonts w:ascii="Arial" w:hAnsi="Arial" w:cs="Arial"/>
        </w:rPr>
      </w:pPr>
    </w:p>
    <w:p w14:paraId="13B58C1B" w14:textId="2B6FC21C" w:rsidR="006A6949" w:rsidRPr="006A6949" w:rsidRDefault="006A6949" w:rsidP="006A6949">
      <w:pPr>
        <w:rPr>
          <w:rFonts w:ascii="Arial" w:hAnsi="Arial" w:cs="Arial"/>
        </w:rPr>
      </w:pPr>
    </w:p>
    <w:p w14:paraId="36CCA4E0" w14:textId="21B0D0B0" w:rsidR="006A6949" w:rsidRPr="006A6949" w:rsidRDefault="006A6949" w:rsidP="006A6949">
      <w:pPr>
        <w:rPr>
          <w:rFonts w:ascii="Arial" w:hAnsi="Arial" w:cs="Arial"/>
        </w:rPr>
      </w:pPr>
    </w:p>
    <w:p w14:paraId="56CB5032" w14:textId="02DD148C" w:rsidR="006A6949" w:rsidRDefault="006A6949" w:rsidP="007439B7">
      <w:pPr>
        <w:pStyle w:val="ListParagraph"/>
        <w:numPr>
          <w:ilvl w:val="0"/>
          <w:numId w:val="29"/>
        </w:numPr>
        <w:rPr>
          <w:rFonts w:ascii="Arial" w:hAnsi="Arial" w:cs="Arial"/>
        </w:rPr>
      </w:pPr>
      <w:r w:rsidRPr="007439B7">
        <w:rPr>
          <w:rFonts w:ascii="Arial" w:hAnsi="Arial" w:cs="Arial"/>
        </w:rPr>
        <w:t>Secure Our Amazon Shop</w:t>
      </w:r>
    </w:p>
    <w:p w14:paraId="0DEC1E8A" w14:textId="77777777" w:rsidR="007439B7" w:rsidRPr="007439B7" w:rsidRDefault="007439B7" w:rsidP="007439B7">
      <w:pPr>
        <w:rPr>
          <w:rFonts w:ascii="Arial" w:hAnsi="Arial" w:cs="Arial"/>
        </w:rPr>
      </w:pPr>
    </w:p>
    <w:p w14:paraId="50D065FB" w14:textId="5D7683A5" w:rsidR="006A6949" w:rsidRPr="007439B7" w:rsidRDefault="006A6949" w:rsidP="007439B7">
      <w:pPr>
        <w:pStyle w:val="ListParagraph"/>
        <w:numPr>
          <w:ilvl w:val="0"/>
          <w:numId w:val="31"/>
        </w:numPr>
        <w:rPr>
          <w:rFonts w:ascii="Arial" w:hAnsi="Arial" w:cs="Arial"/>
        </w:rPr>
      </w:pPr>
      <w:r w:rsidRPr="007439B7">
        <w:rPr>
          <w:rFonts w:ascii="Arial" w:hAnsi="Arial" w:cs="Arial"/>
        </w:rPr>
        <w:t>Choose a secure hosting environment for our Amazon shop. Look for hosting companies that offer regular security updates and firewalls to protect our shop from malicious attacks. Additionally, ensure that our hosting environment is isolated from other websites to prevent cross-site contamination.</w:t>
      </w:r>
    </w:p>
    <w:p w14:paraId="65E52386" w14:textId="77777777" w:rsidR="006A6949" w:rsidRPr="006A6949" w:rsidRDefault="006A6949" w:rsidP="006A6949">
      <w:pPr>
        <w:rPr>
          <w:rFonts w:ascii="Arial" w:hAnsi="Arial" w:cs="Arial"/>
        </w:rPr>
      </w:pPr>
    </w:p>
    <w:p w14:paraId="59FAE78D" w14:textId="4377A67B" w:rsidR="006A6949" w:rsidRPr="007439B7" w:rsidRDefault="006A6949" w:rsidP="007439B7">
      <w:pPr>
        <w:pStyle w:val="ListParagraph"/>
        <w:numPr>
          <w:ilvl w:val="0"/>
          <w:numId w:val="31"/>
        </w:numPr>
        <w:rPr>
          <w:rFonts w:ascii="Arial" w:hAnsi="Arial" w:cs="Arial"/>
        </w:rPr>
      </w:pPr>
      <w:r w:rsidRPr="007439B7">
        <w:rPr>
          <w:rFonts w:ascii="Arial" w:hAnsi="Arial" w:cs="Arial"/>
        </w:rPr>
        <w:t>Two-Factor Authentication</w:t>
      </w:r>
      <w:r w:rsidR="007439B7" w:rsidRPr="007439B7">
        <w:rPr>
          <w:rFonts w:ascii="Arial" w:hAnsi="Arial" w:cs="Arial"/>
        </w:rPr>
        <w:t xml:space="preserve">: </w:t>
      </w:r>
      <w:r w:rsidRPr="007439B7">
        <w:rPr>
          <w:rFonts w:ascii="Arial" w:hAnsi="Arial" w:cs="Arial"/>
        </w:rPr>
        <w:t>Implement two-factor authentication (2FA) to provide an extra layer of security for our online Amazon shop. 2FA requires users to enter an additional code sent to their email or phone in addition to their login credentials. This helps to prevent unauthori</w:t>
      </w:r>
      <w:r w:rsidR="00B0160D">
        <w:rPr>
          <w:rFonts w:ascii="Arial" w:hAnsi="Arial" w:cs="Arial"/>
        </w:rPr>
        <w:t>s</w:t>
      </w:r>
      <w:r w:rsidRPr="007439B7">
        <w:rPr>
          <w:rFonts w:ascii="Arial" w:hAnsi="Arial" w:cs="Arial"/>
        </w:rPr>
        <w:t xml:space="preserve">ed access even if someone knows </w:t>
      </w:r>
      <w:r w:rsidR="00D35BDC">
        <w:rPr>
          <w:rFonts w:ascii="Arial" w:hAnsi="Arial" w:cs="Arial"/>
        </w:rPr>
        <w:t>the</w:t>
      </w:r>
      <w:r w:rsidRPr="007439B7">
        <w:rPr>
          <w:rFonts w:ascii="Arial" w:hAnsi="Arial" w:cs="Arial"/>
        </w:rPr>
        <w:t xml:space="preserve"> password.</w:t>
      </w:r>
    </w:p>
    <w:p w14:paraId="0991EB76" w14:textId="77777777" w:rsidR="006A6949" w:rsidRPr="006A6949" w:rsidRDefault="006A6949" w:rsidP="006A6949">
      <w:pPr>
        <w:rPr>
          <w:rFonts w:ascii="Arial" w:hAnsi="Arial" w:cs="Arial"/>
        </w:rPr>
      </w:pPr>
    </w:p>
    <w:p w14:paraId="3E02BC2C" w14:textId="77777777" w:rsidR="006A6949" w:rsidRPr="006A6949" w:rsidRDefault="006A6949" w:rsidP="006A6949">
      <w:pPr>
        <w:rPr>
          <w:rFonts w:ascii="Arial" w:hAnsi="Arial" w:cs="Arial"/>
        </w:rPr>
      </w:pPr>
    </w:p>
    <w:p w14:paraId="09F9C791" w14:textId="2084A25C" w:rsidR="006A6949" w:rsidRPr="007439B7" w:rsidRDefault="006A6949" w:rsidP="007439B7">
      <w:pPr>
        <w:pStyle w:val="ListParagraph"/>
        <w:numPr>
          <w:ilvl w:val="0"/>
          <w:numId w:val="29"/>
        </w:numPr>
        <w:rPr>
          <w:rFonts w:ascii="Arial" w:hAnsi="Arial" w:cs="Arial"/>
        </w:rPr>
      </w:pPr>
      <w:r w:rsidRPr="007439B7">
        <w:rPr>
          <w:rFonts w:ascii="Arial" w:hAnsi="Arial" w:cs="Arial"/>
        </w:rPr>
        <w:t>Supply chain management strategies</w:t>
      </w:r>
    </w:p>
    <w:p w14:paraId="4E69C883" w14:textId="77777777" w:rsidR="006A6949" w:rsidRPr="006A6949" w:rsidRDefault="006A6949" w:rsidP="006A6949">
      <w:pPr>
        <w:rPr>
          <w:rFonts w:ascii="Arial" w:hAnsi="Arial" w:cs="Arial"/>
        </w:rPr>
      </w:pPr>
    </w:p>
    <w:p w14:paraId="4B3E2454" w14:textId="72C17ABC" w:rsidR="006A6949" w:rsidRPr="007439B7" w:rsidRDefault="006A6949" w:rsidP="007439B7">
      <w:pPr>
        <w:pStyle w:val="ListParagraph"/>
        <w:numPr>
          <w:ilvl w:val="0"/>
          <w:numId w:val="32"/>
        </w:numPr>
        <w:rPr>
          <w:rFonts w:ascii="Arial" w:hAnsi="Arial" w:cs="Arial"/>
        </w:rPr>
      </w:pPr>
      <w:r w:rsidRPr="007439B7">
        <w:rPr>
          <w:rFonts w:ascii="Arial" w:hAnsi="Arial" w:cs="Arial"/>
        </w:rPr>
        <w:t>Customer Satisfaction: Supply-chain management focuses on providing excellent customer service. By ensuring timely delivery, maintaining high levels of inventory availability, and offering competitive prices, online Amazon shops can enhance customer satisfaction and loyalty.</w:t>
      </w:r>
    </w:p>
    <w:p w14:paraId="2A048315" w14:textId="77777777" w:rsidR="006A6949" w:rsidRPr="006A6949" w:rsidRDefault="006A6949" w:rsidP="006A6949">
      <w:pPr>
        <w:rPr>
          <w:rFonts w:ascii="Arial" w:hAnsi="Arial" w:cs="Arial"/>
        </w:rPr>
      </w:pPr>
    </w:p>
    <w:p w14:paraId="0A258AEF" w14:textId="4FA87C55" w:rsidR="006A6949" w:rsidRPr="007439B7" w:rsidRDefault="006A6949" w:rsidP="007439B7">
      <w:pPr>
        <w:pStyle w:val="ListParagraph"/>
        <w:numPr>
          <w:ilvl w:val="0"/>
          <w:numId w:val="32"/>
        </w:numPr>
        <w:rPr>
          <w:rFonts w:ascii="Arial" w:hAnsi="Arial" w:cs="Arial"/>
        </w:rPr>
      </w:pPr>
      <w:r w:rsidRPr="007439B7">
        <w:rPr>
          <w:rFonts w:ascii="Arial" w:hAnsi="Arial" w:cs="Arial"/>
        </w:rPr>
        <w:lastRenderedPageBreak/>
        <w:t>Logistics Optimi</w:t>
      </w:r>
      <w:r w:rsidR="00B0160D">
        <w:rPr>
          <w:rFonts w:ascii="Arial" w:hAnsi="Arial" w:cs="Arial"/>
        </w:rPr>
        <w:t>s</w:t>
      </w:r>
      <w:r w:rsidRPr="007439B7">
        <w:rPr>
          <w:rFonts w:ascii="Arial" w:hAnsi="Arial" w:cs="Arial"/>
        </w:rPr>
        <w:t>ation: Implementing warehouse management systems, integrating with shipping carriers, and utili</w:t>
      </w:r>
      <w:r w:rsidR="00B0160D">
        <w:rPr>
          <w:rFonts w:ascii="Arial" w:hAnsi="Arial" w:cs="Arial"/>
        </w:rPr>
        <w:t>s</w:t>
      </w:r>
      <w:r w:rsidRPr="007439B7">
        <w:rPr>
          <w:rFonts w:ascii="Arial" w:hAnsi="Arial" w:cs="Arial"/>
        </w:rPr>
        <w:t>ing real-time tracking tools to provide accurate delivery estimates and fulfil orders efficiently.</w:t>
      </w:r>
    </w:p>
    <w:p w14:paraId="5D4F9F2E" w14:textId="77777777" w:rsidR="006A6949" w:rsidRDefault="006A6949" w:rsidP="006A6949">
      <w:pPr>
        <w:rPr>
          <w:rFonts w:ascii="Arial" w:hAnsi="Arial" w:cs="Arial"/>
        </w:rPr>
      </w:pPr>
    </w:p>
    <w:p w14:paraId="25193690" w14:textId="77777777" w:rsidR="00980DD0" w:rsidRPr="006A6949" w:rsidRDefault="00980DD0" w:rsidP="006A6949">
      <w:pPr>
        <w:rPr>
          <w:rFonts w:ascii="Arial" w:hAnsi="Arial" w:cs="Arial"/>
        </w:rPr>
      </w:pPr>
    </w:p>
    <w:p w14:paraId="529A95EE" w14:textId="574150B8" w:rsidR="006A6949" w:rsidRPr="007439B7" w:rsidRDefault="006A6949" w:rsidP="007439B7">
      <w:pPr>
        <w:pStyle w:val="ListParagraph"/>
        <w:numPr>
          <w:ilvl w:val="0"/>
          <w:numId w:val="29"/>
        </w:numPr>
        <w:rPr>
          <w:rFonts w:ascii="Arial" w:hAnsi="Arial" w:cs="Arial"/>
        </w:rPr>
      </w:pPr>
      <w:r w:rsidRPr="007439B7">
        <w:rPr>
          <w:rFonts w:ascii="Arial" w:hAnsi="Arial" w:cs="Arial"/>
        </w:rPr>
        <w:t>E-commerce payment</w:t>
      </w:r>
    </w:p>
    <w:p w14:paraId="0F76ACB9" w14:textId="77777777" w:rsidR="006A6949" w:rsidRPr="006A6949" w:rsidRDefault="006A6949" w:rsidP="006A6949">
      <w:pPr>
        <w:rPr>
          <w:rFonts w:ascii="Arial" w:hAnsi="Arial" w:cs="Arial"/>
        </w:rPr>
      </w:pPr>
    </w:p>
    <w:p w14:paraId="759CA22D" w14:textId="270E4A3D" w:rsidR="006A6949" w:rsidRPr="00B44E82" w:rsidRDefault="006A6949" w:rsidP="00B44E82">
      <w:pPr>
        <w:pStyle w:val="ListParagraph"/>
        <w:numPr>
          <w:ilvl w:val="0"/>
          <w:numId w:val="33"/>
        </w:numPr>
        <w:rPr>
          <w:rFonts w:ascii="Arial" w:hAnsi="Arial" w:cs="Arial"/>
        </w:rPr>
      </w:pPr>
      <w:r w:rsidRPr="00B44E82">
        <w:rPr>
          <w:rFonts w:ascii="Arial" w:hAnsi="Arial" w:cs="Arial"/>
        </w:rPr>
        <w:t>PayPal</w:t>
      </w:r>
      <w:r w:rsidR="00B44E82">
        <w:rPr>
          <w:rFonts w:ascii="Arial" w:hAnsi="Arial" w:cs="Arial"/>
        </w:rPr>
        <w:t xml:space="preserve">: </w:t>
      </w:r>
      <w:r w:rsidRPr="00B44E82">
        <w:rPr>
          <w:rFonts w:ascii="Arial" w:hAnsi="Arial" w:cs="Arial"/>
        </w:rPr>
        <w:t>PayPal is a popular online payment platform that offers both buyer and seller protection. Customers can create an account and link their bank</w:t>
      </w:r>
      <w:r w:rsidR="00BB6F28">
        <w:rPr>
          <w:rFonts w:ascii="Arial" w:hAnsi="Arial" w:cs="Arial"/>
        </w:rPr>
        <w:t>, credit, or debit cards</w:t>
      </w:r>
      <w:r w:rsidRPr="00B44E82">
        <w:rPr>
          <w:rFonts w:ascii="Arial" w:hAnsi="Arial" w:cs="Arial"/>
        </w:rPr>
        <w:t xml:space="preserve"> to make payments. PayPal uses advanced encryption techniques to protect transactions and user accounts. Customers can quickly make payments using their PayPal balance or linked bank </w:t>
      </w:r>
      <w:r w:rsidR="00C85F89" w:rsidRPr="00B44E82">
        <w:rPr>
          <w:rFonts w:ascii="Arial" w:hAnsi="Arial" w:cs="Arial"/>
        </w:rPr>
        <w:t>account.</w:t>
      </w:r>
    </w:p>
    <w:p w14:paraId="15068718" w14:textId="77777777" w:rsidR="006A6949" w:rsidRPr="006A6949" w:rsidRDefault="006A6949" w:rsidP="006A6949">
      <w:pPr>
        <w:rPr>
          <w:rFonts w:ascii="Arial" w:hAnsi="Arial" w:cs="Arial"/>
        </w:rPr>
      </w:pPr>
    </w:p>
    <w:p w14:paraId="1ACB32E5" w14:textId="3C63E3C2" w:rsidR="006A6949" w:rsidRPr="00B44E82" w:rsidRDefault="006A6949" w:rsidP="00B44E82">
      <w:pPr>
        <w:pStyle w:val="ListParagraph"/>
        <w:numPr>
          <w:ilvl w:val="0"/>
          <w:numId w:val="33"/>
        </w:numPr>
        <w:rPr>
          <w:rFonts w:ascii="Arial" w:hAnsi="Arial" w:cs="Arial"/>
        </w:rPr>
      </w:pPr>
      <w:r w:rsidRPr="00B44E82">
        <w:rPr>
          <w:rFonts w:ascii="Arial" w:hAnsi="Arial" w:cs="Arial"/>
        </w:rPr>
        <w:t>Apple Pay</w:t>
      </w:r>
      <w:r w:rsidR="00B44E82" w:rsidRPr="00B44E82">
        <w:rPr>
          <w:rFonts w:ascii="Arial" w:hAnsi="Arial" w:cs="Arial"/>
        </w:rPr>
        <w:t xml:space="preserve">: </w:t>
      </w:r>
      <w:r w:rsidRPr="00B44E82">
        <w:rPr>
          <w:rFonts w:ascii="Arial" w:hAnsi="Arial" w:cs="Arial"/>
        </w:rPr>
        <w:t xml:space="preserve">Apple It allows users to make payments using their iPhone, iPad, or Mac device. Apple Pay uses biometric authentication, such as fingerprint scanning or Face ID, for added security. </w:t>
      </w:r>
    </w:p>
    <w:p w14:paraId="006C3052" w14:textId="77777777" w:rsidR="006A6949" w:rsidRDefault="006A6949" w:rsidP="006A6949">
      <w:pPr>
        <w:rPr>
          <w:rFonts w:ascii="Arial" w:hAnsi="Arial" w:cs="Arial"/>
        </w:rPr>
      </w:pPr>
    </w:p>
    <w:p w14:paraId="53888382" w14:textId="77777777" w:rsidR="008B4F77" w:rsidRDefault="008B4F77" w:rsidP="006A6949">
      <w:pPr>
        <w:rPr>
          <w:rFonts w:ascii="Arial" w:hAnsi="Arial" w:cs="Arial"/>
        </w:rPr>
      </w:pPr>
    </w:p>
    <w:p w14:paraId="5FA54A96" w14:textId="77777777" w:rsidR="008B4F77" w:rsidRPr="006A6949" w:rsidRDefault="008B4F77" w:rsidP="006A6949">
      <w:pPr>
        <w:rPr>
          <w:rFonts w:ascii="Arial" w:hAnsi="Arial" w:cs="Arial"/>
        </w:rPr>
      </w:pPr>
    </w:p>
    <w:p w14:paraId="37968F00" w14:textId="77777777" w:rsidR="007F7C11" w:rsidRPr="007F7C11" w:rsidRDefault="007F7C11" w:rsidP="007F7C11">
      <w:pPr>
        <w:rPr>
          <w:rFonts w:ascii="Arial" w:hAnsi="Arial" w:cs="Arial"/>
        </w:rPr>
      </w:pPr>
    </w:p>
    <w:p w14:paraId="25F8CFD7" w14:textId="1A9B01A4" w:rsidR="007F7C11" w:rsidRPr="00097630" w:rsidRDefault="007F7C11" w:rsidP="00097630">
      <w:pPr>
        <w:pStyle w:val="ListParagraph"/>
        <w:numPr>
          <w:ilvl w:val="0"/>
          <w:numId w:val="29"/>
        </w:numPr>
        <w:rPr>
          <w:rFonts w:ascii="Arial" w:hAnsi="Arial" w:cs="Arial"/>
        </w:rPr>
      </w:pPr>
      <w:r w:rsidRPr="00097630">
        <w:rPr>
          <w:rFonts w:ascii="Arial" w:hAnsi="Arial" w:cs="Arial"/>
        </w:rPr>
        <w:t>Shipping</w:t>
      </w:r>
    </w:p>
    <w:p w14:paraId="554A209A" w14:textId="77777777" w:rsidR="007F7C11" w:rsidRPr="007F7C11" w:rsidRDefault="007F7C11" w:rsidP="007F7C11">
      <w:pPr>
        <w:rPr>
          <w:rFonts w:ascii="Arial" w:hAnsi="Arial" w:cs="Arial"/>
        </w:rPr>
      </w:pPr>
    </w:p>
    <w:p w14:paraId="38002037" w14:textId="77777777" w:rsidR="00094EC7" w:rsidRPr="00094EC7" w:rsidRDefault="00094EC7" w:rsidP="00094EC7">
      <w:pPr>
        <w:rPr>
          <w:rFonts w:ascii="Arial" w:hAnsi="Arial" w:cs="Arial"/>
        </w:rPr>
      </w:pPr>
      <w:r w:rsidRPr="00094EC7">
        <w:rPr>
          <w:rFonts w:ascii="Arial" w:hAnsi="Arial" w:cs="Arial"/>
        </w:rPr>
        <w:t>4. Choose an Appropriate Shipping Method</w:t>
      </w:r>
    </w:p>
    <w:p w14:paraId="6132BBE9" w14:textId="045DB951" w:rsidR="007F7C11" w:rsidRPr="007F7C11" w:rsidRDefault="00094EC7" w:rsidP="00094EC7">
      <w:pPr>
        <w:rPr>
          <w:rFonts w:ascii="Arial" w:hAnsi="Arial" w:cs="Arial"/>
        </w:rPr>
      </w:pPr>
      <w:r w:rsidRPr="00094EC7">
        <w:rPr>
          <w:rFonts w:ascii="Arial" w:hAnsi="Arial" w:cs="Arial"/>
        </w:rPr>
        <w:t xml:space="preserve">We will be storing our products in a local drop-off Amazon </w:t>
      </w:r>
      <w:r w:rsidR="009B55F2" w:rsidRPr="00094EC7">
        <w:rPr>
          <w:rFonts w:ascii="Arial" w:hAnsi="Arial" w:cs="Arial"/>
        </w:rPr>
        <w:t>shipping warehouse</w:t>
      </w:r>
      <w:r w:rsidRPr="00094EC7">
        <w:rPr>
          <w:rFonts w:ascii="Arial" w:hAnsi="Arial" w:cs="Arial"/>
        </w:rPr>
        <w:t>, from which then we will distribute the products towards our customers; this will allow us to research and choose a reliable shipping company. This will control and monitor the process most effectively, shipping methods that offer temperature control or insulated packaging if necessary.</w:t>
      </w:r>
    </w:p>
    <w:p w14:paraId="50DDAE4E" w14:textId="77777777" w:rsidR="007F7C11" w:rsidRDefault="007F7C11" w:rsidP="00F93D8A">
      <w:pPr>
        <w:rPr>
          <w:rFonts w:ascii="Arial" w:hAnsi="Arial" w:cs="Arial"/>
        </w:rPr>
      </w:pPr>
    </w:p>
    <w:p w14:paraId="7C5545D7" w14:textId="1A3C08C3" w:rsidR="000674F3" w:rsidRDefault="000674F3" w:rsidP="00F93D8A">
      <w:pPr>
        <w:rPr>
          <w:rFonts w:ascii="Arial" w:hAnsi="Arial" w:cs="Arial"/>
        </w:rPr>
      </w:pPr>
    </w:p>
    <w:p w14:paraId="1C0AC523" w14:textId="77777777" w:rsidR="008B4F77" w:rsidRDefault="008B4F77" w:rsidP="00F93D8A">
      <w:pPr>
        <w:rPr>
          <w:rFonts w:ascii="Arial" w:hAnsi="Arial" w:cs="Arial"/>
        </w:rPr>
      </w:pPr>
    </w:p>
    <w:p w14:paraId="0CCF8776" w14:textId="77777777" w:rsidR="008B4F77" w:rsidRDefault="008B4F77" w:rsidP="00F93D8A">
      <w:pPr>
        <w:rPr>
          <w:rFonts w:ascii="Arial" w:hAnsi="Arial" w:cs="Arial"/>
        </w:rPr>
      </w:pPr>
    </w:p>
    <w:p w14:paraId="7515289B" w14:textId="77777777" w:rsidR="008B4F77" w:rsidRDefault="008B4F77" w:rsidP="00F93D8A">
      <w:pPr>
        <w:rPr>
          <w:rFonts w:ascii="Arial" w:hAnsi="Arial" w:cs="Arial"/>
        </w:rPr>
      </w:pPr>
    </w:p>
    <w:p w14:paraId="39AE487F" w14:textId="77777777" w:rsidR="008B4F77" w:rsidRDefault="008B4F77" w:rsidP="00F93D8A">
      <w:pPr>
        <w:rPr>
          <w:rFonts w:ascii="Arial" w:hAnsi="Arial" w:cs="Arial"/>
        </w:rPr>
      </w:pPr>
    </w:p>
    <w:p w14:paraId="5C9BFF78" w14:textId="77777777" w:rsidR="008B4F77" w:rsidRDefault="008B4F77" w:rsidP="00F93D8A">
      <w:pPr>
        <w:rPr>
          <w:rFonts w:ascii="Arial" w:hAnsi="Arial" w:cs="Arial"/>
        </w:rPr>
      </w:pPr>
    </w:p>
    <w:p w14:paraId="2B3A112C" w14:textId="77777777" w:rsidR="008B4F77" w:rsidRDefault="008B4F77" w:rsidP="00F93D8A">
      <w:pPr>
        <w:rPr>
          <w:rFonts w:ascii="Arial" w:hAnsi="Arial" w:cs="Arial"/>
        </w:rPr>
      </w:pPr>
    </w:p>
    <w:p w14:paraId="4E0AC5A8" w14:textId="77777777" w:rsidR="008B4F77" w:rsidRDefault="008B4F77" w:rsidP="00F93D8A">
      <w:pPr>
        <w:rPr>
          <w:rFonts w:ascii="Arial" w:hAnsi="Arial" w:cs="Arial"/>
        </w:rPr>
      </w:pPr>
    </w:p>
    <w:p w14:paraId="09A7BF47" w14:textId="36EF3381" w:rsidR="00980DD0" w:rsidRPr="00F93D8A" w:rsidRDefault="00980DD0" w:rsidP="00F93D8A">
      <w:pPr>
        <w:rPr>
          <w:rFonts w:ascii="Arial" w:hAnsi="Arial" w:cs="Arial"/>
        </w:rPr>
      </w:pPr>
    </w:p>
    <w:p w14:paraId="29DCE6BB" w14:textId="672B64A8" w:rsidR="00F93D8A" w:rsidRDefault="00F93D8A" w:rsidP="00097630">
      <w:pPr>
        <w:pStyle w:val="NoSpacing"/>
        <w:numPr>
          <w:ilvl w:val="0"/>
          <w:numId w:val="11"/>
        </w:numPr>
        <w:rPr>
          <w:rFonts w:ascii="Arial" w:hAnsi="Arial" w:cs="Arial"/>
        </w:rPr>
      </w:pPr>
      <w:bookmarkStart w:id="13" w:name="_Toc152793832"/>
      <w:r w:rsidRPr="00097630">
        <w:rPr>
          <w:rFonts w:ascii="Arial" w:hAnsi="Arial" w:cs="Arial"/>
        </w:rPr>
        <w:t xml:space="preserve">Marketing Strategy </w:t>
      </w:r>
      <w:r w:rsidR="00D04524" w:rsidRPr="00097630">
        <w:rPr>
          <w:rFonts w:ascii="Arial" w:hAnsi="Arial" w:cs="Arial"/>
        </w:rPr>
        <w:t>/ Marketing Mix</w:t>
      </w:r>
      <w:bookmarkEnd w:id="13"/>
    </w:p>
    <w:p w14:paraId="12A7B004" w14:textId="41F38705" w:rsidR="00572969" w:rsidRDefault="00572969" w:rsidP="00572969">
      <w:pPr>
        <w:pStyle w:val="NoSpacing"/>
        <w:rPr>
          <w:rFonts w:ascii="Arial" w:hAnsi="Arial" w:cs="Arial"/>
        </w:rPr>
      </w:pPr>
    </w:p>
    <w:p w14:paraId="11A9DB2E" w14:textId="77777777" w:rsidR="002561C5" w:rsidRDefault="002561C5" w:rsidP="00572969">
      <w:pPr>
        <w:pStyle w:val="NoSpacing"/>
        <w:rPr>
          <w:rFonts w:ascii="Arial" w:hAnsi="Arial" w:cs="Arial"/>
        </w:rPr>
      </w:pPr>
    </w:p>
    <w:p w14:paraId="066ECFDA" w14:textId="77777777" w:rsidR="002561C5" w:rsidRDefault="002561C5" w:rsidP="00572969">
      <w:pPr>
        <w:pStyle w:val="NoSpacing"/>
        <w:rPr>
          <w:rFonts w:ascii="Arial" w:hAnsi="Arial" w:cs="Arial"/>
        </w:rPr>
      </w:pPr>
    </w:p>
    <w:p w14:paraId="21A212DF" w14:textId="77777777" w:rsidR="002E3137" w:rsidRDefault="002E3137" w:rsidP="00572969">
      <w:pPr>
        <w:pStyle w:val="NoSpacing"/>
        <w:rPr>
          <w:rFonts w:ascii="Arial" w:hAnsi="Arial" w:cs="Arial"/>
        </w:rPr>
      </w:pPr>
    </w:p>
    <w:p w14:paraId="7B954468" w14:textId="6F36BA9D" w:rsidR="00572969" w:rsidRDefault="00CE7B17" w:rsidP="00572969">
      <w:pPr>
        <w:pStyle w:val="NoSpacing"/>
        <w:rPr>
          <w:rFonts w:ascii="Arial" w:hAnsi="Arial" w:cs="Arial"/>
        </w:rPr>
      </w:pPr>
      <w:r>
        <w:rPr>
          <w:rFonts w:ascii="Arial" w:hAnsi="Arial" w:cs="Arial"/>
        </w:rPr>
        <w:t xml:space="preserve">Figure </w:t>
      </w:r>
      <w:r w:rsidR="002561C5">
        <w:rPr>
          <w:rFonts w:ascii="Arial" w:hAnsi="Arial" w:cs="Arial"/>
        </w:rPr>
        <w:t xml:space="preserve">6: </w:t>
      </w:r>
      <w:r w:rsidR="002561C5" w:rsidRPr="002561C5">
        <w:rPr>
          <w:rFonts w:ascii="Arial" w:hAnsi="Arial" w:cs="Arial"/>
        </w:rPr>
        <w:t xml:space="preserve"> Marketing Mix</w:t>
      </w:r>
      <w:r w:rsidR="002561C5">
        <w:rPr>
          <w:rFonts w:ascii="Arial" w:hAnsi="Arial" w:cs="Arial"/>
        </w:rPr>
        <w:t xml:space="preserve"> Diagram</w:t>
      </w:r>
    </w:p>
    <w:p w14:paraId="2CAD014B" w14:textId="0E45EB10" w:rsidR="002E3137" w:rsidRDefault="002E3137" w:rsidP="00572969">
      <w:pPr>
        <w:pStyle w:val="NoSpacing"/>
        <w:rPr>
          <w:rFonts w:ascii="Arial" w:hAnsi="Arial" w:cs="Arial"/>
        </w:rPr>
      </w:pPr>
      <w:r>
        <w:rPr>
          <w:rFonts w:ascii="Arial" w:hAnsi="Arial" w:cs="Arial"/>
          <w:noProof/>
        </w:rPr>
        <w:drawing>
          <wp:anchor distT="0" distB="0" distL="114300" distR="114300" simplePos="0" relativeHeight="251662362" behindDoc="0" locked="0" layoutInCell="1" allowOverlap="1" wp14:anchorId="04FB5A68" wp14:editId="4AB8CBAB">
            <wp:simplePos x="0" y="0"/>
            <wp:positionH relativeFrom="column">
              <wp:posOffset>-203200</wp:posOffset>
            </wp:positionH>
            <wp:positionV relativeFrom="paragraph">
              <wp:posOffset>305435</wp:posOffset>
            </wp:positionV>
            <wp:extent cx="2552700" cy="2057400"/>
            <wp:effectExtent l="0" t="0" r="0" b="0"/>
            <wp:wrapTopAndBottom/>
            <wp:docPr id="8103222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552700" cy="2057400"/>
                    </a:xfrm>
                    <a:prstGeom prst="rect">
                      <a:avLst/>
                    </a:prstGeom>
                    <a:noFill/>
                  </pic:spPr>
                </pic:pic>
              </a:graphicData>
            </a:graphic>
            <wp14:sizeRelH relativeFrom="margin">
              <wp14:pctWidth>0</wp14:pctWidth>
            </wp14:sizeRelH>
            <wp14:sizeRelV relativeFrom="margin">
              <wp14:pctHeight>0</wp14:pctHeight>
            </wp14:sizeRelV>
          </wp:anchor>
        </w:drawing>
      </w:r>
    </w:p>
    <w:p w14:paraId="16B63540" w14:textId="726E587F" w:rsidR="00572969" w:rsidRDefault="007F0CAE" w:rsidP="00572969">
      <w:pPr>
        <w:pStyle w:val="NoSpacing"/>
        <w:rPr>
          <w:rFonts w:ascii="Arial" w:hAnsi="Arial" w:cs="Arial"/>
        </w:rPr>
      </w:pPr>
      <w:r>
        <w:rPr>
          <w:rFonts w:ascii="Arial" w:hAnsi="Arial" w:cs="Arial"/>
        </w:rPr>
        <w:t>Source: (</w:t>
      </w:r>
      <w:hyperlink r:id="rId28" w:history="1">
        <w:r w:rsidR="006D78F5" w:rsidRPr="00D3716C">
          <w:rPr>
            <w:rStyle w:val="Hyperlink"/>
            <w:rFonts w:ascii="Arial" w:hAnsi="Arial" w:cs="Arial"/>
          </w:rPr>
          <w:t>https://cleverism.com</w:t>
        </w:r>
      </w:hyperlink>
      <w:r w:rsidR="006D78F5">
        <w:rPr>
          <w:rFonts w:ascii="Arial" w:hAnsi="Arial" w:cs="Arial"/>
        </w:rPr>
        <w:t>, 2023)</w:t>
      </w:r>
    </w:p>
    <w:p w14:paraId="25D0175B" w14:textId="7C27E0C7" w:rsidR="00572969" w:rsidRDefault="00572969" w:rsidP="00572969">
      <w:pPr>
        <w:pStyle w:val="NoSpacing"/>
        <w:rPr>
          <w:rFonts w:ascii="Arial" w:hAnsi="Arial" w:cs="Arial"/>
        </w:rPr>
      </w:pPr>
    </w:p>
    <w:p w14:paraId="5BFB0B14" w14:textId="77777777" w:rsidR="00572969" w:rsidRDefault="00572969" w:rsidP="00572969">
      <w:pPr>
        <w:pStyle w:val="NoSpacing"/>
        <w:rPr>
          <w:rFonts w:ascii="Arial" w:hAnsi="Arial" w:cs="Arial"/>
        </w:rPr>
      </w:pPr>
    </w:p>
    <w:p w14:paraId="6586A7BD" w14:textId="77777777" w:rsidR="00572969" w:rsidRPr="00097630" w:rsidRDefault="00572969" w:rsidP="00572969">
      <w:pPr>
        <w:pStyle w:val="NoSpacing"/>
        <w:rPr>
          <w:rFonts w:ascii="Arial" w:hAnsi="Arial" w:cs="Arial"/>
        </w:rPr>
      </w:pPr>
    </w:p>
    <w:p w14:paraId="1A8C4E75" w14:textId="2F8CA042" w:rsidR="00A96C36" w:rsidRPr="00F93D8A" w:rsidRDefault="00A96C36" w:rsidP="00A96C36">
      <w:pPr>
        <w:rPr>
          <w:rFonts w:ascii="Arial" w:hAnsi="Arial" w:cs="Arial"/>
        </w:rPr>
      </w:pPr>
    </w:p>
    <w:p w14:paraId="2453C7EE" w14:textId="6937E117" w:rsidR="0067195E" w:rsidRPr="00097630" w:rsidRDefault="0067195E" w:rsidP="00097630">
      <w:pPr>
        <w:pStyle w:val="ListParagraph"/>
        <w:numPr>
          <w:ilvl w:val="0"/>
          <w:numId w:val="35"/>
        </w:numPr>
        <w:rPr>
          <w:rFonts w:ascii="Arial" w:hAnsi="Arial" w:cs="Arial"/>
        </w:rPr>
      </w:pPr>
      <w:r w:rsidRPr="00097630">
        <w:rPr>
          <w:rFonts w:ascii="Arial" w:hAnsi="Arial" w:cs="Arial"/>
        </w:rPr>
        <w:t xml:space="preserve">Product Name: Keto </w:t>
      </w:r>
      <w:r w:rsidR="00B4134B" w:rsidRPr="00097630">
        <w:rPr>
          <w:rFonts w:ascii="Arial" w:hAnsi="Arial" w:cs="Arial"/>
        </w:rPr>
        <w:t>Heavenly</w:t>
      </w:r>
      <w:r w:rsidR="00E038FF" w:rsidRPr="00097630">
        <w:rPr>
          <w:rFonts w:ascii="Arial" w:hAnsi="Arial" w:cs="Arial"/>
        </w:rPr>
        <w:t xml:space="preserve"> </w:t>
      </w:r>
      <w:r w:rsidRPr="00097630">
        <w:rPr>
          <w:rFonts w:ascii="Arial" w:hAnsi="Arial" w:cs="Arial"/>
        </w:rPr>
        <w:t>Brownies</w:t>
      </w:r>
    </w:p>
    <w:p w14:paraId="3D29CD34" w14:textId="77777777" w:rsidR="0067195E" w:rsidRPr="0067195E" w:rsidRDefault="0067195E" w:rsidP="0067195E">
      <w:pPr>
        <w:rPr>
          <w:rFonts w:ascii="Arial" w:hAnsi="Arial" w:cs="Arial"/>
        </w:rPr>
      </w:pPr>
    </w:p>
    <w:p w14:paraId="0B25C79F" w14:textId="25572592" w:rsidR="0067195E" w:rsidRPr="0067195E" w:rsidRDefault="0067195E" w:rsidP="0067195E">
      <w:pPr>
        <w:rPr>
          <w:rFonts w:ascii="Arial" w:hAnsi="Arial" w:cs="Arial"/>
        </w:rPr>
      </w:pPr>
      <w:r w:rsidRPr="0067195E">
        <w:rPr>
          <w:rFonts w:ascii="Arial" w:hAnsi="Arial" w:cs="Arial"/>
        </w:rPr>
        <w:t>• Keto Brownies are a delicious and nutritious alternative to traditional brownie recipes that cater to those following a ketogenic diet. They are low in carbohydrates and high in healthy fats, making them a perfect treat for those on a low-carb or keto diet.</w:t>
      </w:r>
      <w:r w:rsidR="00EF5798">
        <w:rPr>
          <w:rFonts w:ascii="Arial" w:hAnsi="Arial" w:cs="Arial"/>
        </w:rPr>
        <w:t xml:space="preserve"> </w:t>
      </w:r>
      <w:r w:rsidRPr="0067195E">
        <w:rPr>
          <w:rFonts w:ascii="Arial" w:hAnsi="Arial" w:cs="Arial"/>
        </w:rPr>
        <w:t xml:space="preserve">Keto </w:t>
      </w:r>
      <w:r w:rsidR="00EF5798">
        <w:rPr>
          <w:rFonts w:ascii="Arial" w:hAnsi="Arial" w:cs="Arial"/>
        </w:rPr>
        <w:t xml:space="preserve">Heavenly </w:t>
      </w:r>
    </w:p>
    <w:p w14:paraId="4367CD4B" w14:textId="77777777" w:rsidR="0067195E" w:rsidRDefault="0067195E" w:rsidP="0067195E">
      <w:pPr>
        <w:rPr>
          <w:rFonts w:ascii="Arial" w:hAnsi="Arial" w:cs="Arial"/>
        </w:rPr>
      </w:pPr>
    </w:p>
    <w:p w14:paraId="7C03AAEA" w14:textId="77777777" w:rsidR="00123A66" w:rsidRPr="00123A66" w:rsidRDefault="00123A66" w:rsidP="00123A66">
      <w:pPr>
        <w:rPr>
          <w:rFonts w:ascii="Arial" w:hAnsi="Arial" w:cs="Arial"/>
        </w:rPr>
      </w:pPr>
    </w:p>
    <w:p w14:paraId="003B885F" w14:textId="46C51DAC" w:rsidR="0067195E" w:rsidRPr="00097630" w:rsidRDefault="0067195E" w:rsidP="00097630">
      <w:pPr>
        <w:pStyle w:val="ListParagraph"/>
        <w:numPr>
          <w:ilvl w:val="0"/>
          <w:numId w:val="35"/>
        </w:numPr>
        <w:rPr>
          <w:rFonts w:ascii="Arial" w:hAnsi="Arial" w:cs="Arial"/>
        </w:rPr>
      </w:pPr>
      <w:r w:rsidRPr="00097630">
        <w:rPr>
          <w:rFonts w:ascii="Arial" w:hAnsi="Arial" w:cs="Arial"/>
        </w:rPr>
        <w:t>Price</w:t>
      </w:r>
    </w:p>
    <w:p w14:paraId="06EB5AFD" w14:textId="77777777" w:rsidR="0067195E" w:rsidRPr="0067195E" w:rsidRDefault="0067195E" w:rsidP="0067195E">
      <w:pPr>
        <w:rPr>
          <w:rFonts w:ascii="Arial" w:hAnsi="Arial" w:cs="Arial"/>
        </w:rPr>
      </w:pPr>
    </w:p>
    <w:p w14:paraId="0E0E516A" w14:textId="3EF74CB3" w:rsidR="0067195E" w:rsidRPr="0067195E" w:rsidRDefault="0067195E" w:rsidP="0067195E">
      <w:pPr>
        <w:rPr>
          <w:rFonts w:ascii="Arial" w:hAnsi="Arial" w:cs="Arial"/>
        </w:rPr>
      </w:pPr>
      <w:r w:rsidRPr="0067195E">
        <w:rPr>
          <w:rFonts w:ascii="Arial" w:hAnsi="Arial" w:cs="Arial"/>
        </w:rPr>
        <w:t xml:space="preserve">• Price Point: The pricing strategy for Keto Brownies should consider factors such as ingredient costs, production expenses, and market competition. However, it is </w:t>
      </w:r>
      <w:r w:rsidR="00D83001">
        <w:rPr>
          <w:rFonts w:ascii="Arial" w:hAnsi="Arial" w:cs="Arial"/>
        </w:rPr>
        <w:t>essential</w:t>
      </w:r>
      <w:r w:rsidRPr="0067195E">
        <w:rPr>
          <w:rFonts w:ascii="Arial" w:hAnsi="Arial" w:cs="Arial"/>
        </w:rPr>
        <w:t xml:space="preserve"> to note that Keto Brownies are a niche product, and their price may be slightly higher than traditional brownies.</w:t>
      </w:r>
    </w:p>
    <w:p w14:paraId="5D268FCD" w14:textId="77777777" w:rsidR="0067195E" w:rsidRDefault="0067195E" w:rsidP="0067195E">
      <w:pPr>
        <w:rPr>
          <w:rFonts w:ascii="Arial" w:hAnsi="Arial" w:cs="Arial"/>
        </w:rPr>
      </w:pPr>
    </w:p>
    <w:p w14:paraId="135FC972" w14:textId="77777777" w:rsidR="00980DD0" w:rsidRPr="0067195E" w:rsidRDefault="00980DD0" w:rsidP="0067195E">
      <w:pPr>
        <w:rPr>
          <w:rFonts w:ascii="Arial" w:hAnsi="Arial" w:cs="Arial"/>
        </w:rPr>
      </w:pPr>
    </w:p>
    <w:p w14:paraId="64F50BBC" w14:textId="46C1E3A4" w:rsidR="0067195E" w:rsidRDefault="0067195E" w:rsidP="0067195E">
      <w:pPr>
        <w:pStyle w:val="ListParagraph"/>
        <w:numPr>
          <w:ilvl w:val="0"/>
          <w:numId w:val="35"/>
        </w:numPr>
        <w:rPr>
          <w:rFonts w:ascii="Arial" w:hAnsi="Arial" w:cs="Arial"/>
        </w:rPr>
      </w:pPr>
      <w:r w:rsidRPr="00097630">
        <w:rPr>
          <w:rFonts w:ascii="Arial" w:hAnsi="Arial" w:cs="Arial"/>
        </w:rPr>
        <w:t>Promotion</w:t>
      </w:r>
    </w:p>
    <w:p w14:paraId="47331F84" w14:textId="77777777" w:rsidR="00980DD0" w:rsidRPr="00980DD0" w:rsidRDefault="00980DD0" w:rsidP="00980DD0">
      <w:pPr>
        <w:ind w:left="360"/>
        <w:rPr>
          <w:rFonts w:ascii="Arial" w:hAnsi="Arial" w:cs="Arial"/>
        </w:rPr>
      </w:pPr>
    </w:p>
    <w:p w14:paraId="76ABEFFB" w14:textId="5FF79D10" w:rsidR="0067195E" w:rsidRDefault="0067195E" w:rsidP="0067195E">
      <w:pPr>
        <w:rPr>
          <w:rFonts w:ascii="Arial" w:hAnsi="Arial" w:cs="Arial"/>
        </w:rPr>
      </w:pPr>
      <w:r w:rsidRPr="0067195E">
        <w:rPr>
          <w:rFonts w:ascii="Arial" w:hAnsi="Arial" w:cs="Arial"/>
        </w:rPr>
        <w:lastRenderedPageBreak/>
        <w:t>• Social Media Presence</w:t>
      </w:r>
      <w:r w:rsidR="00846CBF">
        <w:rPr>
          <w:rFonts w:ascii="Arial" w:hAnsi="Arial" w:cs="Arial"/>
        </w:rPr>
        <w:t xml:space="preserve"> on Instagram and Facebook</w:t>
      </w:r>
    </w:p>
    <w:p w14:paraId="6AF08636" w14:textId="77777777" w:rsidR="00BA1190" w:rsidRPr="00BA1190" w:rsidRDefault="00BA1190" w:rsidP="00BA1190">
      <w:pPr>
        <w:rPr>
          <w:rFonts w:ascii="Arial" w:hAnsi="Arial" w:cs="Arial"/>
        </w:rPr>
      </w:pPr>
    </w:p>
    <w:p w14:paraId="048EA457" w14:textId="6D2E7009" w:rsidR="00BA1190" w:rsidRPr="00DA4028" w:rsidRDefault="00BA1190" w:rsidP="00DA4028">
      <w:pPr>
        <w:pStyle w:val="ListParagraph"/>
        <w:numPr>
          <w:ilvl w:val="0"/>
          <w:numId w:val="7"/>
        </w:numPr>
        <w:rPr>
          <w:rFonts w:ascii="Arial" w:hAnsi="Arial" w:cs="Arial"/>
        </w:rPr>
      </w:pPr>
      <w:r w:rsidRPr="00DA4028">
        <w:rPr>
          <w:rFonts w:ascii="Arial" w:hAnsi="Arial" w:cs="Arial"/>
        </w:rPr>
        <w:t>Create Engaging Content</w:t>
      </w:r>
      <w:r w:rsidR="00286DFC" w:rsidRPr="00DA4028">
        <w:rPr>
          <w:rFonts w:ascii="Arial" w:hAnsi="Arial" w:cs="Arial"/>
        </w:rPr>
        <w:t xml:space="preserve"> </w:t>
      </w:r>
      <w:r w:rsidR="00D83001">
        <w:rPr>
          <w:rFonts w:ascii="Arial" w:hAnsi="Arial" w:cs="Arial"/>
        </w:rPr>
        <w:t>by using</w:t>
      </w:r>
      <w:r w:rsidRPr="00DA4028">
        <w:rPr>
          <w:rFonts w:ascii="Arial" w:hAnsi="Arial" w:cs="Arial"/>
        </w:rPr>
        <w:t xml:space="preserve"> high-quality images to showcase our </w:t>
      </w:r>
      <w:r w:rsidR="001E6B5E" w:rsidRPr="00DA4028">
        <w:rPr>
          <w:rFonts w:ascii="Arial" w:hAnsi="Arial" w:cs="Arial"/>
        </w:rPr>
        <w:t>product</w:t>
      </w:r>
      <w:r w:rsidR="00D83001">
        <w:rPr>
          <w:rFonts w:ascii="Arial" w:hAnsi="Arial" w:cs="Arial"/>
        </w:rPr>
        <w:t>s</w:t>
      </w:r>
      <w:r w:rsidRPr="00DA4028">
        <w:rPr>
          <w:rFonts w:ascii="Arial" w:hAnsi="Arial" w:cs="Arial"/>
        </w:rPr>
        <w:t>, highlighting their taste and texture.</w:t>
      </w:r>
    </w:p>
    <w:p w14:paraId="6F435CEB" w14:textId="77777777" w:rsidR="00BA1190" w:rsidRPr="00BA1190" w:rsidRDefault="00BA1190" w:rsidP="00BA1190">
      <w:pPr>
        <w:rPr>
          <w:rFonts w:ascii="Arial" w:hAnsi="Arial" w:cs="Arial"/>
        </w:rPr>
      </w:pPr>
    </w:p>
    <w:p w14:paraId="484DE025" w14:textId="298D0654" w:rsidR="00BA1190" w:rsidRPr="00DA4028" w:rsidRDefault="00BA1190" w:rsidP="00DA4028">
      <w:pPr>
        <w:pStyle w:val="ListParagraph"/>
        <w:numPr>
          <w:ilvl w:val="0"/>
          <w:numId w:val="7"/>
        </w:numPr>
        <w:rPr>
          <w:rFonts w:ascii="Arial" w:hAnsi="Arial" w:cs="Arial"/>
        </w:rPr>
      </w:pPr>
      <w:r w:rsidRPr="00DA4028">
        <w:rPr>
          <w:rFonts w:ascii="Arial" w:hAnsi="Arial" w:cs="Arial"/>
        </w:rPr>
        <w:t>Share quick and easy keto brownie recipes to inspire our followers and make them want to try our delicious treats.</w:t>
      </w:r>
    </w:p>
    <w:p w14:paraId="4CA53227" w14:textId="77777777" w:rsidR="00BA1190" w:rsidRPr="00BA1190" w:rsidRDefault="00BA1190" w:rsidP="00BA1190">
      <w:pPr>
        <w:rPr>
          <w:rFonts w:ascii="Arial" w:hAnsi="Arial" w:cs="Arial"/>
        </w:rPr>
      </w:pPr>
    </w:p>
    <w:p w14:paraId="01C6800D" w14:textId="50946874" w:rsidR="00123A66" w:rsidRDefault="00BA1190" w:rsidP="00BA1190">
      <w:pPr>
        <w:pStyle w:val="ListParagraph"/>
        <w:numPr>
          <w:ilvl w:val="0"/>
          <w:numId w:val="7"/>
        </w:numPr>
        <w:rPr>
          <w:rFonts w:ascii="Arial" w:hAnsi="Arial" w:cs="Arial"/>
        </w:rPr>
      </w:pPr>
      <w:r w:rsidRPr="00DA4028">
        <w:rPr>
          <w:rFonts w:ascii="Arial" w:hAnsi="Arial" w:cs="Arial"/>
        </w:rPr>
        <w:t>Hashtags: Incorporate relevant hashtags related to keto brownies, such as #KetoTreats, #LowCarbSweetTooth, and #KetoBakery.</w:t>
      </w:r>
    </w:p>
    <w:p w14:paraId="32747869" w14:textId="77777777" w:rsidR="008B4F77" w:rsidRPr="008B4F77" w:rsidRDefault="008B4F77" w:rsidP="008B4F77">
      <w:pPr>
        <w:pStyle w:val="ListParagraph"/>
        <w:rPr>
          <w:rFonts w:ascii="Arial" w:hAnsi="Arial" w:cs="Arial"/>
        </w:rPr>
      </w:pPr>
    </w:p>
    <w:p w14:paraId="6173CC60" w14:textId="77777777" w:rsidR="008B4F77" w:rsidRPr="008B4F77" w:rsidRDefault="008B4F77" w:rsidP="008B4F77">
      <w:pPr>
        <w:pStyle w:val="ListParagraph"/>
        <w:rPr>
          <w:rFonts w:ascii="Arial" w:hAnsi="Arial" w:cs="Arial"/>
        </w:rPr>
      </w:pPr>
    </w:p>
    <w:p w14:paraId="0D5CA498" w14:textId="77777777" w:rsidR="00123A66" w:rsidRDefault="00123A66" w:rsidP="00BA1190">
      <w:pPr>
        <w:rPr>
          <w:rFonts w:ascii="Arial" w:hAnsi="Arial" w:cs="Arial"/>
        </w:rPr>
      </w:pPr>
    </w:p>
    <w:p w14:paraId="229FA127" w14:textId="3A71CC02" w:rsidR="00FA2CBF" w:rsidRDefault="00FA2CBF" w:rsidP="00BA1190">
      <w:pPr>
        <w:rPr>
          <w:rFonts w:ascii="Arial" w:hAnsi="Arial" w:cs="Arial"/>
        </w:rPr>
      </w:pPr>
      <w:r>
        <w:rPr>
          <w:rFonts w:ascii="Arial" w:hAnsi="Arial" w:cs="Arial"/>
        </w:rPr>
        <w:t xml:space="preserve">Figure </w:t>
      </w:r>
      <w:r w:rsidR="006F3A80">
        <w:rPr>
          <w:rFonts w:ascii="Arial" w:hAnsi="Arial" w:cs="Arial"/>
        </w:rPr>
        <w:t>7</w:t>
      </w:r>
      <w:r>
        <w:rPr>
          <w:rFonts w:ascii="Arial" w:hAnsi="Arial" w:cs="Arial"/>
        </w:rPr>
        <w:t xml:space="preserve">: </w:t>
      </w:r>
      <w:r w:rsidRPr="00FA2CBF">
        <w:rPr>
          <w:rFonts w:ascii="Arial" w:hAnsi="Arial" w:cs="Arial"/>
        </w:rPr>
        <w:t>Heavenly Keto Brownies / Photography</w:t>
      </w:r>
      <w:r>
        <w:rPr>
          <w:rFonts w:ascii="Arial" w:hAnsi="Arial" w:cs="Arial"/>
        </w:rPr>
        <w:t xml:space="preserve"> / </w:t>
      </w:r>
      <w:proofErr w:type="gramStart"/>
      <w:r w:rsidR="006F3A80">
        <w:rPr>
          <w:rFonts w:ascii="Arial" w:hAnsi="Arial" w:cs="Arial"/>
        </w:rPr>
        <w:t>S</w:t>
      </w:r>
      <w:r>
        <w:rPr>
          <w:rFonts w:ascii="Arial" w:hAnsi="Arial" w:cs="Arial"/>
        </w:rPr>
        <w:t>ocial media</w:t>
      </w:r>
      <w:proofErr w:type="gramEnd"/>
    </w:p>
    <w:p w14:paraId="029364A0" w14:textId="77777777" w:rsidR="000B5A59" w:rsidRDefault="002B486B" w:rsidP="00BA1190">
      <w:pPr>
        <w:rPr>
          <w:rFonts w:ascii="Arial" w:hAnsi="Arial" w:cs="Arial"/>
        </w:rPr>
      </w:pPr>
      <w:r>
        <w:rPr>
          <w:rFonts w:ascii="Arial" w:hAnsi="Arial" w:cs="Arial"/>
          <w:noProof/>
        </w:rPr>
        <w:drawing>
          <wp:anchor distT="0" distB="0" distL="114300" distR="114300" simplePos="0" relativeHeight="251658243" behindDoc="0" locked="0" layoutInCell="1" allowOverlap="1" wp14:anchorId="26BA2A35" wp14:editId="4BD1FB63">
            <wp:simplePos x="0" y="0"/>
            <wp:positionH relativeFrom="column">
              <wp:posOffset>2925776</wp:posOffset>
            </wp:positionH>
            <wp:positionV relativeFrom="paragraph">
              <wp:posOffset>278130</wp:posOffset>
            </wp:positionV>
            <wp:extent cx="3211830" cy="4193540"/>
            <wp:effectExtent l="0" t="0" r="7620" b="0"/>
            <wp:wrapTopAndBottom/>
            <wp:docPr id="1172124984" name="Picture 1172124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211830" cy="4193540"/>
                    </a:xfrm>
                    <a:prstGeom prst="rect">
                      <a:avLst/>
                    </a:prstGeom>
                    <a:noFill/>
                  </pic:spPr>
                </pic:pic>
              </a:graphicData>
            </a:graphic>
            <wp14:sizeRelH relativeFrom="margin">
              <wp14:pctWidth>0</wp14:pctWidth>
            </wp14:sizeRelH>
            <wp14:sizeRelV relativeFrom="margin">
              <wp14:pctHeight>0</wp14:pctHeight>
            </wp14:sizeRelV>
          </wp:anchor>
        </w:drawing>
      </w:r>
      <w:r w:rsidRPr="006A1F50">
        <w:rPr>
          <w:rFonts w:ascii="Arial" w:hAnsi="Arial" w:cs="Arial"/>
          <w:noProof/>
        </w:rPr>
        <w:drawing>
          <wp:anchor distT="0" distB="0" distL="114300" distR="114300" simplePos="0" relativeHeight="251658241" behindDoc="0" locked="0" layoutInCell="1" allowOverlap="1" wp14:anchorId="16AB88AA" wp14:editId="599532FD">
            <wp:simplePos x="0" y="0"/>
            <wp:positionH relativeFrom="column">
              <wp:posOffset>-699770</wp:posOffset>
            </wp:positionH>
            <wp:positionV relativeFrom="paragraph">
              <wp:posOffset>278130</wp:posOffset>
            </wp:positionV>
            <wp:extent cx="3037205" cy="4124960"/>
            <wp:effectExtent l="0" t="0" r="0" b="8890"/>
            <wp:wrapTopAndBottom/>
            <wp:docPr id="992387586" name="Picture 992387586" descr="A couple of brownies on a fabric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87586" name="Picture 1" descr="A couple of brownies on a fabric surfac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037205" cy="4124960"/>
                    </a:xfrm>
                    <a:prstGeom prst="rect">
                      <a:avLst/>
                    </a:prstGeom>
                  </pic:spPr>
                </pic:pic>
              </a:graphicData>
            </a:graphic>
            <wp14:sizeRelH relativeFrom="margin">
              <wp14:pctWidth>0</wp14:pctWidth>
            </wp14:sizeRelH>
            <wp14:sizeRelV relativeFrom="margin">
              <wp14:pctHeight>0</wp14:pctHeight>
            </wp14:sizeRelV>
          </wp:anchor>
        </w:drawing>
      </w:r>
    </w:p>
    <w:p w14:paraId="486E1954" w14:textId="41DBDDCB" w:rsidR="008C096B" w:rsidRDefault="000B5A59" w:rsidP="00BA1190">
      <w:pPr>
        <w:rPr>
          <w:rFonts w:ascii="Arial" w:hAnsi="Arial" w:cs="Arial"/>
        </w:rPr>
      </w:pPr>
      <w:r>
        <w:rPr>
          <w:rFonts w:ascii="Arial" w:hAnsi="Arial" w:cs="Arial"/>
        </w:rPr>
        <w:t xml:space="preserve">                                                                                                           </w:t>
      </w:r>
      <w:bookmarkStart w:id="14" w:name="_Hlk152927807"/>
      <w:r w:rsidR="00FA2CBF">
        <w:rPr>
          <w:rFonts w:ascii="Arial" w:hAnsi="Arial" w:cs="Arial"/>
        </w:rPr>
        <w:t xml:space="preserve">Source: </w:t>
      </w:r>
      <w:r>
        <w:rPr>
          <w:rFonts w:ascii="Arial" w:hAnsi="Arial" w:cs="Arial"/>
        </w:rPr>
        <w:t>(Nikolova,2023)</w:t>
      </w:r>
      <w:bookmarkEnd w:id="14"/>
    </w:p>
    <w:p w14:paraId="01C81A24" w14:textId="77777777" w:rsidR="007B3605" w:rsidRPr="00BA1190" w:rsidRDefault="007B3605" w:rsidP="00BA1190">
      <w:pPr>
        <w:rPr>
          <w:rFonts w:ascii="Arial" w:hAnsi="Arial" w:cs="Arial"/>
        </w:rPr>
      </w:pPr>
    </w:p>
    <w:p w14:paraId="5C867A75" w14:textId="2BCF1E46" w:rsidR="00BA1190" w:rsidRPr="00642D7C" w:rsidRDefault="00BA1190" w:rsidP="00642D7C">
      <w:pPr>
        <w:pStyle w:val="ListParagraph"/>
        <w:numPr>
          <w:ilvl w:val="0"/>
          <w:numId w:val="7"/>
        </w:numPr>
        <w:rPr>
          <w:rFonts w:ascii="Arial" w:hAnsi="Arial" w:cs="Arial"/>
        </w:rPr>
      </w:pPr>
      <w:r w:rsidRPr="00642D7C">
        <w:rPr>
          <w:rFonts w:ascii="Arial" w:hAnsi="Arial" w:cs="Arial"/>
        </w:rPr>
        <w:lastRenderedPageBreak/>
        <w:t xml:space="preserve">Collaborating with influencers can significantly boost our keto </w:t>
      </w:r>
      <w:r w:rsidR="006537B5" w:rsidRPr="00642D7C">
        <w:rPr>
          <w:rFonts w:ascii="Arial" w:hAnsi="Arial" w:cs="Arial"/>
        </w:rPr>
        <w:t xml:space="preserve">heavenly </w:t>
      </w:r>
      <w:r w:rsidRPr="00642D7C">
        <w:rPr>
          <w:rFonts w:ascii="Arial" w:hAnsi="Arial" w:cs="Arial"/>
        </w:rPr>
        <w:t>brownie</w:t>
      </w:r>
      <w:r w:rsidR="006537B5" w:rsidRPr="00642D7C">
        <w:rPr>
          <w:rFonts w:ascii="Arial" w:hAnsi="Arial" w:cs="Arial"/>
        </w:rPr>
        <w:t>s</w:t>
      </w:r>
      <w:r w:rsidRPr="00642D7C">
        <w:rPr>
          <w:rFonts w:ascii="Arial" w:hAnsi="Arial" w:cs="Arial"/>
        </w:rPr>
        <w:t xml:space="preserve"> promotion on Instagram. Look for influencers w</w:t>
      </w:r>
      <w:r w:rsidR="009A7646">
        <w:rPr>
          <w:rFonts w:ascii="Arial" w:hAnsi="Arial" w:cs="Arial"/>
        </w:rPr>
        <w:t>ith a strong following in their target audience and</w:t>
      </w:r>
      <w:r w:rsidRPr="00642D7C">
        <w:rPr>
          <w:rFonts w:ascii="Arial" w:hAnsi="Arial" w:cs="Arial"/>
        </w:rPr>
        <w:t xml:space="preserve"> a genuine interest in keto-friendly products</w:t>
      </w:r>
      <w:r w:rsidR="00286DFC" w:rsidRPr="00642D7C">
        <w:rPr>
          <w:rFonts w:ascii="Arial" w:hAnsi="Arial" w:cs="Arial"/>
        </w:rPr>
        <w:t>.</w:t>
      </w:r>
    </w:p>
    <w:p w14:paraId="3194E24A" w14:textId="77777777" w:rsidR="00BA1190" w:rsidRDefault="00BA1190" w:rsidP="0067195E">
      <w:pPr>
        <w:rPr>
          <w:rFonts w:ascii="Arial" w:hAnsi="Arial" w:cs="Arial"/>
        </w:rPr>
      </w:pPr>
    </w:p>
    <w:p w14:paraId="6CF95AD0" w14:textId="77777777" w:rsidR="0067195E" w:rsidRPr="0067195E" w:rsidRDefault="0067195E" w:rsidP="0067195E">
      <w:pPr>
        <w:rPr>
          <w:rFonts w:ascii="Arial" w:hAnsi="Arial" w:cs="Arial"/>
        </w:rPr>
      </w:pPr>
    </w:p>
    <w:p w14:paraId="351DD41A" w14:textId="530269AC" w:rsidR="0067195E" w:rsidRPr="00097630" w:rsidRDefault="0067195E" w:rsidP="00097630">
      <w:pPr>
        <w:pStyle w:val="ListParagraph"/>
        <w:numPr>
          <w:ilvl w:val="0"/>
          <w:numId w:val="35"/>
        </w:numPr>
        <w:rPr>
          <w:rFonts w:ascii="Arial" w:hAnsi="Arial" w:cs="Arial"/>
        </w:rPr>
      </w:pPr>
      <w:r w:rsidRPr="00097630">
        <w:rPr>
          <w:rFonts w:ascii="Arial" w:hAnsi="Arial" w:cs="Arial"/>
        </w:rPr>
        <w:t>Place</w:t>
      </w:r>
    </w:p>
    <w:p w14:paraId="60A81A0D" w14:textId="77777777" w:rsidR="0067195E" w:rsidRPr="0067195E" w:rsidRDefault="0067195E" w:rsidP="0067195E">
      <w:pPr>
        <w:rPr>
          <w:rFonts w:ascii="Arial" w:hAnsi="Arial" w:cs="Arial"/>
        </w:rPr>
      </w:pPr>
    </w:p>
    <w:p w14:paraId="2BFC5185" w14:textId="43C93733" w:rsidR="0067195E" w:rsidRPr="0067195E" w:rsidRDefault="0067195E" w:rsidP="0067195E">
      <w:pPr>
        <w:rPr>
          <w:rFonts w:ascii="Arial" w:hAnsi="Arial" w:cs="Arial"/>
        </w:rPr>
      </w:pPr>
      <w:r w:rsidRPr="0067195E">
        <w:rPr>
          <w:rFonts w:ascii="Arial" w:hAnsi="Arial" w:cs="Arial"/>
        </w:rPr>
        <w:t>• Online Availability: Offering Keto Brownies through an e-commerce website</w:t>
      </w:r>
      <w:r w:rsidR="009A7646">
        <w:rPr>
          <w:rFonts w:ascii="Arial" w:hAnsi="Arial" w:cs="Arial"/>
        </w:rPr>
        <w:t>,</w:t>
      </w:r>
      <w:r w:rsidRPr="0067195E">
        <w:rPr>
          <w:rFonts w:ascii="Arial" w:hAnsi="Arial" w:cs="Arial"/>
        </w:rPr>
        <w:t xml:space="preserve"> </w:t>
      </w:r>
      <w:r w:rsidR="00C736FC">
        <w:rPr>
          <w:rFonts w:ascii="Arial" w:hAnsi="Arial" w:cs="Arial"/>
        </w:rPr>
        <w:t xml:space="preserve">Amazon </w:t>
      </w:r>
      <w:r w:rsidRPr="0067195E">
        <w:rPr>
          <w:rFonts w:ascii="Arial" w:hAnsi="Arial" w:cs="Arial"/>
        </w:rPr>
        <w:t>expands the brand's reach and makes it more convenient for customers to purchase the product.</w:t>
      </w:r>
    </w:p>
    <w:p w14:paraId="09D02B45" w14:textId="77777777" w:rsidR="0067195E" w:rsidRPr="0067195E" w:rsidRDefault="0067195E" w:rsidP="0067195E">
      <w:pPr>
        <w:rPr>
          <w:rFonts w:ascii="Arial" w:hAnsi="Arial" w:cs="Arial"/>
        </w:rPr>
      </w:pPr>
    </w:p>
    <w:p w14:paraId="1218A247" w14:textId="77777777" w:rsidR="0067195E" w:rsidRPr="0067195E" w:rsidRDefault="0067195E" w:rsidP="0067195E">
      <w:pPr>
        <w:rPr>
          <w:rFonts w:ascii="Arial" w:hAnsi="Arial" w:cs="Arial"/>
        </w:rPr>
      </w:pPr>
      <w:r w:rsidRPr="0067195E">
        <w:rPr>
          <w:rFonts w:ascii="Arial" w:hAnsi="Arial" w:cs="Arial"/>
        </w:rPr>
        <w:t>• Local Retail: Establishing partnerships with local retailers enables Keto Brownies to reach customers who may not have access to health food stores or online retailers. This can help build brand awareness and loyalty in local markets.</w:t>
      </w:r>
    </w:p>
    <w:p w14:paraId="59D6685C" w14:textId="77777777" w:rsidR="00161DEA" w:rsidRPr="00161DEA" w:rsidRDefault="00161DEA" w:rsidP="00161DEA">
      <w:pPr>
        <w:rPr>
          <w:rFonts w:ascii="Arial" w:hAnsi="Arial" w:cs="Arial"/>
        </w:rPr>
      </w:pPr>
    </w:p>
    <w:p w14:paraId="5F19EA71" w14:textId="77777777" w:rsidR="00A96C36" w:rsidRPr="00F93D8A" w:rsidRDefault="00A96C36" w:rsidP="00F93D8A">
      <w:pPr>
        <w:rPr>
          <w:rFonts w:ascii="Arial" w:hAnsi="Arial" w:cs="Arial"/>
        </w:rPr>
      </w:pPr>
    </w:p>
    <w:p w14:paraId="2644EF1C" w14:textId="36AB8612" w:rsidR="00F93D8A" w:rsidRPr="00097630" w:rsidRDefault="00F93D8A" w:rsidP="00097630">
      <w:pPr>
        <w:pStyle w:val="NoSpacing"/>
        <w:numPr>
          <w:ilvl w:val="0"/>
          <w:numId w:val="11"/>
        </w:numPr>
        <w:rPr>
          <w:rFonts w:ascii="Arial" w:hAnsi="Arial" w:cs="Arial"/>
        </w:rPr>
      </w:pPr>
      <w:bookmarkStart w:id="15" w:name="_Toc152793833"/>
      <w:r w:rsidRPr="00097630">
        <w:rPr>
          <w:rFonts w:ascii="Arial" w:hAnsi="Arial" w:cs="Arial"/>
        </w:rPr>
        <w:t>Privacy and Data Protection</w:t>
      </w:r>
      <w:bookmarkEnd w:id="15"/>
      <w:r w:rsidRPr="00097630">
        <w:rPr>
          <w:rFonts w:ascii="Arial" w:hAnsi="Arial" w:cs="Arial"/>
        </w:rPr>
        <w:t xml:space="preserve"> </w:t>
      </w:r>
    </w:p>
    <w:p w14:paraId="1E003113" w14:textId="77777777" w:rsidR="00F65BC0" w:rsidRDefault="00F65BC0" w:rsidP="00F93D8A">
      <w:pPr>
        <w:rPr>
          <w:rFonts w:ascii="Arial" w:hAnsi="Arial" w:cs="Arial"/>
        </w:rPr>
      </w:pPr>
    </w:p>
    <w:p w14:paraId="62631FBA" w14:textId="77777777" w:rsidR="00F65BC0" w:rsidRDefault="00F65BC0" w:rsidP="00F65BC0">
      <w:pPr>
        <w:rPr>
          <w:rFonts w:ascii="Arial" w:hAnsi="Arial" w:cs="Arial"/>
        </w:rPr>
      </w:pPr>
    </w:p>
    <w:p w14:paraId="01A82498" w14:textId="77777777" w:rsidR="008B4F77" w:rsidRPr="00F65BC0" w:rsidRDefault="008B4F77" w:rsidP="00F65BC0">
      <w:pPr>
        <w:rPr>
          <w:rFonts w:ascii="Arial" w:hAnsi="Arial" w:cs="Arial"/>
        </w:rPr>
      </w:pPr>
    </w:p>
    <w:p w14:paraId="0FC5003C" w14:textId="4DED5ABD" w:rsidR="00F65BC0" w:rsidRPr="00097630" w:rsidRDefault="00F65BC0" w:rsidP="00097630">
      <w:pPr>
        <w:pStyle w:val="ListParagraph"/>
        <w:numPr>
          <w:ilvl w:val="0"/>
          <w:numId w:val="36"/>
        </w:numPr>
        <w:rPr>
          <w:rFonts w:ascii="Arial" w:hAnsi="Arial" w:cs="Arial"/>
        </w:rPr>
      </w:pPr>
      <w:r w:rsidRPr="00097630">
        <w:rPr>
          <w:rFonts w:ascii="Arial" w:hAnsi="Arial" w:cs="Arial"/>
        </w:rPr>
        <w:t xml:space="preserve">The EU General Data Protection Regulation (GDPR) </w:t>
      </w:r>
    </w:p>
    <w:p w14:paraId="28F72BFE" w14:textId="77777777" w:rsidR="00F65BC0" w:rsidRPr="00F65BC0" w:rsidRDefault="00F65BC0" w:rsidP="00F65BC0">
      <w:pPr>
        <w:rPr>
          <w:rFonts w:ascii="Arial" w:hAnsi="Arial" w:cs="Arial"/>
        </w:rPr>
      </w:pPr>
    </w:p>
    <w:p w14:paraId="2D5F8751" w14:textId="29332E77" w:rsidR="00F65BC0" w:rsidRPr="00F65BC0" w:rsidRDefault="00F65BC0" w:rsidP="00F65BC0">
      <w:pPr>
        <w:rPr>
          <w:rFonts w:ascii="Arial" w:hAnsi="Arial" w:cs="Arial"/>
        </w:rPr>
      </w:pPr>
      <w:r w:rsidRPr="00F65BC0">
        <w:rPr>
          <w:rFonts w:ascii="Arial" w:hAnsi="Arial" w:cs="Arial"/>
        </w:rPr>
        <w:t>The GDPR rules impose strict obligations on organi</w:t>
      </w:r>
      <w:r w:rsidR="00B0160D">
        <w:rPr>
          <w:rFonts w:ascii="Arial" w:hAnsi="Arial" w:cs="Arial"/>
        </w:rPr>
        <w:t>s</w:t>
      </w:r>
      <w:r w:rsidRPr="00F65BC0">
        <w:rPr>
          <w:rFonts w:ascii="Arial" w:hAnsi="Arial" w:cs="Arial"/>
        </w:rPr>
        <w:t xml:space="preserve">ations handling </w:t>
      </w:r>
      <w:r w:rsidR="009A7646">
        <w:rPr>
          <w:rFonts w:ascii="Arial" w:hAnsi="Arial" w:cs="Arial"/>
        </w:rPr>
        <w:t>European residents' data</w:t>
      </w:r>
      <w:r w:rsidRPr="00F65BC0">
        <w:rPr>
          <w:rFonts w:ascii="Arial" w:hAnsi="Arial" w:cs="Arial"/>
        </w:rPr>
        <w:t>. These rules aim to ensure the confidentiality, integrity, and availability of personal data</w:t>
      </w:r>
      <w:r w:rsidR="009A7646">
        <w:rPr>
          <w:rFonts w:ascii="Arial" w:hAnsi="Arial" w:cs="Arial"/>
        </w:rPr>
        <w:t xml:space="preserve"> and</w:t>
      </w:r>
      <w:r w:rsidRPr="00F65BC0">
        <w:rPr>
          <w:rFonts w:ascii="Arial" w:hAnsi="Arial" w:cs="Arial"/>
        </w:rPr>
        <w:t xml:space="preserve"> the rights of individuals to control how their data is used. </w:t>
      </w:r>
    </w:p>
    <w:p w14:paraId="44D6F250" w14:textId="77777777" w:rsidR="00F65BC0" w:rsidRPr="00F65BC0" w:rsidRDefault="00F65BC0" w:rsidP="00F65BC0">
      <w:pPr>
        <w:rPr>
          <w:rFonts w:ascii="Arial" w:hAnsi="Arial" w:cs="Arial"/>
        </w:rPr>
      </w:pPr>
    </w:p>
    <w:p w14:paraId="051AB045" w14:textId="57F8C02C" w:rsidR="00F65BC0" w:rsidRPr="003F3442" w:rsidRDefault="00F65BC0" w:rsidP="003F3442">
      <w:pPr>
        <w:pStyle w:val="ListParagraph"/>
        <w:numPr>
          <w:ilvl w:val="0"/>
          <w:numId w:val="7"/>
        </w:numPr>
        <w:rPr>
          <w:rFonts w:ascii="Arial" w:hAnsi="Arial" w:cs="Arial"/>
        </w:rPr>
      </w:pPr>
      <w:r w:rsidRPr="003F3442">
        <w:rPr>
          <w:rFonts w:ascii="Arial" w:hAnsi="Arial" w:cs="Arial"/>
        </w:rPr>
        <w:t xml:space="preserve">Lawful Basis for Processing Data: We will only process personal data if we have a lawful basis. This legal basis will be obtained with the </w:t>
      </w:r>
      <w:r w:rsidR="00402CAD">
        <w:rPr>
          <w:rFonts w:ascii="Arial" w:hAnsi="Arial" w:cs="Arial"/>
        </w:rPr>
        <w:t xml:space="preserve">individual's consent or where necessary for the performance of a contract </w:t>
      </w:r>
      <w:r w:rsidRPr="003F3442">
        <w:rPr>
          <w:rFonts w:ascii="Arial" w:hAnsi="Arial" w:cs="Arial"/>
        </w:rPr>
        <w:t>or compliance with a legal obligation.</w:t>
      </w:r>
    </w:p>
    <w:p w14:paraId="6BE90C4C" w14:textId="77777777" w:rsidR="00F65BC0" w:rsidRPr="00F65BC0" w:rsidRDefault="00F65BC0" w:rsidP="00F65BC0">
      <w:pPr>
        <w:rPr>
          <w:rFonts w:ascii="Arial" w:hAnsi="Arial" w:cs="Arial"/>
        </w:rPr>
      </w:pPr>
    </w:p>
    <w:p w14:paraId="6689B984" w14:textId="1175F686" w:rsidR="00F65BC0" w:rsidRPr="003F3442" w:rsidRDefault="00F65BC0" w:rsidP="003F3442">
      <w:pPr>
        <w:pStyle w:val="ListParagraph"/>
        <w:numPr>
          <w:ilvl w:val="0"/>
          <w:numId w:val="7"/>
        </w:numPr>
        <w:rPr>
          <w:rFonts w:ascii="Arial" w:hAnsi="Arial" w:cs="Arial"/>
        </w:rPr>
      </w:pPr>
      <w:r w:rsidRPr="003F3442">
        <w:rPr>
          <w:rFonts w:ascii="Arial" w:hAnsi="Arial" w:cs="Arial"/>
        </w:rPr>
        <w:t xml:space="preserve">Fair and Transparent Processing: We will provide clear information to individuals about how we process their data, including the purpose of processing, any recipients of their data, and their rights </w:t>
      </w:r>
      <w:r w:rsidR="007742B7">
        <w:rPr>
          <w:rFonts w:ascii="Arial" w:hAnsi="Arial" w:cs="Arial"/>
        </w:rPr>
        <w:t>to</w:t>
      </w:r>
      <w:r w:rsidRPr="003F3442">
        <w:rPr>
          <w:rFonts w:ascii="Arial" w:hAnsi="Arial" w:cs="Arial"/>
        </w:rPr>
        <w:t xml:space="preserve"> that data. This information will be provided </w:t>
      </w:r>
      <w:r w:rsidR="007742B7">
        <w:rPr>
          <w:rFonts w:ascii="Arial" w:hAnsi="Arial" w:cs="Arial"/>
        </w:rPr>
        <w:t>concisely and transparently</w:t>
      </w:r>
      <w:r w:rsidRPr="003F3442">
        <w:rPr>
          <w:rFonts w:ascii="Arial" w:hAnsi="Arial" w:cs="Arial"/>
        </w:rPr>
        <w:t>.</w:t>
      </w:r>
    </w:p>
    <w:p w14:paraId="26649386" w14:textId="77777777" w:rsidR="00F65BC0" w:rsidRDefault="00F65BC0" w:rsidP="00F65BC0">
      <w:pPr>
        <w:rPr>
          <w:rFonts w:ascii="Arial" w:hAnsi="Arial" w:cs="Arial"/>
        </w:rPr>
      </w:pPr>
    </w:p>
    <w:p w14:paraId="162FAC13" w14:textId="77777777" w:rsidR="008B4F77" w:rsidRDefault="008B4F77" w:rsidP="00F65BC0">
      <w:pPr>
        <w:rPr>
          <w:rFonts w:ascii="Arial" w:hAnsi="Arial" w:cs="Arial"/>
        </w:rPr>
      </w:pPr>
    </w:p>
    <w:p w14:paraId="3057DE63" w14:textId="77777777" w:rsidR="008B4F77" w:rsidRPr="00F65BC0" w:rsidRDefault="008B4F77" w:rsidP="00F65BC0">
      <w:pPr>
        <w:rPr>
          <w:rFonts w:ascii="Arial" w:hAnsi="Arial" w:cs="Arial"/>
        </w:rPr>
      </w:pPr>
    </w:p>
    <w:p w14:paraId="4ABE9B4E" w14:textId="77777777" w:rsidR="00F65BC0" w:rsidRPr="00F65BC0" w:rsidRDefault="00F65BC0" w:rsidP="00F65BC0">
      <w:pPr>
        <w:rPr>
          <w:rFonts w:ascii="Arial" w:hAnsi="Arial" w:cs="Arial"/>
        </w:rPr>
      </w:pPr>
    </w:p>
    <w:p w14:paraId="0D58D67B" w14:textId="260386AA" w:rsidR="00F65BC0" w:rsidRPr="003F3442" w:rsidRDefault="00F65BC0" w:rsidP="003F3442">
      <w:pPr>
        <w:pStyle w:val="ListParagraph"/>
        <w:numPr>
          <w:ilvl w:val="0"/>
          <w:numId w:val="36"/>
        </w:numPr>
        <w:rPr>
          <w:rFonts w:ascii="Arial" w:hAnsi="Arial" w:cs="Arial"/>
        </w:rPr>
      </w:pPr>
      <w:r w:rsidRPr="003F3442">
        <w:rPr>
          <w:rFonts w:ascii="Arial" w:hAnsi="Arial" w:cs="Arial"/>
        </w:rPr>
        <w:t>Data Protection Act of 2018</w:t>
      </w:r>
    </w:p>
    <w:p w14:paraId="2428E9AD" w14:textId="77777777" w:rsidR="00F65BC0" w:rsidRPr="00F65BC0" w:rsidRDefault="00F65BC0" w:rsidP="00F65BC0">
      <w:pPr>
        <w:rPr>
          <w:rFonts w:ascii="Arial" w:hAnsi="Arial" w:cs="Arial"/>
        </w:rPr>
      </w:pPr>
    </w:p>
    <w:p w14:paraId="50996624" w14:textId="459ED96F" w:rsidR="00F65BC0" w:rsidRPr="00F65BC0" w:rsidRDefault="00F65BC0" w:rsidP="00F65BC0">
      <w:pPr>
        <w:rPr>
          <w:rFonts w:ascii="Arial" w:hAnsi="Arial" w:cs="Arial"/>
        </w:rPr>
      </w:pPr>
      <w:r w:rsidRPr="00F65BC0">
        <w:rPr>
          <w:rFonts w:ascii="Arial" w:hAnsi="Arial" w:cs="Arial"/>
        </w:rPr>
        <w:t>The Data Protection Act of 2018 strengthens and harmoni</w:t>
      </w:r>
      <w:r w:rsidR="00B0160D">
        <w:rPr>
          <w:rFonts w:ascii="Arial" w:hAnsi="Arial" w:cs="Arial"/>
        </w:rPr>
        <w:t>s</w:t>
      </w:r>
      <w:r w:rsidRPr="00F65BC0">
        <w:rPr>
          <w:rFonts w:ascii="Arial" w:hAnsi="Arial" w:cs="Arial"/>
        </w:rPr>
        <w:t xml:space="preserve">es data protection laws across the UK. It introduces new rights for individuals, including the right to access their data, the right to be forgotten, and the right to object to processing. We will adhere to the following </w:t>
      </w:r>
      <w:r w:rsidR="007742B7">
        <w:rPr>
          <w:rFonts w:ascii="Arial" w:hAnsi="Arial" w:cs="Arial"/>
        </w:rPr>
        <w:t>fundamental</w:t>
      </w:r>
      <w:r w:rsidRPr="00F65BC0">
        <w:rPr>
          <w:rFonts w:ascii="Arial" w:hAnsi="Arial" w:cs="Arial"/>
        </w:rPr>
        <w:t xml:space="preserve"> principles:</w:t>
      </w:r>
    </w:p>
    <w:p w14:paraId="27F05A2E" w14:textId="77777777" w:rsidR="00F65BC0" w:rsidRPr="00F65BC0" w:rsidRDefault="00F65BC0" w:rsidP="00F65BC0">
      <w:pPr>
        <w:rPr>
          <w:rFonts w:ascii="Arial" w:hAnsi="Arial" w:cs="Arial"/>
        </w:rPr>
      </w:pPr>
    </w:p>
    <w:p w14:paraId="4AC06E27" w14:textId="7A0845B2" w:rsidR="00F65BC0" w:rsidRPr="003F3442" w:rsidRDefault="00F65BC0" w:rsidP="003F3442">
      <w:pPr>
        <w:pStyle w:val="ListParagraph"/>
        <w:numPr>
          <w:ilvl w:val="0"/>
          <w:numId w:val="37"/>
        </w:numPr>
        <w:rPr>
          <w:rFonts w:ascii="Arial" w:hAnsi="Arial" w:cs="Arial"/>
        </w:rPr>
      </w:pPr>
      <w:r w:rsidRPr="003F3442">
        <w:rPr>
          <w:rFonts w:ascii="Arial" w:hAnsi="Arial" w:cs="Arial"/>
        </w:rPr>
        <w:t xml:space="preserve">Data Protection Principles: </w:t>
      </w:r>
      <w:r w:rsidR="00FC2E4A" w:rsidRPr="003F3442">
        <w:rPr>
          <w:rFonts w:ascii="Arial" w:hAnsi="Arial" w:cs="Arial"/>
        </w:rPr>
        <w:t>As part of our commitment to protecting our data, we will adhere to lawfulness, fairness, and transparency. Data will be collected specifically for legitimate purposes and not further processed in a way incompatible with those purposes.</w:t>
      </w:r>
    </w:p>
    <w:p w14:paraId="534EA708" w14:textId="77777777" w:rsidR="00F65BC0" w:rsidRPr="00F65BC0" w:rsidRDefault="00F65BC0" w:rsidP="00F65BC0">
      <w:pPr>
        <w:rPr>
          <w:rFonts w:ascii="Arial" w:hAnsi="Arial" w:cs="Arial"/>
        </w:rPr>
      </w:pPr>
    </w:p>
    <w:p w14:paraId="0B6AC815" w14:textId="2A66BDB8" w:rsidR="00F65BC0" w:rsidRPr="003F3442" w:rsidRDefault="00F65BC0" w:rsidP="003F3442">
      <w:pPr>
        <w:pStyle w:val="ListParagraph"/>
        <w:numPr>
          <w:ilvl w:val="0"/>
          <w:numId w:val="37"/>
        </w:numPr>
        <w:rPr>
          <w:rFonts w:ascii="Arial" w:hAnsi="Arial" w:cs="Arial"/>
        </w:rPr>
      </w:pPr>
      <w:r w:rsidRPr="003F3442">
        <w:rPr>
          <w:rFonts w:ascii="Arial" w:hAnsi="Arial" w:cs="Arial"/>
        </w:rPr>
        <w:t>Data Protection Impact Assessments: We will conduct data protection impact assessments when introducing new or significant changes to our data processing activities. This will help us identify risks to individuals' rights and freedoms and enable us to take appropriate measures to mitigate them.</w:t>
      </w:r>
    </w:p>
    <w:p w14:paraId="24395689" w14:textId="77777777" w:rsidR="00F65BC0" w:rsidRPr="00F65BC0" w:rsidRDefault="00F65BC0" w:rsidP="00F65BC0">
      <w:pPr>
        <w:rPr>
          <w:rFonts w:ascii="Arial" w:hAnsi="Arial" w:cs="Arial"/>
        </w:rPr>
      </w:pPr>
    </w:p>
    <w:p w14:paraId="26EEE785" w14:textId="77777777" w:rsidR="00F65BC0" w:rsidRDefault="00F65BC0" w:rsidP="00F93D8A">
      <w:pPr>
        <w:rPr>
          <w:rFonts w:ascii="Arial" w:hAnsi="Arial" w:cs="Arial"/>
        </w:rPr>
      </w:pPr>
    </w:p>
    <w:p w14:paraId="0D59EA3B" w14:textId="77777777" w:rsidR="00F0368C" w:rsidRDefault="00F0368C" w:rsidP="001C570D">
      <w:pPr>
        <w:rPr>
          <w:rFonts w:ascii="Arial" w:hAnsi="Arial" w:cs="Arial"/>
        </w:rPr>
      </w:pPr>
    </w:p>
    <w:p w14:paraId="183E33CB" w14:textId="77777777" w:rsidR="00F0368C" w:rsidRDefault="00F0368C" w:rsidP="001C570D">
      <w:pPr>
        <w:rPr>
          <w:rFonts w:ascii="Arial" w:hAnsi="Arial" w:cs="Arial"/>
        </w:rPr>
      </w:pPr>
    </w:p>
    <w:p w14:paraId="7A1CC516" w14:textId="199F4587" w:rsidR="00F0368C" w:rsidRPr="003F3442" w:rsidRDefault="00F93D8A" w:rsidP="003F3442">
      <w:pPr>
        <w:pStyle w:val="NoSpacing"/>
        <w:rPr>
          <w:rFonts w:ascii="Arial" w:hAnsi="Arial" w:cs="Arial"/>
        </w:rPr>
      </w:pPr>
      <w:r w:rsidRPr="003F3442">
        <w:rPr>
          <w:rFonts w:ascii="Arial" w:hAnsi="Arial" w:cs="Arial"/>
        </w:rPr>
        <w:t xml:space="preserve"> </w:t>
      </w:r>
      <w:bookmarkStart w:id="16" w:name="_Toc152793834"/>
      <w:r w:rsidR="00DB0209" w:rsidRPr="003F3442">
        <w:rPr>
          <w:rFonts w:ascii="MS Gothic" w:eastAsia="MS Gothic" w:hAnsi="MS Gothic" w:cs="MS Gothic" w:hint="eastAsia"/>
        </w:rPr>
        <w:t>Ⅳ</w:t>
      </w:r>
      <w:r w:rsidR="00DB0209" w:rsidRPr="003F3442">
        <w:rPr>
          <w:rFonts w:ascii="Arial" w:hAnsi="Arial" w:cs="Arial"/>
        </w:rPr>
        <w:t xml:space="preserve">. </w:t>
      </w:r>
      <w:r w:rsidRPr="003F3442">
        <w:rPr>
          <w:rFonts w:ascii="Arial" w:hAnsi="Arial" w:cs="Arial"/>
        </w:rPr>
        <w:t>Recommendations</w:t>
      </w:r>
      <w:bookmarkEnd w:id="16"/>
    </w:p>
    <w:p w14:paraId="7D52972C" w14:textId="1C797225" w:rsidR="007C5D1C" w:rsidRDefault="00F93D8A" w:rsidP="001C570D">
      <w:pPr>
        <w:rPr>
          <w:rFonts w:ascii="Arial" w:hAnsi="Arial" w:cs="Arial"/>
        </w:rPr>
      </w:pPr>
      <w:r w:rsidRPr="00F93D8A">
        <w:rPr>
          <w:rFonts w:ascii="Arial" w:hAnsi="Arial" w:cs="Arial"/>
        </w:rPr>
        <w:t xml:space="preserve"> </w:t>
      </w:r>
    </w:p>
    <w:p w14:paraId="0590DA0C" w14:textId="41EC683F" w:rsidR="00F0368C" w:rsidRPr="003F3442" w:rsidRDefault="00DB774D" w:rsidP="003F3442">
      <w:pPr>
        <w:pStyle w:val="ListParagraph"/>
        <w:numPr>
          <w:ilvl w:val="0"/>
          <w:numId w:val="38"/>
        </w:numPr>
        <w:rPr>
          <w:rFonts w:ascii="Arial" w:hAnsi="Arial" w:cs="Arial"/>
        </w:rPr>
      </w:pPr>
      <w:r w:rsidRPr="003F3442">
        <w:rPr>
          <w:rFonts w:ascii="Arial" w:hAnsi="Arial" w:cs="Arial"/>
        </w:rPr>
        <w:t>To o</w:t>
      </w:r>
      <w:r w:rsidR="00F0368C" w:rsidRPr="003F3442">
        <w:rPr>
          <w:rFonts w:ascii="Arial" w:hAnsi="Arial" w:cs="Arial"/>
        </w:rPr>
        <w:t>ffer Excellent Customer Service</w:t>
      </w:r>
    </w:p>
    <w:p w14:paraId="2109A4E0" w14:textId="77777777" w:rsidR="00F0368C" w:rsidRPr="00F0368C" w:rsidRDefault="00F0368C" w:rsidP="00F0368C">
      <w:pPr>
        <w:rPr>
          <w:rFonts w:ascii="Arial" w:hAnsi="Arial" w:cs="Arial"/>
        </w:rPr>
      </w:pPr>
    </w:p>
    <w:p w14:paraId="0A06E6CB" w14:textId="1CC49245" w:rsidR="00F0368C" w:rsidRPr="00F0368C" w:rsidRDefault="00F0368C" w:rsidP="00F0368C">
      <w:pPr>
        <w:rPr>
          <w:rFonts w:ascii="Arial" w:hAnsi="Arial" w:cs="Arial"/>
        </w:rPr>
      </w:pPr>
      <w:r w:rsidRPr="00F0368C">
        <w:rPr>
          <w:rFonts w:ascii="Arial" w:hAnsi="Arial" w:cs="Arial"/>
        </w:rPr>
        <w:t xml:space="preserve">Providing excellent customer service is crucial to building trust and gaining repeat business. Respond to customer inquiries promptly, address any issues or concerns, and strive to exceed customer expectations. Consider offering free shipping, money-back guarantees, or loyalty programs to </w:t>
      </w:r>
      <w:r w:rsidR="007742B7">
        <w:rPr>
          <w:rFonts w:ascii="Arial" w:hAnsi="Arial" w:cs="Arial"/>
        </w:rPr>
        <w:t>enhance customer satisfaction further</w:t>
      </w:r>
      <w:r w:rsidRPr="00F0368C">
        <w:rPr>
          <w:rFonts w:ascii="Arial" w:hAnsi="Arial" w:cs="Arial"/>
        </w:rPr>
        <w:t>.</w:t>
      </w:r>
    </w:p>
    <w:p w14:paraId="45D09CD0" w14:textId="77777777" w:rsidR="00F0368C" w:rsidRPr="00F0368C" w:rsidRDefault="00F0368C" w:rsidP="00F0368C">
      <w:pPr>
        <w:rPr>
          <w:rFonts w:ascii="Arial" w:hAnsi="Arial" w:cs="Arial"/>
        </w:rPr>
      </w:pPr>
    </w:p>
    <w:p w14:paraId="6F1CB1B3" w14:textId="32D96B0D" w:rsidR="00F0368C" w:rsidRPr="003F3442" w:rsidRDefault="00F0368C" w:rsidP="003F3442">
      <w:pPr>
        <w:pStyle w:val="ListParagraph"/>
        <w:numPr>
          <w:ilvl w:val="0"/>
          <w:numId w:val="38"/>
        </w:numPr>
        <w:rPr>
          <w:rFonts w:ascii="Arial" w:hAnsi="Arial" w:cs="Arial"/>
        </w:rPr>
      </w:pPr>
      <w:r w:rsidRPr="003F3442">
        <w:rPr>
          <w:rFonts w:ascii="Arial" w:hAnsi="Arial" w:cs="Arial"/>
        </w:rPr>
        <w:t>Utili</w:t>
      </w:r>
      <w:r w:rsidR="00B0160D">
        <w:rPr>
          <w:rFonts w:ascii="Arial" w:hAnsi="Arial" w:cs="Arial"/>
        </w:rPr>
        <w:t>s</w:t>
      </w:r>
      <w:r w:rsidRPr="003F3442">
        <w:rPr>
          <w:rFonts w:ascii="Arial" w:hAnsi="Arial" w:cs="Arial"/>
        </w:rPr>
        <w:t>e Amazon Advertising</w:t>
      </w:r>
    </w:p>
    <w:p w14:paraId="3ADA0D93" w14:textId="77777777" w:rsidR="00F0368C" w:rsidRPr="00F0368C" w:rsidRDefault="00F0368C" w:rsidP="00F0368C">
      <w:pPr>
        <w:rPr>
          <w:rFonts w:ascii="Arial" w:hAnsi="Arial" w:cs="Arial"/>
        </w:rPr>
      </w:pPr>
    </w:p>
    <w:p w14:paraId="6E150782" w14:textId="1354BB53" w:rsidR="00F93D8A" w:rsidRDefault="00F0368C" w:rsidP="00EE1B9E">
      <w:pPr>
        <w:rPr>
          <w:rFonts w:ascii="Arial" w:hAnsi="Arial" w:cs="Arial"/>
        </w:rPr>
      </w:pPr>
      <w:r w:rsidRPr="00F0368C">
        <w:rPr>
          <w:rFonts w:ascii="Arial" w:hAnsi="Arial" w:cs="Arial"/>
        </w:rPr>
        <w:t xml:space="preserve">Amazon offers various advertising options that can help </w:t>
      </w:r>
      <w:r w:rsidR="00311F39">
        <w:rPr>
          <w:rFonts w:ascii="Arial" w:hAnsi="Arial" w:cs="Arial"/>
        </w:rPr>
        <w:t xml:space="preserve">us </w:t>
      </w:r>
      <w:r w:rsidRPr="00F0368C">
        <w:rPr>
          <w:rFonts w:ascii="Arial" w:hAnsi="Arial" w:cs="Arial"/>
        </w:rPr>
        <w:t xml:space="preserve">increase visibility and drive sales. Consider using Amazon Sponsored Ads to showcase our product at the top of search results or Product Display Ads to target specific customer segments. </w:t>
      </w:r>
    </w:p>
    <w:p w14:paraId="7250045E" w14:textId="77777777" w:rsidR="00F93D8A" w:rsidRDefault="00F93D8A" w:rsidP="00EE1B9E">
      <w:pPr>
        <w:rPr>
          <w:rFonts w:ascii="Arial" w:hAnsi="Arial" w:cs="Arial"/>
        </w:rPr>
      </w:pPr>
    </w:p>
    <w:p w14:paraId="674D4818" w14:textId="77777777" w:rsidR="00F93D8A" w:rsidRDefault="00F93D8A" w:rsidP="00EE1B9E">
      <w:pPr>
        <w:rPr>
          <w:rFonts w:ascii="Arial" w:hAnsi="Arial" w:cs="Arial"/>
        </w:rPr>
      </w:pPr>
    </w:p>
    <w:p w14:paraId="09291889" w14:textId="77777777" w:rsidR="008B4F77" w:rsidRDefault="008B4F77" w:rsidP="00EE1B9E">
      <w:pPr>
        <w:rPr>
          <w:rFonts w:ascii="Arial" w:hAnsi="Arial" w:cs="Arial"/>
        </w:rPr>
      </w:pPr>
    </w:p>
    <w:p w14:paraId="463B8AD3" w14:textId="75946FED" w:rsidR="00F93D8A" w:rsidRPr="004E297C" w:rsidRDefault="00DB0209" w:rsidP="004E297C">
      <w:pPr>
        <w:pStyle w:val="NoSpacing"/>
        <w:rPr>
          <w:rFonts w:ascii="Arial" w:hAnsi="Arial" w:cs="Arial"/>
        </w:rPr>
      </w:pPr>
      <w:bookmarkStart w:id="17" w:name="_Toc152793835"/>
      <w:r w:rsidRPr="004E297C">
        <w:rPr>
          <w:rFonts w:ascii="MS Gothic" w:eastAsia="MS Gothic" w:hAnsi="MS Gothic" w:cs="MS Gothic" w:hint="eastAsia"/>
        </w:rPr>
        <w:lastRenderedPageBreak/>
        <w:t>Ⅴ</w:t>
      </w:r>
      <w:r w:rsidRPr="004E297C">
        <w:rPr>
          <w:rFonts w:ascii="Arial" w:hAnsi="Arial" w:cs="Arial"/>
        </w:rPr>
        <w:t xml:space="preserve">. </w:t>
      </w:r>
      <w:r w:rsidR="00516784" w:rsidRPr="004E297C">
        <w:rPr>
          <w:rFonts w:ascii="Arial" w:hAnsi="Arial" w:cs="Arial"/>
        </w:rPr>
        <w:t>Conclusion</w:t>
      </w:r>
      <w:bookmarkEnd w:id="17"/>
    </w:p>
    <w:p w14:paraId="2259F53A" w14:textId="77777777" w:rsidR="00F93D8A" w:rsidRDefault="00F93D8A" w:rsidP="00EE1B9E">
      <w:pPr>
        <w:rPr>
          <w:rFonts w:ascii="Arial" w:hAnsi="Arial" w:cs="Arial"/>
        </w:rPr>
      </w:pPr>
    </w:p>
    <w:p w14:paraId="606F3D1E" w14:textId="05644469" w:rsidR="007C5D1C" w:rsidRDefault="00A009B2" w:rsidP="00EE1B9E">
      <w:pPr>
        <w:rPr>
          <w:rFonts w:ascii="Arial" w:hAnsi="Arial" w:cs="Arial"/>
        </w:rPr>
      </w:pPr>
      <w:r w:rsidRPr="00A009B2">
        <w:rPr>
          <w:rFonts w:ascii="Arial" w:hAnsi="Arial" w:cs="Arial"/>
        </w:rPr>
        <w:t xml:space="preserve">In conclusion, the keto brownies business </w:t>
      </w:r>
      <w:r w:rsidR="007742B7">
        <w:rPr>
          <w:rFonts w:ascii="Arial" w:hAnsi="Arial" w:cs="Arial"/>
        </w:rPr>
        <w:t>on Amazon faces various external factors, both opportunities and threats, requiring</w:t>
      </w:r>
      <w:r w:rsidRPr="00A009B2">
        <w:rPr>
          <w:rFonts w:ascii="Arial" w:hAnsi="Arial" w:cs="Arial"/>
        </w:rPr>
        <w:t xml:space="preserve"> careful consideration. By conducting a PESTEL analysis and STP analysis, the business can gain insights into the external environment and tailor its strategies and marketing efforts accordingly. Leveraging technology, focusing on sustainability, and tailoring the product and promotion strategies to the target market can help the business succeed in the competitive e-commerce landscape.</w:t>
      </w:r>
    </w:p>
    <w:p w14:paraId="39E1D6E3" w14:textId="77777777" w:rsidR="001E2697" w:rsidRDefault="001E2697" w:rsidP="00EE1B9E">
      <w:pPr>
        <w:rPr>
          <w:rFonts w:ascii="Arial" w:hAnsi="Arial" w:cs="Arial"/>
        </w:rPr>
      </w:pPr>
    </w:p>
    <w:p w14:paraId="4542E673" w14:textId="77777777" w:rsidR="001E2697" w:rsidRDefault="001E2697" w:rsidP="00EE1B9E">
      <w:pPr>
        <w:rPr>
          <w:rFonts w:ascii="Arial" w:hAnsi="Arial" w:cs="Arial"/>
        </w:rPr>
      </w:pPr>
    </w:p>
    <w:p w14:paraId="4D3102CD" w14:textId="77777777" w:rsidR="001E2697" w:rsidRDefault="001E2697" w:rsidP="00EE1B9E">
      <w:pPr>
        <w:rPr>
          <w:rFonts w:ascii="Arial" w:hAnsi="Arial" w:cs="Arial"/>
        </w:rPr>
      </w:pPr>
    </w:p>
    <w:p w14:paraId="39738BE6" w14:textId="77777777" w:rsidR="001E2697" w:rsidRDefault="001E2697" w:rsidP="00EE1B9E">
      <w:pPr>
        <w:rPr>
          <w:rFonts w:ascii="Arial" w:hAnsi="Arial" w:cs="Arial"/>
        </w:rPr>
      </w:pPr>
    </w:p>
    <w:p w14:paraId="1F6A4736" w14:textId="77777777" w:rsidR="001E2697" w:rsidRDefault="001E2697" w:rsidP="00EE1B9E">
      <w:pPr>
        <w:rPr>
          <w:rFonts w:ascii="Arial" w:hAnsi="Arial" w:cs="Arial"/>
        </w:rPr>
      </w:pPr>
    </w:p>
    <w:p w14:paraId="23A2511D" w14:textId="77777777" w:rsidR="001E2697" w:rsidRDefault="001E2697" w:rsidP="00EE1B9E">
      <w:pPr>
        <w:rPr>
          <w:rFonts w:ascii="Arial" w:hAnsi="Arial" w:cs="Arial"/>
        </w:rPr>
      </w:pPr>
    </w:p>
    <w:p w14:paraId="3B054E91" w14:textId="77777777" w:rsidR="001E2697" w:rsidRDefault="001E2697" w:rsidP="00EE1B9E">
      <w:pPr>
        <w:rPr>
          <w:rFonts w:ascii="Arial" w:hAnsi="Arial" w:cs="Arial"/>
        </w:rPr>
      </w:pPr>
    </w:p>
    <w:p w14:paraId="0D099463" w14:textId="77777777" w:rsidR="001E2697" w:rsidRDefault="001E2697" w:rsidP="00EE1B9E">
      <w:pPr>
        <w:rPr>
          <w:rFonts w:ascii="Arial" w:hAnsi="Arial" w:cs="Arial"/>
        </w:rPr>
      </w:pPr>
    </w:p>
    <w:p w14:paraId="5601ACD2" w14:textId="77777777" w:rsidR="008B4F77" w:rsidRDefault="008B4F77" w:rsidP="00EE1B9E">
      <w:pPr>
        <w:rPr>
          <w:rFonts w:ascii="Arial" w:hAnsi="Arial" w:cs="Arial"/>
        </w:rPr>
      </w:pPr>
    </w:p>
    <w:p w14:paraId="568CC082" w14:textId="77777777" w:rsidR="008B4F77" w:rsidRDefault="008B4F77" w:rsidP="00EE1B9E">
      <w:pPr>
        <w:rPr>
          <w:rFonts w:ascii="Arial" w:hAnsi="Arial" w:cs="Arial"/>
        </w:rPr>
      </w:pPr>
    </w:p>
    <w:p w14:paraId="64B130AD" w14:textId="77777777" w:rsidR="008B4F77" w:rsidRDefault="008B4F77" w:rsidP="00EE1B9E">
      <w:pPr>
        <w:rPr>
          <w:rFonts w:ascii="Arial" w:hAnsi="Arial" w:cs="Arial"/>
        </w:rPr>
      </w:pPr>
    </w:p>
    <w:p w14:paraId="6CDEA530" w14:textId="77777777" w:rsidR="008B4F77" w:rsidRDefault="008B4F77" w:rsidP="00EE1B9E">
      <w:pPr>
        <w:rPr>
          <w:rFonts w:ascii="Arial" w:hAnsi="Arial" w:cs="Arial"/>
        </w:rPr>
      </w:pPr>
    </w:p>
    <w:p w14:paraId="45157B88" w14:textId="77777777" w:rsidR="001E2697" w:rsidRDefault="001E2697" w:rsidP="00EE1B9E">
      <w:pPr>
        <w:rPr>
          <w:rFonts w:ascii="Arial" w:hAnsi="Arial" w:cs="Arial"/>
        </w:rPr>
      </w:pPr>
    </w:p>
    <w:p w14:paraId="466BA3F8" w14:textId="77777777" w:rsidR="001E2697" w:rsidRDefault="001E2697" w:rsidP="00EE1B9E">
      <w:pPr>
        <w:rPr>
          <w:rFonts w:ascii="Arial" w:hAnsi="Arial" w:cs="Arial"/>
        </w:rPr>
      </w:pPr>
    </w:p>
    <w:p w14:paraId="472EF9ED" w14:textId="77777777" w:rsidR="001E2697" w:rsidRDefault="001E2697" w:rsidP="00EE1B9E">
      <w:pPr>
        <w:rPr>
          <w:rFonts w:ascii="Arial" w:hAnsi="Arial" w:cs="Arial"/>
        </w:rPr>
      </w:pPr>
    </w:p>
    <w:p w14:paraId="64FD4F5C" w14:textId="77777777" w:rsidR="008B4F77" w:rsidRDefault="008B4F77" w:rsidP="00EE1B9E">
      <w:pPr>
        <w:rPr>
          <w:rFonts w:ascii="Arial" w:hAnsi="Arial" w:cs="Arial"/>
        </w:rPr>
      </w:pPr>
    </w:p>
    <w:p w14:paraId="29FD998D" w14:textId="77777777" w:rsidR="008B4F77" w:rsidRDefault="008B4F77" w:rsidP="00EE1B9E">
      <w:pPr>
        <w:rPr>
          <w:rFonts w:ascii="Arial" w:hAnsi="Arial" w:cs="Arial"/>
        </w:rPr>
      </w:pPr>
    </w:p>
    <w:p w14:paraId="5AE0E5CD" w14:textId="77777777" w:rsidR="008B4F77" w:rsidRDefault="008B4F77" w:rsidP="00EE1B9E">
      <w:pPr>
        <w:rPr>
          <w:rFonts w:ascii="Arial" w:hAnsi="Arial" w:cs="Arial"/>
        </w:rPr>
      </w:pPr>
    </w:p>
    <w:p w14:paraId="33A4AA04" w14:textId="77777777" w:rsidR="008B4F77" w:rsidRDefault="008B4F77" w:rsidP="00EE1B9E">
      <w:pPr>
        <w:rPr>
          <w:rFonts w:ascii="Arial" w:hAnsi="Arial" w:cs="Arial"/>
        </w:rPr>
      </w:pPr>
    </w:p>
    <w:p w14:paraId="5D6BCE5F" w14:textId="77777777" w:rsidR="008B4F77" w:rsidRDefault="008B4F77" w:rsidP="00EE1B9E">
      <w:pPr>
        <w:rPr>
          <w:rFonts w:ascii="Arial" w:hAnsi="Arial" w:cs="Arial"/>
        </w:rPr>
      </w:pPr>
    </w:p>
    <w:p w14:paraId="1FEC7C75" w14:textId="77777777" w:rsidR="008B4F77" w:rsidRDefault="008B4F77" w:rsidP="00EE1B9E">
      <w:pPr>
        <w:rPr>
          <w:rFonts w:ascii="Arial" w:hAnsi="Arial" w:cs="Arial"/>
        </w:rPr>
      </w:pPr>
    </w:p>
    <w:p w14:paraId="23116158" w14:textId="77777777" w:rsidR="008B4F77" w:rsidRDefault="008B4F77" w:rsidP="00EE1B9E">
      <w:pPr>
        <w:rPr>
          <w:rFonts w:ascii="Arial" w:hAnsi="Arial" w:cs="Arial"/>
        </w:rPr>
      </w:pPr>
    </w:p>
    <w:p w14:paraId="07BBA41D" w14:textId="77777777" w:rsidR="008B4F77" w:rsidRDefault="008B4F77" w:rsidP="00EE1B9E">
      <w:pPr>
        <w:rPr>
          <w:rFonts w:ascii="Arial" w:hAnsi="Arial" w:cs="Arial"/>
        </w:rPr>
      </w:pPr>
    </w:p>
    <w:p w14:paraId="716B025C" w14:textId="77777777" w:rsidR="008B4F77" w:rsidRDefault="008B4F77" w:rsidP="00EE1B9E">
      <w:pPr>
        <w:rPr>
          <w:rFonts w:ascii="Arial" w:hAnsi="Arial" w:cs="Arial"/>
        </w:rPr>
      </w:pPr>
    </w:p>
    <w:p w14:paraId="75D609AB" w14:textId="77777777" w:rsidR="008B4F77" w:rsidRDefault="008B4F77" w:rsidP="00EE1B9E">
      <w:pPr>
        <w:rPr>
          <w:rFonts w:ascii="Arial" w:hAnsi="Arial" w:cs="Arial"/>
        </w:rPr>
      </w:pPr>
    </w:p>
    <w:p w14:paraId="0526F1C1" w14:textId="77777777" w:rsidR="001E2697" w:rsidRDefault="001E2697" w:rsidP="00EE1B9E">
      <w:pPr>
        <w:rPr>
          <w:rFonts w:ascii="Arial" w:hAnsi="Arial" w:cs="Arial"/>
        </w:rPr>
      </w:pPr>
    </w:p>
    <w:p w14:paraId="0E755E62" w14:textId="77777777" w:rsidR="00B774F4" w:rsidRDefault="00B774F4" w:rsidP="00EE1B9E">
      <w:pPr>
        <w:rPr>
          <w:rFonts w:ascii="MS Gothic" w:eastAsia="MS Gothic" w:hAnsi="MS Gothic" w:cs="MS Gothic"/>
        </w:rPr>
      </w:pPr>
    </w:p>
    <w:p w14:paraId="554AA922" w14:textId="77777777" w:rsidR="00DC69CA" w:rsidRDefault="00DC69CA" w:rsidP="00EE1B9E">
      <w:pPr>
        <w:rPr>
          <w:rFonts w:ascii="MS Gothic" w:eastAsia="MS Gothic" w:hAnsi="MS Gothic" w:cs="MS Gothic"/>
        </w:rPr>
      </w:pPr>
    </w:p>
    <w:p w14:paraId="4B9A79ED" w14:textId="77777777" w:rsidR="00DC69CA" w:rsidRDefault="00DC69CA" w:rsidP="00EE1B9E">
      <w:pPr>
        <w:rPr>
          <w:rFonts w:ascii="MS Gothic" w:eastAsia="MS Gothic" w:hAnsi="MS Gothic" w:cs="MS Gothic"/>
        </w:rPr>
      </w:pPr>
    </w:p>
    <w:p w14:paraId="1D271A49" w14:textId="77777777" w:rsidR="00DC69CA" w:rsidRDefault="00DC69CA" w:rsidP="00EE1B9E">
      <w:pPr>
        <w:rPr>
          <w:rFonts w:ascii="MS Gothic" w:eastAsia="MS Gothic" w:hAnsi="MS Gothic" w:cs="MS Gothic"/>
        </w:rPr>
      </w:pPr>
    </w:p>
    <w:p w14:paraId="5EA448AB" w14:textId="221DC575" w:rsidR="00A360C0" w:rsidRPr="00B774F4" w:rsidRDefault="003A0369" w:rsidP="00B774F4">
      <w:pPr>
        <w:rPr>
          <w:rFonts w:ascii="Arial" w:hAnsi="Arial" w:cs="Arial"/>
        </w:rPr>
      </w:pPr>
      <w:r w:rsidRPr="003A0369">
        <w:rPr>
          <w:rFonts w:ascii="MS Gothic" w:eastAsia="MS Gothic" w:hAnsi="MS Gothic" w:cs="MS Gothic" w:hint="eastAsia"/>
        </w:rPr>
        <w:t>Ⅵ</w:t>
      </w:r>
      <w:r w:rsidRPr="003A0369">
        <w:rPr>
          <w:rFonts w:ascii="Arial" w:hAnsi="Arial" w:cs="Arial"/>
        </w:rPr>
        <w:t>. References</w:t>
      </w:r>
    </w:p>
    <w:sdt>
      <w:sdtPr>
        <w:id w:val="-44092821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E6E179E" w14:textId="524B5F1C" w:rsidR="00D21C02" w:rsidRDefault="00D21C02">
          <w:pPr>
            <w:pStyle w:val="Heading1"/>
          </w:pPr>
        </w:p>
        <w:sdt>
          <w:sdtPr>
            <w:id w:val="1607310537"/>
            <w:bibliography/>
          </w:sdtPr>
          <w:sdtContent>
            <w:p w14:paraId="4283F2C5" w14:textId="77777777" w:rsidR="00D21C02" w:rsidRDefault="00D21C02" w:rsidP="00D21C02">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2015. </w:t>
              </w:r>
              <w:r>
                <w:rPr>
                  <w:i/>
                  <w:iCs/>
                  <w:noProof/>
                  <w:lang w:val="en-US"/>
                </w:rPr>
                <w:t xml:space="preserve">Business model innovation : the organizational dimension. </w:t>
              </w:r>
              <w:r>
                <w:rPr>
                  <w:noProof/>
                  <w:lang w:val="en-US"/>
                </w:rPr>
                <w:t>1nd ed. Oxford: Oxford University Press.</w:t>
              </w:r>
            </w:p>
            <w:p w14:paraId="5B055578" w14:textId="77777777" w:rsidR="00D21C02" w:rsidRDefault="00D21C02" w:rsidP="00D21C02">
              <w:pPr>
                <w:pStyle w:val="Bibliography"/>
                <w:rPr>
                  <w:noProof/>
                  <w:lang w:val="en-US"/>
                </w:rPr>
              </w:pPr>
              <w:r>
                <w:rPr>
                  <w:noProof/>
                  <w:lang w:val="en-US"/>
                </w:rPr>
                <w:t xml:space="preserve">Anon., 2023. </w:t>
              </w:r>
              <w:r>
                <w:rPr>
                  <w:i/>
                  <w:iCs/>
                  <w:noProof/>
                  <w:lang w:val="en-US"/>
                </w:rPr>
                <w:t xml:space="preserve">Open innovation Accelerating your innovation results. </w:t>
              </w:r>
              <w:r>
                <w:rPr>
                  <w:noProof/>
                  <w:lang w:val="en-US"/>
                </w:rPr>
                <w:t xml:space="preserve">[Online] </w:t>
              </w:r>
              <w:r>
                <w:rPr>
                  <w:noProof/>
                  <w:lang w:val="en-US"/>
                </w:rPr>
                <w:br/>
                <w:t xml:space="preserve">Available at: </w:t>
              </w:r>
              <w:r>
                <w:rPr>
                  <w:noProof/>
                  <w:u w:val="single"/>
                  <w:lang w:val="en-US"/>
                </w:rPr>
                <w:t>https://www.ennomotive.com</w:t>
              </w:r>
              <w:r>
                <w:rPr>
                  <w:noProof/>
                  <w:lang w:val="en-US"/>
                </w:rPr>
                <w:br/>
                <w:t>[Accessed 12 December 2023].</w:t>
              </w:r>
            </w:p>
            <w:p w14:paraId="76ACB7A1" w14:textId="77777777" w:rsidR="00D21C02" w:rsidRDefault="00D21C02" w:rsidP="00D21C02">
              <w:pPr>
                <w:pStyle w:val="Bibliography"/>
                <w:rPr>
                  <w:noProof/>
                  <w:lang w:val="en-US"/>
                </w:rPr>
              </w:pPr>
              <w:r>
                <w:rPr>
                  <w:noProof/>
                  <w:lang w:val="en-US"/>
                </w:rPr>
                <w:t xml:space="preserve">Bratnicka, K., 2015. Relationship Between Leadership Styles and Organizational Creativity. </w:t>
              </w:r>
              <w:r>
                <w:rPr>
                  <w:i/>
                  <w:iCs/>
                  <w:noProof/>
                  <w:lang w:val="en-US"/>
                </w:rPr>
                <w:t xml:space="preserve">Management and Business Administration. Central Europe, </w:t>
              </w:r>
              <w:r>
                <w:rPr>
                  <w:noProof/>
                  <w:lang w:val="en-US"/>
                </w:rPr>
                <w:t>23( 877862), pp. 69-78.</w:t>
              </w:r>
            </w:p>
            <w:p w14:paraId="5B0D8FED" w14:textId="77777777" w:rsidR="00D21C02" w:rsidRDefault="00D21C02" w:rsidP="00D21C02">
              <w:pPr>
                <w:pStyle w:val="Bibliography"/>
                <w:rPr>
                  <w:noProof/>
                  <w:lang w:val="en-US"/>
                </w:rPr>
              </w:pPr>
              <w:r>
                <w:rPr>
                  <w:noProof/>
                  <w:lang w:val="en-US"/>
                </w:rPr>
                <w:t xml:space="preserve">Cook, P., 2016. Leading innovation, creativity and enterprise. </w:t>
              </w:r>
              <w:r>
                <w:rPr>
                  <w:i/>
                  <w:iCs/>
                  <w:noProof/>
                  <w:lang w:val="en-US"/>
                </w:rPr>
                <w:t xml:space="preserve">Industrial and Commercial Training, </w:t>
              </w:r>
              <w:r>
                <w:rPr>
                  <w:noProof/>
                  <w:lang w:val="en-US"/>
                </w:rPr>
                <w:t>48(6), pp. 294-299.</w:t>
              </w:r>
            </w:p>
            <w:p w14:paraId="32575B6E" w14:textId="77777777" w:rsidR="00D21C02" w:rsidRDefault="00D21C02" w:rsidP="00D21C02">
              <w:pPr>
                <w:pStyle w:val="Bibliography"/>
                <w:rPr>
                  <w:noProof/>
                  <w:lang w:val="en-US"/>
                </w:rPr>
              </w:pPr>
              <w:r>
                <w:rPr>
                  <w:noProof/>
                  <w:lang w:val="en-US"/>
                </w:rPr>
                <w:t xml:space="preserve">Isomaki, A., 2018. </w:t>
              </w:r>
              <w:r>
                <w:rPr>
                  <w:i/>
                  <w:iCs/>
                  <w:noProof/>
                  <w:lang w:val="en-US"/>
                </w:rPr>
                <w:t xml:space="preserve">Open Innovation – What It Is and How to Do It. </w:t>
              </w:r>
              <w:r>
                <w:rPr>
                  <w:noProof/>
                  <w:lang w:val="en-US"/>
                </w:rPr>
                <w:t xml:space="preserve">[Online] </w:t>
              </w:r>
              <w:r>
                <w:rPr>
                  <w:noProof/>
                  <w:lang w:val="en-US"/>
                </w:rPr>
                <w:br/>
                <w:t xml:space="preserve">Available at: </w:t>
              </w:r>
              <w:r>
                <w:rPr>
                  <w:noProof/>
                  <w:u w:val="single"/>
                  <w:lang w:val="en-US"/>
                </w:rPr>
                <w:t>https://www.viima.com</w:t>
              </w:r>
              <w:r>
                <w:rPr>
                  <w:noProof/>
                  <w:lang w:val="en-US"/>
                </w:rPr>
                <w:br/>
                <w:t>[Accessed 12 December 2023].</w:t>
              </w:r>
            </w:p>
            <w:p w14:paraId="5C5B46C1" w14:textId="77777777" w:rsidR="00D21C02" w:rsidRDefault="00D21C02" w:rsidP="00D21C02">
              <w:pPr>
                <w:pStyle w:val="Bibliography"/>
                <w:rPr>
                  <w:noProof/>
                  <w:lang w:val="en-US"/>
                </w:rPr>
              </w:pPr>
              <w:r>
                <w:rPr>
                  <w:noProof/>
                  <w:lang w:val="en-US"/>
                </w:rPr>
                <w:t xml:space="preserve">Lohse, J. B. a. S., 2023. </w:t>
              </w:r>
              <w:r>
                <w:rPr>
                  <w:i/>
                  <w:iCs/>
                  <w:noProof/>
                  <w:lang w:val="en-US"/>
                </w:rPr>
                <w:t xml:space="preserve">THE OPEN INNOVATION MODEL. </w:t>
              </w:r>
              <w:r>
                <w:rPr>
                  <w:noProof/>
                  <w:lang w:val="en-US"/>
                </w:rPr>
                <w:t xml:space="preserve">[Online] </w:t>
              </w:r>
              <w:r>
                <w:rPr>
                  <w:noProof/>
                  <w:lang w:val="en-US"/>
                </w:rPr>
                <w:br/>
                <w:t xml:space="preserve">Available at: </w:t>
              </w:r>
              <w:r>
                <w:rPr>
                  <w:noProof/>
                  <w:u w:val="single"/>
                  <w:lang w:val="en-US"/>
                </w:rPr>
                <w:t>https://www.iccwbo.be</w:t>
              </w:r>
              <w:r>
                <w:rPr>
                  <w:noProof/>
                  <w:lang w:val="en-US"/>
                </w:rPr>
                <w:br/>
                <w:t>[Accessed 12 December 2023].</w:t>
              </w:r>
            </w:p>
            <w:p w14:paraId="34B63201" w14:textId="77777777" w:rsidR="00D21C02" w:rsidRDefault="00D21C02" w:rsidP="00D21C02">
              <w:pPr>
                <w:pStyle w:val="Bibliography"/>
                <w:rPr>
                  <w:noProof/>
                  <w:lang w:val="en-US"/>
                </w:rPr>
              </w:pPr>
              <w:r>
                <w:rPr>
                  <w:noProof/>
                  <w:lang w:val="en-US"/>
                </w:rPr>
                <w:t xml:space="preserve">Pop, O.-M., 2022. </w:t>
              </w:r>
              <w:r>
                <w:rPr>
                  <w:i/>
                  <w:iCs/>
                  <w:noProof/>
                  <w:lang w:val="en-US"/>
                </w:rPr>
                <w:t xml:space="preserve">Three open innovation models: Which is the right one for your organization?. </w:t>
              </w:r>
              <w:r>
                <w:rPr>
                  <w:noProof/>
                  <w:lang w:val="en-US"/>
                </w:rPr>
                <w:t xml:space="preserve">[Online] </w:t>
              </w:r>
              <w:r>
                <w:rPr>
                  <w:noProof/>
                  <w:lang w:val="en-US"/>
                </w:rPr>
                <w:br/>
                <w:t xml:space="preserve">Available at: </w:t>
              </w:r>
              <w:r>
                <w:rPr>
                  <w:noProof/>
                  <w:u w:val="single"/>
                  <w:lang w:val="en-US"/>
                </w:rPr>
                <w:t>https://www.hypeinnovation.com</w:t>
              </w:r>
              <w:r>
                <w:rPr>
                  <w:noProof/>
                  <w:lang w:val="en-US"/>
                </w:rPr>
                <w:br/>
                <w:t>[Accessed 12 December 2023].</w:t>
              </w:r>
            </w:p>
            <w:p w14:paraId="4CA92CAD" w14:textId="77777777" w:rsidR="00D21C02" w:rsidRDefault="00D21C02" w:rsidP="00D21C02">
              <w:pPr>
                <w:pStyle w:val="Bibliography"/>
                <w:rPr>
                  <w:noProof/>
                  <w:lang w:val="en-US"/>
                </w:rPr>
              </w:pPr>
              <w:r>
                <w:rPr>
                  <w:noProof/>
                  <w:lang w:val="en-US"/>
                </w:rPr>
                <w:t xml:space="preserve">Portillo Pizana, J. E., 2018. </w:t>
              </w:r>
              <w:r>
                <w:rPr>
                  <w:i/>
                  <w:iCs/>
                  <w:noProof/>
                  <w:lang w:val="en-US"/>
                </w:rPr>
                <w:t xml:space="preserve">Applications of conscious innovation in organizations. </w:t>
              </w:r>
              <w:r>
                <w:rPr>
                  <w:noProof/>
                  <w:lang w:val="en-US"/>
                </w:rPr>
                <w:t>1nd ed. Hershey, Pennsylvania: Business Science Reference.</w:t>
              </w:r>
            </w:p>
            <w:p w14:paraId="1123BA4C" w14:textId="77777777" w:rsidR="00D21C02" w:rsidRDefault="00D21C02" w:rsidP="00D21C02">
              <w:pPr>
                <w:pStyle w:val="Bibliography"/>
                <w:rPr>
                  <w:noProof/>
                  <w:lang w:val="en-US"/>
                </w:rPr>
              </w:pPr>
              <w:r>
                <w:rPr>
                  <w:noProof/>
                  <w:lang w:val="en-US"/>
                </w:rPr>
                <w:t xml:space="preserve">Trott, P., 2012. </w:t>
              </w:r>
              <w:r>
                <w:rPr>
                  <w:i/>
                  <w:iCs/>
                  <w:noProof/>
                  <w:lang w:val="en-US"/>
                </w:rPr>
                <w:t xml:space="preserve">Innovation management and new product development. </w:t>
              </w:r>
              <w:r>
                <w:rPr>
                  <w:noProof/>
                  <w:lang w:val="en-US"/>
                </w:rPr>
                <w:t>5nd ed. Harlow : Financial Times / Prentice Hall.</w:t>
              </w:r>
            </w:p>
            <w:p w14:paraId="22AEBA19" w14:textId="77777777" w:rsidR="00D21C02" w:rsidRDefault="00D21C02" w:rsidP="00D21C02">
              <w:pPr>
                <w:pStyle w:val="Bibliography"/>
                <w:rPr>
                  <w:noProof/>
                  <w:lang w:val="en-US"/>
                </w:rPr>
              </w:pPr>
              <w:r>
                <w:rPr>
                  <w:noProof/>
                  <w:lang w:val="en-US"/>
                </w:rPr>
                <w:t xml:space="preserve">Trott, P., 2017. </w:t>
              </w:r>
              <w:r>
                <w:rPr>
                  <w:i/>
                  <w:iCs/>
                  <w:noProof/>
                  <w:lang w:val="en-US"/>
                </w:rPr>
                <w:t xml:space="preserve">Innovation management and new product development. </w:t>
              </w:r>
              <w:r>
                <w:rPr>
                  <w:noProof/>
                  <w:lang w:val="en-US"/>
                </w:rPr>
                <w:t>6nd ed. Harlow, Enlgand: Pearson.</w:t>
              </w:r>
            </w:p>
            <w:p w14:paraId="008CC16C" w14:textId="497CD70F" w:rsidR="00D21C02" w:rsidRDefault="00D21C02" w:rsidP="00D21C02">
              <w:r>
                <w:rPr>
                  <w:b/>
                  <w:bCs/>
                  <w:noProof/>
                </w:rPr>
                <w:fldChar w:fldCharType="end"/>
              </w:r>
            </w:p>
          </w:sdtContent>
        </w:sdt>
      </w:sdtContent>
    </w:sdt>
    <w:p w14:paraId="015408DE" w14:textId="77777777" w:rsidR="00A360C0" w:rsidRDefault="00A360C0" w:rsidP="00EE1B9E">
      <w:pPr>
        <w:rPr>
          <w:rFonts w:ascii="Arial" w:hAnsi="Arial" w:cs="Arial"/>
        </w:rPr>
      </w:pPr>
    </w:p>
    <w:p w14:paraId="2AEB6D32" w14:textId="77777777" w:rsidR="007C5D1C" w:rsidRDefault="007C5D1C" w:rsidP="00EE1B9E">
      <w:pPr>
        <w:rPr>
          <w:rFonts w:ascii="Arial" w:hAnsi="Arial" w:cs="Arial"/>
        </w:rPr>
      </w:pPr>
    </w:p>
    <w:p w14:paraId="29936F72" w14:textId="77777777" w:rsidR="00D21C02" w:rsidRDefault="00D21C02" w:rsidP="00EE1B9E">
      <w:pPr>
        <w:rPr>
          <w:rFonts w:ascii="Arial" w:hAnsi="Arial" w:cs="Arial"/>
        </w:rPr>
      </w:pPr>
    </w:p>
    <w:p w14:paraId="30A4DD25" w14:textId="77777777" w:rsidR="00D21C02" w:rsidRDefault="00D21C02" w:rsidP="00EE1B9E">
      <w:pPr>
        <w:rPr>
          <w:rFonts w:ascii="Arial" w:hAnsi="Arial" w:cs="Arial"/>
        </w:rPr>
      </w:pPr>
    </w:p>
    <w:p w14:paraId="77BDAD8F" w14:textId="77777777" w:rsidR="00D21C02" w:rsidRDefault="00D21C02" w:rsidP="00EE1B9E">
      <w:pPr>
        <w:rPr>
          <w:rFonts w:ascii="Arial" w:hAnsi="Arial" w:cs="Arial"/>
        </w:rPr>
      </w:pPr>
    </w:p>
    <w:p w14:paraId="2F5B39D9" w14:textId="77777777" w:rsidR="00D21C02" w:rsidRDefault="00D21C02" w:rsidP="00EE1B9E">
      <w:pPr>
        <w:rPr>
          <w:rFonts w:ascii="Arial" w:hAnsi="Arial" w:cs="Arial"/>
        </w:rPr>
      </w:pPr>
    </w:p>
    <w:p w14:paraId="4519A15B" w14:textId="77777777" w:rsidR="00D21C02" w:rsidRDefault="00D21C02" w:rsidP="00EE1B9E">
      <w:pPr>
        <w:rPr>
          <w:rFonts w:ascii="Arial" w:hAnsi="Arial" w:cs="Arial"/>
        </w:rPr>
      </w:pPr>
    </w:p>
    <w:p w14:paraId="2D21AA84" w14:textId="342893E3" w:rsidR="00D21C02" w:rsidRDefault="00D21C02" w:rsidP="00EE1B9E">
      <w:pPr>
        <w:rPr>
          <w:rFonts w:ascii="Arial" w:hAnsi="Arial" w:cs="Arial"/>
        </w:rPr>
      </w:pPr>
    </w:p>
    <w:p w14:paraId="347D33E0" w14:textId="3CA3D0F5" w:rsidR="00972DAA" w:rsidRDefault="00BF2EC6" w:rsidP="00F9612B">
      <w:pPr>
        <w:rPr>
          <w:rFonts w:ascii="Arial" w:hAnsi="Arial" w:cs="Arial"/>
        </w:rPr>
      </w:pPr>
      <w:r>
        <w:rPr>
          <w:rFonts w:ascii="Arial" w:hAnsi="Arial" w:cs="Arial"/>
          <w:noProof/>
        </w:rPr>
        <w:drawing>
          <wp:anchor distT="0" distB="0" distL="114300" distR="114300" simplePos="0" relativeHeight="251664410" behindDoc="0" locked="0" layoutInCell="1" allowOverlap="1" wp14:anchorId="53F9F744" wp14:editId="5DFE0CA7">
            <wp:simplePos x="0" y="0"/>
            <wp:positionH relativeFrom="column">
              <wp:posOffset>2759710</wp:posOffset>
            </wp:positionH>
            <wp:positionV relativeFrom="paragraph">
              <wp:posOffset>320040</wp:posOffset>
            </wp:positionV>
            <wp:extent cx="3881120" cy="2139950"/>
            <wp:effectExtent l="0" t="0" r="5080" b="0"/>
            <wp:wrapTopAndBottom/>
            <wp:docPr id="777936203" name="Picture 6" descr="A list of keto brown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936203" name="Picture 6" descr="A list of keto brownies&#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881120" cy="2139950"/>
                    </a:xfrm>
                    <a:prstGeom prst="rect">
                      <a:avLst/>
                    </a:prstGeom>
                    <a:noFill/>
                  </pic:spPr>
                </pic:pic>
              </a:graphicData>
            </a:graphic>
            <wp14:sizeRelH relativeFrom="margin">
              <wp14:pctWidth>0</wp14:pctWidth>
            </wp14:sizeRelH>
            <wp14:sizeRelV relativeFrom="margin">
              <wp14:pctHeight>0</wp14:pctHeight>
            </wp14:sizeRelV>
          </wp:anchor>
        </w:drawing>
      </w:r>
      <w:r w:rsidR="00E96FB2">
        <w:rPr>
          <w:rFonts w:ascii="Arial" w:hAnsi="Arial" w:cs="Arial"/>
          <w:noProof/>
        </w:rPr>
        <w:drawing>
          <wp:anchor distT="0" distB="0" distL="114300" distR="114300" simplePos="0" relativeHeight="251658251" behindDoc="0" locked="0" layoutInCell="1" allowOverlap="1" wp14:anchorId="760A3DE0" wp14:editId="569E3096">
            <wp:simplePos x="0" y="0"/>
            <wp:positionH relativeFrom="column">
              <wp:posOffset>-914710</wp:posOffset>
            </wp:positionH>
            <wp:positionV relativeFrom="paragraph">
              <wp:posOffset>2463165</wp:posOffset>
            </wp:positionV>
            <wp:extent cx="3872865" cy="2137410"/>
            <wp:effectExtent l="0" t="0" r="0" b="0"/>
            <wp:wrapTopAndBottom/>
            <wp:docPr id="1300094588" name="Picture 1300094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872865" cy="2137410"/>
                    </a:xfrm>
                    <a:prstGeom prst="rect">
                      <a:avLst/>
                    </a:prstGeom>
                    <a:noFill/>
                  </pic:spPr>
                </pic:pic>
              </a:graphicData>
            </a:graphic>
            <wp14:sizeRelH relativeFrom="margin">
              <wp14:pctWidth>0</wp14:pctWidth>
            </wp14:sizeRelH>
            <wp14:sizeRelV relativeFrom="margin">
              <wp14:pctHeight>0</wp14:pctHeight>
            </wp14:sizeRelV>
          </wp:anchor>
        </w:drawing>
      </w:r>
      <w:r w:rsidR="006A5145">
        <w:rPr>
          <w:rFonts w:ascii="Arial" w:hAnsi="Arial" w:cs="Arial"/>
          <w:noProof/>
        </w:rPr>
        <w:drawing>
          <wp:anchor distT="0" distB="0" distL="114300" distR="114300" simplePos="0" relativeHeight="251658252" behindDoc="0" locked="0" layoutInCell="1" allowOverlap="1" wp14:anchorId="320442A4" wp14:editId="24AC24AF">
            <wp:simplePos x="0" y="0"/>
            <wp:positionH relativeFrom="column">
              <wp:posOffset>2759710</wp:posOffset>
            </wp:positionH>
            <wp:positionV relativeFrom="paragraph">
              <wp:posOffset>2468245</wp:posOffset>
            </wp:positionV>
            <wp:extent cx="3876675" cy="2058670"/>
            <wp:effectExtent l="0" t="0" r="9525" b="0"/>
            <wp:wrapTopAndBottom/>
            <wp:docPr id="960143034" name="Picture 960143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876675" cy="2058670"/>
                    </a:xfrm>
                    <a:prstGeom prst="rect">
                      <a:avLst/>
                    </a:prstGeom>
                    <a:noFill/>
                  </pic:spPr>
                </pic:pic>
              </a:graphicData>
            </a:graphic>
            <wp14:sizeRelH relativeFrom="margin">
              <wp14:pctWidth>0</wp14:pctWidth>
            </wp14:sizeRelH>
            <wp14:sizeRelV relativeFrom="margin">
              <wp14:pctHeight>0</wp14:pctHeight>
            </wp14:sizeRelV>
          </wp:anchor>
        </w:drawing>
      </w:r>
      <w:r w:rsidR="006A5145">
        <w:rPr>
          <w:rFonts w:ascii="Arial" w:hAnsi="Arial" w:cs="Arial"/>
          <w:noProof/>
        </w:rPr>
        <w:drawing>
          <wp:anchor distT="0" distB="0" distL="114300" distR="114300" simplePos="0" relativeHeight="251658253" behindDoc="0" locked="0" layoutInCell="1" allowOverlap="1" wp14:anchorId="00460517" wp14:editId="7603B2B0">
            <wp:simplePos x="0" y="0"/>
            <wp:positionH relativeFrom="column">
              <wp:posOffset>-914533</wp:posOffset>
            </wp:positionH>
            <wp:positionV relativeFrom="paragraph">
              <wp:posOffset>4514614</wp:posOffset>
            </wp:positionV>
            <wp:extent cx="3874135" cy="2043430"/>
            <wp:effectExtent l="0" t="0" r="0" b="0"/>
            <wp:wrapTopAndBottom/>
            <wp:docPr id="64729637" name="Picture 647296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874135" cy="2043430"/>
                    </a:xfrm>
                    <a:prstGeom prst="rect">
                      <a:avLst/>
                    </a:prstGeom>
                    <a:noFill/>
                  </pic:spPr>
                </pic:pic>
              </a:graphicData>
            </a:graphic>
            <wp14:sizeRelH relativeFrom="margin">
              <wp14:pctWidth>0</wp14:pctWidth>
            </wp14:sizeRelH>
            <wp14:sizeRelV relativeFrom="margin">
              <wp14:pctHeight>0</wp14:pctHeight>
            </wp14:sizeRelV>
          </wp:anchor>
        </w:drawing>
      </w:r>
      <w:r w:rsidR="006A5145">
        <w:rPr>
          <w:rFonts w:ascii="Arial" w:hAnsi="Arial" w:cs="Arial"/>
          <w:noProof/>
        </w:rPr>
        <w:drawing>
          <wp:anchor distT="0" distB="0" distL="114300" distR="114300" simplePos="0" relativeHeight="251658254" behindDoc="0" locked="0" layoutInCell="1" allowOverlap="1" wp14:anchorId="314A64D6" wp14:editId="138E0C8C">
            <wp:simplePos x="0" y="0"/>
            <wp:positionH relativeFrom="column">
              <wp:posOffset>2764155</wp:posOffset>
            </wp:positionH>
            <wp:positionV relativeFrom="paragraph">
              <wp:posOffset>4509135</wp:posOffset>
            </wp:positionV>
            <wp:extent cx="3865245" cy="2070735"/>
            <wp:effectExtent l="0" t="0" r="1905" b="5715"/>
            <wp:wrapTopAndBottom/>
            <wp:docPr id="1073171445" name="Picture 10731714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865245" cy="2070735"/>
                    </a:xfrm>
                    <a:prstGeom prst="rect">
                      <a:avLst/>
                    </a:prstGeom>
                    <a:noFill/>
                  </pic:spPr>
                </pic:pic>
              </a:graphicData>
            </a:graphic>
            <wp14:sizeRelH relativeFrom="margin">
              <wp14:pctWidth>0</wp14:pctWidth>
            </wp14:sizeRelH>
          </wp:anchor>
        </w:drawing>
      </w:r>
      <w:r w:rsidR="00E7052F">
        <w:rPr>
          <w:rFonts w:ascii="Arial" w:hAnsi="Arial" w:cs="Arial"/>
          <w:noProof/>
        </w:rPr>
        <w:drawing>
          <wp:anchor distT="0" distB="0" distL="114300" distR="114300" simplePos="0" relativeHeight="251658255" behindDoc="0" locked="0" layoutInCell="1" allowOverlap="1" wp14:anchorId="03EB1DC8" wp14:editId="76F0CE69">
            <wp:simplePos x="0" y="0"/>
            <wp:positionH relativeFrom="column">
              <wp:posOffset>-914592</wp:posOffset>
            </wp:positionH>
            <wp:positionV relativeFrom="paragraph">
              <wp:posOffset>6509164</wp:posOffset>
            </wp:positionV>
            <wp:extent cx="3992245" cy="2072640"/>
            <wp:effectExtent l="0" t="0" r="8255" b="3810"/>
            <wp:wrapTopAndBottom/>
            <wp:docPr id="919579259" name="Picture 919579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992245" cy="2072640"/>
                    </a:xfrm>
                    <a:prstGeom prst="rect">
                      <a:avLst/>
                    </a:prstGeom>
                    <a:noFill/>
                  </pic:spPr>
                </pic:pic>
              </a:graphicData>
            </a:graphic>
            <wp14:sizeRelH relativeFrom="margin">
              <wp14:pctWidth>0</wp14:pctWidth>
            </wp14:sizeRelH>
            <wp14:sizeRelV relativeFrom="margin">
              <wp14:pctHeight>0</wp14:pctHeight>
            </wp14:sizeRelV>
          </wp:anchor>
        </w:drawing>
      </w:r>
      <w:r w:rsidR="00823E5A">
        <w:rPr>
          <w:rFonts w:ascii="Arial" w:hAnsi="Arial" w:cs="Arial"/>
          <w:noProof/>
        </w:rPr>
        <w:drawing>
          <wp:anchor distT="0" distB="0" distL="114300" distR="114300" simplePos="0" relativeHeight="251658256" behindDoc="0" locked="0" layoutInCell="1" allowOverlap="1" wp14:anchorId="69094BC5" wp14:editId="6AF3E16A">
            <wp:simplePos x="0" y="0"/>
            <wp:positionH relativeFrom="column">
              <wp:posOffset>2760980</wp:posOffset>
            </wp:positionH>
            <wp:positionV relativeFrom="paragraph">
              <wp:posOffset>6540500</wp:posOffset>
            </wp:positionV>
            <wp:extent cx="3869690" cy="2037715"/>
            <wp:effectExtent l="0" t="0" r="0" b="635"/>
            <wp:wrapTopAndBottom/>
            <wp:docPr id="967043447" name="Picture 967043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869690" cy="2037715"/>
                    </a:xfrm>
                    <a:prstGeom prst="rect">
                      <a:avLst/>
                    </a:prstGeom>
                    <a:noFill/>
                  </pic:spPr>
                </pic:pic>
              </a:graphicData>
            </a:graphic>
            <wp14:sizeRelH relativeFrom="margin">
              <wp14:pctWidth>0</wp14:pctWidth>
            </wp14:sizeRelH>
            <wp14:sizeRelV relativeFrom="margin">
              <wp14:pctHeight>0</wp14:pctHeight>
            </wp14:sizeRelV>
          </wp:anchor>
        </w:drawing>
      </w:r>
      <w:r w:rsidR="005A2FC2">
        <w:rPr>
          <w:rFonts w:ascii="Arial" w:hAnsi="Arial" w:cs="Arial"/>
          <w:noProof/>
        </w:rPr>
        <w:drawing>
          <wp:anchor distT="0" distB="0" distL="114300" distR="114300" simplePos="0" relativeHeight="251658250" behindDoc="0" locked="0" layoutInCell="1" allowOverlap="1" wp14:anchorId="6340823B" wp14:editId="5887A283">
            <wp:simplePos x="0" y="0"/>
            <wp:positionH relativeFrom="column">
              <wp:posOffset>-914400</wp:posOffset>
            </wp:positionH>
            <wp:positionV relativeFrom="paragraph">
              <wp:posOffset>316865</wp:posOffset>
            </wp:positionV>
            <wp:extent cx="3675380" cy="2145030"/>
            <wp:effectExtent l="0" t="0" r="1270" b="7620"/>
            <wp:wrapTopAndBottom/>
            <wp:docPr id="2136285532" name="Picture 2136285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675380" cy="2145030"/>
                    </a:xfrm>
                    <a:prstGeom prst="rect">
                      <a:avLst/>
                    </a:prstGeom>
                    <a:noFill/>
                  </pic:spPr>
                </pic:pic>
              </a:graphicData>
            </a:graphic>
            <wp14:sizeRelH relativeFrom="margin">
              <wp14:pctWidth>0</wp14:pctWidth>
            </wp14:sizeRelH>
          </wp:anchor>
        </w:drawing>
      </w:r>
      <w:r w:rsidR="00213520">
        <w:rPr>
          <w:rFonts w:ascii="Arial" w:hAnsi="Arial" w:cs="Arial"/>
        </w:rPr>
        <w:t>Appendix</w:t>
      </w:r>
      <w:r w:rsidR="00972DAA">
        <w:rPr>
          <w:rFonts w:ascii="Arial" w:hAnsi="Arial" w:cs="Arial"/>
        </w:rPr>
        <w:t xml:space="preserve">: </w:t>
      </w:r>
      <w:r w:rsidR="00B233F1">
        <w:rPr>
          <w:rFonts w:ascii="Arial" w:hAnsi="Arial" w:cs="Arial"/>
        </w:rPr>
        <w:t>Presentation /</w:t>
      </w:r>
      <w:r w:rsidR="0060358B">
        <w:rPr>
          <w:rFonts w:ascii="Arial" w:hAnsi="Arial" w:cs="Arial"/>
        </w:rPr>
        <w:t xml:space="preserve"> Heavenly Keto Brownies</w:t>
      </w:r>
    </w:p>
    <w:p w14:paraId="29525C71" w14:textId="6515BA60" w:rsidR="00584286" w:rsidRDefault="00823E5A" w:rsidP="00584286">
      <w:pPr>
        <w:rPr>
          <w:rFonts w:ascii="Arial" w:hAnsi="Arial" w:cs="Arial"/>
        </w:rPr>
      </w:pPr>
      <w:r>
        <w:rPr>
          <w:rFonts w:ascii="Arial" w:hAnsi="Arial" w:cs="Arial"/>
          <w:noProof/>
        </w:rPr>
        <w:lastRenderedPageBreak/>
        <w:drawing>
          <wp:anchor distT="0" distB="0" distL="114300" distR="114300" simplePos="0" relativeHeight="251658257" behindDoc="0" locked="0" layoutInCell="1" allowOverlap="1" wp14:anchorId="242324BC" wp14:editId="72B5B2CC">
            <wp:simplePos x="0" y="0"/>
            <wp:positionH relativeFrom="column">
              <wp:posOffset>-914400</wp:posOffset>
            </wp:positionH>
            <wp:positionV relativeFrom="paragraph">
              <wp:posOffset>201930</wp:posOffset>
            </wp:positionV>
            <wp:extent cx="3827780" cy="2088515"/>
            <wp:effectExtent l="0" t="0" r="1270" b="6985"/>
            <wp:wrapTopAndBottom/>
            <wp:docPr id="754780964" name="Picture 754780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827780" cy="2088515"/>
                    </a:xfrm>
                    <a:prstGeom prst="rect">
                      <a:avLst/>
                    </a:prstGeom>
                    <a:noFill/>
                  </pic:spPr>
                </pic:pic>
              </a:graphicData>
            </a:graphic>
            <wp14:sizeRelH relativeFrom="margin">
              <wp14:pctWidth>0</wp14:pctWidth>
            </wp14:sizeRelH>
            <wp14:sizeRelV relativeFrom="margin">
              <wp14:pctHeight>0</wp14:pctHeight>
            </wp14:sizeRelV>
          </wp:anchor>
        </w:drawing>
      </w:r>
      <w:r w:rsidR="00B30019">
        <w:rPr>
          <w:rFonts w:ascii="Arial" w:hAnsi="Arial" w:cs="Arial"/>
          <w:noProof/>
        </w:rPr>
        <w:drawing>
          <wp:anchor distT="0" distB="0" distL="114300" distR="114300" simplePos="0" relativeHeight="251658258" behindDoc="0" locked="0" layoutInCell="1" allowOverlap="1" wp14:anchorId="2CB53F9E" wp14:editId="5E482317">
            <wp:simplePos x="0" y="0"/>
            <wp:positionH relativeFrom="column">
              <wp:posOffset>2836338</wp:posOffset>
            </wp:positionH>
            <wp:positionV relativeFrom="paragraph">
              <wp:posOffset>170121</wp:posOffset>
            </wp:positionV>
            <wp:extent cx="3806456" cy="2082800"/>
            <wp:effectExtent l="0" t="0" r="3810" b="0"/>
            <wp:wrapTopAndBottom/>
            <wp:docPr id="1332371171" name="Picture 1332371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806456" cy="2082800"/>
                    </a:xfrm>
                    <a:prstGeom prst="rect">
                      <a:avLst/>
                    </a:prstGeom>
                    <a:noFill/>
                  </pic:spPr>
                </pic:pic>
              </a:graphicData>
            </a:graphic>
            <wp14:sizeRelH relativeFrom="margin">
              <wp14:pctWidth>0</wp14:pctWidth>
            </wp14:sizeRelH>
            <wp14:sizeRelV relativeFrom="margin">
              <wp14:pctHeight>0</wp14:pctHeight>
            </wp14:sizeRelV>
          </wp:anchor>
        </w:drawing>
      </w:r>
      <w:r w:rsidR="00B30019">
        <w:rPr>
          <w:rFonts w:ascii="Arial" w:hAnsi="Arial" w:cs="Arial"/>
          <w:noProof/>
        </w:rPr>
        <w:drawing>
          <wp:anchor distT="0" distB="0" distL="114300" distR="114300" simplePos="0" relativeHeight="251658259" behindDoc="0" locked="0" layoutInCell="1" allowOverlap="1" wp14:anchorId="3D3C9AA6" wp14:editId="313942F5">
            <wp:simplePos x="0" y="0"/>
            <wp:positionH relativeFrom="column">
              <wp:posOffset>-914400</wp:posOffset>
            </wp:positionH>
            <wp:positionV relativeFrom="paragraph">
              <wp:posOffset>2286000</wp:posOffset>
            </wp:positionV>
            <wp:extent cx="3708400" cy="1995805"/>
            <wp:effectExtent l="0" t="0" r="6350" b="4445"/>
            <wp:wrapTopAndBottom/>
            <wp:docPr id="2128761957" name="Picture 2128761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708400" cy="1995805"/>
                    </a:xfrm>
                    <a:prstGeom prst="rect">
                      <a:avLst/>
                    </a:prstGeom>
                    <a:noFill/>
                  </pic:spPr>
                </pic:pic>
              </a:graphicData>
            </a:graphic>
            <wp14:sizeRelH relativeFrom="margin">
              <wp14:pctWidth>0</wp14:pctWidth>
            </wp14:sizeRelH>
            <wp14:sizeRelV relativeFrom="margin">
              <wp14:pctHeight>0</wp14:pctHeight>
            </wp14:sizeRelV>
          </wp:anchor>
        </w:drawing>
      </w:r>
      <w:r w:rsidR="00622420">
        <w:rPr>
          <w:rFonts w:ascii="Arial" w:hAnsi="Arial" w:cs="Arial"/>
          <w:noProof/>
        </w:rPr>
        <w:drawing>
          <wp:anchor distT="0" distB="0" distL="114300" distR="114300" simplePos="0" relativeHeight="251658260" behindDoc="0" locked="0" layoutInCell="1" allowOverlap="1" wp14:anchorId="5EA473FF" wp14:editId="1B8654ED">
            <wp:simplePos x="0" y="0"/>
            <wp:positionH relativeFrom="column">
              <wp:posOffset>2794000</wp:posOffset>
            </wp:positionH>
            <wp:positionV relativeFrom="paragraph">
              <wp:posOffset>2247900</wp:posOffset>
            </wp:positionV>
            <wp:extent cx="3835400" cy="2036445"/>
            <wp:effectExtent l="0" t="0" r="0" b="1905"/>
            <wp:wrapTopAndBottom/>
            <wp:docPr id="652604808" name="Picture 652604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835400" cy="2036445"/>
                    </a:xfrm>
                    <a:prstGeom prst="rect">
                      <a:avLst/>
                    </a:prstGeom>
                    <a:noFill/>
                  </pic:spPr>
                </pic:pic>
              </a:graphicData>
            </a:graphic>
            <wp14:sizeRelH relativeFrom="margin">
              <wp14:pctWidth>0</wp14:pctWidth>
            </wp14:sizeRelH>
            <wp14:sizeRelV relativeFrom="margin">
              <wp14:pctHeight>0</wp14:pctHeight>
            </wp14:sizeRelV>
          </wp:anchor>
        </w:drawing>
      </w:r>
      <w:r w:rsidR="00622420">
        <w:rPr>
          <w:rFonts w:ascii="Arial" w:hAnsi="Arial" w:cs="Arial"/>
          <w:noProof/>
        </w:rPr>
        <w:drawing>
          <wp:anchor distT="0" distB="0" distL="114300" distR="114300" simplePos="0" relativeHeight="251658261" behindDoc="0" locked="0" layoutInCell="1" allowOverlap="1" wp14:anchorId="196357B6" wp14:editId="779F8D09">
            <wp:simplePos x="0" y="0"/>
            <wp:positionH relativeFrom="column">
              <wp:posOffset>-911225</wp:posOffset>
            </wp:positionH>
            <wp:positionV relativeFrom="paragraph">
              <wp:posOffset>4274185</wp:posOffset>
            </wp:positionV>
            <wp:extent cx="3827780" cy="2026920"/>
            <wp:effectExtent l="0" t="0" r="1270" b="0"/>
            <wp:wrapTopAndBottom/>
            <wp:docPr id="52014477" name="Picture 52014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827780" cy="2026920"/>
                    </a:xfrm>
                    <a:prstGeom prst="rect">
                      <a:avLst/>
                    </a:prstGeom>
                    <a:noFill/>
                  </pic:spPr>
                </pic:pic>
              </a:graphicData>
            </a:graphic>
            <wp14:sizeRelH relativeFrom="margin">
              <wp14:pctWidth>0</wp14:pctWidth>
            </wp14:sizeRelH>
            <wp14:sizeRelV relativeFrom="margin">
              <wp14:pctHeight>0</wp14:pctHeight>
            </wp14:sizeRelV>
          </wp:anchor>
        </w:drawing>
      </w:r>
      <w:r w:rsidR="00622420">
        <w:rPr>
          <w:rFonts w:ascii="Arial" w:hAnsi="Arial" w:cs="Arial"/>
          <w:noProof/>
        </w:rPr>
        <w:drawing>
          <wp:anchor distT="0" distB="0" distL="114300" distR="114300" simplePos="0" relativeHeight="251658262" behindDoc="0" locked="0" layoutInCell="1" allowOverlap="1" wp14:anchorId="326CB904" wp14:editId="5BE00F36">
            <wp:simplePos x="0" y="0"/>
            <wp:positionH relativeFrom="column">
              <wp:posOffset>2882900</wp:posOffset>
            </wp:positionH>
            <wp:positionV relativeFrom="paragraph">
              <wp:posOffset>4241800</wp:posOffset>
            </wp:positionV>
            <wp:extent cx="3747770" cy="2057400"/>
            <wp:effectExtent l="0" t="0" r="5080" b="0"/>
            <wp:wrapTopAndBottom/>
            <wp:docPr id="1940299612" name="Picture 1940299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747770" cy="2057400"/>
                    </a:xfrm>
                    <a:prstGeom prst="rect">
                      <a:avLst/>
                    </a:prstGeom>
                    <a:noFill/>
                  </pic:spPr>
                </pic:pic>
              </a:graphicData>
            </a:graphic>
            <wp14:sizeRelH relativeFrom="margin">
              <wp14:pctWidth>0</wp14:pctWidth>
            </wp14:sizeRelH>
            <wp14:sizeRelV relativeFrom="margin">
              <wp14:pctHeight>0</wp14:pctHeight>
            </wp14:sizeRelV>
          </wp:anchor>
        </w:drawing>
      </w:r>
      <w:r w:rsidR="007B048B">
        <w:rPr>
          <w:rFonts w:ascii="Arial" w:hAnsi="Arial" w:cs="Arial"/>
          <w:noProof/>
        </w:rPr>
        <w:drawing>
          <wp:anchor distT="0" distB="0" distL="114300" distR="114300" simplePos="0" relativeHeight="251658263" behindDoc="0" locked="0" layoutInCell="1" allowOverlap="1" wp14:anchorId="720DF304" wp14:editId="17AF6EF3">
            <wp:simplePos x="0" y="0"/>
            <wp:positionH relativeFrom="column">
              <wp:posOffset>2859405</wp:posOffset>
            </wp:positionH>
            <wp:positionV relativeFrom="paragraph">
              <wp:posOffset>6294120</wp:posOffset>
            </wp:positionV>
            <wp:extent cx="3761740" cy="1990725"/>
            <wp:effectExtent l="0" t="0" r="0" b="9525"/>
            <wp:wrapTopAndBottom/>
            <wp:docPr id="2050902227" name="Picture 2050902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761740" cy="1990725"/>
                    </a:xfrm>
                    <a:prstGeom prst="rect">
                      <a:avLst/>
                    </a:prstGeom>
                    <a:noFill/>
                  </pic:spPr>
                </pic:pic>
              </a:graphicData>
            </a:graphic>
            <wp14:sizeRelH relativeFrom="margin">
              <wp14:pctWidth>0</wp14:pctWidth>
            </wp14:sizeRelH>
            <wp14:sizeRelV relativeFrom="margin">
              <wp14:pctHeight>0</wp14:pctHeight>
            </wp14:sizeRelV>
          </wp:anchor>
        </w:drawing>
      </w:r>
    </w:p>
    <w:p w14:paraId="2050179F" w14:textId="0CA4A07F" w:rsidR="007A1526" w:rsidRDefault="00900B32" w:rsidP="00584286">
      <w:pPr>
        <w:rPr>
          <w:rFonts w:ascii="Arial" w:hAnsi="Arial" w:cs="Arial"/>
        </w:rPr>
      </w:pPr>
      <w:r>
        <w:rPr>
          <w:rFonts w:ascii="Arial" w:hAnsi="Arial" w:cs="Arial"/>
          <w:noProof/>
        </w:rPr>
        <w:drawing>
          <wp:anchor distT="0" distB="0" distL="114300" distR="114300" simplePos="0" relativeHeight="251658264" behindDoc="0" locked="0" layoutInCell="1" allowOverlap="1" wp14:anchorId="4FE361F1" wp14:editId="170F94C9">
            <wp:simplePos x="0" y="0"/>
            <wp:positionH relativeFrom="column">
              <wp:posOffset>-898940</wp:posOffset>
            </wp:positionH>
            <wp:positionV relativeFrom="paragraph">
              <wp:posOffset>5965605</wp:posOffset>
            </wp:positionV>
            <wp:extent cx="3759835" cy="2078990"/>
            <wp:effectExtent l="0" t="0" r="0" b="0"/>
            <wp:wrapTopAndBottom/>
            <wp:docPr id="1359358005" name="Picture 1359358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759835" cy="2078990"/>
                    </a:xfrm>
                    <a:prstGeom prst="rect">
                      <a:avLst/>
                    </a:prstGeom>
                    <a:noFill/>
                  </pic:spPr>
                </pic:pic>
              </a:graphicData>
            </a:graphic>
            <wp14:sizeRelH relativeFrom="margin">
              <wp14:pctWidth>0</wp14:pctWidth>
            </wp14:sizeRelH>
            <wp14:sizeRelV relativeFrom="margin">
              <wp14:pctHeight>0</wp14:pctHeight>
            </wp14:sizeRelV>
          </wp:anchor>
        </w:drawing>
      </w:r>
    </w:p>
    <w:p w14:paraId="3521291F" w14:textId="764F3D8C" w:rsidR="00584286" w:rsidRPr="00584286" w:rsidRDefault="00584286" w:rsidP="00584286">
      <w:pPr>
        <w:rPr>
          <w:rFonts w:ascii="Arial" w:hAnsi="Arial" w:cs="Arial"/>
        </w:rPr>
      </w:pPr>
    </w:p>
    <w:p w14:paraId="54335B8F" w14:textId="58F90A96" w:rsidR="00584286" w:rsidRPr="00584286" w:rsidRDefault="00932418" w:rsidP="00584286">
      <w:pPr>
        <w:rPr>
          <w:rFonts w:ascii="Arial" w:hAnsi="Arial" w:cs="Arial"/>
        </w:rPr>
      </w:pPr>
      <w:r>
        <w:rPr>
          <w:rFonts w:ascii="Arial" w:hAnsi="Arial" w:cs="Arial"/>
          <w:noProof/>
        </w:rPr>
        <w:lastRenderedPageBreak/>
        <w:drawing>
          <wp:anchor distT="0" distB="0" distL="114300" distR="114300" simplePos="0" relativeHeight="251658265" behindDoc="0" locked="0" layoutInCell="1" allowOverlap="1" wp14:anchorId="2F0A5B69" wp14:editId="5B3D203D">
            <wp:simplePos x="0" y="0"/>
            <wp:positionH relativeFrom="column">
              <wp:posOffset>2785110</wp:posOffset>
            </wp:positionH>
            <wp:positionV relativeFrom="paragraph">
              <wp:posOffset>276225</wp:posOffset>
            </wp:positionV>
            <wp:extent cx="3855720" cy="2181860"/>
            <wp:effectExtent l="0" t="0" r="0" b="8890"/>
            <wp:wrapTopAndBottom/>
            <wp:docPr id="863886105" name="Picture 863886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855720" cy="2181860"/>
                    </a:xfrm>
                    <a:prstGeom prst="rect">
                      <a:avLst/>
                    </a:prstGeom>
                    <a:noFill/>
                  </pic:spPr>
                </pic:pic>
              </a:graphicData>
            </a:graphic>
            <wp14:sizeRelH relativeFrom="margin">
              <wp14:pctWidth>0</wp14:pctWidth>
            </wp14:sizeRelH>
            <wp14:sizeRelV relativeFrom="margin">
              <wp14:pctHeight>0</wp14:pctHeight>
            </wp14:sizeRelV>
          </wp:anchor>
        </w:drawing>
      </w:r>
      <w:r w:rsidR="009C1DE2">
        <w:rPr>
          <w:noProof/>
        </w:rPr>
        <w:drawing>
          <wp:anchor distT="0" distB="0" distL="114300" distR="114300" simplePos="0" relativeHeight="251663386" behindDoc="0" locked="0" layoutInCell="1" allowOverlap="1" wp14:anchorId="7DDE4EB4" wp14:editId="609EB50A">
            <wp:simplePos x="0" y="0"/>
            <wp:positionH relativeFrom="column">
              <wp:posOffset>-914400</wp:posOffset>
            </wp:positionH>
            <wp:positionV relativeFrom="paragraph">
              <wp:posOffset>279400</wp:posOffset>
            </wp:positionV>
            <wp:extent cx="3884295" cy="2184400"/>
            <wp:effectExtent l="0" t="0" r="1905" b="6350"/>
            <wp:wrapTopAndBottom/>
            <wp:docPr id="5800717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071799" name=""/>
                    <pic:cNvPicPr/>
                  </pic:nvPicPr>
                  <pic:blipFill>
                    <a:blip r:embed="rId48" cstate="print">
                      <a:extLst>
                        <a:ext uri="{28A0092B-C50C-407E-A947-70E740481C1C}">
                          <a14:useLocalDpi xmlns:a14="http://schemas.microsoft.com/office/drawing/2010/main" val="0"/>
                        </a:ext>
                        <a:ext uri="{96DAC541-7B7A-43D3-8B79-37D633B846F1}">
                          <asvg:svgBlip xmlns:asvg="http://schemas.microsoft.com/office/drawing/2016/SVG/main" r:embed="rId49"/>
                        </a:ext>
                      </a:extLst>
                    </a:blip>
                    <a:stretch>
                      <a:fillRect/>
                    </a:stretch>
                  </pic:blipFill>
                  <pic:spPr>
                    <a:xfrm>
                      <a:off x="0" y="0"/>
                      <a:ext cx="3884295" cy="2184400"/>
                    </a:xfrm>
                    <a:prstGeom prst="rect">
                      <a:avLst/>
                    </a:prstGeom>
                  </pic:spPr>
                </pic:pic>
              </a:graphicData>
            </a:graphic>
            <wp14:sizeRelH relativeFrom="margin">
              <wp14:pctWidth>0</wp14:pctWidth>
            </wp14:sizeRelH>
            <wp14:sizeRelV relativeFrom="margin">
              <wp14:pctHeight>0</wp14:pctHeight>
            </wp14:sizeRelV>
          </wp:anchor>
        </w:drawing>
      </w:r>
    </w:p>
    <w:p w14:paraId="182F9603" w14:textId="026A0511" w:rsidR="00584286" w:rsidRPr="00584286" w:rsidRDefault="00584286" w:rsidP="00584286">
      <w:pPr>
        <w:rPr>
          <w:rFonts w:ascii="Arial" w:hAnsi="Arial" w:cs="Arial"/>
        </w:rPr>
      </w:pPr>
    </w:p>
    <w:p w14:paraId="14BF067E" w14:textId="3CDFDDDD" w:rsidR="00F9612B" w:rsidRPr="00EE1B9E" w:rsidRDefault="00F9612B" w:rsidP="00584286">
      <w:pPr>
        <w:rPr>
          <w:rFonts w:ascii="Arial" w:hAnsi="Arial" w:cs="Arial"/>
        </w:rPr>
      </w:pPr>
    </w:p>
    <w:sectPr w:rsidR="00F9612B" w:rsidRPr="00EE1B9E" w:rsidSect="00492658">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5AC51" w14:textId="77777777" w:rsidR="001A7CFE" w:rsidRDefault="001A7CFE" w:rsidP="00EE1B9E">
      <w:pPr>
        <w:spacing w:after="0" w:line="240" w:lineRule="auto"/>
      </w:pPr>
      <w:r>
        <w:separator/>
      </w:r>
    </w:p>
  </w:endnote>
  <w:endnote w:type="continuationSeparator" w:id="0">
    <w:p w14:paraId="58A34209" w14:textId="77777777" w:rsidR="001A7CFE" w:rsidRDefault="001A7CFE" w:rsidP="00EE1B9E">
      <w:pPr>
        <w:spacing w:after="0" w:line="240" w:lineRule="auto"/>
      </w:pPr>
      <w:r>
        <w:continuationSeparator/>
      </w:r>
    </w:p>
  </w:endnote>
  <w:endnote w:type="continuationNotice" w:id="1">
    <w:p w14:paraId="6A386B62" w14:textId="77777777" w:rsidR="001A7CFE" w:rsidRDefault="001A7C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1104867"/>
      <w:docPartObj>
        <w:docPartGallery w:val="Page Numbers (Bottom of Page)"/>
        <w:docPartUnique/>
      </w:docPartObj>
    </w:sdtPr>
    <w:sdtEndPr>
      <w:rPr>
        <w:noProof/>
      </w:rPr>
    </w:sdtEndPr>
    <w:sdtContent>
      <w:p w14:paraId="080F1B85" w14:textId="6EDC2039" w:rsidR="00EE1B9E" w:rsidRDefault="00EE1B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8DD12D" w14:textId="77777777" w:rsidR="00EE1B9E" w:rsidRDefault="00EE1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C868D" w14:textId="77777777" w:rsidR="001A7CFE" w:rsidRDefault="001A7CFE" w:rsidP="00EE1B9E">
      <w:pPr>
        <w:spacing w:after="0" w:line="240" w:lineRule="auto"/>
      </w:pPr>
      <w:r>
        <w:separator/>
      </w:r>
    </w:p>
  </w:footnote>
  <w:footnote w:type="continuationSeparator" w:id="0">
    <w:p w14:paraId="04BD2DBF" w14:textId="77777777" w:rsidR="001A7CFE" w:rsidRDefault="001A7CFE" w:rsidP="00EE1B9E">
      <w:pPr>
        <w:spacing w:after="0" w:line="240" w:lineRule="auto"/>
      </w:pPr>
      <w:r>
        <w:continuationSeparator/>
      </w:r>
    </w:p>
  </w:footnote>
  <w:footnote w:type="continuationNotice" w:id="1">
    <w:p w14:paraId="12BEDC35" w14:textId="77777777" w:rsidR="001A7CFE" w:rsidRDefault="001A7CF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0F35"/>
    <w:multiLevelType w:val="hybridMultilevel"/>
    <w:tmpl w:val="4434CD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4441D8"/>
    <w:multiLevelType w:val="hybridMultilevel"/>
    <w:tmpl w:val="9BC09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5003E9"/>
    <w:multiLevelType w:val="hybridMultilevel"/>
    <w:tmpl w:val="07C8FF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4328CC"/>
    <w:multiLevelType w:val="hybridMultilevel"/>
    <w:tmpl w:val="47AE757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6F204D"/>
    <w:multiLevelType w:val="hybridMultilevel"/>
    <w:tmpl w:val="0AA6C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A105C0"/>
    <w:multiLevelType w:val="hybridMultilevel"/>
    <w:tmpl w:val="9AF8C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7B276F"/>
    <w:multiLevelType w:val="hybridMultilevel"/>
    <w:tmpl w:val="8F3EDF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AB2A2A"/>
    <w:multiLevelType w:val="hybridMultilevel"/>
    <w:tmpl w:val="E772C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B9500B"/>
    <w:multiLevelType w:val="hybridMultilevel"/>
    <w:tmpl w:val="5DFE6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7A0316"/>
    <w:multiLevelType w:val="hybridMultilevel"/>
    <w:tmpl w:val="5A5C0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330F75"/>
    <w:multiLevelType w:val="hybridMultilevel"/>
    <w:tmpl w:val="B5A042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D50A55"/>
    <w:multiLevelType w:val="hybridMultilevel"/>
    <w:tmpl w:val="E42AA4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951F43"/>
    <w:multiLevelType w:val="hybridMultilevel"/>
    <w:tmpl w:val="BF2235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9E0ABA"/>
    <w:multiLevelType w:val="hybridMultilevel"/>
    <w:tmpl w:val="0E02C2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B46516"/>
    <w:multiLevelType w:val="hybridMultilevel"/>
    <w:tmpl w:val="A5B45BD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0A0854"/>
    <w:multiLevelType w:val="hybridMultilevel"/>
    <w:tmpl w:val="31A86F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961883"/>
    <w:multiLevelType w:val="hybridMultilevel"/>
    <w:tmpl w:val="25B05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475AED"/>
    <w:multiLevelType w:val="hybridMultilevel"/>
    <w:tmpl w:val="7FF0A56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C67A5"/>
    <w:multiLevelType w:val="hybridMultilevel"/>
    <w:tmpl w:val="CE005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BF27EB"/>
    <w:multiLevelType w:val="hybridMultilevel"/>
    <w:tmpl w:val="A0B0224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0443DD"/>
    <w:multiLevelType w:val="hybridMultilevel"/>
    <w:tmpl w:val="86AE4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0A3222"/>
    <w:multiLevelType w:val="hybridMultilevel"/>
    <w:tmpl w:val="9D1A8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8134BF"/>
    <w:multiLevelType w:val="hybridMultilevel"/>
    <w:tmpl w:val="EE7249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2330DA"/>
    <w:multiLevelType w:val="hybridMultilevel"/>
    <w:tmpl w:val="FA4CFEE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6321F5"/>
    <w:multiLevelType w:val="hybridMultilevel"/>
    <w:tmpl w:val="F8DCD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3E7D74"/>
    <w:multiLevelType w:val="hybridMultilevel"/>
    <w:tmpl w:val="D3F4F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244A5D"/>
    <w:multiLevelType w:val="hybridMultilevel"/>
    <w:tmpl w:val="816235E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DE59F0"/>
    <w:multiLevelType w:val="hybridMultilevel"/>
    <w:tmpl w:val="7D8AB152"/>
    <w:lvl w:ilvl="0" w:tplc="1F64AB5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5DA18F4"/>
    <w:multiLevelType w:val="hybridMultilevel"/>
    <w:tmpl w:val="49F6D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7A18A2"/>
    <w:multiLevelType w:val="hybridMultilevel"/>
    <w:tmpl w:val="4C1408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C967F5"/>
    <w:multiLevelType w:val="hybridMultilevel"/>
    <w:tmpl w:val="4B4C0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FB4D44"/>
    <w:multiLevelType w:val="hybridMultilevel"/>
    <w:tmpl w:val="2DB26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1F35A9"/>
    <w:multiLevelType w:val="multilevel"/>
    <w:tmpl w:val="5C9C48B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77890338"/>
    <w:multiLevelType w:val="hybridMultilevel"/>
    <w:tmpl w:val="1E947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623E61"/>
    <w:multiLevelType w:val="hybridMultilevel"/>
    <w:tmpl w:val="88BC2D5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D4355A"/>
    <w:multiLevelType w:val="hybridMultilevel"/>
    <w:tmpl w:val="59D2294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DFD290D"/>
    <w:multiLevelType w:val="hybridMultilevel"/>
    <w:tmpl w:val="61F2DA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F547CD6"/>
    <w:multiLevelType w:val="hybridMultilevel"/>
    <w:tmpl w:val="933A7B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2088649">
    <w:abstractNumId w:val="9"/>
  </w:num>
  <w:num w:numId="2" w16cid:durableId="1458639077">
    <w:abstractNumId w:val="1"/>
  </w:num>
  <w:num w:numId="3" w16cid:durableId="2114131773">
    <w:abstractNumId w:val="8"/>
  </w:num>
  <w:num w:numId="4" w16cid:durableId="474758383">
    <w:abstractNumId w:val="18"/>
  </w:num>
  <w:num w:numId="5" w16cid:durableId="137692996">
    <w:abstractNumId w:val="7"/>
  </w:num>
  <w:num w:numId="6" w16cid:durableId="1288731680">
    <w:abstractNumId w:val="30"/>
  </w:num>
  <w:num w:numId="7" w16cid:durableId="777724085">
    <w:abstractNumId w:val="31"/>
  </w:num>
  <w:num w:numId="8" w16cid:durableId="1287471450">
    <w:abstractNumId w:val="20"/>
  </w:num>
  <w:num w:numId="9" w16cid:durableId="267932583">
    <w:abstractNumId w:val="24"/>
  </w:num>
  <w:num w:numId="10" w16cid:durableId="655037118">
    <w:abstractNumId w:val="6"/>
  </w:num>
  <w:num w:numId="11" w16cid:durableId="1292639119">
    <w:abstractNumId w:val="32"/>
  </w:num>
  <w:num w:numId="12" w16cid:durableId="1051733126">
    <w:abstractNumId w:val="17"/>
  </w:num>
  <w:num w:numId="13" w16cid:durableId="1579292583">
    <w:abstractNumId w:val="3"/>
  </w:num>
  <w:num w:numId="14" w16cid:durableId="1697920644">
    <w:abstractNumId w:val="15"/>
  </w:num>
  <w:num w:numId="15" w16cid:durableId="139270322">
    <w:abstractNumId w:val="0"/>
  </w:num>
  <w:num w:numId="16" w16cid:durableId="1585340393">
    <w:abstractNumId w:val="35"/>
  </w:num>
  <w:num w:numId="17" w16cid:durableId="709262797">
    <w:abstractNumId w:val="22"/>
  </w:num>
  <w:num w:numId="18" w16cid:durableId="1526943403">
    <w:abstractNumId w:val="34"/>
  </w:num>
  <w:num w:numId="19" w16cid:durableId="773131014">
    <w:abstractNumId w:val="16"/>
  </w:num>
  <w:num w:numId="20" w16cid:durableId="937373156">
    <w:abstractNumId w:val="36"/>
  </w:num>
  <w:num w:numId="21" w16cid:durableId="2107924711">
    <w:abstractNumId w:val="10"/>
  </w:num>
  <w:num w:numId="22" w16cid:durableId="1111779194">
    <w:abstractNumId w:val="13"/>
  </w:num>
  <w:num w:numId="23" w16cid:durableId="1189681023">
    <w:abstractNumId w:val="27"/>
  </w:num>
  <w:num w:numId="24" w16cid:durableId="443961084">
    <w:abstractNumId w:val="12"/>
  </w:num>
  <w:num w:numId="25" w16cid:durableId="1035158977">
    <w:abstractNumId w:val="37"/>
  </w:num>
  <w:num w:numId="26" w16cid:durableId="1161968610">
    <w:abstractNumId w:val="23"/>
  </w:num>
  <w:num w:numId="27" w16cid:durableId="186450614">
    <w:abstractNumId w:val="29"/>
  </w:num>
  <w:num w:numId="28" w16cid:durableId="1819836233">
    <w:abstractNumId w:val="11"/>
  </w:num>
  <w:num w:numId="29" w16cid:durableId="177743578">
    <w:abstractNumId w:val="26"/>
  </w:num>
  <w:num w:numId="30" w16cid:durableId="93404631">
    <w:abstractNumId w:val="4"/>
  </w:num>
  <w:num w:numId="31" w16cid:durableId="1575969664">
    <w:abstractNumId w:val="25"/>
  </w:num>
  <w:num w:numId="32" w16cid:durableId="768547233">
    <w:abstractNumId w:val="28"/>
  </w:num>
  <w:num w:numId="33" w16cid:durableId="157380837">
    <w:abstractNumId w:val="21"/>
  </w:num>
  <w:num w:numId="34" w16cid:durableId="572205355">
    <w:abstractNumId w:val="5"/>
  </w:num>
  <w:num w:numId="35" w16cid:durableId="2143888629">
    <w:abstractNumId w:val="2"/>
  </w:num>
  <w:num w:numId="36" w16cid:durableId="1221093368">
    <w:abstractNumId w:val="19"/>
  </w:num>
  <w:num w:numId="37" w16cid:durableId="864289487">
    <w:abstractNumId w:val="33"/>
  </w:num>
  <w:num w:numId="38" w16cid:durableId="15206308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O2MDYyMTAwMwQyjJV0lIJTi4sz8/NACoxrAUYXib0sAAAA"/>
  </w:docVars>
  <w:rsids>
    <w:rsidRoot w:val="00EE1B9E"/>
    <w:rsid w:val="00000DA2"/>
    <w:rsid w:val="00005D7D"/>
    <w:rsid w:val="00005E1E"/>
    <w:rsid w:val="00010D7D"/>
    <w:rsid w:val="00014B95"/>
    <w:rsid w:val="00014E47"/>
    <w:rsid w:val="000217FC"/>
    <w:rsid w:val="00024296"/>
    <w:rsid w:val="000251F3"/>
    <w:rsid w:val="000356FB"/>
    <w:rsid w:val="0004293E"/>
    <w:rsid w:val="00043D16"/>
    <w:rsid w:val="00044A04"/>
    <w:rsid w:val="00044E03"/>
    <w:rsid w:val="0004745B"/>
    <w:rsid w:val="00047E4A"/>
    <w:rsid w:val="000534A1"/>
    <w:rsid w:val="00054DA7"/>
    <w:rsid w:val="0005744D"/>
    <w:rsid w:val="000610A5"/>
    <w:rsid w:val="000655C5"/>
    <w:rsid w:val="000674F3"/>
    <w:rsid w:val="00070A60"/>
    <w:rsid w:val="00071E56"/>
    <w:rsid w:val="00073138"/>
    <w:rsid w:val="0007334D"/>
    <w:rsid w:val="00075297"/>
    <w:rsid w:val="000816B5"/>
    <w:rsid w:val="000848DC"/>
    <w:rsid w:val="00087905"/>
    <w:rsid w:val="00090523"/>
    <w:rsid w:val="000905B6"/>
    <w:rsid w:val="000931A2"/>
    <w:rsid w:val="000937CB"/>
    <w:rsid w:val="0009397D"/>
    <w:rsid w:val="00093D86"/>
    <w:rsid w:val="000942FE"/>
    <w:rsid w:val="00094EC7"/>
    <w:rsid w:val="00097630"/>
    <w:rsid w:val="000A3CED"/>
    <w:rsid w:val="000A597C"/>
    <w:rsid w:val="000A7AC1"/>
    <w:rsid w:val="000B1F27"/>
    <w:rsid w:val="000B242E"/>
    <w:rsid w:val="000B2D02"/>
    <w:rsid w:val="000B4D97"/>
    <w:rsid w:val="000B559D"/>
    <w:rsid w:val="000B5A59"/>
    <w:rsid w:val="000B611B"/>
    <w:rsid w:val="000C0710"/>
    <w:rsid w:val="000C33EF"/>
    <w:rsid w:val="000C7684"/>
    <w:rsid w:val="000C76A7"/>
    <w:rsid w:val="000D041F"/>
    <w:rsid w:val="000D4E32"/>
    <w:rsid w:val="000D4E66"/>
    <w:rsid w:val="000D6798"/>
    <w:rsid w:val="000D69C5"/>
    <w:rsid w:val="000E3CB7"/>
    <w:rsid w:val="000F0323"/>
    <w:rsid w:val="000F2805"/>
    <w:rsid w:val="000F3977"/>
    <w:rsid w:val="000F4D05"/>
    <w:rsid w:val="000F5E1D"/>
    <w:rsid w:val="001008D9"/>
    <w:rsid w:val="00100DCF"/>
    <w:rsid w:val="00102C69"/>
    <w:rsid w:val="00103C66"/>
    <w:rsid w:val="001065ED"/>
    <w:rsid w:val="00106856"/>
    <w:rsid w:val="00107587"/>
    <w:rsid w:val="00110B9D"/>
    <w:rsid w:val="00113E06"/>
    <w:rsid w:val="001167F2"/>
    <w:rsid w:val="00121A55"/>
    <w:rsid w:val="00123A66"/>
    <w:rsid w:val="00124389"/>
    <w:rsid w:val="00131288"/>
    <w:rsid w:val="00132A3D"/>
    <w:rsid w:val="00134C17"/>
    <w:rsid w:val="00136025"/>
    <w:rsid w:val="00136F9F"/>
    <w:rsid w:val="001377DD"/>
    <w:rsid w:val="00140C4E"/>
    <w:rsid w:val="00143AAA"/>
    <w:rsid w:val="00146861"/>
    <w:rsid w:val="00147AC1"/>
    <w:rsid w:val="00151E89"/>
    <w:rsid w:val="001540DB"/>
    <w:rsid w:val="001557FB"/>
    <w:rsid w:val="00160300"/>
    <w:rsid w:val="00161DEA"/>
    <w:rsid w:val="001620F3"/>
    <w:rsid w:val="0016751B"/>
    <w:rsid w:val="0017051E"/>
    <w:rsid w:val="001820DC"/>
    <w:rsid w:val="00183720"/>
    <w:rsid w:val="00183F95"/>
    <w:rsid w:val="001846DB"/>
    <w:rsid w:val="00186EF6"/>
    <w:rsid w:val="00193B42"/>
    <w:rsid w:val="00194693"/>
    <w:rsid w:val="00197578"/>
    <w:rsid w:val="001A2037"/>
    <w:rsid w:val="001A3BAB"/>
    <w:rsid w:val="001A4465"/>
    <w:rsid w:val="001A59BB"/>
    <w:rsid w:val="001A6515"/>
    <w:rsid w:val="001A7695"/>
    <w:rsid w:val="001A7857"/>
    <w:rsid w:val="001A7CFE"/>
    <w:rsid w:val="001B0267"/>
    <w:rsid w:val="001B338E"/>
    <w:rsid w:val="001C28FC"/>
    <w:rsid w:val="001C428C"/>
    <w:rsid w:val="001C4DC0"/>
    <w:rsid w:val="001C570D"/>
    <w:rsid w:val="001C6F65"/>
    <w:rsid w:val="001D367D"/>
    <w:rsid w:val="001D5B59"/>
    <w:rsid w:val="001D5FBC"/>
    <w:rsid w:val="001E2697"/>
    <w:rsid w:val="001E3983"/>
    <w:rsid w:val="001E592F"/>
    <w:rsid w:val="001E69CF"/>
    <w:rsid w:val="001E6B5E"/>
    <w:rsid w:val="001E7293"/>
    <w:rsid w:val="001E79E6"/>
    <w:rsid w:val="001F0F25"/>
    <w:rsid w:val="001F7AAD"/>
    <w:rsid w:val="00201768"/>
    <w:rsid w:val="00205A41"/>
    <w:rsid w:val="002111CD"/>
    <w:rsid w:val="00213520"/>
    <w:rsid w:val="00220532"/>
    <w:rsid w:val="002209CB"/>
    <w:rsid w:val="00225239"/>
    <w:rsid w:val="00225663"/>
    <w:rsid w:val="002257C3"/>
    <w:rsid w:val="00225CA3"/>
    <w:rsid w:val="00226A4A"/>
    <w:rsid w:val="002319F8"/>
    <w:rsid w:val="002332E0"/>
    <w:rsid w:val="0023446F"/>
    <w:rsid w:val="00234742"/>
    <w:rsid w:val="00235217"/>
    <w:rsid w:val="002354FF"/>
    <w:rsid w:val="00242D8A"/>
    <w:rsid w:val="002431BC"/>
    <w:rsid w:val="00243731"/>
    <w:rsid w:val="00243A28"/>
    <w:rsid w:val="00245F2E"/>
    <w:rsid w:val="00247C85"/>
    <w:rsid w:val="00247D71"/>
    <w:rsid w:val="002506D4"/>
    <w:rsid w:val="002561C5"/>
    <w:rsid w:val="002622C7"/>
    <w:rsid w:val="00263A97"/>
    <w:rsid w:val="00265990"/>
    <w:rsid w:val="00270A9B"/>
    <w:rsid w:val="00275588"/>
    <w:rsid w:val="0027562A"/>
    <w:rsid w:val="00280DFC"/>
    <w:rsid w:val="00282BD6"/>
    <w:rsid w:val="002865E4"/>
    <w:rsid w:val="00286DFC"/>
    <w:rsid w:val="0029016F"/>
    <w:rsid w:val="00291855"/>
    <w:rsid w:val="0029284B"/>
    <w:rsid w:val="002A6013"/>
    <w:rsid w:val="002A7CCF"/>
    <w:rsid w:val="002B09C9"/>
    <w:rsid w:val="002B368D"/>
    <w:rsid w:val="002B3CE8"/>
    <w:rsid w:val="002B486B"/>
    <w:rsid w:val="002B6007"/>
    <w:rsid w:val="002B66BD"/>
    <w:rsid w:val="002C293F"/>
    <w:rsid w:val="002C4870"/>
    <w:rsid w:val="002D082F"/>
    <w:rsid w:val="002D32D2"/>
    <w:rsid w:val="002D340E"/>
    <w:rsid w:val="002D3C2E"/>
    <w:rsid w:val="002D79C2"/>
    <w:rsid w:val="002E0670"/>
    <w:rsid w:val="002E1BD6"/>
    <w:rsid w:val="002E3137"/>
    <w:rsid w:val="002E3D1C"/>
    <w:rsid w:val="002E5349"/>
    <w:rsid w:val="002E62D1"/>
    <w:rsid w:val="002E77BA"/>
    <w:rsid w:val="002E797A"/>
    <w:rsid w:val="002F084B"/>
    <w:rsid w:val="002F0AE1"/>
    <w:rsid w:val="002F22C6"/>
    <w:rsid w:val="002F52D0"/>
    <w:rsid w:val="0030197F"/>
    <w:rsid w:val="0030245C"/>
    <w:rsid w:val="00305DE5"/>
    <w:rsid w:val="00310285"/>
    <w:rsid w:val="0031052C"/>
    <w:rsid w:val="00311F39"/>
    <w:rsid w:val="0031206B"/>
    <w:rsid w:val="00312177"/>
    <w:rsid w:val="003140F3"/>
    <w:rsid w:val="003148C7"/>
    <w:rsid w:val="00314C28"/>
    <w:rsid w:val="003176CC"/>
    <w:rsid w:val="00317E0B"/>
    <w:rsid w:val="00323591"/>
    <w:rsid w:val="0032459E"/>
    <w:rsid w:val="00325DE2"/>
    <w:rsid w:val="00326AAD"/>
    <w:rsid w:val="003303E1"/>
    <w:rsid w:val="0033071B"/>
    <w:rsid w:val="0033450D"/>
    <w:rsid w:val="003366DC"/>
    <w:rsid w:val="0034507E"/>
    <w:rsid w:val="00347A41"/>
    <w:rsid w:val="00350147"/>
    <w:rsid w:val="00350DCF"/>
    <w:rsid w:val="00351E4C"/>
    <w:rsid w:val="003526E5"/>
    <w:rsid w:val="003537B3"/>
    <w:rsid w:val="00354927"/>
    <w:rsid w:val="0035493C"/>
    <w:rsid w:val="00356085"/>
    <w:rsid w:val="00363475"/>
    <w:rsid w:val="00363A6B"/>
    <w:rsid w:val="003640C2"/>
    <w:rsid w:val="00377896"/>
    <w:rsid w:val="00377CFC"/>
    <w:rsid w:val="00380132"/>
    <w:rsid w:val="0038061F"/>
    <w:rsid w:val="00383138"/>
    <w:rsid w:val="00383AA5"/>
    <w:rsid w:val="00386905"/>
    <w:rsid w:val="00390035"/>
    <w:rsid w:val="00394DFA"/>
    <w:rsid w:val="00396479"/>
    <w:rsid w:val="003A0369"/>
    <w:rsid w:val="003A1A5D"/>
    <w:rsid w:val="003A2C9A"/>
    <w:rsid w:val="003A5E6C"/>
    <w:rsid w:val="003B1ABD"/>
    <w:rsid w:val="003B516C"/>
    <w:rsid w:val="003B7C85"/>
    <w:rsid w:val="003C06FC"/>
    <w:rsid w:val="003C193A"/>
    <w:rsid w:val="003C1FDB"/>
    <w:rsid w:val="003C32D1"/>
    <w:rsid w:val="003C4285"/>
    <w:rsid w:val="003C52A0"/>
    <w:rsid w:val="003D0DF2"/>
    <w:rsid w:val="003D171E"/>
    <w:rsid w:val="003D1F49"/>
    <w:rsid w:val="003D3624"/>
    <w:rsid w:val="003D3844"/>
    <w:rsid w:val="003D6D55"/>
    <w:rsid w:val="003D706E"/>
    <w:rsid w:val="003E4B88"/>
    <w:rsid w:val="003F134B"/>
    <w:rsid w:val="003F275B"/>
    <w:rsid w:val="003F2E08"/>
    <w:rsid w:val="003F3442"/>
    <w:rsid w:val="003F396B"/>
    <w:rsid w:val="003F45EC"/>
    <w:rsid w:val="003F7230"/>
    <w:rsid w:val="00402852"/>
    <w:rsid w:val="00402CAD"/>
    <w:rsid w:val="00403F25"/>
    <w:rsid w:val="00411EFC"/>
    <w:rsid w:val="00417C17"/>
    <w:rsid w:val="004219D1"/>
    <w:rsid w:val="004227E7"/>
    <w:rsid w:val="00423F96"/>
    <w:rsid w:val="00430DF5"/>
    <w:rsid w:val="00431130"/>
    <w:rsid w:val="00434799"/>
    <w:rsid w:val="00434BF4"/>
    <w:rsid w:val="00436447"/>
    <w:rsid w:val="00437808"/>
    <w:rsid w:val="00442F1D"/>
    <w:rsid w:val="004433B0"/>
    <w:rsid w:val="00443C04"/>
    <w:rsid w:val="004463E5"/>
    <w:rsid w:val="00447371"/>
    <w:rsid w:val="004536BC"/>
    <w:rsid w:val="0046041B"/>
    <w:rsid w:val="004607A8"/>
    <w:rsid w:val="00464F70"/>
    <w:rsid w:val="004654F9"/>
    <w:rsid w:val="00467512"/>
    <w:rsid w:val="0047163B"/>
    <w:rsid w:val="0047661C"/>
    <w:rsid w:val="00480B95"/>
    <w:rsid w:val="00481E43"/>
    <w:rsid w:val="00487946"/>
    <w:rsid w:val="00490EFC"/>
    <w:rsid w:val="00492658"/>
    <w:rsid w:val="00493D1C"/>
    <w:rsid w:val="00494125"/>
    <w:rsid w:val="0049413B"/>
    <w:rsid w:val="00494F1B"/>
    <w:rsid w:val="004957CF"/>
    <w:rsid w:val="004A0534"/>
    <w:rsid w:val="004A1017"/>
    <w:rsid w:val="004A2D14"/>
    <w:rsid w:val="004B11B4"/>
    <w:rsid w:val="004B371B"/>
    <w:rsid w:val="004B4BD7"/>
    <w:rsid w:val="004C27D7"/>
    <w:rsid w:val="004C4052"/>
    <w:rsid w:val="004C5A59"/>
    <w:rsid w:val="004C5FD7"/>
    <w:rsid w:val="004D0C91"/>
    <w:rsid w:val="004D5E28"/>
    <w:rsid w:val="004D7B1E"/>
    <w:rsid w:val="004D7F55"/>
    <w:rsid w:val="004E297C"/>
    <w:rsid w:val="004E2D3F"/>
    <w:rsid w:val="004E5047"/>
    <w:rsid w:val="004F0F17"/>
    <w:rsid w:val="004F21A4"/>
    <w:rsid w:val="004F5CB0"/>
    <w:rsid w:val="00501C85"/>
    <w:rsid w:val="00505FF6"/>
    <w:rsid w:val="005076DB"/>
    <w:rsid w:val="00507DD7"/>
    <w:rsid w:val="00507EA8"/>
    <w:rsid w:val="00511024"/>
    <w:rsid w:val="0051110B"/>
    <w:rsid w:val="00512D3C"/>
    <w:rsid w:val="0051622C"/>
    <w:rsid w:val="00516784"/>
    <w:rsid w:val="00516885"/>
    <w:rsid w:val="00520886"/>
    <w:rsid w:val="005321E2"/>
    <w:rsid w:val="0053221C"/>
    <w:rsid w:val="00532380"/>
    <w:rsid w:val="005330BF"/>
    <w:rsid w:val="00543A9D"/>
    <w:rsid w:val="00544159"/>
    <w:rsid w:val="005469FD"/>
    <w:rsid w:val="00546CF2"/>
    <w:rsid w:val="0054784D"/>
    <w:rsid w:val="0055004C"/>
    <w:rsid w:val="00553ABF"/>
    <w:rsid w:val="00554CC8"/>
    <w:rsid w:val="00556530"/>
    <w:rsid w:val="00562732"/>
    <w:rsid w:val="005632D2"/>
    <w:rsid w:val="00564DE0"/>
    <w:rsid w:val="00572969"/>
    <w:rsid w:val="00574F19"/>
    <w:rsid w:val="005823D7"/>
    <w:rsid w:val="00584286"/>
    <w:rsid w:val="00585A2D"/>
    <w:rsid w:val="00585C0F"/>
    <w:rsid w:val="00586C4B"/>
    <w:rsid w:val="00593261"/>
    <w:rsid w:val="005946FA"/>
    <w:rsid w:val="0059723F"/>
    <w:rsid w:val="0059748F"/>
    <w:rsid w:val="00597E09"/>
    <w:rsid w:val="005A2FC2"/>
    <w:rsid w:val="005A40DD"/>
    <w:rsid w:val="005A5A5A"/>
    <w:rsid w:val="005B24CD"/>
    <w:rsid w:val="005B280D"/>
    <w:rsid w:val="005B6E0F"/>
    <w:rsid w:val="005C03F7"/>
    <w:rsid w:val="005C22C4"/>
    <w:rsid w:val="005C346B"/>
    <w:rsid w:val="005C5054"/>
    <w:rsid w:val="005C5B7C"/>
    <w:rsid w:val="005C6CE7"/>
    <w:rsid w:val="005C7CF9"/>
    <w:rsid w:val="005D0836"/>
    <w:rsid w:val="005D2EDB"/>
    <w:rsid w:val="005D6B9B"/>
    <w:rsid w:val="005D782A"/>
    <w:rsid w:val="005E4752"/>
    <w:rsid w:val="005E4C21"/>
    <w:rsid w:val="005E7911"/>
    <w:rsid w:val="005F52A7"/>
    <w:rsid w:val="005F689E"/>
    <w:rsid w:val="00600AED"/>
    <w:rsid w:val="0060358B"/>
    <w:rsid w:val="00603848"/>
    <w:rsid w:val="00605999"/>
    <w:rsid w:val="00606619"/>
    <w:rsid w:val="0061068D"/>
    <w:rsid w:val="006125C2"/>
    <w:rsid w:val="00612E24"/>
    <w:rsid w:val="0061318E"/>
    <w:rsid w:val="00613BCF"/>
    <w:rsid w:val="00614F1E"/>
    <w:rsid w:val="00620EC2"/>
    <w:rsid w:val="00620F69"/>
    <w:rsid w:val="00622420"/>
    <w:rsid w:val="00622AAC"/>
    <w:rsid w:val="00630936"/>
    <w:rsid w:val="00631619"/>
    <w:rsid w:val="00631C18"/>
    <w:rsid w:val="0063223E"/>
    <w:rsid w:val="00633BE8"/>
    <w:rsid w:val="00640AE6"/>
    <w:rsid w:val="00641483"/>
    <w:rsid w:val="00641F35"/>
    <w:rsid w:val="0064263B"/>
    <w:rsid w:val="00642D7C"/>
    <w:rsid w:val="00644030"/>
    <w:rsid w:val="006476B9"/>
    <w:rsid w:val="00651232"/>
    <w:rsid w:val="006526C7"/>
    <w:rsid w:val="006537B5"/>
    <w:rsid w:val="0065674F"/>
    <w:rsid w:val="00656E12"/>
    <w:rsid w:val="00661923"/>
    <w:rsid w:val="00662D75"/>
    <w:rsid w:val="006652E7"/>
    <w:rsid w:val="0067195E"/>
    <w:rsid w:val="00673C9B"/>
    <w:rsid w:val="006760D4"/>
    <w:rsid w:val="00680CDB"/>
    <w:rsid w:val="00684713"/>
    <w:rsid w:val="0068546F"/>
    <w:rsid w:val="00685CBF"/>
    <w:rsid w:val="0068635D"/>
    <w:rsid w:val="006879FB"/>
    <w:rsid w:val="00694340"/>
    <w:rsid w:val="006957F9"/>
    <w:rsid w:val="00696301"/>
    <w:rsid w:val="00697598"/>
    <w:rsid w:val="006A1F50"/>
    <w:rsid w:val="006A2FAE"/>
    <w:rsid w:val="006A5145"/>
    <w:rsid w:val="006A583E"/>
    <w:rsid w:val="006A6949"/>
    <w:rsid w:val="006B0194"/>
    <w:rsid w:val="006B056B"/>
    <w:rsid w:val="006B187F"/>
    <w:rsid w:val="006B48A1"/>
    <w:rsid w:val="006B538B"/>
    <w:rsid w:val="006C1C64"/>
    <w:rsid w:val="006C5E56"/>
    <w:rsid w:val="006C7C1A"/>
    <w:rsid w:val="006D014F"/>
    <w:rsid w:val="006D2205"/>
    <w:rsid w:val="006D2403"/>
    <w:rsid w:val="006D467D"/>
    <w:rsid w:val="006D78F5"/>
    <w:rsid w:val="006E3AF5"/>
    <w:rsid w:val="006E420E"/>
    <w:rsid w:val="006E4B15"/>
    <w:rsid w:val="006E5F22"/>
    <w:rsid w:val="006E6A27"/>
    <w:rsid w:val="006E7F46"/>
    <w:rsid w:val="006E7F87"/>
    <w:rsid w:val="006F1B5D"/>
    <w:rsid w:val="006F223D"/>
    <w:rsid w:val="006F30F6"/>
    <w:rsid w:val="006F3A80"/>
    <w:rsid w:val="006F5E88"/>
    <w:rsid w:val="006F739C"/>
    <w:rsid w:val="00700699"/>
    <w:rsid w:val="00703F01"/>
    <w:rsid w:val="00705481"/>
    <w:rsid w:val="0070695E"/>
    <w:rsid w:val="00717F17"/>
    <w:rsid w:val="00720FA8"/>
    <w:rsid w:val="00726906"/>
    <w:rsid w:val="007310A1"/>
    <w:rsid w:val="00731290"/>
    <w:rsid w:val="007313FB"/>
    <w:rsid w:val="007325C8"/>
    <w:rsid w:val="00733BC2"/>
    <w:rsid w:val="00736B83"/>
    <w:rsid w:val="00736DF2"/>
    <w:rsid w:val="00741F0A"/>
    <w:rsid w:val="007439B7"/>
    <w:rsid w:val="00744E5E"/>
    <w:rsid w:val="007541CC"/>
    <w:rsid w:val="007543BF"/>
    <w:rsid w:val="007564D6"/>
    <w:rsid w:val="007564FE"/>
    <w:rsid w:val="00757628"/>
    <w:rsid w:val="00763346"/>
    <w:rsid w:val="00763F0D"/>
    <w:rsid w:val="007646CC"/>
    <w:rsid w:val="0076568C"/>
    <w:rsid w:val="00765842"/>
    <w:rsid w:val="00767F06"/>
    <w:rsid w:val="00767F71"/>
    <w:rsid w:val="0077138A"/>
    <w:rsid w:val="00773A7A"/>
    <w:rsid w:val="007742B7"/>
    <w:rsid w:val="00774E03"/>
    <w:rsid w:val="007750E3"/>
    <w:rsid w:val="0077714B"/>
    <w:rsid w:val="00781B4D"/>
    <w:rsid w:val="0078348D"/>
    <w:rsid w:val="00783917"/>
    <w:rsid w:val="0078421E"/>
    <w:rsid w:val="007853E1"/>
    <w:rsid w:val="00795CBB"/>
    <w:rsid w:val="00796C76"/>
    <w:rsid w:val="00797489"/>
    <w:rsid w:val="007A0BDD"/>
    <w:rsid w:val="007A1526"/>
    <w:rsid w:val="007A1D1E"/>
    <w:rsid w:val="007A6BE0"/>
    <w:rsid w:val="007B048B"/>
    <w:rsid w:val="007B0D4F"/>
    <w:rsid w:val="007B3605"/>
    <w:rsid w:val="007B56A5"/>
    <w:rsid w:val="007B6621"/>
    <w:rsid w:val="007C45DA"/>
    <w:rsid w:val="007C53AC"/>
    <w:rsid w:val="007C5D1C"/>
    <w:rsid w:val="007C6B78"/>
    <w:rsid w:val="007C73F6"/>
    <w:rsid w:val="007D059D"/>
    <w:rsid w:val="007D4830"/>
    <w:rsid w:val="007D4C62"/>
    <w:rsid w:val="007D5C46"/>
    <w:rsid w:val="007D77E4"/>
    <w:rsid w:val="007E1C68"/>
    <w:rsid w:val="007E2917"/>
    <w:rsid w:val="007E500D"/>
    <w:rsid w:val="007F0CAE"/>
    <w:rsid w:val="007F4C0B"/>
    <w:rsid w:val="007F515C"/>
    <w:rsid w:val="007F7C11"/>
    <w:rsid w:val="007F7CF3"/>
    <w:rsid w:val="00800170"/>
    <w:rsid w:val="0080064C"/>
    <w:rsid w:val="00801BBB"/>
    <w:rsid w:val="00803509"/>
    <w:rsid w:val="00804C12"/>
    <w:rsid w:val="00807D35"/>
    <w:rsid w:val="00810041"/>
    <w:rsid w:val="00810340"/>
    <w:rsid w:val="00812674"/>
    <w:rsid w:val="00815D6E"/>
    <w:rsid w:val="00821D79"/>
    <w:rsid w:val="00823E5A"/>
    <w:rsid w:val="00830043"/>
    <w:rsid w:val="00831179"/>
    <w:rsid w:val="00831CCC"/>
    <w:rsid w:val="00837ED0"/>
    <w:rsid w:val="008401BC"/>
    <w:rsid w:val="00842B1A"/>
    <w:rsid w:val="00843C41"/>
    <w:rsid w:val="008447D0"/>
    <w:rsid w:val="0084660E"/>
    <w:rsid w:val="00846A66"/>
    <w:rsid w:val="00846CBF"/>
    <w:rsid w:val="008471AF"/>
    <w:rsid w:val="008553C4"/>
    <w:rsid w:val="00856B77"/>
    <w:rsid w:val="0085798D"/>
    <w:rsid w:val="00861737"/>
    <w:rsid w:val="00861C77"/>
    <w:rsid w:val="00864481"/>
    <w:rsid w:val="00871C70"/>
    <w:rsid w:val="00871DCE"/>
    <w:rsid w:val="00872518"/>
    <w:rsid w:val="0087705A"/>
    <w:rsid w:val="00882DF9"/>
    <w:rsid w:val="00891CD3"/>
    <w:rsid w:val="008964FF"/>
    <w:rsid w:val="008968F7"/>
    <w:rsid w:val="008A0A8E"/>
    <w:rsid w:val="008A0D3C"/>
    <w:rsid w:val="008A714A"/>
    <w:rsid w:val="008B4F77"/>
    <w:rsid w:val="008B7FDC"/>
    <w:rsid w:val="008C096B"/>
    <w:rsid w:val="008C1152"/>
    <w:rsid w:val="008D1843"/>
    <w:rsid w:val="008D3D4A"/>
    <w:rsid w:val="008D56DA"/>
    <w:rsid w:val="008D75E1"/>
    <w:rsid w:val="00900B32"/>
    <w:rsid w:val="0090102D"/>
    <w:rsid w:val="00902CB4"/>
    <w:rsid w:val="00903090"/>
    <w:rsid w:val="00905163"/>
    <w:rsid w:val="00905AE1"/>
    <w:rsid w:val="009062BB"/>
    <w:rsid w:val="0091051A"/>
    <w:rsid w:val="009138EE"/>
    <w:rsid w:val="0092042D"/>
    <w:rsid w:val="009228F9"/>
    <w:rsid w:val="0092718B"/>
    <w:rsid w:val="0093198A"/>
    <w:rsid w:val="00932418"/>
    <w:rsid w:val="0093735D"/>
    <w:rsid w:val="00940045"/>
    <w:rsid w:val="009413BE"/>
    <w:rsid w:val="00943BB0"/>
    <w:rsid w:val="00952E6C"/>
    <w:rsid w:val="00954DB0"/>
    <w:rsid w:val="00955E3E"/>
    <w:rsid w:val="00960E14"/>
    <w:rsid w:val="0096212E"/>
    <w:rsid w:val="009631B8"/>
    <w:rsid w:val="0096324B"/>
    <w:rsid w:val="0096421A"/>
    <w:rsid w:val="00965A10"/>
    <w:rsid w:val="0096739A"/>
    <w:rsid w:val="00972DAA"/>
    <w:rsid w:val="00973E04"/>
    <w:rsid w:val="00974AD1"/>
    <w:rsid w:val="009755A5"/>
    <w:rsid w:val="00975F43"/>
    <w:rsid w:val="00980875"/>
    <w:rsid w:val="00980DD0"/>
    <w:rsid w:val="00981A04"/>
    <w:rsid w:val="009821E7"/>
    <w:rsid w:val="009848DB"/>
    <w:rsid w:val="00984E7F"/>
    <w:rsid w:val="00987FA0"/>
    <w:rsid w:val="0099137C"/>
    <w:rsid w:val="00991424"/>
    <w:rsid w:val="0099213C"/>
    <w:rsid w:val="00994B73"/>
    <w:rsid w:val="009950E7"/>
    <w:rsid w:val="0099518F"/>
    <w:rsid w:val="009968C1"/>
    <w:rsid w:val="009A0D91"/>
    <w:rsid w:val="009A11A6"/>
    <w:rsid w:val="009A51AE"/>
    <w:rsid w:val="009A6A0F"/>
    <w:rsid w:val="009A75F5"/>
    <w:rsid w:val="009A7646"/>
    <w:rsid w:val="009B1057"/>
    <w:rsid w:val="009B1874"/>
    <w:rsid w:val="009B1E06"/>
    <w:rsid w:val="009B55F2"/>
    <w:rsid w:val="009B578B"/>
    <w:rsid w:val="009B6337"/>
    <w:rsid w:val="009C01A6"/>
    <w:rsid w:val="009C1DE2"/>
    <w:rsid w:val="009C2213"/>
    <w:rsid w:val="009D151A"/>
    <w:rsid w:val="009D3A7B"/>
    <w:rsid w:val="009D45F2"/>
    <w:rsid w:val="009D64F5"/>
    <w:rsid w:val="009D7B2B"/>
    <w:rsid w:val="009E2BAC"/>
    <w:rsid w:val="009E3F19"/>
    <w:rsid w:val="009E47B4"/>
    <w:rsid w:val="009F43BD"/>
    <w:rsid w:val="009F71CA"/>
    <w:rsid w:val="009F74CF"/>
    <w:rsid w:val="00A009B2"/>
    <w:rsid w:val="00A01473"/>
    <w:rsid w:val="00A0148D"/>
    <w:rsid w:val="00A029CC"/>
    <w:rsid w:val="00A117AC"/>
    <w:rsid w:val="00A1236F"/>
    <w:rsid w:val="00A13821"/>
    <w:rsid w:val="00A14852"/>
    <w:rsid w:val="00A20866"/>
    <w:rsid w:val="00A21D56"/>
    <w:rsid w:val="00A21F12"/>
    <w:rsid w:val="00A221D1"/>
    <w:rsid w:val="00A2550F"/>
    <w:rsid w:val="00A277C6"/>
    <w:rsid w:val="00A303D5"/>
    <w:rsid w:val="00A32123"/>
    <w:rsid w:val="00A33247"/>
    <w:rsid w:val="00A34DA4"/>
    <w:rsid w:val="00A360C0"/>
    <w:rsid w:val="00A36D55"/>
    <w:rsid w:val="00A400DB"/>
    <w:rsid w:val="00A4097F"/>
    <w:rsid w:val="00A42616"/>
    <w:rsid w:val="00A42DC3"/>
    <w:rsid w:val="00A4458A"/>
    <w:rsid w:val="00A44FD5"/>
    <w:rsid w:val="00A50E46"/>
    <w:rsid w:val="00A52D30"/>
    <w:rsid w:val="00A53F96"/>
    <w:rsid w:val="00A54310"/>
    <w:rsid w:val="00A56D81"/>
    <w:rsid w:val="00A57CC2"/>
    <w:rsid w:val="00A61350"/>
    <w:rsid w:val="00A61A95"/>
    <w:rsid w:val="00A61DFA"/>
    <w:rsid w:val="00A6436E"/>
    <w:rsid w:val="00A6479A"/>
    <w:rsid w:val="00A72863"/>
    <w:rsid w:val="00A75201"/>
    <w:rsid w:val="00A76950"/>
    <w:rsid w:val="00A77AAA"/>
    <w:rsid w:val="00A86668"/>
    <w:rsid w:val="00A86B93"/>
    <w:rsid w:val="00A86CC4"/>
    <w:rsid w:val="00A9045E"/>
    <w:rsid w:val="00A90576"/>
    <w:rsid w:val="00A92585"/>
    <w:rsid w:val="00A94AD8"/>
    <w:rsid w:val="00A95E16"/>
    <w:rsid w:val="00A96C36"/>
    <w:rsid w:val="00A97C4E"/>
    <w:rsid w:val="00AA1ABA"/>
    <w:rsid w:val="00AB10B5"/>
    <w:rsid w:val="00AD00B4"/>
    <w:rsid w:val="00AD0DC9"/>
    <w:rsid w:val="00AD12AF"/>
    <w:rsid w:val="00AD2436"/>
    <w:rsid w:val="00AD26C5"/>
    <w:rsid w:val="00AD58BF"/>
    <w:rsid w:val="00AD610D"/>
    <w:rsid w:val="00AD6FD2"/>
    <w:rsid w:val="00AD7D52"/>
    <w:rsid w:val="00AE1932"/>
    <w:rsid w:val="00AE49EC"/>
    <w:rsid w:val="00AF0660"/>
    <w:rsid w:val="00AF099D"/>
    <w:rsid w:val="00AF3922"/>
    <w:rsid w:val="00AF3CC8"/>
    <w:rsid w:val="00AF5337"/>
    <w:rsid w:val="00AF5869"/>
    <w:rsid w:val="00AF5A03"/>
    <w:rsid w:val="00B013F9"/>
    <w:rsid w:val="00B0160D"/>
    <w:rsid w:val="00B03968"/>
    <w:rsid w:val="00B05F08"/>
    <w:rsid w:val="00B0627D"/>
    <w:rsid w:val="00B113B0"/>
    <w:rsid w:val="00B14210"/>
    <w:rsid w:val="00B21F9A"/>
    <w:rsid w:val="00B233F1"/>
    <w:rsid w:val="00B30019"/>
    <w:rsid w:val="00B30496"/>
    <w:rsid w:val="00B369B5"/>
    <w:rsid w:val="00B37836"/>
    <w:rsid w:val="00B412A0"/>
    <w:rsid w:val="00B4134B"/>
    <w:rsid w:val="00B44E82"/>
    <w:rsid w:val="00B45803"/>
    <w:rsid w:val="00B47663"/>
    <w:rsid w:val="00B476B8"/>
    <w:rsid w:val="00B50C3D"/>
    <w:rsid w:val="00B53F94"/>
    <w:rsid w:val="00B56DBB"/>
    <w:rsid w:val="00B578A0"/>
    <w:rsid w:val="00B600F7"/>
    <w:rsid w:val="00B606EF"/>
    <w:rsid w:val="00B60E0D"/>
    <w:rsid w:val="00B60F1C"/>
    <w:rsid w:val="00B63651"/>
    <w:rsid w:val="00B6412E"/>
    <w:rsid w:val="00B6725A"/>
    <w:rsid w:val="00B67C74"/>
    <w:rsid w:val="00B71126"/>
    <w:rsid w:val="00B71EBD"/>
    <w:rsid w:val="00B76013"/>
    <w:rsid w:val="00B774F4"/>
    <w:rsid w:val="00B77CE7"/>
    <w:rsid w:val="00B92A63"/>
    <w:rsid w:val="00B92C65"/>
    <w:rsid w:val="00B942A5"/>
    <w:rsid w:val="00B946AC"/>
    <w:rsid w:val="00BA0F6B"/>
    <w:rsid w:val="00BA1190"/>
    <w:rsid w:val="00BA4A48"/>
    <w:rsid w:val="00BB02F9"/>
    <w:rsid w:val="00BB2028"/>
    <w:rsid w:val="00BB2987"/>
    <w:rsid w:val="00BB6F28"/>
    <w:rsid w:val="00BB7EA2"/>
    <w:rsid w:val="00BC0B1F"/>
    <w:rsid w:val="00BC14D3"/>
    <w:rsid w:val="00BC3A12"/>
    <w:rsid w:val="00BC7999"/>
    <w:rsid w:val="00BD01ED"/>
    <w:rsid w:val="00BD10AE"/>
    <w:rsid w:val="00BD7D4D"/>
    <w:rsid w:val="00BE3740"/>
    <w:rsid w:val="00BE4620"/>
    <w:rsid w:val="00BE47D2"/>
    <w:rsid w:val="00BE5475"/>
    <w:rsid w:val="00BF039A"/>
    <w:rsid w:val="00BF1365"/>
    <w:rsid w:val="00BF2C24"/>
    <w:rsid w:val="00BF2EC6"/>
    <w:rsid w:val="00BF5B36"/>
    <w:rsid w:val="00BF77E8"/>
    <w:rsid w:val="00C001A8"/>
    <w:rsid w:val="00C03491"/>
    <w:rsid w:val="00C05858"/>
    <w:rsid w:val="00C06FEF"/>
    <w:rsid w:val="00C20DCA"/>
    <w:rsid w:val="00C3045B"/>
    <w:rsid w:val="00C31449"/>
    <w:rsid w:val="00C32611"/>
    <w:rsid w:val="00C3280D"/>
    <w:rsid w:val="00C333EE"/>
    <w:rsid w:val="00C34B9F"/>
    <w:rsid w:val="00C3525B"/>
    <w:rsid w:val="00C3596A"/>
    <w:rsid w:val="00C45F6A"/>
    <w:rsid w:val="00C523CE"/>
    <w:rsid w:val="00C5564D"/>
    <w:rsid w:val="00C603CF"/>
    <w:rsid w:val="00C63D88"/>
    <w:rsid w:val="00C66854"/>
    <w:rsid w:val="00C7049D"/>
    <w:rsid w:val="00C71709"/>
    <w:rsid w:val="00C736FC"/>
    <w:rsid w:val="00C818FC"/>
    <w:rsid w:val="00C82402"/>
    <w:rsid w:val="00C84619"/>
    <w:rsid w:val="00C85DF6"/>
    <w:rsid w:val="00C85F89"/>
    <w:rsid w:val="00C872C4"/>
    <w:rsid w:val="00C878D2"/>
    <w:rsid w:val="00C906DE"/>
    <w:rsid w:val="00C94750"/>
    <w:rsid w:val="00C94C3F"/>
    <w:rsid w:val="00C9543B"/>
    <w:rsid w:val="00C959E7"/>
    <w:rsid w:val="00C96285"/>
    <w:rsid w:val="00CA6592"/>
    <w:rsid w:val="00CA6B47"/>
    <w:rsid w:val="00CB1077"/>
    <w:rsid w:val="00CB2464"/>
    <w:rsid w:val="00CB5427"/>
    <w:rsid w:val="00CB5E82"/>
    <w:rsid w:val="00CB7175"/>
    <w:rsid w:val="00CC0213"/>
    <w:rsid w:val="00CC2082"/>
    <w:rsid w:val="00CC60A0"/>
    <w:rsid w:val="00CC6C4D"/>
    <w:rsid w:val="00CD3FF5"/>
    <w:rsid w:val="00CD6644"/>
    <w:rsid w:val="00CD7854"/>
    <w:rsid w:val="00CE35B0"/>
    <w:rsid w:val="00CE5423"/>
    <w:rsid w:val="00CE7B17"/>
    <w:rsid w:val="00CE7D7E"/>
    <w:rsid w:val="00CF1943"/>
    <w:rsid w:val="00CF4362"/>
    <w:rsid w:val="00CF7454"/>
    <w:rsid w:val="00CF7CC1"/>
    <w:rsid w:val="00D00103"/>
    <w:rsid w:val="00D04524"/>
    <w:rsid w:val="00D04738"/>
    <w:rsid w:val="00D04CAC"/>
    <w:rsid w:val="00D060B1"/>
    <w:rsid w:val="00D21C02"/>
    <w:rsid w:val="00D21DDD"/>
    <w:rsid w:val="00D2268E"/>
    <w:rsid w:val="00D23023"/>
    <w:rsid w:val="00D32742"/>
    <w:rsid w:val="00D338C6"/>
    <w:rsid w:val="00D351A4"/>
    <w:rsid w:val="00D35BDC"/>
    <w:rsid w:val="00D37817"/>
    <w:rsid w:val="00D37A81"/>
    <w:rsid w:val="00D40122"/>
    <w:rsid w:val="00D42513"/>
    <w:rsid w:val="00D43402"/>
    <w:rsid w:val="00D434DF"/>
    <w:rsid w:val="00D43BF1"/>
    <w:rsid w:val="00D44471"/>
    <w:rsid w:val="00D51523"/>
    <w:rsid w:val="00D51FEE"/>
    <w:rsid w:val="00D52DD8"/>
    <w:rsid w:val="00D54ECC"/>
    <w:rsid w:val="00D603A7"/>
    <w:rsid w:val="00D61473"/>
    <w:rsid w:val="00D62C59"/>
    <w:rsid w:val="00D635B8"/>
    <w:rsid w:val="00D63EF2"/>
    <w:rsid w:val="00D66DDB"/>
    <w:rsid w:val="00D75D46"/>
    <w:rsid w:val="00D81BD1"/>
    <w:rsid w:val="00D83001"/>
    <w:rsid w:val="00D84524"/>
    <w:rsid w:val="00D85C59"/>
    <w:rsid w:val="00D85C66"/>
    <w:rsid w:val="00D86FA9"/>
    <w:rsid w:val="00D90FAE"/>
    <w:rsid w:val="00D917ED"/>
    <w:rsid w:val="00D933B7"/>
    <w:rsid w:val="00D93739"/>
    <w:rsid w:val="00D94F3B"/>
    <w:rsid w:val="00DA4028"/>
    <w:rsid w:val="00DA61BB"/>
    <w:rsid w:val="00DB0209"/>
    <w:rsid w:val="00DB0A07"/>
    <w:rsid w:val="00DB0FFC"/>
    <w:rsid w:val="00DB130E"/>
    <w:rsid w:val="00DB14DE"/>
    <w:rsid w:val="00DB774D"/>
    <w:rsid w:val="00DC12BC"/>
    <w:rsid w:val="00DC1663"/>
    <w:rsid w:val="00DC1F55"/>
    <w:rsid w:val="00DC69CA"/>
    <w:rsid w:val="00DD063B"/>
    <w:rsid w:val="00DD3A95"/>
    <w:rsid w:val="00DD4BC2"/>
    <w:rsid w:val="00DD74B1"/>
    <w:rsid w:val="00DD7B63"/>
    <w:rsid w:val="00DE0EB4"/>
    <w:rsid w:val="00DE16AF"/>
    <w:rsid w:val="00DE3B26"/>
    <w:rsid w:val="00DE4B3D"/>
    <w:rsid w:val="00DE4C8B"/>
    <w:rsid w:val="00DE4EC1"/>
    <w:rsid w:val="00DE50DF"/>
    <w:rsid w:val="00DE6C41"/>
    <w:rsid w:val="00DE6DC2"/>
    <w:rsid w:val="00DF1590"/>
    <w:rsid w:val="00DF4B4E"/>
    <w:rsid w:val="00DF601C"/>
    <w:rsid w:val="00DF7669"/>
    <w:rsid w:val="00DF7817"/>
    <w:rsid w:val="00E00E45"/>
    <w:rsid w:val="00E0229A"/>
    <w:rsid w:val="00E038FF"/>
    <w:rsid w:val="00E039CA"/>
    <w:rsid w:val="00E0559E"/>
    <w:rsid w:val="00E0595B"/>
    <w:rsid w:val="00E10C20"/>
    <w:rsid w:val="00E13640"/>
    <w:rsid w:val="00E15FFE"/>
    <w:rsid w:val="00E266FC"/>
    <w:rsid w:val="00E30C66"/>
    <w:rsid w:val="00E31457"/>
    <w:rsid w:val="00E322B6"/>
    <w:rsid w:val="00E3433B"/>
    <w:rsid w:val="00E36517"/>
    <w:rsid w:val="00E5184A"/>
    <w:rsid w:val="00E5390A"/>
    <w:rsid w:val="00E554A3"/>
    <w:rsid w:val="00E55817"/>
    <w:rsid w:val="00E579BC"/>
    <w:rsid w:val="00E57EB3"/>
    <w:rsid w:val="00E60C30"/>
    <w:rsid w:val="00E66118"/>
    <w:rsid w:val="00E7052F"/>
    <w:rsid w:val="00E7568F"/>
    <w:rsid w:val="00E76A77"/>
    <w:rsid w:val="00E82684"/>
    <w:rsid w:val="00E83862"/>
    <w:rsid w:val="00E840ED"/>
    <w:rsid w:val="00E85D43"/>
    <w:rsid w:val="00E86399"/>
    <w:rsid w:val="00E92779"/>
    <w:rsid w:val="00E93124"/>
    <w:rsid w:val="00E96FB2"/>
    <w:rsid w:val="00EA27EB"/>
    <w:rsid w:val="00EA2BB5"/>
    <w:rsid w:val="00EA3BDF"/>
    <w:rsid w:val="00EA4D58"/>
    <w:rsid w:val="00EA5FBD"/>
    <w:rsid w:val="00EA77DD"/>
    <w:rsid w:val="00EB07E7"/>
    <w:rsid w:val="00EB757E"/>
    <w:rsid w:val="00EC0E89"/>
    <w:rsid w:val="00EC1C27"/>
    <w:rsid w:val="00EC2CAB"/>
    <w:rsid w:val="00EC3090"/>
    <w:rsid w:val="00EC3155"/>
    <w:rsid w:val="00EC4E9F"/>
    <w:rsid w:val="00ED2F04"/>
    <w:rsid w:val="00ED6CE5"/>
    <w:rsid w:val="00EE1B9E"/>
    <w:rsid w:val="00EE1DBF"/>
    <w:rsid w:val="00EE448E"/>
    <w:rsid w:val="00EE4980"/>
    <w:rsid w:val="00EE4B4B"/>
    <w:rsid w:val="00EE57DE"/>
    <w:rsid w:val="00EE7AF4"/>
    <w:rsid w:val="00EF21A7"/>
    <w:rsid w:val="00EF2601"/>
    <w:rsid w:val="00EF27A3"/>
    <w:rsid w:val="00EF5798"/>
    <w:rsid w:val="00EF6FD8"/>
    <w:rsid w:val="00F0310F"/>
    <w:rsid w:val="00F0368C"/>
    <w:rsid w:val="00F127DA"/>
    <w:rsid w:val="00F12D0E"/>
    <w:rsid w:val="00F134D3"/>
    <w:rsid w:val="00F21E6D"/>
    <w:rsid w:val="00F22C11"/>
    <w:rsid w:val="00F254EE"/>
    <w:rsid w:val="00F255DD"/>
    <w:rsid w:val="00F31DD6"/>
    <w:rsid w:val="00F31F98"/>
    <w:rsid w:val="00F32DF6"/>
    <w:rsid w:val="00F370B8"/>
    <w:rsid w:val="00F439CD"/>
    <w:rsid w:val="00F444FD"/>
    <w:rsid w:val="00F47A78"/>
    <w:rsid w:val="00F50E3C"/>
    <w:rsid w:val="00F52CB7"/>
    <w:rsid w:val="00F57108"/>
    <w:rsid w:val="00F5788C"/>
    <w:rsid w:val="00F65BC0"/>
    <w:rsid w:val="00F67019"/>
    <w:rsid w:val="00F67E56"/>
    <w:rsid w:val="00F7183C"/>
    <w:rsid w:val="00F77DDC"/>
    <w:rsid w:val="00F83684"/>
    <w:rsid w:val="00F855A7"/>
    <w:rsid w:val="00F858D2"/>
    <w:rsid w:val="00F910AC"/>
    <w:rsid w:val="00F931F6"/>
    <w:rsid w:val="00F93D8A"/>
    <w:rsid w:val="00F9534D"/>
    <w:rsid w:val="00F9612B"/>
    <w:rsid w:val="00F979CE"/>
    <w:rsid w:val="00FA2CAC"/>
    <w:rsid w:val="00FA2CBF"/>
    <w:rsid w:val="00FA3A5E"/>
    <w:rsid w:val="00FA3A71"/>
    <w:rsid w:val="00FA4C62"/>
    <w:rsid w:val="00FB0DF2"/>
    <w:rsid w:val="00FB1BCE"/>
    <w:rsid w:val="00FB44EF"/>
    <w:rsid w:val="00FC14E8"/>
    <w:rsid w:val="00FC2E4A"/>
    <w:rsid w:val="00FC408C"/>
    <w:rsid w:val="00FD0A6A"/>
    <w:rsid w:val="00FD0CFE"/>
    <w:rsid w:val="00FD425E"/>
    <w:rsid w:val="00FD5D44"/>
    <w:rsid w:val="00FD68B1"/>
    <w:rsid w:val="00FD695B"/>
    <w:rsid w:val="00FE4749"/>
    <w:rsid w:val="00FE59F5"/>
    <w:rsid w:val="00FF20B9"/>
    <w:rsid w:val="00FF3314"/>
    <w:rsid w:val="00FF590D"/>
    <w:rsid w:val="00FF7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FABE4"/>
  <w15:chartTrackingRefBased/>
  <w15:docId w15:val="{F6BB7CF3-5493-4E3D-85BB-E68D6905D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1A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1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B9E"/>
  </w:style>
  <w:style w:type="paragraph" w:styleId="Footer">
    <w:name w:val="footer"/>
    <w:basedOn w:val="Normal"/>
    <w:link w:val="FooterChar"/>
    <w:uiPriority w:val="99"/>
    <w:unhideWhenUsed/>
    <w:rsid w:val="00EE1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B9E"/>
  </w:style>
  <w:style w:type="paragraph" w:styleId="ListParagraph">
    <w:name w:val="List Paragraph"/>
    <w:basedOn w:val="Normal"/>
    <w:uiPriority w:val="34"/>
    <w:qFormat/>
    <w:rsid w:val="00E85D43"/>
    <w:pPr>
      <w:ind w:left="720"/>
      <w:contextualSpacing/>
    </w:pPr>
  </w:style>
  <w:style w:type="paragraph" w:styleId="NoSpacing">
    <w:name w:val="No Spacing"/>
    <w:link w:val="NoSpacingChar"/>
    <w:uiPriority w:val="1"/>
    <w:qFormat/>
    <w:rsid w:val="00F444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44FD"/>
    <w:rPr>
      <w:rFonts w:eastAsiaTheme="minorEastAsia"/>
      <w:lang w:val="en-US"/>
    </w:rPr>
  </w:style>
  <w:style w:type="table" w:styleId="TableGrid">
    <w:name w:val="Table Grid"/>
    <w:basedOn w:val="TableNormal"/>
    <w:uiPriority w:val="39"/>
    <w:rsid w:val="00E927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351A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51A4"/>
  </w:style>
  <w:style w:type="paragraph" w:styleId="TOCHeading">
    <w:name w:val="TOC Heading"/>
    <w:basedOn w:val="Heading1"/>
    <w:next w:val="Normal"/>
    <w:uiPriority w:val="39"/>
    <w:unhideWhenUsed/>
    <w:qFormat/>
    <w:rsid w:val="003F134B"/>
    <w:pPr>
      <w:outlineLvl w:val="9"/>
    </w:pPr>
  </w:style>
  <w:style w:type="paragraph" w:styleId="TOC1">
    <w:name w:val="toc 1"/>
    <w:basedOn w:val="Normal"/>
    <w:next w:val="Normal"/>
    <w:autoRedefine/>
    <w:uiPriority w:val="39"/>
    <w:unhideWhenUsed/>
    <w:rsid w:val="003F134B"/>
    <w:pPr>
      <w:spacing w:after="100"/>
    </w:pPr>
  </w:style>
  <w:style w:type="character" w:styleId="Hyperlink">
    <w:name w:val="Hyperlink"/>
    <w:basedOn w:val="DefaultParagraphFont"/>
    <w:uiPriority w:val="99"/>
    <w:unhideWhenUsed/>
    <w:rsid w:val="003F134B"/>
    <w:rPr>
      <w:color w:val="0563C1" w:themeColor="hyperlink"/>
      <w:u w:val="single"/>
    </w:rPr>
  </w:style>
  <w:style w:type="character" w:styleId="UnresolvedMention">
    <w:name w:val="Unresolved Mention"/>
    <w:basedOn w:val="DefaultParagraphFont"/>
    <w:uiPriority w:val="99"/>
    <w:semiHidden/>
    <w:unhideWhenUsed/>
    <w:rsid w:val="000F39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40618">
      <w:bodyDiv w:val="1"/>
      <w:marLeft w:val="0"/>
      <w:marRight w:val="0"/>
      <w:marTop w:val="0"/>
      <w:marBottom w:val="0"/>
      <w:divBdr>
        <w:top w:val="none" w:sz="0" w:space="0" w:color="auto"/>
        <w:left w:val="none" w:sz="0" w:space="0" w:color="auto"/>
        <w:bottom w:val="none" w:sz="0" w:space="0" w:color="auto"/>
        <w:right w:val="none" w:sz="0" w:space="0" w:color="auto"/>
      </w:divBdr>
    </w:div>
    <w:div w:id="1883323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wmf"/><Relationship Id="rId18" Type="http://schemas.openxmlformats.org/officeDocument/2006/relationships/image" Target="media/image5.png"/><Relationship Id="rId26" Type="http://schemas.openxmlformats.org/officeDocument/2006/relationships/image" Target="media/image12.png"/><Relationship Id="rId39" Type="http://schemas.openxmlformats.org/officeDocument/2006/relationships/image" Target="media/image24.jpeg"/><Relationship Id="rId21" Type="http://schemas.openxmlformats.org/officeDocument/2006/relationships/image" Target="media/image7.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jpeg"/><Relationship Id="rId50"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4.png"/><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numbering" Target="numbering.xml"/><Relationship Id="rId15" Type="http://schemas.openxmlformats.org/officeDocument/2006/relationships/hyperlink" Target="https://www.hypeinnovation.com" TargetMode="External"/><Relationship Id="rId23" Type="http://schemas.openxmlformats.org/officeDocument/2006/relationships/image" Target="media/image9.png"/><Relationship Id="rId28" Type="http://schemas.openxmlformats.org/officeDocument/2006/relationships/hyperlink" Target="https://cleverism.com" TargetMode="External"/><Relationship Id="rId36" Type="http://schemas.openxmlformats.org/officeDocument/2006/relationships/image" Target="media/image21.jpeg"/><Relationship Id="rId49" Type="http://schemas.openxmlformats.org/officeDocument/2006/relationships/image" Target="media/image34.svg"/><Relationship Id="rId10" Type="http://schemas.openxmlformats.org/officeDocument/2006/relationships/endnotes" Target="endnotes.xml"/><Relationship Id="rId19" Type="http://schemas.openxmlformats.org/officeDocument/2006/relationships/hyperlink" Target="https://www.vecteezy.com" TargetMode="Externa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5.jpe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microsoft.com/office/2007/relationships/hdphoto" Target="media/hdphoto1.wdp"/><Relationship Id="rId17" Type="http://schemas.openxmlformats.org/officeDocument/2006/relationships/hyperlink" Target="https://enterslice.com" TargetMode="External"/><Relationship Id="rId25" Type="http://schemas.openxmlformats.org/officeDocument/2006/relationships/image" Target="media/image11.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0" Type="http://schemas.openxmlformats.org/officeDocument/2006/relationships/image" Target="media/image6.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2baf5dd8bd2d5955d8ab71c97511e89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0a183b163434f624d3be3eaa9e45663"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Pau17</b:Tag>
    <b:SourceType>Book</b:SourceType>
    <b:Guid>{F755EF30-FEAB-4D21-B89C-644F7685DB0C}</b:Guid>
    <b:Author>
      <b:Author>
        <b:NameList>
          <b:Person>
            <b:Last>Trott</b:Last>
            <b:First>Paul</b:First>
          </b:Person>
        </b:NameList>
      </b:Author>
    </b:Author>
    <b:Title> Innovation management and new product development</b:Title>
    <b:Year>2017</b:Year>
    <b:City> Harlow, Enlgand</b:City>
    <b:Publisher> Pearson</b:Publisher>
    <b:Edition>6nd</b:Edition>
    <b:RefOrder>1</b:RefOrder>
  </b:Source>
  <b:Source>
    <b:Tag>Pau12</b:Tag>
    <b:SourceType>Book</b:SourceType>
    <b:Guid>{269F3F34-83EE-4752-8D99-77A163EE158A}</b:Guid>
    <b:Author>
      <b:Author>
        <b:NameList>
          <b:Person>
            <b:Last>Trott</b:Last>
            <b:First>Paul</b:First>
          </b:Person>
        </b:NameList>
      </b:Author>
    </b:Author>
    <b:Title> Innovation management and new product development</b:Title>
    <b:Year>2012</b:Year>
    <b:City> Harlow </b:City>
    <b:Publisher> Financial Times / Prentice Hall</b:Publisher>
    <b:Edition>5nd</b:Edition>
    <b:RefOrder>2</b:RefOrder>
  </b:Source>
  <b:Source>
    <b:Tag>Por18</b:Tag>
    <b:SourceType>Book</b:SourceType>
    <b:Guid>{DB698DE2-C95C-4FD7-BCBE-96B6E8889F24}</b:Guid>
    <b:Author>
      <b:Author>
        <b:NameList>
          <b:Person>
            <b:Last>Portillo Pizana</b:Last>
            <b:First>Jesus</b:First>
            <b:Middle>Enrique</b:Middle>
          </b:Person>
        </b:NameList>
      </b:Author>
    </b:Author>
    <b:Title>Applications of conscious innovation in organizations</b:Title>
    <b:Year>2018</b:Year>
    <b:City> Hershey, Pennsylvania</b:City>
    <b:Publisher>Business Science Reference</b:Publisher>
    <b:Edition>1nd</b:Edition>
    <b:RefOrder>3</b:RefOrder>
  </b:Source>
  <b:Source>
    <b:Tag>Kat15</b:Tag>
    <b:SourceType>JournalArticle</b:SourceType>
    <b:Guid>{71756C44-69D3-4813-AD73-3BDA8570B189}</b:Guid>
    <b:Title>Relationship Between Leadership Styles and Organizational Creativity</b:Title>
    <b:Year>2015</b:Year>
    <b:Author>
      <b:Author>
        <b:NameList>
          <b:Person>
            <b:Last>Bratnicka</b:Last>
            <b:First>Katarzyna</b:First>
          </b:Person>
        </b:NameList>
      </b:Author>
    </b:Author>
    <b:JournalName>Management and Business Administration. Central Europe</b:JournalName>
    <b:Pages> 69-78</b:Pages>
    <b:Volume>23</b:Volume>
    <b:Issue> 877862</b:Issue>
    <b:RefOrder>4</b:RefOrder>
  </b:Source>
  <b:Source>
    <b:Tag>Pet16</b:Tag>
    <b:SourceType>JournalArticle</b:SourceType>
    <b:Guid>{AEBCBCB3-1C5F-492A-9007-F43D5E990CD6}</b:Guid>
    <b:Author>
      <b:Author>
        <b:NameList>
          <b:Person>
            <b:Last>Cook</b:Last>
            <b:First>Peter</b:First>
          </b:Person>
        </b:NameList>
      </b:Author>
    </b:Author>
    <b:Title>Leading innovation, creativity and enterprise</b:Title>
    <b:JournalName>Industrial and Commercial Training</b:JournalName>
    <b:Year>2016</b:Year>
    <b:Pages> 294-299</b:Pages>
    <b:Volume>48</b:Volume>
    <b:Issue>6</b:Issue>
    <b:RefOrder>5</b:RefOrder>
  </b:Source>
  <b:Source>
    <b:Tag>Bus15</b:Tag>
    <b:SourceType>Book</b:SourceType>
    <b:Guid>{97C5BFBB-60B5-4278-A623-53A7C30D0AE5}</b:Guid>
    <b:Title>Business model innovation : the organizational dimension</b:Title>
    <b:Year>2015</b:Year>
    <b:City> Oxford</b:City>
    <b:Publisher> Oxford University Press</b:Publisher>
    <b:Edition>1nd</b:Edition>
    <b:RefOrder>6</b:RefOrder>
  </b:Source>
  <b:Source>
    <b:Tag>Ope23</b:Tag>
    <b:SourceType>InternetSite</b:SourceType>
    <b:Guid>{764C638E-0EFA-4ED3-B114-35A87702F148}</b:Guid>
    <b:Title>Open innovation Accelerating your innovation results</b:Title>
    <b:Year>2023</b:Year>
    <b:YearAccessed>2023</b:YearAccessed>
    <b:MonthAccessed>December</b:MonthAccessed>
    <b:DayAccessed>12</b:DayAccessed>
    <b:URL>https://www.ennomotive.com</b:URL>
    <b:RefOrder>7</b:RefOrder>
  </b:Source>
  <b:Source>
    <b:Tag>Att18</b:Tag>
    <b:SourceType>InternetSite</b:SourceType>
    <b:Guid>{2561406C-1948-4572-B926-54BC3D3B7573}</b:Guid>
    <b:Author>
      <b:Author>
        <b:NameList>
          <b:Person>
            <b:Last>Isomaki</b:Last>
            <b:First>Atte</b:First>
          </b:Person>
        </b:NameList>
      </b:Author>
    </b:Author>
    <b:Title>Open Innovation – What It Is and How to Do It</b:Title>
    <b:Year>2018</b:Year>
    <b:YearAccessed>2023</b:YearAccessed>
    <b:MonthAccessed>December</b:MonthAccessed>
    <b:DayAccessed>12</b:DayAccessed>
    <b:URL>https://www.viima.com</b:URL>
    <b:RefOrder>8</b:RefOrder>
  </b:Source>
  <b:Source>
    <b:Tag>Oan22</b:Tag>
    <b:SourceType>InternetSite</b:SourceType>
    <b:Guid>{97D9A50E-9AA4-44F8-819D-82439E8ECAD4}</b:Guid>
    <b:Author>
      <b:Author>
        <b:NameList>
          <b:Person>
            <b:Last>Pop</b:Last>
            <b:First>Oana-Mariam</b:First>
          </b:Person>
        </b:NameList>
      </b:Author>
    </b:Author>
    <b:Title>Three open innovation models: Which is the right one for your organization?</b:Title>
    <b:Year>2022</b:Year>
    <b:YearAccessed>2023</b:YearAccessed>
    <b:MonthAccessed>December</b:MonthAccessed>
    <b:DayAccessed>12</b:DayAccessed>
    <b:URL>https://www.hypeinnovation.com</b:URL>
    <b:RefOrder>9</b:RefOrder>
  </b:Source>
  <b:Source>
    <b:Tag>Jen23</b:Tag>
    <b:SourceType>InternetSite</b:SourceType>
    <b:Guid>{4CFE16D5-5320-4266-85AF-F311EBBCCE2C}</b:Guid>
    <b:Author>
      <b:Author>
        <b:NameList>
          <b:Person>
            <b:Last>Lohse</b:Last>
            <b:First>Jennifer</b:First>
            <b:Middle>Brant and Sebastian</b:Middle>
          </b:Person>
        </b:NameList>
      </b:Author>
    </b:Author>
    <b:Title>THE OPEN INNOVATION MODEL</b:Title>
    <b:Year>2023</b:Year>
    <b:YearAccessed>2023</b:YearAccessed>
    <b:MonthAccessed>December</b:MonthAccessed>
    <b:DayAccessed>12</b:DayAccessed>
    <b:URL>https://www.iccwbo.be</b:URL>
    <b:RefOrder>10</b:RefOrder>
  </b:Source>
</b:Sources>
</file>

<file path=customXml/itemProps1.xml><?xml version="1.0" encoding="utf-8"?>
<ds:datastoreItem xmlns:ds="http://schemas.openxmlformats.org/officeDocument/2006/customXml" ds:itemID="{10758436-2731-4D4F-A182-5CA6672913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AD9DA8-660D-4DB2-8EC2-9E4344FEB8DF}">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4E909BCA-52A1-404B-94D7-871DD452A7D3}">
  <ds:schemaRefs>
    <ds:schemaRef ds:uri="http://schemas.microsoft.com/sharepoint/v3/contenttype/forms"/>
  </ds:schemaRefs>
</ds:datastoreItem>
</file>

<file path=customXml/itemProps4.xml><?xml version="1.0" encoding="utf-8"?>
<ds:datastoreItem xmlns:ds="http://schemas.openxmlformats.org/officeDocument/2006/customXml" ds:itemID="{9AB9DE31-9120-424C-94D4-DAB5D1753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23074</TotalTime>
  <Pages>24</Pages>
  <Words>3797</Words>
  <Characters>21646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Development of innovative product or unique service proposition</vt:lpstr>
    </vt:vector>
  </TitlesOfParts>
  <Company/>
  <LinksUpToDate>false</LinksUpToDate>
  <CharactersWithSpaces>25393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innovative product or unique service proposition</dc:title>
  <dc:subject>Heavenly Keto Brownies</dc:subject>
  <dc:creator>Nevyana Nikolova (2111481)</dc:creator>
  <cp:keywords/>
  <dc:description/>
  <cp:lastModifiedBy>Nevyana</cp:lastModifiedBy>
  <cp:revision>1020</cp:revision>
  <dcterms:created xsi:type="dcterms:W3CDTF">2023-11-21T21:29:00Z</dcterms:created>
  <dcterms:modified xsi:type="dcterms:W3CDTF">2023-12-12T23:51:00Z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