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57F0C1" w14:textId="2FD2BD34" w:rsidR="001F23EF" w:rsidRDefault="001F23EF" w:rsidP="00861411">
      <w:pPr>
        <w:rPr>
          <w:rFonts w:ascii="Arial Nova" w:hAnsi="Arial Nova"/>
        </w:rPr>
      </w:pPr>
      <w:r>
        <w:rPr>
          <w:rFonts w:ascii="Arial Nova" w:hAnsi="Arial Nova"/>
        </w:rPr>
        <w:t xml:space="preserve">Bethan Watts </w:t>
      </w:r>
      <w:r>
        <w:rPr>
          <w:rFonts w:ascii="Arial Nova" w:hAnsi="Arial Nova"/>
        </w:rPr>
        <w:tab/>
      </w:r>
      <w:r>
        <w:rPr>
          <w:rFonts w:ascii="Arial Nova" w:hAnsi="Arial Nova"/>
        </w:rPr>
        <w:tab/>
      </w:r>
      <w:r>
        <w:rPr>
          <w:rFonts w:ascii="Arial Nova" w:hAnsi="Arial Nova"/>
        </w:rPr>
        <w:tab/>
      </w:r>
      <w:r>
        <w:rPr>
          <w:rFonts w:ascii="Arial Nova" w:hAnsi="Arial Nova"/>
        </w:rPr>
        <w:tab/>
      </w:r>
      <w:r>
        <w:rPr>
          <w:rFonts w:ascii="Arial Nova" w:hAnsi="Arial Nova"/>
        </w:rPr>
        <w:tab/>
      </w:r>
      <w:r>
        <w:rPr>
          <w:rFonts w:ascii="Arial Nova" w:hAnsi="Arial Nova"/>
        </w:rPr>
        <w:tab/>
      </w:r>
      <w:r>
        <w:rPr>
          <w:rFonts w:ascii="Arial Nova" w:hAnsi="Arial Nova"/>
        </w:rPr>
        <w:tab/>
      </w:r>
      <w:r>
        <w:rPr>
          <w:rFonts w:ascii="Arial Nova" w:hAnsi="Arial Nova"/>
        </w:rPr>
        <w:tab/>
      </w:r>
      <w:r>
        <w:rPr>
          <w:rFonts w:ascii="Arial Nova" w:hAnsi="Arial Nova"/>
        </w:rPr>
        <w:tab/>
        <w:t xml:space="preserve">     Skills Module</w:t>
      </w:r>
    </w:p>
    <w:p w14:paraId="6B1F4FE3" w14:textId="42B14E08" w:rsidR="001F23EF" w:rsidRDefault="001F23EF" w:rsidP="00861411">
      <w:pPr>
        <w:rPr>
          <w:rFonts w:ascii="Arial Nova" w:hAnsi="Arial Nova"/>
        </w:rPr>
      </w:pPr>
      <w:r>
        <w:rPr>
          <w:rFonts w:ascii="Arial Nova" w:hAnsi="Arial Nova"/>
        </w:rPr>
        <w:tab/>
      </w:r>
      <w:r>
        <w:rPr>
          <w:rFonts w:ascii="Arial Nova" w:hAnsi="Arial Nova"/>
        </w:rPr>
        <w:tab/>
      </w:r>
      <w:r>
        <w:rPr>
          <w:rFonts w:ascii="Arial Nova" w:hAnsi="Arial Nova"/>
        </w:rPr>
        <w:tab/>
      </w:r>
      <w:r>
        <w:rPr>
          <w:rFonts w:ascii="Arial Nova" w:hAnsi="Arial Nova"/>
        </w:rPr>
        <w:tab/>
      </w:r>
      <w:r>
        <w:rPr>
          <w:rFonts w:ascii="Arial Nova" w:hAnsi="Arial Nova"/>
        </w:rPr>
        <w:tab/>
      </w:r>
      <w:r>
        <w:rPr>
          <w:rFonts w:ascii="Arial Nova" w:hAnsi="Arial Nova"/>
        </w:rPr>
        <w:tab/>
      </w:r>
      <w:r>
        <w:rPr>
          <w:rFonts w:ascii="Arial Nova" w:hAnsi="Arial Nova"/>
        </w:rPr>
        <w:tab/>
      </w:r>
      <w:r>
        <w:rPr>
          <w:rFonts w:ascii="Arial Nova" w:hAnsi="Arial Nova"/>
        </w:rPr>
        <w:tab/>
      </w:r>
      <w:r>
        <w:rPr>
          <w:rFonts w:ascii="Arial Nova" w:hAnsi="Arial Nova"/>
        </w:rPr>
        <w:tab/>
      </w:r>
      <w:r>
        <w:rPr>
          <w:rFonts w:ascii="Arial Nova" w:hAnsi="Arial Nova"/>
        </w:rPr>
        <w:tab/>
      </w:r>
      <w:r>
        <w:rPr>
          <w:rFonts w:ascii="Arial Nova" w:hAnsi="Arial Nova"/>
        </w:rPr>
        <w:tab/>
        <w:t>Activity 1</w:t>
      </w:r>
    </w:p>
    <w:p w14:paraId="270B5017" w14:textId="780C4B42" w:rsidR="001F23EF" w:rsidRDefault="001F23EF" w:rsidP="00861411">
      <w:pPr>
        <w:rPr>
          <w:rFonts w:ascii="Arial Nova" w:hAnsi="Arial Nova"/>
        </w:rPr>
      </w:pPr>
    </w:p>
    <w:p w14:paraId="0AB01911" w14:textId="20BE5ED8" w:rsidR="001F23EF" w:rsidRDefault="001F23EF" w:rsidP="00861411">
      <w:pPr>
        <w:rPr>
          <w:rFonts w:ascii="Arial Nova" w:hAnsi="Arial Nova"/>
        </w:rPr>
      </w:pPr>
    </w:p>
    <w:p w14:paraId="42494AC0" w14:textId="3FCFFC67" w:rsidR="001F23EF" w:rsidRPr="00DA3CEF" w:rsidRDefault="001F23EF" w:rsidP="00861411">
      <w:pPr>
        <w:rPr>
          <w:rFonts w:ascii="Arial Nova" w:hAnsi="Arial Nova"/>
        </w:rPr>
      </w:pPr>
      <w:r>
        <w:rPr>
          <w:rFonts w:ascii="Arial Nova" w:hAnsi="Arial Nova"/>
        </w:rPr>
        <w:t xml:space="preserve">Chosen text: </w:t>
      </w:r>
      <w:r>
        <w:rPr>
          <w:rFonts w:ascii="Arial Nova" w:hAnsi="Arial Nova"/>
          <w:b/>
          <w:bCs/>
          <w:i/>
          <w:iCs/>
        </w:rPr>
        <w:t xml:space="preserve">The Annals of Dunstable Priory: </w:t>
      </w:r>
      <w:r w:rsidRPr="001F23EF">
        <w:rPr>
          <w:rFonts w:ascii="Arial Nova" w:hAnsi="Arial Nova"/>
          <w:b/>
          <w:bCs/>
        </w:rPr>
        <w:t>From Living Memory to Written Record in a Thirteenth-Century Textual Community</w:t>
      </w:r>
      <w:r w:rsidR="00DA3CEF">
        <w:rPr>
          <w:rFonts w:ascii="Arial Nova" w:hAnsi="Arial Nova"/>
          <w:b/>
          <w:bCs/>
        </w:rPr>
        <w:t xml:space="preserve"> </w:t>
      </w:r>
      <w:r w:rsidR="00DA3CEF">
        <w:rPr>
          <w:rFonts w:ascii="Arial Nova" w:hAnsi="Arial Nova"/>
        </w:rPr>
        <w:t>by H. Webster</w:t>
      </w:r>
    </w:p>
    <w:p w14:paraId="30666BCD" w14:textId="1C54FFEE" w:rsidR="001F23EF" w:rsidRDefault="001F23EF" w:rsidP="00861411">
      <w:pPr>
        <w:rPr>
          <w:rFonts w:ascii="Arial Nova" w:hAnsi="Arial Nova"/>
          <w:b/>
          <w:bCs/>
        </w:rPr>
      </w:pPr>
    </w:p>
    <w:p w14:paraId="3744C954" w14:textId="77777777" w:rsidR="001F23EF" w:rsidRPr="001F23EF" w:rsidRDefault="001F23EF" w:rsidP="00861411">
      <w:pPr>
        <w:rPr>
          <w:rFonts w:ascii="Arial Nova" w:hAnsi="Arial Nova"/>
          <w:i/>
          <w:iCs/>
        </w:rPr>
      </w:pPr>
    </w:p>
    <w:p w14:paraId="6845BCFA" w14:textId="45D048A4" w:rsidR="001F23EF" w:rsidRDefault="001F23EF" w:rsidP="001F23EF">
      <w:pPr>
        <w:rPr>
          <w:rFonts w:ascii="Arial Nova" w:hAnsi="Arial Nova"/>
          <w:u w:val="single"/>
        </w:rPr>
      </w:pPr>
      <w:r>
        <w:rPr>
          <w:rFonts w:ascii="Arial Nova" w:hAnsi="Arial Nova"/>
          <w:u w:val="single"/>
        </w:rPr>
        <w:t>Primary Sources</w:t>
      </w:r>
    </w:p>
    <w:p w14:paraId="4B0637CA" w14:textId="3C757CDF" w:rsidR="00823661" w:rsidRPr="00823661" w:rsidRDefault="00080045" w:rsidP="00823661">
      <w:pPr>
        <w:pStyle w:val="ListParagraph"/>
        <w:numPr>
          <w:ilvl w:val="0"/>
          <w:numId w:val="1"/>
        </w:numPr>
        <w:rPr>
          <w:rFonts w:ascii="Arial Nova" w:hAnsi="Arial Nova"/>
        </w:rPr>
      </w:pPr>
      <w:r w:rsidRPr="006F5FEC">
        <w:rPr>
          <w:rFonts w:ascii="Arial Nova" w:hAnsi="Arial Nova"/>
          <w:b/>
          <w:bCs/>
          <w:i/>
          <w:iCs/>
        </w:rPr>
        <w:t xml:space="preserve">Annales </w:t>
      </w:r>
      <w:proofErr w:type="spellStart"/>
      <w:r w:rsidRPr="006F5FEC">
        <w:rPr>
          <w:rFonts w:ascii="Arial Nova" w:hAnsi="Arial Nova"/>
          <w:b/>
          <w:bCs/>
          <w:i/>
          <w:iCs/>
        </w:rPr>
        <w:t>prioratus</w:t>
      </w:r>
      <w:proofErr w:type="spellEnd"/>
      <w:r w:rsidRPr="006F5FEC">
        <w:rPr>
          <w:rFonts w:ascii="Arial Nova" w:hAnsi="Arial Nova"/>
          <w:b/>
          <w:bCs/>
          <w:i/>
          <w:iCs/>
        </w:rPr>
        <w:t xml:space="preserve"> de </w:t>
      </w:r>
      <w:proofErr w:type="spellStart"/>
      <w:r w:rsidRPr="006F5FEC">
        <w:rPr>
          <w:rFonts w:ascii="Arial Nova" w:hAnsi="Arial Nova"/>
          <w:b/>
          <w:bCs/>
          <w:i/>
          <w:iCs/>
        </w:rPr>
        <w:t>Dunstaplia</w:t>
      </w:r>
      <w:proofErr w:type="spellEnd"/>
      <w:r>
        <w:rPr>
          <w:rFonts w:ascii="Arial Nova" w:hAnsi="Arial Nova"/>
          <w:i/>
          <w:iCs/>
        </w:rPr>
        <w:t xml:space="preserve"> </w:t>
      </w:r>
      <w:r>
        <w:rPr>
          <w:rFonts w:ascii="Arial Nova" w:hAnsi="Arial Nova"/>
        </w:rPr>
        <w:t>(</w:t>
      </w:r>
      <w:r w:rsidR="006F5FEC">
        <w:rPr>
          <w:rFonts w:ascii="Arial Nova" w:hAnsi="Arial Nova"/>
        </w:rPr>
        <w:t>edited printed primary source</w:t>
      </w:r>
      <w:r>
        <w:rPr>
          <w:rFonts w:ascii="Arial Nova" w:hAnsi="Arial Nova"/>
        </w:rPr>
        <w:t>)</w:t>
      </w:r>
    </w:p>
    <w:p w14:paraId="0A85F4EF" w14:textId="3A3AD19F" w:rsidR="00823661" w:rsidRPr="00823661" w:rsidRDefault="00080045" w:rsidP="00823661">
      <w:pPr>
        <w:pStyle w:val="ListParagraph"/>
        <w:numPr>
          <w:ilvl w:val="0"/>
          <w:numId w:val="1"/>
        </w:numPr>
        <w:rPr>
          <w:rFonts w:ascii="Arial Nova" w:hAnsi="Arial Nova"/>
        </w:rPr>
      </w:pPr>
      <w:r w:rsidRPr="006F5FEC">
        <w:rPr>
          <w:rFonts w:ascii="Arial Nova" w:hAnsi="Arial Nova"/>
          <w:b/>
          <w:bCs/>
          <w:i/>
          <w:iCs/>
        </w:rPr>
        <w:t>The Annals of Dunstable Priory</w:t>
      </w:r>
      <w:r>
        <w:rPr>
          <w:rFonts w:ascii="Arial Nova" w:hAnsi="Arial Nova"/>
        </w:rPr>
        <w:t xml:space="preserve"> (</w:t>
      </w:r>
      <w:r w:rsidR="001E11EF">
        <w:rPr>
          <w:rFonts w:ascii="Arial Nova" w:hAnsi="Arial Nova"/>
        </w:rPr>
        <w:t>printed primary source translation)</w:t>
      </w:r>
    </w:p>
    <w:p w14:paraId="45DC8B0E" w14:textId="29FDF4DF" w:rsidR="00823661" w:rsidRPr="00823661" w:rsidRDefault="000A5FC7" w:rsidP="00823661">
      <w:pPr>
        <w:pStyle w:val="ListParagraph"/>
        <w:numPr>
          <w:ilvl w:val="0"/>
          <w:numId w:val="1"/>
        </w:numPr>
        <w:rPr>
          <w:rFonts w:ascii="Arial Nova" w:hAnsi="Arial Nova"/>
        </w:rPr>
      </w:pPr>
      <w:proofErr w:type="spellStart"/>
      <w:r w:rsidRPr="006F5FEC">
        <w:rPr>
          <w:rFonts w:ascii="Arial Nova" w:hAnsi="Arial Nova"/>
          <w:b/>
          <w:bCs/>
          <w:i/>
          <w:iCs/>
        </w:rPr>
        <w:t>Gesta</w:t>
      </w:r>
      <w:proofErr w:type="spellEnd"/>
      <w:r w:rsidRPr="006F5FEC">
        <w:rPr>
          <w:rFonts w:ascii="Arial Nova" w:hAnsi="Arial Nova"/>
          <w:b/>
          <w:bCs/>
          <w:i/>
          <w:iCs/>
        </w:rPr>
        <w:t xml:space="preserve"> </w:t>
      </w:r>
      <w:proofErr w:type="spellStart"/>
      <w:r w:rsidRPr="006F5FEC">
        <w:rPr>
          <w:rFonts w:ascii="Arial Nova" w:hAnsi="Arial Nova"/>
          <w:b/>
          <w:bCs/>
          <w:i/>
          <w:iCs/>
        </w:rPr>
        <w:t>abbatun</w:t>
      </w:r>
      <w:proofErr w:type="spellEnd"/>
      <w:r w:rsidRPr="006F5FEC">
        <w:rPr>
          <w:rFonts w:ascii="Arial Nova" w:hAnsi="Arial Nova"/>
          <w:b/>
          <w:bCs/>
          <w:i/>
          <w:iCs/>
        </w:rPr>
        <w:t xml:space="preserve"> </w:t>
      </w:r>
      <w:proofErr w:type="spellStart"/>
      <w:r w:rsidRPr="006F5FEC">
        <w:rPr>
          <w:rFonts w:ascii="Arial Nova" w:hAnsi="Arial Nova"/>
          <w:b/>
          <w:bCs/>
          <w:i/>
          <w:iCs/>
        </w:rPr>
        <w:t>monasterii</w:t>
      </w:r>
      <w:proofErr w:type="spellEnd"/>
      <w:r w:rsidRPr="006F5FEC">
        <w:rPr>
          <w:rFonts w:ascii="Arial Nova" w:hAnsi="Arial Nova"/>
          <w:b/>
          <w:bCs/>
          <w:i/>
          <w:iCs/>
        </w:rPr>
        <w:t xml:space="preserve"> Sancti </w:t>
      </w:r>
      <w:proofErr w:type="spellStart"/>
      <w:r w:rsidRPr="006F5FEC">
        <w:rPr>
          <w:rFonts w:ascii="Arial Nova" w:hAnsi="Arial Nova"/>
          <w:b/>
          <w:bCs/>
          <w:i/>
          <w:iCs/>
        </w:rPr>
        <w:t>Albani</w:t>
      </w:r>
      <w:proofErr w:type="spellEnd"/>
      <w:r>
        <w:rPr>
          <w:rFonts w:ascii="Arial Nova" w:hAnsi="Arial Nova"/>
        </w:rPr>
        <w:t xml:space="preserve"> (</w:t>
      </w:r>
      <w:r w:rsidR="00823661">
        <w:rPr>
          <w:rFonts w:ascii="Arial Nova" w:hAnsi="Arial Nova"/>
        </w:rPr>
        <w:t>printed primary source translation)</w:t>
      </w:r>
    </w:p>
    <w:p w14:paraId="31871DEF" w14:textId="41A61EC0" w:rsidR="001E11EF" w:rsidRPr="001E11EF" w:rsidRDefault="001E11EF" w:rsidP="001F23EF">
      <w:pPr>
        <w:pStyle w:val="ListParagraph"/>
        <w:numPr>
          <w:ilvl w:val="0"/>
          <w:numId w:val="1"/>
        </w:numPr>
        <w:rPr>
          <w:rFonts w:ascii="Arial Nova" w:hAnsi="Arial Nova"/>
          <w:i/>
          <w:iCs/>
        </w:rPr>
      </w:pPr>
      <w:proofErr w:type="spellStart"/>
      <w:r w:rsidRPr="006F5FEC">
        <w:rPr>
          <w:rFonts w:ascii="Arial Nova" w:hAnsi="Arial Nova"/>
          <w:b/>
          <w:bCs/>
          <w:i/>
          <w:iCs/>
        </w:rPr>
        <w:t>Radulfi</w:t>
      </w:r>
      <w:proofErr w:type="spellEnd"/>
      <w:r w:rsidRPr="006F5FEC">
        <w:rPr>
          <w:rFonts w:ascii="Arial Nova" w:hAnsi="Arial Nova"/>
          <w:b/>
          <w:bCs/>
          <w:i/>
          <w:iCs/>
        </w:rPr>
        <w:t xml:space="preserve"> de </w:t>
      </w:r>
      <w:proofErr w:type="spellStart"/>
      <w:r w:rsidRPr="006F5FEC">
        <w:rPr>
          <w:rFonts w:ascii="Arial Nova" w:hAnsi="Arial Nova"/>
          <w:b/>
          <w:bCs/>
          <w:i/>
          <w:iCs/>
        </w:rPr>
        <w:t>Diceto</w:t>
      </w:r>
      <w:proofErr w:type="spellEnd"/>
      <w:r w:rsidRPr="006F5FEC">
        <w:rPr>
          <w:rFonts w:ascii="Arial Nova" w:hAnsi="Arial Nova"/>
          <w:b/>
          <w:bCs/>
          <w:i/>
          <w:iCs/>
        </w:rPr>
        <w:t xml:space="preserve"> decani </w:t>
      </w:r>
      <w:proofErr w:type="spellStart"/>
      <w:r w:rsidRPr="006F5FEC">
        <w:rPr>
          <w:rFonts w:ascii="Arial Nova" w:hAnsi="Arial Nova"/>
          <w:b/>
          <w:bCs/>
          <w:i/>
          <w:iCs/>
        </w:rPr>
        <w:t>Lundoniensis</w:t>
      </w:r>
      <w:proofErr w:type="spellEnd"/>
      <w:r w:rsidRPr="006F5FEC">
        <w:rPr>
          <w:rFonts w:ascii="Arial Nova" w:hAnsi="Arial Nova"/>
          <w:b/>
          <w:bCs/>
          <w:i/>
          <w:iCs/>
        </w:rPr>
        <w:t xml:space="preserve"> opera </w:t>
      </w:r>
      <w:proofErr w:type="spellStart"/>
      <w:r w:rsidRPr="006F5FEC">
        <w:rPr>
          <w:rFonts w:ascii="Arial Nova" w:hAnsi="Arial Nova"/>
          <w:b/>
          <w:bCs/>
          <w:i/>
          <w:iCs/>
        </w:rPr>
        <w:t>historica</w:t>
      </w:r>
      <w:proofErr w:type="spellEnd"/>
      <w:r>
        <w:rPr>
          <w:rFonts w:ascii="Arial Nova" w:hAnsi="Arial Nova"/>
          <w:i/>
          <w:iCs/>
        </w:rPr>
        <w:t xml:space="preserve"> </w:t>
      </w:r>
      <w:r>
        <w:rPr>
          <w:rFonts w:ascii="Arial Nova" w:hAnsi="Arial Nova"/>
        </w:rPr>
        <w:t>(</w:t>
      </w:r>
      <w:r w:rsidR="00823661">
        <w:rPr>
          <w:rFonts w:ascii="Arial Nova" w:hAnsi="Arial Nova"/>
        </w:rPr>
        <w:t xml:space="preserve">edited </w:t>
      </w:r>
      <w:r>
        <w:rPr>
          <w:rFonts w:ascii="Arial Nova" w:hAnsi="Arial Nova"/>
        </w:rPr>
        <w:t>printed primary source)</w:t>
      </w:r>
    </w:p>
    <w:p w14:paraId="57564990" w14:textId="3B0A6866" w:rsidR="001E11EF" w:rsidRPr="000A5FC7" w:rsidRDefault="001E11EF" w:rsidP="001F23EF">
      <w:pPr>
        <w:pStyle w:val="ListParagraph"/>
        <w:numPr>
          <w:ilvl w:val="0"/>
          <w:numId w:val="1"/>
        </w:numPr>
        <w:rPr>
          <w:rFonts w:ascii="Arial Nova" w:hAnsi="Arial Nova"/>
          <w:i/>
          <w:iCs/>
        </w:rPr>
      </w:pPr>
      <w:proofErr w:type="spellStart"/>
      <w:r w:rsidRPr="006F5FEC">
        <w:rPr>
          <w:rFonts w:ascii="Arial Nova" w:hAnsi="Arial Nova"/>
          <w:b/>
          <w:bCs/>
          <w:i/>
          <w:iCs/>
        </w:rPr>
        <w:t>Chronica</w:t>
      </w:r>
      <w:proofErr w:type="spellEnd"/>
      <w:r w:rsidRPr="006F5FEC">
        <w:rPr>
          <w:rFonts w:ascii="Arial Nova" w:hAnsi="Arial Nova"/>
          <w:b/>
          <w:bCs/>
          <w:i/>
          <w:iCs/>
        </w:rPr>
        <w:t xml:space="preserve"> </w:t>
      </w:r>
      <w:proofErr w:type="spellStart"/>
      <w:r w:rsidRPr="006F5FEC">
        <w:rPr>
          <w:rFonts w:ascii="Arial Nova" w:hAnsi="Arial Nova"/>
          <w:b/>
          <w:bCs/>
          <w:i/>
          <w:iCs/>
        </w:rPr>
        <w:t>monasterii</w:t>
      </w:r>
      <w:proofErr w:type="spellEnd"/>
      <w:r w:rsidRPr="006F5FEC">
        <w:rPr>
          <w:rFonts w:ascii="Arial Nova" w:hAnsi="Arial Nova"/>
          <w:b/>
          <w:bCs/>
          <w:i/>
          <w:iCs/>
        </w:rPr>
        <w:t xml:space="preserve"> de </w:t>
      </w:r>
      <w:proofErr w:type="spellStart"/>
      <w:r w:rsidRPr="006F5FEC">
        <w:rPr>
          <w:rFonts w:ascii="Arial Nova" w:hAnsi="Arial Nova"/>
          <w:b/>
          <w:bCs/>
          <w:i/>
          <w:iCs/>
        </w:rPr>
        <w:t>Melsa</w:t>
      </w:r>
      <w:proofErr w:type="spellEnd"/>
      <w:r w:rsidRPr="006F5FEC">
        <w:rPr>
          <w:rFonts w:ascii="Arial Nova" w:hAnsi="Arial Nova"/>
          <w:b/>
          <w:bCs/>
          <w:i/>
          <w:iCs/>
        </w:rPr>
        <w:t xml:space="preserve">, a </w:t>
      </w:r>
      <w:proofErr w:type="spellStart"/>
      <w:r w:rsidRPr="006F5FEC">
        <w:rPr>
          <w:rFonts w:ascii="Arial Nova" w:hAnsi="Arial Nova"/>
          <w:b/>
          <w:bCs/>
          <w:i/>
          <w:iCs/>
        </w:rPr>
        <w:t>fundatione</w:t>
      </w:r>
      <w:proofErr w:type="spellEnd"/>
      <w:r w:rsidRPr="006F5FEC">
        <w:rPr>
          <w:rFonts w:ascii="Arial Nova" w:hAnsi="Arial Nova"/>
          <w:b/>
          <w:bCs/>
          <w:i/>
          <w:iCs/>
        </w:rPr>
        <w:t xml:space="preserve"> </w:t>
      </w:r>
      <w:proofErr w:type="spellStart"/>
      <w:r w:rsidRPr="006F5FEC">
        <w:rPr>
          <w:rFonts w:ascii="Arial Nova" w:hAnsi="Arial Nova"/>
          <w:b/>
          <w:bCs/>
          <w:i/>
          <w:iCs/>
        </w:rPr>
        <w:t>usque</w:t>
      </w:r>
      <w:proofErr w:type="spellEnd"/>
      <w:r w:rsidRPr="006F5FEC">
        <w:rPr>
          <w:rFonts w:ascii="Arial Nova" w:hAnsi="Arial Nova"/>
          <w:b/>
          <w:bCs/>
          <w:i/>
          <w:iCs/>
        </w:rPr>
        <w:t xml:space="preserve"> ad annum 1396</w:t>
      </w:r>
      <w:r>
        <w:rPr>
          <w:rFonts w:ascii="Arial Nova" w:hAnsi="Arial Nova"/>
          <w:i/>
          <w:iCs/>
        </w:rPr>
        <w:t xml:space="preserve"> </w:t>
      </w:r>
      <w:r>
        <w:rPr>
          <w:rFonts w:ascii="Arial Nova" w:hAnsi="Arial Nova"/>
        </w:rPr>
        <w:t>(</w:t>
      </w:r>
      <w:r w:rsidR="00823661">
        <w:rPr>
          <w:rFonts w:ascii="Arial Nova" w:hAnsi="Arial Nova"/>
        </w:rPr>
        <w:t xml:space="preserve">edited </w:t>
      </w:r>
      <w:r>
        <w:rPr>
          <w:rFonts w:ascii="Arial Nova" w:hAnsi="Arial Nova"/>
        </w:rPr>
        <w:t>printed primar</w:t>
      </w:r>
      <w:r w:rsidR="00823661">
        <w:rPr>
          <w:rFonts w:ascii="Arial Nova" w:hAnsi="Arial Nova"/>
        </w:rPr>
        <w:t xml:space="preserve">y </w:t>
      </w:r>
      <w:r>
        <w:rPr>
          <w:rFonts w:ascii="Arial Nova" w:hAnsi="Arial Nova"/>
        </w:rPr>
        <w:t>source)</w:t>
      </w:r>
    </w:p>
    <w:p w14:paraId="697BE561" w14:textId="77777777" w:rsidR="00823661" w:rsidRDefault="00823661" w:rsidP="00823661">
      <w:pPr>
        <w:pStyle w:val="ListParagraph"/>
        <w:rPr>
          <w:rFonts w:ascii="Arial Nova" w:hAnsi="Arial Nova"/>
          <w:i/>
          <w:iCs/>
        </w:rPr>
      </w:pPr>
    </w:p>
    <w:p w14:paraId="6D3C88F2" w14:textId="022FDA4B" w:rsidR="000A5FC7" w:rsidRPr="000A5FC7" w:rsidRDefault="000A5FC7" w:rsidP="000A5FC7">
      <w:pPr>
        <w:pStyle w:val="ListParagraph"/>
        <w:numPr>
          <w:ilvl w:val="0"/>
          <w:numId w:val="1"/>
        </w:numPr>
        <w:rPr>
          <w:rFonts w:ascii="Arial Nova" w:hAnsi="Arial Nova"/>
          <w:i/>
          <w:iCs/>
        </w:rPr>
      </w:pPr>
      <w:r w:rsidRPr="000A5FC7">
        <w:rPr>
          <w:rFonts w:ascii="Arial Nova" w:hAnsi="Arial Nova"/>
          <w:b/>
          <w:bCs/>
          <w:i/>
          <w:iCs/>
        </w:rPr>
        <w:t>The Lord Edward’s Oath to Aid and Counsel Simon de Montfort, 15 October 1259</w:t>
      </w:r>
      <w:r w:rsidRPr="000A5FC7">
        <w:rPr>
          <w:rFonts w:ascii="Arial Nova" w:hAnsi="Arial Nova"/>
          <w:i/>
          <w:iCs/>
        </w:rPr>
        <w:t xml:space="preserve"> </w:t>
      </w:r>
      <w:r w:rsidRPr="000A5FC7">
        <w:rPr>
          <w:rFonts w:ascii="Arial Nova" w:hAnsi="Arial Nova"/>
        </w:rPr>
        <w:t xml:space="preserve">(printed primary </w:t>
      </w:r>
      <w:r w:rsidR="006F5FEC">
        <w:rPr>
          <w:rFonts w:ascii="Arial Nova" w:hAnsi="Arial Nova"/>
        </w:rPr>
        <w:t>document in a secondary source</w:t>
      </w:r>
      <w:r w:rsidRPr="000A5FC7">
        <w:rPr>
          <w:rFonts w:ascii="Arial Nova" w:hAnsi="Arial Nova"/>
        </w:rPr>
        <w:t>)</w:t>
      </w:r>
    </w:p>
    <w:p w14:paraId="6DE6A334" w14:textId="24817D98" w:rsidR="000A5FC7" w:rsidRPr="000A5FC7" w:rsidRDefault="000A5FC7" w:rsidP="000A5FC7">
      <w:pPr>
        <w:pStyle w:val="ListParagraph"/>
        <w:rPr>
          <w:rFonts w:ascii="Arial Nova" w:hAnsi="Arial Nova"/>
          <w:i/>
          <w:iCs/>
        </w:rPr>
      </w:pPr>
    </w:p>
    <w:p w14:paraId="4768741D" w14:textId="2D839E1A" w:rsidR="001F23EF" w:rsidRDefault="001F23EF" w:rsidP="001F23EF">
      <w:pPr>
        <w:rPr>
          <w:rFonts w:ascii="Arial Nova" w:hAnsi="Arial Nova"/>
          <w:u w:val="single"/>
        </w:rPr>
      </w:pPr>
      <w:r>
        <w:rPr>
          <w:rFonts w:ascii="Arial Nova" w:hAnsi="Arial Nova"/>
          <w:u w:val="single"/>
        </w:rPr>
        <w:t>Archives</w:t>
      </w:r>
    </w:p>
    <w:p w14:paraId="29EFBED0" w14:textId="3B3FC87F" w:rsidR="00080045" w:rsidRPr="006F5FEC" w:rsidRDefault="000459D1" w:rsidP="00080045">
      <w:pPr>
        <w:pStyle w:val="ListParagraph"/>
        <w:numPr>
          <w:ilvl w:val="0"/>
          <w:numId w:val="1"/>
        </w:numPr>
        <w:rPr>
          <w:rFonts w:ascii="Arial Nova" w:hAnsi="Arial Nova"/>
          <w:u w:val="single"/>
        </w:rPr>
      </w:pPr>
      <w:r>
        <w:rPr>
          <w:rFonts w:ascii="Arial Nova" w:hAnsi="Arial Nova"/>
        </w:rPr>
        <w:t xml:space="preserve">The British Library </w:t>
      </w:r>
      <w:r w:rsidR="00080045">
        <w:rPr>
          <w:rFonts w:ascii="Arial Nova" w:hAnsi="Arial Nova"/>
        </w:rPr>
        <w:t>(</w:t>
      </w:r>
      <w:r w:rsidR="00080045" w:rsidRPr="006F5FEC">
        <w:rPr>
          <w:rFonts w:ascii="Arial Nova" w:hAnsi="Arial Nova"/>
          <w:b/>
          <w:bCs/>
          <w:i/>
          <w:iCs/>
        </w:rPr>
        <w:t>Cotton MS Tiberius A. X</w:t>
      </w:r>
      <w:r w:rsidR="006F5FEC">
        <w:rPr>
          <w:rFonts w:ascii="Arial Nova" w:hAnsi="Arial Nova"/>
        </w:rPr>
        <w:t xml:space="preserve">., and </w:t>
      </w:r>
      <w:r w:rsidR="003A6E94" w:rsidRPr="006F5FEC">
        <w:rPr>
          <w:rFonts w:ascii="Arial Nova" w:hAnsi="Arial Nova"/>
          <w:b/>
          <w:bCs/>
          <w:i/>
          <w:iCs/>
        </w:rPr>
        <w:t>Royal MS 13 E. VI</w:t>
      </w:r>
      <w:r w:rsidR="00080045">
        <w:rPr>
          <w:rFonts w:ascii="Arial Nova" w:hAnsi="Arial Nova"/>
        </w:rPr>
        <w:t xml:space="preserve">). </w:t>
      </w:r>
    </w:p>
    <w:p w14:paraId="18FB7B4B" w14:textId="77777777" w:rsidR="006F5FEC" w:rsidRPr="00080045" w:rsidRDefault="006F5FEC" w:rsidP="006F5FEC">
      <w:pPr>
        <w:pStyle w:val="ListParagraph"/>
        <w:rPr>
          <w:rFonts w:ascii="Arial Nova" w:hAnsi="Arial Nova"/>
          <w:u w:val="single"/>
        </w:rPr>
      </w:pPr>
    </w:p>
    <w:p w14:paraId="4C229FD2" w14:textId="32A640E0" w:rsidR="001F23EF" w:rsidRDefault="001F23EF" w:rsidP="001F23EF">
      <w:pPr>
        <w:rPr>
          <w:rFonts w:ascii="Arial Nova" w:hAnsi="Arial Nova"/>
          <w:u w:val="single"/>
        </w:rPr>
      </w:pPr>
      <w:r>
        <w:rPr>
          <w:rFonts w:ascii="Arial Nova" w:hAnsi="Arial Nova"/>
          <w:u w:val="single"/>
        </w:rPr>
        <w:t>Online Sources</w:t>
      </w:r>
    </w:p>
    <w:p w14:paraId="2F138EAB" w14:textId="47776183" w:rsidR="001F23EF" w:rsidRPr="001E11EF" w:rsidRDefault="001E11EF" w:rsidP="001E11EF">
      <w:pPr>
        <w:pStyle w:val="ListParagraph"/>
        <w:numPr>
          <w:ilvl w:val="0"/>
          <w:numId w:val="1"/>
        </w:numPr>
        <w:tabs>
          <w:tab w:val="left" w:pos="1620"/>
        </w:tabs>
        <w:rPr>
          <w:rFonts w:ascii="Arial Nova" w:hAnsi="Arial Nova"/>
        </w:rPr>
      </w:pPr>
      <w:r>
        <w:rPr>
          <w:rFonts w:ascii="Arial Nova" w:hAnsi="Arial Nova"/>
        </w:rPr>
        <w:t xml:space="preserve">None </w:t>
      </w:r>
      <w:r w:rsidR="006F5FEC">
        <w:rPr>
          <w:rFonts w:ascii="Arial Nova" w:hAnsi="Arial Nova"/>
        </w:rPr>
        <w:t>discernible.</w:t>
      </w:r>
    </w:p>
    <w:p w14:paraId="2B8B432F" w14:textId="77777777" w:rsidR="001F23EF" w:rsidRDefault="001F23EF" w:rsidP="00861411">
      <w:pPr>
        <w:rPr>
          <w:rFonts w:ascii="Arial Nova" w:hAnsi="Arial Nova"/>
        </w:rPr>
      </w:pPr>
    </w:p>
    <w:p w14:paraId="1CC41C95" w14:textId="77777777" w:rsidR="001F23EF" w:rsidRDefault="001F23EF" w:rsidP="00861411">
      <w:pPr>
        <w:rPr>
          <w:rFonts w:ascii="Arial Nova" w:hAnsi="Arial Nova"/>
        </w:rPr>
      </w:pPr>
    </w:p>
    <w:p w14:paraId="71281DF4" w14:textId="77777777" w:rsidR="001F23EF" w:rsidRDefault="001F23EF" w:rsidP="00861411">
      <w:pPr>
        <w:rPr>
          <w:rFonts w:ascii="Arial Nova" w:hAnsi="Arial Nova"/>
        </w:rPr>
      </w:pPr>
    </w:p>
    <w:p w14:paraId="76E505BA" w14:textId="5F25EC07" w:rsidR="00861411" w:rsidRPr="006F5FEC" w:rsidRDefault="00861411" w:rsidP="00861411">
      <w:pPr>
        <w:rPr>
          <w:rFonts w:ascii="Arial Nova" w:hAnsi="Arial Nova"/>
          <w:b/>
          <w:bCs/>
        </w:rPr>
      </w:pPr>
      <w:r w:rsidRPr="006F5FEC">
        <w:rPr>
          <w:rFonts w:ascii="Arial Nova" w:hAnsi="Arial Nova"/>
          <w:b/>
          <w:bCs/>
        </w:rPr>
        <w:t>How do you think the authors came up with the ideas for the research which led to these publications?</w:t>
      </w:r>
    </w:p>
    <w:p w14:paraId="4520398C" w14:textId="35714CE2" w:rsidR="00080045" w:rsidRDefault="00D7168C" w:rsidP="00D7168C">
      <w:pPr>
        <w:pStyle w:val="ListParagraph"/>
        <w:numPr>
          <w:ilvl w:val="0"/>
          <w:numId w:val="1"/>
        </w:numPr>
        <w:rPr>
          <w:rFonts w:ascii="Arial Nova" w:hAnsi="Arial Nova"/>
        </w:rPr>
      </w:pPr>
      <w:r>
        <w:rPr>
          <w:rFonts w:ascii="Arial Nova" w:hAnsi="Arial Nova"/>
        </w:rPr>
        <w:t xml:space="preserve">In the footnotes of page 148, the author mentions two sources of a similar calibre - </w:t>
      </w:r>
      <w:proofErr w:type="spellStart"/>
      <w:r w:rsidR="00080045" w:rsidRPr="00D7168C">
        <w:rPr>
          <w:rFonts w:ascii="Arial Nova" w:hAnsi="Arial Nova"/>
        </w:rPr>
        <w:t>Jamroziak’s</w:t>
      </w:r>
      <w:proofErr w:type="spellEnd"/>
      <w:r w:rsidR="00080045" w:rsidRPr="00D7168C">
        <w:rPr>
          <w:rFonts w:ascii="Arial Nova" w:hAnsi="Arial Nova"/>
        </w:rPr>
        <w:t xml:space="preserve"> </w:t>
      </w:r>
      <w:proofErr w:type="spellStart"/>
      <w:r w:rsidR="00080045" w:rsidRPr="00D7168C">
        <w:rPr>
          <w:rFonts w:ascii="Arial Nova" w:hAnsi="Arial Nova"/>
          <w:i/>
          <w:iCs/>
        </w:rPr>
        <w:t>Rievaulx</w:t>
      </w:r>
      <w:proofErr w:type="spellEnd"/>
      <w:r w:rsidR="00080045" w:rsidRPr="00D7168C">
        <w:rPr>
          <w:rFonts w:ascii="Arial Nova" w:hAnsi="Arial Nova"/>
          <w:i/>
          <w:iCs/>
        </w:rPr>
        <w:t xml:space="preserve"> Abbey and its Social Context</w:t>
      </w:r>
      <w:r>
        <w:rPr>
          <w:rFonts w:ascii="Arial Nova" w:hAnsi="Arial Nova"/>
        </w:rPr>
        <w:t>,</w:t>
      </w:r>
      <w:r w:rsidR="00080045" w:rsidRPr="00D7168C">
        <w:rPr>
          <w:rFonts w:ascii="Arial Nova" w:hAnsi="Arial Nova"/>
        </w:rPr>
        <w:t xml:space="preserve"> and Burton’s </w:t>
      </w:r>
      <w:r w:rsidR="00080045" w:rsidRPr="00D7168C">
        <w:rPr>
          <w:rFonts w:ascii="Arial Nova" w:hAnsi="Arial Nova"/>
          <w:i/>
          <w:iCs/>
        </w:rPr>
        <w:t xml:space="preserve">Religious Orders in the East Riding of Yorkshire </w:t>
      </w:r>
      <w:r w:rsidR="00080045" w:rsidRPr="00D7168C">
        <w:rPr>
          <w:rFonts w:ascii="Arial Nova" w:hAnsi="Arial Nova"/>
        </w:rPr>
        <w:t xml:space="preserve">and </w:t>
      </w:r>
      <w:r w:rsidR="00080045" w:rsidRPr="00D7168C">
        <w:rPr>
          <w:rFonts w:ascii="Arial Nova" w:hAnsi="Arial Nova"/>
          <w:i/>
          <w:iCs/>
        </w:rPr>
        <w:t>Monastic Order in Yorkshire</w:t>
      </w:r>
      <w:r>
        <w:rPr>
          <w:rFonts w:ascii="Arial Nova" w:hAnsi="Arial Nova"/>
        </w:rPr>
        <w:t xml:space="preserve">, possibly suggesting that they were partly </w:t>
      </w:r>
      <w:r w:rsidR="00BE3E13">
        <w:rPr>
          <w:rFonts w:ascii="Arial Nova" w:hAnsi="Arial Nova"/>
        </w:rPr>
        <w:t xml:space="preserve">an </w:t>
      </w:r>
      <w:r>
        <w:rPr>
          <w:rFonts w:ascii="Arial Nova" w:hAnsi="Arial Nova"/>
        </w:rPr>
        <w:t xml:space="preserve">inspiration </w:t>
      </w:r>
      <w:r w:rsidR="00BE3E13">
        <w:rPr>
          <w:rFonts w:ascii="Arial Nova" w:hAnsi="Arial Nova"/>
        </w:rPr>
        <w:t>for</w:t>
      </w:r>
      <w:r>
        <w:rPr>
          <w:rFonts w:ascii="Arial Nova" w:hAnsi="Arial Nova"/>
        </w:rPr>
        <w:t xml:space="preserve"> this article. </w:t>
      </w:r>
    </w:p>
    <w:p w14:paraId="33D439EE" w14:textId="109CAC22" w:rsidR="00D7168C" w:rsidRDefault="00D7168C" w:rsidP="00D7168C">
      <w:pPr>
        <w:pStyle w:val="ListParagraph"/>
        <w:numPr>
          <w:ilvl w:val="0"/>
          <w:numId w:val="1"/>
        </w:numPr>
        <w:rPr>
          <w:rFonts w:ascii="Arial Nova" w:hAnsi="Arial Nova"/>
        </w:rPr>
      </w:pPr>
      <w:r>
        <w:rPr>
          <w:rFonts w:ascii="Arial Nova" w:hAnsi="Arial Nova"/>
        </w:rPr>
        <w:t xml:space="preserve">The author has already covered this topic before in </w:t>
      </w:r>
      <w:r>
        <w:rPr>
          <w:rFonts w:ascii="Arial Nova" w:hAnsi="Arial Nova"/>
          <w:i/>
          <w:iCs/>
        </w:rPr>
        <w:t>The Annals of Dunstable Priory</w:t>
      </w:r>
      <w:r>
        <w:rPr>
          <w:rFonts w:ascii="Arial Nova" w:hAnsi="Arial Nova"/>
        </w:rPr>
        <w:t>, and thus presumably already had an interest in the topic</w:t>
      </w:r>
      <w:r w:rsidR="00BE3E13">
        <w:rPr>
          <w:rFonts w:ascii="Arial Nova" w:hAnsi="Arial Nova"/>
        </w:rPr>
        <w:t xml:space="preserve"> and wanted to further the knowledge of the </w:t>
      </w:r>
      <w:r w:rsidR="00BE3E13">
        <w:rPr>
          <w:rFonts w:ascii="Arial Nova" w:hAnsi="Arial Nova"/>
          <w:i/>
          <w:iCs/>
        </w:rPr>
        <w:t>Annals</w:t>
      </w:r>
      <w:r>
        <w:rPr>
          <w:rFonts w:ascii="Arial Nova" w:hAnsi="Arial Nova"/>
        </w:rPr>
        <w:t>.</w:t>
      </w:r>
    </w:p>
    <w:p w14:paraId="0D036FF2" w14:textId="6584461A" w:rsidR="00D7168C" w:rsidRPr="00D7168C" w:rsidRDefault="00D7168C" w:rsidP="00D7168C">
      <w:pPr>
        <w:pStyle w:val="ListParagraph"/>
        <w:numPr>
          <w:ilvl w:val="0"/>
          <w:numId w:val="1"/>
        </w:numPr>
        <w:rPr>
          <w:rFonts w:ascii="Arial Nova" w:hAnsi="Arial Nova"/>
        </w:rPr>
      </w:pPr>
      <w:r>
        <w:rPr>
          <w:rFonts w:ascii="Arial Nova" w:hAnsi="Arial Nova"/>
        </w:rPr>
        <w:lastRenderedPageBreak/>
        <w:t xml:space="preserve">The </w:t>
      </w:r>
      <w:r>
        <w:rPr>
          <w:rFonts w:ascii="Arial Nova" w:hAnsi="Arial Nova"/>
          <w:i/>
          <w:iCs/>
        </w:rPr>
        <w:t>Annals</w:t>
      </w:r>
      <w:r>
        <w:rPr>
          <w:rFonts w:ascii="Arial Nova" w:hAnsi="Arial Nova"/>
        </w:rPr>
        <w:t xml:space="preserve"> are also described as “difficult” to examine, and thus this article sets out to explain its authorship and its significance to the wider historiography</w:t>
      </w:r>
      <w:r w:rsidR="00BE3E13">
        <w:rPr>
          <w:rFonts w:ascii="Arial Nova" w:hAnsi="Arial Nova"/>
        </w:rPr>
        <w:t>,</w:t>
      </w:r>
      <w:r>
        <w:rPr>
          <w:rFonts w:ascii="Arial Nova" w:hAnsi="Arial Nova"/>
        </w:rPr>
        <w:t xml:space="preserve"> not only of Dunstable Priory, but also to monastic and ecclesiastical history of the time.  </w:t>
      </w:r>
    </w:p>
    <w:p w14:paraId="4B19986C" w14:textId="756F0AD6" w:rsidR="00861411" w:rsidRPr="006F5FEC" w:rsidRDefault="00861411" w:rsidP="00861411">
      <w:pPr>
        <w:rPr>
          <w:rFonts w:ascii="Arial Nova" w:hAnsi="Arial Nova"/>
          <w:b/>
          <w:bCs/>
        </w:rPr>
      </w:pPr>
      <w:r w:rsidRPr="006F5FEC">
        <w:rPr>
          <w:rFonts w:ascii="Arial Nova" w:hAnsi="Arial Nova"/>
          <w:b/>
          <w:bCs/>
        </w:rPr>
        <w:t>How do you think the authors actually did the research that led to these publications?</w:t>
      </w:r>
    </w:p>
    <w:p w14:paraId="59B3A5F0" w14:textId="5BF1D475" w:rsidR="00D7168C" w:rsidRDefault="00D7168C" w:rsidP="00D7168C">
      <w:pPr>
        <w:pStyle w:val="ListParagraph"/>
        <w:numPr>
          <w:ilvl w:val="0"/>
          <w:numId w:val="1"/>
        </w:numPr>
        <w:rPr>
          <w:rFonts w:ascii="Arial Nova" w:hAnsi="Arial Nova"/>
        </w:rPr>
      </w:pPr>
      <w:r>
        <w:rPr>
          <w:rFonts w:ascii="Arial Nova" w:hAnsi="Arial Nova"/>
        </w:rPr>
        <w:t xml:space="preserve">As mentioned, the author already has a printed work on the translation of the </w:t>
      </w:r>
      <w:r>
        <w:rPr>
          <w:rFonts w:ascii="Arial Nova" w:hAnsi="Arial Nova"/>
          <w:i/>
          <w:iCs/>
        </w:rPr>
        <w:t>Annals</w:t>
      </w:r>
      <w:r>
        <w:rPr>
          <w:rFonts w:ascii="Arial Nova" w:hAnsi="Arial Nova"/>
        </w:rPr>
        <w:t>, and thus therefore must have worked first-hand with the materials in the British Library. This translation was also edited by another historian, indicating that the author</w:t>
      </w:r>
      <w:r w:rsidR="003A6E94" w:rsidRPr="00D7168C">
        <w:rPr>
          <w:rFonts w:ascii="Arial Nova" w:hAnsi="Arial Nova"/>
        </w:rPr>
        <w:t xml:space="preserve"> worked in conjunction with other historians and/or historical texts. </w:t>
      </w:r>
    </w:p>
    <w:p w14:paraId="67707866" w14:textId="3533985B" w:rsidR="00D7168C" w:rsidRDefault="00D7168C" w:rsidP="00D7168C">
      <w:pPr>
        <w:pStyle w:val="ListParagraph"/>
        <w:numPr>
          <w:ilvl w:val="0"/>
          <w:numId w:val="1"/>
        </w:numPr>
        <w:rPr>
          <w:rFonts w:ascii="Arial Nova" w:hAnsi="Arial Nova"/>
        </w:rPr>
      </w:pPr>
      <w:r>
        <w:rPr>
          <w:rFonts w:ascii="Arial Nova" w:hAnsi="Arial Nova"/>
        </w:rPr>
        <w:t xml:space="preserve">As well as this, </w:t>
      </w:r>
      <w:r w:rsidR="001B3E81">
        <w:rPr>
          <w:rFonts w:ascii="Arial Nova" w:hAnsi="Arial Nova"/>
        </w:rPr>
        <w:t>the bibliography for this article is sizeable and includes texts from other aspects of monastic history, suggesting that the author read extensively on the subject to gain as great understanding of the topic as possible.</w:t>
      </w:r>
    </w:p>
    <w:p w14:paraId="06DDD79D" w14:textId="28C8A21E" w:rsidR="00861411" w:rsidRPr="006F5FEC" w:rsidRDefault="00861411" w:rsidP="00861411">
      <w:pPr>
        <w:rPr>
          <w:rFonts w:ascii="Arial Nova" w:hAnsi="Arial Nova"/>
          <w:b/>
          <w:bCs/>
        </w:rPr>
      </w:pPr>
      <w:r w:rsidRPr="006F5FEC">
        <w:rPr>
          <w:rFonts w:ascii="Arial Nova" w:hAnsi="Arial Nova"/>
          <w:b/>
          <w:bCs/>
        </w:rPr>
        <w:t>Why do you think the authors chose these particular types of primary sources?</w:t>
      </w:r>
    </w:p>
    <w:p w14:paraId="059A8AE2" w14:textId="3F661477" w:rsidR="00E502B0" w:rsidRDefault="00E502B0" w:rsidP="003A6E94">
      <w:pPr>
        <w:pStyle w:val="ListParagraph"/>
        <w:numPr>
          <w:ilvl w:val="0"/>
          <w:numId w:val="1"/>
        </w:numPr>
        <w:rPr>
          <w:rFonts w:ascii="Arial Nova" w:hAnsi="Arial Nova"/>
        </w:rPr>
      </w:pPr>
      <w:r>
        <w:rPr>
          <w:rFonts w:ascii="Arial Nova" w:hAnsi="Arial Nova"/>
        </w:rPr>
        <w:t xml:space="preserve">Firstly, a handful of the primary sources used in this article are translations of the archival material, and thus are </w:t>
      </w:r>
      <w:r w:rsidR="00BE3E13">
        <w:rPr>
          <w:rFonts w:ascii="Arial Nova" w:hAnsi="Arial Nova"/>
        </w:rPr>
        <w:t xml:space="preserve">of </w:t>
      </w:r>
      <w:r>
        <w:rPr>
          <w:rFonts w:ascii="Arial Nova" w:hAnsi="Arial Nova"/>
        </w:rPr>
        <w:t>great value. Secondly, they are specific either to the archival material, or to relevant supporting evidence. Thirdly, the majority of the primary sources date from the 1800s, which suggests to me that they are respected translations and have not needed to have been edited since</w:t>
      </w:r>
      <w:r w:rsidR="00BE3E13">
        <w:rPr>
          <w:rFonts w:ascii="Arial Nova" w:hAnsi="Arial Nova"/>
        </w:rPr>
        <w:t xml:space="preserve"> (?)</w:t>
      </w:r>
      <w:r>
        <w:rPr>
          <w:rFonts w:ascii="Arial Nova" w:hAnsi="Arial Nova"/>
        </w:rPr>
        <w:t>. Finally, the printed primary sources may be slightly more credible than digitised materials</w:t>
      </w:r>
      <w:r w:rsidR="00D7168C">
        <w:rPr>
          <w:rFonts w:ascii="Arial Nova" w:hAnsi="Arial Nova"/>
        </w:rPr>
        <w:t>, or sources reproduced in secondary materials</w:t>
      </w:r>
      <w:r w:rsidR="00BE3E13">
        <w:rPr>
          <w:rFonts w:ascii="Arial Nova" w:hAnsi="Arial Nova"/>
        </w:rPr>
        <w:t xml:space="preserve"> which may have been skewed by the interpretations of historians and authors.</w:t>
      </w:r>
    </w:p>
    <w:p w14:paraId="07A5615A" w14:textId="0FA53ADA" w:rsidR="00861411" w:rsidRPr="006F5FEC" w:rsidRDefault="00861411" w:rsidP="00861411">
      <w:pPr>
        <w:rPr>
          <w:rFonts w:ascii="Arial Nova" w:hAnsi="Arial Nova"/>
          <w:b/>
          <w:bCs/>
        </w:rPr>
      </w:pPr>
      <w:r w:rsidRPr="006F5FEC">
        <w:rPr>
          <w:rFonts w:ascii="Arial Nova" w:hAnsi="Arial Nova"/>
          <w:b/>
          <w:bCs/>
        </w:rPr>
        <w:t>Where and how do you think the authors accessed the particular primary sources that are used?</w:t>
      </w:r>
    </w:p>
    <w:p w14:paraId="50CF72C5" w14:textId="4C9EFA06" w:rsidR="003A6E94" w:rsidRPr="003A6E94" w:rsidRDefault="006F5FEC" w:rsidP="003A6E94">
      <w:pPr>
        <w:pStyle w:val="ListParagraph"/>
        <w:numPr>
          <w:ilvl w:val="0"/>
          <w:numId w:val="1"/>
        </w:numPr>
        <w:rPr>
          <w:rFonts w:ascii="Arial Nova" w:hAnsi="Arial Nova"/>
        </w:rPr>
      </w:pPr>
      <w:r>
        <w:rPr>
          <w:rFonts w:ascii="Arial Nova" w:hAnsi="Arial Nova"/>
        </w:rPr>
        <w:t xml:space="preserve">The majority of the primary sources appear to be </w:t>
      </w:r>
      <w:r w:rsidRPr="00BE3E13">
        <w:rPr>
          <w:rFonts w:ascii="Arial Nova" w:hAnsi="Arial Nova"/>
        </w:rPr>
        <w:t>printed</w:t>
      </w:r>
      <w:r>
        <w:rPr>
          <w:rFonts w:ascii="Arial Nova" w:hAnsi="Arial Nova"/>
        </w:rPr>
        <w:t xml:space="preserve">, which leads me to believe that they were accessed either through a library or an archive. None of the primary sources appear to have been accessed online. I would assume that the majority of primary sources were accessed via The British Library, where </w:t>
      </w:r>
      <w:r w:rsidR="00E502B0">
        <w:rPr>
          <w:rFonts w:ascii="Arial Nova" w:hAnsi="Arial Nova"/>
        </w:rPr>
        <w:t xml:space="preserve">the archival materials were also accessed. </w:t>
      </w:r>
    </w:p>
    <w:p w14:paraId="4F78117B" w14:textId="48C6F203" w:rsidR="00861411" w:rsidRPr="006F5FEC" w:rsidRDefault="00861411" w:rsidP="00861411">
      <w:pPr>
        <w:rPr>
          <w:rFonts w:ascii="Arial Nova" w:hAnsi="Arial Nova"/>
          <w:b/>
          <w:bCs/>
        </w:rPr>
      </w:pPr>
      <w:r w:rsidRPr="006F5FEC">
        <w:rPr>
          <w:rFonts w:ascii="Arial Nova" w:hAnsi="Arial Nova"/>
          <w:b/>
          <w:bCs/>
        </w:rPr>
        <w:t>How do the authors' use of primary sources inform their arguments? In what ways do the primary sources add to the historiographical debates which the article/chapters contribute to?</w:t>
      </w:r>
    </w:p>
    <w:p w14:paraId="6CCC20E7" w14:textId="1BB41179" w:rsidR="001B3E81" w:rsidRPr="00F50691" w:rsidRDefault="001B3E81" w:rsidP="00F50691">
      <w:pPr>
        <w:pStyle w:val="ListParagraph"/>
        <w:numPr>
          <w:ilvl w:val="0"/>
          <w:numId w:val="1"/>
        </w:numPr>
        <w:rPr>
          <w:rFonts w:ascii="Arial Nova" w:hAnsi="Arial Nova"/>
        </w:rPr>
      </w:pPr>
      <w:r>
        <w:rPr>
          <w:rFonts w:ascii="Arial Nova" w:hAnsi="Arial Nova"/>
        </w:rPr>
        <w:t xml:space="preserve">The archival material and primary sources are the governing </w:t>
      </w:r>
      <w:r w:rsidR="00F50691">
        <w:rPr>
          <w:rFonts w:ascii="Arial Nova" w:hAnsi="Arial Nova"/>
        </w:rPr>
        <w:t>type of source</w:t>
      </w:r>
      <w:r>
        <w:rPr>
          <w:rFonts w:ascii="Arial Nova" w:hAnsi="Arial Nova"/>
        </w:rPr>
        <w:t xml:space="preserve"> in </w:t>
      </w:r>
      <w:r w:rsidR="00F50691">
        <w:rPr>
          <w:rFonts w:ascii="Arial Nova" w:hAnsi="Arial Nova"/>
        </w:rPr>
        <w:t xml:space="preserve">this </w:t>
      </w:r>
      <w:r>
        <w:rPr>
          <w:rFonts w:ascii="Arial Nova" w:hAnsi="Arial Nova"/>
        </w:rPr>
        <w:t>article</w:t>
      </w:r>
      <w:r w:rsidR="00F50691">
        <w:rPr>
          <w:rFonts w:ascii="Arial Nova" w:hAnsi="Arial Nova"/>
        </w:rPr>
        <w:t xml:space="preserve">, </w:t>
      </w:r>
      <w:r>
        <w:rPr>
          <w:rFonts w:ascii="Arial Nova" w:hAnsi="Arial Nova"/>
        </w:rPr>
        <w:t xml:space="preserve">and </w:t>
      </w:r>
      <w:r w:rsidR="00F50691">
        <w:rPr>
          <w:rFonts w:ascii="Arial Nova" w:hAnsi="Arial Nova"/>
        </w:rPr>
        <w:t xml:space="preserve">they </w:t>
      </w:r>
      <w:r>
        <w:rPr>
          <w:rFonts w:ascii="Arial Nova" w:hAnsi="Arial Nova"/>
        </w:rPr>
        <w:t xml:space="preserve">dominate the footnotes. The primary sources are </w:t>
      </w:r>
      <w:r w:rsidR="00F50691">
        <w:rPr>
          <w:rFonts w:ascii="Arial Nova" w:hAnsi="Arial Nova"/>
        </w:rPr>
        <w:t xml:space="preserve">arguably used </w:t>
      </w:r>
      <w:r>
        <w:rPr>
          <w:rFonts w:ascii="Arial Nova" w:hAnsi="Arial Nova"/>
        </w:rPr>
        <w:t>much more in this article than the secondary sources</w:t>
      </w:r>
      <w:r w:rsidR="00BE3E13">
        <w:rPr>
          <w:rFonts w:ascii="Arial Nova" w:hAnsi="Arial Nova"/>
        </w:rPr>
        <w:t xml:space="preserve">, and thus add to the wider historiographical debate by presenting new perspectives to arguments, and adding to interpretations of the archival materials. </w:t>
      </w:r>
    </w:p>
    <w:sectPr w:rsidR="001B3E81" w:rsidRPr="00F506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Nova">
    <w:panose1 w:val="020B0504020202020204"/>
    <w:charset w:val="00"/>
    <w:family w:val="swiss"/>
    <w:pitch w:val="variable"/>
    <w:sig w:usb0="2000028F" w:usb1="00000002" w:usb2="00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DF18EB"/>
    <w:multiLevelType w:val="hybridMultilevel"/>
    <w:tmpl w:val="9A124E36"/>
    <w:lvl w:ilvl="0" w:tplc="7B8E69C2">
      <w:numFmt w:val="bullet"/>
      <w:lvlText w:val="-"/>
      <w:lvlJc w:val="left"/>
      <w:pPr>
        <w:ind w:left="720" w:hanging="360"/>
      </w:pPr>
      <w:rPr>
        <w:rFonts w:ascii="Arial Nova" w:eastAsiaTheme="minorHAnsi" w:hAnsi="Arial Nov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411"/>
    <w:rsid w:val="000459D1"/>
    <w:rsid w:val="00080045"/>
    <w:rsid w:val="000A5FC7"/>
    <w:rsid w:val="001B3E81"/>
    <w:rsid w:val="001E11EF"/>
    <w:rsid w:val="001F23EF"/>
    <w:rsid w:val="0037176A"/>
    <w:rsid w:val="003A6E94"/>
    <w:rsid w:val="006F5FEC"/>
    <w:rsid w:val="00823661"/>
    <w:rsid w:val="00861411"/>
    <w:rsid w:val="00A3084B"/>
    <w:rsid w:val="00AA7F22"/>
    <w:rsid w:val="00BE3E13"/>
    <w:rsid w:val="00D7168C"/>
    <w:rsid w:val="00DA3CEF"/>
    <w:rsid w:val="00E502B0"/>
    <w:rsid w:val="00F506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1A3CE"/>
  <w15:chartTrackingRefBased/>
  <w15:docId w15:val="{905EDC2A-84B2-4D0F-BB33-5501BDF71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23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308</TotalTime>
  <Pages>2</Pages>
  <Words>607</Words>
  <Characters>3461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Watts (1700966)</dc:creator>
  <cp:keywords/>
  <dc:description/>
  <cp:lastModifiedBy>Bethan Watts</cp:lastModifiedBy>
  <cp:revision>3</cp:revision>
  <dcterms:created xsi:type="dcterms:W3CDTF">2020-10-08T14:19:00Z</dcterms:created>
  <dcterms:modified xsi:type="dcterms:W3CDTF">2020-10-11T19:45:00Z</dcterms:modified>
</cp:coreProperties>
</file>