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4F3DE" w14:textId="7F90D91E" w:rsidR="00B1219A" w:rsidRPr="004C6272" w:rsidRDefault="00B1219A" w:rsidP="004C6272">
      <w:pPr>
        <w:jc w:val="center"/>
        <w:rPr>
          <w:rFonts w:ascii="Arial Black" w:hAnsi="Arial Black"/>
          <w:sz w:val="28"/>
          <w:szCs w:val="28"/>
          <w:u w:val="single"/>
        </w:rPr>
      </w:pPr>
      <w:r w:rsidRPr="004C6272">
        <w:rPr>
          <w:rFonts w:ascii="Arial Black" w:hAnsi="Arial Black"/>
          <w:sz w:val="28"/>
          <w:szCs w:val="28"/>
          <w:u w:val="single"/>
        </w:rPr>
        <w:t>Engine Dynamometer testing and performance analysis.</w:t>
      </w:r>
    </w:p>
    <w:p w14:paraId="08830337" w14:textId="77777777" w:rsidR="00B1219A" w:rsidRPr="004C6272" w:rsidRDefault="00B1219A">
      <w:pPr>
        <w:rPr>
          <w:sz w:val="28"/>
          <w:szCs w:val="28"/>
          <w:u w:val="single"/>
        </w:rPr>
      </w:pPr>
    </w:p>
    <w:p w14:paraId="1246872B" w14:textId="77777777" w:rsidR="004C6272" w:rsidRDefault="004C6272"/>
    <w:p w14:paraId="6F5400CF" w14:textId="5A4B8534" w:rsidR="004C6272" w:rsidRDefault="004C6272">
      <w:r>
        <w:rPr>
          <w:noProof/>
        </w:rPr>
        <w:drawing>
          <wp:inline distT="0" distB="0" distL="0" distR="0" wp14:anchorId="1E42155A" wp14:editId="325E55D2">
            <wp:extent cx="5731510" cy="4298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CAA162B" w14:textId="77777777" w:rsidR="004C6272" w:rsidRDefault="004C6272"/>
    <w:p w14:paraId="218F6631" w14:textId="77777777" w:rsidR="004C6272" w:rsidRDefault="004C6272"/>
    <w:p w14:paraId="4064823F" w14:textId="77777777" w:rsidR="004C6272" w:rsidRDefault="004C6272"/>
    <w:p w14:paraId="7FB7A10B" w14:textId="77777777" w:rsidR="004C6272" w:rsidRDefault="004C6272"/>
    <w:p w14:paraId="1493A796" w14:textId="77777777" w:rsidR="004C6272" w:rsidRDefault="004C6272"/>
    <w:p w14:paraId="756CF668" w14:textId="77777777" w:rsidR="004C6272" w:rsidRDefault="004C6272"/>
    <w:p w14:paraId="5E99366A" w14:textId="77777777" w:rsidR="004C6272" w:rsidRDefault="004C6272"/>
    <w:p w14:paraId="6A9DE052" w14:textId="77777777" w:rsidR="004C6272" w:rsidRDefault="004C6272"/>
    <w:p w14:paraId="190041C6" w14:textId="77777777" w:rsidR="004C6272" w:rsidRDefault="004C6272"/>
    <w:p w14:paraId="17C485AD" w14:textId="77777777" w:rsidR="004C6272" w:rsidRDefault="004C6272"/>
    <w:p w14:paraId="2E25516A" w14:textId="77777777" w:rsidR="004C6272" w:rsidRDefault="004C6272"/>
    <w:p w14:paraId="6A95862A" w14:textId="77777777" w:rsidR="004C6272" w:rsidRDefault="004C6272"/>
    <w:p w14:paraId="588918B7" w14:textId="77777777" w:rsidR="004C6272" w:rsidRDefault="004C6272"/>
    <w:p w14:paraId="64B09E8C" w14:textId="40E1C986" w:rsidR="004C6272" w:rsidRPr="00E85C35" w:rsidRDefault="004C6272">
      <w:pPr>
        <w:rPr>
          <w:u w:val="single"/>
        </w:rPr>
      </w:pPr>
      <w:r w:rsidRPr="00E85C35">
        <w:rPr>
          <w:u w:val="single"/>
        </w:rPr>
        <w:t>Contents page.</w:t>
      </w:r>
    </w:p>
    <w:p w14:paraId="53AA0E81" w14:textId="7D5E07E3" w:rsidR="004C6272" w:rsidRDefault="00E85C35" w:rsidP="004C6272">
      <w:pPr>
        <w:pStyle w:val="ListParagraph"/>
        <w:numPr>
          <w:ilvl w:val="0"/>
          <w:numId w:val="4"/>
        </w:numPr>
      </w:pPr>
      <w:r>
        <w:t>I</w:t>
      </w:r>
      <w:r w:rsidR="004C6272">
        <w:t>ntroduction</w:t>
      </w:r>
      <w:r>
        <w:t>………………………………………………………………………………………………………………………….</w:t>
      </w:r>
      <w:r w:rsidR="00D03CA5">
        <w:t>3</w:t>
      </w:r>
    </w:p>
    <w:p w14:paraId="7ED14085" w14:textId="1B619458" w:rsidR="004C6272" w:rsidRDefault="004C6272" w:rsidP="004C6272">
      <w:pPr>
        <w:pStyle w:val="ListParagraph"/>
        <w:numPr>
          <w:ilvl w:val="0"/>
          <w:numId w:val="4"/>
        </w:numPr>
      </w:pPr>
      <w:r>
        <w:t>Method</w:t>
      </w:r>
      <w:r w:rsidR="00E85C35">
        <w:t>…………………………………………………………………………………………………………………………………</w:t>
      </w:r>
      <w:r w:rsidR="00D03CA5">
        <w:t>4</w:t>
      </w:r>
    </w:p>
    <w:p w14:paraId="270DEDA7" w14:textId="0984B0BD" w:rsidR="004C6272" w:rsidRDefault="00E85C35" w:rsidP="004C6272">
      <w:pPr>
        <w:pStyle w:val="ListParagraph"/>
        <w:numPr>
          <w:ilvl w:val="0"/>
          <w:numId w:val="4"/>
        </w:numPr>
      </w:pPr>
      <w:r>
        <w:t>Specific fuel consumption vs engine speed……………………………………………………………………………</w:t>
      </w:r>
      <w:r w:rsidR="00D03CA5">
        <w:t>6</w:t>
      </w:r>
    </w:p>
    <w:p w14:paraId="6173C41D" w14:textId="427D020D" w:rsidR="00E85C35" w:rsidRDefault="00E85C35" w:rsidP="004C6272">
      <w:pPr>
        <w:pStyle w:val="ListParagraph"/>
        <w:numPr>
          <w:ilvl w:val="0"/>
          <w:numId w:val="4"/>
        </w:numPr>
      </w:pPr>
      <w:r>
        <w:t>Torque vs engine speed…………………………………………………………………………………………………………</w:t>
      </w:r>
      <w:r w:rsidR="00D03CA5">
        <w:t>7</w:t>
      </w:r>
    </w:p>
    <w:p w14:paraId="306A5A2D" w14:textId="7DCC0211" w:rsidR="00E85C35" w:rsidRDefault="00E85C35" w:rsidP="004C6272">
      <w:pPr>
        <w:pStyle w:val="ListParagraph"/>
        <w:numPr>
          <w:ilvl w:val="0"/>
          <w:numId w:val="4"/>
        </w:numPr>
      </w:pPr>
      <w:r>
        <w:t>Brake power vs engine speed………………………………………………………………………………………………</w:t>
      </w:r>
      <w:r w:rsidR="00D03CA5">
        <w:t>.8</w:t>
      </w:r>
    </w:p>
    <w:p w14:paraId="20283DA6" w14:textId="28D36608" w:rsidR="00E85C35" w:rsidRDefault="00E85C35" w:rsidP="004C6272">
      <w:pPr>
        <w:pStyle w:val="ListParagraph"/>
        <w:numPr>
          <w:ilvl w:val="0"/>
          <w:numId w:val="4"/>
        </w:numPr>
      </w:pPr>
      <w:r>
        <w:t>Evaluation……………………………………………………………………………………………………………………………</w:t>
      </w:r>
      <w:r w:rsidR="00D03CA5">
        <w:t>.9</w:t>
      </w:r>
    </w:p>
    <w:p w14:paraId="4D952834" w14:textId="4D3A677D" w:rsidR="00E85C35" w:rsidRDefault="00E85C35" w:rsidP="004C6272">
      <w:pPr>
        <w:pStyle w:val="ListParagraph"/>
        <w:numPr>
          <w:ilvl w:val="0"/>
          <w:numId w:val="4"/>
        </w:numPr>
      </w:pPr>
      <w:r>
        <w:t>Reference list………………………………………………………………………………………………………………………</w:t>
      </w:r>
      <w:r w:rsidR="00D03CA5">
        <w:t>10</w:t>
      </w:r>
    </w:p>
    <w:p w14:paraId="54EA8C48" w14:textId="77777777" w:rsidR="004C6272" w:rsidRDefault="004C6272"/>
    <w:p w14:paraId="3D14FB9B" w14:textId="77777777" w:rsidR="004C6272" w:rsidRDefault="004C6272"/>
    <w:p w14:paraId="685EA657" w14:textId="77777777" w:rsidR="00E85C35" w:rsidRDefault="00E85C35">
      <w:pPr>
        <w:rPr>
          <w:u w:val="single"/>
        </w:rPr>
      </w:pPr>
    </w:p>
    <w:p w14:paraId="7C68624B" w14:textId="77777777" w:rsidR="00E85C35" w:rsidRDefault="00E85C35">
      <w:pPr>
        <w:rPr>
          <w:u w:val="single"/>
        </w:rPr>
      </w:pPr>
    </w:p>
    <w:p w14:paraId="6629E10A" w14:textId="77777777" w:rsidR="00E85C35" w:rsidRDefault="00E85C35">
      <w:pPr>
        <w:rPr>
          <w:u w:val="single"/>
        </w:rPr>
      </w:pPr>
    </w:p>
    <w:p w14:paraId="154CE64F" w14:textId="77777777" w:rsidR="00E85C35" w:rsidRDefault="00E85C35">
      <w:pPr>
        <w:rPr>
          <w:u w:val="single"/>
        </w:rPr>
      </w:pPr>
    </w:p>
    <w:p w14:paraId="30AE07C3" w14:textId="77777777" w:rsidR="00E85C35" w:rsidRDefault="00E85C35">
      <w:pPr>
        <w:rPr>
          <w:u w:val="single"/>
        </w:rPr>
      </w:pPr>
    </w:p>
    <w:p w14:paraId="239C7CE3" w14:textId="77777777" w:rsidR="00E85C35" w:rsidRDefault="00E85C35">
      <w:pPr>
        <w:rPr>
          <w:u w:val="single"/>
        </w:rPr>
      </w:pPr>
    </w:p>
    <w:p w14:paraId="6E51E87A" w14:textId="77777777" w:rsidR="00E85C35" w:rsidRDefault="00E85C35">
      <w:pPr>
        <w:rPr>
          <w:u w:val="single"/>
        </w:rPr>
      </w:pPr>
    </w:p>
    <w:p w14:paraId="44A36605" w14:textId="77777777" w:rsidR="00E85C35" w:rsidRDefault="00E85C35">
      <w:pPr>
        <w:rPr>
          <w:u w:val="single"/>
        </w:rPr>
      </w:pPr>
    </w:p>
    <w:p w14:paraId="12ADDD7E" w14:textId="77777777" w:rsidR="00E85C35" w:rsidRDefault="00E85C35">
      <w:pPr>
        <w:rPr>
          <w:u w:val="single"/>
        </w:rPr>
      </w:pPr>
    </w:p>
    <w:p w14:paraId="11C8D2DC" w14:textId="77777777" w:rsidR="00E85C35" w:rsidRDefault="00E85C35">
      <w:pPr>
        <w:rPr>
          <w:u w:val="single"/>
        </w:rPr>
      </w:pPr>
    </w:p>
    <w:p w14:paraId="2DB18EDA" w14:textId="77777777" w:rsidR="00E85C35" w:rsidRDefault="00E85C35">
      <w:pPr>
        <w:rPr>
          <w:u w:val="single"/>
        </w:rPr>
      </w:pPr>
    </w:p>
    <w:p w14:paraId="22ED6CF4" w14:textId="77777777" w:rsidR="00E85C35" w:rsidRDefault="00E85C35">
      <w:pPr>
        <w:rPr>
          <w:u w:val="single"/>
        </w:rPr>
      </w:pPr>
    </w:p>
    <w:p w14:paraId="19AFBCF9" w14:textId="77777777" w:rsidR="00E85C35" w:rsidRDefault="00E85C35">
      <w:pPr>
        <w:rPr>
          <w:u w:val="single"/>
        </w:rPr>
      </w:pPr>
    </w:p>
    <w:p w14:paraId="164F2D18" w14:textId="77777777" w:rsidR="00E85C35" w:rsidRDefault="00E85C35">
      <w:pPr>
        <w:rPr>
          <w:u w:val="single"/>
        </w:rPr>
      </w:pPr>
    </w:p>
    <w:p w14:paraId="66B3E072" w14:textId="77777777" w:rsidR="00E85C35" w:rsidRDefault="00E85C35">
      <w:pPr>
        <w:rPr>
          <w:u w:val="single"/>
        </w:rPr>
      </w:pPr>
    </w:p>
    <w:p w14:paraId="79E2560D" w14:textId="77777777" w:rsidR="00E85C35" w:rsidRDefault="00E85C35">
      <w:pPr>
        <w:rPr>
          <w:u w:val="single"/>
        </w:rPr>
      </w:pPr>
    </w:p>
    <w:p w14:paraId="1F2DB54B" w14:textId="77777777" w:rsidR="00E85C35" w:rsidRDefault="00E85C35">
      <w:pPr>
        <w:rPr>
          <w:u w:val="single"/>
        </w:rPr>
      </w:pPr>
    </w:p>
    <w:p w14:paraId="476BBBF2" w14:textId="77777777" w:rsidR="00E85C35" w:rsidRDefault="00E85C35">
      <w:pPr>
        <w:rPr>
          <w:u w:val="single"/>
        </w:rPr>
      </w:pPr>
    </w:p>
    <w:p w14:paraId="66B7E802" w14:textId="77777777" w:rsidR="00E85C35" w:rsidRDefault="00E85C35">
      <w:pPr>
        <w:rPr>
          <w:u w:val="single"/>
        </w:rPr>
      </w:pPr>
    </w:p>
    <w:p w14:paraId="6BDACD10" w14:textId="77777777" w:rsidR="00E85C35" w:rsidRDefault="00E85C35">
      <w:pPr>
        <w:rPr>
          <w:u w:val="single"/>
        </w:rPr>
      </w:pPr>
    </w:p>
    <w:p w14:paraId="6260C00C" w14:textId="77777777" w:rsidR="00E85C35" w:rsidRDefault="00E85C35">
      <w:pPr>
        <w:rPr>
          <w:u w:val="single"/>
        </w:rPr>
      </w:pPr>
    </w:p>
    <w:p w14:paraId="07B8E497" w14:textId="77777777" w:rsidR="00E85C35" w:rsidRDefault="00E85C35">
      <w:pPr>
        <w:rPr>
          <w:u w:val="single"/>
        </w:rPr>
      </w:pPr>
    </w:p>
    <w:p w14:paraId="63AF21FC" w14:textId="77777777" w:rsidR="00E85C35" w:rsidRDefault="00E85C35">
      <w:pPr>
        <w:rPr>
          <w:u w:val="single"/>
        </w:rPr>
      </w:pPr>
    </w:p>
    <w:p w14:paraId="319D0D4D" w14:textId="2FBB32C4" w:rsidR="00B1219A" w:rsidRPr="00145982" w:rsidRDefault="00B1219A">
      <w:pPr>
        <w:rPr>
          <w:u w:val="single"/>
        </w:rPr>
      </w:pPr>
      <w:r w:rsidRPr="00145982">
        <w:rPr>
          <w:u w:val="single"/>
        </w:rPr>
        <w:t>Introduction.</w:t>
      </w:r>
    </w:p>
    <w:p w14:paraId="77687365" w14:textId="14F47F07" w:rsidR="00B1219A" w:rsidRDefault="00B1219A">
      <w:r>
        <w:t xml:space="preserve">This </w:t>
      </w:r>
      <w:r w:rsidR="003F5960">
        <w:t>write-up</w:t>
      </w:r>
      <w:r>
        <w:t xml:space="preserve"> investigates the testing of a 1.6 litre Honda petrol engine. The main aim of this test is to gain data on performance. This data can then be manipulated to give us new sets of data. The data that will be collected from the engine dynamometer is engine load (N), engine speed (RPM), fuel flow rate (l/min)</w:t>
      </w:r>
      <w:r w:rsidR="003F5960">
        <w:t>,</w:t>
      </w:r>
      <w:r>
        <w:t xml:space="preserve"> and Lambda. From this given data, we can work out how much torque (N/M) the engine produces. As well as this we can also determine the Specific fuel Consumption (SFC) and overall thermal efficiency of the engine. The measured and corrected power produced by the engine in varying atmospheric conditions can also be calculated.</w:t>
      </w:r>
    </w:p>
    <w:p w14:paraId="5C26706F" w14:textId="296ECDAC" w:rsidR="00B1219A" w:rsidRDefault="00B1219A">
      <w:r>
        <w:t>Testing equipment.</w:t>
      </w:r>
    </w:p>
    <w:p w14:paraId="76DB6024" w14:textId="04916563" w:rsidR="00B1219A" w:rsidRDefault="00B1219A" w:rsidP="00B1219A">
      <w:pPr>
        <w:pStyle w:val="ListParagraph"/>
        <w:numPr>
          <w:ilvl w:val="0"/>
          <w:numId w:val="1"/>
        </w:numPr>
      </w:pPr>
      <w:r>
        <w:t>Eddy current Engine dynamometer.</w:t>
      </w:r>
    </w:p>
    <w:p w14:paraId="543926B2" w14:textId="0FA29749" w:rsidR="00B1219A" w:rsidRDefault="00B1219A" w:rsidP="00B1219A">
      <w:pPr>
        <w:pStyle w:val="ListParagraph"/>
        <w:numPr>
          <w:ilvl w:val="0"/>
          <w:numId w:val="1"/>
        </w:numPr>
      </w:pPr>
      <w:r>
        <w:t>1.6l Honda engine.</w:t>
      </w:r>
    </w:p>
    <w:p w14:paraId="6DFC4FDC" w14:textId="7A1D6254" w:rsidR="00B1219A" w:rsidRDefault="00B1219A" w:rsidP="00B1219A">
      <w:pPr>
        <w:pStyle w:val="ListParagraph"/>
        <w:numPr>
          <w:ilvl w:val="0"/>
          <w:numId w:val="1"/>
        </w:numPr>
      </w:pPr>
      <w:r>
        <w:t>Calibration masses.</w:t>
      </w:r>
    </w:p>
    <w:p w14:paraId="3D7D11DF" w14:textId="15227C44" w:rsidR="00B805E4" w:rsidRDefault="00B1219A" w:rsidP="00B805E4">
      <w:pPr>
        <w:pStyle w:val="ListParagraph"/>
        <w:numPr>
          <w:ilvl w:val="0"/>
          <w:numId w:val="1"/>
        </w:numPr>
      </w:pPr>
      <w:r>
        <w:t>Calibration arms.</w:t>
      </w:r>
    </w:p>
    <w:p w14:paraId="55975C83" w14:textId="77777777" w:rsidR="00E85C35" w:rsidRDefault="00E85C35" w:rsidP="00B805E4"/>
    <w:p w14:paraId="5F50F43C" w14:textId="62BDBF8C" w:rsidR="00E85C35" w:rsidRDefault="00E85C35" w:rsidP="00B805E4">
      <w:r>
        <w:rPr>
          <w:noProof/>
        </w:rPr>
        <w:drawing>
          <wp:inline distT="0" distB="0" distL="0" distR="0" wp14:anchorId="246A4556" wp14:editId="65DA68B7">
            <wp:extent cx="3238500" cy="43181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40389" cy="4320639"/>
                    </a:xfrm>
                    <a:prstGeom prst="rect">
                      <a:avLst/>
                    </a:prstGeom>
                  </pic:spPr>
                </pic:pic>
              </a:graphicData>
            </a:graphic>
          </wp:inline>
        </w:drawing>
      </w:r>
    </w:p>
    <w:p w14:paraId="67F3E0A8" w14:textId="27AD466A" w:rsidR="00E85C35" w:rsidRDefault="00E85C35" w:rsidP="00B805E4">
      <w:r>
        <w:t>Figure 1. Eddy current engine dynamometer with engine attached.</w:t>
      </w:r>
    </w:p>
    <w:p w14:paraId="6C9712D0" w14:textId="77777777" w:rsidR="00E85C35" w:rsidRDefault="00E85C35" w:rsidP="00B805E4"/>
    <w:p w14:paraId="3F17CDA0" w14:textId="77777777" w:rsidR="00E85C35" w:rsidRDefault="00E85C35" w:rsidP="00B805E4"/>
    <w:p w14:paraId="044F3F7A" w14:textId="77777777" w:rsidR="00E85C35" w:rsidRDefault="00E85C35" w:rsidP="00B805E4"/>
    <w:p w14:paraId="6CC7F162" w14:textId="3D731DE9" w:rsidR="00B805E4" w:rsidRDefault="00B805E4" w:rsidP="00B805E4">
      <w:r>
        <w:lastRenderedPageBreak/>
        <w:t>Method</w:t>
      </w:r>
    </w:p>
    <w:p w14:paraId="5844EC5D" w14:textId="2E06B040" w:rsidR="00B805E4" w:rsidRPr="00E85C35" w:rsidRDefault="00B805E4" w:rsidP="00B805E4">
      <w:pPr>
        <w:rPr>
          <w:u w:val="single"/>
        </w:rPr>
      </w:pPr>
      <w:r w:rsidRPr="00B805E4">
        <w:rPr>
          <w:u w:val="single"/>
        </w:rPr>
        <w:t>Calibration.</w:t>
      </w:r>
    </w:p>
    <w:p w14:paraId="7DCAEACC" w14:textId="3011FA47" w:rsidR="00B805E4" w:rsidRDefault="00B805E4" w:rsidP="00B805E4">
      <w:pPr>
        <w:pStyle w:val="ListParagraph"/>
        <w:numPr>
          <w:ilvl w:val="0"/>
          <w:numId w:val="2"/>
        </w:numPr>
      </w:pPr>
      <w:r>
        <w:t>In the test we used a Schenk WS230 Dynamometer. This dynamometer has a power rating of 230KW and is capable of testing an engine up to 10 000rpm.</w:t>
      </w:r>
    </w:p>
    <w:p w14:paraId="119A6696" w14:textId="4BAF5774" w:rsidR="00B805E4" w:rsidRDefault="00B805E4" w:rsidP="00B805E4">
      <w:pPr>
        <w:pStyle w:val="ListParagraph"/>
        <w:numPr>
          <w:ilvl w:val="0"/>
          <w:numId w:val="2"/>
        </w:numPr>
      </w:pPr>
      <w:r>
        <w:t xml:space="preserve">The Dyno that was used </w:t>
      </w:r>
      <w:r w:rsidR="003F5960">
        <w:t>has</w:t>
      </w:r>
      <w:r>
        <w:t xml:space="preserve"> a driveshaft connecting the inner core of the dyno to the crankshaft of the engine that is being tested. This allows the inner core of the dyno to spin at the same speed as the engine as they are directly connected.</w:t>
      </w:r>
      <w:r w:rsidR="00D03CA5">
        <w:t xml:space="preserve"> (See figure 3)</w:t>
      </w:r>
    </w:p>
    <w:p w14:paraId="6B713BD9" w14:textId="3B9634D1" w:rsidR="00B805E4" w:rsidRDefault="00B805E4" w:rsidP="00B805E4">
      <w:pPr>
        <w:pStyle w:val="ListParagraph"/>
        <w:numPr>
          <w:ilvl w:val="0"/>
          <w:numId w:val="2"/>
        </w:numPr>
      </w:pPr>
      <w:r>
        <w:t>Photo</w:t>
      </w:r>
    </w:p>
    <w:p w14:paraId="540D71FC" w14:textId="41BA209E" w:rsidR="00B805E4" w:rsidRDefault="00B805E4" w:rsidP="00B805E4">
      <w:pPr>
        <w:pStyle w:val="ListParagraph"/>
        <w:numPr>
          <w:ilvl w:val="0"/>
          <w:numId w:val="2"/>
        </w:numPr>
      </w:pPr>
      <w:r>
        <w:t xml:space="preserve">The outer casing of the dyno </w:t>
      </w:r>
      <w:r w:rsidR="003F5960">
        <w:t>floats</w:t>
      </w:r>
      <w:r w:rsidR="00AF0800">
        <w:t xml:space="preserve">. It is fed by a current that creates an electromagnetic field. This electromagnetic field puts </w:t>
      </w:r>
      <w:r w:rsidR="003F5960">
        <w:t xml:space="preserve">a </w:t>
      </w:r>
      <w:r w:rsidR="00AF0800">
        <w:t>load on the engine and tries to slow it to a stop. This results in the outer casing trying to rotate.</w:t>
      </w:r>
    </w:p>
    <w:p w14:paraId="4E6CB0EC" w14:textId="2C1D1D79" w:rsidR="00AF0800" w:rsidRDefault="00AF0800" w:rsidP="00D971CF">
      <w:pPr>
        <w:pStyle w:val="ListParagraph"/>
        <w:numPr>
          <w:ilvl w:val="0"/>
          <w:numId w:val="2"/>
        </w:numPr>
      </w:pPr>
      <w:r>
        <w:t>A strain gauge bridges the gap between the base of the dyno and the outer shell that rotates. The strain gauge can then measure how much the outer shell rotates based on this measurement it sends a signal between 0-10 volts to the computer that controls the dyno.</w:t>
      </w:r>
    </w:p>
    <w:p w14:paraId="4B2E1944" w14:textId="6C6A6684" w:rsidR="00646A87" w:rsidRDefault="00D971CF" w:rsidP="00646A87">
      <w:pPr>
        <w:pStyle w:val="ListParagraph"/>
        <w:numPr>
          <w:ilvl w:val="0"/>
          <w:numId w:val="2"/>
        </w:numPr>
      </w:pPr>
      <w:r>
        <w:t xml:space="preserve">In order for the dynamometer to effectively measure </w:t>
      </w:r>
      <w:r w:rsidR="003F5960">
        <w:t>the characteristics of the engine</w:t>
      </w:r>
      <w:r>
        <w:t>, the system needs to be calibrated</w:t>
      </w:r>
      <w:r w:rsidR="00646A87">
        <w:t>. This is done by using a pair of calibration arms that are each 815.776 mm long.</w:t>
      </w:r>
    </w:p>
    <w:p w14:paraId="20DCCF5A" w14:textId="241157EB" w:rsidR="00646A87" w:rsidRDefault="00646A87" w:rsidP="00646A87">
      <w:pPr>
        <w:pStyle w:val="ListParagraph"/>
        <w:numPr>
          <w:ilvl w:val="0"/>
          <w:numId w:val="2"/>
        </w:numPr>
      </w:pPr>
      <w:r>
        <w:t>A mass must be hung off the end of the calibration arm. This mass at this specific length creates a specific amount of torque turning the outer casing of the dyno. This will move the strain gauge, sending a certain amount of voltage to the computer operating the dyno.</w:t>
      </w:r>
    </w:p>
    <w:p w14:paraId="3A496439" w14:textId="30D0328B" w:rsidR="00646A87" w:rsidRDefault="00646A87" w:rsidP="00646A87">
      <w:pPr>
        <w:pStyle w:val="ListParagraph"/>
        <w:numPr>
          <w:ilvl w:val="0"/>
          <w:numId w:val="2"/>
        </w:numPr>
      </w:pPr>
      <w:r>
        <w:t>The mass of the arm is then increased incrementally. As this is done, the voltage of the signal sent by the strain gauge will also increase.</w:t>
      </w:r>
    </w:p>
    <w:p w14:paraId="671F63ED" w14:textId="4F6EFB46" w:rsidR="00646A87" w:rsidRDefault="00646A87" w:rsidP="00AF0800">
      <w:pPr>
        <w:pStyle w:val="ListParagraph"/>
        <w:numPr>
          <w:ilvl w:val="0"/>
          <w:numId w:val="2"/>
        </w:numPr>
      </w:pPr>
      <w:r>
        <w:t xml:space="preserve">The masses that have been hung off of the calibration arm are converted to weight by multiplying the mass by the gravitational constant (9.81). this weight that has been calculated can be multiplied by the length of the calibration arms (0.815776m) to give a torque value (N). </w:t>
      </w:r>
    </w:p>
    <w:p w14:paraId="7A78278C" w14:textId="1B7948BD" w:rsidR="00646A87" w:rsidRDefault="00646A87" w:rsidP="00AF0800">
      <w:pPr>
        <w:pStyle w:val="ListParagraph"/>
        <w:numPr>
          <w:ilvl w:val="0"/>
          <w:numId w:val="2"/>
        </w:numPr>
      </w:pPr>
      <w:r>
        <w:t xml:space="preserve">These torque values </w:t>
      </w:r>
      <w:r w:rsidR="00145982">
        <w:t>are calibrated to the respective voltage from the strain gauge when the mass was suspended from the calibration arms.</w:t>
      </w:r>
    </w:p>
    <w:p w14:paraId="678060E1" w14:textId="4F30FDC4" w:rsidR="00145982" w:rsidRDefault="00D03CA5" w:rsidP="00AF0800">
      <w:pPr>
        <w:pStyle w:val="ListParagraph"/>
        <w:numPr>
          <w:ilvl w:val="0"/>
          <w:numId w:val="2"/>
        </w:numPr>
      </w:pPr>
      <w:r>
        <w:rPr>
          <w:noProof/>
        </w:rPr>
        <w:drawing>
          <wp:anchor distT="0" distB="0" distL="114300" distR="114300" simplePos="0" relativeHeight="251659776" behindDoc="0" locked="0" layoutInCell="1" allowOverlap="1" wp14:anchorId="469AF8F6" wp14:editId="1DA7563F">
            <wp:simplePos x="0" y="0"/>
            <wp:positionH relativeFrom="column">
              <wp:posOffset>3511550</wp:posOffset>
            </wp:positionH>
            <wp:positionV relativeFrom="paragraph">
              <wp:posOffset>373380</wp:posOffset>
            </wp:positionV>
            <wp:extent cx="1930400" cy="2573655"/>
            <wp:effectExtent l="0" t="0" r="0" b="0"/>
            <wp:wrapThrough wrapText="bothSides">
              <wp:wrapPolygon edited="0">
                <wp:start x="0" y="0"/>
                <wp:lineTo x="0" y="21424"/>
                <wp:lineTo x="21316" y="21424"/>
                <wp:lineTo x="21316"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30400" cy="2573655"/>
                    </a:xfrm>
                    <a:prstGeom prst="rect">
                      <a:avLst/>
                    </a:prstGeom>
                  </pic:spPr>
                </pic:pic>
              </a:graphicData>
            </a:graphic>
          </wp:anchor>
        </w:drawing>
      </w:r>
      <w:r w:rsidR="00145982">
        <w:t>This process enables us to accurately calculate the torque produced by the engine using the voltage produced by the strain gauge.</w:t>
      </w:r>
    </w:p>
    <w:p w14:paraId="4C255FF7" w14:textId="5DE2B568" w:rsidR="00D03CA5" w:rsidRDefault="001D6540" w:rsidP="00145982">
      <w:r>
        <w:rPr>
          <w:noProof/>
        </w:rPr>
        <mc:AlternateContent>
          <mc:Choice Requires="wps">
            <w:drawing>
              <wp:anchor distT="45720" distB="45720" distL="114300" distR="114300" simplePos="0" relativeHeight="251660288" behindDoc="0" locked="0" layoutInCell="1" allowOverlap="1" wp14:anchorId="6B28B1A6" wp14:editId="0F4ED233">
                <wp:simplePos x="0" y="0"/>
                <wp:positionH relativeFrom="column">
                  <wp:posOffset>3524250</wp:posOffset>
                </wp:positionH>
                <wp:positionV relativeFrom="paragraph">
                  <wp:posOffset>2468245</wp:posOffset>
                </wp:positionV>
                <wp:extent cx="1922780" cy="995680"/>
                <wp:effectExtent l="9525" t="12700" r="10795" b="1079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2780" cy="995680"/>
                        </a:xfrm>
                        <a:prstGeom prst="rect">
                          <a:avLst/>
                        </a:prstGeom>
                        <a:solidFill>
                          <a:srgbClr val="FFFFFF"/>
                        </a:solidFill>
                        <a:ln w="9525">
                          <a:solidFill>
                            <a:srgbClr val="000000"/>
                          </a:solidFill>
                          <a:miter lim="800000"/>
                          <a:headEnd/>
                          <a:tailEnd/>
                        </a:ln>
                      </wps:spPr>
                      <wps:txbx>
                        <w:txbxContent>
                          <w:p w14:paraId="74FD0B07" w14:textId="0712F56D" w:rsidR="00D03CA5" w:rsidRDefault="00D03CA5" w:rsidP="00D03CA5">
                            <w:r>
                              <w:t>Figure 3. Driveshaft connecting the engine to the dynamometer</w:t>
                            </w:r>
                          </w:p>
                          <w:p w14:paraId="10F5F312" w14:textId="066C62B2" w:rsidR="00D03CA5" w:rsidRDefault="00D03CA5"/>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B28B1A6" id="_x0000_t202" coordsize="21600,21600" o:spt="202" path="m,l,21600r21600,l21600,xe">
                <v:stroke joinstyle="miter"/>
                <v:path gradientshapeok="t" o:connecttype="rect"/>
              </v:shapetype>
              <v:shape id="Text Box 2" o:spid="_x0000_s1026" type="#_x0000_t202" style="position:absolute;margin-left:277.5pt;margin-top:194.35pt;width:151.4pt;height:78.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">
                <v:textbox>
                  <w:txbxContent>
                    <w:p w14:paraId="74FD0B07" w14:textId="0712F56D" w:rsidR="00D03CA5" w:rsidRDefault="00D03CA5" w:rsidP="00D03CA5">
                      <w:r>
                        <w:t>Figure 3. Driveshaft connecting the engine to the dynamometer</w:t>
                      </w:r>
                    </w:p>
                    <w:p w14:paraId="10F5F312" w14:textId="066C62B2" w:rsidR="00D03CA5" w:rsidRDefault="00D03CA5"/>
                  </w:txbxContent>
                </v:textbox>
                <w10:wrap type="square"/>
              </v:shape>
            </w:pict>
          </mc:Fallback>
        </mc:AlternateContent>
      </w:r>
      <w:r w:rsidR="00E85C35">
        <w:rPr>
          <w:noProof/>
          <w:u w:val="single"/>
        </w:rPr>
        <w:drawing>
          <wp:inline distT="0" distB="0" distL="0" distR="0" wp14:anchorId="44988DBD" wp14:editId="75EAB666">
            <wp:extent cx="1758950" cy="23453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65290" cy="2353784"/>
                    </a:xfrm>
                    <a:prstGeom prst="rect">
                      <a:avLst/>
                    </a:prstGeom>
                  </pic:spPr>
                </pic:pic>
              </a:graphicData>
            </a:graphic>
          </wp:inline>
        </w:drawing>
      </w:r>
      <w:r w:rsidR="00E85C35">
        <w:t xml:space="preserve"> </w:t>
      </w:r>
    </w:p>
    <w:p w14:paraId="1268A181" w14:textId="402BEEA2" w:rsidR="00145982" w:rsidRDefault="00E85C35" w:rsidP="00145982">
      <w:r>
        <w:t>Figure 2. Mass being hung of calibration arm.</w:t>
      </w:r>
      <w:r w:rsidR="00D03CA5">
        <w:t xml:space="preserve">                 </w:t>
      </w:r>
    </w:p>
    <w:p w14:paraId="726195AD" w14:textId="4DF750DD" w:rsidR="00E85C35" w:rsidRDefault="00E85C35" w:rsidP="00145982">
      <w:pPr>
        <w:rPr>
          <w:u w:val="single"/>
        </w:rPr>
      </w:pPr>
    </w:p>
    <w:p w14:paraId="3FE3CE03" w14:textId="02024C3C" w:rsidR="00145982" w:rsidRDefault="00145982" w:rsidP="00145982">
      <w:pPr>
        <w:rPr>
          <w:u w:val="single"/>
        </w:rPr>
      </w:pPr>
      <w:r w:rsidRPr="00145982">
        <w:rPr>
          <w:u w:val="single"/>
        </w:rPr>
        <w:t>Testing.</w:t>
      </w:r>
    </w:p>
    <w:p w14:paraId="14BA7595" w14:textId="1E307997" w:rsidR="00145982" w:rsidRPr="00145982" w:rsidRDefault="00145982" w:rsidP="00145982">
      <w:pPr>
        <w:pStyle w:val="ListParagraph"/>
        <w:numPr>
          <w:ilvl w:val="0"/>
          <w:numId w:val="3"/>
        </w:numPr>
        <w:rPr>
          <w:u w:val="single"/>
        </w:rPr>
      </w:pPr>
      <w:r>
        <w:t>Once the dynamometer has been accurately calibrated, you can begin to test the engine, allowing you to accurately collect the required data.</w:t>
      </w:r>
    </w:p>
    <w:p w14:paraId="7E825D3B" w14:textId="736CF0D4" w:rsidR="00145982" w:rsidRPr="00145982" w:rsidRDefault="00145982" w:rsidP="00145982">
      <w:pPr>
        <w:pStyle w:val="ListParagraph"/>
        <w:numPr>
          <w:ilvl w:val="0"/>
          <w:numId w:val="3"/>
        </w:numPr>
        <w:rPr>
          <w:u w:val="single"/>
        </w:rPr>
      </w:pPr>
      <w:r>
        <w:t xml:space="preserve">To gain data from the whole rpm range, you must conduct a sweep test. However, before you must ensure that the rpm you are starting from and finishing at are set up correctly on the dynamometer computer system. For this test, the starting rpm is at 1000 rpm and the finishing rpm was set at 5500 rpm. </w:t>
      </w:r>
      <w:r w:rsidR="00E51B13">
        <w:t>For every increment of 50 rpm, the dynamometer will take a reading.</w:t>
      </w:r>
    </w:p>
    <w:p w14:paraId="774B6661" w14:textId="00010EE3" w:rsidR="00145982" w:rsidRPr="00E51B13" w:rsidRDefault="00E51B13" w:rsidP="00145982">
      <w:pPr>
        <w:pStyle w:val="ListParagraph"/>
        <w:numPr>
          <w:ilvl w:val="0"/>
          <w:numId w:val="3"/>
        </w:numPr>
        <w:rPr>
          <w:u w:val="single"/>
        </w:rPr>
      </w:pPr>
      <w:r>
        <w:t xml:space="preserve">When </w:t>
      </w:r>
      <w:r w:rsidR="006612B3">
        <w:t>performing</w:t>
      </w:r>
      <w:r>
        <w:t xml:space="preserve"> the test, </w:t>
      </w:r>
      <w:r w:rsidR="006612B3">
        <w:t>the engine’s throttle</w:t>
      </w:r>
      <w:r>
        <w:t xml:space="preserve"> must be set to 100% open. The dynamometer computer will control the engine as it is being tested.</w:t>
      </w:r>
      <w:r w:rsidR="006612B3">
        <w:t xml:space="preserve"> (See figure </w:t>
      </w:r>
      <w:r w:rsidR="00D03CA5">
        <w:t>4</w:t>
      </w:r>
      <w:r w:rsidR="006612B3">
        <w:t>).</w:t>
      </w:r>
    </w:p>
    <w:p w14:paraId="7F1F9B9C" w14:textId="25064A20" w:rsidR="00E51B13" w:rsidRPr="00E51B13" w:rsidRDefault="00E51B13" w:rsidP="00145982">
      <w:pPr>
        <w:pStyle w:val="ListParagraph"/>
        <w:numPr>
          <w:ilvl w:val="0"/>
          <w:numId w:val="3"/>
        </w:numPr>
        <w:rPr>
          <w:u w:val="single"/>
        </w:rPr>
      </w:pPr>
      <w:r>
        <w:t>The computer will plot a power and torque graph for the entire rpm range. As well as this, other sets of data such as lambda and fuel flow rate can also be logged as long as the required sensors are put in place.</w:t>
      </w:r>
    </w:p>
    <w:p w14:paraId="7B4FD522" w14:textId="77777777" w:rsidR="00E51B13" w:rsidRDefault="00E51B13" w:rsidP="00E51B13">
      <w:pPr>
        <w:rPr>
          <w:u w:val="single"/>
        </w:rPr>
      </w:pPr>
    </w:p>
    <w:p w14:paraId="2789F075" w14:textId="633A1D07" w:rsidR="00E51B13" w:rsidRDefault="00E85C35" w:rsidP="00E51B13">
      <w:pPr>
        <w:rPr>
          <w:u w:val="single"/>
        </w:rPr>
      </w:pPr>
      <w:r>
        <w:rPr>
          <w:noProof/>
          <w:u w:val="single"/>
        </w:rPr>
        <w:drawing>
          <wp:inline distT="0" distB="0" distL="0" distR="0" wp14:anchorId="4778876F" wp14:editId="5B0289C0">
            <wp:extent cx="5731510" cy="4298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AB04017" w14:textId="270BA5ED" w:rsidR="00E85C35" w:rsidRPr="00E85C35" w:rsidRDefault="00E85C35" w:rsidP="00E51B13">
      <w:r w:rsidRPr="00E85C35">
        <w:t xml:space="preserve">Figure </w:t>
      </w:r>
      <w:r w:rsidR="00D03CA5">
        <w:t>4</w:t>
      </w:r>
      <w:r w:rsidRPr="00E85C35">
        <w:t>.</w:t>
      </w:r>
      <w:r>
        <w:t xml:space="preserve"> Engine dynamometer computer with controls for throttle position and resistivity of the dynamometer.</w:t>
      </w:r>
    </w:p>
    <w:p w14:paraId="72B5C01F" w14:textId="77777777" w:rsidR="00E85C35" w:rsidRDefault="00E85C35" w:rsidP="00E51B13">
      <w:pPr>
        <w:rPr>
          <w:u w:val="single"/>
        </w:rPr>
      </w:pPr>
    </w:p>
    <w:p w14:paraId="0CA1ED31" w14:textId="77777777" w:rsidR="00E85C35" w:rsidRDefault="00E85C35" w:rsidP="00E51B13">
      <w:pPr>
        <w:rPr>
          <w:u w:val="single"/>
        </w:rPr>
      </w:pPr>
    </w:p>
    <w:p w14:paraId="43F61E47" w14:textId="77777777" w:rsidR="00E85C35" w:rsidRDefault="00E85C35" w:rsidP="00E51B13">
      <w:pPr>
        <w:rPr>
          <w:u w:val="single"/>
        </w:rPr>
      </w:pPr>
    </w:p>
    <w:p w14:paraId="650E1B1A" w14:textId="1B0C5A6F" w:rsidR="00E51B13" w:rsidRPr="00E51B13" w:rsidRDefault="00E51B13" w:rsidP="00E51B13">
      <w:pPr>
        <w:rPr>
          <w:u w:val="single"/>
        </w:rPr>
      </w:pPr>
      <w:r>
        <w:rPr>
          <w:noProof/>
        </w:rPr>
        <w:lastRenderedPageBreak/>
        <w:drawing>
          <wp:inline distT="0" distB="0" distL="0" distR="0" wp14:anchorId="59379250" wp14:editId="43F4E4B9">
            <wp:extent cx="4380593" cy="2838450"/>
            <wp:effectExtent l="0" t="0" r="1270" b="0"/>
            <wp:docPr id="1" name="Chart 1">
              <a:extLst xmlns:a="http://schemas.openxmlformats.org/drawingml/2006/main">
                <a:ext uri="{FF2B5EF4-FFF2-40B4-BE49-F238E27FC236}">
                  <a16:creationId xmlns:a16="http://schemas.microsoft.com/office/drawing/2014/main" id="{C6241D4A-ED7B-9ABC-0951-FAA122AC8E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5CADBAA" w14:textId="77777777" w:rsidR="00145982" w:rsidRPr="008837C0" w:rsidRDefault="00145982" w:rsidP="00145982"/>
    <w:p w14:paraId="70EB8683" w14:textId="49F3EF1D" w:rsidR="008837C0" w:rsidRDefault="003F5960" w:rsidP="00145982">
      <w:r>
        <w:t>The</w:t>
      </w:r>
      <w:r w:rsidR="008837C0" w:rsidRPr="008837C0">
        <w:t xml:space="preserve"> graph above </w:t>
      </w:r>
      <w:r w:rsidR="008837C0">
        <w:t xml:space="preserve">is showing the relationship between the specific fuel consumption (SFC) and the engine speed (RPM). The specific fuel consumption is the amount of fuel used to produce a specific amount of power. This allows us to compare the fuel efficiency of different </w:t>
      </w:r>
      <w:r>
        <w:t>power-output</w:t>
      </w:r>
      <w:r w:rsidR="008837C0">
        <w:t xml:space="preserve"> engines. </w:t>
      </w:r>
    </w:p>
    <w:p w14:paraId="7414D215" w14:textId="6CA1D7BB" w:rsidR="008837C0" w:rsidRDefault="008837C0" w:rsidP="00145982">
      <w:r>
        <w:t xml:space="preserve">Looking at the graph we can see that the engine is most </w:t>
      </w:r>
      <w:r w:rsidR="003F5960">
        <w:t>fuel-efficient</w:t>
      </w:r>
      <w:r>
        <w:t xml:space="preserve"> at 1300 – 2600 rpm. We know this because it is where the specific fuel consumption is at its lowest. Many components of the engine can have different effects on how the </w:t>
      </w:r>
      <w:r w:rsidR="004C29B3">
        <w:t xml:space="preserve">engine can perform. Moving components like the camshaft can </w:t>
      </w:r>
      <w:r w:rsidR="003F5960">
        <w:t>affect</w:t>
      </w:r>
      <w:r w:rsidR="004C29B3">
        <w:t xml:space="preserve"> how much fuel the engine uses at certain rpms. Other components such as the exhaust and intake design can also </w:t>
      </w:r>
      <w:r w:rsidR="003F5960">
        <w:t>affect</w:t>
      </w:r>
      <w:r w:rsidR="004C29B3">
        <w:t xml:space="preserve"> this. The tune that the engine control unit (ECU) uses to operate the engine can also massively the SFC at certain </w:t>
      </w:r>
      <w:r w:rsidR="003F5960">
        <w:t>RPMs</w:t>
      </w:r>
      <w:r w:rsidR="004C29B3">
        <w:t xml:space="preserve"> due to its ability to alter the air/fuel ratios. </w:t>
      </w:r>
    </w:p>
    <w:p w14:paraId="58E1D04C" w14:textId="25E70D21" w:rsidR="004C29B3" w:rsidRPr="008837C0" w:rsidRDefault="004C29B3" w:rsidP="00145982">
      <w:r>
        <w:t xml:space="preserve">Because the SFC values are at </w:t>
      </w:r>
      <w:r w:rsidR="003F5960">
        <w:t>their</w:t>
      </w:r>
      <w:r>
        <w:t xml:space="preserve"> lowest in this specific RPM range (1300-2600). We can determine that this engine has been designed and tuned to operate in this rpm range most often. From this</w:t>
      </w:r>
      <w:r w:rsidR="003F5960">
        <w:t>,</w:t>
      </w:r>
      <w:r>
        <w:t xml:space="preserve"> we can say that the engine is designed for good fuel economy in mostly urban environments. However, the engine could have been de-tuned so that the engine is not </w:t>
      </w:r>
      <w:r w:rsidR="003F5960">
        <w:t>overworked</w:t>
      </w:r>
      <w:r>
        <w:t xml:space="preserve"> as the engine is on the dynamometer. This can put high amounts of stress on the engine. As the rpm’s increase, we can see that the </w:t>
      </w:r>
      <w:r w:rsidR="00AF78CA">
        <w:t xml:space="preserve">SFC drastically increases. This is because the power strokes from the engine are occurring more frequently, thus using more fuel more often resulting in an overall higher </w:t>
      </w:r>
      <w:r w:rsidR="003F5960">
        <w:t>usage</w:t>
      </w:r>
      <w:r w:rsidR="00AF78CA">
        <w:t xml:space="preserve"> of fuel.</w:t>
      </w:r>
    </w:p>
    <w:p w14:paraId="23104769" w14:textId="77777777" w:rsidR="00145982" w:rsidRDefault="00145982" w:rsidP="00145982">
      <w:pPr>
        <w:rPr>
          <w:sz w:val="24"/>
        </w:rPr>
      </w:pPr>
    </w:p>
    <w:p w14:paraId="3EEF6127" w14:textId="77777777" w:rsidR="00AF78CA" w:rsidRDefault="00AF78CA" w:rsidP="00145982">
      <w:pPr>
        <w:rPr>
          <w:sz w:val="24"/>
        </w:rPr>
      </w:pPr>
    </w:p>
    <w:p w14:paraId="378C972A" w14:textId="77777777" w:rsidR="00AF78CA" w:rsidRDefault="00AF78CA" w:rsidP="00145982">
      <w:pPr>
        <w:rPr>
          <w:sz w:val="24"/>
        </w:rPr>
      </w:pPr>
    </w:p>
    <w:p w14:paraId="56AC06E5" w14:textId="715B33A0" w:rsidR="00AF78CA" w:rsidRDefault="00AF78CA" w:rsidP="00145982">
      <w:r>
        <w:rPr>
          <w:noProof/>
        </w:rPr>
        <w:lastRenderedPageBreak/>
        <w:drawing>
          <wp:inline distT="0" distB="0" distL="0" distR="0" wp14:anchorId="52D871D1" wp14:editId="2481B15F">
            <wp:extent cx="4535715" cy="2879271"/>
            <wp:effectExtent l="0" t="0" r="17780" b="16510"/>
            <wp:docPr id="2" name="Chart 2">
              <a:extLst xmlns:a="http://schemas.openxmlformats.org/drawingml/2006/main">
                <a:ext uri="{FF2B5EF4-FFF2-40B4-BE49-F238E27FC236}">
                  <a16:creationId xmlns:a16="http://schemas.microsoft.com/office/drawing/2014/main" id="{15DA3572-ED5B-5A38-A3FD-8A2B7CB620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E11E268" w14:textId="77777777" w:rsidR="00646A87" w:rsidRPr="00646A87" w:rsidRDefault="00646A87" w:rsidP="00646A87">
      <w:pPr>
        <w:pStyle w:val="ListParagraph"/>
        <w:rPr>
          <w:sz w:val="24"/>
        </w:rPr>
      </w:pPr>
    </w:p>
    <w:p w14:paraId="0BEF01F0" w14:textId="6F974096" w:rsidR="00AF0800" w:rsidRDefault="003F5960" w:rsidP="00AF78CA">
      <w:r>
        <w:t>The</w:t>
      </w:r>
      <w:r w:rsidR="00AF78CA">
        <w:t xml:space="preserve"> graph above shows the relation between the engine speed (RPM) and the torque (Nm) that the engine is developing.</w:t>
      </w:r>
    </w:p>
    <w:p w14:paraId="4BF464CD" w14:textId="35EEE63A" w:rsidR="00AF78CA" w:rsidRDefault="00AF78CA" w:rsidP="00AF78CA">
      <w:r>
        <w:t>Looking at the graph we can see that the engine is producing between roughly 75-105 Nm over the entire rpm range. We can also see that the engine is producing peak torque at 2350 rpm</w:t>
      </w:r>
      <w:r w:rsidR="0047695A">
        <w:t xml:space="preserve">. </w:t>
      </w:r>
    </w:p>
    <w:p w14:paraId="73531D2E" w14:textId="0E30BDC9" w:rsidR="0047695A" w:rsidRDefault="0047695A" w:rsidP="00AF78CA">
      <w:r>
        <w:t xml:space="preserve">Specific components of the engine can alter how much torque the engine can develop. The crank pin offset (which is half the length of </w:t>
      </w:r>
      <w:r w:rsidR="003F5960">
        <w:t>the stroke of the piston</w:t>
      </w:r>
      <w:r>
        <w:t xml:space="preserve">) can have a large effect on how much torque the engine makes. This </w:t>
      </w:r>
      <w:r w:rsidR="003F5960">
        <w:t xml:space="preserve">is </w:t>
      </w:r>
      <w:r>
        <w:t xml:space="preserve">because </w:t>
      </w:r>
      <w:r w:rsidR="00B233BF">
        <w:t>torque is a measurement of force over a distance, therefore, having the same amount of force applied but over a larger distance will increase the amount of torque produced by the engine.</w:t>
      </w:r>
    </w:p>
    <w:p w14:paraId="7F871DE5" w14:textId="00EEEF2B" w:rsidR="00AF78CA" w:rsidRPr="00E34745" w:rsidRDefault="00B233BF" w:rsidP="00AF78CA">
      <w:r w:rsidRPr="00E34745">
        <w:t xml:space="preserve">The engine that was tested (D16 1.6l VTEC) has a bore of 75mm and a stroke of 90mm. As the stroke is larger than the bore, the engine is classed as under square. This means that the engine has been </w:t>
      </w:r>
      <w:r w:rsidR="003F5960">
        <w:t>optimised</w:t>
      </w:r>
      <w:r w:rsidRPr="00E34745">
        <w:t xml:space="preserve"> to make more torque at lower </w:t>
      </w:r>
      <w:r w:rsidR="003F5960">
        <w:t>rpm</w:t>
      </w:r>
      <w:r w:rsidRPr="00E34745">
        <w:t xml:space="preserve">, however, this restricts its </w:t>
      </w:r>
      <w:r w:rsidR="003F5960">
        <w:t>ability</w:t>
      </w:r>
      <w:r w:rsidRPr="00E34745">
        <w:t xml:space="preserve"> to rev as high as a square or </w:t>
      </w:r>
      <w:r w:rsidR="003F5960">
        <w:t>over-square</w:t>
      </w:r>
      <w:r w:rsidRPr="00E34745">
        <w:t xml:space="preserve"> engine. These engines tend to be designed for more power at greater engine speeds. Longer stroke engines are unable to rev as high as short stroke engines because the piston has to travel further up and down. The velocity of </w:t>
      </w:r>
      <w:r w:rsidR="003F5960">
        <w:t xml:space="preserve">a </w:t>
      </w:r>
      <w:r w:rsidRPr="00E34745">
        <w:t>piston with a stroke of 80mm would be higher than that of a piston with a stroke of 70mm even if they are at the same rpm.</w:t>
      </w:r>
      <w:r w:rsidR="00C06E3F" w:rsidRPr="00E34745">
        <w:t xml:space="preserve"> Due to these greater piston velocities, the rpm limit of the engine will be set lower as the pistons would not be capable of withstanding the inertia at higher rpm. This is why the D16 engine used in the test has a limiter set at 5500 rpm.</w:t>
      </w:r>
    </w:p>
    <w:p w14:paraId="764CE8AD" w14:textId="77777777" w:rsidR="00AF78CA" w:rsidRDefault="00AF78CA" w:rsidP="00AF78CA">
      <w:pPr>
        <w:ind w:left="720"/>
      </w:pPr>
    </w:p>
    <w:p w14:paraId="7121421A" w14:textId="77777777" w:rsidR="00C06E3F" w:rsidRDefault="00C06E3F" w:rsidP="00AF78CA">
      <w:pPr>
        <w:ind w:left="720"/>
      </w:pPr>
    </w:p>
    <w:p w14:paraId="7CDB5AA0" w14:textId="77777777" w:rsidR="00C06E3F" w:rsidRDefault="00C06E3F" w:rsidP="00C06E3F"/>
    <w:p w14:paraId="0F74D56F" w14:textId="77777777" w:rsidR="00C06E3F" w:rsidRDefault="00C06E3F" w:rsidP="00C06E3F"/>
    <w:p w14:paraId="1F453E73" w14:textId="77777777" w:rsidR="00C06E3F" w:rsidRDefault="00C06E3F" w:rsidP="00C06E3F"/>
    <w:p w14:paraId="542F74D0" w14:textId="77777777" w:rsidR="00C06E3F" w:rsidRDefault="00C06E3F" w:rsidP="00C06E3F"/>
    <w:p w14:paraId="2F4B56C6" w14:textId="0811CF4B" w:rsidR="00C06E3F" w:rsidRDefault="00C06E3F" w:rsidP="00C06E3F">
      <w:r>
        <w:rPr>
          <w:noProof/>
        </w:rPr>
        <w:lastRenderedPageBreak/>
        <w:drawing>
          <wp:inline distT="0" distB="0" distL="0" distR="0" wp14:anchorId="0095C37E" wp14:editId="3DF5A8F6">
            <wp:extent cx="4535715" cy="2885168"/>
            <wp:effectExtent l="0" t="0" r="0" b="0"/>
            <wp:docPr id="3" name="Chart 3">
              <a:extLst xmlns:a="http://schemas.openxmlformats.org/drawingml/2006/main">
                <a:ext uri="{FF2B5EF4-FFF2-40B4-BE49-F238E27FC236}">
                  <a16:creationId xmlns:a16="http://schemas.microsoft.com/office/drawing/2014/main" id="{59CE16E5-936B-8542-E55C-10411B87EE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EDD6EF3" w14:textId="6062EA81" w:rsidR="00C06E3F" w:rsidRDefault="00C06E3F" w:rsidP="00C06E3F"/>
    <w:p w14:paraId="1F711BC5" w14:textId="14629FE9" w:rsidR="00AC29B5" w:rsidRDefault="00AC29B5" w:rsidP="00C06E3F">
      <w:pPr>
        <w:rPr>
          <w:sz w:val="24"/>
        </w:rPr>
      </w:pPr>
      <w:r>
        <w:rPr>
          <w:sz w:val="24"/>
        </w:rPr>
        <w:t>Above shows a graph displaying the relation between engine speed and brake power. Brake power is the measurement of the rate at which work is done, torque being the amount of work and the engine speed (RPM) determines the rate.</w:t>
      </w:r>
    </w:p>
    <w:p w14:paraId="770ECF2B" w14:textId="3007F9DE" w:rsidR="00E34745" w:rsidRDefault="00E34745" w:rsidP="00C06E3F">
      <w:pPr>
        <w:rPr>
          <w:sz w:val="24"/>
        </w:rPr>
      </w:pPr>
    </w:p>
    <w:p w14:paraId="15A947E0" w14:textId="55B4B081" w:rsidR="00AC29B5" w:rsidRDefault="00AC29B5" w:rsidP="00C06E3F">
      <w:pPr>
        <w:rPr>
          <w:sz w:val="24"/>
        </w:rPr>
      </w:pPr>
      <w:r>
        <w:rPr>
          <w:sz w:val="24"/>
        </w:rPr>
        <w:t>Looking at the graph we can see that the engine that was tested made its peak power</w:t>
      </w:r>
      <w:r w:rsidR="00E34745">
        <w:rPr>
          <w:sz w:val="24"/>
        </w:rPr>
        <w:t xml:space="preserve"> (44.08kW) at</w:t>
      </w:r>
      <w:r>
        <w:rPr>
          <w:sz w:val="24"/>
        </w:rPr>
        <w:t xml:space="preserve"> 4</w:t>
      </w:r>
      <w:r w:rsidR="00E34745">
        <w:rPr>
          <w:sz w:val="24"/>
        </w:rPr>
        <w:t>550</w:t>
      </w:r>
      <w:r>
        <w:rPr>
          <w:sz w:val="24"/>
        </w:rPr>
        <w:t xml:space="preserve"> rpm which is considerably higher in the rpm range compared to the peak torque figure.</w:t>
      </w:r>
      <w:r w:rsidR="00E34745">
        <w:rPr>
          <w:sz w:val="24"/>
        </w:rPr>
        <w:t xml:space="preserve"> We can also see that when the engine speed reaches roughly 4800 rpm, the power starts to drop off. This is because</w:t>
      </w:r>
      <w:r w:rsidR="003F5960">
        <w:rPr>
          <w:sz w:val="24"/>
        </w:rPr>
        <w:t>,</w:t>
      </w:r>
      <w:r w:rsidR="00E34745">
        <w:rPr>
          <w:sz w:val="24"/>
        </w:rPr>
        <w:t xml:space="preserve"> after a certain point</w:t>
      </w:r>
      <w:r w:rsidR="002453FB">
        <w:rPr>
          <w:sz w:val="24"/>
        </w:rPr>
        <w:t>,</w:t>
      </w:r>
      <w:r w:rsidR="00E34745">
        <w:rPr>
          <w:sz w:val="24"/>
        </w:rPr>
        <w:t xml:space="preserve"> the engine has to put more effort into turning the physical components of the engine. This is due to things like friction</w:t>
      </w:r>
      <w:r w:rsidR="002453FB">
        <w:rPr>
          <w:sz w:val="24"/>
        </w:rPr>
        <w:t xml:space="preserve"> and the laws of thermodynamics. As well as this, the engine will struggle to </w:t>
      </w:r>
      <w:r w:rsidR="003F5960">
        <w:rPr>
          <w:sz w:val="24"/>
        </w:rPr>
        <w:t>breathe</w:t>
      </w:r>
      <w:r w:rsidR="002453FB">
        <w:rPr>
          <w:sz w:val="24"/>
        </w:rPr>
        <w:t xml:space="preserve"> at such a high rpm as the engine has been designed to run most often between 1300-2600 rpm. Things like the profile of the camshaft lobes can </w:t>
      </w:r>
      <w:r w:rsidR="003F5960">
        <w:rPr>
          <w:sz w:val="24"/>
        </w:rPr>
        <w:t>affect</w:t>
      </w:r>
      <w:r w:rsidR="002453FB">
        <w:rPr>
          <w:sz w:val="24"/>
        </w:rPr>
        <w:t xml:space="preserve"> how the engine can perform at higher rpms. At higher </w:t>
      </w:r>
      <w:r w:rsidR="003F5960">
        <w:rPr>
          <w:sz w:val="24"/>
        </w:rPr>
        <w:t>RPMs</w:t>
      </w:r>
      <w:r w:rsidR="002453FB">
        <w:rPr>
          <w:sz w:val="24"/>
        </w:rPr>
        <w:t xml:space="preserve">, the intake and exhaust valves can begin to float. </w:t>
      </w:r>
      <w:r w:rsidR="003F5960">
        <w:rPr>
          <w:sz w:val="24"/>
        </w:rPr>
        <w:t>T</w:t>
      </w:r>
      <w:r w:rsidR="002453FB">
        <w:rPr>
          <w:sz w:val="24"/>
        </w:rPr>
        <w:t xml:space="preserve">his is when </w:t>
      </w:r>
      <w:r w:rsidR="003F5960">
        <w:rPr>
          <w:sz w:val="24"/>
        </w:rPr>
        <w:t>they</w:t>
      </w:r>
      <w:r w:rsidR="002453FB">
        <w:rPr>
          <w:sz w:val="24"/>
        </w:rPr>
        <w:t xml:space="preserve"> don’t seat in the head properly and can bounce off or float between the cam lobe and its seat.</w:t>
      </w:r>
    </w:p>
    <w:p w14:paraId="792828B4" w14:textId="77777777" w:rsidR="00C06E3F" w:rsidRDefault="00C06E3F" w:rsidP="00C06E3F"/>
    <w:p w14:paraId="2ABA97B5" w14:textId="1FCB0FEC" w:rsidR="00DB0ECB" w:rsidRDefault="00DB0ECB" w:rsidP="00C06E3F"/>
    <w:p w14:paraId="5AFFE667" w14:textId="7DD53911" w:rsidR="00DB0ECB" w:rsidRDefault="00DB0ECB" w:rsidP="00C06E3F"/>
    <w:p w14:paraId="1EEF394D" w14:textId="77777777" w:rsidR="00E85C35" w:rsidRDefault="00E85C35" w:rsidP="00C06E3F">
      <w:pPr>
        <w:rPr>
          <w:u w:val="single"/>
        </w:rPr>
      </w:pPr>
    </w:p>
    <w:p w14:paraId="7D698ED6" w14:textId="77777777" w:rsidR="00E85C35" w:rsidRDefault="00E85C35" w:rsidP="00C06E3F">
      <w:pPr>
        <w:rPr>
          <w:u w:val="single"/>
        </w:rPr>
      </w:pPr>
    </w:p>
    <w:p w14:paraId="04482F98" w14:textId="77777777" w:rsidR="00E85C35" w:rsidRDefault="00E85C35" w:rsidP="00C06E3F">
      <w:pPr>
        <w:rPr>
          <w:u w:val="single"/>
        </w:rPr>
      </w:pPr>
    </w:p>
    <w:p w14:paraId="737857FB" w14:textId="77777777" w:rsidR="00E85C35" w:rsidRDefault="00E85C35" w:rsidP="00C06E3F">
      <w:pPr>
        <w:rPr>
          <w:u w:val="single"/>
        </w:rPr>
      </w:pPr>
    </w:p>
    <w:p w14:paraId="67C97F10" w14:textId="77777777" w:rsidR="00E85C35" w:rsidRDefault="00E85C35" w:rsidP="00C06E3F">
      <w:pPr>
        <w:rPr>
          <w:u w:val="single"/>
        </w:rPr>
      </w:pPr>
    </w:p>
    <w:p w14:paraId="348B6C22" w14:textId="77777777" w:rsidR="00E85C35" w:rsidRDefault="00E85C35" w:rsidP="00C06E3F">
      <w:pPr>
        <w:rPr>
          <w:u w:val="single"/>
        </w:rPr>
      </w:pPr>
    </w:p>
    <w:p w14:paraId="23A1917C" w14:textId="381C6640" w:rsidR="00DB0ECB" w:rsidRPr="00E85C35" w:rsidRDefault="004C6272" w:rsidP="00C06E3F">
      <w:pPr>
        <w:rPr>
          <w:u w:val="single"/>
        </w:rPr>
      </w:pPr>
      <w:r w:rsidRPr="00E85C35">
        <w:rPr>
          <w:u w:val="single"/>
        </w:rPr>
        <w:t>Evaluation.</w:t>
      </w:r>
    </w:p>
    <w:p w14:paraId="37F21F21" w14:textId="104EBCA1" w:rsidR="004C6272" w:rsidRDefault="004C6272" w:rsidP="00C06E3F">
      <w:r>
        <w:t>I believe that the test could have been improved if there were to be a second engine that could have been tested so that we would have something that we could compare it with. I also think that on a whole the tasks have been completed effectively.</w:t>
      </w:r>
    </w:p>
    <w:p w14:paraId="0BA880C2" w14:textId="77777777" w:rsidR="00DB0ECB" w:rsidRDefault="00DB0ECB" w:rsidP="00C06E3F"/>
    <w:p w14:paraId="3D56B18F" w14:textId="77777777" w:rsidR="00DB0ECB" w:rsidRDefault="00DB0ECB" w:rsidP="00C06E3F"/>
    <w:p w14:paraId="459EFE4A" w14:textId="77777777" w:rsidR="00DB0ECB" w:rsidRDefault="00DB0ECB" w:rsidP="00C06E3F"/>
    <w:p w14:paraId="0BF61E7B" w14:textId="77777777" w:rsidR="00DB0ECB" w:rsidRDefault="00DB0ECB" w:rsidP="00C06E3F"/>
    <w:p w14:paraId="0E6A633A" w14:textId="77777777" w:rsidR="00DB0ECB" w:rsidRDefault="00DB0ECB" w:rsidP="00C06E3F"/>
    <w:p w14:paraId="578EE4D7" w14:textId="77777777" w:rsidR="00DB0ECB" w:rsidRDefault="00DB0ECB" w:rsidP="00C06E3F"/>
    <w:p w14:paraId="08C2D6BD" w14:textId="77777777" w:rsidR="00DB0ECB" w:rsidRDefault="00DB0ECB" w:rsidP="00C06E3F"/>
    <w:p w14:paraId="7439B459" w14:textId="77777777" w:rsidR="00DB0ECB" w:rsidRPr="00D03CA5" w:rsidRDefault="00DB0ECB" w:rsidP="00C06E3F">
      <w:pPr>
        <w:rPr>
          <w:u w:val="single"/>
        </w:rPr>
      </w:pPr>
    </w:p>
    <w:p w14:paraId="1C8269F9" w14:textId="77777777" w:rsidR="00D03CA5" w:rsidRDefault="00D03CA5" w:rsidP="00C06E3F">
      <w:pPr>
        <w:rPr>
          <w:u w:val="single"/>
        </w:rPr>
      </w:pPr>
    </w:p>
    <w:p w14:paraId="6B2719F1" w14:textId="77777777" w:rsidR="00D03CA5" w:rsidRDefault="00D03CA5" w:rsidP="00C06E3F">
      <w:pPr>
        <w:rPr>
          <w:u w:val="single"/>
        </w:rPr>
      </w:pPr>
    </w:p>
    <w:p w14:paraId="6815DA4C" w14:textId="77777777" w:rsidR="00D03CA5" w:rsidRDefault="00D03CA5" w:rsidP="00C06E3F">
      <w:pPr>
        <w:rPr>
          <w:u w:val="single"/>
        </w:rPr>
      </w:pPr>
    </w:p>
    <w:p w14:paraId="0D733C2F" w14:textId="77777777" w:rsidR="00D03CA5" w:rsidRDefault="00D03CA5" w:rsidP="00C06E3F">
      <w:pPr>
        <w:rPr>
          <w:u w:val="single"/>
        </w:rPr>
      </w:pPr>
    </w:p>
    <w:p w14:paraId="48D4978A" w14:textId="77777777" w:rsidR="00D03CA5" w:rsidRDefault="00D03CA5" w:rsidP="00C06E3F">
      <w:pPr>
        <w:rPr>
          <w:u w:val="single"/>
        </w:rPr>
      </w:pPr>
    </w:p>
    <w:p w14:paraId="39883662" w14:textId="77777777" w:rsidR="00D03CA5" w:rsidRDefault="00D03CA5" w:rsidP="00C06E3F">
      <w:pPr>
        <w:rPr>
          <w:u w:val="single"/>
        </w:rPr>
      </w:pPr>
    </w:p>
    <w:p w14:paraId="0F17194E" w14:textId="77777777" w:rsidR="00D03CA5" w:rsidRDefault="00D03CA5" w:rsidP="00C06E3F">
      <w:pPr>
        <w:rPr>
          <w:u w:val="single"/>
        </w:rPr>
      </w:pPr>
    </w:p>
    <w:p w14:paraId="20DB6385" w14:textId="77777777" w:rsidR="00D03CA5" w:rsidRDefault="00D03CA5" w:rsidP="00C06E3F">
      <w:pPr>
        <w:rPr>
          <w:u w:val="single"/>
        </w:rPr>
      </w:pPr>
    </w:p>
    <w:p w14:paraId="70D30370" w14:textId="77777777" w:rsidR="00D03CA5" w:rsidRDefault="00D03CA5" w:rsidP="00C06E3F">
      <w:pPr>
        <w:rPr>
          <w:u w:val="single"/>
        </w:rPr>
      </w:pPr>
    </w:p>
    <w:p w14:paraId="7CE85BBF" w14:textId="77777777" w:rsidR="00D03CA5" w:rsidRDefault="00D03CA5" w:rsidP="00C06E3F">
      <w:pPr>
        <w:rPr>
          <w:u w:val="single"/>
        </w:rPr>
      </w:pPr>
    </w:p>
    <w:p w14:paraId="28BFD116" w14:textId="77777777" w:rsidR="00D03CA5" w:rsidRDefault="00D03CA5" w:rsidP="00C06E3F">
      <w:pPr>
        <w:rPr>
          <w:u w:val="single"/>
        </w:rPr>
      </w:pPr>
    </w:p>
    <w:p w14:paraId="5C9EF305" w14:textId="77777777" w:rsidR="00D03CA5" w:rsidRDefault="00D03CA5" w:rsidP="00C06E3F">
      <w:pPr>
        <w:rPr>
          <w:u w:val="single"/>
        </w:rPr>
      </w:pPr>
    </w:p>
    <w:p w14:paraId="55F17CD2" w14:textId="77777777" w:rsidR="00D03CA5" w:rsidRDefault="00D03CA5" w:rsidP="00C06E3F">
      <w:pPr>
        <w:rPr>
          <w:u w:val="single"/>
        </w:rPr>
      </w:pPr>
    </w:p>
    <w:p w14:paraId="5497F401" w14:textId="77777777" w:rsidR="00D03CA5" w:rsidRDefault="00D03CA5" w:rsidP="00C06E3F">
      <w:pPr>
        <w:rPr>
          <w:u w:val="single"/>
        </w:rPr>
      </w:pPr>
    </w:p>
    <w:p w14:paraId="0698CA07" w14:textId="77777777" w:rsidR="00D03CA5" w:rsidRDefault="00D03CA5" w:rsidP="00C06E3F">
      <w:pPr>
        <w:rPr>
          <w:u w:val="single"/>
        </w:rPr>
      </w:pPr>
    </w:p>
    <w:p w14:paraId="2A826D0B" w14:textId="77777777" w:rsidR="00D03CA5" w:rsidRDefault="00D03CA5" w:rsidP="00C06E3F">
      <w:pPr>
        <w:rPr>
          <w:u w:val="single"/>
        </w:rPr>
      </w:pPr>
    </w:p>
    <w:p w14:paraId="10040B45" w14:textId="77777777" w:rsidR="00D03CA5" w:rsidRDefault="00D03CA5" w:rsidP="00C06E3F">
      <w:pPr>
        <w:rPr>
          <w:u w:val="single"/>
        </w:rPr>
      </w:pPr>
    </w:p>
    <w:p w14:paraId="20C0FCC2" w14:textId="77777777" w:rsidR="00D03CA5" w:rsidRDefault="00D03CA5" w:rsidP="00C06E3F">
      <w:pPr>
        <w:rPr>
          <w:u w:val="single"/>
        </w:rPr>
      </w:pPr>
    </w:p>
    <w:p w14:paraId="659D67BD" w14:textId="77777777" w:rsidR="00D03CA5" w:rsidRDefault="00D03CA5" w:rsidP="00C06E3F">
      <w:pPr>
        <w:rPr>
          <w:u w:val="single"/>
        </w:rPr>
      </w:pPr>
    </w:p>
    <w:p w14:paraId="6CEA5369" w14:textId="77777777" w:rsidR="00D03CA5" w:rsidRDefault="00D03CA5" w:rsidP="00C06E3F">
      <w:pPr>
        <w:rPr>
          <w:u w:val="single"/>
        </w:rPr>
      </w:pPr>
    </w:p>
    <w:p w14:paraId="01C04181" w14:textId="62A19BFE" w:rsidR="00DB0ECB" w:rsidRPr="00D03CA5" w:rsidRDefault="00DB0ECB" w:rsidP="00C06E3F">
      <w:pPr>
        <w:rPr>
          <w:u w:val="single"/>
        </w:rPr>
      </w:pPr>
      <w:r w:rsidRPr="00D03CA5">
        <w:rPr>
          <w:u w:val="single"/>
        </w:rPr>
        <w:t>Reference list.</w:t>
      </w:r>
    </w:p>
    <w:p w14:paraId="7828CD3D" w14:textId="77777777" w:rsidR="00DB0ECB" w:rsidRDefault="00DB0ECB" w:rsidP="00DB0ECB">
      <w:pPr>
        <w:pStyle w:val="NormalWeb"/>
        <w:ind w:left="567" w:hanging="567"/>
      </w:pPr>
      <w:r>
        <w:t xml:space="preserve">(2021) </w:t>
      </w:r>
      <w:r>
        <w:rPr>
          <w:i/>
          <w:iCs/>
        </w:rPr>
        <w:t>What is valve float?</w:t>
      </w:r>
      <w:r>
        <w:t xml:space="preserve"> Available at: https://help.summitracing.com/app/answers/detail/a_id/4765/~/what-is-valve-float%3F (Accessed: April 1, 2023). </w:t>
      </w:r>
    </w:p>
    <w:p w14:paraId="21D29860" w14:textId="77777777" w:rsidR="00570A02" w:rsidRDefault="00570A02" w:rsidP="00570A0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0B3113">
        <w:rPr>
          <w:rFonts w:ascii="Times New Roman" w:eastAsia="Times New Roman" w:hAnsi="Times New Roman" w:cs="Times New Roman"/>
          <w:kern w:val="0"/>
          <w:sz w:val="24"/>
          <w:szCs w:val="24"/>
          <w:lang w:eastAsia="en-GB"/>
          <w14:ligatures w14:val="none"/>
        </w:rPr>
        <w:t xml:space="preserve">Harrison, A. (2023) </w:t>
      </w:r>
      <w:r w:rsidRPr="000B3113">
        <w:rPr>
          <w:rFonts w:ascii="Times New Roman" w:eastAsia="Times New Roman" w:hAnsi="Times New Roman" w:cs="Times New Roman"/>
          <w:i/>
          <w:iCs/>
          <w:kern w:val="0"/>
          <w:sz w:val="24"/>
          <w:szCs w:val="24"/>
          <w:lang w:eastAsia="en-GB"/>
          <w14:ligatures w14:val="none"/>
        </w:rPr>
        <w:t xml:space="preserve">Engine </w:t>
      </w:r>
      <w:r>
        <w:rPr>
          <w:rFonts w:ascii="Times New Roman" w:eastAsia="Times New Roman" w:hAnsi="Times New Roman" w:cs="Times New Roman"/>
          <w:i/>
          <w:iCs/>
          <w:kern w:val="0"/>
          <w:sz w:val="24"/>
          <w:szCs w:val="24"/>
          <w:lang w:eastAsia="en-GB"/>
          <w14:ligatures w14:val="none"/>
        </w:rPr>
        <w:t>Performance</w:t>
      </w:r>
      <w:r w:rsidRPr="000B3113">
        <w:rPr>
          <w:rFonts w:ascii="Times New Roman" w:eastAsia="Times New Roman" w:hAnsi="Times New Roman" w:cs="Times New Roman"/>
          <w:i/>
          <w:iCs/>
          <w:kern w:val="0"/>
          <w:sz w:val="24"/>
          <w:szCs w:val="24"/>
          <w:lang w:eastAsia="en-GB"/>
          <w14:ligatures w14:val="none"/>
        </w:rPr>
        <w:t xml:space="preserve"> Characteristics</w:t>
      </w:r>
      <w:r w:rsidRPr="000B3113">
        <w:rPr>
          <w:rFonts w:ascii="Times New Roman" w:eastAsia="Times New Roman" w:hAnsi="Times New Roman" w:cs="Times New Roman"/>
          <w:kern w:val="0"/>
          <w:sz w:val="24"/>
          <w:szCs w:val="24"/>
          <w:lang w:eastAsia="en-GB"/>
          <w14:ligatures w14:val="none"/>
        </w:rPr>
        <w:t xml:space="preserve">. Swansea: UWTSD. </w:t>
      </w:r>
    </w:p>
    <w:p w14:paraId="3F57AE9D" w14:textId="685B5C82" w:rsidR="00570A02" w:rsidRPr="00570A02" w:rsidRDefault="00570A02" w:rsidP="00570A0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570A02">
        <w:rPr>
          <w:rFonts w:ascii="Times New Roman" w:eastAsia="Times New Roman" w:hAnsi="Times New Roman" w:cs="Times New Roman"/>
          <w:kern w:val="0"/>
          <w:sz w:val="24"/>
          <w:szCs w:val="24"/>
          <w:lang w:eastAsia="en-GB"/>
          <w14:ligatures w14:val="none"/>
        </w:rPr>
        <w:t xml:space="preserve">Gillogly, B. (2023) </w:t>
      </w:r>
      <w:r w:rsidRPr="00570A02">
        <w:rPr>
          <w:rFonts w:ascii="Times New Roman" w:eastAsia="Times New Roman" w:hAnsi="Times New Roman" w:cs="Times New Roman"/>
          <w:i/>
          <w:iCs/>
          <w:kern w:val="0"/>
          <w:sz w:val="24"/>
          <w:szCs w:val="24"/>
          <w:lang w:eastAsia="en-GB"/>
          <w14:ligatures w14:val="none"/>
        </w:rPr>
        <w:t>How bore vs. stroke can affect horsepower</w:t>
      </w:r>
      <w:r w:rsidRPr="00570A02">
        <w:rPr>
          <w:rFonts w:ascii="Times New Roman" w:eastAsia="Times New Roman" w:hAnsi="Times New Roman" w:cs="Times New Roman"/>
          <w:kern w:val="0"/>
          <w:sz w:val="24"/>
          <w:szCs w:val="24"/>
          <w:lang w:eastAsia="en-GB"/>
          <w14:ligatures w14:val="none"/>
        </w:rPr>
        <w:t xml:space="preserve">, </w:t>
      </w:r>
      <w:r w:rsidRPr="00570A02">
        <w:rPr>
          <w:rFonts w:ascii="Times New Roman" w:eastAsia="Times New Roman" w:hAnsi="Times New Roman" w:cs="Times New Roman"/>
          <w:i/>
          <w:iCs/>
          <w:kern w:val="0"/>
          <w:sz w:val="24"/>
          <w:szCs w:val="24"/>
          <w:lang w:eastAsia="en-GB"/>
          <w14:ligatures w14:val="none"/>
        </w:rPr>
        <w:t>Hagerty Media</w:t>
      </w:r>
      <w:r w:rsidRPr="00570A02">
        <w:rPr>
          <w:rFonts w:ascii="Times New Roman" w:eastAsia="Times New Roman" w:hAnsi="Times New Roman" w:cs="Times New Roman"/>
          <w:kern w:val="0"/>
          <w:sz w:val="24"/>
          <w:szCs w:val="24"/>
          <w:lang w:eastAsia="en-GB"/>
          <w14:ligatures w14:val="none"/>
        </w:rPr>
        <w:t xml:space="preserve">. Available at: https://www.hagerty.com/media/maintenance-and-tech/how-bore-vs-stroke-can-affect-horsepower/ (Accessed: April 1, 2023). </w:t>
      </w:r>
    </w:p>
    <w:p w14:paraId="593F2852" w14:textId="77777777" w:rsidR="00DB0ECB" w:rsidRPr="00DB0ECB" w:rsidRDefault="00DB0ECB" w:rsidP="00DB0ECB">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DB0ECB">
        <w:rPr>
          <w:rFonts w:ascii="Times New Roman" w:eastAsia="Times New Roman" w:hAnsi="Times New Roman" w:cs="Times New Roman"/>
          <w:kern w:val="0"/>
          <w:sz w:val="24"/>
          <w:szCs w:val="24"/>
          <w:lang w:eastAsia="en-GB"/>
          <w14:ligatures w14:val="none"/>
        </w:rPr>
        <w:t xml:space="preserve">Fall, M. (2020) </w:t>
      </w:r>
      <w:r w:rsidRPr="00DB0ECB">
        <w:rPr>
          <w:rFonts w:ascii="Times New Roman" w:eastAsia="Times New Roman" w:hAnsi="Times New Roman" w:cs="Times New Roman"/>
          <w:i/>
          <w:iCs/>
          <w:kern w:val="0"/>
          <w:sz w:val="24"/>
          <w:szCs w:val="24"/>
          <w:lang w:eastAsia="en-GB"/>
          <w14:ligatures w14:val="none"/>
        </w:rPr>
        <w:t>Engine dynamometer overview</w:t>
      </w:r>
      <w:r w:rsidRPr="00DB0ECB">
        <w:rPr>
          <w:rFonts w:ascii="Times New Roman" w:eastAsia="Times New Roman" w:hAnsi="Times New Roman" w:cs="Times New Roman"/>
          <w:kern w:val="0"/>
          <w:sz w:val="24"/>
          <w:szCs w:val="24"/>
          <w:lang w:eastAsia="en-GB"/>
          <w14:ligatures w14:val="none"/>
        </w:rPr>
        <w:t xml:space="preserve">, </w:t>
      </w:r>
      <w:r w:rsidRPr="00DB0ECB">
        <w:rPr>
          <w:rFonts w:ascii="Times New Roman" w:eastAsia="Times New Roman" w:hAnsi="Times New Roman" w:cs="Times New Roman"/>
          <w:i/>
          <w:iCs/>
          <w:kern w:val="0"/>
          <w:sz w:val="24"/>
          <w:szCs w:val="24"/>
          <w:lang w:eastAsia="en-GB"/>
          <w14:ligatures w14:val="none"/>
        </w:rPr>
        <w:t>YouTube</w:t>
      </w:r>
      <w:r w:rsidRPr="00DB0ECB">
        <w:rPr>
          <w:rFonts w:ascii="Times New Roman" w:eastAsia="Times New Roman" w:hAnsi="Times New Roman" w:cs="Times New Roman"/>
          <w:kern w:val="0"/>
          <w:sz w:val="24"/>
          <w:szCs w:val="24"/>
          <w:lang w:eastAsia="en-GB"/>
          <w14:ligatures w14:val="none"/>
        </w:rPr>
        <w:t xml:space="preserve">. Available at: https://youtu.be/-WajOAp2LUE (Accessed: April 1, 2023). </w:t>
      </w:r>
    </w:p>
    <w:p w14:paraId="3B3E34C9" w14:textId="77777777" w:rsidR="00DB0ECB" w:rsidRDefault="00DB0ECB" w:rsidP="00DB0ECB">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DB0ECB">
        <w:rPr>
          <w:rFonts w:ascii="Times New Roman" w:eastAsia="Times New Roman" w:hAnsi="Times New Roman" w:cs="Times New Roman"/>
          <w:kern w:val="0"/>
          <w:sz w:val="24"/>
          <w:szCs w:val="24"/>
          <w:lang w:eastAsia="en-GB"/>
          <w14:ligatures w14:val="none"/>
        </w:rPr>
        <w:t xml:space="preserve">Fall, M. (2020) </w:t>
      </w:r>
      <w:r w:rsidRPr="00DB0ECB">
        <w:rPr>
          <w:rFonts w:ascii="Times New Roman" w:eastAsia="Times New Roman" w:hAnsi="Times New Roman" w:cs="Times New Roman"/>
          <w:i/>
          <w:iCs/>
          <w:kern w:val="0"/>
          <w:sz w:val="24"/>
          <w:szCs w:val="24"/>
          <w:lang w:eastAsia="en-GB"/>
          <w14:ligatures w14:val="none"/>
        </w:rPr>
        <w:t>Engine dynamometer testing</w:t>
      </w:r>
      <w:r w:rsidRPr="00DB0ECB">
        <w:rPr>
          <w:rFonts w:ascii="Times New Roman" w:eastAsia="Times New Roman" w:hAnsi="Times New Roman" w:cs="Times New Roman"/>
          <w:kern w:val="0"/>
          <w:sz w:val="24"/>
          <w:szCs w:val="24"/>
          <w:lang w:eastAsia="en-GB"/>
          <w14:ligatures w14:val="none"/>
        </w:rPr>
        <w:t xml:space="preserve">, </w:t>
      </w:r>
      <w:r w:rsidRPr="00DB0ECB">
        <w:rPr>
          <w:rFonts w:ascii="Times New Roman" w:eastAsia="Times New Roman" w:hAnsi="Times New Roman" w:cs="Times New Roman"/>
          <w:i/>
          <w:iCs/>
          <w:kern w:val="0"/>
          <w:sz w:val="24"/>
          <w:szCs w:val="24"/>
          <w:lang w:eastAsia="en-GB"/>
          <w14:ligatures w14:val="none"/>
        </w:rPr>
        <w:t>YouTube</w:t>
      </w:r>
      <w:r w:rsidRPr="00DB0ECB">
        <w:rPr>
          <w:rFonts w:ascii="Times New Roman" w:eastAsia="Times New Roman" w:hAnsi="Times New Roman" w:cs="Times New Roman"/>
          <w:kern w:val="0"/>
          <w:sz w:val="24"/>
          <w:szCs w:val="24"/>
          <w:lang w:eastAsia="en-GB"/>
          <w14:ligatures w14:val="none"/>
        </w:rPr>
        <w:t xml:space="preserve">. YouTube. Available at: https://www.youtube.com/watch?v=VD9OPoaAcJU (Accessed: April 1, 2023). </w:t>
      </w:r>
    </w:p>
    <w:p w14:paraId="0D71A680" w14:textId="77777777" w:rsidR="00570A02" w:rsidRPr="00570A02" w:rsidRDefault="00570A02" w:rsidP="00570A0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570A02">
        <w:rPr>
          <w:rFonts w:ascii="Times New Roman" w:eastAsia="Times New Roman" w:hAnsi="Times New Roman" w:cs="Times New Roman"/>
          <w:i/>
          <w:iCs/>
          <w:kern w:val="0"/>
          <w:sz w:val="24"/>
          <w:szCs w:val="24"/>
          <w:lang w:eastAsia="en-GB"/>
          <w14:ligatures w14:val="none"/>
        </w:rPr>
        <w:t>Specific fuel consumption</w:t>
      </w:r>
      <w:r w:rsidRPr="00570A02">
        <w:rPr>
          <w:rFonts w:ascii="Times New Roman" w:eastAsia="Times New Roman" w:hAnsi="Times New Roman" w:cs="Times New Roman"/>
          <w:kern w:val="0"/>
          <w:sz w:val="24"/>
          <w:szCs w:val="24"/>
          <w:lang w:eastAsia="en-GB"/>
          <w14:ligatures w14:val="none"/>
        </w:rPr>
        <w:t xml:space="preserve"> (no date) </w:t>
      </w:r>
      <w:r w:rsidRPr="00570A02">
        <w:rPr>
          <w:rFonts w:ascii="Times New Roman" w:eastAsia="Times New Roman" w:hAnsi="Times New Roman" w:cs="Times New Roman"/>
          <w:i/>
          <w:iCs/>
          <w:kern w:val="0"/>
          <w:sz w:val="24"/>
          <w:szCs w:val="24"/>
          <w:lang w:eastAsia="en-GB"/>
          <w14:ligatures w14:val="none"/>
        </w:rPr>
        <w:t>NASA</w:t>
      </w:r>
      <w:r w:rsidRPr="00570A02">
        <w:rPr>
          <w:rFonts w:ascii="Times New Roman" w:eastAsia="Times New Roman" w:hAnsi="Times New Roman" w:cs="Times New Roman"/>
          <w:kern w:val="0"/>
          <w:sz w:val="24"/>
          <w:szCs w:val="24"/>
          <w:lang w:eastAsia="en-GB"/>
          <w14:ligatures w14:val="none"/>
        </w:rPr>
        <w:t xml:space="preserve">. NASA. Available at: https://www.grc.nasa.gov/www/k-12/airplane/sfc.html (Accessed: April 1, 2023). </w:t>
      </w:r>
    </w:p>
    <w:p w14:paraId="49FF303E" w14:textId="77777777" w:rsidR="00570A02" w:rsidRPr="00DB0ECB" w:rsidRDefault="00570A02" w:rsidP="00DB0ECB">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76838FF7" w14:textId="77777777" w:rsidR="00570A02" w:rsidRPr="000B3113" w:rsidRDefault="00570A02" w:rsidP="000B3113">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6EAF857A" w14:textId="529E9675" w:rsidR="00DB0ECB" w:rsidRDefault="00DB0ECB" w:rsidP="00C06E3F"/>
    <w:sectPr w:rsidR="00DB0EC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CE78D" w14:textId="77777777" w:rsidR="00600001" w:rsidRDefault="00600001" w:rsidP="004C6272">
      <w:pPr>
        <w:spacing w:after="0" w:line="240" w:lineRule="auto"/>
      </w:pPr>
      <w:r>
        <w:separator/>
      </w:r>
    </w:p>
  </w:endnote>
  <w:endnote w:type="continuationSeparator" w:id="0">
    <w:p w14:paraId="3C9F8D9E" w14:textId="77777777" w:rsidR="00600001" w:rsidRDefault="00600001" w:rsidP="004C62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219554"/>
      <w:docPartObj>
        <w:docPartGallery w:val="Page Numbers (Bottom of Page)"/>
        <w:docPartUnique/>
      </w:docPartObj>
    </w:sdtPr>
    <w:sdtEndPr>
      <w:rPr>
        <w:noProof/>
      </w:rPr>
    </w:sdtEndPr>
    <w:sdtContent>
      <w:p w14:paraId="65086E13" w14:textId="241ABCA4" w:rsidR="00E85C35" w:rsidRDefault="00E85C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A2FC47" w14:textId="77777777" w:rsidR="00E85C35" w:rsidRDefault="00E85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610E8" w14:textId="77777777" w:rsidR="00600001" w:rsidRDefault="00600001" w:rsidP="004C6272">
      <w:pPr>
        <w:spacing w:after="0" w:line="240" w:lineRule="auto"/>
      </w:pPr>
      <w:r>
        <w:separator/>
      </w:r>
    </w:p>
  </w:footnote>
  <w:footnote w:type="continuationSeparator" w:id="0">
    <w:p w14:paraId="1681B5E2" w14:textId="77777777" w:rsidR="00600001" w:rsidRDefault="00600001" w:rsidP="004C62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AD28C" w14:textId="1BD422A7" w:rsidR="00E85C35" w:rsidRDefault="00E85C35" w:rsidP="00E85C35">
    <w:pPr>
      <w:pStyle w:val="Header"/>
    </w:pPr>
    <w:r>
      <w:t xml:space="preserve">  2203262                                                                                                                                                 25/03/23</w:t>
    </w:r>
  </w:p>
  <w:p w14:paraId="0E229B5C" w14:textId="09561012" w:rsidR="00E85C35" w:rsidRDefault="00E85C35">
    <w:pPr>
      <w:pStyle w:val="Header"/>
    </w:pPr>
    <w:r>
      <w:t>Stanley Cherrington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26C90"/>
    <w:multiLevelType w:val="hybridMultilevel"/>
    <w:tmpl w:val="31B2E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EF4917"/>
    <w:multiLevelType w:val="hybridMultilevel"/>
    <w:tmpl w:val="7CA06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D32108"/>
    <w:multiLevelType w:val="hybridMultilevel"/>
    <w:tmpl w:val="136C7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AD4545"/>
    <w:multiLevelType w:val="hybridMultilevel"/>
    <w:tmpl w:val="50842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373507">
    <w:abstractNumId w:val="0"/>
  </w:num>
  <w:num w:numId="2" w16cid:durableId="607931309">
    <w:abstractNumId w:val="2"/>
  </w:num>
  <w:num w:numId="3" w16cid:durableId="2099865002">
    <w:abstractNumId w:val="3"/>
  </w:num>
  <w:num w:numId="4" w16cid:durableId="8639772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19A"/>
    <w:rsid w:val="000B3113"/>
    <w:rsid w:val="00145982"/>
    <w:rsid w:val="001D6540"/>
    <w:rsid w:val="002453FB"/>
    <w:rsid w:val="003F5960"/>
    <w:rsid w:val="0047695A"/>
    <w:rsid w:val="004C29B3"/>
    <w:rsid w:val="004C6272"/>
    <w:rsid w:val="00570A02"/>
    <w:rsid w:val="00600001"/>
    <w:rsid w:val="00646A87"/>
    <w:rsid w:val="006612B3"/>
    <w:rsid w:val="008837C0"/>
    <w:rsid w:val="00AA5FF2"/>
    <w:rsid w:val="00AC29B5"/>
    <w:rsid w:val="00AF0800"/>
    <w:rsid w:val="00AF78CA"/>
    <w:rsid w:val="00B1219A"/>
    <w:rsid w:val="00B233BF"/>
    <w:rsid w:val="00B805E4"/>
    <w:rsid w:val="00C06E3F"/>
    <w:rsid w:val="00D03CA5"/>
    <w:rsid w:val="00D971CF"/>
    <w:rsid w:val="00DA178C"/>
    <w:rsid w:val="00DB0ECB"/>
    <w:rsid w:val="00E34745"/>
    <w:rsid w:val="00E51B13"/>
    <w:rsid w:val="00E85C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1F59A"/>
  <w15:docId w15:val="{6C9CB74D-4F13-4B93-8A36-614A767D9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219A"/>
    <w:pPr>
      <w:ind w:left="720"/>
      <w:contextualSpacing/>
    </w:pPr>
  </w:style>
  <w:style w:type="paragraph" w:styleId="NormalWeb">
    <w:name w:val="Normal (Web)"/>
    <w:basedOn w:val="Normal"/>
    <w:uiPriority w:val="99"/>
    <w:semiHidden/>
    <w:unhideWhenUsed/>
    <w:rsid w:val="00DB0EC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4C62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272"/>
  </w:style>
  <w:style w:type="paragraph" w:styleId="Footer">
    <w:name w:val="footer"/>
    <w:basedOn w:val="Normal"/>
    <w:link w:val="FooterChar"/>
    <w:uiPriority w:val="99"/>
    <w:unhideWhenUsed/>
    <w:rsid w:val="004C62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2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158311">
      <w:bodyDiv w:val="1"/>
      <w:marLeft w:val="0"/>
      <w:marRight w:val="0"/>
      <w:marTop w:val="0"/>
      <w:marBottom w:val="0"/>
      <w:divBdr>
        <w:top w:val="none" w:sz="0" w:space="0" w:color="auto"/>
        <w:left w:val="none" w:sz="0" w:space="0" w:color="auto"/>
        <w:bottom w:val="none" w:sz="0" w:space="0" w:color="auto"/>
        <w:right w:val="none" w:sz="0" w:space="0" w:color="auto"/>
      </w:divBdr>
    </w:div>
    <w:div w:id="599990330">
      <w:bodyDiv w:val="1"/>
      <w:marLeft w:val="0"/>
      <w:marRight w:val="0"/>
      <w:marTop w:val="0"/>
      <w:marBottom w:val="0"/>
      <w:divBdr>
        <w:top w:val="none" w:sz="0" w:space="0" w:color="auto"/>
        <w:left w:val="none" w:sz="0" w:space="0" w:color="auto"/>
        <w:bottom w:val="none" w:sz="0" w:space="0" w:color="auto"/>
        <w:right w:val="none" w:sz="0" w:space="0" w:color="auto"/>
      </w:divBdr>
    </w:div>
    <w:div w:id="1104300810">
      <w:bodyDiv w:val="1"/>
      <w:marLeft w:val="0"/>
      <w:marRight w:val="0"/>
      <w:marTop w:val="0"/>
      <w:marBottom w:val="0"/>
      <w:divBdr>
        <w:top w:val="none" w:sz="0" w:space="0" w:color="auto"/>
        <w:left w:val="none" w:sz="0" w:space="0" w:color="auto"/>
        <w:bottom w:val="none" w:sz="0" w:space="0" w:color="auto"/>
        <w:right w:val="none" w:sz="0" w:space="0" w:color="auto"/>
      </w:divBdr>
    </w:div>
    <w:div w:id="1616713990">
      <w:bodyDiv w:val="1"/>
      <w:marLeft w:val="0"/>
      <w:marRight w:val="0"/>
      <w:marTop w:val="0"/>
      <w:marBottom w:val="0"/>
      <w:divBdr>
        <w:top w:val="none" w:sz="0" w:space="0" w:color="auto"/>
        <w:left w:val="none" w:sz="0" w:space="0" w:color="auto"/>
        <w:bottom w:val="none" w:sz="0" w:space="0" w:color="auto"/>
        <w:right w:val="none" w:sz="0" w:space="0" w:color="auto"/>
      </w:divBdr>
    </w:div>
    <w:div w:id="1715159999">
      <w:bodyDiv w:val="1"/>
      <w:marLeft w:val="0"/>
      <w:marRight w:val="0"/>
      <w:marTop w:val="0"/>
      <w:marBottom w:val="0"/>
      <w:divBdr>
        <w:top w:val="none" w:sz="0" w:space="0" w:color="auto"/>
        <w:left w:val="none" w:sz="0" w:space="0" w:color="auto"/>
        <w:bottom w:val="none" w:sz="0" w:space="0" w:color="auto"/>
        <w:right w:val="none" w:sz="0" w:space="0" w:color="auto"/>
      </w:divBdr>
    </w:div>
    <w:div w:id="18677857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tudent\AppData\Roaming\Microsoft\Excel\Engine%20Dynamometer%20Results%20(version%201).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tudent\AppData\Roaming\Microsoft\Excel\Engine%20Dynamometer%20Results%20(version%201).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tudent\AppData\Roaming\Microsoft\Excel\Engine%20Dynamometer%20Results%20(version%201).xlsb"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SFC</a:t>
            </a:r>
            <a:r>
              <a:rPr lang="en-GB" u="sng" baseline="0"/>
              <a:t> vs Engine speed</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BsC'!$I$6:$I$96</c:f>
              <c:numCache>
                <c:formatCode>General</c:formatCode>
                <c:ptCount val="91"/>
                <c:pt idx="0">
                  <c:v>0.36259026726403698</c:v>
                </c:pt>
                <c:pt idx="1">
                  <c:v>0.35347202552110374</c:v>
                </c:pt>
                <c:pt idx="2">
                  <c:v>0.34037298876228228</c:v>
                </c:pt>
                <c:pt idx="3">
                  <c:v>0.31999359243958109</c:v>
                </c:pt>
                <c:pt idx="4">
                  <c:v>0.30865537349541744</c:v>
                </c:pt>
                <c:pt idx="5">
                  <c:v>0.30946121832120266</c:v>
                </c:pt>
                <c:pt idx="6">
                  <c:v>0.29236823626761432</c:v>
                </c:pt>
                <c:pt idx="7">
                  <c:v>0.27781911341973298</c:v>
                </c:pt>
                <c:pt idx="8">
                  <c:v>0.27494560709643073</c:v>
                </c:pt>
                <c:pt idx="9">
                  <c:v>0.26575630780182191</c:v>
                </c:pt>
                <c:pt idx="10">
                  <c:v>0.26611556253324253</c:v>
                </c:pt>
                <c:pt idx="11">
                  <c:v>0.26890330375764965</c:v>
                </c:pt>
                <c:pt idx="12">
                  <c:v>0.26650142877453997</c:v>
                </c:pt>
                <c:pt idx="13">
                  <c:v>0.26543125591411393</c:v>
                </c:pt>
                <c:pt idx="14">
                  <c:v>0.26127113944830166</c:v>
                </c:pt>
                <c:pt idx="15">
                  <c:v>0.26096576583284559</c:v>
                </c:pt>
                <c:pt idx="16">
                  <c:v>0.26747768279903716</c:v>
                </c:pt>
                <c:pt idx="17">
                  <c:v>0.27100346302788764</c:v>
                </c:pt>
                <c:pt idx="18">
                  <c:v>0.27095342620242696</c:v>
                </c:pt>
                <c:pt idx="19">
                  <c:v>0.26924452672655946</c:v>
                </c:pt>
                <c:pt idx="20">
                  <c:v>0.2706956858508735</c:v>
                </c:pt>
                <c:pt idx="21">
                  <c:v>0.26742521778731948</c:v>
                </c:pt>
                <c:pt idx="22">
                  <c:v>0.26523248299929059</c:v>
                </c:pt>
                <c:pt idx="23">
                  <c:v>0.26376579576546422</c:v>
                </c:pt>
                <c:pt idx="24">
                  <c:v>0.26347444104030193</c:v>
                </c:pt>
                <c:pt idx="25">
                  <c:v>0.26202124122047388</c:v>
                </c:pt>
                <c:pt idx="26">
                  <c:v>0.26209809928512207</c:v>
                </c:pt>
                <c:pt idx="27">
                  <c:v>0.26485444055868851</c:v>
                </c:pt>
                <c:pt idx="28">
                  <c:v>0.26627675830941788</c:v>
                </c:pt>
                <c:pt idx="29">
                  <c:v>0.26443990904827491</c:v>
                </c:pt>
                <c:pt idx="30">
                  <c:v>0.26596729252474671</c:v>
                </c:pt>
                <c:pt idx="31">
                  <c:v>0.26607237530528843</c:v>
                </c:pt>
                <c:pt idx="32">
                  <c:v>0.26986901109017625</c:v>
                </c:pt>
                <c:pt idx="33">
                  <c:v>0.27080814350291837</c:v>
                </c:pt>
                <c:pt idx="34">
                  <c:v>0.27278288115130367</c:v>
                </c:pt>
                <c:pt idx="35">
                  <c:v>0.27574598093264829</c:v>
                </c:pt>
                <c:pt idx="36">
                  <c:v>0.27385267502024346</c:v>
                </c:pt>
                <c:pt idx="37">
                  <c:v>0.27427107660453853</c:v>
                </c:pt>
                <c:pt idx="38">
                  <c:v>0.27857254397804404</c:v>
                </c:pt>
                <c:pt idx="39">
                  <c:v>0.28219887734068311</c:v>
                </c:pt>
                <c:pt idx="40">
                  <c:v>0.28709266653130933</c:v>
                </c:pt>
                <c:pt idx="41">
                  <c:v>0.29380496594028327</c:v>
                </c:pt>
                <c:pt idx="42">
                  <c:v>0.29467531673409858</c:v>
                </c:pt>
                <c:pt idx="43">
                  <c:v>0.29895542583246976</c:v>
                </c:pt>
                <c:pt idx="44">
                  <c:v>0.29749999545884054</c:v>
                </c:pt>
                <c:pt idx="45">
                  <c:v>0.29917212175418095</c:v>
                </c:pt>
                <c:pt idx="46">
                  <c:v>0.29593351963364056</c:v>
                </c:pt>
                <c:pt idx="47">
                  <c:v>0.29406998103739307</c:v>
                </c:pt>
                <c:pt idx="48">
                  <c:v>0.29515657702783121</c:v>
                </c:pt>
                <c:pt idx="49">
                  <c:v>0.29188975120663657</c:v>
                </c:pt>
                <c:pt idx="50">
                  <c:v>0.29502367038830629</c:v>
                </c:pt>
                <c:pt idx="51">
                  <c:v>0.29323011839286961</c:v>
                </c:pt>
                <c:pt idx="52">
                  <c:v>0.30080359213006491</c:v>
                </c:pt>
                <c:pt idx="53">
                  <c:v>0.29983033490414185</c:v>
                </c:pt>
                <c:pt idx="54">
                  <c:v>0.30407558910629878</c:v>
                </c:pt>
                <c:pt idx="55">
                  <c:v>0.30087532149952068</c:v>
                </c:pt>
                <c:pt idx="56">
                  <c:v>0.30225056604626255</c:v>
                </c:pt>
                <c:pt idx="57">
                  <c:v>0.30532398633705315</c:v>
                </c:pt>
                <c:pt idx="58">
                  <c:v>0.30505749972431451</c:v>
                </c:pt>
                <c:pt idx="59">
                  <c:v>0.3112624815207875</c:v>
                </c:pt>
                <c:pt idx="60">
                  <c:v>0.31225963507624394</c:v>
                </c:pt>
                <c:pt idx="61">
                  <c:v>0.31449666316106345</c:v>
                </c:pt>
                <c:pt idx="62">
                  <c:v>0.31610282348979973</c:v>
                </c:pt>
                <c:pt idx="63">
                  <c:v>0.3192865874603672</c:v>
                </c:pt>
                <c:pt idx="64">
                  <c:v>0.31903539766046196</c:v>
                </c:pt>
                <c:pt idx="65">
                  <c:v>0.32016477947699751</c:v>
                </c:pt>
                <c:pt idx="66">
                  <c:v>0.32362876754601999</c:v>
                </c:pt>
                <c:pt idx="67">
                  <c:v>0.3250500953086794</c:v>
                </c:pt>
                <c:pt idx="68">
                  <c:v>0.32507730128335455</c:v>
                </c:pt>
                <c:pt idx="69">
                  <c:v>0.3218302282085827</c:v>
                </c:pt>
                <c:pt idx="70">
                  <c:v>0.32486217579869925</c:v>
                </c:pt>
                <c:pt idx="71">
                  <c:v>0.3246646923940758</c:v>
                </c:pt>
                <c:pt idx="72">
                  <c:v>0.32599921081791527</c:v>
                </c:pt>
                <c:pt idx="73">
                  <c:v>0.32695969551958659</c:v>
                </c:pt>
                <c:pt idx="74">
                  <c:v>0.32683458085412886</c:v>
                </c:pt>
                <c:pt idx="75">
                  <c:v>0.33155571168345799</c:v>
                </c:pt>
                <c:pt idx="76">
                  <c:v>0.33262984127618811</c:v>
                </c:pt>
                <c:pt idx="77">
                  <c:v>0.33613067842990763</c:v>
                </c:pt>
                <c:pt idx="78">
                  <c:v>0.33993779508429828</c:v>
                </c:pt>
                <c:pt idx="79">
                  <c:v>0.34154886374644899</c:v>
                </c:pt>
                <c:pt idx="80">
                  <c:v>0.34250407446488257</c:v>
                </c:pt>
                <c:pt idx="81">
                  <c:v>0.34643652379044337</c:v>
                </c:pt>
                <c:pt idx="82">
                  <c:v>0.34897494931708029</c:v>
                </c:pt>
                <c:pt idx="83">
                  <c:v>0.35316881982771409</c:v>
                </c:pt>
                <c:pt idx="84">
                  <c:v>0.35667486480148042</c:v>
                </c:pt>
                <c:pt idx="85">
                  <c:v>0.35705623292584171</c:v>
                </c:pt>
                <c:pt idx="86">
                  <c:v>0.35992281029205803</c:v>
                </c:pt>
                <c:pt idx="87">
                  <c:v>0.35952261474745667</c:v>
                </c:pt>
                <c:pt idx="88">
                  <c:v>0.36870019078525013</c:v>
                </c:pt>
                <c:pt idx="89">
                  <c:v>0.37367628567617983</c:v>
                </c:pt>
                <c:pt idx="90">
                  <c:v>0.3768432632362777</c:v>
                </c:pt>
              </c:numCache>
            </c:numRef>
          </c:yVal>
          <c:smooth val="0"/>
          <c:extLst>
            <c:ext xmlns:c16="http://schemas.microsoft.com/office/drawing/2014/chart" uri="{C3380CC4-5D6E-409C-BE32-E72D297353CC}">
              <c16:uniqueId val="{00000000-3561-4AC1-BB18-23FFBBA965F0}"/>
            </c:ext>
          </c:extLst>
        </c:ser>
        <c:dLbls>
          <c:showLegendKey val="0"/>
          <c:showVal val="0"/>
          <c:showCatName val="0"/>
          <c:showSerName val="0"/>
          <c:showPercent val="0"/>
          <c:showBubbleSize val="0"/>
        </c:dLbls>
        <c:axId val="80512416"/>
        <c:axId val="1997202848"/>
      </c:scatterChart>
      <c:valAx>
        <c:axId val="80512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u="sng"/>
                  <a:t>Engine</a:t>
                </a:r>
                <a:r>
                  <a:rPr lang="en-GB" u="sng" baseline="0"/>
                  <a:t> Speed (RPM</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202848"/>
        <c:crosses val="autoZero"/>
        <c:crossBetween val="midCat"/>
      </c:valAx>
      <c:valAx>
        <c:axId val="1997202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u="sng"/>
                  <a:t>Specific</a:t>
                </a:r>
                <a:r>
                  <a:rPr lang="en-GB" u="sng" baseline="0"/>
                  <a:t> Fuel Consumption (Kg/KwH</a:t>
                </a:r>
                <a:r>
                  <a:rPr lang="en-GB" baseline="0"/>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124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Torque</a:t>
            </a:r>
            <a:r>
              <a:rPr lang="en-GB" u="sng" baseline="0"/>
              <a:t> vs RPM</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BsC'!$G$6:$G$96</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F4E5-49EF-8C86-F7F4078BE147}"/>
            </c:ext>
          </c:extLst>
        </c:ser>
        <c:dLbls>
          <c:showLegendKey val="0"/>
          <c:showVal val="0"/>
          <c:showCatName val="0"/>
          <c:showSerName val="0"/>
          <c:showPercent val="0"/>
          <c:showBubbleSize val="0"/>
        </c:dLbls>
        <c:axId val="85264464"/>
        <c:axId val="1946824272"/>
      </c:scatterChart>
      <c:valAx>
        <c:axId val="85264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u="sng"/>
                  <a:t>Engine</a:t>
                </a:r>
                <a:r>
                  <a:rPr lang="en-GB" u="sng" baseline="0"/>
                  <a:t> Speed (RPM</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6824272"/>
        <c:crosses val="autoZero"/>
        <c:crossBetween val="midCat"/>
      </c:valAx>
      <c:valAx>
        <c:axId val="1946824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u="sng"/>
                  <a:t>Torque</a:t>
                </a:r>
                <a:r>
                  <a:rPr lang="en-GB" u="sng" baseline="0"/>
                  <a:t> (Nm</a:t>
                </a:r>
                <a:r>
                  <a:rPr lang="en-GB" baseline="0"/>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2644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RPM</a:t>
            </a:r>
            <a:r>
              <a:rPr lang="en-GB" u="sng" baseline="0"/>
              <a:t> vs Measured Power</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BsC'!$K$6:$K$96</c:f>
              <c:numCache>
                <c:formatCode>General</c:formatCode>
                <c:ptCount val="91"/>
                <c:pt idx="0">
                  <c:v>8.7371346834664845</c:v>
                </c:pt>
                <c:pt idx="1">
                  <c:v>9.2171367598239673</c:v>
                </c:pt>
                <c:pt idx="2">
                  <c:v>9.7437226498494454</c:v>
                </c:pt>
                <c:pt idx="3">
                  <c:v>10.237704995979101</c:v>
                </c:pt>
                <c:pt idx="4">
                  <c:v>10.847049128239808</c:v>
                </c:pt>
                <c:pt idx="5">
                  <c:v>11.480436932528498</c:v>
                </c:pt>
                <c:pt idx="6">
                  <c:v>12.159323616625683</c:v>
                </c:pt>
                <c:pt idx="7">
                  <c:v>12.893281372575199</c:v>
                </c:pt>
                <c:pt idx="8">
                  <c:v>13.666339461398067</c:v>
                </c:pt>
                <c:pt idx="9">
                  <c:v>14.342086671531749</c:v>
                </c:pt>
                <c:pt idx="10">
                  <c:v>14.990667821246541</c:v>
                </c:pt>
                <c:pt idx="11">
                  <c:v>15.596684538245251</c:v>
                </c:pt>
                <c:pt idx="12">
                  <c:v>16.193158962952165</c:v>
                </c:pt>
                <c:pt idx="13">
                  <c:v>16.741622928679778</c:v>
                </c:pt>
                <c:pt idx="14">
                  <c:v>17.232098461035232</c:v>
                </c:pt>
                <c:pt idx="15">
                  <c:v>17.769572132194007</c:v>
                </c:pt>
                <c:pt idx="16">
                  <c:v>18.38845001396021</c:v>
                </c:pt>
                <c:pt idx="17">
                  <c:v>18.954554833387512</c:v>
                </c:pt>
                <c:pt idx="18">
                  <c:v>19.506119830540307</c:v>
                </c:pt>
                <c:pt idx="19">
                  <c:v>20.148041878337946</c:v>
                </c:pt>
                <c:pt idx="20">
                  <c:v>20.871222909375998</c:v>
                </c:pt>
                <c:pt idx="21">
                  <c:v>21.513490940018599</c:v>
                </c:pt>
                <c:pt idx="22">
                  <c:v>22.208818216340998</c:v>
                </c:pt>
                <c:pt idx="23">
                  <c:v>22.920902167981524</c:v>
                </c:pt>
                <c:pt idx="24">
                  <c:v>23.518410269830163</c:v>
                </c:pt>
                <c:pt idx="25">
                  <c:v>24.2241811023985</c:v>
                </c:pt>
                <c:pt idx="26">
                  <c:v>24.886674179595097</c:v>
                </c:pt>
                <c:pt idx="27">
                  <c:v>25.460211223099272</c:v>
                </c:pt>
                <c:pt idx="28">
                  <c:v>25.97485429788399</c:v>
                </c:pt>
                <c:pt idx="29">
                  <c:v>26.487113935292339</c:v>
                </c:pt>
                <c:pt idx="30">
                  <c:v>27.003320339969086</c:v>
                </c:pt>
                <c:pt idx="31">
                  <c:v>27.500036377713226</c:v>
                </c:pt>
                <c:pt idx="32">
                  <c:v>28.021928006669459</c:v>
                </c:pt>
                <c:pt idx="33">
                  <c:v>28.489726712804178</c:v>
                </c:pt>
                <c:pt idx="34">
                  <c:v>28.811375430999771</c:v>
                </c:pt>
                <c:pt idx="35">
                  <c:v>29.113751623313274</c:v>
                </c:pt>
                <c:pt idx="36">
                  <c:v>29.586163434047425</c:v>
                </c:pt>
                <c:pt idx="37">
                  <c:v>30.041446958259602</c:v>
                </c:pt>
                <c:pt idx="38">
                  <c:v>30.35295538912273</c:v>
                </c:pt>
                <c:pt idx="39">
                  <c:v>30.704409888702447</c:v>
                </c:pt>
                <c:pt idx="40">
                  <c:v>31.192019316255848</c:v>
                </c:pt>
                <c:pt idx="41">
                  <c:v>31.559201085405117</c:v>
                </c:pt>
                <c:pt idx="42">
                  <c:v>32.076829864000025</c:v>
                </c:pt>
                <c:pt idx="43">
                  <c:v>32.520734396866928</c:v>
                </c:pt>
                <c:pt idx="44">
                  <c:v>32.967227393981297</c:v>
                </c:pt>
                <c:pt idx="45">
                  <c:v>33.550084617333589</c:v>
                </c:pt>
                <c:pt idx="46">
                  <c:v>34.289795939852951</c:v>
                </c:pt>
                <c:pt idx="47">
                  <c:v>34.966166773386185</c:v>
                </c:pt>
                <c:pt idx="48">
                  <c:v>35.706471819553066</c:v>
                </c:pt>
                <c:pt idx="49">
                  <c:v>36.391308554304892</c:v>
                </c:pt>
                <c:pt idx="50">
                  <c:v>36.904665939752171</c:v>
                </c:pt>
                <c:pt idx="51">
                  <c:v>37.667515398952226</c:v>
                </c:pt>
                <c:pt idx="52">
                  <c:v>38.155295682231532</c:v>
                </c:pt>
                <c:pt idx="53">
                  <c:v>38.654360986206868</c:v>
                </c:pt>
                <c:pt idx="54">
                  <c:v>39.135828150413971</c:v>
                </c:pt>
                <c:pt idx="55">
                  <c:v>39.649313677655691</c:v>
                </c:pt>
                <c:pt idx="56">
                  <c:v>40.09421771651914</c:v>
                </c:pt>
                <c:pt idx="57">
                  <c:v>40.346486195817867</c:v>
                </c:pt>
                <c:pt idx="58">
                  <c:v>40.698884673283203</c:v>
                </c:pt>
                <c:pt idx="59">
                  <c:v>40.892336068939137</c:v>
                </c:pt>
                <c:pt idx="60">
                  <c:v>41.006741063005101</c:v>
                </c:pt>
                <c:pt idx="61">
                  <c:v>41.079927113196504</c:v>
                </c:pt>
                <c:pt idx="62">
                  <c:v>41.134558231554628</c:v>
                </c:pt>
                <c:pt idx="63">
                  <c:v>41.302236040957787</c:v>
                </c:pt>
                <c:pt idx="64">
                  <c:v>41.595697835772199</c:v>
                </c:pt>
                <c:pt idx="65">
                  <c:v>41.765212344228843</c:v>
                </c:pt>
                <c:pt idx="66">
                  <c:v>42.020368285295355</c:v>
                </c:pt>
                <c:pt idx="67">
                  <c:v>42.369623017404038</c:v>
                </c:pt>
                <c:pt idx="68">
                  <c:v>42.802127201959941</c:v>
                </c:pt>
                <c:pt idx="69">
                  <c:v>43.331852565948921</c:v>
                </c:pt>
                <c:pt idx="70">
                  <c:v>43.557702478629579</c:v>
                </c:pt>
                <c:pt idx="71">
                  <c:v>43.9514992984817</c:v>
                </c:pt>
                <c:pt idx="72">
                  <c:v>44.089063786194089</c:v>
                </c:pt>
                <c:pt idx="73">
                  <c:v>44.117823076257061</c:v>
                </c:pt>
                <c:pt idx="74">
                  <c:v>44.15536435063153</c:v>
                </c:pt>
                <c:pt idx="75">
                  <c:v>44.08987535089215</c:v>
                </c:pt>
                <c:pt idx="76">
                  <c:v>43.906914496806785</c:v>
                </c:pt>
                <c:pt idx="77">
                  <c:v>43.603577241035069</c:v>
                </c:pt>
                <c:pt idx="78">
                  <c:v>43.379995438115792</c:v>
                </c:pt>
                <c:pt idx="79">
                  <c:v>43.274188758455985</c:v>
                </c:pt>
                <c:pt idx="80">
                  <c:v>43.186347558375083</c:v>
                </c:pt>
                <c:pt idx="81">
                  <c:v>42.845511315021049</c:v>
                </c:pt>
                <c:pt idx="82">
                  <c:v>42.514512944364625</c:v>
                </c:pt>
                <c:pt idx="83">
                  <c:v>42.16892648469112</c:v>
                </c:pt>
                <c:pt idx="84">
                  <c:v>42.113985263190472</c:v>
                </c:pt>
                <c:pt idx="85">
                  <c:v>41.753927323532807</c:v>
                </c:pt>
                <c:pt idx="86">
                  <c:v>41.558910889427615</c:v>
                </c:pt>
                <c:pt idx="87">
                  <c:v>41.404905809489989</c:v>
                </c:pt>
                <c:pt idx="88">
                  <c:v>41.350670222137339</c:v>
                </c:pt>
                <c:pt idx="89">
                  <c:v>41.402145635238007</c:v>
                </c:pt>
                <c:pt idx="90">
                  <c:v>41.651268660622797</c:v>
                </c:pt>
              </c:numCache>
            </c:numRef>
          </c:yVal>
          <c:smooth val="0"/>
          <c:extLst>
            <c:ext xmlns:c16="http://schemas.microsoft.com/office/drawing/2014/chart" uri="{C3380CC4-5D6E-409C-BE32-E72D297353CC}">
              <c16:uniqueId val="{00000000-3842-463F-9009-B4CF0CAE9099}"/>
            </c:ext>
          </c:extLst>
        </c:ser>
        <c:dLbls>
          <c:showLegendKey val="0"/>
          <c:showVal val="0"/>
          <c:showCatName val="0"/>
          <c:showSerName val="0"/>
          <c:showPercent val="0"/>
          <c:showBubbleSize val="0"/>
        </c:dLbls>
        <c:axId val="132768208"/>
        <c:axId val="88844528"/>
      </c:scatterChart>
      <c:valAx>
        <c:axId val="132768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u="sng"/>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44528"/>
        <c:crosses val="autoZero"/>
        <c:crossBetween val="midCat"/>
      </c:valAx>
      <c:valAx>
        <c:axId val="88844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u="sng" baseline="0"/>
                  <a:t>Brake Power (kW</a:t>
                </a:r>
                <a:r>
                  <a:rPr lang="en-GB" baseline="0"/>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682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1746</Words>
  <Characters>8347</Characters>
  <Application>Microsoft Office Word</Application>
  <DocSecurity>0</DocSecurity>
  <Lines>214</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Stanley Cherrington</cp:lastModifiedBy>
  <cp:revision>2</cp:revision>
  <dcterms:created xsi:type="dcterms:W3CDTF">2023-04-01T18:54:00Z</dcterms:created>
  <dcterms:modified xsi:type="dcterms:W3CDTF">2023-04-01T18:54:00Z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88150edb-e409-4778-914d-c032cebd0680</vt:lpwstr>
  </property>
</Properties>
</file>