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864E9" w14:textId="77777777" w:rsidR="00217790" w:rsidRPr="002B15D2" w:rsidRDefault="00217790" w:rsidP="00217790">
      <w:pPr>
        <w:jc w:val="center"/>
        <w:rPr>
          <w:b/>
          <w:bCs/>
          <w:color w:val="000000" w:themeColor="text1"/>
        </w:rPr>
      </w:pPr>
    </w:p>
    <w:p w14:paraId="4FA436FB" w14:textId="77777777" w:rsidR="00217790" w:rsidRPr="002B15D2" w:rsidRDefault="00217790" w:rsidP="00217790">
      <w:pPr>
        <w:jc w:val="center"/>
        <w:rPr>
          <w:b/>
          <w:bCs/>
          <w:color w:val="000000" w:themeColor="text1"/>
        </w:rPr>
      </w:pPr>
    </w:p>
    <w:p w14:paraId="0DF43109" w14:textId="77777777" w:rsidR="00217790" w:rsidRPr="002B15D2" w:rsidRDefault="00217790" w:rsidP="00217790">
      <w:pPr>
        <w:jc w:val="center"/>
        <w:rPr>
          <w:b/>
          <w:bCs/>
          <w:color w:val="000000" w:themeColor="text1"/>
        </w:rPr>
      </w:pPr>
    </w:p>
    <w:p w14:paraId="3947CA50" w14:textId="63B3CBBF" w:rsidR="00217790" w:rsidRPr="00AD2125" w:rsidRDefault="002B55E8" w:rsidP="002B55E8">
      <w:pPr>
        <w:jc w:val="left"/>
        <w:rPr>
          <w:b/>
          <w:bCs/>
          <w:color w:val="000000" w:themeColor="text1"/>
        </w:rPr>
      </w:pPr>
      <w:r w:rsidRPr="00AD2125">
        <w:rPr>
          <w:b/>
          <w:bCs/>
          <w:color w:val="000000" w:themeColor="text1"/>
        </w:rPr>
        <w:t>Gabriel Obret</w:t>
      </w:r>
    </w:p>
    <w:p w14:paraId="039C58E6" w14:textId="77777777" w:rsidR="00CD03A8" w:rsidRPr="00AD2125" w:rsidRDefault="00CD03A8" w:rsidP="002B55E8">
      <w:pPr>
        <w:jc w:val="left"/>
        <w:rPr>
          <w:b/>
          <w:bCs/>
          <w:color w:val="000000" w:themeColor="text1"/>
        </w:rPr>
      </w:pPr>
    </w:p>
    <w:p w14:paraId="7C439B47" w14:textId="200B225C" w:rsidR="002B55E8" w:rsidRPr="00AD2125" w:rsidRDefault="002B55E8" w:rsidP="002B55E8">
      <w:pPr>
        <w:jc w:val="left"/>
        <w:rPr>
          <w:b/>
          <w:bCs/>
          <w:color w:val="000000" w:themeColor="text1"/>
        </w:rPr>
      </w:pPr>
      <w:r w:rsidRPr="00AD2125">
        <w:rPr>
          <w:b/>
          <w:bCs/>
          <w:color w:val="000000" w:themeColor="text1"/>
        </w:rPr>
        <w:t>Student number: 1914293</w:t>
      </w:r>
    </w:p>
    <w:p w14:paraId="6631DCBD" w14:textId="77777777" w:rsidR="00CD03A8" w:rsidRPr="00AD2125" w:rsidRDefault="00CD03A8" w:rsidP="002B55E8">
      <w:pPr>
        <w:jc w:val="left"/>
        <w:rPr>
          <w:b/>
          <w:bCs/>
          <w:color w:val="000000" w:themeColor="text1"/>
        </w:rPr>
      </w:pPr>
    </w:p>
    <w:p w14:paraId="72FB96CB" w14:textId="21EE3D24" w:rsidR="002B55E8" w:rsidRPr="00AD2125" w:rsidRDefault="002B55E8" w:rsidP="002B55E8">
      <w:pPr>
        <w:jc w:val="left"/>
        <w:rPr>
          <w:b/>
          <w:bCs/>
          <w:color w:val="000000" w:themeColor="text1"/>
        </w:rPr>
      </w:pPr>
      <w:r w:rsidRPr="00AD2125">
        <w:rPr>
          <w:b/>
          <w:bCs/>
          <w:color w:val="000000" w:themeColor="text1"/>
        </w:rPr>
        <w:t>Module code: BMSW 5103</w:t>
      </w:r>
    </w:p>
    <w:p w14:paraId="4BAC58EE" w14:textId="77777777" w:rsidR="00CD03A8" w:rsidRPr="00AD2125" w:rsidRDefault="00CD03A8" w:rsidP="002B55E8">
      <w:pPr>
        <w:jc w:val="left"/>
        <w:rPr>
          <w:b/>
          <w:bCs/>
          <w:color w:val="000000" w:themeColor="text1"/>
        </w:rPr>
      </w:pPr>
    </w:p>
    <w:p w14:paraId="4F5C8B6A" w14:textId="2DDC8DE9" w:rsidR="003329A7" w:rsidRPr="00AD2125" w:rsidRDefault="00CD03A8" w:rsidP="00CD03A8">
      <w:pPr>
        <w:jc w:val="left"/>
        <w:rPr>
          <w:b/>
          <w:bCs/>
          <w:color w:val="000000" w:themeColor="text1"/>
        </w:rPr>
      </w:pPr>
      <w:r w:rsidRPr="00AD2125">
        <w:rPr>
          <w:b/>
          <w:bCs/>
          <w:color w:val="000000" w:themeColor="text1"/>
        </w:rPr>
        <w:t xml:space="preserve">Module title: </w:t>
      </w:r>
      <w:r w:rsidR="00217790" w:rsidRPr="00AD2125">
        <w:rPr>
          <w:b/>
          <w:bCs/>
          <w:color w:val="000000" w:themeColor="text1"/>
        </w:rPr>
        <w:t>Understanding and Engaging in the Customer Experience</w:t>
      </w:r>
    </w:p>
    <w:p w14:paraId="013CE942" w14:textId="77777777" w:rsidR="00CD03A8" w:rsidRPr="00AD2125" w:rsidRDefault="00CD03A8" w:rsidP="00CD03A8">
      <w:pPr>
        <w:jc w:val="left"/>
        <w:rPr>
          <w:b/>
          <w:bCs/>
          <w:color w:val="000000" w:themeColor="text1"/>
        </w:rPr>
      </w:pPr>
    </w:p>
    <w:p w14:paraId="3399902A" w14:textId="18CD32A4" w:rsidR="00CD03A8" w:rsidRPr="00AD2125" w:rsidRDefault="00CD03A8" w:rsidP="00CD03A8">
      <w:pPr>
        <w:jc w:val="left"/>
        <w:rPr>
          <w:b/>
        </w:rPr>
      </w:pPr>
      <w:r w:rsidRPr="00AD2125">
        <w:rPr>
          <w:b/>
          <w:bCs/>
          <w:color w:val="000000" w:themeColor="text1"/>
        </w:rPr>
        <w:t xml:space="preserve">Lecturer: </w:t>
      </w:r>
      <w:r w:rsidRPr="00AD2125">
        <w:rPr>
          <w:b/>
        </w:rPr>
        <w:t>Olubukola Adegbite</w:t>
      </w:r>
    </w:p>
    <w:p w14:paraId="131C70C2" w14:textId="451E83C7" w:rsidR="00CD03A8" w:rsidRPr="00AD2125" w:rsidRDefault="00CD03A8" w:rsidP="00CD03A8">
      <w:pPr>
        <w:jc w:val="left"/>
        <w:rPr>
          <w:b/>
        </w:rPr>
      </w:pPr>
    </w:p>
    <w:p w14:paraId="3EB23B74" w14:textId="46C97009" w:rsidR="00CD03A8" w:rsidRPr="00AD2125" w:rsidRDefault="00CD03A8" w:rsidP="00CD03A8">
      <w:pPr>
        <w:jc w:val="left"/>
        <w:rPr>
          <w:b/>
        </w:rPr>
      </w:pPr>
    </w:p>
    <w:p w14:paraId="38DBD459" w14:textId="6C7EEEAD" w:rsidR="006E2E6C" w:rsidRDefault="006E2E6C" w:rsidP="00CD03A8">
      <w:pPr>
        <w:jc w:val="left"/>
        <w:rPr>
          <w:b/>
        </w:rPr>
      </w:pPr>
    </w:p>
    <w:p w14:paraId="5C9765E5" w14:textId="372CF68E" w:rsidR="00AD2125" w:rsidRDefault="00AD2125" w:rsidP="00CD03A8">
      <w:pPr>
        <w:jc w:val="left"/>
        <w:rPr>
          <w:b/>
        </w:rPr>
      </w:pPr>
    </w:p>
    <w:p w14:paraId="52FB82CC" w14:textId="15D5A474" w:rsidR="00AD2125" w:rsidRDefault="00AD2125" w:rsidP="00CD03A8">
      <w:pPr>
        <w:jc w:val="left"/>
        <w:rPr>
          <w:b/>
        </w:rPr>
      </w:pPr>
    </w:p>
    <w:p w14:paraId="4012AF89" w14:textId="27E4F9DB" w:rsidR="00AD2125" w:rsidRDefault="00AD2125" w:rsidP="00CD03A8">
      <w:pPr>
        <w:jc w:val="left"/>
        <w:rPr>
          <w:b/>
        </w:rPr>
      </w:pPr>
    </w:p>
    <w:p w14:paraId="16520D4B" w14:textId="64D4BBB4" w:rsidR="00AD2125" w:rsidRDefault="00AD2125" w:rsidP="00CD03A8">
      <w:pPr>
        <w:jc w:val="left"/>
        <w:rPr>
          <w:b/>
        </w:rPr>
      </w:pPr>
    </w:p>
    <w:p w14:paraId="5031D0D7" w14:textId="77777777" w:rsidR="00AD2125" w:rsidRPr="00AD2125" w:rsidRDefault="00AD2125" w:rsidP="00CD03A8">
      <w:pPr>
        <w:jc w:val="left"/>
        <w:rPr>
          <w:b/>
        </w:rPr>
      </w:pPr>
    </w:p>
    <w:p w14:paraId="72DA0D65" w14:textId="77777777" w:rsidR="006E2E6C" w:rsidRPr="00AD2125" w:rsidRDefault="006E2E6C" w:rsidP="00CD03A8">
      <w:pPr>
        <w:jc w:val="left"/>
        <w:rPr>
          <w:b/>
        </w:rPr>
      </w:pPr>
    </w:p>
    <w:p w14:paraId="448966B6" w14:textId="2C2C5F12" w:rsidR="00CD03A8" w:rsidRPr="00AD2125" w:rsidRDefault="006E2E6C" w:rsidP="00CD03A8">
      <w:pPr>
        <w:jc w:val="center"/>
        <w:rPr>
          <w:b/>
          <w:sz w:val="40"/>
          <w:szCs w:val="40"/>
        </w:rPr>
      </w:pPr>
      <w:r w:rsidRPr="00AD2125">
        <w:rPr>
          <w:b/>
          <w:sz w:val="40"/>
          <w:szCs w:val="40"/>
        </w:rPr>
        <w:t>Formal Report</w:t>
      </w:r>
    </w:p>
    <w:p w14:paraId="3D47F168" w14:textId="0C0501A5" w:rsidR="00AD2125" w:rsidRDefault="00AD2125" w:rsidP="00CD03A8">
      <w:pPr>
        <w:jc w:val="center"/>
        <w:rPr>
          <w:b/>
        </w:rPr>
      </w:pPr>
    </w:p>
    <w:p w14:paraId="371CC8C5" w14:textId="664EFF63" w:rsidR="00AD2125" w:rsidRDefault="00AD2125" w:rsidP="00CD03A8">
      <w:pPr>
        <w:jc w:val="center"/>
        <w:rPr>
          <w:b/>
        </w:rPr>
      </w:pPr>
    </w:p>
    <w:p w14:paraId="7FA8604A" w14:textId="7982E33A" w:rsidR="00AD2125" w:rsidRDefault="00AD2125" w:rsidP="00CD03A8">
      <w:pPr>
        <w:jc w:val="center"/>
        <w:rPr>
          <w:b/>
        </w:rPr>
      </w:pPr>
    </w:p>
    <w:p w14:paraId="2D541B16" w14:textId="0E9FEDF1" w:rsidR="00AD2125" w:rsidRDefault="00AD2125" w:rsidP="00CD03A8">
      <w:pPr>
        <w:jc w:val="center"/>
        <w:rPr>
          <w:b/>
        </w:rPr>
      </w:pPr>
    </w:p>
    <w:p w14:paraId="2877ECF3" w14:textId="1BC9FB2C" w:rsidR="00AD2125" w:rsidRDefault="00AD2125" w:rsidP="00CD03A8">
      <w:pPr>
        <w:jc w:val="center"/>
        <w:rPr>
          <w:b/>
        </w:rPr>
      </w:pPr>
    </w:p>
    <w:p w14:paraId="2EB5991B" w14:textId="07BF7DA6" w:rsidR="00AD2125" w:rsidRDefault="00AD2125" w:rsidP="00CD03A8">
      <w:pPr>
        <w:jc w:val="center"/>
        <w:rPr>
          <w:b/>
        </w:rPr>
      </w:pPr>
    </w:p>
    <w:p w14:paraId="5843FECD" w14:textId="4392F2D6" w:rsidR="00AD2125" w:rsidRDefault="00AD2125" w:rsidP="00CD03A8">
      <w:pPr>
        <w:jc w:val="center"/>
        <w:rPr>
          <w:b/>
        </w:rPr>
      </w:pPr>
    </w:p>
    <w:p w14:paraId="2537E5FD" w14:textId="77777777" w:rsidR="00AD2125" w:rsidRPr="00AD2125" w:rsidRDefault="00AD2125" w:rsidP="00CD03A8">
      <w:pPr>
        <w:jc w:val="center"/>
        <w:rPr>
          <w:b/>
          <w:bCs/>
          <w:color w:val="000000" w:themeColor="text1"/>
        </w:rPr>
      </w:pPr>
    </w:p>
    <w:p w14:paraId="6A7F602D" w14:textId="77777777" w:rsidR="00CD03A8" w:rsidRDefault="00CD03A8" w:rsidP="00CD03A8">
      <w:pPr>
        <w:jc w:val="left"/>
        <w:rPr>
          <w:b/>
          <w:bCs/>
          <w:color w:val="000000" w:themeColor="text1"/>
          <w:sz w:val="40"/>
          <w:szCs w:val="40"/>
        </w:rPr>
      </w:pPr>
    </w:p>
    <w:p w14:paraId="59C18627" w14:textId="704463C0" w:rsidR="00CD03A8" w:rsidRDefault="00CD03A8" w:rsidP="00217790">
      <w:pPr>
        <w:jc w:val="center"/>
        <w:rPr>
          <w:b/>
          <w:bCs/>
          <w:color w:val="000000" w:themeColor="text1"/>
          <w:sz w:val="40"/>
          <w:szCs w:val="40"/>
        </w:rPr>
      </w:pPr>
    </w:p>
    <w:p w14:paraId="0AB3B7F0" w14:textId="77777777" w:rsidR="00CD03A8" w:rsidRPr="002B55E8" w:rsidRDefault="00CD03A8" w:rsidP="00217790">
      <w:pPr>
        <w:jc w:val="center"/>
        <w:rPr>
          <w:b/>
          <w:bCs/>
          <w:color w:val="000000" w:themeColor="text1"/>
          <w:sz w:val="40"/>
          <w:szCs w:val="40"/>
        </w:rPr>
      </w:pPr>
    </w:p>
    <w:p w14:paraId="2C5D3188" w14:textId="0C0AD0EE" w:rsidR="00744149" w:rsidRPr="002B15D2" w:rsidRDefault="00744149">
      <w:pPr>
        <w:spacing w:line="240" w:lineRule="auto"/>
        <w:rPr>
          <w:b/>
          <w:bCs/>
          <w:color w:val="000000" w:themeColor="text1"/>
        </w:rPr>
      </w:pPr>
    </w:p>
    <w:sdt>
      <w:sdtPr>
        <w:rPr>
          <w:rFonts w:ascii="Times" w:eastAsiaTheme="minorHAnsi" w:hAnsi="Times" w:cstheme="minorBidi"/>
          <w:b w:val="0"/>
          <w:bCs w:val="0"/>
          <w:color w:val="000000" w:themeColor="text1"/>
          <w:sz w:val="24"/>
          <w:szCs w:val="24"/>
          <w:lang w:val="en-GB"/>
        </w:rPr>
        <w:id w:val="-268079151"/>
        <w:docPartObj>
          <w:docPartGallery w:val="Table of Contents"/>
          <w:docPartUnique/>
        </w:docPartObj>
      </w:sdtPr>
      <w:sdtEndPr>
        <w:rPr>
          <w:noProof/>
        </w:rPr>
      </w:sdtEndPr>
      <w:sdtContent>
        <w:p w14:paraId="0E4207F3" w14:textId="77777777" w:rsidR="00E663A6" w:rsidRPr="002B15D2" w:rsidRDefault="00E663A6" w:rsidP="002B15D2">
          <w:pPr>
            <w:pStyle w:val="TOCHeading"/>
            <w:jc w:val="center"/>
            <w:rPr>
              <w:rFonts w:ascii="Times" w:hAnsi="Times"/>
              <w:color w:val="000000" w:themeColor="text1"/>
            </w:rPr>
          </w:pPr>
          <w:r w:rsidRPr="002B15D2">
            <w:rPr>
              <w:rFonts w:ascii="Times" w:hAnsi="Times"/>
              <w:color w:val="000000" w:themeColor="text1"/>
            </w:rPr>
            <w:t>Table of Contents</w:t>
          </w:r>
        </w:p>
        <w:p w14:paraId="1637AB14" w14:textId="77777777" w:rsidR="002B15D2" w:rsidRPr="00FC26D0" w:rsidRDefault="00696537">
          <w:pPr>
            <w:pStyle w:val="TOC1"/>
            <w:tabs>
              <w:tab w:val="right" w:leader="dot" w:pos="9350"/>
            </w:tabs>
            <w:rPr>
              <w:rFonts w:ascii="Times" w:eastAsiaTheme="minorEastAsia" w:hAnsi="Times" w:cstheme="minorBidi"/>
              <w:b w:val="0"/>
              <w:bCs w:val="0"/>
              <w:i w:val="0"/>
              <w:iCs w:val="0"/>
              <w:noProof/>
              <w:color w:val="000000" w:themeColor="text1"/>
              <w:lang w:val="en-IN" w:eastAsia="en-GB"/>
            </w:rPr>
          </w:pPr>
          <w:r w:rsidRPr="002B15D2">
            <w:rPr>
              <w:rFonts w:ascii="Times" w:hAnsi="Times"/>
              <w:b w:val="0"/>
              <w:bCs w:val="0"/>
              <w:color w:val="000000" w:themeColor="text1"/>
            </w:rPr>
            <w:fldChar w:fldCharType="begin"/>
          </w:r>
          <w:r w:rsidR="00E663A6" w:rsidRPr="002B15D2">
            <w:rPr>
              <w:rFonts w:ascii="Times" w:hAnsi="Times"/>
              <w:color w:val="000000" w:themeColor="text1"/>
            </w:rPr>
            <w:instrText xml:space="preserve"> TOC \o "1-3" \h \z \u </w:instrText>
          </w:r>
          <w:r w:rsidRPr="002B15D2">
            <w:rPr>
              <w:rFonts w:ascii="Times" w:hAnsi="Times"/>
              <w:b w:val="0"/>
              <w:bCs w:val="0"/>
              <w:color w:val="000000" w:themeColor="text1"/>
            </w:rPr>
            <w:fldChar w:fldCharType="separate"/>
          </w:r>
          <w:hyperlink w:anchor="_Toc88954912" w:history="1">
            <w:r w:rsidR="002B15D2" w:rsidRPr="00FC26D0">
              <w:rPr>
                <w:rStyle w:val="Hyperlink"/>
                <w:rFonts w:ascii="Times" w:hAnsi="Times"/>
                <w:b w:val="0"/>
                <w:i w:val="0"/>
                <w:noProof/>
                <w:color w:val="000000" w:themeColor="text1"/>
              </w:rPr>
              <w:t>Introduction</w:t>
            </w:r>
            <w:r w:rsidR="002B15D2" w:rsidRPr="00FC26D0">
              <w:rPr>
                <w:rFonts w:ascii="Times" w:hAnsi="Times"/>
                <w:b w:val="0"/>
                <w:i w:val="0"/>
                <w:noProof/>
                <w:webHidden/>
                <w:color w:val="000000" w:themeColor="text1"/>
              </w:rPr>
              <w:tab/>
            </w:r>
            <w:r w:rsidRPr="00FC26D0">
              <w:rPr>
                <w:rFonts w:ascii="Times" w:hAnsi="Times"/>
                <w:b w:val="0"/>
                <w:i w:val="0"/>
                <w:noProof/>
                <w:webHidden/>
                <w:color w:val="000000" w:themeColor="text1"/>
              </w:rPr>
              <w:fldChar w:fldCharType="begin"/>
            </w:r>
            <w:r w:rsidR="002B15D2" w:rsidRPr="00FC26D0">
              <w:rPr>
                <w:rFonts w:ascii="Times" w:hAnsi="Times"/>
                <w:b w:val="0"/>
                <w:i w:val="0"/>
                <w:noProof/>
                <w:webHidden/>
                <w:color w:val="000000" w:themeColor="text1"/>
              </w:rPr>
              <w:instrText xml:space="preserve"> PAGEREF _Toc88954912 \h </w:instrText>
            </w:r>
            <w:r w:rsidRPr="00FC26D0">
              <w:rPr>
                <w:rFonts w:ascii="Times" w:hAnsi="Times"/>
                <w:b w:val="0"/>
                <w:i w:val="0"/>
                <w:noProof/>
                <w:webHidden/>
                <w:color w:val="000000" w:themeColor="text1"/>
              </w:rPr>
            </w:r>
            <w:r w:rsidRPr="00FC26D0">
              <w:rPr>
                <w:rFonts w:ascii="Times" w:hAnsi="Times"/>
                <w:b w:val="0"/>
                <w:i w:val="0"/>
                <w:noProof/>
                <w:webHidden/>
                <w:color w:val="000000" w:themeColor="text1"/>
              </w:rPr>
              <w:fldChar w:fldCharType="separate"/>
            </w:r>
            <w:r w:rsidR="00973A93">
              <w:rPr>
                <w:rFonts w:ascii="Times" w:hAnsi="Times"/>
                <w:b w:val="0"/>
                <w:i w:val="0"/>
                <w:noProof/>
                <w:webHidden/>
                <w:color w:val="000000" w:themeColor="text1"/>
              </w:rPr>
              <w:t>3</w:t>
            </w:r>
            <w:r w:rsidRPr="00FC26D0">
              <w:rPr>
                <w:rFonts w:ascii="Times" w:hAnsi="Times"/>
                <w:b w:val="0"/>
                <w:i w:val="0"/>
                <w:noProof/>
                <w:webHidden/>
                <w:color w:val="000000" w:themeColor="text1"/>
              </w:rPr>
              <w:fldChar w:fldCharType="end"/>
            </w:r>
          </w:hyperlink>
        </w:p>
        <w:p w14:paraId="70AAE1C6" w14:textId="77777777" w:rsidR="002B15D2" w:rsidRPr="00FC26D0" w:rsidRDefault="000E1BF4">
          <w:pPr>
            <w:pStyle w:val="TOC1"/>
            <w:tabs>
              <w:tab w:val="right" w:leader="dot" w:pos="9350"/>
            </w:tabs>
            <w:rPr>
              <w:rFonts w:ascii="Times" w:eastAsiaTheme="minorEastAsia" w:hAnsi="Times" w:cstheme="minorBidi"/>
              <w:b w:val="0"/>
              <w:bCs w:val="0"/>
              <w:i w:val="0"/>
              <w:iCs w:val="0"/>
              <w:noProof/>
              <w:color w:val="000000" w:themeColor="text1"/>
              <w:lang w:val="en-IN" w:eastAsia="en-GB"/>
            </w:rPr>
          </w:pPr>
          <w:hyperlink w:anchor="_Toc88954913" w:history="1">
            <w:r w:rsidR="002B15D2" w:rsidRPr="00FC26D0">
              <w:rPr>
                <w:rStyle w:val="Hyperlink"/>
                <w:rFonts w:ascii="Times" w:hAnsi="Times"/>
                <w:b w:val="0"/>
                <w:i w:val="0"/>
                <w:noProof/>
                <w:color w:val="000000" w:themeColor="text1"/>
              </w:rPr>
              <w:t>Customer Experience of M&amp;S Food</w:t>
            </w:r>
            <w:r w:rsidR="002B15D2" w:rsidRPr="00FC26D0">
              <w:rPr>
                <w:rFonts w:ascii="Times" w:hAnsi="Times"/>
                <w:b w:val="0"/>
                <w:i w:val="0"/>
                <w:noProof/>
                <w:webHidden/>
                <w:color w:val="000000" w:themeColor="text1"/>
              </w:rPr>
              <w:tab/>
            </w:r>
            <w:r w:rsidR="00696537" w:rsidRPr="00FC26D0">
              <w:rPr>
                <w:rFonts w:ascii="Times" w:hAnsi="Times"/>
                <w:b w:val="0"/>
                <w:i w:val="0"/>
                <w:noProof/>
                <w:webHidden/>
                <w:color w:val="000000" w:themeColor="text1"/>
              </w:rPr>
              <w:fldChar w:fldCharType="begin"/>
            </w:r>
            <w:r w:rsidR="002B15D2" w:rsidRPr="00FC26D0">
              <w:rPr>
                <w:rFonts w:ascii="Times" w:hAnsi="Times"/>
                <w:b w:val="0"/>
                <w:i w:val="0"/>
                <w:noProof/>
                <w:webHidden/>
                <w:color w:val="000000" w:themeColor="text1"/>
              </w:rPr>
              <w:instrText xml:space="preserve"> PAGEREF _Toc88954913 \h </w:instrText>
            </w:r>
            <w:r w:rsidR="00696537" w:rsidRPr="00FC26D0">
              <w:rPr>
                <w:rFonts w:ascii="Times" w:hAnsi="Times"/>
                <w:b w:val="0"/>
                <w:i w:val="0"/>
                <w:noProof/>
                <w:webHidden/>
                <w:color w:val="000000" w:themeColor="text1"/>
              </w:rPr>
            </w:r>
            <w:r w:rsidR="00696537" w:rsidRPr="00FC26D0">
              <w:rPr>
                <w:rFonts w:ascii="Times" w:hAnsi="Times"/>
                <w:b w:val="0"/>
                <w:i w:val="0"/>
                <w:noProof/>
                <w:webHidden/>
                <w:color w:val="000000" w:themeColor="text1"/>
              </w:rPr>
              <w:fldChar w:fldCharType="separate"/>
            </w:r>
            <w:r w:rsidR="00973A93">
              <w:rPr>
                <w:rFonts w:ascii="Times" w:hAnsi="Times"/>
                <w:b w:val="0"/>
                <w:i w:val="0"/>
                <w:noProof/>
                <w:webHidden/>
                <w:color w:val="000000" w:themeColor="text1"/>
              </w:rPr>
              <w:t>3</w:t>
            </w:r>
            <w:r w:rsidR="00696537" w:rsidRPr="00FC26D0">
              <w:rPr>
                <w:rFonts w:ascii="Times" w:hAnsi="Times"/>
                <w:b w:val="0"/>
                <w:i w:val="0"/>
                <w:noProof/>
                <w:webHidden/>
                <w:color w:val="000000" w:themeColor="text1"/>
              </w:rPr>
              <w:fldChar w:fldCharType="end"/>
            </w:r>
          </w:hyperlink>
        </w:p>
        <w:p w14:paraId="66A45C04" w14:textId="77777777" w:rsidR="002B15D2" w:rsidRPr="00FC26D0" w:rsidRDefault="000E1BF4">
          <w:pPr>
            <w:pStyle w:val="TOC2"/>
            <w:tabs>
              <w:tab w:val="right" w:leader="dot" w:pos="9350"/>
            </w:tabs>
            <w:rPr>
              <w:rFonts w:ascii="Times" w:eastAsiaTheme="minorEastAsia" w:hAnsi="Times" w:cstheme="minorBidi"/>
              <w:b w:val="0"/>
              <w:bCs w:val="0"/>
              <w:noProof/>
              <w:color w:val="000000" w:themeColor="text1"/>
              <w:sz w:val="24"/>
              <w:szCs w:val="24"/>
              <w:lang w:val="en-IN" w:eastAsia="en-GB"/>
            </w:rPr>
          </w:pPr>
          <w:hyperlink w:anchor="_Toc88954914" w:history="1">
            <w:r w:rsidR="002B15D2" w:rsidRPr="00FC26D0">
              <w:rPr>
                <w:rStyle w:val="Hyperlink"/>
                <w:rFonts w:ascii="Times" w:hAnsi="Times"/>
                <w:b w:val="0"/>
                <w:noProof/>
                <w:color w:val="000000" w:themeColor="text1"/>
              </w:rPr>
              <w:t>Tech Touch versus Human Touch</w:t>
            </w:r>
            <w:r w:rsidR="002B15D2" w:rsidRPr="00FC26D0">
              <w:rPr>
                <w:rFonts w:ascii="Times" w:hAnsi="Times"/>
                <w:b w:val="0"/>
                <w:noProof/>
                <w:webHidden/>
                <w:color w:val="000000" w:themeColor="text1"/>
              </w:rPr>
              <w:tab/>
            </w:r>
            <w:r w:rsidR="00696537" w:rsidRPr="00FC26D0">
              <w:rPr>
                <w:rFonts w:ascii="Times" w:hAnsi="Times"/>
                <w:b w:val="0"/>
                <w:noProof/>
                <w:webHidden/>
                <w:color w:val="000000" w:themeColor="text1"/>
              </w:rPr>
              <w:fldChar w:fldCharType="begin"/>
            </w:r>
            <w:r w:rsidR="002B15D2" w:rsidRPr="00FC26D0">
              <w:rPr>
                <w:rFonts w:ascii="Times" w:hAnsi="Times"/>
                <w:b w:val="0"/>
                <w:noProof/>
                <w:webHidden/>
                <w:color w:val="000000" w:themeColor="text1"/>
              </w:rPr>
              <w:instrText xml:space="preserve"> PAGEREF _Toc88954914 \h </w:instrText>
            </w:r>
            <w:r w:rsidR="00696537" w:rsidRPr="00FC26D0">
              <w:rPr>
                <w:rFonts w:ascii="Times" w:hAnsi="Times"/>
                <w:b w:val="0"/>
                <w:noProof/>
                <w:webHidden/>
                <w:color w:val="000000" w:themeColor="text1"/>
              </w:rPr>
            </w:r>
            <w:r w:rsidR="00696537" w:rsidRPr="00FC26D0">
              <w:rPr>
                <w:rFonts w:ascii="Times" w:hAnsi="Times"/>
                <w:b w:val="0"/>
                <w:noProof/>
                <w:webHidden/>
                <w:color w:val="000000" w:themeColor="text1"/>
              </w:rPr>
              <w:fldChar w:fldCharType="separate"/>
            </w:r>
            <w:r w:rsidR="00973A93">
              <w:rPr>
                <w:rFonts w:ascii="Times" w:hAnsi="Times"/>
                <w:b w:val="0"/>
                <w:noProof/>
                <w:webHidden/>
                <w:color w:val="000000" w:themeColor="text1"/>
              </w:rPr>
              <w:t>3</w:t>
            </w:r>
            <w:r w:rsidR="00696537" w:rsidRPr="00FC26D0">
              <w:rPr>
                <w:rFonts w:ascii="Times" w:hAnsi="Times"/>
                <w:b w:val="0"/>
                <w:noProof/>
                <w:webHidden/>
                <w:color w:val="000000" w:themeColor="text1"/>
              </w:rPr>
              <w:fldChar w:fldCharType="end"/>
            </w:r>
          </w:hyperlink>
        </w:p>
        <w:p w14:paraId="4A6B05A8" w14:textId="77777777" w:rsidR="002B15D2" w:rsidRPr="00FC26D0" w:rsidRDefault="000E1BF4">
          <w:pPr>
            <w:pStyle w:val="TOC2"/>
            <w:tabs>
              <w:tab w:val="right" w:leader="dot" w:pos="9350"/>
            </w:tabs>
            <w:rPr>
              <w:rFonts w:ascii="Times" w:eastAsiaTheme="minorEastAsia" w:hAnsi="Times" w:cstheme="minorBidi"/>
              <w:b w:val="0"/>
              <w:bCs w:val="0"/>
              <w:noProof/>
              <w:color w:val="000000" w:themeColor="text1"/>
              <w:sz w:val="24"/>
              <w:szCs w:val="24"/>
              <w:lang w:val="en-IN" w:eastAsia="en-GB"/>
            </w:rPr>
          </w:pPr>
          <w:hyperlink w:anchor="_Toc88954915" w:history="1">
            <w:r w:rsidR="002B15D2" w:rsidRPr="00FC26D0">
              <w:rPr>
                <w:rStyle w:val="Hyperlink"/>
                <w:rFonts w:ascii="Times" w:hAnsi="Times"/>
                <w:b w:val="0"/>
                <w:noProof/>
                <w:color w:val="000000" w:themeColor="text1"/>
              </w:rPr>
              <w:t>Customer Experience and Brand Experience</w:t>
            </w:r>
            <w:r w:rsidR="002B15D2" w:rsidRPr="00FC26D0">
              <w:rPr>
                <w:rFonts w:ascii="Times" w:hAnsi="Times"/>
                <w:b w:val="0"/>
                <w:noProof/>
                <w:webHidden/>
                <w:color w:val="000000" w:themeColor="text1"/>
              </w:rPr>
              <w:tab/>
            </w:r>
            <w:r w:rsidR="00696537" w:rsidRPr="00FC26D0">
              <w:rPr>
                <w:rFonts w:ascii="Times" w:hAnsi="Times"/>
                <w:b w:val="0"/>
                <w:noProof/>
                <w:webHidden/>
                <w:color w:val="000000" w:themeColor="text1"/>
              </w:rPr>
              <w:fldChar w:fldCharType="begin"/>
            </w:r>
            <w:r w:rsidR="002B15D2" w:rsidRPr="00FC26D0">
              <w:rPr>
                <w:rFonts w:ascii="Times" w:hAnsi="Times"/>
                <w:b w:val="0"/>
                <w:noProof/>
                <w:webHidden/>
                <w:color w:val="000000" w:themeColor="text1"/>
              </w:rPr>
              <w:instrText xml:space="preserve"> PAGEREF _Toc88954915 \h </w:instrText>
            </w:r>
            <w:r w:rsidR="00696537" w:rsidRPr="00FC26D0">
              <w:rPr>
                <w:rFonts w:ascii="Times" w:hAnsi="Times"/>
                <w:b w:val="0"/>
                <w:noProof/>
                <w:webHidden/>
                <w:color w:val="000000" w:themeColor="text1"/>
              </w:rPr>
            </w:r>
            <w:r w:rsidR="00696537" w:rsidRPr="00FC26D0">
              <w:rPr>
                <w:rFonts w:ascii="Times" w:hAnsi="Times"/>
                <w:b w:val="0"/>
                <w:noProof/>
                <w:webHidden/>
                <w:color w:val="000000" w:themeColor="text1"/>
              </w:rPr>
              <w:fldChar w:fldCharType="separate"/>
            </w:r>
            <w:r w:rsidR="00973A93">
              <w:rPr>
                <w:rFonts w:ascii="Times" w:hAnsi="Times"/>
                <w:b w:val="0"/>
                <w:noProof/>
                <w:webHidden/>
                <w:color w:val="000000" w:themeColor="text1"/>
              </w:rPr>
              <w:t>4</w:t>
            </w:r>
            <w:r w:rsidR="00696537" w:rsidRPr="00FC26D0">
              <w:rPr>
                <w:rFonts w:ascii="Times" w:hAnsi="Times"/>
                <w:b w:val="0"/>
                <w:noProof/>
                <w:webHidden/>
                <w:color w:val="000000" w:themeColor="text1"/>
              </w:rPr>
              <w:fldChar w:fldCharType="end"/>
            </w:r>
          </w:hyperlink>
        </w:p>
        <w:p w14:paraId="06C4CFB5" w14:textId="77777777" w:rsidR="002B15D2" w:rsidRPr="00FC26D0" w:rsidRDefault="000E1BF4">
          <w:pPr>
            <w:pStyle w:val="TOC2"/>
            <w:tabs>
              <w:tab w:val="right" w:leader="dot" w:pos="9350"/>
            </w:tabs>
            <w:rPr>
              <w:rFonts w:ascii="Times" w:eastAsiaTheme="minorEastAsia" w:hAnsi="Times" w:cstheme="minorBidi"/>
              <w:b w:val="0"/>
              <w:bCs w:val="0"/>
              <w:noProof/>
              <w:color w:val="000000" w:themeColor="text1"/>
              <w:sz w:val="24"/>
              <w:szCs w:val="24"/>
              <w:lang w:val="en-IN" w:eastAsia="en-GB"/>
            </w:rPr>
          </w:pPr>
          <w:hyperlink w:anchor="_Toc88954916" w:history="1">
            <w:r w:rsidR="002B15D2" w:rsidRPr="00FC26D0">
              <w:rPr>
                <w:rStyle w:val="Hyperlink"/>
                <w:rFonts w:ascii="Times" w:hAnsi="Times"/>
                <w:b w:val="0"/>
                <w:noProof/>
                <w:color w:val="000000" w:themeColor="text1"/>
              </w:rPr>
              <w:t>Impact of the identified trends on customer relationship management</w:t>
            </w:r>
            <w:r w:rsidR="002B15D2" w:rsidRPr="00FC26D0">
              <w:rPr>
                <w:rFonts w:ascii="Times" w:hAnsi="Times"/>
                <w:b w:val="0"/>
                <w:noProof/>
                <w:webHidden/>
                <w:color w:val="000000" w:themeColor="text1"/>
              </w:rPr>
              <w:tab/>
            </w:r>
            <w:r w:rsidR="00696537" w:rsidRPr="00FC26D0">
              <w:rPr>
                <w:rFonts w:ascii="Times" w:hAnsi="Times"/>
                <w:b w:val="0"/>
                <w:noProof/>
                <w:webHidden/>
                <w:color w:val="000000" w:themeColor="text1"/>
              </w:rPr>
              <w:fldChar w:fldCharType="begin"/>
            </w:r>
            <w:r w:rsidR="002B15D2" w:rsidRPr="00FC26D0">
              <w:rPr>
                <w:rFonts w:ascii="Times" w:hAnsi="Times"/>
                <w:b w:val="0"/>
                <w:noProof/>
                <w:webHidden/>
                <w:color w:val="000000" w:themeColor="text1"/>
              </w:rPr>
              <w:instrText xml:space="preserve"> PAGEREF _Toc88954916 \h </w:instrText>
            </w:r>
            <w:r w:rsidR="00696537" w:rsidRPr="00FC26D0">
              <w:rPr>
                <w:rFonts w:ascii="Times" w:hAnsi="Times"/>
                <w:b w:val="0"/>
                <w:noProof/>
                <w:webHidden/>
                <w:color w:val="000000" w:themeColor="text1"/>
              </w:rPr>
            </w:r>
            <w:r w:rsidR="00696537" w:rsidRPr="00FC26D0">
              <w:rPr>
                <w:rFonts w:ascii="Times" w:hAnsi="Times"/>
                <w:b w:val="0"/>
                <w:noProof/>
                <w:webHidden/>
                <w:color w:val="000000" w:themeColor="text1"/>
              </w:rPr>
              <w:fldChar w:fldCharType="separate"/>
            </w:r>
            <w:r w:rsidR="00973A93">
              <w:rPr>
                <w:rFonts w:ascii="Times" w:hAnsi="Times"/>
                <w:b w:val="0"/>
                <w:noProof/>
                <w:webHidden/>
                <w:color w:val="000000" w:themeColor="text1"/>
              </w:rPr>
              <w:t>5</w:t>
            </w:r>
            <w:r w:rsidR="00696537" w:rsidRPr="00FC26D0">
              <w:rPr>
                <w:rFonts w:ascii="Times" w:hAnsi="Times"/>
                <w:b w:val="0"/>
                <w:noProof/>
                <w:webHidden/>
                <w:color w:val="000000" w:themeColor="text1"/>
              </w:rPr>
              <w:fldChar w:fldCharType="end"/>
            </w:r>
          </w:hyperlink>
        </w:p>
        <w:p w14:paraId="476105C8" w14:textId="77777777" w:rsidR="002B15D2" w:rsidRPr="00FC26D0" w:rsidRDefault="000E1BF4">
          <w:pPr>
            <w:pStyle w:val="TOC2"/>
            <w:tabs>
              <w:tab w:val="right" w:leader="dot" w:pos="9350"/>
            </w:tabs>
            <w:rPr>
              <w:rFonts w:ascii="Times" w:eastAsiaTheme="minorEastAsia" w:hAnsi="Times" w:cstheme="minorBidi"/>
              <w:b w:val="0"/>
              <w:bCs w:val="0"/>
              <w:noProof/>
              <w:color w:val="000000" w:themeColor="text1"/>
              <w:sz w:val="24"/>
              <w:szCs w:val="24"/>
              <w:lang w:val="en-IN" w:eastAsia="en-GB"/>
            </w:rPr>
          </w:pPr>
          <w:hyperlink w:anchor="_Toc88954917" w:history="1">
            <w:r w:rsidR="002B15D2" w:rsidRPr="00FC26D0">
              <w:rPr>
                <w:rStyle w:val="Hyperlink"/>
                <w:rFonts w:ascii="Times" w:hAnsi="Times"/>
                <w:b w:val="0"/>
                <w:noProof/>
                <w:color w:val="000000" w:themeColor="text1"/>
              </w:rPr>
              <w:t>Recommendations</w:t>
            </w:r>
            <w:r w:rsidR="002B15D2" w:rsidRPr="00FC26D0">
              <w:rPr>
                <w:rFonts w:ascii="Times" w:hAnsi="Times"/>
                <w:b w:val="0"/>
                <w:noProof/>
                <w:webHidden/>
                <w:color w:val="000000" w:themeColor="text1"/>
              </w:rPr>
              <w:tab/>
            </w:r>
            <w:r w:rsidR="00696537" w:rsidRPr="00FC26D0">
              <w:rPr>
                <w:rFonts w:ascii="Times" w:hAnsi="Times"/>
                <w:b w:val="0"/>
                <w:noProof/>
                <w:webHidden/>
                <w:color w:val="000000" w:themeColor="text1"/>
              </w:rPr>
              <w:fldChar w:fldCharType="begin"/>
            </w:r>
            <w:r w:rsidR="002B15D2" w:rsidRPr="00FC26D0">
              <w:rPr>
                <w:rFonts w:ascii="Times" w:hAnsi="Times"/>
                <w:b w:val="0"/>
                <w:noProof/>
                <w:webHidden/>
                <w:color w:val="000000" w:themeColor="text1"/>
              </w:rPr>
              <w:instrText xml:space="preserve"> PAGEREF _Toc88954917 \h </w:instrText>
            </w:r>
            <w:r w:rsidR="00696537" w:rsidRPr="00FC26D0">
              <w:rPr>
                <w:rFonts w:ascii="Times" w:hAnsi="Times"/>
                <w:b w:val="0"/>
                <w:noProof/>
                <w:webHidden/>
                <w:color w:val="000000" w:themeColor="text1"/>
              </w:rPr>
            </w:r>
            <w:r w:rsidR="00696537" w:rsidRPr="00FC26D0">
              <w:rPr>
                <w:rFonts w:ascii="Times" w:hAnsi="Times"/>
                <w:b w:val="0"/>
                <w:noProof/>
                <w:webHidden/>
                <w:color w:val="000000" w:themeColor="text1"/>
              </w:rPr>
              <w:fldChar w:fldCharType="separate"/>
            </w:r>
            <w:r w:rsidR="00973A93">
              <w:rPr>
                <w:rFonts w:ascii="Times" w:hAnsi="Times"/>
                <w:b w:val="0"/>
                <w:noProof/>
                <w:webHidden/>
                <w:color w:val="000000" w:themeColor="text1"/>
              </w:rPr>
              <w:t>5</w:t>
            </w:r>
            <w:r w:rsidR="00696537" w:rsidRPr="00FC26D0">
              <w:rPr>
                <w:rFonts w:ascii="Times" w:hAnsi="Times"/>
                <w:b w:val="0"/>
                <w:noProof/>
                <w:webHidden/>
                <w:color w:val="000000" w:themeColor="text1"/>
              </w:rPr>
              <w:fldChar w:fldCharType="end"/>
            </w:r>
          </w:hyperlink>
        </w:p>
        <w:p w14:paraId="702797E1" w14:textId="77777777" w:rsidR="002B15D2" w:rsidRPr="00FC26D0" w:rsidRDefault="000E1BF4">
          <w:pPr>
            <w:pStyle w:val="TOC1"/>
            <w:tabs>
              <w:tab w:val="right" w:leader="dot" w:pos="9350"/>
            </w:tabs>
            <w:rPr>
              <w:rFonts w:ascii="Times" w:eastAsiaTheme="minorEastAsia" w:hAnsi="Times" w:cstheme="minorBidi"/>
              <w:b w:val="0"/>
              <w:bCs w:val="0"/>
              <w:i w:val="0"/>
              <w:iCs w:val="0"/>
              <w:noProof/>
              <w:color w:val="000000" w:themeColor="text1"/>
              <w:lang w:val="en-IN" w:eastAsia="en-GB"/>
            </w:rPr>
          </w:pPr>
          <w:hyperlink w:anchor="_Toc88954918" w:history="1">
            <w:r w:rsidR="002B15D2" w:rsidRPr="00FC26D0">
              <w:rPr>
                <w:rStyle w:val="Hyperlink"/>
                <w:rFonts w:ascii="Times" w:hAnsi="Times"/>
                <w:b w:val="0"/>
                <w:i w:val="0"/>
                <w:noProof/>
                <w:color w:val="000000" w:themeColor="text1"/>
              </w:rPr>
              <w:t>Literature review of two quality models</w:t>
            </w:r>
            <w:r w:rsidR="002B15D2" w:rsidRPr="00FC26D0">
              <w:rPr>
                <w:rFonts w:ascii="Times" w:hAnsi="Times"/>
                <w:b w:val="0"/>
                <w:i w:val="0"/>
                <w:noProof/>
                <w:webHidden/>
                <w:color w:val="000000" w:themeColor="text1"/>
              </w:rPr>
              <w:tab/>
            </w:r>
            <w:r w:rsidR="00696537" w:rsidRPr="00FC26D0">
              <w:rPr>
                <w:rFonts w:ascii="Times" w:hAnsi="Times"/>
                <w:b w:val="0"/>
                <w:i w:val="0"/>
                <w:noProof/>
                <w:webHidden/>
                <w:color w:val="000000" w:themeColor="text1"/>
              </w:rPr>
              <w:fldChar w:fldCharType="begin"/>
            </w:r>
            <w:r w:rsidR="002B15D2" w:rsidRPr="00FC26D0">
              <w:rPr>
                <w:rFonts w:ascii="Times" w:hAnsi="Times"/>
                <w:b w:val="0"/>
                <w:i w:val="0"/>
                <w:noProof/>
                <w:webHidden/>
                <w:color w:val="000000" w:themeColor="text1"/>
              </w:rPr>
              <w:instrText xml:space="preserve"> PAGEREF _Toc88954918 \h </w:instrText>
            </w:r>
            <w:r w:rsidR="00696537" w:rsidRPr="00FC26D0">
              <w:rPr>
                <w:rFonts w:ascii="Times" w:hAnsi="Times"/>
                <w:b w:val="0"/>
                <w:i w:val="0"/>
                <w:noProof/>
                <w:webHidden/>
                <w:color w:val="000000" w:themeColor="text1"/>
              </w:rPr>
            </w:r>
            <w:r w:rsidR="00696537" w:rsidRPr="00FC26D0">
              <w:rPr>
                <w:rFonts w:ascii="Times" w:hAnsi="Times"/>
                <w:b w:val="0"/>
                <w:i w:val="0"/>
                <w:noProof/>
                <w:webHidden/>
                <w:color w:val="000000" w:themeColor="text1"/>
              </w:rPr>
              <w:fldChar w:fldCharType="separate"/>
            </w:r>
            <w:r w:rsidR="00973A93">
              <w:rPr>
                <w:rFonts w:ascii="Times" w:hAnsi="Times"/>
                <w:b w:val="0"/>
                <w:i w:val="0"/>
                <w:noProof/>
                <w:webHidden/>
                <w:color w:val="000000" w:themeColor="text1"/>
              </w:rPr>
              <w:t>6</w:t>
            </w:r>
            <w:r w:rsidR="00696537" w:rsidRPr="00FC26D0">
              <w:rPr>
                <w:rFonts w:ascii="Times" w:hAnsi="Times"/>
                <w:b w:val="0"/>
                <w:i w:val="0"/>
                <w:noProof/>
                <w:webHidden/>
                <w:color w:val="000000" w:themeColor="text1"/>
              </w:rPr>
              <w:fldChar w:fldCharType="end"/>
            </w:r>
          </w:hyperlink>
        </w:p>
        <w:p w14:paraId="39FA84DB" w14:textId="77777777" w:rsidR="002B15D2" w:rsidRPr="00FC26D0" w:rsidRDefault="000E1BF4">
          <w:pPr>
            <w:pStyle w:val="TOC2"/>
            <w:tabs>
              <w:tab w:val="right" w:leader="dot" w:pos="9350"/>
            </w:tabs>
            <w:rPr>
              <w:rFonts w:ascii="Times" w:eastAsiaTheme="minorEastAsia" w:hAnsi="Times" w:cstheme="minorBidi"/>
              <w:b w:val="0"/>
              <w:bCs w:val="0"/>
              <w:noProof/>
              <w:color w:val="000000" w:themeColor="text1"/>
              <w:sz w:val="24"/>
              <w:szCs w:val="24"/>
              <w:lang w:val="en-IN" w:eastAsia="en-GB"/>
            </w:rPr>
          </w:pPr>
          <w:hyperlink w:anchor="_Toc88954919" w:history="1">
            <w:r w:rsidR="002B15D2" w:rsidRPr="00FC26D0">
              <w:rPr>
                <w:rStyle w:val="Hyperlink"/>
                <w:rFonts w:ascii="Times" w:hAnsi="Times"/>
                <w:b w:val="0"/>
                <w:noProof/>
                <w:color w:val="000000" w:themeColor="text1"/>
              </w:rPr>
              <w:t>CRM Value Chain</w:t>
            </w:r>
            <w:r w:rsidR="002B15D2" w:rsidRPr="00FC26D0">
              <w:rPr>
                <w:rFonts w:ascii="Times" w:hAnsi="Times"/>
                <w:b w:val="0"/>
                <w:noProof/>
                <w:webHidden/>
                <w:color w:val="000000" w:themeColor="text1"/>
              </w:rPr>
              <w:tab/>
            </w:r>
            <w:r w:rsidR="00696537" w:rsidRPr="00FC26D0">
              <w:rPr>
                <w:rFonts w:ascii="Times" w:hAnsi="Times"/>
                <w:b w:val="0"/>
                <w:noProof/>
                <w:webHidden/>
                <w:color w:val="000000" w:themeColor="text1"/>
              </w:rPr>
              <w:fldChar w:fldCharType="begin"/>
            </w:r>
            <w:r w:rsidR="002B15D2" w:rsidRPr="00FC26D0">
              <w:rPr>
                <w:rFonts w:ascii="Times" w:hAnsi="Times"/>
                <w:b w:val="0"/>
                <w:noProof/>
                <w:webHidden/>
                <w:color w:val="000000" w:themeColor="text1"/>
              </w:rPr>
              <w:instrText xml:space="preserve"> PAGEREF _Toc88954919 \h </w:instrText>
            </w:r>
            <w:r w:rsidR="00696537" w:rsidRPr="00FC26D0">
              <w:rPr>
                <w:rFonts w:ascii="Times" w:hAnsi="Times"/>
                <w:b w:val="0"/>
                <w:noProof/>
                <w:webHidden/>
                <w:color w:val="000000" w:themeColor="text1"/>
              </w:rPr>
            </w:r>
            <w:r w:rsidR="00696537" w:rsidRPr="00FC26D0">
              <w:rPr>
                <w:rFonts w:ascii="Times" w:hAnsi="Times"/>
                <w:b w:val="0"/>
                <w:noProof/>
                <w:webHidden/>
                <w:color w:val="000000" w:themeColor="text1"/>
              </w:rPr>
              <w:fldChar w:fldCharType="separate"/>
            </w:r>
            <w:r w:rsidR="00973A93">
              <w:rPr>
                <w:rFonts w:ascii="Times" w:hAnsi="Times"/>
                <w:b w:val="0"/>
                <w:noProof/>
                <w:webHidden/>
                <w:color w:val="000000" w:themeColor="text1"/>
              </w:rPr>
              <w:t>6</w:t>
            </w:r>
            <w:r w:rsidR="00696537" w:rsidRPr="00FC26D0">
              <w:rPr>
                <w:rFonts w:ascii="Times" w:hAnsi="Times"/>
                <w:b w:val="0"/>
                <w:noProof/>
                <w:webHidden/>
                <w:color w:val="000000" w:themeColor="text1"/>
              </w:rPr>
              <w:fldChar w:fldCharType="end"/>
            </w:r>
          </w:hyperlink>
        </w:p>
        <w:p w14:paraId="5AC7919C" w14:textId="77777777" w:rsidR="002B15D2" w:rsidRPr="00FC26D0" w:rsidRDefault="000E1BF4">
          <w:pPr>
            <w:pStyle w:val="TOC2"/>
            <w:tabs>
              <w:tab w:val="right" w:leader="dot" w:pos="9350"/>
            </w:tabs>
            <w:rPr>
              <w:rFonts w:ascii="Times" w:eastAsiaTheme="minorEastAsia" w:hAnsi="Times" w:cstheme="minorBidi"/>
              <w:b w:val="0"/>
              <w:bCs w:val="0"/>
              <w:noProof/>
              <w:color w:val="000000" w:themeColor="text1"/>
              <w:sz w:val="24"/>
              <w:szCs w:val="24"/>
              <w:lang w:val="en-IN" w:eastAsia="en-GB"/>
            </w:rPr>
          </w:pPr>
          <w:hyperlink w:anchor="_Toc88954920" w:history="1">
            <w:r w:rsidR="002B15D2" w:rsidRPr="00FC26D0">
              <w:rPr>
                <w:rStyle w:val="Hyperlink"/>
                <w:rFonts w:ascii="Times" w:hAnsi="Times"/>
                <w:b w:val="0"/>
                <w:noProof/>
                <w:color w:val="000000" w:themeColor="text1"/>
              </w:rPr>
              <w:t>IDIC Model</w:t>
            </w:r>
            <w:r w:rsidR="002B15D2" w:rsidRPr="00FC26D0">
              <w:rPr>
                <w:rFonts w:ascii="Times" w:hAnsi="Times"/>
                <w:b w:val="0"/>
                <w:noProof/>
                <w:webHidden/>
                <w:color w:val="000000" w:themeColor="text1"/>
              </w:rPr>
              <w:tab/>
            </w:r>
            <w:r w:rsidR="00696537" w:rsidRPr="00FC26D0">
              <w:rPr>
                <w:rFonts w:ascii="Times" w:hAnsi="Times"/>
                <w:b w:val="0"/>
                <w:noProof/>
                <w:webHidden/>
                <w:color w:val="000000" w:themeColor="text1"/>
              </w:rPr>
              <w:fldChar w:fldCharType="begin"/>
            </w:r>
            <w:r w:rsidR="002B15D2" w:rsidRPr="00FC26D0">
              <w:rPr>
                <w:rFonts w:ascii="Times" w:hAnsi="Times"/>
                <w:b w:val="0"/>
                <w:noProof/>
                <w:webHidden/>
                <w:color w:val="000000" w:themeColor="text1"/>
              </w:rPr>
              <w:instrText xml:space="preserve"> PAGEREF _Toc88954920 \h </w:instrText>
            </w:r>
            <w:r w:rsidR="00696537" w:rsidRPr="00FC26D0">
              <w:rPr>
                <w:rFonts w:ascii="Times" w:hAnsi="Times"/>
                <w:b w:val="0"/>
                <w:noProof/>
                <w:webHidden/>
                <w:color w:val="000000" w:themeColor="text1"/>
              </w:rPr>
            </w:r>
            <w:r w:rsidR="00696537" w:rsidRPr="00FC26D0">
              <w:rPr>
                <w:rFonts w:ascii="Times" w:hAnsi="Times"/>
                <w:b w:val="0"/>
                <w:noProof/>
                <w:webHidden/>
                <w:color w:val="000000" w:themeColor="text1"/>
              </w:rPr>
              <w:fldChar w:fldCharType="separate"/>
            </w:r>
            <w:r w:rsidR="00973A93">
              <w:rPr>
                <w:rFonts w:ascii="Times" w:hAnsi="Times"/>
                <w:b w:val="0"/>
                <w:noProof/>
                <w:webHidden/>
                <w:color w:val="000000" w:themeColor="text1"/>
              </w:rPr>
              <w:t>8</w:t>
            </w:r>
            <w:r w:rsidR="00696537" w:rsidRPr="00FC26D0">
              <w:rPr>
                <w:rFonts w:ascii="Times" w:hAnsi="Times"/>
                <w:b w:val="0"/>
                <w:noProof/>
                <w:webHidden/>
                <w:color w:val="000000" w:themeColor="text1"/>
              </w:rPr>
              <w:fldChar w:fldCharType="end"/>
            </w:r>
          </w:hyperlink>
        </w:p>
        <w:p w14:paraId="3529F586" w14:textId="77777777" w:rsidR="002B15D2" w:rsidRPr="00FC26D0" w:rsidRDefault="000E1BF4">
          <w:pPr>
            <w:pStyle w:val="TOC2"/>
            <w:tabs>
              <w:tab w:val="right" w:leader="dot" w:pos="9350"/>
            </w:tabs>
            <w:rPr>
              <w:rFonts w:ascii="Times" w:eastAsiaTheme="minorEastAsia" w:hAnsi="Times" w:cstheme="minorBidi"/>
              <w:b w:val="0"/>
              <w:bCs w:val="0"/>
              <w:noProof/>
              <w:color w:val="000000" w:themeColor="text1"/>
              <w:sz w:val="24"/>
              <w:szCs w:val="24"/>
              <w:lang w:val="en-IN" w:eastAsia="en-GB"/>
            </w:rPr>
          </w:pPr>
          <w:hyperlink w:anchor="_Toc88954921" w:history="1">
            <w:r w:rsidR="002B15D2" w:rsidRPr="00FC26D0">
              <w:rPr>
                <w:rStyle w:val="Hyperlink"/>
                <w:rFonts w:ascii="Times" w:hAnsi="Times"/>
                <w:b w:val="0"/>
                <w:noProof/>
                <w:color w:val="000000" w:themeColor="text1"/>
              </w:rPr>
              <w:t>Examples</w:t>
            </w:r>
            <w:r w:rsidR="002B15D2" w:rsidRPr="00FC26D0">
              <w:rPr>
                <w:rFonts w:ascii="Times" w:hAnsi="Times"/>
                <w:b w:val="0"/>
                <w:noProof/>
                <w:webHidden/>
                <w:color w:val="000000" w:themeColor="text1"/>
              </w:rPr>
              <w:tab/>
            </w:r>
            <w:r w:rsidR="00696537" w:rsidRPr="00FC26D0">
              <w:rPr>
                <w:rFonts w:ascii="Times" w:hAnsi="Times"/>
                <w:b w:val="0"/>
                <w:noProof/>
                <w:webHidden/>
                <w:color w:val="000000" w:themeColor="text1"/>
              </w:rPr>
              <w:fldChar w:fldCharType="begin"/>
            </w:r>
            <w:r w:rsidR="002B15D2" w:rsidRPr="00FC26D0">
              <w:rPr>
                <w:rFonts w:ascii="Times" w:hAnsi="Times"/>
                <w:b w:val="0"/>
                <w:noProof/>
                <w:webHidden/>
                <w:color w:val="000000" w:themeColor="text1"/>
              </w:rPr>
              <w:instrText xml:space="preserve"> PAGEREF _Toc88954921 \h </w:instrText>
            </w:r>
            <w:r w:rsidR="00696537" w:rsidRPr="00FC26D0">
              <w:rPr>
                <w:rFonts w:ascii="Times" w:hAnsi="Times"/>
                <w:b w:val="0"/>
                <w:noProof/>
                <w:webHidden/>
                <w:color w:val="000000" w:themeColor="text1"/>
              </w:rPr>
            </w:r>
            <w:r w:rsidR="00696537" w:rsidRPr="00FC26D0">
              <w:rPr>
                <w:rFonts w:ascii="Times" w:hAnsi="Times"/>
                <w:b w:val="0"/>
                <w:noProof/>
                <w:webHidden/>
                <w:color w:val="000000" w:themeColor="text1"/>
              </w:rPr>
              <w:fldChar w:fldCharType="separate"/>
            </w:r>
            <w:r w:rsidR="00973A93">
              <w:rPr>
                <w:rFonts w:ascii="Times" w:hAnsi="Times"/>
                <w:b w:val="0"/>
                <w:noProof/>
                <w:webHidden/>
                <w:color w:val="000000" w:themeColor="text1"/>
              </w:rPr>
              <w:t>9</w:t>
            </w:r>
            <w:r w:rsidR="00696537" w:rsidRPr="00FC26D0">
              <w:rPr>
                <w:rFonts w:ascii="Times" w:hAnsi="Times"/>
                <w:b w:val="0"/>
                <w:noProof/>
                <w:webHidden/>
                <w:color w:val="000000" w:themeColor="text1"/>
              </w:rPr>
              <w:fldChar w:fldCharType="end"/>
            </w:r>
          </w:hyperlink>
        </w:p>
        <w:p w14:paraId="25BCE614" w14:textId="77777777" w:rsidR="002B15D2" w:rsidRPr="00FC26D0" w:rsidRDefault="000E1BF4">
          <w:pPr>
            <w:pStyle w:val="TOC1"/>
            <w:tabs>
              <w:tab w:val="right" w:leader="dot" w:pos="9350"/>
            </w:tabs>
            <w:rPr>
              <w:rFonts w:ascii="Times" w:eastAsiaTheme="minorEastAsia" w:hAnsi="Times" w:cstheme="minorBidi"/>
              <w:b w:val="0"/>
              <w:bCs w:val="0"/>
              <w:i w:val="0"/>
              <w:iCs w:val="0"/>
              <w:noProof/>
              <w:color w:val="000000" w:themeColor="text1"/>
              <w:lang w:val="en-IN" w:eastAsia="en-GB"/>
            </w:rPr>
          </w:pPr>
          <w:hyperlink w:anchor="_Toc88954922" w:history="1">
            <w:r w:rsidR="002B15D2" w:rsidRPr="00FC26D0">
              <w:rPr>
                <w:rStyle w:val="Hyperlink"/>
                <w:rFonts w:ascii="Times" w:hAnsi="Times"/>
                <w:b w:val="0"/>
                <w:i w:val="0"/>
                <w:noProof/>
                <w:color w:val="000000" w:themeColor="text1"/>
              </w:rPr>
              <w:t>Conclusion</w:t>
            </w:r>
            <w:r w:rsidR="002B15D2" w:rsidRPr="00FC26D0">
              <w:rPr>
                <w:rFonts w:ascii="Times" w:hAnsi="Times"/>
                <w:b w:val="0"/>
                <w:i w:val="0"/>
                <w:noProof/>
                <w:webHidden/>
                <w:color w:val="000000" w:themeColor="text1"/>
              </w:rPr>
              <w:tab/>
            </w:r>
            <w:r w:rsidR="00696537" w:rsidRPr="00FC26D0">
              <w:rPr>
                <w:rFonts w:ascii="Times" w:hAnsi="Times"/>
                <w:b w:val="0"/>
                <w:i w:val="0"/>
                <w:noProof/>
                <w:webHidden/>
                <w:color w:val="000000" w:themeColor="text1"/>
              </w:rPr>
              <w:fldChar w:fldCharType="begin"/>
            </w:r>
            <w:r w:rsidR="002B15D2" w:rsidRPr="00FC26D0">
              <w:rPr>
                <w:rFonts w:ascii="Times" w:hAnsi="Times"/>
                <w:b w:val="0"/>
                <w:i w:val="0"/>
                <w:noProof/>
                <w:webHidden/>
                <w:color w:val="000000" w:themeColor="text1"/>
              </w:rPr>
              <w:instrText xml:space="preserve"> PAGEREF _Toc88954922 \h </w:instrText>
            </w:r>
            <w:r w:rsidR="00696537" w:rsidRPr="00FC26D0">
              <w:rPr>
                <w:rFonts w:ascii="Times" w:hAnsi="Times"/>
                <w:b w:val="0"/>
                <w:i w:val="0"/>
                <w:noProof/>
                <w:webHidden/>
                <w:color w:val="000000" w:themeColor="text1"/>
              </w:rPr>
            </w:r>
            <w:r w:rsidR="00696537" w:rsidRPr="00FC26D0">
              <w:rPr>
                <w:rFonts w:ascii="Times" w:hAnsi="Times"/>
                <w:b w:val="0"/>
                <w:i w:val="0"/>
                <w:noProof/>
                <w:webHidden/>
                <w:color w:val="000000" w:themeColor="text1"/>
              </w:rPr>
              <w:fldChar w:fldCharType="separate"/>
            </w:r>
            <w:r w:rsidR="00973A93">
              <w:rPr>
                <w:rFonts w:ascii="Times" w:hAnsi="Times"/>
                <w:b w:val="0"/>
                <w:i w:val="0"/>
                <w:noProof/>
                <w:webHidden/>
                <w:color w:val="000000" w:themeColor="text1"/>
              </w:rPr>
              <w:t>10</w:t>
            </w:r>
            <w:r w:rsidR="00696537" w:rsidRPr="00FC26D0">
              <w:rPr>
                <w:rFonts w:ascii="Times" w:hAnsi="Times"/>
                <w:b w:val="0"/>
                <w:i w:val="0"/>
                <w:noProof/>
                <w:webHidden/>
                <w:color w:val="000000" w:themeColor="text1"/>
              </w:rPr>
              <w:fldChar w:fldCharType="end"/>
            </w:r>
          </w:hyperlink>
        </w:p>
        <w:p w14:paraId="5AD36348" w14:textId="77777777" w:rsidR="002B15D2" w:rsidRPr="00FC26D0" w:rsidRDefault="000E1BF4">
          <w:pPr>
            <w:pStyle w:val="TOC1"/>
            <w:tabs>
              <w:tab w:val="right" w:leader="dot" w:pos="9350"/>
            </w:tabs>
            <w:rPr>
              <w:rFonts w:ascii="Times" w:eastAsiaTheme="minorEastAsia" w:hAnsi="Times" w:cstheme="minorBidi"/>
              <w:b w:val="0"/>
              <w:bCs w:val="0"/>
              <w:i w:val="0"/>
              <w:iCs w:val="0"/>
              <w:noProof/>
              <w:color w:val="000000" w:themeColor="text1"/>
              <w:lang w:val="en-IN" w:eastAsia="en-GB"/>
            </w:rPr>
          </w:pPr>
          <w:hyperlink w:anchor="_Toc88954923" w:history="1">
            <w:r w:rsidR="002B15D2" w:rsidRPr="00FC26D0">
              <w:rPr>
                <w:rStyle w:val="Hyperlink"/>
                <w:rFonts w:ascii="Times" w:hAnsi="Times"/>
                <w:b w:val="0"/>
                <w:i w:val="0"/>
                <w:noProof/>
                <w:color w:val="000000" w:themeColor="text1"/>
              </w:rPr>
              <w:t>Reference List</w:t>
            </w:r>
            <w:r w:rsidR="002B15D2" w:rsidRPr="00FC26D0">
              <w:rPr>
                <w:rFonts w:ascii="Times" w:hAnsi="Times"/>
                <w:b w:val="0"/>
                <w:i w:val="0"/>
                <w:noProof/>
                <w:webHidden/>
                <w:color w:val="000000" w:themeColor="text1"/>
              </w:rPr>
              <w:tab/>
            </w:r>
            <w:r w:rsidR="00696537" w:rsidRPr="00FC26D0">
              <w:rPr>
                <w:rFonts w:ascii="Times" w:hAnsi="Times"/>
                <w:b w:val="0"/>
                <w:i w:val="0"/>
                <w:noProof/>
                <w:webHidden/>
                <w:color w:val="000000" w:themeColor="text1"/>
              </w:rPr>
              <w:fldChar w:fldCharType="begin"/>
            </w:r>
            <w:r w:rsidR="002B15D2" w:rsidRPr="00FC26D0">
              <w:rPr>
                <w:rFonts w:ascii="Times" w:hAnsi="Times"/>
                <w:b w:val="0"/>
                <w:i w:val="0"/>
                <w:noProof/>
                <w:webHidden/>
                <w:color w:val="000000" w:themeColor="text1"/>
              </w:rPr>
              <w:instrText xml:space="preserve"> PAGEREF _Toc88954923 \h </w:instrText>
            </w:r>
            <w:r w:rsidR="00696537" w:rsidRPr="00FC26D0">
              <w:rPr>
                <w:rFonts w:ascii="Times" w:hAnsi="Times"/>
                <w:b w:val="0"/>
                <w:i w:val="0"/>
                <w:noProof/>
                <w:webHidden/>
                <w:color w:val="000000" w:themeColor="text1"/>
              </w:rPr>
            </w:r>
            <w:r w:rsidR="00696537" w:rsidRPr="00FC26D0">
              <w:rPr>
                <w:rFonts w:ascii="Times" w:hAnsi="Times"/>
                <w:b w:val="0"/>
                <w:i w:val="0"/>
                <w:noProof/>
                <w:webHidden/>
                <w:color w:val="000000" w:themeColor="text1"/>
              </w:rPr>
              <w:fldChar w:fldCharType="separate"/>
            </w:r>
            <w:r w:rsidR="00973A93">
              <w:rPr>
                <w:rFonts w:ascii="Times" w:hAnsi="Times"/>
                <w:b w:val="0"/>
                <w:i w:val="0"/>
                <w:noProof/>
                <w:webHidden/>
                <w:color w:val="000000" w:themeColor="text1"/>
              </w:rPr>
              <w:t>11</w:t>
            </w:r>
            <w:r w:rsidR="00696537" w:rsidRPr="00FC26D0">
              <w:rPr>
                <w:rFonts w:ascii="Times" w:hAnsi="Times"/>
                <w:b w:val="0"/>
                <w:i w:val="0"/>
                <w:noProof/>
                <w:webHidden/>
                <w:color w:val="000000" w:themeColor="text1"/>
              </w:rPr>
              <w:fldChar w:fldCharType="end"/>
            </w:r>
          </w:hyperlink>
        </w:p>
        <w:p w14:paraId="7A94AF13" w14:textId="77777777" w:rsidR="00E663A6" w:rsidRPr="002B15D2" w:rsidRDefault="00696537">
          <w:pPr>
            <w:rPr>
              <w:color w:val="000000" w:themeColor="text1"/>
            </w:rPr>
          </w:pPr>
          <w:r w:rsidRPr="002B15D2">
            <w:rPr>
              <w:b/>
              <w:bCs/>
              <w:noProof/>
              <w:color w:val="000000" w:themeColor="text1"/>
            </w:rPr>
            <w:fldChar w:fldCharType="end"/>
          </w:r>
        </w:p>
      </w:sdtContent>
    </w:sdt>
    <w:p w14:paraId="350D57A6" w14:textId="77777777" w:rsidR="00E663A6" w:rsidRPr="002B15D2" w:rsidRDefault="00E663A6">
      <w:pPr>
        <w:spacing w:line="240" w:lineRule="auto"/>
        <w:jc w:val="left"/>
        <w:rPr>
          <w:rFonts w:eastAsiaTheme="majorEastAsia" w:cstheme="majorBidi"/>
          <w:b/>
          <w:color w:val="000000" w:themeColor="text1"/>
          <w:szCs w:val="32"/>
        </w:rPr>
      </w:pPr>
      <w:r w:rsidRPr="002B15D2">
        <w:rPr>
          <w:color w:val="000000" w:themeColor="text1"/>
        </w:rPr>
        <w:br w:type="page"/>
      </w:r>
    </w:p>
    <w:p w14:paraId="5BE85CEF" w14:textId="77777777" w:rsidR="006643D6" w:rsidRPr="002B15D2" w:rsidRDefault="00746E52" w:rsidP="006643D6">
      <w:pPr>
        <w:pStyle w:val="Heading1"/>
      </w:pPr>
      <w:bookmarkStart w:id="0" w:name="_Toc88954912"/>
      <w:r w:rsidRPr="002B15D2">
        <w:lastRenderedPageBreak/>
        <w:t>Introductio</w:t>
      </w:r>
      <w:r w:rsidR="006643D6" w:rsidRPr="002B15D2">
        <w:t>n</w:t>
      </w:r>
      <w:bookmarkEnd w:id="0"/>
    </w:p>
    <w:p w14:paraId="7C4230A9" w14:textId="77777777" w:rsidR="00DA6709" w:rsidRPr="002B15D2" w:rsidRDefault="006643D6" w:rsidP="006643D6">
      <w:pPr>
        <w:rPr>
          <w:color w:val="000000" w:themeColor="text1"/>
        </w:rPr>
      </w:pPr>
      <w:r w:rsidRPr="002B15D2">
        <w:rPr>
          <w:color w:val="000000" w:themeColor="text1"/>
        </w:rPr>
        <w:t xml:space="preserve">Customer relationship management (CRM) </w:t>
      </w:r>
      <w:proofErr w:type="gramStart"/>
      <w:r w:rsidRPr="002B15D2">
        <w:rPr>
          <w:color w:val="000000" w:themeColor="text1"/>
        </w:rPr>
        <w:t>is considered to be</w:t>
      </w:r>
      <w:proofErr w:type="gramEnd"/>
      <w:r w:rsidRPr="002B15D2">
        <w:rPr>
          <w:color w:val="000000" w:themeColor="text1"/>
        </w:rPr>
        <w:t xml:space="preserve"> the combination of different strategies, technologies, and practices used by companies to analyse and manage customer interactions</w:t>
      </w:r>
      <w:r w:rsidR="00B4213A" w:rsidRPr="002B15D2">
        <w:rPr>
          <w:color w:val="000000" w:themeColor="text1"/>
        </w:rPr>
        <w:t xml:space="preserve"> (Kumar and Reinartz, 2018)</w:t>
      </w:r>
      <w:r w:rsidRPr="002B15D2">
        <w:rPr>
          <w:color w:val="000000" w:themeColor="text1"/>
        </w:rPr>
        <w:t xml:space="preserve">. It is the data collected throughout the customer lifecycle process that allows the companies to maintain customer relationships. At some points of the CRM systems are used to compile the consumer data with the help of different channels or points of contact. It is observed to be between the company and customer, which is included within the website, live chat, </w:t>
      </w:r>
      <w:r w:rsidRPr="00490059">
        <w:rPr>
          <w:rFonts w:ascii="Times New Roman" w:hAnsi="Times New Roman" w:cs="Times New Roman"/>
          <w:color w:val="000000" w:themeColor="text1"/>
        </w:rPr>
        <w:t>direct mail and social networks. The RM systems can also be given to the customer-facing staff members, which have much detailed information. It is mostly on the purchasing history, concern and buying preferences that</w:t>
      </w:r>
      <w:r w:rsidRPr="002B15D2">
        <w:rPr>
          <w:color w:val="000000" w:themeColor="text1"/>
        </w:rPr>
        <w:t xml:space="preserve"> the consumers have. The purpose of the report is to analyse the utilisation of customer relationship management by Marks &amp; Spencer Food to fulfil their customers' demand and meet their expectations.</w:t>
      </w:r>
    </w:p>
    <w:p w14:paraId="1251BC8F" w14:textId="77777777" w:rsidR="00DA6709" w:rsidRPr="002B15D2" w:rsidRDefault="00746E52" w:rsidP="00F63693">
      <w:pPr>
        <w:pStyle w:val="Heading1"/>
      </w:pPr>
      <w:bookmarkStart w:id="1" w:name="_Toc88954913"/>
      <w:r w:rsidRPr="002B15D2">
        <w:t>Customer Experience of M&amp;S</w:t>
      </w:r>
      <w:r w:rsidR="00393ABB" w:rsidRPr="002B15D2">
        <w:t xml:space="preserve"> Food</w:t>
      </w:r>
      <w:bookmarkEnd w:id="1"/>
    </w:p>
    <w:p w14:paraId="64BB627C" w14:textId="77777777" w:rsidR="00145FA3" w:rsidRPr="002B15D2" w:rsidRDefault="00746E52" w:rsidP="00145FA3">
      <w:pPr>
        <w:pStyle w:val="Heading2"/>
      </w:pPr>
      <w:bookmarkStart w:id="2" w:name="_Toc88954914"/>
      <w:r w:rsidRPr="002B15D2">
        <w:t>Tech Touch versus Human Touch</w:t>
      </w:r>
      <w:bookmarkEnd w:id="2"/>
    </w:p>
    <w:p w14:paraId="03BE1328" w14:textId="77777777" w:rsidR="00145FA3" w:rsidRPr="002B15D2" w:rsidRDefault="00145FA3" w:rsidP="00145FA3">
      <w:pPr>
        <w:rPr>
          <w:color w:val="000000" w:themeColor="text1"/>
        </w:rPr>
      </w:pPr>
      <w:r w:rsidRPr="002B15D2">
        <w:rPr>
          <w:color w:val="000000" w:themeColor="text1"/>
        </w:rPr>
        <w:t xml:space="preserve">Human touch and tech touch are two different approaches that are continuously used for pitying upon each other. Some companies have transitioned from high touch to low touch where the scaling factor is considered in businesses, from the low </w:t>
      </w:r>
      <w:proofErr w:type="spellStart"/>
      <w:r w:rsidR="00135BA0" w:rsidRPr="002B15D2">
        <w:rPr>
          <w:color w:val="000000" w:themeColor="text1"/>
        </w:rPr>
        <w:t>to</w:t>
      </w:r>
      <w:proofErr w:type="spellEnd"/>
      <w:r w:rsidRPr="002B15D2">
        <w:rPr>
          <w:color w:val="000000" w:themeColor="text1"/>
        </w:rPr>
        <w:t xml:space="preserve"> high in businesses that are sick in spending too much time and effort</w:t>
      </w:r>
      <w:r w:rsidR="00251770" w:rsidRPr="002B15D2">
        <w:rPr>
          <w:color w:val="000000" w:themeColor="text1"/>
        </w:rPr>
        <w:t xml:space="preserve"> (</w:t>
      </w:r>
      <w:r w:rsidR="00251770" w:rsidRPr="0087328A">
        <w:rPr>
          <w:color w:val="000000" w:themeColor="text1"/>
        </w:rPr>
        <w:t xml:space="preserve">Lee, </w:t>
      </w:r>
      <w:r w:rsidR="00251770" w:rsidRPr="002B15D2">
        <w:rPr>
          <w:i/>
          <w:iCs/>
          <w:color w:val="000000" w:themeColor="text1"/>
        </w:rPr>
        <w:t>et al.,</w:t>
      </w:r>
      <w:r w:rsidR="00251770" w:rsidRPr="0087328A">
        <w:rPr>
          <w:color w:val="000000" w:themeColor="text1"/>
        </w:rPr>
        <w:t>2017</w:t>
      </w:r>
      <w:r w:rsidR="00251770" w:rsidRPr="002B15D2">
        <w:rPr>
          <w:color w:val="000000" w:themeColor="text1"/>
        </w:rPr>
        <w:t>)</w:t>
      </w:r>
      <w:r w:rsidRPr="002B15D2">
        <w:rPr>
          <w:color w:val="000000" w:themeColor="text1"/>
        </w:rPr>
        <w:t>. Customers often find it to be quite a resentful and avoidable factor that the company uses.</w:t>
      </w:r>
    </w:p>
    <w:p w14:paraId="2DF18C6C" w14:textId="77777777" w:rsidR="00145FA3" w:rsidRPr="002B15D2" w:rsidRDefault="00145FA3" w:rsidP="00145FA3">
      <w:pPr>
        <w:rPr>
          <w:color w:val="000000" w:themeColor="text1"/>
        </w:rPr>
      </w:pPr>
      <w:r w:rsidRPr="002B15D2">
        <w:rPr>
          <w:color w:val="000000" w:themeColor="text1"/>
        </w:rPr>
        <w:t>Technology is used to innovate the service offerings when it focuses on too many people. When customers cannot receive the right attention they deserve, the tech touch concept is used to deliver the services accordingly. But when big companies adopt the tech touch and depend upon it solely, it is often seen that the customers feel as if they are neglected and often show a reluctant attitude when it comes to purchasing. Also, technologically challenged people do not get the urge to show their positive attitude in purchasing when they are not habituated with the purchasing process</w:t>
      </w:r>
      <w:r w:rsidR="00AF0868" w:rsidRPr="002B15D2">
        <w:rPr>
          <w:color w:val="000000" w:themeColor="text1"/>
        </w:rPr>
        <w:t xml:space="preserve"> (</w:t>
      </w:r>
      <w:proofErr w:type="spellStart"/>
      <w:r w:rsidR="00AF0868" w:rsidRPr="0087328A">
        <w:rPr>
          <w:color w:val="000000" w:themeColor="text1"/>
        </w:rPr>
        <w:t>Brochado</w:t>
      </w:r>
      <w:proofErr w:type="spellEnd"/>
      <w:r w:rsidR="00AF0868" w:rsidRPr="0087328A">
        <w:rPr>
          <w:color w:val="000000" w:themeColor="text1"/>
        </w:rPr>
        <w:t>, Rita and Margarido, 2016</w:t>
      </w:r>
      <w:r w:rsidR="00AF0868" w:rsidRPr="002B15D2">
        <w:rPr>
          <w:color w:val="000000" w:themeColor="text1"/>
        </w:rPr>
        <w:t>)</w:t>
      </w:r>
      <w:r w:rsidRPr="002B15D2">
        <w:rPr>
          <w:color w:val="000000" w:themeColor="text1"/>
        </w:rPr>
        <w:t>. This is when big companies like Amazon, M&amp;S Food, etc., failed to please their audience by relying on technology and not showing direct interaction with them. When adopted by M&amp;S Food, it is a combination of both when adapted by M&amp;S Food, took a positive turn in customer relationship. Even when self-</w:t>
      </w:r>
      <w:r w:rsidRPr="002B15D2">
        <w:rPr>
          <w:color w:val="000000" w:themeColor="text1"/>
        </w:rPr>
        <w:lastRenderedPageBreak/>
        <w:t>checkout systems allowed customers to do a checkout on their own, employees also provided physical assistance to make the service much more convincing and attractive.</w:t>
      </w:r>
    </w:p>
    <w:p w14:paraId="26A4C921" w14:textId="77777777" w:rsidR="00DA6709" w:rsidRPr="002B15D2" w:rsidRDefault="00145FA3" w:rsidP="00145FA3">
      <w:pPr>
        <w:rPr>
          <w:color w:val="000000" w:themeColor="text1"/>
        </w:rPr>
      </w:pPr>
      <w:r w:rsidRPr="002B15D2">
        <w:rPr>
          <w:color w:val="000000" w:themeColor="text1"/>
        </w:rPr>
        <w:t>On the other hand, the human touch always works wonders as the customers' perception can be understood, and the entire conversation can be handled accordingly. But technology can't do the same, so successful businesses like M&amp;S Food thought of utilizing both and coming up with a much stronger and more effective customer service solution</w:t>
      </w:r>
      <w:r w:rsidR="007B6BF2" w:rsidRPr="002B15D2">
        <w:rPr>
          <w:color w:val="000000" w:themeColor="text1"/>
        </w:rPr>
        <w:t xml:space="preserve"> (Rigby, 2018)</w:t>
      </w:r>
      <w:r w:rsidRPr="002B15D2">
        <w:rPr>
          <w:color w:val="000000" w:themeColor="text1"/>
        </w:rPr>
        <w:t>. M&amp;S Food has surprisingly used innovation to elevate their service and not only rely on technology to do the entire work. Making the entire service process much more appealing is possible when there is a touch of both human and tech blends</w:t>
      </w:r>
      <w:r w:rsidR="000C3D99" w:rsidRPr="002B15D2">
        <w:rPr>
          <w:color w:val="000000" w:themeColor="text1"/>
        </w:rPr>
        <w:t xml:space="preserve"> (</w:t>
      </w:r>
      <w:r w:rsidR="000C3D99" w:rsidRPr="0087328A">
        <w:rPr>
          <w:color w:val="000000" w:themeColor="text1"/>
        </w:rPr>
        <w:t xml:space="preserve">Jennifer Arcega, </w:t>
      </w:r>
      <w:r w:rsidR="000C3D99" w:rsidRPr="002B15D2">
        <w:rPr>
          <w:i/>
          <w:iCs/>
          <w:color w:val="000000" w:themeColor="text1"/>
        </w:rPr>
        <w:t>et al.,</w:t>
      </w:r>
      <w:r w:rsidR="000C3D99" w:rsidRPr="0087328A">
        <w:rPr>
          <w:color w:val="000000" w:themeColor="text1"/>
        </w:rPr>
        <w:t>2020</w:t>
      </w:r>
      <w:r w:rsidR="000C3D99" w:rsidRPr="002B15D2">
        <w:rPr>
          <w:color w:val="000000" w:themeColor="text1"/>
        </w:rPr>
        <w:t>)</w:t>
      </w:r>
      <w:r w:rsidRPr="002B15D2">
        <w:rPr>
          <w:color w:val="000000" w:themeColor="text1"/>
        </w:rPr>
        <w:t>.</w:t>
      </w:r>
    </w:p>
    <w:p w14:paraId="1AC4ABD1" w14:textId="77777777" w:rsidR="00746E52" w:rsidRPr="002B15D2" w:rsidRDefault="00746E52" w:rsidP="00746E52">
      <w:pPr>
        <w:pStyle w:val="Heading2"/>
      </w:pPr>
      <w:bookmarkStart w:id="3" w:name="_Toc88954915"/>
      <w:r w:rsidRPr="002B15D2">
        <w:t>Customer Experience and Brand Experience</w:t>
      </w:r>
      <w:bookmarkEnd w:id="3"/>
    </w:p>
    <w:p w14:paraId="06002694" w14:textId="77777777" w:rsidR="005F46C2" w:rsidRPr="002B15D2" w:rsidRDefault="005F46C2" w:rsidP="005F46C2">
      <w:pPr>
        <w:rPr>
          <w:color w:val="000000" w:themeColor="text1"/>
        </w:rPr>
      </w:pPr>
      <w:r w:rsidRPr="002B15D2">
        <w:rPr>
          <w:color w:val="000000" w:themeColor="text1"/>
        </w:rPr>
        <w:t>Customer experience is a crucial factor that every business considers so that they can perform effectively in the industry and create a strong position for themselves. It is identified that the customers often respond to the type of service they receive directly from the employees. Live interactions done with the help of communication is much more appreciated and given responsibility to</w:t>
      </w:r>
      <w:r w:rsidR="00DD0264" w:rsidRPr="002B15D2">
        <w:rPr>
          <w:color w:val="000000" w:themeColor="text1"/>
        </w:rPr>
        <w:t xml:space="preserve"> (</w:t>
      </w:r>
      <w:r w:rsidR="00DD0264" w:rsidRPr="00AA63F3">
        <w:rPr>
          <w:color w:val="000000" w:themeColor="text1"/>
        </w:rPr>
        <w:t>Lemon and Verhoef, 2016</w:t>
      </w:r>
      <w:r w:rsidR="00DD0264" w:rsidRPr="002B15D2">
        <w:rPr>
          <w:color w:val="000000" w:themeColor="text1"/>
        </w:rPr>
        <w:t>)</w:t>
      </w:r>
      <w:r w:rsidRPr="002B15D2">
        <w:rPr>
          <w:color w:val="000000" w:themeColor="text1"/>
        </w:rPr>
        <w:t>. Customer experience is also known as CX, and it is considered the holistic perception of the experience on the brand or business. It is CX that result in every interaction of a customer that they have with the businesses. Everything from the navigation of the website to the talking of the customer services and receiving product services, everything influences the customer experience</w:t>
      </w:r>
      <w:r w:rsidR="00AF4779" w:rsidRPr="002B15D2">
        <w:rPr>
          <w:color w:val="000000" w:themeColor="text1"/>
        </w:rPr>
        <w:t xml:space="preserve"> (McColl-Kennedy, </w:t>
      </w:r>
      <w:r w:rsidR="00AF4779" w:rsidRPr="002B15D2">
        <w:rPr>
          <w:i/>
          <w:iCs/>
          <w:color w:val="000000" w:themeColor="text1"/>
        </w:rPr>
        <w:t>et al.,</w:t>
      </w:r>
      <w:r w:rsidR="00AF4779" w:rsidRPr="002B15D2">
        <w:rPr>
          <w:color w:val="000000" w:themeColor="text1"/>
        </w:rPr>
        <w:t>2015)</w:t>
      </w:r>
      <w:r w:rsidRPr="002B15D2">
        <w:rPr>
          <w:color w:val="000000" w:themeColor="text1"/>
        </w:rPr>
        <w:t xml:space="preserve">. It is the entire purchasing process that keeps the customers enlighten if they receive everything. Through each of the steps of the purchasing behaviour, a customer gets a better highlight of the product or service. M&amp;S Food is a food retailer which focuses on selling fresh and retail items to its target </w:t>
      </w:r>
      <w:proofErr w:type="gramStart"/>
      <w:r w:rsidRPr="002B15D2">
        <w:rPr>
          <w:color w:val="000000" w:themeColor="text1"/>
        </w:rPr>
        <w:t>audience</w:t>
      </w:r>
      <w:r w:rsidR="007B6BF2" w:rsidRPr="002B15D2">
        <w:rPr>
          <w:color w:val="000000" w:themeColor="text1"/>
        </w:rPr>
        <w:t>(</w:t>
      </w:r>
      <w:proofErr w:type="gramEnd"/>
      <w:r w:rsidR="007B6BF2" w:rsidRPr="002B15D2">
        <w:rPr>
          <w:color w:val="000000" w:themeColor="text1"/>
        </w:rPr>
        <w:t>Rigby, 2018)</w:t>
      </w:r>
      <w:r w:rsidRPr="002B15D2">
        <w:rPr>
          <w:color w:val="000000" w:themeColor="text1"/>
        </w:rPr>
        <w:t>. It has strived to perform extravagant results through proper customer service delivery, even new in the industry.</w:t>
      </w:r>
    </w:p>
    <w:p w14:paraId="4ED4B157" w14:textId="77777777" w:rsidR="00DA6709" w:rsidRPr="002B15D2" w:rsidRDefault="005F46C2" w:rsidP="00DA6709">
      <w:pPr>
        <w:rPr>
          <w:color w:val="000000" w:themeColor="text1"/>
        </w:rPr>
      </w:pPr>
      <w:r w:rsidRPr="002B15D2">
        <w:rPr>
          <w:color w:val="000000" w:themeColor="text1"/>
        </w:rPr>
        <w:t>It is the customer experience that helps a brand to build its position. The customers get to experience what a company is offering when they buy it and purchase it. It is the brand image that a company creates, which is why the consumers have a certain expectation</w:t>
      </w:r>
      <w:r w:rsidR="008A3D7C" w:rsidRPr="002B15D2">
        <w:rPr>
          <w:color w:val="000000" w:themeColor="text1"/>
        </w:rPr>
        <w:t xml:space="preserve"> (Hoyer, </w:t>
      </w:r>
      <w:proofErr w:type="spellStart"/>
      <w:r w:rsidR="008A3D7C" w:rsidRPr="002B15D2">
        <w:rPr>
          <w:color w:val="000000" w:themeColor="text1"/>
        </w:rPr>
        <w:t>Kroschke</w:t>
      </w:r>
      <w:proofErr w:type="spellEnd"/>
      <w:r w:rsidR="008A3D7C" w:rsidRPr="002B15D2">
        <w:rPr>
          <w:color w:val="000000" w:themeColor="text1"/>
        </w:rPr>
        <w:t xml:space="preserve">, Schmitt, </w:t>
      </w:r>
      <w:proofErr w:type="spellStart"/>
      <w:r w:rsidR="008A3D7C" w:rsidRPr="002B15D2">
        <w:rPr>
          <w:color w:val="000000" w:themeColor="text1"/>
        </w:rPr>
        <w:t>Kraume</w:t>
      </w:r>
      <w:proofErr w:type="spellEnd"/>
      <w:r w:rsidR="008A3D7C" w:rsidRPr="002B15D2">
        <w:rPr>
          <w:color w:val="000000" w:themeColor="text1"/>
        </w:rPr>
        <w:t xml:space="preserve"> and Shankar, 2020)</w:t>
      </w:r>
      <w:r w:rsidRPr="002B15D2">
        <w:rPr>
          <w:color w:val="000000" w:themeColor="text1"/>
        </w:rPr>
        <w:t xml:space="preserve">. Once they receive what they expect, an image is created in front of them, and that states whether they are satisfied or not satisfied. The brand image is what a company feels assurance of while they compete with others. In the case of M&amp;S, the brand already holds a very strong position in the retail industry, due to which their image is </w:t>
      </w:r>
      <w:r w:rsidRPr="002B15D2">
        <w:rPr>
          <w:color w:val="000000" w:themeColor="text1"/>
        </w:rPr>
        <w:lastRenderedPageBreak/>
        <w:t xml:space="preserve">good in front of the people. Since they have received good service and had a positive experience, they certainly have an expectation that they wish to receive from M&amp;S Food. While they visit the place, the level of service they receive meets their expectations, creating a brand </w:t>
      </w:r>
      <w:proofErr w:type="gramStart"/>
      <w:r w:rsidRPr="002B15D2">
        <w:rPr>
          <w:color w:val="000000" w:themeColor="text1"/>
        </w:rPr>
        <w:t>experience</w:t>
      </w:r>
      <w:r w:rsidR="00B20A90" w:rsidRPr="002B15D2">
        <w:rPr>
          <w:color w:val="000000" w:themeColor="text1"/>
        </w:rPr>
        <w:t>(</w:t>
      </w:r>
      <w:proofErr w:type="gramEnd"/>
      <w:r w:rsidR="00B20A90" w:rsidRPr="002B15D2">
        <w:rPr>
          <w:color w:val="000000" w:themeColor="text1"/>
        </w:rPr>
        <w:t>Rigby, 2018)</w:t>
      </w:r>
      <w:r w:rsidRPr="002B15D2">
        <w:rPr>
          <w:color w:val="000000" w:themeColor="text1"/>
        </w:rPr>
        <w:t>. Wheat they have thought of the company as a brand, they have got in return, which turned out to be a positive brand experience in the case of M&amp;S Food</w:t>
      </w:r>
      <w:r w:rsidR="008A3D7C" w:rsidRPr="002B15D2">
        <w:rPr>
          <w:color w:val="000000" w:themeColor="text1"/>
        </w:rPr>
        <w:t xml:space="preserve"> (Rasool, Shah and Tanveer, 2021)</w:t>
      </w:r>
      <w:r w:rsidRPr="002B15D2">
        <w:rPr>
          <w:color w:val="000000" w:themeColor="text1"/>
        </w:rPr>
        <w:t>.</w:t>
      </w:r>
    </w:p>
    <w:p w14:paraId="50A42B93" w14:textId="77777777" w:rsidR="00746E52" w:rsidRPr="002B15D2" w:rsidRDefault="00746E52" w:rsidP="00746E52">
      <w:pPr>
        <w:pStyle w:val="Heading2"/>
      </w:pPr>
      <w:bookmarkStart w:id="4" w:name="_Toc88954916"/>
      <w:r w:rsidRPr="002B15D2">
        <w:t>Impact of the identified trends on customer relationship management</w:t>
      </w:r>
      <w:bookmarkEnd w:id="4"/>
    </w:p>
    <w:p w14:paraId="45287F7E" w14:textId="77777777" w:rsidR="00DA6709" w:rsidRPr="002B15D2" w:rsidRDefault="00404B8D" w:rsidP="00DA6709">
      <w:pPr>
        <w:rPr>
          <w:color w:val="000000" w:themeColor="text1"/>
        </w:rPr>
      </w:pPr>
      <w:r w:rsidRPr="002B15D2">
        <w:rPr>
          <w:color w:val="000000" w:themeColor="text1"/>
        </w:rPr>
        <w:t xml:space="preserve">Client experience is a pivotal component that each business thinks about so they can perform adequately in the business and make a solid situation for themselves. It is recognized that the clients regularly react to the sort of administration they get straightforwardly from the workers. Direct connections at M&amp;S Food, finished with correspondence, are significantly more appreciated and given attention to. Innovation at M&amp;S Food is utilized to enhance the help contributions when it centres around many </w:t>
      </w:r>
      <w:proofErr w:type="gramStart"/>
      <w:r w:rsidRPr="002B15D2">
        <w:rPr>
          <w:color w:val="000000" w:themeColor="text1"/>
        </w:rPr>
        <w:t>individuals</w:t>
      </w:r>
      <w:r w:rsidR="007B6BF2" w:rsidRPr="002B15D2">
        <w:rPr>
          <w:color w:val="000000" w:themeColor="text1"/>
        </w:rPr>
        <w:t>(</w:t>
      </w:r>
      <w:proofErr w:type="gramEnd"/>
      <w:r w:rsidR="007B6BF2" w:rsidRPr="002B15D2">
        <w:rPr>
          <w:color w:val="000000" w:themeColor="text1"/>
        </w:rPr>
        <w:t>Rigby, 2018)</w:t>
      </w:r>
      <w:r w:rsidRPr="002B15D2">
        <w:rPr>
          <w:color w:val="000000" w:themeColor="text1"/>
        </w:rPr>
        <w:t xml:space="preserve">. At the point when clients can't get the right consideration they merit, the tech contact idea is utilized to convey the administrations as needs are. However, when huge M&amp;S Food embraced the tech contact and relied on it exclusively, it is generally expected that the clients feel as though they are disregarded and frequently show a hesitant demeanour regarding buying. Human touch and tech touch are two distinct methodologies that are ceaselessly utilized for enhancing customer experiences. M&amp;S Food has changed from high touch to low touch where the scaling factor is considered in organizations, from the low </w:t>
      </w:r>
      <w:proofErr w:type="spellStart"/>
      <w:r w:rsidRPr="002B15D2">
        <w:rPr>
          <w:color w:val="000000" w:themeColor="text1"/>
        </w:rPr>
        <w:t>to</w:t>
      </w:r>
      <w:proofErr w:type="spellEnd"/>
      <w:r w:rsidRPr="002B15D2">
        <w:rPr>
          <w:color w:val="000000" w:themeColor="text1"/>
        </w:rPr>
        <w:t xml:space="preserve"> high in organizations that are wiped out in investing an excessive amount of energy and </w:t>
      </w:r>
      <w:proofErr w:type="gramStart"/>
      <w:r w:rsidRPr="002B15D2">
        <w:rPr>
          <w:color w:val="000000" w:themeColor="text1"/>
        </w:rPr>
        <w:t>exertion</w:t>
      </w:r>
      <w:r w:rsidR="007B6BF2" w:rsidRPr="002B15D2">
        <w:rPr>
          <w:color w:val="000000" w:themeColor="text1"/>
        </w:rPr>
        <w:t>(</w:t>
      </w:r>
      <w:proofErr w:type="gramEnd"/>
      <w:r w:rsidR="007B6BF2" w:rsidRPr="002B15D2">
        <w:rPr>
          <w:color w:val="000000" w:themeColor="text1"/>
        </w:rPr>
        <w:t>Rigby, 2018)</w:t>
      </w:r>
      <w:r w:rsidRPr="002B15D2">
        <w:rPr>
          <w:color w:val="000000" w:themeColor="text1"/>
        </w:rPr>
        <w:t>. They have even added self-checkout systems such that the customers do not have to stand in a queue, but the majority prefer a normal checkout system except for some. It is the client experience that assists a brand with building its position. The clients get to encounter what M&amp;S Food is offering when they get it and buy it</w:t>
      </w:r>
      <w:r w:rsidR="007055D7" w:rsidRPr="002B15D2">
        <w:rPr>
          <w:color w:val="000000" w:themeColor="text1"/>
        </w:rPr>
        <w:t xml:space="preserve"> (Khan, Rahman and Fatma, 2016)</w:t>
      </w:r>
      <w:r w:rsidRPr="002B15D2">
        <w:rPr>
          <w:color w:val="000000" w:themeColor="text1"/>
        </w:rPr>
        <w:t xml:space="preserve">. It is the brand image that the organization makes, which is why the shoppers have a specific assumption. When they get what they expect, an image gets created before them, stating </w:t>
      </w:r>
      <w:proofErr w:type="gramStart"/>
      <w:r w:rsidRPr="002B15D2">
        <w:rPr>
          <w:color w:val="000000" w:themeColor="text1"/>
        </w:rPr>
        <w:t>whether or not</w:t>
      </w:r>
      <w:proofErr w:type="gramEnd"/>
      <w:r w:rsidRPr="002B15D2">
        <w:rPr>
          <w:color w:val="000000" w:themeColor="text1"/>
        </w:rPr>
        <w:t xml:space="preserve"> they are fulfilled.</w:t>
      </w:r>
    </w:p>
    <w:p w14:paraId="3DAFDD7D" w14:textId="77777777" w:rsidR="00746E52" w:rsidRPr="002B15D2" w:rsidRDefault="00746E52" w:rsidP="00746E52">
      <w:pPr>
        <w:pStyle w:val="Heading2"/>
      </w:pPr>
      <w:bookmarkStart w:id="5" w:name="_Toc88954917"/>
      <w:r w:rsidRPr="002B15D2">
        <w:t>Recommendations</w:t>
      </w:r>
      <w:bookmarkEnd w:id="5"/>
    </w:p>
    <w:p w14:paraId="1ED0E0A6" w14:textId="77777777" w:rsidR="0025035C" w:rsidRPr="002B15D2" w:rsidRDefault="0025035C" w:rsidP="0025035C">
      <w:pPr>
        <w:rPr>
          <w:color w:val="000000" w:themeColor="text1"/>
        </w:rPr>
      </w:pPr>
      <w:r w:rsidRPr="002B15D2">
        <w:rPr>
          <w:color w:val="000000" w:themeColor="text1"/>
        </w:rPr>
        <w:t>Given below are some of the recommendations that M&amp;S should take in order to improve their customer service relationship even further:</w:t>
      </w:r>
    </w:p>
    <w:p w14:paraId="4E470AC8" w14:textId="77777777" w:rsidR="0025035C" w:rsidRPr="002B15D2" w:rsidRDefault="0025035C" w:rsidP="0025035C">
      <w:pPr>
        <w:rPr>
          <w:color w:val="000000" w:themeColor="text1"/>
        </w:rPr>
      </w:pPr>
      <w:r w:rsidRPr="002B15D2">
        <w:rPr>
          <w:color w:val="000000" w:themeColor="text1"/>
        </w:rPr>
        <w:lastRenderedPageBreak/>
        <w:t>1. Using tech touch and human touch simultaneously, people know about the innovation and appreciate the simplicity of the services that the brand still holds and delivers. Technology is always not convenient for everyone, so using human resources who will be assisting the people with the technology seemed much more efficient when it comes to providing quality customer service.</w:t>
      </w:r>
    </w:p>
    <w:p w14:paraId="167589A1" w14:textId="77777777" w:rsidR="0025035C" w:rsidRPr="002B15D2" w:rsidRDefault="0025035C" w:rsidP="0025035C">
      <w:pPr>
        <w:rPr>
          <w:color w:val="000000" w:themeColor="text1"/>
        </w:rPr>
      </w:pPr>
      <w:r w:rsidRPr="002B15D2">
        <w:rPr>
          <w:color w:val="000000" w:themeColor="text1"/>
        </w:rPr>
        <w:t>2. Using social media as a communication tool for getting feedback and knowing and identifying the problem they have faced. With their bad experiences, the company can improve. They can also get back to the audience to offer them further assistance such that their thinking towards the company changes, and there is still a chance of building better scope of business with the customers.</w:t>
      </w:r>
    </w:p>
    <w:p w14:paraId="362D9957" w14:textId="77777777" w:rsidR="00DA6709" w:rsidRPr="002B15D2" w:rsidRDefault="0025035C" w:rsidP="0025035C">
      <w:pPr>
        <w:rPr>
          <w:color w:val="000000" w:themeColor="text1"/>
        </w:rPr>
      </w:pPr>
      <w:r w:rsidRPr="002B15D2">
        <w:rPr>
          <w:color w:val="000000" w:themeColor="text1"/>
        </w:rPr>
        <w:t>3. Create a help desk that is not in one corner but at the front of the store, especially the place near the billing counter or just in front of the entry, where the customers can see the customer support right away. It will allow the people to go there, in case of assistance and difficulty. Such a layout creates more level of transparency and better chances of communication.</w:t>
      </w:r>
    </w:p>
    <w:p w14:paraId="0E606CC2" w14:textId="77777777" w:rsidR="00746E52" w:rsidRPr="002B15D2" w:rsidRDefault="00746E52" w:rsidP="00746E52">
      <w:pPr>
        <w:pStyle w:val="Heading1"/>
      </w:pPr>
      <w:bookmarkStart w:id="6" w:name="_Toc88954918"/>
      <w:r w:rsidRPr="002B15D2">
        <w:t>Literature review of two quality models</w:t>
      </w:r>
      <w:bookmarkEnd w:id="6"/>
    </w:p>
    <w:p w14:paraId="24391343" w14:textId="77777777" w:rsidR="00746E52" w:rsidRPr="002B15D2" w:rsidRDefault="00DA6709" w:rsidP="00DA6709">
      <w:pPr>
        <w:pStyle w:val="Heading2"/>
      </w:pPr>
      <w:bookmarkStart w:id="7" w:name="_Toc88954919"/>
      <w:r w:rsidRPr="002B15D2">
        <w:t>CRM Value Chain</w:t>
      </w:r>
      <w:bookmarkEnd w:id="7"/>
    </w:p>
    <w:p w14:paraId="3CA4C170" w14:textId="77777777" w:rsidR="00DA6709" w:rsidRPr="002B15D2" w:rsidRDefault="0018405E" w:rsidP="00DA6709">
      <w:pPr>
        <w:rPr>
          <w:color w:val="000000" w:themeColor="text1"/>
        </w:rPr>
      </w:pPr>
      <w:r w:rsidRPr="002B15D2">
        <w:rPr>
          <w:color w:val="000000" w:themeColor="text1"/>
        </w:rPr>
        <w:t xml:space="preserve">The CRM value chain is considered a high-level model developed by Michael Porter as it is used for the identification process of the business that is used for the development of the end service or product of the </w:t>
      </w:r>
      <w:proofErr w:type="gramStart"/>
      <w:r w:rsidRPr="002B15D2">
        <w:rPr>
          <w:color w:val="000000" w:themeColor="text1"/>
        </w:rPr>
        <w:t>customer</w:t>
      </w:r>
      <w:r w:rsidR="00622A3F" w:rsidRPr="002B15D2">
        <w:rPr>
          <w:color w:val="000000" w:themeColor="text1"/>
        </w:rPr>
        <w:t>(</w:t>
      </w:r>
      <w:proofErr w:type="gramEnd"/>
      <w:r w:rsidR="00622A3F" w:rsidRPr="002B15D2">
        <w:rPr>
          <w:color w:val="000000" w:themeColor="text1"/>
        </w:rPr>
        <w:t>Ruivo, Oliveira and Mestre, 2017)</w:t>
      </w:r>
      <w:r w:rsidRPr="002B15D2">
        <w:rPr>
          <w:color w:val="000000" w:themeColor="text1"/>
        </w:rPr>
        <w:t xml:space="preserve">. It is the goal of the model that helps in prioritizing and identifying the most valuable activities set by the company, and it further improves the entire methods and processes which can be used for gaining competitive advantage. The CRM value chain is a frequently applied model when it comes to considering the principle that customer relationships </w:t>
      </w:r>
      <w:proofErr w:type="gramStart"/>
      <w:r w:rsidRPr="002B15D2">
        <w:rPr>
          <w:color w:val="000000" w:themeColor="text1"/>
        </w:rPr>
        <w:t>hold</w:t>
      </w:r>
      <w:r w:rsidR="00B4213A" w:rsidRPr="002B15D2">
        <w:rPr>
          <w:color w:val="000000" w:themeColor="text1"/>
        </w:rPr>
        <w:t>(</w:t>
      </w:r>
      <w:proofErr w:type="gramEnd"/>
      <w:r w:rsidR="00B4213A" w:rsidRPr="002B15D2">
        <w:rPr>
          <w:color w:val="000000" w:themeColor="text1"/>
        </w:rPr>
        <w:t>Kumar and Reinartz, 2018)</w:t>
      </w:r>
      <w:r w:rsidRPr="002B15D2">
        <w:rPr>
          <w:color w:val="000000" w:themeColor="text1"/>
        </w:rPr>
        <w:t>. The CRM model is observed to consider all the activities and stages required for building a relationship that is present or supposed to be present with the customers.</w:t>
      </w:r>
    </w:p>
    <w:p w14:paraId="179DC633" w14:textId="77777777" w:rsidR="0018405E" w:rsidRPr="002B15D2" w:rsidRDefault="008170B8" w:rsidP="00DA6709">
      <w:pPr>
        <w:rPr>
          <w:b/>
          <w:bCs/>
          <w:i/>
          <w:iCs/>
          <w:color w:val="000000" w:themeColor="text1"/>
          <w:u w:val="single"/>
        </w:rPr>
      </w:pPr>
      <w:r w:rsidRPr="002B15D2">
        <w:rPr>
          <w:b/>
          <w:bCs/>
          <w:i/>
          <w:iCs/>
          <w:color w:val="000000" w:themeColor="text1"/>
          <w:u w:val="single"/>
        </w:rPr>
        <w:t>Primary Stage:</w:t>
      </w:r>
    </w:p>
    <w:p w14:paraId="1AC94435" w14:textId="77777777" w:rsidR="002F0864" w:rsidRPr="002B15D2" w:rsidRDefault="002F0864" w:rsidP="002F0864">
      <w:pPr>
        <w:rPr>
          <w:color w:val="000000" w:themeColor="text1"/>
        </w:rPr>
      </w:pPr>
      <w:r w:rsidRPr="002B15D2">
        <w:rPr>
          <w:color w:val="000000" w:themeColor="text1"/>
        </w:rPr>
        <w:t>In the primary stage, five processes help to enable a strategy successfully. Each of them is discussed below:</w:t>
      </w:r>
    </w:p>
    <w:p w14:paraId="364A6924" w14:textId="77777777" w:rsidR="00560600" w:rsidRPr="002B15D2" w:rsidRDefault="002F0864" w:rsidP="00560600">
      <w:pPr>
        <w:rPr>
          <w:color w:val="000000" w:themeColor="text1"/>
        </w:rPr>
      </w:pPr>
      <w:r w:rsidRPr="002B15D2">
        <w:rPr>
          <w:color w:val="000000" w:themeColor="text1"/>
        </w:rPr>
        <w:t xml:space="preserve">1. Customer portfolio analysis – It is </w:t>
      </w:r>
      <w:proofErr w:type="gramStart"/>
      <w:r w:rsidRPr="002B15D2">
        <w:rPr>
          <w:color w:val="000000" w:themeColor="text1"/>
        </w:rPr>
        <w:t>similar to</w:t>
      </w:r>
      <w:proofErr w:type="gramEnd"/>
      <w:r w:rsidRPr="002B15D2">
        <w:rPr>
          <w:color w:val="000000" w:themeColor="text1"/>
        </w:rPr>
        <w:t xml:space="preserve"> that of the IDIC model. It is the first step that is considered in the value chain model as it is used for the analysis purpose of the customers such </w:t>
      </w:r>
      <w:r w:rsidRPr="002B15D2">
        <w:rPr>
          <w:color w:val="000000" w:themeColor="text1"/>
        </w:rPr>
        <w:lastRenderedPageBreak/>
        <w:t xml:space="preserve">that they identify the SSCs of the business. The analysis stage helps the organization understand their consumers so that they can come up with a way that allows them to address the demands and </w:t>
      </w:r>
      <w:proofErr w:type="gramStart"/>
      <w:r w:rsidRPr="002B15D2">
        <w:rPr>
          <w:color w:val="000000" w:themeColor="text1"/>
        </w:rPr>
        <w:t>expectations</w:t>
      </w:r>
      <w:r w:rsidR="00622A3F" w:rsidRPr="002B15D2">
        <w:rPr>
          <w:color w:val="000000" w:themeColor="text1"/>
        </w:rPr>
        <w:t>(</w:t>
      </w:r>
      <w:proofErr w:type="gramEnd"/>
      <w:r w:rsidR="00622A3F" w:rsidRPr="002B15D2">
        <w:rPr>
          <w:color w:val="000000" w:themeColor="text1"/>
        </w:rPr>
        <w:t>Ruivo, Oliveira and Mestre, 2017)</w:t>
      </w:r>
      <w:r w:rsidRPr="002B15D2">
        <w:rPr>
          <w:color w:val="000000" w:themeColor="text1"/>
        </w:rPr>
        <w:t>. It helps the companies use maximized strategies since they know their customers, and it helps maximize their lifetime value.</w:t>
      </w:r>
    </w:p>
    <w:p w14:paraId="5FB05348" w14:textId="77777777" w:rsidR="002F0864" w:rsidRPr="002B15D2" w:rsidRDefault="00560600" w:rsidP="00560600">
      <w:pPr>
        <w:rPr>
          <w:color w:val="000000" w:themeColor="text1"/>
        </w:rPr>
      </w:pPr>
      <w:r w:rsidRPr="002B15D2">
        <w:rPr>
          <w:color w:val="000000" w:themeColor="text1"/>
        </w:rPr>
        <w:t xml:space="preserve">2. Customer intimacy - The next step that helps engage with the customers and build a database filled with information. At each of the touchpoints, organizations will be showing their intention of collecting data through different </w:t>
      </w:r>
      <w:proofErr w:type="gramStart"/>
      <w:r w:rsidRPr="002B15D2">
        <w:rPr>
          <w:color w:val="000000" w:themeColor="text1"/>
        </w:rPr>
        <w:t>interactions</w:t>
      </w:r>
      <w:r w:rsidR="00816B0E" w:rsidRPr="002B15D2">
        <w:rPr>
          <w:color w:val="000000" w:themeColor="text1"/>
        </w:rPr>
        <w:t>(</w:t>
      </w:r>
      <w:proofErr w:type="gramEnd"/>
      <w:r w:rsidR="00816B0E" w:rsidRPr="002B15D2">
        <w:rPr>
          <w:color w:val="000000" w:themeColor="text1"/>
        </w:rPr>
        <w:t>Kumar and Reinartz, 2018)</w:t>
      </w:r>
      <w:r w:rsidRPr="002B15D2">
        <w:rPr>
          <w:color w:val="000000" w:themeColor="text1"/>
        </w:rPr>
        <w:t>. It is done to conduct a better understanding of the customers and serve them accordingly. It is better to know the customers since it allows the organizations to retain businesses for a longer period.</w:t>
      </w:r>
    </w:p>
    <w:p w14:paraId="0A77DCC2" w14:textId="77777777" w:rsidR="00560600" w:rsidRPr="002B15D2" w:rsidRDefault="00D13D34" w:rsidP="00560600">
      <w:pPr>
        <w:rPr>
          <w:color w:val="000000" w:themeColor="text1"/>
        </w:rPr>
      </w:pPr>
      <w:r w:rsidRPr="002B15D2">
        <w:rPr>
          <w:color w:val="000000" w:themeColor="text1"/>
        </w:rPr>
        <w:t>3. Network development – It is the network of a business that helps in including all the entitles and people who are involved with the value chain. This includes the partners, investors, suppliers, customer service, etc. The goal of the stage is to utilize the customers' data to inform different processes present at each level of the network system</w:t>
      </w:r>
      <w:r w:rsidR="00816B0E" w:rsidRPr="002B15D2">
        <w:rPr>
          <w:color w:val="000000" w:themeColor="text1"/>
        </w:rPr>
        <w:t xml:space="preserve"> (Hassan, Nawaz, </w:t>
      </w:r>
      <w:proofErr w:type="spellStart"/>
      <w:r w:rsidR="00816B0E" w:rsidRPr="002B15D2">
        <w:rPr>
          <w:color w:val="000000" w:themeColor="text1"/>
        </w:rPr>
        <w:t>Lashariand</w:t>
      </w:r>
      <w:proofErr w:type="spellEnd"/>
      <w:r w:rsidR="00816B0E" w:rsidRPr="002B15D2">
        <w:rPr>
          <w:color w:val="000000" w:themeColor="text1"/>
        </w:rPr>
        <w:t xml:space="preserve"> Zafar, 2015)</w:t>
      </w:r>
      <w:r w:rsidRPr="002B15D2">
        <w:rPr>
          <w:color w:val="000000" w:themeColor="text1"/>
        </w:rPr>
        <w:t>. Because of this, the entire system works as one such that they get to optimize the expectations of the customers.</w:t>
      </w:r>
    </w:p>
    <w:p w14:paraId="335CABA9" w14:textId="77777777" w:rsidR="00D13D34" w:rsidRPr="002B15D2" w:rsidRDefault="00D13D34" w:rsidP="00560600">
      <w:pPr>
        <w:rPr>
          <w:color w:val="000000" w:themeColor="text1"/>
        </w:rPr>
      </w:pPr>
      <w:r w:rsidRPr="002B15D2">
        <w:rPr>
          <w:color w:val="000000" w:themeColor="text1"/>
        </w:rPr>
        <w:t>4. Value proposition development – The method is armed with data on customers and interaction data. With the help of this, the organizations can create value by targeting the right set of customers</w:t>
      </w:r>
      <w:r w:rsidR="00816B0E" w:rsidRPr="002B15D2">
        <w:rPr>
          <w:color w:val="000000" w:themeColor="text1"/>
        </w:rPr>
        <w:t xml:space="preserve"> (Nyadzayo and </w:t>
      </w:r>
      <w:proofErr w:type="spellStart"/>
      <w:r w:rsidR="00816B0E" w:rsidRPr="002B15D2">
        <w:rPr>
          <w:color w:val="000000" w:themeColor="text1"/>
        </w:rPr>
        <w:t>Khajehzadeh</w:t>
      </w:r>
      <w:proofErr w:type="spellEnd"/>
      <w:r w:rsidR="00816B0E" w:rsidRPr="002B15D2">
        <w:rPr>
          <w:color w:val="000000" w:themeColor="text1"/>
        </w:rPr>
        <w:t>, 2016)</w:t>
      </w:r>
      <w:r w:rsidRPr="002B15D2">
        <w:rPr>
          <w:color w:val="000000" w:themeColor="text1"/>
        </w:rPr>
        <w:t>. It is the idea of shifting the focus from products to one’s service, which is used to reduce different processing costs. This is where the company can certainly create value for the customers and present it in front of them.</w:t>
      </w:r>
    </w:p>
    <w:p w14:paraId="05323A2E" w14:textId="77777777" w:rsidR="00D13D34" w:rsidRPr="002B15D2" w:rsidRDefault="0011106E" w:rsidP="00560600">
      <w:pPr>
        <w:rPr>
          <w:color w:val="000000" w:themeColor="text1"/>
        </w:rPr>
      </w:pPr>
      <w:r w:rsidRPr="002B15D2">
        <w:rPr>
          <w:color w:val="000000" w:themeColor="text1"/>
        </w:rPr>
        <w:t>5. Relationship management – It is the last stage that is included in the vale chain model. The stage allows businesses to manage their customer lifecycle</w:t>
      </w:r>
      <w:r w:rsidR="00816B0E" w:rsidRPr="002B15D2">
        <w:rPr>
          <w:color w:val="000000" w:themeColor="text1"/>
        </w:rPr>
        <w:t xml:space="preserve"> (Kumar and Reinartz, 2018)</w:t>
      </w:r>
      <w:r w:rsidRPr="002B15D2">
        <w:rPr>
          <w:color w:val="000000" w:themeColor="text1"/>
        </w:rPr>
        <w:t>. The entire process includes the evaluation of the business methods and the structure of the organization. The methods are used to help in managing retention, customer development, and even managing acquisition.</w:t>
      </w:r>
    </w:p>
    <w:p w14:paraId="72EEAAA2" w14:textId="77777777" w:rsidR="008170B8" w:rsidRPr="002B15D2" w:rsidRDefault="008170B8" w:rsidP="00DA6709">
      <w:pPr>
        <w:rPr>
          <w:b/>
          <w:bCs/>
          <w:i/>
          <w:iCs/>
          <w:color w:val="000000" w:themeColor="text1"/>
          <w:u w:val="single"/>
        </w:rPr>
      </w:pPr>
      <w:r w:rsidRPr="002B15D2">
        <w:rPr>
          <w:b/>
          <w:bCs/>
          <w:i/>
          <w:iCs/>
          <w:color w:val="000000" w:themeColor="text1"/>
          <w:u w:val="single"/>
        </w:rPr>
        <w:t xml:space="preserve">Support Stage: </w:t>
      </w:r>
    </w:p>
    <w:p w14:paraId="49150455" w14:textId="77777777" w:rsidR="000D3FEC" w:rsidRPr="002B15D2" w:rsidRDefault="000D3FEC" w:rsidP="000D3FEC">
      <w:pPr>
        <w:rPr>
          <w:color w:val="000000" w:themeColor="text1"/>
        </w:rPr>
      </w:pPr>
      <w:r w:rsidRPr="002B15D2">
        <w:rPr>
          <w:color w:val="000000" w:themeColor="text1"/>
        </w:rPr>
        <w:t>Different supporting conditions are necessary for handling the customer relationship function. The five supporting stages that are used for the strategic processes of the primary step:</w:t>
      </w:r>
    </w:p>
    <w:p w14:paraId="465417E8" w14:textId="77777777" w:rsidR="000D3FEC" w:rsidRPr="002B15D2" w:rsidRDefault="000D3FEC" w:rsidP="000D3FEC">
      <w:pPr>
        <w:pStyle w:val="ListParagraph"/>
        <w:numPr>
          <w:ilvl w:val="0"/>
          <w:numId w:val="1"/>
        </w:numPr>
        <w:rPr>
          <w:color w:val="000000" w:themeColor="text1"/>
        </w:rPr>
      </w:pPr>
      <w:r w:rsidRPr="002B15D2">
        <w:rPr>
          <w:color w:val="000000" w:themeColor="text1"/>
        </w:rPr>
        <w:t>Leadership and culture</w:t>
      </w:r>
    </w:p>
    <w:p w14:paraId="2325EFC2" w14:textId="77777777" w:rsidR="000D3FEC" w:rsidRPr="002B15D2" w:rsidRDefault="000D3FEC" w:rsidP="000D3FEC">
      <w:pPr>
        <w:pStyle w:val="ListParagraph"/>
        <w:numPr>
          <w:ilvl w:val="0"/>
          <w:numId w:val="1"/>
        </w:numPr>
        <w:rPr>
          <w:color w:val="000000" w:themeColor="text1"/>
        </w:rPr>
      </w:pPr>
      <w:r w:rsidRPr="002B15D2">
        <w:rPr>
          <w:color w:val="000000" w:themeColor="text1"/>
        </w:rPr>
        <w:t>HR management processes</w:t>
      </w:r>
    </w:p>
    <w:p w14:paraId="016B9C1A" w14:textId="77777777" w:rsidR="000D3FEC" w:rsidRPr="002B15D2" w:rsidRDefault="000D3FEC" w:rsidP="000D3FEC">
      <w:pPr>
        <w:pStyle w:val="ListParagraph"/>
        <w:numPr>
          <w:ilvl w:val="0"/>
          <w:numId w:val="1"/>
        </w:numPr>
        <w:rPr>
          <w:color w:val="000000" w:themeColor="text1"/>
        </w:rPr>
      </w:pPr>
      <w:r w:rsidRPr="002B15D2">
        <w:rPr>
          <w:color w:val="000000" w:themeColor="text1"/>
        </w:rPr>
        <w:t>Organization design</w:t>
      </w:r>
    </w:p>
    <w:p w14:paraId="185054E2" w14:textId="77777777" w:rsidR="000D3FEC" w:rsidRPr="002B15D2" w:rsidRDefault="000D3FEC" w:rsidP="000D3FEC">
      <w:pPr>
        <w:pStyle w:val="ListParagraph"/>
        <w:numPr>
          <w:ilvl w:val="0"/>
          <w:numId w:val="1"/>
        </w:numPr>
        <w:rPr>
          <w:color w:val="000000" w:themeColor="text1"/>
        </w:rPr>
      </w:pPr>
      <w:r w:rsidRPr="002B15D2">
        <w:rPr>
          <w:color w:val="000000" w:themeColor="text1"/>
        </w:rPr>
        <w:lastRenderedPageBreak/>
        <w:t>Procurement process</w:t>
      </w:r>
    </w:p>
    <w:p w14:paraId="5CD527DC" w14:textId="77777777" w:rsidR="000D3FEC" w:rsidRPr="002B15D2" w:rsidRDefault="000D3FEC" w:rsidP="000D3FEC">
      <w:pPr>
        <w:pStyle w:val="ListParagraph"/>
        <w:numPr>
          <w:ilvl w:val="0"/>
          <w:numId w:val="1"/>
        </w:numPr>
        <w:rPr>
          <w:color w:val="000000" w:themeColor="text1"/>
        </w:rPr>
      </w:pPr>
      <w:r w:rsidRPr="002B15D2">
        <w:rPr>
          <w:color w:val="000000" w:themeColor="text1"/>
        </w:rPr>
        <w:t>IT/data management processes</w:t>
      </w:r>
    </w:p>
    <w:p w14:paraId="78670C61" w14:textId="77777777" w:rsidR="008170B8" w:rsidRPr="002B15D2" w:rsidRDefault="000D3FEC" w:rsidP="000D3FEC">
      <w:pPr>
        <w:rPr>
          <w:color w:val="000000" w:themeColor="text1"/>
        </w:rPr>
      </w:pPr>
      <w:r w:rsidRPr="002B15D2">
        <w:rPr>
          <w:color w:val="000000" w:themeColor="text1"/>
        </w:rPr>
        <w:t xml:space="preserve">It is used for developing and creating the underlying conditions that will support the successful CRM value chain </w:t>
      </w:r>
      <w:proofErr w:type="gramStart"/>
      <w:r w:rsidRPr="002B15D2">
        <w:rPr>
          <w:color w:val="000000" w:themeColor="text1"/>
        </w:rPr>
        <w:t>implementation</w:t>
      </w:r>
      <w:r w:rsidR="00622A3F" w:rsidRPr="002B15D2">
        <w:rPr>
          <w:color w:val="000000" w:themeColor="text1"/>
        </w:rPr>
        <w:t>(</w:t>
      </w:r>
      <w:proofErr w:type="gramEnd"/>
      <w:r w:rsidR="00622A3F" w:rsidRPr="002B15D2">
        <w:rPr>
          <w:color w:val="000000" w:themeColor="text1"/>
        </w:rPr>
        <w:t>Ruivo, Oliveira and Mestre, 2017)</w:t>
      </w:r>
      <w:r w:rsidRPr="002B15D2">
        <w:rPr>
          <w:color w:val="000000" w:themeColor="text1"/>
        </w:rPr>
        <w:t>.</w:t>
      </w:r>
    </w:p>
    <w:p w14:paraId="2452EB83" w14:textId="77777777" w:rsidR="00DA6709" w:rsidRPr="002B15D2" w:rsidRDefault="00DA6709" w:rsidP="00DA6709">
      <w:pPr>
        <w:pStyle w:val="Heading2"/>
      </w:pPr>
      <w:bookmarkStart w:id="8" w:name="_Toc88954920"/>
      <w:r w:rsidRPr="002B15D2">
        <w:t>IDIC Model</w:t>
      </w:r>
      <w:bookmarkEnd w:id="8"/>
    </w:p>
    <w:p w14:paraId="1C21C740" w14:textId="77777777" w:rsidR="00DA6709" w:rsidRPr="002B15D2" w:rsidRDefault="0018628B" w:rsidP="00DA6709">
      <w:pPr>
        <w:rPr>
          <w:color w:val="000000" w:themeColor="text1"/>
        </w:rPr>
      </w:pPr>
      <w:r w:rsidRPr="002B15D2">
        <w:rPr>
          <w:color w:val="000000" w:themeColor="text1"/>
        </w:rPr>
        <w:t>IDIC model is a part of customer relationship management that Rogers and Peppers Group developed. They have considered it a generic blueprint that can be used to implement the CRM models required in different types of situations. IDIC model consists of four stages, which stands for identity, differentiate, interact and customise</w:t>
      </w:r>
      <w:r w:rsidR="0072360B" w:rsidRPr="002B15D2">
        <w:rPr>
          <w:color w:val="000000" w:themeColor="text1"/>
        </w:rPr>
        <w:t xml:space="preserve"> (Lee, Yew, Chew, Chee, </w:t>
      </w:r>
      <w:proofErr w:type="spellStart"/>
      <w:r w:rsidR="0072360B" w:rsidRPr="002B15D2">
        <w:rPr>
          <w:color w:val="000000" w:themeColor="text1"/>
        </w:rPr>
        <w:t>Hiewand</w:t>
      </w:r>
      <w:proofErr w:type="spellEnd"/>
      <w:r w:rsidR="0072360B" w:rsidRPr="002B15D2">
        <w:rPr>
          <w:color w:val="000000" w:themeColor="text1"/>
        </w:rPr>
        <w:t xml:space="preserve"> Wong, 2020)</w:t>
      </w:r>
      <w:r w:rsidRPr="002B15D2">
        <w:rPr>
          <w:color w:val="000000" w:themeColor="text1"/>
        </w:rPr>
        <w:t>. It is a vital process that is taken into consideration when it comes to the context of CRM. The given situation is most expected to handle different scenarios with the customers that help prevent the uncertainty of relationship with the brand. Each of the stages considers vital points, due to which the model allows the customers to enjoy the uniqueness that is customised and presented as per their expectations.</w:t>
      </w:r>
    </w:p>
    <w:p w14:paraId="56E5A0BD" w14:textId="77777777" w:rsidR="00E17536" w:rsidRPr="002B15D2" w:rsidRDefault="00E17536" w:rsidP="00E17536">
      <w:pPr>
        <w:rPr>
          <w:color w:val="000000" w:themeColor="text1"/>
          <w:lang w:val="en-IN" w:eastAsia="en-GB"/>
        </w:rPr>
      </w:pPr>
      <w:r w:rsidRPr="002B15D2">
        <w:rPr>
          <w:b/>
          <w:bCs/>
          <w:color w:val="000000" w:themeColor="text1"/>
          <w:lang w:val="en-IN" w:eastAsia="en-GB"/>
        </w:rPr>
        <w:t>Identify:</w:t>
      </w:r>
      <w:r w:rsidRPr="002B15D2">
        <w:rPr>
          <w:color w:val="000000" w:themeColor="text1"/>
          <w:lang w:val="en-IN" w:eastAsia="en-GB"/>
        </w:rPr>
        <w:t> It is the first step where the customers are identified. The stage consists of a set of target audiences that will help the business accomplish the information collecting processes like the name of the customers, their address, age group, purchasing pattern, and other histories. Each point considered within this stage is utilised for strategy generation</w:t>
      </w:r>
      <w:r w:rsidR="00F61277" w:rsidRPr="002B15D2">
        <w:rPr>
          <w:color w:val="000000" w:themeColor="text1"/>
          <w:lang w:val="en-IN" w:eastAsia="en-GB"/>
        </w:rPr>
        <w:t xml:space="preserve"> (</w:t>
      </w:r>
      <w:proofErr w:type="spellStart"/>
      <w:r w:rsidR="00F61277" w:rsidRPr="002B15D2">
        <w:rPr>
          <w:color w:val="000000" w:themeColor="text1"/>
        </w:rPr>
        <w:t>Deszczyński</w:t>
      </w:r>
      <w:proofErr w:type="spellEnd"/>
      <w:r w:rsidR="00F61277" w:rsidRPr="002B15D2">
        <w:rPr>
          <w:color w:val="000000" w:themeColor="text1"/>
        </w:rPr>
        <w:t>, 2018)</w:t>
      </w:r>
      <w:r w:rsidRPr="002B15D2">
        <w:rPr>
          <w:color w:val="000000" w:themeColor="text1"/>
          <w:lang w:val="en-IN" w:eastAsia="en-GB"/>
        </w:rPr>
        <w:t>. The goal is to collect much data or information that one customer can be utilised to identify and fulfil their needs and demands. That is only possible when the analysis conducted is effective.</w:t>
      </w:r>
    </w:p>
    <w:p w14:paraId="42545F3B" w14:textId="77777777" w:rsidR="00F170CD" w:rsidRPr="002B15D2" w:rsidRDefault="00F170CD" w:rsidP="00F170CD">
      <w:pPr>
        <w:rPr>
          <w:color w:val="000000" w:themeColor="text1"/>
          <w:lang w:val="en-IN" w:eastAsia="en-GB"/>
        </w:rPr>
      </w:pPr>
      <w:r w:rsidRPr="002B15D2">
        <w:rPr>
          <w:b/>
          <w:bCs/>
          <w:color w:val="000000" w:themeColor="text1"/>
          <w:lang w:val="en-IN" w:eastAsia="en-GB"/>
        </w:rPr>
        <w:t>Differentiate:</w:t>
      </w:r>
      <w:r w:rsidRPr="002B15D2">
        <w:rPr>
          <w:color w:val="000000" w:themeColor="text1"/>
          <w:lang w:val="en-IN" w:eastAsia="en-GB"/>
        </w:rPr>
        <w:t> The next step helps segment and differentiate the customers based on the projected and current lifetime value. It helps in remembering the customers that will hold a similar value to the business. Through the differentiation of the customers, it is based on the value that the company is offering</w:t>
      </w:r>
      <w:r w:rsidR="009C07F6" w:rsidRPr="002B15D2">
        <w:rPr>
          <w:color w:val="000000" w:themeColor="text1"/>
          <w:lang w:val="en-IN" w:eastAsia="en-GB"/>
        </w:rPr>
        <w:t xml:space="preserve"> (</w:t>
      </w:r>
      <w:r w:rsidR="009C07F6" w:rsidRPr="002B15D2">
        <w:rPr>
          <w:color w:val="000000" w:themeColor="text1"/>
        </w:rPr>
        <w:t>Ling, 2017)</w:t>
      </w:r>
      <w:r w:rsidRPr="002B15D2">
        <w:rPr>
          <w:color w:val="000000" w:themeColor="text1"/>
          <w:lang w:val="en-IN" w:eastAsia="en-GB"/>
        </w:rPr>
        <w:t>. It helps to prioritize the relationship efforts that help build a value and tailor the necessary instructions that will help make every segment fit when it comes to optimal profitability.</w:t>
      </w:r>
    </w:p>
    <w:p w14:paraId="39D63BD7" w14:textId="77777777" w:rsidR="00A97836" w:rsidRPr="002B15D2" w:rsidRDefault="00DC6843" w:rsidP="00DA6709">
      <w:pPr>
        <w:rPr>
          <w:color w:val="000000" w:themeColor="text1"/>
        </w:rPr>
      </w:pPr>
      <w:r w:rsidRPr="002B15D2">
        <w:rPr>
          <w:rStyle w:val="Strong"/>
          <w:color w:val="000000" w:themeColor="text1"/>
        </w:rPr>
        <w:t>Interact:</w:t>
      </w:r>
      <w:r w:rsidRPr="002B15D2">
        <w:rPr>
          <w:color w:val="000000" w:themeColor="text1"/>
        </w:rPr>
        <w:t xml:space="preserve"> It is the third where the entire plans of CRM are used for the interaction of the customers. Direct communication with the customers takes place, and the customers get to share their perceptions and experience. It is where the value is created, and the customers get to have an original overlook of the entire process. It is through this that the result of the entire process </w:t>
      </w:r>
      <w:r w:rsidRPr="002B15D2">
        <w:rPr>
          <w:color w:val="000000" w:themeColor="text1"/>
        </w:rPr>
        <w:lastRenderedPageBreak/>
        <w:t>comes to a much better end</w:t>
      </w:r>
      <w:r w:rsidR="009C07F6" w:rsidRPr="002B15D2">
        <w:rPr>
          <w:color w:val="000000" w:themeColor="text1"/>
        </w:rPr>
        <w:t xml:space="preserve"> (Sharmen, 2018)</w:t>
      </w:r>
      <w:r w:rsidRPr="002B15D2">
        <w:rPr>
          <w:color w:val="000000" w:themeColor="text1"/>
        </w:rPr>
        <w:t>. The potential to satisfy the customers is certainly possible when there is an effective interaction between the company and its target people. </w:t>
      </w:r>
    </w:p>
    <w:p w14:paraId="6AC2860A" w14:textId="77777777" w:rsidR="00DC6843" w:rsidRPr="002B15D2" w:rsidRDefault="00DC6843" w:rsidP="00DA6709">
      <w:pPr>
        <w:rPr>
          <w:color w:val="000000" w:themeColor="text1"/>
          <w:lang w:val="en-IN"/>
        </w:rPr>
      </w:pPr>
      <w:r w:rsidRPr="002B15D2">
        <w:rPr>
          <w:b/>
          <w:bCs/>
          <w:color w:val="000000" w:themeColor="text1"/>
          <w:lang w:val="en-IN"/>
        </w:rPr>
        <w:t>Customise:</w:t>
      </w:r>
      <w:r w:rsidRPr="002B15D2">
        <w:rPr>
          <w:color w:val="000000" w:themeColor="text1"/>
          <w:lang w:val="en-IN"/>
        </w:rPr>
        <w:t xml:space="preserve"> After the entire process is documented with the help of the interaction made with the customer, Further initiatives can be made with the help of the development of a more customised one-to-one </w:t>
      </w:r>
      <w:proofErr w:type="gramStart"/>
      <w:r w:rsidRPr="002B15D2">
        <w:rPr>
          <w:color w:val="000000" w:themeColor="text1"/>
          <w:lang w:val="en-IN"/>
        </w:rPr>
        <w:t>service</w:t>
      </w:r>
      <w:r w:rsidR="009C07F6" w:rsidRPr="002B15D2">
        <w:rPr>
          <w:color w:val="000000" w:themeColor="text1"/>
          <w:lang w:val="en-IN" w:eastAsia="en-GB"/>
        </w:rPr>
        <w:t>(</w:t>
      </w:r>
      <w:proofErr w:type="gramEnd"/>
      <w:r w:rsidR="009C07F6" w:rsidRPr="002B15D2">
        <w:rPr>
          <w:color w:val="000000" w:themeColor="text1"/>
        </w:rPr>
        <w:t>Ling, 2017)</w:t>
      </w:r>
      <w:r w:rsidRPr="002B15D2">
        <w:rPr>
          <w:color w:val="000000" w:themeColor="text1"/>
          <w:lang w:val="en-IN"/>
        </w:rPr>
        <w:t>. The goal needs to be ensured such that the customers who have their expectations and needs get fulfilled. Plus, the entire thing can be pinpointed with the help of individual methods.</w:t>
      </w:r>
    </w:p>
    <w:p w14:paraId="439D0CCB" w14:textId="77777777" w:rsidR="00DA6709" w:rsidRPr="002B15D2" w:rsidRDefault="00DA6709" w:rsidP="00DA6709">
      <w:pPr>
        <w:pStyle w:val="Heading2"/>
      </w:pPr>
      <w:bookmarkStart w:id="9" w:name="_Toc88954921"/>
      <w:r w:rsidRPr="002B15D2">
        <w:t>Examples</w:t>
      </w:r>
      <w:bookmarkEnd w:id="9"/>
    </w:p>
    <w:p w14:paraId="7B009572" w14:textId="77777777" w:rsidR="00DA6709" w:rsidRPr="002B15D2" w:rsidRDefault="00756260" w:rsidP="00DA6709">
      <w:pPr>
        <w:rPr>
          <w:color w:val="000000" w:themeColor="text1"/>
        </w:rPr>
      </w:pPr>
      <w:r w:rsidRPr="002B15D2">
        <w:rPr>
          <w:color w:val="000000" w:themeColor="text1"/>
        </w:rPr>
        <w:t>The company named M&amp;S Food is a known and powerful retailer performing remarkably in the industry. They have been known for their extraordinary performance within the industry. IDIC and CRM value chain models are used for understanding the customers and their experience with the brand. The interactions that go on with those who visit the stores and try to purchase the items are generally what the customers get to build up within their thoughts and beliefs. It is the whole purchasing process that keeps the clients edify, assuming they get everything</w:t>
      </w:r>
      <w:r w:rsidR="00B4213A" w:rsidRPr="002B15D2">
        <w:rPr>
          <w:color w:val="000000" w:themeColor="text1"/>
        </w:rPr>
        <w:t xml:space="preserve"> (Hassan, </w:t>
      </w:r>
      <w:proofErr w:type="spellStart"/>
      <w:proofErr w:type="gramStart"/>
      <w:r w:rsidR="00B4213A" w:rsidRPr="002B15D2">
        <w:rPr>
          <w:color w:val="000000" w:themeColor="text1"/>
        </w:rPr>
        <w:t>Nawaz,Lashari</w:t>
      </w:r>
      <w:proofErr w:type="spellEnd"/>
      <w:proofErr w:type="gramEnd"/>
      <w:r w:rsidR="00B4213A" w:rsidRPr="002B15D2">
        <w:rPr>
          <w:color w:val="000000" w:themeColor="text1"/>
        </w:rPr>
        <w:t xml:space="preserve"> and Zafar, 2015)</w:t>
      </w:r>
      <w:r w:rsidRPr="002B15D2">
        <w:rPr>
          <w:color w:val="000000" w:themeColor="text1"/>
        </w:rPr>
        <w:t xml:space="preserve">. Through every one of the means of the buying conduct, a client improves the feature of the item or administration. M&amp;S Food is a food retailer which centres around selling new and retail things to its interest group. They believe in creating a relation with the help of different CRM models. It has strived to perform extraordinary outcomes through appropriate client support conveyance, even new in the business. When enormous organizations like Amazon, M&amp;S Food, and so on neglected to satisfy their crowd by depending only on innovation and not showing any direct interaction with them. When embraced by M&amp;S Food, it is a blend of both when adjusted by M&amp;S Food, took a positive turn in the client </w:t>
      </w:r>
      <w:proofErr w:type="gramStart"/>
      <w:r w:rsidRPr="002B15D2">
        <w:rPr>
          <w:color w:val="000000" w:themeColor="text1"/>
        </w:rPr>
        <w:t>relationship</w:t>
      </w:r>
      <w:r w:rsidR="007B6BF2" w:rsidRPr="002B15D2">
        <w:rPr>
          <w:color w:val="000000" w:themeColor="text1"/>
        </w:rPr>
        <w:t>(</w:t>
      </w:r>
      <w:proofErr w:type="gramEnd"/>
      <w:r w:rsidR="007B6BF2" w:rsidRPr="002B15D2">
        <w:rPr>
          <w:color w:val="000000" w:themeColor="text1"/>
        </w:rPr>
        <w:t>Rigby, 2018)</w:t>
      </w:r>
      <w:r w:rsidRPr="002B15D2">
        <w:rPr>
          <w:color w:val="000000" w:themeColor="text1"/>
        </w:rPr>
        <w:t xml:space="preserve">. In any event, when self-checkout frameworks permitted clients to do checkout all alone, workers likewise gave actual help to make the assistance considerably more persuading and alluring. On account of M&amp;S, the brand stands firm on an extremely impressive footing in the retail business, because of which their picture is great before individuals. Since they have gotten great help and had a positive encounter, they have an assumption that they wish to get from M&amp;S </w:t>
      </w:r>
      <w:proofErr w:type="gramStart"/>
      <w:r w:rsidRPr="002B15D2">
        <w:rPr>
          <w:color w:val="000000" w:themeColor="text1"/>
        </w:rPr>
        <w:t>Food</w:t>
      </w:r>
      <w:r w:rsidR="007B6BF2" w:rsidRPr="002B15D2">
        <w:rPr>
          <w:color w:val="000000" w:themeColor="text1"/>
        </w:rPr>
        <w:t>(</w:t>
      </w:r>
      <w:proofErr w:type="gramEnd"/>
      <w:r w:rsidR="007B6BF2" w:rsidRPr="002B15D2">
        <w:rPr>
          <w:color w:val="000000" w:themeColor="text1"/>
        </w:rPr>
        <w:t>Rigby, 2018)</w:t>
      </w:r>
      <w:r w:rsidRPr="002B15D2">
        <w:rPr>
          <w:color w:val="000000" w:themeColor="text1"/>
        </w:rPr>
        <w:t>. The levels of different CRM models helped to remain assured of the possible consequences that each stage might bring on to the business</w:t>
      </w:r>
      <w:r w:rsidR="0057333B" w:rsidRPr="002B15D2">
        <w:rPr>
          <w:color w:val="000000" w:themeColor="text1"/>
        </w:rPr>
        <w:t xml:space="preserve"> (Badwan, Al </w:t>
      </w:r>
      <w:proofErr w:type="spellStart"/>
      <w:proofErr w:type="gramStart"/>
      <w:r w:rsidR="0057333B" w:rsidRPr="002B15D2">
        <w:rPr>
          <w:color w:val="000000" w:themeColor="text1"/>
        </w:rPr>
        <w:t>Shobaki,Abu</w:t>
      </w:r>
      <w:proofErr w:type="gramEnd"/>
      <w:r w:rsidR="0057333B" w:rsidRPr="002B15D2">
        <w:rPr>
          <w:color w:val="000000" w:themeColor="text1"/>
        </w:rPr>
        <w:t>-Naserand</w:t>
      </w:r>
      <w:proofErr w:type="spellEnd"/>
      <w:r w:rsidR="0057333B" w:rsidRPr="002B15D2">
        <w:rPr>
          <w:color w:val="000000" w:themeColor="text1"/>
        </w:rPr>
        <w:t xml:space="preserve"> Abu </w:t>
      </w:r>
      <w:proofErr w:type="spellStart"/>
      <w:r w:rsidR="0057333B" w:rsidRPr="002B15D2">
        <w:rPr>
          <w:color w:val="000000" w:themeColor="text1"/>
        </w:rPr>
        <w:t>Amuna</w:t>
      </w:r>
      <w:proofErr w:type="spellEnd"/>
      <w:r w:rsidR="0057333B" w:rsidRPr="002B15D2">
        <w:rPr>
          <w:color w:val="000000" w:themeColor="text1"/>
        </w:rPr>
        <w:t>, 2017)</w:t>
      </w:r>
      <w:r w:rsidRPr="002B15D2">
        <w:rPr>
          <w:color w:val="000000" w:themeColor="text1"/>
        </w:rPr>
        <w:t>.</w:t>
      </w:r>
    </w:p>
    <w:p w14:paraId="60721E1D" w14:textId="77777777" w:rsidR="00746E52" w:rsidRPr="002B15D2" w:rsidRDefault="00746E52" w:rsidP="00746E52">
      <w:pPr>
        <w:pStyle w:val="Heading1"/>
      </w:pPr>
      <w:bookmarkStart w:id="10" w:name="_Toc88954922"/>
      <w:r w:rsidRPr="002B15D2">
        <w:lastRenderedPageBreak/>
        <w:t>Conclusion</w:t>
      </w:r>
      <w:bookmarkEnd w:id="10"/>
    </w:p>
    <w:p w14:paraId="14FA275D" w14:textId="77777777" w:rsidR="000D3FEC" w:rsidRPr="002B15D2" w:rsidRDefault="00C10BC6" w:rsidP="000D3FEC">
      <w:pPr>
        <w:rPr>
          <w:color w:val="000000" w:themeColor="text1"/>
        </w:rPr>
      </w:pPr>
      <w:r w:rsidRPr="002B15D2">
        <w:rPr>
          <w:color w:val="000000" w:themeColor="text1"/>
        </w:rPr>
        <w:t xml:space="preserve">Hence, it can be concluded that customer relationship management is a process that helps retailers and supermarket giants to keep their customers satisfied. The interaction and communication level allows the companies to make sure of the way they need to deliver and place it in front of the audience. Retail chains like M&amp;S Food </w:t>
      </w:r>
      <w:proofErr w:type="gramStart"/>
      <w:r w:rsidRPr="002B15D2">
        <w:rPr>
          <w:color w:val="000000" w:themeColor="text1"/>
        </w:rPr>
        <w:t>have to</w:t>
      </w:r>
      <w:proofErr w:type="gramEnd"/>
      <w:r w:rsidRPr="002B15D2">
        <w:rPr>
          <w:color w:val="000000" w:themeColor="text1"/>
        </w:rPr>
        <w:t xml:space="preserve"> look out for their people since it is the only way to retain their businesses and make sure that the customers are consistently happy with their performance. Through different analysis and model applications, companies can rectify their initiatives and steps of attracting their audience. Therefore, it can be said that if the customers are trying to go back to the brand, the organisation can retain the relationship that they hold with them through continuous quality service and product offerings.</w:t>
      </w:r>
    </w:p>
    <w:p w14:paraId="5BC4D2AE" w14:textId="77777777" w:rsidR="000907ED" w:rsidRPr="002B15D2" w:rsidRDefault="000907ED">
      <w:pPr>
        <w:spacing w:line="240" w:lineRule="auto"/>
        <w:rPr>
          <w:color w:val="000000" w:themeColor="text1"/>
        </w:rPr>
      </w:pPr>
      <w:r w:rsidRPr="002B15D2">
        <w:rPr>
          <w:color w:val="000000" w:themeColor="text1"/>
        </w:rPr>
        <w:br w:type="page"/>
      </w:r>
    </w:p>
    <w:p w14:paraId="28D34A62" w14:textId="77777777" w:rsidR="00B834CE" w:rsidRPr="002B15D2" w:rsidRDefault="000907ED" w:rsidP="00B834CE">
      <w:pPr>
        <w:pStyle w:val="Heading1"/>
      </w:pPr>
      <w:bookmarkStart w:id="11" w:name="_Toc88954923"/>
      <w:r w:rsidRPr="002B15D2">
        <w:lastRenderedPageBreak/>
        <w:t>Reference List</w:t>
      </w:r>
      <w:bookmarkEnd w:id="11"/>
    </w:p>
    <w:p w14:paraId="4CD95E07" w14:textId="77777777" w:rsidR="00B834CE" w:rsidRPr="002B15D2" w:rsidRDefault="00B834CE" w:rsidP="00B834CE">
      <w:pPr>
        <w:rPr>
          <w:color w:val="000000" w:themeColor="text1"/>
        </w:rPr>
      </w:pPr>
      <w:r w:rsidRPr="002B15D2">
        <w:rPr>
          <w:color w:val="000000" w:themeColor="text1"/>
        </w:rPr>
        <w:t xml:space="preserve">Badwan, J.J., Al </w:t>
      </w:r>
      <w:proofErr w:type="spellStart"/>
      <w:r w:rsidRPr="002B15D2">
        <w:rPr>
          <w:color w:val="000000" w:themeColor="text1"/>
        </w:rPr>
        <w:t>Shobaki</w:t>
      </w:r>
      <w:proofErr w:type="spellEnd"/>
      <w:r w:rsidRPr="002B15D2">
        <w:rPr>
          <w:color w:val="000000" w:themeColor="text1"/>
        </w:rPr>
        <w:t xml:space="preserve">, M.J., Abu-Naser, S.S. and Abu </w:t>
      </w:r>
      <w:proofErr w:type="spellStart"/>
      <w:r w:rsidRPr="002B15D2">
        <w:rPr>
          <w:color w:val="000000" w:themeColor="text1"/>
        </w:rPr>
        <w:t>Amuna</w:t>
      </w:r>
      <w:proofErr w:type="spellEnd"/>
      <w:r w:rsidRPr="002B15D2">
        <w:rPr>
          <w:color w:val="000000" w:themeColor="text1"/>
        </w:rPr>
        <w:t>, Y.M., 2017. Adopting technology for customer relationship management in higher educational institutions.</w:t>
      </w:r>
    </w:p>
    <w:p w14:paraId="49F916DF" w14:textId="77777777" w:rsidR="00B834CE" w:rsidRPr="002B15D2" w:rsidRDefault="00B834CE" w:rsidP="00B834CE">
      <w:pPr>
        <w:rPr>
          <w:color w:val="000000" w:themeColor="text1"/>
        </w:rPr>
      </w:pPr>
      <w:proofErr w:type="spellStart"/>
      <w:r w:rsidRPr="002B15D2">
        <w:rPr>
          <w:color w:val="000000" w:themeColor="text1"/>
        </w:rPr>
        <w:t>Brochado</w:t>
      </w:r>
      <w:proofErr w:type="spellEnd"/>
      <w:r w:rsidRPr="002B15D2">
        <w:rPr>
          <w:color w:val="000000" w:themeColor="text1"/>
        </w:rPr>
        <w:t xml:space="preserve">, A., Rita, P. and Margarido, A., 2016. High tech meets high touch in upscale hotels. </w:t>
      </w:r>
      <w:r w:rsidRPr="002B15D2">
        <w:rPr>
          <w:i/>
          <w:iCs/>
          <w:color w:val="000000" w:themeColor="text1"/>
        </w:rPr>
        <w:t>Journal of Hospitality and Tourism Technology</w:t>
      </w:r>
      <w:r w:rsidRPr="002B15D2">
        <w:rPr>
          <w:color w:val="000000" w:themeColor="text1"/>
        </w:rPr>
        <w:t>.</w:t>
      </w:r>
    </w:p>
    <w:p w14:paraId="73EF4B2A" w14:textId="77777777" w:rsidR="00B834CE" w:rsidRPr="002B15D2" w:rsidRDefault="00B834CE" w:rsidP="00B834CE">
      <w:pPr>
        <w:rPr>
          <w:color w:val="000000" w:themeColor="text1"/>
        </w:rPr>
      </w:pPr>
      <w:proofErr w:type="spellStart"/>
      <w:r w:rsidRPr="002B15D2">
        <w:rPr>
          <w:color w:val="000000" w:themeColor="text1"/>
        </w:rPr>
        <w:t>Deszczyński</w:t>
      </w:r>
      <w:proofErr w:type="spellEnd"/>
      <w:r w:rsidRPr="002B15D2">
        <w:rPr>
          <w:color w:val="000000" w:themeColor="text1"/>
        </w:rPr>
        <w:t xml:space="preserve">, B., 2018. The integrated relationship management framework. </w:t>
      </w:r>
      <w:proofErr w:type="spellStart"/>
      <w:r w:rsidRPr="002B15D2">
        <w:rPr>
          <w:i/>
          <w:iCs/>
          <w:color w:val="000000" w:themeColor="text1"/>
        </w:rPr>
        <w:t>EkonomiaiPrawo</w:t>
      </w:r>
      <w:proofErr w:type="spellEnd"/>
      <w:r w:rsidRPr="002B15D2">
        <w:rPr>
          <w:i/>
          <w:iCs/>
          <w:color w:val="000000" w:themeColor="text1"/>
        </w:rPr>
        <w:t>. Economics and Law</w:t>
      </w:r>
      <w:r w:rsidRPr="002B15D2">
        <w:rPr>
          <w:color w:val="000000" w:themeColor="text1"/>
        </w:rPr>
        <w:t xml:space="preserve">, </w:t>
      </w:r>
      <w:r w:rsidRPr="002B15D2">
        <w:rPr>
          <w:i/>
          <w:iCs/>
          <w:color w:val="000000" w:themeColor="text1"/>
        </w:rPr>
        <w:t>17</w:t>
      </w:r>
      <w:r w:rsidRPr="002B15D2">
        <w:rPr>
          <w:color w:val="000000" w:themeColor="text1"/>
        </w:rPr>
        <w:t>(1), pp.17-31.</w:t>
      </w:r>
    </w:p>
    <w:p w14:paraId="3E238883" w14:textId="77777777" w:rsidR="00B834CE" w:rsidRPr="002B15D2" w:rsidRDefault="00B834CE" w:rsidP="00B834CE">
      <w:pPr>
        <w:rPr>
          <w:color w:val="000000" w:themeColor="text1"/>
        </w:rPr>
      </w:pPr>
      <w:r w:rsidRPr="002B15D2">
        <w:rPr>
          <w:color w:val="000000" w:themeColor="text1"/>
        </w:rPr>
        <w:t xml:space="preserve">Hassan, R.S., Nawaz, A., Lashari, M.N. and Zafar, F., 2015. Effect of customer relationship management on customer satisfaction. </w:t>
      </w:r>
      <w:r w:rsidRPr="002B15D2">
        <w:rPr>
          <w:i/>
          <w:iCs/>
          <w:color w:val="000000" w:themeColor="text1"/>
        </w:rPr>
        <w:t>Procedia economics and finance</w:t>
      </w:r>
      <w:r w:rsidRPr="002B15D2">
        <w:rPr>
          <w:color w:val="000000" w:themeColor="text1"/>
        </w:rPr>
        <w:t xml:space="preserve">, </w:t>
      </w:r>
      <w:r w:rsidRPr="002B15D2">
        <w:rPr>
          <w:i/>
          <w:iCs/>
          <w:color w:val="000000" w:themeColor="text1"/>
        </w:rPr>
        <w:t>23</w:t>
      </w:r>
      <w:r w:rsidRPr="002B15D2">
        <w:rPr>
          <w:color w:val="000000" w:themeColor="text1"/>
        </w:rPr>
        <w:t>, pp.563-567.</w:t>
      </w:r>
    </w:p>
    <w:p w14:paraId="7438E5F9" w14:textId="77777777" w:rsidR="00B834CE" w:rsidRPr="002B15D2" w:rsidRDefault="00B834CE" w:rsidP="00B834CE">
      <w:pPr>
        <w:rPr>
          <w:color w:val="000000" w:themeColor="text1"/>
        </w:rPr>
      </w:pPr>
      <w:r w:rsidRPr="002B15D2">
        <w:rPr>
          <w:color w:val="000000" w:themeColor="text1"/>
        </w:rPr>
        <w:t xml:space="preserve">Hassan, R.S., Nawaz, A., Lashari, M.N. and Zafar, F., 2015. Effect of customer relationship management on customer satisfaction. </w:t>
      </w:r>
      <w:r w:rsidRPr="002B15D2">
        <w:rPr>
          <w:i/>
          <w:iCs/>
          <w:color w:val="000000" w:themeColor="text1"/>
        </w:rPr>
        <w:t>Procedia economics and finance</w:t>
      </w:r>
      <w:r w:rsidRPr="002B15D2">
        <w:rPr>
          <w:color w:val="000000" w:themeColor="text1"/>
        </w:rPr>
        <w:t xml:space="preserve">, </w:t>
      </w:r>
      <w:r w:rsidRPr="002B15D2">
        <w:rPr>
          <w:i/>
          <w:iCs/>
          <w:color w:val="000000" w:themeColor="text1"/>
        </w:rPr>
        <w:t>23</w:t>
      </w:r>
      <w:r w:rsidRPr="002B15D2">
        <w:rPr>
          <w:color w:val="000000" w:themeColor="text1"/>
        </w:rPr>
        <w:t>, pp.563-567.</w:t>
      </w:r>
    </w:p>
    <w:p w14:paraId="45DB803C" w14:textId="77777777" w:rsidR="00B834CE" w:rsidRPr="002B15D2" w:rsidRDefault="00B834CE" w:rsidP="00B834CE">
      <w:pPr>
        <w:rPr>
          <w:color w:val="000000" w:themeColor="text1"/>
        </w:rPr>
      </w:pPr>
      <w:r w:rsidRPr="002B15D2">
        <w:rPr>
          <w:color w:val="000000" w:themeColor="text1"/>
        </w:rPr>
        <w:t xml:space="preserve">Hoyer, W.D., </w:t>
      </w:r>
      <w:proofErr w:type="spellStart"/>
      <w:r w:rsidRPr="002B15D2">
        <w:rPr>
          <w:color w:val="000000" w:themeColor="text1"/>
        </w:rPr>
        <w:t>Kroschke</w:t>
      </w:r>
      <w:proofErr w:type="spellEnd"/>
      <w:r w:rsidRPr="002B15D2">
        <w:rPr>
          <w:color w:val="000000" w:themeColor="text1"/>
        </w:rPr>
        <w:t xml:space="preserve">, M., Schmitt, B., </w:t>
      </w:r>
      <w:proofErr w:type="spellStart"/>
      <w:r w:rsidRPr="002B15D2">
        <w:rPr>
          <w:color w:val="000000" w:themeColor="text1"/>
        </w:rPr>
        <w:t>Kraume</w:t>
      </w:r>
      <w:proofErr w:type="spellEnd"/>
      <w:r w:rsidRPr="002B15D2">
        <w:rPr>
          <w:color w:val="000000" w:themeColor="text1"/>
        </w:rPr>
        <w:t xml:space="preserve">, K. and Shankar, V., 2020. Transforming the customer experience through new technologies. </w:t>
      </w:r>
      <w:r w:rsidRPr="002B15D2">
        <w:rPr>
          <w:i/>
          <w:iCs/>
          <w:color w:val="000000" w:themeColor="text1"/>
        </w:rPr>
        <w:t>Journal of Interactive Marketing</w:t>
      </w:r>
      <w:r w:rsidRPr="002B15D2">
        <w:rPr>
          <w:color w:val="000000" w:themeColor="text1"/>
        </w:rPr>
        <w:t xml:space="preserve">, </w:t>
      </w:r>
      <w:r w:rsidRPr="002B15D2">
        <w:rPr>
          <w:i/>
          <w:iCs/>
          <w:color w:val="000000" w:themeColor="text1"/>
        </w:rPr>
        <w:t>51</w:t>
      </w:r>
      <w:r w:rsidRPr="002B15D2">
        <w:rPr>
          <w:color w:val="000000" w:themeColor="text1"/>
        </w:rPr>
        <w:t>, pp.57-71.</w:t>
      </w:r>
    </w:p>
    <w:p w14:paraId="10D36487" w14:textId="77777777" w:rsidR="00B834CE" w:rsidRPr="002B15D2" w:rsidRDefault="00B834CE" w:rsidP="00B834CE">
      <w:pPr>
        <w:rPr>
          <w:color w:val="000000" w:themeColor="text1"/>
        </w:rPr>
      </w:pPr>
      <w:r w:rsidRPr="002B15D2">
        <w:rPr>
          <w:color w:val="000000" w:themeColor="text1"/>
        </w:rPr>
        <w:t xml:space="preserve">Jennifer Arcega, B.S.N., Iman Autman, B.S.N., Brian De Guzman, B.S.N., Isidienu, L., Jemimah Olivar, B.S.N., Michele, O.N. and Bianca </w:t>
      </w:r>
      <w:proofErr w:type="spellStart"/>
      <w:r w:rsidRPr="002B15D2">
        <w:rPr>
          <w:color w:val="000000" w:themeColor="text1"/>
        </w:rPr>
        <w:t>Surdilla</w:t>
      </w:r>
      <w:proofErr w:type="spellEnd"/>
      <w:r w:rsidRPr="002B15D2">
        <w:rPr>
          <w:color w:val="000000" w:themeColor="text1"/>
        </w:rPr>
        <w:t xml:space="preserve">, B.S.N., 2020. The Human Touch. </w:t>
      </w:r>
      <w:r w:rsidRPr="002B15D2">
        <w:rPr>
          <w:i/>
          <w:iCs/>
          <w:color w:val="000000" w:themeColor="text1"/>
        </w:rPr>
        <w:t xml:space="preserve">Crit Care </w:t>
      </w:r>
      <w:proofErr w:type="spellStart"/>
      <w:r w:rsidRPr="002B15D2">
        <w:rPr>
          <w:i/>
          <w:iCs/>
          <w:color w:val="000000" w:themeColor="text1"/>
        </w:rPr>
        <w:t>Nurs</w:t>
      </w:r>
      <w:proofErr w:type="spellEnd"/>
      <w:r w:rsidRPr="002B15D2">
        <w:rPr>
          <w:i/>
          <w:iCs/>
          <w:color w:val="000000" w:themeColor="text1"/>
        </w:rPr>
        <w:t xml:space="preserve"> Q</w:t>
      </w:r>
      <w:r w:rsidRPr="002B15D2">
        <w:rPr>
          <w:color w:val="000000" w:themeColor="text1"/>
        </w:rPr>
        <w:t xml:space="preserve">, </w:t>
      </w:r>
      <w:r w:rsidRPr="002B15D2">
        <w:rPr>
          <w:i/>
          <w:iCs/>
          <w:color w:val="000000" w:themeColor="text1"/>
        </w:rPr>
        <w:t>43</w:t>
      </w:r>
      <w:r w:rsidRPr="002B15D2">
        <w:rPr>
          <w:color w:val="000000" w:themeColor="text1"/>
        </w:rPr>
        <w:t>(3), pp.294-302.</w:t>
      </w:r>
    </w:p>
    <w:p w14:paraId="18C443A5" w14:textId="77777777" w:rsidR="00B834CE" w:rsidRPr="002B15D2" w:rsidRDefault="00B834CE" w:rsidP="00B834CE">
      <w:pPr>
        <w:rPr>
          <w:color w:val="000000" w:themeColor="text1"/>
        </w:rPr>
      </w:pPr>
      <w:r w:rsidRPr="002B15D2">
        <w:rPr>
          <w:color w:val="000000" w:themeColor="text1"/>
        </w:rPr>
        <w:t xml:space="preserve">Khan, I., Rahman, Z. and Fatma, M., 2016. The role of customer brand engagement and brand experience in online banking. </w:t>
      </w:r>
      <w:r w:rsidRPr="002B15D2">
        <w:rPr>
          <w:i/>
          <w:iCs/>
          <w:color w:val="000000" w:themeColor="text1"/>
        </w:rPr>
        <w:t>International Journal of Bank Marketing</w:t>
      </w:r>
      <w:r w:rsidRPr="002B15D2">
        <w:rPr>
          <w:color w:val="000000" w:themeColor="text1"/>
        </w:rPr>
        <w:t>.</w:t>
      </w:r>
    </w:p>
    <w:p w14:paraId="3C63D80D" w14:textId="77777777" w:rsidR="00B834CE" w:rsidRPr="002B15D2" w:rsidRDefault="00B834CE" w:rsidP="00B834CE">
      <w:pPr>
        <w:rPr>
          <w:color w:val="000000" w:themeColor="text1"/>
        </w:rPr>
      </w:pPr>
      <w:r w:rsidRPr="002B15D2">
        <w:rPr>
          <w:color w:val="000000" w:themeColor="text1"/>
        </w:rPr>
        <w:t xml:space="preserve">Kumar, V. and Reinartz, W., 2018. </w:t>
      </w:r>
      <w:r w:rsidRPr="002B15D2">
        <w:rPr>
          <w:i/>
          <w:iCs/>
          <w:color w:val="000000" w:themeColor="text1"/>
        </w:rPr>
        <w:t>Customer relationship management</w:t>
      </w:r>
      <w:r w:rsidRPr="002B15D2">
        <w:rPr>
          <w:color w:val="000000" w:themeColor="text1"/>
        </w:rPr>
        <w:t>. Springer-Verlag GmbH Germany, part of Springer Nature 2006, 2012, 2018.</w:t>
      </w:r>
    </w:p>
    <w:p w14:paraId="5D642CA8" w14:textId="77777777" w:rsidR="00B834CE" w:rsidRPr="002B15D2" w:rsidRDefault="00B834CE" w:rsidP="00B834CE">
      <w:pPr>
        <w:rPr>
          <w:color w:val="000000" w:themeColor="text1"/>
        </w:rPr>
      </w:pPr>
      <w:r w:rsidRPr="002B15D2">
        <w:rPr>
          <w:color w:val="000000" w:themeColor="text1"/>
        </w:rPr>
        <w:t xml:space="preserve">Kumar, V. and Reinartz, W., 2018. </w:t>
      </w:r>
      <w:r w:rsidRPr="002B15D2">
        <w:rPr>
          <w:i/>
          <w:iCs/>
          <w:color w:val="000000" w:themeColor="text1"/>
        </w:rPr>
        <w:t>Customer relationship management</w:t>
      </w:r>
      <w:r w:rsidRPr="002B15D2">
        <w:rPr>
          <w:color w:val="000000" w:themeColor="text1"/>
        </w:rPr>
        <w:t>. Springer-Verlag GmbH Germany, part of Springer Nature 2006, 2012, 2018.</w:t>
      </w:r>
    </w:p>
    <w:p w14:paraId="6712233D" w14:textId="77777777" w:rsidR="00B834CE" w:rsidRPr="002B15D2" w:rsidRDefault="00B834CE" w:rsidP="00B834CE">
      <w:pPr>
        <w:rPr>
          <w:color w:val="000000" w:themeColor="text1"/>
        </w:rPr>
      </w:pPr>
      <w:r w:rsidRPr="002B15D2">
        <w:rPr>
          <w:color w:val="000000" w:themeColor="text1"/>
        </w:rPr>
        <w:t xml:space="preserve">Lee, C.S., Yew, L.Y., Chew, P.L., Chee, Y.K., Hiew, Y.T. and Wong, J.P., 2020, July. Information Science-Knowledge Management-HCI-Project Management-CRM Models-Software Processes. In </w:t>
      </w:r>
      <w:r w:rsidRPr="002B15D2">
        <w:rPr>
          <w:i/>
          <w:iCs/>
          <w:color w:val="000000" w:themeColor="text1"/>
        </w:rPr>
        <w:t>International Conference on Computational Science and Its Applications</w:t>
      </w:r>
      <w:r w:rsidRPr="002B15D2">
        <w:rPr>
          <w:color w:val="000000" w:themeColor="text1"/>
        </w:rPr>
        <w:t xml:space="preserve"> (pp. 797-811). Springer, Cham.</w:t>
      </w:r>
    </w:p>
    <w:p w14:paraId="3DDEBED1" w14:textId="77777777" w:rsidR="00B834CE" w:rsidRPr="002B15D2" w:rsidRDefault="00B834CE" w:rsidP="00B834CE">
      <w:pPr>
        <w:rPr>
          <w:color w:val="000000" w:themeColor="text1"/>
        </w:rPr>
      </w:pPr>
      <w:r w:rsidRPr="002B15D2">
        <w:rPr>
          <w:color w:val="000000" w:themeColor="text1"/>
        </w:rPr>
        <w:t xml:space="preserve">Lee, T.Y., Smith, A., Seppi, K., Elmqvist, N., Boyd-Graber, J. and Findlater, L., 2017. The human touch: How non-expert users perceive, interpret, and fix topic models. </w:t>
      </w:r>
      <w:r w:rsidRPr="002B15D2">
        <w:rPr>
          <w:i/>
          <w:iCs/>
          <w:color w:val="000000" w:themeColor="text1"/>
        </w:rPr>
        <w:t>International Journal of Human-Computer Studies</w:t>
      </w:r>
      <w:r w:rsidRPr="002B15D2">
        <w:rPr>
          <w:color w:val="000000" w:themeColor="text1"/>
        </w:rPr>
        <w:t xml:space="preserve">, </w:t>
      </w:r>
      <w:r w:rsidRPr="002B15D2">
        <w:rPr>
          <w:i/>
          <w:iCs/>
          <w:color w:val="000000" w:themeColor="text1"/>
        </w:rPr>
        <w:t>105</w:t>
      </w:r>
      <w:r w:rsidRPr="002B15D2">
        <w:rPr>
          <w:color w:val="000000" w:themeColor="text1"/>
        </w:rPr>
        <w:t>, pp.28-42.</w:t>
      </w:r>
    </w:p>
    <w:p w14:paraId="254B21BB" w14:textId="77777777" w:rsidR="00B834CE" w:rsidRPr="002B15D2" w:rsidRDefault="00B834CE" w:rsidP="00B834CE">
      <w:pPr>
        <w:rPr>
          <w:color w:val="000000" w:themeColor="text1"/>
        </w:rPr>
      </w:pPr>
      <w:r w:rsidRPr="002B15D2">
        <w:rPr>
          <w:color w:val="000000" w:themeColor="text1"/>
        </w:rPr>
        <w:t xml:space="preserve">Lemon, K.N. and Verhoef, P.C., 2016. Understanding customer experience throughout the customer journey. </w:t>
      </w:r>
      <w:r w:rsidRPr="002B15D2">
        <w:rPr>
          <w:i/>
          <w:iCs/>
          <w:color w:val="000000" w:themeColor="text1"/>
        </w:rPr>
        <w:t>Journal of marketing</w:t>
      </w:r>
      <w:r w:rsidRPr="002B15D2">
        <w:rPr>
          <w:color w:val="000000" w:themeColor="text1"/>
        </w:rPr>
        <w:t xml:space="preserve">, </w:t>
      </w:r>
      <w:r w:rsidRPr="002B15D2">
        <w:rPr>
          <w:i/>
          <w:iCs/>
          <w:color w:val="000000" w:themeColor="text1"/>
        </w:rPr>
        <w:t>80</w:t>
      </w:r>
      <w:r w:rsidRPr="002B15D2">
        <w:rPr>
          <w:color w:val="000000" w:themeColor="text1"/>
        </w:rPr>
        <w:t>(6), pp.69-96.</w:t>
      </w:r>
    </w:p>
    <w:p w14:paraId="4E59D98D" w14:textId="77777777" w:rsidR="00B834CE" w:rsidRPr="002B15D2" w:rsidRDefault="00B834CE" w:rsidP="00B834CE">
      <w:pPr>
        <w:rPr>
          <w:color w:val="000000" w:themeColor="text1"/>
        </w:rPr>
      </w:pPr>
      <w:r w:rsidRPr="002B15D2">
        <w:rPr>
          <w:color w:val="000000" w:themeColor="text1"/>
        </w:rPr>
        <w:lastRenderedPageBreak/>
        <w:t>Ling, X., 2017. Customer Relationship Management: Case study Coca-Cola Company.</w:t>
      </w:r>
    </w:p>
    <w:p w14:paraId="67FBCF29" w14:textId="77777777" w:rsidR="00B834CE" w:rsidRPr="002B15D2" w:rsidRDefault="00B834CE" w:rsidP="00B834CE">
      <w:pPr>
        <w:rPr>
          <w:color w:val="000000" w:themeColor="text1"/>
        </w:rPr>
      </w:pPr>
      <w:r w:rsidRPr="002B15D2">
        <w:rPr>
          <w:color w:val="000000" w:themeColor="text1"/>
        </w:rPr>
        <w:t xml:space="preserve">McColl-Kennedy, J.R., Gustafsson, A., Jaakkola, E., Klaus, P., Radnor, Z.J., Perks, H. and Friman, M., 2015. Fresh perspectives on customer experience. </w:t>
      </w:r>
      <w:r w:rsidRPr="002B15D2">
        <w:rPr>
          <w:i/>
          <w:iCs/>
          <w:color w:val="000000" w:themeColor="text1"/>
        </w:rPr>
        <w:t>Journal of Services Marketing</w:t>
      </w:r>
      <w:r w:rsidRPr="002B15D2">
        <w:rPr>
          <w:color w:val="000000" w:themeColor="text1"/>
        </w:rPr>
        <w:t>.</w:t>
      </w:r>
    </w:p>
    <w:p w14:paraId="42474909" w14:textId="77777777" w:rsidR="00B834CE" w:rsidRPr="002B15D2" w:rsidRDefault="00B834CE" w:rsidP="00B834CE">
      <w:pPr>
        <w:rPr>
          <w:color w:val="000000" w:themeColor="text1"/>
        </w:rPr>
      </w:pPr>
      <w:r w:rsidRPr="002B15D2">
        <w:rPr>
          <w:color w:val="000000" w:themeColor="text1"/>
        </w:rPr>
        <w:t xml:space="preserve">Nyadzayo, M.W. and </w:t>
      </w:r>
      <w:proofErr w:type="spellStart"/>
      <w:r w:rsidRPr="002B15D2">
        <w:rPr>
          <w:color w:val="000000" w:themeColor="text1"/>
        </w:rPr>
        <w:t>Khajehzadeh</w:t>
      </w:r>
      <w:proofErr w:type="spellEnd"/>
      <w:r w:rsidRPr="002B15D2">
        <w:rPr>
          <w:color w:val="000000" w:themeColor="text1"/>
        </w:rPr>
        <w:t xml:space="preserve">, S., 2016. The antecedents of customer loyalty: A moderated mediation model of customer relationship management quality and brand image. </w:t>
      </w:r>
      <w:r w:rsidRPr="002B15D2">
        <w:rPr>
          <w:i/>
          <w:iCs/>
          <w:color w:val="000000" w:themeColor="text1"/>
        </w:rPr>
        <w:t>Journal of retailing and consumer services</w:t>
      </w:r>
      <w:r w:rsidRPr="002B15D2">
        <w:rPr>
          <w:color w:val="000000" w:themeColor="text1"/>
        </w:rPr>
        <w:t xml:space="preserve">, </w:t>
      </w:r>
      <w:r w:rsidRPr="002B15D2">
        <w:rPr>
          <w:i/>
          <w:iCs/>
          <w:color w:val="000000" w:themeColor="text1"/>
        </w:rPr>
        <w:t>30</w:t>
      </w:r>
      <w:r w:rsidRPr="002B15D2">
        <w:rPr>
          <w:color w:val="000000" w:themeColor="text1"/>
        </w:rPr>
        <w:t>, pp.262-270.</w:t>
      </w:r>
    </w:p>
    <w:p w14:paraId="43C9C2C0" w14:textId="77777777" w:rsidR="00B834CE" w:rsidRPr="002B15D2" w:rsidRDefault="00B834CE" w:rsidP="00B834CE">
      <w:pPr>
        <w:rPr>
          <w:color w:val="000000" w:themeColor="text1"/>
        </w:rPr>
      </w:pPr>
      <w:r w:rsidRPr="002B15D2">
        <w:rPr>
          <w:color w:val="000000" w:themeColor="text1"/>
        </w:rPr>
        <w:t xml:space="preserve">Rasool, A., Shah, F.A. and Tanveer, M., 2021. Relational Dynamics between Customer Engagement, Brand Experience, and Customer Loyalty: An Empirical Investigation. </w:t>
      </w:r>
      <w:r w:rsidRPr="002B15D2">
        <w:rPr>
          <w:i/>
          <w:iCs/>
          <w:color w:val="000000" w:themeColor="text1"/>
        </w:rPr>
        <w:t>Journal of Internet Commerce</w:t>
      </w:r>
      <w:r w:rsidRPr="002B15D2">
        <w:rPr>
          <w:color w:val="000000" w:themeColor="text1"/>
        </w:rPr>
        <w:t>, pp.1-21.</w:t>
      </w:r>
    </w:p>
    <w:p w14:paraId="2E41097B" w14:textId="77777777" w:rsidR="00B834CE" w:rsidRPr="002B15D2" w:rsidRDefault="00B834CE" w:rsidP="00B834CE">
      <w:pPr>
        <w:rPr>
          <w:color w:val="000000" w:themeColor="text1"/>
        </w:rPr>
      </w:pPr>
      <w:r w:rsidRPr="002B15D2">
        <w:rPr>
          <w:color w:val="000000" w:themeColor="text1"/>
        </w:rPr>
        <w:t xml:space="preserve">Rigby, C, 2018.  </w:t>
      </w:r>
      <w:r w:rsidRPr="002B15D2">
        <w:rPr>
          <w:i/>
          <w:iCs/>
          <w:color w:val="000000" w:themeColor="text1"/>
        </w:rPr>
        <w:t>M&amp;S introduces new technology to help shape its strategy around what customers want.</w:t>
      </w:r>
      <w:r w:rsidRPr="002B15D2">
        <w:rPr>
          <w:color w:val="000000" w:themeColor="text1"/>
        </w:rPr>
        <w:t xml:space="preserve"> [Online] </w:t>
      </w:r>
      <w:proofErr w:type="spellStart"/>
      <w:r w:rsidRPr="002B15D2">
        <w:rPr>
          <w:color w:val="000000" w:themeColor="text1"/>
        </w:rPr>
        <w:t>Internetretailing</w:t>
      </w:r>
      <w:proofErr w:type="spellEnd"/>
      <w:r w:rsidRPr="002B15D2">
        <w:rPr>
          <w:color w:val="000000" w:themeColor="text1"/>
        </w:rPr>
        <w:t>. Available at: &lt;</w:t>
      </w:r>
      <w:hyperlink r:id="rId8" w:history="1">
        <w:r w:rsidRPr="002B15D2">
          <w:rPr>
            <w:rStyle w:val="Hyperlink"/>
            <w:color w:val="000000" w:themeColor="text1"/>
          </w:rPr>
          <w:t>https://internetretailing.net/customer/customer/ms-introduces-new-technology-to-help-shape-its-strategy-around-what-customers-want-18366</w:t>
        </w:r>
      </w:hyperlink>
      <w:r w:rsidRPr="002B15D2">
        <w:rPr>
          <w:color w:val="000000" w:themeColor="text1"/>
        </w:rPr>
        <w:t>&gt; [Accessed on 27</w:t>
      </w:r>
      <w:r w:rsidRPr="002B15D2">
        <w:rPr>
          <w:color w:val="000000" w:themeColor="text1"/>
          <w:vertAlign w:val="superscript"/>
        </w:rPr>
        <w:t>th</w:t>
      </w:r>
      <w:r w:rsidRPr="002B15D2">
        <w:rPr>
          <w:color w:val="000000" w:themeColor="text1"/>
        </w:rPr>
        <w:t xml:space="preserve"> Nov 2021]  </w:t>
      </w:r>
    </w:p>
    <w:p w14:paraId="10158356" w14:textId="77777777" w:rsidR="00B834CE" w:rsidRPr="002B15D2" w:rsidRDefault="00B834CE" w:rsidP="00B834CE">
      <w:pPr>
        <w:rPr>
          <w:color w:val="000000" w:themeColor="text1"/>
        </w:rPr>
      </w:pPr>
      <w:r w:rsidRPr="002B15D2">
        <w:rPr>
          <w:color w:val="000000" w:themeColor="text1"/>
        </w:rPr>
        <w:t xml:space="preserve">Ruivo, P., Oliveira, T. and Mestre, A., 2017. Enterprise resource planning and customer relationship management value. </w:t>
      </w:r>
      <w:r w:rsidRPr="002B15D2">
        <w:rPr>
          <w:i/>
          <w:iCs/>
          <w:color w:val="000000" w:themeColor="text1"/>
        </w:rPr>
        <w:t>Industrial Management &amp; Data Systems</w:t>
      </w:r>
      <w:r w:rsidRPr="002B15D2">
        <w:rPr>
          <w:color w:val="000000" w:themeColor="text1"/>
        </w:rPr>
        <w:t>.</w:t>
      </w:r>
    </w:p>
    <w:p w14:paraId="245C30F1" w14:textId="77777777" w:rsidR="00B834CE" w:rsidRPr="002B15D2" w:rsidRDefault="00B834CE" w:rsidP="00B834CE">
      <w:pPr>
        <w:rPr>
          <w:color w:val="000000" w:themeColor="text1"/>
        </w:rPr>
      </w:pPr>
      <w:r w:rsidRPr="002B15D2">
        <w:rPr>
          <w:color w:val="000000" w:themeColor="text1"/>
        </w:rPr>
        <w:t xml:space="preserve">Sharmen, S., 2018. Impact of Customer Relationship Management Practices on Customer </w:t>
      </w:r>
      <w:proofErr w:type="spellStart"/>
      <w:r w:rsidRPr="002B15D2">
        <w:rPr>
          <w:color w:val="000000" w:themeColor="text1"/>
        </w:rPr>
        <w:t>Behavior</w:t>
      </w:r>
      <w:proofErr w:type="spellEnd"/>
      <w:r w:rsidRPr="002B15D2">
        <w:rPr>
          <w:color w:val="000000" w:themeColor="text1"/>
        </w:rPr>
        <w:t xml:space="preserve"> in Restaurant Industries of Bangladesh. </w:t>
      </w:r>
      <w:r w:rsidRPr="002B15D2">
        <w:rPr>
          <w:i/>
          <w:iCs/>
          <w:color w:val="000000" w:themeColor="text1"/>
        </w:rPr>
        <w:t>International Journal of Marketing Research Innovation</w:t>
      </w:r>
      <w:r w:rsidRPr="002B15D2">
        <w:rPr>
          <w:color w:val="000000" w:themeColor="text1"/>
        </w:rPr>
        <w:t xml:space="preserve">, </w:t>
      </w:r>
      <w:r w:rsidRPr="002B15D2">
        <w:rPr>
          <w:i/>
          <w:iCs/>
          <w:color w:val="000000" w:themeColor="text1"/>
        </w:rPr>
        <w:t>2</w:t>
      </w:r>
      <w:r w:rsidRPr="002B15D2">
        <w:rPr>
          <w:color w:val="000000" w:themeColor="text1"/>
        </w:rPr>
        <w:t>(1), pp.47-63.</w:t>
      </w:r>
    </w:p>
    <w:p w14:paraId="7FCE57F3" w14:textId="77777777" w:rsidR="00A12101" w:rsidRPr="002B15D2" w:rsidRDefault="00A12101" w:rsidP="00A12101">
      <w:pPr>
        <w:rPr>
          <w:color w:val="000000" w:themeColor="text1"/>
        </w:rPr>
      </w:pPr>
    </w:p>
    <w:p w14:paraId="2A1113A5" w14:textId="77777777" w:rsidR="00746E52" w:rsidRPr="002B15D2" w:rsidRDefault="00746E52" w:rsidP="00746E52">
      <w:pPr>
        <w:rPr>
          <w:color w:val="000000" w:themeColor="text1"/>
        </w:rPr>
      </w:pPr>
    </w:p>
    <w:sectPr w:rsidR="00746E52" w:rsidRPr="002B15D2" w:rsidSect="00696537">
      <w:headerReference w:type="even" r:id="rId9"/>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E47BE" w14:textId="77777777" w:rsidR="000E1BF4" w:rsidRDefault="000E1BF4" w:rsidP="006E7C50">
      <w:pPr>
        <w:spacing w:line="240" w:lineRule="auto"/>
      </w:pPr>
      <w:r>
        <w:separator/>
      </w:r>
    </w:p>
  </w:endnote>
  <w:endnote w:type="continuationSeparator" w:id="0">
    <w:p w14:paraId="17D66370" w14:textId="77777777" w:rsidR="000E1BF4" w:rsidRDefault="000E1BF4" w:rsidP="006E7C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w:altName w:val="﷽﷽﷽﷽﷽﷽﷽﷽ތ"/>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60941" w14:textId="77777777" w:rsidR="000E1BF4" w:rsidRDefault="000E1BF4" w:rsidP="006E7C50">
      <w:pPr>
        <w:spacing w:line="240" w:lineRule="auto"/>
      </w:pPr>
      <w:r>
        <w:separator/>
      </w:r>
    </w:p>
  </w:footnote>
  <w:footnote w:type="continuationSeparator" w:id="0">
    <w:p w14:paraId="59F2F430" w14:textId="77777777" w:rsidR="000E1BF4" w:rsidRDefault="000E1BF4" w:rsidP="006E7C5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6153846"/>
      <w:docPartObj>
        <w:docPartGallery w:val="Page Numbers (Top of Page)"/>
        <w:docPartUnique/>
      </w:docPartObj>
    </w:sdtPr>
    <w:sdtEndPr>
      <w:rPr>
        <w:rStyle w:val="PageNumber"/>
      </w:rPr>
    </w:sdtEndPr>
    <w:sdtContent>
      <w:p w14:paraId="7EA7800B" w14:textId="77777777" w:rsidR="006E7C50" w:rsidRDefault="00696537" w:rsidP="00AA2017">
        <w:pPr>
          <w:pStyle w:val="Header"/>
          <w:framePr w:wrap="none" w:vAnchor="text" w:hAnchor="margin" w:xAlign="right" w:y="1"/>
          <w:rPr>
            <w:rStyle w:val="PageNumber"/>
          </w:rPr>
        </w:pPr>
        <w:r>
          <w:rPr>
            <w:rStyle w:val="PageNumber"/>
          </w:rPr>
          <w:fldChar w:fldCharType="begin"/>
        </w:r>
        <w:r w:rsidR="006E7C50">
          <w:rPr>
            <w:rStyle w:val="PageNumber"/>
          </w:rPr>
          <w:instrText xml:space="preserve"> PAGE </w:instrText>
        </w:r>
        <w:r>
          <w:rPr>
            <w:rStyle w:val="PageNumber"/>
          </w:rPr>
          <w:fldChar w:fldCharType="end"/>
        </w:r>
      </w:p>
    </w:sdtContent>
  </w:sdt>
  <w:p w14:paraId="7AE81B08" w14:textId="77777777" w:rsidR="006E7C50" w:rsidRDefault="006E7C50" w:rsidP="006E7C5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9167569"/>
      <w:docPartObj>
        <w:docPartGallery w:val="Page Numbers (Top of Page)"/>
        <w:docPartUnique/>
      </w:docPartObj>
    </w:sdtPr>
    <w:sdtEndPr>
      <w:rPr>
        <w:rStyle w:val="PageNumber"/>
      </w:rPr>
    </w:sdtEndPr>
    <w:sdtContent>
      <w:p w14:paraId="0A655007" w14:textId="77777777" w:rsidR="006E7C50" w:rsidRDefault="00696537" w:rsidP="00AA2017">
        <w:pPr>
          <w:pStyle w:val="Header"/>
          <w:framePr w:wrap="none" w:vAnchor="text" w:hAnchor="margin" w:xAlign="right" w:y="1"/>
          <w:rPr>
            <w:rStyle w:val="PageNumber"/>
          </w:rPr>
        </w:pPr>
        <w:r>
          <w:rPr>
            <w:rStyle w:val="PageNumber"/>
          </w:rPr>
          <w:fldChar w:fldCharType="begin"/>
        </w:r>
        <w:r w:rsidR="006E7C50">
          <w:rPr>
            <w:rStyle w:val="PageNumber"/>
          </w:rPr>
          <w:instrText xml:space="preserve"> PAGE </w:instrText>
        </w:r>
        <w:r>
          <w:rPr>
            <w:rStyle w:val="PageNumber"/>
          </w:rPr>
          <w:fldChar w:fldCharType="separate"/>
        </w:r>
        <w:r w:rsidR="00973A93">
          <w:rPr>
            <w:rStyle w:val="PageNumber"/>
            <w:noProof/>
          </w:rPr>
          <w:t>2</w:t>
        </w:r>
        <w:r>
          <w:rPr>
            <w:rStyle w:val="PageNumber"/>
          </w:rPr>
          <w:fldChar w:fldCharType="end"/>
        </w:r>
      </w:p>
    </w:sdtContent>
  </w:sdt>
  <w:p w14:paraId="6BBBD809" w14:textId="77777777" w:rsidR="006E7C50" w:rsidRDefault="006E7C50" w:rsidP="006E7C50">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226DAD"/>
    <w:multiLevelType w:val="hybridMultilevel"/>
    <w:tmpl w:val="8B12D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332E1"/>
    <w:rsid w:val="00024F54"/>
    <w:rsid w:val="000907ED"/>
    <w:rsid w:val="000C3D99"/>
    <w:rsid w:val="000D3FEC"/>
    <w:rsid w:val="000E1BF4"/>
    <w:rsid w:val="0011106E"/>
    <w:rsid w:val="00135BA0"/>
    <w:rsid w:val="00145FA3"/>
    <w:rsid w:val="0018405E"/>
    <w:rsid w:val="0018628B"/>
    <w:rsid w:val="002022C2"/>
    <w:rsid w:val="00217790"/>
    <w:rsid w:val="002332E1"/>
    <w:rsid w:val="0025035C"/>
    <w:rsid w:val="00251770"/>
    <w:rsid w:val="002B15D2"/>
    <w:rsid w:val="002B55E8"/>
    <w:rsid w:val="002F0864"/>
    <w:rsid w:val="003329A7"/>
    <w:rsid w:val="003465CE"/>
    <w:rsid w:val="00393ABB"/>
    <w:rsid w:val="003F27A9"/>
    <w:rsid w:val="00404B8D"/>
    <w:rsid w:val="00490059"/>
    <w:rsid w:val="00560600"/>
    <w:rsid w:val="0057333B"/>
    <w:rsid w:val="005F46C2"/>
    <w:rsid w:val="00622A3F"/>
    <w:rsid w:val="006643D6"/>
    <w:rsid w:val="00696537"/>
    <w:rsid w:val="006E2E6C"/>
    <w:rsid w:val="006E7C50"/>
    <w:rsid w:val="006F52DA"/>
    <w:rsid w:val="007055D7"/>
    <w:rsid w:val="0072360B"/>
    <w:rsid w:val="00744149"/>
    <w:rsid w:val="00746E52"/>
    <w:rsid w:val="00756260"/>
    <w:rsid w:val="00781A79"/>
    <w:rsid w:val="007B6BF2"/>
    <w:rsid w:val="007E105C"/>
    <w:rsid w:val="007F4F8B"/>
    <w:rsid w:val="008066FE"/>
    <w:rsid w:val="00816B0E"/>
    <w:rsid w:val="008170B8"/>
    <w:rsid w:val="008A3D7C"/>
    <w:rsid w:val="00973A93"/>
    <w:rsid w:val="0099543E"/>
    <w:rsid w:val="009C07F6"/>
    <w:rsid w:val="00A12101"/>
    <w:rsid w:val="00A97836"/>
    <w:rsid w:val="00AD2125"/>
    <w:rsid w:val="00AF0868"/>
    <w:rsid w:val="00AF4779"/>
    <w:rsid w:val="00B20A90"/>
    <w:rsid w:val="00B4213A"/>
    <w:rsid w:val="00B834CE"/>
    <w:rsid w:val="00C10BC6"/>
    <w:rsid w:val="00CD03A8"/>
    <w:rsid w:val="00D13D34"/>
    <w:rsid w:val="00DA6709"/>
    <w:rsid w:val="00DC6843"/>
    <w:rsid w:val="00DD0264"/>
    <w:rsid w:val="00E17536"/>
    <w:rsid w:val="00E663A6"/>
    <w:rsid w:val="00F170CD"/>
    <w:rsid w:val="00F26296"/>
    <w:rsid w:val="00F61277"/>
    <w:rsid w:val="00F63693"/>
    <w:rsid w:val="00FC26D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FB9427"/>
  <w15:docId w15:val="{DC7B907D-E6B9-4A07-8742-FE17AFE53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28B"/>
    <w:pPr>
      <w:spacing w:line="360" w:lineRule="auto"/>
      <w:jc w:val="both"/>
    </w:pPr>
    <w:rPr>
      <w:rFonts w:ascii="Times" w:hAnsi="Times"/>
      <w:lang w:val="en-GB"/>
    </w:rPr>
  </w:style>
  <w:style w:type="paragraph" w:styleId="Heading1">
    <w:name w:val="heading 1"/>
    <w:basedOn w:val="Normal"/>
    <w:next w:val="Normal"/>
    <w:link w:val="Heading1Char"/>
    <w:uiPriority w:val="9"/>
    <w:qFormat/>
    <w:rsid w:val="002022C2"/>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2022C2"/>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7E105C"/>
    <w:pPr>
      <w:keepNext/>
      <w:keepLines/>
      <w:spacing w:before="40"/>
      <w:outlineLvl w:val="2"/>
    </w:pPr>
    <w:rPr>
      <w:rFonts w:eastAsiaTheme="majorEastAsia" w:cstheme="majorBidi"/>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2C2"/>
    <w:rPr>
      <w:rFonts w:ascii="Times" w:eastAsiaTheme="majorEastAsia" w:hAnsi="Times" w:cstheme="majorBidi"/>
      <w:b/>
      <w:color w:val="000000" w:themeColor="text1"/>
      <w:szCs w:val="32"/>
    </w:rPr>
  </w:style>
  <w:style w:type="character" w:customStyle="1" w:styleId="Heading2Char">
    <w:name w:val="Heading 2 Char"/>
    <w:basedOn w:val="DefaultParagraphFont"/>
    <w:link w:val="Heading2"/>
    <w:uiPriority w:val="9"/>
    <w:rsid w:val="002022C2"/>
    <w:rPr>
      <w:rFonts w:ascii="Times" w:eastAsiaTheme="majorEastAsia" w:hAnsi="Times" w:cstheme="majorBidi"/>
      <w:b/>
      <w:color w:val="000000" w:themeColor="text1"/>
      <w:szCs w:val="26"/>
    </w:rPr>
  </w:style>
  <w:style w:type="character" w:customStyle="1" w:styleId="Heading3Char">
    <w:name w:val="Heading 3 Char"/>
    <w:basedOn w:val="DefaultParagraphFont"/>
    <w:link w:val="Heading3"/>
    <w:uiPriority w:val="9"/>
    <w:rsid w:val="007E105C"/>
    <w:rPr>
      <w:rFonts w:ascii="Times" w:eastAsiaTheme="majorEastAsia" w:hAnsi="Times" w:cstheme="majorBidi"/>
      <w:color w:val="000000" w:themeColor="text1"/>
      <w:u w:val="single"/>
    </w:rPr>
  </w:style>
  <w:style w:type="character" w:styleId="Strong">
    <w:name w:val="Strong"/>
    <w:basedOn w:val="DefaultParagraphFont"/>
    <w:uiPriority w:val="22"/>
    <w:qFormat/>
    <w:rsid w:val="00E17536"/>
    <w:rPr>
      <w:b/>
      <w:bCs/>
    </w:rPr>
  </w:style>
  <w:style w:type="paragraph" w:styleId="NormalWeb">
    <w:name w:val="Normal (Web)"/>
    <w:basedOn w:val="Normal"/>
    <w:uiPriority w:val="99"/>
    <w:semiHidden/>
    <w:unhideWhenUsed/>
    <w:rsid w:val="00DC6843"/>
    <w:pPr>
      <w:spacing w:before="100" w:beforeAutospacing="1" w:after="100" w:afterAutospacing="1" w:line="240" w:lineRule="auto"/>
      <w:jc w:val="left"/>
    </w:pPr>
    <w:rPr>
      <w:rFonts w:ascii="Times New Roman" w:eastAsia="Times New Roman" w:hAnsi="Times New Roman" w:cs="Times New Roman"/>
      <w:lang w:val="en-IN" w:eastAsia="en-GB"/>
    </w:rPr>
  </w:style>
  <w:style w:type="paragraph" w:styleId="ListParagraph">
    <w:name w:val="List Paragraph"/>
    <w:basedOn w:val="Normal"/>
    <w:uiPriority w:val="34"/>
    <w:qFormat/>
    <w:rsid w:val="002F0864"/>
    <w:pPr>
      <w:ind w:left="720"/>
      <w:contextualSpacing/>
    </w:pPr>
  </w:style>
  <w:style w:type="character" w:styleId="Hyperlink">
    <w:name w:val="Hyperlink"/>
    <w:basedOn w:val="DefaultParagraphFont"/>
    <w:uiPriority w:val="99"/>
    <w:unhideWhenUsed/>
    <w:rsid w:val="00B834CE"/>
    <w:rPr>
      <w:color w:val="0000FF"/>
      <w:u w:val="single"/>
    </w:rPr>
  </w:style>
  <w:style w:type="paragraph" w:styleId="Header">
    <w:name w:val="header"/>
    <w:basedOn w:val="Normal"/>
    <w:link w:val="HeaderChar"/>
    <w:uiPriority w:val="99"/>
    <w:unhideWhenUsed/>
    <w:rsid w:val="006E7C50"/>
    <w:pPr>
      <w:tabs>
        <w:tab w:val="center" w:pos="4680"/>
        <w:tab w:val="right" w:pos="9360"/>
      </w:tabs>
      <w:spacing w:line="240" w:lineRule="auto"/>
    </w:pPr>
  </w:style>
  <w:style w:type="character" w:customStyle="1" w:styleId="HeaderChar">
    <w:name w:val="Header Char"/>
    <w:basedOn w:val="DefaultParagraphFont"/>
    <w:link w:val="Header"/>
    <w:uiPriority w:val="99"/>
    <w:rsid w:val="006E7C50"/>
    <w:rPr>
      <w:rFonts w:ascii="Times" w:hAnsi="Times"/>
      <w:lang w:val="en-GB"/>
    </w:rPr>
  </w:style>
  <w:style w:type="character" w:styleId="PageNumber">
    <w:name w:val="page number"/>
    <w:basedOn w:val="DefaultParagraphFont"/>
    <w:uiPriority w:val="99"/>
    <w:semiHidden/>
    <w:unhideWhenUsed/>
    <w:rsid w:val="006E7C50"/>
  </w:style>
  <w:style w:type="paragraph" w:styleId="TOCHeading">
    <w:name w:val="TOC Heading"/>
    <w:basedOn w:val="Heading1"/>
    <w:next w:val="Normal"/>
    <w:uiPriority w:val="39"/>
    <w:unhideWhenUsed/>
    <w:qFormat/>
    <w:rsid w:val="00E663A6"/>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E663A6"/>
    <w:pPr>
      <w:spacing w:before="120"/>
      <w:jc w:val="left"/>
    </w:pPr>
    <w:rPr>
      <w:rFonts w:asciiTheme="minorHAnsi" w:hAnsiTheme="minorHAnsi" w:cstheme="minorHAnsi"/>
      <w:b/>
      <w:bCs/>
      <w:i/>
      <w:iCs/>
    </w:rPr>
  </w:style>
  <w:style w:type="paragraph" w:styleId="TOC2">
    <w:name w:val="toc 2"/>
    <w:basedOn w:val="Normal"/>
    <w:next w:val="Normal"/>
    <w:autoRedefine/>
    <w:uiPriority w:val="39"/>
    <w:unhideWhenUsed/>
    <w:rsid w:val="00E663A6"/>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663A6"/>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663A6"/>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663A6"/>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663A6"/>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663A6"/>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663A6"/>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663A6"/>
    <w:pPr>
      <w:ind w:left="1920"/>
      <w:jc w:val="left"/>
    </w:pPr>
    <w:rPr>
      <w:rFonts w:asciiTheme="minorHAnsi" w:hAnsiTheme="minorHAnsi" w:cstheme="minorHAnsi"/>
      <w:sz w:val="20"/>
      <w:szCs w:val="20"/>
    </w:rPr>
  </w:style>
  <w:style w:type="paragraph" w:styleId="BalloonText">
    <w:name w:val="Balloon Text"/>
    <w:basedOn w:val="Normal"/>
    <w:link w:val="BalloonTextChar"/>
    <w:uiPriority w:val="99"/>
    <w:semiHidden/>
    <w:unhideWhenUsed/>
    <w:rsid w:val="00FC26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6D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757518">
      <w:bodyDiv w:val="1"/>
      <w:marLeft w:val="0"/>
      <w:marRight w:val="0"/>
      <w:marTop w:val="0"/>
      <w:marBottom w:val="0"/>
      <w:divBdr>
        <w:top w:val="none" w:sz="0" w:space="0" w:color="auto"/>
        <w:left w:val="none" w:sz="0" w:space="0" w:color="auto"/>
        <w:bottom w:val="none" w:sz="0" w:space="0" w:color="auto"/>
        <w:right w:val="none" w:sz="0" w:space="0" w:color="auto"/>
      </w:divBdr>
    </w:div>
    <w:div w:id="1280801023">
      <w:bodyDiv w:val="1"/>
      <w:marLeft w:val="0"/>
      <w:marRight w:val="0"/>
      <w:marTop w:val="0"/>
      <w:marBottom w:val="0"/>
      <w:divBdr>
        <w:top w:val="none" w:sz="0" w:space="0" w:color="auto"/>
        <w:left w:val="none" w:sz="0" w:space="0" w:color="auto"/>
        <w:bottom w:val="none" w:sz="0" w:space="0" w:color="auto"/>
        <w:right w:val="none" w:sz="0" w:space="0" w:color="auto"/>
      </w:divBdr>
    </w:div>
    <w:div w:id="175704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rnetretailing.net/customer/customer/ms-introduces-new-technology-to-help-shape-its-strategy-around-what-customers-want-1836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7982E4-65B8-9549-B3A4-77D571963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3524</Words>
  <Characters>20093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Debankita Paul</dc:creator>
  <cp:keywords/>
  <dc:description/>
  <cp:lastModifiedBy>Gabriel Obret</cp:lastModifiedBy>
  <cp:revision>57</cp:revision>
  <dcterms:created xsi:type="dcterms:W3CDTF">2021-11-27T10:59:00Z</dcterms:created>
  <dcterms:modified xsi:type="dcterms:W3CDTF">2021-11-29T02:19:00Z</dcterms:modified>
</cp:coreProperties>
</file>