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997319" w:rsidRDefault="00997319"/>
    <w:p w14:paraId="00000002" w14:textId="77777777" w:rsidR="00997319" w:rsidRDefault="00997319"/>
    <w:p w14:paraId="00000003" w14:textId="77777777" w:rsidR="00997319" w:rsidRDefault="00611A98">
      <w:pPr>
        <w:rPr>
          <w:b/>
          <w:sz w:val="28"/>
          <w:szCs w:val="28"/>
          <w:u w:val="single"/>
        </w:rPr>
      </w:pPr>
      <w:r>
        <w:rPr>
          <w:b/>
          <w:sz w:val="28"/>
          <w:szCs w:val="28"/>
          <w:u w:val="single"/>
        </w:rPr>
        <w:t xml:space="preserve">Does emotional literacy contribute to how late in life an autistic woman </w:t>
      </w:r>
      <w:proofErr w:type="gramStart"/>
      <w:r>
        <w:rPr>
          <w:b/>
          <w:sz w:val="28"/>
          <w:szCs w:val="28"/>
          <w:u w:val="single"/>
        </w:rPr>
        <w:t>is diagnosed</w:t>
      </w:r>
      <w:proofErr w:type="gramEnd"/>
      <w:r>
        <w:rPr>
          <w:b/>
          <w:sz w:val="28"/>
          <w:szCs w:val="28"/>
          <w:u w:val="single"/>
        </w:rPr>
        <w:t>?</w:t>
      </w:r>
    </w:p>
    <w:p w14:paraId="00000004" w14:textId="77777777" w:rsidR="00997319" w:rsidRDefault="00997319"/>
    <w:p w14:paraId="00000005" w14:textId="77777777" w:rsidR="00997319" w:rsidRDefault="00611A98">
      <w:pPr>
        <w:rPr>
          <w:b/>
          <w:u w:val="single"/>
        </w:rPr>
      </w:pPr>
      <w:r>
        <w:rPr>
          <w:b/>
          <w:u w:val="single"/>
        </w:rPr>
        <w:t>Aims</w:t>
      </w:r>
    </w:p>
    <w:p w14:paraId="00000006" w14:textId="77777777" w:rsidR="00997319" w:rsidRDefault="00997319">
      <w:pPr>
        <w:rPr>
          <w:b/>
          <w:color w:val="0000FF"/>
        </w:rPr>
      </w:pPr>
    </w:p>
    <w:p w14:paraId="00000007" w14:textId="77777777" w:rsidR="00997319" w:rsidRDefault="00611A98">
      <w:r>
        <w:t xml:space="preserve">The aim for this project are to explore the links between emotional literacy and if it contributes to the amount of </w:t>
      </w:r>
      <w:proofErr w:type="gramStart"/>
      <w:r>
        <w:t>time</w:t>
      </w:r>
      <w:proofErr w:type="gramEnd"/>
      <w:r>
        <w:t xml:space="preserve"> it takes for an autistic woman to be diagnosed. Another aim is to create discussion awareness for girls with autism, along with bringin</w:t>
      </w:r>
      <w:r>
        <w:t>g awareness to the difference in symptoms autistic girls might experience, compared to their male counterparts.</w:t>
      </w:r>
    </w:p>
    <w:p w14:paraId="00000008" w14:textId="77777777" w:rsidR="00997319" w:rsidRDefault="00997319">
      <w:pPr>
        <w:rPr>
          <w:b/>
          <w:color w:val="1155CC"/>
        </w:rPr>
      </w:pPr>
    </w:p>
    <w:p w14:paraId="00000009" w14:textId="77777777" w:rsidR="00997319" w:rsidRDefault="00611A98">
      <w:pPr>
        <w:rPr>
          <w:b/>
          <w:u w:val="single"/>
        </w:rPr>
      </w:pPr>
      <w:r>
        <w:rPr>
          <w:b/>
          <w:u w:val="single"/>
        </w:rPr>
        <w:t>Areas of investigation</w:t>
      </w:r>
    </w:p>
    <w:p w14:paraId="0000000A" w14:textId="77777777" w:rsidR="00997319" w:rsidRDefault="00997319">
      <w:pPr>
        <w:rPr>
          <w:b/>
        </w:rPr>
      </w:pPr>
    </w:p>
    <w:p w14:paraId="0000000B" w14:textId="77777777" w:rsidR="00997319" w:rsidRDefault="00611A98">
      <w:pPr>
        <w:rPr>
          <w:u w:val="single"/>
        </w:rPr>
      </w:pPr>
      <w:r>
        <w:rPr>
          <w:u w:val="single"/>
        </w:rPr>
        <w:t>Autism in girls</w:t>
      </w:r>
    </w:p>
    <w:p w14:paraId="0000000C" w14:textId="77777777" w:rsidR="00997319" w:rsidRDefault="00997319"/>
    <w:p w14:paraId="0000000D" w14:textId="77777777" w:rsidR="00997319" w:rsidRDefault="00611A98">
      <w:r>
        <w:t>“Autism is a lifelong developmental disability which affects how people experience the world and inter</w:t>
      </w:r>
      <w:r>
        <w:t>act with others.” (National Autistic society, 2016)</w:t>
      </w:r>
    </w:p>
    <w:p w14:paraId="0000000E" w14:textId="77777777" w:rsidR="00997319" w:rsidRDefault="00997319"/>
    <w:p w14:paraId="0000000F" w14:textId="102D6FB3" w:rsidR="00997319" w:rsidRDefault="00611A98">
      <w:proofErr w:type="gramStart"/>
      <w:r>
        <w:t>People who are autistic</w:t>
      </w:r>
      <w:proofErr w:type="gramEnd"/>
      <w:r>
        <w:t xml:space="preserve"> experience the world very differently from those who do not have autism, autism affects all of the senses in different ways and it is different for every individual. </w:t>
      </w:r>
    </w:p>
    <w:p w14:paraId="00000010" w14:textId="77777777" w:rsidR="00997319" w:rsidRDefault="00997319"/>
    <w:p w14:paraId="00000011" w14:textId="77777777" w:rsidR="00997319" w:rsidRDefault="00611A98">
      <w:r>
        <w:t>Many autisti</w:t>
      </w:r>
      <w:r>
        <w:t xml:space="preserve">c females tend not to </w:t>
      </w:r>
      <w:proofErr w:type="gramStart"/>
      <w:r>
        <w:t>be diagnosed</w:t>
      </w:r>
      <w:proofErr w:type="gramEnd"/>
      <w:r>
        <w:t xml:space="preserve"> or are diagnosed later in life. This is </w:t>
      </w:r>
      <w:proofErr w:type="gramStart"/>
      <w:r>
        <w:t>due to the fact that</w:t>
      </w:r>
      <w:proofErr w:type="gramEnd"/>
      <w:r>
        <w:t xml:space="preserve"> a copious amount of women </w:t>
      </w:r>
      <w:proofErr w:type="spellStart"/>
      <w:r>
        <w:t>internalise</w:t>
      </w:r>
      <w:proofErr w:type="spellEnd"/>
      <w:r>
        <w:t xml:space="preserve"> their struggles and this presents itself as eating disorders, depression and anxiety. </w:t>
      </w:r>
    </w:p>
    <w:p w14:paraId="00000012" w14:textId="77777777" w:rsidR="00997319" w:rsidRDefault="00611A98">
      <w:r>
        <w:t>Many males with autism are diagnose</w:t>
      </w:r>
      <w:r>
        <w:t xml:space="preserve">d in school due to their challenging </w:t>
      </w:r>
      <w:proofErr w:type="spellStart"/>
      <w:r>
        <w:t>behaviour</w:t>
      </w:r>
      <w:proofErr w:type="spellEnd"/>
      <w:r>
        <w:t xml:space="preserve"> in class, while a numerous percentage of  autistic girls go through school without </w:t>
      </w:r>
      <w:proofErr w:type="spellStart"/>
      <w:r>
        <w:t>realising</w:t>
      </w:r>
      <w:proofErr w:type="spellEnd"/>
      <w:r>
        <w:t xml:space="preserve"> they are </w:t>
      </w:r>
      <w:proofErr w:type="gramStart"/>
      <w:r>
        <w:t>autistic</w:t>
      </w:r>
      <w:proofErr w:type="gramEnd"/>
      <w:r>
        <w:t xml:space="preserve">. This is a direct result of the teaching staff not </w:t>
      </w:r>
      <w:proofErr w:type="spellStart"/>
      <w:r>
        <w:t>realising</w:t>
      </w:r>
      <w:proofErr w:type="spellEnd"/>
      <w:r>
        <w:t xml:space="preserve"> the symptom differences between boys </w:t>
      </w:r>
      <w:r>
        <w:t>with autism and girls with autism.</w:t>
      </w:r>
    </w:p>
    <w:p w14:paraId="00000013" w14:textId="77777777" w:rsidR="00997319" w:rsidRDefault="00997319"/>
    <w:p w14:paraId="00000014" w14:textId="77777777" w:rsidR="00997319" w:rsidRDefault="00611A98">
      <w:r>
        <w:t>According to the National Autistic Society, “Women and girls feel that they are masking their autism to try to hide the fact that they are different.”</w:t>
      </w:r>
    </w:p>
    <w:p w14:paraId="00000015" w14:textId="77777777" w:rsidR="00997319" w:rsidRDefault="00611A98">
      <w:r>
        <w:t>This idea of masking is prevalent in girls with autism as many female</w:t>
      </w:r>
      <w:r>
        <w:t xml:space="preserve">s on the spectrum tend to learn </w:t>
      </w:r>
      <w:proofErr w:type="spellStart"/>
      <w:r>
        <w:t>behaviours</w:t>
      </w:r>
      <w:proofErr w:type="spellEnd"/>
      <w:r>
        <w:t xml:space="preserve"> from their peers, many doing so subconsciously.</w:t>
      </w:r>
    </w:p>
    <w:p w14:paraId="00000016" w14:textId="77777777" w:rsidR="00997319" w:rsidRDefault="00997319"/>
    <w:p w14:paraId="00000017" w14:textId="77777777" w:rsidR="00997319" w:rsidRDefault="00997319"/>
    <w:p w14:paraId="00000018" w14:textId="77777777" w:rsidR="00997319" w:rsidRDefault="00997319"/>
    <w:p w14:paraId="00000019" w14:textId="77777777" w:rsidR="00997319" w:rsidRDefault="00997319"/>
    <w:p w14:paraId="0000001A" w14:textId="77777777" w:rsidR="00997319" w:rsidRDefault="00997319"/>
    <w:p w14:paraId="0000001B" w14:textId="657AC17B" w:rsidR="00997319" w:rsidRDefault="00997319"/>
    <w:p w14:paraId="315D8931" w14:textId="6C64D9CA" w:rsidR="00611A98" w:rsidRDefault="00611A98"/>
    <w:p w14:paraId="7404150A" w14:textId="77777777" w:rsidR="00611A98" w:rsidRDefault="00611A98"/>
    <w:p w14:paraId="0000001C" w14:textId="77777777" w:rsidR="00997319" w:rsidRDefault="00997319"/>
    <w:p w14:paraId="0000001D" w14:textId="77777777" w:rsidR="00997319" w:rsidRDefault="00997319"/>
    <w:p w14:paraId="0000001E" w14:textId="77777777" w:rsidR="00997319" w:rsidRDefault="00611A98">
      <w:pPr>
        <w:rPr>
          <w:b/>
          <w:u w:val="single"/>
        </w:rPr>
      </w:pPr>
      <w:r>
        <w:rPr>
          <w:b/>
          <w:u w:val="single"/>
        </w:rPr>
        <w:lastRenderedPageBreak/>
        <w:t xml:space="preserve">Emotional literacy </w:t>
      </w:r>
    </w:p>
    <w:p w14:paraId="0000001F" w14:textId="77777777" w:rsidR="00997319" w:rsidRDefault="00997319">
      <w:pPr>
        <w:rPr>
          <w:b/>
          <w:u w:val="single"/>
        </w:rPr>
      </w:pPr>
    </w:p>
    <w:p w14:paraId="00000020" w14:textId="77777777" w:rsidR="00997319" w:rsidRDefault="00997319">
      <w:pPr>
        <w:rPr>
          <w:b/>
          <w:u w:val="single"/>
        </w:rPr>
      </w:pPr>
    </w:p>
    <w:p w14:paraId="00000021" w14:textId="77777777" w:rsidR="00997319" w:rsidRDefault="00611A98">
      <w:pPr>
        <w:rPr>
          <w:u w:val="single"/>
        </w:rPr>
      </w:pPr>
      <w:r>
        <w:rPr>
          <w:u w:val="single"/>
        </w:rPr>
        <w:t xml:space="preserve">What is emotional literacy? </w:t>
      </w:r>
    </w:p>
    <w:p w14:paraId="00000022" w14:textId="77777777" w:rsidR="00997319" w:rsidRDefault="00997319">
      <w:pPr>
        <w:rPr>
          <w:b/>
          <w:u w:val="single"/>
        </w:rPr>
      </w:pPr>
    </w:p>
    <w:p w14:paraId="00000023" w14:textId="77777777" w:rsidR="00997319" w:rsidRDefault="00611A98">
      <w:pPr>
        <w:rPr>
          <w:color w:val="222222"/>
          <w:sz w:val="24"/>
          <w:szCs w:val="24"/>
          <w:highlight w:val="white"/>
        </w:rPr>
      </w:pPr>
      <w:r>
        <w:rPr>
          <w:color w:val="222222"/>
          <w:sz w:val="24"/>
          <w:szCs w:val="24"/>
          <w:highlight w:val="white"/>
        </w:rPr>
        <w:t>“Emotional Literacy is the term used to describe the ability to understand and express feelings.” (Douglas Silas solisitors</w:t>
      </w:r>
      <w:proofErr w:type="gramStart"/>
      <w:r>
        <w:rPr>
          <w:color w:val="222222"/>
          <w:sz w:val="24"/>
          <w:szCs w:val="24"/>
          <w:highlight w:val="white"/>
        </w:rPr>
        <w:t>,2019</w:t>
      </w:r>
      <w:proofErr w:type="gramEnd"/>
      <w:r>
        <w:rPr>
          <w:color w:val="222222"/>
          <w:sz w:val="24"/>
          <w:szCs w:val="24"/>
          <w:highlight w:val="white"/>
        </w:rPr>
        <w:t xml:space="preserve">) </w:t>
      </w:r>
    </w:p>
    <w:p w14:paraId="00000024" w14:textId="77777777" w:rsidR="00997319" w:rsidRDefault="00997319">
      <w:pPr>
        <w:rPr>
          <w:color w:val="222222"/>
          <w:sz w:val="24"/>
          <w:szCs w:val="24"/>
          <w:highlight w:val="white"/>
        </w:rPr>
      </w:pPr>
    </w:p>
    <w:p w14:paraId="00000025" w14:textId="3AE30B49" w:rsidR="00997319" w:rsidRDefault="00611A98">
      <w:pPr>
        <w:rPr>
          <w:color w:val="222222"/>
          <w:sz w:val="24"/>
          <w:szCs w:val="24"/>
          <w:highlight w:val="white"/>
        </w:rPr>
      </w:pPr>
      <w:r>
        <w:rPr>
          <w:color w:val="222222"/>
          <w:sz w:val="24"/>
          <w:szCs w:val="24"/>
          <w:highlight w:val="white"/>
        </w:rPr>
        <w:t xml:space="preserve">Emotional literacy does not come easy to most autistic children or adults, many individuals with autism find it harder to </w:t>
      </w:r>
      <w:proofErr w:type="spellStart"/>
      <w:r>
        <w:rPr>
          <w:color w:val="222222"/>
          <w:sz w:val="24"/>
          <w:szCs w:val="24"/>
          <w:highlight w:val="white"/>
        </w:rPr>
        <w:t>re</w:t>
      </w:r>
      <w:r>
        <w:rPr>
          <w:color w:val="222222"/>
          <w:sz w:val="24"/>
          <w:szCs w:val="24"/>
          <w:highlight w:val="white"/>
        </w:rPr>
        <w:t>cognise</w:t>
      </w:r>
      <w:proofErr w:type="spellEnd"/>
      <w:r>
        <w:rPr>
          <w:color w:val="222222"/>
          <w:sz w:val="24"/>
          <w:szCs w:val="24"/>
          <w:highlight w:val="white"/>
        </w:rPr>
        <w:t xml:space="preserve"> basic emotions and struggle to articulate their emotions, which</w:t>
      </w:r>
      <w:r>
        <w:rPr>
          <w:color w:val="222222"/>
          <w:sz w:val="24"/>
          <w:szCs w:val="24"/>
          <w:highlight w:val="white"/>
        </w:rPr>
        <w:t xml:space="preserve"> then can cause a ‘meltdown’.</w:t>
      </w:r>
    </w:p>
    <w:p w14:paraId="00000026" w14:textId="77777777" w:rsidR="00997319" w:rsidRDefault="00611A98">
      <w:pPr>
        <w:rPr>
          <w:color w:val="222222"/>
          <w:sz w:val="24"/>
          <w:szCs w:val="24"/>
          <w:highlight w:val="white"/>
        </w:rPr>
      </w:pPr>
      <w:r>
        <w:rPr>
          <w:color w:val="222222"/>
          <w:sz w:val="24"/>
          <w:szCs w:val="24"/>
          <w:highlight w:val="white"/>
        </w:rPr>
        <w:t>An autistic meltdown is a response to feeling overwhelmed in a situation and the individual loses “</w:t>
      </w:r>
      <w:proofErr w:type="spellStart"/>
      <w:r>
        <w:rPr>
          <w:color w:val="222222"/>
          <w:sz w:val="24"/>
          <w:szCs w:val="24"/>
          <w:highlight w:val="white"/>
        </w:rPr>
        <w:t>behavioural</w:t>
      </w:r>
      <w:proofErr w:type="spellEnd"/>
      <w:r>
        <w:rPr>
          <w:color w:val="222222"/>
          <w:sz w:val="24"/>
          <w:szCs w:val="24"/>
          <w:highlight w:val="white"/>
        </w:rPr>
        <w:t xml:space="preserve"> control” </w:t>
      </w:r>
      <w:proofErr w:type="gramStart"/>
      <w:r>
        <w:rPr>
          <w:color w:val="222222"/>
          <w:sz w:val="24"/>
          <w:szCs w:val="24"/>
          <w:highlight w:val="white"/>
        </w:rPr>
        <w:t>( NAS</w:t>
      </w:r>
      <w:proofErr w:type="gramEnd"/>
      <w:r>
        <w:rPr>
          <w:color w:val="222222"/>
          <w:sz w:val="24"/>
          <w:szCs w:val="24"/>
          <w:highlight w:val="white"/>
        </w:rPr>
        <w:t xml:space="preserve">, 2018). </w:t>
      </w:r>
    </w:p>
    <w:p w14:paraId="00000027" w14:textId="77777777" w:rsidR="00997319" w:rsidRDefault="00997319">
      <w:pPr>
        <w:rPr>
          <w:color w:val="222222"/>
          <w:sz w:val="24"/>
          <w:szCs w:val="24"/>
          <w:highlight w:val="white"/>
        </w:rPr>
      </w:pPr>
    </w:p>
    <w:p w14:paraId="00000028" w14:textId="7E7E0CCC" w:rsidR="00997319" w:rsidRDefault="00611A98">
      <w:pPr>
        <w:rPr>
          <w:color w:val="222222"/>
          <w:sz w:val="24"/>
          <w:szCs w:val="24"/>
          <w:highlight w:val="white"/>
        </w:rPr>
      </w:pPr>
      <w:r>
        <w:rPr>
          <w:color w:val="222222"/>
          <w:sz w:val="24"/>
          <w:szCs w:val="24"/>
          <w:highlight w:val="white"/>
        </w:rPr>
        <w:t>The reason emotional</w:t>
      </w:r>
      <w:r>
        <w:rPr>
          <w:color w:val="222222"/>
          <w:sz w:val="24"/>
          <w:szCs w:val="24"/>
          <w:highlight w:val="white"/>
        </w:rPr>
        <w:t xml:space="preserve"> literacy does not come easy to most autistic people, is </w:t>
      </w:r>
      <w:proofErr w:type="gramStart"/>
      <w:r>
        <w:rPr>
          <w:color w:val="222222"/>
          <w:sz w:val="24"/>
          <w:szCs w:val="24"/>
          <w:highlight w:val="white"/>
        </w:rPr>
        <w:t>due to the fact that</w:t>
      </w:r>
      <w:proofErr w:type="gramEnd"/>
      <w:r>
        <w:rPr>
          <w:color w:val="222222"/>
          <w:sz w:val="24"/>
          <w:szCs w:val="24"/>
          <w:highlight w:val="white"/>
        </w:rPr>
        <w:t xml:space="preserve"> many autistic</w:t>
      </w:r>
      <w:r>
        <w:rPr>
          <w:color w:val="222222"/>
          <w:sz w:val="24"/>
          <w:szCs w:val="24"/>
          <w:highlight w:val="white"/>
        </w:rPr>
        <w:t xml:space="preserve"> individuals have a condition called ‘Alexithymia’</w:t>
      </w:r>
      <w:r>
        <w:rPr>
          <w:color w:val="222222"/>
          <w:sz w:val="24"/>
          <w:szCs w:val="24"/>
          <w:highlight w:val="white"/>
        </w:rPr>
        <w:t xml:space="preserve">. </w:t>
      </w:r>
    </w:p>
    <w:p w14:paraId="00000029" w14:textId="77777777" w:rsidR="00997319" w:rsidRDefault="00611A98">
      <w:pPr>
        <w:rPr>
          <w:color w:val="222222"/>
          <w:sz w:val="24"/>
          <w:szCs w:val="24"/>
          <w:highlight w:val="white"/>
        </w:rPr>
      </w:pPr>
      <w:r>
        <w:rPr>
          <w:color w:val="222222"/>
          <w:sz w:val="24"/>
          <w:szCs w:val="24"/>
          <w:highlight w:val="white"/>
        </w:rPr>
        <w:t>“Alexithymia is a condition characterized by a reduced ability to identify and describe one's own emotion, but w</w:t>
      </w:r>
      <w:r>
        <w:rPr>
          <w:color w:val="222222"/>
          <w:sz w:val="24"/>
          <w:szCs w:val="24"/>
          <w:highlight w:val="white"/>
        </w:rPr>
        <w:t xml:space="preserve">hich results in reduced empathy and an impaired ability to recognize the emotions of others.” (G. Bird and R. Cook, 2013) </w:t>
      </w:r>
    </w:p>
    <w:p w14:paraId="0000002A" w14:textId="77777777" w:rsidR="00997319" w:rsidRDefault="00611A98">
      <w:pPr>
        <w:rPr>
          <w:color w:val="222222"/>
          <w:sz w:val="24"/>
          <w:szCs w:val="24"/>
          <w:highlight w:val="white"/>
        </w:rPr>
      </w:pPr>
      <w:r>
        <w:rPr>
          <w:color w:val="222222"/>
          <w:sz w:val="24"/>
          <w:szCs w:val="24"/>
          <w:highlight w:val="white"/>
        </w:rPr>
        <w:t xml:space="preserve">While not all autistic individuals have Alexithymia, it </w:t>
      </w:r>
      <w:proofErr w:type="gramStart"/>
      <w:r>
        <w:rPr>
          <w:color w:val="222222"/>
          <w:sz w:val="24"/>
          <w:szCs w:val="24"/>
          <w:highlight w:val="white"/>
        </w:rPr>
        <w:t xml:space="preserve">is </w:t>
      </w:r>
      <w:proofErr w:type="spellStart"/>
      <w:r>
        <w:rPr>
          <w:color w:val="222222"/>
          <w:sz w:val="24"/>
          <w:szCs w:val="24"/>
          <w:highlight w:val="white"/>
        </w:rPr>
        <w:t>recognised</w:t>
      </w:r>
      <w:proofErr w:type="spellEnd"/>
      <w:proofErr w:type="gramEnd"/>
      <w:r>
        <w:rPr>
          <w:color w:val="222222"/>
          <w:sz w:val="24"/>
          <w:szCs w:val="24"/>
          <w:highlight w:val="white"/>
        </w:rPr>
        <w:t xml:space="preserve"> that many do which has caused the stereotype that autistic peop</w:t>
      </w:r>
      <w:r>
        <w:rPr>
          <w:color w:val="222222"/>
          <w:sz w:val="24"/>
          <w:szCs w:val="24"/>
          <w:highlight w:val="white"/>
        </w:rPr>
        <w:t xml:space="preserve">le have no emotions, when in reality autistic people do have emotions like any other human being. The stereotype has formed </w:t>
      </w:r>
      <w:proofErr w:type="gramStart"/>
      <w:r>
        <w:rPr>
          <w:color w:val="222222"/>
          <w:sz w:val="24"/>
          <w:szCs w:val="24"/>
          <w:highlight w:val="white"/>
        </w:rPr>
        <w:t>due to the fact that</w:t>
      </w:r>
      <w:proofErr w:type="gramEnd"/>
      <w:r>
        <w:rPr>
          <w:color w:val="222222"/>
          <w:sz w:val="24"/>
          <w:szCs w:val="24"/>
          <w:highlight w:val="white"/>
        </w:rPr>
        <w:t xml:space="preserve"> autistic individuals show emotions very differently, compared to </w:t>
      </w:r>
      <w:proofErr w:type="spellStart"/>
      <w:r>
        <w:rPr>
          <w:color w:val="222222"/>
          <w:sz w:val="24"/>
          <w:szCs w:val="24"/>
          <w:highlight w:val="white"/>
        </w:rPr>
        <w:t>neurotypical</w:t>
      </w:r>
      <w:proofErr w:type="spellEnd"/>
      <w:r>
        <w:rPr>
          <w:color w:val="222222"/>
          <w:sz w:val="24"/>
          <w:szCs w:val="24"/>
          <w:highlight w:val="white"/>
        </w:rPr>
        <w:t xml:space="preserve"> people.  </w:t>
      </w:r>
    </w:p>
    <w:p w14:paraId="0000002B" w14:textId="77777777" w:rsidR="00997319" w:rsidRDefault="00997319">
      <w:pPr>
        <w:rPr>
          <w:color w:val="222222"/>
          <w:sz w:val="24"/>
          <w:szCs w:val="24"/>
          <w:highlight w:val="white"/>
        </w:rPr>
      </w:pPr>
    </w:p>
    <w:p w14:paraId="0000002C" w14:textId="77777777" w:rsidR="00997319" w:rsidRDefault="00997319">
      <w:pPr>
        <w:rPr>
          <w:color w:val="222222"/>
          <w:sz w:val="24"/>
          <w:szCs w:val="24"/>
          <w:highlight w:val="white"/>
        </w:rPr>
      </w:pPr>
    </w:p>
    <w:p w14:paraId="0000002D" w14:textId="77777777" w:rsidR="00997319" w:rsidRDefault="00611A98">
      <w:pPr>
        <w:rPr>
          <w:b/>
          <w:color w:val="222222"/>
          <w:sz w:val="24"/>
          <w:szCs w:val="24"/>
          <w:highlight w:val="white"/>
          <w:u w:val="single"/>
        </w:rPr>
      </w:pPr>
      <w:r>
        <w:rPr>
          <w:b/>
          <w:color w:val="222222"/>
          <w:sz w:val="24"/>
          <w:szCs w:val="24"/>
          <w:highlight w:val="white"/>
          <w:u w:val="single"/>
        </w:rPr>
        <w:t>Methods and methodolo</w:t>
      </w:r>
      <w:r>
        <w:rPr>
          <w:b/>
          <w:color w:val="222222"/>
          <w:sz w:val="24"/>
          <w:szCs w:val="24"/>
          <w:highlight w:val="white"/>
          <w:u w:val="single"/>
        </w:rPr>
        <w:t xml:space="preserve">gies adopted for the study </w:t>
      </w:r>
    </w:p>
    <w:p w14:paraId="0000002E" w14:textId="77777777" w:rsidR="00997319" w:rsidRDefault="00997319">
      <w:pPr>
        <w:rPr>
          <w:b/>
          <w:color w:val="222222"/>
          <w:sz w:val="24"/>
          <w:szCs w:val="24"/>
          <w:highlight w:val="white"/>
          <w:u w:val="single"/>
        </w:rPr>
      </w:pPr>
    </w:p>
    <w:p w14:paraId="0000002F" w14:textId="2AA2A91A" w:rsidR="00997319" w:rsidRDefault="00611A98">
      <w:pPr>
        <w:rPr>
          <w:color w:val="222222"/>
          <w:sz w:val="24"/>
          <w:szCs w:val="24"/>
          <w:highlight w:val="white"/>
        </w:rPr>
      </w:pPr>
      <w:r>
        <w:rPr>
          <w:color w:val="222222"/>
          <w:sz w:val="24"/>
          <w:szCs w:val="24"/>
          <w:highlight w:val="white"/>
        </w:rPr>
        <w:t xml:space="preserve">The methods that </w:t>
      </w:r>
      <w:proofErr w:type="gramStart"/>
      <w:r>
        <w:rPr>
          <w:color w:val="222222"/>
          <w:sz w:val="24"/>
          <w:szCs w:val="24"/>
          <w:highlight w:val="white"/>
        </w:rPr>
        <w:t>have</w:t>
      </w:r>
      <w:r>
        <w:rPr>
          <w:color w:val="222222"/>
          <w:sz w:val="24"/>
          <w:szCs w:val="24"/>
          <w:highlight w:val="white"/>
        </w:rPr>
        <w:t xml:space="preserve"> been adopted</w:t>
      </w:r>
      <w:proofErr w:type="gramEnd"/>
      <w:r>
        <w:rPr>
          <w:color w:val="222222"/>
          <w:sz w:val="24"/>
          <w:szCs w:val="24"/>
          <w:highlight w:val="white"/>
        </w:rPr>
        <w:t xml:space="preserve"> for this study are Augusto </w:t>
      </w:r>
      <w:proofErr w:type="spellStart"/>
      <w:r>
        <w:rPr>
          <w:color w:val="222222"/>
          <w:sz w:val="24"/>
          <w:szCs w:val="24"/>
          <w:highlight w:val="white"/>
        </w:rPr>
        <w:t>Boal’s</w:t>
      </w:r>
      <w:proofErr w:type="spellEnd"/>
      <w:r>
        <w:rPr>
          <w:color w:val="222222"/>
          <w:sz w:val="24"/>
          <w:szCs w:val="24"/>
          <w:highlight w:val="white"/>
        </w:rPr>
        <w:t xml:space="preserve"> ‘Image Theatre’ and Storytelling.</w:t>
      </w:r>
    </w:p>
    <w:p w14:paraId="00000030" w14:textId="77777777" w:rsidR="00997319" w:rsidRDefault="00611A98">
      <w:pPr>
        <w:rPr>
          <w:color w:val="222222"/>
          <w:sz w:val="24"/>
          <w:szCs w:val="24"/>
          <w:highlight w:val="white"/>
        </w:rPr>
      </w:pPr>
      <w:proofErr w:type="spellStart"/>
      <w:r>
        <w:rPr>
          <w:color w:val="222222"/>
          <w:sz w:val="24"/>
          <w:szCs w:val="24"/>
          <w:highlight w:val="white"/>
        </w:rPr>
        <w:t>Boal’s</w:t>
      </w:r>
      <w:proofErr w:type="spellEnd"/>
      <w:r>
        <w:rPr>
          <w:color w:val="222222"/>
          <w:sz w:val="24"/>
          <w:szCs w:val="24"/>
          <w:highlight w:val="white"/>
        </w:rPr>
        <w:t xml:space="preserve"> ‘Image Theatre’ would be an effective tool to use for this project, as imagery is a universal language that everyone can understand. </w:t>
      </w:r>
    </w:p>
    <w:p w14:paraId="00000031" w14:textId="77777777" w:rsidR="00997319" w:rsidRDefault="00611A98">
      <w:pPr>
        <w:rPr>
          <w:color w:val="222222"/>
          <w:sz w:val="24"/>
          <w:szCs w:val="24"/>
          <w:highlight w:val="white"/>
        </w:rPr>
      </w:pPr>
      <w:r>
        <w:rPr>
          <w:color w:val="222222"/>
          <w:sz w:val="24"/>
          <w:szCs w:val="24"/>
          <w:highlight w:val="white"/>
        </w:rPr>
        <w:t>This method would be used mainly in the beginning of the project to identify and establish how emotionally literate</w:t>
      </w:r>
      <w:r>
        <w:rPr>
          <w:color w:val="222222"/>
          <w:sz w:val="24"/>
          <w:szCs w:val="24"/>
          <w:highlight w:val="white"/>
        </w:rPr>
        <w:t xml:space="preserve"> participants are before the project but would also be used throughout the project at different times.</w:t>
      </w:r>
    </w:p>
    <w:p w14:paraId="00000032" w14:textId="77777777" w:rsidR="00997319" w:rsidRDefault="00997319">
      <w:pPr>
        <w:rPr>
          <w:color w:val="222222"/>
          <w:sz w:val="24"/>
          <w:szCs w:val="24"/>
          <w:highlight w:val="white"/>
        </w:rPr>
      </w:pPr>
    </w:p>
    <w:p w14:paraId="00000033" w14:textId="45A66055" w:rsidR="00997319" w:rsidRDefault="00611A98">
      <w:pPr>
        <w:rPr>
          <w:color w:val="222222"/>
          <w:sz w:val="24"/>
          <w:szCs w:val="24"/>
          <w:highlight w:val="white"/>
        </w:rPr>
      </w:pPr>
      <w:r>
        <w:rPr>
          <w:color w:val="222222"/>
          <w:sz w:val="24"/>
          <w:szCs w:val="24"/>
          <w:highlight w:val="white"/>
        </w:rPr>
        <w:t xml:space="preserve">Storytelling would also be an effective tool or this project, this is because </w:t>
      </w:r>
      <w:proofErr w:type="gramStart"/>
      <w:r>
        <w:rPr>
          <w:color w:val="222222"/>
          <w:sz w:val="24"/>
          <w:szCs w:val="24"/>
          <w:highlight w:val="white"/>
        </w:rPr>
        <w:t>many women who are autistic</w:t>
      </w:r>
      <w:proofErr w:type="gramEnd"/>
      <w:r>
        <w:rPr>
          <w:color w:val="222222"/>
          <w:sz w:val="24"/>
          <w:szCs w:val="24"/>
          <w:highlight w:val="white"/>
        </w:rPr>
        <w:t xml:space="preserve"> </w:t>
      </w:r>
      <w:proofErr w:type="spellStart"/>
      <w:r>
        <w:rPr>
          <w:color w:val="222222"/>
          <w:sz w:val="24"/>
          <w:szCs w:val="24"/>
          <w:highlight w:val="white"/>
        </w:rPr>
        <w:t>internalise</w:t>
      </w:r>
      <w:proofErr w:type="spellEnd"/>
      <w:r>
        <w:rPr>
          <w:color w:val="222222"/>
          <w:sz w:val="24"/>
          <w:szCs w:val="24"/>
          <w:highlight w:val="white"/>
        </w:rPr>
        <w:t xml:space="preserve"> their difficulties and this can th</w:t>
      </w:r>
      <w:r>
        <w:rPr>
          <w:color w:val="222222"/>
          <w:sz w:val="24"/>
          <w:szCs w:val="24"/>
          <w:highlight w:val="white"/>
        </w:rPr>
        <w:t>en manifest as disordered eating, depression and anxiety. By using storytelling,</w:t>
      </w:r>
      <w:r>
        <w:rPr>
          <w:color w:val="222222"/>
          <w:sz w:val="24"/>
          <w:szCs w:val="24"/>
          <w:highlight w:val="white"/>
        </w:rPr>
        <w:t xml:space="preserve"> the participants will be able to write about their experiences and difficulties as a character, rather than as a diary, which</w:t>
      </w:r>
      <w:r>
        <w:rPr>
          <w:color w:val="222222"/>
          <w:sz w:val="24"/>
          <w:szCs w:val="24"/>
          <w:highlight w:val="white"/>
        </w:rPr>
        <w:t xml:space="preserve"> could trigger some unwanted emotions.</w:t>
      </w:r>
    </w:p>
    <w:p w14:paraId="00000034" w14:textId="77777777" w:rsidR="00997319" w:rsidRDefault="00611A98">
      <w:pPr>
        <w:rPr>
          <w:color w:val="222222"/>
          <w:sz w:val="24"/>
          <w:szCs w:val="24"/>
          <w:highlight w:val="white"/>
        </w:rPr>
      </w:pPr>
      <w:r>
        <w:rPr>
          <w:color w:val="222222"/>
          <w:sz w:val="24"/>
          <w:szCs w:val="24"/>
          <w:highlight w:val="white"/>
        </w:rPr>
        <w:lastRenderedPageBreak/>
        <w:t>This could al</w:t>
      </w:r>
      <w:r>
        <w:rPr>
          <w:color w:val="222222"/>
          <w:sz w:val="24"/>
          <w:szCs w:val="24"/>
          <w:highlight w:val="white"/>
        </w:rPr>
        <w:t>so be effective for exploring the differences in the emotional development between autistic males and autistic women.</w:t>
      </w:r>
    </w:p>
    <w:p w14:paraId="00000035" w14:textId="77777777" w:rsidR="00997319" w:rsidRDefault="00997319">
      <w:pPr>
        <w:rPr>
          <w:color w:val="222222"/>
          <w:sz w:val="24"/>
          <w:szCs w:val="24"/>
          <w:highlight w:val="white"/>
        </w:rPr>
      </w:pPr>
    </w:p>
    <w:p w14:paraId="00000036" w14:textId="77777777" w:rsidR="00997319" w:rsidRDefault="00611A98">
      <w:pPr>
        <w:rPr>
          <w:color w:val="222222"/>
          <w:sz w:val="24"/>
          <w:szCs w:val="24"/>
          <w:highlight w:val="white"/>
        </w:rPr>
      </w:pPr>
      <w:r>
        <w:rPr>
          <w:color w:val="222222"/>
          <w:sz w:val="24"/>
          <w:szCs w:val="24"/>
          <w:highlight w:val="white"/>
        </w:rPr>
        <w:t xml:space="preserve">Another method that may be an effective tool for this project is geese theatre’s ‘Mask work’. This could be used to explore how </w:t>
      </w:r>
      <w:proofErr w:type="gramStart"/>
      <w:r>
        <w:rPr>
          <w:color w:val="222222"/>
          <w:sz w:val="24"/>
          <w:szCs w:val="24"/>
          <w:highlight w:val="white"/>
        </w:rPr>
        <w:t>past expe</w:t>
      </w:r>
      <w:r>
        <w:rPr>
          <w:color w:val="222222"/>
          <w:sz w:val="24"/>
          <w:szCs w:val="24"/>
          <w:highlight w:val="white"/>
        </w:rPr>
        <w:t>riences</w:t>
      </w:r>
      <w:proofErr w:type="gramEnd"/>
      <w:r>
        <w:rPr>
          <w:color w:val="222222"/>
          <w:sz w:val="24"/>
          <w:szCs w:val="24"/>
          <w:highlight w:val="white"/>
        </w:rPr>
        <w:t xml:space="preserve"> have influenced </w:t>
      </w:r>
      <w:proofErr w:type="spellStart"/>
      <w:r>
        <w:rPr>
          <w:color w:val="222222"/>
          <w:sz w:val="24"/>
          <w:szCs w:val="24"/>
          <w:highlight w:val="white"/>
        </w:rPr>
        <w:t>behaviours</w:t>
      </w:r>
      <w:proofErr w:type="spellEnd"/>
      <w:r>
        <w:rPr>
          <w:color w:val="222222"/>
          <w:sz w:val="24"/>
          <w:szCs w:val="24"/>
          <w:highlight w:val="white"/>
        </w:rPr>
        <w:t xml:space="preserve"> within relationships and everyday life. This also creates some distance between the character wearing the mask so that the individuals do not feel as though they are being targeting, but instead can relate to the characte</w:t>
      </w:r>
      <w:r>
        <w:rPr>
          <w:color w:val="222222"/>
          <w:sz w:val="24"/>
          <w:szCs w:val="24"/>
          <w:highlight w:val="white"/>
        </w:rPr>
        <w:t>r who will be portrayed as going through real life struggles that the autistic women face .</w:t>
      </w:r>
    </w:p>
    <w:p w14:paraId="00000037" w14:textId="77777777" w:rsidR="00997319" w:rsidRDefault="00997319">
      <w:pPr>
        <w:rPr>
          <w:color w:val="222222"/>
          <w:sz w:val="24"/>
          <w:szCs w:val="24"/>
          <w:highlight w:val="white"/>
        </w:rPr>
      </w:pPr>
    </w:p>
    <w:p w14:paraId="00000038" w14:textId="66C5C528" w:rsidR="00997319" w:rsidRDefault="00611A98">
      <w:pPr>
        <w:rPr>
          <w:color w:val="222222"/>
          <w:sz w:val="24"/>
          <w:szCs w:val="24"/>
          <w:highlight w:val="white"/>
        </w:rPr>
      </w:pPr>
      <w:r>
        <w:rPr>
          <w:color w:val="222222"/>
          <w:sz w:val="24"/>
          <w:szCs w:val="24"/>
          <w:highlight w:val="white"/>
        </w:rPr>
        <w:t>In this study, there</w:t>
      </w:r>
      <w:r>
        <w:rPr>
          <w:color w:val="222222"/>
          <w:sz w:val="24"/>
          <w:szCs w:val="24"/>
          <w:highlight w:val="white"/>
        </w:rPr>
        <w:t xml:space="preserve"> would be four groups</w:t>
      </w:r>
      <w:proofErr w:type="gramStart"/>
      <w:r>
        <w:rPr>
          <w:color w:val="222222"/>
          <w:sz w:val="24"/>
          <w:szCs w:val="24"/>
          <w:highlight w:val="white"/>
        </w:rPr>
        <w:t>;</w:t>
      </w:r>
      <w:proofErr w:type="gramEnd"/>
    </w:p>
    <w:p w14:paraId="00000039" w14:textId="77777777" w:rsidR="00997319" w:rsidRDefault="00997319">
      <w:pPr>
        <w:rPr>
          <w:color w:val="222222"/>
          <w:sz w:val="24"/>
          <w:szCs w:val="24"/>
          <w:highlight w:val="white"/>
        </w:rPr>
      </w:pPr>
    </w:p>
    <w:p w14:paraId="0000003A" w14:textId="77777777" w:rsidR="00997319" w:rsidRDefault="00611A98">
      <w:pPr>
        <w:rPr>
          <w:color w:val="222222"/>
          <w:sz w:val="24"/>
          <w:szCs w:val="24"/>
          <w:highlight w:val="white"/>
        </w:rPr>
      </w:pPr>
      <w:r>
        <w:rPr>
          <w:color w:val="222222"/>
          <w:sz w:val="24"/>
          <w:szCs w:val="24"/>
          <w:highlight w:val="white"/>
        </w:rPr>
        <w:t>-A small set of diagnosed autistic males between the ages of 18- 20</w:t>
      </w:r>
    </w:p>
    <w:p w14:paraId="0000003B" w14:textId="77777777" w:rsidR="00997319" w:rsidRDefault="00997319">
      <w:pPr>
        <w:rPr>
          <w:color w:val="222222"/>
          <w:sz w:val="24"/>
          <w:szCs w:val="24"/>
          <w:highlight w:val="white"/>
        </w:rPr>
      </w:pPr>
    </w:p>
    <w:p w14:paraId="0000003C" w14:textId="77777777" w:rsidR="00997319" w:rsidRDefault="00611A98">
      <w:pPr>
        <w:rPr>
          <w:color w:val="222222"/>
          <w:sz w:val="24"/>
          <w:szCs w:val="24"/>
          <w:highlight w:val="white"/>
        </w:rPr>
      </w:pPr>
      <w:r>
        <w:rPr>
          <w:color w:val="222222"/>
          <w:sz w:val="24"/>
          <w:szCs w:val="24"/>
          <w:highlight w:val="white"/>
        </w:rPr>
        <w:t>-A small set of diagnosed autistic females between the ages of 18-20</w:t>
      </w:r>
    </w:p>
    <w:p w14:paraId="0000003D" w14:textId="77777777" w:rsidR="00997319" w:rsidRDefault="00997319">
      <w:pPr>
        <w:rPr>
          <w:color w:val="222222"/>
          <w:sz w:val="24"/>
          <w:szCs w:val="24"/>
          <w:highlight w:val="white"/>
        </w:rPr>
      </w:pPr>
    </w:p>
    <w:p w14:paraId="0000003E" w14:textId="6F346B38" w:rsidR="00997319" w:rsidRDefault="00611A98">
      <w:pPr>
        <w:rPr>
          <w:color w:val="222222"/>
          <w:sz w:val="24"/>
          <w:szCs w:val="24"/>
          <w:highlight w:val="white"/>
        </w:rPr>
      </w:pPr>
      <w:r>
        <w:rPr>
          <w:color w:val="222222"/>
          <w:sz w:val="24"/>
          <w:szCs w:val="24"/>
          <w:highlight w:val="white"/>
        </w:rPr>
        <w:t>-A small set compiled of suspected autistic women (</w:t>
      </w:r>
      <w:proofErr w:type="spellStart"/>
      <w:r>
        <w:rPr>
          <w:color w:val="222222"/>
          <w:sz w:val="24"/>
          <w:szCs w:val="24"/>
          <w:highlight w:val="white"/>
        </w:rPr>
        <w:t>self diagnosed</w:t>
      </w:r>
      <w:proofErr w:type="spellEnd"/>
      <w:r>
        <w:rPr>
          <w:color w:val="222222"/>
          <w:sz w:val="24"/>
          <w:szCs w:val="24"/>
          <w:highlight w:val="white"/>
        </w:rPr>
        <w:t xml:space="preserve"> awaiting diagnostic testing) </w:t>
      </w:r>
      <w:r>
        <w:rPr>
          <w:color w:val="222222"/>
          <w:sz w:val="24"/>
          <w:szCs w:val="24"/>
          <w:highlight w:val="white"/>
        </w:rPr>
        <w:t>and women who are currently (at the time of the project) going through the diagnostic proc</w:t>
      </w:r>
      <w:r>
        <w:rPr>
          <w:color w:val="222222"/>
          <w:sz w:val="24"/>
          <w:szCs w:val="24"/>
          <w:highlight w:val="white"/>
        </w:rPr>
        <w:t>ess between the ages of 18-20</w:t>
      </w:r>
    </w:p>
    <w:p w14:paraId="0000003F" w14:textId="77777777" w:rsidR="00997319" w:rsidRDefault="00997319">
      <w:pPr>
        <w:rPr>
          <w:color w:val="222222"/>
          <w:sz w:val="24"/>
          <w:szCs w:val="24"/>
          <w:highlight w:val="white"/>
        </w:rPr>
      </w:pPr>
    </w:p>
    <w:p w14:paraId="00000040" w14:textId="77777777" w:rsidR="00997319" w:rsidRDefault="00611A98">
      <w:pPr>
        <w:rPr>
          <w:color w:val="222222"/>
          <w:sz w:val="24"/>
          <w:szCs w:val="24"/>
          <w:highlight w:val="white"/>
        </w:rPr>
      </w:pPr>
      <w:r>
        <w:rPr>
          <w:color w:val="222222"/>
          <w:sz w:val="24"/>
          <w:szCs w:val="24"/>
          <w:highlight w:val="white"/>
        </w:rPr>
        <w:t xml:space="preserve">-A small set of </w:t>
      </w:r>
      <w:proofErr w:type="spellStart"/>
      <w:r>
        <w:rPr>
          <w:color w:val="222222"/>
          <w:sz w:val="24"/>
          <w:szCs w:val="24"/>
          <w:highlight w:val="white"/>
        </w:rPr>
        <w:t>neurotypical</w:t>
      </w:r>
      <w:proofErr w:type="spellEnd"/>
      <w:r>
        <w:rPr>
          <w:color w:val="222222"/>
          <w:sz w:val="24"/>
          <w:szCs w:val="24"/>
          <w:highlight w:val="white"/>
        </w:rPr>
        <w:t xml:space="preserve"> women between the ages of 18-20.</w:t>
      </w:r>
    </w:p>
    <w:p w14:paraId="00000041" w14:textId="77777777" w:rsidR="00997319" w:rsidRDefault="00997319">
      <w:pPr>
        <w:rPr>
          <w:color w:val="222222"/>
          <w:sz w:val="24"/>
          <w:szCs w:val="24"/>
          <w:highlight w:val="white"/>
        </w:rPr>
      </w:pPr>
    </w:p>
    <w:p w14:paraId="00000042" w14:textId="77777777" w:rsidR="00997319" w:rsidRDefault="00611A98">
      <w:pPr>
        <w:rPr>
          <w:color w:val="222222"/>
          <w:sz w:val="24"/>
          <w:szCs w:val="24"/>
          <w:highlight w:val="white"/>
        </w:rPr>
      </w:pPr>
      <w:r>
        <w:rPr>
          <w:color w:val="222222"/>
          <w:sz w:val="24"/>
          <w:szCs w:val="24"/>
          <w:highlight w:val="white"/>
        </w:rPr>
        <w:t>The four groups would all have the same workshops and would be asked a series of the same questions at the end of each session, to track their progress and compar</w:t>
      </w:r>
      <w:r>
        <w:rPr>
          <w:color w:val="222222"/>
          <w:sz w:val="24"/>
          <w:szCs w:val="24"/>
          <w:highlight w:val="white"/>
        </w:rPr>
        <w:t xml:space="preserve">e the </w:t>
      </w:r>
      <w:proofErr w:type="gramStart"/>
      <w:r>
        <w:rPr>
          <w:color w:val="222222"/>
          <w:sz w:val="24"/>
          <w:szCs w:val="24"/>
          <w:highlight w:val="white"/>
        </w:rPr>
        <w:t>results at the end</w:t>
      </w:r>
      <w:proofErr w:type="gramEnd"/>
      <w:r>
        <w:rPr>
          <w:color w:val="222222"/>
          <w:sz w:val="24"/>
          <w:szCs w:val="24"/>
          <w:highlight w:val="white"/>
        </w:rPr>
        <w:t xml:space="preserve"> of the project</w:t>
      </w:r>
    </w:p>
    <w:p w14:paraId="00000043" w14:textId="77777777" w:rsidR="00997319" w:rsidRDefault="00611A98">
      <w:pPr>
        <w:rPr>
          <w:color w:val="222222"/>
          <w:sz w:val="24"/>
          <w:szCs w:val="24"/>
          <w:highlight w:val="white"/>
        </w:rPr>
      </w:pPr>
      <w:r>
        <w:rPr>
          <w:color w:val="222222"/>
          <w:sz w:val="24"/>
          <w:szCs w:val="24"/>
          <w:highlight w:val="white"/>
        </w:rPr>
        <w:t xml:space="preserve"> </w:t>
      </w:r>
    </w:p>
    <w:p w14:paraId="00000044" w14:textId="77777777" w:rsidR="00997319" w:rsidRDefault="00611A98">
      <w:pPr>
        <w:rPr>
          <w:color w:val="222222"/>
          <w:sz w:val="24"/>
          <w:szCs w:val="24"/>
          <w:highlight w:val="white"/>
        </w:rPr>
      </w:pPr>
      <w:r>
        <w:rPr>
          <w:color w:val="222222"/>
          <w:sz w:val="24"/>
          <w:szCs w:val="24"/>
          <w:highlight w:val="white"/>
        </w:rPr>
        <w:t xml:space="preserve">This methodology </w:t>
      </w:r>
      <w:proofErr w:type="gramStart"/>
      <w:r>
        <w:rPr>
          <w:color w:val="222222"/>
          <w:sz w:val="24"/>
          <w:szCs w:val="24"/>
          <w:highlight w:val="white"/>
        </w:rPr>
        <w:t>is known</w:t>
      </w:r>
      <w:proofErr w:type="gramEnd"/>
      <w:r>
        <w:rPr>
          <w:color w:val="222222"/>
          <w:sz w:val="24"/>
          <w:szCs w:val="24"/>
          <w:highlight w:val="white"/>
        </w:rPr>
        <w:t xml:space="preserve"> as </w:t>
      </w:r>
      <w:proofErr w:type="spellStart"/>
      <w:r>
        <w:rPr>
          <w:color w:val="222222"/>
          <w:sz w:val="24"/>
          <w:szCs w:val="24"/>
          <w:highlight w:val="white"/>
        </w:rPr>
        <w:t>interpretivism</w:t>
      </w:r>
      <w:proofErr w:type="spellEnd"/>
      <w:r>
        <w:rPr>
          <w:color w:val="222222"/>
          <w:sz w:val="24"/>
          <w:szCs w:val="24"/>
          <w:highlight w:val="white"/>
        </w:rPr>
        <w:t xml:space="preserve">. This is where the research typically relies on observation and interviews to measure a certain </w:t>
      </w:r>
      <w:proofErr w:type="spellStart"/>
      <w:r>
        <w:rPr>
          <w:color w:val="222222"/>
          <w:sz w:val="24"/>
          <w:szCs w:val="24"/>
          <w:highlight w:val="white"/>
        </w:rPr>
        <w:t>phenomena</w:t>
      </w:r>
      <w:proofErr w:type="spellEnd"/>
      <w:r>
        <w:rPr>
          <w:color w:val="222222"/>
          <w:sz w:val="24"/>
          <w:szCs w:val="24"/>
          <w:highlight w:val="white"/>
        </w:rPr>
        <w:t>. In this case, the phenomena being whether or not emotional lite</w:t>
      </w:r>
      <w:r>
        <w:rPr>
          <w:color w:val="222222"/>
          <w:sz w:val="24"/>
          <w:szCs w:val="24"/>
          <w:highlight w:val="white"/>
        </w:rPr>
        <w:t xml:space="preserve">racy has an impact on how late in life a woman </w:t>
      </w:r>
      <w:proofErr w:type="gramStart"/>
      <w:r>
        <w:rPr>
          <w:color w:val="222222"/>
          <w:sz w:val="24"/>
          <w:szCs w:val="24"/>
          <w:highlight w:val="white"/>
        </w:rPr>
        <w:t>is diagnosed</w:t>
      </w:r>
      <w:proofErr w:type="gramEnd"/>
      <w:r>
        <w:rPr>
          <w:color w:val="222222"/>
          <w:sz w:val="24"/>
          <w:szCs w:val="24"/>
          <w:highlight w:val="white"/>
        </w:rPr>
        <w:t xml:space="preserve"> with autism.</w:t>
      </w:r>
    </w:p>
    <w:p w14:paraId="00000045" w14:textId="77777777" w:rsidR="00997319" w:rsidRDefault="00611A98">
      <w:pPr>
        <w:rPr>
          <w:color w:val="222222"/>
          <w:sz w:val="24"/>
          <w:szCs w:val="24"/>
          <w:highlight w:val="white"/>
        </w:rPr>
      </w:pPr>
      <w:r>
        <w:rPr>
          <w:color w:val="222222"/>
          <w:sz w:val="24"/>
          <w:szCs w:val="24"/>
          <w:highlight w:val="white"/>
        </w:rPr>
        <w:t xml:space="preserve">This type of research is a form of qualitative research methodology. Qualitative </w:t>
      </w:r>
      <w:proofErr w:type="gramStart"/>
      <w:r>
        <w:rPr>
          <w:color w:val="222222"/>
          <w:sz w:val="24"/>
          <w:szCs w:val="24"/>
          <w:highlight w:val="white"/>
        </w:rPr>
        <w:t>research  an</w:t>
      </w:r>
      <w:proofErr w:type="gramEnd"/>
      <w:r>
        <w:rPr>
          <w:color w:val="222222"/>
          <w:sz w:val="24"/>
          <w:szCs w:val="24"/>
          <w:highlight w:val="white"/>
        </w:rPr>
        <w:t xml:space="preserve"> explorative research method where the main focus of the projects tend to be understanding</w:t>
      </w:r>
      <w:r>
        <w:rPr>
          <w:color w:val="222222"/>
          <w:sz w:val="24"/>
          <w:szCs w:val="24"/>
          <w:highlight w:val="white"/>
        </w:rPr>
        <w:t xml:space="preserve"> and uncovering reasoning behind problems.</w:t>
      </w:r>
    </w:p>
    <w:p w14:paraId="00000046" w14:textId="77777777" w:rsidR="00997319" w:rsidRDefault="00997319">
      <w:pPr>
        <w:rPr>
          <w:color w:val="222222"/>
          <w:sz w:val="24"/>
          <w:szCs w:val="24"/>
          <w:highlight w:val="white"/>
        </w:rPr>
      </w:pPr>
    </w:p>
    <w:p w14:paraId="00000047" w14:textId="77777777" w:rsidR="00997319" w:rsidRDefault="00997319">
      <w:pPr>
        <w:rPr>
          <w:color w:val="222222"/>
          <w:sz w:val="24"/>
          <w:szCs w:val="24"/>
          <w:highlight w:val="white"/>
        </w:rPr>
      </w:pPr>
    </w:p>
    <w:p w14:paraId="00000048" w14:textId="77777777" w:rsidR="00997319" w:rsidRDefault="00997319">
      <w:pPr>
        <w:rPr>
          <w:color w:val="222222"/>
          <w:sz w:val="24"/>
          <w:szCs w:val="24"/>
          <w:highlight w:val="white"/>
        </w:rPr>
      </w:pPr>
    </w:p>
    <w:p w14:paraId="00000049" w14:textId="77777777" w:rsidR="00997319" w:rsidRDefault="00997319">
      <w:pPr>
        <w:rPr>
          <w:color w:val="222222"/>
          <w:sz w:val="24"/>
          <w:szCs w:val="24"/>
          <w:highlight w:val="white"/>
        </w:rPr>
      </w:pPr>
    </w:p>
    <w:p w14:paraId="0000004A" w14:textId="77777777" w:rsidR="00997319" w:rsidRDefault="00997319">
      <w:pPr>
        <w:rPr>
          <w:color w:val="222222"/>
          <w:sz w:val="24"/>
          <w:szCs w:val="24"/>
          <w:highlight w:val="white"/>
        </w:rPr>
      </w:pPr>
    </w:p>
    <w:p w14:paraId="0000004B" w14:textId="77777777" w:rsidR="00997319" w:rsidRDefault="00997319">
      <w:pPr>
        <w:rPr>
          <w:color w:val="222222"/>
          <w:sz w:val="24"/>
          <w:szCs w:val="24"/>
          <w:highlight w:val="white"/>
        </w:rPr>
      </w:pPr>
    </w:p>
    <w:p w14:paraId="0000004C" w14:textId="77777777" w:rsidR="00997319" w:rsidRDefault="00997319">
      <w:pPr>
        <w:rPr>
          <w:color w:val="222222"/>
          <w:sz w:val="24"/>
          <w:szCs w:val="24"/>
          <w:highlight w:val="white"/>
        </w:rPr>
      </w:pPr>
    </w:p>
    <w:p w14:paraId="0000004D" w14:textId="77777777" w:rsidR="00997319" w:rsidRDefault="00997319">
      <w:pPr>
        <w:rPr>
          <w:color w:val="222222"/>
          <w:sz w:val="24"/>
          <w:szCs w:val="24"/>
          <w:highlight w:val="white"/>
        </w:rPr>
      </w:pPr>
    </w:p>
    <w:p w14:paraId="0000004E" w14:textId="77777777" w:rsidR="00997319" w:rsidRDefault="00997319">
      <w:pPr>
        <w:rPr>
          <w:color w:val="222222"/>
          <w:sz w:val="24"/>
          <w:szCs w:val="24"/>
          <w:highlight w:val="white"/>
        </w:rPr>
      </w:pPr>
    </w:p>
    <w:p w14:paraId="0000004F" w14:textId="77777777" w:rsidR="00997319" w:rsidRDefault="00611A98">
      <w:pPr>
        <w:rPr>
          <w:b/>
          <w:color w:val="222222"/>
          <w:sz w:val="24"/>
          <w:szCs w:val="24"/>
          <w:highlight w:val="white"/>
          <w:u w:val="single"/>
        </w:rPr>
      </w:pPr>
      <w:r>
        <w:rPr>
          <w:b/>
          <w:color w:val="222222"/>
          <w:sz w:val="24"/>
          <w:szCs w:val="24"/>
          <w:highlight w:val="white"/>
          <w:u w:val="single"/>
        </w:rPr>
        <w:t>Research schedule</w:t>
      </w:r>
    </w:p>
    <w:p w14:paraId="00000050" w14:textId="77777777" w:rsidR="00997319" w:rsidRDefault="00997319">
      <w:pPr>
        <w:rPr>
          <w:color w:val="222222"/>
          <w:sz w:val="24"/>
          <w:szCs w:val="24"/>
          <w:highlight w:val="white"/>
        </w:rPr>
      </w:pPr>
    </w:p>
    <w:p w14:paraId="00000051" w14:textId="77777777" w:rsidR="00997319" w:rsidRDefault="00997319">
      <w:pPr>
        <w:rPr>
          <w:color w:val="222222"/>
          <w:sz w:val="24"/>
          <w:szCs w:val="24"/>
          <w:highlight w:val="white"/>
        </w:rPr>
      </w:pPr>
    </w:p>
    <w:p w14:paraId="00000052" w14:textId="75B85142" w:rsidR="00997319" w:rsidRDefault="00611A98">
      <w:r>
        <w:t xml:space="preserve">The project </w:t>
      </w:r>
      <w:proofErr w:type="gramStart"/>
      <w:r>
        <w:t>will be conducted</w:t>
      </w:r>
      <w:proofErr w:type="gramEnd"/>
      <w:r>
        <w:t xml:space="preserve"> over the course of three months, every week for an allotted time of two hours. This will give the project enough time to delve into different themes that </w:t>
      </w:r>
      <w:r>
        <w:t>may arise and</w:t>
      </w:r>
      <w:r>
        <w:t xml:space="preserve"> explore our aims in great depth. There will also be a break half way through as many autistic individuals have other related conditions such as Attention Deficit Hyperactivity Disorder (ADHD) which can make it harder for the individual to co</w:t>
      </w:r>
      <w:r>
        <w:t xml:space="preserve">ncentrate for prolonged </w:t>
      </w:r>
      <w:proofErr w:type="gramStart"/>
      <w:r>
        <w:t>periods of time</w:t>
      </w:r>
      <w:proofErr w:type="gramEnd"/>
      <w:r>
        <w:t>.</w:t>
      </w:r>
    </w:p>
    <w:p w14:paraId="00000053" w14:textId="77777777" w:rsidR="00997319" w:rsidRDefault="00997319"/>
    <w:p w14:paraId="00000054" w14:textId="77777777" w:rsidR="00997319" w:rsidRDefault="00611A98">
      <w:r>
        <w:t xml:space="preserve">Over the course of the first three weeks, the sessions will mainly consist of using Augusto </w:t>
      </w:r>
      <w:proofErr w:type="spellStart"/>
      <w:r>
        <w:t>Boal’s</w:t>
      </w:r>
      <w:proofErr w:type="spellEnd"/>
      <w:r>
        <w:t xml:space="preserve"> Image Theatre to explore and to gage how emotionally literate the participants are already. </w:t>
      </w:r>
    </w:p>
    <w:p w14:paraId="00000055" w14:textId="77777777" w:rsidR="00997319" w:rsidRDefault="00611A98">
      <w:r>
        <w:t>The next three weeks w</w:t>
      </w:r>
      <w:r>
        <w:t xml:space="preserve">ill consist of exploring emotions and </w:t>
      </w:r>
      <w:proofErr w:type="gramStart"/>
      <w:r>
        <w:t>past experiences</w:t>
      </w:r>
      <w:proofErr w:type="gramEnd"/>
      <w:r>
        <w:t xml:space="preserve"> by using </w:t>
      </w:r>
      <w:proofErr w:type="spellStart"/>
      <w:r>
        <w:t>Boal’s</w:t>
      </w:r>
      <w:proofErr w:type="spellEnd"/>
      <w:r>
        <w:t xml:space="preserve"> Image Theatre.</w:t>
      </w:r>
    </w:p>
    <w:p w14:paraId="00000056" w14:textId="46A1DBFA" w:rsidR="00997319" w:rsidRDefault="00611A98">
      <w:r>
        <w:t>In this part of the project, the participants will explore different themes such as friendships, relationships and other emotionally dependent</w:t>
      </w:r>
      <w:r>
        <w:t xml:space="preserve"> themes. This </w:t>
      </w:r>
      <w:proofErr w:type="gramStart"/>
      <w:r>
        <w:t>will be done</w:t>
      </w:r>
      <w:proofErr w:type="gramEnd"/>
      <w:r>
        <w:t xml:space="preserve"> b</w:t>
      </w:r>
      <w:r>
        <w:t xml:space="preserve">y using image theatre conventions such as the exercise, “illustrating a subject with your body”. This will then create a path for open discussions about </w:t>
      </w:r>
      <w:proofErr w:type="gramStart"/>
      <w:r>
        <w:t>past experiences</w:t>
      </w:r>
      <w:proofErr w:type="gramEnd"/>
      <w:r>
        <w:t xml:space="preserve"> and how individuals have coped and/or dealt with the problems that they may have faced</w:t>
      </w:r>
      <w:r>
        <w:t xml:space="preserve">. </w:t>
      </w:r>
    </w:p>
    <w:p w14:paraId="00000057" w14:textId="77777777" w:rsidR="00997319" w:rsidRDefault="00997319">
      <w:pPr>
        <w:rPr>
          <w:b/>
          <w:sz w:val="20"/>
          <w:szCs w:val="20"/>
        </w:rPr>
      </w:pPr>
    </w:p>
    <w:p w14:paraId="00000058" w14:textId="77777777" w:rsidR="00997319" w:rsidRDefault="00997319"/>
    <w:p w14:paraId="00000059" w14:textId="77777777" w:rsidR="00997319" w:rsidRDefault="00611A98">
      <w:r>
        <w:t xml:space="preserve">In the following three weeks, the participants will explore emotions and </w:t>
      </w:r>
      <w:proofErr w:type="gramStart"/>
      <w:r>
        <w:t>past experiences</w:t>
      </w:r>
      <w:proofErr w:type="gramEnd"/>
      <w:r>
        <w:t xml:space="preserve"> through the medium of storytelling. </w:t>
      </w:r>
    </w:p>
    <w:p w14:paraId="0000005A" w14:textId="77777777" w:rsidR="00997319" w:rsidRDefault="00611A98">
      <w:r>
        <w:t xml:space="preserve">As previously mentioned, the group will explore </w:t>
      </w:r>
      <w:proofErr w:type="gramStart"/>
      <w:r>
        <w:t>themes which</w:t>
      </w:r>
      <w:proofErr w:type="gramEnd"/>
      <w:r>
        <w:t xml:space="preserve"> have emotional connection and emotional literacy at their core. The participants will be invited to create and act out stories as a group that they write, based around their experiences of the th</w:t>
      </w:r>
      <w:r>
        <w:t xml:space="preserve">emes chosen by the </w:t>
      </w:r>
      <w:proofErr w:type="gramStart"/>
      <w:r>
        <w:t>participants  each</w:t>
      </w:r>
      <w:proofErr w:type="gramEnd"/>
      <w:r>
        <w:t xml:space="preserve"> week. </w:t>
      </w:r>
    </w:p>
    <w:p w14:paraId="0000005B" w14:textId="77777777" w:rsidR="00997319" w:rsidRDefault="00997319"/>
    <w:p w14:paraId="0000005C" w14:textId="77777777" w:rsidR="00997319" w:rsidRDefault="00611A98">
      <w:r>
        <w:t xml:space="preserve">The next three weeks will be dedicated to exploring how </w:t>
      </w:r>
      <w:proofErr w:type="gramStart"/>
      <w:r>
        <w:t>past experiences</w:t>
      </w:r>
      <w:proofErr w:type="gramEnd"/>
      <w:r>
        <w:t xml:space="preserve"> have influenced </w:t>
      </w:r>
      <w:proofErr w:type="spellStart"/>
      <w:r>
        <w:t>behaviours</w:t>
      </w:r>
      <w:proofErr w:type="spellEnd"/>
      <w:r>
        <w:t>. This will be explored using Geese theatre’s ‘Mask work’.  This will include exercises such as ‘Lifting the ma</w:t>
      </w:r>
      <w:r>
        <w:t xml:space="preserve">sk’, in which the participants can watch a scene and then ask questions and get honest answers to which they may relate </w:t>
      </w:r>
      <w:proofErr w:type="gramStart"/>
      <w:r>
        <w:t>to</w:t>
      </w:r>
      <w:proofErr w:type="gramEnd"/>
      <w:r>
        <w:t>. This will then tie in all of our research so we can then explore if this has an effect on how emotional literacy can affect how late</w:t>
      </w:r>
      <w:r>
        <w:t xml:space="preserve"> in life a woman </w:t>
      </w:r>
      <w:proofErr w:type="gramStart"/>
      <w:r>
        <w:t>is diagnosed</w:t>
      </w:r>
      <w:proofErr w:type="gramEnd"/>
      <w:r>
        <w:t xml:space="preserve"> with autism </w:t>
      </w:r>
    </w:p>
    <w:p w14:paraId="0000005D" w14:textId="77777777" w:rsidR="00997319" w:rsidRDefault="00997319"/>
    <w:p w14:paraId="0000005E" w14:textId="77777777" w:rsidR="00997319" w:rsidRDefault="00611A98">
      <w:r>
        <w:t xml:space="preserve">For data collection and analysis, the group </w:t>
      </w:r>
      <w:proofErr w:type="gramStart"/>
      <w:r>
        <w:t>will be interviewed individually after each session and asked the same questions</w:t>
      </w:r>
      <w:proofErr w:type="gramEnd"/>
      <w:r>
        <w:t xml:space="preserve"> and this will enable us to track the progress of the project throughout. The participan</w:t>
      </w:r>
      <w:r>
        <w:t xml:space="preserve">ts will be aware that if they wish to retract their interviews or any statements made during this project, all they have to do is ask and their request </w:t>
      </w:r>
      <w:proofErr w:type="gramStart"/>
      <w:r>
        <w:t>shall be met</w:t>
      </w:r>
      <w:proofErr w:type="gramEnd"/>
      <w:r>
        <w:t>.</w:t>
      </w:r>
    </w:p>
    <w:p w14:paraId="0000005F" w14:textId="77777777" w:rsidR="00997319" w:rsidRDefault="00611A98">
      <w:r>
        <w:t xml:space="preserve">                                                                                          </w:t>
      </w:r>
      <w:r>
        <w:t xml:space="preserve">                                         </w:t>
      </w:r>
    </w:p>
    <w:p w14:paraId="00000060" w14:textId="77777777" w:rsidR="00997319" w:rsidRDefault="00611A98">
      <w:r>
        <w:t xml:space="preserve">                                       </w:t>
      </w:r>
    </w:p>
    <w:p w14:paraId="00000061" w14:textId="77777777" w:rsidR="00997319" w:rsidRDefault="00997319"/>
    <w:p w14:paraId="00000062" w14:textId="77777777" w:rsidR="00997319" w:rsidRDefault="00997319"/>
    <w:p w14:paraId="00000063" w14:textId="77777777" w:rsidR="00997319" w:rsidRDefault="00997319"/>
    <w:p w14:paraId="00000064" w14:textId="77777777" w:rsidR="00997319" w:rsidRDefault="00997319"/>
    <w:p w14:paraId="00000065" w14:textId="77777777" w:rsidR="00997319" w:rsidRDefault="00997319"/>
    <w:p w14:paraId="00000066" w14:textId="77777777" w:rsidR="00997319" w:rsidRDefault="00997319"/>
    <w:p w14:paraId="00000067" w14:textId="77777777" w:rsidR="00997319" w:rsidRDefault="00611A98">
      <w:pPr>
        <w:rPr>
          <w:b/>
          <w:sz w:val="24"/>
          <w:szCs w:val="24"/>
          <w:u w:val="single"/>
        </w:rPr>
      </w:pPr>
      <w:r>
        <w:rPr>
          <w:b/>
          <w:sz w:val="24"/>
          <w:szCs w:val="24"/>
          <w:u w:val="single"/>
        </w:rPr>
        <w:t>Statement of Ethics</w:t>
      </w:r>
    </w:p>
    <w:p w14:paraId="00000068" w14:textId="77777777" w:rsidR="00997319" w:rsidRDefault="00997319"/>
    <w:p w14:paraId="00000069" w14:textId="77777777" w:rsidR="00997319" w:rsidRDefault="00611A98">
      <w:r>
        <w:t xml:space="preserve">To ensure the project was ethically correct and had the </w:t>
      </w:r>
      <w:proofErr w:type="gramStart"/>
      <w:r>
        <w:t>participants</w:t>
      </w:r>
      <w:proofErr w:type="gramEnd"/>
      <w:r>
        <w:t xml:space="preserve"> best interests at heart, an ethical statement was created based on Stella Barn</w:t>
      </w:r>
      <w:r>
        <w:t>es’ core principles of participatory theatre. (Stella Barnes, 2009)</w:t>
      </w:r>
    </w:p>
    <w:p w14:paraId="0000006A" w14:textId="77777777" w:rsidR="00997319" w:rsidRDefault="00997319"/>
    <w:p w14:paraId="0000006B" w14:textId="77777777" w:rsidR="00997319" w:rsidRDefault="00611A98">
      <w:pPr>
        <w:rPr>
          <w:u w:val="single"/>
        </w:rPr>
      </w:pPr>
      <w:r>
        <w:rPr>
          <w:u w:val="single"/>
        </w:rPr>
        <w:t>Choice</w:t>
      </w:r>
    </w:p>
    <w:p w14:paraId="0000006C" w14:textId="77777777" w:rsidR="00997319" w:rsidRDefault="00997319"/>
    <w:p w14:paraId="0000006D" w14:textId="77777777" w:rsidR="00997319" w:rsidRDefault="00611A98">
      <w:r>
        <w:t>To ensure choice I will continuously remind the participants that anything that they do or say will be at their own free will, they will not be forced or pressured into doing anything they do not feel comfortable doing and the participants are free to step</w:t>
      </w:r>
      <w:r>
        <w:t xml:space="preserve"> out at any time during the project.</w:t>
      </w:r>
    </w:p>
    <w:p w14:paraId="0000006E" w14:textId="4B145EF5" w:rsidR="00997319" w:rsidRDefault="00611A98">
      <w:r>
        <w:t xml:space="preserve">I will also remind the participants that they can withdraw any information given or withdraw themselves </w:t>
      </w:r>
      <w:r>
        <w:t xml:space="preserve">at any time during the project </w:t>
      </w:r>
    </w:p>
    <w:p w14:paraId="0000006F" w14:textId="77777777" w:rsidR="00997319" w:rsidRDefault="00997319"/>
    <w:p w14:paraId="00000070" w14:textId="77777777" w:rsidR="00997319" w:rsidRDefault="00611A98">
      <w:pPr>
        <w:rPr>
          <w:u w:val="single"/>
        </w:rPr>
      </w:pPr>
      <w:r>
        <w:rPr>
          <w:u w:val="single"/>
        </w:rPr>
        <w:t>Respect</w:t>
      </w:r>
    </w:p>
    <w:p w14:paraId="00000071" w14:textId="77777777" w:rsidR="00997319" w:rsidRDefault="00997319"/>
    <w:p w14:paraId="00000072" w14:textId="77777777" w:rsidR="00997319" w:rsidRDefault="00611A98">
      <w:r>
        <w:t>To ensure respect I will encourage the participants to create a group co</w:t>
      </w:r>
      <w:r>
        <w:t>ntract in which they will create their own positive statements which will ensure safe personal boundaries are noted.</w:t>
      </w:r>
    </w:p>
    <w:p w14:paraId="00000073" w14:textId="75F52E02" w:rsidR="00997319" w:rsidRDefault="00611A98">
      <w:r>
        <w:t xml:space="preserve">I </w:t>
      </w:r>
      <w:r>
        <w:t xml:space="preserve">will also continuously remind the group that everybody’s opinion/views are valid and worthy and </w:t>
      </w:r>
      <w:proofErr w:type="gramStart"/>
      <w:r>
        <w:t>should be listened</w:t>
      </w:r>
      <w:proofErr w:type="gramEnd"/>
      <w:r>
        <w:t xml:space="preserve"> to and respected. </w:t>
      </w:r>
    </w:p>
    <w:p w14:paraId="00000074" w14:textId="77777777" w:rsidR="00997319" w:rsidRDefault="00997319"/>
    <w:p w14:paraId="00000075" w14:textId="77777777" w:rsidR="00997319" w:rsidRDefault="00611A98">
      <w:pPr>
        <w:rPr>
          <w:u w:val="single"/>
        </w:rPr>
      </w:pPr>
      <w:r>
        <w:rPr>
          <w:u w:val="single"/>
        </w:rPr>
        <w:t>Equality</w:t>
      </w:r>
    </w:p>
    <w:p w14:paraId="00000076" w14:textId="77777777" w:rsidR="00997319" w:rsidRDefault="00997319"/>
    <w:p w14:paraId="00000077" w14:textId="5A14DE2C" w:rsidR="00997319" w:rsidRDefault="00611A98">
      <w:r>
        <w:t>I will ensure equality by guaranteeing</w:t>
      </w:r>
      <w:r>
        <w:t xml:space="preserve"> each group’s needs </w:t>
      </w:r>
      <w:proofErr w:type="gramStart"/>
      <w:r>
        <w:t>are met</w:t>
      </w:r>
      <w:proofErr w:type="gramEnd"/>
      <w:r>
        <w:t xml:space="preserve"> in order for the group to reach their full potential. </w:t>
      </w:r>
    </w:p>
    <w:p w14:paraId="00000078" w14:textId="6CECC3F9" w:rsidR="00997319" w:rsidRDefault="00611A98">
      <w:r>
        <w:t>I will again ensure each person knows that his or her</w:t>
      </w:r>
      <w:r>
        <w:t xml:space="preserve"> opinion is valid and worthy as everyone in the space </w:t>
      </w:r>
      <w:proofErr w:type="gramStart"/>
      <w:r>
        <w:t>should be seen</w:t>
      </w:r>
      <w:proofErr w:type="gramEnd"/>
      <w:r>
        <w:t xml:space="preserve"> as equa</w:t>
      </w:r>
      <w:r>
        <w:t>l.</w:t>
      </w:r>
    </w:p>
    <w:p w14:paraId="00000079" w14:textId="77777777" w:rsidR="00997319" w:rsidRDefault="00997319"/>
    <w:p w14:paraId="0000007A" w14:textId="77777777" w:rsidR="00997319" w:rsidRDefault="00611A98">
      <w:pPr>
        <w:rPr>
          <w:u w:val="single"/>
        </w:rPr>
      </w:pPr>
      <w:r>
        <w:rPr>
          <w:u w:val="single"/>
        </w:rPr>
        <w:t>Safety</w:t>
      </w:r>
    </w:p>
    <w:p w14:paraId="0000007B" w14:textId="77777777" w:rsidR="00997319" w:rsidRDefault="00997319"/>
    <w:p w14:paraId="0000007C" w14:textId="77777777" w:rsidR="00997319" w:rsidRDefault="00611A98">
      <w:r>
        <w:t xml:space="preserve">To ensure emotional safety, I will continuously remind the participants that anything they do is their own choice and at no point during the project </w:t>
      </w:r>
      <w:proofErr w:type="gramStart"/>
      <w:r>
        <w:t>will they be pressured</w:t>
      </w:r>
      <w:proofErr w:type="gramEnd"/>
      <w:r>
        <w:t xml:space="preserve"> into doing or saying anything.</w:t>
      </w:r>
    </w:p>
    <w:p w14:paraId="0000007D" w14:textId="2FB3DBA7" w:rsidR="00997319" w:rsidRDefault="00611A98">
      <w:r>
        <w:t xml:space="preserve">To ensure physical safety, I will create </w:t>
      </w:r>
      <w:r>
        <w:t>a risk assessment for each session and will</w:t>
      </w:r>
      <w:r>
        <w:t xml:space="preserve"> advise the participants to wear the correct footwear that</w:t>
      </w:r>
      <w:r>
        <w:t xml:space="preserve"> will be suitable for the physical activities of the day. </w:t>
      </w:r>
    </w:p>
    <w:p w14:paraId="0000007E" w14:textId="21FE6864" w:rsidR="00997319" w:rsidRDefault="00997319"/>
    <w:p w14:paraId="37F78C2F" w14:textId="2EC9C855" w:rsidR="00611A98" w:rsidRDefault="00611A98"/>
    <w:p w14:paraId="0E1735E1" w14:textId="2B7AB9C7" w:rsidR="00611A98" w:rsidRDefault="00611A98"/>
    <w:p w14:paraId="1E35D43F" w14:textId="77777777" w:rsidR="00611A98" w:rsidRDefault="00611A98"/>
    <w:p w14:paraId="0000007F" w14:textId="77777777" w:rsidR="00997319" w:rsidRDefault="00997319">
      <w:pPr>
        <w:rPr>
          <w:b/>
          <w:u w:val="single"/>
        </w:rPr>
      </w:pPr>
    </w:p>
    <w:p w14:paraId="00000080" w14:textId="77777777" w:rsidR="00997319" w:rsidRDefault="00611A98">
      <w:pPr>
        <w:rPr>
          <w:u w:val="single"/>
        </w:rPr>
      </w:pPr>
      <w:r>
        <w:rPr>
          <w:u w:val="single"/>
        </w:rPr>
        <w:t xml:space="preserve">Tutor competence </w:t>
      </w:r>
    </w:p>
    <w:p w14:paraId="00000081" w14:textId="77777777" w:rsidR="00997319" w:rsidRDefault="00997319">
      <w:pPr>
        <w:rPr>
          <w:b/>
          <w:u w:val="single"/>
        </w:rPr>
      </w:pPr>
    </w:p>
    <w:p w14:paraId="00000082" w14:textId="77777777" w:rsidR="00997319" w:rsidRDefault="00611A98">
      <w:r>
        <w:t>To ensure tutor competence, I will run and complete these workshops t</w:t>
      </w:r>
      <w:r>
        <w:t>o the best of my abilities in order to achieve and explore the aims depth.</w:t>
      </w:r>
    </w:p>
    <w:p w14:paraId="00000083" w14:textId="77777777" w:rsidR="00997319" w:rsidRDefault="00997319"/>
    <w:p w14:paraId="00000084" w14:textId="77777777" w:rsidR="00997319" w:rsidRDefault="00611A98">
      <w:r>
        <w:t xml:space="preserve"> </w:t>
      </w:r>
    </w:p>
    <w:p w14:paraId="00000085" w14:textId="77777777" w:rsidR="00997319" w:rsidRDefault="00997319"/>
    <w:p w14:paraId="00000086" w14:textId="77777777" w:rsidR="00997319" w:rsidRDefault="00997319"/>
    <w:p w14:paraId="00000087" w14:textId="77777777" w:rsidR="00997319" w:rsidRDefault="00997319"/>
    <w:p w14:paraId="00000088" w14:textId="77777777" w:rsidR="00997319" w:rsidRDefault="00611A98">
      <w:r>
        <w:rPr>
          <w:b/>
          <w:sz w:val="24"/>
          <w:szCs w:val="24"/>
          <w:u w:val="single"/>
        </w:rPr>
        <w:t xml:space="preserve">Critical analysis on the progress of the project </w:t>
      </w:r>
    </w:p>
    <w:p w14:paraId="00000089" w14:textId="77777777" w:rsidR="00997319" w:rsidRDefault="00997319"/>
    <w:p w14:paraId="0000008A" w14:textId="6EB52202" w:rsidR="00997319" w:rsidRDefault="00611A98">
      <w:r>
        <w:t>During the process of the project,</w:t>
      </w:r>
      <w:r>
        <w:t xml:space="preserve"> some difficulties did arise. For example, I encountered many individuals, which</w:t>
      </w:r>
      <w:r>
        <w:t xml:space="preserve"> were uninte</w:t>
      </w:r>
      <w:r>
        <w:t>ntionally disruptive and distracted other during the workshops. To combat this, I asked those individuals to help me show the group examples of how to do the exercises during the workshop. This way the disruptive individuals are more focused as they are participating the</w:t>
      </w:r>
      <w:bookmarkStart w:id="0" w:name="_GoBack"/>
      <w:bookmarkEnd w:id="0"/>
      <w:r>
        <w:t xml:space="preserve"> example of how to perform the exercise </w:t>
      </w:r>
    </w:p>
    <w:p w14:paraId="0000008B" w14:textId="77777777" w:rsidR="00997319" w:rsidRDefault="00997319"/>
    <w:p w14:paraId="0000008C" w14:textId="57979B8E" w:rsidR="00997319" w:rsidRDefault="00611A98">
      <w:r>
        <w:t>Another problem that did arise w</w:t>
      </w:r>
      <w:r>
        <w:t xml:space="preserve">as that the groups became </w:t>
      </w:r>
      <w:proofErr w:type="gramStart"/>
      <w:r>
        <w:t>very</w:t>
      </w:r>
      <w:proofErr w:type="gramEnd"/>
      <w:r>
        <w:t xml:space="preserve"> unfocused during the workshop. To combat this I began the workshop with a focusing exercise and if I felt the group were becoming distracted or needed a break, I would break the tension by playing an easy game, which</w:t>
      </w:r>
      <w:r>
        <w:t xml:space="preserve"> did not c</w:t>
      </w:r>
      <w:r>
        <w:t>ause any mental or emotional strain.</w:t>
      </w:r>
    </w:p>
    <w:p w14:paraId="0000008D" w14:textId="77777777" w:rsidR="00997319" w:rsidRDefault="00997319"/>
    <w:p w14:paraId="0000008E" w14:textId="786F63DA" w:rsidR="00997319" w:rsidRDefault="00611A98">
      <w:r>
        <w:t>One problem that I faced was that the individuals with autism found it harder and more stressful to complete and individual interview due to the pressure that they felt during this situation. Instead,</w:t>
      </w:r>
      <w:r>
        <w:t xml:space="preserve"> we opted for an op</w:t>
      </w:r>
      <w:r>
        <w:t xml:space="preserve">en discussion where the participants were able to speak freely in a group and discuss the questions that </w:t>
      </w:r>
      <w:proofErr w:type="gramStart"/>
      <w:r>
        <w:t>were asked</w:t>
      </w:r>
      <w:proofErr w:type="gramEnd"/>
      <w:r>
        <w:t>.</w:t>
      </w:r>
    </w:p>
    <w:p w14:paraId="0000008F" w14:textId="77777777" w:rsidR="00997319" w:rsidRDefault="00997319"/>
    <w:p w14:paraId="00000090" w14:textId="77777777" w:rsidR="00997319" w:rsidRDefault="00611A98">
      <w:r>
        <w:t xml:space="preserve">One positive outcome that was found during the process of the </w:t>
      </w:r>
      <w:proofErr w:type="gramStart"/>
      <w:r>
        <w:t>project,</w:t>
      </w:r>
      <w:proofErr w:type="gramEnd"/>
      <w:r>
        <w:t xml:space="preserve"> was that this project worked very well in small groups. Upon discus</w:t>
      </w:r>
      <w:r>
        <w:t>sion both groups of autistic individuals made a point of telling our researchers that they were very happy with the size of the group due to the fact there was less noise and therefore a lesser probability of causing meltdowns triggered by sensory overload</w:t>
      </w:r>
      <w:r>
        <w:t>.</w:t>
      </w:r>
    </w:p>
    <w:p w14:paraId="00000091" w14:textId="77777777" w:rsidR="00997319" w:rsidRDefault="00997319"/>
    <w:p w14:paraId="00000092" w14:textId="77777777" w:rsidR="00997319" w:rsidRDefault="00997319"/>
    <w:p w14:paraId="00000093" w14:textId="77777777" w:rsidR="00997319" w:rsidRDefault="00997319"/>
    <w:p w14:paraId="00000094" w14:textId="77777777" w:rsidR="00997319" w:rsidRDefault="00997319"/>
    <w:p w14:paraId="00000095" w14:textId="77777777" w:rsidR="00997319" w:rsidRDefault="00997319"/>
    <w:p w14:paraId="00000096" w14:textId="77777777" w:rsidR="00997319" w:rsidRDefault="00997319"/>
    <w:p w14:paraId="00000097" w14:textId="77777777" w:rsidR="00997319" w:rsidRDefault="00997319"/>
    <w:p w14:paraId="00000098" w14:textId="77777777" w:rsidR="00997319" w:rsidRDefault="00997319"/>
    <w:p w14:paraId="00000099" w14:textId="77777777" w:rsidR="00997319" w:rsidRDefault="00997319"/>
    <w:p w14:paraId="0000009A" w14:textId="77777777" w:rsidR="00997319" w:rsidRDefault="00997319"/>
    <w:p w14:paraId="0000009B" w14:textId="77777777" w:rsidR="00997319" w:rsidRDefault="00997319"/>
    <w:p w14:paraId="0000009C" w14:textId="77777777" w:rsidR="00997319" w:rsidRDefault="00997319"/>
    <w:p w14:paraId="0000009D" w14:textId="77777777" w:rsidR="00997319" w:rsidRDefault="00997319"/>
    <w:p w14:paraId="0000009E" w14:textId="77777777" w:rsidR="00997319" w:rsidRDefault="00997319"/>
    <w:p w14:paraId="0000009F" w14:textId="77777777" w:rsidR="00997319" w:rsidRDefault="00997319"/>
    <w:p w14:paraId="000000A0" w14:textId="77777777" w:rsidR="00997319" w:rsidRDefault="00997319"/>
    <w:p w14:paraId="000000A1" w14:textId="77777777" w:rsidR="00997319" w:rsidRDefault="00997319"/>
    <w:p w14:paraId="000000A2" w14:textId="77777777" w:rsidR="00997319" w:rsidRDefault="00997319"/>
    <w:p w14:paraId="000000A3" w14:textId="77777777" w:rsidR="00997319" w:rsidRDefault="00997319"/>
    <w:p w14:paraId="000000A4" w14:textId="77777777" w:rsidR="00997319" w:rsidRDefault="00997319"/>
    <w:p w14:paraId="000000A5" w14:textId="77777777" w:rsidR="00997319" w:rsidRDefault="00997319"/>
    <w:p w14:paraId="000000A6" w14:textId="77777777" w:rsidR="00997319" w:rsidRDefault="00997319"/>
    <w:p w14:paraId="000000A7" w14:textId="77777777" w:rsidR="00997319" w:rsidRDefault="00611A98">
      <w:r>
        <w:t>Bibliography</w:t>
      </w:r>
    </w:p>
    <w:p w14:paraId="000000A8" w14:textId="77777777" w:rsidR="00997319" w:rsidRDefault="00611A98">
      <w:pPr>
        <w:shd w:val="clear" w:color="auto" w:fill="FFFFFF"/>
      </w:pPr>
      <w:r>
        <w:t xml:space="preserve">Lawson, W. (2001) </w:t>
      </w:r>
      <w:r>
        <w:rPr>
          <w:i/>
        </w:rPr>
        <w:t xml:space="preserve">Understanding and working with the spectrum of autism-An insider’s View. </w:t>
      </w:r>
      <w:proofErr w:type="gramStart"/>
      <w:r>
        <w:t>1</w:t>
      </w:r>
      <w:r>
        <w:rPr>
          <w:sz w:val="28"/>
          <w:szCs w:val="28"/>
          <w:vertAlign w:val="superscript"/>
        </w:rPr>
        <w:t>st</w:t>
      </w:r>
      <w:proofErr w:type="gramEnd"/>
      <w:r>
        <w:t xml:space="preserve"> ED. London and Philadelphia: Jessica Kingsley Publishers </w:t>
      </w:r>
    </w:p>
    <w:p w14:paraId="000000A9" w14:textId="77777777" w:rsidR="00997319" w:rsidRDefault="00611A98">
      <w:pPr>
        <w:shd w:val="clear" w:color="auto" w:fill="FFFFFF"/>
      </w:pPr>
      <w:r>
        <w:t xml:space="preserve"> </w:t>
      </w:r>
    </w:p>
    <w:p w14:paraId="000000AA" w14:textId="77777777" w:rsidR="00997319" w:rsidRDefault="00611A98">
      <w:pPr>
        <w:shd w:val="clear" w:color="auto" w:fill="FFFFFF"/>
      </w:pPr>
      <w:proofErr w:type="spellStart"/>
      <w:r>
        <w:t>Sherratt</w:t>
      </w:r>
      <w:proofErr w:type="spellEnd"/>
      <w:r>
        <w:t xml:space="preserve">, D. and Peter, M. </w:t>
      </w:r>
      <w:r>
        <w:rPr>
          <w:i/>
        </w:rPr>
        <w:t xml:space="preserve">Developing play and drama in children with autistic spectrum disorders. </w:t>
      </w:r>
      <w:proofErr w:type="gramStart"/>
      <w:r>
        <w:t>1</w:t>
      </w:r>
      <w:r>
        <w:rPr>
          <w:sz w:val="28"/>
          <w:szCs w:val="28"/>
          <w:vertAlign w:val="superscript"/>
        </w:rPr>
        <w:t>st</w:t>
      </w:r>
      <w:proofErr w:type="gramEnd"/>
      <w:r>
        <w:t xml:space="preserve"> ED. London: David Fulton Publishers. </w:t>
      </w:r>
    </w:p>
    <w:p w14:paraId="000000AB" w14:textId="77777777" w:rsidR="00997319" w:rsidRDefault="00611A98">
      <w:pPr>
        <w:shd w:val="clear" w:color="auto" w:fill="FFFFFF"/>
      </w:pPr>
      <w:r>
        <w:t xml:space="preserve"> </w:t>
      </w:r>
    </w:p>
    <w:p w14:paraId="000000AC" w14:textId="77777777" w:rsidR="00997319" w:rsidRDefault="00611A98">
      <w:pPr>
        <w:shd w:val="clear" w:color="auto" w:fill="FFFFFF"/>
      </w:pPr>
      <w:r>
        <w:t xml:space="preserve">National Autistic society. (2019) </w:t>
      </w:r>
      <w:r>
        <w:rPr>
          <w:i/>
        </w:rPr>
        <w:t>Women and girls.</w:t>
      </w:r>
      <w:r>
        <w:t xml:space="preserve"> Available at:  </w:t>
      </w:r>
      <w:hyperlink r:id="rId4">
        <w:r>
          <w:rPr>
            <w:color w:val="0563C1"/>
            <w:u w:val="single"/>
          </w:rPr>
          <w:t>https://www.autism.org.uk/professionals/training-consultancy/online/women-and-girls.aspx</w:t>
        </w:r>
      </w:hyperlink>
      <w:r>
        <w:t xml:space="preserve"> (Accessed: </w:t>
      </w:r>
      <w:proofErr w:type="gramStart"/>
      <w:r>
        <w:t>26</w:t>
      </w:r>
      <w:r>
        <w:rPr>
          <w:sz w:val="28"/>
          <w:szCs w:val="28"/>
          <w:vertAlign w:val="superscript"/>
        </w:rPr>
        <w:t>th</w:t>
      </w:r>
      <w:proofErr w:type="gramEnd"/>
      <w:r>
        <w:t xml:space="preserve"> November 2019) </w:t>
      </w:r>
    </w:p>
    <w:p w14:paraId="000000AD" w14:textId="77777777" w:rsidR="00997319" w:rsidRDefault="00611A98">
      <w:pPr>
        <w:shd w:val="clear" w:color="auto" w:fill="FFFFFF"/>
      </w:pPr>
      <w:r>
        <w:t xml:space="preserve"> </w:t>
      </w:r>
    </w:p>
    <w:p w14:paraId="000000AE" w14:textId="77777777" w:rsidR="00997319" w:rsidRDefault="00611A98">
      <w:pPr>
        <w:shd w:val="clear" w:color="auto" w:fill="FFFFFF"/>
      </w:pPr>
      <w:r>
        <w:t xml:space="preserve">National Autistic Society. (2016) </w:t>
      </w:r>
      <w:proofErr w:type="gramStart"/>
      <w:r>
        <w:rPr>
          <w:i/>
        </w:rPr>
        <w:t>What</w:t>
      </w:r>
      <w:proofErr w:type="gramEnd"/>
      <w:r>
        <w:rPr>
          <w:i/>
        </w:rPr>
        <w:t xml:space="preserve"> is autism? </w:t>
      </w:r>
      <w:r>
        <w:t xml:space="preserve">Available at: </w:t>
      </w:r>
      <w:hyperlink r:id="rId5">
        <w:r>
          <w:rPr>
            <w:color w:val="0563C1"/>
            <w:u w:val="single"/>
          </w:rPr>
          <w:t>https://www.autism.org.uk/about/what-is/asd.aspx</w:t>
        </w:r>
      </w:hyperlink>
      <w:r>
        <w:t xml:space="preserve"> (Accessed: </w:t>
      </w:r>
      <w:proofErr w:type="gramStart"/>
      <w:r>
        <w:t>26</w:t>
      </w:r>
      <w:r>
        <w:rPr>
          <w:sz w:val="28"/>
          <w:szCs w:val="28"/>
          <w:vertAlign w:val="superscript"/>
        </w:rPr>
        <w:t>th</w:t>
      </w:r>
      <w:proofErr w:type="gramEnd"/>
      <w:r>
        <w:t xml:space="preserve"> November 2019) </w:t>
      </w:r>
    </w:p>
    <w:p w14:paraId="000000AF" w14:textId="77777777" w:rsidR="00997319" w:rsidRDefault="00611A98">
      <w:pPr>
        <w:shd w:val="clear" w:color="auto" w:fill="FFFFFF"/>
      </w:pPr>
      <w:r>
        <w:t xml:space="preserve"> </w:t>
      </w:r>
    </w:p>
    <w:p w14:paraId="000000B0" w14:textId="77777777" w:rsidR="00997319" w:rsidRDefault="00611A98">
      <w:pPr>
        <w:shd w:val="clear" w:color="auto" w:fill="FFFFFF"/>
      </w:pPr>
      <w:r>
        <w:t xml:space="preserve">National Autistic society. (2019) </w:t>
      </w:r>
      <w:r>
        <w:rPr>
          <w:i/>
        </w:rPr>
        <w:t>Gender and Autism.</w:t>
      </w:r>
      <w:r>
        <w:t xml:space="preserve"> Available at: </w:t>
      </w:r>
      <w:hyperlink r:id="rId6">
        <w:r>
          <w:rPr>
            <w:color w:val="0563C1"/>
            <w:u w:val="single"/>
          </w:rPr>
          <w:t>https://www.autism.org.uk/about/what-is/gender.aspx</w:t>
        </w:r>
      </w:hyperlink>
      <w:r>
        <w:t xml:space="preserve"> (Accessed: </w:t>
      </w:r>
      <w:proofErr w:type="gramStart"/>
      <w:r>
        <w:t>26</w:t>
      </w:r>
      <w:r>
        <w:rPr>
          <w:sz w:val="28"/>
          <w:szCs w:val="28"/>
          <w:vertAlign w:val="superscript"/>
        </w:rPr>
        <w:t>th</w:t>
      </w:r>
      <w:proofErr w:type="gramEnd"/>
      <w:r>
        <w:t xml:space="preserve"> November 2019) </w:t>
      </w:r>
    </w:p>
    <w:p w14:paraId="000000B1" w14:textId="77777777" w:rsidR="00997319" w:rsidRDefault="00611A98">
      <w:pPr>
        <w:shd w:val="clear" w:color="auto" w:fill="FFFFFF"/>
      </w:pPr>
      <w:r>
        <w:t xml:space="preserve"> </w:t>
      </w:r>
    </w:p>
    <w:p w14:paraId="000000B2" w14:textId="77777777" w:rsidR="00997319" w:rsidRDefault="00611A98">
      <w:pPr>
        <w:shd w:val="clear" w:color="auto" w:fill="FFFFFF"/>
      </w:pPr>
      <w:r>
        <w:rPr>
          <w:color w:val="333333"/>
        </w:rPr>
        <w:t xml:space="preserve"> </w:t>
      </w:r>
      <w:proofErr w:type="spellStart"/>
      <w:r>
        <w:rPr>
          <w:color w:val="333333"/>
        </w:rPr>
        <w:t>Bargiela</w:t>
      </w:r>
      <w:proofErr w:type="spellEnd"/>
      <w:r>
        <w:rPr>
          <w:color w:val="333333"/>
        </w:rPr>
        <w:t xml:space="preserve">, S. and Steward, R. and Mandy, W. (2016) ‘The Experiences of Late-diagnosed Women with </w:t>
      </w:r>
      <w:r>
        <w:t>Autism Spectrum Conditions: An Investigati</w:t>
      </w:r>
      <w:r>
        <w:t xml:space="preserve">on of the Female Autism Phenotype’ </w:t>
      </w:r>
      <w:hyperlink r:id="rId7">
        <w:r>
          <w:rPr>
            <w:i/>
            <w:color w:val="1155CC"/>
          </w:rPr>
          <w:t>Journal of Autism and Developmental Disorders</w:t>
        </w:r>
      </w:hyperlink>
      <w:r>
        <w:rPr>
          <w:i/>
        </w:rPr>
        <w:t xml:space="preserve">. </w:t>
      </w:r>
      <w:proofErr w:type="gramStart"/>
      <w:r>
        <w:t>46</w:t>
      </w:r>
      <w:proofErr w:type="gramEnd"/>
      <w:r>
        <w:t xml:space="preserve">(10), </w:t>
      </w:r>
      <w:r>
        <w:rPr>
          <w:color w:val="333333"/>
          <w:sz w:val="21"/>
          <w:szCs w:val="21"/>
        </w:rPr>
        <w:t xml:space="preserve">pp 3281–3294. DOI: </w:t>
      </w:r>
      <w:hyperlink r:id="rId8">
        <w:r>
          <w:rPr>
            <w:color w:val="333333"/>
            <w:sz w:val="21"/>
            <w:szCs w:val="21"/>
            <w:u w:val="single"/>
          </w:rPr>
          <w:t>https://doi.org/10.1007/s10</w:t>
        </w:r>
        <w:r>
          <w:rPr>
            <w:color w:val="333333"/>
            <w:sz w:val="21"/>
            <w:szCs w:val="21"/>
            <w:u w:val="single"/>
          </w:rPr>
          <w:t>803-016-2872-8</w:t>
        </w:r>
      </w:hyperlink>
      <w:r>
        <w:t xml:space="preserve"> </w:t>
      </w:r>
    </w:p>
    <w:p w14:paraId="000000B3" w14:textId="77777777" w:rsidR="00997319" w:rsidRDefault="00611A98">
      <w:pPr>
        <w:shd w:val="clear" w:color="auto" w:fill="FFFFFF"/>
      </w:pPr>
      <w:r>
        <w:t xml:space="preserve"> </w:t>
      </w:r>
    </w:p>
    <w:p w14:paraId="000000B4" w14:textId="77777777" w:rsidR="00997319" w:rsidRDefault="00611A98">
      <w:pPr>
        <w:shd w:val="clear" w:color="auto" w:fill="FFFFFF"/>
      </w:pPr>
      <w:hyperlink r:id="rId9">
        <w:proofErr w:type="spellStart"/>
        <w:r>
          <w:rPr>
            <w:color w:val="111111"/>
          </w:rPr>
          <w:t>Kovary</w:t>
        </w:r>
        <w:proofErr w:type="spellEnd"/>
      </w:hyperlink>
      <w:r>
        <w:t>, Z. (2011) ‘</w:t>
      </w:r>
      <w:r>
        <w:rPr>
          <w:color w:val="111111"/>
        </w:rPr>
        <w:t>Psychobiography as a m</w:t>
      </w:r>
      <w:r>
        <w:t>ethod’</w:t>
      </w:r>
      <w:r>
        <w:rPr>
          <w:i/>
        </w:rPr>
        <w:t xml:space="preserve"> Europe's Journal of Psychology. </w:t>
      </w:r>
      <w:r>
        <w:t xml:space="preserve">7(4). pp 739-777.  DOI: </w:t>
      </w:r>
      <w:hyperlink r:id="rId10">
        <w:r>
          <w:rPr>
            <w:color w:val="1155CC"/>
          </w:rPr>
          <w:t>10.5964/ejop.v7i4.162</w:t>
        </w:r>
      </w:hyperlink>
      <w:r>
        <w:t xml:space="preserve"> </w:t>
      </w:r>
    </w:p>
    <w:p w14:paraId="000000B5" w14:textId="77777777" w:rsidR="00997319" w:rsidRDefault="00611A98">
      <w:pPr>
        <w:shd w:val="clear" w:color="auto" w:fill="FFFFFF"/>
      </w:pPr>
      <w:r>
        <w:t xml:space="preserve"> </w:t>
      </w:r>
    </w:p>
    <w:p w14:paraId="000000B6" w14:textId="77777777" w:rsidR="00997319" w:rsidRDefault="00611A98">
      <w:pPr>
        <w:shd w:val="clear" w:color="auto" w:fill="FFFFFF"/>
      </w:pPr>
      <w:r>
        <w:t xml:space="preserve">Schultz, T.W (2005) </w:t>
      </w:r>
      <w:r>
        <w:rPr>
          <w:i/>
        </w:rPr>
        <w:t xml:space="preserve">What Is Psychobiography?  </w:t>
      </w:r>
      <w:r>
        <w:t xml:space="preserve">Available at: </w:t>
      </w:r>
      <w:hyperlink r:id="rId11">
        <w:r>
          <w:rPr>
            <w:color w:val="0563C1"/>
            <w:u w:val="single"/>
          </w:rPr>
          <w:t>https://williamtoddschultz.wordpress.com/what-is-psychobiography/</w:t>
        </w:r>
      </w:hyperlink>
      <w:r>
        <w:t xml:space="preserve"> (Accessed</w:t>
      </w:r>
      <w:proofErr w:type="gramStart"/>
      <w:r>
        <w:t>:27</w:t>
      </w:r>
      <w:r>
        <w:rPr>
          <w:sz w:val="28"/>
          <w:szCs w:val="28"/>
          <w:vertAlign w:val="superscript"/>
        </w:rPr>
        <w:t>th</w:t>
      </w:r>
      <w:proofErr w:type="gramEnd"/>
      <w:r>
        <w:t xml:space="preserve"> November 2019) </w:t>
      </w:r>
    </w:p>
    <w:p w14:paraId="000000B7" w14:textId="77777777" w:rsidR="00997319" w:rsidRDefault="00611A98">
      <w:pPr>
        <w:shd w:val="clear" w:color="auto" w:fill="FFFFFF"/>
      </w:pPr>
      <w:r>
        <w:t xml:space="preserve"> </w:t>
      </w:r>
    </w:p>
    <w:p w14:paraId="000000B8" w14:textId="77777777" w:rsidR="00997319" w:rsidRDefault="00611A98">
      <w:pPr>
        <w:shd w:val="clear" w:color="auto" w:fill="FFFFFF"/>
      </w:pPr>
      <w:proofErr w:type="spellStart"/>
      <w:r>
        <w:t>Eykle</w:t>
      </w:r>
      <w:proofErr w:type="spellEnd"/>
      <w:r>
        <w:t xml:space="preserve">, K.D.T. and Müller, U (2016) ‘Drawing links between the autism cognitive profile and imagination: Executive function and processing bias in imaginative drawings by children with </w:t>
      </w:r>
      <w:r>
        <w:lastRenderedPageBreak/>
        <w:t xml:space="preserve">and without autism’ </w:t>
      </w:r>
      <w:r>
        <w:rPr>
          <w:i/>
        </w:rPr>
        <w:t xml:space="preserve">Sage – Autism. </w:t>
      </w:r>
      <w:r>
        <w:t xml:space="preserve">22(2). Pp 149-160. DOI: </w:t>
      </w:r>
      <w:hyperlink r:id="rId12">
        <w:r>
          <w:rPr>
            <w:color w:val="006ACC"/>
            <w:sz w:val="21"/>
            <w:szCs w:val="21"/>
            <w:u w:val="single"/>
          </w:rPr>
          <w:t>https://doi.org/10.1177/1362361316668293</w:t>
        </w:r>
      </w:hyperlink>
      <w:r>
        <w:t xml:space="preserve"> </w:t>
      </w:r>
    </w:p>
    <w:p w14:paraId="000000B9" w14:textId="77777777" w:rsidR="00997319" w:rsidRDefault="00611A98">
      <w:pPr>
        <w:shd w:val="clear" w:color="auto" w:fill="FFFFFF"/>
        <w:rPr>
          <w:sz w:val="21"/>
          <w:szCs w:val="21"/>
        </w:rPr>
      </w:pPr>
      <w:r>
        <w:rPr>
          <w:sz w:val="21"/>
          <w:szCs w:val="21"/>
        </w:rPr>
        <w:t xml:space="preserve"> </w:t>
      </w:r>
    </w:p>
    <w:p w14:paraId="000000BA" w14:textId="77777777" w:rsidR="00997319" w:rsidRDefault="00611A98">
      <w:pPr>
        <w:shd w:val="clear" w:color="auto" w:fill="FFFFFF"/>
      </w:pPr>
      <w:r>
        <w:t xml:space="preserve">Center on the developing child Harvard University. (2015) </w:t>
      </w:r>
      <w:r>
        <w:rPr>
          <w:i/>
          <w:color w:val="2F2F2F"/>
        </w:rPr>
        <w:t xml:space="preserve">Executive Function &amp; Self-Regulation. </w:t>
      </w:r>
      <w:r>
        <w:rPr>
          <w:color w:val="2F2F2F"/>
        </w:rPr>
        <w:t>Available at</w:t>
      </w:r>
      <w:proofErr w:type="gramStart"/>
      <w:r>
        <w:rPr>
          <w:color w:val="2F2F2F"/>
        </w:rPr>
        <w:t>:</w:t>
      </w:r>
      <w:proofErr w:type="gramEnd"/>
      <w:r>
        <w:fldChar w:fldCharType="begin"/>
      </w:r>
      <w:r>
        <w:instrText xml:space="preserve"> HYPERLINK "https://developingchild.harvard.edu/scie</w:instrText>
      </w:r>
      <w:r>
        <w:instrText xml:space="preserve">nce/key-concepts/executive-function/" \h </w:instrText>
      </w:r>
      <w:r>
        <w:fldChar w:fldCharType="separate"/>
      </w:r>
      <w:r>
        <w:rPr>
          <w:color w:val="0563C1"/>
          <w:u w:val="single"/>
        </w:rPr>
        <w:t>https://developingchild.harvard.edu/science/key-concepts/executive-function/</w:t>
      </w:r>
      <w:r>
        <w:rPr>
          <w:color w:val="0563C1"/>
          <w:u w:val="single"/>
        </w:rPr>
        <w:fldChar w:fldCharType="end"/>
      </w:r>
      <w:r>
        <w:t xml:space="preserve"> (Accessed: 26</w:t>
      </w:r>
      <w:r>
        <w:rPr>
          <w:sz w:val="28"/>
          <w:szCs w:val="28"/>
          <w:vertAlign w:val="superscript"/>
        </w:rPr>
        <w:t>th</w:t>
      </w:r>
      <w:r>
        <w:t xml:space="preserve"> November 2019) </w:t>
      </w:r>
    </w:p>
    <w:p w14:paraId="000000BB" w14:textId="77777777" w:rsidR="00997319" w:rsidRDefault="00611A98">
      <w:pPr>
        <w:shd w:val="clear" w:color="auto" w:fill="FFFFFF"/>
      </w:pPr>
      <w:r>
        <w:t xml:space="preserve"> </w:t>
      </w:r>
    </w:p>
    <w:p w14:paraId="000000BC" w14:textId="77777777" w:rsidR="00997319" w:rsidRDefault="00611A98">
      <w:pPr>
        <w:shd w:val="clear" w:color="auto" w:fill="FFFFFF"/>
      </w:pPr>
      <w:r>
        <w:t xml:space="preserve">Low, J. and Goddard, E. </w:t>
      </w:r>
      <w:proofErr w:type="gramStart"/>
      <w:r>
        <w:t>And</w:t>
      </w:r>
      <w:proofErr w:type="gramEnd"/>
      <w:r>
        <w:t xml:space="preserve"> </w:t>
      </w:r>
      <w:proofErr w:type="spellStart"/>
      <w:r>
        <w:t>Melser</w:t>
      </w:r>
      <w:proofErr w:type="spellEnd"/>
      <w:r>
        <w:t>, J. (2010) ‘Generativity and imagination in autism spectrum disorder</w:t>
      </w:r>
      <w:r>
        <w:t xml:space="preserve">: Evidence from individual differences in children's impossible entity drawings.’ </w:t>
      </w:r>
      <w:r>
        <w:rPr>
          <w:i/>
        </w:rPr>
        <w:t>British Journal of developmental psychology.</w:t>
      </w:r>
      <w:r>
        <w:t xml:space="preserve"> 27(2). pp 425-444. DOI: </w:t>
      </w:r>
      <w:hyperlink r:id="rId13">
        <w:r>
          <w:rPr>
            <w:b/>
            <w:color w:val="005274"/>
            <w:sz w:val="21"/>
            <w:szCs w:val="21"/>
            <w:u w:val="single"/>
          </w:rPr>
          <w:t>https://doi.org/10.1348/026151008X334728</w:t>
        </w:r>
      </w:hyperlink>
      <w:r>
        <w:t xml:space="preserve"> </w:t>
      </w:r>
    </w:p>
    <w:p w14:paraId="000000BD" w14:textId="77777777" w:rsidR="00997319" w:rsidRDefault="00997319">
      <w:pPr>
        <w:shd w:val="clear" w:color="auto" w:fill="FFFFFF"/>
      </w:pPr>
    </w:p>
    <w:p w14:paraId="000000BE" w14:textId="77777777" w:rsidR="00997319" w:rsidRDefault="00997319">
      <w:pPr>
        <w:shd w:val="clear" w:color="auto" w:fill="FFFFFF"/>
      </w:pPr>
    </w:p>
    <w:p w14:paraId="000000BF" w14:textId="77777777" w:rsidR="00997319" w:rsidRDefault="00611A98">
      <w:pPr>
        <w:shd w:val="clear" w:color="auto" w:fill="FFFFFF"/>
      </w:pPr>
      <w:r>
        <w:t>D</w:t>
      </w:r>
      <w:r>
        <w:t xml:space="preserve">ouglas Silas Solicitors (2019) </w:t>
      </w:r>
      <w:r>
        <w:rPr>
          <w:i/>
        </w:rPr>
        <w:t xml:space="preserve">Emotional Literacy. </w:t>
      </w:r>
      <w:r>
        <w:t xml:space="preserve">Available at: </w:t>
      </w:r>
      <w:hyperlink r:id="rId14">
        <w:r>
          <w:rPr>
            <w:color w:val="1155CC"/>
            <w:u w:val="single"/>
          </w:rPr>
          <w:t>https://www.specialeducationalneeds.co.uk/emotional-literacy.html</w:t>
        </w:r>
      </w:hyperlink>
      <w:r>
        <w:t xml:space="preserve"> (Accessed: </w:t>
      </w:r>
      <w:proofErr w:type="gramStart"/>
      <w:r>
        <w:t>30th</w:t>
      </w:r>
      <w:proofErr w:type="gramEnd"/>
      <w:r>
        <w:t xml:space="preserve"> October 2019) </w:t>
      </w:r>
    </w:p>
    <w:p w14:paraId="000000C0" w14:textId="77777777" w:rsidR="00997319" w:rsidRDefault="00611A98">
      <w:pPr>
        <w:shd w:val="clear" w:color="auto" w:fill="FFFFFF"/>
      </w:pPr>
      <w:r>
        <w:t xml:space="preserve"> </w:t>
      </w:r>
    </w:p>
    <w:p w14:paraId="000000C1" w14:textId="77777777" w:rsidR="00997319" w:rsidRDefault="00611A98">
      <w:pPr>
        <w:shd w:val="clear" w:color="auto" w:fill="FFFFFF"/>
      </w:pPr>
      <w:r>
        <w:t>Nationa</w:t>
      </w:r>
      <w:r>
        <w:t xml:space="preserve">l Autistic Society (2018) </w:t>
      </w:r>
      <w:r>
        <w:rPr>
          <w:i/>
        </w:rPr>
        <w:t>Meltdowns</w:t>
      </w:r>
      <w:r>
        <w:t xml:space="preserve">. Available at: </w:t>
      </w:r>
      <w:hyperlink r:id="rId15">
        <w:r>
          <w:rPr>
            <w:color w:val="1155CC"/>
            <w:u w:val="single"/>
          </w:rPr>
          <w:t>https://www.autism.org.uk/about/behaviour/meltdowns.aspx</w:t>
        </w:r>
      </w:hyperlink>
      <w:r>
        <w:t xml:space="preserve"> (Accessed: </w:t>
      </w:r>
      <w:proofErr w:type="gramStart"/>
      <w:r>
        <w:t>30th</w:t>
      </w:r>
      <w:proofErr w:type="gramEnd"/>
      <w:r>
        <w:t xml:space="preserve"> October 2019)</w:t>
      </w:r>
    </w:p>
    <w:p w14:paraId="000000C2" w14:textId="77777777" w:rsidR="00997319" w:rsidRDefault="00997319">
      <w:pPr>
        <w:shd w:val="clear" w:color="auto" w:fill="FFFFFF"/>
      </w:pPr>
    </w:p>
    <w:p w14:paraId="000000C3" w14:textId="77777777" w:rsidR="00997319" w:rsidRDefault="00611A98">
      <w:pPr>
        <w:shd w:val="clear" w:color="auto" w:fill="FFFFFF"/>
      </w:pPr>
      <w:r>
        <w:t xml:space="preserve">Brewer. R and Murphy. J (2016) </w:t>
      </w:r>
      <w:r>
        <w:rPr>
          <w:i/>
        </w:rPr>
        <w:t>People wit</w:t>
      </w:r>
      <w:r>
        <w:rPr>
          <w:i/>
        </w:rPr>
        <w:t xml:space="preserve">h autism can </w:t>
      </w:r>
      <w:proofErr w:type="gramStart"/>
      <w:r>
        <w:rPr>
          <w:i/>
        </w:rPr>
        <w:t>read emotions</w:t>
      </w:r>
      <w:proofErr w:type="gramEnd"/>
      <w:r>
        <w:rPr>
          <w:i/>
        </w:rPr>
        <w:t xml:space="preserve">, </w:t>
      </w:r>
      <w:proofErr w:type="gramStart"/>
      <w:r>
        <w:rPr>
          <w:i/>
        </w:rPr>
        <w:t>feel empathy</w:t>
      </w:r>
      <w:proofErr w:type="gramEnd"/>
      <w:r>
        <w:rPr>
          <w:i/>
        </w:rPr>
        <w:t xml:space="preserve">. </w:t>
      </w:r>
      <w:r>
        <w:t>Available at</w:t>
      </w:r>
      <w:proofErr w:type="gramStart"/>
      <w:r>
        <w:t>:</w:t>
      </w:r>
      <w:proofErr w:type="gramEnd"/>
      <w:r>
        <w:fldChar w:fldCharType="begin"/>
      </w:r>
      <w:r>
        <w:instrText xml:space="preserve"> HYPERLINK "https://www.spectrumnews.org/opinion/viewpoint/people-with-autism-can-read-emotions-feel-empathy/" \h </w:instrText>
      </w:r>
      <w:r>
        <w:fldChar w:fldCharType="separate"/>
      </w:r>
      <w:r>
        <w:rPr>
          <w:color w:val="1155CC"/>
          <w:u w:val="single"/>
        </w:rPr>
        <w:t>https://www.spectrumnews.org/opinion/viewpoint/people-with-autism-can-read-emotions-</w:t>
      </w:r>
      <w:r>
        <w:rPr>
          <w:color w:val="1155CC"/>
          <w:u w:val="single"/>
        </w:rPr>
        <w:t>feel-empathy/</w:t>
      </w:r>
      <w:r>
        <w:rPr>
          <w:color w:val="1155CC"/>
          <w:u w:val="single"/>
        </w:rPr>
        <w:fldChar w:fldCharType="end"/>
      </w:r>
      <w:r>
        <w:t xml:space="preserve"> (Accessed: 27th October 2019)</w:t>
      </w:r>
    </w:p>
    <w:p w14:paraId="000000C4" w14:textId="77777777" w:rsidR="00997319" w:rsidRDefault="00997319"/>
    <w:p w14:paraId="000000C5" w14:textId="77777777" w:rsidR="00997319" w:rsidRDefault="00611A98">
      <w:r>
        <w:t xml:space="preserve">Bird. G and Cook. R. (2013) ‘Mixed emotions: the contribution of alexithymia to the emotional symptoms of autism,’ </w:t>
      </w:r>
      <w:r>
        <w:rPr>
          <w:i/>
        </w:rPr>
        <w:t>Translational Psychiatry</w:t>
      </w:r>
      <w:r>
        <w:t>,</w:t>
      </w:r>
      <w:r>
        <w:rPr>
          <w:highlight w:val="white"/>
        </w:rPr>
        <w:t xml:space="preserve"> 3(7)</w:t>
      </w:r>
      <w:r>
        <w:t xml:space="preserve"> </w:t>
      </w:r>
      <w:proofErr w:type="spellStart"/>
      <w:r>
        <w:rPr>
          <w:highlight w:val="white"/>
        </w:rPr>
        <w:t>doi</w:t>
      </w:r>
      <w:proofErr w:type="spellEnd"/>
      <w:r>
        <w:rPr>
          <w:highlight w:val="white"/>
        </w:rPr>
        <w:t xml:space="preserve">: </w:t>
      </w:r>
      <w:hyperlink r:id="rId16">
        <w:r>
          <w:rPr>
            <w:color w:val="642A8F"/>
            <w:highlight w:val="white"/>
            <w:u w:val="single"/>
          </w:rPr>
          <w:t>10.1038/tp.2013.61</w:t>
        </w:r>
      </w:hyperlink>
    </w:p>
    <w:p w14:paraId="000000C6" w14:textId="77777777" w:rsidR="00997319" w:rsidRDefault="00997319"/>
    <w:p w14:paraId="000000C7" w14:textId="77777777" w:rsidR="00997319" w:rsidRDefault="00611A98">
      <w:proofErr w:type="spellStart"/>
      <w:r>
        <w:t>Gaigg</w:t>
      </w:r>
      <w:proofErr w:type="spellEnd"/>
      <w:r>
        <w:t>. S. (</w:t>
      </w:r>
      <w:proofErr w:type="gramStart"/>
      <w:r>
        <w:t>2014)</w:t>
      </w:r>
      <w:proofErr w:type="gramEnd"/>
      <w:r>
        <w:t xml:space="preserve"> </w:t>
      </w:r>
      <w:r>
        <w:rPr>
          <w:i/>
          <w:color w:val="383838"/>
        </w:rPr>
        <w:t xml:space="preserve">People with autism don’t lack emotions but often have difficulty identifying them. </w:t>
      </w:r>
      <w:r>
        <w:rPr>
          <w:color w:val="383838"/>
        </w:rPr>
        <w:t xml:space="preserve">Available at: </w:t>
      </w:r>
      <w:hyperlink r:id="rId17">
        <w:r>
          <w:rPr>
            <w:color w:val="1155CC"/>
            <w:u w:val="single"/>
          </w:rPr>
          <w:t>https://theconversation.com/people-with-autism-dont-lack-emotions-but-often-have-difficulty-identifying-them-25225</w:t>
        </w:r>
      </w:hyperlink>
      <w:r>
        <w:t xml:space="preserve"> (Accessed: </w:t>
      </w:r>
      <w:proofErr w:type="gramStart"/>
      <w:r>
        <w:t>4th</w:t>
      </w:r>
      <w:proofErr w:type="gramEnd"/>
      <w:r>
        <w:t xml:space="preserve"> December 2019)</w:t>
      </w:r>
    </w:p>
    <w:p w14:paraId="000000C8" w14:textId="77777777" w:rsidR="00997319" w:rsidRDefault="00997319"/>
    <w:p w14:paraId="000000C9" w14:textId="77777777" w:rsidR="00997319" w:rsidRDefault="00997319"/>
    <w:p w14:paraId="000000CA" w14:textId="77777777" w:rsidR="00997319" w:rsidRDefault="00611A98">
      <w:r>
        <w:t xml:space="preserve">National </w:t>
      </w:r>
      <w:proofErr w:type="spellStart"/>
      <w:r>
        <w:t>Autitsic</w:t>
      </w:r>
      <w:proofErr w:type="spellEnd"/>
      <w:r>
        <w:t xml:space="preserve"> society (2019) </w:t>
      </w:r>
      <w:r>
        <w:rPr>
          <w:i/>
        </w:rPr>
        <w:t>Related Conditions.</w:t>
      </w:r>
      <w:r>
        <w:t xml:space="preserve"> Available at: </w:t>
      </w:r>
      <w:hyperlink r:id="rId18">
        <w:r>
          <w:rPr>
            <w:color w:val="1155CC"/>
            <w:u w:val="single"/>
          </w:rPr>
          <w:t>https://www.autism.org.uk/about/what-is/related-conditions.aspx</w:t>
        </w:r>
      </w:hyperlink>
      <w:r>
        <w:t xml:space="preserve"> (Accessed: </w:t>
      </w:r>
      <w:proofErr w:type="gramStart"/>
      <w:r>
        <w:t>4th</w:t>
      </w:r>
      <w:proofErr w:type="gramEnd"/>
      <w:r>
        <w:t xml:space="preserve"> December 2019)</w:t>
      </w:r>
    </w:p>
    <w:p w14:paraId="000000CB" w14:textId="77777777" w:rsidR="00997319" w:rsidRDefault="00997319"/>
    <w:p w14:paraId="000000CC" w14:textId="77777777" w:rsidR="00997319" w:rsidRDefault="00997319"/>
    <w:p w14:paraId="000000CD" w14:textId="77777777" w:rsidR="00997319" w:rsidRDefault="00611A98">
      <w:r>
        <w:t xml:space="preserve">Barnes. S (2009) </w:t>
      </w:r>
      <w:r>
        <w:rPr>
          <w:i/>
        </w:rPr>
        <w:t>Drawing a Line A discussion of ethics in participatory arts wi</w:t>
      </w:r>
      <w:r>
        <w:rPr>
          <w:i/>
        </w:rPr>
        <w:t xml:space="preserve">th young refugees. </w:t>
      </w:r>
      <w:r>
        <w:t xml:space="preserve">Available at: </w:t>
      </w:r>
      <w:hyperlink r:id="rId19">
        <w:r>
          <w:rPr>
            <w:color w:val="1155CC"/>
            <w:u w:val="single"/>
          </w:rPr>
          <w:t>https://baringfoundation.org.uk/wp-content/uploads/2009/05/YoungRefugee.pdf</w:t>
        </w:r>
      </w:hyperlink>
      <w:r>
        <w:t xml:space="preserve"> (Accessed: </w:t>
      </w:r>
      <w:proofErr w:type="gramStart"/>
      <w:r>
        <w:t>5th</w:t>
      </w:r>
      <w:proofErr w:type="gramEnd"/>
      <w:r>
        <w:t xml:space="preserve"> December 2019)</w:t>
      </w:r>
    </w:p>
    <w:p w14:paraId="000000CE" w14:textId="77777777" w:rsidR="00997319" w:rsidRDefault="00997319"/>
    <w:p w14:paraId="000000CF" w14:textId="77777777" w:rsidR="00997319" w:rsidRDefault="00611A98">
      <w:pPr>
        <w:rPr>
          <w:color w:val="333333"/>
        </w:rPr>
      </w:pPr>
      <w:r>
        <w:rPr>
          <w:highlight w:val="white"/>
        </w:rPr>
        <w:t>Milner, V., McIntosh,</w:t>
      </w:r>
      <w:r>
        <w:rPr>
          <w:highlight w:val="white"/>
        </w:rPr>
        <w:t xml:space="preserve"> H., </w:t>
      </w:r>
      <w:proofErr w:type="spellStart"/>
      <w:r>
        <w:rPr>
          <w:highlight w:val="white"/>
        </w:rPr>
        <w:t>Colvert</w:t>
      </w:r>
      <w:proofErr w:type="spellEnd"/>
      <w:r>
        <w:rPr>
          <w:highlight w:val="white"/>
        </w:rPr>
        <w:t xml:space="preserve">, E. and </w:t>
      </w:r>
      <w:proofErr w:type="spellStart"/>
      <w:r>
        <w:rPr>
          <w:highlight w:val="white"/>
        </w:rPr>
        <w:t>Happé</w:t>
      </w:r>
      <w:proofErr w:type="spellEnd"/>
      <w:r>
        <w:rPr>
          <w:highlight w:val="white"/>
        </w:rPr>
        <w:t xml:space="preserve">, F. (2019). A Qualitative Exploration of the Female Experience of Autism Spectrum Disorder (ASD). </w:t>
      </w:r>
      <w:r>
        <w:rPr>
          <w:i/>
          <w:highlight w:val="white"/>
        </w:rPr>
        <w:t xml:space="preserve">Journal of Autism and Developmental </w:t>
      </w:r>
      <w:r>
        <w:rPr>
          <w:i/>
          <w:highlight w:val="white"/>
        </w:rPr>
        <w:lastRenderedPageBreak/>
        <w:t>Disorders</w:t>
      </w:r>
      <w:r>
        <w:rPr>
          <w:highlight w:val="white"/>
        </w:rPr>
        <w:t>, 49(6), pp.2389-2402.</w:t>
      </w:r>
      <w:r>
        <w:t xml:space="preserve"> DOI:</w:t>
      </w:r>
      <w:r>
        <w:rPr>
          <w:color w:val="333333"/>
        </w:rPr>
        <w:t>https://doi-org.ezproxy.uwtsd.ac.uk/10.1007/s10803-019-0390</w:t>
      </w:r>
      <w:r>
        <w:rPr>
          <w:color w:val="333333"/>
        </w:rPr>
        <w:t>6-4</w:t>
      </w:r>
    </w:p>
    <w:p w14:paraId="000000D0" w14:textId="77777777" w:rsidR="00997319" w:rsidRDefault="00611A98">
      <w:r>
        <w:t xml:space="preserve"> </w:t>
      </w:r>
    </w:p>
    <w:p w14:paraId="000000D1" w14:textId="77777777" w:rsidR="00997319" w:rsidRDefault="00997319"/>
    <w:sectPr w:rsidR="0099731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7319"/>
    <w:rsid w:val="00611A98"/>
    <w:rsid w:val="00997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2D60F"/>
  <w15:docId w15:val="{8E328CCD-8DC8-476D-98C6-4E5ADC112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doi.org/10.1007/s10803-016-2872-8" TargetMode="External"/><Relationship Id="rId13" Type="http://schemas.openxmlformats.org/officeDocument/2006/relationships/hyperlink" Target="https://doi.org/10.1348/026151008X334728" TargetMode="External"/><Relationship Id="rId18" Type="http://schemas.openxmlformats.org/officeDocument/2006/relationships/hyperlink" Target="https://www.autism.org.uk/about/what-is/related-conditions.aspx"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link.springer.com/journal/10803" TargetMode="External"/><Relationship Id="rId12" Type="http://schemas.openxmlformats.org/officeDocument/2006/relationships/hyperlink" Target="https://doi.org/10.1177%2F1362361316668293" TargetMode="External"/><Relationship Id="rId17" Type="http://schemas.openxmlformats.org/officeDocument/2006/relationships/hyperlink" Target="https://theconversation.com/people-with-autism-dont-lack-emotions-but-often-have-difficulty-identifying-them-25225" TargetMode="External"/><Relationship Id="rId2" Type="http://schemas.openxmlformats.org/officeDocument/2006/relationships/settings" Target="settings.xml"/><Relationship Id="rId16" Type="http://schemas.openxmlformats.org/officeDocument/2006/relationships/hyperlink" Target="https://dx.doi.org/10.1038%2Ftp.2013.61"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utism.org.uk/about/what-is/gender.aspx" TargetMode="External"/><Relationship Id="rId11" Type="http://schemas.openxmlformats.org/officeDocument/2006/relationships/hyperlink" Target="https://williamtoddschultz.wordpress.com/what-is-psychobiography/" TargetMode="External"/><Relationship Id="rId5" Type="http://schemas.openxmlformats.org/officeDocument/2006/relationships/hyperlink" Target="https://www.autism.org.uk/about/what-is/asd.aspx" TargetMode="External"/><Relationship Id="rId15" Type="http://schemas.openxmlformats.org/officeDocument/2006/relationships/hyperlink" Target="https://www.autism.org.uk/about/behaviour/meltdowns.aspx" TargetMode="External"/><Relationship Id="rId10" Type="http://schemas.openxmlformats.org/officeDocument/2006/relationships/hyperlink" Target="https://www.researchgate.net/deref/http%3A%2F%2Fdx.doi.org%2F10.5964%2Fejop.v7i4.162?_sg%5B0%5D=HCmsGhli1lBy9ztPxOMtVOmUotpmsHMq89gucDaJf1KgWkzPe2fEhGiouAFhpRT9eQ6_SPIMqnp2dLNE4uMgBxPEnA.f9jMUkXujmuiHXFIJbLzZOqA699UuCVKZt3iSiV2UJ_Sknc7Jz0L731-kSzrhpOSyLz52By6pxQkBhjMsBDk7Q&amp;_sg%5B1%5D=G7HFTGPNNsM5EhJjwt5Is1qIdP9e40huCWMwdqRF86Y3lb3hPwyZ9Mn_rZkbTTkfiqVPhoChcTCo.AdpFe7jtcFz53026ioGEi9Jrc2W4lz8_fDKByepnVq1eojKYGm5DRBlXWItJfc_PI9142Ku4_XClwrs-7mjKrg" TargetMode="External"/><Relationship Id="rId19" Type="http://schemas.openxmlformats.org/officeDocument/2006/relationships/hyperlink" Target="https://baringfoundation.org.uk/wp-content/uploads/2009/05/YoungRefugee.pdf" TargetMode="External"/><Relationship Id="rId4" Type="http://schemas.openxmlformats.org/officeDocument/2006/relationships/hyperlink" Target="https://www.autism.org.uk/professionals/training-consultancy/online/women-and-girls.aspx" TargetMode="External"/><Relationship Id="rId9" Type="http://schemas.openxmlformats.org/officeDocument/2006/relationships/hyperlink" Target="https://www.researchgate.net/profile/Zoltan_Kovary?_sg%5B0%5D=tOMjlfH5uwpvt5Vr_TqadmkJR7zX7qJijY1tX90eFqwg7dgt8rJaicUKL0oa6wRZ1SsoRUY.Zye2vMxVdGvRrR12xTmdBC3ELTQWXtNfAKMeKBBdEzEbqEYnm7j4ha_86w-xOAjMobjfwqiA3GwKkQUVTPYPfQ&amp;_sg%5B1%5D=X7h33zcVdnFlw86fHEIIFL0uIuLrYmekmOkMFnI-JhCNwys9FM_PST9u2u_LO1W1Yzs-rVnRzjooEpw.dl1abMsw4vfq8psQAff0P4AicN4ZgXVLLeOvmjvRpxdvGCd7QNH5lwfdzEx5Bw3Xr3wgnnVK7R4s7IEtyP4I2w&amp;_sg%5B2%5D=IXjzKtB92Tb4NLfPYfKpgDqVbyMvFksyiYo-mfb9DJvLwsGc6DTS0LJOHAyqvDGJuwHfsbk.kI1PiMPZFYW4Znhl4Ph841TMlYtvscJxpkxbPldM2rBO2UOmeE8wgzopK7gZEXXizlnr44ipnXrA6ghSLr4LrA" TargetMode="External"/><Relationship Id="rId14" Type="http://schemas.openxmlformats.org/officeDocument/2006/relationships/hyperlink" Target="https://www.specialeducationalneeds.co.uk/emotional-literac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3C26FB55.dotm</Template>
  <TotalTime>0</TotalTime>
  <Pages>9</Pages>
  <Words>2703</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SIMMONS L. (990685)</dc:creator>
  <cp:lastModifiedBy>SIMMONS L. (990685)</cp:lastModifiedBy>
  <cp:revision>2</cp:revision>
  <dcterms:created xsi:type="dcterms:W3CDTF">2019-12-06T03:12:00Z</dcterms:created>
  <dcterms:modified xsi:type="dcterms:W3CDTF">2019-12-06T03:12:00Z</dcterms:modified>
</cp:coreProperties>
</file>