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4288" w:rsidRDefault="009F7711">
      <w:pPr>
        <w:rPr>
          <w:b/>
          <w:i/>
          <w:sz w:val="72"/>
          <w:szCs w:val="72"/>
        </w:rPr>
      </w:pPr>
      <w:r w:rsidRPr="009F7711">
        <w:rPr>
          <w:b/>
          <w:i/>
          <w:sz w:val="72"/>
          <w:szCs w:val="72"/>
        </w:rPr>
        <w:t>PROJECT PLANNING ASSIGNMENT (RE-SIT)</w:t>
      </w:r>
    </w:p>
    <w:p w:rsidR="009F7711" w:rsidRPr="009F7711" w:rsidRDefault="009F7711" w:rsidP="009F7711">
      <w:pPr>
        <w:rPr>
          <w:b/>
          <w:i/>
          <w:color w:val="4472C4" w:themeColor="accent1"/>
          <w:sz w:val="72"/>
          <w:szCs w:val="72"/>
        </w:rPr>
      </w:pPr>
      <w:r w:rsidRPr="009F7711">
        <w:rPr>
          <w:b/>
          <w:i/>
          <w:color w:val="4472C4" w:themeColor="accent1"/>
          <w:sz w:val="72"/>
          <w:szCs w:val="72"/>
        </w:rPr>
        <w:t>S</w:t>
      </w:r>
      <w:r w:rsidRPr="009F7711">
        <w:rPr>
          <w:b/>
          <w:i/>
          <w:color w:val="4472C4" w:themeColor="accent1"/>
          <w:sz w:val="72"/>
          <w:szCs w:val="72"/>
        </w:rPr>
        <w:t>mall business relocation and expansion in</w:t>
      </w:r>
      <w:r w:rsidRPr="009F7711">
        <w:rPr>
          <w:b/>
          <w:i/>
          <w:color w:val="4472C4" w:themeColor="accent1"/>
          <w:sz w:val="72"/>
          <w:szCs w:val="72"/>
        </w:rPr>
        <w:t xml:space="preserve"> </w:t>
      </w:r>
      <w:r w:rsidRPr="009F7711">
        <w:rPr>
          <w:b/>
          <w:i/>
          <w:color w:val="4472C4" w:themeColor="accent1"/>
          <w:sz w:val="72"/>
          <w:szCs w:val="72"/>
        </w:rPr>
        <w:t>Kennington</w:t>
      </w:r>
    </w:p>
    <w:p w:rsidR="009F7711" w:rsidRDefault="009F7711">
      <w:pPr>
        <w:rPr>
          <w:b/>
          <w:i/>
          <w:sz w:val="72"/>
          <w:szCs w:val="72"/>
        </w:rPr>
      </w:pPr>
    </w:p>
    <w:p w:rsidR="009F7711" w:rsidRDefault="009F7711">
      <w:pPr>
        <w:rPr>
          <w:sz w:val="40"/>
          <w:szCs w:val="40"/>
        </w:rPr>
      </w:pPr>
      <w:r>
        <w:rPr>
          <w:sz w:val="40"/>
          <w:szCs w:val="40"/>
        </w:rPr>
        <w:t xml:space="preserve">Emili Feliz Gonzalez </w:t>
      </w:r>
    </w:p>
    <w:p w:rsidR="009F7711" w:rsidRDefault="009F7711">
      <w:pPr>
        <w:rPr>
          <w:sz w:val="40"/>
          <w:szCs w:val="40"/>
        </w:rPr>
      </w:pPr>
      <w:r>
        <w:rPr>
          <w:sz w:val="40"/>
          <w:szCs w:val="40"/>
        </w:rPr>
        <w:t>1650389</w:t>
      </w:r>
    </w:p>
    <w:p w:rsidR="009F7711" w:rsidRDefault="009F7711">
      <w:pPr>
        <w:rPr>
          <w:sz w:val="40"/>
          <w:szCs w:val="40"/>
        </w:rPr>
      </w:pPr>
    </w:p>
    <w:p w:rsidR="009F7711" w:rsidRDefault="009F7711">
      <w:pPr>
        <w:rPr>
          <w:sz w:val="40"/>
          <w:szCs w:val="40"/>
        </w:rPr>
      </w:pPr>
      <w:r>
        <w:rPr>
          <w:sz w:val="40"/>
          <w:szCs w:val="40"/>
        </w:rPr>
        <w:t>Lecturer’s name: Gregory Cowan</w:t>
      </w: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r>
        <w:rPr>
          <w:sz w:val="40"/>
          <w:szCs w:val="40"/>
        </w:rPr>
        <w:t>University of Wales Trinity Saint David</w:t>
      </w:r>
    </w:p>
    <w:sdt>
      <w:sdtPr>
        <w:id w:val="-1433893740"/>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rsidR="009F7711" w:rsidRDefault="009F7711">
          <w:pPr>
            <w:pStyle w:val="TOCHeading"/>
          </w:pPr>
          <w:r>
            <w:t>Contents</w:t>
          </w:r>
        </w:p>
        <w:p w:rsidR="004E615A" w:rsidRDefault="009F7711">
          <w:pPr>
            <w:pStyle w:val="TOC1"/>
            <w:tabs>
              <w:tab w:val="left" w:pos="440"/>
              <w:tab w:val="right" w:leader="dot" w:pos="9016"/>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24870072" w:history="1">
            <w:r w:rsidR="004E615A" w:rsidRPr="00AD1E92">
              <w:rPr>
                <w:rStyle w:val="Hyperlink"/>
                <w:noProof/>
              </w:rPr>
              <w:t>1.</w:t>
            </w:r>
            <w:r w:rsidR="004E615A">
              <w:rPr>
                <w:rFonts w:eastAsiaTheme="minorEastAsia"/>
                <w:noProof/>
                <w:sz w:val="22"/>
                <w:lang w:eastAsia="en-GB"/>
              </w:rPr>
              <w:tab/>
            </w:r>
            <w:r w:rsidR="004E615A" w:rsidRPr="00AD1E92">
              <w:rPr>
                <w:rStyle w:val="Hyperlink"/>
                <w:noProof/>
              </w:rPr>
              <w:t>Introduction</w:t>
            </w:r>
            <w:r w:rsidR="004E615A">
              <w:rPr>
                <w:noProof/>
                <w:webHidden/>
              </w:rPr>
              <w:tab/>
            </w:r>
            <w:r w:rsidR="004E615A">
              <w:rPr>
                <w:noProof/>
                <w:webHidden/>
              </w:rPr>
              <w:fldChar w:fldCharType="begin"/>
            </w:r>
            <w:r w:rsidR="004E615A">
              <w:rPr>
                <w:noProof/>
                <w:webHidden/>
              </w:rPr>
              <w:instrText xml:space="preserve"> PAGEREF _Toc524870072 \h </w:instrText>
            </w:r>
            <w:r w:rsidR="004E615A">
              <w:rPr>
                <w:noProof/>
                <w:webHidden/>
              </w:rPr>
            </w:r>
            <w:r w:rsidR="004E615A">
              <w:rPr>
                <w:noProof/>
                <w:webHidden/>
              </w:rPr>
              <w:fldChar w:fldCharType="separate"/>
            </w:r>
            <w:r w:rsidR="004E615A">
              <w:rPr>
                <w:noProof/>
                <w:webHidden/>
              </w:rPr>
              <w:t>3</w:t>
            </w:r>
            <w:r w:rsidR="004E615A">
              <w:rPr>
                <w:noProof/>
                <w:webHidden/>
              </w:rPr>
              <w:fldChar w:fldCharType="end"/>
            </w:r>
          </w:hyperlink>
        </w:p>
        <w:p w:rsidR="004E615A" w:rsidRDefault="004E615A">
          <w:pPr>
            <w:pStyle w:val="TOC1"/>
            <w:tabs>
              <w:tab w:val="left" w:pos="440"/>
              <w:tab w:val="right" w:leader="dot" w:pos="9016"/>
            </w:tabs>
            <w:rPr>
              <w:rFonts w:eastAsiaTheme="minorEastAsia"/>
              <w:noProof/>
              <w:sz w:val="22"/>
              <w:lang w:eastAsia="en-GB"/>
            </w:rPr>
          </w:pPr>
          <w:hyperlink w:anchor="_Toc524870073" w:history="1">
            <w:r w:rsidRPr="00AD1E92">
              <w:rPr>
                <w:rStyle w:val="Hyperlink"/>
                <w:noProof/>
              </w:rPr>
              <w:t>2.</w:t>
            </w:r>
            <w:r>
              <w:rPr>
                <w:rFonts w:eastAsiaTheme="minorEastAsia"/>
                <w:noProof/>
                <w:sz w:val="22"/>
                <w:lang w:eastAsia="en-GB"/>
              </w:rPr>
              <w:tab/>
            </w:r>
            <w:r w:rsidRPr="00AD1E92">
              <w:rPr>
                <w:rStyle w:val="Hyperlink"/>
                <w:noProof/>
              </w:rPr>
              <w:t>ITSU</w:t>
            </w:r>
            <w:r>
              <w:rPr>
                <w:noProof/>
                <w:webHidden/>
              </w:rPr>
              <w:tab/>
            </w:r>
            <w:r>
              <w:rPr>
                <w:noProof/>
                <w:webHidden/>
              </w:rPr>
              <w:fldChar w:fldCharType="begin"/>
            </w:r>
            <w:r>
              <w:rPr>
                <w:noProof/>
                <w:webHidden/>
              </w:rPr>
              <w:instrText xml:space="preserve"> PAGEREF _Toc524870073 \h </w:instrText>
            </w:r>
            <w:r>
              <w:rPr>
                <w:noProof/>
                <w:webHidden/>
              </w:rPr>
            </w:r>
            <w:r>
              <w:rPr>
                <w:noProof/>
                <w:webHidden/>
              </w:rPr>
              <w:fldChar w:fldCharType="separate"/>
            </w:r>
            <w:r>
              <w:rPr>
                <w:noProof/>
                <w:webHidden/>
              </w:rPr>
              <w:t>3</w:t>
            </w:r>
            <w:r>
              <w:rPr>
                <w:noProof/>
                <w:webHidden/>
              </w:rPr>
              <w:fldChar w:fldCharType="end"/>
            </w:r>
          </w:hyperlink>
        </w:p>
        <w:p w:rsidR="004E615A" w:rsidRDefault="004E615A">
          <w:pPr>
            <w:pStyle w:val="TOC1"/>
            <w:tabs>
              <w:tab w:val="left" w:pos="440"/>
              <w:tab w:val="right" w:leader="dot" w:pos="9016"/>
            </w:tabs>
            <w:rPr>
              <w:rFonts w:eastAsiaTheme="minorEastAsia"/>
              <w:noProof/>
              <w:sz w:val="22"/>
              <w:lang w:eastAsia="en-GB"/>
            </w:rPr>
          </w:pPr>
          <w:hyperlink w:anchor="_Toc524870074" w:history="1">
            <w:r w:rsidRPr="00AD1E92">
              <w:rPr>
                <w:rStyle w:val="Hyperlink"/>
                <w:noProof/>
              </w:rPr>
              <w:t>3.</w:t>
            </w:r>
            <w:r>
              <w:rPr>
                <w:rFonts w:eastAsiaTheme="minorEastAsia"/>
                <w:noProof/>
                <w:sz w:val="22"/>
                <w:lang w:eastAsia="en-GB"/>
              </w:rPr>
              <w:tab/>
            </w:r>
            <w:r w:rsidRPr="00AD1E92">
              <w:rPr>
                <w:rStyle w:val="Hyperlink"/>
                <w:noProof/>
              </w:rPr>
              <w:t>Reasons for project</w:t>
            </w:r>
            <w:r>
              <w:rPr>
                <w:noProof/>
                <w:webHidden/>
              </w:rPr>
              <w:tab/>
            </w:r>
            <w:r>
              <w:rPr>
                <w:noProof/>
                <w:webHidden/>
              </w:rPr>
              <w:fldChar w:fldCharType="begin"/>
            </w:r>
            <w:r>
              <w:rPr>
                <w:noProof/>
                <w:webHidden/>
              </w:rPr>
              <w:instrText xml:space="preserve"> PAGEREF _Toc524870074 \h </w:instrText>
            </w:r>
            <w:r>
              <w:rPr>
                <w:noProof/>
                <w:webHidden/>
              </w:rPr>
            </w:r>
            <w:r>
              <w:rPr>
                <w:noProof/>
                <w:webHidden/>
              </w:rPr>
              <w:fldChar w:fldCharType="separate"/>
            </w:r>
            <w:r>
              <w:rPr>
                <w:noProof/>
                <w:webHidden/>
              </w:rPr>
              <w:t>3</w:t>
            </w:r>
            <w:r>
              <w:rPr>
                <w:noProof/>
                <w:webHidden/>
              </w:rPr>
              <w:fldChar w:fldCharType="end"/>
            </w:r>
          </w:hyperlink>
        </w:p>
        <w:p w:rsidR="004E615A" w:rsidRDefault="004E615A">
          <w:pPr>
            <w:pStyle w:val="TOC1"/>
            <w:tabs>
              <w:tab w:val="left" w:pos="440"/>
              <w:tab w:val="right" w:leader="dot" w:pos="9016"/>
            </w:tabs>
            <w:rPr>
              <w:rFonts w:eastAsiaTheme="minorEastAsia"/>
              <w:noProof/>
              <w:sz w:val="22"/>
              <w:lang w:eastAsia="en-GB"/>
            </w:rPr>
          </w:pPr>
          <w:hyperlink w:anchor="_Toc524870075" w:history="1">
            <w:r w:rsidRPr="00AD1E92">
              <w:rPr>
                <w:rStyle w:val="Hyperlink"/>
                <w:noProof/>
              </w:rPr>
              <w:t>4.</w:t>
            </w:r>
            <w:r>
              <w:rPr>
                <w:rFonts w:eastAsiaTheme="minorEastAsia"/>
                <w:noProof/>
                <w:sz w:val="22"/>
                <w:lang w:eastAsia="en-GB"/>
              </w:rPr>
              <w:tab/>
            </w:r>
            <w:r w:rsidRPr="00AD1E92">
              <w:rPr>
                <w:rStyle w:val="Hyperlink"/>
                <w:noProof/>
              </w:rPr>
              <w:t>SMART Targets</w:t>
            </w:r>
            <w:r>
              <w:rPr>
                <w:noProof/>
                <w:webHidden/>
              </w:rPr>
              <w:tab/>
            </w:r>
            <w:r>
              <w:rPr>
                <w:noProof/>
                <w:webHidden/>
              </w:rPr>
              <w:fldChar w:fldCharType="begin"/>
            </w:r>
            <w:r>
              <w:rPr>
                <w:noProof/>
                <w:webHidden/>
              </w:rPr>
              <w:instrText xml:space="preserve"> PAGEREF _Toc524870075 \h </w:instrText>
            </w:r>
            <w:r>
              <w:rPr>
                <w:noProof/>
                <w:webHidden/>
              </w:rPr>
            </w:r>
            <w:r>
              <w:rPr>
                <w:noProof/>
                <w:webHidden/>
              </w:rPr>
              <w:fldChar w:fldCharType="separate"/>
            </w:r>
            <w:r>
              <w:rPr>
                <w:noProof/>
                <w:webHidden/>
              </w:rPr>
              <w:t>3</w:t>
            </w:r>
            <w:r>
              <w:rPr>
                <w:noProof/>
                <w:webHidden/>
              </w:rPr>
              <w:fldChar w:fldCharType="end"/>
            </w:r>
          </w:hyperlink>
        </w:p>
        <w:p w:rsidR="004E615A" w:rsidRDefault="004E615A">
          <w:pPr>
            <w:pStyle w:val="TOC1"/>
            <w:tabs>
              <w:tab w:val="left" w:pos="440"/>
              <w:tab w:val="right" w:leader="dot" w:pos="9016"/>
            </w:tabs>
            <w:rPr>
              <w:rFonts w:eastAsiaTheme="minorEastAsia"/>
              <w:noProof/>
              <w:sz w:val="22"/>
              <w:lang w:eastAsia="en-GB"/>
            </w:rPr>
          </w:pPr>
          <w:hyperlink w:anchor="_Toc524870076" w:history="1">
            <w:r w:rsidRPr="00AD1E92">
              <w:rPr>
                <w:rStyle w:val="Hyperlink"/>
                <w:noProof/>
              </w:rPr>
              <w:t>5.</w:t>
            </w:r>
            <w:r>
              <w:rPr>
                <w:rFonts w:eastAsiaTheme="minorEastAsia"/>
                <w:noProof/>
                <w:sz w:val="22"/>
                <w:lang w:eastAsia="en-GB"/>
              </w:rPr>
              <w:tab/>
            </w:r>
            <w:r w:rsidRPr="00AD1E92">
              <w:rPr>
                <w:rStyle w:val="Hyperlink"/>
                <w:noProof/>
              </w:rPr>
              <w:t>Gantt chart</w:t>
            </w:r>
            <w:r>
              <w:rPr>
                <w:noProof/>
                <w:webHidden/>
              </w:rPr>
              <w:tab/>
            </w:r>
            <w:r>
              <w:rPr>
                <w:noProof/>
                <w:webHidden/>
              </w:rPr>
              <w:fldChar w:fldCharType="begin"/>
            </w:r>
            <w:r>
              <w:rPr>
                <w:noProof/>
                <w:webHidden/>
              </w:rPr>
              <w:instrText xml:space="preserve"> PAGEREF _Toc524870076 \h </w:instrText>
            </w:r>
            <w:r>
              <w:rPr>
                <w:noProof/>
                <w:webHidden/>
              </w:rPr>
            </w:r>
            <w:r>
              <w:rPr>
                <w:noProof/>
                <w:webHidden/>
              </w:rPr>
              <w:fldChar w:fldCharType="separate"/>
            </w:r>
            <w:r>
              <w:rPr>
                <w:noProof/>
                <w:webHidden/>
              </w:rPr>
              <w:t>4</w:t>
            </w:r>
            <w:r>
              <w:rPr>
                <w:noProof/>
                <w:webHidden/>
              </w:rPr>
              <w:fldChar w:fldCharType="end"/>
            </w:r>
          </w:hyperlink>
        </w:p>
        <w:p w:rsidR="004E615A" w:rsidRDefault="004E615A">
          <w:pPr>
            <w:pStyle w:val="TOC1"/>
            <w:tabs>
              <w:tab w:val="left" w:pos="440"/>
              <w:tab w:val="right" w:leader="dot" w:pos="9016"/>
            </w:tabs>
            <w:rPr>
              <w:rFonts w:eastAsiaTheme="minorEastAsia"/>
              <w:noProof/>
              <w:sz w:val="22"/>
              <w:lang w:eastAsia="en-GB"/>
            </w:rPr>
          </w:pPr>
          <w:hyperlink w:anchor="_Toc524870077" w:history="1">
            <w:r w:rsidRPr="00AD1E92">
              <w:rPr>
                <w:rStyle w:val="Hyperlink"/>
                <w:noProof/>
              </w:rPr>
              <w:t>6.</w:t>
            </w:r>
            <w:r>
              <w:rPr>
                <w:rFonts w:eastAsiaTheme="minorEastAsia"/>
                <w:noProof/>
                <w:sz w:val="22"/>
                <w:lang w:eastAsia="en-GB"/>
              </w:rPr>
              <w:tab/>
            </w:r>
            <w:r w:rsidRPr="00AD1E92">
              <w:rPr>
                <w:rStyle w:val="Hyperlink"/>
                <w:noProof/>
              </w:rPr>
              <w:t>References</w:t>
            </w:r>
            <w:r>
              <w:rPr>
                <w:noProof/>
                <w:webHidden/>
              </w:rPr>
              <w:tab/>
            </w:r>
            <w:r>
              <w:rPr>
                <w:noProof/>
                <w:webHidden/>
              </w:rPr>
              <w:fldChar w:fldCharType="begin"/>
            </w:r>
            <w:r>
              <w:rPr>
                <w:noProof/>
                <w:webHidden/>
              </w:rPr>
              <w:instrText xml:space="preserve"> PAGEREF _Toc524870077 \h </w:instrText>
            </w:r>
            <w:r>
              <w:rPr>
                <w:noProof/>
                <w:webHidden/>
              </w:rPr>
            </w:r>
            <w:r>
              <w:rPr>
                <w:noProof/>
                <w:webHidden/>
              </w:rPr>
              <w:fldChar w:fldCharType="separate"/>
            </w:r>
            <w:r>
              <w:rPr>
                <w:noProof/>
                <w:webHidden/>
              </w:rPr>
              <w:t>4</w:t>
            </w:r>
            <w:r>
              <w:rPr>
                <w:noProof/>
                <w:webHidden/>
              </w:rPr>
              <w:fldChar w:fldCharType="end"/>
            </w:r>
          </w:hyperlink>
        </w:p>
        <w:p w:rsidR="009F7711" w:rsidRDefault="009F7711">
          <w:r>
            <w:rPr>
              <w:b/>
              <w:bCs/>
              <w:noProof/>
            </w:rPr>
            <w:fldChar w:fldCharType="end"/>
          </w:r>
        </w:p>
      </w:sdtContent>
    </w:sdt>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9F7711" w:rsidRDefault="009F7711">
      <w:pPr>
        <w:rPr>
          <w:sz w:val="40"/>
          <w:szCs w:val="40"/>
        </w:rPr>
      </w:pPr>
    </w:p>
    <w:p w:rsidR="004E615A" w:rsidRDefault="004E615A">
      <w:pPr>
        <w:rPr>
          <w:sz w:val="40"/>
          <w:szCs w:val="40"/>
        </w:rPr>
      </w:pPr>
    </w:p>
    <w:p w:rsidR="009F7711" w:rsidRDefault="009F7711" w:rsidP="009F7711">
      <w:pPr>
        <w:pStyle w:val="Heading1"/>
      </w:pPr>
      <w:bookmarkStart w:id="0" w:name="_Toc524870072"/>
      <w:r>
        <w:t>Introduction</w:t>
      </w:r>
      <w:bookmarkEnd w:id="0"/>
    </w:p>
    <w:p w:rsidR="009F7711" w:rsidRDefault="009F7711" w:rsidP="009F7711">
      <w:r>
        <w:t xml:space="preserve">This assignment will show my project for the relocation and expansion of ITSU. This food company sells Asian </w:t>
      </w:r>
      <w:r w:rsidR="00BE55FC">
        <w:t>cuisine.  This assignment will also explain the smart targets, Gantt chart and other characteristics of this project.</w:t>
      </w:r>
    </w:p>
    <w:p w:rsidR="004E615A" w:rsidRDefault="004E615A" w:rsidP="009F7711"/>
    <w:p w:rsidR="004E615A" w:rsidRDefault="004E615A" w:rsidP="009F7711"/>
    <w:p w:rsidR="004E615A" w:rsidRDefault="004E615A" w:rsidP="009F7711"/>
    <w:p w:rsidR="00BE55FC" w:rsidRDefault="00BE55FC" w:rsidP="00BE55FC">
      <w:pPr>
        <w:pStyle w:val="Heading1"/>
      </w:pPr>
      <w:bookmarkStart w:id="1" w:name="_Toc524870073"/>
      <w:r>
        <w:t>ITSU</w:t>
      </w:r>
      <w:bookmarkEnd w:id="1"/>
    </w:p>
    <w:p w:rsidR="009F7711" w:rsidRDefault="00BE55FC" w:rsidP="009F7711">
      <w:r>
        <w:t xml:space="preserve">Itsu is a food company dedicated to sell Asian cuisine. This organisation claims that their food will be the fast food of the future. Itsu was founded in 1997 and there are now over 70 shops around the world. Itsu products are </w:t>
      </w:r>
      <w:r w:rsidRPr="00BE55FC">
        <w:t>light</w:t>
      </w:r>
      <w:r>
        <w:t xml:space="preserve"> nutritious dishes low in calories.</w:t>
      </w:r>
    </w:p>
    <w:p w:rsidR="004E615A" w:rsidRDefault="004E615A" w:rsidP="009F7711"/>
    <w:p w:rsidR="004E615A" w:rsidRDefault="004E615A" w:rsidP="009F7711"/>
    <w:p w:rsidR="004E615A" w:rsidRPr="009F7711" w:rsidRDefault="004E615A" w:rsidP="009F7711"/>
    <w:p w:rsidR="009F7711" w:rsidRDefault="009F7711" w:rsidP="009F7711">
      <w:pPr>
        <w:pStyle w:val="Heading1"/>
      </w:pPr>
      <w:bookmarkStart w:id="2" w:name="_Toc524870074"/>
      <w:r>
        <w:t>Reasons for project</w:t>
      </w:r>
      <w:bookmarkEnd w:id="2"/>
    </w:p>
    <w:p w:rsidR="00BE55FC" w:rsidRDefault="00BE55FC" w:rsidP="00BE55FC">
      <w:r>
        <w:t xml:space="preserve">My project is to relocate and expand this brand in Kennington. There is a lack of Asian related big food companies in this part of the country. Itsu is a brand that has been growing since the start </w:t>
      </w:r>
      <w:r w:rsidR="000C318B">
        <w:t xml:space="preserve">with shops around the most famous places in London like Camden or Piccadilly. </w:t>
      </w:r>
    </w:p>
    <w:p w:rsidR="000C318B" w:rsidRDefault="000C318B" w:rsidP="00BE55FC">
      <w:r>
        <w:t xml:space="preserve">Expanding this brand to Kennington will allow it to be present so people that love this type of food, do not have to take an hour trip to enjoy it. A shop in Kennington will also increase the sales as there are not that many Asian shops around it. It will also grow a bigger number of customers as it is a new fast food shop that will bring curiosity. </w:t>
      </w:r>
    </w:p>
    <w:p w:rsidR="004E615A" w:rsidRDefault="004E615A" w:rsidP="00BE55FC"/>
    <w:p w:rsidR="004E615A" w:rsidRDefault="004E615A" w:rsidP="00BE55FC"/>
    <w:p w:rsidR="004E615A" w:rsidRDefault="004E615A" w:rsidP="00BE55FC"/>
    <w:p w:rsidR="004E615A" w:rsidRDefault="004E615A" w:rsidP="00BE55FC"/>
    <w:p w:rsidR="004E615A" w:rsidRDefault="004E615A" w:rsidP="00BE55FC"/>
    <w:p w:rsidR="004E615A" w:rsidRDefault="004E615A" w:rsidP="00BE55FC"/>
    <w:p w:rsidR="004E615A" w:rsidRDefault="004E615A" w:rsidP="00BE55FC"/>
    <w:p w:rsidR="004E615A" w:rsidRPr="00BE55FC" w:rsidRDefault="004E615A" w:rsidP="00BE55FC"/>
    <w:p w:rsidR="009F7711" w:rsidRDefault="009F7711" w:rsidP="009F7711">
      <w:pPr>
        <w:pStyle w:val="Heading1"/>
      </w:pPr>
      <w:bookmarkStart w:id="3" w:name="_Toc524870075"/>
      <w:r>
        <w:t>SMART Targets</w:t>
      </w:r>
      <w:bookmarkEnd w:id="3"/>
      <w:r>
        <w:t xml:space="preserve"> </w:t>
      </w:r>
    </w:p>
    <w:tbl>
      <w:tblPr>
        <w:tblStyle w:val="TableGrid"/>
        <w:tblW w:w="9342" w:type="dxa"/>
        <w:tblLook w:val="04A0" w:firstRow="1" w:lastRow="0" w:firstColumn="1" w:lastColumn="0" w:noHBand="0" w:noVBand="1"/>
      </w:tblPr>
      <w:tblGrid>
        <w:gridCol w:w="1868"/>
        <w:gridCol w:w="1868"/>
        <w:gridCol w:w="1868"/>
        <w:gridCol w:w="1868"/>
        <w:gridCol w:w="1870"/>
      </w:tblGrid>
      <w:tr w:rsidR="000C318B" w:rsidTr="000C318B">
        <w:trPr>
          <w:trHeight w:val="503"/>
        </w:trPr>
        <w:tc>
          <w:tcPr>
            <w:tcW w:w="1868" w:type="dxa"/>
          </w:tcPr>
          <w:p w:rsidR="000C318B" w:rsidRPr="00884013" w:rsidRDefault="000C318B" w:rsidP="000C318B">
            <w:pPr>
              <w:rPr>
                <w:b/>
              </w:rPr>
            </w:pPr>
            <w:r w:rsidRPr="00884013">
              <w:rPr>
                <w:b/>
              </w:rPr>
              <w:t>Specific</w:t>
            </w:r>
          </w:p>
        </w:tc>
        <w:tc>
          <w:tcPr>
            <w:tcW w:w="1868" w:type="dxa"/>
          </w:tcPr>
          <w:p w:rsidR="000C318B" w:rsidRPr="00884013" w:rsidRDefault="000C318B" w:rsidP="000C318B">
            <w:pPr>
              <w:rPr>
                <w:b/>
              </w:rPr>
            </w:pPr>
            <w:r w:rsidRPr="00884013">
              <w:rPr>
                <w:b/>
              </w:rPr>
              <w:t>Measurable</w:t>
            </w:r>
          </w:p>
        </w:tc>
        <w:tc>
          <w:tcPr>
            <w:tcW w:w="1868" w:type="dxa"/>
          </w:tcPr>
          <w:p w:rsidR="000C318B" w:rsidRPr="00884013" w:rsidRDefault="000C318B" w:rsidP="000C318B">
            <w:pPr>
              <w:rPr>
                <w:b/>
              </w:rPr>
            </w:pPr>
            <w:r w:rsidRPr="00884013">
              <w:rPr>
                <w:b/>
              </w:rPr>
              <w:t>Achievable</w:t>
            </w:r>
          </w:p>
        </w:tc>
        <w:tc>
          <w:tcPr>
            <w:tcW w:w="1868" w:type="dxa"/>
          </w:tcPr>
          <w:p w:rsidR="000C318B" w:rsidRPr="00884013" w:rsidRDefault="000C318B" w:rsidP="000C318B">
            <w:pPr>
              <w:rPr>
                <w:b/>
              </w:rPr>
            </w:pPr>
            <w:r w:rsidRPr="00884013">
              <w:rPr>
                <w:b/>
              </w:rPr>
              <w:t>Re</w:t>
            </w:r>
            <w:r w:rsidR="00884013" w:rsidRPr="00884013">
              <w:rPr>
                <w:b/>
              </w:rPr>
              <w:t>levant</w:t>
            </w:r>
          </w:p>
        </w:tc>
        <w:tc>
          <w:tcPr>
            <w:tcW w:w="1870" w:type="dxa"/>
          </w:tcPr>
          <w:p w:rsidR="000C318B" w:rsidRPr="00884013" w:rsidRDefault="000C318B" w:rsidP="000C318B">
            <w:pPr>
              <w:rPr>
                <w:b/>
              </w:rPr>
            </w:pPr>
            <w:r w:rsidRPr="00884013">
              <w:rPr>
                <w:b/>
              </w:rPr>
              <w:t>Time bound</w:t>
            </w:r>
          </w:p>
        </w:tc>
      </w:tr>
      <w:tr w:rsidR="000C318B" w:rsidTr="000C318B">
        <w:trPr>
          <w:trHeight w:val="1536"/>
        </w:trPr>
        <w:tc>
          <w:tcPr>
            <w:tcW w:w="1868" w:type="dxa"/>
          </w:tcPr>
          <w:p w:rsidR="000C318B" w:rsidRDefault="00884013" w:rsidP="00884013">
            <w:pPr>
              <w:jc w:val="left"/>
            </w:pPr>
            <w:r>
              <w:t>Opening of a new ITSU shop in Kennington to expand the brand</w:t>
            </w:r>
          </w:p>
        </w:tc>
        <w:tc>
          <w:tcPr>
            <w:tcW w:w="1868" w:type="dxa"/>
          </w:tcPr>
          <w:p w:rsidR="000C318B" w:rsidRDefault="00884013" w:rsidP="00884013">
            <w:pPr>
              <w:jc w:val="left"/>
            </w:pPr>
            <w:r>
              <w:t>A brand-new open shop by the end of January 2019</w:t>
            </w:r>
          </w:p>
        </w:tc>
        <w:tc>
          <w:tcPr>
            <w:tcW w:w="1868" w:type="dxa"/>
          </w:tcPr>
          <w:p w:rsidR="000C318B" w:rsidRDefault="00884013" w:rsidP="000C318B">
            <w:r>
              <w:t xml:space="preserve">The organisation will pay for the costs </w:t>
            </w:r>
          </w:p>
        </w:tc>
        <w:tc>
          <w:tcPr>
            <w:tcW w:w="1868" w:type="dxa"/>
          </w:tcPr>
          <w:p w:rsidR="000C318B" w:rsidRDefault="00884013" w:rsidP="00884013">
            <w:pPr>
              <w:jc w:val="left"/>
            </w:pPr>
            <w:r>
              <w:t xml:space="preserve">Opening the shop at the right time as there </w:t>
            </w:r>
            <w:proofErr w:type="gramStart"/>
            <w:r>
              <w:t>is</w:t>
            </w:r>
            <w:proofErr w:type="gramEnd"/>
            <w:r>
              <w:t xml:space="preserve"> not many Asian restaurants in the area</w:t>
            </w:r>
          </w:p>
        </w:tc>
        <w:tc>
          <w:tcPr>
            <w:tcW w:w="1870" w:type="dxa"/>
          </w:tcPr>
          <w:p w:rsidR="000C318B" w:rsidRDefault="00884013" w:rsidP="00884013">
            <w:pPr>
              <w:jc w:val="left"/>
            </w:pPr>
            <w:r>
              <w:t>Opening date by the end of January 2019</w:t>
            </w:r>
          </w:p>
        </w:tc>
      </w:tr>
      <w:tr w:rsidR="000C318B" w:rsidTr="000C318B">
        <w:trPr>
          <w:trHeight w:val="529"/>
        </w:trPr>
        <w:tc>
          <w:tcPr>
            <w:tcW w:w="1868" w:type="dxa"/>
          </w:tcPr>
          <w:p w:rsidR="000C318B" w:rsidRDefault="00884013" w:rsidP="00720143">
            <w:pPr>
              <w:jc w:val="left"/>
            </w:pPr>
            <w:r>
              <w:t xml:space="preserve">Increase the </w:t>
            </w:r>
            <w:proofErr w:type="spellStart"/>
            <w:r>
              <w:t>sells</w:t>
            </w:r>
            <w:proofErr w:type="spellEnd"/>
            <w:r>
              <w:t xml:space="preserve"> of the organisation by opening in an area with few </w:t>
            </w:r>
            <w:r w:rsidR="00720143">
              <w:t>businesses similar to this one</w:t>
            </w:r>
          </w:p>
        </w:tc>
        <w:tc>
          <w:tcPr>
            <w:tcW w:w="1868" w:type="dxa"/>
          </w:tcPr>
          <w:p w:rsidR="000C318B" w:rsidRDefault="00720143" w:rsidP="00720143">
            <w:pPr>
              <w:jc w:val="left"/>
            </w:pPr>
            <w:r>
              <w:t>Checking the percentage of the new shop sales at the end of the year and record the differences from the percentage of last year</w:t>
            </w:r>
          </w:p>
        </w:tc>
        <w:tc>
          <w:tcPr>
            <w:tcW w:w="1868" w:type="dxa"/>
          </w:tcPr>
          <w:p w:rsidR="000C318B" w:rsidRDefault="00720143" w:rsidP="000C318B">
            <w:r>
              <w:t>The manager of the shop will be in charge of recording the number of sales each month</w:t>
            </w:r>
          </w:p>
        </w:tc>
        <w:tc>
          <w:tcPr>
            <w:tcW w:w="1868" w:type="dxa"/>
          </w:tcPr>
          <w:p w:rsidR="000C318B" w:rsidRDefault="00720143" w:rsidP="00720143">
            <w:pPr>
              <w:jc w:val="left"/>
            </w:pPr>
            <w:r>
              <w:t>It will show if the new shop is working towards getting the organisation more sales to see if there can be more openings in other places</w:t>
            </w:r>
          </w:p>
        </w:tc>
        <w:tc>
          <w:tcPr>
            <w:tcW w:w="1870" w:type="dxa"/>
          </w:tcPr>
          <w:p w:rsidR="000C318B" w:rsidRDefault="00720143" w:rsidP="000C318B">
            <w:r>
              <w:t xml:space="preserve">Record the sales for a year. </w:t>
            </w:r>
          </w:p>
        </w:tc>
      </w:tr>
    </w:tbl>
    <w:p w:rsidR="000C318B" w:rsidRDefault="000C318B" w:rsidP="000C318B"/>
    <w:p w:rsidR="00375FDD" w:rsidRDefault="00375FDD"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4E615A" w:rsidRDefault="004E615A" w:rsidP="000C318B"/>
    <w:p w:rsidR="00375FDD" w:rsidRPr="000C318B" w:rsidRDefault="00375FDD" w:rsidP="000C318B"/>
    <w:p w:rsidR="009F7711" w:rsidRDefault="009F7711" w:rsidP="00720143">
      <w:pPr>
        <w:pStyle w:val="Heading1"/>
      </w:pPr>
      <w:bookmarkStart w:id="4" w:name="_Toc524870076"/>
      <w:r>
        <w:t>Gantt chart</w:t>
      </w:r>
      <w:bookmarkEnd w:id="4"/>
    </w:p>
    <w:tbl>
      <w:tblPr>
        <w:tblStyle w:val="TableGrid"/>
        <w:tblW w:w="0" w:type="auto"/>
        <w:tblLook w:val="04A0" w:firstRow="1" w:lastRow="0" w:firstColumn="1" w:lastColumn="0" w:noHBand="0" w:noVBand="1"/>
      </w:tblPr>
      <w:tblGrid>
        <w:gridCol w:w="4531"/>
        <w:gridCol w:w="1606"/>
        <w:gridCol w:w="1423"/>
        <w:gridCol w:w="1456"/>
      </w:tblGrid>
      <w:tr w:rsidR="00375FDD" w:rsidRPr="00375FDD" w:rsidTr="00375FDD">
        <w:trPr>
          <w:trHeight w:val="300"/>
        </w:trPr>
        <w:tc>
          <w:tcPr>
            <w:tcW w:w="4531" w:type="dxa"/>
            <w:noWrap/>
            <w:hideMark/>
          </w:tcPr>
          <w:p w:rsidR="00375FDD" w:rsidRPr="00375FDD" w:rsidRDefault="00375FDD" w:rsidP="00375FDD">
            <w:pPr>
              <w:jc w:val="left"/>
            </w:pPr>
            <w:r w:rsidRPr="00375FDD">
              <w:t>TASK</w:t>
            </w:r>
          </w:p>
        </w:tc>
        <w:tc>
          <w:tcPr>
            <w:tcW w:w="1606" w:type="dxa"/>
            <w:noWrap/>
            <w:hideMark/>
          </w:tcPr>
          <w:p w:rsidR="00375FDD" w:rsidRPr="00375FDD" w:rsidRDefault="00375FDD">
            <w:r w:rsidRPr="00375FDD">
              <w:t>START DATE</w:t>
            </w:r>
          </w:p>
        </w:tc>
        <w:tc>
          <w:tcPr>
            <w:tcW w:w="1423" w:type="dxa"/>
            <w:noWrap/>
            <w:hideMark/>
          </w:tcPr>
          <w:p w:rsidR="00375FDD" w:rsidRPr="00375FDD" w:rsidRDefault="00375FDD">
            <w:r w:rsidRPr="00375FDD">
              <w:t>DURATION</w:t>
            </w:r>
          </w:p>
        </w:tc>
        <w:tc>
          <w:tcPr>
            <w:tcW w:w="1456" w:type="dxa"/>
            <w:noWrap/>
            <w:hideMark/>
          </w:tcPr>
          <w:p w:rsidR="00375FDD" w:rsidRPr="00375FDD" w:rsidRDefault="00375FDD">
            <w:r w:rsidRPr="00375FDD">
              <w:t>END DATE</w:t>
            </w:r>
          </w:p>
        </w:tc>
      </w:tr>
      <w:tr w:rsidR="00375FDD" w:rsidRPr="00375FDD" w:rsidTr="00375FDD">
        <w:trPr>
          <w:trHeight w:val="300"/>
        </w:trPr>
        <w:tc>
          <w:tcPr>
            <w:tcW w:w="4531" w:type="dxa"/>
            <w:noWrap/>
            <w:hideMark/>
          </w:tcPr>
          <w:p w:rsidR="00375FDD" w:rsidRPr="00375FDD" w:rsidRDefault="00375FDD" w:rsidP="00375FDD">
            <w:pPr>
              <w:jc w:val="left"/>
            </w:pPr>
            <w:r w:rsidRPr="00375FDD">
              <w:t>Search and rent the right workplace</w:t>
            </w:r>
          </w:p>
        </w:tc>
        <w:tc>
          <w:tcPr>
            <w:tcW w:w="1606" w:type="dxa"/>
            <w:noWrap/>
            <w:hideMark/>
          </w:tcPr>
          <w:p w:rsidR="00375FDD" w:rsidRPr="00375FDD" w:rsidRDefault="00375FDD" w:rsidP="00375FDD">
            <w:r w:rsidRPr="00375FDD">
              <w:t>01/08/2018</w:t>
            </w:r>
          </w:p>
        </w:tc>
        <w:tc>
          <w:tcPr>
            <w:tcW w:w="1423" w:type="dxa"/>
            <w:noWrap/>
            <w:hideMark/>
          </w:tcPr>
          <w:p w:rsidR="00375FDD" w:rsidRPr="00375FDD" w:rsidRDefault="00375FDD" w:rsidP="00375FDD">
            <w:r w:rsidRPr="00375FDD">
              <w:t>61</w:t>
            </w:r>
          </w:p>
        </w:tc>
        <w:tc>
          <w:tcPr>
            <w:tcW w:w="1456" w:type="dxa"/>
            <w:noWrap/>
            <w:hideMark/>
          </w:tcPr>
          <w:p w:rsidR="00375FDD" w:rsidRPr="00375FDD" w:rsidRDefault="00375FDD" w:rsidP="00375FDD">
            <w:r w:rsidRPr="00375FDD">
              <w:t>01/10/2018</w:t>
            </w:r>
          </w:p>
        </w:tc>
      </w:tr>
      <w:tr w:rsidR="00375FDD" w:rsidRPr="00375FDD" w:rsidTr="00375FDD">
        <w:trPr>
          <w:trHeight w:val="300"/>
        </w:trPr>
        <w:tc>
          <w:tcPr>
            <w:tcW w:w="4531" w:type="dxa"/>
            <w:noWrap/>
            <w:hideMark/>
          </w:tcPr>
          <w:p w:rsidR="00375FDD" w:rsidRPr="00375FDD" w:rsidRDefault="00375FDD" w:rsidP="00375FDD">
            <w:pPr>
              <w:jc w:val="left"/>
            </w:pPr>
            <w:r w:rsidRPr="00375FDD">
              <w:t>Purchase and delivery of decoration</w:t>
            </w:r>
          </w:p>
        </w:tc>
        <w:tc>
          <w:tcPr>
            <w:tcW w:w="1606" w:type="dxa"/>
            <w:noWrap/>
            <w:hideMark/>
          </w:tcPr>
          <w:p w:rsidR="00375FDD" w:rsidRPr="00375FDD" w:rsidRDefault="00375FDD" w:rsidP="00375FDD">
            <w:r w:rsidRPr="00375FDD">
              <w:t>01/10/2018</w:t>
            </w:r>
          </w:p>
        </w:tc>
        <w:tc>
          <w:tcPr>
            <w:tcW w:w="1423" w:type="dxa"/>
            <w:noWrap/>
            <w:hideMark/>
          </w:tcPr>
          <w:p w:rsidR="00375FDD" w:rsidRPr="00375FDD" w:rsidRDefault="00375FDD" w:rsidP="00375FDD">
            <w:r w:rsidRPr="00375FDD">
              <w:t>14</w:t>
            </w:r>
          </w:p>
        </w:tc>
        <w:tc>
          <w:tcPr>
            <w:tcW w:w="1456" w:type="dxa"/>
            <w:noWrap/>
            <w:hideMark/>
          </w:tcPr>
          <w:p w:rsidR="00375FDD" w:rsidRPr="00375FDD" w:rsidRDefault="00375FDD" w:rsidP="00375FDD">
            <w:r w:rsidRPr="00375FDD">
              <w:t>15/10/2018</w:t>
            </w:r>
          </w:p>
        </w:tc>
      </w:tr>
      <w:tr w:rsidR="00375FDD" w:rsidRPr="00375FDD" w:rsidTr="00375FDD">
        <w:trPr>
          <w:trHeight w:val="300"/>
        </w:trPr>
        <w:tc>
          <w:tcPr>
            <w:tcW w:w="4531" w:type="dxa"/>
            <w:noWrap/>
            <w:hideMark/>
          </w:tcPr>
          <w:p w:rsidR="00375FDD" w:rsidRPr="00375FDD" w:rsidRDefault="00375FDD" w:rsidP="00375FDD">
            <w:pPr>
              <w:jc w:val="left"/>
            </w:pPr>
            <w:r w:rsidRPr="00375FDD">
              <w:t>Delivery of organisation's equipment</w:t>
            </w:r>
          </w:p>
        </w:tc>
        <w:tc>
          <w:tcPr>
            <w:tcW w:w="1606" w:type="dxa"/>
            <w:noWrap/>
            <w:hideMark/>
          </w:tcPr>
          <w:p w:rsidR="00375FDD" w:rsidRPr="00375FDD" w:rsidRDefault="00375FDD" w:rsidP="00375FDD">
            <w:r w:rsidRPr="00375FDD">
              <w:t>01/10/2018</w:t>
            </w:r>
          </w:p>
        </w:tc>
        <w:tc>
          <w:tcPr>
            <w:tcW w:w="1423" w:type="dxa"/>
            <w:noWrap/>
            <w:hideMark/>
          </w:tcPr>
          <w:p w:rsidR="00375FDD" w:rsidRPr="00375FDD" w:rsidRDefault="00375FDD" w:rsidP="00375FDD">
            <w:r w:rsidRPr="00375FDD">
              <w:t>20</w:t>
            </w:r>
          </w:p>
        </w:tc>
        <w:tc>
          <w:tcPr>
            <w:tcW w:w="1456" w:type="dxa"/>
            <w:noWrap/>
            <w:hideMark/>
          </w:tcPr>
          <w:p w:rsidR="00375FDD" w:rsidRPr="00375FDD" w:rsidRDefault="00375FDD" w:rsidP="00375FDD">
            <w:r w:rsidRPr="00375FDD">
              <w:t>21/10/2018</w:t>
            </w:r>
          </w:p>
        </w:tc>
      </w:tr>
      <w:tr w:rsidR="00375FDD" w:rsidRPr="00375FDD" w:rsidTr="00375FDD">
        <w:trPr>
          <w:trHeight w:val="300"/>
        </w:trPr>
        <w:tc>
          <w:tcPr>
            <w:tcW w:w="4531" w:type="dxa"/>
            <w:noWrap/>
            <w:hideMark/>
          </w:tcPr>
          <w:p w:rsidR="00375FDD" w:rsidRPr="00375FDD" w:rsidRDefault="00375FDD" w:rsidP="00375FDD">
            <w:pPr>
              <w:jc w:val="left"/>
            </w:pPr>
            <w:r w:rsidRPr="00375FDD">
              <w:t>Completion of decoration</w:t>
            </w:r>
          </w:p>
        </w:tc>
        <w:tc>
          <w:tcPr>
            <w:tcW w:w="1606" w:type="dxa"/>
            <w:noWrap/>
            <w:hideMark/>
          </w:tcPr>
          <w:p w:rsidR="00375FDD" w:rsidRPr="00375FDD" w:rsidRDefault="00375FDD" w:rsidP="00375FDD">
            <w:r w:rsidRPr="00375FDD">
              <w:t>15/10/2018</w:t>
            </w:r>
          </w:p>
        </w:tc>
        <w:tc>
          <w:tcPr>
            <w:tcW w:w="1423" w:type="dxa"/>
            <w:noWrap/>
            <w:hideMark/>
          </w:tcPr>
          <w:p w:rsidR="00375FDD" w:rsidRPr="00375FDD" w:rsidRDefault="00375FDD" w:rsidP="00375FDD">
            <w:r w:rsidRPr="00375FDD">
              <w:t>14</w:t>
            </w:r>
          </w:p>
        </w:tc>
        <w:tc>
          <w:tcPr>
            <w:tcW w:w="1456" w:type="dxa"/>
            <w:noWrap/>
            <w:hideMark/>
          </w:tcPr>
          <w:p w:rsidR="00375FDD" w:rsidRPr="00375FDD" w:rsidRDefault="00375FDD" w:rsidP="00375FDD">
            <w:r w:rsidRPr="00375FDD">
              <w:t>29/11/2018</w:t>
            </w:r>
          </w:p>
        </w:tc>
      </w:tr>
      <w:tr w:rsidR="00375FDD" w:rsidRPr="00375FDD" w:rsidTr="00375FDD">
        <w:trPr>
          <w:trHeight w:val="300"/>
        </w:trPr>
        <w:tc>
          <w:tcPr>
            <w:tcW w:w="4531" w:type="dxa"/>
            <w:noWrap/>
            <w:hideMark/>
          </w:tcPr>
          <w:p w:rsidR="00375FDD" w:rsidRPr="00375FDD" w:rsidRDefault="00375FDD" w:rsidP="00375FDD">
            <w:pPr>
              <w:jc w:val="left"/>
            </w:pPr>
            <w:r w:rsidRPr="00375FDD">
              <w:t>Installation of water, gas, electricity…</w:t>
            </w:r>
          </w:p>
        </w:tc>
        <w:tc>
          <w:tcPr>
            <w:tcW w:w="1606" w:type="dxa"/>
            <w:noWrap/>
            <w:hideMark/>
          </w:tcPr>
          <w:p w:rsidR="00375FDD" w:rsidRPr="00375FDD" w:rsidRDefault="00375FDD" w:rsidP="00375FDD">
            <w:r w:rsidRPr="00375FDD">
              <w:t>29/11/2018</w:t>
            </w:r>
          </w:p>
        </w:tc>
        <w:tc>
          <w:tcPr>
            <w:tcW w:w="1423" w:type="dxa"/>
            <w:noWrap/>
            <w:hideMark/>
          </w:tcPr>
          <w:p w:rsidR="00375FDD" w:rsidRPr="00375FDD" w:rsidRDefault="00375FDD" w:rsidP="00375FDD">
            <w:r w:rsidRPr="00375FDD">
              <w:t>10</w:t>
            </w:r>
          </w:p>
        </w:tc>
        <w:tc>
          <w:tcPr>
            <w:tcW w:w="1456" w:type="dxa"/>
            <w:noWrap/>
            <w:hideMark/>
          </w:tcPr>
          <w:p w:rsidR="00375FDD" w:rsidRPr="00375FDD" w:rsidRDefault="00375FDD" w:rsidP="00375FDD">
            <w:r w:rsidRPr="00375FDD">
              <w:t>09/11/2018</w:t>
            </w:r>
          </w:p>
        </w:tc>
      </w:tr>
      <w:tr w:rsidR="00375FDD" w:rsidRPr="00375FDD" w:rsidTr="00375FDD">
        <w:trPr>
          <w:trHeight w:val="300"/>
        </w:trPr>
        <w:tc>
          <w:tcPr>
            <w:tcW w:w="4531" w:type="dxa"/>
            <w:noWrap/>
            <w:hideMark/>
          </w:tcPr>
          <w:p w:rsidR="00375FDD" w:rsidRPr="00375FDD" w:rsidRDefault="00375FDD" w:rsidP="00375FDD">
            <w:pPr>
              <w:jc w:val="left"/>
            </w:pPr>
            <w:r w:rsidRPr="00375FDD">
              <w:t>Delivery and installation of equipment</w:t>
            </w:r>
          </w:p>
        </w:tc>
        <w:tc>
          <w:tcPr>
            <w:tcW w:w="1606" w:type="dxa"/>
            <w:noWrap/>
            <w:hideMark/>
          </w:tcPr>
          <w:p w:rsidR="00375FDD" w:rsidRPr="00375FDD" w:rsidRDefault="00375FDD" w:rsidP="00375FDD">
            <w:r w:rsidRPr="00375FDD">
              <w:t>09/11/2018</w:t>
            </w:r>
          </w:p>
        </w:tc>
        <w:tc>
          <w:tcPr>
            <w:tcW w:w="1423" w:type="dxa"/>
            <w:noWrap/>
            <w:hideMark/>
          </w:tcPr>
          <w:p w:rsidR="00375FDD" w:rsidRPr="00375FDD" w:rsidRDefault="00375FDD" w:rsidP="00375FDD">
            <w:r w:rsidRPr="00375FDD">
              <w:t>21</w:t>
            </w:r>
          </w:p>
        </w:tc>
        <w:tc>
          <w:tcPr>
            <w:tcW w:w="1456" w:type="dxa"/>
            <w:noWrap/>
            <w:hideMark/>
          </w:tcPr>
          <w:p w:rsidR="00375FDD" w:rsidRPr="00375FDD" w:rsidRDefault="00375FDD" w:rsidP="00375FDD">
            <w:r w:rsidRPr="00375FDD">
              <w:t>30/12/2018</w:t>
            </w:r>
          </w:p>
        </w:tc>
      </w:tr>
      <w:tr w:rsidR="00375FDD" w:rsidRPr="00375FDD" w:rsidTr="00375FDD">
        <w:trPr>
          <w:trHeight w:val="300"/>
        </w:trPr>
        <w:tc>
          <w:tcPr>
            <w:tcW w:w="4531" w:type="dxa"/>
            <w:noWrap/>
            <w:hideMark/>
          </w:tcPr>
          <w:p w:rsidR="00375FDD" w:rsidRPr="00375FDD" w:rsidRDefault="00375FDD" w:rsidP="00375FDD">
            <w:pPr>
              <w:jc w:val="left"/>
            </w:pPr>
            <w:r w:rsidRPr="00375FDD">
              <w:t>Creation and distribution of advertising about the new shop</w:t>
            </w:r>
          </w:p>
        </w:tc>
        <w:tc>
          <w:tcPr>
            <w:tcW w:w="1606" w:type="dxa"/>
            <w:noWrap/>
            <w:hideMark/>
          </w:tcPr>
          <w:p w:rsidR="00375FDD" w:rsidRPr="00375FDD" w:rsidRDefault="00375FDD" w:rsidP="00375FDD">
            <w:r w:rsidRPr="00375FDD">
              <w:t>02/01/2018</w:t>
            </w:r>
          </w:p>
        </w:tc>
        <w:tc>
          <w:tcPr>
            <w:tcW w:w="1423" w:type="dxa"/>
            <w:noWrap/>
            <w:hideMark/>
          </w:tcPr>
          <w:p w:rsidR="00375FDD" w:rsidRPr="00375FDD" w:rsidRDefault="00375FDD" w:rsidP="00375FDD">
            <w:r w:rsidRPr="00375FDD">
              <w:t>10</w:t>
            </w:r>
          </w:p>
        </w:tc>
        <w:tc>
          <w:tcPr>
            <w:tcW w:w="1456" w:type="dxa"/>
            <w:noWrap/>
            <w:hideMark/>
          </w:tcPr>
          <w:p w:rsidR="00375FDD" w:rsidRPr="00375FDD" w:rsidRDefault="00375FDD" w:rsidP="00375FDD">
            <w:r w:rsidRPr="00375FDD">
              <w:t>22/01/2019</w:t>
            </w:r>
          </w:p>
        </w:tc>
      </w:tr>
    </w:tbl>
    <w:p w:rsidR="00375FDD" w:rsidRDefault="00375FDD" w:rsidP="00375FDD"/>
    <w:p w:rsidR="00375FDD" w:rsidRDefault="00375FDD" w:rsidP="00375FDD">
      <w:r>
        <w:rPr>
          <w:noProof/>
        </w:rPr>
        <w:drawing>
          <wp:inline distT="0" distB="0" distL="0" distR="0" wp14:anchorId="4E92604B" wp14:editId="6084F86F">
            <wp:extent cx="5731510" cy="3612515"/>
            <wp:effectExtent l="0" t="0" r="2540" b="6985"/>
            <wp:docPr id="1" name="Chart 1">
              <a:extLst xmlns:a="http://schemas.openxmlformats.org/drawingml/2006/main">
                <a:ext uri="{FF2B5EF4-FFF2-40B4-BE49-F238E27FC236}">
                  <a16:creationId xmlns:a16="http://schemas.microsoft.com/office/drawing/2014/main" id="{587206BF-BB49-4CDC-A331-2F7740C695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E615A" w:rsidRDefault="004E615A" w:rsidP="00375FDD"/>
    <w:p w:rsidR="004E615A" w:rsidRDefault="004E615A" w:rsidP="00375FDD"/>
    <w:p w:rsidR="004E615A" w:rsidRDefault="004E615A" w:rsidP="00375FDD"/>
    <w:p w:rsidR="004E615A" w:rsidRDefault="004E615A" w:rsidP="00375FDD"/>
    <w:p w:rsidR="004E615A" w:rsidRDefault="004E615A" w:rsidP="00375FDD"/>
    <w:p w:rsidR="004E615A" w:rsidRDefault="004E615A" w:rsidP="00375FDD"/>
    <w:p w:rsidR="004E615A" w:rsidRDefault="004E615A" w:rsidP="00375FDD"/>
    <w:p w:rsidR="004E615A" w:rsidRDefault="004E615A" w:rsidP="00375FDD">
      <w:bookmarkStart w:id="5" w:name="_GoBack"/>
      <w:bookmarkEnd w:id="5"/>
    </w:p>
    <w:bookmarkStart w:id="6" w:name="_Toc524870077" w:displacedByCustomXml="next"/>
    <w:sdt>
      <w:sdtPr>
        <w:id w:val="448128086"/>
        <w:docPartObj>
          <w:docPartGallery w:val="Bibliographies"/>
          <w:docPartUnique/>
        </w:docPartObj>
      </w:sdtPr>
      <w:sdtEndPr>
        <w:rPr>
          <w:rFonts w:asciiTheme="minorHAnsi" w:eastAsiaTheme="minorHAnsi" w:hAnsiTheme="minorHAnsi" w:cstheme="minorBidi"/>
          <w:b w:val="0"/>
          <w:color w:val="auto"/>
          <w:sz w:val="24"/>
          <w:szCs w:val="22"/>
        </w:rPr>
      </w:sdtEndPr>
      <w:sdtContent>
        <w:p w:rsidR="004E615A" w:rsidRDefault="004E615A" w:rsidP="004E615A">
          <w:pPr>
            <w:pStyle w:val="Heading1"/>
            <w:jc w:val="left"/>
          </w:pPr>
          <w:r>
            <w:t>References</w:t>
          </w:r>
          <w:bookmarkEnd w:id="6"/>
        </w:p>
        <w:sdt>
          <w:sdtPr>
            <w:id w:val="-573587230"/>
            <w:bibliography/>
          </w:sdtPr>
          <w:sdtContent>
            <w:p w:rsidR="004E615A" w:rsidRDefault="004E615A" w:rsidP="004E615A">
              <w:pPr>
                <w:pStyle w:val="Bibliography"/>
                <w:jc w:val="left"/>
                <w:rPr>
                  <w:noProof/>
                  <w:szCs w:val="24"/>
                </w:rPr>
              </w:pPr>
              <w:r>
                <w:fldChar w:fldCharType="begin"/>
              </w:r>
              <w:r>
                <w:instrText xml:space="preserve"> BIBLIOGRAPHY </w:instrText>
              </w:r>
              <w:r>
                <w:fldChar w:fldCharType="separate"/>
              </w:r>
              <w:r>
                <w:rPr>
                  <w:noProof/>
                </w:rPr>
                <w:t xml:space="preserve">Anon., 2018. [Online] </w:t>
              </w:r>
              <w:r>
                <w:rPr>
                  <w:noProof/>
                </w:rPr>
                <w:br/>
                <w:t xml:space="preserve">Available at: </w:t>
              </w:r>
              <w:r>
                <w:rPr>
                  <w:noProof/>
                  <w:u w:val="single"/>
                </w:rPr>
                <w:t>https://www.itsu.com/</w:t>
              </w:r>
              <w:r>
                <w:rPr>
                  <w:noProof/>
                </w:rPr>
                <w:br/>
                <w:t>[Accessed 16 September 2018].</w:t>
              </w:r>
            </w:p>
            <w:p w:rsidR="004E615A" w:rsidRDefault="004E615A" w:rsidP="004E615A">
              <w:pPr>
                <w:pStyle w:val="Bibliography"/>
                <w:jc w:val="left"/>
                <w:rPr>
                  <w:noProof/>
                </w:rPr>
              </w:pPr>
              <w:r>
                <w:rPr>
                  <w:noProof/>
                </w:rPr>
                <w:t xml:space="preserve">Anon., 2018. </w:t>
              </w:r>
              <w:r>
                <w:rPr>
                  <w:i/>
                  <w:iCs/>
                  <w:noProof/>
                </w:rPr>
                <w:t xml:space="preserve">Smart Goals. </w:t>
              </w:r>
              <w:r>
                <w:rPr>
                  <w:noProof/>
                </w:rPr>
                <w:t xml:space="preserve">[Online] </w:t>
              </w:r>
              <w:r>
                <w:rPr>
                  <w:noProof/>
                </w:rPr>
                <w:br/>
                <w:t xml:space="preserve">Available at: </w:t>
              </w:r>
              <w:r>
                <w:rPr>
                  <w:noProof/>
                  <w:u w:val="single"/>
                </w:rPr>
                <w:t>https://www.mindtools.com/pages/article/smart-goals.htm</w:t>
              </w:r>
              <w:r>
                <w:rPr>
                  <w:noProof/>
                </w:rPr>
                <w:br/>
                <w:t>[Accessed 16 September 2018].</w:t>
              </w:r>
            </w:p>
            <w:p w:rsidR="004E615A" w:rsidRPr="004E615A" w:rsidRDefault="004E615A" w:rsidP="004E615A">
              <w:pPr>
                <w:jc w:val="left"/>
              </w:pPr>
              <w:r>
                <w:rPr>
                  <w:b/>
                  <w:bCs/>
                  <w:noProof/>
                </w:rPr>
                <w:fldChar w:fldCharType="end"/>
              </w:r>
            </w:p>
          </w:sdtContent>
        </w:sdt>
      </w:sdtContent>
    </w:sdt>
    <w:p w:rsidR="00375FDD" w:rsidRPr="00375FDD" w:rsidRDefault="00375FDD" w:rsidP="00375FDD"/>
    <w:p w:rsidR="009F7711" w:rsidRDefault="009F7711">
      <w:pPr>
        <w:rPr>
          <w:sz w:val="40"/>
          <w:szCs w:val="40"/>
        </w:rPr>
      </w:pPr>
    </w:p>
    <w:p w:rsidR="009F7711" w:rsidRPr="009F7711" w:rsidRDefault="009F7711">
      <w:pPr>
        <w:rPr>
          <w:sz w:val="40"/>
          <w:szCs w:val="40"/>
        </w:rPr>
      </w:pPr>
    </w:p>
    <w:sectPr w:rsidR="009F7711" w:rsidRPr="009F7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63028"/>
    <w:multiLevelType w:val="hybridMultilevel"/>
    <w:tmpl w:val="153AC900"/>
    <w:lvl w:ilvl="0" w:tplc="7E9495A2">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11"/>
    <w:rsid w:val="000C318B"/>
    <w:rsid w:val="00375FDD"/>
    <w:rsid w:val="004E615A"/>
    <w:rsid w:val="00720143"/>
    <w:rsid w:val="00814288"/>
    <w:rsid w:val="00884013"/>
    <w:rsid w:val="009F7711"/>
    <w:rsid w:val="00BE5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5D76"/>
  <w15:chartTrackingRefBased/>
  <w15:docId w15:val="{47DCBF22-DB57-452F-A759-81C789B66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711"/>
    <w:pPr>
      <w:jc w:val="both"/>
    </w:pPr>
    <w:rPr>
      <w:sz w:val="24"/>
    </w:rPr>
  </w:style>
  <w:style w:type="paragraph" w:styleId="Heading1">
    <w:name w:val="heading 1"/>
    <w:basedOn w:val="Normal"/>
    <w:next w:val="Normal"/>
    <w:link w:val="Heading1Char"/>
    <w:uiPriority w:val="9"/>
    <w:qFormat/>
    <w:rsid w:val="009F7711"/>
    <w:pPr>
      <w:keepNext/>
      <w:keepLines/>
      <w:numPr>
        <w:numId w:val="1"/>
      </w:numPr>
      <w:spacing w:before="240" w:after="0"/>
      <w:outlineLvl w:val="0"/>
    </w:pPr>
    <w:rPr>
      <w:rFonts w:asciiTheme="majorHAnsi" w:eastAsiaTheme="majorEastAsia" w:hAnsiTheme="majorHAnsi" w:cstheme="majorBidi"/>
      <w:b/>
      <w:color w:val="2F5496" w:themeColor="accent1" w:themeShade="BF"/>
      <w:sz w:val="36"/>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711"/>
    <w:rPr>
      <w:rFonts w:asciiTheme="majorHAnsi" w:eastAsiaTheme="majorEastAsia" w:hAnsiTheme="majorHAnsi" w:cstheme="majorBidi"/>
      <w:b/>
      <w:color w:val="2F5496" w:themeColor="accent1" w:themeShade="BF"/>
      <w:sz w:val="36"/>
      <w:szCs w:val="32"/>
    </w:rPr>
  </w:style>
  <w:style w:type="paragraph" w:styleId="TOCHeading">
    <w:name w:val="TOC Heading"/>
    <w:basedOn w:val="Heading1"/>
    <w:next w:val="Normal"/>
    <w:uiPriority w:val="39"/>
    <w:unhideWhenUsed/>
    <w:qFormat/>
    <w:rsid w:val="009F7711"/>
    <w:pPr>
      <w:numPr>
        <w:numId w:val="0"/>
      </w:numPr>
      <w:outlineLvl w:val="9"/>
    </w:pPr>
    <w:rPr>
      <w:b w:val="0"/>
      <w:sz w:val="32"/>
      <w:lang w:val="en-US"/>
    </w:rPr>
  </w:style>
  <w:style w:type="paragraph" w:styleId="TOC1">
    <w:name w:val="toc 1"/>
    <w:basedOn w:val="Normal"/>
    <w:next w:val="Normal"/>
    <w:autoRedefine/>
    <w:uiPriority w:val="39"/>
    <w:unhideWhenUsed/>
    <w:rsid w:val="009F7711"/>
    <w:pPr>
      <w:spacing w:after="100"/>
    </w:pPr>
  </w:style>
  <w:style w:type="character" w:styleId="Hyperlink">
    <w:name w:val="Hyperlink"/>
    <w:basedOn w:val="DefaultParagraphFont"/>
    <w:uiPriority w:val="99"/>
    <w:unhideWhenUsed/>
    <w:rsid w:val="009F7711"/>
    <w:rPr>
      <w:color w:val="0563C1" w:themeColor="hyperlink"/>
      <w:u w:val="single"/>
    </w:rPr>
  </w:style>
  <w:style w:type="table" w:styleId="TableGrid">
    <w:name w:val="Table Grid"/>
    <w:basedOn w:val="TableNormal"/>
    <w:uiPriority w:val="39"/>
    <w:rsid w:val="000C3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E6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189477">
      <w:bodyDiv w:val="1"/>
      <w:marLeft w:val="0"/>
      <w:marRight w:val="0"/>
      <w:marTop w:val="0"/>
      <w:marBottom w:val="0"/>
      <w:divBdr>
        <w:top w:val="none" w:sz="0" w:space="0" w:color="auto"/>
        <w:left w:val="none" w:sz="0" w:space="0" w:color="auto"/>
        <w:bottom w:val="none" w:sz="0" w:space="0" w:color="auto"/>
        <w:right w:val="none" w:sz="0" w:space="0" w:color="auto"/>
      </w:divBdr>
    </w:div>
    <w:div w:id="624040278">
      <w:bodyDiv w:val="1"/>
      <w:marLeft w:val="0"/>
      <w:marRight w:val="0"/>
      <w:marTop w:val="0"/>
      <w:marBottom w:val="0"/>
      <w:divBdr>
        <w:top w:val="none" w:sz="0" w:space="0" w:color="auto"/>
        <w:left w:val="none" w:sz="0" w:space="0" w:color="auto"/>
        <w:bottom w:val="none" w:sz="0" w:space="0" w:color="auto"/>
        <w:right w:val="none" w:sz="0" w:space="0" w:color="auto"/>
      </w:divBdr>
    </w:div>
    <w:div w:id="937757657">
      <w:bodyDiv w:val="1"/>
      <w:marLeft w:val="0"/>
      <w:marRight w:val="0"/>
      <w:marTop w:val="0"/>
      <w:marBottom w:val="0"/>
      <w:divBdr>
        <w:top w:val="none" w:sz="0" w:space="0" w:color="auto"/>
        <w:left w:val="none" w:sz="0" w:space="0" w:color="auto"/>
        <w:bottom w:val="none" w:sz="0" w:space="0" w:color="auto"/>
        <w:right w:val="none" w:sz="0" w:space="0" w:color="auto"/>
      </w:divBdr>
    </w:div>
    <w:div w:id="1316109433">
      <w:bodyDiv w:val="1"/>
      <w:marLeft w:val="0"/>
      <w:marRight w:val="0"/>
      <w:marTop w:val="0"/>
      <w:marBottom w:val="0"/>
      <w:divBdr>
        <w:top w:val="none" w:sz="0" w:space="0" w:color="auto"/>
        <w:left w:val="none" w:sz="0" w:space="0" w:color="auto"/>
        <w:bottom w:val="none" w:sz="0" w:space="0" w:color="auto"/>
        <w:right w:val="none" w:sz="0" w:space="0" w:color="auto"/>
      </w:divBdr>
    </w:div>
    <w:div w:id="16411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1345686462089437"/>
          <c:y val="7.9816991233938123E-2"/>
          <c:w val="0.5520073588932225"/>
          <c:h val="0.92018300876606185"/>
        </c:manualLayout>
      </c:layout>
      <c:barChart>
        <c:barDir val="bar"/>
        <c:grouping val="stacked"/>
        <c:varyColors val="0"/>
        <c:ser>
          <c:idx val="0"/>
          <c:order val="0"/>
          <c:tx>
            <c:strRef>
              <c:f>Hoja1!$B$1</c:f>
              <c:strCache>
                <c:ptCount val="1"/>
                <c:pt idx="0">
                  <c:v>START DATE</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Hoja1!$A$2:$A$9</c:f>
              <c:strCache>
                <c:ptCount val="7"/>
                <c:pt idx="0">
                  <c:v>Search and rent the right workplace</c:v>
                </c:pt>
                <c:pt idx="1">
                  <c:v>Purchase and delivery of decoration</c:v>
                </c:pt>
                <c:pt idx="2">
                  <c:v>Delivery of organisation's equipment</c:v>
                </c:pt>
                <c:pt idx="3">
                  <c:v>Completion of decoration</c:v>
                </c:pt>
                <c:pt idx="4">
                  <c:v>Installation of water, gas, electricity…</c:v>
                </c:pt>
                <c:pt idx="5">
                  <c:v>Delivery and installation of equipment</c:v>
                </c:pt>
                <c:pt idx="6">
                  <c:v>Creation and distribution of advertising about the new shop</c:v>
                </c:pt>
              </c:strCache>
            </c:strRef>
          </c:cat>
          <c:val>
            <c:numRef>
              <c:f>Hoja1!$B$2:$B$9</c:f>
              <c:numCache>
                <c:formatCode>m/d/yyyy</c:formatCode>
                <c:ptCount val="8"/>
                <c:pt idx="0">
                  <c:v>43313</c:v>
                </c:pt>
                <c:pt idx="1">
                  <c:v>43374</c:v>
                </c:pt>
                <c:pt idx="2">
                  <c:v>43374</c:v>
                </c:pt>
                <c:pt idx="3">
                  <c:v>43388</c:v>
                </c:pt>
                <c:pt idx="4">
                  <c:v>43433</c:v>
                </c:pt>
                <c:pt idx="5">
                  <c:v>43413</c:v>
                </c:pt>
                <c:pt idx="6">
                  <c:v>43102</c:v>
                </c:pt>
              </c:numCache>
            </c:numRef>
          </c:val>
          <c:extLst>
            <c:ext xmlns:c16="http://schemas.microsoft.com/office/drawing/2014/chart" uri="{C3380CC4-5D6E-409C-BE32-E72D297353CC}">
              <c16:uniqueId val="{00000000-7D1C-4B73-A9F7-2FB7E243250D}"/>
            </c:ext>
          </c:extLst>
        </c:ser>
        <c:ser>
          <c:idx val="1"/>
          <c:order val="1"/>
          <c:tx>
            <c:strRef>
              <c:f>Hoja1!$C$1</c:f>
              <c:strCache>
                <c:ptCount val="1"/>
                <c:pt idx="0">
                  <c:v>DURATION</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Hoja1!$A$2:$A$9</c:f>
              <c:strCache>
                <c:ptCount val="7"/>
                <c:pt idx="0">
                  <c:v>Search and rent the right workplace</c:v>
                </c:pt>
                <c:pt idx="1">
                  <c:v>Purchase and delivery of decoration</c:v>
                </c:pt>
                <c:pt idx="2">
                  <c:v>Delivery of organisation's equipment</c:v>
                </c:pt>
                <c:pt idx="3">
                  <c:v>Completion of decoration</c:v>
                </c:pt>
                <c:pt idx="4">
                  <c:v>Installation of water, gas, electricity…</c:v>
                </c:pt>
                <c:pt idx="5">
                  <c:v>Delivery and installation of equipment</c:v>
                </c:pt>
                <c:pt idx="6">
                  <c:v>Creation and distribution of advertising about the new shop</c:v>
                </c:pt>
              </c:strCache>
            </c:strRef>
          </c:cat>
          <c:val>
            <c:numRef>
              <c:f>Hoja1!$C$2:$C$9</c:f>
              <c:numCache>
                <c:formatCode>General</c:formatCode>
                <c:ptCount val="8"/>
                <c:pt idx="0">
                  <c:v>61</c:v>
                </c:pt>
                <c:pt idx="1">
                  <c:v>14</c:v>
                </c:pt>
                <c:pt idx="2">
                  <c:v>20</c:v>
                </c:pt>
                <c:pt idx="3">
                  <c:v>14</c:v>
                </c:pt>
                <c:pt idx="4">
                  <c:v>10</c:v>
                </c:pt>
                <c:pt idx="5">
                  <c:v>21</c:v>
                </c:pt>
                <c:pt idx="6">
                  <c:v>10</c:v>
                </c:pt>
              </c:numCache>
            </c:numRef>
          </c:val>
          <c:extLst>
            <c:ext xmlns:c16="http://schemas.microsoft.com/office/drawing/2014/chart" uri="{C3380CC4-5D6E-409C-BE32-E72D297353CC}">
              <c16:uniqueId val="{00000001-7D1C-4B73-A9F7-2FB7E243250D}"/>
            </c:ext>
          </c:extLst>
        </c:ser>
        <c:dLbls>
          <c:dLblPos val="ctr"/>
          <c:showLegendKey val="0"/>
          <c:showVal val="1"/>
          <c:showCatName val="0"/>
          <c:showSerName val="0"/>
          <c:showPercent val="0"/>
          <c:showBubbleSize val="0"/>
        </c:dLbls>
        <c:gapWidth val="150"/>
        <c:overlap val="100"/>
        <c:axId val="434533640"/>
        <c:axId val="434528064"/>
      </c:barChart>
      <c:catAx>
        <c:axId val="434533640"/>
        <c:scaling>
          <c:orientation val="maxMin"/>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0" spcFirstLastPara="1" vertOverflow="ellipsis" wrap="square" anchor="t"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528064"/>
        <c:crosses val="autoZero"/>
        <c:auto val="1"/>
        <c:lblAlgn val="ctr"/>
        <c:lblOffset val="100"/>
        <c:noMultiLvlLbl val="0"/>
      </c:catAx>
      <c:valAx>
        <c:axId val="434528064"/>
        <c:scaling>
          <c:orientation val="minMax"/>
        </c:scaling>
        <c:delete val="0"/>
        <c:axPos val="t"/>
        <c:majorGridlines>
          <c:spPr>
            <a:ln>
              <a:solidFill>
                <a:schemeClr val="tx1">
                  <a:lumMod val="15000"/>
                  <a:lumOff val="85000"/>
                </a:schemeClr>
              </a:solidFill>
            </a:ln>
            <a:effectLst/>
          </c:spPr>
        </c:majorGridlines>
        <c:numFmt formatCode="m/d/yyyy" sourceLinked="1"/>
        <c:majorTickMark val="none"/>
        <c:minorTickMark val="none"/>
        <c:tickLblPos val="nextTo"/>
        <c:spPr>
          <a:noFill/>
          <a:ln>
            <a:noFill/>
          </a:ln>
          <a:effectLst/>
        </c:spPr>
        <c:txPr>
          <a:bodyPr rot="5400000" spcFirstLastPara="1" vertOverflow="ellipsis"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434533640"/>
        <c:crosses val="autoZero"/>
        <c:crossBetween val="between"/>
        <c:majorUnit val="10"/>
      </c:valAx>
      <c:spPr>
        <a:noFill/>
        <a:ln>
          <a:noFill/>
        </a:ln>
        <a:effectLst/>
      </c:spPr>
    </c:plotArea>
    <c:legend>
      <c:legendPos val="t"/>
      <c:layout>
        <c:manualLayout>
          <c:xMode val="edge"/>
          <c:yMode val="edge"/>
          <c:x val="0.84795812254497993"/>
          <c:y val="0.1630695197311853"/>
          <c:w val="0.14920469378793438"/>
          <c:h val="3.19604509663564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1820</b:Tag>
    <b:SourceType>InternetSite</b:SourceType>
    <b:Guid>{45861A9C-3BE7-4F95-9AC3-377BD1D822D1}</b:Guid>
    <b:Year>2018</b:Year>
    <b:YearAccessed>2018</b:YearAccessed>
    <b:MonthAccessed>September</b:MonthAccessed>
    <b:DayAccessed>16</b:DayAccessed>
    <b:URL>https://www.itsu.com/</b:URL>
    <b:RefOrder>1</b:RefOrder>
  </b:Source>
  <b:Source>
    <b:Tag>Sma18</b:Tag>
    <b:SourceType>InternetSite</b:SourceType>
    <b:Guid>{C227140B-1800-4381-8940-194C530AC99E}</b:Guid>
    <b:Title>Smart Goals</b:Title>
    <b:Year>2018</b:Year>
    <b:YearAccessed>2018</b:YearAccessed>
    <b:MonthAccessed>September</b:MonthAccessed>
    <b:DayAccessed>16</b:DayAccessed>
    <b:URL>https://www.mindtools.com/pages/article/smart-goals.htm</b:URL>
    <b:RefOrder>2</b:RefOrder>
  </b:Source>
</b:Sources>
</file>

<file path=customXml/itemProps1.xml><?xml version="1.0" encoding="utf-8"?>
<ds:datastoreItem xmlns:ds="http://schemas.openxmlformats.org/officeDocument/2006/customXml" ds:itemID="{A3A28FE8-4E4E-422A-8F33-7DE8FB26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 Feliz</dc:creator>
  <cp:keywords/>
  <dc:description/>
  <cp:lastModifiedBy>Emili Feliz</cp:lastModifiedBy>
  <cp:revision>1</cp:revision>
  <dcterms:created xsi:type="dcterms:W3CDTF">2018-09-16T11:37:00Z</dcterms:created>
  <dcterms:modified xsi:type="dcterms:W3CDTF">2018-09-16T13:07:00Z</dcterms:modified>
</cp:coreProperties>
</file>