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9CC33" w14:textId="092E6DB1" w:rsidR="007677E2" w:rsidRPr="00672495" w:rsidRDefault="00000000">
      <w:pPr>
        <w:rPr>
          <w:rFonts w:ascii="Arial" w:hAnsi="Arial" w:cs="Arial"/>
          <w:sz w:val="22"/>
          <w:szCs w:val="22"/>
        </w:rPr>
      </w:pPr>
      <w:sdt>
        <w:sdtPr>
          <w:id w:val="2116100910"/>
          <w:docPartObj>
            <w:docPartGallery w:val="Cover Pages"/>
            <w:docPartUnique/>
          </w:docPartObj>
        </w:sdtPr>
        <w:sdtEndPr>
          <w:rPr>
            <w:rFonts w:ascii="Arial" w:hAnsi="Arial" w:cs="Arial"/>
            <w:sz w:val="22"/>
            <w:szCs w:val="22"/>
          </w:rPr>
        </w:sdtEndPr>
        <w:sdtContent>
          <w:r w:rsidR="00F3571C">
            <w:rPr>
              <w:noProof/>
            </w:rPr>
            <mc:AlternateContent>
              <mc:Choice Requires="wps">
                <w:drawing>
                  <wp:anchor distT="0" distB="0" distL="114300" distR="114300" simplePos="0" relativeHeight="251710464" behindDoc="0" locked="0" layoutInCell="1" allowOverlap="1" wp14:anchorId="1493F7AB" wp14:editId="4112D5A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8A58CE" w14:textId="19AD4F99" w:rsidR="00F3571C" w:rsidRDefault="00F3571C">
                                <w:pPr>
                                  <w:pStyle w:val="NoSpacing"/>
                                  <w:jc w:val="right"/>
                                  <w:rPr>
                                    <w:color w:val="156082" w:themeColor="accent1"/>
                                    <w:sz w:val="28"/>
                                    <w:szCs w:val="28"/>
                                  </w:rPr>
                                </w:pPr>
                              </w:p>
                              <w:p w14:paraId="335578D6" w14:textId="29C3371C" w:rsidR="006624A6" w:rsidRDefault="00717FD8" w:rsidP="00D0039C">
                                <w:pPr>
                                  <w:pStyle w:val="NoSpacing"/>
                                  <w:jc w:val="center"/>
                                  <w:rPr>
                                    <w:color w:val="595959" w:themeColor="text1" w:themeTint="A6"/>
                                    <w:sz w:val="20"/>
                                    <w:szCs w:val="20"/>
                                  </w:rPr>
                                </w:pPr>
                                <w:r>
                                  <w:rPr>
                                    <w:color w:val="156082" w:themeColor="accent1"/>
                                    <w:sz w:val="28"/>
                                    <w:szCs w:val="28"/>
                                  </w:rPr>
                                  <w:t xml:space="preserve"> </w:t>
                                </w:r>
                                <w:r w:rsidR="002877CE">
                                  <w:rPr>
                                    <w:color w:val="156082" w:themeColor="accent1"/>
                                    <w:sz w:val="28"/>
                                    <w:szCs w:val="28"/>
                                  </w:rPr>
                                  <w:t xml:space="preserve">                                                                                  </w:t>
                                </w:r>
                                <w:r w:rsidR="00672495">
                                  <w:rPr>
                                    <w:color w:val="156082" w:themeColor="accent1"/>
                                    <w:sz w:val="28"/>
                                    <w:szCs w:val="28"/>
                                  </w:rPr>
                                  <w:t>Lecturer:</w:t>
                                </w:r>
                                <w:r>
                                  <w:rPr>
                                    <w:color w:val="156082" w:themeColor="accent1"/>
                                    <w:sz w:val="28"/>
                                    <w:szCs w:val="28"/>
                                  </w:rPr>
                                  <w:t xml:space="preserve"> </w:t>
                                </w:r>
                                <w:r w:rsidR="002877CE">
                                  <w:rPr>
                                    <w:color w:val="156082" w:themeColor="accent1"/>
                                    <w:sz w:val="28"/>
                                    <w:szCs w:val="28"/>
                                  </w:rPr>
                                  <w:t>Alice Clayton</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493F7AB" id="_x0000_t202" coordsize="21600,21600" o:spt="202" path="m,l,21600r21600,l21600,xe">
                    <v:stroke joinstyle="miter"/>
                    <v:path gradientshapeok="t" o:connecttype="rect"/>
                  </v:shapetype>
                  <v:shape id="Text Box 161" o:spid="_x0000_s1026" type="#_x0000_t202" style="position:absolute;margin-left:0;margin-top:0;width:8in;height:79.5pt;z-index:2517104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A8A58CE" w14:textId="19AD4F99" w:rsidR="00F3571C" w:rsidRDefault="00F3571C">
                          <w:pPr>
                            <w:pStyle w:val="NoSpacing"/>
                            <w:jc w:val="right"/>
                            <w:rPr>
                              <w:color w:val="156082" w:themeColor="accent1"/>
                              <w:sz w:val="28"/>
                              <w:szCs w:val="28"/>
                            </w:rPr>
                          </w:pPr>
                        </w:p>
                        <w:p w14:paraId="335578D6" w14:textId="29C3371C" w:rsidR="006624A6" w:rsidRDefault="00717FD8" w:rsidP="00D0039C">
                          <w:pPr>
                            <w:pStyle w:val="NoSpacing"/>
                            <w:jc w:val="center"/>
                            <w:rPr>
                              <w:color w:val="595959" w:themeColor="text1" w:themeTint="A6"/>
                              <w:sz w:val="20"/>
                              <w:szCs w:val="20"/>
                            </w:rPr>
                          </w:pPr>
                          <w:r>
                            <w:rPr>
                              <w:color w:val="156082" w:themeColor="accent1"/>
                              <w:sz w:val="28"/>
                              <w:szCs w:val="28"/>
                            </w:rPr>
                            <w:t xml:space="preserve"> </w:t>
                          </w:r>
                          <w:r w:rsidR="002877CE">
                            <w:rPr>
                              <w:color w:val="156082" w:themeColor="accent1"/>
                              <w:sz w:val="28"/>
                              <w:szCs w:val="28"/>
                            </w:rPr>
                            <w:t xml:space="preserve">                                                                                  </w:t>
                          </w:r>
                          <w:r w:rsidR="00672495">
                            <w:rPr>
                              <w:color w:val="156082" w:themeColor="accent1"/>
                              <w:sz w:val="28"/>
                              <w:szCs w:val="28"/>
                            </w:rPr>
                            <w:t>Lecturer:</w:t>
                          </w:r>
                          <w:r>
                            <w:rPr>
                              <w:color w:val="156082" w:themeColor="accent1"/>
                              <w:sz w:val="28"/>
                              <w:szCs w:val="28"/>
                            </w:rPr>
                            <w:t xml:space="preserve"> </w:t>
                          </w:r>
                          <w:r w:rsidR="002877CE">
                            <w:rPr>
                              <w:color w:val="156082" w:themeColor="accent1"/>
                              <w:sz w:val="28"/>
                              <w:szCs w:val="28"/>
                            </w:rPr>
                            <w:t>Alice Clayton</w:t>
                          </w:r>
                        </w:p>
                      </w:txbxContent>
                    </v:textbox>
                    <w10:wrap type="square" anchorx="page" anchory="page"/>
                  </v:shape>
                </w:pict>
              </mc:Fallback>
            </mc:AlternateContent>
          </w:r>
          <w:r w:rsidR="003A13AA">
            <w:rPr>
              <w:noProof/>
            </w:rPr>
            <mc:AlternateContent>
              <mc:Choice Requires="wps">
                <w:drawing>
                  <wp:anchor distT="0" distB="0" distL="114300" distR="114300" simplePos="0" relativeHeight="251708416" behindDoc="0" locked="0" layoutInCell="1" allowOverlap="1" wp14:anchorId="58F4FDB7" wp14:editId="6B8C8780">
                    <wp:simplePos x="0" y="0"/>
                    <wp:positionH relativeFrom="page">
                      <wp:posOffset>222637</wp:posOffset>
                    </wp:positionH>
                    <wp:positionV relativeFrom="page">
                      <wp:posOffset>3204376</wp:posOffset>
                    </wp:positionV>
                    <wp:extent cx="7113270" cy="3991554"/>
                    <wp:effectExtent l="0" t="0" r="0" b="9525"/>
                    <wp:wrapSquare wrapText="bothSides"/>
                    <wp:docPr id="154" name="Text Box 163"/>
                    <wp:cNvGraphicFramePr/>
                    <a:graphic xmlns:a="http://schemas.openxmlformats.org/drawingml/2006/main">
                      <a:graphicData uri="http://schemas.microsoft.com/office/word/2010/wordprocessingShape">
                        <wps:wsp>
                          <wps:cNvSpPr txBox="1"/>
                          <wps:spPr>
                            <a:xfrm>
                              <a:off x="0" y="0"/>
                              <a:ext cx="7113270" cy="39915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EC379C" w14:textId="0C4D0C75" w:rsidR="00F3571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571C">
                                      <w:rPr>
                                        <w:caps/>
                                        <w:color w:val="156082" w:themeColor="accent1"/>
                                        <w:sz w:val="64"/>
                                        <w:szCs w:val="64"/>
                                      </w:rPr>
                                      <w:t>creativity and values in H</w:t>
                                    </w:r>
                                    <w:r w:rsidR="00D77C1B">
                                      <w:rPr>
                                        <w:caps/>
                                        <w:color w:val="156082" w:themeColor="accent1"/>
                                        <w:sz w:val="64"/>
                                        <w:szCs w:val="64"/>
                                      </w:rPr>
                                      <w:t>ealth and social care</w:t>
                                    </w:r>
                                    <w:r w:rsidR="00672495">
                                      <w:rPr>
                                        <w:caps/>
                                        <w:color w:val="156082" w:themeColor="accent1"/>
                                        <w:sz w:val="64"/>
                                        <w:szCs w:val="64"/>
                                      </w:rPr>
                                      <w:t xml:space="preserve"> portofoilio</w:t>
                                    </w:r>
                                    <w:r w:rsidR="00D77C1B">
                                      <w:rPr>
                                        <w:caps/>
                                        <w:color w:val="156082" w:themeColor="accent1"/>
                                        <w:sz w:val="64"/>
                                        <w:szCs w:val="64"/>
                                      </w:rPr>
                                      <w:br/>
                                    </w:r>
                                    <w:r w:rsidR="00D77C1B">
                                      <w:rPr>
                                        <w:color w:val="156082" w:themeColor="accent1"/>
                                        <w:sz w:val="64"/>
                                        <w:szCs w:val="64"/>
                                      </w:rPr>
                                      <w:t>BMHP5014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1E4D30" w14:textId="4AB0BBE1" w:rsidR="00F3571C" w:rsidRDefault="00D77C1B">
                                    <w:pPr>
                                      <w:jc w:val="right"/>
                                      <w:rPr>
                                        <w:smallCaps/>
                                        <w:color w:val="404040" w:themeColor="text1" w:themeTint="BF"/>
                                        <w:sz w:val="36"/>
                                        <w:szCs w:val="36"/>
                                      </w:rPr>
                                    </w:pPr>
                                    <w:r>
                                      <w:rPr>
                                        <w:color w:val="404040" w:themeColor="text1" w:themeTint="BF"/>
                                        <w:sz w:val="36"/>
                                        <w:szCs w:val="36"/>
                                      </w:rPr>
                                      <w:t xml:space="preserve">Farzia </w:t>
                                    </w:r>
                                    <w:r w:rsidR="0028587F">
                                      <w:rPr>
                                        <w:color w:val="404040" w:themeColor="text1" w:themeTint="BF"/>
                                        <w:sz w:val="36"/>
                                        <w:szCs w:val="36"/>
                                      </w:rPr>
                                      <w:t>S</w:t>
                                    </w:r>
                                    <w:r>
                                      <w:rPr>
                                        <w:color w:val="404040" w:themeColor="text1" w:themeTint="BF"/>
                                        <w:sz w:val="36"/>
                                        <w:szCs w:val="36"/>
                                      </w:rPr>
                                      <w:t>addique</w:t>
                                    </w:r>
                                    <w:r w:rsidR="006624A6">
                                      <w:rPr>
                                        <w:color w:val="404040" w:themeColor="text1" w:themeTint="BF"/>
                                        <w:sz w:val="36"/>
                                        <w:szCs w:val="36"/>
                                      </w:rPr>
                                      <w:t>-2329009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8F4FDB7" id="Text Box 163" o:spid="_x0000_s1027" type="#_x0000_t202" style="position:absolute;margin-left:17.55pt;margin-top:252.3pt;width:560.1pt;height:314.3pt;z-index:251708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" filled="f" stroked="f" strokeweight=".5pt">
                    <v:textbox inset="126pt,0,54pt,0">
                      <w:txbxContent>
                        <w:p w14:paraId="5CEC379C" w14:textId="0C4D0C75" w:rsidR="00F3571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571C">
                                <w:rPr>
                                  <w:caps/>
                                  <w:color w:val="156082" w:themeColor="accent1"/>
                                  <w:sz w:val="64"/>
                                  <w:szCs w:val="64"/>
                                </w:rPr>
                                <w:t>creativity and values in H</w:t>
                              </w:r>
                              <w:r w:rsidR="00D77C1B">
                                <w:rPr>
                                  <w:caps/>
                                  <w:color w:val="156082" w:themeColor="accent1"/>
                                  <w:sz w:val="64"/>
                                  <w:szCs w:val="64"/>
                                </w:rPr>
                                <w:t>ealth and social care</w:t>
                              </w:r>
                              <w:r w:rsidR="00672495">
                                <w:rPr>
                                  <w:caps/>
                                  <w:color w:val="156082" w:themeColor="accent1"/>
                                  <w:sz w:val="64"/>
                                  <w:szCs w:val="64"/>
                                </w:rPr>
                                <w:t xml:space="preserve"> portofoilio</w:t>
                              </w:r>
                              <w:r w:rsidR="00D77C1B">
                                <w:rPr>
                                  <w:caps/>
                                  <w:color w:val="156082" w:themeColor="accent1"/>
                                  <w:sz w:val="64"/>
                                  <w:szCs w:val="64"/>
                                </w:rPr>
                                <w:br/>
                              </w:r>
                              <w:r w:rsidR="00D77C1B">
                                <w:rPr>
                                  <w:color w:val="156082" w:themeColor="accent1"/>
                                  <w:sz w:val="64"/>
                                  <w:szCs w:val="64"/>
                                </w:rPr>
                                <w:t>BMHP5014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1E4D30" w14:textId="4AB0BBE1" w:rsidR="00F3571C" w:rsidRDefault="00D77C1B">
                              <w:pPr>
                                <w:jc w:val="right"/>
                                <w:rPr>
                                  <w:smallCaps/>
                                  <w:color w:val="404040" w:themeColor="text1" w:themeTint="BF"/>
                                  <w:sz w:val="36"/>
                                  <w:szCs w:val="36"/>
                                </w:rPr>
                              </w:pPr>
                              <w:r>
                                <w:rPr>
                                  <w:color w:val="404040" w:themeColor="text1" w:themeTint="BF"/>
                                  <w:sz w:val="36"/>
                                  <w:szCs w:val="36"/>
                                </w:rPr>
                                <w:t xml:space="preserve">Farzia </w:t>
                              </w:r>
                              <w:r w:rsidR="0028587F">
                                <w:rPr>
                                  <w:color w:val="404040" w:themeColor="text1" w:themeTint="BF"/>
                                  <w:sz w:val="36"/>
                                  <w:szCs w:val="36"/>
                                </w:rPr>
                                <w:t>S</w:t>
                              </w:r>
                              <w:r>
                                <w:rPr>
                                  <w:color w:val="404040" w:themeColor="text1" w:themeTint="BF"/>
                                  <w:sz w:val="36"/>
                                  <w:szCs w:val="36"/>
                                </w:rPr>
                                <w:t>addique</w:t>
                              </w:r>
                              <w:r w:rsidR="006624A6">
                                <w:rPr>
                                  <w:color w:val="404040" w:themeColor="text1" w:themeTint="BF"/>
                                  <w:sz w:val="36"/>
                                  <w:szCs w:val="36"/>
                                </w:rPr>
                                <w:t>-2329009</w:t>
                              </w:r>
                            </w:p>
                          </w:sdtContent>
                        </w:sdt>
                      </w:txbxContent>
                    </v:textbox>
                    <w10:wrap type="square" anchorx="page" anchory="page"/>
                  </v:shape>
                </w:pict>
              </mc:Fallback>
            </mc:AlternateContent>
          </w:r>
        </w:sdtContent>
      </w:sdt>
      <w:r w:rsidR="007D7FD5">
        <w:t xml:space="preserve"> </w:t>
      </w:r>
    </w:p>
    <w:p w14:paraId="537D41C1" w14:textId="77777777" w:rsidR="007D7FD5" w:rsidRDefault="007D7FD5"/>
    <w:p w14:paraId="35551542" w14:textId="77777777" w:rsidR="007D7FD5" w:rsidRDefault="007D7FD5"/>
    <w:p w14:paraId="2B30679A" w14:textId="77777777" w:rsidR="007D7FD5" w:rsidRDefault="007D7FD5"/>
    <w:p w14:paraId="49EDAEA4" w14:textId="77777777" w:rsidR="007D7FD5" w:rsidRDefault="007D7FD5"/>
    <w:p w14:paraId="5C8F9632" w14:textId="77777777" w:rsidR="007D7FD5" w:rsidRDefault="007D7FD5"/>
    <w:p w14:paraId="13E6BD65" w14:textId="77777777" w:rsidR="007D7FD5" w:rsidRDefault="007D7FD5"/>
    <w:p w14:paraId="124B6A6F" w14:textId="77777777" w:rsidR="007D7FD5" w:rsidRDefault="007D7FD5"/>
    <w:p w14:paraId="725C48F3" w14:textId="77777777" w:rsidR="007D7FD5" w:rsidRDefault="007D7FD5"/>
    <w:p w14:paraId="139D74F9" w14:textId="6541A88E" w:rsidR="007D7FD5" w:rsidRPr="00C902BE" w:rsidRDefault="007D7FD5">
      <w:pPr>
        <w:rPr>
          <w:rFonts w:ascii="Arial" w:hAnsi="Arial" w:cs="Arial"/>
          <w:b/>
          <w:bCs/>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1B483F88" w14:textId="77777777" w:rsidR="007D7FD5" w:rsidRDefault="007D7FD5"/>
    <w:p w14:paraId="5802993D" w14:textId="4667C8D2" w:rsidR="00E67DB5" w:rsidRDefault="00E67DB5"/>
    <w:p w14:paraId="1705518F" w14:textId="77777777" w:rsidR="00B13144" w:rsidRDefault="00B13144"/>
    <w:p w14:paraId="5204B393" w14:textId="77777777" w:rsidR="008F1FAA" w:rsidRDefault="008F1FAA" w:rsidP="00647298">
      <w:pPr>
        <w:rPr>
          <w:rFonts w:ascii="Arial" w:hAnsi="Arial" w:cs="Arial"/>
          <w:color w:val="000000"/>
          <w:sz w:val="22"/>
          <w:szCs w:val="22"/>
          <w:u w:val="single"/>
        </w:rPr>
      </w:pPr>
    </w:p>
    <w:p w14:paraId="1E80019D" w14:textId="30EA2D4D" w:rsidR="008D1DC4" w:rsidRPr="00464026" w:rsidRDefault="00911A63" w:rsidP="00647298">
      <w:pPr>
        <w:rPr>
          <w:rFonts w:ascii="Arial" w:hAnsi="Arial" w:cs="Arial"/>
          <w:color w:val="000000"/>
          <w:sz w:val="22"/>
          <w:szCs w:val="22"/>
        </w:rPr>
      </w:pPr>
      <w:r w:rsidRPr="00464026">
        <w:rPr>
          <w:rFonts w:ascii="Arial" w:hAnsi="Arial" w:cs="Arial"/>
          <w:color w:val="000000"/>
          <w:sz w:val="22"/>
          <w:szCs w:val="22"/>
        </w:rPr>
        <w:lastRenderedPageBreak/>
        <w:t>Content</w:t>
      </w:r>
      <w:r w:rsidR="00CE049C" w:rsidRPr="00464026">
        <w:rPr>
          <w:rFonts w:ascii="Arial" w:hAnsi="Arial" w:cs="Arial"/>
          <w:color w:val="000000"/>
          <w:sz w:val="22"/>
          <w:szCs w:val="22"/>
        </w:rPr>
        <w:t xml:space="preserve">s </w:t>
      </w:r>
    </w:p>
    <w:p w14:paraId="7497650F" w14:textId="25FF5E8C" w:rsidR="008D24C4" w:rsidRPr="00464026" w:rsidRDefault="008D24C4" w:rsidP="00647298">
      <w:pPr>
        <w:rPr>
          <w:rFonts w:ascii="Arial" w:hAnsi="Arial" w:cs="Arial"/>
          <w:color w:val="000000"/>
          <w:sz w:val="22"/>
          <w:szCs w:val="22"/>
        </w:rPr>
      </w:pPr>
    </w:p>
    <w:p w14:paraId="6CAC825A" w14:textId="7B66C570" w:rsidR="00FC55C0" w:rsidRPr="00464026" w:rsidRDefault="008D24C4" w:rsidP="00647298">
      <w:pPr>
        <w:rPr>
          <w:rFonts w:ascii="Arial" w:hAnsi="Arial" w:cs="Arial"/>
          <w:color w:val="000000"/>
          <w:sz w:val="22"/>
          <w:szCs w:val="22"/>
        </w:rPr>
      </w:pPr>
      <w:r w:rsidRPr="00464026">
        <w:rPr>
          <w:rFonts w:ascii="Arial" w:hAnsi="Arial" w:cs="Arial"/>
          <w:color w:val="000000"/>
          <w:sz w:val="22"/>
          <w:szCs w:val="22"/>
        </w:rPr>
        <w:t>Task 1</w:t>
      </w:r>
      <w:r w:rsidR="002076A2" w:rsidRPr="00464026">
        <w:rPr>
          <w:rFonts w:ascii="Arial" w:hAnsi="Arial" w:cs="Arial"/>
          <w:color w:val="000000"/>
          <w:sz w:val="22"/>
          <w:szCs w:val="22"/>
        </w:rPr>
        <w:t>……………………………</w:t>
      </w:r>
      <w:r w:rsidR="00FC55C0" w:rsidRPr="00464026">
        <w:rPr>
          <w:rFonts w:ascii="Arial" w:hAnsi="Arial" w:cs="Arial"/>
          <w:color w:val="000000"/>
          <w:sz w:val="22"/>
          <w:szCs w:val="22"/>
        </w:rPr>
        <w:t>……………</w:t>
      </w:r>
      <w:r w:rsidR="00CE049C" w:rsidRPr="00464026">
        <w:rPr>
          <w:rFonts w:ascii="Arial" w:hAnsi="Arial" w:cs="Arial"/>
          <w:color w:val="000000"/>
          <w:sz w:val="22"/>
          <w:szCs w:val="22"/>
        </w:rPr>
        <w:t>….</w:t>
      </w:r>
      <w:r w:rsidR="002076A2" w:rsidRPr="00464026">
        <w:rPr>
          <w:rFonts w:ascii="Arial" w:hAnsi="Arial" w:cs="Arial"/>
          <w:color w:val="000000"/>
          <w:sz w:val="22"/>
          <w:szCs w:val="22"/>
        </w:rPr>
        <w:t>…………………………………</w:t>
      </w:r>
      <w:r w:rsidR="00FC55C0" w:rsidRPr="00464026">
        <w:rPr>
          <w:rFonts w:ascii="Arial" w:hAnsi="Arial" w:cs="Arial"/>
          <w:color w:val="000000"/>
          <w:sz w:val="22"/>
          <w:szCs w:val="22"/>
        </w:rPr>
        <w:t>…. Page</w:t>
      </w:r>
      <w:r w:rsidR="005A79C6" w:rsidRPr="00464026">
        <w:rPr>
          <w:rFonts w:ascii="Arial" w:hAnsi="Arial" w:cs="Arial"/>
          <w:color w:val="000000"/>
          <w:sz w:val="22"/>
          <w:szCs w:val="22"/>
        </w:rPr>
        <w:t xml:space="preserve"> 3</w:t>
      </w:r>
    </w:p>
    <w:p w14:paraId="0EC51156" w14:textId="77777777" w:rsidR="00FC55C0" w:rsidRPr="00464026" w:rsidRDefault="00FC55C0" w:rsidP="00647298">
      <w:pPr>
        <w:rPr>
          <w:rFonts w:ascii="Arial" w:hAnsi="Arial" w:cs="Arial"/>
          <w:color w:val="000000"/>
          <w:sz w:val="22"/>
          <w:szCs w:val="22"/>
        </w:rPr>
      </w:pPr>
    </w:p>
    <w:p w14:paraId="487CA736" w14:textId="2053803F" w:rsidR="003B5BEB" w:rsidRPr="00464026" w:rsidRDefault="00FC55C0" w:rsidP="00647298">
      <w:pPr>
        <w:rPr>
          <w:rFonts w:ascii="Arial" w:hAnsi="Arial" w:cs="Arial"/>
          <w:color w:val="000000"/>
          <w:sz w:val="22"/>
          <w:szCs w:val="22"/>
        </w:rPr>
      </w:pPr>
      <w:r w:rsidRPr="00464026">
        <w:rPr>
          <w:rFonts w:ascii="Arial" w:hAnsi="Arial" w:cs="Arial"/>
          <w:color w:val="000000"/>
          <w:sz w:val="22"/>
          <w:szCs w:val="22"/>
        </w:rPr>
        <w:t>Task 2……………………………………………………………………………………</w:t>
      </w:r>
      <w:r w:rsidR="003B5BEB" w:rsidRPr="00464026">
        <w:rPr>
          <w:rFonts w:ascii="Arial" w:hAnsi="Arial" w:cs="Arial"/>
          <w:color w:val="000000"/>
          <w:sz w:val="22"/>
          <w:szCs w:val="22"/>
        </w:rPr>
        <w:t>Page</w:t>
      </w:r>
      <w:r w:rsidR="005A79C6" w:rsidRPr="00464026">
        <w:rPr>
          <w:rFonts w:ascii="Arial" w:hAnsi="Arial" w:cs="Arial"/>
          <w:color w:val="000000"/>
          <w:sz w:val="22"/>
          <w:szCs w:val="22"/>
        </w:rPr>
        <w:t xml:space="preserve"> 4</w:t>
      </w:r>
    </w:p>
    <w:p w14:paraId="17C6C4E3" w14:textId="77777777" w:rsidR="003B5BEB" w:rsidRPr="00464026" w:rsidRDefault="003B5BEB" w:rsidP="00647298">
      <w:pPr>
        <w:rPr>
          <w:rFonts w:ascii="Arial" w:hAnsi="Arial" w:cs="Arial"/>
          <w:color w:val="000000"/>
          <w:sz w:val="22"/>
          <w:szCs w:val="22"/>
        </w:rPr>
      </w:pPr>
    </w:p>
    <w:p w14:paraId="7A73BBC5" w14:textId="4702821D" w:rsidR="003B5BEB" w:rsidRPr="00464026" w:rsidRDefault="003B5BEB" w:rsidP="00647298">
      <w:pPr>
        <w:rPr>
          <w:rFonts w:ascii="Arial" w:hAnsi="Arial" w:cs="Arial"/>
          <w:color w:val="000000"/>
          <w:sz w:val="22"/>
          <w:szCs w:val="22"/>
        </w:rPr>
      </w:pPr>
      <w:r w:rsidRPr="00464026">
        <w:rPr>
          <w:rFonts w:ascii="Arial" w:hAnsi="Arial" w:cs="Arial"/>
          <w:color w:val="000000"/>
          <w:sz w:val="22"/>
          <w:szCs w:val="22"/>
        </w:rPr>
        <w:t>Task 3……………………………………………………………………………………Page</w:t>
      </w:r>
      <w:r w:rsidR="005A79C6" w:rsidRPr="00464026">
        <w:rPr>
          <w:rFonts w:ascii="Arial" w:hAnsi="Arial" w:cs="Arial"/>
          <w:color w:val="000000"/>
          <w:sz w:val="22"/>
          <w:szCs w:val="22"/>
        </w:rPr>
        <w:t xml:space="preserve"> 6</w:t>
      </w:r>
    </w:p>
    <w:p w14:paraId="6133DEBF" w14:textId="77777777" w:rsidR="003B5BEB" w:rsidRPr="00464026" w:rsidRDefault="003B5BEB" w:rsidP="00647298">
      <w:pPr>
        <w:rPr>
          <w:rFonts w:ascii="Arial" w:hAnsi="Arial" w:cs="Arial"/>
          <w:color w:val="000000"/>
          <w:sz w:val="22"/>
          <w:szCs w:val="22"/>
        </w:rPr>
      </w:pPr>
    </w:p>
    <w:p w14:paraId="4F3F2E97" w14:textId="244448CA" w:rsidR="008D24C4" w:rsidRPr="00464026" w:rsidRDefault="003B5BEB" w:rsidP="00647298">
      <w:pPr>
        <w:rPr>
          <w:rFonts w:ascii="Arial" w:hAnsi="Arial" w:cs="Arial"/>
          <w:color w:val="000000"/>
          <w:sz w:val="22"/>
          <w:szCs w:val="22"/>
        </w:rPr>
      </w:pPr>
      <w:r w:rsidRPr="00464026">
        <w:rPr>
          <w:rFonts w:ascii="Arial" w:hAnsi="Arial" w:cs="Arial"/>
          <w:color w:val="000000"/>
          <w:sz w:val="22"/>
          <w:szCs w:val="22"/>
        </w:rPr>
        <w:t>Task 4…………………………………………………………………………………</w:t>
      </w:r>
      <w:r w:rsidR="00CE049C" w:rsidRPr="00464026">
        <w:rPr>
          <w:rFonts w:ascii="Arial" w:hAnsi="Arial" w:cs="Arial"/>
          <w:color w:val="000000"/>
          <w:sz w:val="22"/>
          <w:szCs w:val="22"/>
        </w:rPr>
        <w:t>…</w:t>
      </w:r>
      <w:r w:rsidR="00464026" w:rsidRPr="00464026">
        <w:rPr>
          <w:rFonts w:ascii="Arial" w:hAnsi="Arial" w:cs="Arial"/>
          <w:color w:val="000000"/>
          <w:sz w:val="22"/>
          <w:szCs w:val="22"/>
        </w:rPr>
        <w:t>Page 8</w:t>
      </w:r>
    </w:p>
    <w:p w14:paraId="4EEA8597" w14:textId="0A0D83C0" w:rsidR="008D1DC4" w:rsidRPr="00464026" w:rsidRDefault="008D1DC4" w:rsidP="00647298">
      <w:pPr>
        <w:rPr>
          <w:rFonts w:ascii="Arial" w:hAnsi="Arial" w:cs="Arial"/>
          <w:color w:val="000000"/>
          <w:sz w:val="22"/>
          <w:szCs w:val="22"/>
        </w:rPr>
      </w:pPr>
    </w:p>
    <w:p w14:paraId="141AB391" w14:textId="1960A2A6" w:rsidR="008D1DC4" w:rsidRPr="00464026" w:rsidRDefault="003B5BEB" w:rsidP="00647298">
      <w:pPr>
        <w:rPr>
          <w:rFonts w:ascii="Arial" w:hAnsi="Arial" w:cs="Arial"/>
          <w:color w:val="000000"/>
          <w:sz w:val="22"/>
          <w:szCs w:val="22"/>
        </w:rPr>
      </w:pPr>
      <w:r w:rsidRPr="00464026">
        <w:rPr>
          <w:rFonts w:ascii="Arial" w:hAnsi="Arial" w:cs="Arial"/>
          <w:color w:val="000000"/>
          <w:sz w:val="22"/>
          <w:szCs w:val="22"/>
        </w:rPr>
        <w:t>Task 5……………………………………………………………………………………Page</w:t>
      </w:r>
      <w:r w:rsidR="005A79C6" w:rsidRPr="00464026">
        <w:rPr>
          <w:rFonts w:ascii="Arial" w:hAnsi="Arial" w:cs="Arial"/>
          <w:color w:val="000000"/>
          <w:sz w:val="22"/>
          <w:szCs w:val="22"/>
        </w:rPr>
        <w:t xml:space="preserve"> 10</w:t>
      </w:r>
    </w:p>
    <w:p w14:paraId="33559C61" w14:textId="77777777" w:rsidR="00F37A47" w:rsidRPr="00464026" w:rsidRDefault="00F37A47" w:rsidP="00647298">
      <w:pPr>
        <w:rPr>
          <w:rFonts w:ascii="Arial" w:hAnsi="Arial" w:cs="Arial"/>
          <w:color w:val="000000"/>
          <w:sz w:val="22"/>
          <w:szCs w:val="22"/>
        </w:rPr>
      </w:pPr>
    </w:p>
    <w:p w14:paraId="697776B0" w14:textId="38DFE6D3" w:rsidR="00F37A47" w:rsidRPr="00464026" w:rsidRDefault="00F37A47" w:rsidP="00647298">
      <w:pPr>
        <w:rPr>
          <w:rFonts w:ascii="Arial" w:hAnsi="Arial" w:cs="Arial"/>
          <w:color w:val="000000"/>
          <w:sz w:val="22"/>
          <w:szCs w:val="22"/>
        </w:rPr>
      </w:pPr>
      <w:r w:rsidRPr="00464026">
        <w:rPr>
          <w:rFonts w:ascii="Arial" w:hAnsi="Arial" w:cs="Arial"/>
          <w:color w:val="000000"/>
          <w:sz w:val="22"/>
          <w:szCs w:val="22"/>
        </w:rPr>
        <w:t>Task 6……………………………………………………………………………………Page</w:t>
      </w:r>
      <w:r w:rsidR="005A79C6" w:rsidRPr="00464026">
        <w:rPr>
          <w:rFonts w:ascii="Arial" w:hAnsi="Arial" w:cs="Arial"/>
          <w:color w:val="000000"/>
          <w:sz w:val="22"/>
          <w:szCs w:val="22"/>
        </w:rPr>
        <w:t xml:space="preserve"> 11</w:t>
      </w:r>
    </w:p>
    <w:p w14:paraId="422B4721" w14:textId="77777777" w:rsidR="00F37A47" w:rsidRPr="00464026" w:rsidRDefault="00F37A47" w:rsidP="00647298">
      <w:pPr>
        <w:rPr>
          <w:rFonts w:ascii="Arial" w:hAnsi="Arial" w:cs="Arial"/>
          <w:color w:val="000000"/>
          <w:sz w:val="22"/>
          <w:szCs w:val="22"/>
        </w:rPr>
      </w:pPr>
    </w:p>
    <w:p w14:paraId="7ED90DDE" w14:textId="4D7EB649" w:rsidR="00F37A47" w:rsidRPr="00464026" w:rsidRDefault="00F37A47" w:rsidP="00647298">
      <w:pPr>
        <w:rPr>
          <w:rFonts w:ascii="Arial" w:hAnsi="Arial" w:cs="Arial"/>
          <w:color w:val="000000"/>
          <w:sz w:val="22"/>
          <w:szCs w:val="22"/>
        </w:rPr>
      </w:pPr>
      <w:r w:rsidRPr="00464026">
        <w:rPr>
          <w:rFonts w:ascii="Arial" w:hAnsi="Arial" w:cs="Arial"/>
          <w:color w:val="000000"/>
          <w:sz w:val="22"/>
          <w:szCs w:val="22"/>
        </w:rPr>
        <w:t>Task 7……………………………………………………………………………………Page</w:t>
      </w:r>
      <w:r w:rsidR="005A79C6" w:rsidRPr="00464026">
        <w:rPr>
          <w:rFonts w:ascii="Arial" w:hAnsi="Arial" w:cs="Arial"/>
          <w:color w:val="000000"/>
          <w:sz w:val="22"/>
          <w:szCs w:val="22"/>
        </w:rPr>
        <w:t xml:space="preserve"> 13</w:t>
      </w:r>
    </w:p>
    <w:p w14:paraId="2D040BA0" w14:textId="77777777" w:rsidR="005A79C6" w:rsidRPr="00464026" w:rsidRDefault="005A79C6" w:rsidP="00647298">
      <w:pPr>
        <w:rPr>
          <w:rFonts w:ascii="Arial" w:hAnsi="Arial" w:cs="Arial"/>
          <w:color w:val="000000"/>
          <w:sz w:val="22"/>
          <w:szCs w:val="22"/>
        </w:rPr>
      </w:pPr>
    </w:p>
    <w:p w14:paraId="73F19049" w14:textId="0A4DEA91" w:rsidR="005A79C6" w:rsidRPr="00464026" w:rsidRDefault="00464026" w:rsidP="00647298">
      <w:pPr>
        <w:rPr>
          <w:rFonts w:ascii="Arial" w:hAnsi="Arial" w:cs="Arial"/>
          <w:color w:val="000000"/>
          <w:sz w:val="22"/>
          <w:szCs w:val="22"/>
        </w:rPr>
      </w:pPr>
      <w:r w:rsidRPr="00464026">
        <w:rPr>
          <w:rFonts w:ascii="Arial" w:hAnsi="Arial" w:cs="Arial"/>
          <w:color w:val="000000"/>
          <w:sz w:val="22"/>
          <w:szCs w:val="22"/>
        </w:rPr>
        <w:t>Reference list………………………………………………………………………….</w:t>
      </w:r>
      <w:r>
        <w:rPr>
          <w:rFonts w:ascii="Arial" w:hAnsi="Arial" w:cs="Arial"/>
          <w:color w:val="000000"/>
          <w:sz w:val="22"/>
          <w:szCs w:val="22"/>
        </w:rPr>
        <w:t xml:space="preserve">  </w:t>
      </w:r>
      <w:r w:rsidRPr="00464026">
        <w:rPr>
          <w:rFonts w:ascii="Arial" w:hAnsi="Arial" w:cs="Arial"/>
          <w:color w:val="000000"/>
          <w:sz w:val="22"/>
          <w:szCs w:val="22"/>
        </w:rPr>
        <w:t>Page 14</w:t>
      </w:r>
    </w:p>
    <w:p w14:paraId="20B27793" w14:textId="77777777" w:rsidR="008D1DC4" w:rsidRPr="00464026" w:rsidRDefault="008D1DC4" w:rsidP="00647298">
      <w:pPr>
        <w:rPr>
          <w:rFonts w:ascii="Arial" w:hAnsi="Arial" w:cs="Arial"/>
          <w:color w:val="000000"/>
          <w:sz w:val="22"/>
          <w:szCs w:val="22"/>
          <w:u w:val="single"/>
        </w:rPr>
      </w:pPr>
    </w:p>
    <w:p w14:paraId="5548AB93" w14:textId="77777777" w:rsidR="008D1DC4" w:rsidRPr="00464026" w:rsidRDefault="008D1DC4" w:rsidP="00647298">
      <w:pPr>
        <w:rPr>
          <w:rFonts w:ascii="Arial" w:hAnsi="Arial" w:cs="Arial"/>
          <w:color w:val="000000"/>
          <w:sz w:val="22"/>
          <w:szCs w:val="22"/>
          <w:u w:val="single"/>
        </w:rPr>
      </w:pPr>
    </w:p>
    <w:p w14:paraId="5535DF0A" w14:textId="77777777" w:rsidR="008D1DC4" w:rsidRDefault="008D1DC4" w:rsidP="00647298">
      <w:pPr>
        <w:rPr>
          <w:rFonts w:ascii="Arial" w:hAnsi="Arial" w:cs="Arial"/>
          <w:color w:val="000000"/>
          <w:sz w:val="22"/>
          <w:szCs w:val="22"/>
          <w:u w:val="single"/>
        </w:rPr>
      </w:pPr>
    </w:p>
    <w:p w14:paraId="207FC85A" w14:textId="77777777" w:rsidR="008D1DC4" w:rsidRDefault="008D1DC4" w:rsidP="00647298">
      <w:pPr>
        <w:rPr>
          <w:rFonts w:ascii="Arial" w:hAnsi="Arial" w:cs="Arial"/>
          <w:color w:val="000000"/>
          <w:sz w:val="22"/>
          <w:szCs w:val="22"/>
          <w:u w:val="single"/>
        </w:rPr>
      </w:pPr>
    </w:p>
    <w:p w14:paraId="6D72F675" w14:textId="77777777" w:rsidR="008D1DC4" w:rsidRDefault="008D1DC4" w:rsidP="00647298">
      <w:pPr>
        <w:rPr>
          <w:rFonts w:ascii="Arial" w:hAnsi="Arial" w:cs="Arial"/>
          <w:color w:val="000000"/>
          <w:sz w:val="22"/>
          <w:szCs w:val="22"/>
          <w:u w:val="single"/>
        </w:rPr>
      </w:pPr>
    </w:p>
    <w:p w14:paraId="56F17842" w14:textId="77777777" w:rsidR="008D1DC4" w:rsidRDefault="008D1DC4" w:rsidP="00647298">
      <w:pPr>
        <w:rPr>
          <w:rFonts w:ascii="Arial" w:hAnsi="Arial" w:cs="Arial"/>
          <w:color w:val="000000"/>
          <w:sz w:val="22"/>
          <w:szCs w:val="22"/>
          <w:u w:val="single"/>
        </w:rPr>
      </w:pPr>
    </w:p>
    <w:p w14:paraId="6491FA40" w14:textId="77777777" w:rsidR="008D1DC4" w:rsidRDefault="008D1DC4" w:rsidP="00647298">
      <w:pPr>
        <w:rPr>
          <w:rFonts w:ascii="Arial" w:hAnsi="Arial" w:cs="Arial"/>
          <w:color w:val="000000"/>
          <w:sz w:val="22"/>
          <w:szCs w:val="22"/>
          <w:u w:val="single"/>
        </w:rPr>
      </w:pPr>
    </w:p>
    <w:p w14:paraId="0B7140E8" w14:textId="77777777" w:rsidR="008D1DC4" w:rsidRDefault="008D1DC4" w:rsidP="00647298">
      <w:pPr>
        <w:rPr>
          <w:rFonts w:ascii="Arial" w:hAnsi="Arial" w:cs="Arial"/>
          <w:color w:val="000000"/>
          <w:sz w:val="22"/>
          <w:szCs w:val="22"/>
          <w:u w:val="single"/>
        </w:rPr>
      </w:pPr>
    </w:p>
    <w:p w14:paraId="60E6CC02" w14:textId="77777777" w:rsidR="008D1DC4" w:rsidRDefault="008D1DC4" w:rsidP="00647298">
      <w:pPr>
        <w:rPr>
          <w:rFonts w:ascii="Arial" w:hAnsi="Arial" w:cs="Arial"/>
          <w:color w:val="000000"/>
          <w:sz w:val="22"/>
          <w:szCs w:val="22"/>
          <w:u w:val="single"/>
        </w:rPr>
      </w:pPr>
    </w:p>
    <w:p w14:paraId="10E3C067" w14:textId="77777777" w:rsidR="008D1DC4" w:rsidRDefault="008D1DC4" w:rsidP="00647298">
      <w:pPr>
        <w:rPr>
          <w:rFonts w:ascii="Arial" w:hAnsi="Arial" w:cs="Arial"/>
          <w:color w:val="000000"/>
          <w:sz w:val="22"/>
          <w:szCs w:val="22"/>
          <w:u w:val="single"/>
        </w:rPr>
      </w:pPr>
    </w:p>
    <w:p w14:paraId="494A39C2" w14:textId="77777777" w:rsidR="008D1DC4" w:rsidRDefault="008D1DC4" w:rsidP="00647298">
      <w:pPr>
        <w:rPr>
          <w:rFonts w:ascii="Arial" w:hAnsi="Arial" w:cs="Arial"/>
          <w:color w:val="000000"/>
          <w:sz w:val="22"/>
          <w:szCs w:val="22"/>
          <w:u w:val="single"/>
        </w:rPr>
      </w:pPr>
    </w:p>
    <w:p w14:paraId="131316F1" w14:textId="77777777" w:rsidR="008D1DC4" w:rsidRDefault="008D1DC4" w:rsidP="00647298">
      <w:pPr>
        <w:rPr>
          <w:rFonts w:ascii="Arial" w:hAnsi="Arial" w:cs="Arial"/>
          <w:color w:val="000000"/>
          <w:sz w:val="22"/>
          <w:szCs w:val="22"/>
          <w:u w:val="single"/>
        </w:rPr>
      </w:pPr>
    </w:p>
    <w:p w14:paraId="388274C4" w14:textId="77777777" w:rsidR="008D1DC4" w:rsidRDefault="008D1DC4" w:rsidP="00647298">
      <w:pPr>
        <w:rPr>
          <w:rFonts w:ascii="Arial" w:hAnsi="Arial" w:cs="Arial"/>
          <w:color w:val="000000"/>
          <w:sz w:val="22"/>
          <w:szCs w:val="22"/>
          <w:u w:val="single"/>
        </w:rPr>
      </w:pPr>
    </w:p>
    <w:p w14:paraId="7437AB58" w14:textId="77777777" w:rsidR="008D1DC4" w:rsidRDefault="008D1DC4" w:rsidP="00647298">
      <w:pPr>
        <w:rPr>
          <w:rFonts w:ascii="Arial" w:hAnsi="Arial" w:cs="Arial"/>
          <w:color w:val="000000"/>
          <w:sz w:val="22"/>
          <w:szCs w:val="22"/>
          <w:u w:val="single"/>
        </w:rPr>
      </w:pPr>
    </w:p>
    <w:p w14:paraId="0C5F1B04" w14:textId="77777777" w:rsidR="005A79C6" w:rsidRDefault="005A79C6" w:rsidP="00647298">
      <w:pPr>
        <w:rPr>
          <w:rFonts w:ascii="Arial" w:hAnsi="Arial" w:cs="Arial"/>
          <w:color w:val="000000"/>
          <w:sz w:val="22"/>
          <w:szCs w:val="22"/>
          <w:u w:val="single"/>
        </w:rPr>
      </w:pPr>
    </w:p>
    <w:p w14:paraId="1E3EACBF" w14:textId="05B859F1" w:rsidR="008D1DC4" w:rsidRPr="00DC6F78" w:rsidRDefault="008D1DC4" w:rsidP="00647298">
      <w:pPr>
        <w:rPr>
          <w:rFonts w:ascii="Arial" w:hAnsi="Arial" w:cs="Arial"/>
          <w:color w:val="000000"/>
          <w:sz w:val="28"/>
          <w:szCs w:val="28"/>
        </w:rPr>
      </w:pPr>
      <w:r w:rsidRPr="008D1DC4">
        <w:rPr>
          <w:rFonts w:ascii="Arial" w:hAnsi="Arial" w:cs="Arial"/>
          <w:color w:val="000000"/>
          <w:sz w:val="28"/>
          <w:szCs w:val="28"/>
        </w:rPr>
        <w:t>Task 1</w:t>
      </w:r>
    </w:p>
    <w:p w14:paraId="11C8E980" w14:textId="34AE4FF8" w:rsidR="00647298" w:rsidRPr="00644FEF" w:rsidRDefault="00647298" w:rsidP="00647298">
      <w:pPr>
        <w:rPr>
          <w:rFonts w:ascii="Arial" w:hAnsi="Arial" w:cs="Arial"/>
          <w:color w:val="000000"/>
          <w:sz w:val="22"/>
          <w:szCs w:val="22"/>
          <w:u w:val="single"/>
        </w:rPr>
      </w:pPr>
      <w:r w:rsidRPr="00644FEF">
        <w:rPr>
          <w:rFonts w:ascii="Arial" w:hAnsi="Arial" w:cs="Arial"/>
          <w:color w:val="000000"/>
          <w:sz w:val="22"/>
          <w:szCs w:val="22"/>
          <w:u w:val="single"/>
        </w:rPr>
        <w:t>Creativity</w:t>
      </w:r>
    </w:p>
    <w:p w14:paraId="52367891" w14:textId="3074F432" w:rsidR="00924563" w:rsidRPr="00644FEF" w:rsidRDefault="00647298" w:rsidP="008D1DC4">
      <w:pPr>
        <w:spacing w:line="360" w:lineRule="auto"/>
        <w:rPr>
          <w:rFonts w:ascii="Arial" w:hAnsi="Arial" w:cs="Arial"/>
          <w:color w:val="000000"/>
          <w:sz w:val="22"/>
          <w:szCs w:val="22"/>
        </w:rPr>
      </w:pPr>
      <w:r w:rsidRPr="00644FEF">
        <w:rPr>
          <w:rFonts w:ascii="Arial" w:hAnsi="Arial" w:cs="Arial"/>
          <w:color w:val="000000"/>
          <w:sz w:val="22"/>
          <w:szCs w:val="22"/>
        </w:rPr>
        <w:t>Creativity in health and social care means generating new ideas to improve care, teamwork, and technology. It drives innovation in service design (like hospital discharge processes), digital tools (such as telehealth), and staff collaboration. NHS England (2019) notes that fostering creativity lets staff test ideas, adapt, and enhance patient care.</w:t>
      </w:r>
    </w:p>
    <w:p w14:paraId="0EBC35F6" w14:textId="25E0444B" w:rsidR="00924563" w:rsidRPr="00924563" w:rsidRDefault="00924563" w:rsidP="00924563">
      <w:pPr>
        <w:rPr>
          <w:rFonts w:ascii="Arial" w:hAnsi="Arial" w:cs="Arial"/>
          <w:sz w:val="22"/>
          <w:szCs w:val="22"/>
        </w:rPr>
      </w:pPr>
    </w:p>
    <w:p w14:paraId="656EC554" w14:textId="59A8F299" w:rsidR="00924563" w:rsidRPr="00924563" w:rsidRDefault="00924563" w:rsidP="00924563">
      <w:pPr>
        <w:rPr>
          <w:rFonts w:ascii="Arial" w:hAnsi="Arial" w:cs="Arial"/>
          <w:sz w:val="22"/>
          <w:szCs w:val="22"/>
        </w:rPr>
      </w:pPr>
      <w:r w:rsidRPr="00924563">
        <w:rPr>
          <w:rFonts w:ascii="Arial" w:hAnsi="Arial" w:cs="Arial"/>
          <w:sz w:val="22"/>
          <w:szCs w:val="22"/>
          <w:u w:val="single"/>
        </w:rPr>
        <w:t>Value Creation</w:t>
      </w:r>
    </w:p>
    <w:p w14:paraId="78D3AC8B" w14:textId="2C2C8C09" w:rsidR="00924563" w:rsidRPr="007A42EF" w:rsidRDefault="001207C4" w:rsidP="005843C8">
      <w:pPr>
        <w:spacing w:line="360" w:lineRule="auto"/>
        <w:rPr>
          <w:rFonts w:ascii="Arial" w:hAnsi="Arial" w:cs="Arial"/>
          <w:color w:val="000000"/>
          <w:sz w:val="22"/>
          <w:szCs w:val="22"/>
        </w:rPr>
      </w:pPr>
      <w:r w:rsidRPr="00644FEF">
        <w:rPr>
          <w:rFonts w:ascii="Arial" w:hAnsi="Arial" w:cs="Arial"/>
          <w:color w:val="000000"/>
          <w:sz w:val="22"/>
          <w:szCs w:val="22"/>
        </w:rPr>
        <w:t>Value is created when innovative ideas lead to real, measurable benefits for service users, staff, and the healthcare system</w:t>
      </w:r>
      <w:r w:rsidR="00E22BD6">
        <w:rPr>
          <w:rFonts w:ascii="Arial" w:hAnsi="Arial" w:cs="Arial"/>
          <w:color w:val="000000"/>
          <w:sz w:val="22"/>
          <w:szCs w:val="22"/>
        </w:rPr>
        <w:t xml:space="preserve"> including patient value </w:t>
      </w:r>
      <w:r w:rsidR="00224167">
        <w:rPr>
          <w:rFonts w:ascii="Arial" w:hAnsi="Arial" w:cs="Arial"/>
          <w:color w:val="000000"/>
          <w:sz w:val="22"/>
          <w:szCs w:val="22"/>
        </w:rPr>
        <w:t>(enhancing experiences and greater safety) and social value</w:t>
      </w:r>
      <w:r w:rsidR="00E93D98">
        <w:rPr>
          <w:rFonts w:ascii="Arial" w:hAnsi="Arial" w:cs="Arial"/>
          <w:color w:val="000000"/>
          <w:sz w:val="22"/>
          <w:szCs w:val="22"/>
        </w:rPr>
        <w:t xml:space="preserve">, operational value and workforce value (improving </w:t>
      </w:r>
      <w:r w:rsidR="007A42EF">
        <w:rPr>
          <w:rFonts w:ascii="Arial" w:hAnsi="Arial" w:cs="Arial"/>
          <w:color w:val="000000"/>
          <w:sz w:val="22"/>
          <w:szCs w:val="22"/>
        </w:rPr>
        <w:t>job satisfaction)</w:t>
      </w:r>
      <w:r w:rsidR="00E93D98">
        <w:rPr>
          <w:rFonts w:ascii="Arial" w:hAnsi="Arial" w:cs="Arial"/>
          <w:color w:val="000000"/>
          <w:sz w:val="22"/>
          <w:szCs w:val="22"/>
        </w:rPr>
        <w:t>.</w:t>
      </w:r>
      <w:r w:rsidR="007A42EF">
        <w:rPr>
          <w:rFonts w:ascii="Arial" w:hAnsi="Arial" w:cs="Arial"/>
          <w:color w:val="000000"/>
          <w:sz w:val="22"/>
          <w:szCs w:val="22"/>
        </w:rPr>
        <w:t xml:space="preserve"> </w:t>
      </w:r>
      <w:r w:rsidR="00EB620B" w:rsidRPr="00644FEF">
        <w:rPr>
          <w:rFonts w:ascii="Arial" w:hAnsi="Arial" w:cs="Arial"/>
          <w:color w:val="000000"/>
          <w:sz w:val="22"/>
          <w:szCs w:val="22"/>
        </w:rPr>
        <w:t xml:space="preserve">When creative solutions are implemented effectively with both practicality and sustainability in mind, they contribute to advancing the NHS's </w:t>
      </w:r>
      <w:r w:rsidR="00EB620B" w:rsidRPr="00644FEF">
        <w:rPr>
          <w:rFonts w:ascii="Arial" w:hAnsi="Arial" w:cs="Arial"/>
          <w:i/>
          <w:color w:val="000000"/>
          <w:sz w:val="22"/>
          <w:szCs w:val="22"/>
        </w:rPr>
        <w:t>Quadruple Aim</w:t>
      </w:r>
      <w:r w:rsidR="00EB620B" w:rsidRPr="00644FEF">
        <w:rPr>
          <w:rFonts w:ascii="Arial" w:hAnsi="Arial" w:cs="Arial"/>
          <w:color w:val="000000"/>
          <w:sz w:val="22"/>
          <w:szCs w:val="22"/>
        </w:rPr>
        <w:t>: improving population health, enhancing patient and staff experiences, and ensuring cost-effective care delivery.</w:t>
      </w:r>
    </w:p>
    <w:p w14:paraId="6B8F3DF7" w14:textId="143029DC" w:rsidR="00924563" w:rsidRPr="00924563" w:rsidRDefault="00924563" w:rsidP="00924563">
      <w:pPr>
        <w:rPr>
          <w:rFonts w:ascii="Arial" w:hAnsi="Arial" w:cs="Arial"/>
          <w:sz w:val="22"/>
          <w:szCs w:val="22"/>
        </w:rPr>
      </w:pPr>
    </w:p>
    <w:p w14:paraId="641FBB82" w14:textId="2A0A7BC4" w:rsidR="006164C4" w:rsidRPr="00644FEF" w:rsidRDefault="006164C4" w:rsidP="006164C4">
      <w:pPr>
        <w:rPr>
          <w:rFonts w:ascii="Arial" w:hAnsi="Arial" w:cs="Arial"/>
          <w:b/>
          <w:color w:val="000000"/>
          <w:sz w:val="22"/>
          <w:szCs w:val="22"/>
        </w:rPr>
      </w:pPr>
      <w:r w:rsidRPr="00644FEF">
        <w:rPr>
          <w:rFonts w:ascii="Arial" w:hAnsi="Arial" w:cs="Arial"/>
          <w:b/>
          <w:color w:val="000000"/>
          <w:sz w:val="22"/>
          <w:szCs w:val="22"/>
          <w:u w:val="single"/>
        </w:rPr>
        <w:t>Health and Social Care Improvement</w:t>
      </w:r>
    </w:p>
    <w:p w14:paraId="4F721D97" w14:textId="579CC4DC" w:rsidR="00924563" w:rsidRPr="00644FEF" w:rsidRDefault="006164C4" w:rsidP="005843C8">
      <w:pPr>
        <w:spacing w:line="360" w:lineRule="auto"/>
        <w:rPr>
          <w:rFonts w:ascii="Arial" w:hAnsi="Arial" w:cs="Arial"/>
          <w:color w:val="000000"/>
          <w:sz w:val="22"/>
          <w:szCs w:val="22"/>
        </w:rPr>
      </w:pPr>
      <w:r w:rsidRPr="00644FEF">
        <w:rPr>
          <w:rFonts w:ascii="Arial" w:hAnsi="Arial" w:cs="Arial"/>
          <w:color w:val="000000"/>
          <w:sz w:val="22"/>
          <w:szCs w:val="22"/>
        </w:rPr>
        <w:t>This refers to a systematic approach for making, assessing, and adjusting changes to achieve better outcomes.</w:t>
      </w:r>
      <w:r w:rsidR="00DF3CD7">
        <w:rPr>
          <w:rFonts w:ascii="Arial" w:hAnsi="Arial" w:cs="Arial"/>
          <w:color w:val="000000"/>
          <w:sz w:val="22"/>
          <w:szCs w:val="22"/>
        </w:rPr>
        <w:t xml:space="preserve"> </w:t>
      </w:r>
      <w:r w:rsidRPr="00644FEF">
        <w:rPr>
          <w:rFonts w:ascii="Arial" w:hAnsi="Arial" w:cs="Arial"/>
          <w:color w:val="000000"/>
          <w:sz w:val="22"/>
          <w:szCs w:val="22"/>
        </w:rPr>
        <w:t>Frameworks such as Plan Do Study Act (PDSA) cycles and Quality Improvement (QI) methods are used.</w:t>
      </w:r>
      <w:r w:rsidR="00DF3CD7">
        <w:rPr>
          <w:rFonts w:ascii="Arial" w:hAnsi="Arial" w:cs="Arial"/>
          <w:color w:val="000000"/>
          <w:sz w:val="22"/>
          <w:szCs w:val="22"/>
        </w:rPr>
        <w:t xml:space="preserve"> </w:t>
      </w:r>
      <w:r w:rsidRPr="00644FEF">
        <w:rPr>
          <w:rFonts w:ascii="Arial" w:hAnsi="Arial" w:cs="Arial"/>
          <w:color w:val="000000"/>
          <w:sz w:val="22"/>
          <w:szCs w:val="22"/>
        </w:rPr>
        <w:t>The process builds on innovative ideas and evaluates their impact through measurable results, like lower hospital readmission rates.</w:t>
      </w:r>
      <w:r w:rsidR="00DF3CD7">
        <w:rPr>
          <w:rFonts w:ascii="Arial" w:hAnsi="Arial" w:cs="Arial"/>
          <w:color w:val="000000"/>
          <w:sz w:val="22"/>
          <w:szCs w:val="22"/>
        </w:rPr>
        <w:t xml:space="preserve"> </w:t>
      </w:r>
      <w:r w:rsidRPr="00644FEF">
        <w:rPr>
          <w:rFonts w:ascii="Arial" w:hAnsi="Arial" w:cs="Arial"/>
          <w:color w:val="000000"/>
          <w:sz w:val="22"/>
          <w:szCs w:val="22"/>
        </w:rPr>
        <w:t>It also promotes reflection, teamwork, and shared learning, ensuring improvements last over time. According to The Health Foundation (2021), progress relies on innovation, creativity, and collaboration to turn ideas into evidence-based, system-wide change.</w:t>
      </w:r>
    </w:p>
    <w:p w14:paraId="67E604BE" w14:textId="04508048" w:rsidR="00924563" w:rsidRPr="00924563" w:rsidRDefault="00924563" w:rsidP="00924563">
      <w:pPr>
        <w:rPr>
          <w:rFonts w:ascii="Arial" w:hAnsi="Arial" w:cs="Arial"/>
          <w:sz w:val="22"/>
          <w:szCs w:val="22"/>
          <w:u w:val="single"/>
        </w:rPr>
      </w:pPr>
    </w:p>
    <w:p w14:paraId="7E50D386" w14:textId="73F249E9" w:rsidR="00924563" w:rsidRPr="00924563" w:rsidRDefault="00924563" w:rsidP="00924563">
      <w:pPr>
        <w:rPr>
          <w:rFonts w:ascii="Arial" w:hAnsi="Arial" w:cs="Arial"/>
          <w:sz w:val="22"/>
          <w:szCs w:val="22"/>
          <w:u w:val="single"/>
        </w:rPr>
      </w:pPr>
      <w:r w:rsidRPr="00924563">
        <w:rPr>
          <w:rFonts w:ascii="Arial" w:hAnsi="Arial" w:cs="Arial"/>
          <w:sz w:val="22"/>
          <w:szCs w:val="22"/>
          <w:u w:val="single"/>
        </w:rPr>
        <w:t>Interaction Between the Concepts</w:t>
      </w:r>
    </w:p>
    <w:p w14:paraId="239C8925" w14:textId="7315C54D" w:rsidR="00DC6F78" w:rsidRDefault="00924563" w:rsidP="00924563">
      <w:pPr>
        <w:rPr>
          <w:rFonts w:ascii="Arial" w:hAnsi="Arial" w:cs="Arial"/>
          <w:sz w:val="22"/>
          <w:szCs w:val="22"/>
        </w:rPr>
      </w:pPr>
      <w:r w:rsidRPr="00924563">
        <w:rPr>
          <w:rFonts w:ascii="Arial" w:hAnsi="Arial" w:cs="Arial"/>
          <w:sz w:val="22"/>
          <w:szCs w:val="22"/>
        </w:rPr>
        <w:t>Together, they form a continuous improvement cycle:</w:t>
      </w:r>
    </w:p>
    <w:p w14:paraId="002F02A8" w14:textId="66B0B1A9" w:rsidR="009A1488" w:rsidRDefault="00924563" w:rsidP="00924563">
      <w:pPr>
        <w:rPr>
          <w:rFonts w:ascii="Arial" w:hAnsi="Arial" w:cs="Arial"/>
          <w:sz w:val="22"/>
          <w:szCs w:val="22"/>
        </w:rPr>
      </w:pPr>
      <w:r w:rsidRPr="00924563">
        <w:rPr>
          <w:rFonts w:ascii="Arial" w:hAnsi="Arial" w:cs="Arial"/>
          <w:sz w:val="22"/>
          <w:szCs w:val="22"/>
        </w:rPr>
        <w:t>Creativity → Value Creation → Improvement → Reflection → New Creativity</w:t>
      </w:r>
    </w:p>
    <w:p w14:paraId="7D57101E" w14:textId="286C91A2" w:rsidR="00EA7B71" w:rsidRDefault="00924563" w:rsidP="00DC6F78">
      <w:pPr>
        <w:spacing w:line="360" w:lineRule="auto"/>
        <w:rPr>
          <w:rFonts w:ascii="Arial" w:hAnsi="Arial" w:cs="Arial"/>
          <w:sz w:val="22"/>
          <w:szCs w:val="22"/>
        </w:rPr>
      </w:pPr>
      <w:r w:rsidRPr="00924563">
        <w:rPr>
          <w:rFonts w:ascii="Arial" w:hAnsi="Arial" w:cs="Arial"/>
          <w:sz w:val="22"/>
          <w:szCs w:val="22"/>
        </w:rPr>
        <w:t>This cycle supports a learning health and care system where innovation is constant, improvement is evidence-based, and value is created for both individuals and society.</w:t>
      </w:r>
      <w:r w:rsidR="008C1825">
        <w:rPr>
          <w:rFonts w:ascii="Arial" w:hAnsi="Arial" w:cs="Arial"/>
          <w:sz w:val="22"/>
          <w:szCs w:val="22"/>
        </w:rPr>
        <w:t xml:space="preserve"> </w:t>
      </w:r>
      <w:r w:rsidR="00644FEF" w:rsidRPr="008C1825">
        <w:rPr>
          <w:rFonts w:ascii="Arial" w:hAnsi="Arial" w:cs="Arial"/>
          <w:bCs/>
          <w:color w:val="000000"/>
          <w:sz w:val="22"/>
          <w:szCs w:val="22"/>
        </w:rPr>
        <w:t>For patients it</w:t>
      </w:r>
      <w:r w:rsidR="008C1825">
        <w:rPr>
          <w:rFonts w:ascii="Arial" w:hAnsi="Arial" w:cs="Arial"/>
          <w:bCs/>
          <w:color w:val="000000"/>
          <w:sz w:val="22"/>
          <w:szCs w:val="22"/>
        </w:rPr>
        <w:t xml:space="preserve"> is sa</w:t>
      </w:r>
      <w:r w:rsidR="00644FEF" w:rsidRPr="008C1825">
        <w:rPr>
          <w:rFonts w:ascii="Arial" w:hAnsi="Arial" w:cs="Arial"/>
          <w:bCs/>
          <w:color w:val="000000"/>
          <w:sz w:val="22"/>
          <w:szCs w:val="22"/>
        </w:rPr>
        <w:t>fer, more personalised care and greater empowerment.</w:t>
      </w:r>
      <w:r w:rsidR="008C1825">
        <w:rPr>
          <w:rFonts w:ascii="Arial" w:hAnsi="Arial" w:cs="Arial"/>
          <w:sz w:val="22"/>
          <w:szCs w:val="22"/>
        </w:rPr>
        <w:t xml:space="preserve"> </w:t>
      </w:r>
      <w:r w:rsidR="00644FEF" w:rsidRPr="008C1825">
        <w:rPr>
          <w:rFonts w:ascii="Arial" w:hAnsi="Arial" w:cs="Arial"/>
          <w:bCs/>
          <w:color w:val="000000"/>
          <w:sz w:val="22"/>
          <w:szCs w:val="22"/>
        </w:rPr>
        <w:t>For professionals</w:t>
      </w:r>
      <w:r w:rsidR="00B53730" w:rsidRPr="008C1825">
        <w:rPr>
          <w:rFonts w:ascii="Arial" w:hAnsi="Arial" w:cs="Arial"/>
          <w:bCs/>
          <w:color w:val="000000"/>
          <w:sz w:val="22"/>
          <w:szCs w:val="22"/>
        </w:rPr>
        <w:t xml:space="preserve"> it is </w:t>
      </w:r>
      <w:r w:rsidR="008C1825">
        <w:rPr>
          <w:rFonts w:ascii="Arial" w:hAnsi="Arial" w:cs="Arial"/>
          <w:bCs/>
          <w:color w:val="000000"/>
          <w:sz w:val="22"/>
          <w:szCs w:val="22"/>
        </w:rPr>
        <w:t>hi</w:t>
      </w:r>
      <w:r w:rsidR="00644FEF" w:rsidRPr="008C1825">
        <w:rPr>
          <w:rFonts w:ascii="Arial" w:hAnsi="Arial" w:cs="Arial"/>
          <w:bCs/>
          <w:color w:val="000000"/>
          <w:sz w:val="22"/>
          <w:szCs w:val="22"/>
        </w:rPr>
        <w:t>gher engagement, autonomy, and innovation.</w:t>
      </w:r>
      <w:r w:rsidR="008C1825">
        <w:rPr>
          <w:rFonts w:ascii="Arial" w:hAnsi="Arial" w:cs="Arial"/>
          <w:sz w:val="22"/>
          <w:szCs w:val="22"/>
        </w:rPr>
        <w:t xml:space="preserve"> </w:t>
      </w:r>
      <w:r w:rsidR="00644FEF" w:rsidRPr="008C1825">
        <w:rPr>
          <w:rFonts w:ascii="Arial" w:hAnsi="Arial" w:cs="Arial"/>
          <w:bCs/>
          <w:color w:val="000000"/>
          <w:sz w:val="22"/>
          <w:szCs w:val="22"/>
        </w:rPr>
        <w:t>For organisations</w:t>
      </w:r>
      <w:r w:rsidR="00B53730" w:rsidRPr="008C1825">
        <w:rPr>
          <w:rFonts w:ascii="Arial" w:hAnsi="Arial" w:cs="Arial"/>
          <w:bCs/>
          <w:color w:val="000000"/>
          <w:sz w:val="22"/>
          <w:szCs w:val="22"/>
        </w:rPr>
        <w:t xml:space="preserve"> it</w:t>
      </w:r>
      <w:r w:rsidR="00FB158F" w:rsidRPr="008C1825">
        <w:rPr>
          <w:rFonts w:ascii="Arial" w:hAnsi="Arial" w:cs="Arial"/>
          <w:bCs/>
          <w:color w:val="000000"/>
          <w:sz w:val="22"/>
          <w:szCs w:val="22"/>
        </w:rPr>
        <w:t xml:space="preserve"> is </w:t>
      </w:r>
      <w:r w:rsidR="00B53730" w:rsidRPr="008C1825">
        <w:rPr>
          <w:rFonts w:ascii="Arial" w:hAnsi="Arial" w:cs="Arial"/>
          <w:bCs/>
          <w:color w:val="000000"/>
          <w:sz w:val="22"/>
          <w:szCs w:val="22"/>
        </w:rPr>
        <w:t>a</w:t>
      </w:r>
      <w:r w:rsidR="00644FEF" w:rsidRPr="008C1825">
        <w:rPr>
          <w:rFonts w:ascii="Arial" w:hAnsi="Arial" w:cs="Arial"/>
          <w:bCs/>
          <w:color w:val="000000"/>
          <w:sz w:val="22"/>
          <w:szCs w:val="22"/>
        </w:rPr>
        <w:t xml:space="preserve"> </w:t>
      </w:r>
      <w:r w:rsidR="008C1825">
        <w:rPr>
          <w:rFonts w:ascii="Arial" w:hAnsi="Arial" w:cs="Arial"/>
          <w:bCs/>
          <w:color w:val="000000"/>
          <w:sz w:val="22"/>
          <w:szCs w:val="22"/>
        </w:rPr>
        <w:t>c</w:t>
      </w:r>
      <w:r w:rsidR="00644FEF" w:rsidRPr="008C1825">
        <w:rPr>
          <w:rFonts w:ascii="Arial" w:hAnsi="Arial" w:cs="Arial"/>
          <w:bCs/>
          <w:color w:val="000000"/>
          <w:sz w:val="22"/>
          <w:szCs w:val="22"/>
        </w:rPr>
        <w:t>ost saving</w:t>
      </w:r>
      <w:r w:rsidR="00FB158F" w:rsidRPr="008C1825">
        <w:rPr>
          <w:rFonts w:ascii="Arial" w:hAnsi="Arial" w:cs="Arial"/>
          <w:bCs/>
          <w:color w:val="000000"/>
          <w:sz w:val="22"/>
          <w:szCs w:val="22"/>
        </w:rPr>
        <w:t xml:space="preserve"> </w:t>
      </w:r>
      <w:r w:rsidR="00644FEF" w:rsidRPr="008C1825">
        <w:rPr>
          <w:rFonts w:ascii="Arial" w:hAnsi="Arial" w:cs="Arial"/>
          <w:bCs/>
          <w:color w:val="000000"/>
          <w:sz w:val="22"/>
          <w:szCs w:val="22"/>
        </w:rPr>
        <w:t xml:space="preserve">and </w:t>
      </w:r>
      <w:r w:rsidR="00644FEF" w:rsidRPr="008C1825">
        <w:rPr>
          <w:rFonts w:ascii="Arial" w:hAnsi="Arial" w:cs="Arial"/>
          <w:bCs/>
          <w:color w:val="000000"/>
          <w:sz w:val="22"/>
          <w:szCs w:val="22"/>
        </w:rPr>
        <w:lastRenderedPageBreak/>
        <w:t>improve</w:t>
      </w:r>
      <w:r w:rsidR="00FB158F" w:rsidRPr="008C1825">
        <w:rPr>
          <w:rFonts w:ascii="Arial" w:hAnsi="Arial" w:cs="Arial"/>
          <w:bCs/>
          <w:color w:val="000000"/>
          <w:sz w:val="22"/>
          <w:szCs w:val="22"/>
        </w:rPr>
        <w:t>s l</w:t>
      </w:r>
      <w:r w:rsidR="00644FEF" w:rsidRPr="008C1825">
        <w:rPr>
          <w:rFonts w:ascii="Arial" w:hAnsi="Arial" w:cs="Arial"/>
          <w:bCs/>
          <w:color w:val="000000"/>
          <w:sz w:val="22"/>
          <w:szCs w:val="22"/>
        </w:rPr>
        <w:t>ong-term performance.</w:t>
      </w:r>
      <w:r w:rsidR="008C1825">
        <w:rPr>
          <w:rFonts w:ascii="Arial" w:hAnsi="Arial" w:cs="Arial"/>
          <w:sz w:val="22"/>
          <w:szCs w:val="22"/>
        </w:rPr>
        <w:t xml:space="preserve"> </w:t>
      </w:r>
      <w:r w:rsidR="00644FEF" w:rsidRPr="008C1825">
        <w:rPr>
          <w:rFonts w:ascii="Arial" w:hAnsi="Arial" w:cs="Arial"/>
          <w:bCs/>
          <w:color w:val="000000"/>
          <w:sz w:val="22"/>
          <w:szCs w:val="22"/>
        </w:rPr>
        <w:t>For society</w:t>
      </w:r>
      <w:r w:rsidR="00FB158F" w:rsidRPr="008C1825">
        <w:rPr>
          <w:rFonts w:ascii="Arial" w:hAnsi="Arial" w:cs="Arial"/>
          <w:bCs/>
          <w:color w:val="000000"/>
          <w:sz w:val="22"/>
          <w:szCs w:val="22"/>
        </w:rPr>
        <w:t xml:space="preserve"> it is </w:t>
      </w:r>
      <w:r w:rsidR="00644FEF" w:rsidRPr="008C1825">
        <w:rPr>
          <w:rFonts w:ascii="Arial" w:hAnsi="Arial" w:cs="Arial"/>
          <w:bCs/>
          <w:color w:val="000000"/>
          <w:sz w:val="22"/>
          <w:szCs w:val="22"/>
        </w:rPr>
        <w:t>better health equity, wellbeing, and social value.</w:t>
      </w:r>
    </w:p>
    <w:p w14:paraId="09A584AC" w14:textId="281D0BB6" w:rsidR="00033035" w:rsidRPr="00644FEF" w:rsidRDefault="005D4DE7">
      <w:pPr>
        <w:rPr>
          <w:rFonts w:ascii="Arial" w:hAnsi="Arial" w:cs="Arial"/>
          <w:sz w:val="22"/>
          <w:szCs w:val="22"/>
        </w:rPr>
      </w:pPr>
      <w:r w:rsidRPr="00644FEF">
        <w:rPr>
          <w:rFonts w:ascii="Arial" w:hAnsi="Arial" w:cs="Arial"/>
          <w:noProof/>
          <w:sz w:val="22"/>
          <w:szCs w:val="22"/>
        </w:rPr>
        <mc:AlternateContent>
          <mc:Choice Requires="wps">
            <w:drawing>
              <wp:anchor distT="0" distB="0" distL="114300" distR="114300" simplePos="0" relativeHeight="251659264" behindDoc="0" locked="0" layoutInCell="1" allowOverlap="1" wp14:anchorId="50C75FA4" wp14:editId="7199878F">
                <wp:simplePos x="0" y="0"/>
                <wp:positionH relativeFrom="column">
                  <wp:posOffset>1085850</wp:posOffset>
                </wp:positionH>
                <wp:positionV relativeFrom="paragraph">
                  <wp:posOffset>8890</wp:posOffset>
                </wp:positionV>
                <wp:extent cx="2524125" cy="428625"/>
                <wp:effectExtent l="0" t="0" r="28575" b="28575"/>
                <wp:wrapNone/>
                <wp:docPr id="1565516592" name="Rectangle 4"/>
                <wp:cNvGraphicFramePr/>
                <a:graphic xmlns:a="http://schemas.openxmlformats.org/drawingml/2006/main">
                  <a:graphicData uri="http://schemas.microsoft.com/office/word/2010/wordprocessingShape">
                    <wps:wsp>
                      <wps:cNvSpPr/>
                      <wps:spPr>
                        <a:xfrm>
                          <a:off x="0" y="0"/>
                          <a:ext cx="2524125" cy="4286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D0D88B7" w14:textId="3679EB61" w:rsidR="005D4DE7" w:rsidRPr="00E6281B" w:rsidRDefault="005D4DE7" w:rsidP="005D4DE7">
                            <w:pPr>
                              <w:jc w:val="center"/>
                              <w:rPr>
                                <w:sz w:val="32"/>
                                <w:szCs w:val="32"/>
                              </w:rPr>
                            </w:pPr>
                            <w:r w:rsidRPr="00E6281B">
                              <w:rPr>
                                <w:sz w:val="32"/>
                                <w:szCs w:val="32"/>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C75FA4" id="Rectangle 4" o:spid="_x0000_s1028" style="position:absolute;margin-left:85.5pt;margin-top:.7pt;width:198.75pt;height:3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" fillcolor="#156082 [3204]" strokecolor="#030e13 [484]" strokeweight="1.5pt">
                <v:textbox>
                  <w:txbxContent>
                    <w:p w14:paraId="1D0D88B7" w14:textId="3679EB61" w:rsidR="005D4DE7" w:rsidRPr="00E6281B" w:rsidRDefault="005D4DE7" w:rsidP="005D4DE7">
                      <w:pPr>
                        <w:jc w:val="center"/>
                        <w:rPr>
                          <w:sz w:val="32"/>
                          <w:szCs w:val="32"/>
                        </w:rPr>
                      </w:pPr>
                      <w:r w:rsidRPr="00E6281B">
                        <w:rPr>
                          <w:sz w:val="32"/>
                          <w:szCs w:val="32"/>
                        </w:rPr>
                        <w:t>creativity</w:t>
                      </w:r>
                    </w:p>
                  </w:txbxContent>
                </v:textbox>
              </v:rect>
            </w:pict>
          </mc:Fallback>
        </mc:AlternateContent>
      </w:r>
    </w:p>
    <w:p w14:paraId="238356B4" w14:textId="16D3DD9E" w:rsidR="00A725D8" w:rsidRPr="006134B1" w:rsidRDefault="00E6281B" w:rsidP="00A725D8">
      <w:pPr>
        <w:rPr>
          <w:b/>
          <w:sz w:val="20"/>
          <w:szCs w:val="2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noProof/>
          <w:sz w:val="20"/>
          <w:szCs w:val="20"/>
        </w:rPr>
        <mc:AlternateContent>
          <mc:Choice Requires="wps">
            <w:drawing>
              <wp:anchor distT="0" distB="0" distL="114300" distR="114300" simplePos="0" relativeHeight="251666432" behindDoc="0" locked="0" layoutInCell="1" allowOverlap="1" wp14:anchorId="3D27D9CE" wp14:editId="1A7C81A4">
                <wp:simplePos x="0" y="0"/>
                <wp:positionH relativeFrom="column">
                  <wp:posOffset>3409950</wp:posOffset>
                </wp:positionH>
                <wp:positionV relativeFrom="paragraph">
                  <wp:posOffset>207010</wp:posOffset>
                </wp:positionV>
                <wp:extent cx="45719" cy="266700"/>
                <wp:effectExtent l="19050" t="0" r="31115" b="38100"/>
                <wp:wrapNone/>
                <wp:docPr id="693295934" name="Arrow: Down 12"/>
                <wp:cNvGraphicFramePr/>
                <a:graphic xmlns:a="http://schemas.openxmlformats.org/drawingml/2006/main">
                  <a:graphicData uri="http://schemas.microsoft.com/office/word/2010/wordprocessingShape">
                    <wps:wsp>
                      <wps:cNvSpPr/>
                      <wps:spPr>
                        <a:xfrm>
                          <a:off x="0" y="0"/>
                          <a:ext cx="45719" cy="2667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BD37D0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2" o:spid="_x0000_s1026" type="#_x0000_t67" style="position:absolute;margin-left:268.5pt;margin-top:16.3pt;width:3.6pt;height:21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" adj="19749" fillcolor="white [3201]" strokecolor="#4ea72e [3209]" strokeweight="1.5pt"/>
            </w:pict>
          </mc:Fallback>
        </mc:AlternateContent>
      </w:r>
      <w:r>
        <w:rPr>
          <w:noProof/>
          <w:sz w:val="20"/>
          <w:szCs w:val="20"/>
        </w:rPr>
        <mc:AlternateContent>
          <mc:Choice Requires="wps">
            <w:drawing>
              <wp:anchor distT="0" distB="0" distL="114300" distR="114300" simplePos="0" relativeHeight="251665408" behindDoc="0" locked="0" layoutInCell="1" allowOverlap="1" wp14:anchorId="75503EB2" wp14:editId="0B4F2A5C">
                <wp:simplePos x="0" y="0"/>
                <wp:positionH relativeFrom="column">
                  <wp:posOffset>1209675</wp:posOffset>
                </wp:positionH>
                <wp:positionV relativeFrom="paragraph">
                  <wp:posOffset>207010</wp:posOffset>
                </wp:positionV>
                <wp:extent cx="45719" cy="266700"/>
                <wp:effectExtent l="19050" t="0" r="31115" b="38100"/>
                <wp:wrapNone/>
                <wp:docPr id="1818615148" name="Arrow: Down 11"/>
                <wp:cNvGraphicFramePr/>
                <a:graphic xmlns:a="http://schemas.openxmlformats.org/drawingml/2006/main">
                  <a:graphicData uri="http://schemas.microsoft.com/office/word/2010/wordprocessingShape">
                    <wps:wsp>
                      <wps:cNvSpPr/>
                      <wps:spPr>
                        <a:xfrm>
                          <a:off x="0" y="0"/>
                          <a:ext cx="45719" cy="2667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C036C1" id="Arrow: Down 11" o:spid="_x0000_s1026" type="#_x0000_t67" style="position:absolute;margin-left:95.25pt;margin-top:16.3pt;width:3.6pt;height:21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" adj="19749" fillcolor="white [3201]" strokecolor="#4ea72e [3209]" strokeweight="1.5pt"/>
            </w:pict>
          </mc:Fallback>
        </mc:AlternateContent>
      </w:r>
      <w:r>
        <w:rPr>
          <w:noProof/>
          <w:sz w:val="20"/>
          <w:szCs w:val="20"/>
        </w:rPr>
        <mc:AlternateContent>
          <mc:Choice Requires="wps">
            <w:drawing>
              <wp:anchor distT="0" distB="0" distL="114300" distR="114300" simplePos="0" relativeHeight="251664384" behindDoc="0" locked="0" layoutInCell="1" allowOverlap="1" wp14:anchorId="0992D918" wp14:editId="09AF46AE">
                <wp:simplePos x="0" y="0"/>
                <wp:positionH relativeFrom="column">
                  <wp:posOffset>2133600</wp:posOffset>
                </wp:positionH>
                <wp:positionV relativeFrom="paragraph">
                  <wp:posOffset>226060</wp:posOffset>
                </wp:positionV>
                <wp:extent cx="45719" cy="228600"/>
                <wp:effectExtent l="19050" t="0" r="31115" b="38100"/>
                <wp:wrapNone/>
                <wp:docPr id="1676375143" name="Arrow: Down 10"/>
                <wp:cNvGraphicFramePr/>
                <a:graphic xmlns:a="http://schemas.openxmlformats.org/drawingml/2006/main">
                  <a:graphicData uri="http://schemas.microsoft.com/office/word/2010/wordprocessingShape">
                    <wps:wsp>
                      <wps:cNvSpPr/>
                      <wps:spPr>
                        <a:xfrm>
                          <a:off x="0" y="0"/>
                          <a:ext cx="45719" cy="2286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90597B" id="Arrow: Down 10" o:spid="_x0000_s1026" type="#_x0000_t67" style="position:absolute;margin-left:168pt;margin-top:17.8pt;width:3.6pt;height:1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" adj="19440" fillcolor="white [3201]" strokecolor="#4ea72e [3209]" strokeweight="1.5pt"/>
            </w:pict>
          </mc:Fallback>
        </mc:AlternateContent>
      </w:r>
      <w:r w:rsidR="00A725D8" w:rsidRPr="006134B1">
        <w:rPr>
          <w:b/>
          <w:sz w:val="20"/>
          <w:szCs w:val="2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p>
    <w:p w14:paraId="028F07C4" w14:textId="17C21528" w:rsidR="00A725D8" w:rsidRPr="00A725D8" w:rsidRDefault="00E6281B" w:rsidP="00E6281B">
      <w:pPr>
        <w:rPr>
          <w:sz w:val="20"/>
          <w:szCs w:val="20"/>
        </w:rPr>
      </w:pPr>
      <w:r>
        <w:rPr>
          <w:noProof/>
          <w:sz w:val="20"/>
          <w:szCs w:val="20"/>
        </w:rPr>
        <mc:AlternateContent>
          <mc:Choice Requires="wps">
            <w:drawing>
              <wp:anchor distT="0" distB="0" distL="114300" distR="114300" simplePos="0" relativeHeight="251667456" behindDoc="0" locked="0" layoutInCell="1" allowOverlap="1" wp14:anchorId="70336673" wp14:editId="565D6069">
                <wp:simplePos x="0" y="0"/>
                <wp:positionH relativeFrom="column">
                  <wp:posOffset>3152775</wp:posOffset>
                </wp:positionH>
                <wp:positionV relativeFrom="paragraph">
                  <wp:posOffset>259080</wp:posOffset>
                </wp:positionV>
                <wp:extent cx="1781175" cy="952500"/>
                <wp:effectExtent l="0" t="0" r="28575" b="19050"/>
                <wp:wrapNone/>
                <wp:docPr id="286903748" name="Rectangle 13"/>
                <wp:cNvGraphicFramePr/>
                <a:graphic xmlns:a="http://schemas.openxmlformats.org/drawingml/2006/main">
                  <a:graphicData uri="http://schemas.microsoft.com/office/word/2010/wordprocessingShape">
                    <wps:wsp>
                      <wps:cNvSpPr/>
                      <wps:spPr>
                        <a:xfrm>
                          <a:off x="0" y="0"/>
                          <a:ext cx="1781175" cy="952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588347" w14:textId="5867FABC" w:rsidR="005409B4" w:rsidRDefault="005409B4" w:rsidP="005409B4">
                            <w:pPr>
                              <w:jc w:val="center"/>
                            </w:pPr>
                            <w:r>
                              <w:t>Supporting adaptive thinking in teams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336673" id="Rectangle 13" o:spid="_x0000_s1029" style="position:absolute;margin-left:248.25pt;margin-top:20.4pt;width:140.25pt;height: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" fillcolor="#156082 [3204]" strokecolor="#030e13 [484]" strokeweight="1.5pt">
                <v:textbox>
                  <w:txbxContent>
                    <w:p w14:paraId="65588347" w14:textId="5867FABC" w:rsidR="005409B4" w:rsidRDefault="005409B4" w:rsidP="005409B4">
                      <w:pPr>
                        <w:jc w:val="center"/>
                      </w:pPr>
                      <w:r>
                        <w:t>Supporting adaptive thinking in teams</w:t>
                      </w:r>
                    </w:p>
                  </w:txbxContent>
                </v:textbox>
              </v:rect>
            </w:pict>
          </mc:Fallback>
        </mc:AlternateContent>
      </w:r>
      <w:r>
        <w:rPr>
          <w:noProof/>
          <w:sz w:val="20"/>
          <w:szCs w:val="20"/>
        </w:rPr>
        <mc:AlternateContent>
          <mc:Choice Requires="wps">
            <w:drawing>
              <wp:anchor distT="0" distB="0" distL="114300" distR="114300" simplePos="0" relativeHeight="251663360" behindDoc="0" locked="0" layoutInCell="1" allowOverlap="1" wp14:anchorId="45A55811" wp14:editId="74D889BA">
                <wp:simplePos x="0" y="0"/>
                <wp:positionH relativeFrom="column">
                  <wp:posOffset>1590675</wp:posOffset>
                </wp:positionH>
                <wp:positionV relativeFrom="paragraph">
                  <wp:posOffset>220980</wp:posOffset>
                </wp:positionV>
                <wp:extent cx="1285875" cy="1038225"/>
                <wp:effectExtent l="0" t="0" r="28575" b="28575"/>
                <wp:wrapNone/>
                <wp:docPr id="384512656" name="Rectangle 8"/>
                <wp:cNvGraphicFramePr/>
                <a:graphic xmlns:a="http://schemas.openxmlformats.org/drawingml/2006/main">
                  <a:graphicData uri="http://schemas.microsoft.com/office/word/2010/wordprocessingShape">
                    <wps:wsp>
                      <wps:cNvSpPr/>
                      <wps:spPr>
                        <a:xfrm>
                          <a:off x="0" y="0"/>
                          <a:ext cx="1285875" cy="10382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E805D58" w14:textId="107CC104" w:rsidR="003D56E4" w:rsidRDefault="003D56E4" w:rsidP="003D56E4">
                            <w:pPr>
                              <w:jc w:val="center"/>
                            </w:pPr>
                            <w:r>
                              <w:t>Enables innov</w:t>
                            </w:r>
                            <w:r w:rsidR="00E6281B">
                              <w:t>ative problem solving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5A55811" id="Rectangle 8" o:spid="_x0000_s1030" style="position:absolute;margin-left:125.25pt;margin-top:17.4pt;width:101.25pt;height:81.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" fillcolor="#156082 [3204]" strokecolor="#030e13 [484]" strokeweight="1.5pt">
                <v:textbox>
                  <w:txbxContent>
                    <w:p w14:paraId="3E805D58" w14:textId="107CC104" w:rsidR="003D56E4" w:rsidRDefault="003D56E4" w:rsidP="003D56E4">
                      <w:pPr>
                        <w:jc w:val="center"/>
                      </w:pPr>
                      <w:r>
                        <w:t>Enables innov</w:t>
                      </w:r>
                      <w:r w:rsidR="00E6281B">
                        <w:t>ative problem solving</w:t>
                      </w:r>
                    </w:p>
                  </w:txbxContent>
                </v:textbox>
              </v:rect>
            </w:pict>
          </mc:Fallback>
        </mc:AlternateContent>
      </w:r>
      <w:r w:rsidR="00A725D8" w:rsidRPr="00A725D8">
        <w:rPr>
          <w:sz w:val="20"/>
          <w:szCs w:val="20"/>
        </w:rPr>
        <w:t xml:space="preserve">                                                     </w:t>
      </w:r>
    </w:p>
    <w:p w14:paraId="44298A33" w14:textId="281422E9" w:rsidR="00A725D8" w:rsidRPr="00A725D8" w:rsidRDefault="00763377" w:rsidP="00A725D8">
      <w:pPr>
        <w:rPr>
          <w:sz w:val="20"/>
          <w:szCs w:val="20"/>
        </w:rPr>
      </w:pPr>
      <w:r>
        <w:rPr>
          <w:noProof/>
          <w:sz w:val="20"/>
          <w:szCs w:val="20"/>
        </w:rPr>
        <mc:AlternateContent>
          <mc:Choice Requires="wps">
            <w:drawing>
              <wp:anchor distT="0" distB="0" distL="114300" distR="114300" simplePos="0" relativeHeight="251661312" behindDoc="0" locked="0" layoutInCell="1" allowOverlap="1" wp14:anchorId="26B0FC1F" wp14:editId="36F8FF97">
                <wp:simplePos x="0" y="0"/>
                <wp:positionH relativeFrom="column">
                  <wp:posOffset>95250</wp:posOffset>
                </wp:positionH>
                <wp:positionV relativeFrom="paragraph">
                  <wp:posOffset>7620</wp:posOffset>
                </wp:positionV>
                <wp:extent cx="1381125" cy="1019175"/>
                <wp:effectExtent l="0" t="0" r="28575" b="28575"/>
                <wp:wrapNone/>
                <wp:docPr id="1239036043" name="Rectangle 6"/>
                <wp:cNvGraphicFramePr/>
                <a:graphic xmlns:a="http://schemas.openxmlformats.org/drawingml/2006/main">
                  <a:graphicData uri="http://schemas.microsoft.com/office/word/2010/wordprocessingShape">
                    <wps:wsp>
                      <wps:cNvSpPr/>
                      <wps:spPr>
                        <a:xfrm>
                          <a:off x="0" y="0"/>
                          <a:ext cx="1381125" cy="10191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F5D6F1" w14:textId="0D9D1815" w:rsidR="00FC1B3D" w:rsidRDefault="00E83978" w:rsidP="00FC1B3D">
                            <w:pPr>
                              <w:jc w:val="center"/>
                            </w:pPr>
                            <w:r>
                              <w:t>Encourage</w:t>
                            </w:r>
                            <w:r w:rsidR="00763377">
                              <w:t xml:space="preserve"> idea</w:t>
                            </w:r>
                            <w:r>
                              <w:t xml:space="preserve">s, </w:t>
                            </w:r>
                            <w:r w:rsidR="007B7CC7">
                              <w:t>g</w:t>
                            </w:r>
                            <w:r w:rsidR="00FC1B3D">
                              <w:t xml:space="preserve">eneration and </w:t>
                            </w:r>
                            <w:r w:rsidR="003D56E4">
                              <w:t>experimentation</w:t>
                            </w:r>
                            <w:r w:rsidR="00FC1B3D">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B0FC1F" id="Rectangle 6" o:spid="_x0000_s1031" style="position:absolute;margin-left:7.5pt;margin-top:.6pt;width:108.75pt;height:8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" fillcolor="#156082 [3204]" strokecolor="#030e13 [484]" strokeweight="1.5pt">
                <v:textbox>
                  <w:txbxContent>
                    <w:p w14:paraId="1FF5D6F1" w14:textId="0D9D1815" w:rsidR="00FC1B3D" w:rsidRDefault="00E83978" w:rsidP="00FC1B3D">
                      <w:pPr>
                        <w:jc w:val="center"/>
                      </w:pPr>
                      <w:r>
                        <w:t>Encourage</w:t>
                      </w:r>
                      <w:r w:rsidR="00763377">
                        <w:t xml:space="preserve"> idea</w:t>
                      </w:r>
                      <w:r>
                        <w:t xml:space="preserve">s, </w:t>
                      </w:r>
                      <w:r w:rsidR="007B7CC7">
                        <w:t>g</w:t>
                      </w:r>
                      <w:r w:rsidR="00FC1B3D">
                        <w:t xml:space="preserve">eneration and </w:t>
                      </w:r>
                      <w:r w:rsidR="003D56E4">
                        <w:t>experimentation</w:t>
                      </w:r>
                      <w:r w:rsidR="00FC1B3D">
                        <w:t xml:space="preserve">  </w:t>
                      </w:r>
                    </w:p>
                  </w:txbxContent>
                </v:textbox>
              </v:rect>
            </w:pict>
          </mc:Fallback>
        </mc:AlternateContent>
      </w:r>
      <w:r w:rsidR="003D56E4">
        <w:rPr>
          <w:sz w:val="20"/>
          <w:szCs w:val="20"/>
        </w:rPr>
        <w:t xml:space="preserve">                                                                            </w:t>
      </w:r>
      <w:r w:rsidR="00A725D8" w:rsidRPr="00A725D8">
        <w:rPr>
          <w:sz w:val="20"/>
          <w:szCs w:val="20"/>
        </w:rPr>
        <w:t xml:space="preserve">     </w:t>
      </w:r>
      <w:r w:rsidR="00E6281B">
        <w:rPr>
          <w:sz w:val="20"/>
          <w:szCs w:val="20"/>
        </w:rPr>
        <w:t xml:space="preserve">                                          </w:t>
      </w:r>
    </w:p>
    <w:p w14:paraId="08A78F83" w14:textId="0223878F" w:rsidR="00A725D8" w:rsidRPr="00A725D8" w:rsidRDefault="00A725D8" w:rsidP="00A725D8">
      <w:pPr>
        <w:rPr>
          <w:sz w:val="20"/>
          <w:szCs w:val="20"/>
        </w:rPr>
      </w:pPr>
      <w:r w:rsidRPr="00A725D8">
        <w:rPr>
          <w:sz w:val="20"/>
          <w:szCs w:val="20"/>
        </w:rPr>
        <w:t xml:space="preserve">           │                            │</w:t>
      </w:r>
    </w:p>
    <w:p w14:paraId="1276E8AD" w14:textId="77777777" w:rsidR="003D56E4" w:rsidRDefault="00A725D8" w:rsidP="00A725D8">
      <w:pPr>
        <w:rPr>
          <w:sz w:val="20"/>
          <w:szCs w:val="20"/>
        </w:rPr>
      </w:pPr>
      <w:r w:rsidRPr="00A725D8">
        <w:rPr>
          <w:sz w:val="20"/>
          <w:szCs w:val="20"/>
        </w:rPr>
        <w:t xml:space="preserve">           </w:t>
      </w:r>
    </w:p>
    <w:p w14:paraId="13970B90" w14:textId="7DD55F86" w:rsidR="003D56E4" w:rsidRDefault="0034657B" w:rsidP="00A725D8">
      <w:pPr>
        <w:rPr>
          <w:sz w:val="20"/>
          <w:szCs w:val="20"/>
        </w:rPr>
      </w:pPr>
      <w:r>
        <w:rPr>
          <w:noProof/>
          <w:sz w:val="20"/>
          <w:szCs w:val="20"/>
        </w:rPr>
        <mc:AlternateContent>
          <mc:Choice Requires="wps">
            <w:drawing>
              <wp:anchor distT="0" distB="0" distL="114300" distR="114300" simplePos="0" relativeHeight="251672576" behindDoc="0" locked="0" layoutInCell="1" allowOverlap="1" wp14:anchorId="7DBE9388" wp14:editId="268DEFA7">
                <wp:simplePos x="0" y="0"/>
                <wp:positionH relativeFrom="column">
                  <wp:posOffset>3886200</wp:posOffset>
                </wp:positionH>
                <wp:positionV relativeFrom="paragraph">
                  <wp:posOffset>106045</wp:posOffset>
                </wp:positionV>
                <wp:extent cx="45719" cy="638175"/>
                <wp:effectExtent l="19050" t="0" r="31115" b="47625"/>
                <wp:wrapNone/>
                <wp:docPr id="265786639" name="Arrow: Down 18"/>
                <wp:cNvGraphicFramePr/>
                <a:graphic xmlns:a="http://schemas.openxmlformats.org/drawingml/2006/main">
                  <a:graphicData uri="http://schemas.microsoft.com/office/word/2010/wordprocessingShape">
                    <wps:wsp>
                      <wps:cNvSpPr/>
                      <wps:spPr>
                        <a:xfrm>
                          <a:off x="0" y="0"/>
                          <a:ext cx="45719" cy="638175"/>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312020" id="Arrow: Down 18" o:spid="_x0000_s1026" type="#_x0000_t67" style="position:absolute;margin-left:306pt;margin-top:8.35pt;width:3.6pt;height:50.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" adj="20826" fillcolor="white [3201]" strokecolor="#4ea72e [3209]" strokeweight="1.5pt"/>
            </w:pict>
          </mc:Fallback>
        </mc:AlternateContent>
      </w:r>
      <w:r w:rsidR="00253BE2">
        <w:rPr>
          <w:noProof/>
          <w:sz w:val="20"/>
          <w:szCs w:val="20"/>
        </w:rPr>
        <mc:AlternateContent>
          <mc:Choice Requires="wps">
            <w:drawing>
              <wp:anchor distT="0" distB="0" distL="114300" distR="114300" simplePos="0" relativeHeight="251670528" behindDoc="0" locked="0" layoutInCell="1" allowOverlap="1" wp14:anchorId="7B57EB3F" wp14:editId="6453844E">
                <wp:simplePos x="0" y="0"/>
                <wp:positionH relativeFrom="column">
                  <wp:posOffset>2409825</wp:posOffset>
                </wp:positionH>
                <wp:positionV relativeFrom="paragraph">
                  <wp:posOffset>182245</wp:posOffset>
                </wp:positionV>
                <wp:extent cx="47625" cy="466725"/>
                <wp:effectExtent l="19050" t="0" r="47625" b="47625"/>
                <wp:wrapNone/>
                <wp:docPr id="1465304697" name="Arrow: Down 16"/>
                <wp:cNvGraphicFramePr/>
                <a:graphic xmlns:a="http://schemas.openxmlformats.org/drawingml/2006/main">
                  <a:graphicData uri="http://schemas.microsoft.com/office/word/2010/wordprocessingShape">
                    <wps:wsp>
                      <wps:cNvSpPr/>
                      <wps:spPr>
                        <a:xfrm>
                          <a:off x="0" y="0"/>
                          <a:ext cx="47625" cy="466725"/>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553204B" id="Arrow: Down 16" o:spid="_x0000_s1026" type="#_x0000_t67" style="position:absolute;margin-left:189.75pt;margin-top:14.35pt;width:3.75pt;height:36.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" adj="20498" fillcolor="white [3201]" strokecolor="#4ea72e [3209]" strokeweight="1.5pt"/>
            </w:pict>
          </mc:Fallback>
        </mc:AlternateContent>
      </w:r>
      <w:r w:rsidR="00EB3F6D">
        <w:rPr>
          <w:noProof/>
          <w:sz w:val="20"/>
          <w:szCs w:val="20"/>
        </w:rPr>
        <mc:AlternateContent>
          <mc:Choice Requires="wps">
            <w:drawing>
              <wp:anchor distT="0" distB="0" distL="114300" distR="114300" simplePos="0" relativeHeight="251668480" behindDoc="0" locked="0" layoutInCell="1" allowOverlap="1" wp14:anchorId="2EC99A58" wp14:editId="39CF5136">
                <wp:simplePos x="0" y="0"/>
                <wp:positionH relativeFrom="column">
                  <wp:posOffset>581025</wp:posOffset>
                </wp:positionH>
                <wp:positionV relativeFrom="paragraph">
                  <wp:posOffset>191770</wp:posOffset>
                </wp:positionV>
                <wp:extent cx="57150" cy="542925"/>
                <wp:effectExtent l="19050" t="0" r="38100" b="47625"/>
                <wp:wrapNone/>
                <wp:docPr id="876770116" name="Arrow: Down 14"/>
                <wp:cNvGraphicFramePr/>
                <a:graphic xmlns:a="http://schemas.openxmlformats.org/drawingml/2006/main">
                  <a:graphicData uri="http://schemas.microsoft.com/office/word/2010/wordprocessingShape">
                    <wps:wsp>
                      <wps:cNvSpPr/>
                      <wps:spPr>
                        <a:xfrm>
                          <a:off x="0" y="0"/>
                          <a:ext cx="57150" cy="542925"/>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B189FA" id="Arrow: Down 14" o:spid="_x0000_s1026" type="#_x0000_t67" style="position:absolute;margin-left:45.75pt;margin-top:15.1pt;width:4.5pt;height:42.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" adj="20463" fillcolor="white [3201]" strokecolor="#4ea72e [3209]" strokeweight="1.5pt"/>
            </w:pict>
          </mc:Fallback>
        </mc:AlternateContent>
      </w:r>
    </w:p>
    <w:p w14:paraId="18DC052A" w14:textId="03B15341" w:rsidR="00A725D8" w:rsidRPr="00A725D8" w:rsidRDefault="00A725D8" w:rsidP="005409B4">
      <w:pPr>
        <w:rPr>
          <w:sz w:val="20"/>
          <w:szCs w:val="20"/>
        </w:rPr>
      </w:pPr>
      <w:r w:rsidRPr="00A725D8">
        <w:rPr>
          <w:sz w:val="20"/>
          <w:szCs w:val="20"/>
        </w:rPr>
        <w:t xml:space="preserve">  </w:t>
      </w:r>
    </w:p>
    <w:p w14:paraId="627B9DEB" w14:textId="77777777" w:rsidR="003A6CC5" w:rsidRDefault="0034657B">
      <w:pPr>
        <w:rPr>
          <w:sz w:val="20"/>
          <w:szCs w:val="20"/>
        </w:rPr>
      </w:pPr>
      <w:r>
        <w:rPr>
          <w:noProof/>
          <w:sz w:val="20"/>
          <w:szCs w:val="20"/>
        </w:rPr>
        <mc:AlternateContent>
          <mc:Choice Requires="wps">
            <w:drawing>
              <wp:anchor distT="0" distB="0" distL="114300" distR="114300" simplePos="0" relativeHeight="251673600" behindDoc="0" locked="0" layoutInCell="1" allowOverlap="1" wp14:anchorId="740DF4A6" wp14:editId="32950DB1">
                <wp:simplePos x="0" y="0"/>
                <wp:positionH relativeFrom="column">
                  <wp:posOffset>3362325</wp:posOffset>
                </wp:positionH>
                <wp:positionV relativeFrom="paragraph">
                  <wp:posOffset>200660</wp:posOffset>
                </wp:positionV>
                <wp:extent cx="1438275" cy="762000"/>
                <wp:effectExtent l="0" t="0" r="28575" b="19050"/>
                <wp:wrapNone/>
                <wp:docPr id="1831529450" name="Rectangle 19"/>
                <wp:cNvGraphicFramePr/>
                <a:graphic xmlns:a="http://schemas.openxmlformats.org/drawingml/2006/main">
                  <a:graphicData uri="http://schemas.microsoft.com/office/word/2010/wordprocessingShape">
                    <wps:wsp>
                      <wps:cNvSpPr/>
                      <wps:spPr>
                        <a:xfrm>
                          <a:off x="0" y="0"/>
                          <a:ext cx="1438275" cy="762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4810087" w14:textId="600C8877" w:rsidR="00CB2463" w:rsidRDefault="00CB2463" w:rsidP="00CB2463">
                            <w:pPr>
                              <w:jc w:val="center"/>
                            </w:pPr>
                            <w:r>
                              <w:t>Cross sector collaborations and  co</w:t>
                            </w:r>
                            <w:r w:rsidR="007B7CC7">
                              <w:t>-</w:t>
                            </w:r>
                            <w:r>
                              <w:t>production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0DF4A6" id="Rectangle 19" o:spid="_x0000_s1032" style="position:absolute;margin-left:264.75pt;margin-top:15.8pt;width:113.25pt;height:60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" fillcolor="#156082 [3204]" strokecolor="#030e13 [484]" strokeweight="1.5pt">
                <v:textbox>
                  <w:txbxContent>
                    <w:p w14:paraId="34810087" w14:textId="600C8877" w:rsidR="00CB2463" w:rsidRDefault="00CB2463" w:rsidP="00CB2463">
                      <w:pPr>
                        <w:jc w:val="center"/>
                      </w:pPr>
                      <w:r>
                        <w:t>Cross sector collaborations and  co</w:t>
                      </w:r>
                      <w:r w:rsidR="007B7CC7">
                        <w:t>-</w:t>
                      </w:r>
                      <w:r>
                        <w:t>production</w:t>
                      </w:r>
                    </w:p>
                  </w:txbxContent>
                </v:textbox>
              </v:rect>
            </w:pict>
          </mc:Fallback>
        </mc:AlternateContent>
      </w:r>
      <w:r w:rsidR="00253BE2">
        <w:rPr>
          <w:noProof/>
          <w:sz w:val="20"/>
          <w:szCs w:val="20"/>
        </w:rPr>
        <mc:AlternateContent>
          <mc:Choice Requires="wps">
            <w:drawing>
              <wp:anchor distT="0" distB="0" distL="114300" distR="114300" simplePos="0" relativeHeight="251671552" behindDoc="0" locked="0" layoutInCell="1" allowOverlap="1" wp14:anchorId="0AC7CB49" wp14:editId="7655D5EB">
                <wp:simplePos x="0" y="0"/>
                <wp:positionH relativeFrom="column">
                  <wp:posOffset>1762125</wp:posOffset>
                </wp:positionH>
                <wp:positionV relativeFrom="paragraph">
                  <wp:posOffset>191135</wp:posOffset>
                </wp:positionV>
                <wp:extent cx="1457325" cy="762000"/>
                <wp:effectExtent l="0" t="0" r="28575" b="19050"/>
                <wp:wrapNone/>
                <wp:docPr id="83124586" name="Rectangle 17"/>
                <wp:cNvGraphicFramePr/>
                <a:graphic xmlns:a="http://schemas.openxmlformats.org/drawingml/2006/main">
                  <a:graphicData uri="http://schemas.microsoft.com/office/word/2010/wordprocessingShape">
                    <wps:wsp>
                      <wps:cNvSpPr/>
                      <wps:spPr>
                        <a:xfrm>
                          <a:off x="0" y="0"/>
                          <a:ext cx="1457325" cy="762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23FD832" w14:textId="1E441EBC" w:rsidR="00AE6778" w:rsidRDefault="00AE6778" w:rsidP="00AE6778">
                            <w:pPr>
                              <w:jc w:val="center"/>
                            </w:pPr>
                            <w:r>
                              <w:t xml:space="preserve">Innovative use of technology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C7CB49" id="Rectangle 17" o:spid="_x0000_s1033" style="position:absolute;margin-left:138.75pt;margin-top:15.05pt;width:114.75pt;height:60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" fillcolor="#156082 [3204]" strokecolor="#030e13 [484]" strokeweight="1.5pt">
                <v:textbox>
                  <w:txbxContent>
                    <w:p w14:paraId="523FD832" w14:textId="1E441EBC" w:rsidR="00AE6778" w:rsidRDefault="00AE6778" w:rsidP="00AE6778">
                      <w:pPr>
                        <w:jc w:val="center"/>
                      </w:pPr>
                      <w:r>
                        <w:t xml:space="preserve">Innovative use of technology </w:t>
                      </w:r>
                    </w:p>
                  </w:txbxContent>
                </v:textbox>
              </v:rect>
            </w:pict>
          </mc:Fallback>
        </mc:AlternateContent>
      </w:r>
      <w:r w:rsidR="00EB3F6D">
        <w:rPr>
          <w:noProof/>
          <w:sz w:val="20"/>
          <w:szCs w:val="20"/>
        </w:rPr>
        <mc:AlternateContent>
          <mc:Choice Requires="wps">
            <w:drawing>
              <wp:anchor distT="0" distB="0" distL="114300" distR="114300" simplePos="0" relativeHeight="251669504" behindDoc="0" locked="0" layoutInCell="1" allowOverlap="1" wp14:anchorId="69342A13" wp14:editId="5227A118">
                <wp:simplePos x="0" y="0"/>
                <wp:positionH relativeFrom="margin">
                  <wp:align>left</wp:align>
                </wp:positionH>
                <wp:positionV relativeFrom="paragraph">
                  <wp:posOffset>238760</wp:posOffset>
                </wp:positionV>
                <wp:extent cx="1590675" cy="742950"/>
                <wp:effectExtent l="0" t="0" r="28575" b="19050"/>
                <wp:wrapNone/>
                <wp:docPr id="1836917948" name="Rectangle 15"/>
                <wp:cNvGraphicFramePr/>
                <a:graphic xmlns:a="http://schemas.openxmlformats.org/drawingml/2006/main">
                  <a:graphicData uri="http://schemas.microsoft.com/office/word/2010/wordprocessingShape">
                    <wps:wsp>
                      <wps:cNvSpPr/>
                      <wps:spPr>
                        <a:xfrm>
                          <a:off x="0" y="0"/>
                          <a:ext cx="1590675" cy="7429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E4DE0E" w14:textId="71076D88" w:rsidR="00253BE2" w:rsidRDefault="00253BE2" w:rsidP="00253BE2">
                            <w:pPr>
                              <w:jc w:val="center"/>
                            </w:pPr>
                            <w:r>
                              <w:t>New care models and service designs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342A13" id="Rectangle 15" o:spid="_x0000_s1034" style="position:absolute;margin-left:0;margin-top:18.8pt;width:125.25pt;height:58.5pt;z-index:25166950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" fillcolor="#156082 [3204]" strokecolor="#030e13 [484]" strokeweight="1.5pt">
                <v:textbox>
                  <w:txbxContent>
                    <w:p w14:paraId="67E4DE0E" w14:textId="71076D88" w:rsidR="00253BE2" w:rsidRDefault="00253BE2" w:rsidP="00253BE2">
                      <w:pPr>
                        <w:jc w:val="center"/>
                      </w:pPr>
                      <w:r>
                        <w:t>New care models and service designs</w:t>
                      </w:r>
                    </w:p>
                  </w:txbxContent>
                </v:textbox>
                <w10:wrap anchorx="margin"/>
              </v:rect>
            </w:pict>
          </mc:Fallback>
        </mc:AlternateContent>
      </w:r>
      <w:r w:rsidR="00A725D8" w:rsidRPr="00A725D8">
        <w:rPr>
          <w:sz w:val="20"/>
          <w:szCs w:val="20"/>
        </w:rPr>
        <w:t xml:space="preserve">             </w:t>
      </w:r>
    </w:p>
    <w:p w14:paraId="74E1887F" w14:textId="4A8DEC4A" w:rsidR="00C20396" w:rsidRPr="00C20396" w:rsidRDefault="00C20396" w:rsidP="00C20396">
      <w:pPr>
        <w:rPr>
          <w:sz w:val="20"/>
          <w:szCs w:val="20"/>
        </w:rPr>
      </w:pPr>
      <w:r>
        <w:rPr>
          <w:noProof/>
          <w:sz w:val="20"/>
          <w:szCs w:val="20"/>
        </w:rPr>
        <mc:AlternateContent>
          <mc:Choice Requires="wps">
            <w:drawing>
              <wp:anchor distT="0" distB="0" distL="114300" distR="114300" simplePos="0" relativeHeight="251745280" behindDoc="0" locked="0" layoutInCell="1" allowOverlap="1" wp14:anchorId="1D1F8BB9" wp14:editId="5E3FFA24">
                <wp:simplePos x="0" y="0"/>
                <wp:positionH relativeFrom="column">
                  <wp:posOffset>4248150</wp:posOffset>
                </wp:positionH>
                <wp:positionV relativeFrom="paragraph">
                  <wp:posOffset>5683250</wp:posOffset>
                </wp:positionV>
                <wp:extent cx="47625" cy="247650"/>
                <wp:effectExtent l="19050" t="0" r="47625" b="38100"/>
                <wp:wrapNone/>
                <wp:docPr id="413126006" name="Arrow: Down 51"/>
                <wp:cNvGraphicFramePr/>
                <a:graphic xmlns:a="http://schemas.openxmlformats.org/drawingml/2006/main">
                  <a:graphicData uri="http://schemas.microsoft.com/office/word/2010/wordprocessingShape">
                    <wps:wsp>
                      <wps:cNvSpPr/>
                      <wps:spPr>
                        <a:xfrm>
                          <a:off x="0" y="0"/>
                          <a:ext cx="47625" cy="24765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AFC587" id="Arrow: Down 51" o:spid="_x0000_s1026" type="#_x0000_t67" style="position:absolute;margin-left:334.5pt;margin-top:447.5pt;width:3.75pt;height:19.5pt;z-index:251745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" adj="19523" fillcolor="white [3201]" strokecolor="#4ea72e [3209]" strokeweight="1.5pt"/>
            </w:pict>
          </mc:Fallback>
        </mc:AlternateContent>
      </w:r>
      <w:r>
        <w:rPr>
          <w:noProof/>
          <w:sz w:val="20"/>
          <w:szCs w:val="20"/>
        </w:rPr>
        <mc:AlternateContent>
          <mc:Choice Requires="wps">
            <w:drawing>
              <wp:anchor distT="0" distB="0" distL="114300" distR="114300" simplePos="0" relativeHeight="251744256" behindDoc="0" locked="0" layoutInCell="1" allowOverlap="1" wp14:anchorId="576C3149" wp14:editId="6CABA12C">
                <wp:simplePos x="0" y="0"/>
                <wp:positionH relativeFrom="column">
                  <wp:posOffset>628650</wp:posOffset>
                </wp:positionH>
                <wp:positionV relativeFrom="paragraph">
                  <wp:posOffset>5702300</wp:posOffset>
                </wp:positionV>
                <wp:extent cx="45719" cy="228600"/>
                <wp:effectExtent l="19050" t="0" r="31115" b="38100"/>
                <wp:wrapNone/>
                <wp:docPr id="348258468" name="Arrow: Down 50"/>
                <wp:cNvGraphicFramePr/>
                <a:graphic xmlns:a="http://schemas.openxmlformats.org/drawingml/2006/main">
                  <a:graphicData uri="http://schemas.microsoft.com/office/word/2010/wordprocessingShape">
                    <wps:wsp>
                      <wps:cNvSpPr/>
                      <wps:spPr>
                        <a:xfrm>
                          <a:off x="0" y="0"/>
                          <a:ext cx="45719" cy="2286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C8D78D9" id="Arrow: Down 50" o:spid="_x0000_s1026" type="#_x0000_t67" style="position:absolute;margin-left:49.5pt;margin-top:449pt;width:3.6pt;height:18pt;z-index:251744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" adj="19440" fillcolor="white [3201]" strokecolor="#4ea72e [3209]" strokeweight="1.5pt"/>
            </w:pict>
          </mc:Fallback>
        </mc:AlternateContent>
      </w:r>
      <w:r>
        <w:rPr>
          <w:noProof/>
          <w:sz w:val="20"/>
          <w:szCs w:val="20"/>
        </w:rPr>
        <mc:AlternateContent>
          <mc:Choice Requires="wps">
            <w:drawing>
              <wp:anchor distT="0" distB="0" distL="114300" distR="114300" simplePos="0" relativeHeight="251743232" behindDoc="0" locked="0" layoutInCell="1" allowOverlap="1" wp14:anchorId="0F530528" wp14:editId="7EF97FDB">
                <wp:simplePos x="0" y="0"/>
                <wp:positionH relativeFrom="column">
                  <wp:posOffset>-342900</wp:posOffset>
                </wp:positionH>
                <wp:positionV relativeFrom="paragraph">
                  <wp:posOffset>5988050</wp:posOffset>
                </wp:positionV>
                <wp:extent cx="5829300" cy="600075"/>
                <wp:effectExtent l="0" t="0" r="19050" b="28575"/>
                <wp:wrapNone/>
                <wp:docPr id="1124944793" name="Rectangle 49"/>
                <wp:cNvGraphicFramePr/>
                <a:graphic xmlns:a="http://schemas.openxmlformats.org/drawingml/2006/main">
                  <a:graphicData uri="http://schemas.microsoft.com/office/word/2010/wordprocessingShape">
                    <wps:wsp>
                      <wps:cNvSpPr/>
                      <wps:spPr>
                        <a:xfrm>
                          <a:off x="0" y="0"/>
                          <a:ext cx="5829300" cy="6000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6ED3CD" w14:textId="77777777" w:rsidR="00C20396" w:rsidRDefault="00C20396" w:rsidP="00C20396">
                            <w:pPr>
                              <w:jc w:val="center"/>
                            </w:pPr>
                            <w:r>
                              <w:t>Long term value and creation, better population health, equity, cost effectiveness and innovation culture</w:t>
                            </w:r>
                          </w:p>
                          <w:p w14:paraId="2FC0333E" w14:textId="77777777" w:rsidR="00C20396" w:rsidRDefault="00C20396" w:rsidP="00C20396">
                            <w:pPr>
                              <w:jc w:val="center"/>
                            </w:pPr>
                          </w:p>
                          <w:p w14:paraId="7B7AAE35" w14:textId="77777777" w:rsidR="00C20396" w:rsidRDefault="00C20396" w:rsidP="00C203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530528" id="Rectangle 49" o:spid="_x0000_s1035" style="position:absolute;margin-left:-27pt;margin-top:471.5pt;width:459pt;height:47.25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" fillcolor="#156082 [3204]" strokecolor="#030e13 [484]" strokeweight="1.5pt">
                <v:textbox>
                  <w:txbxContent>
                    <w:p w14:paraId="4D6ED3CD" w14:textId="77777777" w:rsidR="00C20396" w:rsidRDefault="00C20396" w:rsidP="00C20396">
                      <w:pPr>
                        <w:jc w:val="center"/>
                      </w:pPr>
                      <w:r>
                        <w:t>Long term value and creation, better population health, equity, cost effectiveness and innovation culture</w:t>
                      </w:r>
                    </w:p>
                    <w:p w14:paraId="2FC0333E" w14:textId="77777777" w:rsidR="00C20396" w:rsidRDefault="00C20396" w:rsidP="00C20396">
                      <w:pPr>
                        <w:jc w:val="center"/>
                      </w:pPr>
                    </w:p>
                    <w:p w14:paraId="7B7AAE35" w14:textId="77777777" w:rsidR="00C20396" w:rsidRDefault="00C20396" w:rsidP="00C20396">
                      <w:pPr>
                        <w:jc w:val="center"/>
                      </w:pPr>
                    </w:p>
                  </w:txbxContent>
                </v:textbox>
              </v:rect>
            </w:pict>
          </mc:Fallback>
        </mc:AlternateContent>
      </w:r>
      <w:r>
        <w:rPr>
          <w:noProof/>
          <w:sz w:val="20"/>
          <w:szCs w:val="20"/>
        </w:rPr>
        <mc:AlternateContent>
          <mc:Choice Requires="wps">
            <w:drawing>
              <wp:anchor distT="0" distB="0" distL="114300" distR="114300" simplePos="0" relativeHeight="251739136" behindDoc="0" locked="0" layoutInCell="1" allowOverlap="1" wp14:anchorId="44AAFAD5" wp14:editId="6E658409">
                <wp:simplePos x="0" y="0"/>
                <wp:positionH relativeFrom="column">
                  <wp:posOffset>-409575</wp:posOffset>
                </wp:positionH>
                <wp:positionV relativeFrom="paragraph">
                  <wp:posOffset>5139690</wp:posOffset>
                </wp:positionV>
                <wp:extent cx="2419350" cy="523875"/>
                <wp:effectExtent l="0" t="0" r="19050" b="28575"/>
                <wp:wrapNone/>
                <wp:docPr id="1050125329" name="Rectangle 45"/>
                <wp:cNvGraphicFramePr/>
                <a:graphic xmlns:a="http://schemas.openxmlformats.org/drawingml/2006/main">
                  <a:graphicData uri="http://schemas.microsoft.com/office/word/2010/wordprocessingShape">
                    <wps:wsp>
                      <wps:cNvSpPr/>
                      <wps:spPr>
                        <a:xfrm>
                          <a:off x="0" y="0"/>
                          <a:ext cx="2419350" cy="5238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7A1B8B" w14:textId="0EFC7928" w:rsidR="00C20396" w:rsidRDefault="004F1BC8" w:rsidP="00C20396">
                            <w:r>
                              <w:t>D</w:t>
                            </w:r>
                            <w:r w:rsidR="00C20396">
                              <w:t>rives workforce engagement and professional growth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4AAFAD5" id="Rectangle 45" o:spid="_x0000_s1036" style="position:absolute;margin-left:-32.25pt;margin-top:404.7pt;width:190.5pt;height:41.25pt;z-index:251739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" fillcolor="#156082 [3204]" strokecolor="#030e13 [484]" strokeweight="1.5pt">
                <v:textbox>
                  <w:txbxContent>
                    <w:p w14:paraId="2C7A1B8B" w14:textId="0EFC7928" w:rsidR="00C20396" w:rsidRDefault="004F1BC8" w:rsidP="00C20396">
                      <w:r>
                        <w:t>D</w:t>
                      </w:r>
                      <w:r w:rsidR="00C20396">
                        <w:t>rives workforce engagement and professional growth</w:t>
                      </w:r>
                    </w:p>
                  </w:txbxContent>
                </v:textbox>
              </v:rect>
            </w:pict>
          </mc:Fallback>
        </mc:AlternateContent>
      </w:r>
      <w:r>
        <w:rPr>
          <w:noProof/>
          <w:sz w:val="20"/>
          <w:szCs w:val="20"/>
        </w:rPr>
        <mc:AlternateContent>
          <mc:Choice Requires="wps">
            <w:drawing>
              <wp:anchor distT="0" distB="0" distL="114300" distR="114300" simplePos="0" relativeHeight="251740160" behindDoc="0" locked="0" layoutInCell="1" allowOverlap="1" wp14:anchorId="4787321F" wp14:editId="289ABBFC">
                <wp:simplePos x="0" y="0"/>
                <wp:positionH relativeFrom="column">
                  <wp:posOffset>2876550</wp:posOffset>
                </wp:positionH>
                <wp:positionV relativeFrom="paragraph">
                  <wp:posOffset>5159375</wp:posOffset>
                </wp:positionV>
                <wp:extent cx="2581275" cy="504825"/>
                <wp:effectExtent l="0" t="0" r="28575" b="28575"/>
                <wp:wrapNone/>
                <wp:docPr id="1500265524" name="Rectangle 46"/>
                <wp:cNvGraphicFramePr/>
                <a:graphic xmlns:a="http://schemas.openxmlformats.org/drawingml/2006/main">
                  <a:graphicData uri="http://schemas.microsoft.com/office/word/2010/wordprocessingShape">
                    <wps:wsp>
                      <wps:cNvSpPr/>
                      <wps:spPr>
                        <a:xfrm>
                          <a:off x="0" y="0"/>
                          <a:ext cx="2581275" cy="5048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6E2420" w14:textId="77777777" w:rsidR="00C20396" w:rsidRDefault="00C20396" w:rsidP="00C20396">
                            <w:pPr>
                              <w:jc w:val="center"/>
                            </w:pPr>
                            <w:r>
                              <w:t>Builds trust and satisfaction between patients’ families and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87321F" id="Rectangle 46" o:spid="_x0000_s1037" style="position:absolute;margin-left:226.5pt;margin-top:406.25pt;width:203.25pt;height:39.75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" fillcolor="#156082 [3204]" strokecolor="#030e13 [484]" strokeweight="1.5pt">
                <v:textbox>
                  <w:txbxContent>
                    <w:p w14:paraId="2C6E2420" w14:textId="77777777" w:rsidR="00C20396" w:rsidRDefault="00C20396" w:rsidP="00C20396">
                      <w:pPr>
                        <w:jc w:val="center"/>
                      </w:pPr>
                      <w:r>
                        <w:t>Builds trust and satisfaction between patients’ families and staff</w:t>
                      </w:r>
                    </w:p>
                  </w:txbxContent>
                </v:textbox>
              </v:rect>
            </w:pict>
          </mc:Fallback>
        </mc:AlternateContent>
      </w:r>
      <w:r>
        <w:rPr>
          <w:noProof/>
          <w:sz w:val="20"/>
          <w:szCs w:val="20"/>
        </w:rPr>
        <mc:AlternateContent>
          <mc:Choice Requires="wps">
            <w:drawing>
              <wp:anchor distT="0" distB="0" distL="114300" distR="114300" simplePos="0" relativeHeight="251742208" behindDoc="0" locked="0" layoutInCell="1" allowOverlap="1" wp14:anchorId="532A7B87" wp14:editId="1FD1C0BD">
                <wp:simplePos x="0" y="0"/>
                <wp:positionH relativeFrom="column">
                  <wp:posOffset>4229100</wp:posOffset>
                </wp:positionH>
                <wp:positionV relativeFrom="paragraph">
                  <wp:posOffset>4978400</wp:posOffset>
                </wp:positionV>
                <wp:extent cx="45719" cy="133350"/>
                <wp:effectExtent l="19050" t="0" r="31115" b="38100"/>
                <wp:wrapNone/>
                <wp:docPr id="228588259" name="Arrow: Down 48"/>
                <wp:cNvGraphicFramePr/>
                <a:graphic xmlns:a="http://schemas.openxmlformats.org/drawingml/2006/main">
                  <a:graphicData uri="http://schemas.microsoft.com/office/word/2010/wordprocessingShape">
                    <wps:wsp>
                      <wps:cNvSpPr/>
                      <wps:spPr>
                        <a:xfrm>
                          <a:off x="0" y="0"/>
                          <a:ext cx="45719" cy="13335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99832C" id="Arrow: Down 48" o:spid="_x0000_s1026" type="#_x0000_t67" style="position:absolute;margin-left:333pt;margin-top:392pt;width:3.6pt;height:10.5pt;z-index:251742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" adj="17897" fillcolor="white [3201]" strokecolor="#4ea72e [3209]" strokeweight="1.5pt"/>
            </w:pict>
          </mc:Fallback>
        </mc:AlternateContent>
      </w:r>
      <w:r>
        <w:rPr>
          <w:noProof/>
          <w:sz w:val="20"/>
          <w:szCs w:val="20"/>
        </w:rPr>
        <mc:AlternateContent>
          <mc:Choice Requires="wps">
            <w:drawing>
              <wp:anchor distT="0" distB="0" distL="114300" distR="114300" simplePos="0" relativeHeight="251741184" behindDoc="0" locked="0" layoutInCell="1" allowOverlap="1" wp14:anchorId="4CDBCC34" wp14:editId="2735D3EA">
                <wp:simplePos x="0" y="0"/>
                <wp:positionH relativeFrom="column">
                  <wp:posOffset>597535</wp:posOffset>
                </wp:positionH>
                <wp:positionV relativeFrom="paragraph">
                  <wp:posOffset>4968875</wp:posOffset>
                </wp:positionV>
                <wp:extent cx="45719" cy="104775"/>
                <wp:effectExtent l="19050" t="0" r="31115" b="47625"/>
                <wp:wrapNone/>
                <wp:docPr id="2006740485" name="Arrow: Down 47"/>
                <wp:cNvGraphicFramePr/>
                <a:graphic xmlns:a="http://schemas.openxmlformats.org/drawingml/2006/main">
                  <a:graphicData uri="http://schemas.microsoft.com/office/word/2010/wordprocessingShape">
                    <wps:wsp>
                      <wps:cNvSpPr/>
                      <wps:spPr>
                        <a:xfrm>
                          <a:off x="0" y="0"/>
                          <a:ext cx="45719" cy="104775"/>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9CA1C7" id="Arrow: Down 47" o:spid="_x0000_s1026" type="#_x0000_t67" style="position:absolute;margin-left:47.05pt;margin-top:391.25pt;width:3.6pt;height:8.25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" adj="16887" fillcolor="white [3201]" strokecolor="#4ea72e [3209]" strokeweight="1.5pt"/>
            </w:pict>
          </mc:Fallback>
        </mc:AlternateContent>
      </w:r>
      <w:r>
        <w:rPr>
          <w:noProof/>
          <w:sz w:val="20"/>
          <w:szCs w:val="20"/>
        </w:rPr>
        <mc:AlternateContent>
          <mc:Choice Requires="wps">
            <w:drawing>
              <wp:anchor distT="0" distB="0" distL="114300" distR="114300" simplePos="0" relativeHeight="251731968" behindDoc="0" locked="0" layoutInCell="1" allowOverlap="1" wp14:anchorId="570F767F" wp14:editId="0741D2B6">
                <wp:simplePos x="0" y="0"/>
                <wp:positionH relativeFrom="column">
                  <wp:posOffset>533400</wp:posOffset>
                </wp:positionH>
                <wp:positionV relativeFrom="paragraph">
                  <wp:posOffset>3587750</wp:posOffset>
                </wp:positionV>
                <wp:extent cx="45719" cy="114300"/>
                <wp:effectExtent l="19050" t="0" r="31115" b="38100"/>
                <wp:wrapNone/>
                <wp:docPr id="661844239" name="Arrow: Down 38"/>
                <wp:cNvGraphicFramePr/>
                <a:graphic xmlns:a="http://schemas.openxmlformats.org/drawingml/2006/main">
                  <a:graphicData uri="http://schemas.microsoft.com/office/word/2010/wordprocessingShape">
                    <wps:wsp>
                      <wps:cNvSpPr/>
                      <wps:spPr>
                        <a:xfrm>
                          <a:off x="0" y="0"/>
                          <a:ext cx="45719" cy="1143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2AEA98" id="Arrow: Down 38" o:spid="_x0000_s1026" type="#_x0000_t67" style="position:absolute;margin-left:42pt;margin-top:282.5pt;width:3.6pt;height:9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" adj="17280" fillcolor="white [3201]" strokecolor="#4ea72e [3209]" strokeweight="1.5pt"/>
            </w:pict>
          </mc:Fallback>
        </mc:AlternateContent>
      </w:r>
      <w:r>
        <w:rPr>
          <w:noProof/>
          <w:sz w:val="20"/>
          <w:szCs w:val="20"/>
        </w:rPr>
        <mc:AlternateContent>
          <mc:Choice Requires="wps">
            <w:drawing>
              <wp:anchor distT="0" distB="0" distL="114300" distR="114300" simplePos="0" relativeHeight="251737088" behindDoc="0" locked="0" layoutInCell="1" allowOverlap="1" wp14:anchorId="033D4B2A" wp14:editId="617942D4">
                <wp:simplePos x="0" y="0"/>
                <wp:positionH relativeFrom="column">
                  <wp:posOffset>581025</wp:posOffset>
                </wp:positionH>
                <wp:positionV relativeFrom="paragraph">
                  <wp:posOffset>4273549</wp:posOffset>
                </wp:positionV>
                <wp:extent cx="45719" cy="180975"/>
                <wp:effectExtent l="19050" t="0" r="31115" b="47625"/>
                <wp:wrapNone/>
                <wp:docPr id="1422057036" name="Arrow: Down 43"/>
                <wp:cNvGraphicFramePr/>
                <a:graphic xmlns:a="http://schemas.openxmlformats.org/drawingml/2006/main">
                  <a:graphicData uri="http://schemas.microsoft.com/office/word/2010/wordprocessingShape">
                    <wps:wsp>
                      <wps:cNvSpPr/>
                      <wps:spPr>
                        <a:xfrm>
                          <a:off x="0" y="0"/>
                          <a:ext cx="45719" cy="180975"/>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DA3FFD5" id="Arrow: Down 43" o:spid="_x0000_s1026" type="#_x0000_t67" style="position:absolute;margin-left:45.75pt;margin-top:336.5pt;width:3.6pt;height:14.25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" adj="18872" fillcolor="white [3201]" strokecolor="#4ea72e [3209]" strokeweight="1.5pt"/>
            </w:pict>
          </mc:Fallback>
        </mc:AlternateContent>
      </w:r>
      <w:r>
        <w:rPr>
          <w:noProof/>
          <w:sz w:val="20"/>
          <w:szCs w:val="20"/>
        </w:rPr>
        <mc:AlternateContent>
          <mc:Choice Requires="wps">
            <w:drawing>
              <wp:anchor distT="0" distB="0" distL="114300" distR="114300" simplePos="0" relativeHeight="251732992" behindDoc="0" locked="0" layoutInCell="1" allowOverlap="1" wp14:anchorId="04059E2E" wp14:editId="6692090D">
                <wp:simplePos x="0" y="0"/>
                <wp:positionH relativeFrom="column">
                  <wp:posOffset>4305300</wp:posOffset>
                </wp:positionH>
                <wp:positionV relativeFrom="paragraph">
                  <wp:posOffset>3606800</wp:posOffset>
                </wp:positionV>
                <wp:extent cx="45719" cy="123825"/>
                <wp:effectExtent l="19050" t="0" r="31115" b="47625"/>
                <wp:wrapNone/>
                <wp:docPr id="231121968" name="Arrow: Down 39"/>
                <wp:cNvGraphicFramePr/>
                <a:graphic xmlns:a="http://schemas.openxmlformats.org/drawingml/2006/main">
                  <a:graphicData uri="http://schemas.microsoft.com/office/word/2010/wordprocessingShape">
                    <wps:wsp>
                      <wps:cNvSpPr/>
                      <wps:spPr>
                        <a:xfrm>
                          <a:off x="0" y="0"/>
                          <a:ext cx="45719" cy="123825"/>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84D54" id="Arrow: Down 39" o:spid="_x0000_s1026" type="#_x0000_t67" style="position:absolute;margin-left:339pt;margin-top:284pt;width:3.6pt;height:9.7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" adj="17612" fillcolor="white [3201]" strokecolor="#4ea72e [3209]" strokeweight="1.5pt"/>
            </w:pict>
          </mc:Fallback>
        </mc:AlternateContent>
      </w:r>
      <w:r>
        <w:rPr>
          <w:noProof/>
          <w:sz w:val="20"/>
          <w:szCs w:val="20"/>
        </w:rPr>
        <mc:AlternateContent>
          <mc:Choice Requires="wps">
            <w:drawing>
              <wp:anchor distT="0" distB="0" distL="114300" distR="114300" simplePos="0" relativeHeight="251736064" behindDoc="0" locked="0" layoutInCell="1" allowOverlap="1" wp14:anchorId="0B72165C" wp14:editId="32D08AB5">
                <wp:simplePos x="0" y="0"/>
                <wp:positionH relativeFrom="column">
                  <wp:posOffset>-438150</wp:posOffset>
                </wp:positionH>
                <wp:positionV relativeFrom="paragraph">
                  <wp:posOffset>4511675</wp:posOffset>
                </wp:positionV>
                <wp:extent cx="5943600" cy="457200"/>
                <wp:effectExtent l="0" t="0" r="19050" b="19050"/>
                <wp:wrapNone/>
                <wp:docPr id="1345234287" name="Rectangle 42"/>
                <wp:cNvGraphicFramePr/>
                <a:graphic xmlns:a="http://schemas.openxmlformats.org/drawingml/2006/main">
                  <a:graphicData uri="http://schemas.microsoft.com/office/word/2010/wordprocessingShape">
                    <wps:wsp>
                      <wps:cNvSpPr/>
                      <wps:spPr>
                        <a:xfrm>
                          <a:off x="0" y="0"/>
                          <a:ext cx="5943600" cy="457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28D48D" w14:textId="77777777" w:rsidR="00C20396" w:rsidRDefault="00C20396" w:rsidP="00C20396">
                            <w:pPr>
                              <w:jc w:val="center"/>
                            </w:pPr>
                            <w:r>
                              <w:t>Sustainable transformation and culture of continuous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72165C" id="Rectangle 42" o:spid="_x0000_s1038" style="position:absolute;margin-left:-34.5pt;margin-top:355.25pt;width:468pt;height:3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" fillcolor="#156082 [3204]" strokecolor="#030e13 [484]" strokeweight="1.5pt">
                <v:textbox>
                  <w:txbxContent>
                    <w:p w14:paraId="1928D48D" w14:textId="77777777" w:rsidR="00C20396" w:rsidRDefault="00C20396" w:rsidP="00C20396">
                      <w:pPr>
                        <w:jc w:val="center"/>
                      </w:pPr>
                      <w:r>
                        <w:t>Sustainable transformation and culture of continuous improvement</w:t>
                      </w:r>
                    </w:p>
                  </w:txbxContent>
                </v:textbox>
              </v:rect>
            </w:pict>
          </mc:Fallback>
        </mc:AlternateContent>
      </w:r>
      <w:r>
        <w:rPr>
          <w:noProof/>
          <w:sz w:val="20"/>
          <w:szCs w:val="20"/>
        </w:rPr>
        <mc:AlternateContent>
          <mc:Choice Requires="wps">
            <w:drawing>
              <wp:anchor distT="0" distB="0" distL="114300" distR="114300" simplePos="0" relativeHeight="251738112" behindDoc="0" locked="0" layoutInCell="1" allowOverlap="1" wp14:anchorId="05661FF1" wp14:editId="39E42064">
                <wp:simplePos x="0" y="0"/>
                <wp:positionH relativeFrom="column">
                  <wp:posOffset>4295775</wp:posOffset>
                </wp:positionH>
                <wp:positionV relativeFrom="paragraph">
                  <wp:posOffset>4387850</wp:posOffset>
                </wp:positionV>
                <wp:extent cx="54610" cy="104775"/>
                <wp:effectExtent l="19050" t="0" r="40640" b="47625"/>
                <wp:wrapNone/>
                <wp:docPr id="556266214" name="Arrow: Down 44"/>
                <wp:cNvGraphicFramePr/>
                <a:graphic xmlns:a="http://schemas.openxmlformats.org/drawingml/2006/main">
                  <a:graphicData uri="http://schemas.microsoft.com/office/word/2010/wordprocessingShape">
                    <wps:wsp>
                      <wps:cNvSpPr/>
                      <wps:spPr>
                        <a:xfrm>
                          <a:off x="0" y="0"/>
                          <a:ext cx="54610" cy="104775"/>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62EA2" id="Arrow: Down 44" o:spid="_x0000_s1026" type="#_x0000_t67" style="position:absolute;margin-left:338.25pt;margin-top:345.5pt;width:4.3pt;height:8.2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" adj="15971" fillcolor="white [3201]" strokecolor="#4ea72e [3209]" strokeweight="1.5pt"/>
            </w:pict>
          </mc:Fallback>
        </mc:AlternateContent>
      </w:r>
      <w:r>
        <w:rPr>
          <w:noProof/>
          <w:sz w:val="20"/>
          <w:szCs w:val="20"/>
        </w:rPr>
        <mc:AlternateContent>
          <mc:Choice Requires="wps">
            <w:drawing>
              <wp:anchor distT="0" distB="0" distL="114300" distR="114300" simplePos="0" relativeHeight="251735040" behindDoc="0" locked="0" layoutInCell="1" allowOverlap="1" wp14:anchorId="7FBB6CDF" wp14:editId="544CB154">
                <wp:simplePos x="0" y="0"/>
                <wp:positionH relativeFrom="column">
                  <wp:posOffset>3133725</wp:posOffset>
                </wp:positionH>
                <wp:positionV relativeFrom="paragraph">
                  <wp:posOffset>3767455</wp:posOffset>
                </wp:positionV>
                <wp:extent cx="2352675" cy="590550"/>
                <wp:effectExtent l="0" t="0" r="28575" b="19050"/>
                <wp:wrapNone/>
                <wp:docPr id="1878584150" name="Rectangle 41"/>
                <wp:cNvGraphicFramePr/>
                <a:graphic xmlns:a="http://schemas.openxmlformats.org/drawingml/2006/main">
                  <a:graphicData uri="http://schemas.microsoft.com/office/word/2010/wordprocessingShape">
                    <wps:wsp>
                      <wps:cNvSpPr/>
                      <wps:spPr>
                        <a:xfrm>
                          <a:off x="0" y="0"/>
                          <a:ext cx="2352675" cy="5905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DB59A1E" w14:textId="77777777" w:rsidR="00C20396" w:rsidRDefault="00C20396" w:rsidP="00C20396">
                            <w:pPr>
                              <w:jc w:val="center"/>
                            </w:pPr>
                            <w:r>
                              <w:t>Use data and feedback to refine creative solutions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BB6CDF" id="Rectangle 41" o:spid="_x0000_s1039" style="position:absolute;margin-left:246.75pt;margin-top:296.65pt;width:185.25pt;height:46.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" fillcolor="#156082 [3204]" strokecolor="#030e13 [484]" strokeweight="1.5pt">
                <v:textbox>
                  <w:txbxContent>
                    <w:p w14:paraId="0DB59A1E" w14:textId="77777777" w:rsidR="00C20396" w:rsidRDefault="00C20396" w:rsidP="00C20396">
                      <w:pPr>
                        <w:jc w:val="center"/>
                      </w:pPr>
                      <w:r>
                        <w:t>Use data and feedback to refine creative solutions</w:t>
                      </w:r>
                    </w:p>
                  </w:txbxContent>
                </v:textbox>
              </v:rect>
            </w:pict>
          </mc:Fallback>
        </mc:AlternateContent>
      </w:r>
      <w:r>
        <w:rPr>
          <w:noProof/>
          <w:sz w:val="20"/>
          <w:szCs w:val="20"/>
        </w:rPr>
        <mc:AlternateContent>
          <mc:Choice Requires="wps">
            <w:drawing>
              <wp:anchor distT="0" distB="0" distL="114300" distR="114300" simplePos="0" relativeHeight="251734016" behindDoc="0" locked="0" layoutInCell="1" allowOverlap="1" wp14:anchorId="1D3BC958" wp14:editId="19A8090A">
                <wp:simplePos x="0" y="0"/>
                <wp:positionH relativeFrom="column">
                  <wp:posOffset>-409575</wp:posOffset>
                </wp:positionH>
                <wp:positionV relativeFrom="paragraph">
                  <wp:posOffset>3719830</wp:posOffset>
                </wp:positionV>
                <wp:extent cx="2333625" cy="542925"/>
                <wp:effectExtent l="0" t="0" r="28575" b="28575"/>
                <wp:wrapNone/>
                <wp:docPr id="1136813009" name="Rectangle 40"/>
                <wp:cNvGraphicFramePr/>
                <a:graphic xmlns:a="http://schemas.openxmlformats.org/drawingml/2006/main">
                  <a:graphicData uri="http://schemas.microsoft.com/office/word/2010/wordprocessingShape">
                    <wps:wsp>
                      <wps:cNvSpPr/>
                      <wps:spPr>
                        <a:xfrm>
                          <a:off x="0" y="0"/>
                          <a:ext cx="2333625" cy="5429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229327" w14:textId="77777777" w:rsidR="00C20396" w:rsidRDefault="00C20396" w:rsidP="00C20396">
                            <w:pPr>
                              <w:jc w:val="center"/>
                            </w:pPr>
                            <w:r>
                              <w:t>Promote continuous learning collaboration and shared 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3BC958" id="Rectangle 40" o:spid="_x0000_s1040" style="position:absolute;margin-left:-32.25pt;margin-top:292.9pt;width:183.75pt;height:42.7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" fillcolor="#156082 [3204]" strokecolor="#030e13 [484]" strokeweight="1.5pt">
                <v:textbox>
                  <w:txbxContent>
                    <w:p w14:paraId="39229327" w14:textId="77777777" w:rsidR="00C20396" w:rsidRDefault="00C20396" w:rsidP="00C20396">
                      <w:pPr>
                        <w:jc w:val="center"/>
                      </w:pPr>
                      <w:r>
                        <w:t>Promote continuous learning collaboration and shared goals</w:t>
                      </w:r>
                    </w:p>
                  </w:txbxContent>
                </v:textbox>
              </v:rect>
            </w:pict>
          </mc:Fallback>
        </mc:AlternateContent>
      </w:r>
      <w:r>
        <w:rPr>
          <w:noProof/>
          <w:sz w:val="20"/>
          <w:szCs w:val="20"/>
        </w:rPr>
        <mc:AlternateContent>
          <mc:Choice Requires="wps">
            <w:drawing>
              <wp:anchor distT="0" distB="0" distL="114300" distR="114300" simplePos="0" relativeHeight="251730944" behindDoc="0" locked="0" layoutInCell="1" allowOverlap="1" wp14:anchorId="5E6F96D4" wp14:editId="79FA26D1">
                <wp:simplePos x="0" y="0"/>
                <wp:positionH relativeFrom="column">
                  <wp:posOffset>-409575</wp:posOffset>
                </wp:positionH>
                <wp:positionV relativeFrom="paragraph">
                  <wp:posOffset>3186430</wp:posOffset>
                </wp:positionV>
                <wp:extent cx="5895975" cy="390525"/>
                <wp:effectExtent l="0" t="0" r="28575" b="28575"/>
                <wp:wrapNone/>
                <wp:docPr id="433036013" name="Rectangle 37"/>
                <wp:cNvGraphicFramePr/>
                <a:graphic xmlns:a="http://schemas.openxmlformats.org/drawingml/2006/main">
                  <a:graphicData uri="http://schemas.microsoft.com/office/word/2010/wordprocessingShape">
                    <wps:wsp>
                      <wps:cNvSpPr/>
                      <wps:spPr>
                        <a:xfrm>
                          <a:off x="0" y="0"/>
                          <a:ext cx="5895975" cy="3905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C540D9" w14:textId="77777777" w:rsidR="00C20396" w:rsidRPr="00833D97" w:rsidRDefault="00C20396" w:rsidP="00C20396">
                            <w:pPr>
                              <w:jc w:val="center"/>
                              <w:rPr>
                                <w:sz w:val="32"/>
                                <w:szCs w:val="32"/>
                              </w:rPr>
                            </w:pPr>
                            <w:r w:rsidRPr="00833D97">
                              <w:rPr>
                                <w:sz w:val="32"/>
                                <w:szCs w:val="32"/>
                              </w:rPr>
                              <w:t xml:space="preserve">Health and Social Care </w:t>
                            </w:r>
                            <w:r>
                              <w:rPr>
                                <w:sz w:val="32"/>
                                <w:szCs w:val="32"/>
                              </w:rPr>
                              <w:t>I</w:t>
                            </w:r>
                            <w:r w:rsidRPr="00833D97">
                              <w:rPr>
                                <w:sz w:val="32"/>
                                <w:szCs w:val="32"/>
                              </w:rPr>
                              <w:t>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96D4" id="Rectangle 37" o:spid="_x0000_s1041" style="position:absolute;margin-left:-32.25pt;margin-top:250.9pt;width:464.25pt;height:30.7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" fillcolor="#156082 [3204]" strokecolor="#030e13 [484]" strokeweight="1.5pt">
                <v:textbox>
                  <w:txbxContent>
                    <w:p w14:paraId="45C540D9" w14:textId="77777777" w:rsidR="00C20396" w:rsidRPr="00833D97" w:rsidRDefault="00C20396" w:rsidP="00C20396">
                      <w:pPr>
                        <w:jc w:val="center"/>
                        <w:rPr>
                          <w:sz w:val="32"/>
                          <w:szCs w:val="32"/>
                        </w:rPr>
                      </w:pPr>
                      <w:r w:rsidRPr="00833D97">
                        <w:rPr>
                          <w:sz w:val="32"/>
                          <w:szCs w:val="32"/>
                        </w:rPr>
                        <w:t xml:space="preserve">Health and Social Care </w:t>
                      </w:r>
                      <w:r>
                        <w:rPr>
                          <w:sz w:val="32"/>
                          <w:szCs w:val="32"/>
                        </w:rPr>
                        <w:t>I</w:t>
                      </w:r>
                      <w:r w:rsidRPr="00833D97">
                        <w:rPr>
                          <w:sz w:val="32"/>
                          <w:szCs w:val="32"/>
                        </w:rPr>
                        <w:t>mprovement</w:t>
                      </w:r>
                    </w:p>
                  </w:txbxContent>
                </v:textbox>
              </v:rect>
            </w:pict>
          </mc:Fallback>
        </mc:AlternateContent>
      </w:r>
      <w:r>
        <w:rPr>
          <w:noProof/>
          <w:sz w:val="20"/>
          <w:szCs w:val="20"/>
        </w:rPr>
        <mc:AlternateContent>
          <mc:Choice Requires="wps">
            <w:drawing>
              <wp:anchor distT="0" distB="0" distL="114300" distR="114300" simplePos="0" relativeHeight="251729920" behindDoc="0" locked="0" layoutInCell="1" allowOverlap="1" wp14:anchorId="0CB01E09" wp14:editId="5B7CE75B">
                <wp:simplePos x="0" y="0"/>
                <wp:positionH relativeFrom="column">
                  <wp:posOffset>2491105</wp:posOffset>
                </wp:positionH>
                <wp:positionV relativeFrom="paragraph">
                  <wp:posOffset>2948305</wp:posOffset>
                </wp:positionV>
                <wp:extent cx="45719" cy="152400"/>
                <wp:effectExtent l="19050" t="0" r="31115" b="38100"/>
                <wp:wrapNone/>
                <wp:docPr id="685123150" name="Arrow: Down 36"/>
                <wp:cNvGraphicFramePr/>
                <a:graphic xmlns:a="http://schemas.openxmlformats.org/drawingml/2006/main">
                  <a:graphicData uri="http://schemas.microsoft.com/office/word/2010/wordprocessingShape">
                    <wps:wsp>
                      <wps:cNvSpPr/>
                      <wps:spPr>
                        <a:xfrm>
                          <a:off x="0" y="0"/>
                          <a:ext cx="45719" cy="1524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1CACE7" id="Arrow: Down 36" o:spid="_x0000_s1026" type="#_x0000_t67" style="position:absolute;margin-left:196.15pt;margin-top:232.15pt;width:3.6pt;height:12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" adj="18360" fillcolor="white [3201]" strokecolor="#4ea72e [3209]" strokeweight="1.5pt"/>
            </w:pict>
          </mc:Fallback>
        </mc:AlternateContent>
      </w:r>
      <w:r>
        <w:rPr>
          <w:noProof/>
          <w:sz w:val="20"/>
          <w:szCs w:val="20"/>
        </w:rPr>
        <mc:AlternateContent>
          <mc:Choice Requires="wps">
            <w:drawing>
              <wp:anchor distT="0" distB="0" distL="114300" distR="114300" simplePos="0" relativeHeight="251726848" behindDoc="0" locked="0" layoutInCell="1" allowOverlap="1" wp14:anchorId="61C46EB7" wp14:editId="47D84875">
                <wp:simplePos x="0" y="0"/>
                <wp:positionH relativeFrom="column">
                  <wp:posOffset>-238125</wp:posOffset>
                </wp:positionH>
                <wp:positionV relativeFrom="paragraph">
                  <wp:posOffset>2205355</wp:posOffset>
                </wp:positionV>
                <wp:extent cx="1600200" cy="762000"/>
                <wp:effectExtent l="0" t="0" r="19050" b="19050"/>
                <wp:wrapNone/>
                <wp:docPr id="1011723196" name="Rectangle 33"/>
                <wp:cNvGraphicFramePr/>
                <a:graphic xmlns:a="http://schemas.openxmlformats.org/drawingml/2006/main">
                  <a:graphicData uri="http://schemas.microsoft.com/office/word/2010/wordprocessingShape">
                    <wps:wsp>
                      <wps:cNvSpPr/>
                      <wps:spPr>
                        <a:xfrm>
                          <a:off x="0" y="0"/>
                          <a:ext cx="1600200" cy="762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FA6734B" w14:textId="5BDC3351" w:rsidR="00C20396" w:rsidRDefault="00C20396" w:rsidP="00C20396">
                            <w:pPr>
                              <w:jc w:val="center"/>
                            </w:pPr>
                            <w:r>
                              <w:t>Bet</w:t>
                            </w:r>
                            <w:r w:rsidR="007B7CC7">
                              <w:t>t</w:t>
                            </w:r>
                            <w:r>
                              <w:t>er clinical outcome and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1C46EB7" id="Rectangle 33" o:spid="_x0000_s1042" style="position:absolute;margin-left:-18.75pt;margin-top:173.65pt;width:126pt;height:60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" fillcolor="#156082 [3204]" strokecolor="#030e13 [484]" strokeweight="1.5pt">
                <v:textbox>
                  <w:txbxContent>
                    <w:p w14:paraId="5FA6734B" w14:textId="5BDC3351" w:rsidR="00C20396" w:rsidRDefault="00C20396" w:rsidP="00C20396">
                      <w:pPr>
                        <w:jc w:val="center"/>
                      </w:pPr>
                      <w:r>
                        <w:t>Bet</w:t>
                      </w:r>
                      <w:r w:rsidR="007B7CC7">
                        <w:t>t</w:t>
                      </w:r>
                      <w:r>
                        <w:t>er clinical outcome and wellbeing</w:t>
                      </w:r>
                    </w:p>
                  </w:txbxContent>
                </v:textbox>
              </v:rect>
            </w:pict>
          </mc:Fallback>
        </mc:AlternateContent>
      </w:r>
      <w:r>
        <w:rPr>
          <w:noProof/>
          <w:sz w:val="20"/>
          <w:szCs w:val="20"/>
        </w:rPr>
        <mc:AlternateContent>
          <mc:Choice Requires="wps">
            <w:drawing>
              <wp:anchor distT="0" distB="0" distL="114300" distR="114300" simplePos="0" relativeHeight="251727872" behindDoc="0" locked="0" layoutInCell="1" allowOverlap="1" wp14:anchorId="4F609282" wp14:editId="46E1758B">
                <wp:simplePos x="0" y="0"/>
                <wp:positionH relativeFrom="column">
                  <wp:posOffset>1743075</wp:posOffset>
                </wp:positionH>
                <wp:positionV relativeFrom="paragraph">
                  <wp:posOffset>2157730</wp:posOffset>
                </wp:positionV>
                <wp:extent cx="1581150" cy="762000"/>
                <wp:effectExtent l="0" t="0" r="19050" b="19050"/>
                <wp:wrapNone/>
                <wp:docPr id="2094286951" name="Rectangle 34"/>
                <wp:cNvGraphicFramePr/>
                <a:graphic xmlns:a="http://schemas.openxmlformats.org/drawingml/2006/main">
                  <a:graphicData uri="http://schemas.microsoft.com/office/word/2010/wordprocessingShape">
                    <wps:wsp>
                      <wps:cNvSpPr/>
                      <wps:spPr>
                        <a:xfrm>
                          <a:off x="0" y="0"/>
                          <a:ext cx="1581150" cy="762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F9E05FE" w14:textId="0A688C82" w:rsidR="00C20396" w:rsidRDefault="00C20396" w:rsidP="00C20396">
                            <w:pPr>
                              <w:jc w:val="center"/>
                            </w:pPr>
                            <w:r>
                              <w:t>Person</w:t>
                            </w:r>
                            <w:r w:rsidR="007B7CC7">
                              <w:t>-</w:t>
                            </w:r>
                            <w:r>
                              <w:t>c</w:t>
                            </w:r>
                            <w:r w:rsidR="007B7CC7">
                              <w:t>e</w:t>
                            </w:r>
                            <w:r>
                              <w:t>ntered compassionate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609282" id="Rectangle 34" o:spid="_x0000_s1043" style="position:absolute;margin-left:137.25pt;margin-top:169.9pt;width:124.5pt;height:60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" fillcolor="#156082 [3204]" strokecolor="#030e13 [484]" strokeweight="1.5pt">
                <v:textbox>
                  <w:txbxContent>
                    <w:p w14:paraId="4F9E05FE" w14:textId="0A688C82" w:rsidR="00C20396" w:rsidRDefault="00C20396" w:rsidP="00C20396">
                      <w:pPr>
                        <w:jc w:val="center"/>
                      </w:pPr>
                      <w:r>
                        <w:t>Person</w:t>
                      </w:r>
                      <w:r w:rsidR="007B7CC7">
                        <w:t>-</w:t>
                      </w:r>
                      <w:r>
                        <w:t>c</w:t>
                      </w:r>
                      <w:r w:rsidR="007B7CC7">
                        <w:t>e</w:t>
                      </w:r>
                      <w:r>
                        <w:t>ntered compassionate delivery</w:t>
                      </w:r>
                    </w:p>
                  </w:txbxContent>
                </v:textbox>
              </v:rect>
            </w:pict>
          </mc:Fallback>
        </mc:AlternateContent>
      </w:r>
      <w:r>
        <w:rPr>
          <w:noProof/>
          <w:sz w:val="20"/>
          <w:szCs w:val="20"/>
        </w:rPr>
        <mc:AlternateContent>
          <mc:Choice Requires="wps">
            <w:drawing>
              <wp:anchor distT="0" distB="0" distL="114300" distR="114300" simplePos="0" relativeHeight="251728896" behindDoc="0" locked="0" layoutInCell="1" allowOverlap="1" wp14:anchorId="52673A0D" wp14:editId="5D2AD56B">
                <wp:simplePos x="0" y="0"/>
                <wp:positionH relativeFrom="column">
                  <wp:posOffset>3657600</wp:posOffset>
                </wp:positionH>
                <wp:positionV relativeFrom="paragraph">
                  <wp:posOffset>2072005</wp:posOffset>
                </wp:positionV>
                <wp:extent cx="1619250" cy="771525"/>
                <wp:effectExtent l="0" t="0" r="19050" b="28575"/>
                <wp:wrapNone/>
                <wp:docPr id="2072296868" name="Rectangle 35"/>
                <wp:cNvGraphicFramePr/>
                <a:graphic xmlns:a="http://schemas.openxmlformats.org/drawingml/2006/main">
                  <a:graphicData uri="http://schemas.microsoft.com/office/word/2010/wordprocessingShape">
                    <wps:wsp>
                      <wps:cNvSpPr/>
                      <wps:spPr>
                        <a:xfrm>
                          <a:off x="0" y="0"/>
                          <a:ext cx="1619250" cy="7715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29C1E61" w14:textId="77777777" w:rsidR="00C20396" w:rsidRDefault="00C20396" w:rsidP="00C20396">
                            <w:pPr>
                              <w:jc w:val="center"/>
                            </w:pPr>
                            <w:r>
                              <w:t xml:space="preserve">Reduce waste and improved use of resources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673A0D" id="Rectangle 35" o:spid="_x0000_s1044" style="position:absolute;margin-left:4in;margin-top:163.15pt;width:127.5pt;height:60.75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" fillcolor="#156082 [3204]" strokecolor="#030e13 [484]" strokeweight="1.5pt">
                <v:textbox>
                  <w:txbxContent>
                    <w:p w14:paraId="729C1E61" w14:textId="77777777" w:rsidR="00C20396" w:rsidRDefault="00C20396" w:rsidP="00C20396">
                      <w:pPr>
                        <w:jc w:val="center"/>
                      </w:pPr>
                      <w:r>
                        <w:t xml:space="preserve">Reduce waste and improved use of resources </w:t>
                      </w:r>
                    </w:p>
                  </w:txbxContent>
                </v:textbox>
              </v:rect>
            </w:pict>
          </mc:Fallback>
        </mc:AlternateContent>
      </w:r>
      <w:r>
        <w:rPr>
          <w:noProof/>
          <w:sz w:val="20"/>
          <w:szCs w:val="20"/>
        </w:rPr>
        <mc:AlternateContent>
          <mc:Choice Requires="wps">
            <w:drawing>
              <wp:anchor distT="0" distB="0" distL="114300" distR="114300" simplePos="0" relativeHeight="251725824" behindDoc="0" locked="0" layoutInCell="1" allowOverlap="1" wp14:anchorId="4F4A5BC3" wp14:editId="72AF2546">
                <wp:simplePos x="0" y="0"/>
                <wp:positionH relativeFrom="column">
                  <wp:posOffset>4467225</wp:posOffset>
                </wp:positionH>
                <wp:positionV relativeFrom="paragraph">
                  <wp:posOffset>1949450</wp:posOffset>
                </wp:positionV>
                <wp:extent cx="45719" cy="95250"/>
                <wp:effectExtent l="19050" t="0" r="31115" b="38100"/>
                <wp:wrapNone/>
                <wp:docPr id="1987892059" name="Arrow: Down 32"/>
                <wp:cNvGraphicFramePr/>
                <a:graphic xmlns:a="http://schemas.openxmlformats.org/drawingml/2006/main">
                  <a:graphicData uri="http://schemas.microsoft.com/office/word/2010/wordprocessingShape">
                    <wps:wsp>
                      <wps:cNvSpPr/>
                      <wps:spPr>
                        <a:xfrm>
                          <a:off x="0" y="0"/>
                          <a:ext cx="45719" cy="9525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CE1AD9C" id="Arrow: Down 32" o:spid="_x0000_s1026" type="#_x0000_t67" style="position:absolute;margin-left:351.75pt;margin-top:153.5pt;width:3.6pt;height:7.5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" adj="16416" fillcolor="white [3201]" strokecolor="#4ea72e [3209]" strokeweight="1.5pt"/>
            </w:pict>
          </mc:Fallback>
        </mc:AlternateContent>
      </w:r>
      <w:r>
        <w:rPr>
          <w:noProof/>
          <w:sz w:val="20"/>
          <w:szCs w:val="20"/>
        </w:rPr>
        <mc:AlternateContent>
          <mc:Choice Requires="wps">
            <w:drawing>
              <wp:anchor distT="0" distB="0" distL="114300" distR="114300" simplePos="0" relativeHeight="251724800" behindDoc="0" locked="0" layoutInCell="1" allowOverlap="1" wp14:anchorId="4435DBAD" wp14:editId="61394F64">
                <wp:simplePos x="0" y="0"/>
                <wp:positionH relativeFrom="column">
                  <wp:posOffset>2513964</wp:posOffset>
                </wp:positionH>
                <wp:positionV relativeFrom="paragraph">
                  <wp:posOffset>1998221</wp:posOffset>
                </wp:positionV>
                <wp:extent cx="45719" cy="114300"/>
                <wp:effectExtent l="38100" t="19050" r="31115" b="19050"/>
                <wp:wrapNone/>
                <wp:docPr id="1131014081" name="Arrow: Down 31"/>
                <wp:cNvGraphicFramePr/>
                <a:graphic xmlns:a="http://schemas.openxmlformats.org/drawingml/2006/main">
                  <a:graphicData uri="http://schemas.microsoft.com/office/word/2010/wordprocessingShape">
                    <wps:wsp>
                      <wps:cNvSpPr/>
                      <wps:spPr>
                        <a:xfrm rot="10612134" flipH="1" flipV="1">
                          <a:off x="0" y="0"/>
                          <a:ext cx="45719" cy="1143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93F94" id="Arrow: Down 31" o:spid="_x0000_s1026" type="#_x0000_t67" style="position:absolute;margin-left:197.95pt;margin-top:157.35pt;width:3.6pt;height:9pt;rotation:11591280fd;flip:x 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" adj="17280" fillcolor="white [3201]" strokecolor="#4ea72e [3209]" strokeweight="1.5pt"/>
            </w:pict>
          </mc:Fallback>
        </mc:AlternateContent>
      </w:r>
      <w:r>
        <w:rPr>
          <w:noProof/>
          <w:sz w:val="20"/>
          <w:szCs w:val="20"/>
        </w:rPr>
        <mc:AlternateContent>
          <mc:Choice Requires="wps">
            <w:drawing>
              <wp:anchor distT="0" distB="0" distL="114300" distR="114300" simplePos="0" relativeHeight="251723776" behindDoc="0" locked="0" layoutInCell="1" allowOverlap="1" wp14:anchorId="6EA79D78" wp14:editId="2F51053F">
                <wp:simplePos x="0" y="0"/>
                <wp:positionH relativeFrom="column">
                  <wp:posOffset>476250</wp:posOffset>
                </wp:positionH>
                <wp:positionV relativeFrom="paragraph">
                  <wp:posOffset>2035175</wp:posOffset>
                </wp:positionV>
                <wp:extent cx="57150" cy="104775"/>
                <wp:effectExtent l="19050" t="0" r="38100" b="47625"/>
                <wp:wrapNone/>
                <wp:docPr id="296312296" name="Arrow: Down 30"/>
                <wp:cNvGraphicFramePr/>
                <a:graphic xmlns:a="http://schemas.openxmlformats.org/drawingml/2006/main">
                  <a:graphicData uri="http://schemas.microsoft.com/office/word/2010/wordprocessingShape">
                    <wps:wsp>
                      <wps:cNvSpPr/>
                      <wps:spPr>
                        <a:xfrm>
                          <a:off x="0" y="0"/>
                          <a:ext cx="57150" cy="104775"/>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788BD" id="Arrow: Down 30" o:spid="_x0000_s1026" type="#_x0000_t67" style="position:absolute;margin-left:37.5pt;margin-top:160.25pt;width:4.5pt;height:8.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" adj="15709" fillcolor="white [3201]" strokecolor="#4ea72e [3209]" strokeweight="1.5pt"/>
            </w:pict>
          </mc:Fallback>
        </mc:AlternateContent>
      </w:r>
      <w:r>
        <w:rPr>
          <w:noProof/>
          <w:sz w:val="20"/>
          <w:szCs w:val="20"/>
        </w:rPr>
        <mc:AlternateContent>
          <mc:Choice Requires="wps">
            <w:drawing>
              <wp:anchor distT="0" distB="0" distL="114300" distR="114300" simplePos="0" relativeHeight="251720704" behindDoc="0" locked="0" layoutInCell="1" allowOverlap="1" wp14:anchorId="52431714" wp14:editId="72D94842">
                <wp:simplePos x="0" y="0"/>
                <wp:positionH relativeFrom="column">
                  <wp:posOffset>-457200</wp:posOffset>
                </wp:positionH>
                <wp:positionV relativeFrom="paragraph">
                  <wp:posOffset>1510030</wp:posOffset>
                </wp:positionV>
                <wp:extent cx="2047875" cy="485775"/>
                <wp:effectExtent l="0" t="0" r="28575" b="28575"/>
                <wp:wrapNone/>
                <wp:docPr id="809177869" name="Rectangle 27"/>
                <wp:cNvGraphicFramePr/>
                <a:graphic xmlns:a="http://schemas.openxmlformats.org/drawingml/2006/main">
                  <a:graphicData uri="http://schemas.microsoft.com/office/word/2010/wordprocessingShape">
                    <wps:wsp>
                      <wps:cNvSpPr/>
                      <wps:spPr>
                        <a:xfrm>
                          <a:off x="0" y="0"/>
                          <a:ext cx="2047875" cy="4857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717C2E0" w14:textId="77777777" w:rsidR="00C20396" w:rsidRDefault="00C20396" w:rsidP="00C20396">
                            <w:pPr>
                              <w:jc w:val="center"/>
                            </w:pPr>
                            <w:r>
                              <w:t>Improve quality and safety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431714" id="Rectangle 27" o:spid="_x0000_s1045" style="position:absolute;margin-left:-36pt;margin-top:118.9pt;width:161.25pt;height:38.25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" fillcolor="#156082 [3204]" strokecolor="#030e13 [484]" strokeweight="1.5pt">
                <v:textbox>
                  <w:txbxContent>
                    <w:p w14:paraId="2717C2E0" w14:textId="77777777" w:rsidR="00C20396" w:rsidRDefault="00C20396" w:rsidP="00C20396">
                      <w:pPr>
                        <w:jc w:val="center"/>
                      </w:pPr>
                      <w:r>
                        <w:t>Improve quality and safety</w:t>
                      </w:r>
                    </w:p>
                  </w:txbxContent>
                </v:textbox>
              </v:rect>
            </w:pict>
          </mc:Fallback>
        </mc:AlternateContent>
      </w:r>
      <w:r>
        <w:rPr>
          <w:noProof/>
          <w:sz w:val="20"/>
          <w:szCs w:val="20"/>
        </w:rPr>
        <mc:AlternateContent>
          <mc:Choice Requires="wps">
            <w:drawing>
              <wp:anchor distT="0" distB="0" distL="114300" distR="114300" simplePos="0" relativeHeight="251721728" behindDoc="0" locked="0" layoutInCell="1" allowOverlap="1" wp14:anchorId="14B5FEB2" wp14:editId="24F8A9BD">
                <wp:simplePos x="0" y="0"/>
                <wp:positionH relativeFrom="column">
                  <wp:posOffset>1676400</wp:posOffset>
                </wp:positionH>
                <wp:positionV relativeFrom="paragraph">
                  <wp:posOffset>1471930</wp:posOffset>
                </wp:positionV>
                <wp:extent cx="1714500" cy="495300"/>
                <wp:effectExtent l="0" t="0" r="19050" b="19050"/>
                <wp:wrapNone/>
                <wp:docPr id="322188209" name="Rectangle 28"/>
                <wp:cNvGraphicFramePr/>
                <a:graphic xmlns:a="http://schemas.openxmlformats.org/drawingml/2006/main">
                  <a:graphicData uri="http://schemas.microsoft.com/office/word/2010/wordprocessingShape">
                    <wps:wsp>
                      <wps:cNvSpPr/>
                      <wps:spPr>
                        <a:xfrm>
                          <a:off x="0" y="0"/>
                          <a:ext cx="1714500" cy="495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8510E4" w14:textId="77777777" w:rsidR="00C20396" w:rsidRDefault="00C20396" w:rsidP="00C20396">
                            <w:pPr>
                              <w:jc w:val="center"/>
                            </w:pPr>
                            <w:r>
                              <w:t>Enhance patient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4B5FEB2" id="Rectangle 28" o:spid="_x0000_s1046" style="position:absolute;margin-left:132pt;margin-top:115.9pt;width:135pt;height:39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" fillcolor="#156082 [3204]" strokecolor="#030e13 [484]" strokeweight="1.5pt">
                <v:textbox>
                  <w:txbxContent>
                    <w:p w14:paraId="548510E4" w14:textId="77777777" w:rsidR="00C20396" w:rsidRDefault="00C20396" w:rsidP="00C20396">
                      <w:pPr>
                        <w:jc w:val="center"/>
                      </w:pPr>
                      <w:r>
                        <w:t>Enhance patient experience</w:t>
                      </w:r>
                    </w:p>
                  </w:txbxContent>
                </v:textbox>
              </v:rect>
            </w:pict>
          </mc:Fallback>
        </mc:AlternateContent>
      </w:r>
      <w:r>
        <w:rPr>
          <w:noProof/>
          <w:sz w:val="20"/>
          <w:szCs w:val="20"/>
        </w:rPr>
        <mc:AlternateContent>
          <mc:Choice Requires="wps">
            <w:drawing>
              <wp:anchor distT="0" distB="0" distL="114300" distR="114300" simplePos="0" relativeHeight="251722752" behindDoc="0" locked="0" layoutInCell="1" allowOverlap="1" wp14:anchorId="72947E8A" wp14:editId="45C76DE4">
                <wp:simplePos x="0" y="0"/>
                <wp:positionH relativeFrom="column">
                  <wp:posOffset>3562350</wp:posOffset>
                </wp:positionH>
                <wp:positionV relativeFrom="paragraph">
                  <wp:posOffset>1471930</wp:posOffset>
                </wp:positionV>
                <wp:extent cx="1857375" cy="485775"/>
                <wp:effectExtent l="0" t="0" r="28575" b="28575"/>
                <wp:wrapNone/>
                <wp:docPr id="787160279" name="Rectangle 29"/>
                <wp:cNvGraphicFramePr/>
                <a:graphic xmlns:a="http://schemas.openxmlformats.org/drawingml/2006/main">
                  <a:graphicData uri="http://schemas.microsoft.com/office/word/2010/wordprocessingShape">
                    <wps:wsp>
                      <wps:cNvSpPr/>
                      <wps:spPr>
                        <a:xfrm>
                          <a:off x="0" y="0"/>
                          <a:ext cx="1857375" cy="4857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6FD20A" w14:textId="77777777" w:rsidR="00C20396" w:rsidRDefault="00C20396" w:rsidP="00C20396">
                            <w:pPr>
                              <w:jc w:val="center"/>
                            </w:pPr>
                            <w:r>
                              <w:t xml:space="preserve">Operation efficiency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947E8A" id="Rectangle 29" o:spid="_x0000_s1047" style="position:absolute;margin-left:280.5pt;margin-top:115.9pt;width:146.25pt;height:38.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" fillcolor="#156082 [3204]" strokecolor="#030e13 [484]" strokeweight="1.5pt">
                <v:textbox>
                  <w:txbxContent>
                    <w:p w14:paraId="7F6FD20A" w14:textId="77777777" w:rsidR="00C20396" w:rsidRDefault="00C20396" w:rsidP="00C20396">
                      <w:pPr>
                        <w:jc w:val="center"/>
                      </w:pPr>
                      <w:r>
                        <w:t xml:space="preserve">Operation efficiency </w:t>
                      </w:r>
                    </w:p>
                  </w:txbxContent>
                </v:textbox>
              </v:rect>
            </w:pict>
          </mc:Fallback>
        </mc:AlternateContent>
      </w:r>
      <w:r>
        <w:rPr>
          <w:noProof/>
          <w:sz w:val="20"/>
          <w:szCs w:val="20"/>
        </w:rPr>
        <mc:AlternateContent>
          <mc:Choice Requires="wps">
            <w:drawing>
              <wp:anchor distT="0" distB="0" distL="114300" distR="114300" simplePos="0" relativeHeight="251719680" behindDoc="0" locked="0" layoutInCell="1" allowOverlap="1" wp14:anchorId="0ECFA41D" wp14:editId="4ED7AFAC">
                <wp:simplePos x="0" y="0"/>
                <wp:positionH relativeFrom="column">
                  <wp:posOffset>4410075</wp:posOffset>
                </wp:positionH>
                <wp:positionV relativeFrom="paragraph">
                  <wp:posOffset>1320800</wp:posOffset>
                </wp:positionV>
                <wp:extent cx="45719" cy="114300"/>
                <wp:effectExtent l="19050" t="0" r="31115" b="38100"/>
                <wp:wrapNone/>
                <wp:docPr id="147575819" name="Arrow: Down 26"/>
                <wp:cNvGraphicFramePr/>
                <a:graphic xmlns:a="http://schemas.openxmlformats.org/drawingml/2006/main">
                  <a:graphicData uri="http://schemas.microsoft.com/office/word/2010/wordprocessingShape">
                    <wps:wsp>
                      <wps:cNvSpPr/>
                      <wps:spPr>
                        <a:xfrm>
                          <a:off x="0" y="0"/>
                          <a:ext cx="45719" cy="1143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6D37F" id="Arrow: Down 26" o:spid="_x0000_s1026" type="#_x0000_t67" style="position:absolute;margin-left:347.25pt;margin-top:104pt;width:3.6pt;height:9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" adj="17280" fillcolor="white [3201]" strokecolor="#4ea72e [3209]" strokeweight="1.5pt"/>
            </w:pict>
          </mc:Fallback>
        </mc:AlternateContent>
      </w:r>
      <w:r>
        <w:rPr>
          <w:noProof/>
          <w:sz w:val="20"/>
          <w:szCs w:val="20"/>
        </w:rPr>
        <mc:AlternateContent>
          <mc:Choice Requires="wps">
            <w:drawing>
              <wp:anchor distT="0" distB="0" distL="114300" distR="114300" simplePos="0" relativeHeight="251717632" behindDoc="0" locked="0" layoutInCell="1" allowOverlap="1" wp14:anchorId="437B29BC" wp14:editId="66FCD960">
                <wp:simplePos x="0" y="0"/>
                <wp:positionH relativeFrom="column">
                  <wp:posOffset>552450</wp:posOffset>
                </wp:positionH>
                <wp:positionV relativeFrom="paragraph">
                  <wp:posOffset>1330325</wp:posOffset>
                </wp:positionV>
                <wp:extent cx="45719" cy="114300"/>
                <wp:effectExtent l="19050" t="0" r="31115" b="38100"/>
                <wp:wrapNone/>
                <wp:docPr id="1143621673" name="Arrow: Down 24"/>
                <wp:cNvGraphicFramePr/>
                <a:graphic xmlns:a="http://schemas.openxmlformats.org/drawingml/2006/main">
                  <a:graphicData uri="http://schemas.microsoft.com/office/word/2010/wordprocessingShape">
                    <wps:wsp>
                      <wps:cNvSpPr/>
                      <wps:spPr>
                        <a:xfrm>
                          <a:off x="0" y="0"/>
                          <a:ext cx="45719" cy="1143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D5D730C" id="Arrow: Down 24" o:spid="_x0000_s1026" type="#_x0000_t67" style="position:absolute;margin-left:43.5pt;margin-top:104.75pt;width:3.6pt;height:9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" adj="17280" fillcolor="white [3201]" strokecolor="#4ea72e [3209]" strokeweight="1.5pt"/>
            </w:pict>
          </mc:Fallback>
        </mc:AlternateContent>
      </w:r>
      <w:r>
        <w:rPr>
          <w:noProof/>
          <w:sz w:val="20"/>
          <w:szCs w:val="20"/>
        </w:rPr>
        <mc:AlternateContent>
          <mc:Choice Requires="wps">
            <w:drawing>
              <wp:anchor distT="0" distB="0" distL="114300" distR="114300" simplePos="0" relativeHeight="251718656" behindDoc="0" locked="0" layoutInCell="1" allowOverlap="1" wp14:anchorId="0D2C2E0A" wp14:editId="72EEFA44">
                <wp:simplePos x="0" y="0"/>
                <wp:positionH relativeFrom="column">
                  <wp:posOffset>2488565</wp:posOffset>
                </wp:positionH>
                <wp:positionV relativeFrom="paragraph">
                  <wp:posOffset>1349375</wp:posOffset>
                </wp:positionV>
                <wp:extent cx="45719" cy="57150"/>
                <wp:effectExtent l="19050" t="0" r="31115" b="38100"/>
                <wp:wrapNone/>
                <wp:docPr id="1905599139" name="Arrow: Down 25"/>
                <wp:cNvGraphicFramePr/>
                <a:graphic xmlns:a="http://schemas.openxmlformats.org/drawingml/2006/main">
                  <a:graphicData uri="http://schemas.microsoft.com/office/word/2010/wordprocessingShape">
                    <wps:wsp>
                      <wps:cNvSpPr/>
                      <wps:spPr>
                        <a:xfrm>
                          <a:off x="0" y="0"/>
                          <a:ext cx="45719" cy="5715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FF250C6" id="Arrow: Down 25" o:spid="_x0000_s1026" type="#_x0000_t67" style="position:absolute;margin-left:195.95pt;margin-top:106.25pt;width:3.6pt;height:4.5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" adj="12960" fillcolor="white [3201]" strokecolor="#4ea72e [3209]" strokeweight="1.5pt"/>
            </w:pict>
          </mc:Fallback>
        </mc:AlternateContent>
      </w:r>
      <w:r>
        <w:rPr>
          <w:noProof/>
          <w:sz w:val="20"/>
          <w:szCs w:val="20"/>
        </w:rPr>
        <mc:AlternateContent>
          <mc:Choice Requires="wps">
            <w:drawing>
              <wp:anchor distT="0" distB="0" distL="114300" distR="114300" simplePos="0" relativeHeight="251716608" behindDoc="0" locked="0" layoutInCell="1" allowOverlap="1" wp14:anchorId="5503EB3A" wp14:editId="1263F8E6">
                <wp:simplePos x="0" y="0"/>
                <wp:positionH relativeFrom="margin">
                  <wp:posOffset>-371475</wp:posOffset>
                </wp:positionH>
                <wp:positionV relativeFrom="paragraph">
                  <wp:posOffset>911225</wp:posOffset>
                </wp:positionV>
                <wp:extent cx="5791200" cy="390525"/>
                <wp:effectExtent l="0" t="0" r="19050" b="28575"/>
                <wp:wrapNone/>
                <wp:docPr id="567061347" name="Rectangle 23"/>
                <wp:cNvGraphicFramePr/>
                <a:graphic xmlns:a="http://schemas.openxmlformats.org/drawingml/2006/main">
                  <a:graphicData uri="http://schemas.microsoft.com/office/word/2010/wordprocessingShape">
                    <wps:wsp>
                      <wps:cNvSpPr/>
                      <wps:spPr>
                        <a:xfrm>
                          <a:off x="0" y="0"/>
                          <a:ext cx="5791200" cy="3905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6610F8" w14:textId="77777777" w:rsidR="00C20396" w:rsidRPr="00B654EA" w:rsidRDefault="00C20396" w:rsidP="00C20396">
                            <w:pPr>
                              <w:jc w:val="center"/>
                              <w:rPr>
                                <w:sz w:val="44"/>
                                <w:szCs w:val="44"/>
                              </w:rPr>
                            </w:pPr>
                            <w:r>
                              <w:rPr>
                                <w:sz w:val="44"/>
                                <w:szCs w:val="44"/>
                              </w:rPr>
                              <w:t>Value creation in Health and Social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03EB3A" id="Rectangle 23" o:spid="_x0000_s1048" style="position:absolute;margin-left:-29.25pt;margin-top:71.75pt;width:456pt;height:30.75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" fillcolor="#156082 [3204]" strokecolor="#030e13 [484]" strokeweight="1.5pt">
                <v:textbox>
                  <w:txbxContent>
                    <w:p w14:paraId="606610F8" w14:textId="77777777" w:rsidR="00C20396" w:rsidRPr="00B654EA" w:rsidRDefault="00C20396" w:rsidP="00C20396">
                      <w:pPr>
                        <w:jc w:val="center"/>
                        <w:rPr>
                          <w:sz w:val="44"/>
                          <w:szCs w:val="44"/>
                        </w:rPr>
                      </w:pPr>
                      <w:r>
                        <w:rPr>
                          <w:sz w:val="44"/>
                          <w:szCs w:val="44"/>
                        </w:rPr>
                        <w:t>Value creation in Health and Social Care</w:t>
                      </w:r>
                    </w:p>
                  </w:txbxContent>
                </v:textbox>
                <w10:wrap anchorx="margin"/>
              </v:rect>
            </w:pict>
          </mc:Fallback>
        </mc:AlternateContent>
      </w:r>
      <w:r>
        <w:rPr>
          <w:noProof/>
          <w:sz w:val="20"/>
          <w:szCs w:val="20"/>
        </w:rPr>
        <mc:AlternateContent>
          <mc:Choice Requires="wps">
            <w:drawing>
              <wp:anchor distT="0" distB="0" distL="114300" distR="114300" simplePos="0" relativeHeight="251713536" behindDoc="0" locked="0" layoutInCell="1" allowOverlap="1" wp14:anchorId="20504774" wp14:editId="42D1F3F3">
                <wp:simplePos x="0" y="0"/>
                <wp:positionH relativeFrom="column">
                  <wp:posOffset>628650</wp:posOffset>
                </wp:positionH>
                <wp:positionV relativeFrom="paragraph">
                  <wp:posOffset>701674</wp:posOffset>
                </wp:positionV>
                <wp:extent cx="47625" cy="161925"/>
                <wp:effectExtent l="19050" t="0" r="47625" b="47625"/>
                <wp:wrapNone/>
                <wp:docPr id="868448571" name="Arrow: Down 20"/>
                <wp:cNvGraphicFramePr/>
                <a:graphic xmlns:a="http://schemas.openxmlformats.org/drawingml/2006/main">
                  <a:graphicData uri="http://schemas.microsoft.com/office/word/2010/wordprocessingShape">
                    <wps:wsp>
                      <wps:cNvSpPr/>
                      <wps:spPr>
                        <a:xfrm>
                          <a:off x="0" y="0"/>
                          <a:ext cx="47625" cy="161925"/>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020DBB" id="Arrow: Down 20" o:spid="_x0000_s1026" type="#_x0000_t67" style="position:absolute;margin-left:49.5pt;margin-top:55.25pt;width:3.75pt;height:12.7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" adj="18424" fillcolor="white [3201]" strokecolor="#4ea72e [3209]" strokeweight="1.5pt"/>
            </w:pict>
          </mc:Fallback>
        </mc:AlternateContent>
      </w:r>
      <w:r>
        <w:rPr>
          <w:noProof/>
          <w:sz w:val="20"/>
          <w:szCs w:val="20"/>
        </w:rPr>
        <mc:AlternateContent>
          <mc:Choice Requires="wps">
            <w:drawing>
              <wp:anchor distT="0" distB="0" distL="114300" distR="114300" simplePos="0" relativeHeight="251714560" behindDoc="0" locked="0" layoutInCell="1" allowOverlap="1" wp14:anchorId="0B887DB5" wp14:editId="0E4B46B9">
                <wp:simplePos x="0" y="0"/>
                <wp:positionH relativeFrom="column">
                  <wp:posOffset>2457450</wp:posOffset>
                </wp:positionH>
                <wp:positionV relativeFrom="paragraph">
                  <wp:posOffset>663575</wp:posOffset>
                </wp:positionV>
                <wp:extent cx="66675" cy="209550"/>
                <wp:effectExtent l="19050" t="0" r="47625" b="38100"/>
                <wp:wrapNone/>
                <wp:docPr id="2034447032" name="Arrow: Down 21"/>
                <wp:cNvGraphicFramePr/>
                <a:graphic xmlns:a="http://schemas.openxmlformats.org/drawingml/2006/main">
                  <a:graphicData uri="http://schemas.microsoft.com/office/word/2010/wordprocessingShape">
                    <wps:wsp>
                      <wps:cNvSpPr/>
                      <wps:spPr>
                        <a:xfrm>
                          <a:off x="0" y="0"/>
                          <a:ext cx="66675" cy="20955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58F3BD" id="Arrow: Down 21" o:spid="_x0000_s1026" type="#_x0000_t67" style="position:absolute;margin-left:193.5pt;margin-top:52.25pt;width:5.25pt;height:16.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" adj="18164" fillcolor="white [3201]" strokecolor="#4ea72e [3209]" strokeweight="1.5pt"/>
            </w:pict>
          </mc:Fallback>
        </mc:AlternateContent>
      </w:r>
      <w:r>
        <w:rPr>
          <w:noProof/>
          <w:sz w:val="20"/>
          <w:szCs w:val="20"/>
        </w:rPr>
        <mc:AlternateContent>
          <mc:Choice Requires="wps">
            <w:drawing>
              <wp:anchor distT="0" distB="0" distL="114300" distR="114300" simplePos="0" relativeHeight="251715584" behindDoc="0" locked="0" layoutInCell="1" allowOverlap="1" wp14:anchorId="78E4E2FF" wp14:editId="7FE54EE3">
                <wp:simplePos x="0" y="0"/>
                <wp:positionH relativeFrom="column">
                  <wp:posOffset>4076700</wp:posOffset>
                </wp:positionH>
                <wp:positionV relativeFrom="paragraph">
                  <wp:posOffset>720726</wp:posOffset>
                </wp:positionV>
                <wp:extent cx="45719" cy="152400"/>
                <wp:effectExtent l="19050" t="0" r="31115" b="38100"/>
                <wp:wrapNone/>
                <wp:docPr id="235081254" name="Arrow: Down 22"/>
                <wp:cNvGraphicFramePr/>
                <a:graphic xmlns:a="http://schemas.openxmlformats.org/drawingml/2006/main">
                  <a:graphicData uri="http://schemas.microsoft.com/office/word/2010/wordprocessingShape">
                    <wps:wsp>
                      <wps:cNvSpPr/>
                      <wps:spPr>
                        <a:xfrm>
                          <a:off x="0" y="0"/>
                          <a:ext cx="45719" cy="1524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B77DF0D" id="Arrow: Down 22" o:spid="_x0000_s1026" type="#_x0000_t67" style="position:absolute;margin-left:321pt;margin-top:56.75pt;width:3.6pt;height:12pt;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" adj="18360" fillcolor="white [3201]" strokecolor="#4ea72e [3209]" strokeweight="1.5pt"/>
            </w:pict>
          </mc:Fallback>
        </mc:AlternateContent>
      </w:r>
    </w:p>
    <w:p w14:paraId="74D03247" w14:textId="77777777" w:rsidR="00C20396" w:rsidRDefault="00C20396" w:rsidP="00C20396">
      <w:pPr>
        <w:rPr>
          <w:b/>
          <w:bCs/>
          <w:sz w:val="20"/>
          <w:szCs w:val="20"/>
        </w:rPr>
      </w:pPr>
    </w:p>
    <w:p w14:paraId="2F9E9E7C" w14:textId="77777777" w:rsidR="00C20396" w:rsidRDefault="00C20396" w:rsidP="00C20396">
      <w:pPr>
        <w:rPr>
          <w:b/>
          <w:bCs/>
          <w:sz w:val="20"/>
          <w:szCs w:val="20"/>
        </w:rPr>
      </w:pPr>
    </w:p>
    <w:p w14:paraId="7F7161E5" w14:textId="77777777" w:rsidR="00C20396" w:rsidRDefault="00C20396" w:rsidP="00C20396">
      <w:pPr>
        <w:rPr>
          <w:b/>
          <w:bCs/>
          <w:sz w:val="20"/>
          <w:szCs w:val="20"/>
        </w:rPr>
      </w:pPr>
    </w:p>
    <w:p w14:paraId="21B8AFB0" w14:textId="77777777" w:rsidR="00C20396" w:rsidRDefault="00C20396" w:rsidP="00C20396">
      <w:pPr>
        <w:rPr>
          <w:b/>
          <w:bCs/>
          <w:sz w:val="20"/>
          <w:szCs w:val="20"/>
        </w:rPr>
      </w:pPr>
    </w:p>
    <w:p w14:paraId="29F31B12" w14:textId="77777777" w:rsidR="00C20396" w:rsidRDefault="00C20396" w:rsidP="00C20396">
      <w:pPr>
        <w:rPr>
          <w:b/>
          <w:bCs/>
          <w:sz w:val="20"/>
          <w:szCs w:val="20"/>
        </w:rPr>
      </w:pPr>
    </w:p>
    <w:p w14:paraId="490E86D3" w14:textId="77777777" w:rsidR="00C20396" w:rsidRDefault="00C20396" w:rsidP="00C20396">
      <w:pPr>
        <w:rPr>
          <w:b/>
          <w:bCs/>
          <w:sz w:val="20"/>
          <w:szCs w:val="20"/>
        </w:rPr>
      </w:pPr>
    </w:p>
    <w:p w14:paraId="210B1CDD" w14:textId="77777777" w:rsidR="00C20396" w:rsidRDefault="00C20396" w:rsidP="00C20396">
      <w:pPr>
        <w:rPr>
          <w:b/>
          <w:bCs/>
          <w:sz w:val="20"/>
          <w:szCs w:val="20"/>
        </w:rPr>
      </w:pPr>
    </w:p>
    <w:p w14:paraId="559B0113" w14:textId="77777777" w:rsidR="00C20396" w:rsidRDefault="00C20396" w:rsidP="00C20396">
      <w:pPr>
        <w:rPr>
          <w:b/>
          <w:bCs/>
          <w:sz w:val="20"/>
          <w:szCs w:val="20"/>
        </w:rPr>
      </w:pPr>
    </w:p>
    <w:p w14:paraId="2A43B77D" w14:textId="77777777" w:rsidR="00C20396" w:rsidRDefault="00C20396" w:rsidP="00C20396">
      <w:pPr>
        <w:rPr>
          <w:b/>
          <w:bCs/>
          <w:sz w:val="20"/>
          <w:szCs w:val="20"/>
        </w:rPr>
      </w:pPr>
    </w:p>
    <w:p w14:paraId="5AFC040B" w14:textId="77777777" w:rsidR="00C20396" w:rsidRDefault="00C20396" w:rsidP="00C20396">
      <w:pPr>
        <w:rPr>
          <w:b/>
          <w:bCs/>
          <w:sz w:val="20"/>
          <w:szCs w:val="20"/>
        </w:rPr>
      </w:pPr>
    </w:p>
    <w:p w14:paraId="126BB26B" w14:textId="77777777" w:rsidR="00C20396" w:rsidRDefault="00C20396" w:rsidP="00C20396">
      <w:pPr>
        <w:rPr>
          <w:b/>
          <w:bCs/>
          <w:sz w:val="20"/>
          <w:szCs w:val="20"/>
        </w:rPr>
      </w:pPr>
    </w:p>
    <w:p w14:paraId="011782BD" w14:textId="77777777" w:rsidR="00C20396" w:rsidRDefault="00C20396" w:rsidP="00C20396">
      <w:pPr>
        <w:rPr>
          <w:b/>
          <w:bCs/>
          <w:sz w:val="20"/>
          <w:szCs w:val="20"/>
        </w:rPr>
      </w:pPr>
    </w:p>
    <w:p w14:paraId="4432718D" w14:textId="77777777" w:rsidR="00C20396" w:rsidRDefault="00C20396" w:rsidP="00C20396">
      <w:pPr>
        <w:rPr>
          <w:b/>
          <w:bCs/>
          <w:sz w:val="20"/>
          <w:szCs w:val="20"/>
        </w:rPr>
      </w:pPr>
    </w:p>
    <w:p w14:paraId="1B2C8E6A" w14:textId="77777777" w:rsidR="00C20396" w:rsidRDefault="00C20396" w:rsidP="00C20396">
      <w:pPr>
        <w:rPr>
          <w:b/>
          <w:bCs/>
          <w:sz w:val="20"/>
          <w:szCs w:val="20"/>
        </w:rPr>
      </w:pPr>
    </w:p>
    <w:p w14:paraId="642A3EAD" w14:textId="77777777" w:rsidR="00C20396" w:rsidRDefault="00C20396" w:rsidP="00C20396">
      <w:pPr>
        <w:rPr>
          <w:b/>
          <w:bCs/>
          <w:sz w:val="20"/>
          <w:szCs w:val="20"/>
        </w:rPr>
      </w:pPr>
    </w:p>
    <w:p w14:paraId="5388AB77" w14:textId="77777777" w:rsidR="00C20396" w:rsidRDefault="00C20396" w:rsidP="00C20396">
      <w:pPr>
        <w:rPr>
          <w:b/>
          <w:bCs/>
          <w:sz w:val="20"/>
          <w:szCs w:val="20"/>
        </w:rPr>
      </w:pPr>
    </w:p>
    <w:p w14:paraId="1859F092" w14:textId="77777777" w:rsidR="00C20396" w:rsidRDefault="00C20396" w:rsidP="00C20396">
      <w:pPr>
        <w:rPr>
          <w:b/>
          <w:bCs/>
          <w:sz w:val="20"/>
          <w:szCs w:val="20"/>
        </w:rPr>
      </w:pPr>
    </w:p>
    <w:p w14:paraId="7399C510" w14:textId="77777777" w:rsidR="00C20396" w:rsidRDefault="00C20396" w:rsidP="00C20396">
      <w:pPr>
        <w:rPr>
          <w:b/>
          <w:bCs/>
          <w:sz w:val="20"/>
          <w:szCs w:val="20"/>
        </w:rPr>
      </w:pPr>
    </w:p>
    <w:p w14:paraId="69CB596B" w14:textId="77777777" w:rsidR="00916691" w:rsidRDefault="00916691" w:rsidP="00C20396">
      <w:pPr>
        <w:rPr>
          <w:b/>
          <w:bCs/>
          <w:sz w:val="20"/>
          <w:szCs w:val="20"/>
        </w:rPr>
      </w:pPr>
    </w:p>
    <w:p w14:paraId="504D683D" w14:textId="68E9BB82" w:rsidR="00C20396" w:rsidRPr="00CC0D64" w:rsidRDefault="006F1CBF" w:rsidP="00C20396">
      <w:pPr>
        <w:rPr>
          <w:rFonts w:ascii="Arial" w:hAnsi="Arial" w:cs="Arial"/>
          <w:sz w:val="28"/>
          <w:szCs w:val="28"/>
        </w:rPr>
      </w:pPr>
      <w:r w:rsidRPr="00CC0D64">
        <w:rPr>
          <w:rFonts w:ascii="Arial" w:hAnsi="Arial" w:cs="Arial"/>
          <w:sz w:val="28"/>
          <w:szCs w:val="28"/>
        </w:rPr>
        <w:lastRenderedPageBreak/>
        <w:t>Task 2</w:t>
      </w:r>
    </w:p>
    <w:p w14:paraId="3A83B9CA" w14:textId="77777777" w:rsidR="003B096F" w:rsidRPr="003B096F" w:rsidRDefault="003B096F" w:rsidP="00CC0D64">
      <w:pPr>
        <w:spacing w:line="360" w:lineRule="auto"/>
        <w:rPr>
          <w:rFonts w:ascii="Arial" w:hAnsi="Arial" w:cs="Arial"/>
          <w:b/>
          <w:bCs/>
          <w:sz w:val="22"/>
          <w:szCs w:val="22"/>
        </w:rPr>
      </w:pPr>
      <w:r w:rsidRPr="003B096F">
        <w:rPr>
          <w:rFonts w:ascii="Arial" w:hAnsi="Arial" w:cs="Arial"/>
          <w:b/>
          <w:bCs/>
          <w:sz w:val="22"/>
          <w:szCs w:val="22"/>
        </w:rPr>
        <w:t>Reflective Account: Convergent and Divergent Thinking Activity (“What Can I Use a Paper Clip For?”)</w:t>
      </w:r>
    </w:p>
    <w:p w14:paraId="42E273F9" w14:textId="77777777" w:rsidR="00CC0D64" w:rsidRDefault="00CC0D64" w:rsidP="00CC0D64">
      <w:pPr>
        <w:spacing w:line="360" w:lineRule="auto"/>
        <w:rPr>
          <w:rFonts w:ascii="Arial" w:hAnsi="Arial" w:cs="Arial"/>
          <w:sz w:val="22"/>
          <w:szCs w:val="22"/>
        </w:rPr>
      </w:pPr>
    </w:p>
    <w:p w14:paraId="6A7B49CE" w14:textId="630145DF" w:rsidR="003B096F" w:rsidRPr="003B096F" w:rsidRDefault="003B096F" w:rsidP="00CC0D64">
      <w:pPr>
        <w:spacing w:line="360" w:lineRule="auto"/>
        <w:rPr>
          <w:rFonts w:ascii="Arial" w:hAnsi="Arial" w:cs="Arial"/>
          <w:sz w:val="22"/>
          <w:szCs w:val="22"/>
        </w:rPr>
      </w:pPr>
      <w:r w:rsidRPr="003B096F">
        <w:rPr>
          <w:rFonts w:ascii="Arial" w:hAnsi="Arial" w:cs="Arial"/>
          <w:sz w:val="22"/>
          <w:szCs w:val="22"/>
        </w:rPr>
        <w:t xml:space="preserve">Using </w:t>
      </w:r>
      <w:r w:rsidRPr="003B096F">
        <w:rPr>
          <w:rFonts w:ascii="Arial" w:hAnsi="Arial" w:cs="Arial"/>
          <w:b/>
          <w:bCs/>
          <w:sz w:val="22"/>
          <w:szCs w:val="22"/>
        </w:rPr>
        <w:t>Gibbs’ Reflective Cycle (1988)</w:t>
      </w:r>
      <w:r w:rsidRPr="003B096F">
        <w:rPr>
          <w:rFonts w:ascii="Arial" w:hAnsi="Arial" w:cs="Arial"/>
          <w:sz w:val="22"/>
          <w:szCs w:val="22"/>
        </w:rPr>
        <w:t xml:space="preserve">, I reflected on the class activity that explored convergent and divergent thinking through the question, </w:t>
      </w:r>
      <w:r w:rsidRPr="003B096F">
        <w:rPr>
          <w:rFonts w:ascii="Arial" w:hAnsi="Arial" w:cs="Arial"/>
          <w:i/>
          <w:iCs/>
          <w:sz w:val="22"/>
          <w:szCs w:val="22"/>
        </w:rPr>
        <w:t>“What can I use a paper clip for?”</w:t>
      </w:r>
    </w:p>
    <w:p w14:paraId="6D242F15" w14:textId="77777777" w:rsidR="00CC0D64" w:rsidRDefault="00CC0D64" w:rsidP="00CC0D64">
      <w:pPr>
        <w:spacing w:line="360" w:lineRule="auto"/>
        <w:rPr>
          <w:rFonts w:ascii="Arial" w:hAnsi="Arial" w:cs="Arial"/>
          <w:b/>
          <w:bCs/>
          <w:sz w:val="22"/>
          <w:szCs w:val="22"/>
          <w:u w:val="single"/>
        </w:rPr>
      </w:pPr>
    </w:p>
    <w:p w14:paraId="16CB525C" w14:textId="0487E9E2" w:rsidR="003B096F" w:rsidRPr="00F94C3F" w:rsidRDefault="003B096F" w:rsidP="00CC0D64">
      <w:pPr>
        <w:spacing w:line="360" w:lineRule="auto"/>
      </w:pPr>
      <w:r w:rsidRPr="003B096F">
        <w:rPr>
          <w:rFonts w:ascii="Arial" w:hAnsi="Arial" w:cs="Arial"/>
          <w:b/>
          <w:bCs/>
          <w:sz w:val="22"/>
          <w:szCs w:val="22"/>
          <w:u w:val="single"/>
        </w:rPr>
        <w:t>Description</w:t>
      </w:r>
      <w:r w:rsidRPr="003B096F">
        <w:rPr>
          <w:rFonts w:ascii="Arial" w:hAnsi="Arial" w:cs="Arial"/>
          <w:sz w:val="22"/>
          <w:szCs w:val="22"/>
        </w:rPr>
        <w:br/>
        <w:t>In this exercise, we first brainstormed as many creative uses for a paper clip as possible (divergent thinking), then evaluated which ideas were most feasible or useful (convergent thinking).</w:t>
      </w:r>
      <w:r w:rsidR="00F94C3F" w:rsidRPr="00F94C3F">
        <w:rPr>
          <w:rFonts w:ascii="Arial" w:hAnsi="Arial" w:cs="Arial"/>
          <w:color w:val="000000"/>
          <w:sz w:val="22"/>
        </w:rPr>
        <w:t xml:space="preserve"> </w:t>
      </w:r>
      <w:r w:rsidR="00F94C3F" w:rsidRPr="001D173A">
        <w:rPr>
          <w:rFonts w:ascii="Arial" w:hAnsi="Arial" w:cs="Arial"/>
          <w:color w:val="000000"/>
          <w:sz w:val="22"/>
        </w:rPr>
        <w:t>Divergent thinking involves generating multiple ideas from one starting point, focusing on creativity and open-mindedness.</w:t>
      </w:r>
      <w:r w:rsidR="00F94C3F">
        <w:t xml:space="preserve"> </w:t>
      </w:r>
      <w:r w:rsidR="00F94C3F" w:rsidRPr="001D173A">
        <w:rPr>
          <w:rFonts w:ascii="Arial" w:hAnsi="Arial" w:cs="Arial"/>
          <w:color w:val="000000"/>
          <w:sz w:val="22"/>
        </w:rPr>
        <w:t>Convergent thinking involves focusing on the available choices to identify the one most optimal solution. This approach depends on logical reasoning, careful analysis, and critical evaluation.</w:t>
      </w:r>
    </w:p>
    <w:p w14:paraId="0AA7A9BF" w14:textId="77777777" w:rsidR="00AF358D" w:rsidRDefault="00AF358D" w:rsidP="00CC0D64">
      <w:pPr>
        <w:spacing w:line="360" w:lineRule="auto"/>
        <w:rPr>
          <w:rFonts w:ascii="Arial" w:hAnsi="Arial" w:cs="Arial"/>
          <w:b/>
          <w:bCs/>
          <w:sz w:val="22"/>
          <w:szCs w:val="22"/>
          <w:u w:val="single"/>
        </w:rPr>
      </w:pPr>
    </w:p>
    <w:p w14:paraId="112343D4" w14:textId="17EA1801" w:rsidR="003B096F" w:rsidRPr="003B096F" w:rsidRDefault="003B096F" w:rsidP="00CC0D64">
      <w:pPr>
        <w:spacing w:line="360" w:lineRule="auto"/>
        <w:rPr>
          <w:rFonts w:ascii="Arial" w:hAnsi="Arial" w:cs="Arial"/>
          <w:sz w:val="22"/>
          <w:szCs w:val="22"/>
        </w:rPr>
      </w:pPr>
      <w:r w:rsidRPr="003B096F">
        <w:rPr>
          <w:rFonts w:ascii="Arial" w:hAnsi="Arial" w:cs="Arial"/>
          <w:b/>
          <w:bCs/>
          <w:sz w:val="22"/>
          <w:szCs w:val="22"/>
          <w:u w:val="single"/>
        </w:rPr>
        <w:t>Feelings</w:t>
      </w:r>
      <w:r w:rsidRPr="003B096F">
        <w:rPr>
          <w:rFonts w:ascii="Arial" w:hAnsi="Arial" w:cs="Arial"/>
          <w:sz w:val="22"/>
          <w:szCs w:val="22"/>
        </w:rPr>
        <w:br/>
        <w:t>Initially, I felt unsure because I associated a paper clip with only one function. However, as the activity progressed, I enjoyed the freedom to think imaginatively and felt inspired by the creativity of my peers.</w:t>
      </w:r>
    </w:p>
    <w:p w14:paraId="5638BCCE" w14:textId="77777777" w:rsidR="00AF358D" w:rsidRDefault="00AF358D" w:rsidP="00CC0D64">
      <w:pPr>
        <w:spacing w:line="360" w:lineRule="auto"/>
        <w:rPr>
          <w:rFonts w:ascii="Arial" w:hAnsi="Arial" w:cs="Arial"/>
          <w:b/>
          <w:bCs/>
          <w:sz w:val="22"/>
          <w:szCs w:val="22"/>
          <w:u w:val="single"/>
        </w:rPr>
      </w:pPr>
    </w:p>
    <w:p w14:paraId="10EDDC88" w14:textId="5D27AD85" w:rsidR="003B096F" w:rsidRPr="003B096F" w:rsidRDefault="003B096F" w:rsidP="00CC0D64">
      <w:pPr>
        <w:spacing w:line="360" w:lineRule="auto"/>
        <w:rPr>
          <w:rFonts w:ascii="Arial" w:hAnsi="Arial" w:cs="Arial"/>
          <w:sz w:val="22"/>
          <w:szCs w:val="22"/>
        </w:rPr>
      </w:pPr>
      <w:r w:rsidRPr="003B096F">
        <w:rPr>
          <w:rFonts w:ascii="Arial" w:hAnsi="Arial" w:cs="Arial"/>
          <w:b/>
          <w:bCs/>
          <w:sz w:val="22"/>
          <w:szCs w:val="22"/>
          <w:u w:val="single"/>
        </w:rPr>
        <w:t>Evaluation</w:t>
      </w:r>
      <w:r w:rsidRPr="003B096F">
        <w:rPr>
          <w:rFonts w:ascii="Arial" w:hAnsi="Arial" w:cs="Arial"/>
          <w:sz w:val="22"/>
          <w:szCs w:val="22"/>
        </w:rPr>
        <w:br/>
        <w:t>The activity was valuable in showing how creativity can enhance problem-solving. Divergent thinking encouraged open exploration, while convergent thinking promoted logical evaluation. Both processes are relevant to health and social care practice, where practitioners often need to adapt to limited resources or complex service user needs.</w:t>
      </w:r>
    </w:p>
    <w:p w14:paraId="64A589FE" w14:textId="77777777" w:rsidR="00AF358D" w:rsidRDefault="00AF358D" w:rsidP="00CC0D64">
      <w:pPr>
        <w:spacing w:line="360" w:lineRule="auto"/>
        <w:rPr>
          <w:rFonts w:ascii="Arial" w:hAnsi="Arial" w:cs="Arial"/>
          <w:b/>
          <w:bCs/>
          <w:sz w:val="22"/>
          <w:szCs w:val="22"/>
          <w:u w:val="single"/>
        </w:rPr>
      </w:pPr>
    </w:p>
    <w:p w14:paraId="3DFE0187" w14:textId="688C2CF4" w:rsidR="002E693A" w:rsidRPr="00F94C3F" w:rsidRDefault="003B096F" w:rsidP="00CC0D64">
      <w:pPr>
        <w:spacing w:line="360" w:lineRule="auto"/>
        <w:rPr>
          <w:rFonts w:ascii="Arial" w:hAnsi="Arial" w:cs="Arial"/>
          <w:sz w:val="22"/>
          <w:szCs w:val="22"/>
        </w:rPr>
      </w:pPr>
      <w:r w:rsidRPr="003B096F">
        <w:rPr>
          <w:rFonts w:ascii="Arial" w:hAnsi="Arial" w:cs="Arial"/>
          <w:b/>
          <w:bCs/>
          <w:sz w:val="22"/>
          <w:szCs w:val="22"/>
          <w:u w:val="single"/>
        </w:rPr>
        <w:t>Analysis</w:t>
      </w:r>
      <w:r w:rsidRPr="003B096F">
        <w:rPr>
          <w:rFonts w:ascii="Arial" w:hAnsi="Arial" w:cs="Arial"/>
          <w:sz w:val="22"/>
          <w:szCs w:val="22"/>
        </w:rPr>
        <w:br/>
        <w:t>This reflection highlighted the importance of creative confidence in professional practice. It reminded me that innovative approaches</w:t>
      </w:r>
      <w:r w:rsidR="00141541" w:rsidRPr="006F1CBF">
        <w:rPr>
          <w:rFonts w:ascii="Arial" w:hAnsi="Arial" w:cs="Arial"/>
          <w:sz w:val="22"/>
          <w:szCs w:val="22"/>
        </w:rPr>
        <w:t xml:space="preserve"> </w:t>
      </w:r>
      <w:r w:rsidRPr="003B096F">
        <w:rPr>
          <w:rFonts w:ascii="Arial" w:hAnsi="Arial" w:cs="Arial"/>
          <w:sz w:val="22"/>
          <w:szCs w:val="22"/>
        </w:rPr>
        <w:t>such as rethinking communication, care environments, or service delivery</w:t>
      </w:r>
      <w:r w:rsidR="00274CA3" w:rsidRPr="006F1CBF">
        <w:rPr>
          <w:rFonts w:ascii="Arial" w:hAnsi="Arial" w:cs="Arial"/>
          <w:sz w:val="22"/>
          <w:szCs w:val="22"/>
        </w:rPr>
        <w:t xml:space="preserve"> </w:t>
      </w:r>
      <w:r w:rsidRPr="003B096F">
        <w:rPr>
          <w:rFonts w:ascii="Arial" w:hAnsi="Arial" w:cs="Arial"/>
          <w:sz w:val="22"/>
          <w:szCs w:val="22"/>
        </w:rPr>
        <w:t>can improve quality and person-centred outcomes.</w:t>
      </w:r>
    </w:p>
    <w:p w14:paraId="037FE2A0" w14:textId="77777777" w:rsidR="00AF358D" w:rsidRDefault="00AF358D" w:rsidP="00CC0D64">
      <w:pPr>
        <w:spacing w:line="360" w:lineRule="auto"/>
        <w:rPr>
          <w:rFonts w:ascii="Arial" w:hAnsi="Arial" w:cs="Arial"/>
          <w:b/>
          <w:bCs/>
          <w:sz w:val="22"/>
          <w:szCs w:val="22"/>
          <w:u w:val="single"/>
        </w:rPr>
      </w:pPr>
    </w:p>
    <w:p w14:paraId="6B9A75C7" w14:textId="3DABD10E" w:rsidR="003B096F" w:rsidRPr="001B08F0" w:rsidRDefault="003B096F" w:rsidP="00CC0D64">
      <w:pPr>
        <w:spacing w:line="360" w:lineRule="auto"/>
        <w:rPr>
          <w:rFonts w:ascii="Arial" w:hAnsi="Arial" w:cs="Arial"/>
          <w:sz w:val="22"/>
          <w:szCs w:val="22"/>
        </w:rPr>
      </w:pPr>
      <w:r w:rsidRPr="003B096F">
        <w:rPr>
          <w:rFonts w:ascii="Arial" w:hAnsi="Arial" w:cs="Arial"/>
          <w:b/>
          <w:bCs/>
          <w:sz w:val="22"/>
          <w:szCs w:val="22"/>
          <w:u w:val="single"/>
        </w:rPr>
        <w:lastRenderedPageBreak/>
        <w:t xml:space="preserve">Conclusion </w:t>
      </w:r>
      <w:r w:rsidRPr="003B096F">
        <w:rPr>
          <w:rFonts w:ascii="Arial" w:hAnsi="Arial" w:cs="Arial"/>
          <w:sz w:val="22"/>
          <w:szCs w:val="22"/>
        </w:rPr>
        <w:br/>
      </w:r>
      <w:r w:rsidR="001B08F0" w:rsidRPr="001B08F0">
        <w:rPr>
          <w:rFonts w:ascii="Arial" w:hAnsi="Arial" w:cs="Arial"/>
          <w:color w:val="000000"/>
          <w:sz w:val="22"/>
        </w:rPr>
        <w:t>I intend to implement both thinking styles in my approach by initially engaging in open-ended brainstorming before systematically analysing potential solutions. Divergent thinking will be utilised to cultivate creative ideas, while convergent thinking will be applied to identify the most effective solution. This combined method aims to facilitate the development of innovative yet practical strategies to enhance care delivery and teamwork.</w:t>
      </w:r>
    </w:p>
    <w:p w14:paraId="32473B05" w14:textId="77777777" w:rsidR="00AF358D" w:rsidRDefault="00AF358D" w:rsidP="00CC0D64">
      <w:pPr>
        <w:spacing w:line="360" w:lineRule="auto"/>
        <w:rPr>
          <w:rFonts w:ascii="Arial" w:hAnsi="Arial" w:cs="Arial"/>
          <w:sz w:val="22"/>
          <w:szCs w:val="22"/>
          <w:u w:val="single"/>
        </w:rPr>
      </w:pPr>
    </w:p>
    <w:p w14:paraId="2B64B19B" w14:textId="5C25D41D" w:rsidR="003A6CC5" w:rsidRPr="00AF358D" w:rsidRDefault="00F94C3F" w:rsidP="00CC0D64">
      <w:pPr>
        <w:spacing w:line="360" w:lineRule="auto"/>
        <w:rPr>
          <w:rFonts w:ascii="Arial" w:hAnsi="Arial" w:cs="Arial"/>
          <w:b/>
          <w:bCs/>
          <w:sz w:val="22"/>
          <w:szCs w:val="22"/>
          <w:u w:val="single"/>
        </w:rPr>
      </w:pPr>
      <w:r w:rsidRPr="00AF358D">
        <w:rPr>
          <w:rFonts w:ascii="Arial" w:hAnsi="Arial" w:cs="Arial"/>
          <w:b/>
          <w:bCs/>
          <w:sz w:val="22"/>
          <w:szCs w:val="22"/>
          <w:u w:val="single"/>
        </w:rPr>
        <w:t>Action plan</w:t>
      </w:r>
    </w:p>
    <w:p w14:paraId="49D640FE" w14:textId="27B14E0E" w:rsidR="003A6CC5" w:rsidRPr="006F1CBF" w:rsidRDefault="00950153" w:rsidP="00CC0D64">
      <w:pPr>
        <w:spacing w:line="360" w:lineRule="auto"/>
        <w:rPr>
          <w:rFonts w:ascii="Arial" w:hAnsi="Arial" w:cs="Arial"/>
          <w:sz w:val="22"/>
          <w:szCs w:val="22"/>
        </w:rPr>
      </w:pPr>
      <w:r>
        <w:rPr>
          <w:rFonts w:ascii="Arial" w:hAnsi="Arial" w:cs="Arial"/>
          <w:sz w:val="22"/>
          <w:szCs w:val="22"/>
        </w:rPr>
        <w:t xml:space="preserve">I </w:t>
      </w:r>
      <w:r w:rsidR="00303302">
        <w:rPr>
          <w:rFonts w:ascii="Arial" w:hAnsi="Arial" w:cs="Arial"/>
          <w:sz w:val="22"/>
          <w:szCs w:val="22"/>
        </w:rPr>
        <w:t>use divergent and conver</w:t>
      </w:r>
      <w:r w:rsidR="00C319EA">
        <w:rPr>
          <w:rFonts w:ascii="Arial" w:hAnsi="Arial" w:cs="Arial"/>
          <w:sz w:val="22"/>
          <w:szCs w:val="22"/>
        </w:rPr>
        <w:t>gent thinking in my job role as a diabetic nurse</w:t>
      </w:r>
      <w:r w:rsidR="000B270C">
        <w:rPr>
          <w:rFonts w:ascii="Arial" w:hAnsi="Arial" w:cs="Arial"/>
          <w:sz w:val="22"/>
          <w:szCs w:val="22"/>
        </w:rPr>
        <w:t xml:space="preserve"> every day</w:t>
      </w:r>
      <w:r w:rsidR="00DB0277">
        <w:rPr>
          <w:rFonts w:ascii="Arial" w:hAnsi="Arial" w:cs="Arial"/>
          <w:sz w:val="22"/>
          <w:szCs w:val="22"/>
        </w:rPr>
        <w:t xml:space="preserve">. </w:t>
      </w:r>
      <w:r w:rsidR="003C3F4E">
        <w:rPr>
          <w:rFonts w:ascii="Arial" w:hAnsi="Arial" w:cs="Arial"/>
          <w:sz w:val="22"/>
          <w:szCs w:val="22"/>
        </w:rPr>
        <w:br/>
      </w:r>
      <w:r w:rsidR="00BA2257">
        <w:rPr>
          <w:rFonts w:ascii="Arial" w:hAnsi="Arial" w:cs="Arial"/>
          <w:sz w:val="22"/>
          <w:szCs w:val="22"/>
        </w:rPr>
        <w:t xml:space="preserve">I </w:t>
      </w:r>
      <w:r w:rsidR="00B20865">
        <w:rPr>
          <w:rFonts w:ascii="Arial" w:hAnsi="Arial" w:cs="Arial"/>
          <w:sz w:val="22"/>
          <w:szCs w:val="22"/>
        </w:rPr>
        <w:t>must</w:t>
      </w:r>
      <w:r w:rsidR="00BA2257">
        <w:rPr>
          <w:rFonts w:ascii="Arial" w:hAnsi="Arial" w:cs="Arial"/>
          <w:sz w:val="22"/>
          <w:szCs w:val="22"/>
        </w:rPr>
        <w:t xml:space="preserve"> use person-</w:t>
      </w:r>
      <w:proofErr w:type="spellStart"/>
      <w:r w:rsidR="00BA2257">
        <w:rPr>
          <w:rFonts w:ascii="Arial" w:hAnsi="Arial" w:cs="Arial"/>
          <w:sz w:val="22"/>
          <w:szCs w:val="22"/>
        </w:rPr>
        <w:t>c</w:t>
      </w:r>
      <w:r w:rsidR="004D5B1B">
        <w:rPr>
          <w:rFonts w:ascii="Arial" w:hAnsi="Arial" w:cs="Arial"/>
          <w:sz w:val="22"/>
          <w:szCs w:val="22"/>
        </w:rPr>
        <w:t>e</w:t>
      </w:r>
      <w:r w:rsidR="00BA2257">
        <w:rPr>
          <w:rFonts w:ascii="Arial" w:hAnsi="Arial" w:cs="Arial"/>
          <w:sz w:val="22"/>
          <w:szCs w:val="22"/>
        </w:rPr>
        <w:t>ntered</w:t>
      </w:r>
      <w:proofErr w:type="spellEnd"/>
      <w:r w:rsidR="00BA2257">
        <w:rPr>
          <w:rFonts w:ascii="Arial" w:hAnsi="Arial" w:cs="Arial"/>
          <w:sz w:val="22"/>
          <w:szCs w:val="22"/>
        </w:rPr>
        <w:t xml:space="preserve"> care </w:t>
      </w:r>
      <w:r w:rsidR="005041B6">
        <w:rPr>
          <w:rFonts w:ascii="Arial" w:hAnsi="Arial" w:cs="Arial"/>
          <w:sz w:val="22"/>
          <w:szCs w:val="22"/>
        </w:rPr>
        <w:t xml:space="preserve">I </w:t>
      </w:r>
      <w:r w:rsidR="004940CD">
        <w:rPr>
          <w:rFonts w:ascii="Arial" w:hAnsi="Arial" w:cs="Arial"/>
          <w:sz w:val="22"/>
          <w:szCs w:val="22"/>
        </w:rPr>
        <w:t>must</w:t>
      </w:r>
      <w:r w:rsidR="005041B6">
        <w:rPr>
          <w:rFonts w:ascii="Arial" w:hAnsi="Arial" w:cs="Arial"/>
          <w:sz w:val="22"/>
          <w:szCs w:val="22"/>
        </w:rPr>
        <w:t xml:space="preserve"> </w:t>
      </w:r>
      <w:r w:rsidR="00B92083">
        <w:rPr>
          <w:rFonts w:ascii="Arial" w:hAnsi="Arial" w:cs="Arial"/>
          <w:sz w:val="22"/>
          <w:szCs w:val="22"/>
        </w:rPr>
        <w:t xml:space="preserve">manage and have a </w:t>
      </w:r>
      <w:r w:rsidR="005041B6">
        <w:rPr>
          <w:rFonts w:ascii="Arial" w:hAnsi="Arial" w:cs="Arial"/>
          <w:sz w:val="22"/>
          <w:szCs w:val="22"/>
        </w:rPr>
        <w:t>treatment plan for each of my patients</w:t>
      </w:r>
      <w:r w:rsidR="008E69BD">
        <w:rPr>
          <w:rFonts w:ascii="Arial" w:hAnsi="Arial" w:cs="Arial"/>
          <w:sz w:val="22"/>
          <w:szCs w:val="22"/>
        </w:rPr>
        <w:t xml:space="preserve"> when their blood glucose levels </w:t>
      </w:r>
      <w:r w:rsidR="000F45C1">
        <w:rPr>
          <w:rFonts w:ascii="Arial" w:hAnsi="Arial" w:cs="Arial"/>
          <w:sz w:val="22"/>
          <w:szCs w:val="22"/>
        </w:rPr>
        <w:t>are all over the place</w:t>
      </w:r>
      <w:r w:rsidR="004940CD">
        <w:rPr>
          <w:rFonts w:ascii="Arial" w:hAnsi="Arial" w:cs="Arial"/>
          <w:sz w:val="22"/>
          <w:szCs w:val="22"/>
        </w:rPr>
        <w:t xml:space="preserve">, how </w:t>
      </w:r>
      <w:r w:rsidR="004D5B1B">
        <w:rPr>
          <w:rFonts w:ascii="Arial" w:hAnsi="Arial" w:cs="Arial"/>
          <w:sz w:val="22"/>
          <w:szCs w:val="22"/>
        </w:rPr>
        <w:t>w</w:t>
      </w:r>
      <w:r w:rsidR="004940CD">
        <w:rPr>
          <w:rFonts w:ascii="Arial" w:hAnsi="Arial" w:cs="Arial"/>
          <w:sz w:val="22"/>
          <w:szCs w:val="22"/>
        </w:rPr>
        <w:t>ill I treat it? What d</w:t>
      </w:r>
      <w:r w:rsidR="00B20865">
        <w:rPr>
          <w:rFonts w:ascii="Arial" w:hAnsi="Arial" w:cs="Arial"/>
          <w:sz w:val="22"/>
          <w:szCs w:val="22"/>
        </w:rPr>
        <w:t>o I</w:t>
      </w:r>
      <w:r w:rsidR="004940CD">
        <w:rPr>
          <w:rFonts w:ascii="Arial" w:hAnsi="Arial" w:cs="Arial"/>
          <w:sz w:val="22"/>
          <w:szCs w:val="22"/>
        </w:rPr>
        <w:t xml:space="preserve"> need? </w:t>
      </w:r>
      <w:r w:rsidR="00B20865">
        <w:rPr>
          <w:rFonts w:ascii="Arial" w:hAnsi="Arial" w:cs="Arial"/>
          <w:sz w:val="22"/>
          <w:szCs w:val="22"/>
        </w:rPr>
        <w:t>A</w:t>
      </w:r>
      <w:r w:rsidR="004940CD">
        <w:rPr>
          <w:rFonts w:ascii="Arial" w:hAnsi="Arial" w:cs="Arial"/>
          <w:sz w:val="22"/>
          <w:szCs w:val="22"/>
        </w:rPr>
        <w:t>nd</w:t>
      </w:r>
      <w:r w:rsidR="00B20865">
        <w:rPr>
          <w:rFonts w:ascii="Arial" w:hAnsi="Arial" w:cs="Arial"/>
          <w:sz w:val="22"/>
          <w:szCs w:val="22"/>
        </w:rPr>
        <w:t xml:space="preserve"> the supplies I need. </w:t>
      </w:r>
      <w:r w:rsidR="00331884">
        <w:rPr>
          <w:rFonts w:ascii="Arial" w:hAnsi="Arial" w:cs="Arial"/>
          <w:sz w:val="22"/>
          <w:szCs w:val="22"/>
        </w:rPr>
        <w:t xml:space="preserve">These are things I think about every day. </w:t>
      </w:r>
    </w:p>
    <w:p w14:paraId="742B9087" w14:textId="77777777" w:rsidR="003A6CC5" w:rsidRPr="006F1CBF" w:rsidRDefault="003A6CC5" w:rsidP="00CC0D64">
      <w:pPr>
        <w:spacing w:line="360" w:lineRule="auto"/>
        <w:rPr>
          <w:rFonts w:ascii="Arial" w:hAnsi="Arial" w:cs="Arial"/>
          <w:sz w:val="22"/>
          <w:szCs w:val="22"/>
        </w:rPr>
      </w:pPr>
    </w:p>
    <w:p w14:paraId="346EC1A2" w14:textId="77777777" w:rsidR="003A6CC5" w:rsidRPr="006F1CBF" w:rsidRDefault="003A6CC5" w:rsidP="00CC0D64">
      <w:pPr>
        <w:spacing w:line="360" w:lineRule="auto"/>
        <w:rPr>
          <w:rFonts w:ascii="Arial" w:hAnsi="Arial" w:cs="Arial"/>
          <w:sz w:val="22"/>
          <w:szCs w:val="22"/>
        </w:rPr>
      </w:pPr>
    </w:p>
    <w:p w14:paraId="3E1C1130" w14:textId="77777777" w:rsidR="0029225D" w:rsidRDefault="0029225D" w:rsidP="00CC0D64">
      <w:pPr>
        <w:spacing w:line="360" w:lineRule="auto"/>
        <w:rPr>
          <w:rFonts w:ascii="Arial" w:hAnsi="Arial" w:cs="Arial"/>
          <w:sz w:val="22"/>
          <w:szCs w:val="22"/>
        </w:rPr>
      </w:pPr>
    </w:p>
    <w:p w14:paraId="1310B105" w14:textId="77777777" w:rsidR="004F6479" w:rsidRDefault="004F6479" w:rsidP="00CC0D64">
      <w:pPr>
        <w:spacing w:line="360" w:lineRule="auto"/>
        <w:rPr>
          <w:rFonts w:ascii="Arial" w:hAnsi="Arial" w:cs="Arial"/>
          <w:b/>
          <w:bCs/>
          <w:sz w:val="22"/>
          <w:szCs w:val="22"/>
        </w:rPr>
      </w:pPr>
    </w:p>
    <w:p w14:paraId="681A7781" w14:textId="77777777" w:rsidR="004D5B1B" w:rsidRDefault="004D5B1B" w:rsidP="00CC0D64">
      <w:pPr>
        <w:spacing w:line="360" w:lineRule="auto"/>
        <w:rPr>
          <w:rFonts w:ascii="Arial" w:hAnsi="Arial" w:cs="Arial"/>
          <w:b/>
          <w:bCs/>
          <w:sz w:val="22"/>
          <w:szCs w:val="22"/>
        </w:rPr>
      </w:pPr>
    </w:p>
    <w:p w14:paraId="4E6877E1" w14:textId="77777777" w:rsidR="004D5B1B" w:rsidRDefault="004D5B1B" w:rsidP="00CC0D64">
      <w:pPr>
        <w:spacing w:line="360" w:lineRule="auto"/>
        <w:rPr>
          <w:rFonts w:ascii="Arial" w:hAnsi="Arial" w:cs="Arial"/>
          <w:b/>
          <w:bCs/>
          <w:sz w:val="22"/>
          <w:szCs w:val="22"/>
        </w:rPr>
      </w:pPr>
    </w:p>
    <w:p w14:paraId="5CE18208" w14:textId="77777777" w:rsidR="004D5B1B" w:rsidRDefault="004D5B1B" w:rsidP="00CC0D64">
      <w:pPr>
        <w:spacing w:line="360" w:lineRule="auto"/>
        <w:rPr>
          <w:rFonts w:ascii="Arial" w:hAnsi="Arial" w:cs="Arial"/>
          <w:b/>
          <w:bCs/>
          <w:sz w:val="22"/>
          <w:szCs w:val="22"/>
        </w:rPr>
      </w:pPr>
    </w:p>
    <w:p w14:paraId="6FC3E026" w14:textId="77777777" w:rsidR="004D5B1B" w:rsidRDefault="004D5B1B" w:rsidP="00CC0D64">
      <w:pPr>
        <w:spacing w:line="360" w:lineRule="auto"/>
        <w:rPr>
          <w:rFonts w:ascii="Arial" w:hAnsi="Arial" w:cs="Arial"/>
          <w:b/>
          <w:bCs/>
          <w:sz w:val="22"/>
          <w:szCs w:val="22"/>
        </w:rPr>
      </w:pPr>
    </w:p>
    <w:p w14:paraId="307DB5CB" w14:textId="77777777" w:rsidR="004D5B1B" w:rsidRDefault="004D5B1B" w:rsidP="00CC0D64">
      <w:pPr>
        <w:spacing w:line="360" w:lineRule="auto"/>
        <w:rPr>
          <w:rFonts w:ascii="Arial" w:hAnsi="Arial" w:cs="Arial"/>
          <w:b/>
          <w:bCs/>
          <w:sz w:val="22"/>
          <w:szCs w:val="22"/>
        </w:rPr>
      </w:pPr>
    </w:p>
    <w:p w14:paraId="50AA2E78" w14:textId="77777777" w:rsidR="004D5B1B" w:rsidRDefault="004D5B1B" w:rsidP="00CC0D64">
      <w:pPr>
        <w:spacing w:line="360" w:lineRule="auto"/>
        <w:rPr>
          <w:rFonts w:ascii="Arial" w:hAnsi="Arial" w:cs="Arial"/>
          <w:b/>
          <w:bCs/>
          <w:sz w:val="22"/>
          <w:szCs w:val="22"/>
        </w:rPr>
      </w:pPr>
    </w:p>
    <w:p w14:paraId="53AB5CB2" w14:textId="77777777" w:rsidR="004D5B1B" w:rsidRDefault="004D5B1B" w:rsidP="00CC0D64">
      <w:pPr>
        <w:spacing w:line="360" w:lineRule="auto"/>
        <w:rPr>
          <w:rFonts w:ascii="Arial" w:hAnsi="Arial" w:cs="Arial"/>
          <w:b/>
          <w:bCs/>
          <w:sz w:val="22"/>
          <w:szCs w:val="22"/>
        </w:rPr>
      </w:pPr>
    </w:p>
    <w:p w14:paraId="2F192D90" w14:textId="77777777" w:rsidR="004D5B1B" w:rsidRDefault="004D5B1B" w:rsidP="00CC0D64">
      <w:pPr>
        <w:spacing w:line="360" w:lineRule="auto"/>
        <w:rPr>
          <w:rFonts w:ascii="Arial" w:hAnsi="Arial" w:cs="Arial"/>
          <w:b/>
          <w:bCs/>
          <w:sz w:val="22"/>
          <w:szCs w:val="22"/>
        </w:rPr>
      </w:pPr>
    </w:p>
    <w:p w14:paraId="3422D4A8" w14:textId="77777777" w:rsidR="004D5B1B" w:rsidRDefault="004D5B1B" w:rsidP="00CC0D64">
      <w:pPr>
        <w:spacing w:line="360" w:lineRule="auto"/>
        <w:rPr>
          <w:rFonts w:ascii="Arial" w:hAnsi="Arial" w:cs="Arial"/>
          <w:b/>
          <w:bCs/>
          <w:sz w:val="22"/>
          <w:szCs w:val="22"/>
        </w:rPr>
      </w:pPr>
    </w:p>
    <w:p w14:paraId="6B60857B" w14:textId="77777777" w:rsidR="004D5B1B" w:rsidRDefault="004D5B1B" w:rsidP="00CC0D64">
      <w:pPr>
        <w:spacing w:line="360" w:lineRule="auto"/>
        <w:rPr>
          <w:rFonts w:ascii="Arial" w:hAnsi="Arial" w:cs="Arial"/>
          <w:b/>
          <w:bCs/>
          <w:sz w:val="22"/>
          <w:szCs w:val="22"/>
        </w:rPr>
      </w:pPr>
    </w:p>
    <w:p w14:paraId="6763AD33" w14:textId="77777777" w:rsidR="004D5B1B" w:rsidRDefault="004D5B1B" w:rsidP="00CC0D64">
      <w:pPr>
        <w:spacing w:line="360" w:lineRule="auto"/>
        <w:rPr>
          <w:rFonts w:ascii="Arial" w:hAnsi="Arial" w:cs="Arial"/>
          <w:b/>
          <w:bCs/>
          <w:sz w:val="22"/>
          <w:szCs w:val="22"/>
        </w:rPr>
      </w:pPr>
    </w:p>
    <w:p w14:paraId="5547AB48" w14:textId="77777777" w:rsidR="004D5B1B" w:rsidRDefault="004D5B1B" w:rsidP="00CC0D64">
      <w:pPr>
        <w:spacing w:line="360" w:lineRule="auto"/>
        <w:rPr>
          <w:rFonts w:ascii="Arial" w:hAnsi="Arial" w:cs="Arial"/>
          <w:b/>
          <w:bCs/>
          <w:sz w:val="22"/>
          <w:szCs w:val="22"/>
        </w:rPr>
      </w:pPr>
    </w:p>
    <w:p w14:paraId="198CD186" w14:textId="267FE213" w:rsidR="00F612A1" w:rsidRPr="004D5B1B" w:rsidRDefault="00F612A1">
      <w:pPr>
        <w:rPr>
          <w:rFonts w:ascii="Arial" w:hAnsi="Arial" w:cs="Arial"/>
          <w:sz w:val="28"/>
          <w:szCs w:val="28"/>
        </w:rPr>
      </w:pPr>
      <w:r w:rsidRPr="004D5B1B">
        <w:rPr>
          <w:rFonts w:ascii="Arial" w:hAnsi="Arial" w:cs="Arial"/>
          <w:sz w:val="28"/>
          <w:szCs w:val="28"/>
        </w:rPr>
        <w:lastRenderedPageBreak/>
        <w:t>Task 3</w:t>
      </w:r>
    </w:p>
    <w:p w14:paraId="64461BDE" w14:textId="77777777" w:rsidR="004D5B1B" w:rsidRDefault="004D5B1B" w:rsidP="00024743">
      <w:pPr>
        <w:rPr>
          <w:rFonts w:ascii="Arial" w:hAnsi="Arial" w:cs="Arial"/>
          <w:b/>
          <w:bCs/>
          <w:sz w:val="22"/>
          <w:szCs w:val="22"/>
          <w:u w:val="single"/>
        </w:rPr>
      </w:pPr>
    </w:p>
    <w:p w14:paraId="35BF273D" w14:textId="7CC67366" w:rsidR="00BD2CDB" w:rsidRPr="00BD2CDB" w:rsidRDefault="00024743" w:rsidP="00024743">
      <w:pPr>
        <w:rPr>
          <w:rFonts w:ascii="Arial" w:hAnsi="Arial" w:cs="Arial"/>
          <w:b/>
          <w:bCs/>
          <w:sz w:val="22"/>
          <w:szCs w:val="22"/>
          <w:u w:val="single"/>
        </w:rPr>
      </w:pPr>
      <w:r w:rsidRPr="00024743">
        <w:rPr>
          <w:rFonts w:ascii="Arial" w:hAnsi="Arial" w:cs="Arial"/>
          <w:b/>
          <w:bCs/>
          <w:sz w:val="22"/>
          <w:szCs w:val="22"/>
          <w:u w:val="single"/>
        </w:rPr>
        <w:t>Case Study Analysis</w:t>
      </w:r>
    </w:p>
    <w:p w14:paraId="36B589E4" w14:textId="77777777" w:rsidR="00BD2CDB" w:rsidRDefault="00BD2CDB" w:rsidP="00024743">
      <w:pPr>
        <w:rPr>
          <w:rFonts w:ascii="Arial" w:hAnsi="Arial" w:cs="Arial"/>
          <w:b/>
          <w:bCs/>
          <w:sz w:val="22"/>
          <w:szCs w:val="22"/>
        </w:rPr>
      </w:pPr>
    </w:p>
    <w:p w14:paraId="7583593D" w14:textId="0068273A" w:rsidR="00024743" w:rsidRPr="00024743" w:rsidRDefault="00024743" w:rsidP="004D5B1B">
      <w:pPr>
        <w:spacing w:line="360" w:lineRule="auto"/>
        <w:rPr>
          <w:rFonts w:ascii="Arial" w:hAnsi="Arial" w:cs="Arial"/>
          <w:b/>
          <w:bCs/>
          <w:sz w:val="22"/>
          <w:szCs w:val="22"/>
        </w:rPr>
      </w:pPr>
      <w:r w:rsidRPr="00024743">
        <w:rPr>
          <w:rFonts w:ascii="Arial" w:hAnsi="Arial" w:cs="Arial"/>
          <w:b/>
          <w:bCs/>
          <w:sz w:val="22"/>
          <w:szCs w:val="22"/>
        </w:rPr>
        <w:t>COVID Oximetry @home (</w:t>
      </w:r>
      <w:proofErr w:type="spellStart"/>
      <w:r w:rsidRPr="00024743">
        <w:rPr>
          <w:rFonts w:ascii="Arial" w:hAnsi="Arial" w:cs="Arial"/>
          <w:b/>
          <w:bCs/>
          <w:sz w:val="22"/>
          <w:szCs w:val="22"/>
        </w:rPr>
        <w:t>CO@h</w:t>
      </w:r>
      <w:proofErr w:type="spellEnd"/>
      <w:r w:rsidRPr="00024743">
        <w:rPr>
          <w:rFonts w:ascii="Arial" w:hAnsi="Arial" w:cs="Arial"/>
          <w:b/>
          <w:bCs/>
          <w:sz w:val="22"/>
          <w:szCs w:val="22"/>
        </w:rPr>
        <w:t>) – Creative Innovation in the NHS</w:t>
      </w:r>
    </w:p>
    <w:p w14:paraId="4B037E62" w14:textId="1188D2B9" w:rsidR="00024743" w:rsidRPr="00024743" w:rsidRDefault="00024743" w:rsidP="004D5B1B">
      <w:pPr>
        <w:spacing w:line="360" w:lineRule="auto"/>
        <w:rPr>
          <w:rFonts w:ascii="Arial" w:hAnsi="Arial" w:cs="Arial"/>
          <w:b/>
          <w:bCs/>
          <w:sz w:val="22"/>
          <w:szCs w:val="22"/>
        </w:rPr>
      </w:pPr>
    </w:p>
    <w:p w14:paraId="60144DF1" w14:textId="27220E8C" w:rsidR="00024743" w:rsidRPr="00024743" w:rsidRDefault="007C2D2E" w:rsidP="004D5B1B">
      <w:pPr>
        <w:spacing w:line="360" w:lineRule="auto"/>
      </w:pPr>
      <w:r w:rsidRPr="007C2D2E">
        <w:rPr>
          <w:rFonts w:ascii="Arial" w:hAnsi="Arial" w:cs="Arial"/>
          <w:color w:val="000000"/>
          <w:sz w:val="22"/>
        </w:rPr>
        <w:t>Launched by NHS England in 2020, the COVID Oximetry @home (</w:t>
      </w:r>
      <w:proofErr w:type="spellStart"/>
      <w:r w:rsidRPr="007C2D2E">
        <w:rPr>
          <w:rFonts w:ascii="Arial" w:hAnsi="Arial" w:cs="Arial"/>
          <w:color w:val="000000"/>
          <w:sz w:val="22"/>
        </w:rPr>
        <w:t>CO@h</w:t>
      </w:r>
      <w:proofErr w:type="spellEnd"/>
      <w:r w:rsidRPr="007C2D2E">
        <w:rPr>
          <w:rFonts w:ascii="Arial" w:hAnsi="Arial" w:cs="Arial"/>
          <w:color w:val="000000"/>
          <w:sz w:val="22"/>
        </w:rPr>
        <w:t>) programme enabled remote monitoring of non-hospitalised COVID-19 patients. Patients measured their oxygen levels at home using pulse oximeters, and clinical teams monitored the data remotely to detect early deterioration and intervene promptly (NHS England, 2021).</w:t>
      </w:r>
    </w:p>
    <w:p w14:paraId="7B8D71B2" w14:textId="77777777" w:rsidR="00336DD2" w:rsidRDefault="00336DD2" w:rsidP="004D5B1B">
      <w:pPr>
        <w:spacing w:line="360" w:lineRule="auto"/>
        <w:rPr>
          <w:rFonts w:ascii="Arial" w:hAnsi="Arial" w:cs="Arial"/>
          <w:color w:val="000000"/>
          <w:sz w:val="22"/>
        </w:rPr>
      </w:pPr>
    </w:p>
    <w:p w14:paraId="213C13C9" w14:textId="5A409B2A" w:rsidR="00024743" w:rsidRPr="00024743" w:rsidRDefault="007C2D2E" w:rsidP="004D5B1B">
      <w:pPr>
        <w:spacing w:line="360" w:lineRule="auto"/>
      </w:pPr>
      <w:proofErr w:type="spellStart"/>
      <w:r w:rsidRPr="007C2D2E">
        <w:rPr>
          <w:rFonts w:ascii="Arial" w:hAnsi="Arial" w:cs="Arial"/>
          <w:color w:val="000000"/>
          <w:sz w:val="22"/>
        </w:rPr>
        <w:t>CO@h</w:t>
      </w:r>
      <w:proofErr w:type="spellEnd"/>
      <w:r w:rsidRPr="007C2D2E">
        <w:rPr>
          <w:rFonts w:ascii="Arial" w:hAnsi="Arial" w:cs="Arial"/>
          <w:color w:val="000000"/>
          <w:sz w:val="22"/>
        </w:rPr>
        <w:t xml:space="preserve"> used affordable technology and a human-centred design. Patients received a pulse oximeter, educational materials, and instructions to record oxygen readings daily, reporting results via phone, paper, or digital apps. Clinical teams created protocols to triage patients by oxygen level and symptoms (Boniface </w:t>
      </w:r>
      <w:r w:rsidRPr="00336DD2">
        <w:rPr>
          <w:rFonts w:ascii="Arial" w:hAnsi="Arial" w:cs="Arial"/>
          <w:i/>
          <w:iCs/>
          <w:color w:val="000000"/>
          <w:sz w:val="22"/>
        </w:rPr>
        <w:t>et al.</w:t>
      </w:r>
      <w:r w:rsidRPr="007C2D2E">
        <w:rPr>
          <w:rFonts w:ascii="Arial" w:hAnsi="Arial" w:cs="Arial"/>
          <w:color w:val="000000"/>
          <w:sz w:val="22"/>
        </w:rPr>
        <w:t>, 2022).</w:t>
      </w:r>
    </w:p>
    <w:p w14:paraId="1974ED27" w14:textId="77777777" w:rsidR="00336DD2" w:rsidRDefault="00336DD2" w:rsidP="004D5B1B">
      <w:pPr>
        <w:spacing w:line="360" w:lineRule="auto"/>
        <w:rPr>
          <w:rFonts w:ascii="Arial" w:hAnsi="Arial" w:cs="Arial"/>
          <w:color w:val="000000"/>
          <w:sz w:val="22"/>
        </w:rPr>
      </w:pPr>
    </w:p>
    <w:p w14:paraId="53061542" w14:textId="7C4FB8E4" w:rsidR="001D0189" w:rsidRPr="00D417DC" w:rsidRDefault="007C2D2E" w:rsidP="004D5B1B">
      <w:pPr>
        <w:spacing w:line="360" w:lineRule="auto"/>
      </w:pPr>
      <w:r w:rsidRPr="007C2D2E">
        <w:rPr>
          <w:rFonts w:ascii="Arial" w:hAnsi="Arial" w:cs="Arial"/>
          <w:color w:val="000000"/>
          <w:sz w:val="22"/>
        </w:rPr>
        <w:t>Local NHS organisations demonstrated adaptability by tailoring the model to their distinct needs. Certain regions developed digital dashboards, while others implemented virtual wards or established community monitoring hubs. Materials were translated into various languages, and video tutorials were produced to enhance accessibility. This flexible and iterative approach exemplified a culture of adaptive learning and interdisciplinary collaboration across the NHS (</w:t>
      </w:r>
      <w:proofErr w:type="spellStart"/>
      <w:r w:rsidRPr="007C2D2E">
        <w:rPr>
          <w:rFonts w:ascii="Arial" w:hAnsi="Arial" w:cs="Arial"/>
          <w:color w:val="000000"/>
          <w:sz w:val="22"/>
        </w:rPr>
        <w:t>Sherlaw</w:t>
      </w:r>
      <w:proofErr w:type="spellEnd"/>
      <w:r w:rsidRPr="007C2D2E">
        <w:rPr>
          <w:rFonts w:ascii="Arial" w:hAnsi="Arial" w:cs="Arial"/>
          <w:color w:val="000000"/>
          <w:sz w:val="22"/>
        </w:rPr>
        <w:t xml:space="preserve">-Johnson </w:t>
      </w:r>
      <w:r w:rsidRPr="00336DD2">
        <w:rPr>
          <w:rFonts w:ascii="Arial" w:hAnsi="Arial" w:cs="Arial"/>
          <w:i/>
          <w:iCs/>
          <w:color w:val="000000"/>
          <w:sz w:val="22"/>
        </w:rPr>
        <w:t>et al.</w:t>
      </w:r>
      <w:r w:rsidRPr="007C2D2E">
        <w:rPr>
          <w:rFonts w:ascii="Arial" w:hAnsi="Arial" w:cs="Arial"/>
          <w:color w:val="000000"/>
          <w:sz w:val="22"/>
        </w:rPr>
        <w:t>, 2022).</w:t>
      </w:r>
    </w:p>
    <w:p w14:paraId="589AEDF3" w14:textId="77777777" w:rsidR="00336DD2" w:rsidRDefault="00336DD2" w:rsidP="004D5B1B">
      <w:pPr>
        <w:spacing w:line="360" w:lineRule="auto"/>
        <w:rPr>
          <w:rFonts w:ascii="Arial" w:hAnsi="Arial" w:cs="Arial"/>
          <w:color w:val="000000"/>
          <w:sz w:val="22"/>
        </w:rPr>
      </w:pPr>
    </w:p>
    <w:p w14:paraId="5402561D" w14:textId="35BAC16B" w:rsidR="007C2D2E" w:rsidRPr="001D0189" w:rsidRDefault="007C2D2E" w:rsidP="004D5B1B">
      <w:pPr>
        <w:spacing w:line="360" w:lineRule="auto"/>
        <w:rPr>
          <w:rFonts w:ascii="Arial" w:hAnsi="Arial" w:cs="Arial"/>
          <w:b/>
          <w:bCs/>
          <w:sz w:val="22"/>
          <w:szCs w:val="22"/>
        </w:rPr>
      </w:pPr>
      <w:r w:rsidRPr="007C2D2E">
        <w:rPr>
          <w:rFonts w:ascii="Arial" w:hAnsi="Arial" w:cs="Arial"/>
          <w:color w:val="000000"/>
          <w:sz w:val="22"/>
        </w:rPr>
        <w:t xml:space="preserve">Studies show that </w:t>
      </w:r>
      <w:proofErr w:type="spellStart"/>
      <w:r w:rsidRPr="007C2D2E">
        <w:rPr>
          <w:rFonts w:ascii="Arial" w:hAnsi="Arial" w:cs="Arial"/>
          <w:color w:val="000000"/>
          <w:sz w:val="22"/>
        </w:rPr>
        <w:t>CO@h</w:t>
      </w:r>
      <w:proofErr w:type="spellEnd"/>
      <w:r w:rsidRPr="007C2D2E">
        <w:rPr>
          <w:rFonts w:ascii="Arial" w:hAnsi="Arial" w:cs="Arial"/>
          <w:color w:val="000000"/>
          <w:sz w:val="22"/>
        </w:rPr>
        <w:t xml:space="preserve"> led to better patient outcomes, with participants experiencing lower 30-day mortality rates and shorter hospital stays compared to those not in the programme (Boniface </w:t>
      </w:r>
      <w:r w:rsidRPr="004C2105">
        <w:rPr>
          <w:rFonts w:ascii="Arial" w:hAnsi="Arial" w:cs="Arial"/>
          <w:i/>
          <w:iCs/>
          <w:color w:val="000000"/>
          <w:sz w:val="22"/>
        </w:rPr>
        <w:t>et al.,</w:t>
      </w:r>
      <w:r w:rsidRPr="007C2D2E">
        <w:rPr>
          <w:rFonts w:ascii="Arial" w:hAnsi="Arial" w:cs="Arial"/>
          <w:color w:val="000000"/>
          <w:sz w:val="22"/>
        </w:rPr>
        <w:t xml:space="preserve"> 2022; </w:t>
      </w:r>
      <w:proofErr w:type="spellStart"/>
      <w:r w:rsidRPr="007C2D2E">
        <w:rPr>
          <w:rFonts w:ascii="Arial" w:hAnsi="Arial" w:cs="Arial"/>
          <w:color w:val="000000"/>
          <w:sz w:val="22"/>
        </w:rPr>
        <w:t>Sherlaw</w:t>
      </w:r>
      <w:proofErr w:type="spellEnd"/>
      <w:r w:rsidRPr="007C2D2E">
        <w:rPr>
          <w:rFonts w:ascii="Arial" w:hAnsi="Arial" w:cs="Arial"/>
          <w:color w:val="000000"/>
          <w:sz w:val="22"/>
        </w:rPr>
        <w:t xml:space="preserve">-Johnson </w:t>
      </w:r>
      <w:r w:rsidRPr="004C2105">
        <w:rPr>
          <w:rFonts w:ascii="Arial" w:hAnsi="Arial" w:cs="Arial"/>
          <w:i/>
          <w:iCs/>
          <w:color w:val="000000"/>
          <w:sz w:val="22"/>
        </w:rPr>
        <w:t>et al.</w:t>
      </w:r>
      <w:r w:rsidRPr="007C2D2E">
        <w:rPr>
          <w:rFonts w:ascii="Arial" w:hAnsi="Arial" w:cs="Arial"/>
          <w:color w:val="000000"/>
          <w:sz w:val="22"/>
        </w:rPr>
        <w:t>, 2022). By detecting hypoxia early, the programme enabled prompt transfer to hospital care, which helped prevent severe illness.</w:t>
      </w:r>
    </w:p>
    <w:p w14:paraId="3547829B" w14:textId="77777777" w:rsidR="004C2105" w:rsidRDefault="004C2105" w:rsidP="004D5B1B">
      <w:pPr>
        <w:spacing w:line="360" w:lineRule="auto"/>
        <w:rPr>
          <w:rFonts w:ascii="Arial" w:hAnsi="Arial" w:cs="Arial"/>
          <w:color w:val="000000"/>
          <w:sz w:val="22"/>
        </w:rPr>
      </w:pPr>
    </w:p>
    <w:p w14:paraId="746ACDF4" w14:textId="3089E5F4" w:rsidR="00024743" w:rsidRDefault="007C2D2E" w:rsidP="004D5B1B">
      <w:pPr>
        <w:spacing w:line="360" w:lineRule="auto"/>
        <w:rPr>
          <w:rFonts w:ascii="Arial" w:hAnsi="Arial" w:cs="Arial"/>
          <w:color w:val="000000"/>
          <w:sz w:val="22"/>
        </w:rPr>
      </w:pPr>
      <w:r w:rsidRPr="007C2D2E">
        <w:rPr>
          <w:rFonts w:ascii="Arial" w:hAnsi="Arial" w:cs="Arial"/>
          <w:color w:val="000000"/>
          <w:sz w:val="22"/>
        </w:rPr>
        <w:t xml:space="preserve">Patients felt more reassured and confident in managing their health, while clinicians appreciated the organised, data-informed approach that aided decisions and reduced </w:t>
      </w:r>
      <w:r w:rsidRPr="007C2D2E">
        <w:rPr>
          <w:rFonts w:ascii="Arial" w:hAnsi="Arial" w:cs="Arial"/>
          <w:color w:val="000000"/>
          <w:sz w:val="22"/>
        </w:rPr>
        <w:lastRenderedPageBreak/>
        <w:t>pressure on hospitals. The programme’s achievements highlight that effective innovation does</w:t>
      </w:r>
      <w:r w:rsidR="004B3374">
        <w:rPr>
          <w:rFonts w:ascii="Arial" w:hAnsi="Arial" w:cs="Arial"/>
          <w:color w:val="000000"/>
          <w:sz w:val="22"/>
        </w:rPr>
        <w:t xml:space="preserve"> no</w:t>
      </w:r>
      <w:r w:rsidRPr="007C2D2E">
        <w:rPr>
          <w:rFonts w:ascii="Arial" w:hAnsi="Arial" w:cs="Arial"/>
          <w:color w:val="000000"/>
          <w:sz w:val="22"/>
        </w:rPr>
        <w:t>t always require advanced technolog</w:t>
      </w:r>
      <w:r w:rsidR="007D3C9C">
        <w:rPr>
          <w:rFonts w:ascii="Arial" w:hAnsi="Arial" w:cs="Arial"/>
          <w:color w:val="000000"/>
          <w:sz w:val="22"/>
        </w:rPr>
        <w:t>y</w:t>
      </w:r>
      <w:r w:rsidR="0039071D">
        <w:rPr>
          <w:rFonts w:ascii="Arial" w:hAnsi="Arial" w:cs="Arial"/>
          <w:color w:val="000000"/>
          <w:sz w:val="22"/>
        </w:rPr>
        <w:t xml:space="preserve">. </w:t>
      </w:r>
      <w:r w:rsidR="004B3374">
        <w:rPr>
          <w:rFonts w:ascii="Arial" w:hAnsi="Arial" w:cs="Arial"/>
          <w:color w:val="000000"/>
          <w:sz w:val="22"/>
        </w:rPr>
        <w:t>I</w:t>
      </w:r>
      <w:r w:rsidRPr="007C2D2E">
        <w:rPr>
          <w:rFonts w:ascii="Arial" w:hAnsi="Arial" w:cs="Arial"/>
          <w:color w:val="000000"/>
          <w:sz w:val="22"/>
        </w:rPr>
        <w:t>t can also come from creative uses of familiar resources (NHS England, 2021).</w:t>
      </w:r>
    </w:p>
    <w:p w14:paraId="219C79CA" w14:textId="77777777" w:rsidR="002F01D5" w:rsidRDefault="002F01D5" w:rsidP="004D5B1B">
      <w:pPr>
        <w:spacing w:line="360" w:lineRule="auto"/>
        <w:rPr>
          <w:rFonts w:ascii="Arial" w:hAnsi="Arial" w:cs="Arial"/>
          <w:color w:val="000000"/>
          <w:sz w:val="22"/>
        </w:rPr>
      </w:pPr>
    </w:p>
    <w:p w14:paraId="325D79C5" w14:textId="07A00996" w:rsidR="007D3C9C" w:rsidRDefault="007D3C9C" w:rsidP="004D5B1B">
      <w:pPr>
        <w:spacing w:line="360" w:lineRule="auto"/>
      </w:pPr>
      <w:r w:rsidRPr="007D3C9C">
        <w:rPr>
          <w:rFonts w:ascii="Arial" w:hAnsi="Arial" w:cs="Arial"/>
          <w:color w:val="000000"/>
          <w:sz w:val="22"/>
        </w:rPr>
        <w:t xml:space="preserve">Despite its achievements, the </w:t>
      </w:r>
      <w:proofErr w:type="spellStart"/>
      <w:r w:rsidRPr="007D3C9C">
        <w:rPr>
          <w:rFonts w:ascii="Arial" w:hAnsi="Arial" w:cs="Arial"/>
          <w:color w:val="000000"/>
          <w:sz w:val="22"/>
        </w:rPr>
        <w:t>CO@h</w:t>
      </w:r>
      <w:proofErr w:type="spellEnd"/>
      <w:r w:rsidRPr="007D3C9C">
        <w:rPr>
          <w:rFonts w:ascii="Arial" w:hAnsi="Arial" w:cs="Arial"/>
          <w:color w:val="000000"/>
          <w:sz w:val="22"/>
        </w:rPr>
        <w:t xml:space="preserve"> programme encountered several significant challenges. Disparities in access and varying levels of digital literacy restricted participation among certain patient groups, particularly older adults and individuals with limited English proficiency (Boniface </w:t>
      </w:r>
      <w:r w:rsidRPr="002F01D5">
        <w:rPr>
          <w:rFonts w:ascii="Arial" w:hAnsi="Arial" w:cs="Arial"/>
          <w:i/>
          <w:iCs/>
          <w:color w:val="000000"/>
          <w:sz w:val="22"/>
        </w:rPr>
        <w:t>et al.,</w:t>
      </w:r>
      <w:r w:rsidRPr="007D3C9C">
        <w:rPr>
          <w:rFonts w:ascii="Arial" w:hAnsi="Arial" w:cs="Arial"/>
          <w:color w:val="000000"/>
          <w:sz w:val="22"/>
        </w:rPr>
        <w:t xml:space="preserve"> 2022). Implementation differed across regions, resulting in variations in service quality and data collection practices (</w:t>
      </w:r>
      <w:proofErr w:type="spellStart"/>
      <w:r w:rsidRPr="007D3C9C">
        <w:rPr>
          <w:rFonts w:ascii="Arial" w:hAnsi="Arial" w:cs="Arial"/>
          <w:color w:val="000000"/>
          <w:sz w:val="22"/>
        </w:rPr>
        <w:t>Sherlaw</w:t>
      </w:r>
      <w:proofErr w:type="spellEnd"/>
      <w:r w:rsidRPr="007D3C9C">
        <w:rPr>
          <w:rFonts w:ascii="Arial" w:hAnsi="Arial" w:cs="Arial"/>
          <w:color w:val="000000"/>
          <w:sz w:val="22"/>
        </w:rPr>
        <w:t xml:space="preserve">-Johnson </w:t>
      </w:r>
      <w:r w:rsidRPr="002F01D5">
        <w:rPr>
          <w:rFonts w:ascii="Arial" w:hAnsi="Arial" w:cs="Arial"/>
          <w:i/>
          <w:iCs/>
          <w:color w:val="000000"/>
          <w:sz w:val="22"/>
        </w:rPr>
        <w:t>et al.</w:t>
      </w:r>
      <w:r w:rsidRPr="007D3C9C">
        <w:rPr>
          <w:rFonts w:ascii="Arial" w:hAnsi="Arial" w:cs="Arial"/>
          <w:color w:val="000000"/>
          <w:sz w:val="22"/>
        </w:rPr>
        <w:t xml:space="preserve">, 2022). The programme’s reliance on patient self-reporting introduced the potential for inaccurate readings or delayed escalation of care. Furthermore, while </w:t>
      </w:r>
      <w:proofErr w:type="spellStart"/>
      <w:r w:rsidRPr="007D3C9C">
        <w:rPr>
          <w:rFonts w:ascii="Arial" w:hAnsi="Arial" w:cs="Arial"/>
          <w:color w:val="000000"/>
          <w:sz w:val="22"/>
        </w:rPr>
        <w:t>CO@h</w:t>
      </w:r>
      <w:proofErr w:type="spellEnd"/>
      <w:r w:rsidRPr="007D3C9C">
        <w:rPr>
          <w:rFonts w:ascii="Arial" w:hAnsi="Arial" w:cs="Arial"/>
          <w:color w:val="000000"/>
          <w:sz w:val="22"/>
        </w:rPr>
        <w:t xml:space="preserve"> alleviated acute hospital pressures, it simultaneously increased demands on community clinicians and necessitated integration with existing health record systems. Lastly, there is limited long-term evidence regarding its effectiveness beyond the pandemic context (NHS England, 2021).</w:t>
      </w:r>
    </w:p>
    <w:p w14:paraId="106AF120" w14:textId="77777777" w:rsidR="007D3C9C" w:rsidRPr="00024743" w:rsidRDefault="007D3C9C" w:rsidP="004D5B1B">
      <w:pPr>
        <w:spacing w:line="360" w:lineRule="auto"/>
        <w:rPr>
          <w:rFonts w:ascii="Arial" w:hAnsi="Arial" w:cs="Arial"/>
          <w:color w:val="000000"/>
          <w:sz w:val="22"/>
        </w:rPr>
      </w:pPr>
    </w:p>
    <w:p w14:paraId="098357B1" w14:textId="2D3E61F3" w:rsidR="00B56637" w:rsidRPr="007C2DEC" w:rsidRDefault="007C2D2E" w:rsidP="004D5B1B">
      <w:pPr>
        <w:spacing w:line="360" w:lineRule="auto"/>
      </w:pPr>
      <w:r w:rsidRPr="007C2D2E">
        <w:rPr>
          <w:rFonts w:ascii="Arial" w:hAnsi="Arial" w:cs="Arial"/>
          <w:color w:val="000000"/>
          <w:sz w:val="22"/>
        </w:rPr>
        <w:t xml:space="preserve">The </w:t>
      </w:r>
      <w:proofErr w:type="spellStart"/>
      <w:r w:rsidRPr="007C2D2E">
        <w:rPr>
          <w:rFonts w:ascii="Arial" w:hAnsi="Arial" w:cs="Arial"/>
          <w:color w:val="000000"/>
          <w:sz w:val="22"/>
        </w:rPr>
        <w:t>CO@h</w:t>
      </w:r>
      <w:proofErr w:type="spellEnd"/>
      <w:r w:rsidRPr="007C2D2E">
        <w:rPr>
          <w:rFonts w:ascii="Arial" w:hAnsi="Arial" w:cs="Arial"/>
          <w:color w:val="000000"/>
          <w:sz w:val="22"/>
        </w:rPr>
        <w:t xml:space="preserve"> initiative shows that creativity can enable significant change in healthcare organisations. Through co-designed processes, the NHS improved both efficiency and empathy. The model's adaptability demonstrates the value of creative problem-solving and shared learning in healthcare transformation (Boniface </w:t>
      </w:r>
      <w:r w:rsidRPr="00A02FEA">
        <w:rPr>
          <w:rFonts w:ascii="Arial" w:hAnsi="Arial" w:cs="Arial"/>
          <w:i/>
          <w:iCs/>
          <w:color w:val="000000"/>
          <w:sz w:val="22"/>
        </w:rPr>
        <w:t>et al.</w:t>
      </w:r>
      <w:r w:rsidRPr="007C2D2E">
        <w:rPr>
          <w:rFonts w:ascii="Arial" w:hAnsi="Arial" w:cs="Arial"/>
          <w:color w:val="000000"/>
          <w:sz w:val="22"/>
        </w:rPr>
        <w:t>, 2022).</w:t>
      </w:r>
    </w:p>
    <w:p w14:paraId="083BDDD4" w14:textId="74C9F8AE" w:rsidR="00024743" w:rsidRPr="00024743" w:rsidRDefault="00024743" w:rsidP="004D5B1B">
      <w:pPr>
        <w:spacing w:line="360" w:lineRule="auto"/>
        <w:rPr>
          <w:rFonts w:ascii="Arial" w:hAnsi="Arial" w:cs="Arial"/>
          <w:b/>
          <w:bCs/>
          <w:sz w:val="22"/>
          <w:szCs w:val="22"/>
        </w:rPr>
      </w:pPr>
    </w:p>
    <w:p w14:paraId="7BB9BDAB" w14:textId="69BD2F2D" w:rsidR="00024743" w:rsidRPr="00024743" w:rsidRDefault="004F651B" w:rsidP="004D5B1B">
      <w:pPr>
        <w:spacing w:line="360" w:lineRule="auto"/>
      </w:pPr>
      <w:proofErr w:type="spellStart"/>
      <w:r w:rsidRPr="004F651B">
        <w:rPr>
          <w:rFonts w:ascii="Arial" w:hAnsi="Arial" w:cs="Arial"/>
          <w:color w:val="000000"/>
          <w:sz w:val="22"/>
        </w:rPr>
        <w:t>CO@h</w:t>
      </w:r>
      <w:proofErr w:type="spellEnd"/>
      <w:r w:rsidRPr="004F651B">
        <w:rPr>
          <w:rFonts w:ascii="Arial" w:hAnsi="Arial" w:cs="Arial"/>
          <w:color w:val="000000"/>
          <w:sz w:val="22"/>
        </w:rPr>
        <w:t xml:space="preserve"> shows how the NHS can use creative thinking to provide patient-focused care that offers great value. By using straightforward tools, smart design, and teamwork, the programme made care safer, eased the pressure on hospitals, and encouraged patients to take charge of their own health.</w:t>
      </w:r>
    </w:p>
    <w:p w14:paraId="426C8380" w14:textId="77777777" w:rsidR="00024743" w:rsidRPr="00024743" w:rsidRDefault="00024743" w:rsidP="004D5B1B">
      <w:pPr>
        <w:spacing w:line="360" w:lineRule="auto"/>
        <w:rPr>
          <w:rFonts w:ascii="Arial" w:hAnsi="Arial" w:cs="Arial"/>
          <w:sz w:val="22"/>
          <w:szCs w:val="22"/>
        </w:rPr>
      </w:pPr>
    </w:p>
    <w:p w14:paraId="106F53A5" w14:textId="77777777" w:rsidR="008F1FAA" w:rsidRDefault="008F1FAA" w:rsidP="004D5B1B">
      <w:pPr>
        <w:spacing w:line="360" w:lineRule="auto"/>
        <w:rPr>
          <w:rFonts w:ascii="Arial" w:hAnsi="Arial" w:cs="Arial"/>
          <w:sz w:val="22"/>
          <w:szCs w:val="22"/>
          <w:u w:val="single"/>
        </w:rPr>
      </w:pPr>
    </w:p>
    <w:p w14:paraId="53BB0C68" w14:textId="77777777" w:rsidR="00A928EE" w:rsidRPr="00A928EE" w:rsidRDefault="00A928EE" w:rsidP="004D5B1B">
      <w:pPr>
        <w:spacing w:line="360" w:lineRule="auto"/>
        <w:rPr>
          <w:rFonts w:ascii="Arial" w:hAnsi="Arial" w:cs="Arial"/>
          <w:sz w:val="22"/>
          <w:szCs w:val="22"/>
        </w:rPr>
      </w:pPr>
    </w:p>
    <w:p w14:paraId="750AEAED" w14:textId="77777777" w:rsidR="003A6CC5" w:rsidRDefault="003A6CC5" w:rsidP="004D5B1B">
      <w:pPr>
        <w:spacing w:line="360" w:lineRule="auto"/>
        <w:rPr>
          <w:sz w:val="20"/>
          <w:szCs w:val="20"/>
        </w:rPr>
      </w:pPr>
    </w:p>
    <w:p w14:paraId="3961EC9F" w14:textId="77777777" w:rsidR="003A6CC5" w:rsidRDefault="003A6CC5" w:rsidP="004D5B1B">
      <w:pPr>
        <w:spacing w:line="360" w:lineRule="auto"/>
        <w:rPr>
          <w:sz w:val="20"/>
          <w:szCs w:val="20"/>
        </w:rPr>
      </w:pPr>
    </w:p>
    <w:p w14:paraId="75ACB59E" w14:textId="77777777" w:rsidR="00DC2404" w:rsidRDefault="00DC2404">
      <w:pPr>
        <w:rPr>
          <w:rFonts w:ascii="Arial" w:hAnsi="Arial" w:cs="Arial"/>
          <w:sz w:val="22"/>
          <w:szCs w:val="22"/>
          <w:u w:val="single"/>
        </w:rPr>
      </w:pPr>
    </w:p>
    <w:p w14:paraId="4C35FCE6" w14:textId="77777777" w:rsidR="00A02FEA" w:rsidRDefault="00A02FEA">
      <w:pPr>
        <w:rPr>
          <w:rFonts w:ascii="Arial" w:hAnsi="Arial" w:cs="Arial"/>
          <w:sz w:val="22"/>
          <w:szCs w:val="22"/>
          <w:u w:val="single"/>
        </w:rPr>
      </w:pPr>
    </w:p>
    <w:p w14:paraId="563A37D5" w14:textId="7DC05D97" w:rsidR="00A8177B" w:rsidRPr="00A02FEA" w:rsidRDefault="00A8177B">
      <w:pPr>
        <w:rPr>
          <w:rFonts w:ascii="Arial" w:hAnsi="Arial" w:cs="Arial"/>
          <w:sz w:val="28"/>
          <w:szCs w:val="28"/>
        </w:rPr>
      </w:pPr>
      <w:r w:rsidRPr="00A02FEA">
        <w:rPr>
          <w:rFonts w:ascii="Arial" w:hAnsi="Arial" w:cs="Arial"/>
          <w:sz w:val="28"/>
          <w:szCs w:val="28"/>
        </w:rPr>
        <w:lastRenderedPageBreak/>
        <w:t>Task 4</w:t>
      </w:r>
    </w:p>
    <w:p w14:paraId="33A27EAA" w14:textId="77777777" w:rsidR="00A02FEA" w:rsidRDefault="00A02FEA">
      <w:pPr>
        <w:rPr>
          <w:rFonts w:ascii="Arial" w:hAnsi="Arial" w:cs="Arial"/>
          <w:sz w:val="22"/>
          <w:szCs w:val="22"/>
          <w:u w:val="single"/>
        </w:rPr>
      </w:pPr>
    </w:p>
    <w:p w14:paraId="258B7BA2" w14:textId="6E5472D3" w:rsidR="00856CDB" w:rsidRPr="00A02FEA" w:rsidRDefault="007E1E88" w:rsidP="00A02FEA">
      <w:pPr>
        <w:spacing w:line="360" w:lineRule="auto"/>
        <w:rPr>
          <w:rFonts w:ascii="Arial" w:hAnsi="Arial" w:cs="Arial"/>
          <w:sz w:val="22"/>
          <w:szCs w:val="22"/>
          <w:u w:val="single"/>
        </w:rPr>
      </w:pPr>
      <w:r>
        <w:rPr>
          <w:rFonts w:ascii="Arial" w:hAnsi="Arial" w:cs="Arial"/>
          <w:sz w:val="22"/>
          <w:szCs w:val="22"/>
          <w:u w:val="single"/>
        </w:rPr>
        <w:t>Re</w:t>
      </w:r>
      <w:r w:rsidR="008A1912">
        <w:rPr>
          <w:rFonts w:ascii="Arial" w:hAnsi="Arial" w:cs="Arial"/>
          <w:sz w:val="22"/>
          <w:szCs w:val="22"/>
          <w:u w:val="single"/>
        </w:rPr>
        <w:t>search Task</w:t>
      </w:r>
    </w:p>
    <w:p w14:paraId="5DF28E55" w14:textId="2E8FE099" w:rsidR="002D763D" w:rsidRPr="0089475F" w:rsidRDefault="0011452F" w:rsidP="00A02FEA">
      <w:pPr>
        <w:spacing w:line="360" w:lineRule="auto"/>
        <w:rPr>
          <w:rFonts w:ascii="Arial" w:hAnsi="Arial" w:cs="Arial"/>
          <w:sz w:val="22"/>
          <w:szCs w:val="22"/>
        </w:rPr>
      </w:pPr>
      <w:r w:rsidRPr="0089475F">
        <w:rPr>
          <w:rFonts w:ascii="Arial" w:hAnsi="Arial" w:cs="Arial"/>
          <w:sz w:val="22"/>
          <w:szCs w:val="22"/>
        </w:rPr>
        <w:t>The problem is Type 2 Diabetes</w:t>
      </w:r>
      <w:r w:rsidR="0089475F">
        <w:rPr>
          <w:rFonts w:ascii="Arial" w:hAnsi="Arial" w:cs="Arial"/>
          <w:sz w:val="22"/>
          <w:szCs w:val="22"/>
        </w:rPr>
        <w:t xml:space="preserve"> (stats)</w:t>
      </w:r>
      <w:r w:rsidRPr="0089475F">
        <w:rPr>
          <w:rFonts w:ascii="Arial" w:hAnsi="Arial" w:cs="Arial"/>
          <w:sz w:val="22"/>
          <w:szCs w:val="22"/>
        </w:rPr>
        <w:t xml:space="preserve">. </w:t>
      </w:r>
      <w:r w:rsidR="00E448BA" w:rsidRPr="0089475F">
        <w:rPr>
          <w:rFonts w:ascii="Arial" w:hAnsi="Arial" w:cs="Arial"/>
          <w:sz w:val="22"/>
          <w:szCs w:val="22"/>
        </w:rPr>
        <w:t>To</w:t>
      </w:r>
      <w:r w:rsidRPr="0089475F">
        <w:rPr>
          <w:rFonts w:ascii="Arial" w:hAnsi="Arial" w:cs="Arial"/>
          <w:sz w:val="22"/>
          <w:szCs w:val="22"/>
        </w:rPr>
        <w:t xml:space="preserve"> tackle </w:t>
      </w:r>
      <w:r w:rsidR="0021742C" w:rsidRPr="0089475F">
        <w:rPr>
          <w:rFonts w:ascii="Arial" w:hAnsi="Arial" w:cs="Arial"/>
          <w:sz w:val="22"/>
          <w:szCs w:val="22"/>
        </w:rPr>
        <w:t>this,</w:t>
      </w:r>
      <w:r w:rsidRPr="0089475F">
        <w:rPr>
          <w:rFonts w:ascii="Arial" w:hAnsi="Arial" w:cs="Arial"/>
          <w:sz w:val="22"/>
          <w:szCs w:val="22"/>
        </w:rPr>
        <w:t xml:space="preserve"> we need to understand the causes of the problem.</w:t>
      </w:r>
    </w:p>
    <w:p w14:paraId="07AC0445" w14:textId="77777777" w:rsidR="002D763D" w:rsidRDefault="002D763D" w:rsidP="00A02FEA">
      <w:pPr>
        <w:spacing w:line="360" w:lineRule="auto"/>
        <w:rPr>
          <w:rFonts w:ascii="Arial" w:hAnsi="Arial" w:cs="Arial"/>
          <w:b/>
          <w:bCs/>
          <w:sz w:val="22"/>
          <w:szCs w:val="22"/>
          <w:u w:val="single"/>
        </w:rPr>
      </w:pPr>
    </w:p>
    <w:p w14:paraId="7CC5237D" w14:textId="3D4B2A8C" w:rsidR="00856CDB" w:rsidRPr="00856CDB" w:rsidRDefault="00856CDB" w:rsidP="00A02FEA">
      <w:pPr>
        <w:spacing w:line="360" w:lineRule="auto"/>
        <w:rPr>
          <w:rFonts w:ascii="Arial" w:hAnsi="Arial" w:cs="Arial"/>
          <w:sz w:val="22"/>
          <w:szCs w:val="22"/>
          <w:u w:val="single"/>
        </w:rPr>
      </w:pPr>
      <w:r w:rsidRPr="00856CDB">
        <w:rPr>
          <w:rFonts w:ascii="Arial" w:hAnsi="Arial" w:cs="Arial"/>
          <w:b/>
          <w:bCs/>
          <w:sz w:val="22"/>
          <w:szCs w:val="22"/>
          <w:u w:val="single"/>
        </w:rPr>
        <w:t>Understanding the Cause of Type 2 Diabetes (Taylor, 2024)</w:t>
      </w:r>
    </w:p>
    <w:p w14:paraId="31EF692C" w14:textId="77777777" w:rsidR="00856CDB" w:rsidRPr="00856CDB" w:rsidRDefault="00856CDB" w:rsidP="00A02FEA">
      <w:pPr>
        <w:spacing w:line="360" w:lineRule="auto"/>
        <w:rPr>
          <w:rFonts w:ascii="Arial" w:hAnsi="Arial" w:cs="Arial"/>
          <w:sz w:val="22"/>
          <w:szCs w:val="22"/>
        </w:rPr>
      </w:pPr>
      <w:r w:rsidRPr="00856CDB">
        <w:rPr>
          <w:rFonts w:ascii="Arial" w:hAnsi="Arial" w:cs="Arial"/>
          <w:sz w:val="22"/>
          <w:szCs w:val="22"/>
        </w:rPr>
        <w:t>Objective: This study aimed to investigate the primary factors contributing to the development of Type 2 diabetes.</w:t>
      </w:r>
    </w:p>
    <w:p w14:paraId="48A29314" w14:textId="77777777" w:rsidR="00856CDB" w:rsidRPr="00856CDB" w:rsidRDefault="00856CDB" w:rsidP="00A02FEA">
      <w:pPr>
        <w:spacing w:line="360" w:lineRule="auto"/>
        <w:rPr>
          <w:rFonts w:ascii="Arial" w:hAnsi="Arial" w:cs="Arial"/>
          <w:sz w:val="22"/>
          <w:szCs w:val="22"/>
        </w:rPr>
      </w:pPr>
      <w:r w:rsidRPr="00856CDB">
        <w:rPr>
          <w:rFonts w:ascii="Arial" w:hAnsi="Arial" w:cs="Arial"/>
          <w:sz w:val="22"/>
          <w:szCs w:val="22"/>
        </w:rPr>
        <w:t>Findings: The research identified overnutrition as a central factor, highlighting that excessive caloric intake and poor dietary habits significantly increase the risk of developing Type 2 diabetes.</w:t>
      </w:r>
    </w:p>
    <w:p w14:paraId="1FF134CB" w14:textId="77777777" w:rsidR="00856CDB" w:rsidRPr="003E35C8" w:rsidRDefault="00856CDB" w:rsidP="00A02FEA">
      <w:pPr>
        <w:spacing w:line="360" w:lineRule="auto"/>
        <w:rPr>
          <w:rFonts w:ascii="Arial" w:hAnsi="Arial" w:cs="Arial"/>
          <w:sz w:val="22"/>
          <w:szCs w:val="22"/>
        </w:rPr>
      </w:pPr>
      <w:r w:rsidRPr="00856CDB">
        <w:rPr>
          <w:rFonts w:ascii="Arial" w:hAnsi="Arial" w:cs="Arial"/>
          <w:sz w:val="22"/>
          <w:szCs w:val="22"/>
        </w:rPr>
        <w:t>Conclusion: The study underscores the importance of dietary interventions in preventing Type 2 diabetes, suggesting that addressing overnutrition through public health initiatives could substantially reduce the incidence of the disease.</w:t>
      </w:r>
    </w:p>
    <w:p w14:paraId="705B9E1F" w14:textId="77777777" w:rsidR="00856CDB" w:rsidRPr="00856CDB" w:rsidRDefault="00856CDB" w:rsidP="00A02FEA">
      <w:pPr>
        <w:spacing w:line="360" w:lineRule="auto"/>
        <w:rPr>
          <w:rFonts w:ascii="Arial" w:hAnsi="Arial" w:cs="Arial"/>
          <w:sz w:val="22"/>
          <w:szCs w:val="22"/>
        </w:rPr>
      </w:pPr>
    </w:p>
    <w:p w14:paraId="03831103" w14:textId="25FD8965" w:rsidR="00856CDB" w:rsidRPr="00856CDB" w:rsidRDefault="00856CDB" w:rsidP="00A02FEA">
      <w:pPr>
        <w:spacing w:line="360" w:lineRule="auto"/>
        <w:rPr>
          <w:rFonts w:ascii="Arial" w:hAnsi="Arial" w:cs="Arial"/>
          <w:sz w:val="22"/>
          <w:szCs w:val="22"/>
          <w:u w:val="single"/>
        </w:rPr>
      </w:pPr>
      <w:r w:rsidRPr="00856CDB">
        <w:rPr>
          <w:rFonts w:ascii="Arial" w:hAnsi="Arial" w:cs="Arial"/>
          <w:b/>
          <w:bCs/>
          <w:sz w:val="22"/>
          <w:szCs w:val="22"/>
          <w:u w:val="single"/>
        </w:rPr>
        <w:t>Risk Factors for Developing Type 2 Diabetes Mellitus (Healthcare Bulletin, 2025)</w:t>
      </w:r>
    </w:p>
    <w:p w14:paraId="56305B95" w14:textId="77777777" w:rsidR="00856CDB" w:rsidRPr="00856CDB" w:rsidRDefault="00856CDB" w:rsidP="00A02FEA">
      <w:pPr>
        <w:spacing w:line="360" w:lineRule="auto"/>
        <w:rPr>
          <w:rFonts w:ascii="Arial" w:hAnsi="Arial" w:cs="Arial"/>
          <w:sz w:val="22"/>
          <w:szCs w:val="22"/>
        </w:rPr>
      </w:pPr>
      <w:r w:rsidRPr="00856CDB">
        <w:rPr>
          <w:rFonts w:ascii="Arial" w:hAnsi="Arial" w:cs="Arial"/>
          <w:sz w:val="22"/>
          <w:szCs w:val="22"/>
        </w:rPr>
        <w:t>Objective: This systematic review aimed to examine various risk factors associated with the development of Type 2 diabetes.</w:t>
      </w:r>
    </w:p>
    <w:p w14:paraId="18364583" w14:textId="77777777" w:rsidR="00856CDB" w:rsidRPr="00856CDB" w:rsidRDefault="00856CDB" w:rsidP="00A02FEA">
      <w:pPr>
        <w:spacing w:line="360" w:lineRule="auto"/>
        <w:rPr>
          <w:rFonts w:ascii="Arial" w:hAnsi="Arial" w:cs="Arial"/>
          <w:sz w:val="22"/>
          <w:szCs w:val="22"/>
        </w:rPr>
      </w:pPr>
      <w:r w:rsidRPr="00856CDB">
        <w:rPr>
          <w:rFonts w:ascii="Arial" w:hAnsi="Arial" w:cs="Arial"/>
          <w:sz w:val="22"/>
          <w:szCs w:val="22"/>
        </w:rPr>
        <w:t>Findings: The review highlighted several key risk factors, including obesity, physical inactivity, unhealthy diet, genetic predisposition, psychosocial stress, environmental toxins, and socioeconomic determinants.</w:t>
      </w:r>
    </w:p>
    <w:p w14:paraId="75157905" w14:textId="77777777" w:rsidR="00856CDB" w:rsidRPr="00856CDB" w:rsidRDefault="00856CDB" w:rsidP="00A02FEA">
      <w:pPr>
        <w:spacing w:line="360" w:lineRule="auto"/>
        <w:rPr>
          <w:rFonts w:ascii="Arial" w:hAnsi="Arial" w:cs="Arial"/>
          <w:sz w:val="22"/>
          <w:szCs w:val="22"/>
        </w:rPr>
      </w:pPr>
      <w:r w:rsidRPr="00856CDB">
        <w:rPr>
          <w:rFonts w:ascii="Arial" w:hAnsi="Arial" w:cs="Arial"/>
          <w:sz w:val="22"/>
          <w:szCs w:val="22"/>
        </w:rPr>
        <w:t>Conclusion: The study emphasizes the multifactorial nature of Type 2 diabetes, suggesting that a comprehensive approach addressing these diverse risk factors is essential for effective prevention and management.</w:t>
      </w:r>
    </w:p>
    <w:p w14:paraId="015C0B46" w14:textId="77777777" w:rsidR="00856CDB" w:rsidRPr="003E35C8" w:rsidRDefault="00856CDB" w:rsidP="00A02FEA">
      <w:pPr>
        <w:spacing w:line="360" w:lineRule="auto"/>
        <w:rPr>
          <w:rFonts w:ascii="Arial" w:hAnsi="Arial" w:cs="Arial"/>
          <w:b/>
          <w:bCs/>
          <w:sz w:val="22"/>
          <w:szCs w:val="22"/>
        </w:rPr>
      </w:pPr>
    </w:p>
    <w:p w14:paraId="53D0AB21" w14:textId="26AACBE0" w:rsidR="00856CDB" w:rsidRPr="00856CDB" w:rsidRDefault="00856CDB" w:rsidP="00A02FEA">
      <w:pPr>
        <w:spacing w:line="360" w:lineRule="auto"/>
        <w:rPr>
          <w:rFonts w:ascii="Arial" w:hAnsi="Arial" w:cs="Arial"/>
          <w:sz w:val="22"/>
          <w:szCs w:val="22"/>
          <w:u w:val="single"/>
        </w:rPr>
      </w:pPr>
      <w:r w:rsidRPr="00856CDB">
        <w:rPr>
          <w:rFonts w:ascii="Arial" w:hAnsi="Arial" w:cs="Arial"/>
          <w:b/>
          <w:bCs/>
          <w:sz w:val="22"/>
          <w:szCs w:val="22"/>
          <w:u w:val="single"/>
        </w:rPr>
        <w:t>Conclusion</w:t>
      </w:r>
    </w:p>
    <w:p w14:paraId="0741E3A3" w14:textId="2531E530" w:rsidR="00856CDB" w:rsidRDefault="00856CDB" w:rsidP="00A02FEA">
      <w:pPr>
        <w:spacing w:line="360" w:lineRule="auto"/>
        <w:rPr>
          <w:rFonts w:ascii="Arial" w:hAnsi="Arial" w:cs="Arial"/>
          <w:sz w:val="22"/>
          <w:szCs w:val="22"/>
        </w:rPr>
      </w:pPr>
      <w:r w:rsidRPr="00856CDB">
        <w:rPr>
          <w:rFonts w:ascii="Arial" w:hAnsi="Arial" w:cs="Arial"/>
          <w:sz w:val="22"/>
          <w:szCs w:val="22"/>
        </w:rPr>
        <w:t xml:space="preserve">Both studies highlight the complex interplay of factors contributing to the rising prevalence of Type 2 diabetes in the UK. Taylor (2024) emphasizes the role of overnutrition, while the Healthcare Bulletin (2025) identifies a broader range of risk factors, including lifestyle, </w:t>
      </w:r>
      <w:r w:rsidRPr="00856CDB">
        <w:rPr>
          <w:rFonts w:ascii="Arial" w:hAnsi="Arial" w:cs="Arial"/>
          <w:sz w:val="22"/>
          <w:szCs w:val="22"/>
        </w:rPr>
        <w:lastRenderedPageBreak/>
        <w:t>genetic, and environmental influences. Together, these studies suggest that a multifaceted approach, combining dietary interventions with strategies to address physical inactivity, obesity, and other risk factors, is crucial for combating the diabetes epidemic.</w:t>
      </w:r>
    </w:p>
    <w:p w14:paraId="13750B2D" w14:textId="77777777" w:rsidR="00134BD2" w:rsidRDefault="00134BD2" w:rsidP="00A02FEA">
      <w:pPr>
        <w:spacing w:line="360" w:lineRule="auto"/>
        <w:rPr>
          <w:rFonts w:ascii="Arial" w:hAnsi="Arial" w:cs="Arial"/>
          <w:sz w:val="22"/>
          <w:szCs w:val="22"/>
        </w:rPr>
      </w:pPr>
    </w:p>
    <w:p w14:paraId="39BC382D" w14:textId="77777777" w:rsidR="00134BD2" w:rsidRDefault="00134BD2" w:rsidP="00A02FEA">
      <w:pPr>
        <w:spacing w:line="360" w:lineRule="auto"/>
        <w:rPr>
          <w:rFonts w:ascii="Arial" w:hAnsi="Arial" w:cs="Arial"/>
          <w:sz w:val="22"/>
          <w:szCs w:val="22"/>
        </w:rPr>
      </w:pPr>
    </w:p>
    <w:p w14:paraId="5FA75B8E" w14:textId="77777777" w:rsidR="0017330E" w:rsidRDefault="0017330E" w:rsidP="00A02FEA">
      <w:pPr>
        <w:spacing w:line="360" w:lineRule="auto"/>
        <w:rPr>
          <w:rFonts w:ascii="Arial" w:hAnsi="Arial" w:cs="Arial"/>
          <w:sz w:val="22"/>
          <w:szCs w:val="22"/>
        </w:rPr>
      </w:pPr>
    </w:p>
    <w:p w14:paraId="19822348" w14:textId="77777777" w:rsidR="0017330E" w:rsidRDefault="0017330E" w:rsidP="00A02FEA">
      <w:pPr>
        <w:spacing w:line="360" w:lineRule="auto"/>
        <w:rPr>
          <w:rFonts w:ascii="Arial" w:hAnsi="Arial" w:cs="Arial"/>
          <w:sz w:val="22"/>
          <w:szCs w:val="22"/>
        </w:rPr>
      </w:pPr>
    </w:p>
    <w:p w14:paraId="2BE0473E" w14:textId="77777777" w:rsidR="0017330E" w:rsidRDefault="0017330E" w:rsidP="00A02FEA">
      <w:pPr>
        <w:spacing w:line="360" w:lineRule="auto"/>
        <w:rPr>
          <w:rFonts w:ascii="Arial" w:hAnsi="Arial" w:cs="Arial"/>
          <w:sz w:val="22"/>
          <w:szCs w:val="22"/>
        </w:rPr>
      </w:pPr>
    </w:p>
    <w:p w14:paraId="3A73E64E" w14:textId="77777777" w:rsidR="0017330E" w:rsidRDefault="0017330E" w:rsidP="00A02FEA">
      <w:pPr>
        <w:spacing w:line="360" w:lineRule="auto"/>
        <w:rPr>
          <w:rFonts w:ascii="Arial" w:hAnsi="Arial" w:cs="Arial"/>
          <w:sz w:val="22"/>
          <w:szCs w:val="22"/>
        </w:rPr>
      </w:pPr>
    </w:p>
    <w:p w14:paraId="26335470" w14:textId="77777777" w:rsidR="0017330E" w:rsidRDefault="0017330E" w:rsidP="00A02FEA">
      <w:pPr>
        <w:spacing w:line="360" w:lineRule="auto"/>
        <w:rPr>
          <w:rFonts w:ascii="Arial" w:hAnsi="Arial" w:cs="Arial"/>
          <w:sz w:val="22"/>
          <w:szCs w:val="22"/>
        </w:rPr>
      </w:pPr>
    </w:p>
    <w:p w14:paraId="663CC903" w14:textId="77777777" w:rsidR="0017330E" w:rsidRDefault="0017330E" w:rsidP="00A02FEA">
      <w:pPr>
        <w:spacing w:line="360" w:lineRule="auto"/>
        <w:rPr>
          <w:rFonts w:ascii="Arial" w:hAnsi="Arial" w:cs="Arial"/>
          <w:sz w:val="22"/>
          <w:szCs w:val="22"/>
        </w:rPr>
      </w:pPr>
    </w:p>
    <w:p w14:paraId="07FB4BA6" w14:textId="77777777" w:rsidR="0017330E" w:rsidRDefault="0017330E" w:rsidP="00A02FEA">
      <w:pPr>
        <w:spacing w:line="360" w:lineRule="auto"/>
        <w:rPr>
          <w:rFonts w:ascii="Arial" w:hAnsi="Arial" w:cs="Arial"/>
          <w:sz w:val="22"/>
          <w:szCs w:val="22"/>
        </w:rPr>
      </w:pPr>
    </w:p>
    <w:p w14:paraId="4E2A337B" w14:textId="77777777" w:rsidR="0017330E" w:rsidRDefault="0017330E" w:rsidP="00A02FEA">
      <w:pPr>
        <w:spacing w:line="360" w:lineRule="auto"/>
        <w:rPr>
          <w:rFonts w:ascii="Arial" w:hAnsi="Arial" w:cs="Arial"/>
          <w:sz w:val="22"/>
          <w:szCs w:val="22"/>
        </w:rPr>
      </w:pPr>
    </w:p>
    <w:p w14:paraId="2C422D03" w14:textId="77777777" w:rsidR="0017330E" w:rsidRDefault="0017330E" w:rsidP="00A02FEA">
      <w:pPr>
        <w:spacing w:line="360" w:lineRule="auto"/>
        <w:rPr>
          <w:rFonts w:ascii="Arial" w:hAnsi="Arial" w:cs="Arial"/>
          <w:sz w:val="22"/>
          <w:szCs w:val="22"/>
        </w:rPr>
      </w:pPr>
    </w:p>
    <w:p w14:paraId="128D5A66" w14:textId="77777777" w:rsidR="0017330E" w:rsidRDefault="0017330E" w:rsidP="00A02FEA">
      <w:pPr>
        <w:spacing w:line="360" w:lineRule="auto"/>
        <w:rPr>
          <w:rFonts w:ascii="Arial" w:hAnsi="Arial" w:cs="Arial"/>
          <w:sz w:val="22"/>
          <w:szCs w:val="22"/>
        </w:rPr>
      </w:pPr>
    </w:p>
    <w:p w14:paraId="317FD949" w14:textId="77777777" w:rsidR="0017330E" w:rsidRDefault="0017330E" w:rsidP="00A02FEA">
      <w:pPr>
        <w:spacing w:line="360" w:lineRule="auto"/>
        <w:rPr>
          <w:rFonts w:ascii="Arial" w:hAnsi="Arial" w:cs="Arial"/>
          <w:sz w:val="22"/>
          <w:szCs w:val="22"/>
        </w:rPr>
      </w:pPr>
    </w:p>
    <w:p w14:paraId="1F96DD86" w14:textId="77777777" w:rsidR="0017330E" w:rsidRDefault="0017330E" w:rsidP="00A02FEA">
      <w:pPr>
        <w:spacing w:line="360" w:lineRule="auto"/>
        <w:rPr>
          <w:rFonts w:ascii="Arial" w:hAnsi="Arial" w:cs="Arial"/>
          <w:sz w:val="22"/>
          <w:szCs w:val="22"/>
        </w:rPr>
      </w:pPr>
    </w:p>
    <w:p w14:paraId="65CF171F" w14:textId="77777777" w:rsidR="0017330E" w:rsidRDefault="0017330E" w:rsidP="00A02FEA">
      <w:pPr>
        <w:spacing w:line="360" w:lineRule="auto"/>
        <w:rPr>
          <w:rFonts w:ascii="Arial" w:hAnsi="Arial" w:cs="Arial"/>
          <w:sz w:val="22"/>
          <w:szCs w:val="22"/>
        </w:rPr>
      </w:pPr>
    </w:p>
    <w:p w14:paraId="0B436AC9" w14:textId="77777777" w:rsidR="0017330E" w:rsidRDefault="0017330E" w:rsidP="00A02FEA">
      <w:pPr>
        <w:spacing w:line="360" w:lineRule="auto"/>
        <w:rPr>
          <w:rFonts w:ascii="Arial" w:hAnsi="Arial" w:cs="Arial"/>
          <w:sz w:val="22"/>
          <w:szCs w:val="22"/>
        </w:rPr>
      </w:pPr>
    </w:p>
    <w:p w14:paraId="0940CFD8" w14:textId="77777777" w:rsidR="0017330E" w:rsidRDefault="0017330E" w:rsidP="00A02FEA">
      <w:pPr>
        <w:spacing w:line="360" w:lineRule="auto"/>
        <w:rPr>
          <w:rFonts w:ascii="Arial" w:hAnsi="Arial" w:cs="Arial"/>
          <w:sz w:val="22"/>
          <w:szCs w:val="22"/>
        </w:rPr>
      </w:pPr>
    </w:p>
    <w:p w14:paraId="3B04EFFB" w14:textId="77777777" w:rsidR="0017330E" w:rsidRDefault="0017330E" w:rsidP="00A02FEA">
      <w:pPr>
        <w:spacing w:line="360" w:lineRule="auto"/>
        <w:rPr>
          <w:rFonts w:ascii="Arial" w:hAnsi="Arial" w:cs="Arial"/>
          <w:sz w:val="22"/>
          <w:szCs w:val="22"/>
        </w:rPr>
      </w:pPr>
    </w:p>
    <w:p w14:paraId="44C1AC79" w14:textId="77777777" w:rsidR="0017330E" w:rsidRDefault="0017330E" w:rsidP="00A02FEA">
      <w:pPr>
        <w:spacing w:line="360" w:lineRule="auto"/>
        <w:rPr>
          <w:rFonts w:ascii="Arial" w:hAnsi="Arial" w:cs="Arial"/>
          <w:sz w:val="22"/>
          <w:szCs w:val="22"/>
        </w:rPr>
      </w:pPr>
    </w:p>
    <w:p w14:paraId="5D5B4084" w14:textId="77777777" w:rsidR="0017330E" w:rsidRDefault="0017330E" w:rsidP="00A02FEA">
      <w:pPr>
        <w:spacing w:line="360" w:lineRule="auto"/>
        <w:rPr>
          <w:rFonts w:ascii="Arial" w:hAnsi="Arial" w:cs="Arial"/>
          <w:sz w:val="22"/>
          <w:szCs w:val="22"/>
        </w:rPr>
      </w:pPr>
    </w:p>
    <w:p w14:paraId="3DB64208" w14:textId="77777777" w:rsidR="0017330E" w:rsidRDefault="0017330E" w:rsidP="00A02FEA">
      <w:pPr>
        <w:spacing w:line="360" w:lineRule="auto"/>
        <w:rPr>
          <w:rFonts w:ascii="Arial" w:hAnsi="Arial" w:cs="Arial"/>
          <w:sz w:val="22"/>
          <w:szCs w:val="22"/>
        </w:rPr>
      </w:pPr>
    </w:p>
    <w:p w14:paraId="46BFD4F9" w14:textId="77777777" w:rsidR="0017330E" w:rsidRDefault="0017330E" w:rsidP="00A02FEA">
      <w:pPr>
        <w:spacing w:line="360" w:lineRule="auto"/>
        <w:rPr>
          <w:rFonts w:ascii="Arial" w:hAnsi="Arial" w:cs="Arial"/>
          <w:sz w:val="22"/>
          <w:szCs w:val="22"/>
        </w:rPr>
      </w:pPr>
    </w:p>
    <w:p w14:paraId="02A0A33E" w14:textId="77777777" w:rsidR="008A1912" w:rsidRDefault="008A1912" w:rsidP="00856CDB">
      <w:pPr>
        <w:rPr>
          <w:rFonts w:ascii="Arial" w:hAnsi="Arial" w:cs="Arial"/>
          <w:sz w:val="22"/>
          <w:szCs w:val="22"/>
          <w:u w:val="single"/>
        </w:rPr>
      </w:pPr>
    </w:p>
    <w:p w14:paraId="469C5C13" w14:textId="77777777" w:rsidR="0017330E" w:rsidRDefault="0017330E" w:rsidP="00856CDB">
      <w:pPr>
        <w:rPr>
          <w:rFonts w:ascii="Arial" w:hAnsi="Arial" w:cs="Arial"/>
          <w:sz w:val="22"/>
          <w:szCs w:val="22"/>
          <w:u w:val="single"/>
        </w:rPr>
      </w:pPr>
    </w:p>
    <w:p w14:paraId="7833AAF8" w14:textId="77777777" w:rsidR="0017330E" w:rsidRPr="00925B46" w:rsidRDefault="008F6A58" w:rsidP="00856CDB">
      <w:pPr>
        <w:rPr>
          <w:rFonts w:ascii="Arial" w:hAnsi="Arial" w:cs="Arial"/>
          <w:sz w:val="28"/>
          <w:szCs w:val="28"/>
        </w:rPr>
      </w:pPr>
      <w:r w:rsidRPr="00925B46">
        <w:rPr>
          <w:rFonts w:ascii="Arial" w:hAnsi="Arial" w:cs="Arial"/>
          <w:sz w:val="28"/>
          <w:szCs w:val="28"/>
        </w:rPr>
        <w:lastRenderedPageBreak/>
        <w:t>Task 5</w:t>
      </w:r>
    </w:p>
    <w:p w14:paraId="4A43C9E9" w14:textId="77777777" w:rsidR="0017330E" w:rsidRDefault="0017330E" w:rsidP="00856CDB">
      <w:pPr>
        <w:rPr>
          <w:rFonts w:ascii="Arial" w:hAnsi="Arial" w:cs="Arial"/>
          <w:sz w:val="28"/>
          <w:szCs w:val="28"/>
          <w:u w:val="single"/>
        </w:rPr>
      </w:pPr>
    </w:p>
    <w:p w14:paraId="3150D68A" w14:textId="7132F090" w:rsidR="008F6A58" w:rsidRPr="0017330E" w:rsidRDefault="00140F9A" w:rsidP="00856CDB">
      <w:pPr>
        <w:rPr>
          <w:rFonts w:ascii="Arial" w:hAnsi="Arial" w:cs="Arial"/>
          <w:sz w:val="28"/>
          <w:szCs w:val="28"/>
          <w:u w:val="single"/>
        </w:rPr>
      </w:pPr>
      <w:r w:rsidRPr="0017330E">
        <w:rPr>
          <w:rFonts w:ascii="Arial" w:hAnsi="Arial" w:cs="Arial"/>
          <w:sz w:val="28"/>
          <w:szCs w:val="28"/>
          <w:u w:val="single"/>
        </w:rPr>
        <w:t xml:space="preserve">Pod cast </w:t>
      </w:r>
    </w:p>
    <w:p w14:paraId="2DE5D39A" w14:textId="77777777" w:rsidR="00134BD2" w:rsidRDefault="00134BD2" w:rsidP="00856CDB">
      <w:pPr>
        <w:rPr>
          <w:rFonts w:ascii="Arial" w:hAnsi="Arial" w:cs="Arial"/>
          <w:sz w:val="22"/>
          <w:szCs w:val="22"/>
        </w:rPr>
      </w:pPr>
    </w:p>
    <w:p w14:paraId="07D94968" w14:textId="4CD82EB6" w:rsidR="00A870DA" w:rsidRDefault="00925B46" w:rsidP="00856CDB">
      <w:pPr>
        <w:rPr>
          <w:rFonts w:ascii="Arial" w:hAnsi="Arial" w:cs="Arial"/>
          <w:sz w:val="22"/>
          <w:szCs w:val="22"/>
        </w:rPr>
      </w:pPr>
      <w:r>
        <w:rPr>
          <w:rFonts w:ascii="Arial" w:hAnsi="Arial" w:cs="Arial"/>
          <w:sz w:val="22"/>
          <w:szCs w:val="22"/>
        </w:rPr>
        <w:object w:dxaOrig="870" w:dyaOrig="810" w14:anchorId="3EA22C7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5pt;height:40.5pt" o:ole="">
            <v:imagedata r:id="rId8" o:title=""/>
          </v:shape>
          <o:OLEObject Type="Embed" ProgID="Package" ShapeID="_x0000_i1025" DrawAspect="Content" ObjectID="_1824659060" r:id="rId9"/>
        </w:object>
      </w:r>
    </w:p>
    <w:p w14:paraId="34E3126E" w14:textId="77777777" w:rsidR="00A870DA" w:rsidRDefault="00A870DA" w:rsidP="00856CDB">
      <w:pPr>
        <w:rPr>
          <w:rFonts w:ascii="Arial" w:hAnsi="Arial" w:cs="Arial"/>
          <w:sz w:val="22"/>
          <w:szCs w:val="22"/>
        </w:rPr>
      </w:pPr>
    </w:p>
    <w:p w14:paraId="6840EA6D" w14:textId="5C744FD8" w:rsidR="00A870DA" w:rsidRDefault="007C1C85" w:rsidP="00856CDB">
      <w:pPr>
        <w:rPr>
          <w:rFonts w:ascii="Arial" w:hAnsi="Arial" w:cs="Arial"/>
          <w:sz w:val="22"/>
          <w:szCs w:val="22"/>
        </w:rPr>
      </w:pPr>
      <w:r>
        <w:rPr>
          <w:rFonts w:ascii="Arial" w:hAnsi="Arial" w:cs="Arial"/>
          <w:sz w:val="22"/>
          <w:szCs w:val="22"/>
        </w:rPr>
        <w:t xml:space="preserve"> </w:t>
      </w:r>
    </w:p>
    <w:p w14:paraId="2BA156DD" w14:textId="77777777" w:rsidR="00A870DA" w:rsidRDefault="00A870DA" w:rsidP="00856CDB">
      <w:pPr>
        <w:rPr>
          <w:rFonts w:ascii="Arial" w:hAnsi="Arial" w:cs="Arial"/>
          <w:sz w:val="22"/>
          <w:szCs w:val="22"/>
        </w:rPr>
      </w:pPr>
    </w:p>
    <w:p w14:paraId="540D2ED3" w14:textId="77777777" w:rsidR="00A870DA" w:rsidRDefault="00A870DA" w:rsidP="00856CDB">
      <w:pPr>
        <w:rPr>
          <w:rFonts w:ascii="Arial" w:hAnsi="Arial" w:cs="Arial"/>
          <w:sz w:val="22"/>
          <w:szCs w:val="22"/>
        </w:rPr>
      </w:pPr>
    </w:p>
    <w:p w14:paraId="2099FB9C" w14:textId="77777777" w:rsidR="00A870DA" w:rsidRDefault="00A870DA" w:rsidP="00856CDB">
      <w:pPr>
        <w:rPr>
          <w:rFonts w:ascii="Arial" w:hAnsi="Arial" w:cs="Arial"/>
          <w:sz w:val="22"/>
          <w:szCs w:val="22"/>
        </w:rPr>
      </w:pPr>
    </w:p>
    <w:p w14:paraId="337F2C78" w14:textId="77777777" w:rsidR="008C50ED" w:rsidRDefault="008C50ED" w:rsidP="00856CDB">
      <w:pPr>
        <w:rPr>
          <w:rFonts w:ascii="Arial" w:hAnsi="Arial" w:cs="Arial"/>
          <w:sz w:val="22"/>
          <w:szCs w:val="22"/>
          <w:u w:val="single"/>
        </w:rPr>
      </w:pPr>
    </w:p>
    <w:p w14:paraId="2F38E184" w14:textId="77777777" w:rsidR="008C50ED" w:rsidRDefault="008C50ED" w:rsidP="00856CDB">
      <w:pPr>
        <w:rPr>
          <w:rFonts w:ascii="Arial" w:hAnsi="Arial" w:cs="Arial"/>
          <w:sz w:val="22"/>
          <w:szCs w:val="22"/>
          <w:u w:val="single"/>
        </w:rPr>
      </w:pPr>
    </w:p>
    <w:p w14:paraId="3B58C9F5" w14:textId="77777777" w:rsidR="008C50ED" w:rsidRDefault="008C50ED" w:rsidP="00856CDB">
      <w:pPr>
        <w:rPr>
          <w:rFonts w:ascii="Arial" w:hAnsi="Arial" w:cs="Arial"/>
          <w:sz w:val="22"/>
          <w:szCs w:val="22"/>
          <w:u w:val="single"/>
        </w:rPr>
      </w:pPr>
    </w:p>
    <w:p w14:paraId="73A95123" w14:textId="77777777" w:rsidR="008C50ED" w:rsidRDefault="008C50ED" w:rsidP="00856CDB">
      <w:pPr>
        <w:rPr>
          <w:rFonts w:ascii="Arial" w:hAnsi="Arial" w:cs="Arial"/>
          <w:sz w:val="22"/>
          <w:szCs w:val="22"/>
          <w:u w:val="single"/>
        </w:rPr>
      </w:pPr>
    </w:p>
    <w:p w14:paraId="65B0E8E4" w14:textId="77777777" w:rsidR="008C50ED" w:rsidRDefault="008C50ED" w:rsidP="00856CDB">
      <w:pPr>
        <w:rPr>
          <w:rFonts w:ascii="Arial" w:hAnsi="Arial" w:cs="Arial"/>
          <w:sz w:val="22"/>
          <w:szCs w:val="22"/>
          <w:u w:val="single"/>
        </w:rPr>
      </w:pPr>
    </w:p>
    <w:p w14:paraId="05AFB7DE" w14:textId="77777777" w:rsidR="008C50ED" w:rsidRDefault="008C50ED" w:rsidP="00856CDB">
      <w:pPr>
        <w:rPr>
          <w:rFonts w:ascii="Arial" w:hAnsi="Arial" w:cs="Arial"/>
          <w:sz w:val="22"/>
          <w:szCs w:val="22"/>
          <w:u w:val="single"/>
        </w:rPr>
      </w:pPr>
    </w:p>
    <w:p w14:paraId="08C2F77F" w14:textId="77777777" w:rsidR="008C50ED" w:rsidRDefault="008C50ED" w:rsidP="00856CDB">
      <w:pPr>
        <w:rPr>
          <w:rFonts w:ascii="Arial" w:hAnsi="Arial" w:cs="Arial"/>
          <w:sz w:val="22"/>
          <w:szCs w:val="22"/>
          <w:u w:val="single"/>
        </w:rPr>
      </w:pPr>
    </w:p>
    <w:p w14:paraId="47E47F4D" w14:textId="77777777" w:rsidR="008C50ED" w:rsidRDefault="008C50ED" w:rsidP="00856CDB">
      <w:pPr>
        <w:rPr>
          <w:rFonts w:ascii="Arial" w:hAnsi="Arial" w:cs="Arial"/>
          <w:sz w:val="22"/>
          <w:szCs w:val="22"/>
          <w:u w:val="single"/>
        </w:rPr>
      </w:pPr>
    </w:p>
    <w:p w14:paraId="7446E95D" w14:textId="77777777" w:rsidR="008C50ED" w:rsidRDefault="008C50ED" w:rsidP="00856CDB">
      <w:pPr>
        <w:rPr>
          <w:rFonts w:ascii="Arial" w:hAnsi="Arial" w:cs="Arial"/>
          <w:sz w:val="22"/>
          <w:szCs w:val="22"/>
          <w:u w:val="single"/>
        </w:rPr>
      </w:pPr>
    </w:p>
    <w:p w14:paraId="70415E6A" w14:textId="77777777" w:rsidR="008C50ED" w:rsidRDefault="008C50ED" w:rsidP="00856CDB">
      <w:pPr>
        <w:rPr>
          <w:rFonts w:ascii="Arial" w:hAnsi="Arial" w:cs="Arial"/>
          <w:sz w:val="22"/>
          <w:szCs w:val="22"/>
          <w:u w:val="single"/>
        </w:rPr>
      </w:pPr>
    </w:p>
    <w:p w14:paraId="460A9E84" w14:textId="77777777" w:rsidR="008C50ED" w:rsidRDefault="008C50ED" w:rsidP="00856CDB">
      <w:pPr>
        <w:rPr>
          <w:rFonts w:ascii="Arial" w:hAnsi="Arial" w:cs="Arial"/>
          <w:sz w:val="22"/>
          <w:szCs w:val="22"/>
          <w:u w:val="single"/>
        </w:rPr>
      </w:pPr>
    </w:p>
    <w:p w14:paraId="05E1DD2C" w14:textId="77777777" w:rsidR="008C50ED" w:rsidRDefault="008C50ED" w:rsidP="00856CDB">
      <w:pPr>
        <w:rPr>
          <w:rFonts w:ascii="Arial" w:hAnsi="Arial" w:cs="Arial"/>
          <w:sz w:val="22"/>
          <w:szCs w:val="22"/>
          <w:u w:val="single"/>
        </w:rPr>
      </w:pPr>
    </w:p>
    <w:p w14:paraId="0DB43C36" w14:textId="77777777" w:rsidR="008C50ED" w:rsidRDefault="008C50ED" w:rsidP="00856CDB">
      <w:pPr>
        <w:rPr>
          <w:rFonts w:ascii="Arial" w:hAnsi="Arial" w:cs="Arial"/>
          <w:sz w:val="22"/>
          <w:szCs w:val="22"/>
          <w:u w:val="single"/>
        </w:rPr>
      </w:pPr>
    </w:p>
    <w:p w14:paraId="1C86FCCD" w14:textId="77777777" w:rsidR="008C50ED" w:rsidRDefault="008C50ED" w:rsidP="00856CDB">
      <w:pPr>
        <w:rPr>
          <w:rFonts w:ascii="Arial" w:hAnsi="Arial" w:cs="Arial"/>
          <w:sz w:val="22"/>
          <w:szCs w:val="22"/>
          <w:u w:val="single"/>
        </w:rPr>
      </w:pPr>
    </w:p>
    <w:p w14:paraId="005C3A5F" w14:textId="77777777" w:rsidR="008C50ED" w:rsidRDefault="008C50ED" w:rsidP="00856CDB">
      <w:pPr>
        <w:rPr>
          <w:rFonts w:ascii="Arial" w:hAnsi="Arial" w:cs="Arial"/>
          <w:sz w:val="22"/>
          <w:szCs w:val="22"/>
          <w:u w:val="single"/>
        </w:rPr>
      </w:pPr>
    </w:p>
    <w:p w14:paraId="1A1E33A9" w14:textId="77777777" w:rsidR="008C50ED" w:rsidRDefault="008C50ED" w:rsidP="00856CDB">
      <w:pPr>
        <w:rPr>
          <w:rFonts w:ascii="Arial" w:hAnsi="Arial" w:cs="Arial"/>
          <w:sz w:val="22"/>
          <w:szCs w:val="22"/>
          <w:u w:val="single"/>
        </w:rPr>
      </w:pPr>
    </w:p>
    <w:p w14:paraId="786A683B" w14:textId="77777777" w:rsidR="008C50ED" w:rsidRDefault="008C50ED" w:rsidP="00856CDB">
      <w:pPr>
        <w:rPr>
          <w:rFonts w:ascii="Arial" w:hAnsi="Arial" w:cs="Arial"/>
          <w:sz w:val="22"/>
          <w:szCs w:val="22"/>
          <w:u w:val="single"/>
        </w:rPr>
      </w:pPr>
    </w:p>
    <w:p w14:paraId="0EF0D234" w14:textId="77777777" w:rsidR="008C50ED" w:rsidRDefault="008C50ED" w:rsidP="00856CDB">
      <w:pPr>
        <w:rPr>
          <w:rFonts w:ascii="Arial" w:hAnsi="Arial" w:cs="Arial"/>
          <w:sz w:val="22"/>
          <w:szCs w:val="22"/>
          <w:u w:val="single"/>
        </w:rPr>
      </w:pPr>
    </w:p>
    <w:p w14:paraId="0705F4FF" w14:textId="77777777" w:rsidR="008A1912" w:rsidRDefault="008A1912" w:rsidP="00856CDB">
      <w:pPr>
        <w:rPr>
          <w:rFonts w:ascii="Arial" w:hAnsi="Arial" w:cs="Arial"/>
          <w:sz w:val="22"/>
          <w:szCs w:val="22"/>
          <w:u w:val="single"/>
        </w:rPr>
      </w:pPr>
    </w:p>
    <w:p w14:paraId="0A8F7355" w14:textId="7E831D3F" w:rsidR="003842D9" w:rsidRPr="00925B46" w:rsidRDefault="00A57E7C" w:rsidP="00856CDB">
      <w:pPr>
        <w:rPr>
          <w:rFonts w:ascii="Arial" w:hAnsi="Arial" w:cs="Arial"/>
          <w:sz w:val="28"/>
          <w:szCs w:val="28"/>
        </w:rPr>
      </w:pPr>
      <w:r w:rsidRPr="00925B46">
        <w:rPr>
          <w:rFonts w:ascii="Arial" w:hAnsi="Arial" w:cs="Arial"/>
          <w:sz w:val="28"/>
          <w:szCs w:val="28"/>
        </w:rPr>
        <w:lastRenderedPageBreak/>
        <w:t>Task 6</w:t>
      </w:r>
    </w:p>
    <w:p w14:paraId="6CCE3772" w14:textId="77777777" w:rsidR="00925B46" w:rsidRDefault="00925B46" w:rsidP="00856CDB">
      <w:pPr>
        <w:rPr>
          <w:rFonts w:ascii="Arial" w:hAnsi="Arial" w:cs="Arial"/>
          <w:sz w:val="22"/>
          <w:szCs w:val="22"/>
          <w:u w:val="single"/>
        </w:rPr>
      </w:pPr>
    </w:p>
    <w:p w14:paraId="289628C0" w14:textId="7DC0E997" w:rsidR="00A57E7C" w:rsidRDefault="002E5678" w:rsidP="00925B46">
      <w:pPr>
        <w:spacing w:line="360" w:lineRule="auto"/>
        <w:rPr>
          <w:rFonts w:ascii="Arial" w:hAnsi="Arial" w:cs="Arial"/>
          <w:sz w:val="22"/>
          <w:szCs w:val="22"/>
          <w:u w:val="single"/>
        </w:rPr>
      </w:pPr>
      <w:r>
        <w:rPr>
          <w:rFonts w:ascii="Arial" w:hAnsi="Arial" w:cs="Arial"/>
          <w:sz w:val="22"/>
          <w:szCs w:val="22"/>
          <w:u w:val="single"/>
        </w:rPr>
        <w:t>NHS leadership framework</w:t>
      </w:r>
    </w:p>
    <w:p w14:paraId="64AF8C8F" w14:textId="77777777" w:rsidR="00BF0E7C" w:rsidRDefault="0006429D" w:rsidP="00925B46">
      <w:pPr>
        <w:spacing w:line="360" w:lineRule="auto"/>
        <w:rPr>
          <w:rFonts w:ascii="Arial" w:hAnsi="Arial" w:cs="Arial"/>
          <w:color w:val="000000"/>
          <w:sz w:val="22"/>
        </w:rPr>
      </w:pPr>
      <w:r w:rsidRPr="00C415B2">
        <w:rPr>
          <w:rFonts w:ascii="Arial" w:hAnsi="Arial" w:cs="Arial"/>
          <w:color w:val="000000"/>
          <w:sz w:val="22"/>
        </w:rPr>
        <w:t xml:space="preserve">The NHS Leadership Framework was established to facilitate leadership development at all levels within the National Health Service. Acknowledging that effective leadership is crucial for ensuring high-quality, safe, and compassionate care, the framework emphasises that leadership responsibilities extend beyond traditional management roles to encompass all staff members (NHS Leadership Academy, 2012). </w:t>
      </w:r>
    </w:p>
    <w:p w14:paraId="12FB1A23" w14:textId="77777777" w:rsidR="007C2187" w:rsidRDefault="007C2187" w:rsidP="00925B46">
      <w:pPr>
        <w:spacing w:line="360" w:lineRule="auto"/>
        <w:rPr>
          <w:rFonts w:ascii="Arial" w:hAnsi="Arial" w:cs="Arial"/>
          <w:color w:val="000000"/>
          <w:sz w:val="22"/>
        </w:rPr>
      </w:pPr>
    </w:p>
    <w:p w14:paraId="37745D14" w14:textId="76E38F3D" w:rsidR="0006429D" w:rsidRPr="00C415B2" w:rsidRDefault="0006429D" w:rsidP="00925B46">
      <w:pPr>
        <w:spacing w:line="360" w:lineRule="auto"/>
      </w:pPr>
      <w:r w:rsidRPr="00C415B2">
        <w:rPr>
          <w:rFonts w:ascii="Arial" w:hAnsi="Arial" w:cs="Arial"/>
          <w:color w:val="000000"/>
          <w:sz w:val="22"/>
        </w:rPr>
        <w:t>It co</w:t>
      </w:r>
      <w:r w:rsidR="00BF0E7C">
        <w:rPr>
          <w:rFonts w:ascii="Arial" w:hAnsi="Arial" w:cs="Arial"/>
          <w:color w:val="000000"/>
          <w:sz w:val="22"/>
        </w:rPr>
        <w:t>nsists of</w:t>
      </w:r>
      <w:r w:rsidRPr="00C415B2">
        <w:rPr>
          <w:rFonts w:ascii="Arial" w:hAnsi="Arial" w:cs="Arial"/>
          <w:color w:val="000000"/>
          <w:sz w:val="22"/>
        </w:rPr>
        <w:t xml:space="preserve"> seven </w:t>
      </w:r>
      <w:r w:rsidR="00BF0E7C" w:rsidRPr="00C415B2">
        <w:rPr>
          <w:rFonts w:ascii="Arial" w:hAnsi="Arial" w:cs="Arial"/>
          <w:color w:val="000000"/>
          <w:sz w:val="22"/>
        </w:rPr>
        <w:t>principle</w:t>
      </w:r>
      <w:r w:rsidR="00BF0E7C">
        <w:rPr>
          <w:rFonts w:ascii="Arial" w:hAnsi="Arial" w:cs="Arial"/>
          <w:color w:val="000000"/>
          <w:sz w:val="22"/>
        </w:rPr>
        <w:t>s</w:t>
      </w:r>
      <w:r w:rsidRPr="00C415B2">
        <w:rPr>
          <w:rFonts w:ascii="Arial" w:hAnsi="Arial" w:cs="Arial"/>
          <w:color w:val="000000"/>
          <w:sz w:val="22"/>
        </w:rPr>
        <w:t>: Demonstrating Personal Qualities, Working with Others, Managing Services, Improving Services, and Setting Direction are applicable to all NHS personnel, while Creating the Vision and Delivering the Strategy are especially pertinent for senior leaders (NHS Leadership Academy, 2012).</w:t>
      </w:r>
    </w:p>
    <w:p w14:paraId="4CC9DBD9" w14:textId="77777777" w:rsidR="007C2187" w:rsidRDefault="007C2187" w:rsidP="00925B46">
      <w:pPr>
        <w:spacing w:line="360" w:lineRule="auto"/>
        <w:rPr>
          <w:rFonts w:ascii="Arial" w:hAnsi="Arial" w:cs="Arial"/>
          <w:color w:val="000000"/>
          <w:sz w:val="22"/>
        </w:rPr>
      </w:pPr>
    </w:p>
    <w:p w14:paraId="0623A0FC" w14:textId="462677AC" w:rsidR="0006429D" w:rsidRPr="00C415B2" w:rsidRDefault="00C01A14" w:rsidP="00925B46">
      <w:pPr>
        <w:spacing w:line="360" w:lineRule="auto"/>
      </w:pPr>
      <w:r w:rsidRPr="00C415B2">
        <w:rPr>
          <w:rFonts w:ascii="Arial" w:hAnsi="Arial" w:cs="Arial"/>
          <w:color w:val="000000"/>
          <w:sz w:val="22"/>
        </w:rPr>
        <w:t>The framework covers several leadership domains, each with its own focus yet working together. Demonstrating Personal Qualities is about building self-awareness, managing oneself well, and upholding integrity. In Working with Others, the emphasis is on teamwork, cultivating relationships, and collaborating across different groups to reach common objectives (NHS Leadership Academy, 2012). Managing Services highlights the importance of overseeing resources and performance to maintain safety and efficiency. Improving Services encourages innovation and continuous quality enhancement to better patient care. The final domain, Setting Direction, is centred on identifying what needs to change, making decisions grounded in evidence, and guiding teams with strategic vision (NHS Leadership Academy, 2012). Together, these areas provide a strong structure that supports NHS leaders and staff in delivering patient-focused, effective, and ever</w:t>
      </w:r>
      <w:r w:rsidR="00332217">
        <w:rPr>
          <w:rFonts w:ascii="Arial" w:hAnsi="Arial" w:cs="Arial"/>
          <w:color w:val="000000"/>
          <w:sz w:val="22"/>
        </w:rPr>
        <w:t xml:space="preserve"> </w:t>
      </w:r>
      <w:r w:rsidRPr="00C415B2">
        <w:rPr>
          <w:rFonts w:ascii="Arial" w:hAnsi="Arial" w:cs="Arial"/>
          <w:color w:val="000000"/>
          <w:sz w:val="22"/>
        </w:rPr>
        <w:t>evolving healthcare.</w:t>
      </w:r>
    </w:p>
    <w:p w14:paraId="6D17ED46" w14:textId="77777777" w:rsidR="007C2187" w:rsidRDefault="007C2187" w:rsidP="00925B46">
      <w:pPr>
        <w:spacing w:line="360" w:lineRule="auto"/>
        <w:rPr>
          <w:rFonts w:ascii="Arial" w:hAnsi="Arial" w:cs="Arial"/>
          <w:color w:val="000000"/>
          <w:sz w:val="22"/>
        </w:rPr>
      </w:pPr>
    </w:p>
    <w:p w14:paraId="1FE3996C" w14:textId="12A4A61F" w:rsidR="0006429D" w:rsidRPr="00C415B2" w:rsidRDefault="00C01A14" w:rsidP="00925B46">
      <w:pPr>
        <w:spacing w:line="360" w:lineRule="auto"/>
      </w:pPr>
      <w:r w:rsidRPr="00C415B2">
        <w:rPr>
          <w:rFonts w:ascii="Arial" w:hAnsi="Arial" w:cs="Arial"/>
          <w:color w:val="000000"/>
          <w:sz w:val="22"/>
        </w:rPr>
        <w:t>Improving Services is a key leadership domain that drives better care by fostering openness and innovation. Leaders do this by questioning established practices, encouraging staff to identify problems, and promoting open discussions or workshops for idea-sharing. Supporting pilot projects and flexible experimentation</w:t>
      </w:r>
      <w:r w:rsidR="00C415B2">
        <w:rPr>
          <w:rFonts w:ascii="Arial" w:hAnsi="Arial" w:cs="Arial"/>
          <w:color w:val="000000"/>
          <w:sz w:val="22"/>
        </w:rPr>
        <w:t xml:space="preserve"> </w:t>
      </w:r>
      <w:r w:rsidRPr="00C415B2">
        <w:rPr>
          <w:rFonts w:ascii="Arial" w:hAnsi="Arial" w:cs="Arial"/>
          <w:color w:val="000000"/>
          <w:sz w:val="22"/>
        </w:rPr>
        <w:t>like new digital tools</w:t>
      </w:r>
      <w:r w:rsidR="00C415B2">
        <w:rPr>
          <w:rFonts w:ascii="Arial" w:hAnsi="Arial" w:cs="Arial"/>
          <w:color w:val="000000"/>
          <w:sz w:val="22"/>
        </w:rPr>
        <w:t xml:space="preserve"> </w:t>
      </w:r>
      <w:r w:rsidRPr="00C415B2">
        <w:rPr>
          <w:rFonts w:ascii="Arial" w:hAnsi="Arial" w:cs="Arial"/>
          <w:color w:val="000000"/>
          <w:sz w:val="22"/>
        </w:rPr>
        <w:t xml:space="preserve">further encourages creative solutions. Leaders also ensure outcomes are assessed and successful changes are adopted more widely. </w:t>
      </w:r>
      <w:r w:rsidR="00DB1C47">
        <w:rPr>
          <w:rFonts w:ascii="Arial" w:hAnsi="Arial" w:cs="Arial"/>
          <w:color w:val="000000"/>
          <w:sz w:val="22"/>
        </w:rPr>
        <w:t>(</w:t>
      </w:r>
      <w:r w:rsidRPr="00C415B2">
        <w:rPr>
          <w:rFonts w:ascii="Arial" w:hAnsi="Arial" w:cs="Arial"/>
          <w:color w:val="000000"/>
          <w:sz w:val="22"/>
        </w:rPr>
        <w:t xml:space="preserve">West </w:t>
      </w:r>
      <w:r w:rsidRPr="007C2187">
        <w:rPr>
          <w:rFonts w:ascii="Arial" w:hAnsi="Arial" w:cs="Arial"/>
          <w:i/>
          <w:iCs/>
          <w:color w:val="000000"/>
          <w:sz w:val="22"/>
        </w:rPr>
        <w:t>et al</w:t>
      </w:r>
      <w:r w:rsidR="007C2187" w:rsidRPr="007C2187">
        <w:rPr>
          <w:rFonts w:ascii="Arial" w:hAnsi="Arial" w:cs="Arial"/>
          <w:i/>
          <w:iCs/>
          <w:color w:val="000000"/>
          <w:sz w:val="22"/>
        </w:rPr>
        <w:t>.</w:t>
      </w:r>
      <w:r w:rsidR="00DB1C47" w:rsidRPr="007C2187">
        <w:rPr>
          <w:rFonts w:ascii="Arial" w:hAnsi="Arial" w:cs="Arial"/>
          <w:i/>
          <w:iCs/>
          <w:color w:val="000000"/>
          <w:sz w:val="22"/>
        </w:rPr>
        <w:t>,</w:t>
      </w:r>
      <w:r w:rsidR="007C2187">
        <w:rPr>
          <w:rFonts w:ascii="Arial" w:hAnsi="Arial" w:cs="Arial"/>
          <w:color w:val="000000"/>
          <w:sz w:val="22"/>
        </w:rPr>
        <w:t xml:space="preserve"> </w:t>
      </w:r>
      <w:r w:rsidRPr="00C415B2">
        <w:rPr>
          <w:rFonts w:ascii="Arial" w:hAnsi="Arial" w:cs="Arial"/>
          <w:color w:val="000000"/>
          <w:sz w:val="22"/>
        </w:rPr>
        <w:t>2015) not</w:t>
      </w:r>
      <w:r w:rsidR="00DB1C47">
        <w:rPr>
          <w:rFonts w:ascii="Arial" w:hAnsi="Arial" w:cs="Arial"/>
          <w:color w:val="000000"/>
          <w:sz w:val="22"/>
        </w:rPr>
        <w:t>ed</w:t>
      </w:r>
      <w:r w:rsidRPr="00C415B2">
        <w:rPr>
          <w:rFonts w:ascii="Arial" w:hAnsi="Arial" w:cs="Arial"/>
          <w:color w:val="000000"/>
          <w:sz w:val="22"/>
        </w:rPr>
        <w:t xml:space="preserve">, compassionate and inclusive </w:t>
      </w:r>
      <w:r w:rsidRPr="00C415B2">
        <w:rPr>
          <w:rFonts w:ascii="Arial" w:hAnsi="Arial" w:cs="Arial"/>
          <w:color w:val="000000"/>
          <w:sz w:val="22"/>
        </w:rPr>
        <w:lastRenderedPageBreak/>
        <w:t>leadership creates psychologically safe environments, empowering staff to innovate and improving both wellbeing and patient care.</w:t>
      </w:r>
    </w:p>
    <w:p w14:paraId="2C4EB465" w14:textId="77777777" w:rsidR="00134BD2" w:rsidRPr="00C415B2" w:rsidRDefault="00134BD2" w:rsidP="00925B46">
      <w:pPr>
        <w:spacing w:line="360" w:lineRule="auto"/>
        <w:rPr>
          <w:rFonts w:ascii="Arial" w:hAnsi="Arial" w:cs="Arial"/>
          <w:sz w:val="22"/>
          <w:szCs w:val="22"/>
        </w:rPr>
      </w:pPr>
    </w:p>
    <w:p w14:paraId="48A5DE25" w14:textId="77777777" w:rsidR="00134BD2" w:rsidRPr="00C415B2" w:rsidRDefault="00134BD2" w:rsidP="00925B46">
      <w:pPr>
        <w:spacing w:line="360" w:lineRule="auto"/>
        <w:rPr>
          <w:rFonts w:ascii="Arial" w:hAnsi="Arial" w:cs="Arial"/>
          <w:sz w:val="22"/>
          <w:szCs w:val="22"/>
        </w:rPr>
      </w:pPr>
    </w:p>
    <w:p w14:paraId="4B840ABC" w14:textId="77777777" w:rsidR="00134BD2" w:rsidRPr="00C415B2" w:rsidRDefault="00134BD2" w:rsidP="00925B46">
      <w:pPr>
        <w:spacing w:line="360" w:lineRule="auto"/>
        <w:rPr>
          <w:rFonts w:ascii="Arial" w:hAnsi="Arial" w:cs="Arial"/>
          <w:sz w:val="22"/>
          <w:szCs w:val="22"/>
        </w:rPr>
      </w:pPr>
    </w:p>
    <w:p w14:paraId="4D132B11" w14:textId="77777777" w:rsidR="00134BD2" w:rsidRPr="00C415B2" w:rsidRDefault="00134BD2" w:rsidP="00925B46">
      <w:pPr>
        <w:spacing w:line="360" w:lineRule="auto"/>
        <w:rPr>
          <w:rFonts w:ascii="Arial" w:hAnsi="Arial" w:cs="Arial"/>
          <w:sz w:val="22"/>
          <w:szCs w:val="22"/>
        </w:rPr>
      </w:pPr>
    </w:p>
    <w:p w14:paraId="7825212A" w14:textId="77777777" w:rsidR="00134BD2" w:rsidRPr="00C415B2" w:rsidRDefault="00134BD2" w:rsidP="00925B46">
      <w:pPr>
        <w:spacing w:line="360" w:lineRule="auto"/>
        <w:rPr>
          <w:rFonts w:ascii="Arial" w:hAnsi="Arial" w:cs="Arial"/>
          <w:sz w:val="22"/>
          <w:szCs w:val="22"/>
        </w:rPr>
      </w:pPr>
    </w:p>
    <w:p w14:paraId="2CCF1CB8" w14:textId="77777777" w:rsidR="00134BD2" w:rsidRPr="0006429D" w:rsidRDefault="00134BD2" w:rsidP="00925B46">
      <w:pPr>
        <w:spacing w:line="360" w:lineRule="auto"/>
        <w:rPr>
          <w:rFonts w:ascii="Arial" w:hAnsi="Arial" w:cs="Arial"/>
          <w:sz w:val="22"/>
          <w:szCs w:val="22"/>
        </w:rPr>
      </w:pPr>
    </w:p>
    <w:p w14:paraId="6F0E1273" w14:textId="77777777" w:rsidR="00134BD2" w:rsidRDefault="00134BD2" w:rsidP="00856CDB">
      <w:pPr>
        <w:rPr>
          <w:rFonts w:ascii="Arial" w:hAnsi="Arial" w:cs="Arial"/>
          <w:sz w:val="22"/>
          <w:szCs w:val="22"/>
        </w:rPr>
      </w:pPr>
    </w:p>
    <w:p w14:paraId="745C5521" w14:textId="77777777" w:rsidR="0044379B" w:rsidRDefault="0044379B" w:rsidP="00856CDB">
      <w:pPr>
        <w:rPr>
          <w:rFonts w:ascii="Arial" w:hAnsi="Arial" w:cs="Arial"/>
          <w:sz w:val="22"/>
          <w:szCs w:val="22"/>
        </w:rPr>
      </w:pPr>
    </w:p>
    <w:p w14:paraId="087DA1E6" w14:textId="77777777" w:rsidR="0044379B" w:rsidRDefault="0044379B" w:rsidP="00856CDB">
      <w:pPr>
        <w:rPr>
          <w:rFonts w:ascii="Arial" w:hAnsi="Arial" w:cs="Arial"/>
          <w:sz w:val="22"/>
          <w:szCs w:val="22"/>
        </w:rPr>
      </w:pPr>
    </w:p>
    <w:p w14:paraId="06AE1A17" w14:textId="77777777" w:rsidR="0044379B" w:rsidRDefault="0044379B" w:rsidP="00856CDB">
      <w:pPr>
        <w:rPr>
          <w:rFonts w:ascii="Arial" w:hAnsi="Arial" w:cs="Arial"/>
          <w:sz w:val="22"/>
          <w:szCs w:val="22"/>
        </w:rPr>
      </w:pPr>
    </w:p>
    <w:p w14:paraId="014790C2" w14:textId="77777777" w:rsidR="0044379B" w:rsidRDefault="0044379B" w:rsidP="00856CDB">
      <w:pPr>
        <w:rPr>
          <w:rFonts w:ascii="Arial" w:hAnsi="Arial" w:cs="Arial"/>
          <w:sz w:val="22"/>
          <w:szCs w:val="22"/>
        </w:rPr>
      </w:pPr>
    </w:p>
    <w:p w14:paraId="7044C408" w14:textId="77777777" w:rsidR="0044379B" w:rsidRDefault="0044379B" w:rsidP="00856CDB">
      <w:pPr>
        <w:rPr>
          <w:rFonts w:ascii="Arial" w:hAnsi="Arial" w:cs="Arial"/>
          <w:sz w:val="22"/>
          <w:szCs w:val="22"/>
        </w:rPr>
      </w:pPr>
    </w:p>
    <w:p w14:paraId="2E6B4241" w14:textId="77777777" w:rsidR="0044379B" w:rsidRDefault="0044379B" w:rsidP="00856CDB">
      <w:pPr>
        <w:rPr>
          <w:rFonts w:ascii="Arial" w:hAnsi="Arial" w:cs="Arial"/>
          <w:sz w:val="22"/>
          <w:szCs w:val="22"/>
        </w:rPr>
      </w:pPr>
    </w:p>
    <w:p w14:paraId="2991A4A3" w14:textId="77777777" w:rsidR="0044379B" w:rsidRDefault="0044379B" w:rsidP="00856CDB">
      <w:pPr>
        <w:rPr>
          <w:rFonts w:ascii="Arial" w:hAnsi="Arial" w:cs="Arial"/>
          <w:sz w:val="22"/>
          <w:szCs w:val="22"/>
        </w:rPr>
      </w:pPr>
    </w:p>
    <w:p w14:paraId="0418EAB4" w14:textId="77777777" w:rsidR="0044379B" w:rsidRDefault="0044379B" w:rsidP="00856CDB">
      <w:pPr>
        <w:rPr>
          <w:rFonts w:ascii="Arial" w:hAnsi="Arial" w:cs="Arial"/>
          <w:sz w:val="22"/>
          <w:szCs w:val="22"/>
        </w:rPr>
      </w:pPr>
    </w:p>
    <w:p w14:paraId="0ECA6851" w14:textId="77777777" w:rsidR="0044379B" w:rsidRDefault="0044379B" w:rsidP="00856CDB">
      <w:pPr>
        <w:rPr>
          <w:rFonts w:ascii="Arial" w:hAnsi="Arial" w:cs="Arial"/>
          <w:sz w:val="22"/>
          <w:szCs w:val="22"/>
        </w:rPr>
      </w:pPr>
    </w:p>
    <w:p w14:paraId="44B5CC39" w14:textId="77777777" w:rsidR="0044379B" w:rsidRPr="0006429D" w:rsidRDefault="0044379B" w:rsidP="00856CDB">
      <w:pPr>
        <w:rPr>
          <w:rFonts w:ascii="Arial" w:hAnsi="Arial" w:cs="Arial"/>
          <w:sz w:val="22"/>
          <w:szCs w:val="22"/>
        </w:rPr>
      </w:pPr>
    </w:p>
    <w:p w14:paraId="02A9BFA0" w14:textId="77777777" w:rsidR="008A1912" w:rsidRDefault="008A1912" w:rsidP="00856CDB">
      <w:pPr>
        <w:rPr>
          <w:rFonts w:ascii="Arial" w:hAnsi="Arial" w:cs="Arial"/>
          <w:sz w:val="22"/>
          <w:szCs w:val="22"/>
        </w:rPr>
      </w:pPr>
    </w:p>
    <w:p w14:paraId="7BDEFAA0" w14:textId="77777777" w:rsidR="0044379B" w:rsidRDefault="0044379B" w:rsidP="00856CDB">
      <w:pPr>
        <w:rPr>
          <w:rFonts w:ascii="Arial" w:hAnsi="Arial" w:cs="Arial"/>
          <w:sz w:val="22"/>
          <w:szCs w:val="22"/>
        </w:rPr>
      </w:pPr>
    </w:p>
    <w:p w14:paraId="598AF83B" w14:textId="77777777" w:rsidR="0044379B" w:rsidRDefault="0044379B" w:rsidP="00856CDB">
      <w:pPr>
        <w:rPr>
          <w:rFonts w:ascii="Arial" w:hAnsi="Arial" w:cs="Arial"/>
          <w:sz w:val="22"/>
          <w:szCs w:val="22"/>
        </w:rPr>
      </w:pPr>
    </w:p>
    <w:p w14:paraId="1D1F49D0" w14:textId="77777777" w:rsidR="0044379B" w:rsidRDefault="0044379B" w:rsidP="00856CDB">
      <w:pPr>
        <w:rPr>
          <w:rFonts w:ascii="Arial" w:hAnsi="Arial" w:cs="Arial"/>
          <w:sz w:val="22"/>
          <w:szCs w:val="22"/>
        </w:rPr>
      </w:pPr>
    </w:p>
    <w:p w14:paraId="6F814C45" w14:textId="77777777" w:rsidR="0044379B" w:rsidRDefault="0044379B" w:rsidP="00856CDB">
      <w:pPr>
        <w:rPr>
          <w:rFonts w:ascii="Arial" w:hAnsi="Arial" w:cs="Arial"/>
          <w:sz w:val="22"/>
          <w:szCs w:val="22"/>
        </w:rPr>
      </w:pPr>
    </w:p>
    <w:p w14:paraId="1CE6295E" w14:textId="77777777" w:rsidR="0044379B" w:rsidRDefault="0044379B" w:rsidP="00856CDB">
      <w:pPr>
        <w:rPr>
          <w:rFonts w:ascii="Arial" w:hAnsi="Arial" w:cs="Arial"/>
          <w:sz w:val="22"/>
          <w:szCs w:val="22"/>
        </w:rPr>
      </w:pPr>
    </w:p>
    <w:p w14:paraId="24A4FFC9" w14:textId="77777777" w:rsidR="0044379B" w:rsidRDefault="0044379B" w:rsidP="00856CDB">
      <w:pPr>
        <w:rPr>
          <w:rFonts w:ascii="Arial" w:hAnsi="Arial" w:cs="Arial"/>
          <w:sz w:val="22"/>
          <w:szCs w:val="22"/>
        </w:rPr>
      </w:pPr>
    </w:p>
    <w:p w14:paraId="2FE50A0E" w14:textId="77777777" w:rsidR="0044379B" w:rsidRDefault="0044379B" w:rsidP="00856CDB">
      <w:pPr>
        <w:rPr>
          <w:rFonts w:ascii="Arial" w:hAnsi="Arial" w:cs="Arial"/>
          <w:sz w:val="22"/>
          <w:szCs w:val="22"/>
        </w:rPr>
      </w:pPr>
    </w:p>
    <w:p w14:paraId="4DD2DB86" w14:textId="77777777" w:rsidR="0044379B" w:rsidRDefault="0044379B" w:rsidP="00856CDB">
      <w:pPr>
        <w:rPr>
          <w:rFonts w:ascii="Arial" w:hAnsi="Arial" w:cs="Arial"/>
          <w:sz w:val="22"/>
          <w:szCs w:val="22"/>
        </w:rPr>
      </w:pPr>
    </w:p>
    <w:p w14:paraId="04CD92C6" w14:textId="77777777" w:rsidR="0044379B" w:rsidRDefault="0044379B" w:rsidP="00856CDB">
      <w:pPr>
        <w:rPr>
          <w:rFonts w:ascii="Arial" w:hAnsi="Arial" w:cs="Arial"/>
          <w:sz w:val="22"/>
          <w:szCs w:val="22"/>
        </w:rPr>
      </w:pPr>
    </w:p>
    <w:p w14:paraId="3DFFF31B" w14:textId="77777777" w:rsidR="0044379B" w:rsidRDefault="0044379B" w:rsidP="00856CDB">
      <w:pPr>
        <w:rPr>
          <w:rFonts w:ascii="Arial" w:hAnsi="Arial" w:cs="Arial"/>
          <w:sz w:val="22"/>
          <w:szCs w:val="22"/>
        </w:rPr>
      </w:pPr>
    </w:p>
    <w:p w14:paraId="74278E69" w14:textId="3DD07F20" w:rsidR="00E053E2" w:rsidRPr="0044379B" w:rsidRDefault="00E053E2" w:rsidP="00856CDB">
      <w:pPr>
        <w:rPr>
          <w:rFonts w:ascii="Arial" w:hAnsi="Arial" w:cs="Arial"/>
          <w:sz w:val="28"/>
          <w:szCs w:val="28"/>
        </w:rPr>
      </w:pPr>
      <w:r w:rsidRPr="0044379B">
        <w:rPr>
          <w:rFonts w:ascii="Arial" w:hAnsi="Arial" w:cs="Arial"/>
          <w:sz w:val="28"/>
          <w:szCs w:val="28"/>
        </w:rPr>
        <w:lastRenderedPageBreak/>
        <w:t>Task</w:t>
      </w:r>
      <w:r w:rsidR="003842D9" w:rsidRPr="0044379B">
        <w:rPr>
          <w:rFonts w:ascii="Arial" w:hAnsi="Arial" w:cs="Arial"/>
          <w:sz w:val="28"/>
          <w:szCs w:val="28"/>
        </w:rPr>
        <w:t xml:space="preserve"> 7</w:t>
      </w:r>
    </w:p>
    <w:p w14:paraId="06830B95" w14:textId="77777777" w:rsidR="00835D09" w:rsidRPr="00835D09" w:rsidRDefault="00835D09" w:rsidP="0044379B">
      <w:pPr>
        <w:spacing w:line="360" w:lineRule="auto"/>
        <w:rPr>
          <w:rFonts w:ascii="Arial" w:hAnsi="Arial" w:cs="Arial"/>
          <w:sz w:val="22"/>
          <w:szCs w:val="22"/>
          <w:u w:val="single"/>
        </w:rPr>
      </w:pPr>
      <w:r w:rsidRPr="00835D09">
        <w:rPr>
          <w:rFonts w:ascii="Arial" w:hAnsi="Arial" w:cs="Arial"/>
          <w:b/>
          <w:bCs/>
          <w:sz w:val="22"/>
          <w:szCs w:val="22"/>
          <w:u w:val="single"/>
        </w:rPr>
        <w:t>Self-Reflection Journal Entry (Using Driscoll’s Model of Reflection)</w:t>
      </w:r>
    </w:p>
    <w:p w14:paraId="141BA9AC" w14:textId="77777777" w:rsidR="00835D09" w:rsidRDefault="00835D09" w:rsidP="0044379B">
      <w:pPr>
        <w:spacing w:line="360" w:lineRule="auto"/>
        <w:rPr>
          <w:rFonts w:ascii="Arial" w:hAnsi="Arial" w:cs="Arial"/>
          <w:b/>
          <w:bCs/>
          <w:sz w:val="22"/>
          <w:szCs w:val="22"/>
        </w:rPr>
      </w:pPr>
    </w:p>
    <w:p w14:paraId="6C6014EA" w14:textId="0CB8442A" w:rsidR="00835D09" w:rsidRDefault="00835D09" w:rsidP="0044379B">
      <w:pPr>
        <w:spacing w:line="360" w:lineRule="auto"/>
        <w:rPr>
          <w:rFonts w:ascii="Arial" w:hAnsi="Arial" w:cs="Arial"/>
          <w:sz w:val="22"/>
          <w:szCs w:val="22"/>
        </w:rPr>
      </w:pPr>
      <w:r w:rsidRPr="00835D09">
        <w:rPr>
          <w:rFonts w:ascii="Arial" w:hAnsi="Arial" w:cs="Arial"/>
          <w:b/>
          <w:bCs/>
          <w:sz w:val="22"/>
          <w:szCs w:val="22"/>
        </w:rPr>
        <w:t>What?</w:t>
      </w:r>
      <w:r w:rsidRPr="00835D09">
        <w:rPr>
          <w:rFonts w:ascii="Arial" w:hAnsi="Arial" w:cs="Arial"/>
          <w:sz w:val="22"/>
          <w:szCs w:val="22"/>
        </w:rPr>
        <w:br/>
        <w:t>Throughout this module, I have developed a deeper understanding of creativity and value creation within health and social care. Before, I associated creativity mainly with artistic or non-clinical fields. However, I now realise that creativity is essential in healthcare for developing innovative, evidence-based solutions that improve patient outcomes and enhance service delivery. I have also learned that value creation extends beyond financial efficiency to include patient satisfaction, staff wellbeing, and the overall quality of care provided.</w:t>
      </w:r>
    </w:p>
    <w:p w14:paraId="30834427" w14:textId="77777777" w:rsidR="0044379B" w:rsidRPr="00835D09" w:rsidRDefault="0044379B" w:rsidP="0044379B">
      <w:pPr>
        <w:spacing w:line="360" w:lineRule="auto"/>
        <w:rPr>
          <w:rFonts w:ascii="Arial" w:hAnsi="Arial" w:cs="Arial"/>
          <w:sz w:val="22"/>
          <w:szCs w:val="22"/>
        </w:rPr>
      </w:pPr>
    </w:p>
    <w:p w14:paraId="3D0F4148" w14:textId="25F03F47" w:rsidR="00835D09" w:rsidRPr="00835D09" w:rsidRDefault="00835D09" w:rsidP="0044379B">
      <w:pPr>
        <w:spacing w:line="360" w:lineRule="auto"/>
        <w:rPr>
          <w:rFonts w:ascii="Arial" w:hAnsi="Arial" w:cs="Arial"/>
          <w:sz w:val="22"/>
          <w:szCs w:val="22"/>
        </w:rPr>
      </w:pPr>
      <w:r w:rsidRPr="00835D09">
        <w:rPr>
          <w:rFonts w:ascii="Arial" w:hAnsi="Arial" w:cs="Arial"/>
          <w:b/>
          <w:bCs/>
          <w:sz w:val="22"/>
          <w:szCs w:val="22"/>
        </w:rPr>
        <w:t>So What?</w:t>
      </w:r>
      <w:r w:rsidRPr="00835D09">
        <w:rPr>
          <w:rFonts w:ascii="Arial" w:hAnsi="Arial" w:cs="Arial"/>
          <w:sz w:val="22"/>
          <w:szCs w:val="22"/>
        </w:rPr>
        <w:br/>
        <w:t>This new understanding has changed the way I view my professional role. I now see creativity as a vital skill that supports person-centred care by allowing health professionals to adapt services around individual needs, preferences, and values. I have also recognised the importance of teamwork in fostering creativity</w:t>
      </w:r>
      <w:r>
        <w:rPr>
          <w:rFonts w:ascii="Arial" w:hAnsi="Arial" w:cs="Arial"/>
          <w:sz w:val="22"/>
          <w:szCs w:val="22"/>
        </w:rPr>
        <w:t xml:space="preserve"> </w:t>
      </w:r>
      <w:r w:rsidRPr="00835D09">
        <w:rPr>
          <w:rFonts w:ascii="Arial" w:hAnsi="Arial" w:cs="Arial"/>
          <w:sz w:val="22"/>
          <w:szCs w:val="22"/>
        </w:rPr>
        <w:t>working collaboratively within a multidisciplinary team encourages the sharing of ideas, diverse perspectives, and collective problem-solving. Reflecting through Driscoll’s model (Driscoll, 2007) has helped me identify how creativity and value creation align closely with compassionate, inclusive care that truly centres on the person rather than the process.</w:t>
      </w:r>
    </w:p>
    <w:p w14:paraId="07471013" w14:textId="77777777" w:rsidR="004046FA" w:rsidRDefault="004046FA" w:rsidP="0044379B">
      <w:pPr>
        <w:spacing w:line="360" w:lineRule="auto"/>
        <w:rPr>
          <w:rFonts w:ascii="Arial" w:hAnsi="Arial" w:cs="Arial"/>
          <w:b/>
          <w:bCs/>
          <w:sz w:val="22"/>
          <w:szCs w:val="22"/>
        </w:rPr>
      </w:pPr>
    </w:p>
    <w:p w14:paraId="0D482CC5" w14:textId="24E52EF4" w:rsidR="00835D09" w:rsidRPr="00835D09" w:rsidRDefault="00835D09" w:rsidP="0044379B">
      <w:pPr>
        <w:spacing w:line="360" w:lineRule="auto"/>
        <w:rPr>
          <w:rFonts w:ascii="Arial" w:hAnsi="Arial" w:cs="Arial"/>
          <w:sz w:val="22"/>
          <w:szCs w:val="22"/>
        </w:rPr>
      </w:pPr>
      <w:r w:rsidRPr="00835D09">
        <w:rPr>
          <w:rFonts w:ascii="Arial" w:hAnsi="Arial" w:cs="Arial"/>
          <w:b/>
          <w:bCs/>
          <w:sz w:val="22"/>
          <w:szCs w:val="22"/>
        </w:rPr>
        <w:t>Now What?</w:t>
      </w:r>
      <w:r w:rsidRPr="00835D09">
        <w:rPr>
          <w:rFonts w:ascii="Arial" w:hAnsi="Arial" w:cs="Arial"/>
          <w:sz w:val="22"/>
          <w:szCs w:val="22"/>
        </w:rPr>
        <w:br/>
        <w:t>Moving forward, I intend to apply this learning by encouraging innovation within my team, supporting colleagues to voice new ideas, and continuously reflecting on practice to identify opportunities for improvement. I will strive to embed person-centred care into every aspect of my work, ensuring that creativity and teamwork lead to meaningful, sustainable improvements in patient experience and outcomes.</w:t>
      </w:r>
    </w:p>
    <w:p w14:paraId="4D50F4D0" w14:textId="77777777" w:rsidR="003842D9" w:rsidRPr="00835D09" w:rsidRDefault="003842D9" w:rsidP="0044379B">
      <w:pPr>
        <w:spacing w:line="360" w:lineRule="auto"/>
        <w:rPr>
          <w:rFonts w:ascii="Arial" w:hAnsi="Arial" w:cs="Arial"/>
          <w:sz w:val="22"/>
          <w:szCs w:val="22"/>
        </w:rPr>
      </w:pPr>
    </w:p>
    <w:p w14:paraId="387CA39E" w14:textId="77777777" w:rsidR="00134BD2" w:rsidRPr="00835D09" w:rsidRDefault="00134BD2" w:rsidP="0044379B">
      <w:pPr>
        <w:spacing w:line="360" w:lineRule="auto"/>
        <w:rPr>
          <w:rFonts w:ascii="Arial" w:hAnsi="Arial" w:cs="Arial"/>
          <w:sz w:val="22"/>
          <w:szCs w:val="22"/>
        </w:rPr>
      </w:pPr>
    </w:p>
    <w:p w14:paraId="10002196" w14:textId="77777777" w:rsidR="00CC499F" w:rsidRDefault="00CC499F">
      <w:pPr>
        <w:rPr>
          <w:rFonts w:ascii="Arial" w:hAnsi="Arial" w:cs="Arial"/>
          <w:sz w:val="22"/>
          <w:szCs w:val="22"/>
        </w:rPr>
      </w:pPr>
    </w:p>
    <w:p w14:paraId="64497C1E" w14:textId="77777777" w:rsidR="004046FA" w:rsidRDefault="004046FA">
      <w:pPr>
        <w:rPr>
          <w:rFonts w:ascii="Arial" w:hAnsi="Arial" w:cs="Arial"/>
          <w:b/>
          <w:bCs/>
          <w:sz w:val="22"/>
          <w:szCs w:val="22"/>
          <w:u w:val="single"/>
        </w:rPr>
      </w:pPr>
    </w:p>
    <w:p w14:paraId="545A1858" w14:textId="15699EDC" w:rsidR="00024743" w:rsidRPr="004046FA" w:rsidRDefault="00024743">
      <w:pPr>
        <w:rPr>
          <w:rFonts w:ascii="Arial" w:hAnsi="Arial" w:cs="Arial"/>
          <w:sz w:val="28"/>
          <w:szCs w:val="28"/>
        </w:rPr>
      </w:pPr>
      <w:r w:rsidRPr="004046FA">
        <w:rPr>
          <w:rFonts w:ascii="Arial" w:hAnsi="Arial" w:cs="Arial"/>
          <w:sz w:val="28"/>
          <w:szCs w:val="28"/>
        </w:rPr>
        <w:lastRenderedPageBreak/>
        <w:t xml:space="preserve">Reference list </w:t>
      </w:r>
    </w:p>
    <w:p w14:paraId="681017BA" w14:textId="77777777" w:rsidR="00AB0B17" w:rsidRDefault="00AB0B17">
      <w:pPr>
        <w:rPr>
          <w:rFonts w:ascii="Arial" w:hAnsi="Arial" w:cs="Arial"/>
          <w:sz w:val="22"/>
          <w:szCs w:val="22"/>
        </w:rPr>
      </w:pPr>
    </w:p>
    <w:p w14:paraId="4C6B29FD" w14:textId="753BC685" w:rsidR="00AB0B17" w:rsidRPr="000235F4" w:rsidRDefault="00AB0B17" w:rsidP="007C2D2E">
      <w:pPr>
        <w:rPr>
          <w:rFonts w:ascii="Arial" w:hAnsi="Arial" w:cs="Arial"/>
          <w:sz w:val="22"/>
          <w:szCs w:val="22"/>
        </w:rPr>
      </w:pPr>
      <w:r w:rsidRPr="007C2D2E">
        <w:rPr>
          <w:rFonts w:ascii="Arial" w:hAnsi="Arial" w:cs="Arial"/>
          <w:sz w:val="22"/>
          <w:szCs w:val="22"/>
        </w:rPr>
        <w:t xml:space="preserve">Boniface, M. et al. (2022) </w:t>
      </w:r>
      <w:r>
        <w:rPr>
          <w:rFonts w:ascii="Arial" w:hAnsi="Arial" w:cs="Arial"/>
          <w:sz w:val="22"/>
          <w:szCs w:val="22"/>
        </w:rPr>
        <w:t>‘</w:t>
      </w:r>
      <w:r w:rsidRPr="007C2D2E">
        <w:rPr>
          <w:rFonts w:ascii="Arial" w:hAnsi="Arial" w:cs="Arial"/>
          <w:sz w:val="22"/>
          <w:szCs w:val="22"/>
        </w:rPr>
        <w:t>Evaluation of COVID-19 Oximetry @home: Patient Outcomes and System Impact</w:t>
      </w:r>
      <w:r>
        <w:rPr>
          <w:rFonts w:ascii="Arial" w:hAnsi="Arial" w:cs="Arial"/>
          <w:sz w:val="22"/>
          <w:szCs w:val="22"/>
        </w:rPr>
        <w:t xml:space="preserve">’, </w:t>
      </w:r>
      <w:r w:rsidRPr="00AB0B17">
        <w:rPr>
          <w:rFonts w:ascii="Arial" w:hAnsi="Arial" w:cs="Arial"/>
          <w:i/>
          <w:iCs/>
          <w:sz w:val="22"/>
          <w:szCs w:val="22"/>
        </w:rPr>
        <w:t>BMJ Open Quality</w:t>
      </w:r>
      <w:r w:rsidRPr="007C2D2E">
        <w:rPr>
          <w:rFonts w:ascii="Arial" w:hAnsi="Arial" w:cs="Arial"/>
          <w:sz w:val="22"/>
          <w:szCs w:val="22"/>
        </w:rPr>
        <w:t>.</w:t>
      </w:r>
    </w:p>
    <w:p w14:paraId="6A0F22AB" w14:textId="77777777" w:rsidR="00AB0B17" w:rsidRDefault="00AB0B17">
      <w:pPr>
        <w:rPr>
          <w:rFonts w:ascii="Arial" w:hAnsi="Arial" w:cs="Arial"/>
          <w:sz w:val="22"/>
          <w:szCs w:val="22"/>
        </w:rPr>
      </w:pPr>
    </w:p>
    <w:p w14:paraId="4636AC92" w14:textId="478C3D0E" w:rsidR="00AB0B17" w:rsidRPr="000235F4" w:rsidRDefault="00AB0B17">
      <w:pPr>
        <w:rPr>
          <w:rFonts w:ascii="Arial" w:hAnsi="Arial" w:cs="Arial"/>
          <w:sz w:val="22"/>
          <w:szCs w:val="22"/>
        </w:rPr>
      </w:pPr>
      <w:r w:rsidRPr="00BB3DCC">
        <w:rPr>
          <w:rFonts w:ascii="Arial" w:hAnsi="Arial" w:cs="Arial"/>
          <w:sz w:val="22"/>
          <w:szCs w:val="22"/>
        </w:rPr>
        <w:t xml:space="preserve">Driscoll, J. (2007) </w:t>
      </w:r>
      <w:r w:rsidRPr="00BB3DCC">
        <w:rPr>
          <w:rFonts w:ascii="Arial" w:hAnsi="Arial" w:cs="Arial"/>
          <w:i/>
          <w:iCs/>
          <w:sz w:val="22"/>
          <w:szCs w:val="22"/>
        </w:rPr>
        <w:t>Practising Clinical Supervision: A Reflective Approach for Healthcare Professionals.</w:t>
      </w:r>
      <w:r w:rsidRPr="00BB3DCC">
        <w:rPr>
          <w:rFonts w:ascii="Arial" w:hAnsi="Arial" w:cs="Arial"/>
          <w:sz w:val="22"/>
          <w:szCs w:val="22"/>
        </w:rPr>
        <w:t xml:space="preserve"> 2nd </w:t>
      </w:r>
      <w:proofErr w:type="spellStart"/>
      <w:r w:rsidRPr="00BB3DCC">
        <w:rPr>
          <w:rFonts w:ascii="Arial" w:hAnsi="Arial" w:cs="Arial"/>
          <w:sz w:val="22"/>
          <w:szCs w:val="22"/>
        </w:rPr>
        <w:t>edn</w:t>
      </w:r>
      <w:proofErr w:type="spellEnd"/>
      <w:r w:rsidRPr="00BB3DCC">
        <w:rPr>
          <w:rFonts w:ascii="Arial" w:hAnsi="Arial" w:cs="Arial"/>
          <w:sz w:val="22"/>
          <w:szCs w:val="22"/>
        </w:rPr>
        <w:t xml:space="preserve">. Edinburgh: </w:t>
      </w:r>
      <w:proofErr w:type="spellStart"/>
      <w:r w:rsidRPr="00BB3DCC">
        <w:rPr>
          <w:rFonts w:ascii="Arial" w:hAnsi="Arial" w:cs="Arial"/>
          <w:sz w:val="22"/>
          <w:szCs w:val="22"/>
        </w:rPr>
        <w:t>Baillière</w:t>
      </w:r>
      <w:proofErr w:type="spellEnd"/>
      <w:r w:rsidRPr="00BB3DCC">
        <w:rPr>
          <w:rFonts w:ascii="Arial" w:hAnsi="Arial" w:cs="Arial"/>
          <w:sz w:val="22"/>
          <w:szCs w:val="22"/>
        </w:rPr>
        <w:t xml:space="preserve"> Tindall Elsevier.</w:t>
      </w:r>
    </w:p>
    <w:p w14:paraId="7EE3AD1D" w14:textId="77777777" w:rsidR="00AB0B17" w:rsidRDefault="00AB0B17">
      <w:pPr>
        <w:rPr>
          <w:rFonts w:ascii="Arial" w:hAnsi="Arial" w:cs="Arial"/>
          <w:sz w:val="22"/>
          <w:szCs w:val="22"/>
        </w:rPr>
      </w:pPr>
    </w:p>
    <w:p w14:paraId="3A8738D4" w14:textId="61B1D921" w:rsidR="00AB0B17" w:rsidRPr="000235F4" w:rsidRDefault="00AB0B17">
      <w:pPr>
        <w:rPr>
          <w:rFonts w:ascii="Arial" w:hAnsi="Arial" w:cs="Arial"/>
          <w:sz w:val="22"/>
          <w:szCs w:val="22"/>
        </w:rPr>
      </w:pPr>
      <w:r w:rsidRPr="000235F4">
        <w:rPr>
          <w:rFonts w:ascii="Arial" w:hAnsi="Arial" w:cs="Arial"/>
          <w:sz w:val="22"/>
          <w:szCs w:val="22"/>
        </w:rPr>
        <w:t xml:space="preserve">Gibbs, G. (1988) </w:t>
      </w:r>
      <w:r w:rsidRPr="000235F4">
        <w:rPr>
          <w:rFonts w:ascii="Arial" w:hAnsi="Arial" w:cs="Arial"/>
          <w:i/>
          <w:iCs/>
          <w:sz w:val="22"/>
          <w:szCs w:val="22"/>
        </w:rPr>
        <w:t>Learning by Doing: A Guide to Teaching and Learning Methods</w:t>
      </w:r>
      <w:r w:rsidRPr="000235F4">
        <w:rPr>
          <w:rFonts w:ascii="Arial" w:hAnsi="Arial" w:cs="Arial"/>
          <w:sz w:val="22"/>
          <w:szCs w:val="22"/>
        </w:rPr>
        <w:t>. Oxford: Oxford Polytechnic.</w:t>
      </w:r>
    </w:p>
    <w:p w14:paraId="41EA20D0" w14:textId="77777777" w:rsidR="00AB0B17" w:rsidRDefault="00AB0B17" w:rsidP="00866F42">
      <w:pPr>
        <w:rPr>
          <w:rFonts w:ascii="Arial" w:hAnsi="Arial" w:cs="Arial"/>
          <w:sz w:val="22"/>
          <w:szCs w:val="22"/>
        </w:rPr>
      </w:pPr>
    </w:p>
    <w:p w14:paraId="709BE40C" w14:textId="4B922D8C" w:rsidR="00AB0B17" w:rsidRPr="00866F42" w:rsidRDefault="00AB0B17" w:rsidP="00866F42">
      <w:pPr>
        <w:rPr>
          <w:rFonts w:ascii="Arial" w:hAnsi="Arial" w:cs="Arial"/>
          <w:sz w:val="22"/>
          <w:szCs w:val="22"/>
        </w:rPr>
      </w:pPr>
      <w:r w:rsidRPr="00866F42">
        <w:rPr>
          <w:rFonts w:ascii="Arial" w:hAnsi="Arial" w:cs="Arial"/>
          <w:sz w:val="22"/>
          <w:szCs w:val="22"/>
        </w:rPr>
        <w:t>Healthcare Bulletin. (2025)</w:t>
      </w:r>
      <w:r>
        <w:rPr>
          <w:rFonts w:ascii="Arial" w:hAnsi="Arial" w:cs="Arial"/>
          <w:sz w:val="22"/>
          <w:szCs w:val="22"/>
        </w:rPr>
        <w:t xml:space="preserve"> ‘</w:t>
      </w:r>
      <w:r w:rsidRPr="00866F42">
        <w:rPr>
          <w:rFonts w:ascii="Arial" w:hAnsi="Arial" w:cs="Arial"/>
          <w:sz w:val="22"/>
          <w:szCs w:val="22"/>
        </w:rPr>
        <w:t>Risk factors for developing type 2 diabetes mellitus</w:t>
      </w:r>
      <w:r>
        <w:rPr>
          <w:rFonts w:ascii="Arial" w:hAnsi="Arial" w:cs="Arial"/>
          <w:sz w:val="22"/>
          <w:szCs w:val="22"/>
        </w:rPr>
        <w:t>’,</w:t>
      </w:r>
      <w:r w:rsidRPr="00866F42">
        <w:rPr>
          <w:rFonts w:ascii="Arial" w:hAnsi="Arial" w:cs="Arial"/>
          <w:sz w:val="22"/>
          <w:szCs w:val="22"/>
        </w:rPr>
        <w:t xml:space="preserve"> </w:t>
      </w:r>
      <w:r w:rsidRPr="00866F42">
        <w:rPr>
          <w:rFonts w:ascii="Arial" w:hAnsi="Arial" w:cs="Arial"/>
          <w:i/>
          <w:iCs/>
          <w:sz w:val="22"/>
          <w:szCs w:val="22"/>
        </w:rPr>
        <w:t>Healthcare Bulletin</w:t>
      </w:r>
      <w:r w:rsidRPr="00866F42">
        <w:rPr>
          <w:rFonts w:ascii="Arial" w:hAnsi="Arial" w:cs="Arial"/>
          <w:sz w:val="22"/>
          <w:szCs w:val="22"/>
        </w:rPr>
        <w:t>, 15(3), 45-50.</w:t>
      </w:r>
    </w:p>
    <w:p w14:paraId="278881B1" w14:textId="77777777" w:rsidR="00AB0B17" w:rsidRPr="000235F4" w:rsidRDefault="00AB0B17" w:rsidP="007C2D2E">
      <w:pPr>
        <w:rPr>
          <w:rFonts w:ascii="Arial" w:hAnsi="Arial" w:cs="Arial"/>
          <w:sz w:val="22"/>
          <w:szCs w:val="22"/>
        </w:rPr>
      </w:pPr>
      <w:r w:rsidRPr="007C2D2E">
        <w:rPr>
          <w:rFonts w:ascii="Arial" w:hAnsi="Arial" w:cs="Arial"/>
          <w:sz w:val="22"/>
          <w:szCs w:val="22"/>
        </w:rPr>
        <w:br/>
        <w:t xml:space="preserve">NHS England (2021) </w:t>
      </w:r>
      <w:r w:rsidRPr="00A36EB4">
        <w:rPr>
          <w:rFonts w:ascii="Arial" w:hAnsi="Arial" w:cs="Arial"/>
          <w:i/>
          <w:iCs/>
          <w:sz w:val="22"/>
          <w:szCs w:val="22"/>
        </w:rPr>
        <w:t>COVID Oximetry @home: Implementation Guidance</w:t>
      </w:r>
      <w:r w:rsidRPr="007C2D2E">
        <w:rPr>
          <w:rFonts w:ascii="Arial" w:hAnsi="Arial" w:cs="Arial"/>
          <w:sz w:val="22"/>
          <w:szCs w:val="22"/>
        </w:rPr>
        <w:t>. NHS England and NHS Improvement.</w:t>
      </w:r>
    </w:p>
    <w:p w14:paraId="3AE43B58" w14:textId="5B020C91" w:rsidR="00AB0B17" w:rsidRDefault="00AB0B17" w:rsidP="00C71393">
      <w:pPr>
        <w:rPr>
          <w:rFonts w:ascii="Arial" w:hAnsi="Arial" w:cs="Arial"/>
          <w:sz w:val="22"/>
          <w:szCs w:val="22"/>
        </w:rPr>
      </w:pPr>
      <w:r w:rsidRPr="00C71393">
        <w:rPr>
          <w:rFonts w:ascii="Arial" w:hAnsi="Arial" w:cs="Arial"/>
          <w:sz w:val="22"/>
          <w:szCs w:val="22"/>
        </w:rPr>
        <w:br/>
        <w:t xml:space="preserve">NHS Leadership Academy (2012) </w:t>
      </w:r>
      <w:r w:rsidRPr="00C71393">
        <w:rPr>
          <w:rFonts w:ascii="Arial" w:hAnsi="Arial" w:cs="Arial"/>
          <w:i/>
          <w:iCs/>
          <w:sz w:val="22"/>
          <w:szCs w:val="22"/>
        </w:rPr>
        <w:t>Leadership Framework Summary.</w:t>
      </w:r>
      <w:r w:rsidRPr="00C71393">
        <w:rPr>
          <w:rFonts w:ascii="Arial" w:hAnsi="Arial" w:cs="Arial"/>
          <w:sz w:val="22"/>
          <w:szCs w:val="22"/>
        </w:rPr>
        <w:t xml:space="preserve"> Leeds: NHS Leadership Academy. Available at: </w:t>
      </w:r>
      <w:hyperlink r:id="rId10" w:tgtFrame="_new" w:history="1">
        <w:r w:rsidRPr="00C71393">
          <w:rPr>
            <w:rStyle w:val="Hyperlink"/>
            <w:rFonts w:ascii="Arial" w:hAnsi="Arial" w:cs="Arial"/>
            <w:sz w:val="22"/>
            <w:szCs w:val="22"/>
          </w:rPr>
          <w:t>https://www.leadershipacademy.nhs.uk</w:t>
        </w:r>
      </w:hyperlink>
      <w:r>
        <w:rPr>
          <w:rFonts w:ascii="Arial" w:hAnsi="Arial" w:cs="Arial"/>
          <w:sz w:val="22"/>
          <w:szCs w:val="22"/>
        </w:rPr>
        <w:t>. (Accessed</w:t>
      </w:r>
      <w:r w:rsidR="00A36EB4">
        <w:rPr>
          <w:rFonts w:ascii="Arial" w:hAnsi="Arial" w:cs="Arial"/>
          <w:sz w:val="22"/>
          <w:szCs w:val="22"/>
        </w:rPr>
        <w:t>:</w:t>
      </w:r>
      <w:r>
        <w:rPr>
          <w:rFonts w:ascii="Arial" w:hAnsi="Arial" w:cs="Arial"/>
          <w:sz w:val="22"/>
          <w:szCs w:val="22"/>
        </w:rPr>
        <w:t xml:space="preserve"> 4</w:t>
      </w:r>
      <w:r w:rsidR="0060397A">
        <w:rPr>
          <w:rFonts w:ascii="Arial" w:hAnsi="Arial" w:cs="Arial"/>
          <w:sz w:val="22"/>
          <w:szCs w:val="22"/>
        </w:rPr>
        <w:t>th</w:t>
      </w:r>
      <w:r>
        <w:rPr>
          <w:rFonts w:ascii="Arial" w:hAnsi="Arial" w:cs="Arial"/>
          <w:sz w:val="22"/>
          <w:szCs w:val="22"/>
        </w:rPr>
        <w:t xml:space="preserve"> November 2025).</w:t>
      </w:r>
    </w:p>
    <w:p w14:paraId="60C562DA" w14:textId="6F24CAAC" w:rsidR="00AB0B17" w:rsidRDefault="00AB0B17" w:rsidP="00C71393">
      <w:pPr>
        <w:rPr>
          <w:rFonts w:ascii="Arial" w:hAnsi="Arial" w:cs="Arial"/>
          <w:sz w:val="22"/>
          <w:szCs w:val="22"/>
        </w:rPr>
      </w:pPr>
      <w:r w:rsidRPr="00C71393">
        <w:rPr>
          <w:rFonts w:ascii="Arial" w:hAnsi="Arial" w:cs="Arial"/>
          <w:sz w:val="22"/>
          <w:szCs w:val="22"/>
        </w:rPr>
        <w:br/>
        <w:t xml:space="preserve">NHS Leadership Academy (2012) </w:t>
      </w:r>
      <w:r w:rsidRPr="00C71393">
        <w:rPr>
          <w:rFonts w:ascii="Arial" w:hAnsi="Arial" w:cs="Arial"/>
          <w:i/>
          <w:iCs/>
          <w:sz w:val="22"/>
          <w:szCs w:val="22"/>
        </w:rPr>
        <w:t xml:space="preserve">Leadership Framework: </w:t>
      </w:r>
      <w:proofErr w:type="spellStart"/>
      <w:r w:rsidRPr="00C71393">
        <w:rPr>
          <w:rFonts w:ascii="Arial" w:hAnsi="Arial" w:cs="Arial"/>
          <w:i/>
          <w:iCs/>
          <w:sz w:val="22"/>
          <w:szCs w:val="22"/>
        </w:rPr>
        <w:t>Self Assessment</w:t>
      </w:r>
      <w:proofErr w:type="spellEnd"/>
      <w:r w:rsidRPr="00C71393">
        <w:rPr>
          <w:rFonts w:ascii="Arial" w:hAnsi="Arial" w:cs="Arial"/>
          <w:i/>
          <w:iCs/>
          <w:sz w:val="22"/>
          <w:szCs w:val="22"/>
        </w:rPr>
        <w:t xml:space="preserve"> Tool.</w:t>
      </w:r>
      <w:r w:rsidRPr="00C71393">
        <w:rPr>
          <w:rFonts w:ascii="Arial" w:hAnsi="Arial" w:cs="Arial"/>
          <w:sz w:val="22"/>
          <w:szCs w:val="22"/>
        </w:rPr>
        <w:t xml:space="preserve"> Leeds: NHS Leadership Academy. Available at: </w:t>
      </w:r>
      <w:hyperlink r:id="rId11" w:tgtFrame="_new" w:history="1">
        <w:r w:rsidRPr="00C71393">
          <w:rPr>
            <w:rStyle w:val="Hyperlink"/>
            <w:rFonts w:ascii="Arial" w:hAnsi="Arial" w:cs="Arial"/>
            <w:sz w:val="22"/>
            <w:szCs w:val="22"/>
          </w:rPr>
          <w:t>https://www.leadershipacademy.nhs.uk</w:t>
        </w:r>
      </w:hyperlink>
      <w:r>
        <w:rPr>
          <w:rFonts w:ascii="Arial" w:hAnsi="Arial" w:cs="Arial"/>
          <w:sz w:val="22"/>
          <w:szCs w:val="22"/>
        </w:rPr>
        <w:t>. (Accessed</w:t>
      </w:r>
      <w:r w:rsidR="00A36EB4">
        <w:rPr>
          <w:rFonts w:ascii="Arial" w:hAnsi="Arial" w:cs="Arial"/>
          <w:sz w:val="22"/>
          <w:szCs w:val="22"/>
        </w:rPr>
        <w:t>:</w:t>
      </w:r>
      <w:r>
        <w:rPr>
          <w:rFonts w:ascii="Arial" w:hAnsi="Arial" w:cs="Arial"/>
          <w:sz w:val="22"/>
          <w:szCs w:val="22"/>
        </w:rPr>
        <w:t xml:space="preserve"> 4</w:t>
      </w:r>
      <w:r w:rsidR="0060397A">
        <w:rPr>
          <w:rFonts w:ascii="Arial" w:hAnsi="Arial" w:cs="Arial"/>
          <w:sz w:val="22"/>
          <w:szCs w:val="22"/>
        </w:rPr>
        <w:t>th</w:t>
      </w:r>
      <w:r>
        <w:rPr>
          <w:rFonts w:ascii="Arial" w:hAnsi="Arial" w:cs="Arial"/>
          <w:sz w:val="22"/>
          <w:szCs w:val="22"/>
        </w:rPr>
        <w:t xml:space="preserve"> November 2025).</w:t>
      </w:r>
    </w:p>
    <w:p w14:paraId="7AAD7038" w14:textId="77777777" w:rsidR="00AB0B17" w:rsidRDefault="00AB0B17" w:rsidP="00C71393">
      <w:pPr>
        <w:rPr>
          <w:rFonts w:ascii="Arial" w:hAnsi="Arial" w:cs="Arial"/>
          <w:sz w:val="22"/>
          <w:szCs w:val="22"/>
        </w:rPr>
      </w:pPr>
    </w:p>
    <w:p w14:paraId="0F6E34C4" w14:textId="54D49D96" w:rsidR="00AB0B17" w:rsidRDefault="00AB0B17" w:rsidP="00C71393">
      <w:pPr>
        <w:rPr>
          <w:rFonts w:ascii="Arial" w:hAnsi="Arial" w:cs="Arial"/>
          <w:sz w:val="22"/>
          <w:szCs w:val="22"/>
        </w:rPr>
      </w:pPr>
      <w:r w:rsidRPr="00C71393">
        <w:rPr>
          <w:rFonts w:ascii="Arial" w:hAnsi="Arial" w:cs="Arial"/>
          <w:sz w:val="22"/>
          <w:szCs w:val="22"/>
        </w:rPr>
        <w:t xml:space="preserve">NHS Leadership Academy (2012) </w:t>
      </w:r>
      <w:r w:rsidRPr="00C71393">
        <w:rPr>
          <w:rFonts w:ascii="Arial" w:hAnsi="Arial" w:cs="Arial"/>
          <w:i/>
          <w:iCs/>
          <w:sz w:val="22"/>
          <w:szCs w:val="22"/>
        </w:rPr>
        <w:t>The NHS Leadership Framework.</w:t>
      </w:r>
      <w:r w:rsidRPr="00C71393">
        <w:rPr>
          <w:rFonts w:ascii="Arial" w:hAnsi="Arial" w:cs="Arial"/>
          <w:sz w:val="22"/>
          <w:szCs w:val="22"/>
        </w:rPr>
        <w:t xml:space="preserve"> Leeds: NHS Leadership Academy. Available at: https://www.leadershipacademy.nhs.uk</w:t>
      </w:r>
      <w:r w:rsidRPr="004A6C68">
        <w:rPr>
          <w:rFonts w:ascii="Arial" w:hAnsi="Arial" w:cs="Arial"/>
          <w:sz w:val="22"/>
          <w:szCs w:val="22"/>
        </w:rPr>
        <w:t>. (Accessed</w:t>
      </w:r>
      <w:r w:rsidR="00A36EB4">
        <w:rPr>
          <w:rFonts w:ascii="Arial" w:hAnsi="Arial" w:cs="Arial"/>
          <w:sz w:val="22"/>
          <w:szCs w:val="22"/>
        </w:rPr>
        <w:t>:</w:t>
      </w:r>
      <w:r>
        <w:rPr>
          <w:rFonts w:ascii="Arial" w:hAnsi="Arial" w:cs="Arial"/>
          <w:sz w:val="22"/>
          <w:szCs w:val="22"/>
        </w:rPr>
        <w:t xml:space="preserve"> 4</w:t>
      </w:r>
      <w:r w:rsidR="0060397A">
        <w:rPr>
          <w:rFonts w:ascii="Arial" w:hAnsi="Arial" w:cs="Arial"/>
          <w:sz w:val="22"/>
          <w:szCs w:val="22"/>
        </w:rPr>
        <w:t>th</w:t>
      </w:r>
      <w:r>
        <w:rPr>
          <w:rFonts w:ascii="Arial" w:hAnsi="Arial" w:cs="Arial"/>
          <w:sz w:val="22"/>
          <w:szCs w:val="22"/>
        </w:rPr>
        <w:t xml:space="preserve"> November 2025).</w:t>
      </w:r>
    </w:p>
    <w:p w14:paraId="11EB0871" w14:textId="5949FF7E" w:rsidR="00AB0B17" w:rsidRPr="00A36EB4" w:rsidRDefault="00AB0B17" w:rsidP="007C2D2E">
      <w:pPr>
        <w:rPr>
          <w:rFonts w:ascii="Arial" w:hAnsi="Arial" w:cs="Arial"/>
          <w:i/>
          <w:iCs/>
          <w:sz w:val="22"/>
          <w:szCs w:val="22"/>
        </w:rPr>
      </w:pPr>
      <w:r w:rsidRPr="007C2D2E">
        <w:rPr>
          <w:rFonts w:ascii="Arial" w:hAnsi="Arial" w:cs="Arial"/>
          <w:sz w:val="22"/>
          <w:szCs w:val="22"/>
        </w:rPr>
        <w:br/>
      </w:r>
      <w:proofErr w:type="spellStart"/>
      <w:r w:rsidRPr="007C2D2E">
        <w:rPr>
          <w:rFonts w:ascii="Arial" w:hAnsi="Arial" w:cs="Arial"/>
          <w:sz w:val="22"/>
          <w:szCs w:val="22"/>
        </w:rPr>
        <w:t>Sherlaw</w:t>
      </w:r>
      <w:proofErr w:type="spellEnd"/>
      <w:r w:rsidRPr="007C2D2E">
        <w:rPr>
          <w:rFonts w:ascii="Arial" w:hAnsi="Arial" w:cs="Arial"/>
          <w:sz w:val="22"/>
          <w:szCs w:val="22"/>
        </w:rPr>
        <w:t xml:space="preserve">-Johnson, C. et al. (2022) </w:t>
      </w:r>
      <w:r w:rsidR="00A36EB4">
        <w:rPr>
          <w:rFonts w:ascii="Arial" w:hAnsi="Arial" w:cs="Arial"/>
          <w:sz w:val="22"/>
          <w:szCs w:val="22"/>
        </w:rPr>
        <w:t>‘</w:t>
      </w:r>
      <w:r w:rsidRPr="007C2D2E">
        <w:rPr>
          <w:rFonts w:ascii="Arial" w:hAnsi="Arial" w:cs="Arial"/>
          <w:sz w:val="22"/>
          <w:szCs w:val="22"/>
        </w:rPr>
        <w:t xml:space="preserve">Evaluation of the Clinical Effectiveness of </w:t>
      </w:r>
      <w:proofErr w:type="spellStart"/>
      <w:r w:rsidRPr="007C2D2E">
        <w:rPr>
          <w:rFonts w:ascii="Arial" w:hAnsi="Arial" w:cs="Arial"/>
          <w:sz w:val="22"/>
          <w:szCs w:val="22"/>
        </w:rPr>
        <w:t>CO@h</w:t>
      </w:r>
      <w:proofErr w:type="spellEnd"/>
      <w:r w:rsidR="00A36EB4">
        <w:rPr>
          <w:rFonts w:ascii="Arial" w:hAnsi="Arial" w:cs="Arial"/>
          <w:sz w:val="22"/>
          <w:szCs w:val="22"/>
        </w:rPr>
        <w:t>’.</w:t>
      </w:r>
      <w:r w:rsidRPr="007C2D2E">
        <w:rPr>
          <w:rFonts w:ascii="Arial" w:hAnsi="Arial" w:cs="Arial"/>
          <w:sz w:val="22"/>
          <w:szCs w:val="22"/>
        </w:rPr>
        <w:t xml:space="preserve"> </w:t>
      </w:r>
      <w:proofErr w:type="spellStart"/>
      <w:r w:rsidRPr="00A36EB4">
        <w:rPr>
          <w:rFonts w:ascii="Arial" w:hAnsi="Arial" w:cs="Arial"/>
          <w:i/>
          <w:iCs/>
          <w:sz w:val="22"/>
          <w:szCs w:val="22"/>
        </w:rPr>
        <w:t>EClinicalMedicine</w:t>
      </w:r>
      <w:proofErr w:type="spellEnd"/>
      <w:r w:rsidRPr="00A36EB4">
        <w:rPr>
          <w:rFonts w:ascii="Arial" w:hAnsi="Arial" w:cs="Arial"/>
          <w:i/>
          <w:iCs/>
          <w:sz w:val="22"/>
          <w:szCs w:val="22"/>
        </w:rPr>
        <w:t xml:space="preserve"> </w:t>
      </w:r>
      <w:r w:rsidR="00A36EB4" w:rsidRPr="00A36EB4">
        <w:rPr>
          <w:rFonts w:ascii="Arial" w:hAnsi="Arial" w:cs="Arial"/>
          <w:i/>
          <w:iCs/>
          <w:sz w:val="22"/>
          <w:szCs w:val="22"/>
        </w:rPr>
        <w:t>(</w:t>
      </w:r>
      <w:r w:rsidRPr="00A36EB4">
        <w:rPr>
          <w:rFonts w:ascii="Arial" w:hAnsi="Arial" w:cs="Arial"/>
          <w:i/>
          <w:iCs/>
          <w:sz w:val="22"/>
          <w:szCs w:val="22"/>
        </w:rPr>
        <w:t>Lancet).</w:t>
      </w:r>
    </w:p>
    <w:p w14:paraId="5D530485" w14:textId="77777777" w:rsidR="00A36EB4" w:rsidRPr="000235F4" w:rsidRDefault="00A36EB4" w:rsidP="007C2D2E">
      <w:pPr>
        <w:rPr>
          <w:rFonts w:ascii="Arial" w:hAnsi="Arial" w:cs="Arial"/>
          <w:sz w:val="22"/>
          <w:szCs w:val="22"/>
        </w:rPr>
      </w:pPr>
    </w:p>
    <w:p w14:paraId="00AF843D" w14:textId="77777777" w:rsidR="00AB0B17" w:rsidRPr="000235F4" w:rsidRDefault="00AB0B17" w:rsidP="00866F42">
      <w:pPr>
        <w:rPr>
          <w:rFonts w:ascii="Arial" w:hAnsi="Arial" w:cs="Arial"/>
          <w:sz w:val="22"/>
          <w:szCs w:val="22"/>
        </w:rPr>
      </w:pPr>
      <w:r w:rsidRPr="000235F4">
        <w:rPr>
          <w:rFonts w:ascii="Arial" w:hAnsi="Arial" w:cs="Arial"/>
          <w:sz w:val="22"/>
          <w:szCs w:val="22"/>
        </w:rPr>
        <w:t>T</w:t>
      </w:r>
      <w:r w:rsidRPr="00866F42">
        <w:rPr>
          <w:rFonts w:ascii="Arial" w:hAnsi="Arial" w:cs="Arial"/>
          <w:sz w:val="22"/>
          <w:szCs w:val="22"/>
        </w:rPr>
        <w:t>aylor, R. (2024)</w:t>
      </w:r>
      <w:r>
        <w:rPr>
          <w:rFonts w:ascii="Arial" w:hAnsi="Arial" w:cs="Arial"/>
          <w:sz w:val="22"/>
          <w:szCs w:val="22"/>
        </w:rPr>
        <w:t xml:space="preserve"> ‘</w:t>
      </w:r>
      <w:r w:rsidRPr="00866F42">
        <w:rPr>
          <w:rFonts w:ascii="Arial" w:hAnsi="Arial" w:cs="Arial"/>
          <w:sz w:val="22"/>
          <w:szCs w:val="22"/>
        </w:rPr>
        <w:t>Understanding the cause of type 2 diabetes</w:t>
      </w:r>
      <w:r>
        <w:rPr>
          <w:rFonts w:ascii="Arial" w:hAnsi="Arial" w:cs="Arial"/>
          <w:sz w:val="22"/>
          <w:szCs w:val="22"/>
        </w:rPr>
        <w:t>’,</w:t>
      </w:r>
      <w:r w:rsidRPr="00866F42">
        <w:rPr>
          <w:rFonts w:ascii="Arial" w:hAnsi="Arial" w:cs="Arial"/>
          <w:sz w:val="22"/>
          <w:szCs w:val="22"/>
        </w:rPr>
        <w:t xml:space="preserve"> </w:t>
      </w:r>
      <w:r w:rsidRPr="00866F42">
        <w:rPr>
          <w:rFonts w:ascii="Arial" w:hAnsi="Arial" w:cs="Arial"/>
          <w:i/>
          <w:iCs/>
          <w:sz w:val="22"/>
          <w:szCs w:val="22"/>
        </w:rPr>
        <w:t>The Lancet Diabetes &amp; Endocrinology,</w:t>
      </w:r>
      <w:r w:rsidRPr="00866F42">
        <w:rPr>
          <w:rFonts w:ascii="Arial" w:hAnsi="Arial" w:cs="Arial"/>
          <w:sz w:val="22"/>
          <w:szCs w:val="22"/>
        </w:rPr>
        <w:t xml:space="preserve"> 12(1), 1-10.</w:t>
      </w:r>
    </w:p>
    <w:p w14:paraId="6870B993" w14:textId="72F922F1" w:rsidR="00AB0B17" w:rsidRPr="00C71393" w:rsidRDefault="00AB0B17" w:rsidP="00C71393">
      <w:pPr>
        <w:rPr>
          <w:rFonts w:ascii="Arial" w:hAnsi="Arial" w:cs="Arial"/>
          <w:sz w:val="22"/>
          <w:szCs w:val="22"/>
        </w:rPr>
      </w:pPr>
      <w:r w:rsidRPr="00C71393">
        <w:rPr>
          <w:rFonts w:ascii="Arial" w:hAnsi="Arial" w:cs="Arial"/>
          <w:sz w:val="22"/>
          <w:szCs w:val="22"/>
        </w:rPr>
        <w:br/>
        <w:t xml:space="preserve">West, M., Eckert, R., Collins, B. and Chowla, R. (2015) </w:t>
      </w:r>
      <w:r w:rsidRPr="00C71393">
        <w:rPr>
          <w:rFonts w:ascii="Arial" w:hAnsi="Arial" w:cs="Arial"/>
          <w:i/>
          <w:iCs/>
          <w:sz w:val="22"/>
          <w:szCs w:val="22"/>
        </w:rPr>
        <w:t>Caring to Change: How Compassionate Leadership Can Stimulate Innovation in Health Care.</w:t>
      </w:r>
      <w:r w:rsidRPr="00C71393">
        <w:rPr>
          <w:rFonts w:ascii="Arial" w:hAnsi="Arial" w:cs="Arial"/>
          <w:sz w:val="22"/>
          <w:szCs w:val="22"/>
        </w:rPr>
        <w:t xml:space="preserve"> London: The King’s </w:t>
      </w:r>
      <w:r w:rsidRPr="00C71393">
        <w:rPr>
          <w:rFonts w:ascii="Arial" w:hAnsi="Arial" w:cs="Arial"/>
          <w:sz w:val="22"/>
          <w:szCs w:val="22"/>
        </w:rPr>
        <w:lastRenderedPageBreak/>
        <w:t xml:space="preserve">Fund. Available at: </w:t>
      </w:r>
      <w:hyperlink r:id="rId12" w:history="1">
        <w:r w:rsidR="003F1A25" w:rsidRPr="004140E9">
          <w:rPr>
            <w:rStyle w:val="Hyperlink"/>
            <w:rFonts w:ascii="Arial" w:hAnsi="Arial" w:cs="Arial"/>
            <w:sz w:val="22"/>
            <w:szCs w:val="22"/>
          </w:rPr>
          <w:t>https://www.kingsfund.org.uk/publications/caring-change</w:t>
        </w:r>
      </w:hyperlink>
      <w:r w:rsidR="003F1A25">
        <w:rPr>
          <w:rFonts w:ascii="Arial" w:hAnsi="Arial" w:cs="Arial"/>
          <w:sz w:val="22"/>
          <w:szCs w:val="22"/>
        </w:rPr>
        <w:t xml:space="preserve"> (Accessed: 4</w:t>
      </w:r>
      <w:r w:rsidR="0060397A">
        <w:rPr>
          <w:rFonts w:ascii="Arial" w:hAnsi="Arial" w:cs="Arial"/>
          <w:sz w:val="22"/>
          <w:szCs w:val="22"/>
        </w:rPr>
        <w:t xml:space="preserve">th </w:t>
      </w:r>
      <w:r w:rsidR="003F1A25">
        <w:rPr>
          <w:rFonts w:ascii="Arial" w:hAnsi="Arial" w:cs="Arial"/>
          <w:sz w:val="22"/>
          <w:szCs w:val="22"/>
        </w:rPr>
        <w:t>November)</w:t>
      </w:r>
    </w:p>
    <w:sectPr w:rsidR="00AB0B17" w:rsidRPr="00C71393" w:rsidSect="00F3571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64C308" w14:textId="77777777" w:rsidR="00D35C3B" w:rsidRDefault="00D35C3B" w:rsidP="00AF358D">
      <w:pPr>
        <w:spacing w:after="0" w:line="240" w:lineRule="auto"/>
      </w:pPr>
      <w:r>
        <w:separator/>
      </w:r>
    </w:p>
  </w:endnote>
  <w:endnote w:type="continuationSeparator" w:id="0">
    <w:p w14:paraId="742DF064" w14:textId="77777777" w:rsidR="00D35C3B" w:rsidRDefault="00D35C3B" w:rsidP="00AF3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1167577"/>
      <w:docPartObj>
        <w:docPartGallery w:val="Page Numbers (Bottom of Page)"/>
        <w:docPartUnique/>
      </w:docPartObj>
    </w:sdtPr>
    <w:sdtContent>
      <w:p w14:paraId="56536966" w14:textId="4EF3BECD" w:rsidR="00AF358D" w:rsidRDefault="00AF358D">
        <w:pPr>
          <w:pStyle w:val="Footer"/>
          <w:jc w:val="center"/>
        </w:pPr>
        <w:r>
          <w:fldChar w:fldCharType="begin"/>
        </w:r>
        <w:r>
          <w:instrText>PAGE   \* MERGEFORMAT</w:instrText>
        </w:r>
        <w:r>
          <w:fldChar w:fldCharType="separate"/>
        </w:r>
        <w:r>
          <w:t>2</w:t>
        </w:r>
        <w:r>
          <w:fldChar w:fldCharType="end"/>
        </w:r>
      </w:p>
    </w:sdtContent>
  </w:sdt>
  <w:p w14:paraId="0BF24A8E" w14:textId="77777777" w:rsidR="00AF358D" w:rsidRDefault="00AF3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E8BA1" w14:textId="77777777" w:rsidR="00D35C3B" w:rsidRDefault="00D35C3B" w:rsidP="00AF358D">
      <w:pPr>
        <w:spacing w:after="0" w:line="240" w:lineRule="auto"/>
      </w:pPr>
      <w:r>
        <w:separator/>
      </w:r>
    </w:p>
  </w:footnote>
  <w:footnote w:type="continuationSeparator" w:id="0">
    <w:p w14:paraId="08973F05" w14:textId="77777777" w:rsidR="00D35C3B" w:rsidRDefault="00D35C3B" w:rsidP="00AF35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A66DC"/>
    <w:multiLevelType w:val="multilevel"/>
    <w:tmpl w:val="84227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10204"/>
    <w:multiLevelType w:val="multilevel"/>
    <w:tmpl w:val="191CB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A1431A"/>
    <w:multiLevelType w:val="multilevel"/>
    <w:tmpl w:val="09240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CA3024"/>
    <w:multiLevelType w:val="multilevel"/>
    <w:tmpl w:val="1D9A1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E8559E"/>
    <w:multiLevelType w:val="hybridMultilevel"/>
    <w:tmpl w:val="8C5E9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9027A3"/>
    <w:multiLevelType w:val="multilevel"/>
    <w:tmpl w:val="93B4F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142C22"/>
    <w:multiLevelType w:val="hybridMultilevel"/>
    <w:tmpl w:val="A05438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5820842"/>
    <w:multiLevelType w:val="multilevel"/>
    <w:tmpl w:val="1EA60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5423085">
    <w:abstractNumId w:val="7"/>
  </w:num>
  <w:num w:numId="2" w16cid:durableId="864639826">
    <w:abstractNumId w:val="5"/>
  </w:num>
  <w:num w:numId="3" w16cid:durableId="1832528609">
    <w:abstractNumId w:val="2"/>
  </w:num>
  <w:num w:numId="4" w16cid:durableId="2134865751">
    <w:abstractNumId w:val="0"/>
  </w:num>
  <w:num w:numId="5" w16cid:durableId="1120882127">
    <w:abstractNumId w:val="6"/>
  </w:num>
  <w:num w:numId="6" w16cid:durableId="194734644">
    <w:abstractNumId w:val="3"/>
  </w:num>
  <w:num w:numId="7" w16cid:durableId="1353459426">
    <w:abstractNumId w:val="1"/>
  </w:num>
  <w:num w:numId="8" w16cid:durableId="8691011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E54"/>
    <w:rsid w:val="0000644C"/>
    <w:rsid w:val="00007166"/>
    <w:rsid w:val="0001459D"/>
    <w:rsid w:val="000235F4"/>
    <w:rsid w:val="00024743"/>
    <w:rsid w:val="00033035"/>
    <w:rsid w:val="0006429D"/>
    <w:rsid w:val="00067F6E"/>
    <w:rsid w:val="00075B2D"/>
    <w:rsid w:val="00087F2D"/>
    <w:rsid w:val="000A1DBC"/>
    <w:rsid w:val="000B1E25"/>
    <w:rsid w:val="000B270C"/>
    <w:rsid w:val="000C37B8"/>
    <w:rsid w:val="000D0750"/>
    <w:rsid w:val="000E3E4D"/>
    <w:rsid w:val="000F45C1"/>
    <w:rsid w:val="001014FF"/>
    <w:rsid w:val="0011452F"/>
    <w:rsid w:val="001207C4"/>
    <w:rsid w:val="001277E3"/>
    <w:rsid w:val="00134BD2"/>
    <w:rsid w:val="00140F9A"/>
    <w:rsid w:val="00141541"/>
    <w:rsid w:val="001537FB"/>
    <w:rsid w:val="0017330E"/>
    <w:rsid w:val="00182EDD"/>
    <w:rsid w:val="001B08F0"/>
    <w:rsid w:val="001D0189"/>
    <w:rsid w:val="001D173A"/>
    <w:rsid w:val="001D5EBB"/>
    <w:rsid w:val="001E0AD6"/>
    <w:rsid w:val="002076A2"/>
    <w:rsid w:val="0021742C"/>
    <w:rsid w:val="00224167"/>
    <w:rsid w:val="00253BE2"/>
    <w:rsid w:val="00274CA3"/>
    <w:rsid w:val="0028587F"/>
    <w:rsid w:val="002877CE"/>
    <w:rsid w:val="0029225D"/>
    <w:rsid w:val="002A54A2"/>
    <w:rsid w:val="002B0960"/>
    <w:rsid w:val="002C1045"/>
    <w:rsid w:val="002C508F"/>
    <w:rsid w:val="002D763D"/>
    <w:rsid w:val="002D7AEB"/>
    <w:rsid w:val="002E5678"/>
    <w:rsid w:val="002E693A"/>
    <w:rsid w:val="002F01D5"/>
    <w:rsid w:val="002F1C53"/>
    <w:rsid w:val="00302901"/>
    <w:rsid w:val="00303302"/>
    <w:rsid w:val="00303526"/>
    <w:rsid w:val="00306060"/>
    <w:rsid w:val="00321935"/>
    <w:rsid w:val="00331884"/>
    <w:rsid w:val="00332217"/>
    <w:rsid w:val="003323C5"/>
    <w:rsid w:val="00336DD2"/>
    <w:rsid w:val="003460B3"/>
    <w:rsid w:val="0034657B"/>
    <w:rsid w:val="003842D9"/>
    <w:rsid w:val="0039071D"/>
    <w:rsid w:val="003A13AA"/>
    <w:rsid w:val="003A26E7"/>
    <w:rsid w:val="003A6CC5"/>
    <w:rsid w:val="003A6F88"/>
    <w:rsid w:val="003A7A52"/>
    <w:rsid w:val="003B096F"/>
    <w:rsid w:val="003B59A8"/>
    <w:rsid w:val="003B5BEB"/>
    <w:rsid w:val="003C3F4E"/>
    <w:rsid w:val="003D56E4"/>
    <w:rsid w:val="003E35C8"/>
    <w:rsid w:val="003E4E97"/>
    <w:rsid w:val="003F0CB8"/>
    <w:rsid w:val="003F1A25"/>
    <w:rsid w:val="004046FA"/>
    <w:rsid w:val="0044379B"/>
    <w:rsid w:val="00446B1D"/>
    <w:rsid w:val="00446DF1"/>
    <w:rsid w:val="00464026"/>
    <w:rsid w:val="00465E1D"/>
    <w:rsid w:val="004940CD"/>
    <w:rsid w:val="004A4564"/>
    <w:rsid w:val="004A6C68"/>
    <w:rsid w:val="004B3374"/>
    <w:rsid w:val="004B4F75"/>
    <w:rsid w:val="004C2105"/>
    <w:rsid w:val="004D5959"/>
    <w:rsid w:val="004D5B1B"/>
    <w:rsid w:val="004F1BC8"/>
    <w:rsid w:val="004F3E8A"/>
    <w:rsid w:val="004F6479"/>
    <w:rsid w:val="004F651B"/>
    <w:rsid w:val="005021E0"/>
    <w:rsid w:val="005041B6"/>
    <w:rsid w:val="005409B4"/>
    <w:rsid w:val="005572A4"/>
    <w:rsid w:val="0056223A"/>
    <w:rsid w:val="00567B3A"/>
    <w:rsid w:val="005843C8"/>
    <w:rsid w:val="005A79C6"/>
    <w:rsid w:val="005B35EE"/>
    <w:rsid w:val="005C397B"/>
    <w:rsid w:val="005C3BFF"/>
    <w:rsid w:val="005D4DE7"/>
    <w:rsid w:val="005D775F"/>
    <w:rsid w:val="005E506E"/>
    <w:rsid w:val="0060397A"/>
    <w:rsid w:val="00605824"/>
    <w:rsid w:val="006134B1"/>
    <w:rsid w:val="006164C4"/>
    <w:rsid w:val="006217BD"/>
    <w:rsid w:val="006441A1"/>
    <w:rsid w:val="00644FEF"/>
    <w:rsid w:val="00647298"/>
    <w:rsid w:val="006624A6"/>
    <w:rsid w:val="00672495"/>
    <w:rsid w:val="00683469"/>
    <w:rsid w:val="006C1792"/>
    <w:rsid w:val="006F00C9"/>
    <w:rsid w:val="006F1CBF"/>
    <w:rsid w:val="00717FD8"/>
    <w:rsid w:val="0074160F"/>
    <w:rsid w:val="00745DA2"/>
    <w:rsid w:val="007578F0"/>
    <w:rsid w:val="00763377"/>
    <w:rsid w:val="007677E2"/>
    <w:rsid w:val="007A42EF"/>
    <w:rsid w:val="007A65BD"/>
    <w:rsid w:val="007A78F7"/>
    <w:rsid w:val="007B7CC7"/>
    <w:rsid w:val="007C1C85"/>
    <w:rsid w:val="007C2187"/>
    <w:rsid w:val="007C2D2E"/>
    <w:rsid w:val="007C2DEC"/>
    <w:rsid w:val="007D1224"/>
    <w:rsid w:val="007D2B07"/>
    <w:rsid w:val="007D3C9C"/>
    <w:rsid w:val="007D5BB8"/>
    <w:rsid w:val="007D7FD5"/>
    <w:rsid w:val="007E195A"/>
    <w:rsid w:val="007E1E88"/>
    <w:rsid w:val="007F4F17"/>
    <w:rsid w:val="007F554A"/>
    <w:rsid w:val="00805716"/>
    <w:rsid w:val="00833D97"/>
    <w:rsid w:val="00835D09"/>
    <w:rsid w:val="00854D79"/>
    <w:rsid w:val="00856CDB"/>
    <w:rsid w:val="00866F42"/>
    <w:rsid w:val="00885F8D"/>
    <w:rsid w:val="00890A0D"/>
    <w:rsid w:val="0089475F"/>
    <w:rsid w:val="008A1912"/>
    <w:rsid w:val="008B02FF"/>
    <w:rsid w:val="008C1825"/>
    <w:rsid w:val="008C50ED"/>
    <w:rsid w:val="008D1DC4"/>
    <w:rsid w:val="008D24C4"/>
    <w:rsid w:val="008E4C6A"/>
    <w:rsid w:val="008E69BD"/>
    <w:rsid w:val="008F1FAA"/>
    <w:rsid w:val="008F4D15"/>
    <w:rsid w:val="008F6A58"/>
    <w:rsid w:val="00902319"/>
    <w:rsid w:val="00911A63"/>
    <w:rsid w:val="00916691"/>
    <w:rsid w:val="009173F0"/>
    <w:rsid w:val="00924563"/>
    <w:rsid w:val="009249A3"/>
    <w:rsid w:val="00925B46"/>
    <w:rsid w:val="00930565"/>
    <w:rsid w:val="0094165F"/>
    <w:rsid w:val="00950153"/>
    <w:rsid w:val="009A1488"/>
    <w:rsid w:val="009A75EA"/>
    <w:rsid w:val="009C23D6"/>
    <w:rsid w:val="009E3B5D"/>
    <w:rsid w:val="009F4683"/>
    <w:rsid w:val="00A02FEA"/>
    <w:rsid w:val="00A136AE"/>
    <w:rsid w:val="00A36EB4"/>
    <w:rsid w:val="00A57E7C"/>
    <w:rsid w:val="00A725D8"/>
    <w:rsid w:val="00A770C7"/>
    <w:rsid w:val="00A8108C"/>
    <w:rsid w:val="00A8177B"/>
    <w:rsid w:val="00A82D94"/>
    <w:rsid w:val="00A870DA"/>
    <w:rsid w:val="00A916CE"/>
    <w:rsid w:val="00A928EE"/>
    <w:rsid w:val="00A930ED"/>
    <w:rsid w:val="00AB0B17"/>
    <w:rsid w:val="00AD73C7"/>
    <w:rsid w:val="00AE6778"/>
    <w:rsid w:val="00AF358D"/>
    <w:rsid w:val="00B13144"/>
    <w:rsid w:val="00B20865"/>
    <w:rsid w:val="00B319E8"/>
    <w:rsid w:val="00B37945"/>
    <w:rsid w:val="00B53730"/>
    <w:rsid w:val="00B56637"/>
    <w:rsid w:val="00B654EA"/>
    <w:rsid w:val="00B6571C"/>
    <w:rsid w:val="00B66F6C"/>
    <w:rsid w:val="00B92083"/>
    <w:rsid w:val="00BA2257"/>
    <w:rsid w:val="00BA69AB"/>
    <w:rsid w:val="00BB3DCC"/>
    <w:rsid w:val="00BD2CDB"/>
    <w:rsid w:val="00BF0E7C"/>
    <w:rsid w:val="00BF73E3"/>
    <w:rsid w:val="00C01A14"/>
    <w:rsid w:val="00C01CD5"/>
    <w:rsid w:val="00C0763D"/>
    <w:rsid w:val="00C20396"/>
    <w:rsid w:val="00C319EA"/>
    <w:rsid w:val="00C3455B"/>
    <w:rsid w:val="00C415B2"/>
    <w:rsid w:val="00C42AA8"/>
    <w:rsid w:val="00C71393"/>
    <w:rsid w:val="00C76F10"/>
    <w:rsid w:val="00C81E54"/>
    <w:rsid w:val="00C902BE"/>
    <w:rsid w:val="00CB2463"/>
    <w:rsid w:val="00CC0D64"/>
    <w:rsid w:val="00CC499F"/>
    <w:rsid w:val="00CD03DF"/>
    <w:rsid w:val="00CD4FFC"/>
    <w:rsid w:val="00CE049C"/>
    <w:rsid w:val="00CE4067"/>
    <w:rsid w:val="00D0039C"/>
    <w:rsid w:val="00D03E5B"/>
    <w:rsid w:val="00D06720"/>
    <w:rsid w:val="00D06A4E"/>
    <w:rsid w:val="00D345BA"/>
    <w:rsid w:val="00D35C3B"/>
    <w:rsid w:val="00D417DC"/>
    <w:rsid w:val="00D77C1B"/>
    <w:rsid w:val="00D818AE"/>
    <w:rsid w:val="00D90FB8"/>
    <w:rsid w:val="00DB0277"/>
    <w:rsid w:val="00DB1C47"/>
    <w:rsid w:val="00DB3AD4"/>
    <w:rsid w:val="00DC2404"/>
    <w:rsid w:val="00DC31D8"/>
    <w:rsid w:val="00DC4712"/>
    <w:rsid w:val="00DC6F78"/>
    <w:rsid w:val="00DF3CD7"/>
    <w:rsid w:val="00E01A5C"/>
    <w:rsid w:val="00E053E2"/>
    <w:rsid w:val="00E062C3"/>
    <w:rsid w:val="00E17C9D"/>
    <w:rsid w:val="00E22BD6"/>
    <w:rsid w:val="00E26D5C"/>
    <w:rsid w:val="00E36653"/>
    <w:rsid w:val="00E36DAB"/>
    <w:rsid w:val="00E40897"/>
    <w:rsid w:val="00E42D20"/>
    <w:rsid w:val="00E448BA"/>
    <w:rsid w:val="00E50F40"/>
    <w:rsid w:val="00E6281B"/>
    <w:rsid w:val="00E67DB5"/>
    <w:rsid w:val="00E83978"/>
    <w:rsid w:val="00E93D98"/>
    <w:rsid w:val="00EA61CE"/>
    <w:rsid w:val="00EA7B71"/>
    <w:rsid w:val="00EB3F6D"/>
    <w:rsid w:val="00EB620B"/>
    <w:rsid w:val="00EE33C8"/>
    <w:rsid w:val="00F143EC"/>
    <w:rsid w:val="00F23CEA"/>
    <w:rsid w:val="00F3571C"/>
    <w:rsid w:val="00F37A47"/>
    <w:rsid w:val="00F612A1"/>
    <w:rsid w:val="00F94C3F"/>
    <w:rsid w:val="00FA0DC4"/>
    <w:rsid w:val="00FB158F"/>
    <w:rsid w:val="00FB52FB"/>
    <w:rsid w:val="00FB68F1"/>
    <w:rsid w:val="00FC1838"/>
    <w:rsid w:val="00FC1B3D"/>
    <w:rsid w:val="00FC55C0"/>
    <w:rsid w:val="00FD43F0"/>
    <w:rsid w:val="00FE75B2"/>
    <w:rsid w:val="00FF1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ABFFF5"/>
  <w15:chartTrackingRefBased/>
  <w15:docId w15:val="{551BABE0-8B97-4FC4-9430-C4E625795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1E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1E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1E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1E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1E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1E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1E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1E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1E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E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1E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1E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1E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1E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1E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1E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1E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1E54"/>
    <w:rPr>
      <w:rFonts w:eastAsiaTheme="majorEastAsia" w:cstheme="majorBidi"/>
      <w:color w:val="272727" w:themeColor="text1" w:themeTint="D8"/>
    </w:rPr>
  </w:style>
  <w:style w:type="paragraph" w:styleId="Title">
    <w:name w:val="Title"/>
    <w:basedOn w:val="Normal"/>
    <w:next w:val="Normal"/>
    <w:link w:val="TitleChar"/>
    <w:uiPriority w:val="10"/>
    <w:qFormat/>
    <w:rsid w:val="00C81E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E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E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E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1E54"/>
    <w:pPr>
      <w:spacing w:before="160"/>
      <w:jc w:val="center"/>
    </w:pPr>
    <w:rPr>
      <w:i/>
      <w:iCs/>
      <w:color w:val="404040" w:themeColor="text1" w:themeTint="BF"/>
    </w:rPr>
  </w:style>
  <w:style w:type="character" w:customStyle="1" w:styleId="QuoteChar">
    <w:name w:val="Quote Char"/>
    <w:basedOn w:val="DefaultParagraphFont"/>
    <w:link w:val="Quote"/>
    <w:uiPriority w:val="29"/>
    <w:rsid w:val="00C81E54"/>
    <w:rPr>
      <w:i/>
      <w:iCs/>
      <w:color w:val="404040" w:themeColor="text1" w:themeTint="BF"/>
    </w:rPr>
  </w:style>
  <w:style w:type="paragraph" w:styleId="ListParagraph">
    <w:name w:val="List Paragraph"/>
    <w:basedOn w:val="Normal"/>
    <w:uiPriority w:val="34"/>
    <w:qFormat/>
    <w:rsid w:val="00C81E54"/>
    <w:pPr>
      <w:ind w:left="720"/>
      <w:contextualSpacing/>
    </w:pPr>
  </w:style>
  <w:style w:type="character" w:styleId="IntenseEmphasis">
    <w:name w:val="Intense Emphasis"/>
    <w:basedOn w:val="DefaultParagraphFont"/>
    <w:uiPriority w:val="21"/>
    <w:qFormat/>
    <w:rsid w:val="00C81E54"/>
    <w:rPr>
      <w:i/>
      <w:iCs/>
      <w:color w:val="0F4761" w:themeColor="accent1" w:themeShade="BF"/>
    </w:rPr>
  </w:style>
  <w:style w:type="paragraph" w:styleId="IntenseQuote">
    <w:name w:val="Intense Quote"/>
    <w:basedOn w:val="Normal"/>
    <w:next w:val="Normal"/>
    <w:link w:val="IntenseQuoteChar"/>
    <w:uiPriority w:val="30"/>
    <w:qFormat/>
    <w:rsid w:val="00C81E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1E54"/>
    <w:rPr>
      <w:i/>
      <w:iCs/>
      <w:color w:val="0F4761" w:themeColor="accent1" w:themeShade="BF"/>
    </w:rPr>
  </w:style>
  <w:style w:type="character" w:styleId="IntenseReference">
    <w:name w:val="Intense Reference"/>
    <w:basedOn w:val="DefaultParagraphFont"/>
    <w:uiPriority w:val="32"/>
    <w:qFormat/>
    <w:rsid w:val="00C81E54"/>
    <w:rPr>
      <w:b/>
      <w:bCs/>
      <w:smallCaps/>
      <w:color w:val="0F4761" w:themeColor="accent1" w:themeShade="BF"/>
      <w:spacing w:val="5"/>
    </w:rPr>
  </w:style>
  <w:style w:type="paragraph" w:styleId="NoSpacing">
    <w:name w:val="No Spacing"/>
    <w:link w:val="NoSpacingChar"/>
    <w:uiPriority w:val="1"/>
    <w:qFormat/>
    <w:rsid w:val="00F3571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3571C"/>
    <w:rPr>
      <w:rFonts w:eastAsiaTheme="minorEastAsia"/>
      <w:kern w:val="0"/>
      <w:sz w:val="22"/>
      <w:szCs w:val="22"/>
      <w:lang w:eastAsia="en-GB"/>
      <w14:ligatures w14:val="none"/>
    </w:rPr>
  </w:style>
  <w:style w:type="character" w:styleId="Hyperlink">
    <w:name w:val="Hyperlink"/>
    <w:basedOn w:val="DefaultParagraphFont"/>
    <w:uiPriority w:val="99"/>
    <w:unhideWhenUsed/>
    <w:rsid w:val="00C71393"/>
    <w:rPr>
      <w:color w:val="467886" w:themeColor="hyperlink"/>
      <w:u w:val="single"/>
    </w:rPr>
  </w:style>
  <w:style w:type="character" w:styleId="UnresolvedMention">
    <w:name w:val="Unresolved Mention"/>
    <w:basedOn w:val="DefaultParagraphFont"/>
    <w:uiPriority w:val="99"/>
    <w:semiHidden/>
    <w:unhideWhenUsed/>
    <w:rsid w:val="00C71393"/>
    <w:rPr>
      <w:color w:val="605E5C"/>
      <w:shd w:val="clear" w:color="auto" w:fill="E1DFDD"/>
    </w:rPr>
  </w:style>
  <w:style w:type="paragraph" w:styleId="Header">
    <w:name w:val="header"/>
    <w:basedOn w:val="Normal"/>
    <w:link w:val="HeaderChar"/>
    <w:uiPriority w:val="99"/>
    <w:unhideWhenUsed/>
    <w:rsid w:val="00AF3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58D"/>
  </w:style>
  <w:style w:type="paragraph" w:styleId="Footer">
    <w:name w:val="footer"/>
    <w:basedOn w:val="Normal"/>
    <w:link w:val="FooterChar"/>
    <w:uiPriority w:val="99"/>
    <w:unhideWhenUsed/>
    <w:rsid w:val="00AF3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5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ingsfund.org.uk/publications/caring-chang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dershipacademy.nhs.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eadershipacademy.nhs.uk" TargetMode="Externa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035DB-F6F7-4D29-AE09-AF0C533CA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8584</TotalTime>
  <Pages>16</Pages>
  <Words>2530</Words>
  <Characters>14425</Characters>
  <Application>Microsoft Office Word</Application>
  <DocSecurity>0</DocSecurity>
  <Lines>120</Lines>
  <Paragraphs>33</Paragraphs>
  <ScaleCrop>false</ScaleCrop>
  <Company/>
  <LinksUpToDate>false</LinksUpToDate>
  <CharactersWithSpaces>16922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values in Health and social care portofoilio
BMHP5014</dc:title>
  <dc:subject>Farzia Saddique-2329009</dc:subject>
  <dc:creator>farzia saddique</dc:creator>
  <cp:keywords/>
  <dc:description/>
  <cp:lastModifiedBy>farzia saddique</cp:lastModifiedBy>
  <cp:revision>272</cp:revision>
  <dcterms:created xsi:type="dcterms:W3CDTF">2025-10-10T09:16:00Z</dcterms:created>
  <dcterms:modified xsi:type="dcterms:W3CDTF">2025-11-14T20:58:00Z</dcterms:modified>
</cp:coreProperties>
</file>