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AF987" w14:textId="6D9427D8" w:rsidR="00DD0810" w:rsidRPr="00DD0810" w:rsidRDefault="00DD0810" w:rsidP="00DD0810">
      <w:pPr>
        <w:spacing w:after="0" w:line="240" w:lineRule="auto"/>
        <w:rPr>
          <w:rFonts w:ascii="Times New Roman" w:eastAsia="Times New Roman" w:hAnsi="Times New Roman" w:cs="Times New Roman"/>
          <w:sz w:val="24"/>
          <w:szCs w:val="24"/>
          <w:lang w:val="en-GB" w:eastAsia="en-GB"/>
        </w:rPr>
      </w:pPr>
      <w:r w:rsidRPr="00DD0810">
        <w:rPr>
          <w:rFonts w:ascii="Times New Roman" w:eastAsia="Times New Roman" w:hAnsi="Times New Roman" w:cs="Times New Roman"/>
          <w:sz w:val="24"/>
          <w:szCs w:val="24"/>
          <w:lang w:val="en-GB" w:eastAsia="en-GB"/>
        </w:rPr>
        <w:fldChar w:fldCharType="begin"/>
      </w:r>
      <w:r w:rsidRPr="00DD0810">
        <w:rPr>
          <w:rFonts w:ascii="Times New Roman" w:eastAsia="Times New Roman" w:hAnsi="Times New Roman" w:cs="Times New Roman"/>
          <w:sz w:val="24"/>
          <w:szCs w:val="24"/>
          <w:lang w:val="en-GB" w:eastAsia="en-GB"/>
        </w:rPr>
        <w:instrText xml:space="preserve"> INCLUDEPICTURE "/var/folders/cq/ttdr_w0973q3mr0b5pclql200000gn/T/com.microsoft.Word/WebArchiveCopyPasteTempFiles/page1image2626536176" \* MERGEFORMATINET </w:instrText>
      </w:r>
      <w:r w:rsidRPr="00DD0810">
        <w:rPr>
          <w:rFonts w:ascii="Times New Roman" w:eastAsia="Times New Roman" w:hAnsi="Times New Roman" w:cs="Times New Roman"/>
          <w:sz w:val="24"/>
          <w:szCs w:val="24"/>
          <w:lang w:val="en-GB" w:eastAsia="en-GB"/>
        </w:rPr>
        <w:fldChar w:fldCharType="separate"/>
      </w:r>
      <w:r w:rsidRPr="00DD0810">
        <w:rPr>
          <w:rFonts w:ascii="Times New Roman" w:eastAsia="Times New Roman" w:hAnsi="Times New Roman" w:cs="Times New Roman"/>
          <w:noProof/>
          <w:sz w:val="24"/>
          <w:szCs w:val="24"/>
          <w:lang w:val="en-GB" w:eastAsia="en-GB"/>
        </w:rPr>
        <w:drawing>
          <wp:inline distT="0" distB="0" distL="0" distR="0" wp14:anchorId="1F9F610D" wp14:editId="59A016B6">
            <wp:extent cx="2959100" cy="1282700"/>
            <wp:effectExtent l="0" t="0" r="0" b="0"/>
            <wp:docPr id="2" name="Picture 2" descr="page1image262653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26265361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9100" cy="1282700"/>
                    </a:xfrm>
                    <a:prstGeom prst="rect">
                      <a:avLst/>
                    </a:prstGeom>
                    <a:noFill/>
                    <a:ln>
                      <a:noFill/>
                    </a:ln>
                  </pic:spPr>
                </pic:pic>
              </a:graphicData>
            </a:graphic>
          </wp:inline>
        </w:drawing>
      </w:r>
      <w:r w:rsidRPr="00DD0810">
        <w:rPr>
          <w:rFonts w:ascii="Times New Roman" w:eastAsia="Times New Roman" w:hAnsi="Times New Roman" w:cs="Times New Roman"/>
          <w:sz w:val="24"/>
          <w:szCs w:val="24"/>
          <w:lang w:val="en-GB" w:eastAsia="en-GB"/>
        </w:rPr>
        <w:fldChar w:fldCharType="end"/>
      </w:r>
    </w:p>
    <w:p w14:paraId="7D2386A8" w14:textId="77777777" w:rsidR="00DD0810" w:rsidRPr="00DD0810" w:rsidRDefault="00DD0810" w:rsidP="00DD0810">
      <w:pPr>
        <w:spacing w:before="100" w:beforeAutospacing="1" w:after="100" w:afterAutospacing="1" w:line="240" w:lineRule="auto"/>
        <w:rPr>
          <w:rFonts w:ascii="Times New Roman" w:eastAsia="Times New Roman" w:hAnsi="Times New Roman" w:cs="Times New Roman"/>
          <w:sz w:val="24"/>
          <w:szCs w:val="24"/>
          <w:lang w:val="en-GB" w:eastAsia="en-GB"/>
        </w:rPr>
      </w:pPr>
      <w:r w:rsidRPr="00DD0810">
        <w:rPr>
          <w:rFonts w:ascii="Calibri" w:eastAsia="Times New Roman" w:hAnsi="Calibri" w:cs="Calibri"/>
          <w:b/>
          <w:bCs/>
          <w:sz w:val="40"/>
          <w:szCs w:val="40"/>
          <w:lang w:val="en-GB" w:eastAsia="en-GB"/>
        </w:rPr>
        <w:t xml:space="preserve">School of International Hotel Management </w:t>
      </w:r>
      <w:r w:rsidRPr="00DD0810">
        <w:rPr>
          <w:rFonts w:ascii="Calibri" w:eastAsia="Times New Roman" w:hAnsi="Calibri" w:cs="Calibri"/>
          <w:b/>
          <w:bCs/>
          <w:sz w:val="36"/>
          <w:szCs w:val="36"/>
          <w:lang w:val="en-GB" w:eastAsia="en-GB"/>
        </w:rPr>
        <w:t xml:space="preserve">BA International Hotel Management </w:t>
      </w:r>
    </w:p>
    <w:p w14:paraId="56F1DA55" w14:textId="77777777" w:rsidR="00DD0810" w:rsidRPr="00DD0810" w:rsidRDefault="00DD0810" w:rsidP="00DD0810">
      <w:pPr>
        <w:spacing w:before="100" w:beforeAutospacing="1" w:after="100" w:afterAutospacing="1" w:line="240" w:lineRule="auto"/>
        <w:rPr>
          <w:rFonts w:ascii="Times New Roman" w:eastAsia="Times New Roman" w:hAnsi="Times New Roman" w:cs="Times New Roman"/>
          <w:sz w:val="24"/>
          <w:szCs w:val="24"/>
          <w:lang w:val="en-GB" w:eastAsia="en-GB"/>
        </w:rPr>
      </w:pPr>
      <w:r w:rsidRPr="00DD0810">
        <w:rPr>
          <w:rFonts w:ascii="Calibri" w:eastAsia="Times New Roman" w:hAnsi="Calibri" w:cs="Calibri"/>
          <w:b/>
          <w:bCs/>
          <w:sz w:val="48"/>
          <w:szCs w:val="48"/>
          <w:lang w:val="en-GB" w:eastAsia="en-GB"/>
        </w:rPr>
        <w:t xml:space="preserve">Module Handbook Autumn Term 2022 BMIH5005 Personnel Resourcing and Development LEVEL 5 </w:t>
      </w:r>
    </w:p>
    <w:p w14:paraId="1751E019" w14:textId="32F7A783" w:rsidR="00DD0810" w:rsidRPr="00DD0810" w:rsidRDefault="00DD0810" w:rsidP="00DD0810">
      <w:pPr>
        <w:spacing w:before="100" w:beforeAutospacing="1" w:after="100" w:afterAutospacing="1" w:line="240" w:lineRule="auto"/>
        <w:rPr>
          <w:rFonts w:ascii="Times New Roman" w:eastAsia="Times New Roman" w:hAnsi="Times New Roman" w:cs="Times New Roman"/>
          <w:sz w:val="24"/>
          <w:szCs w:val="24"/>
          <w:lang w:val="en-GB" w:eastAsia="en-GB"/>
        </w:rPr>
      </w:pPr>
      <w:r w:rsidRPr="00DD0810">
        <w:rPr>
          <w:rFonts w:ascii="Calibri" w:eastAsia="Times New Roman" w:hAnsi="Calibri" w:cs="Calibri"/>
          <w:b/>
          <w:bCs/>
          <w:sz w:val="36"/>
          <w:szCs w:val="36"/>
          <w:lang w:val="en-GB" w:eastAsia="en-GB"/>
        </w:rPr>
        <w:t xml:space="preserve">Module Lead: </w:t>
      </w:r>
      <w:r w:rsidR="00F3349D">
        <w:rPr>
          <w:rFonts w:ascii="Calibri" w:eastAsia="Times New Roman" w:hAnsi="Calibri" w:cs="Calibri"/>
          <w:b/>
          <w:bCs/>
          <w:sz w:val="36"/>
          <w:szCs w:val="36"/>
          <w:lang w:val="en-GB" w:eastAsia="en-GB"/>
        </w:rPr>
        <w:t>Emma Roberts</w:t>
      </w:r>
    </w:p>
    <w:p w14:paraId="3B0EE42B" w14:textId="5B6B73E7" w:rsidR="00DD0810" w:rsidRPr="00DD0810" w:rsidRDefault="00F3349D" w:rsidP="00DD0810">
      <w:pPr>
        <w:spacing w:before="100" w:beforeAutospacing="1" w:after="100" w:afterAutospacing="1" w:line="240" w:lineRule="auto"/>
        <w:rPr>
          <w:rFonts w:ascii="Times New Roman" w:eastAsia="Times New Roman" w:hAnsi="Times New Roman" w:cs="Times New Roman"/>
          <w:sz w:val="24"/>
          <w:szCs w:val="24"/>
          <w:lang w:val="en-GB" w:eastAsia="en-GB"/>
        </w:rPr>
      </w:pPr>
      <w:r>
        <w:rPr>
          <w:rFonts w:ascii="Calibri" w:eastAsia="Times New Roman" w:hAnsi="Calibri" w:cs="Calibri"/>
          <w:b/>
          <w:bCs/>
          <w:color w:val="0000FF"/>
          <w:sz w:val="36"/>
          <w:szCs w:val="36"/>
          <w:lang w:val="en-GB" w:eastAsia="en-GB"/>
        </w:rPr>
        <w:t>e.robert</w:t>
      </w:r>
      <w:r w:rsidR="00DD0810" w:rsidRPr="00DD0810">
        <w:rPr>
          <w:rFonts w:ascii="Calibri" w:eastAsia="Times New Roman" w:hAnsi="Calibri" w:cs="Calibri"/>
          <w:b/>
          <w:bCs/>
          <w:color w:val="0000FF"/>
          <w:sz w:val="36"/>
          <w:szCs w:val="36"/>
          <w:lang w:val="en-GB" w:eastAsia="en-GB"/>
        </w:rPr>
        <w:t xml:space="preserve">@uwtsd.ac.uk </w:t>
      </w:r>
    </w:p>
    <w:p w14:paraId="78F842BF" w14:textId="77777777" w:rsidR="004D5F44" w:rsidRPr="00DD0810" w:rsidRDefault="004D5F44" w:rsidP="004D5F44">
      <w:pPr>
        <w:spacing w:line="360" w:lineRule="auto"/>
        <w:rPr>
          <w:rFonts w:ascii="Arial" w:hAnsi="Arial" w:cs="Arial"/>
          <w:sz w:val="36"/>
          <w:szCs w:val="36"/>
        </w:rPr>
      </w:pPr>
      <w:r w:rsidRPr="00DD0810">
        <w:rPr>
          <w:rFonts w:ascii="Arial" w:hAnsi="Arial" w:cs="Arial"/>
          <w:sz w:val="36"/>
          <w:szCs w:val="36"/>
        </w:rPr>
        <w:t>Review the</w:t>
      </w:r>
      <w:r w:rsidR="00AC2CAF" w:rsidRPr="00DD0810">
        <w:rPr>
          <w:rFonts w:ascii="Arial" w:hAnsi="Arial" w:cs="Arial"/>
          <w:sz w:val="36"/>
          <w:szCs w:val="36"/>
        </w:rPr>
        <w:t xml:space="preserve"> analyze</w:t>
      </w:r>
      <w:r w:rsidRPr="00DD0810">
        <w:rPr>
          <w:rFonts w:ascii="Arial" w:hAnsi="Arial" w:cs="Arial"/>
          <w:sz w:val="36"/>
          <w:szCs w:val="36"/>
        </w:rPr>
        <w:t xml:space="preserve"> the current challenges facing hotels in managing their employee turnover in the UK.</w:t>
      </w:r>
    </w:p>
    <w:p w14:paraId="67258954" w14:textId="0B8CC664" w:rsidR="004D5F44" w:rsidRPr="00DD0810" w:rsidRDefault="004D5F44" w:rsidP="004D5F44">
      <w:pPr>
        <w:spacing w:line="360" w:lineRule="auto"/>
        <w:rPr>
          <w:rFonts w:ascii="Arial" w:hAnsi="Arial" w:cs="Arial"/>
          <w:sz w:val="36"/>
          <w:szCs w:val="36"/>
        </w:rPr>
      </w:pPr>
      <w:r w:rsidRPr="00DD0810">
        <w:rPr>
          <w:rFonts w:ascii="Arial" w:hAnsi="Arial" w:cs="Arial"/>
          <w:sz w:val="36"/>
          <w:szCs w:val="36"/>
        </w:rPr>
        <w:t>•</w:t>
      </w:r>
      <w:r w:rsidRPr="00DD0810">
        <w:rPr>
          <w:rFonts w:ascii="Arial" w:hAnsi="Arial" w:cs="Arial"/>
          <w:sz w:val="36"/>
          <w:szCs w:val="36"/>
        </w:rPr>
        <w:tab/>
        <w:t xml:space="preserve">Name </w:t>
      </w:r>
      <w:r w:rsidR="00DD0810" w:rsidRPr="00DD0810">
        <w:rPr>
          <w:rFonts w:ascii="Arial" w:hAnsi="Arial" w:cs="Arial"/>
          <w:sz w:val="36"/>
          <w:szCs w:val="36"/>
        </w:rPr>
        <w:t xml:space="preserve">Md Shahidul </w:t>
      </w:r>
      <w:r w:rsidR="008F0B1B" w:rsidRPr="00DD0810">
        <w:rPr>
          <w:rFonts w:ascii="Arial" w:hAnsi="Arial" w:cs="Arial"/>
          <w:sz w:val="36"/>
          <w:szCs w:val="36"/>
        </w:rPr>
        <w:t>Islam</w:t>
      </w:r>
    </w:p>
    <w:p w14:paraId="25BD9CE7" w14:textId="2C844673" w:rsidR="004D5F44" w:rsidRPr="00DD0810" w:rsidRDefault="004D5F44" w:rsidP="004D5F44">
      <w:pPr>
        <w:spacing w:line="360" w:lineRule="auto"/>
        <w:rPr>
          <w:rFonts w:ascii="Arial" w:hAnsi="Arial" w:cs="Arial"/>
          <w:sz w:val="36"/>
          <w:szCs w:val="36"/>
        </w:rPr>
      </w:pPr>
    </w:p>
    <w:p w14:paraId="76390B54" w14:textId="77777777" w:rsidR="004D5F44" w:rsidRPr="00DD0810" w:rsidRDefault="004D5F44" w:rsidP="004D5F44">
      <w:pPr>
        <w:tabs>
          <w:tab w:val="left" w:pos="1875"/>
        </w:tabs>
        <w:spacing w:line="360" w:lineRule="auto"/>
        <w:rPr>
          <w:rFonts w:ascii="Arial" w:hAnsi="Arial" w:cs="Arial"/>
          <w:sz w:val="36"/>
          <w:szCs w:val="36"/>
        </w:rPr>
      </w:pPr>
      <w:r w:rsidRPr="00DD0810">
        <w:rPr>
          <w:rFonts w:ascii="Arial" w:hAnsi="Arial" w:cs="Arial"/>
          <w:sz w:val="36"/>
          <w:szCs w:val="36"/>
        </w:rPr>
        <w:t xml:space="preserve">Content </w:t>
      </w:r>
      <w:r w:rsidRPr="00DD0810">
        <w:rPr>
          <w:rFonts w:ascii="Arial" w:hAnsi="Arial" w:cs="Arial"/>
          <w:sz w:val="36"/>
          <w:szCs w:val="36"/>
        </w:rPr>
        <w:tab/>
      </w:r>
    </w:p>
    <w:p w14:paraId="05748550" w14:textId="77777777" w:rsidR="004D5F44" w:rsidRPr="00DD0810" w:rsidRDefault="004D5F44" w:rsidP="004D5F44">
      <w:pPr>
        <w:tabs>
          <w:tab w:val="left" w:pos="1875"/>
        </w:tabs>
        <w:spacing w:line="360" w:lineRule="auto"/>
        <w:rPr>
          <w:rFonts w:ascii="Arial" w:hAnsi="Arial" w:cs="Arial"/>
          <w:sz w:val="36"/>
          <w:szCs w:val="36"/>
          <w:u w:val="single"/>
        </w:rPr>
      </w:pPr>
      <w:r w:rsidRPr="00DD0810">
        <w:rPr>
          <w:rFonts w:ascii="Arial" w:hAnsi="Arial" w:cs="Arial"/>
          <w:sz w:val="36"/>
          <w:szCs w:val="36"/>
          <w:u w:val="single"/>
        </w:rPr>
        <w:t xml:space="preserve">Abstract </w:t>
      </w:r>
    </w:p>
    <w:p w14:paraId="622B01D6" w14:textId="77777777" w:rsidR="004D5F44" w:rsidRPr="00DD0810" w:rsidRDefault="004D5F44" w:rsidP="004D5F44">
      <w:pPr>
        <w:tabs>
          <w:tab w:val="left" w:pos="1875"/>
        </w:tabs>
        <w:spacing w:line="360" w:lineRule="auto"/>
        <w:rPr>
          <w:rFonts w:ascii="Arial" w:hAnsi="Arial" w:cs="Arial"/>
          <w:sz w:val="36"/>
          <w:szCs w:val="36"/>
          <w:u w:val="single"/>
        </w:rPr>
      </w:pPr>
      <w:r w:rsidRPr="00DD0810">
        <w:rPr>
          <w:rFonts w:ascii="Arial" w:hAnsi="Arial" w:cs="Arial"/>
          <w:sz w:val="36"/>
          <w:szCs w:val="36"/>
          <w:u w:val="single"/>
        </w:rPr>
        <w:t xml:space="preserve">Introduction </w:t>
      </w:r>
    </w:p>
    <w:p w14:paraId="26F25C4A" w14:textId="77777777" w:rsidR="004D5F44" w:rsidRPr="00DD0810" w:rsidRDefault="004D5F44" w:rsidP="004D5F44">
      <w:pPr>
        <w:tabs>
          <w:tab w:val="left" w:pos="1875"/>
        </w:tabs>
        <w:spacing w:line="360" w:lineRule="auto"/>
        <w:rPr>
          <w:rFonts w:ascii="Arial" w:hAnsi="Arial" w:cs="Arial"/>
          <w:sz w:val="36"/>
          <w:szCs w:val="36"/>
          <w:u w:val="single"/>
        </w:rPr>
      </w:pPr>
      <w:r w:rsidRPr="00DD0810">
        <w:rPr>
          <w:rFonts w:ascii="Arial" w:hAnsi="Arial" w:cs="Arial"/>
          <w:sz w:val="36"/>
          <w:szCs w:val="36"/>
          <w:u w:val="single"/>
        </w:rPr>
        <w:t>PESTLE Analysis</w:t>
      </w:r>
    </w:p>
    <w:p w14:paraId="3ACB4BCA" w14:textId="77777777" w:rsidR="004D5F44" w:rsidRPr="00DD0810" w:rsidRDefault="004D5F44" w:rsidP="004D5F44">
      <w:pPr>
        <w:tabs>
          <w:tab w:val="left" w:pos="1875"/>
        </w:tabs>
        <w:spacing w:line="360" w:lineRule="auto"/>
        <w:rPr>
          <w:rFonts w:ascii="Arial" w:hAnsi="Arial" w:cs="Arial"/>
          <w:sz w:val="36"/>
          <w:szCs w:val="36"/>
          <w:u w:val="single"/>
        </w:rPr>
      </w:pPr>
      <w:r w:rsidRPr="00DD0810">
        <w:rPr>
          <w:rFonts w:ascii="Arial" w:hAnsi="Arial" w:cs="Arial"/>
          <w:sz w:val="36"/>
          <w:szCs w:val="36"/>
          <w:u w:val="single"/>
        </w:rPr>
        <w:lastRenderedPageBreak/>
        <w:t>SWOT Analysis</w:t>
      </w:r>
    </w:p>
    <w:p w14:paraId="2427541C" w14:textId="77777777" w:rsidR="004D5F44" w:rsidRPr="00DD0810" w:rsidRDefault="004D5F44" w:rsidP="004D5F44">
      <w:pPr>
        <w:tabs>
          <w:tab w:val="left" w:pos="1875"/>
        </w:tabs>
        <w:spacing w:line="360" w:lineRule="auto"/>
        <w:rPr>
          <w:rFonts w:ascii="Arial" w:hAnsi="Arial" w:cs="Arial"/>
          <w:sz w:val="36"/>
          <w:szCs w:val="36"/>
          <w:u w:val="single"/>
        </w:rPr>
      </w:pPr>
      <w:r w:rsidRPr="00DD0810">
        <w:rPr>
          <w:rFonts w:ascii="Arial" w:hAnsi="Arial" w:cs="Arial"/>
          <w:sz w:val="36"/>
          <w:szCs w:val="36"/>
          <w:u w:val="single"/>
        </w:rPr>
        <w:t xml:space="preserve">Conclusion </w:t>
      </w:r>
    </w:p>
    <w:p w14:paraId="13D273D7" w14:textId="77777777" w:rsidR="008C1932" w:rsidRPr="00DD0810" w:rsidRDefault="008C1932" w:rsidP="004D5F44">
      <w:pPr>
        <w:tabs>
          <w:tab w:val="left" w:pos="1875"/>
        </w:tabs>
        <w:spacing w:line="360" w:lineRule="auto"/>
        <w:rPr>
          <w:rFonts w:ascii="Arial" w:hAnsi="Arial" w:cs="Arial"/>
          <w:sz w:val="36"/>
          <w:szCs w:val="36"/>
          <w:u w:val="single"/>
        </w:rPr>
      </w:pPr>
      <w:r w:rsidRPr="00DD0810">
        <w:rPr>
          <w:rFonts w:ascii="Arial" w:hAnsi="Arial" w:cs="Arial"/>
          <w:sz w:val="36"/>
          <w:szCs w:val="36"/>
          <w:u w:val="single"/>
        </w:rPr>
        <w:t xml:space="preserve">References </w:t>
      </w:r>
    </w:p>
    <w:p w14:paraId="0BB2C564" w14:textId="77777777" w:rsidR="00CE7181" w:rsidRPr="00DD0810" w:rsidRDefault="00CE7181" w:rsidP="00CE7181">
      <w:pPr>
        <w:shd w:val="clear" w:color="auto" w:fill="D0CECE" w:themeFill="background2" w:themeFillShade="E6"/>
        <w:tabs>
          <w:tab w:val="left" w:pos="1875"/>
        </w:tabs>
        <w:spacing w:line="360" w:lineRule="auto"/>
        <w:rPr>
          <w:rFonts w:ascii="Arial" w:hAnsi="Arial" w:cs="Arial"/>
          <w:sz w:val="36"/>
          <w:szCs w:val="36"/>
          <w:u w:val="single"/>
        </w:rPr>
      </w:pPr>
      <w:r w:rsidRPr="00DD0810">
        <w:rPr>
          <w:rFonts w:ascii="Arial" w:hAnsi="Arial" w:cs="Arial"/>
          <w:sz w:val="36"/>
          <w:szCs w:val="36"/>
          <w:u w:val="single"/>
        </w:rPr>
        <w:t xml:space="preserve">Abstract </w:t>
      </w:r>
    </w:p>
    <w:p w14:paraId="644B4F57" w14:textId="77777777" w:rsidR="00477BFA" w:rsidRPr="00DD0810" w:rsidRDefault="004E0BFF" w:rsidP="00477BFA">
      <w:pPr>
        <w:tabs>
          <w:tab w:val="left" w:pos="1875"/>
        </w:tabs>
        <w:spacing w:line="360" w:lineRule="auto"/>
        <w:rPr>
          <w:rFonts w:ascii="Arial" w:hAnsi="Arial" w:cs="Arial"/>
          <w:sz w:val="36"/>
          <w:szCs w:val="36"/>
        </w:rPr>
      </w:pPr>
      <w:r w:rsidRPr="00DD0810">
        <w:rPr>
          <w:rFonts w:ascii="Arial" w:hAnsi="Arial" w:cs="Arial"/>
          <w:sz w:val="36"/>
          <w:szCs w:val="36"/>
        </w:rPr>
        <w:t xml:space="preserve">This evaluation </w:t>
      </w:r>
      <w:r w:rsidR="00AC2CAF" w:rsidRPr="00DD0810">
        <w:rPr>
          <w:rFonts w:ascii="Arial" w:hAnsi="Arial" w:cs="Arial"/>
          <w:sz w:val="36"/>
          <w:szCs w:val="36"/>
        </w:rPr>
        <w:t xml:space="preserve">is </w:t>
      </w:r>
      <w:r w:rsidRPr="00DD0810">
        <w:rPr>
          <w:rFonts w:ascii="Arial" w:hAnsi="Arial" w:cs="Arial"/>
          <w:sz w:val="36"/>
          <w:szCs w:val="36"/>
        </w:rPr>
        <w:t xml:space="preserve">about the </w:t>
      </w:r>
      <w:r w:rsidR="00AC2CAF" w:rsidRPr="00DD0810">
        <w:rPr>
          <w:rFonts w:ascii="Arial" w:hAnsi="Arial" w:cs="Arial"/>
          <w:sz w:val="36"/>
          <w:szCs w:val="36"/>
        </w:rPr>
        <w:t>friendliness</w:t>
      </w:r>
      <w:r w:rsidRPr="00DD0810">
        <w:rPr>
          <w:rFonts w:ascii="Arial" w:hAnsi="Arial" w:cs="Arial"/>
          <w:sz w:val="36"/>
          <w:szCs w:val="36"/>
        </w:rPr>
        <w:t xml:space="preserve"> </w:t>
      </w:r>
      <w:r w:rsidR="00AC2CAF" w:rsidRPr="00DD0810">
        <w:rPr>
          <w:rFonts w:ascii="Arial" w:hAnsi="Arial" w:cs="Arial"/>
          <w:sz w:val="36"/>
          <w:szCs w:val="36"/>
        </w:rPr>
        <w:t xml:space="preserve">of </w:t>
      </w:r>
      <w:r w:rsidRPr="00DD0810">
        <w:rPr>
          <w:rFonts w:ascii="Arial" w:hAnsi="Arial" w:cs="Arial"/>
          <w:sz w:val="36"/>
          <w:szCs w:val="36"/>
        </w:rPr>
        <w:t xml:space="preserve">the board in pandemic </w:t>
      </w:r>
      <w:r w:rsidR="00AC2CAF" w:rsidRPr="00DD0810">
        <w:rPr>
          <w:rFonts w:ascii="Arial" w:hAnsi="Arial" w:cs="Arial"/>
          <w:sz w:val="36"/>
          <w:szCs w:val="36"/>
        </w:rPr>
        <w:t>circumstances</w:t>
      </w:r>
      <w:r w:rsidRPr="00DD0810">
        <w:rPr>
          <w:rFonts w:ascii="Arial" w:hAnsi="Arial" w:cs="Arial"/>
          <w:sz w:val="36"/>
          <w:szCs w:val="36"/>
        </w:rPr>
        <w:t xml:space="preserve"> and how </w:t>
      </w:r>
      <w:r w:rsidR="00AC2CAF" w:rsidRPr="00DD0810">
        <w:rPr>
          <w:rFonts w:ascii="Arial" w:hAnsi="Arial" w:cs="Arial"/>
          <w:sz w:val="36"/>
          <w:szCs w:val="36"/>
        </w:rPr>
        <w:t xml:space="preserve">it </w:t>
      </w:r>
      <w:r w:rsidRPr="00DD0810">
        <w:rPr>
          <w:rFonts w:ascii="Arial" w:hAnsi="Arial" w:cs="Arial"/>
          <w:sz w:val="36"/>
          <w:szCs w:val="36"/>
        </w:rPr>
        <w:t xml:space="preserve">could defeat the </w:t>
      </w:r>
      <w:r w:rsidR="00AC2CAF" w:rsidRPr="00DD0810">
        <w:rPr>
          <w:rFonts w:ascii="Arial" w:hAnsi="Arial" w:cs="Arial"/>
          <w:sz w:val="36"/>
          <w:szCs w:val="36"/>
        </w:rPr>
        <w:t>problematic</w:t>
      </w:r>
      <w:r w:rsidRPr="00DD0810">
        <w:rPr>
          <w:rFonts w:ascii="Arial" w:hAnsi="Arial" w:cs="Arial"/>
          <w:sz w:val="36"/>
          <w:szCs w:val="36"/>
        </w:rPr>
        <w:t xml:space="preserve"> </w:t>
      </w:r>
      <w:r w:rsidR="00AC2CAF" w:rsidRPr="00DD0810">
        <w:rPr>
          <w:rFonts w:ascii="Arial" w:hAnsi="Arial" w:cs="Arial"/>
          <w:sz w:val="36"/>
          <w:szCs w:val="36"/>
        </w:rPr>
        <w:t>case</w:t>
      </w:r>
      <w:r w:rsidRPr="00DD0810">
        <w:rPr>
          <w:rFonts w:ascii="Arial" w:hAnsi="Arial" w:cs="Arial"/>
          <w:sz w:val="36"/>
          <w:szCs w:val="36"/>
        </w:rPr>
        <w:t xml:space="preserve">. </w:t>
      </w:r>
      <w:r w:rsidR="00477BFA" w:rsidRPr="00DD0810">
        <w:rPr>
          <w:rFonts w:ascii="Arial" w:hAnsi="Arial" w:cs="Arial"/>
          <w:sz w:val="36"/>
          <w:szCs w:val="36"/>
        </w:rPr>
        <w:t>Neighborliness has been hit hard by the Covid (COVID-19) pandemic</w:t>
      </w:r>
      <w:r w:rsidR="00AC2CAF" w:rsidRPr="00DD0810">
        <w:rPr>
          <w:rFonts w:ascii="Arial" w:hAnsi="Arial" w:cs="Arial"/>
          <w:sz w:val="36"/>
          <w:szCs w:val="36"/>
        </w:rPr>
        <w:t xml:space="preserve">. The impact has been unbalanced; bars and clubs have fared the most clearly </w:t>
      </w:r>
      <w:proofErr w:type="gramStart"/>
      <w:r w:rsidR="00AC2CAF" w:rsidRPr="00DD0810">
        <w:rPr>
          <w:rFonts w:ascii="Arial" w:hAnsi="Arial" w:cs="Arial"/>
          <w:sz w:val="36"/>
          <w:szCs w:val="36"/>
        </w:rPr>
        <w:t>horrendous, but</w:t>
      </w:r>
      <w:proofErr w:type="gramEnd"/>
      <w:r w:rsidR="00AC2CAF" w:rsidRPr="00DD0810">
        <w:rPr>
          <w:rFonts w:ascii="Arial" w:hAnsi="Arial" w:cs="Arial"/>
          <w:sz w:val="36"/>
          <w:szCs w:val="36"/>
        </w:rPr>
        <w:t xml:space="preserve"> setting up camp regions had a significant</w:t>
      </w:r>
      <w:r w:rsidR="00477BFA" w:rsidRPr="00DD0810">
        <w:rPr>
          <w:rFonts w:ascii="Arial" w:hAnsi="Arial" w:cs="Arial"/>
          <w:sz w:val="36"/>
          <w:szCs w:val="36"/>
        </w:rPr>
        <w:t xml:space="preserve"> ideal year over the rest. Purchaser spending on benevolence started to extend in May 2021 anyway remains at under 70% of pre-pandemic levels; an equivalent picture is tracked down in turnover - in May</w:t>
      </w:r>
      <w:r w:rsidR="00AC2CAF" w:rsidRPr="00DD0810">
        <w:rPr>
          <w:rFonts w:ascii="Arial" w:hAnsi="Arial" w:cs="Arial"/>
          <w:sz w:val="36"/>
          <w:szCs w:val="36"/>
        </w:rPr>
        <w:t>,</w:t>
      </w:r>
      <w:r w:rsidR="00477BFA" w:rsidRPr="00DD0810">
        <w:rPr>
          <w:rFonts w:ascii="Arial" w:hAnsi="Arial" w:cs="Arial"/>
          <w:sz w:val="36"/>
          <w:szCs w:val="36"/>
        </w:rPr>
        <w:t xml:space="preserve"> this remained one-quarter lower than 2019 levels. Spending by associations in the amiability region has seen more humble augmentations differentiated and client spending in May 2021; portions to suppliers from food and drink associations have remained around half of </w:t>
      </w:r>
      <w:r w:rsidR="00AC2CAF" w:rsidRPr="00DD0810">
        <w:rPr>
          <w:rFonts w:ascii="Arial" w:hAnsi="Arial" w:cs="Arial"/>
          <w:sz w:val="36"/>
          <w:szCs w:val="36"/>
        </w:rPr>
        <w:t xml:space="preserve">the </w:t>
      </w:r>
      <w:r w:rsidR="00477BFA" w:rsidRPr="00DD0810">
        <w:rPr>
          <w:rFonts w:ascii="Arial" w:hAnsi="Arial" w:cs="Arial"/>
          <w:sz w:val="36"/>
          <w:szCs w:val="36"/>
        </w:rPr>
        <w:t xml:space="preserve">pre-pandemic levels. </w:t>
      </w:r>
      <w:r w:rsidR="00AC2CAF" w:rsidRPr="00DD0810">
        <w:rPr>
          <w:rFonts w:ascii="Arial" w:hAnsi="Arial" w:cs="Arial"/>
          <w:sz w:val="36"/>
          <w:szCs w:val="36"/>
        </w:rPr>
        <w:t xml:space="preserve">The convenience region's conviction of </w:t>
      </w:r>
      <w:r w:rsidR="00AC2CAF" w:rsidRPr="00DD0810">
        <w:rPr>
          <w:rFonts w:ascii="Arial" w:hAnsi="Arial" w:cs="Arial"/>
          <w:sz w:val="36"/>
          <w:szCs w:val="36"/>
        </w:rPr>
        <w:lastRenderedPageBreak/>
        <w:t xml:space="preserve">business perseverance </w:t>
      </w:r>
      <w:r w:rsidR="00477BFA" w:rsidRPr="00DD0810">
        <w:rPr>
          <w:rFonts w:ascii="Arial" w:hAnsi="Arial" w:cs="Arial"/>
          <w:sz w:val="36"/>
          <w:szCs w:val="36"/>
        </w:rPr>
        <w:t xml:space="preserve">started to grow in May 2021 anyway remains underneath the all-region level. Work potential open doors in the amiability region have seen tremendous </w:t>
      </w:r>
      <w:r w:rsidR="00AC2CAF" w:rsidRPr="00DD0810">
        <w:rPr>
          <w:rFonts w:ascii="Arial" w:hAnsi="Arial" w:cs="Arial"/>
          <w:sz w:val="36"/>
          <w:szCs w:val="36"/>
        </w:rPr>
        <w:t>extend</w:t>
      </w:r>
      <w:r w:rsidR="00477BFA" w:rsidRPr="00DD0810">
        <w:rPr>
          <w:rFonts w:ascii="Arial" w:hAnsi="Arial" w:cs="Arial"/>
          <w:sz w:val="36"/>
          <w:szCs w:val="36"/>
        </w:rPr>
        <w:t xml:space="preserve"> and are higher than pre-pandemic levels; regardless, in June 2021, the </w:t>
      </w:r>
      <w:r w:rsidR="00D1211F" w:rsidRPr="00DD0810">
        <w:rPr>
          <w:rFonts w:ascii="Arial" w:hAnsi="Arial" w:cs="Arial"/>
          <w:sz w:val="36"/>
          <w:szCs w:val="36"/>
        </w:rPr>
        <w:t>number</w:t>
      </w:r>
      <w:r w:rsidR="00477BFA" w:rsidRPr="00DD0810">
        <w:rPr>
          <w:rFonts w:ascii="Arial" w:hAnsi="Arial" w:cs="Arial"/>
          <w:sz w:val="36"/>
          <w:szCs w:val="36"/>
        </w:rPr>
        <w:t xml:space="preserve"> of delegates inside the area remained 11% underneath February 2020 levels.</w:t>
      </w:r>
    </w:p>
    <w:p w14:paraId="382F976B" w14:textId="77777777" w:rsidR="00D0448B" w:rsidRPr="00DD0810" w:rsidRDefault="00D0448B" w:rsidP="00477BFA">
      <w:pPr>
        <w:shd w:val="clear" w:color="auto" w:fill="FBE4D5" w:themeFill="accent2" w:themeFillTint="33"/>
        <w:tabs>
          <w:tab w:val="left" w:pos="1875"/>
        </w:tabs>
        <w:spacing w:line="360" w:lineRule="auto"/>
        <w:rPr>
          <w:rFonts w:ascii="Arial" w:hAnsi="Arial" w:cs="Arial"/>
          <w:sz w:val="36"/>
          <w:szCs w:val="36"/>
          <w:u w:val="single"/>
        </w:rPr>
      </w:pPr>
      <w:r w:rsidRPr="00DD0810">
        <w:rPr>
          <w:rFonts w:ascii="Arial" w:hAnsi="Arial" w:cs="Arial"/>
          <w:sz w:val="36"/>
          <w:szCs w:val="36"/>
          <w:u w:val="single"/>
        </w:rPr>
        <w:t xml:space="preserve">Introduction </w:t>
      </w:r>
    </w:p>
    <w:p w14:paraId="14D0C368" w14:textId="77777777" w:rsidR="00751908" w:rsidRPr="00DD0810" w:rsidRDefault="00624B71" w:rsidP="0024486A">
      <w:pPr>
        <w:tabs>
          <w:tab w:val="left" w:pos="1875"/>
        </w:tabs>
        <w:spacing w:line="360" w:lineRule="auto"/>
        <w:rPr>
          <w:rFonts w:ascii="Arial" w:hAnsi="Arial" w:cs="Arial"/>
          <w:sz w:val="36"/>
          <w:szCs w:val="36"/>
        </w:rPr>
      </w:pPr>
      <w:r w:rsidRPr="00DD0810">
        <w:rPr>
          <w:rFonts w:ascii="Arial" w:hAnsi="Arial" w:cs="Arial"/>
          <w:sz w:val="36"/>
          <w:szCs w:val="36"/>
        </w:rPr>
        <w:t>Friendliness (comfort and food works out) has been one of the areas by and large affected by lockdowns and government constraints generally through the Covid (COVID-19) pandemic</w:t>
      </w:r>
      <w:r w:rsidR="0024486A" w:rsidRPr="00DD0810">
        <w:rPr>
          <w:rFonts w:ascii="Arial" w:hAnsi="Arial" w:cs="Arial"/>
          <w:sz w:val="36"/>
          <w:szCs w:val="36"/>
        </w:rPr>
        <w:t xml:space="preserve">. </w:t>
      </w:r>
      <w:r w:rsidR="00AC2CAF" w:rsidRPr="00DD0810">
        <w:rPr>
          <w:rFonts w:ascii="Arial" w:hAnsi="Arial" w:cs="Arial"/>
          <w:sz w:val="36"/>
          <w:szCs w:val="36"/>
        </w:rPr>
        <w:t>Brexit might have additionally impacted the area</w:t>
      </w:r>
      <w:r w:rsidR="00D1211F" w:rsidRPr="00DD0810">
        <w:rPr>
          <w:rFonts w:ascii="Arial" w:hAnsi="Arial" w:cs="Arial"/>
          <w:sz w:val="36"/>
          <w:szCs w:val="36"/>
        </w:rPr>
        <w:t>; however,</w:t>
      </w:r>
      <w:r w:rsidR="0024486A" w:rsidRPr="00DD0810">
        <w:rPr>
          <w:rFonts w:ascii="Arial" w:hAnsi="Arial" w:cs="Arial"/>
          <w:sz w:val="36"/>
          <w:szCs w:val="36"/>
        </w:rPr>
        <w:t xml:space="preserve"> as the finish of the progress time frame corresponded with the beginning of the most recent lockdown, isolating the impacts of the two is hard. This evaluation audits the effect inside the area in front of limitations completely lifting in England on 19 July</w:t>
      </w:r>
      <w:r w:rsidR="00AC2CAF" w:rsidRPr="00DD0810">
        <w:rPr>
          <w:rFonts w:ascii="Arial" w:hAnsi="Arial" w:cs="Arial"/>
          <w:sz w:val="36"/>
          <w:szCs w:val="36"/>
        </w:rPr>
        <w:t>. As</w:t>
      </w:r>
      <w:r w:rsidR="0024486A" w:rsidRPr="00DD0810">
        <w:rPr>
          <w:rFonts w:ascii="Arial" w:hAnsi="Arial" w:cs="Arial"/>
          <w:sz w:val="36"/>
          <w:szCs w:val="36"/>
        </w:rPr>
        <w:t xml:space="preserve"> we traveled through the pandemic, the accommodation area adjusted to the evolving </w:t>
      </w:r>
      <w:r w:rsidR="00D1211F" w:rsidRPr="00DD0810">
        <w:rPr>
          <w:rFonts w:ascii="Arial" w:hAnsi="Arial" w:cs="Arial"/>
          <w:sz w:val="36"/>
          <w:szCs w:val="36"/>
        </w:rPr>
        <w:t>regulations</w:t>
      </w:r>
      <w:r w:rsidR="00AC2CAF" w:rsidRPr="00DD0810">
        <w:rPr>
          <w:rFonts w:ascii="Arial" w:hAnsi="Arial" w:cs="Arial"/>
          <w:sz w:val="36"/>
          <w:szCs w:val="36"/>
        </w:rPr>
        <w:t>. The</w:t>
      </w:r>
      <w:r w:rsidR="0024486A" w:rsidRPr="00DD0810">
        <w:rPr>
          <w:rFonts w:ascii="Arial" w:hAnsi="Arial" w:cs="Arial"/>
          <w:sz w:val="36"/>
          <w:szCs w:val="36"/>
        </w:rPr>
        <w:t xml:space="preserve"> extent of organizations briefly shut </w:t>
      </w:r>
      <w:r w:rsidR="00AC2CAF" w:rsidRPr="00DD0810">
        <w:rPr>
          <w:rFonts w:ascii="Arial" w:hAnsi="Arial" w:cs="Arial"/>
          <w:sz w:val="36"/>
          <w:szCs w:val="36"/>
        </w:rPr>
        <w:t>down tumbled</w:t>
      </w:r>
      <w:r w:rsidR="0024486A" w:rsidRPr="00DD0810">
        <w:rPr>
          <w:rFonts w:ascii="Arial" w:hAnsi="Arial" w:cs="Arial"/>
          <w:sz w:val="36"/>
          <w:szCs w:val="36"/>
        </w:rPr>
        <w:t xml:space="preserve"> from 81% in the </w:t>
      </w:r>
      <w:r w:rsidR="0024486A" w:rsidRPr="00DD0810">
        <w:rPr>
          <w:rFonts w:ascii="Arial" w:hAnsi="Arial" w:cs="Arial"/>
          <w:sz w:val="36"/>
          <w:szCs w:val="36"/>
        </w:rPr>
        <w:lastRenderedPageBreak/>
        <w:t xml:space="preserve">spring 2020 lockdown to 54% in the </w:t>
      </w:r>
      <w:r w:rsidR="00D1211F" w:rsidRPr="00DD0810">
        <w:rPr>
          <w:rFonts w:ascii="Arial" w:hAnsi="Arial" w:cs="Arial"/>
          <w:sz w:val="36"/>
          <w:szCs w:val="36"/>
        </w:rPr>
        <w:t>mid-2021</w:t>
      </w:r>
      <w:r w:rsidR="0024486A" w:rsidRPr="00DD0810">
        <w:rPr>
          <w:rFonts w:ascii="Arial" w:hAnsi="Arial" w:cs="Arial"/>
          <w:sz w:val="36"/>
          <w:szCs w:val="36"/>
        </w:rPr>
        <w:t xml:space="preserve"> lockdown. Business turnover</w:t>
      </w:r>
      <w:r w:rsidR="00D1211F" w:rsidRPr="00DD0810">
        <w:rPr>
          <w:rFonts w:ascii="Arial" w:hAnsi="Arial" w:cs="Arial"/>
          <w:sz w:val="36"/>
          <w:szCs w:val="36"/>
        </w:rPr>
        <w:t xml:space="preserve"> </w:t>
      </w:r>
      <w:r w:rsidR="00751908" w:rsidRPr="00DD0810">
        <w:rPr>
          <w:rFonts w:ascii="Arial" w:hAnsi="Arial" w:cs="Arial"/>
          <w:sz w:val="36"/>
          <w:szCs w:val="36"/>
        </w:rPr>
        <w:t xml:space="preserve">in </w:t>
      </w:r>
      <w:r w:rsidR="00AC2CAF" w:rsidRPr="00DD0810">
        <w:rPr>
          <w:rFonts w:ascii="Arial" w:hAnsi="Arial" w:cs="Arial"/>
          <w:sz w:val="36"/>
          <w:szCs w:val="36"/>
        </w:rPr>
        <w:t xml:space="preserve">the </w:t>
      </w:r>
      <w:r w:rsidR="00751908" w:rsidRPr="00DD0810">
        <w:rPr>
          <w:rFonts w:ascii="Arial" w:hAnsi="Arial" w:cs="Arial"/>
          <w:sz w:val="36"/>
          <w:szCs w:val="36"/>
        </w:rPr>
        <w:t xml:space="preserve">like manner reflected this change, showing higher pay in </w:t>
      </w:r>
      <w:r w:rsidR="00D1211F" w:rsidRPr="00DD0810">
        <w:rPr>
          <w:rFonts w:ascii="Arial" w:hAnsi="Arial" w:cs="Arial"/>
          <w:sz w:val="36"/>
          <w:szCs w:val="36"/>
        </w:rPr>
        <w:t>mid-2021</w:t>
      </w:r>
      <w:r w:rsidR="00751908" w:rsidRPr="00DD0810">
        <w:rPr>
          <w:rFonts w:ascii="Arial" w:hAnsi="Arial" w:cs="Arial"/>
          <w:sz w:val="36"/>
          <w:szCs w:val="36"/>
        </w:rPr>
        <w:t xml:space="preserve"> than in spring 2020. In May 2020, turnover was just over £1.2 billion, differentiated and £3.4 billion in March 2021. This rose further to £6.9 billion by May 2021 after constraints were </w:t>
      </w:r>
      <w:r w:rsidR="00D1211F" w:rsidRPr="00DD0810">
        <w:rPr>
          <w:rFonts w:ascii="Arial" w:hAnsi="Arial" w:cs="Arial"/>
          <w:sz w:val="36"/>
          <w:szCs w:val="36"/>
        </w:rPr>
        <w:t>somewhat</w:t>
      </w:r>
      <w:r w:rsidR="00751908" w:rsidRPr="00DD0810">
        <w:rPr>
          <w:rFonts w:ascii="Arial" w:hAnsi="Arial" w:cs="Arial"/>
          <w:sz w:val="36"/>
          <w:szCs w:val="36"/>
        </w:rPr>
        <w:t xml:space="preserve"> worked with, the most raised figure since August 2020. But this is still around 25% lower than its 2019 level. This rebuilding was significant solid areas for particularly the restaurant and flexible food organization practices sub-region where turnover in May 2021 was £3.3 billion, five and a half times what it was in May 2020; this is likely going to be </w:t>
      </w:r>
      <w:r w:rsidR="00D1211F" w:rsidRPr="00DD0810">
        <w:rPr>
          <w:rFonts w:ascii="Arial" w:hAnsi="Arial" w:cs="Arial"/>
          <w:sz w:val="36"/>
          <w:szCs w:val="36"/>
        </w:rPr>
        <w:t>because</w:t>
      </w:r>
      <w:r w:rsidR="00751908" w:rsidRPr="00DD0810">
        <w:rPr>
          <w:rFonts w:ascii="Arial" w:hAnsi="Arial" w:cs="Arial"/>
          <w:sz w:val="36"/>
          <w:szCs w:val="36"/>
        </w:rPr>
        <w:t xml:space="preserve"> more bistros had the choice to give significant point organizations and outside devouring was permitted.</w:t>
      </w:r>
    </w:p>
    <w:p w14:paraId="27E536F6" w14:textId="77777777" w:rsidR="0024486A" w:rsidRPr="00DD0810" w:rsidRDefault="0024486A" w:rsidP="0024486A">
      <w:pPr>
        <w:tabs>
          <w:tab w:val="left" w:pos="1875"/>
        </w:tabs>
        <w:spacing w:line="360" w:lineRule="auto"/>
        <w:rPr>
          <w:rFonts w:ascii="Arial" w:hAnsi="Arial" w:cs="Arial"/>
          <w:sz w:val="36"/>
          <w:szCs w:val="36"/>
        </w:rPr>
      </w:pPr>
      <w:r w:rsidRPr="00DD0810">
        <w:rPr>
          <w:rFonts w:ascii="Arial" w:hAnsi="Arial" w:cs="Arial"/>
          <w:noProof/>
          <w:sz w:val="36"/>
          <w:szCs w:val="36"/>
        </w:rPr>
        <w:drawing>
          <wp:inline distT="0" distB="0" distL="0" distR="0" wp14:anchorId="2283295D" wp14:editId="1CD6A749">
            <wp:extent cx="1600200" cy="1112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7257" cy="1123959"/>
                    </a:xfrm>
                    <a:prstGeom prst="rect">
                      <a:avLst/>
                    </a:prstGeom>
                  </pic:spPr>
                </pic:pic>
              </a:graphicData>
            </a:graphic>
          </wp:inline>
        </w:drawing>
      </w:r>
    </w:p>
    <w:p w14:paraId="1F7A4E77" w14:textId="77777777" w:rsidR="005815E7" w:rsidRPr="00DD0810" w:rsidRDefault="0024486A" w:rsidP="0024486A">
      <w:pPr>
        <w:tabs>
          <w:tab w:val="left" w:pos="1875"/>
        </w:tabs>
        <w:spacing w:line="360" w:lineRule="auto"/>
        <w:rPr>
          <w:rFonts w:ascii="Arial" w:hAnsi="Arial" w:cs="Arial"/>
          <w:sz w:val="36"/>
          <w:szCs w:val="36"/>
        </w:rPr>
      </w:pPr>
      <w:r w:rsidRPr="00DD0810">
        <w:rPr>
          <w:rFonts w:ascii="Arial" w:hAnsi="Arial" w:cs="Arial"/>
          <w:sz w:val="36"/>
          <w:szCs w:val="36"/>
        </w:rPr>
        <w:t xml:space="preserve">Figure 1: </w:t>
      </w:r>
      <w:r w:rsidR="00D14C7A" w:rsidRPr="00DD0810">
        <w:rPr>
          <w:rFonts w:ascii="Arial" w:hAnsi="Arial" w:cs="Arial"/>
          <w:sz w:val="36"/>
          <w:szCs w:val="36"/>
        </w:rPr>
        <w:t xml:space="preserve">Cordiality sub-regions saw colossal falls in turnover because of impediments and are yet to recover </w:t>
      </w:r>
      <w:r w:rsidR="00D14C7A" w:rsidRPr="00DD0810">
        <w:rPr>
          <w:rFonts w:ascii="Arial" w:hAnsi="Arial" w:cs="Arial"/>
          <w:sz w:val="36"/>
          <w:szCs w:val="36"/>
        </w:rPr>
        <w:lastRenderedPageBreak/>
        <w:t>Monthly business turnover for accommodation and food and reward serving practices. Defeat from this current situation</w:t>
      </w:r>
      <w:r w:rsidR="00D1211F" w:rsidRPr="00DD0810">
        <w:rPr>
          <w:rFonts w:ascii="Arial" w:hAnsi="Arial" w:cs="Arial"/>
          <w:sz w:val="36"/>
          <w:szCs w:val="36"/>
        </w:rPr>
        <w:t>,</w:t>
      </w:r>
      <w:r w:rsidR="00D14C7A" w:rsidRPr="00DD0810">
        <w:rPr>
          <w:rFonts w:ascii="Arial" w:hAnsi="Arial" w:cs="Arial"/>
          <w:sz w:val="36"/>
          <w:szCs w:val="36"/>
        </w:rPr>
        <w:t xml:space="preserve"> the board</w:t>
      </w:r>
      <w:r w:rsidR="00AC2CAF" w:rsidRPr="00DD0810">
        <w:rPr>
          <w:rFonts w:ascii="Arial" w:hAnsi="Arial" w:cs="Arial"/>
          <w:sz w:val="36"/>
          <w:szCs w:val="36"/>
        </w:rPr>
        <w:t>,</w:t>
      </w:r>
      <w:r w:rsidR="00D14C7A" w:rsidRPr="00DD0810">
        <w:rPr>
          <w:rFonts w:ascii="Arial" w:hAnsi="Arial" w:cs="Arial"/>
          <w:sz w:val="36"/>
          <w:szCs w:val="36"/>
        </w:rPr>
        <w:t xml:space="preserve"> should research what's going on and need to make the game plan to execute. The board can use the PESTLE and SWOT </w:t>
      </w:r>
      <w:r w:rsidR="00D1211F" w:rsidRPr="00DD0810">
        <w:rPr>
          <w:rFonts w:ascii="Arial" w:hAnsi="Arial" w:cs="Arial"/>
          <w:sz w:val="36"/>
          <w:szCs w:val="36"/>
        </w:rPr>
        <w:t>examinations</w:t>
      </w:r>
      <w:r w:rsidR="00D14C7A" w:rsidRPr="00DD0810">
        <w:rPr>
          <w:rFonts w:ascii="Arial" w:hAnsi="Arial" w:cs="Arial"/>
          <w:sz w:val="36"/>
          <w:szCs w:val="36"/>
        </w:rPr>
        <w:t>.</w:t>
      </w:r>
    </w:p>
    <w:p w14:paraId="3220EF91" w14:textId="77777777" w:rsidR="00874095" w:rsidRPr="00DD0810" w:rsidRDefault="00874095" w:rsidP="00D0448B">
      <w:pPr>
        <w:tabs>
          <w:tab w:val="left" w:pos="1875"/>
        </w:tabs>
        <w:spacing w:line="360" w:lineRule="auto"/>
        <w:rPr>
          <w:rFonts w:ascii="Arial" w:hAnsi="Arial" w:cs="Arial"/>
          <w:sz w:val="36"/>
          <w:szCs w:val="36"/>
        </w:rPr>
      </w:pPr>
    </w:p>
    <w:p w14:paraId="34935A54" w14:textId="77777777" w:rsidR="005815E7" w:rsidRPr="00DD0810" w:rsidRDefault="005815E7" w:rsidP="005815E7">
      <w:pPr>
        <w:shd w:val="clear" w:color="auto" w:fill="D0CECE" w:themeFill="background2" w:themeFillShade="E6"/>
        <w:tabs>
          <w:tab w:val="left" w:pos="1875"/>
        </w:tabs>
        <w:spacing w:line="360" w:lineRule="auto"/>
        <w:rPr>
          <w:rFonts w:ascii="Arial" w:hAnsi="Arial" w:cs="Arial"/>
          <w:sz w:val="36"/>
          <w:szCs w:val="36"/>
          <w:u w:val="single"/>
        </w:rPr>
      </w:pPr>
      <w:r w:rsidRPr="00DD0810">
        <w:rPr>
          <w:rFonts w:ascii="Arial" w:hAnsi="Arial" w:cs="Arial"/>
          <w:sz w:val="36"/>
          <w:szCs w:val="36"/>
          <w:u w:val="single"/>
        </w:rPr>
        <w:t>PESTLE Analysis</w:t>
      </w:r>
    </w:p>
    <w:p w14:paraId="13FD1B64"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 xml:space="preserve">PESTLE is a scientific device that assesses outer impacts and helps you </w:t>
      </w:r>
      <w:r w:rsidR="00D1211F" w:rsidRPr="00DD0810">
        <w:rPr>
          <w:rFonts w:ascii="Arial" w:hAnsi="Arial" w:cs="Arial"/>
          <w:sz w:val="36"/>
          <w:szCs w:val="36"/>
        </w:rPr>
        <w:t>think</w:t>
      </w:r>
      <w:r w:rsidRPr="00DD0810">
        <w:rPr>
          <w:rFonts w:ascii="Arial" w:hAnsi="Arial" w:cs="Arial"/>
          <w:sz w:val="36"/>
          <w:szCs w:val="36"/>
        </w:rPr>
        <w:t xml:space="preserve"> about their suggestions. PESTLE investigation is what is going on examination instrument for deciding what the </w:t>
      </w:r>
      <w:r w:rsidR="00D1211F" w:rsidRPr="00DD0810">
        <w:rPr>
          <w:rFonts w:ascii="Arial" w:hAnsi="Arial" w:cs="Arial"/>
          <w:sz w:val="36"/>
          <w:szCs w:val="36"/>
        </w:rPr>
        <w:t>exterior</w:t>
      </w:r>
      <w:r w:rsidRPr="00DD0810">
        <w:rPr>
          <w:rFonts w:ascii="Arial" w:hAnsi="Arial" w:cs="Arial"/>
          <w:sz w:val="36"/>
          <w:szCs w:val="36"/>
        </w:rPr>
        <w:t xml:space="preserve"> climate means for an organization. The PESTLE investigation is utilized to evaluate</w:t>
      </w:r>
    </w:p>
    <w:p w14:paraId="70107AC1"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Changes in any PEST/PESTLE components affect an organization's objectives and methodology. A sort of radar recognizes outer patterns and changes and can be utilized to illuminate longer-term arranging and procedure definition. POLITICAL</w:t>
      </w:r>
    </w:p>
    <w:p w14:paraId="43423D7E" w14:textId="77777777" w:rsidR="00D14C7A" w:rsidRPr="00DD0810" w:rsidRDefault="00D14C7A" w:rsidP="00D14C7A">
      <w:pPr>
        <w:tabs>
          <w:tab w:val="left" w:pos="1875"/>
        </w:tabs>
        <w:spacing w:line="360" w:lineRule="auto"/>
        <w:rPr>
          <w:rFonts w:ascii="Arial" w:hAnsi="Arial" w:cs="Arial"/>
          <w:sz w:val="36"/>
          <w:szCs w:val="36"/>
        </w:rPr>
      </w:pPr>
      <w:r w:rsidRPr="00DD0810">
        <w:rPr>
          <w:rFonts w:ascii="Arial" w:hAnsi="Arial" w:cs="Arial"/>
          <w:sz w:val="36"/>
          <w:szCs w:val="36"/>
        </w:rPr>
        <w:lastRenderedPageBreak/>
        <w:t>These components conclude how much an organization could influence the economy or a particular industry. For instance</w:t>
      </w:r>
      <w:r w:rsidR="00D1211F" w:rsidRPr="00DD0810">
        <w:rPr>
          <w:rFonts w:ascii="Arial" w:hAnsi="Arial" w:cs="Arial"/>
          <w:sz w:val="36"/>
          <w:szCs w:val="36"/>
        </w:rPr>
        <w:t>, an organization could compel another cost or commitment due to</w:t>
      </w:r>
      <w:r w:rsidRPr="00DD0810">
        <w:rPr>
          <w:rFonts w:ascii="Arial" w:hAnsi="Arial" w:cs="Arial"/>
          <w:sz w:val="36"/>
          <w:szCs w:val="36"/>
        </w:rPr>
        <w:t xml:space="preserve"> which entire pay delivering plans of affiliations could change.</w:t>
      </w:r>
    </w:p>
    <w:p w14:paraId="5F3DDC85" w14:textId="77777777" w:rsidR="00D14C7A" w:rsidRPr="00DD0810" w:rsidRDefault="00D14C7A" w:rsidP="00D14C7A">
      <w:pPr>
        <w:tabs>
          <w:tab w:val="left" w:pos="1875"/>
        </w:tabs>
        <w:spacing w:line="360" w:lineRule="auto"/>
        <w:rPr>
          <w:rFonts w:ascii="Arial" w:hAnsi="Arial" w:cs="Arial"/>
          <w:sz w:val="36"/>
          <w:szCs w:val="36"/>
        </w:rPr>
      </w:pPr>
      <w:r w:rsidRPr="00DD0810">
        <w:rPr>
          <w:rFonts w:ascii="Arial" w:hAnsi="Arial" w:cs="Arial"/>
          <w:sz w:val="36"/>
          <w:szCs w:val="36"/>
        </w:rPr>
        <w:t>Political elements incorporate -</w:t>
      </w:r>
    </w:p>
    <w:p w14:paraId="6341BAAC" w14:textId="77777777" w:rsidR="00D14C7A" w:rsidRPr="00DD0810" w:rsidRDefault="00D14C7A" w:rsidP="00D14C7A">
      <w:pPr>
        <w:tabs>
          <w:tab w:val="left" w:pos="1875"/>
        </w:tabs>
        <w:spacing w:line="360" w:lineRule="auto"/>
        <w:rPr>
          <w:rFonts w:ascii="Arial" w:hAnsi="Arial" w:cs="Arial"/>
          <w:sz w:val="36"/>
          <w:szCs w:val="36"/>
        </w:rPr>
      </w:pPr>
      <w:r w:rsidRPr="00DD0810">
        <w:rPr>
          <w:rFonts w:ascii="Arial" w:hAnsi="Arial" w:cs="Arial"/>
          <w:sz w:val="36"/>
          <w:szCs w:val="36"/>
        </w:rPr>
        <w:t>Charge systems</w:t>
      </w:r>
    </w:p>
    <w:p w14:paraId="6BA348F3" w14:textId="77777777" w:rsidR="00D14C7A" w:rsidRPr="00DD0810" w:rsidRDefault="00D14C7A" w:rsidP="00D14C7A">
      <w:pPr>
        <w:tabs>
          <w:tab w:val="left" w:pos="1875"/>
        </w:tabs>
        <w:spacing w:line="360" w:lineRule="auto"/>
        <w:rPr>
          <w:rFonts w:ascii="Arial" w:hAnsi="Arial" w:cs="Arial"/>
          <w:sz w:val="36"/>
          <w:szCs w:val="36"/>
        </w:rPr>
      </w:pPr>
      <w:r w:rsidRPr="00DD0810">
        <w:rPr>
          <w:rFonts w:ascii="Arial" w:hAnsi="Arial" w:cs="Arial"/>
          <w:sz w:val="36"/>
          <w:szCs w:val="36"/>
        </w:rPr>
        <w:t>Money related game plan</w:t>
      </w:r>
    </w:p>
    <w:p w14:paraId="723284C4" w14:textId="77777777" w:rsidR="00D14C7A" w:rsidRPr="00DD0810" w:rsidRDefault="00D14C7A" w:rsidP="00D14C7A">
      <w:pPr>
        <w:tabs>
          <w:tab w:val="left" w:pos="1875"/>
        </w:tabs>
        <w:spacing w:line="360" w:lineRule="auto"/>
        <w:rPr>
          <w:rFonts w:ascii="Arial" w:hAnsi="Arial" w:cs="Arial"/>
          <w:sz w:val="36"/>
          <w:szCs w:val="36"/>
        </w:rPr>
      </w:pPr>
      <w:r w:rsidRPr="00DD0810">
        <w:rPr>
          <w:rFonts w:ascii="Arial" w:hAnsi="Arial" w:cs="Arial"/>
          <w:sz w:val="36"/>
          <w:szCs w:val="36"/>
        </w:rPr>
        <w:t>Trade imposes, etc</w:t>
      </w:r>
      <w:r w:rsidR="00D1211F" w:rsidRPr="00DD0810">
        <w:rPr>
          <w:rFonts w:ascii="Arial" w:hAnsi="Arial" w:cs="Arial"/>
          <w:sz w:val="36"/>
          <w:szCs w:val="36"/>
        </w:rPr>
        <w:t>.</w:t>
      </w:r>
      <w:r w:rsidR="00AC2CAF" w:rsidRPr="00DD0810">
        <w:rPr>
          <w:rFonts w:ascii="Arial" w:hAnsi="Arial" w:cs="Arial"/>
          <w:sz w:val="36"/>
          <w:szCs w:val="36"/>
        </w:rPr>
        <w:t>,</w:t>
      </w:r>
      <w:r w:rsidRPr="00DD0810">
        <w:rPr>
          <w:rFonts w:ascii="Arial" w:hAnsi="Arial" w:cs="Arial"/>
          <w:sz w:val="36"/>
          <w:szCs w:val="36"/>
        </w:rPr>
        <w:t xml:space="preserve"> that an organization could request around the </w:t>
      </w:r>
      <w:r w:rsidR="00D1211F" w:rsidRPr="00DD0810">
        <w:rPr>
          <w:rFonts w:ascii="Arial" w:hAnsi="Arial" w:cs="Arial"/>
          <w:sz w:val="36"/>
          <w:szCs w:val="36"/>
        </w:rPr>
        <w:t>money-related</w:t>
      </w:r>
      <w:r w:rsidRPr="00DD0810">
        <w:rPr>
          <w:rFonts w:ascii="Arial" w:hAnsi="Arial" w:cs="Arial"/>
          <w:sz w:val="36"/>
          <w:szCs w:val="36"/>
        </w:rPr>
        <w:t xml:space="preserve"> year</w:t>
      </w:r>
      <w:r w:rsidR="00D1211F" w:rsidRPr="00DD0810">
        <w:rPr>
          <w:rFonts w:ascii="Arial" w:hAnsi="Arial" w:cs="Arial"/>
          <w:sz w:val="36"/>
          <w:szCs w:val="36"/>
        </w:rPr>
        <w:t>,</w:t>
      </w:r>
      <w:r w:rsidRPr="00DD0810">
        <w:rPr>
          <w:rFonts w:ascii="Arial" w:hAnsi="Arial" w:cs="Arial"/>
          <w:sz w:val="36"/>
          <w:szCs w:val="36"/>
        </w:rPr>
        <w:t xml:space="preserve"> </w:t>
      </w:r>
      <w:r w:rsidR="00AC2CAF" w:rsidRPr="00DD0810">
        <w:rPr>
          <w:rFonts w:ascii="Arial" w:hAnsi="Arial" w:cs="Arial"/>
          <w:sz w:val="36"/>
          <w:szCs w:val="36"/>
        </w:rPr>
        <w:t>impacting</w:t>
      </w:r>
      <w:r w:rsidRPr="00DD0810">
        <w:rPr>
          <w:rFonts w:ascii="Arial" w:hAnsi="Arial" w:cs="Arial"/>
          <w:sz w:val="36"/>
          <w:szCs w:val="36"/>
        </w:rPr>
        <w:t xml:space="preserve"> the business environment (</w:t>
      </w:r>
      <w:r w:rsidR="00D1211F" w:rsidRPr="00DD0810">
        <w:rPr>
          <w:rFonts w:ascii="Arial" w:hAnsi="Arial" w:cs="Arial"/>
          <w:sz w:val="36"/>
          <w:szCs w:val="36"/>
        </w:rPr>
        <w:t>economic</w:t>
      </w:r>
      <w:r w:rsidRPr="00DD0810">
        <w:rPr>
          <w:rFonts w:ascii="Arial" w:hAnsi="Arial" w:cs="Arial"/>
          <w:sz w:val="36"/>
          <w:szCs w:val="36"/>
        </w:rPr>
        <w:t xml:space="preserve"> environment) overall.</w:t>
      </w:r>
    </w:p>
    <w:p w14:paraId="171C4206" w14:textId="77777777" w:rsidR="00A36D1F" w:rsidRPr="00DD0810" w:rsidRDefault="00A36D1F" w:rsidP="00D14C7A">
      <w:pPr>
        <w:tabs>
          <w:tab w:val="left" w:pos="1875"/>
        </w:tabs>
        <w:spacing w:line="360" w:lineRule="auto"/>
        <w:rPr>
          <w:rFonts w:ascii="Arial" w:hAnsi="Arial" w:cs="Arial"/>
          <w:sz w:val="36"/>
          <w:szCs w:val="36"/>
        </w:rPr>
      </w:pPr>
      <w:r w:rsidRPr="00DD0810">
        <w:rPr>
          <w:rFonts w:ascii="Arial" w:hAnsi="Arial" w:cs="Arial"/>
          <w:sz w:val="36"/>
          <w:szCs w:val="36"/>
        </w:rPr>
        <w:t>Economic</w:t>
      </w:r>
    </w:p>
    <w:p w14:paraId="321DAC88" w14:textId="77777777" w:rsidR="00751908" w:rsidRPr="00DD0810" w:rsidRDefault="00751908" w:rsidP="00A36D1F">
      <w:pPr>
        <w:tabs>
          <w:tab w:val="left" w:pos="1875"/>
        </w:tabs>
        <w:spacing w:line="360" w:lineRule="auto"/>
        <w:rPr>
          <w:rFonts w:ascii="Arial" w:hAnsi="Arial" w:cs="Arial"/>
          <w:sz w:val="36"/>
          <w:szCs w:val="36"/>
        </w:rPr>
      </w:pPr>
      <w:r w:rsidRPr="00DD0810">
        <w:rPr>
          <w:rFonts w:ascii="Arial" w:hAnsi="Arial" w:cs="Arial"/>
          <w:sz w:val="36"/>
          <w:szCs w:val="36"/>
        </w:rPr>
        <w:t xml:space="preserve">These components are determinants of an economy's presentation that directly </w:t>
      </w:r>
      <w:r w:rsidR="00D1211F" w:rsidRPr="00DD0810">
        <w:rPr>
          <w:rFonts w:ascii="Arial" w:hAnsi="Arial" w:cs="Arial"/>
          <w:sz w:val="36"/>
          <w:szCs w:val="36"/>
        </w:rPr>
        <w:t>impact</w:t>
      </w:r>
      <w:r w:rsidRPr="00DD0810">
        <w:rPr>
          <w:rFonts w:ascii="Arial" w:hAnsi="Arial" w:cs="Arial"/>
          <w:sz w:val="36"/>
          <w:szCs w:val="36"/>
        </w:rPr>
        <w:t xml:space="preserve"> an association and have resounding long stretch effects. </w:t>
      </w:r>
      <w:r w:rsidR="00AC2CAF" w:rsidRPr="00DD0810">
        <w:rPr>
          <w:rFonts w:ascii="Arial" w:hAnsi="Arial" w:cs="Arial"/>
          <w:sz w:val="36"/>
          <w:szCs w:val="36"/>
        </w:rPr>
        <w:t>It would also</w:t>
      </w:r>
      <w:r w:rsidRPr="00DD0810">
        <w:rPr>
          <w:rFonts w:ascii="Arial" w:hAnsi="Arial" w:cs="Arial"/>
          <w:sz w:val="36"/>
          <w:szCs w:val="36"/>
        </w:rPr>
        <w:t xml:space="preserve"> </w:t>
      </w:r>
      <w:r w:rsidR="00AC2CAF" w:rsidRPr="00DD0810">
        <w:rPr>
          <w:rFonts w:ascii="Arial" w:hAnsi="Arial" w:cs="Arial"/>
          <w:sz w:val="36"/>
          <w:szCs w:val="36"/>
        </w:rPr>
        <w:t>affect the</w:t>
      </w:r>
      <w:r w:rsidRPr="00DD0810">
        <w:rPr>
          <w:rFonts w:ascii="Arial" w:hAnsi="Arial" w:cs="Arial"/>
          <w:sz w:val="36"/>
          <w:szCs w:val="36"/>
        </w:rPr>
        <w:t xml:space="preserve"> purchasing power of a purchaser and change interest/supply models for that economy. Extension rate, funding costs, new exchange rates, </w:t>
      </w:r>
      <w:r w:rsidR="00AC2CAF" w:rsidRPr="00DD0810">
        <w:rPr>
          <w:rFonts w:ascii="Arial" w:hAnsi="Arial" w:cs="Arial"/>
          <w:sz w:val="36"/>
          <w:szCs w:val="36"/>
        </w:rPr>
        <w:t>money</w:t>
      </w:r>
      <w:r w:rsidR="00D1211F" w:rsidRPr="00DD0810">
        <w:rPr>
          <w:rFonts w:ascii="Arial" w:hAnsi="Arial" w:cs="Arial"/>
          <w:sz w:val="36"/>
          <w:szCs w:val="36"/>
        </w:rPr>
        <w:t>-</w:t>
      </w:r>
      <w:r w:rsidR="00AC2CAF" w:rsidRPr="00DD0810">
        <w:rPr>
          <w:rFonts w:ascii="Arial" w:hAnsi="Arial" w:cs="Arial"/>
          <w:sz w:val="36"/>
          <w:szCs w:val="36"/>
        </w:rPr>
        <w:t>related improvement</w:t>
      </w:r>
      <w:r w:rsidRPr="00DD0810">
        <w:rPr>
          <w:rFonts w:ascii="Arial" w:hAnsi="Arial" w:cs="Arial"/>
          <w:sz w:val="36"/>
          <w:szCs w:val="36"/>
        </w:rPr>
        <w:t xml:space="preserve"> plans, etc. </w:t>
      </w:r>
      <w:proofErr w:type="spellStart"/>
      <w:proofErr w:type="gramStart"/>
      <w:r w:rsidRPr="00DD0810">
        <w:rPr>
          <w:rFonts w:ascii="Arial" w:hAnsi="Arial" w:cs="Arial"/>
          <w:sz w:val="36"/>
          <w:szCs w:val="36"/>
        </w:rPr>
        <w:t>It</w:t>
      </w:r>
      <w:r w:rsidR="00D1211F" w:rsidRPr="00DD0810">
        <w:rPr>
          <w:rFonts w:ascii="Arial" w:hAnsi="Arial" w:cs="Arial"/>
          <w:sz w:val="36"/>
          <w:szCs w:val="36"/>
        </w:rPr>
        <w:t>,</w:t>
      </w:r>
      <w:r w:rsidR="00AC2CAF" w:rsidRPr="00DD0810">
        <w:rPr>
          <w:rFonts w:ascii="Arial" w:hAnsi="Arial" w:cs="Arial"/>
          <w:sz w:val="36"/>
          <w:szCs w:val="36"/>
        </w:rPr>
        <w:t>l</w:t>
      </w:r>
      <w:proofErr w:type="spellEnd"/>
      <w:proofErr w:type="gramEnd"/>
      <w:r w:rsidR="00AC2CAF" w:rsidRPr="00DD0810">
        <w:rPr>
          <w:rFonts w:ascii="Arial" w:hAnsi="Arial" w:cs="Arial"/>
          <w:sz w:val="36"/>
          <w:szCs w:val="36"/>
        </w:rPr>
        <w:t xml:space="preserve"> like manner,</w:t>
      </w:r>
      <w:r w:rsidRPr="00DD0810">
        <w:rPr>
          <w:rFonts w:ascii="Arial" w:hAnsi="Arial" w:cs="Arial"/>
          <w:sz w:val="36"/>
          <w:szCs w:val="36"/>
        </w:rPr>
        <w:t xml:space="preserve"> addresses the </w:t>
      </w:r>
      <w:r w:rsidRPr="00DD0810">
        <w:rPr>
          <w:rFonts w:ascii="Arial" w:hAnsi="Arial" w:cs="Arial"/>
          <w:sz w:val="36"/>
          <w:szCs w:val="36"/>
        </w:rPr>
        <w:lastRenderedPageBreak/>
        <w:t>FDI (new direct hypothesis) dependent upon explicit</w:t>
      </w:r>
      <w:r w:rsidR="00D1211F" w:rsidRPr="00DD0810">
        <w:rPr>
          <w:rFonts w:ascii="Arial" w:hAnsi="Arial" w:cs="Arial"/>
          <w:sz w:val="36"/>
          <w:szCs w:val="36"/>
        </w:rPr>
        <w:t>,</w:t>
      </w:r>
      <w:r w:rsidRPr="00DD0810">
        <w:rPr>
          <w:rFonts w:ascii="Arial" w:hAnsi="Arial" w:cs="Arial"/>
          <w:sz w:val="36"/>
          <w:szCs w:val="36"/>
        </w:rPr>
        <w:t xml:space="preserve"> unequivocal organizations going through this assessment.</w:t>
      </w:r>
    </w:p>
    <w:p w14:paraId="3770BAC5"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Social</w:t>
      </w:r>
    </w:p>
    <w:p w14:paraId="7AB9D77A"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These elements examine the social climate of the market and measure determinants like -</w:t>
      </w:r>
    </w:p>
    <w:p w14:paraId="468C6133"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Social patterns</w:t>
      </w:r>
    </w:p>
    <w:p w14:paraId="1279C15D"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Socioeconomics</w:t>
      </w:r>
    </w:p>
    <w:p w14:paraId="63FBCC79"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Populace examination and so forth.</w:t>
      </w:r>
    </w:p>
    <w:p w14:paraId="4DE026EE" w14:textId="77777777" w:rsidR="00A36D1F" w:rsidRPr="00DD0810" w:rsidRDefault="00A36D1F" w:rsidP="00A36D1F">
      <w:pPr>
        <w:tabs>
          <w:tab w:val="left" w:pos="1875"/>
        </w:tabs>
        <w:spacing w:line="360" w:lineRule="auto"/>
        <w:rPr>
          <w:rFonts w:ascii="Arial" w:hAnsi="Arial" w:cs="Arial"/>
          <w:sz w:val="36"/>
          <w:szCs w:val="36"/>
        </w:rPr>
      </w:pPr>
    </w:p>
    <w:p w14:paraId="2B4264A9"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Technological</w:t>
      </w:r>
    </w:p>
    <w:p w14:paraId="2D1C65F6" w14:textId="77777777" w:rsidR="00A36D1F" w:rsidRPr="00DD0810" w:rsidRDefault="008F1CDF" w:rsidP="00A36D1F">
      <w:pPr>
        <w:tabs>
          <w:tab w:val="left" w:pos="1875"/>
        </w:tabs>
        <w:spacing w:line="360" w:lineRule="auto"/>
        <w:rPr>
          <w:rFonts w:ascii="Arial" w:hAnsi="Arial" w:cs="Arial"/>
          <w:sz w:val="36"/>
          <w:szCs w:val="36"/>
        </w:rPr>
      </w:pPr>
      <w:r w:rsidRPr="00DD0810">
        <w:rPr>
          <w:rFonts w:ascii="Arial" w:hAnsi="Arial" w:cs="Arial"/>
          <w:sz w:val="36"/>
          <w:szCs w:val="36"/>
        </w:rPr>
        <w:t>These components connect with progressions in development that could impact the exercises of the business and the market well or adversely. This implies computerization, creative work</w:t>
      </w:r>
      <w:r w:rsidR="00D1211F" w:rsidRPr="00DD0810">
        <w:rPr>
          <w:rFonts w:ascii="Arial" w:hAnsi="Arial" w:cs="Arial"/>
          <w:sz w:val="36"/>
          <w:szCs w:val="36"/>
        </w:rPr>
        <w:t>,</w:t>
      </w:r>
      <w:r w:rsidRPr="00DD0810">
        <w:rPr>
          <w:rFonts w:ascii="Arial" w:hAnsi="Arial" w:cs="Arial"/>
          <w:sz w:val="36"/>
          <w:szCs w:val="36"/>
        </w:rPr>
        <w:t xml:space="preserve"> and the amount of mechanical care that a </w:t>
      </w:r>
      <w:r w:rsidR="00D1211F" w:rsidRPr="00DD0810">
        <w:rPr>
          <w:rFonts w:ascii="Arial" w:hAnsi="Arial" w:cs="Arial"/>
          <w:sz w:val="36"/>
          <w:szCs w:val="36"/>
        </w:rPr>
        <w:t>call</w:t>
      </w:r>
      <w:r w:rsidRPr="00DD0810">
        <w:rPr>
          <w:rFonts w:ascii="Arial" w:hAnsi="Arial" w:cs="Arial"/>
          <w:sz w:val="36"/>
          <w:szCs w:val="36"/>
        </w:rPr>
        <w:t xml:space="preserve"> possesses</w:t>
      </w:r>
      <w:r w:rsidR="00A36D1F" w:rsidRPr="00DD0810">
        <w:rPr>
          <w:rFonts w:ascii="Arial" w:hAnsi="Arial" w:cs="Arial"/>
          <w:sz w:val="36"/>
          <w:szCs w:val="36"/>
        </w:rPr>
        <w:t>.</w:t>
      </w:r>
    </w:p>
    <w:p w14:paraId="35805B8B"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Legal</w:t>
      </w:r>
    </w:p>
    <w:p w14:paraId="1844C0C9" w14:textId="77777777" w:rsidR="008F1CDF" w:rsidRPr="00DD0810" w:rsidRDefault="008F1CDF" w:rsidP="00A36D1F">
      <w:pPr>
        <w:tabs>
          <w:tab w:val="left" w:pos="1875"/>
        </w:tabs>
        <w:spacing w:line="360" w:lineRule="auto"/>
        <w:rPr>
          <w:rFonts w:ascii="Arial" w:hAnsi="Arial" w:cs="Arial"/>
          <w:sz w:val="36"/>
          <w:szCs w:val="36"/>
        </w:rPr>
      </w:pPr>
      <w:r w:rsidRPr="00DD0810">
        <w:rPr>
          <w:rFonts w:ascii="Arial" w:hAnsi="Arial" w:cs="Arial"/>
          <w:sz w:val="36"/>
          <w:szCs w:val="36"/>
        </w:rPr>
        <w:t xml:space="preserve">These components have both external and internal sides. </w:t>
      </w:r>
      <w:r w:rsidR="00AC2CAF" w:rsidRPr="00DD0810">
        <w:rPr>
          <w:rFonts w:ascii="Arial" w:hAnsi="Arial" w:cs="Arial"/>
          <w:sz w:val="36"/>
          <w:szCs w:val="36"/>
        </w:rPr>
        <w:t>Specific</w:t>
      </w:r>
      <w:r w:rsidR="00D1211F" w:rsidRPr="00DD0810">
        <w:rPr>
          <w:rFonts w:ascii="Arial" w:hAnsi="Arial" w:cs="Arial"/>
          <w:sz w:val="36"/>
          <w:szCs w:val="36"/>
        </w:rPr>
        <w:t xml:space="preserve"> guidelines impact</w:t>
      </w:r>
      <w:r w:rsidRPr="00DD0810">
        <w:rPr>
          <w:rFonts w:ascii="Arial" w:hAnsi="Arial" w:cs="Arial"/>
          <w:sz w:val="36"/>
          <w:szCs w:val="36"/>
        </w:rPr>
        <w:t xml:space="preserve"> the business environment in a </w:t>
      </w:r>
      <w:r w:rsidRPr="00DD0810">
        <w:rPr>
          <w:rFonts w:ascii="Arial" w:hAnsi="Arial" w:cs="Arial"/>
          <w:sz w:val="36"/>
          <w:szCs w:val="36"/>
        </w:rPr>
        <w:lastRenderedPageBreak/>
        <w:t>particular country</w:t>
      </w:r>
      <w:r w:rsidR="00D1211F" w:rsidRPr="00DD0810">
        <w:rPr>
          <w:rFonts w:ascii="Arial" w:hAnsi="Arial" w:cs="Arial"/>
          <w:sz w:val="36"/>
          <w:szCs w:val="36"/>
        </w:rPr>
        <w:t>,</w:t>
      </w:r>
      <w:r w:rsidRPr="00DD0810">
        <w:rPr>
          <w:rFonts w:ascii="Arial" w:hAnsi="Arial" w:cs="Arial"/>
          <w:sz w:val="36"/>
          <w:szCs w:val="36"/>
        </w:rPr>
        <w:t xml:space="preserve"> while there are </w:t>
      </w:r>
      <w:proofErr w:type="gramStart"/>
      <w:r w:rsidR="00AC2CAF" w:rsidRPr="00DD0810">
        <w:rPr>
          <w:rFonts w:ascii="Arial" w:hAnsi="Arial" w:cs="Arial"/>
          <w:sz w:val="36"/>
          <w:szCs w:val="36"/>
        </w:rPr>
        <w:t>particular</w:t>
      </w:r>
      <w:r w:rsidRPr="00DD0810">
        <w:rPr>
          <w:rFonts w:ascii="Arial" w:hAnsi="Arial" w:cs="Arial"/>
          <w:sz w:val="36"/>
          <w:szCs w:val="36"/>
        </w:rPr>
        <w:t xml:space="preserve"> methodologies</w:t>
      </w:r>
      <w:proofErr w:type="gramEnd"/>
      <w:r w:rsidRPr="00DD0810">
        <w:rPr>
          <w:rFonts w:ascii="Arial" w:hAnsi="Arial" w:cs="Arial"/>
          <w:sz w:val="36"/>
          <w:szCs w:val="36"/>
        </w:rPr>
        <w:t xml:space="preserve"> that associations stay aware of for themselves. </w:t>
      </w:r>
      <w:r w:rsidR="00D1211F" w:rsidRPr="00DD0810">
        <w:rPr>
          <w:rFonts w:ascii="Arial" w:hAnsi="Arial" w:cs="Arial"/>
          <w:sz w:val="36"/>
          <w:szCs w:val="36"/>
        </w:rPr>
        <w:t>The legal</w:t>
      </w:r>
      <w:r w:rsidRPr="00DD0810">
        <w:rPr>
          <w:rFonts w:ascii="Arial" w:hAnsi="Arial" w:cs="Arial"/>
          <w:sz w:val="36"/>
          <w:szCs w:val="36"/>
        </w:rPr>
        <w:t xml:space="preserve"> assessment considers both of these </w:t>
      </w:r>
      <w:proofErr w:type="gramStart"/>
      <w:r w:rsidRPr="00DD0810">
        <w:rPr>
          <w:rFonts w:ascii="Arial" w:hAnsi="Arial" w:cs="Arial"/>
          <w:sz w:val="36"/>
          <w:szCs w:val="36"/>
        </w:rPr>
        <w:t>places</w:t>
      </w:r>
      <w:proofErr w:type="gramEnd"/>
      <w:r w:rsidRPr="00DD0810">
        <w:rPr>
          <w:rFonts w:ascii="Arial" w:hAnsi="Arial" w:cs="Arial"/>
          <w:sz w:val="36"/>
          <w:szCs w:val="36"/>
        </w:rPr>
        <w:t xml:space="preserve"> and a short time later graphs the frameworks thinking about these guidelines</w:t>
      </w:r>
      <w:r w:rsidR="00D1211F" w:rsidRPr="00DD0810">
        <w:rPr>
          <w:rFonts w:ascii="Arial" w:hAnsi="Arial" w:cs="Arial"/>
          <w:sz w:val="36"/>
          <w:szCs w:val="36"/>
        </w:rPr>
        <w:t>—for</w:t>
      </w:r>
      <w:r w:rsidRPr="00DD0810">
        <w:rPr>
          <w:rFonts w:ascii="Arial" w:hAnsi="Arial" w:cs="Arial"/>
          <w:sz w:val="36"/>
          <w:szCs w:val="36"/>
        </w:rPr>
        <w:t xml:space="preserve"> example, buyer guidelines, prosperity rules, work guidelines, etc.</w:t>
      </w:r>
    </w:p>
    <w:p w14:paraId="20A497F8" w14:textId="77777777" w:rsidR="008F1CDF" w:rsidRPr="00DD0810" w:rsidRDefault="008F1CDF" w:rsidP="00A36D1F">
      <w:pPr>
        <w:tabs>
          <w:tab w:val="left" w:pos="1875"/>
        </w:tabs>
        <w:spacing w:line="360" w:lineRule="auto"/>
        <w:rPr>
          <w:rFonts w:ascii="Arial" w:hAnsi="Arial" w:cs="Arial"/>
          <w:sz w:val="36"/>
          <w:szCs w:val="36"/>
        </w:rPr>
      </w:pPr>
    </w:p>
    <w:p w14:paraId="6566BA5E"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Environmental</w:t>
      </w:r>
    </w:p>
    <w:p w14:paraId="3108879C" w14:textId="77777777" w:rsidR="00BB62F5" w:rsidRPr="00DD0810" w:rsidRDefault="00477BFA" w:rsidP="00A36D1F">
      <w:pPr>
        <w:tabs>
          <w:tab w:val="left" w:pos="1875"/>
        </w:tabs>
        <w:spacing w:line="360" w:lineRule="auto"/>
        <w:rPr>
          <w:rFonts w:ascii="Arial" w:hAnsi="Arial" w:cs="Arial"/>
          <w:sz w:val="36"/>
          <w:szCs w:val="36"/>
        </w:rPr>
      </w:pPr>
      <w:r w:rsidRPr="00DD0810">
        <w:rPr>
          <w:rFonts w:ascii="Arial" w:hAnsi="Arial" w:cs="Arial"/>
          <w:sz w:val="36"/>
          <w:szCs w:val="36"/>
        </w:rPr>
        <w:t xml:space="preserve">These components consolidate all of those that </w:t>
      </w:r>
      <w:r w:rsidR="00AC2CAF" w:rsidRPr="00DD0810">
        <w:rPr>
          <w:rFonts w:ascii="Arial" w:hAnsi="Arial" w:cs="Arial"/>
          <w:sz w:val="36"/>
          <w:szCs w:val="36"/>
        </w:rPr>
        <w:t>still hang out</w:t>
      </w:r>
      <w:r w:rsidRPr="00DD0810">
        <w:rPr>
          <w:rFonts w:ascii="Arial" w:hAnsi="Arial" w:cs="Arial"/>
          <w:sz w:val="36"/>
          <w:szCs w:val="36"/>
        </w:rPr>
        <w:t xml:space="preserve"> </w:t>
      </w:r>
      <w:r w:rsidR="00D1211F" w:rsidRPr="00DD0810">
        <w:rPr>
          <w:rFonts w:ascii="Arial" w:hAnsi="Arial" w:cs="Arial"/>
          <w:sz w:val="36"/>
          <w:szCs w:val="36"/>
        </w:rPr>
        <w:t>in</w:t>
      </w:r>
      <w:r w:rsidRPr="00DD0810">
        <w:rPr>
          <w:rFonts w:ascii="Arial" w:hAnsi="Arial" w:cs="Arial"/>
          <w:sz w:val="36"/>
          <w:szCs w:val="36"/>
        </w:rPr>
        <w:t xml:space="preserve"> the overall environment. This piece of the PESTLE is crucial for explicit organizations</w:t>
      </w:r>
      <w:r w:rsidR="00D1211F" w:rsidRPr="00DD0810">
        <w:rPr>
          <w:rFonts w:ascii="Arial" w:hAnsi="Arial" w:cs="Arial"/>
          <w:sz w:val="36"/>
          <w:szCs w:val="36"/>
        </w:rPr>
        <w:t>, particularly for the movement business, developing, farming, etc</w:t>
      </w:r>
      <w:r w:rsidR="00A36D1F" w:rsidRPr="00DD0810">
        <w:rPr>
          <w:rFonts w:ascii="Arial" w:hAnsi="Arial" w:cs="Arial"/>
          <w:sz w:val="36"/>
          <w:szCs w:val="36"/>
        </w:rPr>
        <w:t>.</w:t>
      </w:r>
    </w:p>
    <w:p w14:paraId="2F472EE2" w14:textId="77777777" w:rsidR="00DE4EA5" w:rsidRPr="00DD0810" w:rsidRDefault="00DE4EA5" w:rsidP="00DE4EA5">
      <w:pPr>
        <w:shd w:val="clear" w:color="auto" w:fill="D0CECE" w:themeFill="background2" w:themeFillShade="E6"/>
        <w:tabs>
          <w:tab w:val="left" w:pos="1875"/>
        </w:tabs>
        <w:spacing w:line="360" w:lineRule="auto"/>
        <w:rPr>
          <w:rFonts w:ascii="Arial" w:hAnsi="Arial" w:cs="Arial"/>
          <w:sz w:val="36"/>
          <w:szCs w:val="36"/>
          <w:u w:val="single"/>
        </w:rPr>
      </w:pPr>
      <w:r w:rsidRPr="00DD0810">
        <w:rPr>
          <w:rFonts w:ascii="Arial" w:hAnsi="Arial" w:cs="Arial"/>
          <w:sz w:val="36"/>
          <w:szCs w:val="36"/>
          <w:u w:val="single"/>
        </w:rPr>
        <w:t>SWOT Analysis</w:t>
      </w:r>
    </w:p>
    <w:p w14:paraId="58DE6B51"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 xml:space="preserve">The lodging business is a </w:t>
      </w:r>
      <w:r w:rsidR="00D1211F" w:rsidRPr="00DD0810">
        <w:rPr>
          <w:rFonts w:ascii="Arial" w:hAnsi="Arial" w:cs="Arial"/>
          <w:sz w:val="36"/>
          <w:szCs w:val="36"/>
        </w:rPr>
        <w:t>vast</w:t>
      </w:r>
      <w:r w:rsidRPr="00DD0810">
        <w:rPr>
          <w:rFonts w:ascii="Arial" w:hAnsi="Arial" w:cs="Arial"/>
          <w:sz w:val="36"/>
          <w:szCs w:val="36"/>
        </w:rPr>
        <w:t xml:space="preserve"> field liable for </w:t>
      </w:r>
      <w:r w:rsidR="00D1211F" w:rsidRPr="00DD0810">
        <w:rPr>
          <w:rFonts w:ascii="Arial" w:hAnsi="Arial" w:cs="Arial"/>
          <w:sz w:val="36"/>
          <w:szCs w:val="36"/>
        </w:rPr>
        <w:t xml:space="preserve">enormous </w:t>
      </w:r>
      <w:r w:rsidRPr="00DD0810">
        <w:rPr>
          <w:rFonts w:ascii="Arial" w:hAnsi="Arial" w:cs="Arial"/>
          <w:sz w:val="36"/>
          <w:szCs w:val="36"/>
        </w:rPr>
        <w:t xml:space="preserve">cash as income. It is answerable for contributing billions of dollars to the worldwide economy. It is the sole justification for the travel industry to be however famous as it could be </w:t>
      </w:r>
      <w:r w:rsidR="00D1211F" w:rsidRPr="00DD0810">
        <w:rPr>
          <w:rFonts w:ascii="Arial" w:hAnsi="Arial" w:cs="Arial"/>
          <w:sz w:val="36"/>
          <w:szCs w:val="36"/>
        </w:rPr>
        <w:t>presented</w:t>
      </w:r>
      <w:r w:rsidRPr="00DD0810">
        <w:rPr>
          <w:rFonts w:ascii="Arial" w:hAnsi="Arial" w:cs="Arial"/>
          <w:sz w:val="36"/>
          <w:szCs w:val="36"/>
        </w:rPr>
        <w:t>. There are even</w:t>
      </w:r>
    </w:p>
    <w:p w14:paraId="67C7ECBF"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Qualities of Hotel Industry in SWOT Analysis</w:t>
      </w:r>
    </w:p>
    <w:p w14:paraId="7BD251EC"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lastRenderedPageBreak/>
        <w:t xml:space="preserve">The comprehension of </w:t>
      </w:r>
      <w:r w:rsidR="00D1211F" w:rsidRPr="00DD0810">
        <w:rPr>
          <w:rFonts w:ascii="Arial" w:hAnsi="Arial" w:cs="Arial"/>
          <w:sz w:val="36"/>
          <w:szCs w:val="36"/>
        </w:rPr>
        <w:t xml:space="preserve">the </w:t>
      </w:r>
      <w:r w:rsidRPr="00DD0810">
        <w:rPr>
          <w:rFonts w:ascii="Arial" w:hAnsi="Arial" w:cs="Arial"/>
          <w:sz w:val="36"/>
          <w:szCs w:val="36"/>
        </w:rPr>
        <w:t xml:space="preserve">inn industry SWOT examination will bring about acquiring a more profound view of the foundation of the inn business. This will likewise help one </w:t>
      </w:r>
      <w:r w:rsidR="00D1211F" w:rsidRPr="00DD0810">
        <w:rPr>
          <w:rFonts w:ascii="Arial" w:hAnsi="Arial" w:cs="Arial"/>
          <w:sz w:val="36"/>
          <w:szCs w:val="36"/>
        </w:rPr>
        <w:t>figure out the profundity of administration in the lodging business and further investigate the inn business SWOT examination</w:t>
      </w:r>
      <w:r w:rsidRPr="00DD0810">
        <w:rPr>
          <w:rFonts w:ascii="Arial" w:hAnsi="Arial" w:cs="Arial"/>
          <w:sz w:val="36"/>
          <w:szCs w:val="36"/>
        </w:rPr>
        <w:t>.</w:t>
      </w:r>
    </w:p>
    <w:p w14:paraId="4E9DB236" w14:textId="77777777" w:rsidR="00192E65" w:rsidRPr="00DD0810" w:rsidRDefault="00192E65" w:rsidP="00192E65">
      <w:pPr>
        <w:tabs>
          <w:tab w:val="left" w:pos="1875"/>
        </w:tabs>
        <w:spacing w:line="360" w:lineRule="auto"/>
        <w:rPr>
          <w:rFonts w:ascii="Arial" w:hAnsi="Arial" w:cs="Arial"/>
          <w:sz w:val="36"/>
          <w:szCs w:val="36"/>
        </w:rPr>
      </w:pPr>
      <w:r w:rsidRPr="00DD0810">
        <w:rPr>
          <w:rFonts w:ascii="Arial" w:hAnsi="Arial" w:cs="Arial"/>
          <w:sz w:val="36"/>
          <w:szCs w:val="36"/>
        </w:rPr>
        <w:t xml:space="preserve">Offers a protected lodge from home: The hotel business gives safe solace to individuals when they are away from their homes. The </w:t>
      </w:r>
      <w:r w:rsidR="00AC2CAF" w:rsidRPr="00DD0810">
        <w:rPr>
          <w:rFonts w:ascii="Arial" w:hAnsi="Arial" w:cs="Arial"/>
          <w:sz w:val="36"/>
          <w:szCs w:val="36"/>
        </w:rPr>
        <w:t>actual</w:t>
      </w:r>
      <w:r w:rsidRPr="00DD0810">
        <w:rPr>
          <w:rFonts w:ascii="Arial" w:hAnsi="Arial" w:cs="Arial"/>
          <w:sz w:val="36"/>
          <w:szCs w:val="36"/>
        </w:rPr>
        <w:t xml:space="preserve"> </w:t>
      </w:r>
      <w:r w:rsidR="00D1211F" w:rsidRPr="00DD0810">
        <w:rPr>
          <w:rFonts w:ascii="Arial" w:hAnsi="Arial" w:cs="Arial"/>
          <w:sz w:val="36"/>
          <w:szCs w:val="36"/>
        </w:rPr>
        <w:t>company</w:t>
      </w:r>
      <w:r w:rsidRPr="00DD0810">
        <w:rPr>
          <w:rFonts w:ascii="Arial" w:hAnsi="Arial" w:cs="Arial"/>
          <w:sz w:val="36"/>
          <w:szCs w:val="36"/>
        </w:rPr>
        <w:t xml:space="preserve"> boasts a considerable number of </w:t>
      </w:r>
      <w:r w:rsidR="00D1211F" w:rsidRPr="00DD0810">
        <w:rPr>
          <w:rFonts w:ascii="Arial" w:hAnsi="Arial" w:cs="Arial"/>
          <w:sz w:val="36"/>
          <w:szCs w:val="36"/>
        </w:rPr>
        <w:t>fitting</w:t>
      </w:r>
      <w:r w:rsidRPr="00DD0810">
        <w:rPr>
          <w:rFonts w:ascii="Arial" w:hAnsi="Arial" w:cs="Arial"/>
          <w:sz w:val="36"/>
          <w:szCs w:val="36"/>
        </w:rPr>
        <w:t xml:space="preserve"> rooms. With an assortment of lodgings across the globe - from store motels to the gaudiness in </w:t>
      </w:r>
      <w:r w:rsidR="00D1211F" w:rsidRPr="00DD0810">
        <w:rPr>
          <w:rFonts w:ascii="Arial" w:hAnsi="Arial" w:cs="Arial"/>
          <w:sz w:val="36"/>
          <w:szCs w:val="36"/>
        </w:rPr>
        <w:t>known</w:t>
      </w:r>
      <w:r w:rsidRPr="00DD0810">
        <w:rPr>
          <w:rFonts w:ascii="Arial" w:hAnsi="Arial" w:cs="Arial"/>
          <w:sz w:val="36"/>
          <w:szCs w:val="36"/>
        </w:rPr>
        <w:t xml:space="preserve"> name brands and everything in the middle, there's dependably a hotel that will meet a client's necessities.</w:t>
      </w:r>
    </w:p>
    <w:p w14:paraId="12CA959D" w14:textId="77777777" w:rsidR="00192E65" w:rsidRPr="00DD0810" w:rsidRDefault="00192E65" w:rsidP="00192E65">
      <w:pPr>
        <w:tabs>
          <w:tab w:val="left" w:pos="1875"/>
        </w:tabs>
        <w:spacing w:line="360" w:lineRule="auto"/>
        <w:rPr>
          <w:rFonts w:ascii="Arial" w:hAnsi="Arial" w:cs="Arial"/>
          <w:sz w:val="36"/>
          <w:szCs w:val="36"/>
        </w:rPr>
      </w:pPr>
      <w:r w:rsidRPr="00DD0810">
        <w:rPr>
          <w:rFonts w:ascii="Arial" w:hAnsi="Arial" w:cs="Arial"/>
          <w:sz w:val="36"/>
          <w:szCs w:val="36"/>
        </w:rPr>
        <w:t xml:space="preserve">Adds to the Local Economy: As an industry that uses </w:t>
      </w:r>
      <w:r w:rsidR="00D1211F" w:rsidRPr="00DD0810">
        <w:rPr>
          <w:rFonts w:ascii="Arial" w:hAnsi="Arial" w:cs="Arial"/>
          <w:sz w:val="36"/>
          <w:szCs w:val="36"/>
        </w:rPr>
        <w:t>real</w:t>
      </w:r>
      <w:r w:rsidRPr="00DD0810">
        <w:rPr>
          <w:rFonts w:ascii="Arial" w:hAnsi="Arial" w:cs="Arial"/>
          <w:sz w:val="36"/>
          <w:szCs w:val="36"/>
        </w:rPr>
        <w:t xml:space="preserve"> monetary power, the housing business can earnestly hold things over in the nearby economies. For sure, nearby attractions pass masses on to the area</w:t>
      </w:r>
      <w:r w:rsidR="00D1211F" w:rsidRPr="00DD0810">
        <w:rPr>
          <w:rFonts w:ascii="Arial" w:hAnsi="Arial" w:cs="Arial"/>
          <w:sz w:val="36"/>
          <w:szCs w:val="36"/>
        </w:rPr>
        <w:t>; the</w:t>
      </w:r>
      <w:r w:rsidRPr="00DD0810">
        <w:rPr>
          <w:rFonts w:ascii="Arial" w:hAnsi="Arial" w:cs="Arial"/>
          <w:sz w:val="36"/>
          <w:szCs w:val="36"/>
        </w:rPr>
        <w:t xml:space="preserve"> lodgings are the ones that keep them there.</w:t>
      </w:r>
    </w:p>
    <w:p w14:paraId="00DA7344" w14:textId="77777777" w:rsidR="00A36D1F" w:rsidRPr="00DD0810" w:rsidRDefault="00A36D1F" w:rsidP="00192E65">
      <w:pPr>
        <w:tabs>
          <w:tab w:val="left" w:pos="1875"/>
        </w:tabs>
        <w:spacing w:line="360" w:lineRule="auto"/>
        <w:rPr>
          <w:rFonts w:ascii="Arial" w:hAnsi="Arial" w:cs="Arial"/>
          <w:sz w:val="36"/>
          <w:szCs w:val="36"/>
        </w:rPr>
      </w:pPr>
      <w:r w:rsidRPr="00DD0810">
        <w:rPr>
          <w:rFonts w:ascii="Arial" w:hAnsi="Arial" w:cs="Arial"/>
          <w:sz w:val="36"/>
          <w:szCs w:val="36"/>
        </w:rPr>
        <w:t xml:space="preserve">It utilizes </w:t>
      </w:r>
      <w:r w:rsidR="00D1211F" w:rsidRPr="00DD0810">
        <w:rPr>
          <w:rFonts w:ascii="Arial" w:hAnsi="Arial" w:cs="Arial"/>
          <w:sz w:val="36"/>
          <w:szCs w:val="36"/>
        </w:rPr>
        <w:t>many</w:t>
      </w:r>
      <w:r w:rsidRPr="00DD0810">
        <w:rPr>
          <w:rFonts w:ascii="Arial" w:hAnsi="Arial" w:cs="Arial"/>
          <w:sz w:val="36"/>
          <w:szCs w:val="36"/>
        </w:rPr>
        <w:t xml:space="preserve"> individuals: The lodging business is a </w:t>
      </w:r>
      <w:r w:rsidR="00D1211F" w:rsidRPr="00DD0810">
        <w:rPr>
          <w:rFonts w:ascii="Arial" w:hAnsi="Arial" w:cs="Arial"/>
          <w:sz w:val="36"/>
          <w:szCs w:val="36"/>
        </w:rPr>
        <w:t>vast</w:t>
      </w:r>
      <w:r w:rsidRPr="00DD0810">
        <w:rPr>
          <w:rFonts w:ascii="Arial" w:hAnsi="Arial" w:cs="Arial"/>
          <w:sz w:val="36"/>
          <w:szCs w:val="36"/>
        </w:rPr>
        <w:t xml:space="preserve"> area that </w:t>
      </w:r>
      <w:r w:rsidR="00D1211F" w:rsidRPr="00DD0810">
        <w:rPr>
          <w:rFonts w:ascii="Arial" w:hAnsi="Arial" w:cs="Arial"/>
          <w:sz w:val="36"/>
          <w:szCs w:val="36"/>
        </w:rPr>
        <w:t>employs</w:t>
      </w:r>
      <w:r w:rsidRPr="00DD0810">
        <w:rPr>
          <w:rFonts w:ascii="Arial" w:hAnsi="Arial" w:cs="Arial"/>
          <w:sz w:val="36"/>
          <w:szCs w:val="36"/>
        </w:rPr>
        <w:t xml:space="preserve"> countless specialists. This industry has </w:t>
      </w:r>
      <w:r w:rsidR="00D1211F" w:rsidRPr="00DD0810">
        <w:rPr>
          <w:rFonts w:ascii="Arial" w:hAnsi="Arial" w:cs="Arial"/>
          <w:sz w:val="36"/>
          <w:szCs w:val="36"/>
        </w:rPr>
        <w:lastRenderedPageBreak/>
        <w:t>a massive</w:t>
      </w:r>
      <w:r w:rsidRPr="00DD0810">
        <w:rPr>
          <w:rFonts w:ascii="Arial" w:hAnsi="Arial" w:cs="Arial"/>
          <w:sz w:val="36"/>
          <w:szCs w:val="36"/>
        </w:rPr>
        <w:t xml:space="preserve"> number of subsectors. </w:t>
      </w:r>
      <w:proofErr w:type="gramStart"/>
      <w:r w:rsidRPr="00DD0810">
        <w:rPr>
          <w:rFonts w:ascii="Arial" w:hAnsi="Arial" w:cs="Arial"/>
          <w:sz w:val="36"/>
          <w:szCs w:val="36"/>
        </w:rPr>
        <w:t>So</w:t>
      </w:r>
      <w:proofErr w:type="gramEnd"/>
      <w:r w:rsidRPr="00DD0810">
        <w:rPr>
          <w:rFonts w:ascii="Arial" w:hAnsi="Arial" w:cs="Arial"/>
          <w:sz w:val="36"/>
          <w:szCs w:val="36"/>
        </w:rPr>
        <w:t xml:space="preserve"> the requirement for new representatives is never to be filled</w:t>
      </w:r>
      <w:r w:rsidR="00D1211F" w:rsidRPr="00DD0810">
        <w:rPr>
          <w:rFonts w:ascii="Arial" w:hAnsi="Arial" w:cs="Arial"/>
          <w:sz w:val="36"/>
          <w:szCs w:val="36"/>
        </w:rPr>
        <w:t>.</w:t>
      </w:r>
    </w:p>
    <w:p w14:paraId="5784B944"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 xml:space="preserve">High-Profit Margin: The inn business needs an enormous </w:t>
      </w:r>
      <w:r w:rsidR="00D1211F" w:rsidRPr="00DD0810">
        <w:rPr>
          <w:rFonts w:ascii="Arial" w:hAnsi="Arial" w:cs="Arial"/>
          <w:sz w:val="36"/>
          <w:szCs w:val="36"/>
        </w:rPr>
        <w:t>cash flow</w:t>
      </w:r>
      <w:r w:rsidRPr="00DD0810">
        <w:rPr>
          <w:rFonts w:ascii="Arial" w:hAnsi="Arial" w:cs="Arial"/>
          <w:sz w:val="36"/>
          <w:szCs w:val="36"/>
        </w:rPr>
        <w:t xml:space="preserve"> to begin the </w:t>
      </w:r>
      <w:r w:rsidR="00AC2CAF" w:rsidRPr="00DD0810">
        <w:rPr>
          <w:rFonts w:ascii="Arial" w:hAnsi="Arial" w:cs="Arial"/>
          <w:sz w:val="36"/>
          <w:szCs w:val="36"/>
        </w:rPr>
        <w:t>company</w:t>
      </w:r>
      <w:r w:rsidR="00D1211F" w:rsidRPr="00DD0810">
        <w:rPr>
          <w:rFonts w:ascii="Arial" w:hAnsi="Arial" w:cs="Arial"/>
          <w:sz w:val="36"/>
          <w:szCs w:val="36"/>
        </w:rPr>
        <w:t>;</w:t>
      </w:r>
      <w:r w:rsidRPr="00DD0810">
        <w:rPr>
          <w:rFonts w:ascii="Arial" w:hAnsi="Arial" w:cs="Arial"/>
          <w:sz w:val="36"/>
          <w:szCs w:val="36"/>
        </w:rPr>
        <w:t xml:space="preserve"> however</w:t>
      </w:r>
      <w:r w:rsidR="00AC2CAF" w:rsidRPr="00DD0810">
        <w:rPr>
          <w:rFonts w:ascii="Arial" w:hAnsi="Arial" w:cs="Arial"/>
          <w:sz w:val="36"/>
          <w:szCs w:val="36"/>
        </w:rPr>
        <w:t>,</w:t>
      </w:r>
      <w:r w:rsidRPr="00DD0810">
        <w:rPr>
          <w:rFonts w:ascii="Arial" w:hAnsi="Arial" w:cs="Arial"/>
          <w:sz w:val="36"/>
          <w:szCs w:val="36"/>
        </w:rPr>
        <w:t xml:space="preserve"> it is </w:t>
      </w:r>
      <w:r w:rsidR="00AC2CAF" w:rsidRPr="00DD0810">
        <w:rPr>
          <w:rFonts w:ascii="Arial" w:hAnsi="Arial" w:cs="Arial"/>
          <w:sz w:val="36"/>
          <w:szCs w:val="36"/>
        </w:rPr>
        <w:t>wise speculation</w:t>
      </w:r>
      <w:r w:rsidRPr="00DD0810">
        <w:rPr>
          <w:rFonts w:ascii="Arial" w:hAnsi="Arial" w:cs="Arial"/>
          <w:sz w:val="36"/>
          <w:szCs w:val="36"/>
        </w:rPr>
        <w:t xml:space="preserve"> </w:t>
      </w:r>
      <w:r w:rsidR="00AC2CAF" w:rsidRPr="00DD0810">
        <w:rPr>
          <w:rFonts w:ascii="Arial" w:hAnsi="Arial" w:cs="Arial"/>
          <w:sz w:val="36"/>
          <w:szCs w:val="36"/>
        </w:rPr>
        <w:t>because</w:t>
      </w:r>
      <w:r w:rsidRPr="00DD0810">
        <w:rPr>
          <w:rFonts w:ascii="Arial" w:hAnsi="Arial" w:cs="Arial"/>
          <w:sz w:val="36"/>
          <w:szCs w:val="36"/>
        </w:rPr>
        <w:t xml:space="preserve"> </w:t>
      </w:r>
      <w:r w:rsidR="00D1211F" w:rsidRPr="00DD0810">
        <w:rPr>
          <w:rFonts w:ascii="Arial" w:hAnsi="Arial" w:cs="Arial"/>
          <w:sz w:val="36"/>
          <w:szCs w:val="36"/>
        </w:rPr>
        <w:t>work costs are</w:t>
      </w:r>
      <w:r w:rsidRPr="00DD0810">
        <w:rPr>
          <w:rFonts w:ascii="Arial" w:hAnsi="Arial" w:cs="Arial"/>
          <w:sz w:val="36"/>
          <w:szCs w:val="36"/>
        </w:rPr>
        <w:t xml:space="preserve"> </w:t>
      </w:r>
      <w:proofErr w:type="gramStart"/>
      <w:r w:rsidRPr="00DD0810">
        <w:rPr>
          <w:rFonts w:ascii="Arial" w:hAnsi="Arial" w:cs="Arial"/>
          <w:sz w:val="36"/>
          <w:szCs w:val="36"/>
        </w:rPr>
        <w:t>lower</w:t>
      </w:r>
      <w:proofErr w:type="gramEnd"/>
      <w:r w:rsidRPr="00DD0810">
        <w:rPr>
          <w:rFonts w:ascii="Arial" w:hAnsi="Arial" w:cs="Arial"/>
          <w:sz w:val="36"/>
          <w:szCs w:val="36"/>
        </w:rPr>
        <w:t xml:space="preserve"> and the benefits are higher.</w:t>
      </w:r>
    </w:p>
    <w:p w14:paraId="19C43D13" w14:textId="77777777" w:rsidR="00A36D1F" w:rsidRPr="00DD0810" w:rsidRDefault="00D1211F" w:rsidP="00A36D1F">
      <w:pPr>
        <w:tabs>
          <w:tab w:val="left" w:pos="1875"/>
        </w:tabs>
        <w:spacing w:line="360" w:lineRule="auto"/>
        <w:rPr>
          <w:rFonts w:ascii="Arial" w:hAnsi="Arial" w:cs="Arial"/>
          <w:sz w:val="36"/>
          <w:szCs w:val="36"/>
        </w:rPr>
      </w:pPr>
      <w:r w:rsidRPr="00DD0810">
        <w:rPr>
          <w:rFonts w:ascii="Arial" w:hAnsi="Arial" w:cs="Arial"/>
          <w:sz w:val="36"/>
          <w:szCs w:val="36"/>
        </w:rPr>
        <w:t>The shortcoming</w:t>
      </w:r>
      <w:r w:rsidR="00A36D1F" w:rsidRPr="00DD0810">
        <w:rPr>
          <w:rFonts w:ascii="Arial" w:hAnsi="Arial" w:cs="Arial"/>
          <w:sz w:val="36"/>
          <w:szCs w:val="36"/>
        </w:rPr>
        <w:t xml:space="preserve"> of </w:t>
      </w:r>
      <w:r w:rsidR="00AC2CAF" w:rsidRPr="00DD0810">
        <w:rPr>
          <w:rFonts w:ascii="Arial" w:hAnsi="Arial" w:cs="Arial"/>
          <w:sz w:val="36"/>
          <w:szCs w:val="36"/>
        </w:rPr>
        <w:t xml:space="preserve">the </w:t>
      </w:r>
      <w:r w:rsidR="00A36D1F" w:rsidRPr="00DD0810">
        <w:rPr>
          <w:rFonts w:ascii="Arial" w:hAnsi="Arial" w:cs="Arial"/>
          <w:sz w:val="36"/>
          <w:szCs w:val="36"/>
        </w:rPr>
        <w:t>Hotel Industry in SWOT Analysis</w:t>
      </w:r>
    </w:p>
    <w:p w14:paraId="1867B8E7"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 xml:space="preserve">This is a fundamental piece of the inn business SWOT investigation. Since solely after honing </w:t>
      </w:r>
      <w:r w:rsidR="00D1211F" w:rsidRPr="00DD0810">
        <w:rPr>
          <w:rFonts w:ascii="Arial" w:hAnsi="Arial" w:cs="Arial"/>
          <w:sz w:val="36"/>
          <w:szCs w:val="36"/>
        </w:rPr>
        <w:t>its</w:t>
      </w:r>
      <w:r w:rsidRPr="00DD0810">
        <w:rPr>
          <w:rFonts w:ascii="Arial" w:hAnsi="Arial" w:cs="Arial"/>
          <w:sz w:val="36"/>
          <w:szCs w:val="36"/>
        </w:rPr>
        <w:t xml:space="preserve"> guards against these shortcomings, the inn business acquires </w:t>
      </w:r>
      <w:r w:rsidR="00D1211F" w:rsidRPr="00DD0810">
        <w:rPr>
          <w:rFonts w:ascii="Arial" w:hAnsi="Arial" w:cs="Arial"/>
          <w:sz w:val="36"/>
          <w:szCs w:val="36"/>
        </w:rPr>
        <w:t>its</w:t>
      </w:r>
      <w:r w:rsidRPr="00DD0810">
        <w:rPr>
          <w:rFonts w:ascii="Arial" w:hAnsi="Arial" w:cs="Arial"/>
          <w:sz w:val="36"/>
          <w:szCs w:val="36"/>
        </w:rPr>
        <w:t xml:space="preserve"> upper hand. A portion of these shortcomings </w:t>
      </w:r>
      <w:r w:rsidR="00D1211F" w:rsidRPr="00DD0810">
        <w:rPr>
          <w:rFonts w:ascii="Arial" w:hAnsi="Arial" w:cs="Arial"/>
          <w:sz w:val="36"/>
          <w:szCs w:val="36"/>
        </w:rPr>
        <w:t>is</w:t>
      </w:r>
      <w:r w:rsidRPr="00DD0810">
        <w:rPr>
          <w:rFonts w:ascii="Arial" w:hAnsi="Arial" w:cs="Arial"/>
          <w:sz w:val="36"/>
          <w:szCs w:val="36"/>
        </w:rPr>
        <w:t xml:space="preserve"> enrolled underneath.</w:t>
      </w:r>
    </w:p>
    <w:p w14:paraId="5E2D35D5"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 xml:space="preserve">Tremendous arrangement cost and high lodging rates: It is a </w:t>
      </w:r>
      <w:r w:rsidR="00D1211F" w:rsidRPr="00DD0810">
        <w:rPr>
          <w:rFonts w:ascii="Arial" w:hAnsi="Arial" w:cs="Arial"/>
          <w:sz w:val="36"/>
          <w:szCs w:val="36"/>
        </w:rPr>
        <w:t>well-established</w:t>
      </w:r>
      <w:r w:rsidRPr="00DD0810">
        <w:rPr>
          <w:rFonts w:ascii="Arial" w:hAnsi="Arial" w:cs="Arial"/>
          <w:sz w:val="36"/>
          <w:szCs w:val="36"/>
        </w:rPr>
        <w:t xml:space="preserve"> reality that </w:t>
      </w:r>
      <w:r w:rsidR="00AC2CAF" w:rsidRPr="00DD0810">
        <w:rPr>
          <w:rFonts w:ascii="Arial" w:hAnsi="Arial" w:cs="Arial"/>
          <w:sz w:val="36"/>
          <w:szCs w:val="36"/>
        </w:rPr>
        <w:t>significant</w:t>
      </w:r>
      <w:r w:rsidRPr="00DD0810">
        <w:rPr>
          <w:rFonts w:ascii="Arial" w:hAnsi="Arial" w:cs="Arial"/>
          <w:sz w:val="36"/>
          <w:szCs w:val="36"/>
        </w:rPr>
        <w:t xml:space="preserve"> </w:t>
      </w:r>
      <w:r w:rsidR="00AC2CAF" w:rsidRPr="00DD0810">
        <w:rPr>
          <w:rFonts w:ascii="Arial" w:hAnsi="Arial" w:cs="Arial"/>
          <w:sz w:val="36"/>
          <w:szCs w:val="36"/>
        </w:rPr>
        <w:t>days</w:t>
      </w:r>
      <w:r w:rsidRPr="00DD0810">
        <w:rPr>
          <w:rFonts w:ascii="Arial" w:hAnsi="Arial" w:cs="Arial"/>
          <w:sz w:val="36"/>
          <w:szCs w:val="36"/>
        </w:rPr>
        <w:t xml:space="preserve"> in a </w:t>
      </w:r>
      <w:r w:rsidR="00D1211F" w:rsidRPr="00DD0810">
        <w:rPr>
          <w:rFonts w:ascii="Arial" w:hAnsi="Arial" w:cs="Arial"/>
          <w:sz w:val="36"/>
          <w:szCs w:val="36"/>
        </w:rPr>
        <w:t>top-of-the-line</w:t>
      </w:r>
      <w:r w:rsidRPr="00DD0810">
        <w:rPr>
          <w:rFonts w:ascii="Arial" w:hAnsi="Arial" w:cs="Arial"/>
          <w:sz w:val="36"/>
          <w:szCs w:val="36"/>
        </w:rPr>
        <w:t xml:space="preserve"> inn </w:t>
      </w:r>
      <w:r w:rsidR="00AC2CAF" w:rsidRPr="00DD0810">
        <w:rPr>
          <w:rFonts w:ascii="Arial" w:hAnsi="Arial" w:cs="Arial"/>
          <w:sz w:val="36"/>
          <w:szCs w:val="36"/>
        </w:rPr>
        <w:t>cost</w:t>
      </w:r>
      <w:r w:rsidRPr="00DD0810">
        <w:rPr>
          <w:rFonts w:ascii="Arial" w:hAnsi="Arial" w:cs="Arial"/>
          <w:sz w:val="36"/>
          <w:szCs w:val="36"/>
        </w:rPr>
        <w:t xml:space="preserve"> </w:t>
      </w:r>
      <w:r w:rsidR="00AC2CAF" w:rsidRPr="00DD0810">
        <w:rPr>
          <w:rFonts w:ascii="Arial" w:hAnsi="Arial" w:cs="Arial"/>
          <w:sz w:val="36"/>
          <w:szCs w:val="36"/>
        </w:rPr>
        <w:t xml:space="preserve">enormous </w:t>
      </w:r>
      <w:r w:rsidRPr="00DD0810">
        <w:rPr>
          <w:rFonts w:ascii="Arial" w:hAnsi="Arial" w:cs="Arial"/>
          <w:sz w:val="36"/>
          <w:szCs w:val="36"/>
        </w:rPr>
        <w:t xml:space="preserve">cash. These charges are </w:t>
      </w:r>
      <w:r w:rsidR="00D1211F" w:rsidRPr="00DD0810">
        <w:rPr>
          <w:rFonts w:ascii="Arial" w:hAnsi="Arial" w:cs="Arial"/>
          <w:sz w:val="36"/>
          <w:szCs w:val="36"/>
        </w:rPr>
        <w:t>increased</w:t>
      </w:r>
      <w:r w:rsidRPr="00DD0810">
        <w:rPr>
          <w:rFonts w:ascii="Arial" w:hAnsi="Arial" w:cs="Arial"/>
          <w:sz w:val="36"/>
          <w:szCs w:val="36"/>
        </w:rPr>
        <w:t xml:space="preserve"> to the point that a typical person with typical pay can never manage </w:t>
      </w:r>
      <w:r w:rsidR="00D1211F" w:rsidRPr="00DD0810">
        <w:rPr>
          <w:rFonts w:ascii="Arial" w:hAnsi="Arial" w:cs="Arial"/>
          <w:sz w:val="36"/>
          <w:szCs w:val="36"/>
        </w:rPr>
        <w:t xml:space="preserve">their </w:t>
      </w:r>
      <w:r w:rsidR="00AC2CAF" w:rsidRPr="00DD0810">
        <w:rPr>
          <w:rFonts w:ascii="Arial" w:hAnsi="Arial" w:cs="Arial"/>
          <w:sz w:val="36"/>
          <w:szCs w:val="36"/>
        </w:rPr>
        <w:t>expenditure</w:t>
      </w:r>
      <w:r w:rsidRPr="00DD0810">
        <w:rPr>
          <w:rFonts w:ascii="Arial" w:hAnsi="Arial" w:cs="Arial"/>
          <w:sz w:val="36"/>
          <w:szCs w:val="36"/>
        </w:rPr>
        <w:t>.</w:t>
      </w:r>
    </w:p>
    <w:p w14:paraId="077703E6" w14:textId="77777777" w:rsidR="00A36D1F" w:rsidRPr="00DD0810" w:rsidRDefault="00A36D1F" w:rsidP="00A36D1F">
      <w:pPr>
        <w:tabs>
          <w:tab w:val="left" w:pos="1875"/>
        </w:tabs>
        <w:spacing w:line="360" w:lineRule="auto"/>
        <w:rPr>
          <w:rFonts w:ascii="Arial" w:hAnsi="Arial" w:cs="Arial"/>
          <w:sz w:val="36"/>
          <w:szCs w:val="36"/>
        </w:rPr>
      </w:pPr>
    </w:p>
    <w:p w14:paraId="7BDD4805"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lastRenderedPageBreak/>
        <w:t xml:space="preserve">Irksome Tax rates: In specific countries, the lodging business is presented </w:t>
      </w:r>
      <w:r w:rsidR="00D1211F" w:rsidRPr="00DD0810">
        <w:rPr>
          <w:rFonts w:ascii="Arial" w:hAnsi="Arial" w:cs="Arial"/>
          <w:sz w:val="36"/>
          <w:szCs w:val="36"/>
        </w:rPr>
        <w:t>with</w:t>
      </w:r>
      <w:r w:rsidRPr="00DD0810">
        <w:rPr>
          <w:rFonts w:ascii="Arial" w:hAnsi="Arial" w:cs="Arial"/>
          <w:sz w:val="36"/>
          <w:szCs w:val="36"/>
        </w:rPr>
        <w:t xml:space="preserve"> an unjustifiable cost structure which, in this manner, takes the cost of offering sincerity </w:t>
      </w:r>
      <w:r w:rsidR="00D1211F" w:rsidRPr="00DD0810">
        <w:rPr>
          <w:rFonts w:ascii="Arial" w:hAnsi="Arial" w:cs="Arial"/>
          <w:sz w:val="36"/>
          <w:szCs w:val="36"/>
        </w:rPr>
        <w:t xml:space="preserve">to </w:t>
      </w:r>
      <w:r w:rsidRPr="00DD0810">
        <w:rPr>
          <w:rFonts w:ascii="Arial" w:hAnsi="Arial" w:cs="Arial"/>
          <w:sz w:val="36"/>
          <w:szCs w:val="36"/>
        </w:rPr>
        <w:t>organizations to a unique high.</w:t>
      </w:r>
    </w:p>
    <w:p w14:paraId="7320F43B"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Contingent upon the travel industry and seasons: The inn business is a piece of the more prominent travel and friendliness industry. This dependence makes the inn business powerless. The lodgings would depend upon the surge of tourists, events, and season.</w:t>
      </w:r>
    </w:p>
    <w:p w14:paraId="5246648F" w14:textId="77777777" w:rsidR="00A36D1F" w:rsidRPr="00DD0810" w:rsidRDefault="00A36D1F" w:rsidP="00A36D1F">
      <w:pPr>
        <w:tabs>
          <w:tab w:val="left" w:pos="1875"/>
        </w:tabs>
        <w:spacing w:line="360" w:lineRule="auto"/>
        <w:rPr>
          <w:rFonts w:ascii="Arial" w:hAnsi="Arial" w:cs="Arial"/>
          <w:sz w:val="36"/>
          <w:szCs w:val="36"/>
        </w:rPr>
      </w:pPr>
      <w:r w:rsidRPr="00DD0810">
        <w:rPr>
          <w:rFonts w:ascii="Arial" w:hAnsi="Arial" w:cs="Arial"/>
          <w:sz w:val="36"/>
          <w:szCs w:val="36"/>
        </w:rPr>
        <w:t>Potential open doors for Hotel Industry in SWOT Analysis</w:t>
      </w:r>
    </w:p>
    <w:p w14:paraId="718C95CB" w14:textId="77777777" w:rsidR="00A36D1F" w:rsidRPr="00DD0810" w:rsidRDefault="00D1211F" w:rsidP="00A36D1F">
      <w:pPr>
        <w:tabs>
          <w:tab w:val="left" w:pos="1875"/>
        </w:tabs>
        <w:spacing w:line="360" w:lineRule="auto"/>
        <w:rPr>
          <w:rFonts w:ascii="Arial" w:hAnsi="Arial" w:cs="Arial"/>
          <w:sz w:val="36"/>
          <w:szCs w:val="36"/>
        </w:rPr>
      </w:pPr>
      <w:r w:rsidRPr="00DD0810">
        <w:rPr>
          <w:rFonts w:ascii="Arial" w:hAnsi="Arial" w:cs="Arial"/>
          <w:sz w:val="36"/>
          <w:szCs w:val="36"/>
        </w:rPr>
        <w:t>The enormous</w:t>
      </w:r>
      <w:r w:rsidR="00A36D1F" w:rsidRPr="00DD0810">
        <w:rPr>
          <w:rFonts w:ascii="Arial" w:hAnsi="Arial" w:cs="Arial"/>
          <w:sz w:val="36"/>
          <w:szCs w:val="36"/>
        </w:rPr>
        <w:t xml:space="preserve"> field for Technology: Indeed, it's an essential strength of the lodging business as the development can be under-investigated </w:t>
      </w:r>
      <w:r w:rsidRPr="00DD0810">
        <w:rPr>
          <w:rFonts w:ascii="Arial" w:hAnsi="Arial" w:cs="Arial"/>
          <w:sz w:val="36"/>
          <w:szCs w:val="36"/>
        </w:rPr>
        <w:t>inconvenience</w:t>
      </w:r>
      <w:r w:rsidR="00A36D1F" w:rsidRPr="00DD0810">
        <w:rPr>
          <w:rFonts w:ascii="Arial" w:hAnsi="Arial" w:cs="Arial"/>
          <w:sz w:val="36"/>
          <w:szCs w:val="36"/>
        </w:rPr>
        <w:t xml:space="preserve"> and travel. Doing a SWOT examination for your inn business around development would open </w:t>
      </w:r>
      <w:r w:rsidRPr="00DD0810">
        <w:rPr>
          <w:rFonts w:ascii="Arial" w:hAnsi="Arial" w:cs="Arial"/>
          <w:sz w:val="36"/>
          <w:szCs w:val="36"/>
        </w:rPr>
        <w:t>many</w:t>
      </w:r>
      <w:r w:rsidR="00A36D1F" w:rsidRPr="00DD0810">
        <w:rPr>
          <w:rFonts w:ascii="Arial" w:hAnsi="Arial" w:cs="Arial"/>
          <w:sz w:val="36"/>
          <w:szCs w:val="36"/>
        </w:rPr>
        <w:t xml:space="preserve"> possibilities.</w:t>
      </w:r>
    </w:p>
    <w:p w14:paraId="395B7067" w14:textId="77777777" w:rsidR="005A45FF" w:rsidRPr="00DD0810" w:rsidRDefault="005A45FF" w:rsidP="005A45FF">
      <w:pPr>
        <w:tabs>
          <w:tab w:val="left" w:pos="1875"/>
        </w:tabs>
        <w:spacing w:line="360" w:lineRule="auto"/>
        <w:rPr>
          <w:rFonts w:ascii="Arial" w:hAnsi="Arial" w:cs="Arial"/>
          <w:sz w:val="36"/>
          <w:szCs w:val="36"/>
        </w:rPr>
      </w:pPr>
      <w:r w:rsidRPr="00DD0810">
        <w:rPr>
          <w:rFonts w:ascii="Arial" w:hAnsi="Arial" w:cs="Arial"/>
          <w:sz w:val="36"/>
          <w:szCs w:val="36"/>
        </w:rPr>
        <w:t xml:space="preserve">Twenty to </w:t>
      </w:r>
      <w:r w:rsidR="00D1211F" w:rsidRPr="00DD0810">
        <w:rPr>
          <w:rFonts w:ascii="Arial" w:hAnsi="Arial" w:cs="Arial"/>
          <w:sz w:val="36"/>
          <w:szCs w:val="36"/>
        </w:rPr>
        <w:t>long-term</w:t>
      </w:r>
      <w:r w:rsidRPr="00DD0810">
        <w:rPr>
          <w:rFonts w:ascii="Arial" w:hAnsi="Arial" w:cs="Arial"/>
          <w:sz w:val="36"/>
          <w:szCs w:val="36"/>
        </w:rPr>
        <w:t xml:space="preserve"> </w:t>
      </w:r>
      <w:proofErr w:type="spellStart"/>
      <w:r w:rsidRPr="00DD0810">
        <w:rPr>
          <w:rFonts w:ascii="Arial" w:hAnsi="Arial" w:cs="Arial"/>
          <w:sz w:val="36"/>
          <w:szCs w:val="36"/>
        </w:rPr>
        <w:t>olds</w:t>
      </w:r>
      <w:proofErr w:type="spellEnd"/>
      <w:r w:rsidRPr="00DD0810">
        <w:rPr>
          <w:rFonts w:ascii="Arial" w:hAnsi="Arial" w:cs="Arial"/>
          <w:sz w:val="36"/>
          <w:szCs w:val="36"/>
        </w:rPr>
        <w:t xml:space="preserve"> as the new genuine region: Millennials are making new regions for the housing industry. Their fondness for development, advancement, </w:t>
      </w:r>
      <w:r w:rsidRPr="00DD0810">
        <w:rPr>
          <w:rFonts w:ascii="Arial" w:hAnsi="Arial" w:cs="Arial"/>
          <w:sz w:val="36"/>
          <w:szCs w:val="36"/>
        </w:rPr>
        <w:lastRenderedPageBreak/>
        <w:t xml:space="preserve">practicality, and green the movement business </w:t>
      </w:r>
      <w:r w:rsidR="00D1211F" w:rsidRPr="00DD0810">
        <w:rPr>
          <w:rFonts w:ascii="Arial" w:hAnsi="Arial" w:cs="Arial"/>
          <w:sz w:val="36"/>
          <w:szCs w:val="36"/>
        </w:rPr>
        <w:t>probably goes</w:t>
      </w:r>
      <w:r w:rsidRPr="00DD0810">
        <w:rPr>
          <w:rFonts w:ascii="Arial" w:hAnsi="Arial" w:cs="Arial"/>
          <w:sz w:val="36"/>
          <w:szCs w:val="36"/>
        </w:rPr>
        <w:t xml:space="preserve"> as the sole legitimization behind these entryways.</w:t>
      </w:r>
    </w:p>
    <w:p w14:paraId="03F3E960" w14:textId="77777777" w:rsidR="005A45FF" w:rsidRPr="00DD0810" w:rsidRDefault="005A45FF" w:rsidP="005A45FF">
      <w:pPr>
        <w:tabs>
          <w:tab w:val="left" w:pos="1875"/>
        </w:tabs>
        <w:spacing w:line="360" w:lineRule="auto"/>
        <w:rPr>
          <w:rFonts w:ascii="Arial" w:hAnsi="Arial" w:cs="Arial"/>
          <w:sz w:val="36"/>
          <w:szCs w:val="36"/>
        </w:rPr>
      </w:pPr>
      <w:r w:rsidRPr="00DD0810">
        <w:rPr>
          <w:rFonts w:ascii="Arial" w:hAnsi="Arial" w:cs="Arial"/>
          <w:sz w:val="36"/>
          <w:szCs w:val="36"/>
        </w:rPr>
        <w:t>Risks for Hotel Industry in SWOT Analysis</w:t>
      </w:r>
    </w:p>
    <w:p w14:paraId="3F4CC611" w14:textId="77777777" w:rsidR="005A45FF" w:rsidRPr="00DD0810" w:rsidRDefault="00D1211F" w:rsidP="005A45FF">
      <w:pPr>
        <w:tabs>
          <w:tab w:val="left" w:pos="1875"/>
        </w:tabs>
        <w:spacing w:line="360" w:lineRule="auto"/>
        <w:rPr>
          <w:rFonts w:ascii="Arial" w:hAnsi="Arial" w:cs="Arial"/>
          <w:sz w:val="36"/>
          <w:szCs w:val="36"/>
        </w:rPr>
      </w:pPr>
      <w:r w:rsidRPr="00DD0810">
        <w:rPr>
          <w:rFonts w:ascii="Arial" w:hAnsi="Arial" w:cs="Arial"/>
          <w:sz w:val="36"/>
          <w:szCs w:val="36"/>
        </w:rPr>
        <w:t>Standard</w:t>
      </w:r>
      <w:r w:rsidR="005A45FF" w:rsidRPr="00DD0810">
        <w:rPr>
          <w:rFonts w:ascii="Arial" w:hAnsi="Arial" w:cs="Arial"/>
          <w:sz w:val="36"/>
          <w:szCs w:val="36"/>
        </w:rPr>
        <w:t xml:space="preserve"> Conditions: Political uneasiness in a country can without a doubt address a threat to the housing industry.</w:t>
      </w:r>
    </w:p>
    <w:p w14:paraId="7F574ADF" w14:textId="77777777" w:rsidR="005A45FF" w:rsidRPr="00DD0810" w:rsidRDefault="005A45FF" w:rsidP="005A45FF">
      <w:pPr>
        <w:tabs>
          <w:tab w:val="left" w:pos="1875"/>
        </w:tabs>
        <w:spacing w:line="360" w:lineRule="auto"/>
        <w:rPr>
          <w:rFonts w:ascii="Arial" w:hAnsi="Arial" w:cs="Arial"/>
          <w:sz w:val="36"/>
          <w:szCs w:val="36"/>
        </w:rPr>
      </w:pPr>
      <w:r w:rsidRPr="00DD0810">
        <w:rPr>
          <w:rFonts w:ascii="Arial" w:hAnsi="Arial" w:cs="Arial"/>
          <w:sz w:val="36"/>
          <w:szCs w:val="36"/>
        </w:rPr>
        <w:t xml:space="preserve">Furious Economies: The world's break has had a profound expense </w:t>
      </w:r>
      <w:r w:rsidR="00D1211F" w:rsidRPr="00DD0810">
        <w:rPr>
          <w:rFonts w:ascii="Arial" w:hAnsi="Arial" w:cs="Arial"/>
          <w:sz w:val="36"/>
          <w:szCs w:val="36"/>
        </w:rPr>
        <w:t>on</w:t>
      </w:r>
      <w:r w:rsidRPr="00DD0810">
        <w:rPr>
          <w:rFonts w:ascii="Arial" w:hAnsi="Arial" w:cs="Arial"/>
          <w:sz w:val="36"/>
          <w:szCs w:val="36"/>
        </w:rPr>
        <w:t xml:space="preserve"> the motel business. With low speeds of additional money and little </w:t>
      </w:r>
      <w:r w:rsidR="00D1211F" w:rsidRPr="00DD0810">
        <w:rPr>
          <w:rFonts w:ascii="Arial" w:hAnsi="Arial" w:cs="Arial"/>
          <w:sz w:val="36"/>
          <w:szCs w:val="36"/>
        </w:rPr>
        <w:t>interest</w:t>
      </w:r>
      <w:r w:rsidRPr="00DD0810">
        <w:rPr>
          <w:rFonts w:ascii="Arial" w:hAnsi="Arial" w:cs="Arial"/>
          <w:sz w:val="36"/>
          <w:szCs w:val="36"/>
        </w:rPr>
        <w:t xml:space="preserve">, the housing business </w:t>
      </w:r>
      <w:r w:rsidR="00D1211F" w:rsidRPr="00DD0810">
        <w:rPr>
          <w:rFonts w:ascii="Arial" w:hAnsi="Arial" w:cs="Arial"/>
          <w:sz w:val="36"/>
          <w:szCs w:val="36"/>
        </w:rPr>
        <w:t>ends</w:t>
      </w:r>
      <w:r w:rsidRPr="00DD0810">
        <w:rPr>
          <w:rFonts w:ascii="Arial" w:hAnsi="Arial" w:cs="Arial"/>
          <w:sz w:val="36"/>
          <w:szCs w:val="36"/>
        </w:rPr>
        <w:t xml:space="preserve"> up in </w:t>
      </w:r>
      <w:r w:rsidR="00AC2CAF" w:rsidRPr="00DD0810">
        <w:rPr>
          <w:rFonts w:ascii="Arial" w:hAnsi="Arial" w:cs="Arial"/>
          <w:sz w:val="36"/>
          <w:szCs w:val="36"/>
        </w:rPr>
        <w:t>a great</w:t>
      </w:r>
      <w:r w:rsidRPr="00DD0810">
        <w:rPr>
          <w:rFonts w:ascii="Arial" w:hAnsi="Arial" w:cs="Arial"/>
          <w:sz w:val="36"/>
          <w:szCs w:val="36"/>
        </w:rPr>
        <w:t xml:space="preserve"> fight.</w:t>
      </w:r>
    </w:p>
    <w:p w14:paraId="52E03EE7" w14:textId="77777777" w:rsidR="005A45FF" w:rsidRPr="00DD0810" w:rsidRDefault="005A45FF" w:rsidP="005A45FF">
      <w:pPr>
        <w:tabs>
          <w:tab w:val="left" w:pos="1875"/>
        </w:tabs>
        <w:spacing w:line="360" w:lineRule="auto"/>
        <w:rPr>
          <w:rFonts w:ascii="Arial" w:hAnsi="Arial" w:cs="Arial"/>
          <w:sz w:val="36"/>
          <w:szCs w:val="36"/>
        </w:rPr>
      </w:pPr>
      <w:r w:rsidRPr="00DD0810">
        <w:rPr>
          <w:rFonts w:ascii="Arial" w:hAnsi="Arial" w:cs="Arial"/>
          <w:sz w:val="36"/>
          <w:szCs w:val="36"/>
        </w:rPr>
        <w:t xml:space="preserve">Changes in Traveling: A.R. likewise, V.R. advancements give people </w:t>
      </w:r>
      <w:r w:rsidR="00D1211F" w:rsidRPr="00DD0810">
        <w:rPr>
          <w:rFonts w:ascii="Arial" w:hAnsi="Arial" w:cs="Arial"/>
          <w:sz w:val="36"/>
          <w:szCs w:val="36"/>
        </w:rPr>
        <w:t>a</w:t>
      </w:r>
      <w:r w:rsidRPr="00DD0810">
        <w:rPr>
          <w:rFonts w:ascii="Arial" w:hAnsi="Arial" w:cs="Arial"/>
          <w:sz w:val="36"/>
          <w:szCs w:val="36"/>
        </w:rPr>
        <w:t xml:space="preserve"> choice to participate in the delights of going out without journeying. This makes a critical issue for the housing industry.</w:t>
      </w:r>
    </w:p>
    <w:p w14:paraId="7FDA015A" w14:textId="77777777" w:rsidR="005A45FF" w:rsidRPr="00DD0810" w:rsidRDefault="005A45FF" w:rsidP="005A45FF">
      <w:pPr>
        <w:tabs>
          <w:tab w:val="left" w:pos="1875"/>
        </w:tabs>
        <w:spacing w:line="360" w:lineRule="auto"/>
        <w:rPr>
          <w:rFonts w:ascii="Arial" w:hAnsi="Arial" w:cs="Arial"/>
          <w:sz w:val="36"/>
          <w:szCs w:val="36"/>
        </w:rPr>
      </w:pPr>
      <w:r w:rsidRPr="00DD0810">
        <w:rPr>
          <w:rFonts w:ascii="Arial" w:hAnsi="Arial" w:cs="Arial"/>
          <w:sz w:val="36"/>
          <w:szCs w:val="36"/>
        </w:rPr>
        <w:t xml:space="preserve">Pandemic Disasters: Pandemics can put a profound imprint </w:t>
      </w:r>
      <w:r w:rsidR="00D1211F" w:rsidRPr="00DD0810">
        <w:rPr>
          <w:rFonts w:ascii="Arial" w:hAnsi="Arial" w:cs="Arial"/>
          <w:sz w:val="36"/>
          <w:szCs w:val="36"/>
        </w:rPr>
        <w:t>on</w:t>
      </w:r>
      <w:r w:rsidRPr="00DD0810">
        <w:rPr>
          <w:rFonts w:ascii="Arial" w:hAnsi="Arial" w:cs="Arial"/>
          <w:sz w:val="36"/>
          <w:szCs w:val="36"/>
        </w:rPr>
        <w:t xml:space="preserve"> the hotel business benefit. The new COVID fills in as a certifiable model for this present circumstance.</w:t>
      </w:r>
    </w:p>
    <w:p w14:paraId="6972C6F0" w14:textId="77777777" w:rsidR="00DE4EA5" w:rsidRPr="00DD0810" w:rsidRDefault="00DE4EA5" w:rsidP="00DE4EA5">
      <w:pPr>
        <w:shd w:val="clear" w:color="auto" w:fill="D0CECE" w:themeFill="background2" w:themeFillShade="E6"/>
        <w:tabs>
          <w:tab w:val="left" w:pos="1875"/>
        </w:tabs>
        <w:spacing w:line="360" w:lineRule="auto"/>
        <w:rPr>
          <w:rFonts w:ascii="Arial" w:hAnsi="Arial" w:cs="Arial"/>
          <w:sz w:val="36"/>
          <w:szCs w:val="36"/>
          <w:u w:val="single"/>
        </w:rPr>
      </w:pPr>
      <w:r w:rsidRPr="00DD0810">
        <w:rPr>
          <w:rFonts w:ascii="Arial" w:hAnsi="Arial" w:cs="Arial"/>
          <w:sz w:val="36"/>
          <w:szCs w:val="36"/>
          <w:u w:val="single"/>
        </w:rPr>
        <w:t xml:space="preserve">Conclusion </w:t>
      </w:r>
    </w:p>
    <w:p w14:paraId="7346DF18" w14:textId="77777777" w:rsidR="001F1A3C" w:rsidRPr="00DD0810" w:rsidRDefault="001F1A3C" w:rsidP="00D0448B">
      <w:pPr>
        <w:tabs>
          <w:tab w:val="left" w:pos="1875"/>
        </w:tabs>
        <w:spacing w:line="360" w:lineRule="auto"/>
        <w:rPr>
          <w:rFonts w:ascii="Arial" w:hAnsi="Arial" w:cs="Arial"/>
          <w:sz w:val="36"/>
          <w:szCs w:val="36"/>
        </w:rPr>
      </w:pPr>
      <w:r w:rsidRPr="00DD0810">
        <w:rPr>
          <w:rFonts w:ascii="Arial" w:hAnsi="Arial" w:cs="Arial"/>
          <w:sz w:val="36"/>
          <w:szCs w:val="36"/>
        </w:rPr>
        <w:t xml:space="preserve">Administrators can do to consider representative cravings to establish a climate where high exertion, appropriately </w:t>
      </w:r>
      <w:r w:rsidRPr="00DD0810">
        <w:rPr>
          <w:rFonts w:ascii="Arial" w:hAnsi="Arial" w:cs="Arial"/>
          <w:sz w:val="36"/>
          <w:szCs w:val="36"/>
        </w:rPr>
        <w:lastRenderedPageBreak/>
        <w:t xml:space="preserve">diverted, will provide workers with some proportion of fulfillment. For </w:t>
      </w:r>
      <w:proofErr w:type="gramStart"/>
      <w:r w:rsidRPr="00DD0810">
        <w:rPr>
          <w:rFonts w:ascii="Arial" w:hAnsi="Arial" w:cs="Arial"/>
          <w:sz w:val="36"/>
          <w:szCs w:val="36"/>
        </w:rPr>
        <w:t xml:space="preserve">the overwhelming majority </w:t>
      </w:r>
      <w:r w:rsidR="00D1211F" w:rsidRPr="00DD0810">
        <w:rPr>
          <w:rFonts w:ascii="Arial" w:hAnsi="Arial" w:cs="Arial"/>
          <w:sz w:val="36"/>
          <w:szCs w:val="36"/>
        </w:rPr>
        <w:t>of</w:t>
      </w:r>
      <w:proofErr w:type="gramEnd"/>
      <w:r w:rsidR="00D1211F" w:rsidRPr="00DD0810">
        <w:rPr>
          <w:rFonts w:ascii="Arial" w:hAnsi="Arial" w:cs="Arial"/>
          <w:sz w:val="36"/>
          <w:szCs w:val="36"/>
        </w:rPr>
        <w:t xml:space="preserve"> </w:t>
      </w:r>
      <w:r w:rsidRPr="00DD0810">
        <w:rPr>
          <w:rFonts w:ascii="Arial" w:hAnsi="Arial" w:cs="Arial"/>
          <w:sz w:val="36"/>
          <w:szCs w:val="36"/>
        </w:rPr>
        <w:t xml:space="preserve">cordiality workers, this ideal inspirational climate might include a few </w:t>
      </w:r>
      <w:r w:rsidR="00D1211F" w:rsidRPr="00DD0810">
        <w:rPr>
          <w:rFonts w:ascii="Arial" w:hAnsi="Arial" w:cs="Arial"/>
          <w:sz w:val="36"/>
          <w:szCs w:val="36"/>
        </w:rPr>
        <w:t>types</w:t>
      </w:r>
      <w:r w:rsidRPr="00DD0810">
        <w:rPr>
          <w:rFonts w:ascii="Arial" w:hAnsi="Arial" w:cs="Arial"/>
          <w:sz w:val="36"/>
          <w:szCs w:val="36"/>
        </w:rPr>
        <w:t xml:space="preserve"> of money motivation and potential for headway. </w:t>
      </w:r>
      <w:r w:rsidR="00D1211F" w:rsidRPr="00DD0810">
        <w:rPr>
          <w:rFonts w:ascii="Arial" w:hAnsi="Arial" w:cs="Arial"/>
          <w:sz w:val="36"/>
          <w:szCs w:val="36"/>
        </w:rPr>
        <w:t xml:space="preserve">It will zero in on security and </w:t>
      </w:r>
      <w:r w:rsidR="00AC2CAF" w:rsidRPr="00DD0810">
        <w:rPr>
          <w:rFonts w:ascii="Arial" w:hAnsi="Arial" w:cs="Arial"/>
          <w:sz w:val="36"/>
          <w:szCs w:val="36"/>
        </w:rPr>
        <w:t>extraordinary</w:t>
      </w:r>
      <w:r w:rsidR="00D1211F" w:rsidRPr="00DD0810">
        <w:rPr>
          <w:rFonts w:ascii="Arial" w:hAnsi="Arial" w:cs="Arial"/>
          <w:sz w:val="36"/>
          <w:szCs w:val="36"/>
        </w:rPr>
        <w:t xml:space="preserve"> working circumstances for other people</w:t>
      </w:r>
      <w:r w:rsidRPr="00DD0810">
        <w:rPr>
          <w:rFonts w:ascii="Arial" w:hAnsi="Arial" w:cs="Arial"/>
          <w:sz w:val="36"/>
          <w:szCs w:val="36"/>
        </w:rPr>
        <w:t xml:space="preserve">. Much of the time, a positive, </w:t>
      </w:r>
      <w:r w:rsidR="00AC2CAF" w:rsidRPr="00DD0810">
        <w:rPr>
          <w:rFonts w:ascii="Arial" w:hAnsi="Arial" w:cs="Arial"/>
          <w:sz w:val="36"/>
          <w:szCs w:val="36"/>
        </w:rPr>
        <w:t>respectful</w:t>
      </w:r>
      <w:r w:rsidRPr="00DD0810">
        <w:rPr>
          <w:rFonts w:ascii="Arial" w:hAnsi="Arial" w:cs="Arial"/>
          <w:sz w:val="36"/>
          <w:szCs w:val="36"/>
        </w:rPr>
        <w:t xml:space="preserve"> workplace can pork with representative maintenance and</w:t>
      </w:r>
      <w:r w:rsidR="00AC2CAF" w:rsidRPr="00DD0810">
        <w:rPr>
          <w:rFonts w:ascii="Arial" w:hAnsi="Arial" w:cs="Arial"/>
          <w:sz w:val="36"/>
          <w:szCs w:val="36"/>
        </w:rPr>
        <w:t>,</w:t>
      </w:r>
      <w:r w:rsidRPr="00DD0810">
        <w:rPr>
          <w:rFonts w:ascii="Arial" w:hAnsi="Arial" w:cs="Arial"/>
          <w:sz w:val="36"/>
          <w:szCs w:val="36"/>
        </w:rPr>
        <w:t xml:space="preserve"> for the most part</w:t>
      </w:r>
      <w:r w:rsidR="00AC2CAF" w:rsidRPr="00DD0810">
        <w:rPr>
          <w:rFonts w:ascii="Arial" w:hAnsi="Arial" w:cs="Arial"/>
          <w:sz w:val="36"/>
          <w:szCs w:val="36"/>
        </w:rPr>
        <w:t>,</w:t>
      </w:r>
      <w:r w:rsidRPr="00DD0810">
        <w:rPr>
          <w:rFonts w:ascii="Arial" w:hAnsi="Arial" w:cs="Arial"/>
          <w:sz w:val="36"/>
          <w:szCs w:val="36"/>
        </w:rPr>
        <w:t xml:space="preserve"> likewise make way for magnificent execution. (Simons and </w:t>
      </w:r>
      <w:proofErr w:type="spellStart"/>
      <w:r w:rsidRPr="00DD0810">
        <w:rPr>
          <w:rFonts w:ascii="Arial" w:hAnsi="Arial" w:cs="Arial"/>
          <w:sz w:val="36"/>
          <w:szCs w:val="36"/>
        </w:rPr>
        <w:t>Enz</w:t>
      </w:r>
      <w:proofErr w:type="spellEnd"/>
      <w:r w:rsidRPr="00DD0810">
        <w:rPr>
          <w:rFonts w:ascii="Arial" w:hAnsi="Arial" w:cs="Arial"/>
          <w:sz w:val="36"/>
          <w:szCs w:val="36"/>
        </w:rPr>
        <w:t xml:space="preserve"> 1995) A fascinating perspective by Siu, Tsang, and Wong (1997) makes sense that occupation factors that </w:t>
      </w:r>
      <w:r w:rsidR="00AC2CAF" w:rsidRPr="00DD0810">
        <w:rPr>
          <w:rFonts w:ascii="Arial" w:hAnsi="Arial" w:cs="Arial"/>
          <w:sz w:val="36"/>
          <w:szCs w:val="36"/>
        </w:rPr>
        <w:t>representatives consider</w:t>
      </w:r>
      <w:r w:rsidRPr="00DD0810">
        <w:rPr>
          <w:rFonts w:ascii="Arial" w:hAnsi="Arial" w:cs="Arial"/>
          <w:sz w:val="36"/>
          <w:szCs w:val="36"/>
        </w:rPr>
        <w:t xml:space="preserve"> </w:t>
      </w:r>
      <w:proofErr w:type="gramStart"/>
      <w:r w:rsidRPr="00DD0810">
        <w:rPr>
          <w:rFonts w:ascii="Arial" w:hAnsi="Arial" w:cs="Arial"/>
          <w:sz w:val="36"/>
          <w:szCs w:val="36"/>
        </w:rPr>
        <w:t>to have</w:t>
      </w:r>
      <w:proofErr w:type="gramEnd"/>
      <w:r w:rsidRPr="00DD0810">
        <w:rPr>
          <w:rFonts w:ascii="Arial" w:hAnsi="Arial" w:cs="Arial"/>
          <w:sz w:val="36"/>
          <w:szCs w:val="36"/>
        </w:rPr>
        <w:t xml:space="preserve"> the best rousing power are typically those that are least present in the gig. The consistently changing nature of the neighborliness business has made and supported a turnover culture. </w:t>
      </w:r>
      <w:r w:rsidR="00AC2CAF" w:rsidRPr="00DD0810">
        <w:rPr>
          <w:rFonts w:ascii="Arial" w:hAnsi="Arial" w:cs="Arial"/>
          <w:sz w:val="36"/>
          <w:szCs w:val="36"/>
        </w:rPr>
        <w:t xml:space="preserve">For the most part, representatives </w:t>
      </w:r>
      <w:r w:rsidRPr="00DD0810">
        <w:rPr>
          <w:rFonts w:ascii="Arial" w:hAnsi="Arial" w:cs="Arial"/>
          <w:sz w:val="36"/>
          <w:szCs w:val="36"/>
        </w:rPr>
        <w:t xml:space="preserve">enter the </w:t>
      </w:r>
      <w:r w:rsidR="00AC2CAF" w:rsidRPr="00DD0810">
        <w:rPr>
          <w:rFonts w:ascii="Arial" w:hAnsi="Arial" w:cs="Arial"/>
          <w:sz w:val="36"/>
          <w:szCs w:val="36"/>
        </w:rPr>
        <w:t>company</w:t>
      </w:r>
      <w:r w:rsidRPr="00DD0810">
        <w:rPr>
          <w:rFonts w:ascii="Arial" w:hAnsi="Arial" w:cs="Arial"/>
          <w:sz w:val="36"/>
          <w:szCs w:val="36"/>
        </w:rPr>
        <w:t xml:space="preserve"> with the conviction that there is restricted </w:t>
      </w:r>
      <w:r w:rsidR="00AC2CAF" w:rsidRPr="00DD0810">
        <w:rPr>
          <w:rFonts w:ascii="Arial" w:hAnsi="Arial" w:cs="Arial"/>
          <w:sz w:val="36"/>
          <w:szCs w:val="36"/>
        </w:rPr>
        <w:t>professional advancement</w:t>
      </w:r>
      <w:r w:rsidRPr="00DD0810">
        <w:rPr>
          <w:rFonts w:ascii="Arial" w:hAnsi="Arial" w:cs="Arial"/>
          <w:sz w:val="36"/>
          <w:szCs w:val="36"/>
        </w:rPr>
        <w:t xml:space="preserve"> and limited time a potential open door. (Iverson and </w:t>
      </w:r>
      <w:proofErr w:type="spellStart"/>
      <w:r w:rsidRPr="00DD0810">
        <w:rPr>
          <w:rFonts w:ascii="Arial" w:hAnsi="Arial" w:cs="Arial"/>
          <w:sz w:val="36"/>
          <w:szCs w:val="36"/>
        </w:rPr>
        <w:t>Deery</w:t>
      </w:r>
      <w:proofErr w:type="spellEnd"/>
      <w:r w:rsidRPr="00DD0810">
        <w:rPr>
          <w:rFonts w:ascii="Arial" w:hAnsi="Arial" w:cs="Arial"/>
          <w:sz w:val="36"/>
          <w:szCs w:val="36"/>
        </w:rPr>
        <w:t xml:space="preserve"> 1997) Essentially, the human component in the inn business comprises the fundamental deciding variable for </w:t>
      </w:r>
      <w:r w:rsidR="00AC2CAF" w:rsidRPr="00DD0810">
        <w:rPr>
          <w:rFonts w:ascii="Arial" w:hAnsi="Arial" w:cs="Arial"/>
          <w:sz w:val="36"/>
          <w:szCs w:val="36"/>
        </w:rPr>
        <w:t>robust</w:t>
      </w:r>
      <w:r w:rsidRPr="00DD0810">
        <w:rPr>
          <w:rFonts w:ascii="Arial" w:hAnsi="Arial" w:cs="Arial"/>
          <w:sz w:val="36"/>
          <w:szCs w:val="36"/>
        </w:rPr>
        <w:t xml:space="preserve"> execution. </w:t>
      </w:r>
      <w:proofErr w:type="gramStart"/>
      <w:r w:rsidRPr="00DD0810">
        <w:rPr>
          <w:rFonts w:ascii="Arial" w:hAnsi="Arial" w:cs="Arial"/>
          <w:sz w:val="36"/>
          <w:szCs w:val="36"/>
        </w:rPr>
        <w:t>In light of</w:t>
      </w:r>
      <w:proofErr w:type="gramEnd"/>
      <w:r w:rsidRPr="00DD0810">
        <w:rPr>
          <w:rFonts w:ascii="Arial" w:hAnsi="Arial" w:cs="Arial"/>
          <w:sz w:val="36"/>
          <w:szCs w:val="36"/>
        </w:rPr>
        <w:t xml:space="preserve"> this explanation, the executives ought </w:t>
      </w:r>
      <w:r w:rsidRPr="00DD0810">
        <w:rPr>
          <w:rFonts w:ascii="Arial" w:hAnsi="Arial" w:cs="Arial"/>
          <w:sz w:val="36"/>
          <w:szCs w:val="36"/>
        </w:rPr>
        <w:lastRenderedPageBreak/>
        <w:t xml:space="preserve">to build representatives' advantage in their work and foster such hierarchical construction and the board strategies to establish </w:t>
      </w:r>
      <w:r w:rsidR="00AC2CAF" w:rsidRPr="00DD0810">
        <w:rPr>
          <w:rFonts w:ascii="Arial" w:hAnsi="Arial" w:cs="Arial"/>
          <w:sz w:val="36"/>
          <w:szCs w:val="36"/>
        </w:rPr>
        <w:t>a need</w:t>
      </w:r>
      <w:r w:rsidRPr="00DD0810">
        <w:rPr>
          <w:rFonts w:ascii="Arial" w:hAnsi="Arial" w:cs="Arial"/>
          <w:sz w:val="36"/>
          <w:szCs w:val="36"/>
        </w:rPr>
        <w:t xml:space="preserve">-fulfilling climate in which a more extensive scope of worker needs than only the </w:t>
      </w:r>
      <w:r w:rsidR="00AC2CAF" w:rsidRPr="00DD0810">
        <w:rPr>
          <w:rFonts w:ascii="Arial" w:hAnsi="Arial" w:cs="Arial"/>
          <w:sz w:val="36"/>
          <w:szCs w:val="36"/>
        </w:rPr>
        <w:t>cleanliness</w:t>
      </w:r>
      <w:r w:rsidRPr="00DD0810">
        <w:rPr>
          <w:rFonts w:ascii="Arial" w:hAnsi="Arial" w:cs="Arial"/>
          <w:sz w:val="36"/>
          <w:szCs w:val="36"/>
        </w:rPr>
        <w:t xml:space="preserve"> necessities could be fulfilled. (</w:t>
      </w:r>
      <w:proofErr w:type="spellStart"/>
      <w:r w:rsidRPr="00DD0810">
        <w:rPr>
          <w:rFonts w:ascii="Arial" w:hAnsi="Arial" w:cs="Arial"/>
          <w:sz w:val="36"/>
          <w:szCs w:val="36"/>
        </w:rPr>
        <w:t>Chitiris</w:t>
      </w:r>
      <w:proofErr w:type="spellEnd"/>
      <w:r w:rsidRPr="00DD0810">
        <w:rPr>
          <w:rFonts w:ascii="Arial" w:hAnsi="Arial" w:cs="Arial"/>
          <w:sz w:val="36"/>
          <w:szCs w:val="36"/>
        </w:rPr>
        <w:t xml:space="preserve"> 1988) Management ought to make a move to conquer what is going on by involving through the arrangement in appraisal. They ought to initially dissect and </w:t>
      </w:r>
      <w:r w:rsidR="00AC2CAF" w:rsidRPr="00DD0810">
        <w:rPr>
          <w:rFonts w:ascii="Arial" w:hAnsi="Arial" w:cs="Arial"/>
          <w:sz w:val="36"/>
          <w:szCs w:val="36"/>
        </w:rPr>
        <w:t>arrange</w:t>
      </w:r>
      <w:r w:rsidRPr="00DD0810">
        <w:rPr>
          <w:rFonts w:ascii="Arial" w:hAnsi="Arial" w:cs="Arial"/>
          <w:sz w:val="36"/>
          <w:szCs w:val="36"/>
        </w:rPr>
        <w:t xml:space="preserve"> to defeat it by utilizing PESTLE and SWOT examination.</w:t>
      </w:r>
    </w:p>
    <w:p w14:paraId="00E989DE" w14:textId="77777777" w:rsidR="008C1932" w:rsidRPr="00DD0810" w:rsidRDefault="008C1932" w:rsidP="008C1932">
      <w:pPr>
        <w:shd w:val="clear" w:color="auto" w:fill="D0CECE" w:themeFill="background2" w:themeFillShade="E6"/>
        <w:tabs>
          <w:tab w:val="left" w:pos="1875"/>
        </w:tabs>
        <w:spacing w:line="360" w:lineRule="auto"/>
        <w:rPr>
          <w:rFonts w:ascii="Arial" w:hAnsi="Arial" w:cs="Arial"/>
          <w:sz w:val="36"/>
          <w:szCs w:val="36"/>
          <w:u w:val="single"/>
        </w:rPr>
      </w:pPr>
      <w:r w:rsidRPr="00DD0810">
        <w:rPr>
          <w:rFonts w:ascii="Arial" w:hAnsi="Arial" w:cs="Arial"/>
          <w:sz w:val="36"/>
          <w:szCs w:val="36"/>
          <w:u w:val="single"/>
        </w:rPr>
        <w:t xml:space="preserve">References </w:t>
      </w:r>
    </w:p>
    <w:p w14:paraId="1A5ABDBA"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Stabler, M.J., Papatheodorou, A. and Sinclair, M.T. (2010), the Economics of Tourism, 2nd ed., Routledge, London.</w:t>
      </w:r>
    </w:p>
    <w:p w14:paraId="262D4544"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Štimac, I., Bračić, M., Pivac, J. and Oleksa, I. (2020), “Analysis of recommended measures in the conditions of the COVID-19 pandemic at Croatian airports”, Transportation Research Procedia, Vol. 51, pp. 141-151.</w:t>
      </w:r>
    </w:p>
    <w:p w14:paraId="31C705A0"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Uğur, N. and Akbıyık, A. (2020), “Impacts of COVID-19 on global tourism industry: a cross-regional comparison”, Tourism Management Perspectives, Vol. 36, p. 100744.</w:t>
      </w:r>
    </w:p>
    <w:p w14:paraId="3B2FAAFF"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UKHospitality (2020), “About Us”, available at: www.ukhospitality.org.uk/ (accessed 3 October 2020).</w:t>
      </w:r>
    </w:p>
    <w:p w14:paraId="2EBFCEFE"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lastRenderedPageBreak/>
        <w:t>UNWTO (2020a), World Tourism Barometer Statistical Annex, 18(5), August/September, United Nations World Tourism Organization, Madrid.</w:t>
      </w:r>
    </w:p>
    <w:p w14:paraId="0F74BA0C"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UNWTO (2020b), World Tourism Barometer, 18(5), August/September, United Nations World Tourism Organization, Madrid.</w:t>
      </w:r>
    </w:p>
    <w:p w14:paraId="0C1214B0"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Veasna, S., Wu, W. and Huang, C. (2013), “The impact of destination source credibility on destination satisfaction: the mediating effects of destination attachment and destination image</w:t>
      </w:r>
      <w:r w:rsidR="00AC2CAF" w:rsidRPr="00DD0810">
        <w:rPr>
          <w:rFonts w:ascii="Arial" w:eastAsia="Times New Roman" w:hAnsi="Arial" w:cs="Arial"/>
          <w:color w:val="000000"/>
          <w:sz w:val="36"/>
          <w:szCs w:val="36"/>
        </w:rPr>
        <w:t>,”</w:t>
      </w:r>
      <w:r w:rsidRPr="00DD0810">
        <w:rPr>
          <w:rFonts w:ascii="Arial" w:eastAsia="Times New Roman" w:hAnsi="Arial" w:cs="Arial"/>
          <w:color w:val="000000"/>
          <w:sz w:val="36"/>
          <w:szCs w:val="36"/>
        </w:rPr>
        <w:t xml:space="preserve"> Tourism Management, Vol. 36, pp. 511-526.</w:t>
      </w:r>
    </w:p>
    <w:p w14:paraId="2CB04B80"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VisitBritain (2020), “2021 Tourism forecast”, available at: www.visitbritain.org/2021-tourism-forecast (accessed 26 December 2020).</w:t>
      </w:r>
    </w:p>
    <w:p w14:paraId="024D43BF"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 xml:space="preserve">WHO (2020) “WHO coronavirus disease (COVID-19) dashboard”, available at: https://covid19.who.int/ (accessed 26 December </w:t>
      </w:r>
      <w:proofErr w:type="gramStart"/>
      <w:r w:rsidRPr="00DD0810">
        <w:rPr>
          <w:rFonts w:ascii="Arial" w:eastAsia="Times New Roman" w:hAnsi="Arial" w:cs="Arial"/>
          <w:color w:val="000000"/>
          <w:sz w:val="36"/>
          <w:szCs w:val="36"/>
        </w:rPr>
        <w:t>2020).</w:t>
      </w:r>
      <w:proofErr w:type="gramEnd"/>
    </w:p>
    <w:p w14:paraId="692CAC7C"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Wullweber, J. (2020), “The COVID-19 financial crisis, global financial instabilities</w:t>
      </w:r>
      <w:r w:rsidR="00AC2CAF" w:rsidRPr="00DD0810">
        <w:rPr>
          <w:rFonts w:ascii="Arial" w:eastAsia="Times New Roman" w:hAnsi="Arial" w:cs="Arial"/>
          <w:color w:val="000000"/>
          <w:sz w:val="36"/>
          <w:szCs w:val="36"/>
        </w:rPr>
        <w:t>,</w:t>
      </w:r>
      <w:r w:rsidRPr="00DD0810">
        <w:rPr>
          <w:rFonts w:ascii="Arial" w:eastAsia="Times New Roman" w:hAnsi="Arial" w:cs="Arial"/>
          <w:color w:val="000000"/>
          <w:sz w:val="36"/>
          <w:szCs w:val="36"/>
        </w:rPr>
        <w:t xml:space="preserve"> and transformations in the financial system”, SSRN Electronic Journal.</w:t>
      </w:r>
    </w:p>
    <w:p w14:paraId="71E1F06E"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Further reading</w:t>
      </w:r>
    </w:p>
    <w:p w14:paraId="03D1A593" w14:textId="77777777" w:rsidR="008C1932" w:rsidRPr="00DD0810" w:rsidRDefault="008C1932" w:rsidP="008C1932">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Rodríguez-Caballero, C. and Vera-Valdés, J. (2020), “Long-Lasting economic effects of pandemics: Evidence on growth and unemployment</w:t>
      </w:r>
      <w:r w:rsidR="00AC2CAF" w:rsidRPr="00DD0810">
        <w:rPr>
          <w:rFonts w:ascii="Arial" w:eastAsia="Times New Roman" w:hAnsi="Arial" w:cs="Arial"/>
          <w:color w:val="000000"/>
          <w:sz w:val="36"/>
          <w:szCs w:val="36"/>
        </w:rPr>
        <w:t>,”</w:t>
      </w:r>
      <w:r w:rsidRPr="00DD0810">
        <w:rPr>
          <w:rFonts w:ascii="Arial" w:eastAsia="Times New Roman" w:hAnsi="Arial" w:cs="Arial"/>
          <w:color w:val="000000"/>
          <w:sz w:val="36"/>
          <w:szCs w:val="36"/>
        </w:rPr>
        <w:t xml:space="preserve"> Econometrics, Vol. 8 No. 3, p. 37.</w:t>
      </w:r>
    </w:p>
    <w:p w14:paraId="1CC9A463"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lastRenderedPageBreak/>
        <w:t>Mitchell, T. R., and A. E. Mickel. 1999. The Meaning of Money: An Individual-Difference Perspective. Academy of Management Review 24 (3): 568-78. JSTOR. http://www.jstor.org.dbgw.lis.curtin.edu.au/stable/pdfplus/259143.pdf (accessed April 24, 2008).</w:t>
      </w:r>
    </w:p>
    <w:p w14:paraId="7EB43557"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Pizam, A., and S. W. Thornburg. 2000. Absenteeism and Voluntary Turnover in Central Florida Hotels: A Pilot Study. International Journal of Hospitality Management 19 (2): 211-7. ScienceDirect. http://www.sciencedirect.com/science/article/B6VBH-4090RYJ-B/1/a2e01fb9e334ca2af9fdb3b5eddf8b08 (accessed April 26, 2008).</w:t>
      </w:r>
    </w:p>
    <w:p w14:paraId="626F4077"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Riley, M., A. Ladkin, and E. Szivas. 2002. Tourism Employment: Analysis and Planning. Clevedon: Channel View Publications.</w:t>
      </w:r>
    </w:p>
    <w:p w14:paraId="61090ACB"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Robbins, S. P., T. A. Judge, B. Millett, and T. Waters-Marsh. 2008. Organizational Behaviour. 5th ed. French Forest: Pearson Education Australia.</w:t>
      </w:r>
    </w:p>
    <w:p w14:paraId="32EFE75D"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p>
    <w:p w14:paraId="388B978E"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 xml:space="preserve">Rowley, G., and K. Purcell. 2001. ‘As Cooks Go, She Went’: Is </w:t>
      </w:r>
      <w:proofErr w:type="spellStart"/>
      <w:r w:rsidRPr="00DD0810">
        <w:rPr>
          <w:rFonts w:ascii="Arial" w:eastAsia="Times New Roman" w:hAnsi="Arial" w:cs="Arial"/>
          <w:color w:val="000000"/>
          <w:sz w:val="36"/>
          <w:szCs w:val="36"/>
        </w:rPr>
        <w:t>Labour</w:t>
      </w:r>
      <w:proofErr w:type="spellEnd"/>
      <w:r w:rsidRPr="00DD0810">
        <w:rPr>
          <w:rFonts w:ascii="Arial" w:eastAsia="Times New Roman" w:hAnsi="Arial" w:cs="Arial"/>
          <w:color w:val="000000"/>
          <w:sz w:val="36"/>
          <w:szCs w:val="36"/>
        </w:rPr>
        <w:t xml:space="preserve"> Churn Inevitable? International Journal of Hospitality Management 20 (2): 163-85. Science Direct. http://www.sciencedirect.com/science/article/B6VBH-42VV810-5/1/e8353302617abc7a391358b15a352284 (accessed April 26, 2008).</w:t>
      </w:r>
    </w:p>
    <w:p w14:paraId="5E41E1F9"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lastRenderedPageBreak/>
        <w:t xml:space="preserve">Simons, T., and C. A. </w:t>
      </w:r>
      <w:proofErr w:type="spellStart"/>
      <w:r w:rsidRPr="00DD0810">
        <w:rPr>
          <w:rFonts w:ascii="Arial" w:eastAsia="Times New Roman" w:hAnsi="Arial" w:cs="Arial"/>
          <w:color w:val="000000"/>
          <w:sz w:val="36"/>
          <w:szCs w:val="36"/>
        </w:rPr>
        <w:t>Enz</w:t>
      </w:r>
      <w:proofErr w:type="spellEnd"/>
      <w:r w:rsidRPr="00DD0810">
        <w:rPr>
          <w:rFonts w:ascii="Arial" w:eastAsia="Times New Roman" w:hAnsi="Arial" w:cs="Arial"/>
          <w:color w:val="000000"/>
          <w:sz w:val="36"/>
          <w:szCs w:val="36"/>
        </w:rPr>
        <w:t xml:space="preserve">. 1995. Motivating Hotel Employees: Beyond the Carrot and the Stick. Cornell Hotel and Restaurant Administration Quarterly, Feb 1995. 20-7. ABI/INFORM Global. </w:t>
      </w:r>
    </w:p>
    <w:p w14:paraId="208700EC"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http://proquest.umi.com.dbgw.lis.curtin.edu.au/pqdweb?index=0&amp;did=4683502&amp;SrchMode=1&amp;sid=2&amp;Fmt=6&amp;VInst=PROD&amp;VType=PQD&amp;RQT=309&amp;VName=PQD&amp;TS=1209126970&amp;clientId=22212 (accessed March 7, 2008).</w:t>
      </w:r>
    </w:p>
    <w:p w14:paraId="763B340C"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r w:rsidRPr="00DD0810">
        <w:rPr>
          <w:rFonts w:ascii="Arial" w:eastAsia="Times New Roman" w:hAnsi="Arial" w:cs="Arial"/>
          <w:color w:val="000000"/>
          <w:sz w:val="36"/>
          <w:szCs w:val="36"/>
        </w:rPr>
        <w:t>Swot analysis https://swothub.com/hotel-industry-swot-analysis/</w:t>
      </w:r>
    </w:p>
    <w:p w14:paraId="5848BA27" w14:textId="77777777" w:rsidR="00A1070C" w:rsidRPr="00DD0810" w:rsidRDefault="00A1070C" w:rsidP="00A1070C">
      <w:pPr>
        <w:shd w:val="clear" w:color="auto" w:fill="FFFFFF"/>
        <w:spacing w:after="300" w:line="240" w:lineRule="auto"/>
        <w:textAlignment w:val="baseline"/>
        <w:rPr>
          <w:rFonts w:ascii="Arial" w:eastAsia="Times New Roman" w:hAnsi="Arial" w:cs="Arial"/>
          <w:color w:val="000000"/>
          <w:sz w:val="36"/>
          <w:szCs w:val="36"/>
        </w:rPr>
      </w:pPr>
    </w:p>
    <w:p w14:paraId="791A4581" w14:textId="77777777" w:rsidR="008C1932" w:rsidRPr="00DD0810" w:rsidRDefault="008C1932" w:rsidP="008C1932">
      <w:pPr>
        <w:spacing w:line="360" w:lineRule="auto"/>
        <w:rPr>
          <w:rFonts w:ascii="Arial" w:hAnsi="Arial" w:cs="Arial"/>
          <w:sz w:val="36"/>
          <w:szCs w:val="36"/>
        </w:rPr>
      </w:pPr>
    </w:p>
    <w:p w14:paraId="7FE94FCF" w14:textId="77777777" w:rsidR="008C1932" w:rsidRPr="00DD0810" w:rsidRDefault="008C1932" w:rsidP="008C1932">
      <w:pPr>
        <w:tabs>
          <w:tab w:val="left" w:pos="1875"/>
        </w:tabs>
        <w:spacing w:line="360" w:lineRule="auto"/>
        <w:rPr>
          <w:rFonts w:ascii="Arial" w:hAnsi="Arial" w:cs="Arial"/>
          <w:sz w:val="36"/>
          <w:szCs w:val="36"/>
          <w:u w:val="single"/>
        </w:rPr>
      </w:pPr>
    </w:p>
    <w:p w14:paraId="34A7B269" w14:textId="77777777" w:rsidR="004D5F44" w:rsidRPr="00DD0810" w:rsidRDefault="004D5F44" w:rsidP="004D5F44">
      <w:pPr>
        <w:tabs>
          <w:tab w:val="left" w:pos="1875"/>
        </w:tabs>
        <w:spacing w:line="360" w:lineRule="auto"/>
        <w:rPr>
          <w:rFonts w:ascii="Arial" w:hAnsi="Arial" w:cs="Arial"/>
          <w:sz w:val="36"/>
          <w:szCs w:val="36"/>
        </w:rPr>
      </w:pPr>
    </w:p>
    <w:p w14:paraId="20742383" w14:textId="77777777" w:rsidR="00FA7792" w:rsidRPr="00DD0810" w:rsidRDefault="007E47AB">
      <w:pPr>
        <w:rPr>
          <w:rFonts w:ascii="Arial" w:hAnsi="Arial" w:cs="Arial"/>
          <w:sz w:val="36"/>
          <w:szCs w:val="36"/>
        </w:rPr>
      </w:pPr>
    </w:p>
    <w:sectPr w:rsidR="00FA7792" w:rsidRPr="00DD08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53935" w14:textId="77777777" w:rsidR="007E47AB" w:rsidRDefault="007E47AB" w:rsidP="004D5F44">
      <w:pPr>
        <w:spacing w:after="0" w:line="240" w:lineRule="auto"/>
      </w:pPr>
      <w:r>
        <w:separator/>
      </w:r>
    </w:p>
  </w:endnote>
  <w:endnote w:type="continuationSeparator" w:id="0">
    <w:p w14:paraId="5EBD13D4" w14:textId="77777777" w:rsidR="007E47AB" w:rsidRDefault="007E47AB" w:rsidP="004D5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EBEA5" w14:textId="77777777" w:rsidR="007E47AB" w:rsidRDefault="007E47AB" w:rsidP="004D5F44">
      <w:pPr>
        <w:spacing w:after="0" w:line="240" w:lineRule="auto"/>
      </w:pPr>
      <w:r>
        <w:separator/>
      </w:r>
    </w:p>
  </w:footnote>
  <w:footnote w:type="continuationSeparator" w:id="0">
    <w:p w14:paraId="1305200D" w14:textId="77777777" w:rsidR="007E47AB" w:rsidRDefault="007E47AB" w:rsidP="004D5F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69AA"/>
    <w:multiLevelType w:val="hybridMultilevel"/>
    <w:tmpl w:val="E836E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16775E"/>
    <w:multiLevelType w:val="hybridMultilevel"/>
    <w:tmpl w:val="62108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B65061"/>
    <w:multiLevelType w:val="hybridMultilevel"/>
    <w:tmpl w:val="73E21F8E"/>
    <w:lvl w:ilvl="0" w:tplc="32A66B44">
      <w:numFmt w:val="bullet"/>
      <w:lvlText w:val="•"/>
      <w:lvlJc w:val="left"/>
      <w:pPr>
        <w:ind w:left="2235" w:hanging="1875"/>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2108232">
    <w:abstractNumId w:val="0"/>
  </w:num>
  <w:num w:numId="2" w16cid:durableId="1984578888">
    <w:abstractNumId w:val="1"/>
  </w:num>
  <w:num w:numId="3" w16cid:durableId="1668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E85"/>
    <w:rsid w:val="00192E65"/>
    <w:rsid w:val="001F1A3C"/>
    <w:rsid w:val="0024486A"/>
    <w:rsid w:val="002F5F42"/>
    <w:rsid w:val="0035092B"/>
    <w:rsid w:val="003D652E"/>
    <w:rsid w:val="00477BFA"/>
    <w:rsid w:val="004D5F44"/>
    <w:rsid w:val="004E0BFF"/>
    <w:rsid w:val="00533E85"/>
    <w:rsid w:val="005440FD"/>
    <w:rsid w:val="0057582B"/>
    <w:rsid w:val="005815E7"/>
    <w:rsid w:val="005979E0"/>
    <w:rsid w:val="005A45FF"/>
    <w:rsid w:val="00624B71"/>
    <w:rsid w:val="006711E0"/>
    <w:rsid w:val="006E189E"/>
    <w:rsid w:val="00751908"/>
    <w:rsid w:val="007E47AB"/>
    <w:rsid w:val="00874095"/>
    <w:rsid w:val="008C1932"/>
    <w:rsid w:val="008F0B1B"/>
    <w:rsid w:val="008F1CDF"/>
    <w:rsid w:val="00951ABD"/>
    <w:rsid w:val="009557A3"/>
    <w:rsid w:val="009A1F89"/>
    <w:rsid w:val="00A1070C"/>
    <w:rsid w:val="00A36D1F"/>
    <w:rsid w:val="00AA3782"/>
    <w:rsid w:val="00AC2CAF"/>
    <w:rsid w:val="00BB62F5"/>
    <w:rsid w:val="00CE7181"/>
    <w:rsid w:val="00D0448B"/>
    <w:rsid w:val="00D1211F"/>
    <w:rsid w:val="00D14C7A"/>
    <w:rsid w:val="00DD0810"/>
    <w:rsid w:val="00DE4EA5"/>
    <w:rsid w:val="00ED6E71"/>
    <w:rsid w:val="00F33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9352E"/>
  <w15:chartTrackingRefBased/>
  <w15:docId w15:val="{A1E3A19F-6BF1-4F87-8BAA-A73E75414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4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448B"/>
  </w:style>
  <w:style w:type="paragraph" w:styleId="Footer">
    <w:name w:val="footer"/>
    <w:basedOn w:val="Normal"/>
    <w:link w:val="FooterChar"/>
    <w:uiPriority w:val="99"/>
    <w:unhideWhenUsed/>
    <w:rsid w:val="00D044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448B"/>
  </w:style>
  <w:style w:type="paragraph" w:styleId="ListParagraph">
    <w:name w:val="List Paragraph"/>
    <w:basedOn w:val="Normal"/>
    <w:uiPriority w:val="34"/>
    <w:qFormat/>
    <w:rsid w:val="00DE4EA5"/>
    <w:pPr>
      <w:ind w:left="720"/>
      <w:contextualSpacing/>
    </w:pPr>
  </w:style>
  <w:style w:type="character" w:styleId="Hyperlink">
    <w:name w:val="Hyperlink"/>
    <w:basedOn w:val="DefaultParagraphFont"/>
    <w:uiPriority w:val="99"/>
    <w:unhideWhenUsed/>
    <w:rsid w:val="00A1070C"/>
    <w:rPr>
      <w:color w:val="0563C1" w:themeColor="hyperlink"/>
      <w:u w:val="single"/>
    </w:rPr>
  </w:style>
  <w:style w:type="paragraph" w:styleId="NormalWeb">
    <w:name w:val="Normal (Web)"/>
    <w:basedOn w:val="Normal"/>
    <w:uiPriority w:val="99"/>
    <w:semiHidden/>
    <w:unhideWhenUsed/>
    <w:rsid w:val="00DD0810"/>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29579">
      <w:bodyDiv w:val="1"/>
      <w:marLeft w:val="0"/>
      <w:marRight w:val="0"/>
      <w:marTop w:val="0"/>
      <w:marBottom w:val="0"/>
      <w:divBdr>
        <w:top w:val="none" w:sz="0" w:space="0" w:color="auto"/>
        <w:left w:val="none" w:sz="0" w:space="0" w:color="auto"/>
        <w:bottom w:val="none" w:sz="0" w:space="0" w:color="auto"/>
        <w:right w:val="none" w:sz="0" w:space="0" w:color="auto"/>
      </w:divBdr>
    </w:div>
    <w:div w:id="164396685">
      <w:bodyDiv w:val="1"/>
      <w:marLeft w:val="0"/>
      <w:marRight w:val="0"/>
      <w:marTop w:val="0"/>
      <w:marBottom w:val="0"/>
      <w:divBdr>
        <w:top w:val="none" w:sz="0" w:space="0" w:color="auto"/>
        <w:left w:val="none" w:sz="0" w:space="0" w:color="auto"/>
        <w:bottom w:val="none" w:sz="0" w:space="0" w:color="auto"/>
        <w:right w:val="none" w:sz="0" w:space="0" w:color="auto"/>
      </w:divBdr>
    </w:div>
    <w:div w:id="824662948">
      <w:bodyDiv w:val="1"/>
      <w:marLeft w:val="0"/>
      <w:marRight w:val="0"/>
      <w:marTop w:val="0"/>
      <w:marBottom w:val="0"/>
      <w:divBdr>
        <w:top w:val="none" w:sz="0" w:space="0" w:color="auto"/>
        <w:left w:val="none" w:sz="0" w:space="0" w:color="auto"/>
        <w:bottom w:val="none" w:sz="0" w:space="0" w:color="auto"/>
        <w:right w:val="none" w:sz="0" w:space="0" w:color="auto"/>
      </w:divBdr>
    </w:div>
    <w:div w:id="842280899">
      <w:bodyDiv w:val="1"/>
      <w:marLeft w:val="0"/>
      <w:marRight w:val="0"/>
      <w:marTop w:val="0"/>
      <w:marBottom w:val="0"/>
      <w:divBdr>
        <w:top w:val="none" w:sz="0" w:space="0" w:color="auto"/>
        <w:left w:val="none" w:sz="0" w:space="0" w:color="auto"/>
        <w:bottom w:val="none" w:sz="0" w:space="0" w:color="auto"/>
        <w:right w:val="none" w:sz="0" w:space="0" w:color="auto"/>
      </w:divBdr>
    </w:div>
    <w:div w:id="930550797">
      <w:bodyDiv w:val="1"/>
      <w:marLeft w:val="0"/>
      <w:marRight w:val="0"/>
      <w:marTop w:val="0"/>
      <w:marBottom w:val="0"/>
      <w:divBdr>
        <w:top w:val="none" w:sz="0" w:space="0" w:color="auto"/>
        <w:left w:val="none" w:sz="0" w:space="0" w:color="auto"/>
        <w:bottom w:val="none" w:sz="0" w:space="0" w:color="auto"/>
        <w:right w:val="none" w:sz="0" w:space="0" w:color="auto"/>
      </w:divBdr>
    </w:div>
    <w:div w:id="1046223455">
      <w:bodyDiv w:val="1"/>
      <w:marLeft w:val="0"/>
      <w:marRight w:val="0"/>
      <w:marTop w:val="0"/>
      <w:marBottom w:val="0"/>
      <w:divBdr>
        <w:top w:val="none" w:sz="0" w:space="0" w:color="auto"/>
        <w:left w:val="none" w:sz="0" w:space="0" w:color="auto"/>
        <w:bottom w:val="none" w:sz="0" w:space="0" w:color="auto"/>
        <w:right w:val="none" w:sz="0" w:space="0" w:color="auto"/>
      </w:divBdr>
    </w:div>
    <w:div w:id="1276988057">
      <w:bodyDiv w:val="1"/>
      <w:marLeft w:val="0"/>
      <w:marRight w:val="0"/>
      <w:marTop w:val="0"/>
      <w:marBottom w:val="0"/>
      <w:divBdr>
        <w:top w:val="none" w:sz="0" w:space="0" w:color="auto"/>
        <w:left w:val="none" w:sz="0" w:space="0" w:color="auto"/>
        <w:bottom w:val="none" w:sz="0" w:space="0" w:color="auto"/>
        <w:right w:val="none" w:sz="0" w:space="0" w:color="auto"/>
      </w:divBdr>
    </w:div>
    <w:div w:id="1348369304">
      <w:bodyDiv w:val="1"/>
      <w:marLeft w:val="0"/>
      <w:marRight w:val="0"/>
      <w:marTop w:val="0"/>
      <w:marBottom w:val="0"/>
      <w:divBdr>
        <w:top w:val="none" w:sz="0" w:space="0" w:color="auto"/>
        <w:left w:val="none" w:sz="0" w:space="0" w:color="auto"/>
        <w:bottom w:val="none" w:sz="0" w:space="0" w:color="auto"/>
        <w:right w:val="none" w:sz="0" w:space="0" w:color="auto"/>
      </w:divBdr>
      <w:divsChild>
        <w:div w:id="1512988020">
          <w:marLeft w:val="0"/>
          <w:marRight w:val="0"/>
          <w:marTop w:val="0"/>
          <w:marBottom w:val="0"/>
          <w:divBdr>
            <w:top w:val="none" w:sz="0" w:space="0" w:color="auto"/>
            <w:left w:val="none" w:sz="0" w:space="0" w:color="auto"/>
            <w:bottom w:val="none" w:sz="0" w:space="0" w:color="auto"/>
            <w:right w:val="none" w:sz="0" w:space="0" w:color="auto"/>
          </w:divBdr>
          <w:divsChild>
            <w:div w:id="2022390080">
              <w:marLeft w:val="0"/>
              <w:marRight w:val="0"/>
              <w:marTop w:val="0"/>
              <w:marBottom w:val="0"/>
              <w:divBdr>
                <w:top w:val="none" w:sz="0" w:space="0" w:color="auto"/>
                <w:left w:val="none" w:sz="0" w:space="0" w:color="auto"/>
                <w:bottom w:val="none" w:sz="0" w:space="0" w:color="auto"/>
                <w:right w:val="none" w:sz="0" w:space="0" w:color="auto"/>
              </w:divBdr>
              <w:divsChild>
                <w:div w:id="152089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03755">
      <w:bodyDiv w:val="1"/>
      <w:marLeft w:val="0"/>
      <w:marRight w:val="0"/>
      <w:marTop w:val="0"/>
      <w:marBottom w:val="0"/>
      <w:divBdr>
        <w:top w:val="none" w:sz="0" w:space="0" w:color="auto"/>
        <w:left w:val="none" w:sz="0" w:space="0" w:color="auto"/>
        <w:bottom w:val="none" w:sz="0" w:space="0" w:color="auto"/>
        <w:right w:val="none" w:sz="0" w:space="0" w:color="auto"/>
      </w:divBdr>
    </w:div>
    <w:div w:id="1664165787">
      <w:bodyDiv w:val="1"/>
      <w:marLeft w:val="0"/>
      <w:marRight w:val="0"/>
      <w:marTop w:val="0"/>
      <w:marBottom w:val="0"/>
      <w:divBdr>
        <w:top w:val="none" w:sz="0" w:space="0" w:color="auto"/>
        <w:left w:val="none" w:sz="0" w:space="0" w:color="auto"/>
        <w:bottom w:val="none" w:sz="0" w:space="0" w:color="auto"/>
        <w:right w:val="none" w:sz="0" w:space="0" w:color="auto"/>
      </w:divBdr>
    </w:div>
    <w:div w:id="1731224076">
      <w:bodyDiv w:val="1"/>
      <w:marLeft w:val="0"/>
      <w:marRight w:val="0"/>
      <w:marTop w:val="0"/>
      <w:marBottom w:val="0"/>
      <w:divBdr>
        <w:top w:val="none" w:sz="0" w:space="0" w:color="auto"/>
        <w:left w:val="none" w:sz="0" w:space="0" w:color="auto"/>
        <w:bottom w:val="none" w:sz="0" w:space="0" w:color="auto"/>
        <w:right w:val="none" w:sz="0" w:space="0" w:color="auto"/>
      </w:divBdr>
    </w:div>
    <w:div w:id="1840730934">
      <w:bodyDiv w:val="1"/>
      <w:marLeft w:val="0"/>
      <w:marRight w:val="0"/>
      <w:marTop w:val="0"/>
      <w:marBottom w:val="0"/>
      <w:divBdr>
        <w:top w:val="none" w:sz="0" w:space="0" w:color="auto"/>
        <w:left w:val="none" w:sz="0" w:space="0" w:color="auto"/>
        <w:bottom w:val="none" w:sz="0" w:space="0" w:color="auto"/>
        <w:right w:val="none" w:sz="0" w:space="0" w:color="auto"/>
      </w:divBdr>
    </w:div>
    <w:div w:id="2112040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2277</Words>
  <Characters>12980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Romonee</dc:creator>
  <cp:keywords/>
  <dc:description/>
  <cp:lastModifiedBy>Md Shahidul Islam (2026286)</cp:lastModifiedBy>
  <cp:revision>4</cp:revision>
  <dcterms:created xsi:type="dcterms:W3CDTF">2022-05-31T00:22:00Z</dcterms:created>
  <dcterms:modified xsi:type="dcterms:W3CDTF">2022-05-31T00:44:00Z</dcterms:modified>
</cp:coreProperties>
</file>