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60837" w:rsidRPr="00460837" w:rsidRDefault="00EB0F06" w:rsidP="00460837">
      <w:pPr>
        <w:pBdr>
          <w:bottom w:val="single" w:sz="6" w:space="1" w:color="auto"/>
        </w:pBdr>
        <w:suppressAutoHyphens/>
        <w:spacing w:line="360" w:lineRule="auto"/>
        <w:rPr>
          <w:rFonts w:ascii="Palatino Linotype" w:hAnsi="Palatino Linotype"/>
          <w:b/>
          <w:szCs w:val="20"/>
        </w:rPr>
      </w:pPr>
      <w:r>
        <w:rPr>
          <w:rFonts w:ascii="Palatino Linotype" w:hAnsi="Palatino Linotype"/>
          <w:b/>
          <w:szCs w:val="20"/>
        </w:rPr>
        <w:t xml:space="preserve">CSSK4004 </w:t>
      </w:r>
      <w:r>
        <w:rPr>
          <w:rFonts w:ascii="Palatino Linotype" w:hAnsi="Palatino Linotype"/>
          <w:b/>
          <w:szCs w:val="20"/>
        </w:rPr>
        <w:tab/>
      </w:r>
      <w:r>
        <w:rPr>
          <w:rFonts w:ascii="Palatino Linotype" w:hAnsi="Palatino Linotype"/>
          <w:b/>
          <w:szCs w:val="20"/>
        </w:rPr>
        <w:tab/>
      </w:r>
      <w:r>
        <w:rPr>
          <w:rFonts w:ascii="Palatino Linotype" w:hAnsi="Palatino Linotype"/>
          <w:b/>
          <w:szCs w:val="20"/>
        </w:rPr>
        <w:tab/>
        <w:t xml:space="preserve">WEEK 3: </w:t>
      </w:r>
      <w:r w:rsidR="00460837" w:rsidRPr="00460837">
        <w:rPr>
          <w:rFonts w:ascii="Palatino Linotype" w:hAnsi="Palatino Linotype"/>
          <w:b/>
          <w:szCs w:val="20"/>
        </w:rPr>
        <w:t xml:space="preserve">LIBRARY TASK </w:t>
      </w:r>
    </w:p>
    <w:p w:rsidR="00EB0F06" w:rsidRDefault="00460837" w:rsidP="00460837">
      <w:pPr>
        <w:pBdr>
          <w:bottom w:val="single" w:sz="6" w:space="1" w:color="auto"/>
        </w:pBdr>
        <w:suppressAutoHyphens/>
        <w:rPr>
          <w:rFonts w:ascii="Palatino Linotype" w:hAnsi="Palatino Linotype"/>
          <w:szCs w:val="20"/>
        </w:rPr>
      </w:pPr>
      <w:r w:rsidRPr="00460837">
        <w:rPr>
          <w:rFonts w:ascii="Palatino Linotype" w:hAnsi="Palatino Linotype"/>
          <w:szCs w:val="20"/>
        </w:rPr>
        <w:t xml:space="preserve">If you are following </w:t>
      </w:r>
      <w:r w:rsidRPr="00460837">
        <w:rPr>
          <w:rFonts w:ascii="Palatino Linotype" w:hAnsi="Palatino Linotype"/>
          <w:szCs w:val="20"/>
        </w:rPr>
        <w:t>CSEN4012</w:t>
      </w:r>
      <w:r w:rsidRPr="00460837">
        <w:rPr>
          <w:rFonts w:ascii="Palatino Linotype" w:hAnsi="Palatino Linotype"/>
          <w:szCs w:val="20"/>
        </w:rPr>
        <w:t xml:space="preserve"> INTERPRETING TEXTS then you will be preparing </w:t>
      </w:r>
      <w:r>
        <w:rPr>
          <w:rFonts w:ascii="Palatino Linotype" w:hAnsi="Palatino Linotype"/>
          <w:szCs w:val="20"/>
        </w:rPr>
        <w:t xml:space="preserve">for the essay on Narrative. </w:t>
      </w:r>
    </w:p>
    <w:p w:rsidR="00460837" w:rsidRPr="00460837" w:rsidRDefault="00EB0F06" w:rsidP="00460837">
      <w:pPr>
        <w:pBdr>
          <w:bottom w:val="single" w:sz="6" w:space="1" w:color="auto"/>
        </w:pBdr>
        <w:suppressAutoHyphens/>
        <w:rPr>
          <w:rFonts w:ascii="Palatino Linotype" w:hAnsi="Palatino Linotype"/>
          <w:szCs w:val="20"/>
        </w:rPr>
      </w:pPr>
      <w:r w:rsidRPr="00EB0F06">
        <w:rPr>
          <w:rFonts w:ascii="Palatino Linotype" w:hAnsi="Palatino Linotype"/>
          <w:b/>
          <w:szCs w:val="20"/>
        </w:rPr>
        <w:t xml:space="preserve">Choose one of </w:t>
      </w:r>
      <w:r w:rsidR="00460837" w:rsidRPr="00EB0F06">
        <w:rPr>
          <w:rFonts w:ascii="Palatino Linotype" w:hAnsi="Palatino Linotype"/>
          <w:b/>
          <w:szCs w:val="20"/>
        </w:rPr>
        <w:t xml:space="preserve">the </w:t>
      </w:r>
      <w:r w:rsidRPr="00EB0F06">
        <w:rPr>
          <w:rFonts w:ascii="Palatino Linotype" w:hAnsi="Palatino Linotype"/>
          <w:b/>
          <w:szCs w:val="20"/>
        </w:rPr>
        <w:t xml:space="preserve">module </w:t>
      </w:r>
      <w:r w:rsidR="00460837" w:rsidRPr="00EB0F06">
        <w:rPr>
          <w:rFonts w:ascii="Palatino Linotype" w:hAnsi="Palatino Linotype"/>
          <w:b/>
          <w:szCs w:val="20"/>
        </w:rPr>
        <w:t>questions</w:t>
      </w:r>
      <w:r w:rsidRPr="00EB0F06">
        <w:rPr>
          <w:rFonts w:ascii="Palatino Linotype" w:hAnsi="Palatino Linotype"/>
          <w:b/>
          <w:szCs w:val="20"/>
        </w:rPr>
        <w:t xml:space="preserve"> </w:t>
      </w:r>
      <w:r w:rsidR="00460837" w:rsidRPr="00EB0F06">
        <w:rPr>
          <w:rFonts w:ascii="Palatino Linotype" w:hAnsi="Palatino Linotype"/>
          <w:b/>
          <w:szCs w:val="20"/>
        </w:rPr>
        <w:t>and make up a bibliography</w:t>
      </w:r>
      <w:r w:rsidR="00460837">
        <w:rPr>
          <w:rFonts w:ascii="Palatino Linotype" w:hAnsi="Palatino Linotype"/>
          <w:szCs w:val="20"/>
        </w:rPr>
        <w:t xml:space="preserve"> of possible </w:t>
      </w:r>
      <w:r>
        <w:rPr>
          <w:rFonts w:ascii="Palatino Linotype" w:hAnsi="Palatino Linotype"/>
          <w:szCs w:val="20"/>
        </w:rPr>
        <w:t xml:space="preserve">secondary </w:t>
      </w:r>
      <w:r w:rsidR="00460837">
        <w:rPr>
          <w:rFonts w:ascii="Palatino Linotype" w:hAnsi="Palatino Linotype"/>
          <w:szCs w:val="20"/>
        </w:rPr>
        <w:t>materials for your essay. Aim for a list of 10 as you may find that some of them are not relevant on closer inspection.</w:t>
      </w:r>
      <w:r>
        <w:rPr>
          <w:rFonts w:ascii="Palatino Linotype" w:hAnsi="Palatino Linotype"/>
          <w:szCs w:val="20"/>
        </w:rPr>
        <w:t xml:space="preserve"> </w:t>
      </w:r>
      <w:r w:rsidR="00460837">
        <w:rPr>
          <w:rFonts w:ascii="Palatino Linotype" w:hAnsi="Palatino Linotype"/>
          <w:szCs w:val="20"/>
        </w:rPr>
        <w:t xml:space="preserve">Try to </w:t>
      </w:r>
      <w:proofErr w:type="gramStart"/>
      <w:r w:rsidR="00460837">
        <w:rPr>
          <w:rFonts w:ascii="Palatino Linotype" w:hAnsi="Palatino Linotype"/>
          <w:szCs w:val="20"/>
        </w:rPr>
        <w:t>lay</w:t>
      </w:r>
      <w:proofErr w:type="gramEnd"/>
      <w:r w:rsidR="00460837">
        <w:rPr>
          <w:rFonts w:ascii="Palatino Linotype" w:hAnsi="Palatino Linotype"/>
          <w:szCs w:val="20"/>
        </w:rPr>
        <w:t xml:space="preserve"> out correctly and write 2 or 3 lines about what you think that </w:t>
      </w:r>
      <w:r>
        <w:rPr>
          <w:rFonts w:ascii="Palatino Linotype" w:hAnsi="Palatino Linotype"/>
          <w:szCs w:val="20"/>
        </w:rPr>
        <w:t>the text will help you explore</w:t>
      </w:r>
    </w:p>
    <w:p w:rsidR="00460837" w:rsidRPr="00EB0F06" w:rsidRDefault="00460837" w:rsidP="004E7BE6">
      <w:pPr>
        <w:pBdr>
          <w:bottom w:val="single" w:sz="6" w:space="1" w:color="auto"/>
        </w:pBdr>
        <w:suppressAutoHyphens/>
        <w:spacing w:line="360" w:lineRule="auto"/>
        <w:jc w:val="center"/>
        <w:rPr>
          <w:rFonts w:ascii="Palatino Linotype" w:hAnsi="Palatino Linotype"/>
          <w:sz w:val="16"/>
          <w:szCs w:val="16"/>
        </w:rPr>
      </w:pPr>
    </w:p>
    <w:p w:rsidR="00460837" w:rsidRPr="00460837" w:rsidRDefault="00460837" w:rsidP="004E7BE6">
      <w:pPr>
        <w:suppressAutoHyphens/>
        <w:spacing w:line="360" w:lineRule="auto"/>
        <w:jc w:val="center"/>
        <w:rPr>
          <w:rFonts w:ascii="Times New Roman" w:hAnsi="Times New Roman"/>
          <w:sz w:val="14"/>
          <w:szCs w:val="20"/>
        </w:rPr>
      </w:pPr>
    </w:p>
    <w:p w:rsidR="004E7BE6" w:rsidRDefault="00EB0F06" w:rsidP="004E7BE6">
      <w:pPr>
        <w:suppressAutoHyphens/>
        <w:spacing w:line="360" w:lineRule="auto"/>
        <w:jc w:val="center"/>
        <w:rPr>
          <w:rFonts w:ascii="Times New Roman" w:hAnsi="Times New Roman"/>
          <w:b/>
          <w:bCs/>
          <w:spacing w:val="-3"/>
        </w:rPr>
      </w:pPr>
      <w:r>
        <w:rPr>
          <w:rFonts w:ascii="Times New Roman" w:hAnsi="Times New Roman"/>
          <w:b/>
          <w:bCs/>
          <w:spacing w:val="-3"/>
        </w:rPr>
        <w:t xml:space="preserve">CSEN4012 </w:t>
      </w:r>
      <w:r w:rsidR="00FB745E">
        <w:rPr>
          <w:rFonts w:ascii="Times New Roman" w:hAnsi="Times New Roman"/>
          <w:b/>
          <w:bCs/>
          <w:spacing w:val="-3"/>
        </w:rPr>
        <w:t>INTERPRETIN</w:t>
      </w:r>
      <w:r w:rsidR="004E7BE6">
        <w:rPr>
          <w:rFonts w:ascii="Times New Roman" w:hAnsi="Times New Roman"/>
          <w:b/>
          <w:bCs/>
          <w:spacing w:val="-3"/>
        </w:rPr>
        <w:t>G</w:t>
      </w:r>
      <w:r w:rsidR="00FB745E">
        <w:rPr>
          <w:rFonts w:ascii="Times New Roman" w:hAnsi="Times New Roman"/>
          <w:b/>
          <w:bCs/>
          <w:spacing w:val="-3"/>
        </w:rPr>
        <w:t xml:space="preserve"> </w:t>
      </w:r>
      <w:proofErr w:type="gramStart"/>
      <w:r w:rsidR="00FB745E">
        <w:rPr>
          <w:rFonts w:ascii="Times New Roman" w:hAnsi="Times New Roman"/>
          <w:b/>
          <w:bCs/>
          <w:spacing w:val="-3"/>
        </w:rPr>
        <w:t xml:space="preserve">TEXTS  </w:t>
      </w:r>
      <w:r w:rsidR="004E7BE6">
        <w:rPr>
          <w:rFonts w:ascii="Times New Roman" w:hAnsi="Times New Roman"/>
          <w:b/>
          <w:bCs/>
          <w:spacing w:val="-3"/>
        </w:rPr>
        <w:t>–</w:t>
      </w:r>
      <w:proofErr w:type="gramEnd"/>
      <w:r w:rsidR="004E7BE6">
        <w:rPr>
          <w:rFonts w:ascii="Times New Roman" w:hAnsi="Times New Roman"/>
          <w:b/>
          <w:bCs/>
          <w:spacing w:val="-3"/>
        </w:rPr>
        <w:t xml:space="preserve"> 201</w:t>
      </w:r>
      <w:r w:rsidR="00EE3F3B">
        <w:rPr>
          <w:rFonts w:ascii="Times New Roman" w:hAnsi="Times New Roman"/>
          <w:b/>
          <w:bCs/>
          <w:spacing w:val="-3"/>
        </w:rPr>
        <w:t>7</w:t>
      </w:r>
      <w:r w:rsidR="004E7BE6">
        <w:rPr>
          <w:rFonts w:ascii="Times New Roman" w:hAnsi="Times New Roman"/>
          <w:b/>
          <w:bCs/>
          <w:spacing w:val="-3"/>
        </w:rPr>
        <w:t>/201</w:t>
      </w:r>
      <w:r w:rsidR="00EE3F3B">
        <w:rPr>
          <w:rFonts w:ascii="Times New Roman" w:hAnsi="Times New Roman"/>
          <w:b/>
          <w:bCs/>
          <w:spacing w:val="-3"/>
        </w:rPr>
        <w:t>8</w:t>
      </w:r>
      <w:r w:rsidRPr="00EB0F06">
        <w:rPr>
          <w:rFonts w:ascii="Times New Roman" w:hAnsi="Times New Roman"/>
          <w:b/>
          <w:bCs/>
          <w:spacing w:val="-3"/>
        </w:rPr>
        <w:t xml:space="preserve"> </w:t>
      </w:r>
      <w:r>
        <w:rPr>
          <w:rFonts w:ascii="Times New Roman" w:hAnsi="Times New Roman"/>
          <w:b/>
          <w:bCs/>
          <w:spacing w:val="-3"/>
        </w:rPr>
        <w:t>NARRATIVE</w:t>
      </w:r>
    </w:p>
    <w:p w:rsidR="00460837" w:rsidRDefault="004E7BE6" w:rsidP="004E7BE6">
      <w:pPr>
        <w:rPr>
          <w:rFonts w:ascii="Times New Roman" w:hAnsi="Times New Roman"/>
          <w:sz w:val="20"/>
          <w:szCs w:val="20"/>
        </w:rPr>
      </w:pPr>
      <w:r w:rsidRPr="00311824">
        <w:rPr>
          <w:rFonts w:ascii="Times New Roman" w:hAnsi="Times New Roman"/>
          <w:sz w:val="20"/>
          <w:szCs w:val="20"/>
        </w:rPr>
        <w:t xml:space="preserve">Write an essay of 2,500 words on one of the topics below; please present your work clearly and remember to include a </w:t>
      </w:r>
      <w:r w:rsidR="00825AF5">
        <w:rPr>
          <w:rFonts w:ascii="Times New Roman" w:hAnsi="Times New Roman"/>
          <w:sz w:val="20"/>
          <w:szCs w:val="20"/>
        </w:rPr>
        <w:t>bibliography</w:t>
      </w:r>
      <w:r w:rsidRPr="00311824">
        <w:rPr>
          <w:rFonts w:ascii="Times New Roman" w:hAnsi="Times New Roman"/>
          <w:sz w:val="20"/>
          <w:szCs w:val="20"/>
        </w:rPr>
        <w:t xml:space="preserve"> or list of any secondary works (books, articles) that you have consulted as part of your preparation for the essay. </w:t>
      </w:r>
    </w:p>
    <w:p w:rsidR="00460837" w:rsidRPr="00EB0F06" w:rsidRDefault="00460837" w:rsidP="004E7BE6">
      <w:pPr>
        <w:rPr>
          <w:rFonts w:ascii="Times New Roman" w:hAnsi="Times New Roman"/>
          <w:sz w:val="16"/>
          <w:szCs w:val="20"/>
        </w:rPr>
      </w:pPr>
    </w:p>
    <w:p w:rsidR="004E7BE6" w:rsidRPr="00311824" w:rsidRDefault="00992049" w:rsidP="004E7BE6">
      <w:pPr>
        <w:rPr>
          <w:rFonts w:ascii="Times New Roman" w:hAnsi="Times New Roman"/>
          <w:sz w:val="20"/>
          <w:szCs w:val="20"/>
        </w:rPr>
      </w:pPr>
      <w:r>
        <w:rPr>
          <w:rFonts w:ascii="Times New Roman" w:hAnsi="Times New Roman"/>
          <w:sz w:val="20"/>
          <w:szCs w:val="20"/>
        </w:rPr>
        <w:t>Your</w:t>
      </w:r>
      <w:r w:rsidR="004E7BE6" w:rsidRPr="00736226">
        <w:rPr>
          <w:rFonts w:ascii="Times New Roman" w:hAnsi="Times New Roman"/>
          <w:sz w:val="20"/>
          <w:szCs w:val="20"/>
        </w:rPr>
        <w:t xml:space="preserve"> essay</w:t>
      </w:r>
      <w:r>
        <w:rPr>
          <w:rFonts w:ascii="Times New Roman" w:hAnsi="Times New Roman"/>
          <w:sz w:val="20"/>
          <w:szCs w:val="20"/>
        </w:rPr>
        <w:t xml:space="preserve"> should answer one of the questions</w:t>
      </w:r>
      <w:r w:rsidR="004E7BE6" w:rsidRPr="00736226">
        <w:rPr>
          <w:rFonts w:ascii="Times New Roman" w:hAnsi="Times New Roman"/>
          <w:sz w:val="20"/>
          <w:szCs w:val="20"/>
        </w:rPr>
        <w:t xml:space="preserve"> from the following list, and</w:t>
      </w:r>
      <w:r>
        <w:rPr>
          <w:rFonts w:ascii="Times New Roman" w:hAnsi="Times New Roman"/>
          <w:sz w:val="20"/>
          <w:szCs w:val="20"/>
        </w:rPr>
        <w:t xml:space="preserve"> you</w:t>
      </w:r>
      <w:r w:rsidR="004E7BE6" w:rsidRPr="00736226">
        <w:rPr>
          <w:rFonts w:ascii="Times New Roman" w:hAnsi="Times New Roman"/>
          <w:sz w:val="20"/>
          <w:szCs w:val="20"/>
        </w:rPr>
        <w:t xml:space="preserve"> </w:t>
      </w:r>
      <w:r w:rsidR="008C7B43">
        <w:rPr>
          <w:rFonts w:ascii="Times New Roman" w:hAnsi="Times New Roman"/>
          <w:sz w:val="20"/>
          <w:szCs w:val="20"/>
        </w:rPr>
        <w:t xml:space="preserve">should </w:t>
      </w:r>
      <w:r w:rsidR="004E7BE6" w:rsidRPr="00736226">
        <w:rPr>
          <w:rFonts w:ascii="Times New Roman" w:hAnsi="Times New Roman"/>
          <w:sz w:val="20"/>
          <w:szCs w:val="20"/>
        </w:rPr>
        <w:t>sup</w:t>
      </w:r>
      <w:r w:rsidR="00736226" w:rsidRPr="00736226">
        <w:rPr>
          <w:rFonts w:ascii="Times New Roman" w:hAnsi="Times New Roman"/>
          <w:sz w:val="20"/>
          <w:szCs w:val="20"/>
        </w:rPr>
        <w:t>p</w:t>
      </w:r>
      <w:r w:rsidR="004E7BE6" w:rsidRPr="00736226">
        <w:rPr>
          <w:rFonts w:ascii="Times New Roman" w:hAnsi="Times New Roman"/>
          <w:sz w:val="20"/>
          <w:szCs w:val="20"/>
        </w:rPr>
        <w:t>ort your observations with examples from the literary text studied for this</w:t>
      </w:r>
      <w:r w:rsidR="005A67A4" w:rsidRPr="00736226">
        <w:rPr>
          <w:rFonts w:ascii="Times New Roman" w:hAnsi="Times New Roman"/>
          <w:sz w:val="20"/>
          <w:szCs w:val="20"/>
        </w:rPr>
        <w:t xml:space="preserve"> part of the</w:t>
      </w:r>
      <w:r w:rsidR="004E7BE6" w:rsidRPr="00736226">
        <w:rPr>
          <w:rFonts w:ascii="Times New Roman" w:hAnsi="Times New Roman"/>
          <w:sz w:val="20"/>
          <w:szCs w:val="20"/>
        </w:rPr>
        <w:t xml:space="preserve"> module (i.e. </w:t>
      </w:r>
      <w:r w:rsidR="004E7BE6" w:rsidRPr="00736226">
        <w:rPr>
          <w:rFonts w:ascii="Times New Roman" w:hAnsi="Times New Roman"/>
          <w:i/>
          <w:sz w:val="20"/>
          <w:szCs w:val="20"/>
        </w:rPr>
        <w:t>Things Fall Apart</w:t>
      </w:r>
      <w:r w:rsidR="004E7BE6" w:rsidRPr="00736226">
        <w:rPr>
          <w:rFonts w:ascii="Times New Roman" w:hAnsi="Times New Roman"/>
          <w:sz w:val="20"/>
          <w:szCs w:val="20"/>
        </w:rPr>
        <w:t xml:space="preserve"> by Chinua Achebe)</w:t>
      </w:r>
      <w:r w:rsidR="005A67A4" w:rsidRPr="00736226">
        <w:rPr>
          <w:rFonts w:ascii="Times New Roman" w:hAnsi="Times New Roman"/>
          <w:sz w:val="20"/>
          <w:szCs w:val="20"/>
        </w:rPr>
        <w:t>.</w:t>
      </w:r>
      <w:r w:rsidR="004E7BE6" w:rsidRPr="00311824">
        <w:rPr>
          <w:rFonts w:ascii="Times New Roman" w:hAnsi="Times New Roman"/>
          <w:sz w:val="20"/>
          <w:szCs w:val="20"/>
        </w:rPr>
        <w:t xml:space="preserve"> </w:t>
      </w:r>
      <w:r w:rsidR="004E7BE6" w:rsidRPr="00460837">
        <w:rPr>
          <w:rFonts w:ascii="Times New Roman" w:hAnsi="Times New Roman"/>
          <w:sz w:val="20"/>
          <w:szCs w:val="20"/>
          <w:u w:val="single"/>
        </w:rPr>
        <w:t>In establishing and developing your argument you should refer to scholarly books and articles on narrative theory</w:t>
      </w:r>
      <w:r w:rsidR="004E7BE6" w:rsidRPr="00311824">
        <w:rPr>
          <w:rFonts w:ascii="Times New Roman" w:hAnsi="Times New Roman"/>
          <w:sz w:val="20"/>
          <w:szCs w:val="20"/>
        </w:rPr>
        <w:t>. You may find it constructive in this regard to refer to</w:t>
      </w:r>
      <w:r w:rsidR="004E7BE6" w:rsidRPr="00460837">
        <w:rPr>
          <w:rFonts w:ascii="Times New Roman" w:hAnsi="Times New Roman"/>
          <w:sz w:val="20"/>
          <w:szCs w:val="20"/>
          <w:u w:val="single"/>
        </w:rPr>
        <w:t xml:space="preserve"> </w:t>
      </w:r>
      <w:proofErr w:type="spellStart"/>
      <w:r w:rsidR="004E7BE6" w:rsidRPr="00460837">
        <w:rPr>
          <w:rFonts w:ascii="Times New Roman" w:hAnsi="Times New Roman"/>
          <w:sz w:val="20"/>
          <w:szCs w:val="20"/>
          <w:u w:val="single"/>
        </w:rPr>
        <w:t>Shlomith</w:t>
      </w:r>
      <w:proofErr w:type="spellEnd"/>
      <w:r w:rsidR="004E7BE6" w:rsidRPr="00460837">
        <w:rPr>
          <w:rFonts w:ascii="Times New Roman" w:hAnsi="Times New Roman"/>
          <w:sz w:val="20"/>
          <w:szCs w:val="20"/>
          <w:u w:val="single"/>
        </w:rPr>
        <w:t xml:space="preserve"> </w:t>
      </w:r>
      <w:proofErr w:type="spellStart"/>
      <w:r w:rsidR="004E7BE6" w:rsidRPr="00460837">
        <w:rPr>
          <w:rFonts w:ascii="Times New Roman" w:hAnsi="Times New Roman"/>
          <w:sz w:val="20"/>
          <w:szCs w:val="20"/>
          <w:u w:val="single"/>
        </w:rPr>
        <w:t>Rimmon</w:t>
      </w:r>
      <w:proofErr w:type="spellEnd"/>
      <w:r w:rsidR="004E7BE6" w:rsidRPr="00460837">
        <w:rPr>
          <w:rFonts w:ascii="Times New Roman" w:hAnsi="Times New Roman"/>
          <w:sz w:val="20"/>
          <w:szCs w:val="20"/>
          <w:u w:val="single"/>
        </w:rPr>
        <w:t xml:space="preserve">-Kenan’s </w:t>
      </w:r>
      <w:r w:rsidR="004E7BE6" w:rsidRPr="00460837">
        <w:rPr>
          <w:rFonts w:ascii="Times New Roman" w:hAnsi="Times New Roman"/>
          <w:i/>
          <w:sz w:val="20"/>
          <w:szCs w:val="20"/>
          <w:u w:val="single"/>
        </w:rPr>
        <w:t>Narrative Fiction</w:t>
      </w:r>
      <w:r w:rsidR="004E7BE6" w:rsidRPr="00460837">
        <w:rPr>
          <w:rFonts w:ascii="Times New Roman" w:hAnsi="Times New Roman"/>
          <w:sz w:val="20"/>
          <w:szCs w:val="20"/>
          <w:u w:val="single"/>
        </w:rPr>
        <w:t>, which is the course textbook on the theory of narrative fiction,</w:t>
      </w:r>
      <w:r w:rsidR="004E7BE6" w:rsidRPr="00311824">
        <w:rPr>
          <w:rFonts w:ascii="Times New Roman" w:hAnsi="Times New Roman"/>
          <w:sz w:val="20"/>
          <w:szCs w:val="20"/>
        </w:rPr>
        <w:t xml:space="preserve"> though you will not lose marks specifically for not referring to this text.</w:t>
      </w:r>
    </w:p>
    <w:p w:rsidR="004E7BE6" w:rsidRPr="00311824" w:rsidRDefault="004E7BE6" w:rsidP="004E7BE6">
      <w:pPr>
        <w:rPr>
          <w:rFonts w:ascii="Times New Roman" w:hAnsi="Times New Roman"/>
          <w:sz w:val="20"/>
          <w:szCs w:val="20"/>
        </w:rPr>
      </w:pPr>
    </w:p>
    <w:p w:rsidR="00EB259C" w:rsidRDefault="00EB259C" w:rsidP="00EB259C">
      <w:pPr>
        <w:suppressAutoHyphens/>
        <w:spacing w:line="240" w:lineRule="atLeast"/>
        <w:jc w:val="center"/>
        <w:rPr>
          <w:rFonts w:ascii="Times New Roman" w:hAnsi="Times New Roman"/>
          <w:b/>
          <w:spacing w:val="-3"/>
        </w:rPr>
      </w:pPr>
      <w:r>
        <w:rPr>
          <w:rFonts w:ascii="Times New Roman" w:hAnsi="Times New Roman"/>
          <w:b/>
          <w:spacing w:val="-3"/>
        </w:rPr>
        <w:t>ESSAY QUESTIONS</w:t>
      </w:r>
    </w:p>
    <w:p w:rsidR="00EB259C" w:rsidRPr="00EB0F06" w:rsidRDefault="00EB259C" w:rsidP="00460837">
      <w:pPr>
        <w:rPr>
          <w:rFonts w:ascii="Times New Roman" w:hAnsi="Times New Roman"/>
          <w:sz w:val="16"/>
          <w:szCs w:val="16"/>
          <w:lang w:val="en-US"/>
        </w:rPr>
      </w:pPr>
    </w:p>
    <w:p w:rsidR="00EB259C" w:rsidRPr="00460837" w:rsidRDefault="00EE3F3B" w:rsidP="00EB0F06">
      <w:pPr>
        <w:widowControl w:val="0"/>
        <w:numPr>
          <w:ilvl w:val="0"/>
          <w:numId w:val="2"/>
        </w:numPr>
        <w:tabs>
          <w:tab w:val="left" w:pos="567"/>
        </w:tabs>
        <w:autoSpaceDE w:val="0"/>
        <w:autoSpaceDN w:val="0"/>
        <w:adjustRightInd w:val="0"/>
        <w:ind w:left="567" w:hanging="567"/>
        <w:rPr>
          <w:rFonts w:ascii="Times New Roman" w:hAnsi="Times New Roman"/>
          <w:szCs w:val="20"/>
        </w:rPr>
      </w:pPr>
      <w:r w:rsidRPr="00460837">
        <w:rPr>
          <w:rFonts w:ascii="Times New Roman" w:hAnsi="Times New Roman"/>
          <w:szCs w:val="20"/>
        </w:rPr>
        <w:t>Give an account of the effectiveness of the notion of narrative grammar in explaining the structure of folk narratives. To what extent do you think such analysis can be extended to narrative fiction?</w:t>
      </w:r>
    </w:p>
    <w:p w:rsidR="00EB259C" w:rsidRPr="00EB0F06" w:rsidRDefault="00EB259C" w:rsidP="00EB0F06">
      <w:pPr>
        <w:widowControl w:val="0"/>
        <w:tabs>
          <w:tab w:val="left" w:pos="567"/>
        </w:tabs>
        <w:autoSpaceDE w:val="0"/>
        <w:autoSpaceDN w:val="0"/>
        <w:adjustRightInd w:val="0"/>
        <w:ind w:left="567" w:hanging="567"/>
        <w:rPr>
          <w:rFonts w:ascii="Times New Roman" w:hAnsi="Times New Roman"/>
          <w:sz w:val="6"/>
          <w:szCs w:val="4"/>
        </w:rPr>
      </w:pPr>
    </w:p>
    <w:p w:rsidR="00EB259C" w:rsidRPr="00460837" w:rsidRDefault="00EE3F3B" w:rsidP="00EB0F06">
      <w:pPr>
        <w:widowControl w:val="0"/>
        <w:numPr>
          <w:ilvl w:val="0"/>
          <w:numId w:val="2"/>
        </w:numPr>
        <w:tabs>
          <w:tab w:val="left" w:pos="567"/>
        </w:tabs>
        <w:autoSpaceDE w:val="0"/>
        <w:autoSpaceDN w:val="0"/>
        <w:adjustRightInd w:val="0"/>
        <w:ind w:left="567" w:hanging="567"/>
        <w:rPr>
          <w:rFonts w:ascii="Times New Roman" w:hAnsi="Times New Roman"/>
          <w:szCs w:val="20"/>
        </w:rPr>
      </w:pPr>
      <w:r w:rsidRPr="00460837">
        <w:rPr>
          <w:rFonts w:ascii="Times New Roman" w:hAnsi="Times New Roman"/>
          <w:szCs w:val="20"/>
        </w:rPr>
        <w:t xml:space="preserve">Outline some of the ways in which story and plot can be distinguished from each other in narrative fiction, and by using a passage of </w:t>
      </w:r>
      <w:r w:rsidRPr="00460837">
        <w:rPr>
          <w:rFonts w:ascii="Times New Roman" w:hAnsi="Times New Roman"/>
          <w:i/>
          <w:szCs w:val="20"/>
        </w:rPr>
        <w:t>Things Fall Apart</w:t>
      </w:r>
      <w:r w:rsidRPr="00460837">
        <w:rPr>
          <w:rFonts w:ascii="Times New Roman" w:hAnsi="Times New Roman"/>
          <w:szCs w:val="20"/>
        </w:rPr>
        <w:t xml:space="preserve"> demonstrate the kinds of discrepancy there can be between the order of events in the story and the order of events in the text.</w:t>
      </w:r>
      <w:r w:rsidR="00EB259C" w:rsidRPr="00460837">
        <w:rPr>
          <w:rFonts w:ascii="Times New Roman" w:hAnsi="Times New Roman"/>
          <w:szCs w:val="20"/>
        </w:rPr>
        <w:t xml:space="preserve"> </w:t>
      </w:r>
    </w:p>
    <w:p w:rsidR="00EB259C" w:rsidRPr="00EB0F06" w:rsidRDefault="00EB259C" w:rsidP="00EB0F06">
      <w:pPr>
        <w:tabs>
          <w:tab w:val="left" w:pos="567"/>
        </w:tabs>
        <w:ind w:left="567" w:hanging="567"/>
        <w:rPr>
          <w:rFonts w:ascii="Times New Roman" w:hAnsi="Times New Roman"/>
          <w:sz w:val="6"/>
          <w:szCs w:val="4"/>
          <w:highlight w:val="yellow"/>
        </w:rPr>
      </w:pPr>
    </w:p>
    <w:p w:rsidR="00EB259C" w:rsidRPr="00460837" w:rsidRDefault="00EB259C" w:rsidP="00EB0F06">
      <w:pPr>
        <w:widowControl w:val="0"/>
        <w:numPr>
          <w:ilvl w:val="0"/>
          <w:numId w:val="2"/>
        </w:numPr>
        <w:tabs>
          <w:tab w:val="left" w:pos="567"/>
        </w:tabs>
        <w:autoSpaceDE w:val="0"/>
        <w:autoSpaceDN w:val="0"/>
        <w:adjustRightInd w:val="0"/>
        <w:ind w:left="567" w:hanging="567"/>
        <w:rPr>
          <w:rFonts w:ascii="Times New Roman" w:hAnsi="Times New Roman"/>
          <w:szCs w:val="20"/>
        </w:rPr>
      </w:pPr>
      <w:r w:rsidRPr="00460837">
        <w:rPr>
          <w:rFonts w:ascii="Times New Roman" w:hAnsi="Times New Roman"/>
          <w:szCs w:val="20"/>
        </w:rPr>
        <w:t>Dis</w:t>
      </w:r>
      <w:r w:rsidR="00EE3F3B" w:rsidRPr="00460837">
        <w:rPr>
          <w:rFonts w:ascii="Times New Roman" w:hAnsi="Times New Roman"/>
          <w:szCs w:val="20"/>
        </w:rPr>
        <w:t>cuss</w:t>
      </w:r>
      <w:r w:rsidRPr="00460837">
        <w:rPr>
          <w:rFonts w:ascii="Times New Roman" w:hAnsi="Times New Roman"/>
          <w:szCs w:val="20"/>
        </w:rPr>
        <w:t xml:space="preserve"> narration and focalization in</w:t>
      </w:r>
      <w:r w:rsidR="00EE3F3B" w:rsidRPr="00460837">
        <w:rPr>
          <w:rFonts w:ascii="Times New Roman" w:hAnsi="Times New Roman"/>
          <w:szCs w:val="20"/>
        </w:rPr>
        <w:t xml:space="preserve"> narrative fiction and analyse their use in </w:t>
      </w:r>
      <w:r w:rsidRPr="00460837">
        <w:rPr>
          <w:rFonts w:ascii="Times New Roman" w:hAnsi="Times New Roman"/>
          <w:szCs w:val="20"/>
        </w:rPr>
        <w:t xml:space="preserve">AT LEAST ONE passage of </w:t>
      </w:r>
      <w:r w:rsidRPr="00460837">
        <w:rPr>
          <w:rFonts w:ascii="Times New Roman" w:hAnsi="Times New Roman"/>
          <w:i/>
          <w:szCs w:val="20"/>
        </w:rPr>
        <w:t>Things Fall Apart</w:t>
      </w:r>
      <w:r w:rsidRPr="00460837">
        <w:rPr>
          <w:rFonts w:ascii="Times New Roman" w:hAnsi="Times New Roman"/>
          <w:szCs w:val="20"/>
        </w:rPr>
        <w:t>.</w:t>
      </w:r>
    </w:p>
    <w:p w:rsidR="00EB259C" w:rsidRPr="00EB0F06" w:rsidRDefault="00EB259C" w:rsidP="00EB0F06">
      <w:pPr>
        <w:tabs>
          <w:tab w:val="left" w:pos="567"/>
        </w:tabs>
        <w:ind w:left="567" w:hanging="567"/>
        <w:rPr>
          <w:rFonts w:ascii="Times New Roman" w:hAnsi="Times New Roman"/>
          <w:sz w:val="6"/>
          <w:szCs w:val="4"/>
          <w:highlight w:val="yellow"/>
        </w:rPr>
      </w:pPr>
    </w:p>
    <w:p w:rsidR="008C7B43" w:rsidRPr="00460837" w:rsidRDefault="008C7B43" w:rsidP="00EB0F06">
      <w:pPr>
        <w:widowControl w:val="0"/>
        <w:numPr>
          <w:ilvl w:val="0"/>
          <w:numId w:val="2"/>
        </w:numPr>
        <w:tabs>
          <w:tab w:val="left" w:pos="567"/>
        </w:tabs>
        <w:autoSpaceDE w:val="0"/>
        <w:autoSpaceDN w:val="0"/>
        <w:adjustRightInd w:val="0"/>
        <w:ind w:left="567" w:hanging="567"/>
        <w:rPr>
          <w:rFonts w:ascii="Times New Roman" w:hAnsi="Times New Roman"/>
          <w:szCs w:val="20"/>
        </w:rPr>
      </w:pPr>
      <w:r w:rsidRPr="00460837">
        <w:rPr>
          <w:rFonts w:ascii="Times New Roman" w:hAnsi="Times New Roman"/>
          <w:szCs w:val="20"/>
        </w:rPr>
        <w:t>Explore</w:t>
      </w:r>
      <w:r w:rsidR="00EE3F3B" w:rsidRPr="00460837">
        <w:rPr>
          <w:rFonts w:ascii="Times New Roman" w:hAnsi="Times New Roman"/>
          <w:szCs w:val="20"/>
        </w:rPr>
        <w:t xml:space="preserve"> what is meant by the assimilation of character traits from the text, and assess the adequacy of what you find as an explanation of the process whereby readers construct characters</w:t>
      </w:r>
      <w:r w:rsidR="00214ABF" w:rsidRPr="00460837">
        <w:rPr>
          <w:rFonts w:ascii="Times New Roman" w:hAnsi="Times New Roman"/>
          <w:szCs w:val="20"/>
        </w:rPr>
        <w:t xml:space="preserve"> in narrative fiction.</w:t>
      </w:r>
    </w:p>
    <w:p w:rsidR="008C7B43" w:rsidRPr="00EB0F06" w:rsidRDefault="008C7B43" w:rsidP="00EB0F06">
      <w:pPr>
        <w:tabs>
          <w:tab w:val="left" w:pos="567"/>
        </w:tabs>
        <w:ind w:left="567" w:hanging="567"/>
        <w:rPr>
          <w:rFonts w:ascii="Times New Roman" w:hAnsi="Times New Roman"/>
          <w:sz w:val="6"/>
          <w:szCs w:val="4"/>
          <w:highlight w:val="yellow"/>
        </w:rPr>
      </w:pPr>
    </w:p>
    <w:p w:rsidR="00EB259C" w:rsidRPr="00460837" w:rsidRDefault="00214ABF" w:rsidP="00EB0F06">
      <w:pPr>
        <w:widowControl w:val="0"/>
        <w:numPr>
          <w:ilvl w:val="0"/>
          <w:numId w:val="2"/>
        </w:numPr>
        <w:tabs>
          <w:tab w:val="left" w:pos="567"/>
        </w:tabs>
        <w:autoSpaceDE w:val="0"/>
        <w:autoSpaceDN w:val="0"/>
        <w:adjustRightInd w:val="0"/>
        <w:ind w:left="567" w:hanging="567"/>
        <w:rPr>
          <w:rFonts w:ascii="Times New Roman" w:hAnsi="Times New Roman"/>
          <w:szCs w:val="20"/>
        </w:rPr>
      </w:pPr>
      <w:r w:rsidRPr="00460837">
        <w:rPr>
          <w:rFonts w:ascii="Times New Roman" w:hAnsi="Times New Roman"/>
          <w:szCs w:val="20"/>
        </w:rPr>
        <w:t xml:space="preserve">Provide an account of the kinds of competence, knowledge and values that </w:t>
      </w:r>
      <w:r w:rsidR="00EB259C" w:rsidRPr="00460837">
        <w:rPr>
          <w:rFonts w:ascii="Times New Roman" w:hAnsi="Times New Roman"/>
          <w:i/>
          <w:szCs w:val="20"/>
        </w:rPr>
        <w:t>Things Fall Apart</w:t>
      </w:r>
      <w:r w:rsidRPr="00460837">
        <w:rPr>
          <w:rFonts w:ascii="Times New Roman" w:hAnsi="Times New Roman"/>
          <w:szCs w:val="20"/>
        </w:rPr>
        <w:t xml:space="preserve"> seems to require of its reader.</w:t>
      </w:r>
    </w:p>
    <w:p w:rsidR="00EB259C" w:rsidRPr="00EB0F06" w:rsidRDefault="00EB259C" w:rsidP="00EB0F06">
      <w:pPr>
        <w:tabs>
          <w:tab w:val="left" w:pos="567"/>
        </w:tabs>
        <w:ind w:left="567" w:hanging="567"/>
        <w:rPr>
          <w:rFonts w:ascii="Times New Roman" w:hAnsi="Times New Roman"/>
          <w:sz w:val="6"/>
          <w:szCs w:val="4"/>
          <w:highlight w:val="yellow"/>
        </w:rPr>
      </w:pPr>
    </w:p>
    <w:p w:rsidR="00EB259C" w:rsidRPr="00460837" w:rsidRDefault="008C7B43" w:rsidP="00EB0F06">
      <w:pPr>
        <w:widowControl w:val="0"/>
        <w:numPr>
          <w:ilvl w:val="0"/>
          <w:numId w:val="2"/>
        </w:numPr>
        <w:tabs>
          <w:tab w:val="left" w:pos="567"/>
        </w:tabs>
        <w:autoSpaceDE w:val="0"/>
        <w:autoSpaceDN w:val="0"/>
        <w:adjustRightInd w:val="0"/>
        <w:ind w:left="567" w:hanging="567"/>
        <w:rPr>
          <w:rFonts w:ascii="Times New Roman" w:hAnsi="Times New Roman"/>
          <w:szCs w:val="20"/>
        </w:rPr>
      </w:pPr>
      <w:r w:rsidRPr="00460837">
        <w:rPr>
          <w:rFonts w:ascii="Times New Roman" w:hAnsi="Times New Roman"/>
          <w:szCs w:val="20"/>
        </w:rPr>
        <w:t>Ex</w:t>
      </w:r>
      <w:r w:rsidR="00644802" w:rsidRPr="00460837">
        <w:rPr>
          <w:rFonts w:ascii="Times New Roman" w:hAnsi="Times New Roman"/>
          <w:szCs w:val="20"/>
        </w:rPr>
        <w:t>amine how</w:t>
      </w:r>
      <w:r w:rsidRPr="00460837">
        <w:rPr>
          <w:rFonts w:ascii="Times New Roman" w:hAnsi="Times New Roman"/>
          <w:szCs w:val="20"/>
        </w:rPr>
        <w:t xml:space="preserve"> </w:t>
      </w:r>
      <w:r w:rsidR="00644802" w:rsidRPr="00460837">
        <w:rPr>
          <w:rFonts w:ascii="Times New Roman" w:hAnsi="Times New Roman"/>
          <w:szCs w:val="20"/>
        </w:rPr>
        <w:t xml:space="preserve">Okonkwo </w:t>
      </w:r>
      <w:proofErr w:type="spellStart"/>
      <w:r w:rsidR="00644802" w:rsidRPr="00460837">
        <w:rPr>
          <w:rFonts w:ascii="Times New Roman" w:hAnsi="Times New Roman"/>
          <w:szCs w:val="20"/>
        </w:rPr>
        <w:t>emplots</w:t>
      </w:r>
      <w:proofErr w:type="spellEnd"/>
      <w:r w:rsidR="00644802" w:rsidRPr="00460837">
        <w:rPr>
          <w:rFonts w:ascii="Times New Roman" w:hAnsi="Times New Roman"/>
          <w:szCs w:val="20"/>
        </w:rPr>
        <w:t xml:space="preserve"> his personal history</w:t>
      </w:r>
      <w:r w:rsidRPr="00460837">
        <w:rPr>
          <w:rFonts w:ascii="Times New Roman" w:hAnsi="Times New Roman"/>
          <w:szCs w:val="20"/>
        </w:rPr>
        <w:t xml:space="preserve"> in </w:t>
      </w:r>
      <w:r w:rsidRPr="00460837">
        <w:rPr>
          <w:rFonts w:ascii="Times New Roman" w:hAnsi="Times New Roman"/>
          <w:i/>
          <w:szCs w:val="20"/>
        </w:rPr>
        <w:t>Things Fall Apart</w:t>
      </w:r>
      <w:r w:rsidRPr="00460837">
        <w:rPr>
          <w:rFonts w:ascii="Times New Roman" w:hAnsi="Times New Roman"/>
          <w:szCs w:val="20"/>
        </w:rPr>
        <w:t xml:space="preserve"> </w:t>
      </w:r>
      <w:r w:rsidR="00644802" w:rsidRPr="00460837">
        <w:rPr>
          <w:rFonts w:ascii="Times New Roman" w:hAnsi="Times New Roman"/>
          <w:szCs w:val="20"/>
        </w:rPr>
        <w:t xml:space="preserve">and explore alternative </w:t>
      </w:r>
      <w:proofErr w:type="spellStart"/>
      <w:r w:rsidR="00644802" w:rsidRPr="00460837">
        <w:rPr>
          <w:rFonts w:ascii="Times New Roman" w:hAnsi="Times New Roman"/>
          <w:szCs w:val="20"/>
        </w:rPr>
        <w:t>emplotments</w:t>
      </w:r>
      <w:proofErr w:type="spellEnd"/>
      <w:r w:rsidR="00644802" w:rsidRPr="00460837">
        <w:rPr>
          <w:rFonts w:ascii="Times New Roman" w:hAnsi="Times New Roman"/>
          <w:szCs w:val="20"/>
        </w:rPr>
        <w:t xml:space="preserve"> that might be offered to him by other characters in the novel.</w:t>
      </w:r>
      <w:r w:rsidR="00EB259C" w:rsidRPr="00460837">
        <w:rPr>
          <w:rFonts w:ascii="Times New Roman" w:hAnsi="Times New Roman"/>
          <w:szCs w:val="20"/>
        </w:rPr>
        <w:t xml:space="preserve"> </w:t>
      </w:r>
    </w:p>
    <w:p w:rsidR="00EB259C" w:rsidRPr="00EB0F06" w:rsidRDefault="00EB259C" w:rsidP="00EB0F06">
      <w:pPr>
        <w:tabs>
          <w:tab w:val="left" w:pos="567"/>
        </w:tabs>
        <w:ind w:left="567" w:hanging="567"/>
        <w:rPr>
          <w:rFonts w:ascii="Times New Roman" w:hAnsi="Times New Roman"/>
          <w:sz w:val="6"/>
          <w:szCs w:val="4"/>
          <w:highlight w:val="yellow"/>
        </w:rPr>
      </w:pPr>
    </w:p>
    <w:p w:rsidR="00992049" w:rsidRPr="00EB0F06" w:rsidRDefault="00214ABF" w:rsidP="00EB0F06">
      <w:pPr>
        <w:widowControl w:val="0"/>
        <w:numPr>
          <w:ilvl w:val="0"/>
          <w:numId w:val="2"/>
        </w:numPr>
        <w:pBdr>
          <w:bottom w:val="single" w:sz="6" w:space="1" w:color="auto"/>
        </w:pBdr>
        <w:tabs>
          <w:tab w:val="left" w:pos="567"/>
        </w:tabs>
        <w:autoSpaceDE w:val="0"/>
        <w:autoSpaceDN w:val="0"/>
        <w:adjustRightInd w:val="0"/>
        <w:ind w:left="567" w:hanging="567"/>
        <w:rPr>
          <w:szCs w:val="20"/>
        </w:rPr>
      </w:pPr>
      <w:r w:rsidRPr="00460837">
        <w:rPr>
          <w:rFonts w:ascii="Times New Roman" w:hAnsi="Times New Roman"/>
          <w:szCs w:val="20"/>
        </w:rPr>
        <w:t>What are some of the reasons for believing that stories are not lived but told, and how convincing are these reasons?</w:t>
      </w:r>
    </w:p>
    <w:p w:rsidR="00460837" w:rsidRPr="00EB0F06" w:rsidRDefault="00460837" w:rsidP="00460837">
      <w:pPr>
        <w:pStyle w:val="ListParagraph"/>
        <w:rPr>
          <w:sz w:val="24"/>
          <w:szCs w:val="20"/>
        </w:rPr>
      </w:pPr>
    </w:p>
    <w:p w:rsidR="00460837" w:rsidRDefault="00EB0F06" w:rsidP="00EB0F06">
      <w:pPr>
        <w:ind w:left="720"/>
        <w:rPr>
          <w:rFonts w:ascii="Garamond" w:hAnsi="Garamond"/>
          <w:color w:val="FF00FF"/>
        </w:rPr>
      </w:pPr>
      <w:r>
        <w:rPr>
          <w:rFonts w:ascii="Garamond" w:hAnsi="Garamond"/>
        </w:rPr>
        <w:t xml:space="preserve">    </w:t>
      </w:r>
      <w:r w:rsidR="00460837">
        <w:rPr>
          <w:rFonts w:ascii="Garamond" w:hAnsi="Garamond"/>
        </w:rPr>
        <w:t xml:space="preserve">Publication details </w:t>
      </w:r>
      <w:r w:rsidR="00460837">
        <w:rPr>
          <w:rFonts w:ascii="Garamond" w:hAnsi="Garamond"/>
          <w:color w:val="FF00FF"/>
        </w:rPr>
        <w:t xml:space="preserve">(choose relevant type, replace </w:t>
      </w:r>
      <w:r w:rsidR="00460837">
        <w:rPr>
          <w:rFonts w:ascii="Garamond" w:hAnsi="Garamond"/>
          <w:color w:val="0000FF"/>
        </w:rPr>
        <w:t>blue</w:t>
      </w:r>
      <w:r w:rsidR="00460837">
        <w:rPr>
          <w:rFonts w:ascii="Garamond" w:hAnsi="Garamond"/>
          <w:color w:val="FF00FF"/>
        </w:rPr>
        <w:t xml:space="preserve"> - and delete pink </w:t>
      </w:r>
      <w:r>
        <w:rPr>
          <w:rFonts w:ascii="Garamond" w:hAnsi="Garamond"/>
          <w:color w:val="FF00FF"/>
        </w:rPr>
        <w:t>– keep black</w:t>
      </w:r>
    </w:p>
    <w:tbl>
      <w:tblPr>
        <w:tblW w:w="856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008"/>
        <w:gridCol w:w="862"/>
        <w:gridCol w:w="790"/>
        <w:gridCol w:w="508"/>
        <w:gridCol w:w="900"/>
        <w:gridCol w:w="900"/>
        <w:gridCol w:w="1080"/>
        <w:gridCol w:w="1080"/>
        <w:gridCol w:w="720"/>
        <w:gridCol w:w="720"/>
      </w:tblGrid>
      <w:tr w:rsidR="00460837" w:rsidTr="00EB0F06">
        <w:trPr>
          <w:jc w:val="center"/>
        </w:trPr>
        <w:tc>
          <w:tcPr>
            <w:tcW w:w="1008" w:type="dxa"/>
          </w:tcPr>
          <w:p w:rsidR="00460837" w:rsidRDefault="00460837" w:rsidP="00AC2492">
            <w:pPr>
              <w:rPr>
                <w:rFonts w:ascii="Garamond" w:hAnsi="Garamond"/>
                <w:b/>
                <w:sz w:val="18"/>
                <w:szCs w:val="18"/>
              </w:rPr>
            </w:pPr>
            <w:r>
              <w:rPr>
                <w:rFonts w:ascii="Garamond" w:hAnsi="Garamond"/>
                <w:b/>
                <w:sz w:val="18"/>
                <w:szCs w:val="18"/>
              </w:rPr>
              <w:t xml:space="preserve"> </w:t>
            </w:r>
            <w:r>
              <w:rPr>
                <w:rFonts w:ascii="Garamond" w:hAnsi="Garamond"/>
                <w:b/>
                <w:sz w:val="18"/>
                <w:szCs w:val="18"/>
              </w:rPr>
              <w:t>(</w:t>
            </w:r>
            <w:proofErr w:type="spellStart"/>
            <w:r>
              <w:rPr>
                <w:rFonts w:ascii="Garamond" w:hAnsi="Garamond"/>
                <w:b/>
                <w:sz w:val="18"/>
                <w:szCs w:val="18"/>
              </w:rPr>
              <w:t>i</w:t>
            </w:r>
            <w:proofErr w:type="spellEnd"/>
            <w:r>
              <w:rPr>
                <w:rFonts w:ascii="Garamond" w:hAnsi="Garamond"/>
                <w:b/>
                <w:sz w:val="18"/>
                <w:szCs w:val="18"/>
              </w:rPr>
              <w:t xml:space="preserve">) Book </w:t>
            </w:r>
          </w:p>
          <w:p w:rsidR="00460837" w:rsidRDefault="00460837" w:rsidP="00AC2492">
            <w:pPr>
              <w:rPr>
                <w:rFonts w:ascii="Garamond" w:hAnsi="Garamond"/>
                <w:sz w:val="18"/>
                <w:szCs w:val="18"/>
              </w:rPr>
            </w:pPr>
          </w:p>
        </w:tc>
        <w:tc>
          <w:tcPr>
            <w:tcW w:w="862" w:type="dxa"/>
          </w:tcPr>
          <w:p w:rsidR="00460837" w:rsidRDefault="00460837" w:rsidP="00AC2492">
            <w:pPr>
              <w:rPr>
                <w:rFonts w:ascii="Garamond" w:hAnsi="Garamond"/>
                <w:color w:val="0000FF"/>
                <w:sz w:val="18"/>
                <w:szCs w:val="18"/>
              </w:rPr>
            </w:pPr>
            <w:r>
              <w:rPr>
                <w:rFonts w:ascii="Garamond" w:hAnsi="Garamond"/>
                <w:color w:val="0000FF"/>
                <w:sz w:val="18"/>
                <w:szCs w:val="18"/>
              </w:rPr>
              <w:t>Author</w:t>
            </w:r>
            <w:r>
              <w:rPr>
                <w:rFonts w:ascii="Garamond" w:hAnsi="Garamond"/>
                <w:b/>
                <w:color w:val="0000FF"/>
                <w:sz w:val="18"/>
                <w:szCs w:val="18"/>
              </w:rPr>
              <w:t>,</w:t>
            </w:r>
          </w:p>
        </w:tc>
        <w:tc>
          <w:tcPr>
            <w:tcW w:w="790" w:type="dxa"/>
          </w:tcPr>
          <w:p w:rsidR="00460837" w:rsidRDefault="00460837" w:rsidP="00AC2492">
            <w:pPr>
              <w:jc w:val="center"/>
              <w:rPr>
                <w:rFonts w:ascii="Garamond" w:hAnsi="Garamond"/>
                <w:sz w:val="18"/>
                <w:szCs w:val="18"/>
              </w:rPr>
            </w:pPr>
            <w:r>
              <w:rPr>
                <w:rFonts w:ascii="Garamond" w:hAnsi="Garamond"/>
                <w:color w:val="FF00FF"/>
                <w:sz w:val="18"/>
                <w:szCs w:val="18"/>
              </w:rPr>
              <w:t>___</w:t>
            </w:r>
          </w:p>
        </w:tc>
        <w:tc>
          <w:tcPr>
            <w:tcW w:w="508" w:type="dxa"/>
          </w:tcPr>
          <w:p w:rsidR="00460837" w:rsidRDefault="00460837" w:rsidP="00AC2492">
            <w:pPr>
              <w:jc w:val="center"/>
              <w:rPr>
                <w:rFonts w:ascii="Garamond" w:hAnsi="Garamond"/>
                <w:color w:val="0000FF"/>
                <w:sz w:val="18"/>
                <w:szCs w:val="18"/>
              </w:rPr>
            </w:pPr>
            <w:r>
              <w:rPr>
                <w:rFonts w:ascii="Garamond" w:hAnsi="Garamond"/>
                <w:color w:val="FF00FF"/>
                <w:sz w:val="18"/>
                <w:szCs w:val="18"/>
              </w:rPr>
              <w:t>_</w:t>
            </w:r>
          </w:p>
        </w:tc>
        <w:tc>
          <w:tcPr>
            <w:tcW w:w="900" w:type="dxa"/>
          </w:tcPr>
          <w:p w:rsidR="00460837" w:rsidRDefault="00460837" w:rsidP="00AC2492">
            <w:pPr>
              <w:rPr>
                <w:rFonts w:ascii="Garamond" w:hAnsi="Garamond"/>
                <w:color w:val="0000FF"/>
                <w:sz w:val="18"/>
                <w:szCs w:val="18"/>
              </w:rPr>
            </w:pPr>
            <w:r>
              <w:rPr>
                <w:rFonts w:ascii="Garamond" w:hAnsi="Garamond"/>
                <w:i/>
                <w:color w:val="0000FF"/>
                <w:sz w:val="18"/>
                <w:szCs w:val="18"/>
              </w:rPr>
              <w:t>Book title</w:t>
            </w:r>
            <w:r>
              <w:rPr>
                <w:rFonts w:ascii="Garamond" w:hAnsi="Garamond"/>
                <w:color w:val="0000FF"/>
                <w:sz w:val="18"/>
                <w:szCs w:val="18"/>
              </w:rPr>
              <w:t xml:space="preserve"> </w:t>
            </w:r>
          </w:p>
          <w:p w:rsidR="00460837" w:rsidRDefault="00460837" w:rsidP="00AC2492">
            <w:pPr>
              <w:rPr>
                <w:rFonts w:ascii="Garamond" w:hAnsi="Garamond"/>
                <w:color w:val="FF00FF"/>
                <w:sz w:val="18"/>
                <w:szCs w:val="18"/>
              </w:rPr>
            </w:pPr>
            <w:r>
              <w:rPr>
                <w:rFonts w:ascii="Garamond" w:hAnsi="Garamond"/>
                <w:i/>
                <w:color w:val="FF00FF"/>
                <w:sz w:val="18"/>
                <w:szCs w:val="18"/>
              </w:rPr>
              <w:t>(in italics)</w:t>
            </w:r>
            <w:r>
              <w:rPr>
                <w:rFonts w:ascii="Garamond" w:hAnsi="Garamond"/>
                <w:b/>
                <w:i/>
                <w:color w:val="0000FF"/>
                <w:sz w:val="18"/>
                <w:szCs w:val="18"/>
              </w:rPr>
              <w:t>,</w:t>
            </w:r>
          </w:p>
        </w:tc>
        <w:tc>
          <w:tcPr>
            <w:tcW w:w="900" w:type="dxa"/>
          </w:tcPr>
          <w:p w:rsidR="00460837" w:rsidRDefault="00460837" w:rsidP="00AC2492">
            <w:pPr>
              <w:jc w:val="center"/>
              <w:rPr>
                <w:rFonts w:ascii="Garamond" w:hAnsi="Garamond"/>
                <w:i/>
                <w:sz w:val="18"/>
                <w:szCs w:val="18"/>
              </w:rPr>
            </w:pPr>
            <w:r>
              <w:rPr>
                <w:rFonts w:ascii="Garamond" w:hAnsi="Garamond"/>
                <w:color w:val="FF00FF"/>
                <w:sz w:val="18"/>
                <w:szCs w:val="18"/>
              </w:rPr>
              <w:t>___</w:t>
            </w:r>
          </w:p>
        </w:tc>
        <w:tc>
          <w:tcPr>
            <w:tcW w:w="1080" w:type="dxa"/>
          </w:tcPr>
          <w:p w:rsidR="00460837" w:rsidRDefault="00460837" w:rsidP="00AC2492">
            <w:pPr>
              <w:rPr>
                <w:rFonts w:ascii="Garamond" w:hAnsi="Garamond"/>
                <w:color w:val="0000FF"/>
                <w:sz w:val="18"/>
                <w:szCs w:val="18"/>
              </w:rPr>
            </w:pPr>
            <w:r>
              <w:rPr>
                <w:rFonts w:ascii="Garamond" w:hAnsi="Garamond"/>
                <w:color w:val="0000FF"/>
                <w:sz w:val="18"/>
                <w:szCs w:val="18"/>
              </w:rPr>
              <w:t>(place publication</w:t>
            </w:r>
            <w:r>
              <w:rPr>
                <w:rFonts w:ascii="Garamond" w:hAnsi="Garamond"/>
                <w:b/>
                <w:color w:val="0000FF"/>
                <w:sz w:val="18"/>
                <w:szCs w:val="18"/>
              </w:rPr>
              <w:t>:</w:t>
            </w:r>
            <w:r>
              <w:rPr>
                <w:rFonts w:ascii="Garamond" w:hAnsi="Garamond"/>
                <w:color w:val="0000FF"/>
                <w:sz w:val="18"/>
                <w:szCs w:val="18"/>
              </w:rPr>
              <w:t xml:space="preserve">  </w:t>
            </w:r>
          </w:p>
        </w:tc>
        <w:tc>
          <w:tcPr>
            <w:tcW w:w="1080" w:type="dxa"/>
          </w:tcPr>
          <w:p w:rsidR="00460837" w:rsidRDefault="00460837" w:rsidP="00AC2492">
            <w:pPr>
              <w:rPr>
                <w:rFonts w:ascii="Garamond" w:hAnsi="Garamond"/>
                <w:color w:val="0000FF"/>
                <w:sz w:val="18"/>
                <w:szCs w:val="18"/>
              </w:rPr>
            </w:pPr>
            <w:r>
              <w:rPr>
                <w:rFonts w:ascii="Garamond" w:hAnsi="Garamond"/>
                <w:color w:val="0000FF"/>
                <w:sz w:val="18"/>
                <w:szCs w:val="18"/>
              </w:rPr>
              <w:t>publisher</w:t>
            </w:r>
            <w:r>
              <w:rPr>
                <w:rFonts w:ascii="Garamond" w:hAnsi="Garamond"/>
                <w:b/>
                <w:color w:val="0000FF"/>
                <w:sz w:val="18"/>
                <w:szCs w:val="18"/>
              </w:rPr>
              <w:t>,</w:t>
            </w:r>
          </w:p>
        </w:tc>
        <w:tc>
          <w:tcPr>
            <w:tcW w:w="720" w:type="dxa"/>
          </w:tcPr>
          <w:p w:rsidR="00460837" w:rsidRDefault="00460837" w:rsidP="00AC2492">
            <w:pPr>
              <w:rPr>
                <w:rFonts w:ascii="Garamond" w:hAnsi="Garamond"/>
                <w:color w:val="0000FF"/>
                <w:sz w:val="18"/>
                <w:szCs w:val="18"/>
              </w:rPr>
            </w:pPr>
            <w:proofErr w:type="gramStart"/>
            <w:r>
              <w:rPr>
                <w:rFonts w:ascii="Garamond" w:hAnsi="Garamond"/>
                <w:color w:val="0000FF"/>
                <w:sz w:val="18"/>
                <w:szCs w:val="18"/>
              </w:rPr>
              <w:t>date</w:t>
            </w:r>
            <w:proofErr w:type="gramEnd"/>
            <w:r>
              <w:rPr>
                <w:rFonts w:ascii="Garamond" w:hAnsi="Garamond"/>
                <w:color w:val="0000FF"/>
                <w:sz w:val="18"/>
                <w:szCs w:val="18"/>
              </w:rPr>
              <w:t>.</w:t>
            </w:r>
          </w:p>
          <w:p w:rsidR="00460837" w:rsidRDefault="00460837" w:rsidP="00AC2492">
            <w:pPr>
              <w:rPr>
                <w:rFonts w:ascii="Garamond" w:hAnsi="Garamond"/>
                <w:color w:val="0000FF"/>
                <w:sz w:val="18"/>
                <w:szCs w:val="18"/>
              </w:rPr>
            </w:pPr>
          </w:p>
        </w:tc>
        <w:tc>
          <w:tcPr>
            <w:tcW w:w="720" w:type="dxa"/>
          </w:tcPr>
          <w:p w:rsidR="00460837" w:rsidRDefault="00460837" w:rsidP="00AC2492">
            <w:pPr>
              <w:rPr>
                <w:rFonts w:ascii="Garamond" w:hAnsi="Garamond"/>
                <w:color w:val="0000FF"/>
                <w:sz w:val="18"/>
                <w:szCs w:val="18"/>
              </w:rPr>
            </w:pPr>
            <w:r>
              <w:rPr>
                <w:rFonts w:ascii="Garamond" w:hAnsi="Garamond"/>
                <w:color w:val="FF00FF"/>
                <w:sz w:val="18"/>
                <w:szCs w:val="18"/>
              </w:rPr>
              <w:t>_____</w:t>
            </w:r>
          </w:p>
        </w:tc>
      </w:tr>
      <w:tr w:rsidR="00460837" w:rsidTr="00EB0F06">
        <w:trPr>
          <w:jc w:val="center"/>
        </w:trPr>
        <w:tc>
          <w:tcPr>
            <w:tcW w:w="1008" w:type="dxa"/>
          </w:tcPr>
          <w:p w:rsidR="00460837" w:rsidRDefault="00460837" w:rsidP="00AC2492">
            <w:pPr>
              <w:rPr>
                <w:rFonts w:ascii="Garamond" w:hAnsi="Garamond"/>
                <w:b/>
                <w:sz w:val="18"/>
                <w:szCs w:val="18"/>
              </w:rPr>
            </w:pPr>
            <w:r>
              <w:rPr>
                <w:rFonts w:ascii="Garamond" w:hAnsi="Garamond"/>
                <w:b/>
                <w:sz w:val="18"/>
                <w:szCs w:val="18"/>
              </w:rPr>
              <w:t>(ii) Essay/ article in</w:t>
            </w:r>
          </w:p>
          <w:p w:rsidR="00460837" w:rsidRDefault="00460837" w:rsidP="00AC2492">
            <w:pPr>
              <w:rPr>
                <w:rFonts w:ascii="Garamond" w:hAnsi="Garamond"/>
                <w:b/>
                <w:sz w:val="18"/>
                <w:szCs w:val="18"/>
              </w:rPr>
            </w:pPr>
            <w:r>
              <w:rPr>
                <w:rFonts w:ascii="Garamond" w:hAnsi="Garamond"/>
                <w:b/>
                <w:sz w:val="18"/>
                <w:szCs w:val="18"/>
              </w:rPr>
              <w:t>collection</w:t>
            </w:r>
          </w:p>
          <w:p w:rsidR="00460837" w:rsidRDefault="00460837" w:rsidP="00AC2492">
            <w:pPr>
              <w:rPr>
                <w:rFonts w:ascii="Garamond" w:hAnsi="Garamond"/>
                <w:sz w:val="18"/>
                <w:szCs w:val="18"/>
              </w:rPr>
            </w:pPr>
          </w:p>
        </w:tc>
        <w:tc>
          <w:tcPr>
            <w:tcW w:w="862" w:type="dxa"/>
          </w:tcPr>
          <w:p w:rsidR="00460837" w:rsidRDefault="00460837" w:rsidP="00AC2492">
            <w:pPr>
              <w:rPr>
                <w:rFonts w:ascii="Garamond" w:hAnsi="Garamond"/>
                <w:color w:val="0000FF"/>
                <w:sz w:val="18"/>
                <w:szCs w:val="18"/>
              </w:rPr>
            </w:pPr>
            <w:r>
              <w:rPr>
                <w:rFonts w:ascii="Garamond" w:hAnsi="Garamond"/>
                <w:color w:val="0000FF"/>
                <w:sz w:val="18"/>
                <w:szCs w:val="18"/>
              </w:rPr>
              <w:t>Author,</w:t>
            </w:r>
          </w:p>
        </w:tc>
        <w:tc>
          <w:tcPr>
            <w:tcW w:w="790" w:type="dxa"/>
          </w:tcPr>
          <w:p w:rsidR="00460837" w:rsidRDefault="00460837" w:rsidP="00AC2492">
            <w:pPr>
              <w:rPr>
                <w:rFonts w:ascii="Garamond" w:hAnsi="Garamond"/>
                <w:i/>
                <w:color w:val="FF00FF"/>
                <w:sz w:val="18"/>
                <w:szCs w:val="18"/>
              </w:rPr>
            </w:pPr>
            <w:r>
              <w:rPr>
                <w:rFonts w:ascii="Garamond" w:hAnsi="Garamond"/>
                <w:color w:val="0000FF"/>
                <w:sz w:val="18"/>
                <w:szCs w:val="18"/>
              </w:rPr>
              <w:t>‘title’</w:t>
            </w:r>
            <w:r>
              <w:rPr>
                <w:rFonts w:ascii="Garamond" w:hAnsi="Garamond"/>
                <w:sz w:val="18"/>
                <w:szCs w:val="18"/>
              </w:rPr>
              <w:t xml:space="preserve"> </w:t>
            </w:r>
            <w:r>
              <w:rPr>
                <w:rFonts w:ascii="Garamond" w:hAnsi="Garamond"/>
                <w:color w:val="FF00FF"/>
                <w:sz w:val="18"/>
                <w:szCs w:val="18"/>
              </w:rPr>
              <w:t>(</w:t>
            </w:r>
            <w:r>
              <w:rPr>
                <w:rFonts w:ascii="Garamond" w:hAnsi="Garamond"/>
                <w:i/>
                <w:color w:val="FF00FF"/>
                <w:sz w:val="18"/>
                <w:szCs w:val="18"/>
              </w:rPr>
              <w:t>in</w:t>
            </w:r>
          </w:p>
          <w:p w:rsidR="00460837" w:rsidRDefault="00460837" w:rsidP="00AC2492">
            <w:pPr>
              <w:rPr>
                <w:rFonts w:ascii="Garamond" w:hAnsi="Garamond"/>
                <w:i/>
                <w:color w:val="FF00FF"/>
                <w:sz w:val="18"/>
                <w:szCs w:val="18"/>
              </w:rPr>
            </w:pPr>
            <w:r>
              <w:rPr>
                <w:rFonts w:ascii="Garamond" w:hAnsi="Garamond"/>
                <w:i/>
                <w:color w:val="FF00FF"/>
                <w:sz w:val="18"/>
                <w:szCs w:val="18"/>
              </w:rPr>
              <w:t xml:space="preserve"> inverted </w:t>
            </w:r>
          </w:p>
          <w:p w:rsidR="00460837" w:rsidRDefault="00460837" w:rsidP="00AC2492">
            <w:pPr>
              <w:rPr>
                <w:rFonts w:ascii="Garamond" w:hAnsi="Garamond"/>
                <w:sz w:val="18"/>
                <w:szCs w:val="18"/>
              </w:rPr>
            </w:pPr>
            <w:r>
              <w:rPr>
                <w:rFonts w:ascii="Garamond" w:hAnsi="Garamond"/>
                <w:i/>
                <w:color w:val="FF00FF"/>
                <w:sz w:val="18"/>
                <w:szCs w:val="18"/>
              </w:rPr>
              <w:t>commas)</w:t>
            </w:r>
            <w:r>
              <w:rPr>
                <w:rFonts w:ascii="Garamond" w:hAnsi="Garamond"/>
                <w:b/>
                <w:i/>
                <w:color w:val="0000FF"/>
                <w:sz w:val="18"/>
                <w:szCs w:val="18"/>
              </w:rPr>
              <w:t>,</w:t>
            </w:r>
          </w:p>
        </w:tc>
        <w:tc>
          <w:tcPr>
            <w:tcW w:w="508" w:type="dxa"/>
          </w:tcPr>
          <w:p w:rsidR="00460837" w:rsidRDefault="00460837" w:rsidP="00AC2492">
            <w:pPr>
              <w:jc w:val="center"/>
              <w:rPr>
                <w:rFonts w:ascii="Garamond" w:hAnsi="Garamond"/>
                <w:color w:val="0000FF"/>
                <w:sz w:val="18"/>
                <w:szCs w:val="18"/>
              </w:rPr>
            </w:pPr>
            <w:r>
              <w:rPr>
                <w:rFonts w:ascii="Garamond" w:hAnsi="Garamond"/>
                <w:sz w:val="18"/>
                <w:szCs w:val="18"/>
              </w:rPr>
              <w:t>in</w:t>
            </w:r>
          </w:p>
        </w:tc>
        <w:tc>
          <w:tcPr>
            <w:tcW w:w="900" w:type="dxa"/>
          </w:tcPr>
          <w:p w:rsidR="00460837" w:rsidRDefault="00460837" w:rsidP="00AC2492">
            <w:pPr>
              <w:rPr>
                <w:rFonts w:ascii="Garamond" w:hAnsi="Garamond"/>
                <w:color w:val="0000FF"/>
                <w:sz w:val="18"/>
                <w:szCs w:val="18"/>
              </w:rPr>
            </w:pPr>
            <w:r>
              <w:rPr>
                <w:rFonts w:ascii="Garamond" w:hAnsi="Garamond"/>
                <w:i/>
                <w:color w:val="0000FF"/>
                <w:sz w:val="18"/>
                <w:szCs w:val="18"/>
              </w:rPr>
              <w:t>Book title</w:t>
            </w:r>
            <w:r>
              <w:rPr>
                <w:rFonts w:ascii="Garamond" w:hAnsi="Garamond"/>
                <w:color w:val="0000FF"/>
                <w:sz w:val="18"/>
                <w:szCs w:val="18"/>
              </w:rPr>
              <w:t xml:space="preserve"> </w:t>
            </w:r>
          </w:p>
          <w:p w:rsidR="00460837" w:rsidRDefault="00460837" w:rsidP="00AC2492">
            <w:pPr>
              <w:rPr>
                <w:rFonts w:ascii="Garamond" w:hAnsi="Garamond"/>
                <w:sz w:val="18"/>
                <w:szCs w:val="18"/>
              </w:rPr>
            </w:pPr>
            <w:r>
              <w:rPr>
                <w:rFonts w:ascii="Garamond" w:hAnsi="Garamond"/>
                <w:i/>
                <w:color w:val="FF00FF"/>
                <w:sz w:val="18"/>
                <w:szCs w:val="18"/>
              </w:rPr>
              <w:t>(in italics)</w:t>
            </w:r>
            <w:r>
              <w:rPr>
                <w:rFonts w:ascii="Garamond" w:hAnsi="Garamond"/>
                <w:b/>
                <w:i/>
                <w:color w:val="0000FF"/>
                <w:sz w:val="18"/>
                <w:szCs w:val="18"/>
              </w:rPr>
              <w:t>,</w:t>
            </w:r>
          </w:p>
        </w:tc>
        <w:tc>
          <w:tcPr>
            <w:tcW w:w="900" w:type="dxa"/>
          </w:tcPr>
          <w:p w:rsidR="00460837" w:rsidRDefault="00460837" w:rsidP="00AC2492">
            <w:pPr>
              <w:rPr>
                <w:rFonts w:ascii="Garamond" w:hAnsi="Garamond"/>
                <w:i/>
                <w:sz w:val="18"/>
                <w:szCs w:val="18"/>
              </w:rPr>
            </w:pPr>
            <w:proofErr w:type="spellStart"/>
            <w:r>
              <w:rPr>
                <w:rFonts w:ascii="Garamond" w:hAnsi="Garamond"/>
                <w:sz w:val="18"/>
                <w:szCs w:val="18"/>
              </w:rPr>
              <w:t>ed</w:t>
            </w:r>
            <w:proofErr w:type="spellEnd"/>
            <w:r>
              <w:rPr>
                <w:rFonts w:ascii="Garamond" w:hAnsi="Garamond"/>
                <w:color w:val="0000FF"/>
                <w:sz w:val="18"/>
                <w:szCs w:val="18"/>
              </w:rPr>
              <w:t xml:space="preserve"> editor/s</w:t>
            </w:r>
            <w:r>
              <w:rPr>
                <w:rFonts w:ascii="Garamond" w:hAnsi="Garamond"/>
                <w:sz w:val="18"/>
                <w:szCs w:val="18"/>
              </w:rPr>
              <w:t xml:space="preserve"> </w:t>
            </w:r>
          </w:p>
        </w:tc>
        <w:tc>
          <w:tcPr>
            <w:tcW w:w="1080" w:type="dxa"/>
          </w:tcPr>
          <w:p w:rsidR="00460837" w:rsidRDefault="00460837" w:rsidP="00AC2492">
            <w:pPr>
              <w:rPr>
                <w:rFonts w:ascii="Garamond" w:hAnsi="Garamond"/>
                <w:color w:val="0000FF"/>
                <w:sz w:val="18"/>
                <w:szCs w:val="18"/>
              </w:rPr>
            </w:pPr>
            <w:r>
              <w:rPr>
                <w:rFonts w:ascii="Garamond" w:hAnsi="Garamond"/>
                <w:color w:val="0000FF"/>
                <w:sz w:val="18"/>
                <w:szCs w:val="18"/>
              </w:rPr>
              <w:t>(place publication</w:t>
            </w:r>
            <w:r>
              <w:rPr>
                <w:rFonts w:ascii="Garamond" w:hAnsi="Garamond"/>
                <w:b/>
                <w:color w:val="0000FF"/>
                <w:sz w:val="18"/>
                <w:szCs w:val="18"/>
              </w:rPr>
              <w:t>:</w:t>
            </w:r>
            <w:r>
              <w:rPr>
                <w:rFonts w:ascii="Garamond" w:hAnsi="Garamond"/>
                <w:color w:val="0000FF"/>
                <w:sz w:val="18"/>
                <w:szCs w:val="18"/>
              </w:rPr>
              <w:t xml:space="preserve">  </w:t>
            </w:r>
          </w:p>
        </w:tc>
        <w:tc>
          <w:tcPr>
            <w:tcW w:w="1080" w:type="dxa"/>
          </w:tcPr>
          <w:p w:rsidR="00460837" w:rsidRDefault="00460837" w:rsidP="00AC2492">
            <w:pPr>
              <w:rPr>
                <w:rFonts w:ascii="Garamond" w:hAnsi="Garamond"/>
                <w:color w:val="0000FF"/>
                <w:sz w:val="18"/>
                <w:szCs w:val="18"/>
              </w:rPr>
            </w:pPr>
            <w:r>
              <w:rPr>
                <w:rFonts w:ascii="Garamond" w:hAnsi="Garamond"/>
                <w:color w:val="0000FF"/>
                <w:sz w:val="18"/>
                <w:szCs w:val="18"/>
              </w:rPr>
              <w:t>publisher</w:t>
            </w:r>
            <w:r>
              <w:rPr>
                <w:rFonts w:ascii="Garamond" w:hAnsi="Garamond"/>
                <w:b/>
                <w:color w:val="0000FF"/>
                <w:sz w:val="18"/>
                <w:szCs w:val="18"/>
              </w:rPr>
              <w:t>,</w:t>
            </w:r>
            <w:r>
              <w:rPr>
                <w:rFonts w:ascii="Garamond" w:hAnsi="Garamond"/>
                <w:color w:val="FF00FF"/>
                <w:sz w:val="18"/>
                <w:szCs w:val="18"/>
              </w:rPr>
              <w:t xml:space="preserve"> </w:t>
            </w:r>
          </w:p>
        </w:tc>
        <w:tc>
          <w:tcPr>
            <w:tcW w:w="720" w:type="dxa"/>
          </w:tcPr>
          <w:p w:rsidR="00460837" w:rsidRDefault="00460837" w:rsidP="00AC2492">
            <w:pPr>
              <w:rPr>
                <w:rFonts w:ascii="Garamond" w:hAnsi="Garamond"/>
                <w:color w:val="0000FF"/>
                <w:sz w:val="18"/>
                <w:szCs w:val="18"/>
              </w:rPr>
            </w:pPr>
            <w:proofErr w:type="gramStart"/>
            <w:r>
              <w:rPr>
                <w:rFonts w:ascii="Garamond" w:hAnsi="Garamond"/>
                <w:color w:val="0000FF"/>
                <w:sz w:val="18"/>
                <w:szCs w:val="18"/>
              </w:rPr>
              <w:t>date</w:t>
            </w:r>
            <w:proofErr w:type="gramEnd"/>
            <w:r>
              <w:rPr>
                <w:rFonts w:ascii="Garamond" w:hAnsi="Garamond"/>
                <w:color w:val="0000FF"/>
                <w:sz w:val="18"/>
                <w:szCs w:val="18"/>
              </w:rPr>
              <w:t>.</w:t>
            </w:r>
          </w:p>
          <w:p w:rsidR="00460837" w:rsidRDefault="00460837" w:rsidP="00AC2492">
            <w:pPr>
              <w:rPr>
                <w:rFonts w:ascii="Garamond" w:hAnsi="Garamond"/>
                <w:color w:val="0000FF"/>
                <w:sz w:val="18"/>
                <w:szCs w:val="18"/>
              </w:rPr>
            </w:pPr>
          </w:p>
        </w:tc>
        <w:tc>
          <w:tcPr>
            <w:tcW w:w="720" w:type="dxa"/>
          </w:tcPr>
          <w:p w:rsidR="00460837" w:rsidRDefault="00460837" w:rsidP="00AC2492">
            <w:pPr>
              <w:rPr>
                <w:rFonts w:ascii="Garamond" w:hAnsi="Garamond"/>
                <w:color w:val="0000FF"/>
                <w:sz w:val="18"/>
                <w:szCs w:val="18"/>
              </w:rPr>
            </w:pPr>
            <w:proofErr w:type="gramStart"/>
            <w:r>
              <w:rPr>
                <w:rFonts w:ascii="Garamond" w:hAnsi="Garamond"/>
                <w:color w:val="0000FF"/>
                <w:sz w:val="18"/>
                <w:szCs w:val="18"/>
              </w:rPr>
              <w:t>pages</w:t>
            </w:r>
            <w:proofErr w:type="gramEnd"/>
            <w:r>
              <w:rPr>
                <w:rFonts w:ascii="Garamond" w:hAnsi="Garamond"/>
                <w:color w:val="0000FF"/>
                <w:sz w:val="18"/>
                <w:szCs w:val="18"/>
              </w:rPr>
              <w:t>.</w:t>
            </w:r>
          </w:p>
          <w:p w:rsidR="00460837" w:rsidRDefault="00460837" w:rsidP="00AC2492">
            <w:pPr>
              <w:rPr>
                <w:rFonts w:ascii="Garamond" w:hAnsi="Garamond"/>
                <w:color w:val="FF00FF"/>
                <w:sz w:val="18"/>
                <w:szCs w:val="18"/>
              </w:rPr>
            </w:pPr>
            <w:r>
              <w:rPr>
                <w:rFonts w:ascii="Garamond" w:hAnsi="Garamond"/>
                <w:color w:val="FF00FF"/>
                <w:sz w:val="18"/>
                <w:szCs w:val="18"/>
              </w:rPr>
              <w:t>(</w:t>
            </w:r>
            <w:proofErr w:type="gramStart"/>
            <w:r>
              <w:rPr>
                <w:rFonts w:ascii="Garamond" w:hAnsi="Garamond"/>
                <w:color w:val="FF00FF"/>
                <w:sz w:val="18"/>
                <w:szCs w:val="18"/>
              </w:rPr>
              <w:t>use</w:t>
            </w:r>
            <w:proofErr w:type="gramEnd"/>
            <w:r>
              <w:rPr>
                <w:rFonts w:ascii="Garamond" w:hAnsi="Garamond"/>
                <w:color w:val="FF00FF"/>
                <w:sz w:val="18"/>
                <w:szCs w:val="18"/>
              </w:rPr>
              <w:t xml:space="preserve"> </w:t>
            </w:r>
            <w:r>
              <w:rPr>
                <w:rFonts w:ascii="Garamond" w:hAnsi="Garamond"/>
                <w:color w:val="0000FF"/>
                <w:sz w:val="18"/>
                <w:szCs w:val="18"/>
              </w:rPr>
              <w:t>pp</w:t>
            </w:r>
            <w:r>
              <w:rPr>
                <w:rFonts w:ascii="Garamond" w:hAnsi="Garamond"/>
                <w:color w:val="FF00FF"/>
                <w:sz w:val="18"/>
                <w:szCs w:val="18"/>
              </w:rPr>
              <w:t>.)</w:t>
            </w:r>
          </w:p>
        </w:tc>
      </w:tr>
      <w:tr w:rsidR="00460837" w:rsidTr="00EB0F06">
        <w:trPr>
          <w:jc w:val="center"/>
        </w:trPr>
        <w:tc>
          <w:tcPr>
            <w:tcW w:w="1008" w:type="dxa"/>
          </w:tcPr>
          <w:p w:rsidR="00460837" w:rsidRDefault="00460837" w:rsidP="00AC2492">
            <w:pPr>
              <w:rPr>
                <w:rFonts w:ascii="Garamond" w:hAnsi="Garamond"/>
                <w:b/>
                <w:sz w:val="18"/>
                <w:szCs w:val="18"/>
              </w:rPr>
            </w:pPr>
            <w:r>
              <w:rPr>
                <w:rFonts w:ascii="Garamond" w:hAnsi="Garamond"/>
                <w:b/>
                <w:sz w:val="18"/>
                <w:szCs w:val="18"/>
              </w:rPr>
              <w:t>(ii) Essay/ article in</w:t>
            </w:r>
          </w:p>
          <w:p w:rsidR="00460837" w:rsidRDefault="00460837" w:rsidP="00AC2492">
            <w:pPr>
              <w:rPr>
                <w:rFonts w:ascii="Garamond" w:hAnsi="Garamond"/>
                <w:b/>
                <w:sz w:val="18"/>
                <w:szCs w:val="18"/>
              </w:rPr>
            </w:pPr>
            <w:r>
              <w:rPr>
                <w:rFonts w:ascii="Garamond" w:hAnsi="Garamond"/>
                <w:b/>
                <w:sz w:val="18"/>
                <w:szCs w:val="18"/>
              </w:rPr>
              <w:t>journal</w:t>
            </w:r>
          </w:p>
          <w:p w:rsidR="00460837" w:rsidRDefault="00460837" w:rsidP="00AC2492">
            <w:pPr>
              <w:rPr>
                <w:rFonts w:ascii="Garamond" w:hAnsi="Garamond"/>
                <w:sz w:val="18"/>
                <w:szCs w:val="18"/>
              </w:rPr>
            </w:pPr>
          </w:p>
        </w:tc>
        <w:tc>
          <w:tcPr>
            <w:tcW w:w="862" w:type="dxa"/>
          </w:tcPr>
          <w:p w:rsidR="00460837" w:rsidRDefault="00460837" w:rsidP="00AC2492">
            <w:pPr>
              <w:rPr>
                <w:rFonts w:ascii="Garamond" w:hAnsi="Garamond"/>
                <w:color w:val="0000FF"/>
                <w:sz w:val="18"/>
                <w:szCs w:val="18"/>
              </w:rPr>
            </w:pPr>
            <w:r>
              <w:rPr>
                <w:rFonts w:ascii="Garamond" w:hAnsi="Garamond"/>
                <w:color w:val="0000FF"/>
                <w:sz w:val="18"/>
                <w:szCs w:val="18"/>
              </w:rPr>
              <w:t>Author,</w:t>
            </w:r>
          </w:p>
        </w:tc>
        <w:tc>
          <w:tcPr>
            <w:tcW w:w="790" w:type="dxa"/>
          </w:tcPr>
          <w:p w:rsidR="00460837" w:rsidRDefault="00460837" w:rsidP="00AC2492">
            <w:pPr>
              <w:rPr>
                <w:rFonts w:ascii="Garamond" w:hAnsi="Garamond"/>
                <w:i/>
                <w:color w:val="FF00FF"/>
                <w:sz w:val="18"/>
                <w:szCs w:val="18"/>
              </w:rPr>
            </w:pPr>
            <w:r>
              <w:rPr>
                <w:rFonts w:ascii="Garamond" w:hAnsi="Garamond"/>
                <w:color w:val="0000FF"/>
                <w:sz w:val="18"/>
                <w:szCs w:val="18"/>
              </w:rPr>
              <w:t>‘title’</w:t>
            </w:r>
            <w:r>
              <w:rPr>
                <w:rFonts w:ascii="Garamond" w:hAnsi="Garamond"/>
                <w:sz w:val="18"/>
                <w:szCs w:val="18"/>
              </w:rPr>
              <w:t xml:space="preserve"> </w:t>
            </w:r>
            <w:r>
              <w:rPr>
                <w:rFonts w:ascii="Garamond" w:hAnsi="Garamond"/>
                <w:i/>
                <w:color w:val="FF00FF"/>
                <w:sz w:val="18"/>
                <w:szCs w:val="18"/>
              </w:rPr>
              <w:t xml:space="preserve">(in </w:t>
            </w:r>
          </w:p>
          <w:p w:rsidR="00460837" w:rsidRDefault="00460837" w:rsidP="00AC2492">
            <w:pPr>
              <w:rPr>
                <w:rFonts w:ascii="Garamond" w:hAnsi="Garamond"/>
                <w:i/>
                <w:color w:val="FF00FF"/>
                <w:sz w:val="18"/>
                <w:szCs w:val="18"/>
              </w:rPr>
            </w:pPr>
            <w:r>
              <w:rPr>
                <w:rFonts w:ascii="Garamond" w:hAnsi="Garamond"/>
                <w:i/>
                <w:color w:val="FF00FF"/>
                <w:sz w:val="18"/>
                <w:szCs w:val="18"/>
              </w:rPr>
              <w:t xml:space="preserve">inverted </w:t>
            </w:r>
          </w:p>
          <w:p w:rsidR="00460837" w:rsidRDefault="00460837" w:rsidP="00AC2492">
            <w:pPr>
              <w:rPr>
                <w:rFonts w:ascii="Garamond" w:hAnsi="Garamond"/>
                <w:sz w:val="18"/>
                <w:szCs w:val="18"/>
              </w:rPr>
            </w:pPr>
            <w:r>
              <w:rPr>
                <w:rFonts w:ascii="Garamond" w:hAnsi="Garamond"/>
                <w:i/>
                <w:color w:val="FF00FF"/>
                <w:sz w:val="18"/>
                <w:szCs w:val="18"/>
              </w:rPr>
              <w:t>commas)</w:t>
            </w:r>
            <w:r>
              <w:rPr>
                <w:rFonts w:ascii="Garamond" w:hAnsi="Garamond"/>
                <w:b/>
                <w:i/>
                <w:color w:val="0000FF"/>
                <w:sz w:val="18"/>
                <w:szCs w:val="18"/>
              </w:rPr>
              <w:t>,</w:t>
            </w:r>
          </w:p>
        </w:tc>
        <w:tc>
          <w:tcPr>
            <w:tcW w:w="508" w:type="dxa"/>
          </w:tcPr>
          <w:p w:rsidR="00460837" w:rsidRDefault="00460837" w:rsidP="00AC2492">
            <w:pPr>
              <w:jc w:val="center"/>
              <w:rPr>
                <w:rFonts w:ascii="Garamond" w:hAnsi="Garamond"/>
                <w:color w:val="0000FF"/>
                <w:sz w:val="18"/>
                <w:szCs w:val="18"/>
              </w:rPr>
            </w:pPr>
            <w:r>
              <w:rPr>
                <w:rFonts w:ascii="Garamond" w:hAnsi="Garamond"/>
                <w:sz w:val="18"/>
                <w:szCs w:val="18"/>
              </w:rPr>
              <w:t>in</w:t>
            </w:r>
          </w:p>
        </w:tc>
        <w:tc>
          <w:tcPr>
            <w:tcW w:w="900" w:type="dxa"/>
          </w:tcPr>
          <w:p w:rsidR="00460837" w:rsidRDefault="00460837" w:rsidP="00AC2492">
            <w:pPr>
              <w:rPr>
                <w:rFonts w:ascii="Garamond" w:hAnsi="Garamond"/>
                <w:color w:val="0000FF"/>
                <w:sz w:val="18"/>
                <w:szCs w:val="18"/>
              </w:rPr>
            </w:pPr>
            <w:r>
              <w:rPr>
                <w:rFonts w:ascii="Garamond" w:hAnsi="Garamond"/>
                <w:color w:val="0000FF"/>
                <w:sz w:val="18"/>
                <w:szCs w:val="18"/>
              </w:rPr>
              <w:t xml:space="preserve">Journal </w:t>
            </w:r>
            <w:r>
              <w:rPr>
                <w:rFonts w:ascii="Garamond" w:hAnsi="Garamond"/>
                <w:i/>
                <w:color w:val="0000FF"/>
                <w:sz w:val="18"/>
                <w:szCs w:val="18"/>
              </w:rPr>
              <w:t xml:space="preserve"> Title</w:t>
            </w:r>
            <w:r>
              <w:rPr>
                <w:rFonts w:ascii="Garamond" w:hAnsi="Garamond"/>
                <w:color w:val="0000FF"/>
                <w:sz w:val="18"/>
                <w:szCs w:val="18"/>
              </w:rPr>
              <w:t xml:space="preserve"> </w:t>
            </w:r>
          </w:p>
          <w:p w:rsidR="00460837" w:rsidRDefault="00460837" w:rsidP="00AC2492">
            <w:pPr>
              <w:rPr>
                <w:rFonts w:ascii="Garamond" w:hAnsi="Garamond"/>
                <w:sz w:val="18"/>
                <w:szCs w:val="18"/>
              </w:rPr>
            </w:pPr>
            <w:r>
              <w:rPr>
                <w:rFonts w:ascii="Garamond" w:hAnsi="Garamond"/>
                <w:i/>
                <w:color w:val="FF00FF"/>
                <w:sz w:val="18"/>
                <w:szCs w:val="18"/>
              </w:rPr>
              <w:t>(in italics)</w:t>
            </w:r>
            <w:r>
              <w:rPr>
                <w:rFonts w:ascii="Garamond" w:hAnsi="Garamond"/>
                <w:b/>
                <w:i/>
                <w:color w:val="0000FF"/>
                <w:sz w:val="18"/>
                <w:szCs w:val="18"/>
              </w:rPr>
              <w:t>,</w:t>
            </w:r>
          </w:p>
        </w:tc>
        <w:tc>
          <w:tcPr>
            <w:tcW w:w="900" w:type="dxa"/>
          </w:tcPr>
          <w:p w:rsidR="00460837" w:rsidRDefault="00460837" w:rsidP="00AC2492">
            <w:pPr>
              <w:jc w:val="center"/>
              <w:rPr>
                <w:rFonts w:ascii="Garamond" w:hAnsi="Garamond"/>
                <w:i/>
                <w:sz w:val="18"/>
                <w:szCs w:val="18"/>
              </w:rPr>
            </w:pPr>
            <w:r>
              <w:rPr>
                <w:rFonts w:ascii="Garamond" w:hAnsi="Garamond"/>
                <w:color w:val="FF00FF"/>
                <w:sz w:val="18"/>
                <w:szCs w:val="18"/>
              </w:rPr>
              <w:t>___</w:t>
            </w:r>
          </w:p>
        </w:tc>
        <w:tc>
          <w:tcPr>
            <w:tcW w:w="1080" w:type="dxa"/>
          </w:tcPr>
          <w:p w:rsidR="00460837" w:rsidRDefault="00460837" w:rsidP="00AC2492">
            <w:pPr>
              <w:rPr>
                <w:rFonts w:ascii="Garamond" w:hAnsi="Garamond"/>
                <w:color w:val="0000FF"/>
                <w:sz w:val="18"/>
                <w:szCs w:val="18"/>
              </w:rPr>
            </w:pPr>
            <w:r>
              <w:rPr>
                <w:rFonts w:ascii="Garamond" w:hAnsi="Garamond"/>
                <w:color w:val="0000FF"/>
                <w:sz w:val="18"/>
                <w:szCs w:val="18"/>
              </w:rPr>
              <w:t xml:space="preserve">(vol. no </w:t>
            </w:r>
            <w:r>
              <w:rPr>
                <w:rFonts w:ascii="Garamond" w:hAnsi="Garamond"/>
                <w:i/>
                <w:color w:val="FF00FF"/>
                <w:sz w:val="18"/>
                <w:szCs w:val="18"/>
              </w:rPr>
              <w:t xml:space="preserve">[&amp; </w:t>
            </w:r>
            <w:r>
              <w:rPr>
                <w:rFonts w:ascii="Garamond" w:hAnsi="Garamond"/>
                <w:color w:val="FF00FF"/>
                <w:sz w:val="18"/>
                <w:szCs w:val="18"/>
              </w:rPr>
              <w:t>sometimes</w:t>
            </w:r>
            <w:r>
              <w:rPr>
                <w:rFonts w:ascii="Garamond" w:hAnsi="Garamond"/>
                <w:color w:val="0000FF"/>
                <w:sz w:val="18"/>
                <w:szCs w:val="18"/>
              </w:rPr>
              <w:t xml:space="preserve"> </w:t>
            </w:r>
          </w:p>
          <w:p w:rsidR="00460837" w:rsidRDefault="00460837" w:rsidP="00AC2492">
            <w:pPr>
              <w:rPr>
                <w:rFonts w:ascii="Garamond" w:hAnsi="Garamond"/>
                <w:color w:val="0000FF"/>
                <w:sz w:val="18"/>
                <w:szCs w:val="18"/>
              </w:rPr>
            </w:pPr>
            <w:r>
              <w:rPr>
                <w:rFonts w:ascii="Garamond" w:hAnsi="Garamond"/>
                <w:color w:val="0000FF"/>
                <w:sz w:val="18"/>
                <w:szCs w:val="18"/>
              </w:rPr>
              <w:t>issue no</w:t>
            </w:r>
            <w:r>
              <w:rPr>
                <w:rFonts w:ascii="Garamond" w:hAnsi="Garamond"/>
                <w:color w:val="FF00FF"/>
                <w:sz w:val="18"/>
                <w:szCs w:val="18"/>
              </w:rPr>
              <w:t>]</w:t>
            </w:r>
            <w:r>
              <w:rPr>
                <w:rFonts w:ascii="Garamond" w:hAnsi="Garamond"/>
                <w:color w:val="0000FF"/>
                <w:sz w:val="18"/>
                <w:szCs w:val="18"/>
              </w:rPr>
              <w:t xml:space="preserve"> ,</w:t>
            </w:r>
          </w:p>
        </w:tc>
        <w:tc>
          <w:tcPr>
            <w:tcW w:w="1080" w:type="dxa"/>
          </w:tcPr>
          <w:p w:rsidR="00460837" w:rsidRDefault="00460837" w:rsidP="00AC2492">
            <w:pPr>
              <w:rPr>
                <w:rFonts w:ascii="Garamond" w:hAnsi="Garamond"/>
                <w:sz w:val="18"/>
                <w:szCs w:val="18"/>
              </w:rPr>
            </w:pPr>
            <w:r>
              <w:rPr>
                <w:rFonts w:ascii="Garamond" w:hAnsi="Garamond"/>
                <w:color w:val="FF00FF"/>
                <w:sz w:val="18"/>
                <w:szCs w:val="18"/>
              </w:rPr>
              <w:t>___</w:t>
            </w:r>
          </w:p>
        </w:tc>
        <w:tc>
          <w:tcPr>
            <w:tcW w:w="720" w:type="dxa"/>
          </w:tcPr>
          <w:p w:rsidR="00460837" w:rsidRDefault="00460837" w:rsidP="00AC2492">
            <w:pPr>
              <w:rPr>
                <w:rFonts w:ascii="Garamond" w:hAnsi="Garamond"/>
                <w:color w:val="0000FF"/>
                <w:sz w:val="18"/>
                <w:szCs w:val="18"/>
              </w:rPr>
            </w:pPr>
            <w:r>
              <w:rPr>
                <w:rFonts w:ascii="Garamond" w:hAnsi="Garamond"/>
                <w:color w:val="0000FF"/>
                <w:sz w:val="18"/>
                <w:szCs w:val="18"/>
              </w:rPr>
              <w:t xml:space="preserve">(date) </w:t>
            </w:r>
          </w:p>
        </w:tc>
        <w:tc>
          <w:tcPr>
            <w:tcW w:w="720" w:type="dxa"/>
          </w:tcPr>
          <w:p w:rsidR="00460837" w:rsidRDefault="00460837" w:rsidP="00AC2492">
            <w:pPr>
              <w:rPr>
                <w:rFonts w:ascii="Garamond" w:hAnsi="Garamond"/>
                <w:color w:val="0000FF"/>
                <w:sz w:val="18"/>
                <w:szCs w:val="18"/>
              </w:rPr>
            </w:pPr>
            <w:proofErr w:type="gramStart"/>
            <w:r>
              <w:rPr>
                <w:rFonts w:ascii="Garamond" w:hAnsi="Garamond"/>
                <w:color w:val="0000FF"/>
                <w:sz w:val="18"/>
                <w:szCs w:val="18"/>
              </w:rPr>
              <w:t>pages</w:t>
            </w:r>
            <w:proofErr w:type="gramEnd"/>
            <w:r>
              <w:rPr>
                <w:rFonts w:ascii="Garamond" w:hAnsi="Garamond"/>
                <w:color w:val="0000FF"/>
                <w:sz w:val="18"/>
                <w:szCs w:val="18"/>
              </w:rPr>
              <w:t>.</w:t>
            </w:r>
            <w:r>
              <w:rPr>
                <w:rFonts w:ascii="Garamond" w:hAnsi="Garamond"/>
                <w:color w:val="FF00FF"/>
                <w:sz w:val="18"/>
                <w:szCs w:val="18"/>
              </w:rPr>
              <w:t xml:space="preserve"> (</w:t>
            </w:r>
            <w:proofErr w:type="gramStart"/>
            <w:r>
              <w:rPr>
                <w:rFonts w:ascii="Garamond" w:hAnsi="Garamond"/>
                <w:color w:val="FF00FF"/>
                <w:sz w:val="18"/>
                <w:szCs w:val="18"/>
              </w:rPr>
              <w:t>don’t</w:t>
            </w:r>
            <w:proofErr w:type="gramEnd"/>
            <w:r>
              <w:rPr>
                <w:rFonts w:ascii="Garamond" w:hAnsi="Garamond"/>
                <w:color w:val="FF00FF"/>
                <w:sz w:val="18"/>
                <w:szCs w:val="18"/>
              </w:rPr>
              <w:t xml:space="preserve"> need pp.)</w:t>
            </w:r>
            <w:r>
              <w:rPr>
                <w:rFonts w:ascii="Garamond" w:hAnsi="Garamond"/>
                <w:color w:val="0000FF"/>
                <w:sz w:val="18"/>
                <w:szCs w:val="18"/>
              </w:rPr>
              <w:t xml:space="preserve"> </w:t>
            </w:r>
          </w:p>
        </w:tc>
      </w:tr>
    </w:tbl>
    <w:p w:rsidR="00460837" w:rsidRPr="00460837" w:rsidRDefault="00460837" w:rsidP="00EB0F06">
      <w:pPr>
        <w:widowControl w:val="0"/>
        <w:autoSpaceDE w:val="0"/>
        <w:autoSpaceDN w:val="0"/>
        <w:adjustRightInd w:val="0"/>
        <w:rPr>
          <w:szCs w:val="20"/>
        </w:rPr>
      </w:pPr>
      <w:bookmarkStart w:id="0" w:name="_GoBack"/>
      <w:bookmarkEnd w:id="0"/>
    </w:p>
    <w:sectPr w:rsidR="00460837" w:rsidRPr="00460837" w:rsidSect="00EB0F06">
      <w:pgSz w:w="11906" w:h="16838"/>
      <w:pgMar w:top="1134" w:right="1440" w:bottom="1276"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2A87" w:usb1="00000000" w:usb2="00000000" w:usb3="00000000" w:csb0="000001FF" w:csb1="00000000"/>
  </w:font>
  <w:font w:name="Calibri">
    <w:panose1 w:val="020F0502020204030204"/>
    <w:charset w:val="00"/>
    <w:family w:val="swiss"/>
    <w:pitch w:val="variable"/>
    <w:sig w:usb0="E00002FF" w:usb1="4000ACFF" w:usb2="00000001" w:usb3="00000000" w:csb0="0000019F" w:csb1="00000000"/>
  </w:font>
  <w:font w:name="Palatino Linotype">
    <w:panose1 w:val="02040502050505030304"/>
    <w:charset w:val="00"/>
    <w:family w:val="roman"/>
    <w:pitch w:val="variable"/>
    <w:sig w:usb0="E0000287" w:usb1="40000013" w:usb2="00000000" w:usb3="00000000" w:csb0="0000019F" w:csb1="00000000"/>
  </w:font>
  <w:font w:name="Garamond">
    <w:panose1 w:val="020204040303010108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5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BDD1CFD"/>
    <w:multiLevelType w:val="hybridMultilevel"/>
    <w:tmpl w:val="F7CE503E"/>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1">
    <w:nsid w:val="65B3570B"/>
    <w:multiLevelType w:val="hybridMultilevel"/>
    <w:tmpl w:val="93A0F018"/>
    <w:lvl w:ilvl="0" w:tplc="ADC60A1A">
      <w:start w:val="1"/>
      <w:numFmt w:val="decimal"/>
      <w:lvlText w:val="%1."/>
      <w:lvlJc w:val="left"/>
      <w:pPr>
        <w:tabs>
          <w:tab w:val="num" w:pos="720"/>
        </w:tabs>
        <w:ind w:left="720" w:hanging="360"/>
      </w:pPr>
      <w:rPr>
        <w:b/>
      </w:rPr>
    </w:lvl>
    <w:lvl w:ilvl="1" w:tplc="04090019">
      <w:start w:val="1"/>
      <w:numFmt w:val="decimal"/>
      <w:lvlText w:val="%2."/>
      <w:lvlJc w:val="left"/>
      <w:pPr>
        <w:tabs>
          <w:tab w:val="num" w:pos="1440"/>
        </w:tabs>
        <w:ind w:left="1440" w:hanging="360"/>
      </w:p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C1B3E"/>
    <w:rsid w:val="00114034"/>
    <w:rsid w:val="00142952"/>
    <w:rsid w:val="00160705"/>
    <w:rsid w:val="00186F44"/>
    <w:rsid w:val="00202DB6"/>
    <w:rsid w:val="00214ABF"/>
    <w:rsid w:val="00311824"/>
    <w:rsid w:val="003E2565"/>
    <w:rsid w:val="00460837"/>
    <w:rsid w:val="00484678"/>
    <w:rsid w:val="004C2974"/>
    <w:rsid w:val="004E7BE6"/>
    <w:rsid w:val="005A67A4"/>
    <w:rsid w:val="005C5620"/>
    <w:rsid w:val="0062113F"/>
    <w:rsid w:val="00637DC9"/>
    <w:rsid w:val="00644802"/>
    <w:rsid w:val="006A0F5C"/>
    <w:rsid w:val="00724B0C"/>
    <w:rsid w:val="00727781"/>
    <w:rsid w:val="00735999"/>
    <w:rsid w:val="00736226"/>
    <w:rsid w:val="007B2FF5"/>
    <w:rsid w:val="007C2469"/>
    <w:rsid w:val="00825AF5"/>
    <w:rsid w:val="008C1B3E"/>
    <w:rsid w:val="008C7B43"/>
    <w:rsid w:val="00963B7E"/>
    <w:rsid w:val="00992049"/>
    <w:rsid w:val="00A12B4A"/>
    <w:rsid w:val="00A3475C"/>
    <w:rsid w:val="00B20745"/>
    <w:rsid w:val="00B83751"/>
    <w:rsid w:val="00B97F64"/>
    <w:rsid w:val="00BB63D7"/>
    <w:rsid w:val="00C312C0"/>
    <w:rsid w:val="00C83B58"/>
    <w:rsid w:val="00D72426"/>
    <w:rsid w:val="00EB0F06"/>
    <w:rsid w:val="00EB259C"/>
    <w:rsid w:val="00EE3F3B"/>
    <w:rsid w:val="00F43E86"/>
    <w:rsid w:val="00FA7CBB"/>
    <w:rsid w:val="00FB745E"/>
    <w:rsid w:val="00FE74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C1B3E"/>
    <w:pPr>
      <w:spacing w:after="0" w:line="240" w:lineRule="auto"/>
    </w:pPr>
    <w:rPr>
      <w:rFonts w:ascii="Calibri" w:hAnsi="Calibri"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60837"/>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C1B3E"/>
    <w:pPr>
      <w:spacing w:after="0" w:line="240" w:lineRule="auto"/>
    </w:pPr>
    <w:rPr>
      <w:rFonts w:ascii="Calibri" w:hAnsi="Calibri"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6083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59409984">
      <w:bodyDiv w:val="1"/>
      <w:marLeft w:val="0"/>
      <w:marRight w:val="0"/>
      <w:marTop w:val="0"/>
      <w:marBottom w:val="0"/>
      <w:divBdr>
        <w:top w:val="none" w:sz="0" w:space="0" w:color="auto"/>
        <w:left w:val="none" w:sz="0" w:space="0" w:color="auto"/>
        <w:bottom w:val="none" w:sz="0" w:space="0" w:color="auto"/>
        <w:right w:val="none" w:sz="0" w:space="0" w:color="auto"/>
      </w:divBdr>
    </w:div>
    <w:div w:id="698354261">
      <w:bodyDiv w:val="1"/>
      <w:marLeft w:val="0"/>
      <w:marRight w:val="0"/>
      <w:marTop w:val="0"/>
      <w:marBottom w:val="0"/>
      <w:divBdr>
        <w:top w:val="none" w:sz="0" w:space="0" w:color="auto"/>
        <w:left w:val="none" w:sz="0" w:space="0" w:color="auto"/>
        <w:bottom w:val="none" w:sz="0" w:space="0" w:color="auto"/>
        <w:right w:val="none" w:sz="0" w:space="0" w:color="auto"/>
      </w:divBdr>
    </w:div>
    <w:div w:id="1040056564">
      <w:bodyDiv w:val="1"/>
      <w:marLeft w:val="0"/>
      <w:marRight w:val="0"/>
      <w:marTop w:val="0"/>
      <w:marBottom w:val="0"/>
      <w:divBdr>
        <w:top w:val="none" w:sz="0" w:space="0" w:color="auto"/>
        <w:left w:val="none" w:sz="0" w:space="0" w:color="auto"/>
        <w:bottom w:val="none" w:sz="0" w:space="0" w:color="auto"/>
        <w:right w:val="none" w:sz="0" w:space="0" w:color="auto"/>
      </w:divBdr>
    </w:div>
    <w:div w:id="2133398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468</Words>
  <Characters>2668</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pn021</dc:creator>
  <cp:lastModifiedBy>Administrator</cp:lastModifiedBy>
  <cp:revision>2</cp:revision>
  <cp:lastPrinted>2017-10-18T17:12:00Z</cp:lastPrinted>
  <dcterms:created xsi:type="dcterms:W3CDTF">2017-10-18T17:13:00Z</dcterms:created>
  <dcterms:modified xsi:type="dcterms:W3CDTF">2017-10-18T17:13:00Z</dcterms:modified>
</cp:coreProperties>
</file>