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84D4D" w14:textId="77777777" w:rsidR="008C2F22" w:rsidRDefault="008C2F22" w:rsidP="008C2F22">
      <w:pPr>
        <w:jc w:val="center"/>
        <w:rPr>
          <w:rFonts w:ascii="Times New Roman" w:hAnsi="Times New Roman" w:cs="Times New Roman"/>
          <w:b/>
          <w:sz w:val="24"/>
          <w:szCs w:val="24"/>
        </w:rPr>
      </w:pPr>
    </w:p>
    <w:p w14:paraId="0E484D4E" w14:textId="77777777" w:rsidR="003C7CF1" w:rsidRPr="008C2F22" w:rsidRDefault="003C7CF1" w:rsidP="008C2F22">
      <w:pPr>
        <w:jc w:val="center"/>
        <w:rPr>
          <w:rFonts w:ascii="Times New Roman" w:hAnsi="Times New Roman" w:cs="Times New Roman"/>
          <w:b/>
          <w:sz w:val="24"/>
          <w:szCs w:val="24"/>
        </w:rPr>
      </w:pPr>
    </w:p>
    <w:p w14:paraId="0E484D4F" w14:textId="77777777" w:rsidR="008C2F22" w:rsidRPr="00B34199" w:rsidRDefault="008C2F22" w:rsidP="008C2F22">
      <w:pPr>
        <w:jc w:val="center"/>
        <w:rPr>
          <w:rFonts w:ascii="Times New Roman" w:hAnsi="Times New Roman" w:cs="Times New Roman"/>
          <w:b/>
          <w:sz w:val="24"/>
          <w:szCs w:val="24"/>
        </w:rPr>
      </w:pPr>
      <w:r w:rsidRPr="00B34199">
        <w:rPr>
          <w:rFonts w:ascii="Times New Roman" w:hAnsi="Times New Roman" w:cs="Times New Roman"/>
          <w:b/>
          <w:sz w:val="24"/>
          <w:szCs w:val="24"/>
        </w:rPr>
        <w:t>The Green Practice Initiatives and Their Impact on the</w:t>
      </w:r>
      <w:r w:rsidR="00830556" w:rsidRPr="00B34199">
        <w:rPr>
          <w:rFonts w:ascii="Times New Roman" w:hAnsi="Times New Roman" w:cs="Times New Roman"/>
          <w:b/>
          <w:sz w:val="24"/>
          <w:szCs w:val="24"/>
        </w:rPr>
        <w:t xml:space="preserve"> Goring Hotel</w:t>
      </w:r>
    </w:p>
    <w:p w14:paraId="0BF774D6" w14:textId="77777777" w:rsidR="004B2AEE" w:rsidRDefault="004B2AEE" w:rsidP="008C2F22">
      <w:pPr>
        <w:jc w:val="center"/>
        <w:rPr>
          <w:rFonts w:ascii="Times New Roman" w:hAnsi="Times New Roman" w:cs="Times New Roman"/>
          <w:b/>
          <w:sz w:val="24"/>
          <w:szCs w:val="24"/>
        </w:rPr>
      </w:pPr>
    </w:p>
    <w:p w14:paraId="0E484D50" w14:textId="350E985A" w:rsidR="008C2F22" w:rsidRPr="00B34199" w:rsidRDefault="008C2F22" w:rsidP="008C2F22">
      <w:pPr>
        <w:jc w:val="center"/>
        <w:rPr>
          <w:rFonts w:ascii="Times New Roman" w:hAnsi="Times New Roman" w:cs="Times New Roman"/>
          <w:b/>
          <w:sz w:val="24"/>
          <w:szCs w:val="24"/>
        </w:rPr>
      </w:pPr>
      <w:r w:rsidRPr="00B34199">
        <w:rPr>
          <w:rFonts w:ascii="Times New Roman" w:hAnsi="Times New Roman" w:cs="Times New Roman"/>
          <w:b/>
          <w:sz w:val="24"/>
          <w:szCs w:val="24"/>
        </w:rPr>
        <w:t>Student name:</w:t>
      </w:r>
      <w:r w:rsidR="0096771A">
        <w:rPr>
          <w:rFonts w:ascii="Times New Roman" w:hAnsi="Times New Roman" w:cs="Times New Roman"/>
          <w:b/>
          <w:sz w:val="24"/>
          <w:szCs w:val="24"/>
        </w:rPr>
        <w:t xml:space="preserve"> Silviu-Nicolae Comanescu</w:t>
      </w:r>
    </w:p>
    <w:p w14:paraId="0E484D51" w14:textId="1C982EE5" w:rsidR="008C2F22" w:rsidRPr="00B34199" w:rsidRDefault="008C2F22" w:rsidP="008C2F22">
      <w:pPr>
        <w:jc w:val="center"/>
        <w:rPr>
          <w:rFonts w:ascii="Times New Roman" w:hAnsi="Times New Roman" w:cs="Times New Roman"/>
          <w:b/>
          <w:sz w:val="24"/>
          <w:szCs w:val="24"/>
        </w:rPr>
      </w:pPr>
      <w:r w:rsidRPr="00B34199">
        <w:rPr>
          <w:rFonts w:ascii="Times New Roman" w:hAnsi="Times New Roman" w:cs="Times New Roman"/>
          <w:b/>
          <w:sz w:val="24"/>
          <w:szCs w:val="24"/>
        </w:rPr>
        <w:t>Student ID:</w:t>
      </w:r>
      <w:r w:rsidR="005D37B3">
        <w:rPr>
          <w:rFonts w:ascii="Times New Roman" w:hAnsi="Times New Roman" w:cs="Times New Roman"/>
          <w:b/>
          <w:sz w:val="24"/>
          <w:szCs w:val="24"/>
        </w:rPr>
        <w:t xml:space="preserve"> 2226638</w:t>
      </w:r>
    </w:p>
    <w:p w14:paraId="0E484D52" w14:textId="188604BA" w:rsidR="008C2F22" w:rsidRPr="00B34199" w:rsidRDefault="008C2F22" w:rsidP="008C2F22">
      <w:pPr>
        <w:jc w:val="center"/>
        <w:rPr>
          <w:rFonts w:ascii="Times New Roman" w:hAnsi="Times New Roman" w:cs="Times New Roman"/>
          <w:b/>
          <w:sz w:val="24"/>
          <w:szCs w:val="24"/>
        </w:rPr>
      </w:pPr>
      <w:r w:rsidRPr="00B34199">
        <w:rPr>
          <w:rFonts w:ascii="Times New Roman" w:hAnsi="Times New Roman" w:cs="Times New Roman"/>
          <w:b/>
          <w:sz w:val="24"/>
          <w:szCs w:val="24"/>
        </w:rPr>
        <w:t>Module code: BMIH5006</w:t>
      </w:r>
    </w:p>
    <w:p w14:paraId="0E484D53" w14:textId="68701581" w:rsidR="00323261" w:rsidRPr="00B34199" w:rsidRDefault="008C2F22" w:rsidP="00323261">
      <w:pPr>
        <w:jc w:val="center"/>
        <w:rPr>
          <w:rFonts w:ascii="Times New Roman" w:hAnsi="Times New Roman" w:cs="Times New Roman"/>
          <w:b/>
          <w:sz w:val="24"/>
          <w:szCs w:val="24"/>
        </w:rPr>
      </w:pPr>
      <w:r w:rsidRPr="00B34199">
        <w:rPr>
          <w:rFonts w:ascii="Times New Roman" w:hAnsi="Times New Roman" w:cs="Times New Roman"/>
          <w:b/>
          <w:sz w:val="24"/>
          <w:szCs w:val="24"/>
        </w:rPr>
        <w:t>Module Title:</w:t>
      </w:r>
      <w:r w:rsidR="00323261" w:rsidRPr="00B34199">
        <w:rPr>
          <w:rFonts w:ascii="Times New Roman" w:hAnsi="Times New Roman" w:cs="Times New Roman"/>
          <w:b/>
          <w:sz w:val="24"/>
          <w:szCs w:val="24"/>
        </w:rPr>
        <w:t xml:space="preserve"> Sustainable Hospitality &amp; Tourism</w:t>
      </w:r>
    </w:p>
    <w:p w14:paraId="0E484D54" w14:textId="2EF5F013" w:rsidR="008C2F22" w:rsidRPr="00B34199" w:rsidRDefault="00323261" w:rsidP="00323261">
      <w:pPr>
        <w:jc w:val="center"/>
        <w:rPr>
          <w:rFonts w:ascii="Times New Roman" w:hAnsi="Times New Roman" w:cs="Times New Roman"/>
          <w:b/>
          <w:sz w:val="24"/>
          <w:szCs w:val="24"/>
        </w:rPr>
      </w:pPr>
      <w:r w:rsidRPr="00B34199">
        <w:rPr>
          <w:rFonts w:ascii="Times New Roman" w:hAnsi="Times New Roman" w:cs="Times New Roman"/>
          <w:b/>
          <w:sz w:val="24"/>
          <w:szCs w:val="24"/>
        </w:rPr>
        <w:t>Management</w:t>
      </w:r>
    </w:p>
    <w:p w14:paraId="37E1430A" w14:textId="77777777" w:rsidR="00113AED" w:rsidRDefault="00113AED" w:rsidP="008C2F22">
      <w:pPr>
        <w:spacing w:line="360" w:lineRule="auto"/>
        <w:jc w:val="both"/>
        <w:rPr>
          <w:rFonts w:ascii="Times New Roman" w:hAnsi="Times New Roman" w:cs="Times New Roman"/>
          <w:b/>
          <w:sz w:val="24"/>
          <w:szCs w:val="24"/>
        </w:rPr>
      </w:pPr>
    </w:p>
    <w:p w14:paraId="0E484D55" w14:textId="600B985E" w:rsidR="008C2F22" w:rsidRPr="00B34199" w:rsidRDefault="008C2F22" w:rsidP="008C2F22">
      <w:pPr>
        <w:spacing w:line="360" w:lineRule="auto"/>
        <w:jc w:val="both"/>
        <w:rPr>
          <w:rFonts w:ascii="Times New Roman" w:hAnsi="Times New Roman" w:cs="Times New Roman"/>
          <w:b/>
          <w:sz w:val="24"/>
          <w:szCs w:val="24"/>
        </w:rPr>
      </w:pPr>
      <w:r w:rsidRPr="00B34199">
        <w:rPr>
          <w:rFonts w:ascii="Times New Roman" w:hAnsi="Times New Roman" w:cs="Times New Roman"/>
          <w:b/>
          <w:sz w:val="24"/>
          <w:szCs w:val="24"/>
        </w:rPr>
        <w:t xml:space="preserve">AI </w:t>
      </w:r>
      <w:r w:rsidR="00323261" w:rsidRPr="00B34199">
        <w:rPr>
          <w:rFonts w:ascii="Times New Roman" w:hAnsi="Times New Roman" w:cs="Times New Roman"/>
          <w:b/>
          <w:sz w:val="24"/>
          <w:szCs w:val="24"/>
        </w:rPr>
        <w:t>acknowledgement</w:t>
      </w:r>
      <w:r w:rsidRPr="00B34199">
        <w:rPr>
          <w:rFonts w:ascii="Times New Roman" w:hAnsi="Times New Roman" w:cs="Times New Roman"/>
          <w:b/>
          <w:sz w:val="24"/>
          <w:szCs w:val="24"/>
        </w:rPr>
        <w:t>:</w:t>
      </w:r>
    </w:p>
    <w:p w14:paraId="0E484D56" w14:textId="77777777" w:rsidR="008C2F22" w:rsidRPr="00B34199" w:rsidRDefault="00323261" w:rsidP="008C2F22">
      <w:pPr>
        <w:spacing w:line="360" w:lineRule="auto"/>
        <w:jc w:val="both"/>
        <w:rPr>
          <w:rFonts w:ascii="Times New Roman" w:hAnsi="Times New Roman" w:cs="Times New Roman"/>
          <w:sz w:val="24"/>
          <w:szCs w:val="24"/>
        </w:rPr>
      </w:pPr>
      <w:r w:rsidRPr="00B34199">
        <w:rPr>
          <w:noProof/>
          <w:lang w:val="en-US"/>
        </w:rPr>
        <w:drawing>
          <wp:inline distT="0" distB="0" distL="0" distR="0" wp14:anchorId="0E484DA4" wp14:editId="0E484DA5">
            <wp:extent cx="5943600" cy="7550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755015"/>
                    </a:xfrm>
                    <a:prstGeom prst="rect">
                      <a:avLst/>
                    </a:prstGeom>
                  </pic:spPr>
                </pic:pic>
              </a:graphicData>
            </a:graphic>
          </wp:inline>
        </w:drawing>
      </w:r>
      <w:r w:rsidR="008C2F22" w:rsidRPr="00B34199">
        <w:rPr>
          <w:rFonts w:ascii="Times New Roman" w:hAnsi="Times New Roman" w:cs="Times New Roman"/>
          <w:sz w:val="24"/>
          <w:szCs w:val="24"/>
        </w:rPr>
        <w:br w:type="page"/>
      </w:r>
    </w:p>
    <w:p w14:paraId="0E484D57" w14:textId="77777777" w:rsidR="008C2F22" w:rsidRPr="00B34199" w:rsidRDefault="008C2F22" w:rsidP="008C2F22">
      <w:pPr>
        <w:pStyle w:val="Heading1"/>
      </w:pPr>
      <w:bookmarkStart w:id="0" w:name="_Toc182472422"/>
      <w:r w:rsidRPr="00B34199">
        <w:lastRenderedPageBreak/>
        <w:t>Executive Summary</w:t>
      </w:r>
      <w:bookmarkEnd w:id="0"/>
    </w:p>
    <w:p w14:paraId="0E484D58" w14:textId="4EEE0B93" w:rsidR="008C2F22" w:rsidRPr="00B34199" w:rsidRDefault="00F36934" w:rsidP="00F36934">
      <w:pPr>
        <w:spacing w:line="360" w:lineRule="auto"/>
        <w:jc w:val="both"/>
        <w:rPr>
          <w:rFonts w:ascii="Times New Roman" w:hAnsi="Times New Roman" w:cs="Times New Roman"/>
          <w:sz w:val="24"/>
          <w:szCs w:val="24"/>
        </w:rPr>
      </w:pPr>
      <w:r w:rsidRPr="00B34199">
        <w:rPr>
          <w:rFonts w:ascii="Times New Roman" w:hAnsi="Times New Roman" w:cs="Times New Roman"/>
          <w:sz w:val="24"/>
          <w:szCs w:val="24"/>
        </w:rPr>
        <w:t>This report looks at the integration of green practices management at The Goring Hotel in the hospitality sector, which focuses on two key initiatives that hotel is under pressure to adopt eco-friendly strategies to reduce the environmental impact while retaining its competitiveness. The Goring Hotel is an iconic luxury established hotel in London that seeks to balance the traditional charm with modern sustainable practices. T</w:t>
      </w:r>
      <w:r w:rsidR="00830556" w:rsidRPr="00B34199">
        <w:rPr>
          <w:rFonts w:ascii="Times New Roman" w:hAnsi="Times New Roman" w:cs="Times New Roman"/>
          <w:sz w:val="24"/>
          <w:szCs w:val="24"/>
        </w:rPr>
        <w:t xml:space="preserve">he </w:t>
      </w:r>
      <w:r w:rsidR="003D0C8D" w:rsidRPr="00B34199">
        <w:rPr>
          <w:rFonts w:ascii="Times New Roman" w:hAnsi="Times New Roman" w:cs="Times New Roman"/>
          <w:sz w:val="24"/>
          <w:szCs w:val="24"/>
        </w:rPr>
        <w:t xml:space="preserve">BMS </w:t>
      </w:r>
      <w:r w:rsidR="00830556" w:rsidRPr="00B34199">
        <w:rPr>
          <w:rFonts w:ascii="Times New Roman" w:hAnsi="Times New Roman" w:cs="Times New Roman"/>
          <w:sz w:val="24"/>
          <w:szCs w:val="24"/>
        </w:rPr>
        <w:t xml:space="preserve">system can </w:t>
      </w:r>
      <w:r w:rsidR="003D0C8D" w:rsidRPr="00B34199">
        <w:rPr>
          <w:rFonts w:ascii="Times New Roman" w:hAnsi="Times New Roman" w:cs="Times New Roman"/>
          <w:sz w:val="24"/>
          <w:szCs w:val="24"/>
        </w:rPr>
        <w:t>enhance the</w:t>
      </w:r>
      <w:r w:rsidRPr="00B34199">
        <w:rPr>
          <w:rFonts w:ascii="Times New Roman" w:hAnsi="Times New Roman" w:cs="Times New Roman"/>
          <w:sz w:val="24"/>
          <w:szCs w:val="24"/>
        </w:rPr>
        <w:t xml:space="preserve"> environmental sustainability and operational efficiency rate management. </w:t>
      </w:r>
      <w:r w:rsidR="003D0C8D" w:rsidRPr="00B34199">
        <w:rPr>
          <w:rFonts w:ascii="Times New Roman" w:hAnsi="Times New Roman" w:cs="Times New Roman"/>
          <w:sz w:val="24"/>
          <w:szCs w:val="24"/>
        </w:rPr>
        <w:t xml:space="preserve">It minimises the </w:t>
      </w:r>
      <w:r w:rsidRPr="00B34199">
        <w:rPr>
          <w:rFonts w:ascii="Times New Roman" w:hAnsi="Times New Roman" w:cs="Times New Roman"/>
          <w:sz w:val="24"/>
          <w:szCs w:val="24"/>
        </w:rPr>
        <w:t>carbon footprint and suppo</w:t>
      </w:r>
      <w:r w:rsidR="003D0C8D" w:rsidRPr="00B34199">
        <w:rPr>
          <w:rFonts w:ascii="Times New Roman" w:hAnsi="Times New Roman" w:cs="Times New Roman"/>
          <w:sz w:val="24"/>
          <w:szCs w:val="24"/>
        </w:rPr>
        <w:t>rt environmental responsibility</w:t>
      </w:r>
      <w:r w:rsidRPr="00B34199">
        <w:rPr>
          <w:rFonts w:ascii="Times New Roman" w:hAnsi="Times New Roman" w:cs="Times New Roman"/>
          <w:sz w:val="24"/>
          <w:szCs w:val="24"/>
        </w:rPr>
        <w:t xml:space="preserve">. Numerous hotels are spending on energy-efficient technologies like LED lighting, smart thermostats, and solar panels to reduce energy usage. The Investment in recycling programs and food waste management can further underwrite cost savings while supporting the environmental goals. Sustainability also reinforces </w:t>
      </w:r>
      <w:r w:rsidRPr="00B34199">
        <w:rPr>
          <w:rFonts w:ascii="Times New Roman" w:hAnsi="Times New Roman" w:cs="Times New Roman"/>
          <w:bCs/>
          <w:sz w:val="24"/>
          <w:szCs w:val="24"/>
        </w:rPr>
        <w:t>The Goring Hotel’s</w:t>
      </w:r>
      <w:r w:rsidRPr="00B34199">
        <w:rPr>
          <w:rFonts w:ascii="Times New Roman" w:hAnsi="Times New Roman" w:cs="Times New Roman"/>
          <w:sz w:val="24"/>
          <w:szCs w:val="24"/>
        </w:rPr>
        <w:t xml:space="preserve"> brand image. As more </w:t>
      </w:r>
      <w:proofErr w:type="spellStart"/>
      <w:r w:rsidRPr="00B34199">
        <w:rPr>
          <w:rFonts w:ascii="Times New Roman" w:hAnsi="Times New Roman" w:cs="Times New Roman"/>
          <w:sz w:val="24"/>
          <w:szCs w:val="24"/>
        </w:rPr>
        <w:t>travelers</w:t>
      </w:r>
      <w:proofErr w:type="spellEnd"/>
      <w:r w:rsidRPr="00B34199">
        <w:rPr>
          <w:rFonts w:ascii="Times New Roman" w:hAnsi="Times New Roman" w:cs="Times New Roman"/>
          <w:sz w:val="24"/>
          <w:szCs w:val="24"/>
        </w:rPr>
        <w:t xml:space="preserve"> rank the eco-conscious choices, particularly in the luxury segment, hotels that highlight sustainability stand out</w:t>
      </w:r>
      <w:r w:rsidR="00AE1D26" w:rsidRPr="00B34199">
        <w:rPr>
          <w:rFonts w:ascii="Times New Roman" w:hAnsi="Times New Roman" w:cs="Times New Roman"/>
          <w:sz w:val="24"/>
          <w:szCs w:val="24"/>
        </w:rPr>
        <w:t>.</w:t>
      </w:r>
      <w:r w:rsidRPr="00B34199">
        <w:rPr>
          <w:rFonts w:ascii="Times New Roman" w:hAnsi="Times New Roman" w:cs="Times New Roman"/>
          <w:sz w:val="24"/>
          <w:szCs w:val="24"/>
        </w:rPr>
        <w:t xml:space="preserve"> </w:t>
      </w:r>
      <w:r w:rsidR="008C2F22" w:rsidRPr="00B34199">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290092001"/>
        <w:docPartObj>
          <w:docPartGallery w:val="Table of Contents"/>
          <w:docPartUnique/>
        </w:docPartObj>
      </w:sdtPr>
      <w:sdtEndPr>
        <w:rPr>
          <w:rFonts w:ascii="Times New Roman" w:hAnsi="Times New Roman" w:cs="Times New Roman"/>
          <w:b/>
          <w:bCs/>
          <w:noProof/>
          <w:sz w:val="24"/>
          <w:szCs w:val="24"/>
        </w:rPr>
      </w:sdtEndPr>
      <w:sdtContent>
        <w:p w14:paraId="0E484D59" w14:textId="77777777" w:rsidR="0066374D" w:rsidRPr="00B34199" w:rsidRDefault="0066374D" w:rsidP="0066374D">
          <w:pPr>
            <w:pStyle w:val="TOCHeading"/>
            <w:jc w:val="center"/>
            <w:rPr>
              <w:rFonts w:ascii="Times New Roman" w:hAnsi="Times New Roman" w:cs="Times New Roman"/>
              <w:color w:val="auto"/>
              <w:sz w:val="24"/>
              <w:szCs w:val="24"/>
            </w:rPr>
          </w:pPr>
          <w:r w:rsidRPr="00B34199">
            <w:rPr>
              <w:rFonts w:ascii="Times New Roman" w:hAnsi="Times New Roman" w:cs="Times New Roman"/>
              <w:color w:val="auto"/>
              <w:sz w:val="24"/>
              <w:szCs w:val="24"/>
            </w:rPr>
            <w:t>Table of Contents</w:t>
          </w:r>
        </w:p>
        <w:p w14:paraId="0E484D5A" w14:textId="77777777" w:rsidR="00AE1D26" w:rsidRPr="00B34199" w:rsidRDefault="0066374D" w:rsidP="00AE1D26">
          <w:pPr>
            <w:pStyle w:val="TOC1"/>
            <w:tabs>
              <w:tab w:val="right" w:leader="dot" w:pos="9350"/>
            </w:tabs>
            <w:spacing w:line="360" w:lineRule="auto"/>
            <w:jc w:val="both"/>
            <w:rPr>
              <w:rFonts w:ascii="Times New Roman" w:eastAsiaTheme="minorEastAsia" w:hAnsi="Times New Roman" w:cs="Times New Roman"/>
              <w:noProof/>
              <w:sz w:val="24"/>
              <w:szCs w:val="24"/>
            </w:rPr>
          </w:pPr>
          <w:r w:rsidRPr="00B34199">
            <w:rPr>
              <w:rFonts w:ascii="Times New Roman" w:hAnsi="Times New Roman" w:cs="Times New Roman"/>
              <w:sz w:val="24"/>
              <w:szCs w:val="24"/>
            </w:rPr>
            <w:fldChar w:fldCharType="begin"/>
          </w:r>
          <w:r w:rsidRPr="00B34199">
            <w:rPr>
              <w:rFonts w:ascii="Times New Roman" w:hAnsi="Times New Roman" w:cs="Times New Roman"/>
              <w:sz w:val="24"/>
              <w:szCs w:val="24"/>
            </w:rPr>
            <w:instrText xml:space="preserve"> TOC \o "1-3" \h \z \u </w:instrText>
          </w:r>
          <w:r w:rsidRPr="00B34199">
            <w:rPr>
              <w:rFonts w:ascii="Times New Roman" w:hAnsi="Times New Roman" w:cs="Times New Roman"/>
              <w:sz w:val="24"/>
              <w:szCs w:val="24"/>
            </w:rPr>
            <w:fldChar w:fldCharType="separate"/>
          </w:r>
          <w:hyperlink w:anchor="_Toc182472422" w:history="1">
            <w:r w:rsidR="00AE1D26" w:rsidRPr="00B34199">
              <w:rPr>
                <w:rStyle w:val="Hyperlink"/>
                <w:rFonts w:ascii="Times New Roman" w:hAnsi="Times New Roman" w:cs="Times New Roman"/>
                <w:noProof/>
                <w:sz w:val="24"/>
                <w:szCs w:val="24"/>
              </w:rPr>
              <w:t>Executive Summary</w:t>
            </w:r>
            <w:r w:rsidR="00AE1D26" w:rsidRPr="00B34199">
              <w:rPr>
                <w:rFonts w:ascii="Times New Roman" w:hAnsi="Times New Roman" w:cs="Times New Roman"/>
                <w:noProof/>
                <w:webHidden/>
                <w:sz w:val="24"/>
                <w:szCs w:val="24"/>
              </w:rPr>
              <w:tab/>
            </w:r>
            <w:r w:rsidR="00AE1D26" w:rsidRPr="00B34199">
              <w:rPr>
                <w:rFonts w:ascii="Times New Roman" w:hAnsi="Times New Roman" w:cs="Times New Roman"/>
                <w:noProof/>
                <w:webHidden/>
                <w:sz w:val="24"/>
                <w:szCs w:val="24"/>
              </w:rPr>
              <w:fldChar w:fldCharType="begin"/>
            </w:r>
            <w:r w:rsidR="00AE1D26" w:rsidRPr="00B34199">
              <w:rPr>
                <w:rFonts w:ascii="Times New Roman" w:hAnsi="Times New Roman" w:cs="Times New Roman"/>
                <w:noProof/>
                <w:webHidden/>
                <w:sz w:val="24"/>
                <w:szCs w:val="24"/>
              </w:rPr>
              <w:instrText xml:space="preserve"> PAGEREF _Toc182472422 \h </w:instrText>
            </w:r>
            <w:r w:rsidR="00AE1D26" w:rsidRPr="00B34199">
              <w:rPr>
                <w:rFonts w:ascii="Times New Roman" w:hAnsi="Times New Roman" w:cs="Times New Roman"/>
                <w:noProof/>
                <w:webHidden/>
                <w:sz w:val="24"/>
                <w:szCs w:val="24"/>
              </w:rPr>
            </w:r>
            <w:r w:rsidR="00AE1D26" w:rsidRPr="00B34199">
              <w:rPr>
                <w:rFonts w:ascii="Times New Roman" w:hAnsi="Times New Roman" w:cs="Times New Roman"/>
                <w:noProof/>
                <w:webHidden/>
                <w:sz w:val="24"/>
                <w:szCs w:val="24"/>
              </w:rPr>
              <w:fldChar w:fldCharType="separate"/>
            </w:r>
            <w:r w:rsidR="00AE1D26" w:rsidRPr="00B34199">
              <w:rPr>
                <w:rFonts w:ascii="Times New Roman" w:hAnsi="Times New Roman" w:cs="Times New Roman"/>
                <w:noProof/>
                <w:webHidden/>
                <w:sz w:val="24"/>
                <w:szCs w:val="24"/>
              </w:rPr>
              <w:t>2</w:t>
            </w:r>
            <w:r w:rsidR="00AE1D26" w:rsidRPr="00B34199">
              <w:rPr>
                <w:rFonts w:ascii="Times New Roman" w:hAnsi="Times New Roman" w:cs="Times New Roman"/>
                <w:noProof/>
                <w:webHidden/>
                <w:sz w:val="24"/>
                <w:szCs w:val="24"/>
              </w:rPr>
              <w:fldChar w:fldCharType="end"/>
            </w:r>
          </w:hyperlink>
        </w:p>
        <w:p w14:paraId="0E484D5B" w14:textId="77777777" w:rsidR="00AE1D26" w:rsidRPr="00B34199" w:rsidRDefault="00AE1D26" w:rsidP="00AE1D26">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hyperlink w:anchor="_Toc182472423" w:history="1">
            <w:r w:rsidRPr="00B34199">
              <w:rPr>
                <w:rStyle w:val="Hyperlink"/>
                <w:rFonts w:ascii="Times New Roman" w:hAnsi="Times New Roman" w:cs="Times New Roman"/>
                <w:noProof/>
                <w:sz w:val="24"/>
                <w:szCs w:val="24"/>
              </w:rPr>
              <w:t>1.</w:t>
            </w:r>
            <w:r w:rsidRPr="00B34199">
              <w:rPr>
                <w:rFonts w:ascii="Times New Roman" w:eastAsiaTheme="minorEastAsia" w:hAnsi="Times New Roman" w:cs="Times New Roman"/>
                <w:noProof/>
                <w:sz w:val="24"/>
                <w:szCs w:val="24"/>
              </w:rPr>
              <w:tab/>
            </w:r>
            <w:r w:rsidRPr="00B34199">
              <w:rPr>
                <w:rStyle w:val="Hyperlink"/>
                <w:rFonts w:ascii="Times New Roman" w:hAnsi="Times New Roman" w:cs="Times New Roman"/>
                <w:noProof/>
                <w:sz w:val="24"/>
                <w:szCs w:val="24"/>
              </w:rPr>
              <w:t>Introduction</w:t>
            </w:r>
            <w:r w:rsidRPr="00B34199">
              <w:rPr>
                <w:rFonts w:ascii="Times New Roman" w:hAnsi="Times New Roman" w:cs="Times New Roman"/>
                <w:noProof/>
                <w:webHidden/>
                <w:sz w:val="24"/>
                <w:szCs w:val="24"/>
              </w:rPr>
              <w:tab/>
            </w:r>
            <w:r w:rsidRPr="00B34199">
              <w:rPr>
                <w:rFonts w:ascii="Times New Roman" w:hAnsi="Times New Roman" w:cs="Times New Roman"/>
                <w:noProof/>
                <w:webHidden/>
                <w:sz w:val="24"/>
                <w:szCs w:val="24"/>
              </w:rPr>
              <w:fldChar w:fldCharType="begin"/>
            </w:r>
            <w:r w:rsidRPr="00B34199">
              <w:rPr>
                <w:rFonts w:ascii="Times New Roman" w:hAnsi="Times New Roman" w:cs="Times New Roman"/>
                <w:noProof/>
                <w:webHidden/>
                <w:sz w:val="24"/>
                <w:szCs w:val="24"/>
              </w:rPr>
              <w:instrText xml:space="preserve"> PAGEREF _Toc182472423 \h </w:instrText>
            </w:r>
            <w:r w:rsidRPr="00B34199">
              <w:rPr>
                <w:rFonts w:ascii="Times New Roman" w:hAnsi="Times New Roman" w:cs="Times New Roman"/>
                <w:noProof/>
                <w:webHidden/>
                <w:sz w:val="24"/>
                <w:szCs w:val="24"/>
              </w:rPr>
            </w:r>
            <w:r w:rsidRPr="00B34199">
              <w:rPr>
                <w:rFonts w:ascii="Times New Roman" w:hAnsi="Times New Roman" w:cs="Times New Roman"/>
                <w:noProof/>
                <w:webHidden/>
                <w:sz w:val="24"/>
                <w:szCs w:val="24"/>
              </w:rPr>
              <w:fldChar w:fldCharType="separate"/>
            </w:r>
            <w:r w:rsidRPr="00B34199">
              <w:rPr>
                <w:rFonts w:ascii="Times New Roman" w:hAnsi="Times New Roman" w:cs="Times New Roman"/>
                <w:noProof/>
                <w:webHidden/>
                <w:sz w:val="24"/>
                <w:szCs w:val="24"/>
              </w:rPr>
              <w:t>4</w:t>
            </w:r>
            <w:r w:rsidRPr="00B34199">
              <w:rPr>
                <w:rFonts w:ascii="Times New Roman" w:hAnsi="Times New Roman" w:cs="Times New Roman"/>
                <w:noProof/>
                <w:webHidden/>
                <w:sz w:val="24"/>
                <w:szCs w:val="24"/>
              </w:rPr>
              <w:fldChar w:fldCharType="end"/>
            </w:r>
          </w:hyperlink>
        </w:p>
        <w:p w14:paraId="0E484D5C" w14:textId="77777777" w:rsidR="00AE1D26" w:rsidRPr="00B34199" w:rsidRDefault="00AE1D26" w:rsidP="00AE1D26">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hyperlink w:anchor="_Toc182472424" w:history="1">
            <w:r w:rsidRPr="00B34199">
              <w:rPr>
                <w:rStyle w:val="Hyperlink"/>
                <w:rFonts w:ascii="Times New Roman" w:hAnsi="Times New Roman" w:cs="Times New Roman"/>
                <w:noProof/>
                <w:sz w:val="24"/>
                <w:szCs w:val="24"/>
              </w:rPr>
              <w:t>2.</w:t>
            </w:r>
            <w:r w:rsidRPr="00B34199">
              <w:rPr>
                <w:rFonts w:ascii="Times New Roman" w:eastAsiaTheme="minorEastAsia" w:hAnsi="Times New Roman" w:cs="Times New Roman"/>
                <w:noProof/>
                <w:sz w:val="24"/>
                <w:szCs w:val="24"/>
              </w:rPr>
              <w:tab/>
            </w:r>
            <w:r w:rsidRPr="00B34199">
              <w:rPr>
                <w:rStyle w:val="Hyperlink"/>
                <w:rFonts w:ascii="Times New Roman" w:hAnsi="Times New Roman" w:cs="Times New Roman"/>
                <w:noProof/>
                <w:sz w:val="24"/>
                <w:szCs w:val="24"/>
              </w:rPr>
              <w:t>Greener Practices in the Hotel Industry</w:t>
            </w:r>
            <w:r w:rsidRPr="00B34199">
              <w:rPr>
                <w:rFonts w:ascii="Times New Roman" w:hAnsi="Times New Roman" w:cs="Times New Roman"/>
                <w:noProof/>
                <w:webHidden/>
                <w:sz w:val="24"/>
                <w:szCs w:val="24"/>
              </w:rPr>
              <w:tab/>
            </w:r>
            <w:r w:rsidRPr="00B34199">
              <w:rPr>
                <w:rFonts w:ascii="Times New Roman" w:hAnsi="Times New Roman" w:cs="Times New Roman"/>
                <w:noProof/>
                <w:webHidden/>
                <w:sz w:val="24"/>
                <w:szCs w:val="24"/>
              </w:rPr>
              <w:fldChar w:fldCharType="begin"/>
            </w:r>
            <w:r w:rsidRPr="00B34199">
              <w:rPr>
                <w:rFonts w:ascii="Times New Roman" w:hAnsi="Times New Roman" w:cs="Times New Roman"/>
                <w:noProof/>
                <w:webHidden/>
                <w:sz w:val="24"/>
                <w:szCs w:val="24"/>
              </w:rPr>
              <w:instrText xml:space="preserve"> PAGEREF _Toc182472424 \h </w:instrText>
            </w:r>
            <w:r w:rsidRPr="00B34199">
              <w:rPr>
                <w:rFonts w:ascii="Times New Roman" w:hAnsi="Times New Roman" w:cs="Times New Roman"/>
                <w:noProof/>
                <w:webHidden/>
                <w:sz w:val="24"/>
                <w:szCs w:val="24"/>
              </w:rPr>
            </w:r>
            <w:r w:rsidRPr="00B34199">
              <w:rPr>
                <w:rFonts w:ascii="Times New Roman" w:hAnsi="Times New Roman" w:cs="Times New Roman"/>
                <w:noProof/>
                <w:webHidden/>
                <w:sz w:val="24"/>
                <w:szCs w:val="24"/>
              </w:rPr>
              <w:fldChar w:fldCharType="separate"/>
            </w:r>
            <w:r w:rsidRPr="00B34199">
              <w:rPr>
                <w:rFonts w:ascii="Times New Roman" w:hAnsi="Times New Roman" w:cs="Times New Roman"/>
                <w:noProof/>
                <w:webHidden/>
                <w:sz w:val="24"/>
                <w:szCs w:val="24"/>
              </w:rPr>
              <w:t>4</w:t>
            </w:r>
            <w:r w:rsidRPr="00B34199">
              <w:rPr>
                <w:rFonts w:ascii="Times New Roman" w:hAnsi="Times New Roman" w:cs="Times New Roman"/>
                <w:noProof/>
                <w:webHidden/>
                <w:sz w:val="24"/>
                <w:szCs w:val="24"/>
              </w:rPr>
              <w:fldChar w:fldCharType="end"/>
            </w:r>
          </w:hyperlink>
        </w:p>
        <w:p w14:paraId="0E484D5D" w14:textId="77777777" w:rsidR="00AE1D26" w:rsidRPr="00B34199" w:rsidRDefault="00AE1D26" w:rsidP="00AE1D26">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hyperlink w:anchor="_Toc182472425" w:history="1">
            <w:r w:rsidRPr="00B34199">
              <w:rPr>
                <w:rStyle w:val="Hyperlink"/>
                <w:rFonts w:ascii="Times New Roman" w:hAnsi="Times New Roman" w:cs="Times New Roman"/>
                <w:noProof/>
                <w:sz w:val="24"/>
                <w:szCs w:val="24"/>
              </w:rPr>
              <w:t>3.</w:t>
            </w:r>
            <w:r w:rsidRPr="00B34199">
              <w:rPr>
                <w:rFonts w:ascii="Times New Roman" w:eastAsiaTheme="minorEastAsia" w:hAnsi="Times New Roman" w:cs="Times New Roman"/>
                <w:noProof/>
                <w:sz w:val="24"/>
                <w:szCs w:val="24"/>
              </w:rPr>
              <w:tab/>
            </w:r>
            <w:r w:rsidRPr="00B34199">
              <w:rPr>
                <w:rStyle w:val="Hyperlink"/>
                <w:rFonts w:ascii="Times New Roman" w:hAnsi="Times New Roman" w:cs="Times New Roman"/>
                <w:noProof/>
                <w:sz w:val="24"/>
                <w:szCs w:val="24"/>
              </w:rPr>
              <w:t>Benefits of Integrating Sustainability into Hotel Operations</w:t>
            </w:r>
            <w:r w:rsidRPr="00B34199">
              <w:rPr>
                <w:rFonts w:ascii="Times New Roman" w:hAnsi="Times New Roman" w:cs="Times New Roman"/>
                <w:noProof/>
                <w:webHidden/>
                <w:sz w:val="24"/>
                <w:szCs w:val="24"/>
              </w:rPr>
              <w:tab/>
            </w:r>
            <w:r w:rsidRPr="00B34199">
              <w:rPr>
                <w:rFonts w:ascii="Times New Roman" w:hAnsi="Times New Roman" w:cs="Times New Roman"/>
                <w:noProof/>
                <w:webHidden/>
                <w:sz w:val="24"/>
                <w:szCs w:val="24"/>
              </w:rPr>
              <w:fldChar w:fldCharType="begin"/>
            </w:r>
            <w:r w:rsidRPr="00B34199">
              <w:rPr>
                <w:rFonts w:ascii="Times New Roman" w:hAnsi="Times New Roman" w:cs="Times New Roman"/>
                <w:noProof/>
                <w:webHidden/>
                <w:sz w:val="24"/>
                <w:szCs w:val="24"/>
              </w:rPr>
              <w:instrText xml:space="preserve"> PAGEREF _Toc182472425 \h </w:instrText>
            </w:r>
            <w:r w:rsidRPr="00B34199">
              <w:rPr>
                <w:rFonts w:ascii="Times New Roman" w:hAnsi="Times New Roman" w:cs="Times New Roman"/>
                <w:noProof/>
                <w:webHidden/>
                <w:sz w:val="24"/>
                <w:szCs w:val="24"/>
              </w:rPr>
            </w:r>
            <w:r w:rsidRPr="00B34199">
              <w:rPr>
                <w:rFonts w:ascii="Times New Roman" w:hAnsi="Times New Roman" w:cs="Times New Roman"/>
                <w:noProof/>
                <w:webHidden/>
                <w:sz w:val="24"/>
                <w:szCs w:val="24"/>
              </w:rPr>
              <w:fldChar w:fldCharType="separate"/>
            </w:r>
            <w:r w:rsidRPr="00B34199">
              <w:rPr>
                <w:rFonts w:ascii="Times New Roman" w:hAnsi="Times New Roman" w:cs="Times New Roman"/>
                <w:noProof/>
                <w:webHidden/>
                <w:sz w:val="24"/>
                <w:szCs w:val="24"/>
              </w:rPr>
              <w:t>5</w:t>
            </w:r>
            <w:r w:rsidRPr="00B34199">
              <w:rPr>
                <w:rFonts w:ascii="Times New Roman" w:hAnsi="Times New Roman" w:cs="Times New Roman"/>
                <w:noProof/>
                <w:webHidden/>
                <w:sz w:val="24"/>
                <w:szCs w:val="24"/>
              </w:rPr>
              <w:fldChar w:fldCharType="end"/>
            </w:r>
          </w:hyperlink>
        </w:p>
        <w:p w14:paraId="0E484D5E" w14:textId="77777777" w:rsidR="00AE1D26" w:rsidRPr="00B34199" w:rsidRDefault="00AE1D26" w:rsidP="00AE1D26">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hyperlink w:anchor="_Toc182472426" w:history="1">
            <w:r w:rsidRPr="00B34199">
              <w:rPr>
                <w:rStyle w:val="Hyperlink"/>
                <w:rFonts w:ascii="Times New Roman" w:hAnsi="Times New Roman" w:cs="Times New Roman"/>
                <w:noProof/>
                <w:sz w:val="24"/>
                <w:szCs w:val="24"/>
              </w:rPr>
              <w:t>4.</w:t>
            </w:r>
            <w:r w:rsidRPr="00B34199">
              <w:rPr>
                <w:rFonts w:ascii="Times New Roman" w:eastAsiaTheme="minorEastAsia" w:hAnsi="Times New Roman" w:cs="Times New Roman"/>
                <w:noProof/>
                <w:sz w:val="24"/>
                <w:szCs w:val="24"/>
              </w:rPr>
              <w:tab/>
            </w:r>
            <w:r w:rsidRPr="00B34199">
              <w:rPr>
                <w:rStyle w:val="Hyperlink"/>
                <w:rFonts w:ascii="Times New Roman" w:hAnsi="Times New Roman" w:cs="Times New Roman"/>
                <w:noProof/>
                <w:sz w:val="24"/>
                <w:szCs w:val="24"/>
              </w:rPr>
              <w:t>Challenges of Implementing Green Practices in Hotels</w:t>
            </w:r>
            <w:r w:rsidRPr="00B34199">
              <w:rPr>
                <w:rFonts w:ascii="Times New Roman" w:hAnsi="Times New Roman" w:cs="Times New Roman"/>
                <w:noProof/>
                <w:webHidden/>
                <w:sz w:val="24"/>
                <w:szCs w:val="24"/>
              </w:rPr>
              <w:tab/>
            </w:r>
            <w:r w:rsidRPr="00B34199">
              <w:rPr>
                <w:rFonts w:ascii="Times New Roman" w:hAnsi="Times New Roman" w:cs="Times New Roman"/>
                <w:noProof/>
                <w:webHidden/>
                <w:sz w:val="24"/>
                <w:szCs w:val="24"/>
              </w:rPr>
              <w:fldChar w:fldCharType="begin"/>
            </w:r>
            <w:r w:rsidRPr="00B34199">
              <w:rPr>
                <w:rFonts w:ascii="Times New Roman" w:hAnsi="Times New Roman" w:cs="Times New Roman"/>
                <w:noProof/>
                <w:webHidden/>
                <w:sz w:val="24"/>
                <w:szCs w:val="24"/>
              </w:rPr>
              <w:instrText xml:space="preserve"> PAGEREF _Toc182472426 \h </w:instrText>
            </w:r>
            <w:r w:rsidRPr="00B34199">
              <w:rPr>
                <w:rFonts w:ascii="Times New Roman" w:hAnsi="Times New Roman" w:cs="Times New Roman"/>
                <w:noProof/>
                <w:webHidden/>
                <w:sz w:val="24"/>
                <w:szCs w:val="24"/>
              </w:rPr>
            </w:r>
            <w:r w:rsidRPr="00B34199">
              <w:rPr>
                <w:rFonts w:ascii="Times New Roman" w:hAnsi="Times New Roman" w:cs="Times New Roman"/>
                <w:noProof/>
                <w:webHidden/>
                <w:sz w:val="24"/>
                <w:szCs w:val="24"/>
              </w:rPr>
              <w:fldChar w:fldCharType="separate"/>
            </w:r>
            <w:r w:rsidRPr="00B34199">
              <w:rPr>
                <w:rFonts w:ascii="Times New Roman" w:hAnsi="Times New Roman" w:cs="Times New Roman"/>
                <w:noProof/>
                <w:webHidden/>
                <w:sz w:val="24"/>
                <w:szCs w:val="24"/>
              </w:rPr>
              <w:t>6</w:t>
            </w:r>
            <w:r w:rsidRPr="00B34199">
              <w:rPr>
                <w:rFonts w:ascii="Times New Roman" w:hAnsi="Times New Roman" w:cs="Times New Roman"/>
                <w:noProof/>
                <w:webHidden/>
                <w:sz w:val="24"/>
                <w:szCs w:val="24"/>
              </w:rPr>
              <w:fldChar w:fldCharType="end"/>
            </w:r>
          </w:hyperlink>
        </w:p>
        <w:p w14:paraId="0E484D5F" w14:textId="77777777" w:rsidR="00AE1D26" w:rsidRPr="00B34199" w:rsidRDefault="00AE1D26" w:rsidP="00AE1D26">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hyperlink w:anchor="_Toc182472427" w:history="1">
            <w:r w:rsidRPr="00B34199">
              <w:rPr>
                <w:rStyle w:val="Hyperlink"/>
                <w:rFonts w:ascii="Times New Roman" w:hAnsi="Times New Roman" w:cs="Times New Roman"/>
                <w:noProof/>
                <w:sz w:val="24"/>
                <w:szCs w:val="24"/>
              </w:rPr>
              <w:t>5.</w:t>
            </w:r>
            <w:r w:rsidRPr="00B34199">
              <w:rPr>
                <w:rFonts w:ascii="Times New Roman" w:eastAsiaTheme="minorEastAsia" w:hAnsi="Times New Roman" w:cs="Times New Roman"/>
                <w:noProof/>
                <w:sz w:val="24"/>
                <w:szCs w:val="24"/>
              </w:rPr>
              <w:tab/>
            </w:r>
            <w:r w:rsidRPr="00B34199">
              <w:rPr>
                <w:rStyle w:val="Hyperlink"/>
                <w:rFonts w:ascii="Times New Roman" w:hAnsi="Times New Roman" w:cs="Times New Roman"/>
                <w:noProof/>
                <w:sz w:val="24"/>
                <w:szCs w:val="24"/>
              </w:rPr>
              <w:t>Analysis of The Goring Hotel’s Current Sustainable Practices</w:t>
            </w:r>
            <w:r w:rsidRPr="00B34199">
              <w:rPr>
                <w:rFonts w:ascii="Times New Roman" w:hAnsi="Times New Roman" w:cs="Times New Roman"/>
                <w:noProof/>
                <w:webHidden/>
                <w:sz w:val="24"/>
                <w:szCs w:val="24"/>
              </w:rPr>
              <w:tab/>
            </w:r>
            <w:r w:rsidRPr="00B34199">
              <w:rPr>
                <w:rFonts w:ascii="Times New Roman" w:hAnsi="Times New Roman" w:cs="Times New Roman"/>
                <w:noProof/>
                <w:webHidden/>
                <w:sz w:val="24"/>
                <w:szCs w:val="24"/>
              </w:rPr>
              <w:fldChar w:fldCharType="begin"/>
            </w:r>
            <w:r w:rsidRPr="00B34199">
              <w:rPr>
                <w:rFonts w:ascii="Times New Roman" w:hAnsi="Times New Roman" w:cs="Times New Roman"/>
                <w:noProof/>
                <w:webHidden/>
                <w:sz w:val="24"/>
                <w:szCs w:val="24"/>
              </w:rPr>
              <w:instrText xml:space="preserve"> PAGEREF _Toc182472427 \h </w:instrText>
            </w:r>
            <w:r w:rsidRPr="00B34199">
              <w:rPr>
                <w:rFonts w:ascii="Times New Roman" w:hAnsi="Times New Roman" w:cs="Times New Roman"/>
                <w:noProof/>
                <w:webHidden/>
                <w:sz w:val="24"/>
                <w:szCs w:val="24"/>
              </w:rPr>
            </w:r>
            <w:r w:rsidRPr="00B34199">
              <w:rPr>
                <w:rFonts w:ascii="Times New Roman" w:hAnsi="Times New Roman" w:cs="Times New Roman"/>
                <w:noProof/>
                <w:webHidden/>
                <w:sz w:val="24"/>
                <w:szCs w:val="24"/>
              </w:rPr>
              <w:fldChar w:fldCharType="separate"/>
            </w:r>
            <w:r w:rsidRPr="00B34199">
              <w:rPr>
                <w:rFonts w:ascii="Times New Roman" w:hAnsi="Times New Roman" w:cs="Times New Roman"/>
                <w:noProof/>
                <w:webHidden/>
                <w:sz w:val="24"/>
                <w:szCs w:val="24"/>
              </w:rPr>
              <w:t>7</w:t>
            </w:r>
            <w:r w:rsidRPr="00B34199">
              <w:rPr>
                <w:rFonts w:ascii="Times New Roman" w:hAnsi="Times New Roman" w:cs="Times New Roman"/>
                <w:noProof/>
                <w:webHidden/>
                <w:sz w:val="24"/>
                <w:szCs w:val="24"/>
              </w:rPr>
              <w:fldChar w:fldCharType="end"/>
            </w:r>
          </w:hyperlink>
        </w:p>
        <w:p w14:paraId="0E484D60" w14:textId="77777777" w:rsidR="00AE1D26" w:rsidRPr="00B34199" w:rsidRDefault="00AE1D26" w:rsidP="00AE1D26">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hyperlink w:anchor="_Toc182472428" w:history="1">
            <w:r w:rsidRPr="00B34199">
              <w:rPr>
                <w:rStyle w:val="Hyperlink"/>
                <w:rFonts w:ascii="Times New Roman" w:hAnsi="Times New Roman" w:cs="Times New Roman"/>
                <w:noProof/>
                <w:sz w:val="24"/>
                <w:szCs w:val="24"/>
              </w:rPr>
              <w:t>6.</w:t>
            </w:r>
            <w:r w:rsidRPr="00B34199">
              <w:rPr>
                <w:rFonts w:ascii="Times New Roman" w:eastAsiaTheme="minorEastAsia" w:hAnsi="Times New Roman" w:cs="Times New Roman"/>
                <w:noProof/>
                <w:sz w:val="24"/>
                <w:szCs w:val="24"/>
              </w:rPr>
              <w:tab/>
            </w:r>
            <w:r w:rsidRPr="00B34199">
              <w:rPr>
                <w:rStyle w:val="Hyperlink"/>
                <w:rFonts w:ascii="Times New Roman" w:hAnsi="Times New Roman" w:cs="Times New Roman"/>
                <w:noProof/>
                <w:sz w:val="24"/>
                <w:szCs w:val="24"/>
              </w:rPr>
              <w:t>Challenges of Implementing the Food Waste Management System</w:t>
            </w:r>
            <w:r w:rsidRPr="00B34199">
              <w:rPr>
                <w:rFonts w:ascii="Times New Roman" w:hAnsi="Times New Roman" w:cs="Times New Roman"/>
                <w:noProof/>
                <w:webHidden/>
                <w:sz w:val="24"/>
                <w:szCs w:val="24"/>
              </w:rPr>
              <w:tab/>
            </w:r>
            <w:r w:rsidRPr="00B34199">
              <w:rPr>
                <w:rFonts w:ascii="Times New Roman" w:hAnsi="Times New Roman" w:cs="Times New Roman"/>
                <w:noProof/>
                <w:webHidden/>
                <w:sz w:val="24"/>
                <w:szCs w:val="24"/>
              </w:rPr>
              <w:fldChar w:fldCharType="begin"/>
            </w:r>
            <w:r w:rsidRPr="00B34199">
              <w:rPr>
                <w:rFonts w:ascii="Times New Roman" w:hAnsi="Times New Roman" w:cs="Times New Roman"/>
                <w:noProof/>
                <w:webHidden/>
                <w:sz w:val="24"/>
                <w:szCs w:val="24"/>
              </w:rPr>
              <w:instrText xml:space="preserve"> PAGEREF _Toc182472428 \h </w:instrText>
            </w:r>
            <w:r w:rsidRPr="00B34199">
              <w:rPr>
                <w:rFonts w:ascii="Times New Roman" w:hAnsi="Times New Roman" w:cs="Times New Roman"/>
                <w:noProof/>
                <w:webHidden/>
                <w:sz w:val="24"/>
                <w:szCs w:val="24"/>
              </w:rPr>
            </w:r>
            <w:r w:rsidRPr="00B34199">
              <w:rPr>
                <w:rFonts w:ascii="Times New Roman" w:hAnsi="Times New Roman" w:cs="Times New Roman"/>
                <w:noProof/>
                <w:webHidden/>
                <w:sz w:val="24"/>
                <w:szCs w:val="24"/>
              </w:rPr>
              <w:fldChar w:fldCharType="separate"/>
            </w:r>
            <w:r w:rsidRPr="00B34199">
              <w:rPr>
                <w:rFonts w:ascii="Times New Roman" w:hAnsi="Times New Roman" w:cs="Times New Roman"/>
                <w:noProof/>
                <w:webHidden/>
                <w:sz w:val="24"/>
                <w:szCs w:val="24"/>
              </w:rPr>
              <w:t>7</w:t>
            </w:r>
            <w:r w:rsidRPr="00B34199">
              <w:rPr>
                <w:rFonts w:ascii="Times New Roman" w:hAnsi="Times New Roman" w:cs="Times New Roman"/>
                <w:noProof/>
                <w:webHidden/>
                <w:sz w:val="24"/>
                <w:szCs w:val="24"/>
              </w:rPr>
              <w:fldChar w:fldCharType="end"/>
            </w:r>
          </w:hyperlink>
        </w:p>
        <w:p w14:paraId="0E484D61" w14:textId="77777777" w:rsidR="00AE1D26" w:rsidRPr="00B34199" w:rsidRDefault="00AE1D26" w:rsidP="00AE1D26">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hyperlink w:anchor="_Toc182472429" w:history="1">
            <w:r w:rsidRPr="00B34199">
              <w:rPr>
                <w:rStyle w:val="Hyperlink"/>
                <w:rFonts w:ascii="Times New Roman" w:hAnsi="Times New Roman" w:cs="Times New Roman"/>
                <w:noProof/>
                <w:sz w:val="24"/>
                <w:szCs w:val="24"/>
              </w:rPr>
              <w:t>7.</w:t>
            </w:r>
            <w:r w:rsidRPr="00B34199">
              <w:rPr>
                <w:rFonts w:ascii="Times New Roman" w:eastAsiaTheme="minorEastAsia" w:hAnsi="Times New Roman" w:cs="Times New Roman"/>
                <w:noProof/>
                <w:sz w:val="24"/>
                <w:szCs w:val="24"/>
              </w:rPr>
              <w:tab/>
            </w:r>
            <w:r w:rsidRPr="00B34199">
              <w:rPr>
                <w:rStyle w:val="Hyperlink"/>
                <w:rFonts w:ascii="Times New Roman" w:hAnsi="Times New Roman" w:cs="Times New Roman"/>
                <w:noProof/>
                <w:sz w:val="24"/>
                <w:szCs w:val="24"/>
              </w:rPr>
              <w:t>Conclusion and Recommendation</w:t>
            </w:r>
            <w:r w:rsidRPr="00B34199">
              <w:rPr>
                <w:rFonts w:ascii="Times New Roman" w:hAnsi="Times New Roman" w:cs="Times New Roman"/>
                <w:noProof/>
                <w:webHidden/>
                <w:sz w:val="24"/>
                <w:szCs w:val="24"/>
              </w:rPr>
              <w:tab/>
            </w:r>
            <w:r w:rsidRPr="00B34199">
              <w:rPr>
                <w:rFonts w:ascii="Times New Roman" w:hAnsi="Times New Roman" w:cs="Times New Roman"/>
                <w:noProof/>
                <w:webHidden/>
                <w:sz w:val="24"/>
                <w:szCs w:val="24"/>
              </w:rPr>
              <w:fldChar w:fldCharType="begin"/>
            </w:r>
            <w:r w:rsidRPr="00B34199">
              <w:rPr>
                <w:rFonts w:ascii="Times New Roman" w:hAnsi="Times New Roman" w:cs="Times New Roman"/>
                <w:noProof/>
                <w:webHidden/>
                <w:sz w:val="24"/>
                <w:szCs w:val="24"/>
              </w:rPr>
              <w:instrText xml:space="preserve"> PAGEREF _Toc182472429 \h </w:instrText>
            </w:r>
            <w:r w:rsidRPr="00B34199">
              <w:rPr>
                <w:rFonts w:ascii="Times New Roman" w:hAnsi="Times New Roman" w:cs="Times New Roman"/>
                <w:noProof/>
                <w:webHidden/>
                <w:sz w:val="24"/>
                <w:szCs w:val="24"/>
              </w:rPr>
            </w:r>
            <w:r w:rsidRPr="00B34199">
              <w:rPr>
                <w:rFonts w:ascii="Times New Roman" w:hAnsi="Times New Roman" w:cs="Times New Roman"/>
                <w:noProof/>
                <w:webHidden/>
                <w:sz w:val="24"/>
                <w:szCs w:val="24"/>
              </w:rPr>
              <w:fldChar w:fldCharType="separate"/>
            </w:r>
            <w:r w:rsidRPr="00B34199">
              <w:rPr>
                <w:rFonts w:ascii="Times New Roman" w:hAnsi="Times New Roman" w:cs="Times New Roman"/>
                <w:noProof/>
                <w:webHidden/>
                <w:sz w:val="24"/>
                <w:szCs w:val="24"/>
              </w:rPr>
              <w:t>8</w:t>
            </w:r>
            <w:r w:rsidRPr="00B34199">
              <w:rPr>
                <w:rFonts w:ascii="Times New Roman" w:hAnsi="Times New Roman" w:cs="Times New Roman"/>
                <w:noProof/>
                <w:webHidden/>
                <w:sz w:val="24"/>
                <w:szCs w:val="24"/>
              </w:rPr>
              <w:fldChar w:fldCharType="end"/>
            </w:r>
          </w:hyperlink>
        </w:p>
        <w:p w14:paraId="0E484D62" w14:textId="77777777" w:rsidR="00AE1D26" w:rsidRPr="00B34199" w:rsidRDefault="00AE1D26" w:rsidP="00AE1D26">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82472430" w:history="1">
            <w:r w:rsidRPr="00B34199">
              <w:rPr>
                <w:rStyle w:val="Hyperlink"/>
                <w:rFonts w:ascii="Times New Roman" w:hAnsi="Times New Roman" w:cs="Times New Roman"/>
                <w:noProof/>
                <w:sz w:val="24"/>
                <w:szCs w:val="24"/>
              </w:rPr>
              <w:t>References</w:t>
            </w:r>
            <w:r w:rsidRPr="00B34199">
              <w:rPr>
                <w:rFonts w:ascii="Times New Roman" w:hAnsi="Times New Roman" w:cs="Times New Roman"/>
                <w:noProof/>
                <w:webHidden/>
                <w:sz w:val="24"/>
                <w:szCs w:val="24"/>
              </w:rPr>
              <w:tab/>
            </w:r>
            <w:r w:rsidRPr="00B34199">
              <w:rPr>
                <w:rFonts w:ascii="Times New Roman" w:hAnsi="Times New Roman" w:cs="Times New Roman"/>
                <w:noProof/>
                <w:webHidden/>
                <w:sz w:val="24"/>
                <w:szCs w:val="24"/>
              </w:rPr>
              <w:fldChar w:fldCharType="begin"/>
            </w:r>
            <w:r w:rsidRPr="00B34199">
              <w:rPr>
                <w:rFonts w:ascii="Times New Roman" w:hAnsi="Times New Roman" w:cs="Times New Roman"/>
                <w:noProof/>
                <w:webHidden/>
                <w:sz w:val="24"/>
                <w:szCs w:val="24"/>
              </w:rPr>
              <w:instrText xml:space="preserve"> PAGEREF _Toc182472430 \h </w:instrText>
            </w:r>
            <w:r w:rsidRPr="00B34199">
              <w:rPr>
                <w:rFonts w:ascii="Times New Roman" w:hAnsi="Times New Roman" w:cs="Times New Roman"/>
                <w:noProof/>
                <w:webHidden/>
                <w:sz w:val="24"/>
                <w:szCs w:val="24"/>
              </w:rPr>
            </w:r>
            <w:r w:rsidRPr="00B34199">
              <w:rPr>
                <w:rFonts w:ascii="Times New Roman" w:hAnsi="Times New Roman" w:cs="Times New Roman"/>
                <w:noProof/>
                <w:webHidden/>
                <w:sz w:val="24"/>
                <w:szCs w:val="24"/>
              </w:rPr>
              <w:fldChar w:fldCharType="separate"/>
            </w:r>
            <w:r w:rsidRPr="00B34199">
              <w:rPr>
                <w:rFonts w:ascii="Times New Roman" w:hAnsi="Times New Roman" w:cs="Times New Roman"/>
                <w:noProof/>
                <w:webHidden/>
                <w:sz w:val="24"/>
                <w:szCs w:val="24"/>
              </w:rPr>
              <w:t>10</w:t>
            </w:r>
            <w:r w:rsidRPr="00B34199">
              <w:rPr>
                <w:rFonts w:ascii="Times New Roman" w:hAnsi="Times New Roman" w:cs="Times New Roman"/>
                <w:noProof/>
                <w:webHidden/>
                <w:sz w:val="24"/>
                <w:szCs w:val="24"/>
              </w:rPr>
              <w:fldChar w:fldCharType="end"/>
            </w:r>
          </w:hyperlink>
        </w:p>
        <w:p w14:paraId="0E484D63" w14:textId="77777777" w:rsidR="0066374D" w:rsidRPr="00B34199" w:rsidRDefault="0066374D" w:rsidP="00AE1D26">
          <w:pPr>
            <w:spacing w:line="360" w:lineRule="auto"/>
            <w:jc w:val="both"/>
            <w:rPr>
              <w:rFonts w:ascii="Times New Roman" w:hAnsi="Times New Roman" w:cs="Times New Roman"/>
              <w:sz w:val="24"/>
              <w:szCs w:val="24"/>
            </w:rPr>
          </w:pPr>
          <w:r w:rsidRPr="00B34199">
            <w:rPr>
              <w:rFonts w:ascii="Times New Roman" w:hAnsi="Times New Roman" w:cs="Times New Roman"/>
              <w:b/>
              <w:bCs/>
              <w:noProof/>
              <w:sz w:val="24"/>
              <w:szCs w:val="24"/>
            </w:rPr>
            <w:fldChar w:fldCharType="end"/>
          </w:r>
        </w:p>
      </w:sdtContent>
    </w:sdt>
    <w:p w14:paraId="0E484D64" w14:textId="77777777" w:rsidR="008C2F22" w:rsidRPr="00B34199" w:rsidRDefault="008C2F22"/>
    <w:p w14:paraId="0E484D65" w14:textId="77777777" w:rsidR="008C2F22" w:rsidRPr="00B34199" w:rsidRDefault="008C2F22">
      <w:r w:rsidRPr="00B34199">
        <w:br w:type="page"/>
      </w:r>
    </w:p>
    <w:p w14:paraId="0E484D66" w14:textId="77777777" w:rsidR="008C2F22" w:rsidRPr="00B34199" w:rsidRDefault="008C2F22" w:rsidP="0066374D">
      <w:pPr>
        <w:pStyle w:val="Heading1"/>
        <w:numPr>
          <w:ilvl w:val="0"/>
          <w:numId w:val="1"/>
        </w:numPr>
        <w:spacing w:line="360" w:lineRule="auto"/>
        <w:jc w:val="both"/>
        <w:rPr>
          <w:rFonts w:cs="Times New Roman"/>
          <w:szCs w:val="24"/>
        </w:rPr>
      </w:pPr>
      <w:bookmarkStart w:id="1" w:name="_Toc181825182"/>
      <w:bookmarkStart w:id="2" w:name="_Toc182472423"/>
      <w:r w:rsidRPr="00B34199">
        <w:rPr>
          <w:rFonts w:cs="Times New Roman"/>
          <w:szCs w:val="24"/>
        </w:rPr>
        <w:lastRenderedPageBreak/>
        <w:t>Introduction</w:t>
      </w:r>
      <w:bookmarkEnd w:id="1"/>
      <w:bookmarkEnd w:id="2"/>
    </w:p>
    <w:p w14:paraId="0E484D67" w14:textId="77777777" w:rsidR="0041328E" w:rsidRPr="00B34199" w:rsidRDefault="008C2F22" w:rsidP="0066374D">
      <w:pPr>
        <w:spacing w:line="360" w:lineRule="auto"/>
        <w:jc w:val="both"/>
        <w:rPr>
          <w:rFonts w:ascii="Times New Roman" w:hAnsi="Times New Roman" w:cs="Times New Roman"/>
          <w:sz w:val="24"/>
          <w:szCs w:val="24"/>
        </w:rPr>
      </w:pPr>
      <w:r w:rsidRPr="00B34199">
        <w:rPr>
          <w:rFonts w:ascii="Times New Roman" w:hAnsi="Times New Roman" w:cs="Times New Roman"/>
          <w:sz w:val="24"/>
          <w:szCs w:val="24"/>
        </w:rPr>
        <w:t xml:space="preserve">The core aim of this report is to </w:t>
      </w:r>
      <w:proofErr w:type="spellStart"/>
      <w:r w:rsidRPr="00B34199">
        <w:rPr>
          <w:rFonts w:ascii="Times New Roman" w:hAnsi="Times New Roman" w:cs="Times New Roman"/>
          <w:sz w:val="24"/>
          <w:szCs w:val="24"/>
        </w:rPr>
        <w:t>analyze</w:t>
      </w:r>
      <w:proofErr w:type="spellEnd"/>
      <w:r w:rsidRPr="00B34199">
        <w:rPr>
          <w:rFonts w:ascii="Times New Roman" w:hAnsi="Times New Roman" w:cs="Times New Roman"/>
          <w:sz w:val="24"/>
          <w:szCs w:val="24"/>
        </w:rPr>
        <w:t xml:space="preserve"> that the hospitality industry has increasingly included sustainable practices to address the environmental challenges that can enhance operational efficiency and align with the expectations of the customers. The hotel is under pressure to adopt eco-friendly strategies to reduce the environmental impact while retaining its competitiveness</w:t>
      </w:r>
      <w:r w:rsidR="00F479E0" w:rsidRPr="00B34199">
        <w:rPr>
          <w:rFonts w:ascii="Times New Roman" w:hAnsi="Times New Roman" w:cs="Times New Roman"/>
          <w:sz w:val="24"/>
          <w:szCs w:val="24"/>
        </w:rPr>
        <w:t xml:space="preserve"> (Gunduz </w:t>
      </w:r>
      <w:proofErr w:type="spellStart"/>
      <w:r w:rsidR="00F479E0" w:rsidRPr="00B34199">
        <w:rPr>
          <w:rFonts w:ascii="Times New Roman" w:hAnsi="Times New Roman" w:cs="Times New Roman"/>
          <w:sz w:val="24"/>
          <w:szCs w:val="24"/>
        </w:rPr>
        <w:t>Songur</w:t>
      </w:r>
      <w:proofErr w:type="spellEnd"/>
      <w:r w:rsidR="00F479E0" w:rsidRPr="00B34199">
        <w:rPr>
          <w:rFonts w:ascii="Times New Roman" w:hAnsi="Times New Roman" w:cs="Times New Roman"/>
          <w:sz w:val="24"/>
          <w:szCs w:val="24"/>
        </w:rPr>
        <w:t xml:space="preserve"> et al., 2023)</w:t>
      </w:r>
      <w:r w:rsidRPr="00B34199">
        <w:rPr>
          <w:rFonts w:ascii="Times New Roman" w:hAnsi="Times New Roman" w:cs="Times New Roman"/>
          <w:sz w:val="24"/>
          <w:szCs w:val="24"/>
        </w:rPr>
        <w:t>. The Goring Hotel is an iconic luxury established hotel in London that seeks to balance the traditional charm with modern sustainable practices</w:t>
      </w:r>
      <w:r w:rsidR="00BC2757" w:rsidRPr="00B34199">
        <w:rPr>
          <w:rFonts w:ascii="Times New Roman" w:hAnsi="Times New Roman" w:cs="Times New Roman"/>
          <w:sz w:val="24"/>
          <w:szCs w:val="24"/>
        </w:rPr>
        <w:t xml:space="preserve"> </w:t>
      </w:r>
      <w:r w:rsidR="00BC2757" w:rsidRPr="00B34199">
        <w:rPr>
          <w:rFonts w:ascii="Times New Roman" w:hAnsi="Times New Roman" w:cs="Times New Roman"/>
          <w:color w:val="000000"/>
          <w:sz w:val="24"/>
          <w:szCs w:val="24"/>
          <w:shd w:val="clear" w:color="auto" w:fill="FFFFFF"/>
        </w:rPr>
        <w:t>(Thegoring.com, 2024).</w:t>
      </w:r>
      <w:r w:rsidRPr="00B34199">
        <w:rPr>
          <w:rFonts w:ascii="Times New Roman" w:hAnsi="Times New Roman" w:cs="Times New Roman"/>
          <w:sz w:val="24"/>
          <w:szCs w:val="24"/>
        </w:rPr>
        <w:t xml:space="preserve"> This report explores the importance the integrating sustainability into the operations of the hotel with a specific focus on greener practices. The Goring Hotel serves as a case study to </w:t>
      </w:r>
      <w:proofErr w:type="spellStart"/>
      <w:r w:rsidRPr="00B34199">
        <w:rPr>
          <w:rFonts w:ascii="Times New Roman" w:hAnsi="Times New Roman" w:cs="Times New Roman"/>
          <w:sz w:val="24"/>
          <w:szCs w:val="24"/>
        </w:rPr>
        <w:t>analyze</w:t>
      </w:r>
      <w:proofErr w:type="spellEnd"/>
      <w:r w:rsidRPr="00B34199">
        <w:rPr>
          <w:rFonts w:ascii="Times New Roman" w:hAnsi="Times New Roman" w:cs="Times New Roman"/>
          <w:sz w:val="24"/>
          <w:szCs w:val="24"/>
        </w:rPr>
        <w:t xml:space="preserve"> the current sustainability initiatives in waste management. This report will include recommendations for enhancing The Goring’s sustainability efforts to achieve the long-term goals of the operations. </w:t>
      </w:r>
      <w:r w:rsidR="00E81684" w:rsidRPr="00B34199">
        <w:rPr>
          <w:rFonts w:ascii="Times New Roman" w:hAnsi="Times New Roman" w:cs="Times New Roman"/>
          <w:sz w:val="24"/>
          <w:szCs w:val="24"/>
        </w:rPr>
        <w:t>This report also</w:t>
      </w:r>
      <w:r w:rsidR="00F479E0" w:rsidRPr="00B34199">
        <w:rPr>
          <w:rFonts w:ascii="Times New Roman" w:hAnsi="Times New Roman" w:cs="Times New Roman"/>
          <w:sz w:val="24"/>
          <w:szCs w:val="24"/>
        </w:rPr>
        <w:t xml:space="preserve"> discovers the benefits of the green practice</w:t>
      </w:r>
      <w:r w:rsidR="00E81684" w:rsidRPr="00B34199">
        <w:rPr>
          <w:rFonts w:ascii="Times New Roman" w:hAnsi="Times New Roman" w:cs="Times New Roman"/>
          <w:sz w:val="24"/>
          <w:szCs w:val="24"/>
        </w:rPr>
        <w:t xml:space="preserve"> initiatives for the hotel and the nature of the environment. The numerous challenges to their implementation can contribute to the enhancement of the rate </w:t>
      </w:r>
      <w:r w:rsidR="00AE1D26" w:rsidRPr="00B34199">
        <w:rPr>
          <w:rFonts w:ascii="Times New Roman" w:hAnsi="Times New Roman" w:cs="Times New Roman"/>
          <w:sz w:val="24"/>
          <w:szCs w:val="24"/>
        </w:rPr>
        <w:t>at</w:t>
      </w:r>
      <w:r w:rsidR="00E81684" w:rsidRPr="00B34199">
        <w:rPr>
          <w:rFonts w:ascii="Times New Roman" w:hAnsi="Times New Roman" w:cs="Times New Roman"/>
          <w:sz w:val="24"/>
          <w:szCs w:val="24"/>
        </w:rPr>
        <w:t xml:space="preserve"> the Goring Hotel </w:t>
      </w:r>
      <w:r w:rsidR="00AE1D26" w:rsidRPr="00B34199">
        <w:rPr>
          <w:rFonts w:ascii="Times New Roman" w:hAnsi="Times New Roman" w:cs="Times New Roman"/>
          <w:sz w:val="24"/>
          <w:szCs w:val="24"/>
        </w:rPr>
        <w:t>and impact</w:t>
      </w:r>
      <w:r w:rsidR="00E81684" w:rsidRPr="00B34199">
        <w:rPr>
          <w:rFonts w:ascii="Times New Roman" w:hAnsi="Times New Roman" w:cs="Times New Roman"/>
          <w:sz w:val="24"/>
          <w:szCs w:val="24"/>
        </w:rPr>
        <w:t xml:space="preserve"> the sustainable management hospitality </w:t>
      </w:r>
      <w:r w:rsidR="00F479E0" w:rsidRPr="00B34199">
        <w:rPr>
          <w:rFonts w:ascii="Times New Roman" w:hAnsi="Times New Roman" w:cs="Times New Roman"/>
          <w:sz w:val="24"/>
          <w:szCs w:val="24"/>
        </w:rPr>
        <w:t>sector</w:t>
      </w:r>
      <w:r w:rsidR="00F954B2" w:rsidRPr="00B34199">
        <w:rPr>
          <w:rFonts w:ascii="Times New Roman" w:hAnsi="Times New Roman" w:cs="Times New Roman"/>
          <w:sz w:val="24"/>
          <w:szCs w:val="24"/>
        </w:rPr>
        <w:t>.</w:t>
      </w:r>
    </w:p>
    <w:p w14:paraId="0E484D68" w14:textId="77777777" w:rsidR="00E81684" w:rsidRPr="00B34199" w:rsidRDefault="00E81684" w:rsidP="0066374D">
      <w:pPr>
        <w:pStyle w:val="Heading1"/>
        <w:numPr>
          <w:ilvl w:val="0"/>
          <w:numId w:val="1"/>
        </w:numPr>
      </w:pPr>
      <w:bookmarkStart w:id="3" w:name="_Toc182472424"/>
      <w:r w:rsidRPr="00B34199">
        <w:t>Greener Practices in the Hotel Industry</w:t>
      </w:r>
      <w:bookmarkEnd w:id="3"/>
      <w:r w:rsidRPr="00B34199">
        <w:t xml:space="preserve"> </w:t>
      </w:r>
    </w:p>
    <w:p w14:paraId="0E484D69" w14:textId="77777777" w:rsidR="005A6754" w:rsidRPr="00B34199" w:rsidRDefault="00642405" w:rsidP="0066374D">
      <w:pPr>
        <w:spacing w:line="360" w:lineRule="auto"/>
        <w:jc w:val="both"/>
        <w:rPr>
          <w:rFonts w:ascii="Times New Roman" w:hAnsi="Times New Roman" w:cs="Times New Roman"/>
          <w:sz w:val="24"/>
          <w:szCs w:val="24"/>
        </w:rPr>
      </w:pPr>
      <w:r w:rsidRPr="00B34199">
        <w:rPr>
          <w:rFonts w:ascii="Times New Roman" w:hAnsi="Times New Roman" w:cs="Times New Roman"/>
          <w:sz w:val="24"/>
          <w:szCs w:val="24"/>
        </w:rPr>
        <w:t>In the hospitality industry the various h</w:t>
      </w:r>
      <w:r w:rsidR="005A6754" w:rsidRPr="00B34199">
        <w:rPr>
          <w:rFonts w:ascii="Times New Roman" w:hAnsi="Times New Roman" w:cs="Times New Roman"/>
          <w:sz w:val="24"/>
          <w:szCs w:val="24"/>
        </w:rPr>
        <w:t xml:space="preserve">otels </w:t>
      </w:r>
      <w:r w:rsidRPr="00B34199">
        <w:rPr>
          <w:rFonts w:ascii="Times New Roman" w:hAnsi="Times New Roman" w:cs="Times New Roman"/>
          <w:sz w:val="24"/>
          <w:szCs w:val="24"/>
        </w:rPr>
        <w:t xml:space="preserve">like Hilton Hotel, Premier Inn </w:t>
      </w:r>
      <w:r w:rsidR="005A6754" w:rsidRPr="00B34199">
        <w:rPr>
          <w:rFonts w:ascii="Times New Roman" w:hAnsi="Times New Roman" w:cs="Times New Roman"/>
          <w:sz w:val="24"/>
          <w:szCs w:val="24"/>
        </w:rPr>
        <w:t xml:space="preserve">have applied numerous green practices to </w:t>
      </w:r>
      <w:r w:rsidRPr="00B34199">
        <w:rPr>
          <w:rFonts w:ascii="Times New Roman" w:hAnsi="Times New Roman" w:cs="Times New Roman"/>
          <w:sz w:val="24"/>
          <w:szCs w:val="24"/>
        </w:rPr>
        <w:t>minimis</w:t>
      </w:r>
      <w:r w:rsidR="005A6754" w:rsidRPr="00B34199">
        <w:rPr>
          <w:rFonts w:ascii="Times New Roman" w:hAnsi="Times New Roman" w:cs="Times New Roman"/>
          <w:sz w:val="24"/>
          <w:szCs w:val="24"/>
        </w:rPr>
        <w:t>e their carbon footprint and support environmental responsibility</w:t>
      </w:r>
      <w:r w:rsidR="00B908E0" w:rsidRPr="00B34199">
        <w:rPr>
          <w:rFonts w:ascii="Times New Roman" w:hAnsi="Times New Roman" w:cs="Times New Roman"/>
          <w:sz w:val="24"/>
          <w:szCs w:val="24"/>
        </w:rPr>
        <w:t xml:space="preserve"> (</w:t>
      </w:r>
      <w:r w:rsidR="00B908E0" w:rsidRPr="00B34199">
        <w:rPr>
          <w:rFonts w:ascii="Times New Roman" w:hAnsi="Times New Roman" w:cs="Times New Roman"/>
          <w:color w:val="222222"/>
          <w:sz w:val="24"/>
          <w:szCs w:val="24"/>
          <w:shd w:val="clear" w:color="auto" w:fill="FFFFFF"/>
        </w:rPr>
        <w:t>Hilton, 2024) (</w:t>
      </w:r>
      <w:r w:rsidR="00B908E0" w:rsidRPr="00B34199">
        <w:rPr>
          <w:rFonts w:ascii="Times New Roman" w:hAnsi="Times New Roman" w:cs="Times New Roman"/>
          <w:sz w:val="24"/>
          <w:szCs w:val="24"/>
        </w:rPr>
        <w:t>Premier Inn, 2025)</w:t>
      </w:r>
      <w:r w:rsidR="005A6754" w:rsidRPr="00B34199">
        <w:rPr>
          <w:rFonts w:ascii="Times New Roman" w:hAnsi="Times New Roman" w:cs="Times New Roman"/>
          <w:sz w:val="24"/>
          <w:szCs w:val="24"/>
        </w:rPr>
        <w:t>. The Common sustainable strategies include reducing energy consumption, enhancing water usage, and waste management. Numerous hotels are spending on energy-efficient technologies like LED lighting, smart thermostats, and solar panels to reduce energy usage. The water-saving measures such as low-flow showerheads, efficient laundry systems, and rainwater</w:t>
      </w:r>
      <w:r w:rsidR="00B908E0" w:rsidRPr="00B34199">
        <w:rPr>
          <w:rFonts w:ascii="Times New Roman" w:hAnsi="Times New Roman" w:cs="Times New Roman"/>
          <w:sz w:val="24"/>
          <w:szCs w:val="24"/>
        </w:rPr>
        <w:t xml:space="preserve"> are included these measures have given the benefit for the conservation </w:t>
      </w:r>
      <w:proofErr w:type="gramStart"/>
      <w:r w:rsidR="00B908E0" w:rsidRPr="00B34199">
        <w:rPr>
          <w:rFonts w:ascii="Times New Roman" w:hAnsi="Times New Roman" w:cs="Times New Roman"/>
          <w:sz w:val="24"/>
          <w:szCs w:val="24"/>
        </w:rPr>
        <w:t>of  water</w:t>
      </w:r>
      <w:proofErr w:type="gramEnd"/>
      <w:r w:rsidR="00B908E0" w:rsidRPr="00B34199">
        <w:rPr>
          <w:rFonts w:ascii="Times New Roman" w:hAnsi="Times New Roman" w:cs="Times New Roman"/>
          <w:sz w:val="24"/>
          <w:szCs w:val="24"/>
        </w:rPr>
        <w:t xml:space="preserve"> </w:t>
      </w:r>
      <w:r w:rsidR="00F954B2" w:rsidRPr="00B34199">
        <w:rPr>
          <w:rFonts w:ascii="Times New Roman" w:hAnsi="Times New Roman" w:cs="Times New Roman"/>
          <w:sz w:val="24"/>
          <w:szCs w:val="24"/>
        </w:rPr>
        <w:t>(Yildiz et al., 2024).</w:t>
      </w:r>
    </w:p>
    <w:p w14:paraId="0E484D6A" w14:textId="77777777" w:rsidR="005A6754" w:rsidRPr="00B34199" w:rsidRDefault="005A6754" w:rsidP="0066374D">
      <w:pPr>
        <w:spacing w:line="360" w:lineRule="auto"/>
        <w:jc w:val="both"/>
        <w:rPr>
          <w:rFonts w:ascii="Times New Roman" w:hAnsi="Times New Roman" w:cs="Times New Roman"/>
          <w:sz w:val="24"/>
          <w:szCs w:val="24"/>
        </w:rPr>
      </w:pPr>
      <w:r w:rsidRPr="00B34199">
        <w:rPr>
          <w:rFonts w:ascii="Times New Roman" w:hAnsi="Times New Roman" w:cs="Times New Roman"/>
          <w:sz w:val="24"/>
          <w:szCs w:val="24"/>
        </w:rPr>
        <w:t>The hotels are aiming at recycling programs, reducing single-use plastics, and implementing food waste reduction strategies. The adoption of eco-friendly materials and sustainable sourcing of products also</w:t>
      </w:r>
      <w:r w:rsidR="00830556" w:rsidRPr="00B34199">
        <w:rPr>
          <w:rFonts w:ascii="Times New Roman" w:hAnsi="Times New Roman" w:cs="Times New Roman"/>
          <w:sz w:val="24"/>
          <w:szCs w:val="24"/>
        </w:rPr>
        <w:t xml:space="preserve"> play a vital role. The</w:t>
      </w:r>
      <w:r w:rsidRPr="00B34199">
        <w:rPr>
          <w:rFonts w:ascii="Times New Roman" w:hAnsi="Times New Roman" w:cs="Times New Roman"/>
          <w:sz w:val="24"/>
          <w:szCs w:val="24"/>
        </w:rPr>
        <w:t xml:space="preserve"> sourcing </w:t>
      </w:r>
      <w:r w:rsidR="00830556" w:rsidRPr="00B34199">
        <w:rPr>
          <w:rFonts w:ascii="Times New Roman" w:hAnsi="Times New Roman" w:cs="Times New Roman"/>
          <w:sz w:val="24"/>
          <w:szCs w:val="24"/>
        </w:rPr>
        <w:t xml:space="preserve">of locally produced </w:t>
      </w:r>
      <w:r w:rsidRPr="00B34199">
        <w:rPr>
          <w:rFonts w:ascii="Times New Roman" w:hAnsi="Times New Roman" w:cs="Times New Roman"/>
          <w:sz w:val="24"/>
          <w:szCs w:val="24"/>
        </w:rPr>
        <w:t xml:space="preserve">organic food </w:t>
      </w:r>
      <w:r w:rsidR="00830556" w:rsidRPr="00B34199">
        <w:rPr>
          <w:rFonts w:ascii="Times New Roman" w:hAnsi="Times New Roman" w:cs="Times New Roman"/>
          <w:sz w:val="24"/>
          <w:szCs w:val="24"/>
        </w:rPr>
        <w:t>decreases</w:t>
      </w:r>
      <w:r w:rsidRPr="00B34199">
        <w:rPr>
          <w:rFonts w:ascii="Times New Roman" w:hAnsi="Times New Roman" w:cs="Times New Roman"/>
          <w:sz w:val="24"/>
          <w:szCs w:val="24"/>
        </w:rPr>
        <w:t xml:space="preserve"> </w:t>
      </w:r>
      <w:r w:rsidR="00830556" w:rsidRPr="00B34199">
        <w:rPr>
          <w:rFonts w:ascii="Times New Roman" w:hAnsi="Times New Roman" w:cs="Times New Roman"/>
          <w:sz w:val="24"/>
          <w:szCs w:val="24"/>
        </w:rPr>
        <w:t xml:space="preserve">the </w:t>
      </w:r>
      <w:r w:rsidRPr="00B34199">
        <w:rPr>
          <w:rFonts w:ascii="Times New Roman" w:hAnsi="Times New Roman" w:cs="Times New Roman"/>
          <w:sz w:val="24"/>
          <w:szCs w:val="24"/>
        </w:rPr>
        <w:t>emissions</w:t>
      </w:r>
      <w:r w:rsidR="00830556" w:rsidRPr="00B34199">
        <w:rPr>
          <w:rFonts w:ascii="Times New Roman" w:hAnsi="Times New Roman" w:cs="Times New Roman"/>
          <w:sz w:val="24"/>
          <w:szCs w:val="24"/>
        </w:rPr>
        <w:t xml:space="preserve"> of carbon </w:t>
      </w:r>
      <w:r w:rsidRPr="00B34199">
        <w:rPr>
          <w:rFonts w:ascii="Times New Roman" w:hAnsi="Times New Roman" w:cs="Times New Roman"/>
          <w:sz w:val="24"/>
          <w:szCs w:val="24"/>
        </w:rPr>
        <w:t xml:space="preserve">and supports local communities. The Goring Hotel has </w:t>
      </w:r>
      <w:r w:rsidR="00830556" w:rsidRPr="00B34199">
        <w:rPr>
          <w:rFonts w:ascii="Times New Roman" w:hAnsi="Times New Roman" w:cs="Times New Roman"/>
          <w:sz w:val="24"/>
          <w:szCs w:val="24"/>
        </w:rPr>
        <w:t>engaged</w:t>
      </w:r>
      <w:r w:rsidRPr="00B34199">
        <w:rPr>
          <w:rFonts w:ascii="Times New Roman" w:hAnsi="Times New Roman" w:cs="Times New Roman"/>
          <w:sz w:val="24"/>
          <w:szCs w:val="24"/>
        </w:rPr>
        <w:t xml:space="preserve"> the steps towards sustainability, however its historic nature positions unique challenges. </w:t>
      </w:r>
      <w:r w:rsidR="00830556" w:rsidRPr="00B34199">
        <w:rPr>
          <w:rFonts w:ascii="Times New Roman" w:hAnsi="Times New Roman" w:cs="Times New Roman"/>
          <w:sz w:val="24"/>
          <w:szCs w:val="24"/>
        </w:rPr>
        <w:t>On the other hand</w:t>
      </w:r>
      <w:r w:rsidRPr="00B34199">
        <w:rPr>
          <w:rFonts w:ascii="Times New Roman" w:hAnsi="Times New Roman" w:cs="Times New Roman"/>
          <w:sz w:val="24"/>
          <w:szCs w:val="24"/>
        </w:rPr>
        <w:t xml:space="preserve">, </w:t>
      </w:r>
      <w:r w:rsidRPr="00B34199">
        <w:rPr>
          <w:rFonts w:ascii="Times New Roman" w:hAnsi="Times New Roman" w:cs="Times New Roman"/>
          <w:sz w:val="24"/>
          <w:szCs w:val="24"/>
        </w:rPr>
        <w:lastRenderedPageBreak/>
        <w:t xml:space="preserve">integrating green practices that are in line with </w:t>
      </w:r>
      <w:r w:rsidR="00830556" w:rsidRPr="00B34199">
        <w:rPr>
          <w:rFonts w:ascii="Times New Roman" w:hAnsi="Times New Roman" w:cs="Times New Roman"/>
          <w:sz w:val="24"/>
          <w:szCs w:val="24"/>
        </w:rPr>
        <w:t>emerging</w:t>
      </w:r>
      <w:r w:rsidRPr="00B34199">
        <w:rPr>
          <w:rFonts w:ascii="Times New Roman" w:hAnsi="Times New Roman" w:cs="Times New Roman"/>
          <w:sz w:val="24"/>
          <w:szCs w:val="24"/>
        </w:rPr>
        <w:t xml:space="preserve"> the </w:t>
      </w:r>
      <w:r w:rsidR="00830556" w:rsidRPr="00B34199">
        <w:rPr>
          <w:rFonts w:ascii="Times New Roman" w:hAnsi="Times New Roman" w:cs="Times New Roman"/>
          <w:sz w:val="24"/>
          <w:szCs w:val="24"/>
        </w:rPr>
        <w:t>potential</w:t>
      </w:r>
      <w:r w:rsidRPr="00B34199">
        <w:rPr>
          <w:rFonts w:ascii="Times New Roman" w:hAnsi="Times New Roman" w:cs="Times New Roman"/>
          <w:sz w:val="24"/>
          <w:szCs w:val="24"/>
        </w:rPr>
        <w:t xml:space="preserve"> of the consumer for sustainable luxury experiences makes it </w:t>
      </w:r>
      <w:r w:rsidR="00830556" w:rsidRPr="00B34199">
        <w:rPr>
          <w:rFonts w:ascii="Times New Roman" w:hAnsi="Times New Roman" w:cs="Times New Roman"/>
          <w:sz w:val="24"/>
          <w:szCs w:val="24"/>
        </w:rPr>
        <w:t>active</w:t>
      </w:r>
      <w:r w:rsidRPr="00B34199">
        <w:rPr>
          <w:rFonts w:ascii="Times New Roman" w:hAnsi="Times New Roman" w:cs="Times New Roman"/>
          <w:sz w:val="24"/>
          <w:szCs w:val="24"/>
        </w:rPr>
        <w:t xml:space="preserve"> for </w:t>
      </w:r>
      <w:r w:rsidR="00830556" w:rsidRPr="00B34199">
        <w:rPr>
          <w:rFonts w:ascii="Times New Roman" w:hAnsi="Times New Roman" w:cs="Times New Roman"/>
          <w:sz w:val="24"/>
          <w:szCs w:val="24"/>
        </w:rPr>
        <w:t>hotels (</w:t>
      </w:r>
      <w:proofErr w:type="spellStart"/>
      <w:r w:rsidR="00F954B2" w:rsidRPr="00B34199">
        <w:rPr>
          <w:rFonts w:ascii="Times New Roman" w:hAnsi="Times New Roman" w:cs="Times New Roman"/>
          <w:sz w:val="24"/>
          <w:szCs w:val="24"/>
        </w:rPr>
        <w:t>Tavitiyaman</w:t>
      </w:r>
      <w:proofErr w:type="spellEnd"/>
      <w:r w:rsidR="00F954B2" w:rsidRPr="00B34199">
        <w:rPr>
          <w:rFonts w:ascii="Times New Roman" w:hAnsi="Times New Roman" w:cs="Times New Roman"/>
          <w:sz w:val="24"/>
          <w:szCs w:val="24"/>
        </w:rPr>
        <w:t xml:space="preserve"> et al.</w:t>
      </w:r>
      <w:r w:rsidR="00830556" w:rsidRPr="00B34199">
        <w:rPr>
          <w:rFonts w:ascii="Times New Roman" w:hAnsi="Times New Roman" w:cs="Times New Roman"/>
          <w:sz w:val="24"/>
          <w:szCs w:val="24"/>
        </w:rPr>
        <w:t>, 2024</w:t>
      </w:r>
      <w:r w:rsidR="00F954B2" w:rsidRPr="00B34199">
        <w:rPr>
          <w:rFonts w:ascii="Times New Roman" w:hAnsi="Times New Roman" w:cs="Times New Roman"/>
          <w:sz w:val="24"/>
          <w:szCs w:val="24"/>
        </w:rPr>
        <w:t>).</w:t>
      </w:r>
    </w:p>
    <w:p w14:paraId="0E484D6B" w14:textId="77777777" w:rsidR="005C2370" w:rsidRPr="00B34199" w:rsidRDefault="005A6754" w:rsidP="0066374D">
      <w:pPr>
        <w:spacing w:line="360" w:lineRule="auto"/>
        <w:jc w:val="both"/>
        <w:rPr>
          <w:rFonts w:ascii="Times New Roman" w:hAnsi="Times New Roman" w:cs="Times New Roman"/>
          <w:sz w:val="24"/>
          <w:szCs w:val="24"/>
        </w:rPr>
      </w:pPr>
      <w:r w:rsidRPr="00B34199">
        <w:rPr>
          <w:rFonts w:ascii="Times New Roman" w:hAnsi="Times New Roman" w:cs="Times New Roman"/>
          <w:sz w:val="24"/>
          <w:szCs w:val="24"/>
        </w:rPr>
        <w:t xml:space="preserve">The Hotels are </w:t>
      </w:r>
      <w:r w:rsidR="00830556" w:rsidRPr="00B34199">
        <w:rPr>
          <w:rFonts w:ascii="Times New Roman" w:hAnsi="Times New Roman" w:cs="Times New Roman"/>
          <w:sz w:val="24"/>
          <w:szCs w:val="24"/>
        </w:rPr>
        <w:t>progressively</w:t>
      </w:r>
      <w:r w:rsidRPr="00B34199">
        <w:rPr>
          <w:rFonts w:ascii="Times New Roman" w:hAnsi="Times New Roman" w:cs="Times New Roman"/>
          <w:sz w:val="24"/>
          <w:szCs w:val="24"/>
        </w:rPr>
        <w:t xml:space="preserve"> </w:t>
      </w:r>
      <w:r w:rsidR="00830556" w:rsidRPr="00B34199">
        <w:rPr>
          <w:rFonts w:ascii="Times New Roman" w:hAnsi="Times New Roman" w:cs="Times New Roman"/>
          <w:sz w:val="24"/>
          <w:szCs w:val="24"/>
        </w:rPr>
        <w:t>accommodating</w:t>
      </w:r>
      <w:r w:rsidRPr="00B34199">
        <w:rPr>
          <w:rFonts w:ascii="Times New Roman" w:hAnsi="Times New Roman" w:cs="Times New Roman"/>
          <w:sz w:val="24"/>
          <w:szCs w:val="24"/>
        </w:rPr>
        <w:t xml:space="preserve"> greener practices to </w:t>
      </w:r>
      <w:r w:rsidR="00830556" w:rsidRPr="00B34199">
        <w:rPr>
          <w:rFonts w:ascii="Times New Roman" w:hAnsi="Times New Roman" w:cs="Times New Roman"/>
          <w:sz w:val="24"/>
          <w:szCs w:val="24"/>
        </w:rPr>
        <w:t>decrease</w:t>
      </w:r>
      <w:r w:rsidRPr="00B34199">
        <w:rPr>
          <w:rFonts w:ascii="Times New Roman" w:hAnsi="Times New Roman" w:cs="Times New Roman"/>
          <w:sz w:val="24"/>
          <w:szCs w:val="24"/>
        </w:rPr>
        <w:t xml:space="preserve"> their environmental influence and</w:t>
      </w:r>
      <w:r w:rsidR="00830556" w:rsidRPr="00B34199">
        <w:rPr>
          <w:rFonts w:ascii="Times New Roman" w:hAnsi="Times New Roman" w:cs="Times New Roman"/>
          <w:sz w:val="24"/>
          <w:szCs w:val="24"/>
        </w:rPr>
        <w:t xml:space="preserve"> </w:t>
      </w:r>
      <w:r w:rsidRPr="00B34199">
        <w:rPr>
          <w:rFonts w:ascii="Times New Roman" w:hAnsi="Times New Roman" w:cs="Times New Roman"/>
          <w:sz w:val="24"/>
          <w:szCs w:val="24"/>
        </w:rPr>
        <w:t xml:space="preserve">with </w:t>
      </w:r>
      <w:r w:rsidR="00830556" w:rsidRPr="00B34199">
        <w:rPr>
          <w:rFonts w:ascii="Times New Roman" w:hAnsi="Times New Roman" w:cs="Times New Roman"/>
          <w:sz w:val="24"/>
          <w:szCs w:val="24"/>
        </w:rPr>
        <w:t xml:space="preserve">the demands of the </w:t>
      </w:r>
      <w:r w:rsidRPr="00B34199">
        <w:rPr>
          <w:rFonts w:ascii="Times New Roman" w:hAnsi="Times New Roman" w:cs="Times New Roman"/>
          <w:sz w:val="24"/>
          <w:szCs w:val="24"/>
        </w:rPr>
        <w:t xml:space="preserve">consumer for sustainability. </w:t>
      </w:r>
      <w:r w:rsidR="00A87EE4" w:rsidRPr="00B34199">
        <w:rPr>
          <w:rFonts w:ascii="Times New Roman" w:hAnsi="Times New Roman" w:cs="Times New Roman"/>
          <w:sz w:val="24"/>
          <w:szCs w:val="24"/>
        </w:rPr>
        <w:t xml:space="preserve"> For solving the </w:t>
      </w:r>
      <w:proofErr w:type="gramStart"/>
      <w:r w:rsidR="00A87EE4" w:rsidRPr="00B34199">
        <w:rPr>
          <w:rFonts w:ascii="Times New Roman" w:hAnsi="Times New Roman" w:cs="Times New Roman"/>
          <w:sz w:val="24"/>
          <w:szCs w:val="24"/>
        </w:rPr>
        <w:t>issue</w:t>
      </w:r>
      <w:proofErr w:type="gramEnd"/>
      <w:r w:rsidR="00A87EE4" w:rsidRPr="00B34199">
        <w:rPr>
          <w:rFonts w:ascii="Times New Roman" w:hAnsi="Times New Roman" w:cs="Times New Roman"/>
          <w:sz w:val="24"/>
          <w:szCs w:val="24"/>
        </w:rPr>
        <w:t xml:space="preserve"> the Goring Hotel need to implement technological advancement system that make the hotel sustainable and lower their impact on environment. The Goring Hotel should need to implement Smart Building Management System (BMS)</w:t>
      </w:r>
      <w:r w:rsidR="00A87EE4" w:rsidRPr="00B34199">
        <w:t xml:space="preserve">, </w:t>
      </w:r>
      <w:r w:rsidR="00A87EE4" w:rsidRPr="00B34199">
        <w:rPr>
          <w:rFonts w:ascii="Times New Roman" w:hAnsi="Times New Roman" w:cs="Times New Roman"/>
          <w:sz w:val="24"/>
          <w:szCs w:val="24"/>
        </w:rPr>
        <w:t>this is one of an innovative idea</w:t>
      </w:r>
      <w:r w:rsidR="005C2370" w:rsidRPr="00B34199">
        <w:rPr>
          <w:rFonts w:ascii="Times New Roman" w:hAnsi="Times New Roman" w:cs="Times New Roman"/>
          <w:sz w:val="24"/>
          <w:szCs w:val="24"/>
        </w:rPr>
        <w:t xml:space="preserve"> that solve all the issues of Go</w:t>
      </w:r>
      <w:r w:rsidR="00A87EE4" w:rsidRPr="00B34199">
        <w:rPr>
          <w:rFonts w:ascii="Times New Roman" w:hAnsi="Times New Roman" w:cs="Times New Roman"/>
          <w:sz w:val="24"/>
          <w:szCs w:val="24"/>
        </w:rPr>
        <w:t>ring Hotel and make it sustainable. Through BMS t</w:t>
      </w:r>
      <w:r w:rsidRPr="00B34199">
        <w:rPr>
          <w:rFonts w:ascii="Times New Roman" w:hAnsi="Times New Roman" w:cs="Times New Roman"/>
          <w:sz w:val="24"/>
          <w:szCs w:val="24"/>
        </w:rPr>
        <w:t xml:space="preserve">he hotel </w:t>
      </w:r>
      <w:proofErr w:type="gramStart"/>
      <w:r w:rsidR="005C2370" w:rsidRPr="00B34199">
        <w:rPr>
          <w:rFonts w:ascii="Times New Roman" w:hAnsi="Times New Roman" w:cs="Times New Roman"/>
          <w:sz w:val="24"/>
          <w:szCs w:val="24"/>
        </w:rPr>
        <w:t>integrate</w:t>
      </w:r>
      <w:proofErr w:type="gramEnd"/>
      <w:r w:rsidR="005C2370" w:rsidRPr="00B34199">
        <w:rPr>
          <w:rFonts w:ascii="Times New Roman" w:hAnsi="Times New Roman" w:cs="Times New Roman"/>
          <w:sz w:val="24"/>
          <w:szCs w:val="24"/>
        </w:rPr>
        <w:t xml:space="preserve"> the LED lightening system with motion sensors, these system make sure the light only on when there is needed. Moreover, BMS also adjust the ventilation, heating, and maintained air-conditioning system, it also </w:t>
      </w:r>
      <w:proofErr w:type="gramStart"/>
      <w:r w:rsidR="005C2370" w:rsidRPr="00B34199">
        <w:rPr>
          <w:rFonts w:ascii="Times New Roman" w:hAnsi="Times New Roman" w:cs="Times New Roman"/>
          <w:sz w:val="24"/>
          <w:szCs w:val="24"/>
        </w:rPr>
        <w:t>track</w:t>
      </w:r>
      <w:proofErr w:type="gramEnd"/>
      <w:r w:rsidR="005C2370" w:rsidRPr="00B34199">
        <w:rPr>
          <w:rFonts w:ascii="Times New Roman" w:hAnsi="Times New Roman" w:cs="Times New Roman"/>
          <w:sz w:val="24"/>
          <w:szCs w:val="24"/>
        </w:rPr>
        <w:t xml:space="preserve"> current consumption of energy and determine inefficiencies to </w:t>
      </w:r>
      <w:r w:rsidR="00F479E0" w:rsidRPr="00B34199">
        <w:rPr>
          <w:rFonts w:ascii="Times New Roman" w:hAnsi="Times New Roman" w:cs="Times New Roman"/>
          <w:sz w:val="24"/>
          <w:szCs w:val="24"/>
        </w:rPr>
        <w:t>optimis</w:t>
      </w:r>
      <w:r w:rsidR="005C2370" w:rsidRPr="00B34199">
        <w:rPr>
          <w:rFonts w:ascii="Times New Roman" w:hAnsi="Times New Roman" w:cs="Times New Roman"/>
          <w:sz w:val="24"/>
          <w:szCs w:val="24"/>
        </w:rPr>
        <w:t xml:space="preserve">e the energy. In addition the BMS, also integrates the sensor in waste bins and notify the bins are </w:t>
      </w:r>
      <w:proofErr w:type="gramStart"/>
      <w:r w:rsidR="005C2370" w:rsidRPr="00B34199">
        <w:rPr>
          <w:rFonts w:ascii="Times New Roman" w:hAnsi="Times New Roman" w:cs="Times New Roman"/>
          <w:sz w:val="24"/>
          <w:szCs w:val="24"/>
        </w:rPr>
        <w:t>full ,</w:t>
      </w:r>
      <w:proofErr w:type="gramEnd"/>
      <w:r w:rsidR="005C2370" w:rsidRPr="00B34199">
        <w:rPr>
          <w:rFonts w:ascii="Times New Roman" w:hAnsi="Times New Roman" w:cs="Times New Roman"/>
          <w:sz w:val="24"/>
          <w:szCs w:val="24"/>
        </w:rPr>
        <w:t xml:space="preserve"> so it </w:t>
      </w:r>
      <w:r w:rsidR="00F479E0" w:rsidRPr="00B34199">
        <w:rPr>
          <w:rFonts w:ascii="Times New Roman" w:hAnsi="Times New Roman" w:cs="Times New Roman"/>
          <w:sz w:val="24"/>
          <w:szCs w:val="24"/>
        </w:rPr>
        <w:t>optimis</w:t>
      </w:r>
      <w:r w:rsidR="005C2370" w:rsidRPr="00B34199">
        <w:rPr>
          <w:rFonts w:ascii="Times New Roman" w:hAnsi="Times New Roman" w:cs="Times New Roman"/>
          <w:sz w:val="24"/>
          <w:szCs w:val="24"/>
        </w:rPr>
        <w:t xml:space="preserve">e the collection of waste, then it recycle and operates the waste by tracking and predicting the usage patterns. Furthermore, the BMS conserve the water through integrates the smart irrigation system that monitor the weather conditions to </w:t>
      </w:r>
      <w:r w:rsidR="00F479E0" w:rsidRPr="00B34199">
        <w:rPr>
          <w:rFonts w:ascii="Times New Roman" w:hAnsi="Times New Roman" w:cs="Times New Roman"/>
          <w:sz w:val="24"/>
          <w:szCs w:val="24"/>
        </w:rPr>
        <w:t>optimis</w:t>
      </w:r>
      <w:r w:rsidR="005C2370" w:rsidRPr="00B34199">
        <w:rPr>
          <w:rFonts w:ascii="Times New Roman" w:hAnsi="Times New Roman" w:cs="Times New Roman"/>
          <w:sz w:val="24"/>
          <w:szCs w:val="24"/>
        </w:rPr>
        <w:t>e the usage of water in landscape. These initiatives not only save water but also decrease operating costs</w:t>
      </w:r>
      <w:r w:rsidR="005C2370" w:rsidRPr="00B34199">
        <w:rPr>
          <w:rFonts w:ascii="Times New Roman" w:hAnsi="Times New Roman" w:cs="Times New Roman"/>
          <w:b/>
          <w:sz w:val="24"/>
          <w:szCs w:val="24"/>
        </w:rPr>
        <w:t xml:space="preserve">. </w:t>
      </w:r>
      <w:r w:rsidR="005C2370" w:rsidRPr="00B34199">
        <w:rPr>
          <w:rFonts w:ascii="Times New Roman" w:hAnsi="Times New Roman" w:cs="Times New Roman"/>
          <w:sz w:val="24"/>
          <w:szCs w:val="24"/>
        </w:rPr>
        <w:t>The greener practices that will be implemented in the Goring Hotel help to lower the impact environment.</w:t>
      </w:r>
    </w:p>
    <w:p w14:paraId="0E484D6C" w14:textId="77777777" w:rsidR="00E81684" w:rsidRPr="00B34199" w:rsidRDefault="005A6754" w:rsidP="0066374D">
      <w:pPr>
        <w:pStyle w:val="Heading1"/>
        <w:numPr>
          <w:ilvl w:val="0"/>
          <w:numId w:val="1"/>
        </w:numPr>
      </w:pPr>
      <w:bookmarkStart w:id="4" w:name="_Toc182472425"/>
      <w:r w:rsidRPr="00B34199">
        <w:t>Benefits of Integrating Sustainability into Hotel Operations</w:t>
      </w:r>
      <w:bookmarkEnd w:id="4"/>
      <w:r w:rsidRPr="00B34199">
        <w:t xml:space="preserve"> </w:t>
      </w:r>
    </w:p>
    <w:p w14:paraId="0E484D6D" w14:textId="77777777" w:rsidR="00BC2757" w:rsidRPr="00B34199" w:rsidRDefault="0066374D" w:rsidP="0066374D">
      <w:pPr>
        <w:spacing w:line="360" w:lineRule="auto"/>
        <w:jc w:val="both"/>
        <w:rPr>
          <w:rFonts w:ascii="Times New Roman" w:hAnsi="Times New Roman" w:cs="Times New Roman"/>
          <w:sz w:val="24"/>
          <w:szCs w:val="24"/>
        </w:rPr>
      </w:pPr>
      <w:r w:rsidRPr="00B34199">
        <w:rPr>
          <w:rFonts w:ascii="Times New Roman" w:hAnsi="Times New Roman" w:cs="Times New Roman"/>
          <w:sz w:val="24"/>
          <w:szCs w:val="24"/>
        </w:rPr>
        <w:t xml:space="preserve">Integrating sustainability into </w:t>
      </w:r>
      <w:r w:rsidR="00830556" w:rsidRPr="00B34199">
        <w:rPr>
          <w:rFonts w:ascii="Times New Roman" w:hAnsi="Times New Roman" w:cs="Times New Roman"/>
          <w:sz w:val="24"/>
          <w:szCs w:val="24"/>
        </w:rPr>
        <w:t xml:space="preserve">the </w:t>
      </w:r>
      <w:r w:rsidRPr="00B34199">
        <w:rPr>
          <w:rFonts w:ascii="Times New Roman" w:hAnsi="Times New Roman" w:cs="Times New Roman"/>
          <w:sz w:val="24"/>
          <w:szCs w:val="24"/>
        </w:rPr>
        <w:t>operations</w:t>
      </w:r>
      <w:r w:rsidR="00830556" w:rsidRPr="00B34199">
        <w:rPr>
          <w:rFonts w:ascii="Times New Roman" w:hAnsi="Times New Roman" w:cs="Times New Roman"/>
          <w:sz w:val="24"/>
          <w:szCs w:val="24"/>
        </w:rPr>
        <w:t xml:space="preserve"> of the hotel </w:t>
      </w:r>
      <w:r w:rsidRPr="00B34199">
        <w:rPr>
          <w:rFonts w:ascii="Times New Roman" w:hAnsi="Times New Roman" w:cs="Times New Roman"/>
          <w:sz w:val="24"/>
          <w:szCs w:val="24"/>
        </w:rPr>
        <w:t xml:space="preserve">brings many benefits, both environmentally and economically. </w:t>
      </w:r>
      <w:r w:rsidRPr="00B34199">
        <w:rPr>
          <w:rFonts w:ascii="Times New Roman" w:hAnsi="Times New Roman" w:cs="Times New Roman"/>
          <w:bCs/>
          <w:sz w:val="24"/>
          <w:szCs w:val="24"/>
        </w:rPr>
        <w:t xml:space="preserve">The </w:t>
      </w:r>
      <w:r w:rsidR="003D0C8D" w:rsidRPr="00B34199">
        <w:rPr>
          <w:rFonts w:ascii="Times New Roman" w:hAnsi="Times New Roman" w:cs="Times New Roman"/>
          <w:bCs/>
          <w:sz w:val="24"/>
          <w:szCs w:val="24"/>
        </w:rPr>
        <w:t xml:space="preserve">main purpose for green practices of </w:t>
      </w:r>
      <w:r w:rsidRPr="00B34199">
        <w:rPr>
          <w:rFonts w:ascii="Times New Roman" w:hAnsi="Times New Roman" w:cs="Times New Roman"/>
          <w:bCs/>
          <w:sz w:val="24"/>
          <w:szCs w:val="24"/>
        </w:rPr>
        <w:t>Goring Hotel</w:t>
      </w:r>
      <w:r w:rsidRPr="00B34199">
        <w:rPr>
          <w:rFonts w:ascii="Times New Roman" w:hAnsi="Times New Roman" w:cs="Times New Roman"/>
          <w:sz w:val="24"/>
          <w:szCs w:val="24"/>
        </w:rPr>
        <w:t xml:space="preserve"> </w:t>
      </w:r>
      <w:r w:rsidR="003D0C8D" w:rsidRPr="00B34199">
        <w:rPr>
          <w:rFonts w:ascii="Times New Roman" w:hAnsi="Times New Roman" w:cs="Times New Roman"/>
          <w:sz w:val="24"/>
          <w:szCs w:val="24"/>
        </w:rPr>
        <w:t>is to attract the customers and get high profits</w:t>
      </w:r>
      <w:r w:rsidRPr="00B34199">
        <w:rPr>
          <w:rFonts w:ascii="Times New Roman" w:hAnsi="Times New Roman" w:cs="Times New Roman"/>
          <w:sz w:val="24"/>
          <w:szCs w:val="24"/>
        </w:rPr>
        <w:t xml:space="preserve">. The water consumption through technologies like energy-efficient lighting, smart thermostats, and low-flow plumbing systems, the hotel can subordinate its operational costs. This not only decreases its carbon footprint but also improves its </w:t>
      </w:r>
      <w:r w:rsidR="00F954B2" w:rsidRPr="00B34199">
        <w:rPr>
          <w:rFonts w:ascii="Times New Roman" w:hAnsi="Times New Roman" w:cs="Times New Roman"/>
          <w:sz w:val="24"/>
          <w:szCs w:val="24"/>
        </w:rPr>
        <w:t>profitability in the long term (Jana et al., 2024).</w:t>
      </w:r>
      <w:r w:rsidRPr="00B34199">
        <w:rPr>
          <w:rFonts w:ascii="Times New Roman" w:hAnsi="Times New Roman" w:cs="Times New Roman"/>
          <w:sz w:val="24"/>
          <w:szCs w:val="24"/>
        </w:rPr>
        <w:t xml:space="preserve"> </w:t>
      </w:r>
      <w:r w:rsidR="002254DF" w:rsidRPr="00B34199">
        <w:rPr>
          <w:rFonts w:ascii="Times New Roman" w:hAnsi="Times New Roman" w:cs="Times New Roman"/>
          <w:sz w:val="24"/>
          <w:szCs w:val="24"/>
        </w:rPr>
        <w:t xml:space="preserve">According to SDG 6, Clean Water and sanitation, the investment in water saving technologies like low flow plumbing help to support the conservation of water and decreases the wastage of water (UN, 2025). </w:t>
      </w:r>
      <w:r w:rsidRPr="00B34199">
        <w:rPr>
          <w:rFonts w:ascii="Times New Roman" w:hAnsi="Times New Roman" w:cs="Times New Roman"/>
          <w:sz w:val="24"/>
          <w:szCs w:val="24"/>
        </w:rPr>
        <w:t xml:space="preserve">The Investment in waste reduction initiatives, recycling programs, and food waste management can further underwrite cost savings while supporting the environmental goals. Sustainability also reinforces </w:t>
      </w:r>
      <w:r w:rsidRPr="00B34199">
        <w:rPr>
          <w:rFonts w:ascii="Times New Roman" w:hAnsi="Times New Roman" w:cs="Times New Roman"/>
          <w:bCs/>
          <w:sz w:val="24"/>
          <w:szCs w:val="24"/>
        </w:rPr>
        <w:t>The Goring Hotel’s</w:t>
      </w:r>
      <w:r w:rsidRPr="00B34199">
        <w:rPr>
          <w:rFonts w:ascii="Times New Roman" w:hAnsi="Times New Roman" w:cs="Times New Roman"/>
          <w:sz w:val="24"/>
          <w:szCs w:val="24"/>
        </w:rPr>
        <w:t xml:space="preserve"> brand image. As more </w:t>
      </w:r>
      <w:proofErr w:type="spellStart"/>
      <w:r w:rsidRPr="00B34199">
        <w:rPr>
          <w:rFonts w:ascii="Times New Roman" w:hAnsi="Times New Roman" w:cs="Times New Roman"/>
          <w:sz w:val="24"/>
          <w:szCs w:val="24"/>
        </w:rPr>
        <w:t>travelers</w:t>
      </w:r>
      <w:proofErr w:type="spellEnd"/>
      <w:r w:rsidRPr="00B34199">
        <w:rPr>
          <w:rFonts w:ascii="Times New Roman" w:hAnsi="Times New Roman" w:cs="Times New Roman"/>
          <w:sz w:val="24"/>
          <w:szCs w:val="24"/>
        </w:rPr>
        <w:t xml:space="preserve"> rank the eco-conscious choices, particularly in the luxury segment, hotels that highlight</w:t>
      </w:r>
      <w:r w:rsidR="00F954B2" w:rsidRPr="00B34199">
        <w:rPr>
          <w:rFonts w:ascii="Times New Roman" w:hAnsi="Times New Roman" w:cs="Times New Roman"/>
          <w:sz w:val="24"/>
          <w:szCs w:val="24"/>
        </w:rPr>
        <w:t xml:space="preserve"> sustainability stand out (</w:t>
      </w:r>
      <w:proofErr w:type="spellStart"/>
      <w:r w:rsidR="00F954B2" w:rsidRPr="00B34199">
        <w:rPr>
          <w:rFonts w:ascii="Times New Roman" w:hAnsi="Times New Roman" w:cs="Times New Roman"/>
          <w:sz w:val="24"/>
          <w:szCs w:val="24"/>
        </w:rPr>
        <w:t>Kholijah</w:t>
      </w:r>
      <w:proofErr w:type="spellEnd"/>
      <w:r w:rsidR="00F954B2" w:rsidRPr="00B34199">
        <w:rPr>
          <w:rFonts w:ascii="Times New Roman" w:hAnsi="Times New Roman" w:cs="Times New Roman"/>
          <w:sz w:val="24"/>
          <w:szCs w:val="24"/>
        </w:rPr>
        <w:t xml:space="preserve">, 2024). </w:t>
      </w:r>
    </w:p>
    <w:p w14:paraId="0E484D6E" w14:textId="77777777" w:rsidR="0066374D" w:rsidRPr="00B34199" w:rsidRDefault="0066374D" w:rsidP="0066374D">
      <w:pPr>
        <w:spacing w:line="360" w:lineRule="auto"/>
        <w:jc w:val="both"/>
        <w:rPr>
          <w:rFonts w:ascii="Times New Roman" w:hAnsi="Times New Roman" w:cs="Times New Roman"/>
          <w:sz w:val="24"/>
          <w:szCs w:val="24"/>
        </w:rPr>
      </w:pPr>
      <w:r w:rsidRPr="00B34199">
        <w:rPr>
          <w:rFonts w:ascii="Times New Roman" w:hAnsi="Times New Roman" w:cs="Times New Roman"/>
          <w:sz w:val="24"/>
          <w:szCs w:val="24"/>
        </w:rPr>
        <w:lastRenderedPageBreak/>
        <w:t xml:space="preserve"> The Guests who value environmental responsibility are enthusiastic for services that bring into line with their values. The Goring Hotel can attract these eco-conscious guests which is creating a competitive edge in the luxury hotel market.</w:t>
      </w:r>
      <w:r w:rsidR="002254DF" w:rsidRPr="00B34199">
        <w:rPr>
          <w:rFonts w:ascii="Times New Roman" w:hAnsi="Times New Roman" w:cs="Times New Roman"/>
          <w:sz w:val="24"/>
          <w:szCs w:val="24"/>
        </w:rPr>
        <w:t xml:space="preserve"> Consequently the (UN, 2025), SDG 13 that is climate Action, in t</w:t>
      </w:r>
      <w:r w:rsidRPr="00B34199">
        <w:rPr>
          <w:rFonts w:ascii="Times New Roman" w:hAnsi="Times New Roman" w:cs="Times New Roman"/>
          <w:bCs/>
          <w:sz w:val="24"/>
          <w:szCs w:val="24"/>
        </w:rPr>
        <w:t>he Goring</w:t>
      </w:r>
      <w:r w:rsidRPr="00B34199">
        <w:rPr>
          <w:rFonts w:ascii="Times New Roman" w:hAnsi="Times New Roman" w:cs="Times New Roman"/>
          <w:sz w:val="24"/>
          <w:szCs w:val="24"/>
        </w:rPr>
        <w:t xml:space="preserve"> </w:t>
      </w:r>
      <w:r w:rsidR="002254DF" w:rsidRPr="00B34199">
        <w:rPr>
          <w:rFonts w:ascii="Times New Roman" w:hAnsi="Times New Roman" w:cs="Times New Roman"/>
          <w:sz w:val="24"/>
          <w:szCs w:val="24"/>
        </w:rPr>
        <w:t xml:space="preserve">hotel it can implement a </w:t>
      </w:r>
      <w:proofErr w:type="gramStart"/>
      <w:r w:rsidR="002254DF" w:rsidRPr="00B34199">
        <w:rPr>
          <w:rFonts w:ascii="Times New Roman" w:hAnsi="Times New Roman" w:cs="Times New Roman"/>
          <w:sz w:val="24"/>
          <w:szCs w:val="24"/>
        </w:rPr>
        <w:t>green practices</w:t>
      </w:r>
      <w:proofErr w:type="gramEnd"/>
      <w:r w:rsidR="002254DF" w:rsidRPr="00B34199">
        <w:rPr>
          <w:rFonts w:ascii="Times New Roman" w:hAnsi="Times New Roman" w:cs="Times New Roman"/>
          <w:sz w:val="24"/>
          <w:szCs w:val="24"/>
        </w:rPr>
        <w:t xml:space="preserve"> such as carbon emission by using energy saving technologies and conservation of water that help to mitigate the climate change. Through this the Goring can take the sustainable position among the hospitality industry as a leader to address the global environment challenges</w:t>
      </w:r>
      <w:r w:rsidRPr="00B34199">
        <w:rPr>
          <w:rFonts w:ascii="Times New Roman" w:hAnsi="Times New Roman" w:cs="Times New Roman"/>
          <w:sz w:val="24"/>
          <w:szCs w:val="24"/>
        </w:rPr>
        <w:t>.</w:t>
      </w:r>
      <w:r w:rsidR="00562B75" w:rsidRPr="00B34199">
        <w:rPr>
          <w:rFonts w:ascii="Times New Roman" w:hAnsi="Times New Roman" w:cs="Times New Roman"/>
          <w:sz w:val="24"/>
          <w:szCs w:val="24"/>
        </w:rPr>
        <w:t xml:space="preserve"> This will help the employees of Goring Hotel to</w:t>
      </w:r>
      <w:r w:rsidRPr="00B34199">
        <w:rPr>
          <w:rFonts w:ascii="Times New Roman" w:hAnsi="Times New Roman" w:cs="Times New Roman"/>
          <w:sz w:val="24"/>
          <w:szCs w:val="24"/>
        </w:rPr>
        <w:t xml:space="preserve"> recover</w:t>
      </w:r>
      <w:r w:rsidR="00562B75" w:rsidRPr="00B34199">
        <w:rPr>
          <w:rFonts w:ascii="Times New Roman" w:hAnsi="Times New Roman" w:cs="Times New Roman"/>
          <w:sz w:val="24"/>
          <w:szCs w:val="24"/>
        </w:rPr>
        <w:t xml:space="preserve"> their job by </w:t>
      </w:r>
      <w:r w:rsidRPr="00B34199">
        <w:rPr>
          <w:rFonts w:ascii="Times New Roman" w:hAnsi="Times New Roman" w:cs="Times New Roman"/>
          <w:sz w:val="24"/>
          <w:szCs w:val="24"/>
        </w:rPr>
        <w:t xml:space="preserve">increase retention rates, and </w:t>
      </w:r>
      <w:r w:rsidR="00562B75" w:rsidRPr="00B34199">
        <w:rPr>
          <w:rFonts w:ascii="Times New Roman" w:hAnsi="Times New Roman" w:cs="Times New Roman"/>
          <w:sz w:val="24"/>
          <w:szCs w:val="24"/>
        </w:rPr>
        <w:t xml:space="preserve">it increases the </w:t>
      </w:r>
      <w:r w:rsidRPr="00B34199">
        <w:rPr>
          <w:rFonts w:ascii="Times New Roman" w:hAnsi="Times New Roman" w:cs="Times New Roman"/>
          <w:sz w:val="24"/>
          <w:szCs w:val="24"/>
        </w:rPr>
        <w:t>productivity</w:t>
      </w:r>
      <w:r w:rsidR="00562B75" w:rsidRPr="00B34199">
        <w:rPr>
          <w:rFonts w:ascii="Times New Roman" w:hAnsi="Times New Roman" w:cs="Times New Roman"/>
          <w:sz w:val="24"/>
          <w:szCs w:val="24"/>
        </w:rPr>
        <w:t xml:space="preserve"> (</w:t>
      </w:r>
      <w:r w:rsidR="00562B75" w:rsidRPr="00B34199">
        <w:rPr>
          <w:rFonts w:ascii="Times New Roman" w:hAnsi="Times New Roman" w:cs="Times New Roman"/>
          <w:color w:val="222222"/>
          <w:sz w:val="24"/>
          <w:szCs w:val="24"/>
          <w:shd w:val="clear" w:color="auto" w:fill="FFFFFF"/>
        </w:rPr>
        <w:t>Howard et al., 2024)</w:t>
      </w:r>
      <w:r w:rsidRPr="00B34199">
        <w:rPr>
          <w:rFonts w:ascii="Times New Roman" w:hAnsi="Times New Roman" w:cs="Times New Roman"/>
          <w:sz w:val="24"/>
          <w:szCs w:val="24"/>
        </w:rPr>
        <w:t xml:space="preserve">. Employees are inspired to donate to sustainable practices </w:t>
      </w:r>
      <w:r w:rsidR="00F479E0" w:rsidRPr="00B34199">
        <w:rPr>
          <w:rFonts w:ascii="Times New Roman" w:hAnsi="Times New Roman" w:cs="Times New Roman"/>
          <w:sz w:val="24"/>
          <w:szCs w:val="24"/>
        </w:rPr>
        <w:t>that stand in a positive organis</w:t>
      </w:r>
      <w:r w:rsidRPr="00B34199">
        <w:rPr>
          <w:rFonts w:ascii="Times New Roman" w:hAnsi="Times New Roman" w:cs="Times New Roman"/>
          <w:sz w:val="24"/>
          <w:szCs w:val="24"/>
        </w:rPr>
        <w:t>ational culture. The sustainable practices that help to ensure compliance with developing the regulations</w:t>
      </w:r>
      <w:r w:rsidR="003A10F9" w:rsidRPr="00B34199">
        <w:rPr>
          <w:rFonts w:ascii="Times New Roman" w:hAnsi="Times New Roman" w:cs="Times New Roman"/>
          <w:sz w:val="24"/>
          <w:szCs w:val="24"/>
        </w:rPr>
        <w:t xml:space="preserve"> (Aggarwal et al., 2024)</w:t>
      </w:r>
      <w:r w:rsidRPr="00B34199">
        <w:rPr>
          <w:rFonts w:ascii="Times New Roman" w:hAnsi="Times New Roman" w:cs="Times New Roman"/>
          <w:sz w:val="24"/>
          <w:szCs w:val="24"/>
        </w:rPr>
        <w:t xml:space="preserve">. The UK government is tightening regulations on carbon emissions and waste management, and proactive sustainability measures can reduce the risk of fines or penalties. For </w:t>
      </w:r>
      <w:r w:rsidRPr="00B34199">
        <w:rPr>
          <w:rFonts w:ascii="Times New Roman" w:hAnsi="Times New Roman" w:cs="Times New Roman"/>
          <w:bCs/>
          <w:sz w:val="24"/>
          <w:szCs w:val="24"/>
        </w:rPr>
        <w:t>The Goring</w:t>
      </w:r>
      <w:r w:rsidRPr="00B34199">
        <w:rPr>
          <w:rFonts w:ascii="Times New Roman" w:hAnsi="Times New Roman" w:cs="Times New Roman"/>
          <w:sz w:val="24"/>
          <w:szCs w:val="24"/>
        </w:rPr>
        <w:t>, adopting sustainable initiatives not only makes sure to legal compliance but also places the hotel</w:t>
      </w:r>
      <w:r w:rsidR="00F954B2" w:rsidRPr="00B34199">
        <w:rPr>
          <w:rFonts w:ascii="Times New Roman" w:hAnsi="Times New Roman" w:cs="Times New Roman"/>
          <w:sz w:val="24"/>
          <w:szCs w:val="24"/>
        </w:rPr>
        <w:t xml:space="preserve"> as a forward-thinking (</w:t>
      </w:r>
      <w:proofErr w:type="spellStart"/>
      <w:r w:rsidR="00F954B2" w:rsidRPr="00B34199">
        <w:rPr>
          <w:rFonts w:ascii="Times New Roman" w:hAnsi="Times New Roman" w:cs="Times New Roman"/>
          <w:sz w:val="24"/>
          <w:szCs w:val="24"/>
        </w:rPr>
        <w:t>Katuwal</w:t>
      </w:r>
      <w:proofErr w:type="spellEnd"/>
      <w:r w:rsidR="00F954B2" w:rsidRPr="00B34199">
        <w:rPr>
          <w:rFonts w:ascii="Times New Roman" w:hAnsi="Times New Roman" w:cs="Times New Roman"/>
          <w:sz w:val="24"/>
          <w:szCs w:val="24"/>
        </w:rPr>
        <w:t>, and Afzal, 2022).</w:t>
      </w:r>
    </w:p>
    <w:p w14:paraId="0E484D6F" w14:textId="77777777" w:rsidR="00F83A01" w:rsidRPr="00B34199" w:rsidRDefault="00F83A01" w:rsidP="00F83A01">
      <w:pPr>
        <w:pStyle w:val="Heading1"/>
        <w:numPr>
          <w:ilvl w:val="0"/>
          <w:numId w:val="1"/>
        </w:numPr>
        <w:spacing w:line="360" w:lineRule="auto"/>
        <w:rPr>
          <w:rStyle w:val="Heading1Char"/>
          <w:rFonts w:cs="Times New Roman"/>
          <w:szCs w:val="24"/>
        </w:rPr>
      </w:pPr>
      <w:bookmarkStart w:id="5" w:name="_Toc182571426"/>
      <w:bookmarkStart w:id="6" w:name="_Toc182472426"/>
      <w:r w:rsidRPr="00B34199">
        <w:rPr>
          <w:rFonts w:cs="Times New Roman"/>
          <w:szCs w:val="24"/>
        </w:rPr>
        <w:t>Challenges of Implementing Green Practices in Hotels</w:t>
      </w:r>
      <w:bookmarkEnd w:id="5"/>
      <w:bookmarkEnd w:id="6"/>
      <w:r w:rsidRPr="00B34199">
        <w:rPr>
          <w:rStyle w:val="Heading1Char"/>
          <w:rFonts w:cs="Times New Roman"/>
          <w:szCs w:val="24"/>
        </w:rPr>
        <w:t xml:space="preserve"> </w:t>
      </w:r>
    </w:p>
    <w:p w14:paraId="0E484D70" w14:textId="77777777" w:rsidR="00F83A01" w:rsidRPr="00B34199" w:rsidRDefault="00A22A3B" w:rsidP="00F83A01">
      <w:pPr>
        <w:spacing w:line="360" w:lineRule="auto"/>
        <w:jc w:val="both"/>
        <w:rPr>
          <w:rFonts w:ascii="Times New Roman" w:hAnsi="Times New Roman" w:cs="Times New Roman"/>
          <w:bCs/>
          <w:sz w:val="24"/>
          <w:szCs w:val="24"/>
        </w:rPr>
      </w:pPr>
      <w:r w:rsidRPr="00B34199">
        <w:rPr>
          <w:rFonts w:ascii="Times New Roman" w:hAnsi="Times New Roman" w:cs="Times New Roman"/>
          <w:bCs/>
          <w:sz w:val="24"/>
          <w:szCs w:val="24"/>
        </w:rPr>
        <w:t xml:space="preserve">In hotel industry the guest demands luxury and sustainable hotel rooms for their stay, so it become one of the significant </w:t>
      </w:r>
      <w:proofErr w:type="gramStart"/>
      <w:r w:rsidRPr="00B34199">
        <w:rPr>
          <w:rFonts w:ascii="Times New Roman" w:hAnsi="Times New Roman" w:cs="Times New Roman"/>
          <w:bCs/>
          <w:sz w:val="24"/>
          <w:szCs w:val="24"/>
        </w:rPr>
        <w:t>challenge</w:t>
      </w:r>
      <w:proofErr w:type="gramEnd"/>
      <w:r w:rsidRPr="00B34199">
        <w:rPr>
          <w:rFonts w:ascii="Times New Roman" w:hAnsi="Times New Roman" w:cs="Times New Roman"/>
          <w:bCs/>
          <w:sz w:val="24"/>
          <w:szCs w:val="24"/>
        </w:rPr>
        <w:t xml:space="preserve"> for the Goring hotel because for these it requires a high amount for the resources </w:t>
      </w:r>
      <w:r w:rsidR="00F83A01" w:rsidRPr="00B34199">
        <w:rPr>
          <w:rFonts w:ascii="Times New Roman" w:hAnsi="Times New Roman" w:cs="Times New Roman"/>
          <w:bCs/>
          <w:sz w:val="24"/>
          <w:szCs w:val="24"/>
        </w:rPr>
        <w:t>(</w:t>
      </w:r>
      <w:r w:rsidR="00F83A01" w:rsidRPr="00B34199">
        <w:rPr>
          <w:rFonts w:ascii="Times New Roman" w:hAnsi="Times New Roman" w:cs="Times New Roman"/>
          <w:color w:val="222222"/>
          <w:sz w:val="24"/>
          <w:szCs w:val="24"/>
          <w:shd w:val="clear" w:color="auto" w:fill="FFFFFF"/>
        </w:rPr>
        <w:t>Hussain et al., 2019)</w:t>
      </w:r>
      <w:r w:rsidR="00F83A01" w:rsidRPr="00B34199">
        <w:rPr>
          <w:rFonts w:ascii="Times New Roman" w:hAnsi="Times New Roman" w:cs="Times New Roman"/>
          <w:bCs/>
          <w:sz w:val="24"/>
          <w:szCs w:val="24"/>
        </w:rPr>
        <w:t>. Moreover, from traditional lighting to LEDs or from normal toiletries to biodegradable ones, there is always a compromise of quality in the eye of the clientele. Sustainability is hence a balancing of outstanding aesthetics and operations and to meet this need, the hotel needs to find sustainable solutions that are acceptable to guests (</w:t>
      </w:r>
      <w:r w:rsidR="00F83A01" w:rsidRPr="00B34199">
        <w:rPr>
          <w:rFonts w:ascii="Times New Roman" w:hAnsi="Times New Roman" w:cs="Times New Roman"/>
          <w:color w:val="222222"/>
          <w:sz w:val="24"/>
          <w:szCs w:val="24"/>
          <w:shd w:val="clear" w:color="auto" w:fill="FFFFFF"/>
        </w:rPr>
        <w:t>Prakash et al., 2023)</w:t>
      </w:r>
      <w:r w:rsidR="00F83A01" w:rsidRPr="00B34199">
        <w:rPr>
          <w:rFonts w:ascii="Times New Roman" w:hAnsi="Times New Roman" w:cs="Times New Roman"/>
          <w:bCs/>
          <w:sz w:val="24"/>
          <w:szCs w:val="24"/>
        </w:rPr>
        <w:t>. Moreover, Financial Constraints Sustainability efforts can include large expenses such as purchasing renewably generated electricity, retrofitting buildings for better insulation</w:t>
      </w:r>
      <w:r w:rsidR="00AE1D26" w:rsidRPr="00B34199">
        <w:rPr>
          <w:rFonts w:ascii="Times New Roman" w:hAnsi="Times New Roman" w:cs="Times New Roman"/>
          <w:bCs/>
          <w:sz w:val="24"/>
          <w:szCs w:val="24"/>
        </w:rPr>
        <w:t>,</w:t>
      </w:r>
      <w:r w:rsidR="00F83A01" w:rsidRPr="00B34199">
        <w:rPr>
          <w:rFonts w:ascii="Times New Roman" w:hAnsi="Times New Roman" w:cs="Times New Roman"/>
          <w:bCs/>
          <w:sz w:val="24"/>
          <w:szCs w:val="24"/>
        </w:rPr>
        <w:t xml:space="preserve"> or purchasing fresh, local, organic foods for their highly praised dining services. </w:t>
      </w:r>
      <w:r w:rsidRPr="00B34199">
        <w:rPr>
          <w:rFonts w:ascii="Times New Roman" w:hAnsi="Times New Roman" w:cs="Times New Roman"/>
          <w:bCs/>
          <w:sz w:val="24"/>
          <w:szCs w:val="24"/>
        </w:rPr>
        <w:t>I</w:t>
      </w:r>
      <w:r w:rsidR="00F83A01" w:rsidRPr="00B34199">
        <w:rPr>
          <w:rFonts w:ascii="Times New Roman" w:hAnsi="Times New Roman" w:cs="Times New Roman"/>
          <w:bCs/>
          <w:sz w:val="24"/>
          <w:szCs w:val="24"/>
        </w:rPr>
        <w:t>t is these investments that</w:t>
      </w:r>
      <w:r w:rsidRPr="00B34199">
        <w:rPr>
          <w:rFonts w:ascii="Times New Roman" w:hAnsi="Times New Roman" w:cs="Times New Roman"/>
          <w:bCs/>
          <w:sz w:val="24"/>
          <w:szCs w:val="24"/>
        </w:rPr>
        <w:t xml:space="preserve"> in return</w:t>
      </w:r>
      <w:r w:rsidR="00F83A01" w:rsidRPr="00B34199">
        <w:rPr>
          <w:rFonts w:ascii="Times New Roman" w:hAnsi="Times New Roman" w:cs="Times New Roman"/>
          <w:bCs/>
          <w:sz w:val="24"/>
          <w:szCs w:val="24"/>
        </w:rPr>
        <w:t xml:space="preserve"> </w:t>
      </w:r>
      <w:r w:rsidRPr="00B34199">
        <w:rPr>
          <w:rFonts w:ascii="Times New Roman" w:hAnsi="Times New Roman" w:cs="Times New Roman"/>
          <w:bCs/>
          <w:sz w:val="24"/>
          <w:szCs w:val="24"/>
        </w:rPr>
        <w:t xml:space="preserve">provide a high benefit to </w:t>
      </w:r>
      <w:r w:rsidR="00F83A01" w:rsidRPr="00B34199">
        <w:rPr>
          <w:rFonts w:ascii="Times New Roman" w:hAnsi="Times New Roman" w:cs="Times New Roman"/>
          <w:bCs/>
          <w:sz w:val="24"/>
          <w:szCs w:val="24"/>
        </w:rPr>
        <w:t xml:space="preserve">Goring </w:t>
      </w:r>
      <w:r w:rsidRPr="00B34199">
        <w:rPr>
          <w:rFonts w:ascii="Times New Roman" w:hAnsi="Times New Roman" w:cs="Times New Roman"/>
          <w:bCs/>
          <w:sz w:val="24"/>
          <w:szCs w:val="24"/>
        </w:rPr>
        <w:t xml:space="preserve">Hotel </w:t>
      </w:r>
      <w:r w:rsidR="00F83A01" w:rsidRPr="00B34199">
        <w:rPr>
          <w:rFonts w:ascii="Times New Roman" w:hAnsi="Times New Roman" w:cs="Times New Roman"/>
          <w:bCs/>
          <w:sz w:val="24"/>
          <w:szCs w:val="24"/>
        </w:rPr>
        <w:t>(</w:t>
      </w:r>
      <w:r w:rsidR="00F83A01" w:rsidRPr="00B34199">
        <w:rPr>
          <w:rFonts w:ascii="Times New Roman" w:hAnsi="Times New Roman" w:cs="Times New Roman"/>
          <w:color w:val="222222"/>
          <w:sz w:val="24"/>
          <w:szCs w:val="24"/>
          <w:shd w:val="clear" w:color="auto" w:fill="FFFFFF"/>
        </w:rPr>
        <w:t>Khalil et al., 2024)</w:t>
      </w:r>
      <w:r w:rsidR="00F83A01" w:rsidRPr="00B34199">
        <w:rPr>
          <w:rFonts w:ascii="Times New Roman" w:hAnsi="Times New Roman" w:cs="Times New Roman"/>
          <w:bCs/>
          <w:sz w:val="24"/>
          <w:szCs w:val="24"/>
        </w:rPr>
        <w:t>. It is always a challenging mission to achieve a return on investment while at the same time maintaining</w:t>
      </w:r>
      <w:r w:rsidR="00A87EE4" w:rsidRPr="00B34199">
        <w:rPr>
          <w:rFonts w:ascii="Times New Roman" w:hAnsi="Times New Roman" w:cs="Times New Roman"/>
          <w:bCs/>
          <w:sz w:val="24"/>
          <w:szCs w:val="24"/>
        </w:rPr>
        <w:t xml:space="preserve"> the operations at their fines. Moreover, the Goring hotel face operational challenges to implementing all </w:t>
      </w:r>
      <w:proofErr w:type="gramStart"/>
      <w:r w:rsidR="00A87EE4" w:rsidRPr="00B34199">
        <w:rPr>
          <w:rFonts w:ascii="Times New Roman" w:hAnsi="Times New Roman" w:cs="Times New Roman"/>
          <w:bCs/>
          <w:sz w:val="24"/>
          <w:szCs w:val="24"/>
        </w:rPr>
        <w:t>these material</w:t>
      </w:r>
      <w:proofErr w:type="gramEnd"/>
      <w:r w:rsidR="00A87EE4" w:rsidRPr="00B34199">
        <w:rPr>
          <w:rFonts w:ascii="Times New Roman" w:hAnsi="Times New Roman" w:cs="Times New Roman"/>
          <w:bCs/>
          <w:sz w:val="24"/>
          <w:szCs w:val="24"/>
        </w:rPr>
        <w:t xml:space="preserve"> that make the hotel sustainable, because the hotel structure are historic that cause precise difficulties. </w:t>
      </w:r>
      <w:r w:rsidR="00F83A01" w:rsidRPr="00B34199">
        <w:rPr>
          <w:rFonts w:ascii="Times New Roman" w:hAnsi="Times New Roman" w:cs="Times New Roman"/>
          <w:bCs/>
          <w:sz w:val="24"/>
          <w:szCs w:val="24"/>
        </w:rPr>
        <w:t>Furthermore, the installation of solar panels or energy-saving systems of HVAC must meet the preservation requirements and the structure of the building (</w:t>
      </w:r>
      <w:proofErr w:type="spellStart"/>
      <w:r w:rsidR="00F83A01" w:rsidRPr="00B34199">
        <w:rPr>
          <w:rFonts w:ascii="Times New Roman" w:hAnsi="Times New Roman" w:cs="Times New Roman"/>
          <w:color w:val="222222"/>
          <w:sz w:val="24"/>
          <w:szCs w:val="24"/>
          <w:shd w:val="clear" w:color="auto" w:fill="FFFFFF"/>
        </w:rPr>
        <w:t>Toseef</w:t>
      </w:r>
      <w:proofErr w:type="spellEnd"/>
      <w:r w:rsidR="00F83A01" w:rsidRPr="00B34199">
        <w:rPr>
          <w:rFonts w:ascii="Times New Roman" w:hAnsi="Times New Roman" w:cs="Times New Roman"/>
          <w:color w:val="222222"/>
          <w:sz w:val="24"/>
          <w:szCs w:val="24"/>
          <w:shd w:val="clear" w:color="auto" w:fill="FFFFFF"/>
        </w:rPr>
        <w:t xml:space="preserve"> et al., 2022)</w:t>
      </w:r>
      <w:r w:rsidR="00F83A01" w:rsidRPr="00B34199">
        <w:rPr>
          <w:rFonts w:ascii="Times New Roman" w:hAnsi="Times New Roman" w:cs="Times New Roman"/>
          <w:bCs/>
          <w:sz w:val="24"/>
          <w:szCs w:val="24"/>
        </w:rPr>
        <w:t xml:space="preserve">. Likewise, switching to better waste management systems, or cutting back reliance on water, </w:t>
      </w:r>
      <w:r w:rsidR="00F83A01" w:rsidRPr="00B34199">
        <w:rPr>
          <w:rFonts w:ascii="Times New Roman" w:hAnsi="Times New Roman" w:cs="Times New Roman"/>
          <w:bCs/>
          <w:sz w:val="24"/>
          <w:szCs w:val="24"/>
        </w:rPr>
        <w:lastRenderedPageBreak/>
        <w:t>must be effectively incorporated in</w:t>
      </w:r>
      <w:r w:rsidR="00F479E0" w:rsidRPr="00B34199">
        <w:rPr>
          <w:rFonts w:ascii="Times New Roman" w:hAnsi="Times New Roman" w:cs="Times New Roman"/>
          <w:bCs/>
          <w:sz w:val="24"/>
          <w:szCs w:val="24"/>
        </w:rPr>
        <w:t>to the business model to minimis</w:t>
      </w:r>
      <w:r w:rsidR="00F83A01" w:rsidRPr="00B34199">
        <w:rPr>
          <w:rFonts w:ascii="Times New Roman" w:hAnsi="Times New Roman" w:cs="Times New Roman"/>
          <w:bCs/>
          <w:sz w:val="24"/>
          <w:szCs w:val="24"/>
        </w:rPr>
        <w:t xml:space="preserve">e impact on the guests. Additionally, Staff Training and Buy-In by using environmentally friendly practices calls for capacity extension since staff should be trained to apply change successfully. Sustainability initiatives must be incorporated into the </w:t>
      </w:r>
      <w:r w:rsidR="00F479E0" w:rsidRPr="00B34199">
        <w:rPr>
          <w:rFonts w:ascii="Times New Roman" w:hAnsi="Times New Roman" w:cs="Times New Roman"/>
          <w:bCs/>
          <w:sz w:val="24"/>
          <w:szCs w:val="24"/>
        </w:rPr>
        <w:t>organis</w:t>
      </w:r>
      <w:r w:rsidR="00AE1D26" w:rsidRPr="00B34199">
        <w:rPr>
          <w:rFonts w:ascii="Times New Roman" w:hAnsi="Times New Roman" w:cs="Times New Roman"/>
          <w:bCs/>
          <w:sz w:val="24"/>
          <w:szCs w:val="24"/>
        </w:rPr>
        <w:t>ational</w:t>
      </w:r>
      <w:r w:rsidR="00F83A01" w:rsidRPr="00B34199">
        <w:rPr>
          <w:rFonts w:ascii="Times New Roman" w:hAnsi="Times New Roman" w:cs="Times New Roman"/>
          <w:bCs/>
          <w:sz w:val="24"/>
          <w:szCs w:val="24"/>
        </w:rPr>
        <w:t xml:space="preserve"> culture and change managed throughout the employee base to actively buy-buy </w:t>
      </w:r>
      <w:r w:rsidR="00AE1D26" w:rsidRPr="00B34199">
        <w:rPr>
          <w:rFonts w:ascii="Times New Roman" w:hAnsi="Times New Roman" w:cs="Times New Roman"/>
          <w:bCs/>
          <w:sz w:val="24"/>
          <w:szCs w:val="24"/>
        </w:rPr>
        <w:t>the</w:t>
      </w:r>
      <w:r w:rsidR="00F83A01" w:rsidRPr="00B34199">
        <w:rPr>
          <w:rFonts w:ascii="Times New Roman" w:hAnsi="Times New Roman" w:cs="Times New Roman"/>
          <w:bCs/>
          <w:sz w:val="24"/>
          <w:szCs w:val="24"/>
        </w:rPr>
        <w:t xml:space="preserve"> problem may also be caused by reluctance to change or poor communication between project managers and workers (</w:t>
      </w:r>
      <w:proofErr w:type="spellStart"/>
      <w:r w:rsidR="00F83A01" w:rsidRPr="00B34199">
        <w:rPr>
          <w:rFonts w:ascii="Times New Roman" w:hAnsi="Times New Roman" w:cs="Times New Roman"/>
          <w:color w:val="222222"/>
          <w:sz w:val="24"/>
          <w:szCs w:val="24"/>
          <w:shd w:val="clear" w:color="auto" w:fill="FFFFFF"/>
        </w:rPr>
        <w:t>Liasidou</w:t>
      </w:r>
      <w:proofErr w:type="spellEnd"/>
      <w:r w:rsidR="00F83A01" w:rsidRPr="00B34199">
        <w:rPr>
          <w:rFonts w:ascii="Times New Roman" w:hAnsi="Times New Roman" w:cs="Times New Roman"/>
          <w:color w:val="222222"/>
          <w:sz w:val="24"/>
          <w:szCs w:val="24"/>
          <w:shd w:val="clear" w:color="auto" w:fill="FFFFFF"/>
        </w:rPr>
        <w:t xml:space="preserve"> and Stylianou, 2024)</w:t>
      </w:r>
      <w:r w:rsidR="00F83A01" w:rsidRPr="00B34199">
        <w:rPr>
          <w:rFonts w:ascii="Times New Roman" w:hAnsi="Times New Roman" w:cs="Times New Roman"/>
          <w:bCs/>
          <w:sz w:val="24"/>
          <w:szCs w:val="24"/>
        </w:rPr>
        <w:t xml:space="preserve">. However, Guest Awareness and </w:t>
      </w:r>
      <w:proofErr w:type="spellStart"/>
      <w:r w:rsidR="00F83A01" w:rsidRPr="00B34199">
        <w:rPr>
          <w:rFonts w:ascii="Times New Roman" w:hAnsi="Times New Roman" w:cs="Times New Roman"/>
          <w:bCs/>
          <w:sz w:val="24"/>
          <w:szCs w:val="24"/>
        </w:rPr>
        <w:t>Behavior</w:t>
      </w:r>
      <w:proofErr w:type="spellEnd"/>
      <w:r w:rsidR="00F83A01" w:rsidRPr="00B34199">
        <w:rPr>
          <w:rFonts w:ascii="Times New Roman" w:hAnsi="Times New Roman" w:cs="Times New Roman"/>
          <w:bCs/>
          <w:sz w:val="24"/>
          <w:szCs w:val="24"/>
        </w:rPr>
        <w:t xml:space="preserve"> Promoting guests to engage in environmental conservation practices like conserving water and refuting to have used towels changed also presents another challenge (</w:t>
      </w:r>
      <w:r w:rsidR="00F83A01" w:rsidRPr="00B34199">
        <w:rPr>
          <w:rFonts w:ascii="Times New Roman" w:hAnsi="Times New Roman" w:cs="Times New Roman"/>
          <w:color w:val="222222"/>
          <w:sz w:val="24"/>
          <w:szCs w:val="24"/>
          <w:shd w:val="clear" w:color="auto" w:fill="FFFFFF"/>
        </w:rPr>
        <w:t>Kaushal and Kashyap, 2024)</w:t>
      </w:r>
      <w:r w:rsidR="00F83A01" w:rsidRPr="00B34199">
        <w:rPr>
          <w:rFonts w:ascii="Times New Roman" w:hAnsi="Times New Roman" w:cs="Times New Roman"/>
          <w:bCs/>
          <w:sz w:val="24"/>
          <w:szCs w:val="24"/>
        </w:rPr>
        <w:t>.</w:t>
      </w:r>
    </w:p>
    <w:p w14:paraId="0E484D71" w14:textId="77777777" w:rsidR="00F83A01" w:rsidRPr="00B34199" w:rsidRDefault="00AE1D26" w:rsidP="00AE1D26">
      <w:pPr>
        <w:pStyle w:val="Heading1"/>
        <w:numPr>
          <w:ilvl w:val="0"/>
          <w:numId w:val="1"/>
        </w:numPr>
      </w:pPr>
      <w:bookmarkStart w:id="7" w:name="_Toc182571427"/>
      <w:bookmarkStart w:id="8" w:name="_Toc182472427"/>
      <w:r w:rsidRPr="00B34199">
        <w:t>Analysis of The Goring Hotel’s Current Sustainable Practices</w:t>
      </w:r>
      <w:bookmarkEnd w:id="7"/>
      <w:bookmarkEnd w:id="8"/>
      <w:r w:rsidRPr="00B34199">
        <w:t xml:space="preserve"> </w:t>
      </w:r>
    </w:p>
    <w:p w14:paraId="0E484D72" w14:textId="77777777" w:rsidR="00AE1D26" w:rsidRPr="00B34199" w:rsidRDefault="00AE1D26" w:rsidP="00AE1D26">
      <w:pPr>
        <w:spacing w:line="360" w:lineRule="auto"/>
        <w:jc w:val="both"/>
        <w:rPr>
          <w:rFonts w:ascii="Times New Roman" w:hAnsi="Times New Roman" w:cs="Times New Roman"/>
          <w:bCs/>
          <w:sz w:val="24"/>
          <w:szCs w:val="24"/>
        </w:rPr>
      </w:pPr>
      <w:r w:rsidRPr="00B34199">
        <w:rPr>
          <w:rFonts w:ascii="Times New Roman" w:hAnsi="Times New Roman" w:cs="Times New Roman"/>
          <w:bCs/>
          <w:sz w:val="24"/>
          <w:szCs w:val="24"/>
        </w:rPr>
        <w:t>The Goring Hotel has continued to adopt sustainable practices to fit the trends of the market and controversial regulations that disallow the excessive wastage of natural resources but of equal class reputation (</w:t>
      </w:r>
      <w:r w:rsidRPr="00B34199">
        <w:rPr>
          <w:rFonts w:ascii="Times New Roman" w:hAnsi="Times New Roman" w:cs="Times New Roman"/>
          <w:color w:val="222222"/>
          <w:sz w:val="24"/>
          <w:szCs w:val="24"/>
          <w:shd w:val="clear" w:color="auto" w:fill="FFFFFF"/>
        </w:rPr>
        <w:t>Zhou et al., 2023)</w:t>
      </w:r>
      <w:r w:rsidRPr="00B34199">
        <w:rPr>
          <w:rFonts w:ascii="Times New Roman" w:hAnsi="Times New Roman" w:cs="Times New Roman"/>
          <w:bCs/>
          <w:sz w:val="24"/>
          <w:szCs w:val="24"/>
        </w:rPr>
        <w:t xml:space="preserve">. </w:t>
      </w:r>
      <w:r w:rsidR="00323261" w:rsidRPr="00B34199">
        <w:rPr>
          <w:rFonts w:ascii="Times New Roman" w:hAnsi="Times New Roman" w:cs="Times New Roman"/>
          <w:bCs/>
          <w:sz w:val="24"/>
          <w:szCs w:val="24"/>
        </w:rPr>
        <w:t xml:space="preserve">Moreover, the hotel's </w:t>
      </w:r>
      <w:r w:rsidRPr="00B34199">
        <w:rPr>
          <w:rFonts w:ascii="Times New Roman" w:hAnsi="Times New Roman" w:cs="Times New Roman"/>
          <w:bCs/>
          <w:sz w:val="24"/>
          <w:szCs w:val="24"/>
        </w:rPr>
        <w:t xml:space="preserve">sustainable accommodations </w:t>
      </w:r>
      <w:r w:rsidR="00323261" w:rsidRPr="00B34199">
        <w:rPr>
          <w:rFonts w:ascii="Times New Roman" w:hAnsi="Times New Roman" w:cs="Times New Roman"/>
          <w:bCs/>
          <w:sz w:val="24"/>
          <w:szCs w:val="24"/>
        </w:rPr>
        <w:t>include</w:t>
      </w:r>
      <w:r w:rsidRPr="00B34199">
        <w:rPr>
          <w:rFonts w:ascii="Times New Roman" w:hAnsi="Times New Roman" w:cs="Times New Roman"/>
          <w:bCs/>
          <w:sz w:val="24"/>
          <w:szCs w:val="24"/>
        </w:rPr>
        <w:t xml:space="preserve"> sourcing for food locally hence reducing carbon footprints through long-distance transportation of foods. This initiative is in harmony with modern tendencies connected with a more responsible approach to the purchase of products, encouragement of local p</w:t>
      </w:r>
      <w:r w:rsidR="00F479E0" w:rsidRPr="00B34199">
        <w:rPr>
          <w:rFonts w:ascii="Times New Roman" w:hAnsi="Times New Roman" w:cs="Times New Roman"/>
          <w:bCs/>
          <w:sz w:val="24"/>
          <w:szCs w:val="24"/>
        </w:rPr>
        <w:t>roducers, and the minimis</w:t>
      </w:r>
      <w:r w:rsidRPr="00B34199">
        <w:rPr>
          <w:rFonts w:ascii="Times New Roman" w:hAnsi="Times New Roman" w:cs="Times New Roman"/>
          <w:bCs/>
          <w:sz w:val="24"/>
          <w:szCs w:val="24"/>
        </w:rPr>
        <w:t>ation of the negative effects of the food supply chain. The Goring</w:t>
      </w:r>
      <w:r w:rsidR="00062218" w:rsidRPr="00B34199">
        <w:rPr>
          <w:rFonts w:ascii="Times New Roman" w:hAnsi="Times New Roman" w:cs="Times New Roman"/>
          <w:bCs/>
          <w:sz w:val="24"/>
          <w:szCs w:val="24"/>
        </w:rPr>
        <w:t xml:space="preserve"> Hotel</w:t>
      </w:r>
      <w:r w:rsidRPr="00B34199">
        <w:rPr>
          <w:rFonts w:ascii="Times New Roman" w:hAnsi="Times New Roman" w:cs="Times New Roman"/>
          <w:bCs/>
          <w:sz w:val="24"/>
          <w:szCs w:val="24"/>
        </w:rPr>
        <w:t xml:space="preserve"> could increase the scope and extent of food waste reduction that is now obligatory for many eco-friendly luxury hotels.</w:t>
      </w:r>
    </w:p>
    <w:p w14:paraId="0E484D73" w14:textId="77777777" w:rsidR="00AE1D26" w:rsidRPr="00B34199" w:rsidRDefault="00062218" w:rsidP="00AE1D26">
      <w:pPr>
        <w:spacing w:line="360" w:lineRule="auto"/>
        <w:jc w:val="both"/>
        <w:rPr>
          <w:rFonts w:ascii="Times New Roman" w:hAnsi="Times New Roman" w:cs="Times New Roman"/>
          <w:bCs/>
          <w:sz w:val="24"/>
          <w:szCs w:val="24"/>
        </w:rPr>
      </w:pPr>
      <w:r w:rsidRPr="00B34199">
        <w:rPr>
          <w:rFonts w:ascii="Times New Roman" w:hAnsi="Times New Roman" w:cs="Times New Roman"/>
          <w:bCs/>
          <w:sz w:val="24"/>
          <w:szCs w:val="24"/>
        </w:rPr>
        <w:t xml:space="preserve">In hotel </w:t>
      </w:r>
      <w:r w:rsidR="003C7CF1" w:rsidRPr="00B34199">
        <w:rPr>
          <w:rFonts w:ascii="Times New Roman" w:hAnsi="Times New Roman" w:cs="Times New Roman"/>
          <w:bCs/>
          <w:sz w:val="24"/>
          <w:szCs w:val="24"/>
        </w:rPr>
        <w:t xml:space="preserve">using LED lights </w:t>
      </w:r>
      <w:r w:rsidR="00AE1D26" w:rsidRPr="00B34199">
        <w:rPr>
          <w:rFonts w:ascii="Times New Roman" w:hAnsi="Times New Roman" w:cs="Times New Roman"/>
          <w:bCs/>
          <w:sz w:val="24"/>
          <w:szCs w:val="24"/>
        </w:rPr>
        <w:t>as well as the efficient</w:t>
      </w:r>
      <w:r w:rsidRPr="00B34199">
        <w:rPr>
          <w:rFonts w:ascii="Times New Roman" w:hAnsi="Times New Roman" w:cs="Times New Roman"/>
          <w:bCs/>
          <w:sz w:val="24"/>
          <w:szCs w:val="24"/>
        </w:rPr>
        <w:t>ly control the</w:t>
      </w:r>
      <w:r w:rsidR="00AE1D26" w:rsidRPr="00B34199">
        <w:rPr>
          <w:rFonts w:ascii="Times New Roman" w:hAnsi="Times New Roman" w:cs="Times New Roman"/>
          <w:bCs/>
          <w:sz w:val="24"/>
          <w:szCs w:val="24"/>
        </w:rPr>
        <w:t xml:space="preserve"> room temperatures and air conditioning</w:t>
      </w:r>
      <w:r w:rsidRPr="00B34199">
        <w:rPr>
          <w:rFonts w:ascii="Times New Roman" w:hAnsi="Times New Roman" w:cs="Times New Roman"/>
          <w:bCs/>
          <w:sz w:val="24"/>
          <w:szCs w:val="24"/>
        </w:rPr>
        <w:t xml:space="preserve"> help to satisfy the guests</w:t>
      </w:r>
      <w:r w:rsidR="00AE1D26" w:rsidRPr="00B34199">
        <w:rPr>
          <w:rFonts w:ascii="Times New Roman" w:hAnsi="Times New Roman" w:cs="Times New Roman"/>
          <w:bCs/>
          <w:sz w:val="24"/>
          <w:szCs w:val="24"/>
        </w:rPr>
        <w:t xml:space="preserve">. While these </w:t>
      </w:r>
      <w:proofErr w:type="spellStart"/>
      <w:r w:rsidR="00830556" w:rsidRPr="00B34199">
        <w:rPr>
          <w:rFonts w:ascii="Times New Roman" w:hAnsi="Times New Roman" w:cs="Times New Roman"/>
          <w:bCs/>
          <w:sz w:val="24"/>
          <w:szCs w:val="24"/>
        </w:rPr>
        <w:t>endeavors</w:t>
      </w:r>
      <w:proofErr w:type="spellEnd"/>
      <w:r w:rsidR="00AE1D26" w:rsidRPr="00B34199">
        <w:rPr>
          <w:rFonts w:ascii="Times New Roman" w:hAnsi="Times New Roman" w:cs="Times New Roman"/>
          <w:bCs/>
          <w:sz w:val="24"/>
          <w:szCs w:val="24"/>
        </w:rPr>
        <w:t xml:space="preserve"> help </w:t>
      </w:r>
      <w:r w:rsidRPr="00B34199">
        <w:rPr>
          <w:rFonts w:ascii="Times New Roman" w:hAnsi="Times New Roman" w:cs="Times New Roman"/>
          <w:bCs/>
          <w:sz w:val="24"/>
          <w:szCs w:val="24"/>
        </w:rPr>
        <w:t xml:space="preserve">to </w:t>
      </w:r>
      <w:r w:rsidR="00AE1D26" w:rsidRPr="00B34199">
        <w:rPr>
          <w:rFonts w:ascii="Times New Roman" w:hAnsi="Times New Roman" w:cs="Times New Roman"/>
          <w:bCs/>
          <w:sz w:val="24"/>
          <w:szCs w:val="24"/>
        </w:rPr>
        <w:t xml:space="preserve">lower </w:t>
      </w:r>
      <w:r w:rsidRPr="00B34199">
        <w:rPr>
          <w:rFonts w:ascii="Times New Roman" w:hAnsi="Times New Roman" w:cs="Times New Roman"/>
          <w:bCs/>
          <w:sz w:val="24"/>
          <w:szCs w:val="24"/>
        </w:rPr>
        <w:t xml:space="preserve">the </w:t>
      </w:r>
      <w:r w:rsidR="00AE1D26" w:rsidRPr="00B34199">
        <w:rPr>
          <w:rFonts w:ascii="Times New Roman" w:hAnsi="Times New Roman" w:cs="Times New Roman"/>
          <w:bCs/>
          <w:sz w:val="24"/>
          <w:szCs w:val="24"/>
        </w:rPr>
        <w:t>consumption</w:t>
      </w:r>
      <w:r w:rsidRPr="00B34199">
        <w:rPr>
          <w:rFonts w:ascii="Times New Roman" w:hAnsi="Times New Roman" w:cs="Times New Roman"/>
          <w:bCs/>
          <w:sz w:val="24"/>
          <w:szCs w:val="24"/>
        </w:rPr>
        <w:t xml:space="preserve"> of energy Moreover, these </w:t>
      </w:r>
      <w:proofErr w:type="spellStart"/>
      <w:r w:rsidRPr="00B34199">
        <w:rPr>
          <w:rFonts w:ascii="Times New Roman" w:hAnsi="Times New Roman" w:cs="Times New Roman"/>
          <w:bCs/>
          <w:sz w:val="24"/>
          <w:szCs w:val="24"/>
        </w:rPr>
        <w:t>endeavors</w:t>
      </w:r>
      <w:proofErr w:type="spellEnd"/>
      <w:r w:rsidRPr="00B34199">
        <w:rPr>
          <w:rFonts w:ascii="Times New Roman" w:hAnsi="Times New Roman" w:cs="Times New Roman"/>
          <w:bCs/>
          <w:sz w:val="24"/>
          <w:szCs w:val="24"/>
        </w:rPr>
        <w:t xml:space="preserve"> have </w:t>
      </w:r>
      <w:proofErr w:type="gramStart"/>
      <w:r w:rsidRPr="00B34199">
        <w:rPr>
          <w:rFonts w:ascii="Times New Roman" w:hAnsi="Times New Roman" w:cs="Times New Roman"/>
          <w:bCs/>
          <w:sz w:val="24"/>
          <w:szCs w:val="24"/>
        </w:rPr>
        <w:t>lower</w:t>
      </w:r>
      <w:proofErr w:type="gramEnd"/>
      <w:r w:rsidRPr="00B34199">
        <w:rPr>
          <w:rFonts w:ascii="Times New Roman" w:hAnsi="Times New Roman" w:cs="Times New Roman"/>
          <w:bCs/>
          <w:sz w:val="24"/>
          <w:szCs w:val="24"/>
        </w:rPr>
        <w:t xml:space="preserve"> the impact on environment and it is eco-friendly. </w:t>
      </w:r>
      <w:r w:rsidR="00AE1D26" w:rsidRPr="00B34199">
        <w:rPr>
          <w:rFonts w:ascii="Times New Roman" w:hAnsi="Times New Roman" w:cs="Times New Roman"/>
          <w:bCs/>
          <w:sz w:val="24"/>
          <w:szCs w:val="24"/>
        </w:rPr>
        <w:t xml:space="preserve">Since the </w:t>
      </w:r>
      <w:r w:rsidRPr="00B34199">
        <w:rPr>
          <w:rFonts w:ascii="Times New Roman" w:hAnsi="Times New Roman" w:cs="Times New Roman"/>
          <w:bCs/>
          <w:sz w:val="24"/>
          <w:szCs w:val="24"/>
        </w:rPr>
        <w:t xml:space="preserve">Goring Hotel </w:t>
      </w:r>
      <w:r w:rsidR="009B2DB4" w:rsidRPr="00B34199">
        <w:rPr>
          <w:rFonts w:ascii="Times New Roman" w:hAnsi="Times New Roman" w:cs="Times New Roman"/>
          <w:bCs/>
          <w:sz w:val="24"/>
          <w:szCs w:val="24"/>
        </w:rPr>
        <w:t>building is</w:t>
      </w:r>
      <w:r w:rsidR="00AE1D26" w:rsidRPr="00B34199">
        <w:rPr>
          <w:rFonts w:ascii="Times New Roman" w:hAnsi="Times New Roman" w:cs="Times New Roman"/>
          <w:bCs/>
          <w:sz w:val="24"/>
          <w:szCs w:val="24"/>
        </w:rPr>
        <w:t xml:space="preserve"> historic,</w:t>
      </w:r>
      <w:r w:rsidR="009B2DB4" w:rsidRPr="00B34199">
        <w:rPr>
          <w:rFonts w:ascii="Times New Roman" w:hAnsi="Times New Roman" w:cs="Times New Roman"/>
          <w:bCs/>
          <w:sz w:val="24"/>
          <w:szCs w:val="24"/>
        </w:rPr>
        <w:t xml:space="preserve"> so it is</w:t>
      </w:r>
      <w:r w:rsidR="00AE1D26" w:rsidRPr="00B34199">
        <w:rPr>
          <w:rFonts w:ascii="Times New Roman" w:hAnsi="Times New Roman" w:cs="Times New Roman"/>
          <w:bCs/>
          <w:sz w:val="24"/>
          <w:szCs w:val="24"/>
        </w:rPr>
        <w:t xml:space="preserve"> difficult to put a renewable energy system such</w:t>
      </w:r>
      <w:r w:rsidR="009B2DB4" w:rsidRPr="00B34199">
        <w:rPr>
          <w:rFonts w:ascii="Times New Roman" w:hAnsi="Times New Roman" w:cs="Times New Roman"/>
          <w:bCs/>
          <w:sz w:val="24"/>
          <w:szCs w:val="24"/>
        </w:rPr>
        <w:t xml:space="preserve"> as solar or geothermal, but it is not</w:t>
      </w:r>
      <w:r w:rsidR="00AE1D26" w:rsidRPr="00B34199">
        <w:rPr>
          <w:rFonts w:ascii="Times New Roman" w:hAnsi="Times New Roman" w:cs="Times New Roman"/>
          <w:bCs/>
          <w:sz w:val="24"/>
          <w:szCs w:val="24"/>
        </w:rPr>
        <w:t xml:space="preserve"> impossible</w:t>
      </w:r>
      <w:r w:rsidR="009B2DB4" w:rsidRPr="00B34199">
        <w:rPr>
          <w:rFonts w:ascii="Times New Roman" w:hAnsi="Times New Roman" w:cs="Times New Roman"/>
          <w:bCs/>
          <w:sz w:val="24"/>
          <w:szCs w:val="24"/>
        </w:rPr>
        <w:t xml:space="preserve"> to implement all </w:t>
      </w:r>
      <w:proofErr w:type="gramStart"/>
      <w:r w:rsidR="009B2DB4" w:rsidRPr="00B34199">
        <w:rPr>
          <w:rFonts w:ascii="Times New Roman" w:hAnsi="Times New Roman" w:cs="Times New Roman"/>
          <w:bCs/>
          <w:sz w:val="24"/>
          <w:szCs w:val="24"/>
        </w:rPr>
        <w:t>these system</w:t>
      </w:r>
      <w:proofErr w:type="gramEnd"/>
      <w:r w:rsidR="00AE1D26" w:rsidRPr="00B34199">
        <w:rPr>
          <w:rFonts w:ascii="Times New Roman" w:hAnsi="Times New Roman" w:cs="Times New Roman"/>
          <w:bCs/>
          <w:sz w:val="24"/>
          <w:szCs w:val="24"/>
        </w:rPr>
        <w:t>. However, hotels that have implemented renewable energy measures that there must be a way of doing so without necessarily affecting key aspects of herit</w:t>
      </w:r>
      <w:r w:rsidR="00B908E0" w:rsidRPr="00B34199">
        <w:rPr>
          <w:rFonts w:ascii="Times New Roman" w:hAnsi="Times New Roman" w:cs="Times New Roman"/>
          <w:bCs/>
          <w:sz w:val="24"/>
          <w:szCs w:val="24"/>
        </w:rPr>
        <w:t>age which may be an option for t</w:t>
      </w:r>
      <w:r w:rsidR="00AE1D26" w:rsidRPr="00B34199">
        <w:rPr>
          <w:rFonts w:ascii="Times New Roman" w:hAnsi="Times New Roman" w:cs="Times New Roman"/>
          <w:bCs/>
          <w:sz w:val="24"/>
          <w:szCs w:val="24"/>
        </w:rPr>
        <w:t xml:space="preserve">he Goring. The hotel has also seen some improvements in terms of water savings; the guest room is fitted with a low-flow </w:t>
      </w:r>
      <w:r w:rsidR="00F479E0" w:rsidRPr="00B34199">
        <w:rPr>
          <w:rFonts w:ascii="Times New Roman" w:hAnsi="Times New Roman" w:cs="Times New Roman"/>
          <w:bCs/>
          <w:sz w:val="24"/>
          <w:szCs w:val="24"/>
        </w:rPr>
        <w:t>shower and lavatories. These are the crucial process to save the water, but usage of high water</w:t>
      </w:r>
      <w:r w:rsidR="00AE1D26" w:rsidRPr="00B34199">
        <w:rPr>
          <w:rFonts w:ascii="Times New Roman" w:hAnsi="Times New Roman" w:cs="Times New Roman"/>
          <w:bCs/>
          <w:sz w:val="24"/>
          <w:szCs w:val="24"/>
        </w:rPr>
        <w:t xml:space="preserve"> always</w:t>
      </w:r>
      <w:r w:rsidR="00F479E0" w:rsidRPr="00B34199">
        <w:rPr>
          <w:rFonts w:ascii="Times New Roman" w:hAnsi="Times New Roman" w:cs="Times New Roman"/>
          <w:bCs/>
          <w:sz w:val="24"/>
          <w:szCs w:val="24"/>
        </w:rPr>
        <w:t xml:space="preserve"> </w:t>
      </w:r>
      <w:proofErr w:type="gramStart"/>
      <w:r w:rsidR="00F479E0" w:rsidRPr="00B34199">
        <w:rPr>
          <w:rFonts w:ascii="Times New Roman" w:hAnsi="Times New Roman" w:cs="Times New Roman"/>
          <w:bCs/>
          <w:sz w:val="24"/>
          <w:szCs w:val="24"/>
        </w:rPr>
        <w:t>cause</w:t>
      </w:r>
      <w:proofErr w:type="gramEnd"/>
      <w:r w:rsidR="00AE1D26" w:rsidRPr="00B34199">
        <w:rPr>
          <w:rFonts w:ascii="Times New Roman" w:hAnsi="Times New Roman" w:cs="Times New Roman"/>
          <w:bCs/>
          <w:sz w:val="24"/>
          <w:szCs w:val="24"/>
        </w:rPr>
        <w:t xml:space="preserve"> a problem that cannot be easily eliminated from the luxury ho</w:t>
      </w:r>
      <w:r w:rsidR="00F479E0" w:rsidRPr="00B34199">
        <w:rPr>
          <w:rFonts w:ascii="Times New Roman" w:hAnsi="Times New Roman" w:cs="Times New Roman"/>
          <w:bCs/>
          <w:sz w:val="24"/>
          <w:szCs w:val="24"/>
        </w:rPr>
        <w:t>tel</w:t>
      </w:r>
      <w:r w:rsidR="00AE1D26" w:rsidRPr="00B34199">
        <w:rPr>
          <w:rFonts w:ascii="Times New Roman" w:hAnsi="Times New Roman" w:cs="Times New Roman"/>
          <w:bCs/>
          <w:sz w:val="24"/>
          <w:szCs w:val="24"/>
        </w:rPr>
        <w:t xml:space="preserve">. It is possible to improve water sustainability even more by introducing new measures, like rainwater harvesting or </w:t>
      </w:r>
      <w:r w:rsidR="00AE1D26" w:rsidRPr="00B34199">
        <w:rPr>
          <w:rFonts w:ascii="Times New Roman" w:hAnsi="Times New Roman" w:cs="Times New Roman"/>
          <w:bCs/>
          <w:sz w:val="24"/>
          <w:szCs w:val="24"/>
        </w:rPr>
        <w:lastRenderedPageBreak/>
        <w:t>greywater recycling, and making the Goring truly correspond to the leading standards in the sphere of sustainable hospitality.</w:t>
      </w:r>
    </w:p>
    <w:p w14:paraId="0E484D74" w14:textId="77777777" w:rsidR="00AE1D26" w:rsidRPr="00B34199" w:rsidRDefault="00AE1D26" w:rsidP="00AE1D26">
      <w:pPr>
        <w:pStyle w:val="Heading1"/>
        <w:numPr>
          <w:ilvl w:val="0"/>
          <w:numId w:val="1"/>
        </w:numPr>
        <w:spacing w:line="360" w:lineRule="auto"/>
        <w:rPr>
          <w:rFonts w:cs="Times New Roman"/>
          <w:szCs w:val="24"/>
        </w:rPr>
      </w:pPr>
      <w:bookmarkStart w:id="9" w:name="_Toc182571428"/>
      <w:bookmarkStart w:id="10" w:name="_Toc182472428"/>
      <w:r w:rsidRPr="00B34199">
        <w:rPr>
          <w:rFonts w:cs="Times New Roman"/>
          <w:szCs w:val="24"/>
        </w:rPr>
        <w:t>Challenges of Implementing the Food Waste Management System</w:t>
      </w:r>
      <w:bookmarkEnd w:id="9"/>
      <w:bookmarkEnd w:id="10"/>
      <w:r w:rsidRPr="00B34199">
        <w:rPr>
          <w:rFonts w:cs="Times New Roman"/>
          <w:szCs w:val="24"/>
        </w:rPr>
        <w:t xml:space="preserve"> </w:t>
      </w:r>
    </w:p>
    <w:p w14:paraId="0E484D75" w14:textId="77777777" w:rsidR="00AE1D26" w:rsidRPr="00B34199" w:rsidRDefault="00AE1D26" w:rsidP="00AE1D26">
      <w:pPr>
        <w:spacing w:line="360" w:lineRule="auto"/>
        <w:jc w:val="both"/>
        <w:rPr>
          <w:rFonts w:ascii="Times New Roman" w:hAnsi="Times New Roman" w:cs="Times New Roman"/>
          <w:bCs/>
          <w:sz w:val="24"/>
          <w:szCs w:val="24"/>
        </w:rPr>
      </w:pPr>
      <w:r w:rsidRPr="00B34199">
        <w:rPr>
          <w:rFonts w:ascii="Times New Roman" w:hAnsi="Times New Roman" w:cs="Times New Roman"/>
          <w:bCs/>
          <w:sz w:val="24"/>
          <w:szCs w:val="24"/>
        </w:rPr>
        <w:t>A major disadvantage mainly stems from the setup cost and resource requirement (</w:t>
      </w:r>
      <w:proofErr w:type="spellStart"/>
      <w:r w:rsidRPr="00B34199">
        <w:rPr>
          <w:rFonts w:ascii="Times New Roman" w:hAnsi="Times New Roman" w:cs="Times New Roman"/>
          <w:color w:val="222222"/>
          <w:sz w:val="24"/>
          <w:szCs w:val="24"/>
          <w:shd w:val="clear" w:color="auto" w:fill="FFFFFF"/>
        </w:rPr>
        <w:t>Ferronato</w:t>
      </w:r>
      <w:proofErr w:type="spellEnd"/>
      <w:r w:rsidRPr="00B34199">
        <w:rPr>
          <w:rFonts w:ascii="Times New Roman" w:hAnsi="Times New Roman" w:cs="Times New Roman"/>
          <w:color w:val="222222"/>
          <w:sz w:val="24"/>
          <w:szCs w:val="24"/>
          <w:shd w:val="clear" w:color="auto" w:fill="FFFFFF"/>
        </w:rPr>
        <w:t xml:space="preserve"> and Torretta, 2019)</w:t>
      </w:r>
      <w:r w:rsidRPr="00B34199">
        <w:rPr>
          <w:rFonts w:ascii="Times New Roman" w:hAnsi="Times New Roman" w:cs="Times New Roman"/>
          <w:bCs/>
          <w:sz w:val="24"/>
          <w:szCs w:val="24"/>
        </w:rPr>
        <w:t xml:space="preserve">. Implementing proper waste management systems, educating employees, or obtaining machines such as composting or digesting machines are capital-intensive investments that </w:t>
      </w:r>
      <w:r w:rsidR="00B908E0" w:rsidRPr="00B34199">
        <w:rPr>
          <w:rFonts w:ascii="Times New Roman" w:hAnsi="Times New Roman" w:cs="Times New Roman"/>
          <w:bCs/>
          <w:sz w:val="24"/>
          <w:szCs w:val="24"/>
        </w:rPr>
        <w:t xml:space="preserve">catered </w:t>
      </w:r>
      <w:r w:rsidRPr="00B34199">
        <w:rPr>
          <w:rFonts w:ascii="Times New Roman" w:hAnsi="Times New Roman" w:cs="Times New Roman"/>
          <w:bCs/>
          <w:sz w:val="24"/>
          <w:szCs w:val="24"/>
        </w:rPr>
        <w:t xml:space="preserve">challenge </w:t>
      </w:r>
      <w:r w:rsidR="00B908E0" w:rsidRPr="00B34199">
        <w:rPr>
          <w:rFonts w:ascii="Times New Roman" w:hAnsi="Times New Roman" w:cs="Times New Roman"/>
          <w:bCs/>
          <w:sz w:val="24"/>
          <w:szCs w:val="24"/>
        </w:rPr>
        <w:t>and balance the financial situation of Goring Hotel</w:t>
      </w:r>
      <w:r w:rsidRPr="00B34199">
        <w:rPr>
          <w:rFonts w:ascii="Times New Roman" w:hAnsi="Times New Roman" w:cs="Times New Roman"/>
          <w:bCs/>
          <w:sz w:val="24"/>
          <w:szCs w:val="24"/>
        </w:rPr>
        <w:t xml:space="preserve"> (</w:t>
      </w:r>
      <w:r w:rsidRPr="00B34199">
        <w:rPr>
          <w:rFonts w:ascii="Times New Roman" w:hAnsi="Times New Roman" w:cs="Times New Roman"/>
          <w:color w:val="222222"/>
          <w:sz w:val="24"/>
          <w:szCs w:val="24"/>
          <w:shd w:val="clear" w:color="auto" w:fill="FFFFFF"/>
        </w:rPr>
        <w:t>Singh and Kumari, 2019)</w:t>
      </w:r>
      <w:r w:rsidRPr="00B34199">
        <w:rPr>
          <w:rFonts w:ascii="Times New Roman" w:hAnsi="Times New Roman" w:cs="Times New Roman"/>
          <w:bCs/>
          <w:sz w:val="24"/>
          <w:szCs w:val="24"/>
        </w:rPr>
        <w:t xml:space="preserve">. </w:t>
      </w:r>
      <w:r w:rsidR="00B908E0" w:rsidRPr="00B34199">
        <w:rPr>
          <w:rFonts w:ascii="Times New Roman" w:hAnsi="Times New Roman" w:cs="Times New Roman"/>
          <w:bCs/>
          <w:sz w:val="24"/>
          <w:szCs w:val="24"/>
        </w:rPr>
        <w:t xml:space="preserve">Moreover, </w:t>
      </w:r>
      <w:r w:rsidRPr="00B34199">
        <w:rPr>
          <w:rFonts w:ascii="Times New Roman" w:hAnsi="Times New Roman" w:cs="Times New Roman"/>
          <w:bCs/>
          <w:sz w:val="24"/>
          <w:szCs w:val="24"/>
        </w:rPr>
        <w:t>staff training is necessary because only trained staff can sort and dispose of garbage properly to make the proposed sy</w:t>
      </w:r>
      <w:r w:rsidR="00F479E0" w:rsidRPr="00B34199">
        <w:rPr>
          <w:rFonts w:ascii="Times New Roman" w:hAnsi="Times New Roman" w:cs="Times New Roman"/>
          <w:bCs/>
          <w:sz w:val="24"/>
          <w:szCs w:val="24"/>
        </w:rPr>
        <w:t>stem efficient. However, organis</w:t>
      </w:r>
      <w:r w:rsidRPr="00B34199">
        <w:rPr>
          <w:rFonts w:ascii="Times New Roman" w:hAnsi="Times New Roman" w:cs="Times New Roman"/>
          <w:bCs/>
          <w:sz w:val="24"/>
          <w:szCs w:val="24"/>
        </w:rPr>
        <w:t>ational resistance to change, or lack of staff support, can cause the implementation to be retarded, inconsistent, and hence, detrimental to the achievement of the program objective.</w:t>
      </w:r>
    </w:p>
    <w:p w14:paraId="0E484D76" w14:textId="77777777" w:rsidR="00AE1D26" w:rsidRPr="00B34199" w:rsidRDefault="00AE1D26" w:rsidP="00AE1D26">
      <w:pPr>
        <w:spacing w:line="360" w:lineRule="auto"/>
        <w:jc w:val="both"/>
        <w:rPr>
          <w:rFonts w:ascii="Times New Roman" w:hAnsi="Times New Roman" w:cs="Times New Roman"/>
          <w:bCs/>
          <w:sz w:val="24"/>
          <w:szCs w:val="24"/>
        </w:rPr>
      </w:pPr>
      <w:r w:rsidRPr="00B34199">
        <w:rPr>
          <w:rFonts w:ascii="Times New Roman" w:hAnsi="Times New Roman" w:cs="Times New Roman"/>
          <w:bCs/>
          <w:sz w:val="24"/>
          <w:szCs w:val="24"/>
        </w:rPr>
        <w:t>Another threat is ar</w:t>
      </w:r>
      <w:r w:rsidR="00F479E0" w:rsidRPr="00B34199">
        <w:rPr>
          <w:rFonts w:ascii="Times New Roman" w:hAnsi="Times New Roman" w:cs="Times New Roman"/>
          <w:bCs/>
          <w:sz w:val="24"/>
          <w:szCs w:val="24"/>
        </w:rPr>
        <w:t>ound the issue of how to minimise food waste while maximis</w:t>
      </w:r>
      <w:r w:rsidRPr="00B34199">
        <w:rPr>
          <w:rFonts w:ascii="Times New Roman" w:hAnsi="Times New Roman" w:cs="Times New Roman"/>
          <w:bCs/>
          <w:sz w:val="24"/>
          <w:szCs w:val="24"/>
        </w:rPr>
        <w:t>ing customer satisfaction. In hotel operations, the use of buffets is one major area that results in a high generation of food waste because the conceptions of service keep compartments full to meet customers’ expectations (</w:t>
      </w:r>
      <w:r w:rsidRPr="00B34199">
        <w:rPr>
          <w:rFonts w:ascii="Times New Roman" w:hAnsi="Times New Roman" w:cs="Times New Roman"/>
          <w:color w:val="222222"/>
          <w:sz w:val="24"/>
          <w:szCs w:val="24"/>
          <w:shd w:val="clear" w:color="auto" w:fill="FFFFFF"/>
        </w:rPr>
        <w:t>Sharma et al., 2020)</w:t>
      </w:r>
      <w:r w:rsidRPr="00B34199">
        <w:rPr>
          <w:rFonts w:ascii="Times New Roman" w:hAnsi="Times New Roman" w:cs="Times New Roman"/>
          <w:bCs/>
          <w:sz w:val="24"/>
          <w:szCs w:val="24"/>
        </w:rPr>
        <w:t>. Though ideas such as portion control and à la carte offerings are useful, they can often detract from the luxury experience that your guests are searching for. Moreover, there can be inadequate provision and physical orientation in handling waste (</w:t>
      </w:r>
      <w:proofErr w:type="spellStart"/>
      <w:r w:rsidRPr="00B34199">
        <w:rPr>
          <w:rFonts w:ascii="Times New Roman" w:hAnsi="Times New Roman" w:cs="Times New Roman"/>
          <w:color w:val="222222"/>
          <w:sz w:val="24"/>
          <w:szCs w:val="24"/>
          <w:shd w:val="clear" w:color="auto" w:fill="FFFFFF"/>
        </w:rPr>
        <w:t>Teigiserova</w:t>
      </w:r>
      <w:proofErr w:type="spellEnd"/>
      <w:r w:rsidRPr="00B34199">
        <w:rPr>
          <w:rFonts w:ascii="Times New Roman" w:hAnsi="Times New Roman" w:cs="Times New Roman"/>
          <w:color w:val="222222"/>
          <w:sz w:val="24"/>
          <w:szCs w:val="24"/>
          <w:shd w:val="clear" w:color="auto" w:fill="FFFFFF"/>
        </w:rPr>
        <w:t xml:space="preserve"> et al., 2020)</w:t>
      </w:r>
      <w:r w:rsidRPr="00B34199">
        <w:rPr>
          <w:rFonts w:ascii="Times New Roman" w:hAnsi="Times New Roman" w:cs="Times New Roman"/>
          <w:bCs/>
          <w:sz w:val="24"/>
          <w:szCs w:val="24"/>
        </w:rPr>
        <w:t>. Some regions do not have composting services or recycling services that a hotel can take advantage of for waste management. To meet these challenges, strategic planning and management of hotels should engage their stakeholders and work within the available waste structure within the cities (</w:t>
      </w:r>
      <w:proofErr w:type="spellStart"/>
      <w:r w:rsidRPr="00B34199">
        <w:rPr>
          <w:rFonts w:ascii="Times New Roman" w:hAnsi="Times New Roman" w:cs="Times New Roman"/>
          <w:color w:val="222222"/>
          <w:sz w:val="24"/>
          <w:szCs w:val="24"/>
          <w:shd w:val="clear" w:color="auto" w:fill="FFFFFF"/>
        </w:rPr>
        <w:t>Despoudi</w:t>
      </w:r>
      <w:proofErr w:type="spellEnd"/>
      <w:r w:rsidRPr="00B34199">
        <w:rPr>
          <w:rFonts w:ascii="Times New Roman" w:hAnsi="Times New Roman" w:cs="Times New Roman"/>
          <w:color w:val="222222"/>
          <w:sz w:val="24"/>
          <w:szCs w:val="24"/>
          <w:shd w:val="clear" w:color="auto" w:fill="FFFFFF"/>
        </w:rPr>
        <w:t xml:space="preserve"> et al., 2021)</w:t>
      </w:r>
      <w:r w:rsidRPr="00B34199">
        <w:rPr>
          <w:rFonts w:ascii="Times New Roman" w:hAnsi="Times New Roman" w:cs="Times New Roman"/>
          <w:bCs/>
          <w:sz w:val="24"/>
          <w:szCs w:val="24"/>
        </w:rPr>
        <w:t>.</w:t>
      </w:r>
    </w:p>
    <w:p w14:paraId="0E484D77" w14:textId="77777777" w:rsidR="00AE1D26" w:rsidRPr="00B34199" w:rsidRDefault="00AE1D26" w:rsidP="00AE1D26">
      <w:pPr>
        <w:pStyle w:val="Heading1"/>
        <w:numPr>
          <w:ilvl w:val="0"/>
          <w:numId w:val="1"/>
        </w:numPr>
      </w:pPr>
      <w:bookmarkStart w:id="11" w:name="_Toc182472429"/>
      <w:r w:rsidRPr="00B34199">
        <w:t>Conclusion and recommendation</w:t>
      </w:r>
      <w:bookmarkEnd w:id="11"/>
      <w:r w:rsidRPr="00B34199">
        <w:t xml:space="preserve"> </w:t>
      </w:r>
    </w:p>
    <w:p w14:paraId="0E484D78" w14:textId="77777777" w:rsidR="00AE1D26" w:rsidRPr="00B34199" w:rsidRDefault="00FD448C" w:rsidP="00AE1D26">
      <w:pPr>
        <w:spacing w:line="360" w:lineRule="auto"/>
        <w:jc w:val="both"/>
        <w:rPr>
          <w:rFonts w:ascii="Times New Roman" w:hAnsi="Times New Roman" w:cs="Times New Roman"/>
          <w:sz w:val="24"/>
          <w:szCs w:val="24"/>
        </w:rPr>
      </w:pPr>
      <w:r w:rsidRPr="00B34199">
        <w:rPr>
          <w:rFonts w:ascii="Times New Roman" w:hAnsi="Times New Roman" w:cs="Times New Roman"/>
          <w:sz w:val="24"/>
          <w:szCs w:val="24"/>
        </w:rPr>
        <w:t xml:space="preserve">This </w:t>
      </w:r>
      <w:r w:rsidR="00AE1D26" w:rsidRPr="00B34199">
        <w:rPr>
          <w:rFonts w:ascii="Times New Roman" w:hAnsi="Times New Roman" w:cs="Times New Roman"/>
          <w:sz w:val="24"/>
          <w:szCs w:val="24"/>
        </w:rPr>
        <w:t xml:space="preserve">report </w:t>
      </w:r>
      <w:proofErr w:type="gramStart"/>
      <w:r w:rsidR="00642405" w:rsidRPr="00B34199">
        <w:rPr>
          <w:rFonts w:ascii="Times New Roman" w:hAnsi="Times New Roman" w:cs="Times New Roman"/>
          <w:sz w:val="24"/>
          <w:szCs w:val="24"/>
        </w:rPr>
        <w:t>examine</w:t>
      </w:r>
      <w:proofErr w:type="gramEnd"/>
      <w:r w:rsidR="00642405" w:rsidRPr="00B34199">
        <w:rPr>
          <w:rFonts w:ascii="Times New Roman" w:hAnsi="Times New Roman" w:cs="Times New Roman"/>
          <w:sz w:val="24"/>
          <w:szCs w:val="24"/>
        </w:rPr>
        <w:t xml:space="preserve"> how the Goring Hotel combines sustainability with its business operations especially through waste handling and ecological improvements. The studies </w:t>
      </w:r>
      <w:proofErr w:type="gramStart"/>
      <w:r w:rsidR="00642405" w:rsidRPr="00B34199">
        <w:rPr>
          <w:rFonts w:ascii="Times New Roman" w:hAnsi="Times New Roman" w:cs="Times New Roman"/>
          <w:sz w:val="24"/>
          <w:szCs w:val="24"/>
        </w:rPr>
        <w:t>shows</w:t>
      </w:r>
      <w:proofErr w:type="gramEnd"/>
      <w:r w:rsidR="00642405" w:rsidRPr="00B34199">
        <w:rPr>
          <w:rFonts w:ascii="Times New Roman" w:hAnsi="Times New Roman" w:cs="Times New Roman"/>
          <w:sz w:val="24"/>
          <w:szCs w:val="24"/>
        </w:rPr>
        <w:t xml:space="preserve"> how well these actions work and shows where improvements can be made to make The Goring Hotel environmentally friendly and run better. T</w:t>
      </w:r>
      <w:r w:rsidR="00AE1D26" w:rsidRPr="00B34199">
        <w:rPr>
          <w:rFonts w:ascii="Times New Roman" w:hAnsi="Times New Roman" w:cs="Times New Roman"/>
          <w:sz w:val="24"/>
          <w:szCs w:val="24"/>
        </w:rPr>
        <w:t>he green practices that can enhance the reputation of The Goring Hotel which can improve sustainability efforts, and the solar power that can reduce energy consumption to support the goals and management of the hotel. The</w:t>
      </w:r>
      <w:r w:rsidR="00AE1D26" w:rsidRPr="00B34199">
        <w:rPr>
          <w:rFonts w:ascii="Times New Roman" w:hAnsi="Times New Roman" w:cs="Times New Roman"/>
          <w:bCs/>
          <w:sz w:val="24"/>
          <w:szCs w:val="24"/>
        </w:rPr>
        <w:t xml:space="preserve"> recommendations can be in terms of Introduce Food Donation Programs Donate unused and still safe food through the local food</w:t>
      </w:r>
      <w:r w:rsidR="00F479E0" w:rsidRPr="00B34199">
        <w:rPr>
          <w:rFonts w:ascii="Times New Roman" w:hAnsi="Times New Roman" w:cs="Times New Roman"/>
          <w:bCs/>
          <w:sz w:val="24"/>
          <w:szCs w:val="24"/>
        </w:rPr>
        <w:t xml:space="preserve"> banks or any charitable organis</w:t>
      </w:r>
      <w:r w:rsidR="00AE1D26" w:rsidRPr="00B34199">
        <w:rPr>
          <w:rFonts w:ascii="Times New Roman" w:hAnsi="Times New Roman" w:cs="Times New Roman"/>
          <w:bCs/>
          <w:sz w:val="24"/>
          <w:szCs w:val="24"/>
        </w:rPr>
        <w:t xml:space="preserve">ations. This not only decreases waste but also creates </w:t>
      </w:r>
      <w:r w:rsidR="00AE1D26" w:rsidRPr="00B34199">
        <w:rPr>
          <w:rFonts w:ascii="Times New Roman" w:hAnsi="Times New Roman" w:cs="Times New Roman"/>
          <w:bCs/>
          <w:sz w:val="24"/>
          <w:szCs w:val="24"/>
        </w:rPr>
        <w:lastRenderedPageBreak/>
        <w:t>good relationships with the community as well as the company’s social responsibility lessons. Moreover, Implement Food Waste Tracking Technology:</w:t>
      </w:r>
      <w:r w:rsidR="00F479E0" w:rsidRPr="00B34199">
        <w:rPr>
          <w:rFonts w:ascii="Times New Roman" w:hAnsi="Times New Roman" w:cs="Times New Roman"/>
          <w:bCs/>
          <w:sz w:val="24"/>
          <w:szCs w:val="24"/>
        </w:rPr>
        <w:t xml:space="preserve"> Save food waste data and analys</w:t>
      </w:r>
      <w:r w:rsidR="00AE1D26" w:rsidRPr="00B34199">
        <w:rPr>
          <w:rFonts w:ascii="Times New Roman" w:hAnsi="Times New Roman" w:cs="Times New Roman"/>
          <w:bCs/>
          <w:sz w:val="24"/>
          <w:szCs w:val="24"/>
        </w:rPr>
        <w:t>e the results to manipulate purchasing and meals in a certain way. Additionally, via waste tracking of certain food materials, Kitchens can easily control portions, and stock foods</w:t>
      </w:r>
      <w:r w:rsidR="00F479E0" w:rsidRPr="00B34199">
        <w:rPr>
          <w:rFonts w:ascii="Times New Roman" w:hAnsi="Times New Roman" w:cs="Times New Roman"/>
          <w:bCs/>
          <w:sz w:val="24"/>
          <w:szCs w:val="24"/>
        </w:rPr>
        <w:t xml:space="preserve"> more effectively, hence minimis</w:t>
      </w:r>
      <w:r w:rsidR="00AE1D26" w:rsidRPr="00B34199">
        <w:rPr>
          <w:rFonts w:ascii="Times New Roman" w:hAnsi="Times New Roman" w:cs="Times New Roman"/>
          <w:bCs/>
          <w:sz w:val="24"/>
          <w:szCs w:val="24"/>
        </w:rPr>
        <w:t xml:space="preserve">ing instances where they prepare excess foods. Significantly, the recommendation can be in terms of Engaging with Technology Partner's smart bins or an application that employs machine learning for food recognition that is able consistently to measure and </w:t>
      </w:r>
      <w:r w:rsidR="00F479E0" w:rsidRPr="00B34199">
        <w:rPr>
          <w:rFonts w:ascii="Times New Roman" w:hAnsi="Times New Roman" w:cs="Times New Roman"/>
          <w:bCs/>
          <w:sz w:val="24"/>
          <w:szCs w:val="24"/>
        </w:rPr>
        <w:t>categoris</w:t>
      </w:r>
      <w:r w:rsidR="00AE1D26" w:rsidRPr="00B34199">
        <w:rPr>
          <w:rFonts w:ascii="Times New Roman" w:hAnsi="Times New Roman" w:cs="Times New Roman"/>
          <w:bCs/>
          <w:sz w:val="24"/>
          <w:szCs w:val="24"/>
        </w:rPr>
        <w:t xml:space="preserve">e food waste in real-time. Additionally, </w:t>
      </w:r>
      <w:r w:rsidR="00F479E0" w:rsidRPr="00B34199">
        <w:rPr>
          <w:rFonts w:ascii="Times New Roman" w:hAnsi="Times New Roman" w:cs="Times New Roman"/>
          <w:bCs/>
          <w:sz w:val="24"/>
          <w:szCs w:val="24"/>
        </w:rPr>
        <w:t>minimis</w:t>
      </w:r>
      <w:r w:rsidR="00AE1D26" w:rsidRPr="00B34199">
        <w:rPr>
          <w:rFonts w:ascii="Times New Roman" w:hAnsi="Times New Roman" w:cs="Times New Roman"/>
          <w:bCs/>
          <w:sz w:val="24"/>
          <w:szCs w:val="24"/>
        </w:rPr>
        <w:t>e packaging waste by collaborating with agents to embrace eco-friendly packaging and delivery in large quantities through reusable containers.</w:t>
      </w:r>
    </w:p>
    <w:p w14:paraId="0E484D79" w14:textId="77777777" w:rsidR="00F83A01" w:rsidRPr="00B34199" w:rsidRDefault="00F83A01" w:rsidP="0066374D">
      <w:pPr>
        <w:spacing w:line="360" w:lineRule="auto"/>
        <w:jc w:val="both"/>
        <w:rPr>
          <w:rFonts w:ascii="Times New Roman" w:hAnsi="Times New Roman" w:cs="Times New Roman"/>
          <w:sz w:val="24"/>
          <w:szCs w:val="24"/>
        </w:rPr>
      </w:pPr>
    </w:p>
    <w:p w14:paraId="0E484D7A" w14:textId="77777777" w:rsidR="00F83A01" w:rsidRPr="00B34199" w:rsidRDefault="00F83A01" w:rsidP="0066374D">
      <w:pPr>
        <w:spacing w:line="360" w:lineRule="auto"/>
        <w:jc w:val="both"/>
        <w:rPr>
          <w:rFonts w:ascii="Times New Roman" w:hAnsi="Times New Roman" w:cs="Times New Roman"/>
          <w:sz w:val="24"/>
          <w:szCs w:val="24"/>
        </w:rPr>
      </w:pPr>
    </w:p>
    <w:p w14:paraId="0E484D7B" w14:textId="77777777" w:rsidR="00F83A01" w:rsidRPr="00B34199" w:rsidRDefault="00F83A01" w:rsidP="0066374D">
      <w:pPr>
        <w:spacing w:line="360" w:lineRule="auto"/>
        <w:jc w:val="both"/>
        <w:rPr>
          <w:rFonts w:ascii="Times New Roman" w:hAnsi="Times New Roman" w:cs="Times New Roman"/>
          <w:sz w:val="24"/>
          <w:szCs w:val="24"/>
        </w:rPr>
      </w:pPr>
    </w:p>
    <w:p w14:paraId="0E484D7C" w14:textId="77777777" w:rsidR="00F83A01" w:rsidRPr="00B34199" w:rsidRDefault="00F83A01" w:rsidP="0066374D">
      <w:pPr>
        <w:spacing w:line="360" w:lineRule="auto"/>
        <w:jc w:val="both"/>
        <w:rPr>
          <w:rFonts w:ascii="Times New Roman" w:hAnsi="Times New Roman" w:cs="Times New Roman"/>
          <w:sz w:val="24"/>
          <w:szCs w:val="24"/>
        </w:rPr>
      </w:pPr>
    </w:p>
    <w:p w14:paraId="0E484D7D" w14:textId="77777777" w:rsidR="00F83A01" w:rsidRPr="00B34199" w:rsidRDefault="00F83A01" w:rsidP="0066374D">
      <w:pPr>
        <w:spacing w:line="360" w:lineRule="auto"/>
        <w:jc w:val="both"/>
        <w:rPr>
          <w:rFonts w:ascii="Times New Roman" w:hAnsi="Times New Roman" w:cs="Times New Roman"/>
          <w:sz w:val="24"/>
          <w:szCs w:val="24"/>
        </w:rPr>
      </w:pPr>
    </w:p>
    <w:p w14:paraId="0E484D7E" w14:textId="77777777" w:rsidR="00F83A01" w:rsidRPr="00B34199" w:rsidRDefault="00F83A01" w:rsidP="0066374D">
      <w:pPr>
        <w:spacing w:line="360" w:lineRule="auto"/>
        <w:jc w:val="both"/>
        <w:rPr>
          <w:rFonts w:ascii="Times New Roman" w:hAnsi="Times New Roman" w:cs="Times New Roman"/>
          <w:sz w:val="24"/>
          <w:szCs w:val="24"/>
        </w:rPr>
      </w:pPr>
    </w:p>
    <w:p w14:paraId="0E484D7F" w14:textId="77777777" w:rsidR="00F83A01" w:rsidRPr="00B34199" w:rsidRDefault="00F83A01" w:rsidP="0066374D">
      <w:pPr>
        <w:spacing w:line="360" w:lineRule="auto"/>
        <w:jc w:val="both"/>
        <w:rPr>
          <w:rFonts w:ascii="Times New Roman" w:hAnsi="Times New Roman" w:cs="Times New Roman"/>
          <w:sz w:val="24"/>
          <w:szCs w:val="24"/>
        </w:rPr>
      </w:pPr>
    </w:p>
    <w:p w14:paraId="0E484D80" w14:textId="77777777" w:rsidR="00F83A01" w:rsidRPr="00B34199" w:rsidRDefault="00F83A01" w:rsidP="0066374D">
      <w:pPr>
        <w:spacing w:line="360" w:lineRule="auto"/>
        <w:jc w:val="both"/>
        <w:rPr>
          <w:rFonts w:ascii="Times New Roman" w:hAnsi="Times New Roman" w:cs="Times New Roman"/>
          <w:sz w:val="24"/>
          <w:szCs w:val="24"/>
        </w:rPr>
      </w:pPr>
    </w:p>
    <w:p w14:paraId="0E484D81" w14:textId="77777777" w:rsidR="00F83A01" w:rsidRPr="00B34199" w:rsidRDefault="00F83A01" w:rsidP="0066374D">
      <w:pPr>
        <w:spacing w:line="360" w:lineRule="auto"/>
        <w:jc w:val="both"/>
        <w:rPr>
          <w:rFonts w:ascii="Times New Roman" w:hAnsi="Times New Roman" w:cs="Times New Roman"/>
          <w:sz w:val="24"/>
          <w:szCs w:val="24"/>
        </w:rPr>
      </w:pPr>
    </w:p>
    <w:p w14:paraId="0E484D82" w14:textId="77777777" w:rsidR="0066374D" w:rsidRPr="00B34199" w:rsidRDefault="00BC2757" w:rsidP="0066374D">
      <w:pPr>
        <w:rPr>
          <w:rFonts w:ascii="Times New Roman" w:hAnsi="Times New Roman" w:cs="Times New Roman"/>
          <w:sz w:val="24"/>
          <w:szCs w:val="24"/>
        </w:rPr>
      </w:pPr>
      <w:r w:rsidRPr="00B34199">
        <w:rPr>
          <w:rFonts w:ascii="Times New Roman" w:hAnsi="Times New Roman" w:cs="Times New Roman"/>
          <w:sz w:val="24"/>
          <w:szCs w:val="24"/>
        </w:rPr>
        <w:br w:type="page"/>
      </w:r>
    </w:p>
    <w:p w14:paraId="0E484D83" w14:textId="77777777" w:rsidR="0066374D" w:rsidRPr="00B34199" w:rsidRDefault="00BC2757" w:rsidP="00BC2757">
      <w:pPr>
        <w:pStyle w:val="Heading1"/>
      </w:pPr>
      <w:bookmarkStart w:id="12" w:name="_Toc182472430"/>
      <w:r w:rsidRPr="00B34199">
        <w:lastRenderedPageBreak/>
        <w:t>References</w:t>
      </w:r>
      <w:bookmarkEnd w:id="12"/>
      <w:r w:rsidRPr="00B34199">
        <w:t xml:space="preserve"> </w:t>
      </w:r>
    </w:p>
    <w:p w14:paraId="0E484D84" w14:textId="77777777" w:rsidR="00F479E0" w:rsidRPr="00B34199" w:rsidRDefault="00F479E0" w:rsidP="00F479E0">
      <w:pPr>
        <w:spacing w:line="360" w:lineRule="auto"/>
        <w:ind w:left="720" w:hanging="720"/>
        <w:jc w:val="both"/>
        <w:rPr>
          <w:rFonts w:ascii="Times New Roman" w:hAnsi="Times New Roman" w:cs="Times New Roman"/>
          <w:sz w:val="24"/>
          <w:szCs w:val="24"/>
        </w:rPr>
      </w:pPr>
      <w:r w:rsidRPr="00B34199">
        <w:rPr>
          <w:rFonts w:ascii="Times New Roman" w:hAnsi="Times New Roman" w:cs="Times New Roman"/>
          <w:sz w:val="24"/>
          <w:szCs w:val="24"/>
        </w:rPr>
        <w:t xml:space="preserve">Aggarwal, A., </w:t>
      </w:r>
      <w:proofErr w:type="spellStart"/>
      <w:r w:rsidRPr="00B34199">
        <w:rPr>
          <w:rFonts w:ascii="Times New Roman" w:hAnsi="Times New Roman" w:cs="Times New Roman"/>
          <w:sz w:val="24"/>
          <w:szCs w:val="24"/>
        </w:rPr>
        <w:t>Malkoti</w:t>
      </w:r>
      <w:proofErr w:type="spellEnd"/>
      <w:r w:rsidRPr="00B34199">
        <w:rPr>
          <w:rFonts w:ascii="Times New Roman" w:hAnsi="Times New Roman" w:cs="Times New Roman"/>
          <w:sz w:val="24"/>
          <w:szCs w:val="24"/>
        </w:rPr>
        <w:t xml:space="preserve">, S., </w:t>
      </w:r>
      <w:proofErr w:type="spellStart"/>
      <w:r w:rsidRPr="00B34199">
        <w:rPr>
          <w:rFonts w:ascii="Times New Roman" w:hAnsi="Times New Roman" w:cs="Times New Roman"/>
          <w:sz w:val="24"/>
          <w:szCs w:val="24"/>
        </w:rPr>
        <w:t>Xess</w:t>
      </w:r>
      <w:proofErr w:type="spellEnd"/>
      <w:r w:rsidRPr="00B34199">
        <w:rPr>
          <w:rFonts w:ascii="Times New Roman" w:hAnsi="Times New Roman" w:cs="Times New Roman"/>
          <w:sz w:val="24"/>
          <w:szCs w:val="24"/>
        </w:rPr>
        <w:t xml:space="preserve">, A., Sharma, I. and Mittal, A., (2024). Why do hotels go for sustainable practices? Eliciting the </w:t>
      </w:r>
      <w:proofErr w:type="spellStart"/>
      <w:r w:rsidRPr="00B34199">
        <w:rPr>
          <w:rFonts w:ascii="Times New Roman" w:hAnsi="Times New Roman" w:cs="Times New Roman"/>
          <w:sz w:val="24"/>
          <w:szCs w:val="24"/>
        </w:rPr>
        <w:t>behavioral</w:t>
      </w:r>
      <w:proofErr w:type="spellEnd"/>
      <w:r w:rsidRPr="00B34199">
        <w:rPr>
          <w:rFonts w:ascii="Times New Roman" w:hAnsi="Times New Roman" w:cs="Times New Roman"/>
          <w:sz w:val="24"/>
          <w:szCs w:val="24"/>
        </w:rPr>
        <w:t xml:space="preserve"> intentions of mid-market hotel guests. </w:t>
      </w:r>
      <w:r w:rsidRPr="00B34199">
        <w:rPr>
          <w:rFonts w:ascii="Times New Roman" w:hAnsi="Times New Roman" w:cs="Times New Roman"/>
          <w:i/>
          <w:iCs/>
          <w:sz w:val="24"/>
          <w:szCs w:val="24"/>
        </w:rPr>
        <w:t>Journal of Vacation Marketing</w:t>
      </w:r>
      <w:r w:rsidRPr="00B34199">
        <w:rPr>
          <w:rFonts w:ascii="Times New Roman" w:hAnsi="Times New Roman" w:cs="Times New Roman"/>
          <w:sz w:val="24"/>
          <w:szCs w:val="24"/>
        </w:rPr>
        <w:t>, p.13567667241268663.</w:t>
      </w:r>
    </w:p>
    <w:p w14:paraId="0E484D85"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proofErr w:type="spellStart"/>
      <w:r w:rsidRPr="00B34199">
        <w:rPr>
          <w:rFonts w:ascii="Times New Roman" w:eastAsia="Times New Roman" w:hAnsi="Times New Roman" w:cs="Times New Roman"/>
          <w:color w:val="000000"/>
          <w:sz w:val="24"/>
          <w:szCs w:val="24"/>
        </w:rPr>
        <w:t>Despoudi</w:t>
      </w:r>
      <w:proofErr w:type="spellEnd"/>
      <w:r w:rsidRPr="00B34199">
        <w:rPr>
          <w:rFonts w:ascii="Times New Roman" w:eastAsia="Times New Roman" w:hAnsi="Times New Roman" w:cs="Times New Roman"/>
          <w:color w:val="000000"/>
          <w:sz w:val="24"/>
          <w:szCs w:val="24"/>
        </w:rPr>
        <w:t xml:space="preserve">, S., </w:t>
      </w:r>
      <w:proofErr w:type="spellStart"/>
      <w:r w:rsidRPr="00B34199">
        <w:rPr>
          <w:rFonts w:ascii="Times New Roman" w:eastAsia="Times New Roman" w:hAnsi="Times New Roman" w:cs="Times New Roman"/>
          <w:color w:val="000000"/>
          <w:sz w:val="24"/>
          <w:szCs w:val="24"/>
        </w:rPr>
        <w:t>Bucatariu</w:t>
      </w:r>
      <w:proofErr w:type="spellEnd"/>
      <w:r w:rsidRPr="00B34199">
        <w:rPr>
          <w:rFonts w:ascii="Times New Roman" w:eastAsia="Times New Roman" w:hAnsi="Times New Roman" w:cs="Times New Roman"/>
          <w:color w:val="000000"/>
          <w:sz w:val="24"/>
          <w:szCs w:val="24"/>
        </w:rPr>
        <w:t xml:space="preserve">, C., </w:t>
      </w:r>
      <w:proofErr w:type="spellStart"/>
      <w:r w:rsidRPr="00B34199">
        <w:rPr>
          <w:rFonts w:ascii="Times New Roman" w:eastAsia="Times New Roman" w:hAnsi="Times New Roman" w:cs="Times New Roman"/>
          <w:color w:val="000000"/>
          <w:sz w:val="24"/>
          <w:szCs w:val="24"/>
        </w:rPr>
        <w:t>Otles</w:t>
      </w:r>
      <w:proofErr w:type="spellEnd"/>
      <w:r w:rsidRPr="00B34199">
        <w:rPr>
          <w:rFonts w:ascii="Times New Roman" w:eastAsia="Times New Roman" w:hAnsi="Times New Roman" w:cs="Times New Roman"/>
          <w:color w:val="000000"/>
          <w:sz w:val="24"/>
          <w:szCs w:val="24"/>
        </w:rPr>
        <w:t>, S. and Kartal, C., (2021). Food waste management, valorisation, and sustainability in the food industry. In </w:t>
      </w:r>
      <w:r w:rsidRPr="00B34199">
        <w:rPr>
          <w:rFonts w:ascii="Times New Roman" w:eastAsia="Times New Roman" w:hAnsi="Times New Roman" w:cs="Times New Roman"/>
          <w:i/>
          <w:iCs/>
          <w:color w:val="000000"/>
          <w:sz w:val="24"/>
          <w:szCs w:val="24"/>
        </w:rPr>
        <w:t>Food waste recovery</w:t>
      </w:r>
      <w:r w:rsidRPr="00B34199">
        <w:rPr>
          <w:rFonts w:ascii="Times New Roman" w:eastAsia="Times New Roman" w:hAnsi="Times New Roman" w:cs="Times New Roman"/>
          <w:color w:val="000000"/>
          <w:sz w:val="24"/>
          <w:szCs w:val="24"/>
        </w:rPr>
        <w:t> (pp. 3-19). Academic Press.</w:t>
      </w:r>
    </w:p>
    <w:p w14:paraId="0E484D86"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proofErr w:type="spellStart"/>
      <w:r w:rsidRPr="00B34199">
        <w:rPr>
          <w:rFonts w:ascii="Times New Roman" w:eastAsia="Times New Roman" w:hAnsi="Times New Roman" w:cs="Times New Roman"/>
          <w:color w:val="000000"/>
          <w:sz w:val="24"/>
          <w:szCs w:val="24"/>
        </w:rPr>
        <w:t>Ferronato</w:t>
      </w:r>
      <w:proofErr w:type="spellEnd"/>
      <w:r w:rsidRPr="00B34199">
        <w:rPr>
          <w:rFonts w:ascii="Times New Roman" w:eastAsia="Times New Roman" w:hAnsi="Times New Roman" w:cs="Times New Roman"/>
          <w:color w:val="000000"/>
          <w:sz w:val="24"/>
          <w:szCs w:val="24"/>
        </w:rPr>
        <w:t>, N. and Torretta, V., (2019). Waste mismanagement in developing countries: A review of global issues. </w:t>
      </w:r>
      <w:r w:rsidRPr="00B34199">
        <w:rPr>
          <w:rFonts w:ascii="Times New Roman" w:eastAsia="Times New Roman" w:hAnsi="Times New Roman" w:cs="Times New Roman"/>
          <w:i/>
          <w:iCs/>
          <w:color w:val="000000"/>
          <w:sz w:val="24"/>
          <w:szCs w:val="24"/>
        </w:rPr>
        <w:t>International journal of environmental research and public health</w:t>
      </w:r>
      <w:r w:rsidRPr="00B34199">
        <w:rPr>
          <w:rFonts w:ascii="Times New Roman" w:eastAsia="Times New Roman" w:hAnsi="Times New Roman" w:cs="Times New Roman"/>
          <w:color w:val="000000"/>
          <w:sz w:val="24"/>
          <w:szCs w:val="24"/>
        </w:rPr>
        <w:t>, </w:t>
      </w:r>
      <w:r w:rsidRPr="00B34199">
        <w:rPr>
          <w:rFonts w:ascii="Times New Roman" w:eastAsia="Times New Roman" w:hAnsi="Times New Roman" w:cs="Times New Roman"/>
          <w:i/>
          <w:iCs/>
          <w:color w:val="000000"/>
          <w:sz w:val="24"/>
          <w:szCs w:val="24"/>
        </w:rPr>
        <w:t>16</w:t>
      </w:r>
      <w:r w:rsidRPr="00B34199">
        <w:rPr>
          <w:rFonts w:ascii="Times New Roman" w:eastAsia="Times New Roman" w:hAnsi="Times New Roman" w:cs="Times New Roman"/>
          <w:color w:val="000000"/>
          <w:sz w:val="24"/>
          <w:szCs w:val="24"/>
        </w:rPr>
        <w:t>(6), p.1060.</w:t>
      </w:r>
    </w:p>
    <w:p w14:paraId="0E484D87" w14:textId="77777777" w:rsidR="00F479E0" w:rsidRPr="00B34199" w:rsidRDefault="00F479E0" w:rsidP="00F479E0">
      <w:pPr>
        <w:spacing w:line="360" w:lineRule="auto"/>
        <w:ind w:left="720" w:hanging="720"/>
        <w:jc w:val="both"/>
        <w:rPr>
          <w:rFonts w:ascii="Times New Roman" w:hAnsi="Times New Roman" w:cs="Times New Roman"/>
          <w:sz w:val="24"/>
          <w:szCs w:val="24"/>
        </w:rPr>
      </w:pPr>
      <w:r w:rsidRPr="00B34199">
        <w:rPr>
          <w:rFonts w:ascii="Times New Roman" w:hAnsi="Times New Roman" w:cs="Times New Roman"/>
          <w:sz w:val="24"/>
          <w:szCs w:val="24"/>
        </w:rPr>
        <w:t xml:space="preserve">Gunduz </w:t>
      </w:r>
      <w:proofErr w:type="spellStart"/>
      <w:r w:rsidRPr="00B34199">
        <w:rPr>
          <w:rFonts w:ascii="Times New Roman" w:hAnsi="Times New Roman" w:cs="Times New Roman"/>
          <w:sz w:val="24"/>
          <w:szCs w:val="24"/>
        </w:rPr>
        <w:t>Songur</w:t>
      </w:r>
      <w:proofErr w:type="spellEnd"/>
      <w:r w:rsidRPr="00B34199">
        <w:rPr>
          <w:rFonts w:ascii="Times New Roman" w:hAnsi="Times New Roman" w:cs="Times New Roman"/>
          <w:sz w:val="24"/>
          <w:szCs w:val="24"/>
        </w:rPr>
        <w:t xml:space="preserve">, A., </w:t>
      </w:r>
      <w:proofErr w:type="spellStart"/>
      <w:r w:rsidRPr="00B34199">
        <w:rPr>
          <w:rFonts w:ascii="Times New Roman" w:hAnsi="Times New Roman" w:cs="Times New Roman"/>
          <w:sz w:val="24"/>
          <w:szCs w:val="24"/>
        </w:rPr>
        <w:t>Turktarhan</w:t>
      </w:r>
      <w:proofErr w:type="spellEnd"/>
      <w:r w:rsidRPr="00B34199">
        <w:rPr>
          <w:rFonts w:ascii="Times New Roman" w:hAnsi="Times New Roman" w:cs="Times New Roman"/>
          <w:sz w:val="24"/>
          <w:szCs w:val="24"/>
        </w:rPr>
        <w:t>, G. and Cobanoglu, C., (2023). Progress on green technology research in hotels: a literature review. </w:t>
      </w:r>
      <w:r w:rsidRPr="00B34199">
        <w:rPr>
          <w:rFonts w:ascii="Times New Roman" w:hAnsi="Times New Roman" w:cs="Times New Roman"/>
          <w:i/>
          <w:iCs/>
          <w:sz w:val="24"/>
          <w:szCs w:val="24"/>
        </w:rPr>
        <w:t>Journal of Hospitality and Tourism Insights</w:t>
      </w:r>
      <w:r w:rsidRPr="00B34199">
        <w:rPr>
          <w:rFonts w:ascii="Times New Roman" w:hAnsi="Times New Roman" w:cs="Times New Roman"/>
          <w:sz w:val="24"/>
          <w:szCs w:val="24"/>
        </w:rPr>
        <w:t>, </w:t>
      </w:r>
      <w:r w:rsidRPr="00B34199">
        <w:rPr>
          <w:rFonts w:ascii="Times New Roman" w:hAnsi="Times New Roman" w:cs="Times New Roman"/>
          <w:i/>
          <w:iCs/>
          <w:sz w:val="24"/>
          <w:szCs w:val="24"/>
        </w:rPr>
        <w:t>6</w:t>
      </w:r>
      <w:r w:rsidRPr="00B34199">
        <w:rPr>
          <w:rFonts w:ascii="Times New Roman" w:hAnsi="Times New Roman" w:cs="Times New Roman"/>
          <w:sz w:val="24"/>
          <w:szCs w:val="24"/>
        </w:rPr>
        <w:t>(5), pp.2052-2072.</w:t>
      </w:r>
    </w:p>
    <w:p w14:paraId="0E484D88" w14:textId="77777777" w:rsidR="00F479E0" w:rsidRPr="00B34199" w:rsidRDefault="00F479E0" w:rsidP="00F479E0">
      <w:pPr>
        <w:ind w:left="720" w:hanging="720"/>
        <w:jc w:val="both"/>
        <w:rPr>
          <w:rFonts w:ascii="Times New Roman" w:hAnsi="Times New Roman" w:cs="Times New Roman"/>
          <w:sz w:val="24"/>
          <w:szCs w:val="24"/>
        </w:rPr>
      </w:pPr>
      <w:r w:rsidRPr="00B34199">
        <w:rPr>
          <w:rFonts w:ascii="Times New Roman" w:hAnsi="Times New Roman" w:cs="Times New Roman"/>
          <w:color w:val="222222"/>
          <w:sz w:val="24"/>
          <w:szCs w:val="24"/>
          <w:shd w:val="clear" w:color="auto" w:fill="FFFFFF"/>
        </w:rPr>
        <w:t>Hilton, (2024). Online Available at</w:t>
      </w:r>
      <w:r w:rsidRPr="00B34199">
        <w:rPr>
          <w:rFonts w:ascii="Times New Roman" w:hAnsi="Times New Roman" w:cs="Times New Roman"/>
          <w:sz w:val="24"/>
          <w:szCs w:val="24"/>
        </w:rPr>
        <w:t xml:space="preserve">. </w:t>
      </w:r>
      <w:hyperlink r:id="rId9" w:anchor=":~:text=We%20are%20continuously%20looking%20for,a%20more%20sustainable%20hospitality%20industry" w:history="1">
        <w:r w:rsidRPr="00B34199">
          <w:rPr>
            <w:rStyle w:val="Hyperlink"/>
            <w:rFonts w:ascii="Times New Roman" w:hAnsi="Times New Roman" w:cs="Times New Roman"/>
            <w:sz w:val="24"/>
            <w:szCs w:val="24"/>
          </w:rPr>
          <w:t>https://esg.hilton.com/environment/#:~:text=We%20are%20continuously%20looking%20for,a%20more%20sustainable%20hospitality%20industry</w:t>
        </w:r>
      </w:hyperlink>
      <w:r w:rsidRPr="00B34199">
        <w:rPr>
          <w:rFonts w:ascii="Times New Roman" w:hAnsi="Times New Roman" w:cs="Times New Roman"/>
          <w:sz w:val="24"/>
          <w:szCs w:val="24"/>
        </w:rPr>
        <w:t>. Accessed Date: [23/01/2025]</w:t>
      </w:r>
    </w:p>
    <w:p w14:paraId="0E484D89" w14:textId="77777777" w:rsidR="00F479E0" w:rsidRPr="00B34199" w:rsidRDefault="00F479E0" w:rsidP="00F479E0">
      <w:pPr>
        <w:ind w:left="720" w:hanging="720"/>
        <w:jc w:val="both"/>
        <w:rPr>
          <w:rFonts w:ascii="Times New Roman" w:hAnsi="Times New Roman" w:cs="Times New Roman"/>
          <w:color w:val="222222"/>
          <w:sz w:val="24"/>
          <w:szCs w:val="24"/>
          <w:shd w:val="clear" w:color="auto" w:fill="FFFFFF"/>
        </w:rPr>
      </w:pPr>
      <w:r w:rsidRPr="00B34199">
        <w:rPr>
          <w:rFonts w:ascii="Times New Roman" w:hAnsi="Times New Roman" w:cs="Times New Roman"/>
          <w:color w:val="222222"/>
          <w:sz w:val="24"/>
          <w:szCs w:val="24"/>
          <w:shd w:val="clear" w:color="auto" w:fill="FFFFFF"/>
        </w:rPr>
        <w:t>Howard, E. L. (2024). </w:t>
      </w:r>
      <w:r w:rsidRPr="00B34199">
        <w:rPr>
          <w:rFonts w:ascii="Times New Roman" w:hAnsi="Times New Roman" w:cs="Times New Roman"/>
          <w:i/>
          <w:iCs/>
          <w:color w:val="222222"/>
          <w:sz w:val="24"/>
          <w:szCs w:val="24"/>
          <w:shd w:val="clear" w:color="auto" w:fill="FFFFFF"/>
        </w:rPr>
        <w:t>Employee Turnover in United States Companies That Embrace Green Practices to Promote Employee Retention</w:t>
      </w:r>
      <w:r w:rsidRPr="00B34199">
        <w:rPr>
          <w:rFonts w:ascii="Times New Roman" w:hAnsi="Times New Roman" w:cs="Times New Roman"/>
          <w:color w:val="222222"/>
          <w:sz w:val="24"/>
          <w:szCs w:val="24"/>
          <w:shd w:val="clear" w:color="auto" w:fill="FFFFFF"/>
        </w:rPr>
        <w:t> (Doctoral dissertation, Capella University).</w:t>
      </w:r>
    </w:p>
    <w:p w14:paraId="0E484D8A"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r w:rsidRPr="00B34199">
        <w:rPr>
          <w:rFonts w:ascii="Times New Roman" w:eastAsia="Times New Roman" w:hAnsi="Times New Roman" w:cs="Times New Roman"/>
          <w:color w:val="000000"/>
          <w:sz w:val="24"/>
          <w:szCs w:val="24"/>
        </w:rPr>
        <w:t>Hussain, M., Al-</w:t>
      </w:r>
      <w:proofErr w:type="spellStart"/>
      <w:r w:rsidRPr="00B34199">
        <w:rPr>
          <w:rFonts w:ascii="Times New Roman" w:eastAsia="Times New Roman" w:hAnsi="Times New Roman" w:cs="Times New Roman"/>
          <w:color w:val="000000"/>
          <w:sz w:val="24"/>
          <w:szCs w:val="24"/>
        </w:rPr>
        <w:t>Aomar</w:t>
      </w:r>
      <w:proofErr w:type="spellEnd"/>
      <w:r w:rsidRPr="00B34199">
        <w:rPr>
          <w:rFonts w:ascii="Times New Roman" w:eastAsia="Times New Roman" w:hAnsi="Times New Roman" w:cs="Times New Roman"/>
          <w:color w:val="000000"/>
          <w:sz w:val="24"/>
          <w:szCs w:val="24"/>
        </w:rPr>
        <w:t>, R. and Melhem, H., (2019). Assessment of lean-green practices on the sustainable performance of hotel supply chains. </w:t>
      </w:r>
      <w:r w:rsidRPr="00B34199">
        <w:rPr>
          <w:rFonts w:ascii="Times New Roman" w:eastAsia="Times New Roman" w:hAnsi="Times New Roman" w:cs="Times New Roman"/>
          <w:i/>
          <w:iCs/>
          <w:color w:val="000000"/>
          <w:sz w:val="24"/>
          <w:szCs w:val="24"/>
        </w:rPr>
        <w:t>International Journal of Contemporary Hospitality Management</w:t>
      </w:r>
      <w:r w:rsidRPr="00B34199">
        <w:rPr>
          <w:rFonts w:ascii="Times New Roman" w:eastAsia="Times New Roman" w:hAnsi="Times New Roman" w:cs="Times New Roman"/>
          <w:color w:val="000000"/>
          <w:sz w:val="24"/>
          <w:szCs w:val="24"/>
        </w:rPr>
        <w:t>, </w:t>
      </w:r>
      <w:r w:rsidRPr="00B34199">
        <w:rPr>
          <w:rFonts w:ascii="Times New Roman" w:eastAsia="Times New Roman" w:hAnsi="Times New Roman" w:cs="Times New Roman"/>
          <w:i/>
          <w:iCs/>
          <w:color w:val="000000"/>
          <w:sz w:val="24"/>
          <w:szCs w:val="24"/>
        </w:rPr>
        <w:t>31</w:t>
      </w:r>
      <w:r w:rsidRPr="00B34199">
        <w:rPr>
          <w:rFonts w:ascii="Times New Roman" w:eastAsia="Times New Roman" w:hAnsi="Times New Roman" w:cs="Times New Roman"/>
          <w:color w:val="000000"/>
          <w:sz w:val="24"/>
          <w:szCs w:val="24"/>
        </w:rPr>
        <w:t>(6), pp.2448-2467.</w:t>
      </w:r>
    </w:p>
    <w:p w14:paraId="0E484D8B" w14:textId="77777777" w:rsidR="00F479E0" w:rsidRPr="00B34199" w:rsidRDefault="00F479E0" w:rsidP="00F479E0">
      <w:pPr>
        <w:spacing w:line="360" w:lineRule="auto"/>
        <w:ind w:left="720" w:hanging="720"/>
        <w:jc w:val="both"/>
        <w:rPr>
          <w:rFonts w:ascii="Times New Roman" w:hAnsi="Times New Roman" w:cs="Times New Roman"/>
          <w:sz w:val="24"/>
          <w:szCs w:val="24"/>
        </w:rPr>
      </w:pPr>
      <w:r w:rsidRPr="00B34199">
        <w:rPr>
          <w:rFonts w:ascii="Times New Roman" w:hAnsi="Times New Roman" w:cs="Times New Roman"/>
          <w:sz w:val="24"/>
          <w:szCs w:val="24"/>
        </w:rPr>
        <w:t xml:space="preserve">Jana, A., Shandilya, G. and Srivastava, P., (2024). Eco-conscious luxury: decoding the preferences of affluent </w:t>
      </w:r>
      <w:proofErr w:type="spellStart"/>
      <w:r w:rsidRPr="00B34199">
        <w:rPr>
          <w:rFonts w:ascii="Times New Roman" w:hAnsi="Times New Roman" w:cs="Times New Roman"/>
          <w:sz w:val="24"/>
          <w:szCs w:val="24"/>
        </w:rPr>
        <w:t>travelers</w:t>
      </w:r>
      <w:proofErr w:type="spellEnd"/>
      <w:r w:rsidRPr="00B34199">
        <w:rPr>
          <w:rFonts w:ascii="Times New Roman" w:hAnsi="Times New Roman" w:cs="Times New Roman"/>
          <w:sz w:val="24"/>
          <w:szCs w:val="24"/>
        </w:rPr>
        <w:t xml:space="preserve"> in sustainable hospitality. </w:t>
      </w:r>
      <w:r w:rsidRPr="00B34199">
        <w:rPr>
          <w:rFonts w:ascii="Times New Roman" w:hAnsi="Times New Roman" w:cs="Times New Roman"/>
          <w:i/>
          <w:iCs/>
          <w:sz w:val="24"/>
          <w:szCs w:val="24"/>
        </w:rPr>
        <w:t>Journal of Hospitality and Tourism Insights</w:t>
      </w:r>
      <w:r w:rsidRPr="00B34199">
        <w:rPr>
          <w:rFonts w:ascii="Times New Roman" w:hAnsi="Times New Roman" w:cs="Times New Roman"/>
          <w:sz w:val="24"/>
          <w:szCs w:val="24"/>
        </w:rPr>
        <w:t>.</w:t>
      </w:r>
    </w:p>
    <w:p w14:paraId="0E484D8C" w14:textId="77777777" w:rsidR="00F479E0" w:rsidRPr="00B34199" w:rsidRDefault="00F479E0" w:rsidP="00F479E0">
      <w:pPr>
        <w:spacing w:line="360" w:lineRule="auto"/>
        <w:ind w:left="720" w:hanging="720"/>
        <w:jc w:val="both"/>
        <w:rPr>
          <w:rFonts w:ascii="Times New Roman" w:hAnsi="Times New Roman" w:cs="Times New Roman"/>
          <w:sz w:val="24"/>
          <w:szCs w:val="24"/>
        </w:rPr>
      </w:pPr>
      <w:proofErr w:type="spellStart"/>
      <w:r w:rsidRPr="00B34199">
        <w:rPr>
          <w:rFonts w:ascii="Times New Roman" w:hAnsi="Times New Roman" w:cs="Times New Roman"/>
          <w:sz w:val="24"/>
          <w:szCs w:val="24"/>
        </w:rPr>
        <w:t>Katuwal</w:t>
      </w:r>
      <w:proofErr w:type="spellEnd"/>
      <w:r w:rsidRPr="00B34199">
        <w:rPr>
          <w:rFonts w:ascii="Times New Roman" w:hAnsi="Times New Roman" w:cs="Times New Roman"/>
          <w:sz w:val="24"/>
          <w:szCs w:val="24"/>
        </w:rPr>
        <w:t>, S. and Afzal, M., 2022. A framework for managing food wastage: Strategies to promote recycling and sustainability in the hotel industry.</w:t>
      </w:r>
    </w:p>
    <w:p w14:paraId="0E484D8D"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r w:rsidRPr="00B34199">
        <w:rPr>
          <w:rFonts w:ascii="Times New Roman" w:eastAsia="Times New Roman" w:hAnsi="Times New Roman" w:cs="Times New Roman"/>
          <w:color w:val="000000"/>
          <w:sz w:val="24"/>
          <w:szCs w:val="24"/>
        </w:rPr>
        <w:t>Kaushal, V. and Kashyap, A., (2024). Sustainable Strategies to Current Conditions and Climate Change at US Military Bases and Other Nations in the Arctic Region: A 20-Year Comparative Review. </w:t>
      </w:r>
      <w:r w:rsidRPr="00B34199">
        <w:rPr>
          <w:rFonts w:ascii="Times New Roman" w:eastAsia="Times New Roman" w:hAnsi="Times New Roman" w:cs="Times New Roman"/>
          <w:i/>
          <w:iCs/>
          <w:color w:val="000000"/>
          <w:sz w:val="24"/>
          <w:szCs w:val="24"/>
        </w:rPr>
        <w:t>Climate</w:t>
      </w:r>
      <w:r w:rsidRPr="00B34199">
        <w:rPr>
          <w:rFonts w:ascii="Times New Roman" w:eastAsia="Times New Roman" w:hAnsi="Times New Roman" w:cs="Times New Roman"/>
          <w:color w:val="000000"/>
          <w:sz w:val="24"/>
          <w:szCs w:val="24"/>
        </w:rPr>
        <w:t>, </w:t>
      </w:r>
      <w:r w:rsidRPr="00B34199">
        <w:rPr>
          <w:rFonts w:ascii="Times New Roman" w:eastAsia="Times New Roman" w:hAnsi="Times New Roman" w:cs="Times New Roman"/>
          <w:i/>
          <w:iCs/>
          <w:color w:val="000000"/>
          <w:sz w:val="24"/>
          <w:szCs w:val="24"/>
        </w:rPr>
        <w:t>12</w:t>
      </w:r>
      <w:r w:rsidRPr="00B34199">
        <w:rPr>
          <w:rFonts w:ascii="Times New Roman" w:eastAsia="Times New Roman" w:hAnsi="Times New Roman" w:cs="Times New Roman"/>
          <w:color w:val="000000"/>
          <w:sz w:val="24"/>
          <w:szCs w:val="24"/>
        </w:rPr>
        <w:t>(11), p.177.</w:t>
      </w:r>
    </w:p>
    <w:p w14:paraId="0E484D8E" w14:textId="77777777" w:rsidR="00F479E0" w:rsidRPr="00B34199" w:rsidRDefault="00F479E0" w:rsidP="00F479E0">
      <w:pPr>
        <w:spacing w:line="360" w:lineRule="auto"/>
        <w:ind w:left="720" w:hanging="720"/>
        <w:jc w:val="both"/>
        <w:rPr>
          <w:rFonts w:ascii="Times New Roman" w:hAnsi="Times New Roman" w:cs="Times New Roman"/>
          <w:sz w:val="24"/>
          <w:szCs w:val="24"/>
        </w:rPr>
      </w:pPr>
      <w:r w:rsidRPr="00B34199">
        <w:rPr>
          <w:rFonts w:ascii="Times New Roman" w:hAnsi="Times New Roman" w:cs="Times New Roman"/>
          <w:sz w:val="24"/>
          <w:szCs w:val="24"/>
        </w:rPr>
        <w:lastRenderedPageBreak/>
        <w:t>Khalil, N., Che Abdullah, S.N., Haron, S.N. and Hamid, M.Y., (2024). A review of green practices and initiatives from stakeholder’s perspectives towards sustainable hotel operations and performance impact. </w:t>
      </w:r>
      <w:r w:rsidRPr="00B34199">
        <w:rPr>
          <w:rFonts w:ascii="Times New Roman" w:hAnsi="Times New Roman" w:cs="Times New Roman"/>
          <w:i/>
          <w:iCs/>
          <w:sz w:val="24"/>
          <w:szCs w:val="24"/>
        </w:rPr>
        <w:t>Journal of Facilities Management</w:t>
      </w:r>
      <w:r w:rsidRPr="00B34199">
        <w:rPr>
          <w:rFonts w:ascii="Times New Roman" w:hAnsi="Times New Roman" w:cs="Times New Roman"/>
          <w:sz w:val="24"/>
          <w:szCs w:val="24"/>
        </w:rPr>
        <w:t>, </w:t>
      </w:r>
      <w:r w:rsidRPr="00B34199">
        <w:rPr>
          <w:rFonts w:ascii="Times New Roman" w:hAnsi="Times New Roman" w:cs="Times New Roman"/>
          <w:i/>
          <w:iCs/>
          <w:sz w:val="24"/>
          <w:szCs w:val="24"/>
        </w:rPr>
        <w:t>22</w:t>
      </w:r>
      <w:r w:rsidRPr="00B34199">
        <w:rPr>
          <w:rFonts w:ascii="Times New Roman" w:hAnsi="Times New Roman" w:cs="Times New Roman"/>
          <w:sz w:val="24"/>
          <w:szCs w:val="24"/>
        </w:rPr>
        <w:t>(4), pp.653-682.</w:t>
      </w:r>
    </w:p>
    <w:p w14:paraId="0E484D8F" w14:textId="77777777" w:rsidR="00F479E0" w:rsidRPr="00B34199" w:rsidRDefault="00F479E0" w:rsidP="00F479E0">
      <w:pPr>
        <w:spacing w:line="360" w:lineRule="auto"/>
        <w:ind w:left="720" w:hanging="720"/>
        <w:jc w:val="both"/>
        <w:rPr>
          <w:rFonts w:ascii="Times New Roman" w:hAnsi="Times New Roman" w:cs="Times New Roman"/>
          <w:sz w:val="24"/>
          <w:szCs w:val="24"/>
        </w:rPr>
      </w:pPr>
      <w:proofErr w:type="spellStart"/>
      <w:r w:rsidRPr="00B34199">
        <w:rPr>
          <w:rFonts w:ascii="Times New Roman" w:hAnsi="Times New Roman" w:cs="Times New Roman"/>
          <w:sz w:val="24"/>
          <w:szCs w:val="24"/>
        </w:rPr>
        <w:t>Kholijah</w:t>
      </w:r>
      <w:proofErr w:type="spellEnd"/>
      <w:r w:rsidRPr="00B34199">
        <w:rPr>
          <w:rFonts w:ascii="Times New Roman" w:hAnsi="Times New Roman" w:cs="Times New Roman"/>
          <w:sz w:val="24"/>
          <w:szCs w:val="24"/>
        </w:rPr>
        <w:t>, S., (2024). Analysis of Economic and Environmental Benefits of Green Business Practices in the Hospitality and Tourism Sector. </w:t>
      </w:r>
      <w:r w:rsidRPr="00B34199">
        <w:rPr>
          <w:rFonts w:ascii="Times New Roman" w:hAnsi="Times New Roman" w:cs="Times New Roman"/>
          <w:i/>
          <w:iCs/>
          <w:sz w:val="24"/>
          <w:szCs w:val="24"/>
        </w:rPr>
        <w:t>Involvement International Journal of Business</w:t>
      </w:r>
      <w:r w:rsidRPr="00B34199">
        <w:rPr>
          <w:rFonts w:ascii="Times New Roman" w:hAnsi="Times New Roman" w:cs="Times New Roman"/>
          <w:sz w:val="24"/>
          <w:szCs w:val="24"/>
        </w:rPr>
        <w:t>, </w:t>
      </w:r>
      <w:r w:rsidRPr="00B34199">
        <w:rPr>
          <w:rFonts w:ascii="Times New Roman" w:hAnsi="Times New Roman" w:cs="Times New Roman"/>
          <w:i/>
          <w:iCs/>
          <w:sz w:val="24"/>
          <w:szCs w:val="24"/>
        </w:rPr>
        <w:t>1</w:t>
      </w:r>
      <w:r w:rsidRPr="00B34199">
        <w:rPr>
          <w:rFonts w:ascii="Times New Roman" w:hAnsi="Times New Roman" w:cs="Times New Roman"/>
          <w:sz w:val="24"/>
          <w:szCs w:val="24"/>
        </w:rPr>
        <w:t>(1), pp.60-74.</w:t>
      </w:r>
    </w:p>
    <w:p w14:paraId="0E484D90"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proofErr w:type="spellStart"/>
      <w:r w:rsidRPr="00B34199">
        <w:rPr>
          <w:rFonts w:ascii="Times New Roman" w:eastAsia="Times New Roman" w:hAnsi="Times New Roman" w:cs="Times New Roman"/>
          <w:color w:val="000000"/>
          <w:sz w:val="24"/>
          <w:szCs w:val="24"/>
        </w:rPr>
        <w:t>Liasidou</w:t>
      </w:r>
      <w:proofErr w:type="spellEnd"/>
      <w:r w:rsidRPr="00B34199">
        <w:rPr>
          <w:rFonts w:ascii="Times New Roman" w:eastAsia="Times New Roman" w:hAnsi="Times New Roman" w:cs="Times New Roman"/>
          <w:color w:val="000000"/>
          <w:sz w:val="24"/>
          <w:szCs w:val="24"/>
        </w:rPr>
        <w:t xml:space="preserve">, S. and </w:t>
      </w:r>
      <w:proofErr w:type="spellStart"/>
      <w:r w:rsidRPr="00B34199">
        <w:rPr>
          <w:rFonts w:ascii="Times New Roman" w:eastAsia="Times New Roman" w:hAnsi="Times New Roman" w:cs="Times New Roman"/>
          <w:color w:val="000000"/>
          <w:sz w:val="24"/>
          <w:szCs w:val="24"/>
        </w:rPr>
        <w:t>StMilano</w:t>
      </w:r>
      <w:proofErr w:type="spellEnd"/>
      <w:r w:rsidRPr="00B34199">
        <w:rPr>
          <w:rFonts w:ascii="Times New Roman" w:eastAsia="Times New Roman" w:hAnsi="Times New Roman" w:cs="Times New Roman"/>
          <w:color w:val="000000"/>
          <w:sz w:val="24"/>
          <w:szCs w:val="24"/>
        </w:rPr>
        <w:t>, C., (2024). Coexistence of Tourism in Urban Planning: Active Living, Social Sustainability, and Inclusivity. </w:t>
      </w:r>
      <w:r w:rsidRPr="00B34199">
        <w:rPr>
          <w:rFonts w:ascii="Times New Roman" w:eastAsia="Times New Roman" w:hAnsi="Times New Roman" w:cs="Times New Roman"/>
          <w:i/>
          <w:iCs/>
          <w:color w:val="000000"/>
          <w:sz w:val="24"/>
          <w:szCs w:val="24"/>
        </w:rPr>
        <w:t>Sustainability</w:t>
      </w:r>
      <w:r w:rsidRPr="00B34199">
        <w:rPr>
          <w:rFonts w:ascii="Times New Roman" w:eastAsia="Times New Roman" w:hAnsi="Times New Roman" w:cs="Times New Roman"/>
          <w:color w:val="000000"/>
          <w:sz w:val="24"/>
          <w:szCs w:val="24"/>
        </w:rPr>
        <w:t>, </w:t>
      </w:r>
      <w:r w:rsidRPr="00B34199">
        <w:rPr>
          <w:rFonts w:ascii="Times New Roman" w:eastAsia="Times New Roman" w:hAnsi="Times New Roman" w:cs="Times New Roman"/>
          <w:i/>
          <w:iCs/>
          <w:color w:val="000000"/>
          <w:sz w:val="24"/>
          <w:szCs w:val="24"/>
        </w:rPr>
        <w:t>16</w:t>
      </w:r>
      <w:r w:rsidRPr="00B34199">
        <w:rPr>
          <w:rFonts w:ascii="Times New Roman" w:eastAsia="Times New Roman" w:hAnsi="Times New Roman" w:cs="Times New Roman"/>
          <w:color w:val="000000"/>
          <w:sz w:val="24"/>
          <w:szCs w:val="24"/>
        </w:rPr>
        <w:t>(8), p.3435.</w:t>
      </w:r>
    </w:p>
    <w:p w14:paraId="0E484D91"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r w:rsidRPr="00B34199">
        <w:rPr>
          <w:rFonts w:ascii="Times New Roman" w:eastAsia="Times New Roman" w:hAnsi="Times New Roman" w:cs="Times New Roman"/>
          <w:color w:val="000000"/>
          <w:sz w:val="24"/>
          <w:szCs w:val="24"/>
        </w:rPr>
        <w:t xml:space="preserve">Prakash, S., Sharma, V.P., Singh, R. and </w:t>
      </w:r>
      <w:proofErr w:type="spellStart"/>
      <w:r w:rsidRPr="00B34199">
        <w:rPr>
          <w:rFonts w:ascii="Times New Roman" w:eastAsia="Times New Roman" w:hAnsi="Times New Roman" w:cs="Times New Roman"/>
          <w:color w:val="000000"/>
          <w:sz w:val="24"/>
          <w:szCs w:val="24"/>
        </w:rPr>
        <w:t>Vijayvargy</w:t>
      </w:r>
      <w:proofErr w:type="spellEnd"/>
      <w:r w:rsidRPr="00B34199">
        <w:rPr>
          <w:rFonts w:ascii="Times New Roman" w:eastAsia="Times New Roman" w:hAnsi="Times New Roman" w:cs="Times New Roman"/>
          <w:color w:val="000000"/>
          <w:sz w:val="24"/>
          <w:szCs w:val="24"/>
        </w:rPr>
        <w:t>, L., (2023). Adopting green and sustainable practices in the hotel industry operations of critical performance indicators for improved environmental quality. </w:t>
      </w:r>
      <w:r w:rsidRPr="00B34199">
        <w:rPr>
          <w:rFonts w:ascii="Times New Roman" w:eastAsia="Times New Roman" w:hAnsi="Times New Roman" w:cs="Times New Roman"/>
          <w:i/>
          <w:iCs/>
          <w:color w:val="000000"/>
          <w:sz w:val="24"/>
          <w:szCs w:val="24"/>
        </w:rPr>
        <w:t>Management of Environmental Quality: An International Journal</w:t>
      </w:r>
      <w:r w:rsidRPr="00B34199">
        <w:rPr>
          <w:rFonts w:ascii="Times New Roman" w:eastAsia="Times New Roman" w:hAnsi="Times New Roman" w:cs="Times New Roman"/>
          <w:color w:val="000000"/>
          <w:sz w:val="24"/>
          <w:szCs w:val="24"/>
        </w:rPr>
        <w:t>, </w:t>
      </w:r>
      <w:r w:rsidRPr="00B34199">
        <w:rPr>
          <w:rFonts w:ascii="Times New Roman" w:eastAsia="Times New Roman" w:hAnsi="Times New Roman" w:cs="Times New Roman"/>
          <w:i/>
          <w:iCs/>
          <w:color w:val="000000"/>
          <w:sz w:val="24"/>
          <w:szCs w:val="24"/>
        </w:rPr>
        <w:t>34</w:t>
      </w:r>
      <w:r w:rsidRPr="00B34199">
        <w:rPr>
          <w:rFonts w:ascii="Times New Roman" w:eastAsia="Times New Roman" w:hAnsi="Times New Roman" w:cs="Times New Roman"/>
          <w:color w:val="000000"/>
          <w:sz w:val="24"/>
          <w:szCs w:val="24"/>
        </w:rPr>
        <w:t>(4), pp.1057-1076.</w:t>
      </w:r>
    </w:p>
    <w:p w14:paraId="0E484D92" w14:textId="77777777" w:rsidR="00F479E0" w:rsidRPr="00B34199" w:rsidRDefault="00F479E0" w:rsidP="00F479E0">
      <w:pPr>
        <w:ind w:left="720" w:hanging="720"/>
        <w:jc w:val="both"/>
        <w:rPr>
          <w:rFonts w:ascii="Times New Roman" w:hAnsi="Times New Roman" w:cs="Times New Roman"/>
          <w:sz w:val="24"/>
          <w:szCs w:val="24"/>
        </w:rPr>
      </w:pPr>
      <w:r w:rsidRPr="00B34199">
        <w:rPr>
          <w:rFonts w:ascii="Times New Roman" w:hAnsi="Times New Roman" w:cs="Times New Roman"/>
          <w:sz w:val="24"/>
          <w:szCs w:val="24"/>
        </w:rPr>
        <w:t xml:space="preserve">Premier Inn, (2025). Online Available at: </w:t>
      </w:r>
      <w:hyperlink r:id="rId10" w:history="1">
        <w:r w:rsidRPr="00B34199">
          <w:rPr>
            <w:rStyle w:val="Hyperlink"/>
            <w:rFonts w:ascii="Times New Roman" w:hAnsi="Times New Roman" w:cs="Times New Roman"/>
            <w:sz w:val="24"/>
            <w:szCs w:val="24"/>
          </w:rPr>
          <w:t>https://www.premierinn.com/gb/en/why/force-for-good.html</w:t>
        </w:r>
      </w:hyperlink>
      <w:r w:rsidRPr="00B34199">
        <w:rPr>
          <w:rFonts w:ascii="Times New Roman" w:hAnsi="Times New Roman" w:cs="Times New Roman"/>
          <w:sz w:val="24"/>
          <w:szCs w:val="24"/>
        </w:rPr>
        <w:t>. Accessed Date: [23/01/2025]</w:t>
      </w:r>
    </w:p>
    <w:p w14:paraId="0E484D93"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r w:rsidRPr="00B34199">
        <w:rPr>
          <w:rFonts w:ascii="Times New Roman" w:eastAsia="Times New Roman" w:hAnsi="Times New Roman" w:cs="Times New Roman"/>
          <w:color w:val="000000"/>
          <w:sz w:val="24"/>
          <w:szCs w:val="24"/>
        </w:rPr>
        <w:t xml:space="preserve">Sharma, H.B., </w:t>
      </w:r>
      <w:proofErr w:type="spellStart"/>
      <w:r w:rsidRPr="00B34199">
        <w:rPr>
          <w:rFonts w:ascii="Times New Roman" w:eastAsia="Times New Roman" w:hAnsi="Times New Roman" w:cs="Times New Roman"/>
          <w:color w:val="000000"/>
          <w:sz w:val="24"/>
          <w:szCs w:val="24"/>
        </w:rPr>
        <w:t>Vanapalli</w:t>
      </w:r>
      <w:proofErr w:type="spellEnd"/>
      <w:r w:rsidRPr="00B34199">
        <w:rPr>
          <w:rFonts w:ascii="Times New Roman" w:eastAsia="Times New Roman" w:hAnsi="Times New Roman" w:cs="Times New Roman"/>
          <w:color w:val="000000"/>
          <w:sz w:val="24"/>
          <w:szCs w:val="24"/>
        </w:rPr>
        <w:t xml:space="preserve">, K.R., </w:t>
      </w:r>
      <w:proofErr w:type="spellStart"/>
      <w:r w:rsidRPr="00B34199">
        <w:rPr>
          <w:rFonts w:ascii="Times New Roman" w:eastAsia="Times New Roman" w:hAnsi="Times New Roman" w:cs="Times New Roman"/>
          <w:color w:val="000000"/>
          <w:sz w:val="24"/>
          <w:szCs w:val="24"/>
        </w:rPr>
        <w:t>Cheela</w:t>
      </w:r>
      <w:proofErr w:type="spellEnd"/>
      <w:r w:rsidRPr="00B34199">
        <w:rPr>
          <w:rFonts w:ascii="Times New Roman" w:eastAsia="Times New Roman" w:hAnsi="Times New Roman" w:cs="Times New Roman"/>
          <w:color w:val="000000"/>
          <w:sz w:val="24"/>
          <w:szCs w:val="24"/>
        </w:rPr>
        <w:t xml:space="preserve">, V.S., Ranjan, V.P., </w:t>
      </w:r>
      <w:proofErr w:type="spellStart"/>
      <w:r w:rsidRPr="00B34199">
        <w:rPr>
          <w:rFonts w:ascii="Times New Roman" w:eastAsia="Times New Roman" w:hAnsi="Times New Roman" w:cs="Times New Roman"/>
          <w:color w:val="000000"/>
          <w:sz w:val="24"/>
          <w:szCs w:val="24"/>
        </w:rPr>
        <w:t>Jaglan</w:t>
      </w:r>
      <w:proofErr w:type="spellEnd"/>
      <w:r w:rsidRPr="00B34199">
        <w:rPr>
          <w:rFonts w:ascii="Times New Roman" w:eastAsia="Times New Roman" w:hAnsi="Times New Roman" w:cs="Times New Roman"/>
          <w:color w:val="000000"/>
          <w:sz w:val="24"/>
          <w:szCs w:val="24"/>
        </w:rPr>
        <w:t>, A.K., Dubey, B., Goel, S. and Bhattacharya, J., (2020). Challenges, opportunities, and innovations for effective solid waste management during and post COVID-19. </w:t>
      </w:r>
      <w:r w:rsidRPr="00B34199">
        <w:rPr>
          <w:rFonts w:ascii="Times New Roman" w:eastAsia="Times New Roman" w:hAnsi="Times New Roman" w:cs="Times New Roman"/>
          <w:i/>
          <w:iCs/>
          <w:color w:val="000000"/>
          <w:sz w:val="24"/>
          <w:szCs w:val="24"/>
        </w:rPr>
        <w:t>Resources, conservation and recycling</w:t>
      </w:r>
      <w:r w:rsidRPr="00B34199">
        <w:rPr>
          <w:rFonts w:ascii="Times New Roman" w:eastAsia="Times New Roman" w:hAnsi="Times New Roman" w:cs="Times New Roman"/>
          <w:color w:val="000000"/>
          <w:sz w:val="24"/>
          <w:szCs w:val="24"/>
        </w:rPr>
        <w:t>, </w:t>
      </w:r>
      <w:r w:rsidRPr="00B34199">
        <w:rPr>
          <w:rFonts w:ascii="Times New Roman" w:eastAsia="Times New Roman" w:hAnsi="Times New Roman" w:cs="Times New Roman"/>
          <w:i/>
          <w:iCs/>
          <w:color w:val="000000"/>
          <w:sz w:val="24"/>
          <w:szCs w:val="24"/>
        </w:rPr>
        <w:t>162</w:t>
      </w:r>
      <w:r w:rsidRPr="00B34199">
        <w:rPr>
          <w:rFonts w:ascii="Times New Roman" w:eastAsia="Times New Roman" w:hAnsi="Times New Roman" w:cs="Times New Roman"/>
          <w:color w:val="000000"/>
          <w:sz w:val="24"/>
          <w:szCs w:val="24"/>
        </w:rPr>
        <w:t>, p.105052.</w:t>
      </w:r>
    </w:p>
    <w:p w14:paraId="0E484D94"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r w:rsidRPr="00B34199">
        <w:rPr>
          <w:rFonts w:ascii="Times New Roman" w:eastAsia="Times New Roman" w:hAnsi="Times New Roman" w:cs="Times New Roman"/>
          <w:color w:val="000000"/>
          <w:sz w:val="24"/>
          <w:szCs w:val="24"/>
        </w:rPr>
        <w:t>Singh, A. and Kumari, K., (2019). An inclusive approach for organic waste treatment and valorisation using Black Soldier Fly larvae: A review. </w:t>
      </w:r>
      <w:r w:rsidRPr="00B34199">
        <w:rPr>
          <w:rFonts w:ascii="Times New Roman" w:eastAsia="Times New Roman" w:hAnsi="Times New Roman" w:cs="Times New Roman"/>
          <w:i/>
          <w:iCs/>
          <w:color w:val="000000"/>
          <w:sz w:val="24"/>
          <w:szCs w:val="24"/>
        </w:rPr>
        <w:t xml:space="preserve">Journal of </w:t>
      </w:r>
      <w:proofErr w:type="spellStart"/>
      <w:r w:rsidRPr="00B34199">
        <w:rPr>
          <w:rFonts w:ascii="Times New Roman" w:eastAsia="Times New Roman" w:hAnsi="Times New Roman" w:cs="Times New Roman"/>
          <w:i/>
          <w:iCs/>
          <w:color w:val="000000"/>
          <w:sz w:val="24"/>
          <w:szCs w:val="24"/>
        </w:rPr>
        <w:t>environEnvironmental</w:t>
      </w:r>
      <w:proofErr w:type="spellEnd"/>
      <w:r w:rsidRPr="00B34199">
        <w:rPr>
          <w:rFonts w:ascii="Times New Roman" w:eastAsia="Times New Roman" w:hAnsi="Times New Roman" w:cs="Times New Roman"/>
          <w:i/>
          <w:iCs/>
          <w:color w:val="000000"/>
          <w:sz w:val="24"/>
          <w:szCs w:val="24"/>
        </w:rPr>
        <w:t xml:space="preserve"> Management </w:t>
      </w:r>
      <w:r w:rsidRPr="00B34199">
        <w:rPr>
          <w:rFonts w:ascii="Times New Roman" w:eastAsia="Times New Roman" w:hAnsi="Times New Roman" w:cs="Times New Roman"/>
          <w:color w:val="000000"/>
          <w:sz w:val="24"/>
          <w:szCs w:val="24"/>
        </w:rPr>
        <w:t>109569.</w:t>
      </w:r>
    </w:p>
    <w:p w14:paraId="0E484D95" w14:textId="77777777" w:rsidR="00F479E0" w:rsidRPr="00B34199" w:rsidRDefault="00F479E0" w:rsidP="00F479E0">
      <w:pPr>
        <w:spacing w:line="360" w:lineRule="auto"/>
        <w:ind w:left="720" w:hanging="720"/>
        <w:jc w:val="both"/>
        <w:rPr>
          <w:rFonts w:ascii="Times New Roman" w:hAnsi="Times New Roman" w:cs="Times New Roman"/>
          <w:sz w:val="24"/>
          <w:szCs w:val="24"/>
        </w:rPr>
      </w:pPr>
      <w:r w:rsidRPr="00B34199">
        <w:rPr>
          <w:rFonts w:ascii="Times New Roman" w:hAnsi="Times New Roman" w:cs="Times New Roman"/>
          <w:sz w:val="24"/>
          <w:szCs w:val="24"/>
        </w:rPr>
        <w:t>Sun, J. and Nasrullah, A., (2024). Green transition in the hospitality industry: The influence of market forces and customer dynamics on sustainable performance in the digital era. </w:t>
      </w:r>
      <w:proofErr w:type="spellStart"/>
      <w:r w:rsidRPr="00B34199">
        <w:rPr>
          <w:rFonts w:ascii="Times New Roman" w:hAnsi="Times New Roman" w:cs="Times New Roman"/>
          <w:i/>
          <w:iCs/>
          <w:sz w:val="24"/>
          <w:szCs w:val="24"/>
        </w:rPr>
        <w:t>Heliyon</w:t>
      </w:r>
      <w:proofErr w:type="spellEnd"/>
      <w:r w:rsidRPr="00B34199">
        <w:rPr>
          <w:rFonts w:ascii="Times New Roman" w:hAnsi="Times New Roman" w:cs="Times New Roman"/>
          <w:sz w:val="24"/>
          <w:szCs w:val="24"/>
        </w:rPr>
        <w:t>, </w:t>
      </w:r>
      <w:r w:rsidRPr="00B34199">
        <w:rPr>
          <w:rFonts w:ascii="Times New Roman" w:hAnsi="Times New Roman" w:cs="Times New Roman"/>
          <w:i/>
          <w:iCs/>
          <w:sz w:val="24"/>
          <w:szCs w:val="24"/>
        </w:rPr>
        <w:t>10</w:t>
      </w:r>
      <w:r w:rsidRPr="00B34199">
        <w:rPr>
          <w:rFonts w:ascii="Times New Roman" w:hAnsi="Times New Roman" w:cs="Times New Roman"/>
          <w:sz w:val="24"/>
          <w:szCs w:val="24"/>
        </w:rPr>
        <w:t>(8).</w:t>
      </w:r>
    </w:p>
    <w:p w14:paraId="0E484D96" w14:textId="77777777" w:rsidR="00F479E0" w:rsidRPr="00B34199" w:rsidRDefault="00F479E0" w:rsidP="00F479E0">
      <w:pPr>
        <w:spacing w:line="360" w:lineRule="auto"/>
        <w:ind w:left="720" w:hanging="720"/>
        <w:jc w:val="both"/>
        <w:rPr>
          <w:rFonts w:ascii="Times New Roman" w:hAnsi="Times New Roman" w:cs="Times New Roman"/>
          <w:sz w:val="24"/>
          <w:szCs w:val="24"/>
        </w:rPr>
      </w:pPr>
      <w:proofErr w:type="spellStart"/>
      <w:r w:rsidRPr="00B34199">
        <w:rPr>
          <w:rFonts w:ascii="Times New Roman" w:hAnsi="Times New Roman" w:cs="Times New Roman"/>
          <w:sz w:val="24"/>
          <w:szCs w:val="24"/>
        </w:rPr>
        <w:t>Tavitiyaman</w:t>
      </w:r>
      <w:proofErr w:type="spellEnd"/>
      <w:r w:rsidRPr="00B34199">
        <w:rPr>
          <w:rFonts w:ascii="Times New Roman" w:hAnsi="Times New Roman" w:cs="Times New Roman"/>
          <w:sz w:val="24"/>
          <w:szCs w:val="24"/>
        </w:rPr>
        <w:t>, P., Zhang, X. and Chan, H.M., (2024). Impact of environmental awareness and knowledge on purchase intention of an eco-friendly hotel: the mediating role of habits and attitudes. </w:t>
      </w:r>
      <w:r w:rsidRPr="00B34199">
        <w:rPr>
          <w:rFonts w:ascii="Times New Roman" w:hAnsi="Times New Roman" w:cs="Times New Roman"/>
          <w:i/>
          <w:iCs/>
          <w:sz w:val="24"/>
          <w:szCs w:val="24"/>
        </w:rPr>
        <w:t>Journal of Hospitality and Tourism Insights</w:t>
      </w:r>
      <w:r w:rsidRPr="00B34199">
        <w:rPr>
          <w:rFonts w:ascii="Times New Roman" w:hAnsi="Times New Roman" w:cs="Times New Roman"/>
          <w:sz w:val="24"/>
          <w:szCs w:val="24"/>
        </w:rPr>
        <w:t>.</w:t>
      </w:r>
    </w:p>
    <w:p w14:paraId="0E484D97"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proofErr w:type="spellStart"/>
      <w:r w:rsidRPr="00B34199">
        <w:rPr>
          <w:rFonts w:ascii="Times New Roman" w:eastAsia="Times New Roman" w:hAnsi="Times New Roman" w:cs="Times New Roman"/>
          <w:color w:val="000000"/>
          <w:sz w:val="24"/>
          <w:szCs w:val="24"/>
        </w:rPr>
        <w:lastRenderedPageBreak/>
        <w:t>Teigiserova</w:t>
      </w:r>
      <w:proofErr w:type="spellEnd"/>
      <w:r w:rsidRPr="00B34199">
        <w:rPr>
          <w:rFonts w:ascii="Times New Roman" w:eastAsia="Times New Roman" w:hAnsi="Times New Roman" w:cs="Times New Roman"/>
          <w:color w:val="000000"/>
          <w:sz w:val="24"/>
          <w:szCs w:val="24"/>
        </w:rPr>
        <w:t>, D.A., Hamelin, L. and Thomsen, M., (2020). Towards transparent valorisation of food surplus, waste and loss: Clarifying definitions, food waste hierarchy, and role in the circular economy. </w:t>
      </w:r>
      <w:r w:rsidRPr="00B34199">
        <w:rPr>
          <w:rFonts w:ascii="Times New Roman" w:eastAsia="Times New Roman" w:hAnsi="Times New Roman" w:cs="Times New Roman"/>
          <w:i/>
          <w:iCs/>
          <w:color w:val="000000"/>
          <w:sz w:val="24"/>
          <w:szCs w:val="24"/>
        </w:rPr>
        <w:t>Science of the Total Environment</w:t>
      </w:r>
      <w:r w:rsidRPr="00B34199">
        <w:rPr>
          <w:rFonts w:ascii="Times New Roman" w:eastAsia="Times New Roman" w:hAnsi="Times New Roman" w:cs="Times New Roman"/>
          <w:color w:val="000000"/>
          <w:sz w:val="24"/>
          <w:szCs w:val="24"/>
        </w:rPr>
        <w:t>, </w:t>
      </w:r>
      <w:r w:rsidRPr="00B34199">
        <w:rPr>
          <w:rFonts w:ascii="Times New Roman" w:eastAsia="Times New Roman" w:hAnsi="Times New Roman" w:cs="Times New Roman"/>
          <w:i/>
          <w:iCs/>
          <w:color w:val="000000"/>
          <w:sz w:val="24"/>
          <w:szCs w:val="24"/>
        </w:rPr>
        <w:t>706</w:t>
      </w:r>
      <w:r w:rsidRPr="00B34199">
        <w:rPr>
          <w:rFonts w:ascii="Times New Roman" w:eastAsia="Times New Roman" w:hAnsi="Times New Roman" w:cs="Times New Roman"/>
          <w:color w:val="000000"/>
          <w:sz w:val="24"/>
          <w:szCs w:val="24"/>
        </w:rPr>
        <w:t>, p.136033.</w:t>
      </w:r>
    </w:p>
    <w:p w14:paraId="0E484D98" w14:textId="77777777" w:rsidR="00F479E0" w:rsidRPr="00B34199" w:rsidRDefault="00F479E0" w:rsidP="00F479E0">
      <w:pPr>
        <w:spacing w:line="360" w:lineRule="auto"/>
        <w:ind w:left="720" w:hanging="720"/>
        <w:jc w:val="both"/>
        <w:rPr>
          <w:rFonts w:ascii="Times New Roman" w:hAnsi="Times New Roman" w:cs="Times New Roman"/>
          <w:sz w:val="24"/>
          <w:szCs w:val="24"/>
        </w:rPr>
      </w:pPr>
      <w:r w:rsidRPr="00B34199">
        <w:rPr>
          <w:rFonts w:ascii="Times New Roman" w:hAnsi="Times New Roman" w:cs="Times New Roman"/>
          <w:sz w:val="24"/>
          <w:szCs w:val="24"/>
        </w:rPr>
        <w:t>Thegoring.com. (2024). </w:t>
      </w:r>
      <w:r w:rsidRPr="00B34199">
        <w:rPr>
          <w:rFonts w:ascii="Times New Roman" w:hAnsi="Times New Roman" w:cs="Times New Roman"/>
          <w:i/>
          <w:iCs/>
          <w:sz w:val="24"/>
          <w:szCs w:val="24"/>
        </w:rPr>
        <w:t>The Goring Hotel | Luxury Hotel Belgravia London SW1</w:t>
      </w:r>
      <w:r w:rsidRPr="00B34199">
        <w:rPr>
          <w:rFonts w:ascii="Times New Roman" w:hAnsi="Times New Roman" w:cs="Times New Roman"/>
          <w:sz w:val="24"/>
          <w:szCs w:val="24"/>
        </w:rPr>
        <w:t>. [online] Available at: https://www.thegoring.com/ [Accessed 15 Nov. 2024].</w:t>
      </w:r>
    </w:p>
    <w:p w14:paraId="0E484D99"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proofErr w:type="spellStart"/>
      <w:r w:rsidRPr="00B34199">
        <w:rPr>
          <w:rFonts w:ascii="Times New Roman" w:eastAsia="Times New Roman" w:hAnsi="Times New Roman" w:cs="Times New Roman"/>
          <w:color w:val="000000"/>
          <w:sz w:val="24"/>
          <w:szCs w:val="24"/>
        </w:rPr>
        <w:t>Toseef</w:t>
      </w:r>
      <w:proofErr w:type="spellEnd"/>
      <w:r w:rsidRPr="00B34199">
        <w:rPr>
          <w:rFonts w:ascii="Times New Roman" w:eastAsia="Times New Roman" w:hAnsi="Times New Roman" w:cs="Times New Roman"/>
          <w:color w:val="000000"/>
          <w:sz w:val="24"/>
          <w:szCs w:val="24"/>
        </w:rPr>
        <w:t>, M., Kiran, A., Zhuo, S., Jahangir, M., Riaz, S., Wei, Z., Ghauri, T.A., Ullah, I. and Ahmad, S.B., (2022). Inspirational leadership and innovative communication in sustainable organisations: a mediating role of mutual trust. </w:t>
      </w:r>
      <w:r w:rsidRPr="00B34199">
        <w:rPr>
          <w:rFonts w:ascii="Times New Roman" w:eastAsia="Times New Roman" w:hAnsi="Times New Roman" w:cs="Times New Roman"/>
          <w:i/>
          <w:iCs/>
          <w:color w:val="000000"/>
          <w:sz w:val="24"/>
          <w:szCs w:val="24"/>
        </w:rPr>
        <w:t>Frontiers in Psychology</w:t>
      </w:r>
      <w:r w:rsidRPr="00B34199">
        <w:rPr>
          <w:rFonts w:ascii="Times New Roman" w:eastAsia="Times New Roman" w:hAnsi="Times New Roman" w:cs="Times New Roman"/>
          <w:color w:val="000000"/>
          <w:sz w:val="24"/>
          <w:szCs w:val="24"/>
        </w:rPr>
        <w:t>, </w:t>
      </w:r>
      <w:r w:rsidRPr="00B34199">
        <w:rPr>
          <w:rFonts w:ascii="Times New Roman" w:eastAsia="Times New Roman" w:hAnsi="Times New Roman" w:cs="Times New Roman"/>
          <w:i/>
          <w:iCs/>
          <w:color w:val="000000"/>
          <w:sz w:val="24"/>
          <w:szCs w:val="24"/>
        </w:rPr>
        <w:t>13</w:t>
      </w:r>
      <w:r w:rsidRPr="00B34199">
        <w:rPr>
          <w:rFonts w:ascii="Times New Roman" w:eastAsia="Times New Roman" w:hAnsi="Times New Roman" w:cs="Times New Roman"/>
          <w:color w:val="000000"/>
          <w:sz w:val="24"/>
          <w:szCs w:val="24"/>
        </w:rPr>
        <w:t>, p.846128.</w:t>
      </w:r>
    </w:p>
    <w:p w14:paraId="0E484D9A" w14:textId="77777777" w:rsidR="00F479E0" w:rsidRPr="00B34199" w:rsidRDefault="00F479E0" w:rsidP="00F479E0">
      <w:pPr>
        <w:ind w:left="720" w:hanging="720"/>
        <w:jc w:val="both"/>
        <w:rPr>
          <w:rFonts w:ascii="Times New Roman" w:hAnsi="Times New Roman" w:cs="Times New Roman"/>
          <w:color w:val="222222"/>
          <w:sz w:val="24"/>
          <w:szCs w:val="24"/>
          <w:shd w:val="clear" w:color="auto" w:fill="FFFFFF"/>
        </w:rPr>
      </w:pPr>
      <w:r w:rsidRPr="00B34199">
        <w:rPr>
          <w:rFonts w:ascii="Times New Roman" w:hAnsi="Times New Roman" w:cs="Times New Roman"/>
          <w:color w:val="222222"/>
          <w:sz w:val="24"/>
          <w:szCs w:val="24"/>
          <w:shd w:val="clear" w:color="auto" w:fill="FFFFFF"/>
        </w:rPr>
        <w:t xml:space="preserve">UN, (2025). Online Available at: </w:t>
      </w:r>
      <w:hyperlink r:id="rId11" w:history="1">
        <w:r w:rsidRPr="00B34199">
          <w:rPr>
            <w:rStyle w:val="Hyperlink"/>
            <w:rFonts w:ascii="Times New Roman" w:hAnsi="Times New Roman" w:cs="Times New Roman"/>
            <w:sz w:val="24"/>
            <w:szCs w:val="24"/>
            <w:shd w:val="clear" w:color="auto" w:fill="FFFFFF"/>
          </w:rPr>
          <w:t>https://sdgs.un.org/goals</w:t>
        </w:r>
      </w:hyperlink>
      <w:r w:rsidRPr="00B34199">
        <w:rPr>
          <w:rFonts w:ascii="Times New Roman" w:hAnsi="Times New Roman" w:cs="Times New Roman"/>
          <w:color w:val="222222"/>
          <w:sz w:val="24"/>
          <w:szCs w:val="24"/>
          <w:shd w:val="clear" w:color="auto" w:fill="FFFFFF"/>
        </w:rPr>
        <w:t>. Accessed Date: [23/01/2025]</w:t>
      </w:r>
    </w:p>
    <w:p w14:paraId="0E484D9B" w14:textId="77777777" w:rsidR="00F479E0" w:rsidRPr="00B34199" w:rsidRDefault="00F479E0" w:rsidP="00F479E0">
      <w:pPr>
        <w:spacing w:line="360" w:lineRule="auto"/>
        <w:ind w:left="720" w:hanging="720"/>
        <w:jc w:val="both"/>
        <w:rPr>
          <w:rFonts w:ascii="Times New Roman" w:hAnsi="Times New Roman" w:cs="Times New Roman"/>
          <w:sz w:val="24"/>
          <w:szCs w:val="24"/>
        </w:rPr>
      </w:pPr>
      <w:r w:rsidRPr="00B34199">
        <w:rPr>
          <w:rFonts w:ascii="Times New Roman" w:hAnsi="Times New Roman" w:cs="Times New Roman"/>
          <w:sz w:val="24"/>
          <w:szCs w:val="24"/>
        </w:rPr>
        <w:t xml:space="preserve">Yildiz, H., </w:t>
      </w:r>
      <w:proofErr w:type="spellStart"/>
      <w:r w:rsidRPr="00B34199">
        <w:rPr>
          <w:rFonts w:ascii="Times New Roman" w:hAnsi="Times New Roman" w:cs="Times New Roman"/>
          <w:sz w:val="24"/>
          <w:szCs w:val="24"/>
        </w:rPr>
        <w:t>Tahali</w:t>
      </w:r>
      <w:proofErr w:type="spellEnd"/>
      <w:r w:rsidRPr="00B34199">
        <w:rPr>
          <w:rFonts w:ascii="Times New Roman" w:hAnsi="Times New Roman" w:cs="Times New Roman"/>
          <w:sz w:val="24"/>
          <w:szCs w:val="24"/>
        </w:rPr>
        <w:t>, S. and Trichina, E., (2024). The adoption of the green label by SMEs in the hotel sector: leverage for reassuring their customers. </w:t>
      </w:r>
      <w:r w:rsidRPr="00B34199">
        <w:rPr>
          <w:rFonts w:ascii="Times New Roman" w:hAnsi="Times New Roman" w:cs="Times New Roman"/>
          <w:i/>
          <w:iCs/>
          <w:sz w:val="24"/>
          <w:szCs w:val="24"/>
        </w:rPr>
        <w:t>Journal of Enterprise Information Management</w:t>
      </w:r>
      <w:r w:rsidRPr="00B34199">
        <w:rPr>
          <w:rFonts w:ascii="Times New Roman" w:hAnsi="Times New Roman" w:cs="Times New Roman"/>
          <w:sz w:val="24"/>
          <w:szCs w:val="24"/>
        </w:rPr>
        <w:t>, </w:t>
      </w:r>
      <w:r w:rsidRPr="00B34199">
        <w:rPr>
          <w:rFonts w:ascii="Times New Roman" w:hAnsi="Times New Roman" w:cs="Times New Roman"/>
          <w:i/>
          <w:iCs/>
          <w:sz w:val="24"/>
          <w:szCs w:val="24"/>
        </w:rPr>
        <w:t>37</w:t>
      </w:r>
      <w:r w:rsidRPr="00B34199">
        <w:rPr>
          <w:rFonts w:ascii="Times New Roman" w:hAnsi="Times New Roman" w:cs="Times New Roman"/>
          <w:sz w:val="24"/>
          <w:szCs w:val="24"/>
        </w:rPr>
        <w:t>(5), pp.1627-1657.</w:t>
      </w:r>
    </w:p>
    <w:p w14:paraId="0E484D9C" w14:textId="77777777" w:rsidR="00F479E0" w:rsidRPr="00B34199" w:rsidRDefault="00F479E0" w:rsidP="00F479E0">
      <w:pPr>
        <w:spacing w:line="360" w:lineRule="auto"/>
        <w:ind w:left="720" w:hanging="720"/>
        <w:jc w:val="both"/>
        <w:rPr>
          <w:rFonts w:ascii="Times New Roman" w:eastAsia="Times New Roman" w:hAnsi="Times New Roman" w:cs="Times New Roman"/>
          <w:color w:val="000000"/>
          <w:sz w:val="24"/>
          <w:szCs w:val="24"/>
        </w:rPr>
      </w:pPr>
      <w:r w:rsidRPr="00B34199">
        <w:rPr>
          <w:rFonts w:ascii="Times New Roman" w:eastAsia="Times New Roman" w:hAnsi="Times New Roman" w:cs="Times New Roman"/>
          <w:color w:val="000000"/>
          <w:sz w:val="24"/>
          <w:szCs w:val="24"/>
        </w:rPr>
        <w:t>Zhou, M., Li, J. and Yang, M., (2023). Unlocking green growth challenges: role of green HRM, green career adaptability, and green career success. </w:t>
      </w:r>
      <w:r w:rsidRPr="00B34199">
        <w:rPr>
          <w:rFonts w:ascii="Times New Roman" w:eastAsia="Times New Roman" w:hAnsi="Times New Roman" w:cs="Times New Roman"/>
          <w:i/>
          <w:iCs/>
          <w:color w:val="000000"/>
          <w:sz w:val="24"/>
          <w:szCs w:val="24"/>
        </w:rPr>
        <w:t>Environmental Science and Pollution Research</w:t>
      </w:r>
      <w:r w:rsidRPr="00B34199">
        <w:rPr>
          <w:rFonts w:ascii="Times New Roman" w:eastAsia="Times New Roman" w:hAnsi="Times New Roman" w:cs="Times New Roman"/>
          <w:color w:val="000000"/>
          <w:sz w:val="24"/>
          <w:szCs w:val="24"/>
        </w:rPr>
        <w:t>, </w:t>
      </w:r>
      <w:r w:rsidRPr="00B34199">
        <w:rPr>
          <w:rFonts w:ascii="Times New Roman" w:eastAsia="Times New Roman" w:hAnsi="Times New Roman" w:cs="Times New Roman"/>
          <w:i/>
          <w:iCs/>
          <w:color w:val="000000"/>
          <w:sz w:val="24"/>
          <w:szCs w:val="24"/>
        </w:rPr>
        <w:t>30</w:t>
      </w:r>
      <w:r w:rsidRPr="00B34199">
        <w:rPr>
          <w:rFonts w:ascii="Times New Roman" w:eastAsia="Times New Roman" w:hAnsi="Times New Roman" w:cs="Times New Roman"/>
          <w:color w:val="000000"/>
          <w:sz w:val="24"/>
          <w:szCs w:val="24"/>
        </w:rPr>
        <w:t>(53), pp.113835-113845.</w:t>
      </w:r>
    </w:p>
    <w:p w14:paraId="0E484D9D" w14:textId="77777777" w:rsidR="00F479E0" w:rsidRPr="00B34199" w:rsidRDefault="00F479E0" w:rsidP="00F479E0">
      <w:pPr>
        <w:pStyle w:val="ListParagraph"/>
        <w:spacing w:line="360" w:lineRule="auto"/>
        <w:jc w:val="both"/>
        <w:rPr>
          <w:rFonts w:ascii="Times New Roman" w:eastAsia="Times New Roman" w:hAnsi="Times New Roman" w:cs="Times New Roman"/>
          <w:color w:val="000000"/>
          <w:sz w:val="24"/>
          <w:szCs w:val="24"/>
        </w:rPr>
      </w:pPr>
    </w:p>
    <w:p w14:paraId="0E484D9E" w14:textId="77777777" w:rsidR="00BC2757" w:rsidRPr="00B34199" w:rsidRDefault="00BC2757" w:rsidP="00BC2757">
      <w:pPr>
        <w:pStyle w:val="NormalWeb"/>
        <w:ind w:left="720" w:hanging="720"/>
        <w:rPr>
          <w:color w:val="000000"/>
        </w:rPr>
      </w:pPr>
    </w:p>
    <w:p w14:paraId="0E484D9F" w14:textId="77777777" w:rsidR="00BC2757" w:rsidRPr="00B34199" w:rsidRDefault="00BC2757" w:rsidP="00BC2757">
      <w:pPr>
        <w:pStyle w:val="NormalWeb"/>
        <w:spacing w:before="0" w:beforeAutospacing="0" w:after="240" w:afterAutospacing="0" w:line="360" w:lineRule="atLeast"/>
        <w:ind w:left="720" w:hanging="720"/>
        <w:rPr>
          <w:color w:val="000000"/>
        </w:rPr>
      </w:pPr>
      <w:r w:rsidRPr="00B34199">
        <w:rPr>
          <w:color w:val="000000"/>
        </w:rPr>
        <w:t>‌</w:t>
      </w:r>
    </w:p>
    <w:p w14:paraId="0E484DA0" w14:textId="77777777" w:rsidR="00BC2757" w:rsidRPr="00B34199" w:rsidRDefault="00BC2757" w:rsidP="00BC2757">
      <w:pPr>
        <w:pStyle w:val="NormalWeb"/>
        <w:spacing w:before="0" w:beforeAutospacing="0" w:after="240" w:afterAutospacing="0" w:line="360" w:lineRule="atLeast"/>
        <w:rPr>
          <w:color w:val="000000"/>
        </w:rPr>
      </w:pPr>
    </w:p>
    <w:p w14:paraId="0E484DA1" w14:textId="77777777" w:rsidR="00BC2757" w:rsidRDefault="00BC2757" w:rsidP="00BC2757">
      <w:pPr>
        <w:pStyle w:val="NormalWeb"/>
        <w:rPr>
          <w:color w:val="000000"/>
        </w:rPr>
      </w:pPr>
      <w:r w:rsidRPr="00B34199">
        <w:rPr>
          <w:color w:val="000000"/>
        </w:rPr>
        <w:t>‌</w:t>
      </w:r>
    </w:p>
    <w:p w14:paraId="0E484DA2" w14:textId="77777777" w:rsidR="00BC2757" w:rsidRPr="00BC2757" w:rsidRDefault="00BC2757" w:rsidP="00BC2757"/>
    <w:p w14:paraId="0E484DA3" w14:textId="77777777" w:rsidR="005A6754" w:rsidRPr="005A6754" w:rsidRDefault="005A6754">
      <w:pPr>
        <w:rPr>
          <w:rFonts w:ascii="Times New Roman" w:hAnsi="Times New Roman" w:cs="Times New Roman"/>
          <w:sz w:val="24"/>
          <w:szCs w:val="24"/>
        </w:rPr>
      </w:pPr>
    </w:p>
    <w:sectPr w:rsidR="005A6754" w:rsidRPr="005A6754">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40D0A" w14:textId="77777777" w:rsidR="0051227F" w:rsidRDefault="0051227F" w:rsidP="00887E85">
      <w:pPr>
        <w:spacing w:after="0" w:line="240" w:lineRule="auto"/>
      </w:pPr>
      <w:r>
        <w:separator/>
      </w:r>
    </w:p>
  </w:endnote>
  <w:endnote w:type="continuationSeparator" w:id="0">
    <w:p w14:paraId="0C69D1DE" w14:textId="77777777" w:rsidR="0051227F" w:rsidRDefault="0051227F" w:rsidP="00887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067774"/>
      <w:docPartObj>
        <w:docPartGallery w:val="Page Numbers (Bottom of Page)"/>
        <w:docPartUnique/>
      </w:docPartObj>
    </w:sdtPr>
    <w:sdtEndPr>
      <w:rPr>
        <w:noProof/>
      </w:rPr>
    </w:sdtEndPr>
    <w:sdtContent>
      <w:p w14:paraId="0E484DAA" w14:textId="77777777" w:rsidR="00887E85" w:rsidRDefault="00887E85">
        <w:pPr>
          <w:pStyle w:val="Footer"/>
          <w:jc w:val="right"/>
        </w:pPr>
        <w:r>
          <w:fldChar w:fldCharType="begin"/>
        </w:r>
        <w:r>
          <w:instrText xml:space="preserve"> PAGE   \* MERGEFORMAT </w:instrText>
        </w:r>
        <w:r>
          <w:fldChar w:fldCharType="separate"/>
        </w:r>
        <w:r w:rsidR="00B34199">
          <w:rPr>
            <w:noProof/>
          </w:rPr>
          <w:t>1</w:t>
        </w:r>
        <w:r>
          <w:rPr>
            <w:noProof/>
          </w:rPr>
          <w:fldChar w:fldCharType="end"/>
        </w:r>
      </w:p>
    </w:sdtContent>
  </w:sdt>
  <w:p w14:paraId="0E484DAB" w14:textId="77777777" w:rsidR="00887E85" w:rsidRDefault="00887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747BB" w14:textId="77777777" w:rsidR="0051227F" w:rsidRDefault="0051227F" w:rsidP="00887E85">
      <w:pPr>
        <w:spacing w:after="0" w:line="240" w:lineRule="auto"/>
      </w:pPr>
      <w:r>
        <w:separator/>
      </w:r>
    </w:p>
  </w:footnote>
  <w:footnote w:type="continuationSeparator" w:id="0">
    <w:p w14:paraId="7BC05F9D" w14:textId="77777777" w:rsidR="0051227F" w:rsidRDefault="0051227F" w:rsidP="00887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31BB9"/>
    <w:multiLevelType w:val="hybridMultilevel"/>
    <w:tmpl w:val="5C08F2CE"/>
    <w:lvl w:ilvl="0" w:tplc="58EE335C">
      <w:start w:val="1"/>
      <w:numFmt w:val="decimal"/>
      <w:lvlText w:val="%1."/>
      <w:lvlJc w:val="left"/>
      <w:pPr>
        <w:ind w:left="720" w:hanging="360"/>
      </w:pPr>
      <w:rPr>
        <w:rFonts w:asciiTheme="majorHAnsi" w:hAnsi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607754"/>
    <w:multiLevelType w:val="hybridMultilevel"/>
    <w:tmpl w:val="2CA645DA"/>
    <w:lvl w:ilvl="0" w:tplc="08EA62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A8592B"/>
    <w:multiLevelType w:val="hybridMultilevel"/>
    <w:tmpl w:val="43FA2D0E"/>
    <w:lvl w:ilvl="0" w:tplc="D26C1C10">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82135110">
    <w:abstractNumId w:val="1"/>
  </w:num>
  <w:num w:numId="2" w16cid:durableId="596981506">
    <w:abstractNumId w:val="2"/>
  </w:num>
  <w:num w:numId="3" w16cid:durableId="1047222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F22"/>
    <w:rsid w:val="00062218"/>
    <w:rsid w:val="00113AED"/>
    <w:rsid w:val="002254DF"/>
    <w:rsid w:val="00323261"/>
    <w:rsid w:val="003A10F9"/>
    <w:rsid w:val="003C7CF1"/>
    <w:rsid w:val="003D0C8D"/>
    <w:rsid w:val="0041328E"/>
    <w:rsid w:val="004B2AEE"/>
    <w:rsid w:val="0051227F"/>
    <w:rsid w:val="00562B75"/>
    <w:rsid w:val="00596825"/>
    <w:rsid w:val="005A6754"/>
    <w:rsid w:val="005C2370"/>
    <w:rsid w:val="005D37B3"/>
    <w:rsid w:val="00642405"/>
    <w:rsid w:val="0066374D"/>
    <w:rsid w:val="007538B8"/>
    <w:rsid w:val="00830556"/>
    <w:rsid w:val="00887E85"/>
    <w:rsid w:val="008C2F22"/>
    <w:rsid w:val="0096771A"/>
    <w:rsid w:val="009B2DB4"/>
    <w:rsid w:val="00A22A3B"/>
    <w:rsid w:val="00A87EE4"/>
    <w:rsid w:val="00A9452F"/>
    <w:rsid w:val="00AE1D26"/>
    <w:rsid w:val="00B34199"/>
    <w:rsid w:val="00B908E0"/>
    <w:rsid w:val="00BC2757"/>
    <w:rsid w:val="00BE3280"/>
    <w:rsid w:val="00C2036D"/>
    <w:rsid w:val="00C6119D"/>
    <w:rsid w:val="00D836DF"/>
    <w:rsid w:val="00E81684"/>
    <w:rsid w:val="00F36934"/>
    <w:rsid w:val="00F479E0"/>
    <w:rsid w:val="00F83A01"/>
    <w:rsid w:val="00F954B2"/>
    <w:rsid w:val="00FD3160"/>
    <w:rsid w:val="00FD4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484D4D"/>
  <w15:chartTrackingRefBased/>
  <w15:docId w15:val="{FC0D6D42-4424-4094-A06A-574F3B7D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C2F22"/>
    <w:pPr>
      <w:keepNext/>
      <w:keepLines/>
      <w:spacing w:before="240" w:after="0"/>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22"/>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66374D"/>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6374D"/>
    <w:pPr>
      <w:spacing w:after="100"/>
    </w:pPr>
  </w:style>
  <w:style w:type="character" w:styleId="Hyperlink">
    <w:name w:val="Hyperlink"/>
    <w:basedOn w:val="DefaultParagraphFont"/>
    <w:uiPriority w:val="99"/>
    <w:unhideWhenUsed/>
    <w:rsid w:val="0066374D"/>
    <w:rPr>
      <w:color w:val="0563C1" w:themeColor="hyperlink"/>
      <w:u w:val="single"/>
    </w:rPr>
  </w:style>
  <w:style w:type="paragraph" w:styleId="NormalWeb">
    <w:name w:val="Normal (Web)"/>
    <w:basedOn w:val="Normal"/>
    <w:uiPriority w:val="99"/>
    <w:semiHidden/>
    <w:unhideWhenUsed/>
    <w:rsid w:val="00BC275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83A01"/>
    <w:pPr>
      <w:ind w:left="720"/>
      <w:contextualSpacing/>
    </w:pPr>
  </w:style>
  <w:style w:type="paragraph" w:styleId="Header">
    <w:name w:val="header"/>
    <w:basedOn w:val="Normal"/>
    <w:link w:val="HeaderChar"/>
    <w:uiPriority w:val="99"/>
    <w:unhideWhenUsed/>
    <w:rsid w:val="00887E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E85"/>
    <w:rPr>
      <w:lang w:val="en-GB"/>
    </w:rPr>
  </w:style>
  <w:style w:type="paragraph" w:styleId="Footer">
    <w:name w:val="footer"/>
    <w:basedOn w:val="Normal"/>
    <w:link w:val="FooterChar"/>
    <w:uiPriority w:val="99"/>
    <w:unhideWhenUsed/>
    <w:rsid w:val="00887E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E8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920588">
      <w:bodyDiv w:val="1"/>
      <w:marLeft w:val="0"/>
      <w:marRight w:val="0"/>
      <w:marTop w:val="0"/>
      <w:marBottom w:val="0"/>
      <w:divBdr>
        <w:top w:val="none" w:sz="0" w:space="0" w:color="auto"/>
        <w:left w:val="none" w:sz="0" w:space="0" w:color="auto"/>
        <w:bottom w:val="none" w:sz="0" w:space="0" w:color="auto"/>
        <w:right w:val="none" w:sz="0" w:space="0" w:color="auto"/>
      </w:divBdr>
    </w:div>
    <w:div w:id="201819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dgs.un.org/goals" TargetMode="External"/><Relationship Id="rId5" Type="http://schemas.openxmlformats.org/officeDocument/2006/relationships/webSettings" Target="webSettings.xml"/><Relationship Id="rId10" Type="http://schemas.openxmlformats.org/officeDocument/2006/relationships/hyperlink" Target="https://www.premierinn.com/gb/en/why/force-for-good.html" TargetMode="External"/><Relationship Id="rId4" Type="http://schemas.openxmlformats.org/officeDocument/2006/relationships/settings" Target="settings.xml"/><Relationship Id="rId9" Type="http://schemas.openxmlformats.org/officeDocument/2006/relationships/hyperlink" Target="https://esg.hilton.com/environ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D6B7F-D5FD-423E-AE94-03DCA3BFB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3292</Words>
  <Characters>18765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Silviu Nicolae Comanescu (2226638)</cp:lastModifiedBy>
  <cp:revision>9</cp:revision>
  <dcterms:created xsi:type="dcterms:W3CDTF">2025-01-23T08:58:00Z</dcterms:created>
  <dcterms:modified xsi:type="dcterms:W3CDTF">2025-02-05T12:56:00Z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3e90499e-7023-4d51-874f-e508d8049b7e</vt:lpwstr>
  </property>
</Properties>
</file>