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2C898B4" w:rsidR="00A80868" w:rsidRPr="003C7DED" w:rsidRDefault="00457564" w:rsidP="008C14E9">
            <w:pPr>
              <w:rPr>
                <w:rFonts w:ascii="Arial" w:hAnsi="Arial" w:cs="Arial"/>
                <w:sz w:val="22"/>
                <w:szCs w:val="22"/>
              </w:rPr>
            </w:pPr>
            <w:r>
              <w:rPr>
                <w:rFonts w:ascii="Arial" w:hAnsi="Arial" w:cs="Arial"/>
                <w:sz w:val="22"/>
                <w:szCs w:val="22"/>
              </w:rPr>
              <w:t>Ethan William Weaver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0B39253" w:rsidR="00B60A98" w:rsidRPr="003C7DED" w:rsidRDefault="0045756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79713AC" w:rsidR="00A80868" w:rsidRPr="003C7DED" w:rsidRDefault="000F6F7C" w:rsidP="008C14E9">
            <w:pPr>
              <w:rPr>
                <w:rFonts w:ascii="Arial" w:hAnsi="Arial" w:cs="Arial"/>
                <w:sz w:val="22"/>
                <w:szCs w:val="22"/>
              </w:rPr>
            </w:pPr>
            <w:r>
              <w:rPr>
                <w:rFonts w:ascii="Arial" w:hAnsi="Arial" w:cs="Arial"/>
                <w:sz w:val="22"/>
                <w:szCs w:val="22"/>
              </w:rPr>
              <w:t>UWTSD – Bachelor of Science – Professional Policing Practice - PCDA</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B25A859" w:rsidR="00A80868" w:rsidRPr="003C7DED" w:rsidRDefault="000F6F7C" w:rsidP="008C14E9">
            <w:pPr>
              <w:rPr>
                <w:rFonts w:ascii="Arial" w:hAnsi="Arial" w:cs="Arial"/>
                <w:sz w:val="22"/>
                <w:szCs w:val="22"/>
              </w:rPr>
            </w:pPr>
            <w:r>
              <w:rPr>
                <w:rFonts w:ascii="Arial" w:hAnsi="Arial" w:cs="Arial"/>
                <w:sz w:val="22"/>
                <w:szCs w:val="22"/>
              </w:rPr>
              <w:t>N/A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98C6B55" w:rsidR="00A80868" w:rsidRPr="003C7DED" w:rsidRDefault="000F6F7C" w:rsidP="008C14E9">
            <w:pPr>
              <w:rPr>
                <w:rFonts w:ascii="Arial" w:hAnsi="Arial" w:cs="Arial"/>
                <w:sz w:val="22"/>
                <w:szCs w:val="22"/>
              </w:rPr>
            </w:pPr>
            <w:hyperlink r:id="rId11" w:history="1">
              <w:r w:rsidRPr="000F6F7C">
                <w:rPr>
                  <w:rStyle w:val="Hyperlink"/>
                  <w:rFonts w:ascii="Arial" w:hAnsi="Arial" w:cs="Arial"/>
                  <w:sz w:val="22"/>
                  <w:szCs w:val="22"/>
                </w:rPr>
                <w:t>2320025@student.uwtsd.ac.uk</w:t>
              </w:r>
            </w:hyperlink>
            <w:r w:rsidRPr="000F6F7C">
              <w:rPr>
                <w:rFonts w:ascii="Arial" w:hAnsi="Arial" w:cs="Arial"/>
                <w:sz w:val="22"/>
                <w:szCs w:val="22"/>
              </w:rPr>
              <w:t> </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0CAF6F0" w:rsidR="00A80868" w:rsidRPr="003C7DED" w:rsidRDefault="000F6F7C" w:rsidP="008C14E9">
            <w:pPr>
              <w:rPr>
                <w:rFonts w:ascii="Arial" w:hAnsi="Arial" w:cs="Arial"/>
                <w:sz w:val="22"/>
                <w:szCs w:val="22"/>
              </w:rPr>
            </w:pPr>
            <w:r>
              <w:rPr>
                <w:rFonts w:ascii="Arial" w:hAnsi="Arial" w:cs="Arial"/>
                <w:sz w:val="22"/>
                <w:szCs w:val="22"/>
              </w:rPr>
              <w:t>07399 030748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32522D9A" w14:textId="44C2DC1D" w:rsidR="000F6F7C" w:rsidRPr="000F6F7C" w:rsidRDefault="000F6F7C" w:rsidP="000F6F7C">
            <w:pPr>
              <w:jc w:val="both"/>
              <w:rPr>
                <w:rFonts w:ascii="Arial" w:hAnsi="Arial" w:cs="Arial"/>
                <w:b/>
                <w:bCs/>
                <w:sz w:val="22"/>
                <w:szCs w:val="22"/>
              </w:rPr>
            </w:pPr>
            <w:r w:rsidRPr="000F6F7C">
              <w:rPr>
                <w:rFonts w:ascii="Arial" w:hAnsi="Arial" w:cs="Arial"/>
                <w:b/>
                <w:bCs/>
                <w:sz w:val="22"/>
                <w:szCs w:val="22"/>
              </w:rPr>
              <w:t>Understanding Modern Trauma-Informed Policing: Response Policing Officers’ Perceptions and Practices. How well do frontline officers understand trauma-informed policing, and how does this influence their practice?</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3D5C554" w:rsidR="0069797A" w:rsidRPr="003C7DED" w:rsidRDefault="000F6F7C" w:rsidP="008C14E9">
            <w:pPr>
              <w:rPr>
                <w:rFonts w:ascii="Arial" w:hAnsi="Arial" w:cs="Arial"/>
                <w:sz w:val="22"/>
                <w:szCs w:val="22"/>
              </w:rPr>
            </w:pPr>
            <w:r>
              <w:rPr>
                <w:rFonts w:ascii="Arial" w:hAnsi="Arial" w:cs="Arial"/>
                <w:sz w:val="22"/>
                <w:szCs w:val="22"/>
              </w:rPr>
              <w:t xml:space="preserve">17/11/2025 </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7EC6ABC" w:rsidR="0069797A" w:rsidRPr="003C7DED" w:rsidRDefault="000F6F7C" w:rsidP="008C14E9">
            <w:pPr>
              <w:rPr>
                <w:rFonts w:ascii="Arial" w:hAnsi="Arial" w:cs="Arial"/>
                <w:sz w:val="22"/>
                <w:szCs w:val="22"/>
              </w:rPr>
            </w:pPr>
            <w:r>
              <w:rPr>
                <w:rFonts w:ascii="Arial" w:hAnsi="Arial" w:cs="Arial"/>
                <w:sz w:val="22"/>
                <w:szCs w:val="22"/>
              </w:rPr>
              <w:t>29/06/2026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FA0E7BF" w:rsidR="00A80868" w:rsidRPr="003C7DED" w:rsidRDefault="000F6F7C" w:rsidP="008C14E9">
            <w:pPr>
              <w:rPr>
                <w:rFonts w:ascii="Arial" w:hAnsi="Arial" w:cs="Arial"/>
                <w:sz w:val="22"/>
                <w:szCs w:val="22"/>
              </w:rPr>
            </w:pPr>
            <w:r>
              <w:rPr>
                <w:rFonts w:ascii="Arial" w:hAnsi="Arial" w:cs="Arial"/>
                <w:sz w:val="22"/>
                <w:szCs w:val="22"/>
              </w:rPr>
              <w:t>2320025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4D01043" w:rsidR="00A80868" w:rsidRPr="003C7DED" w:rsidRDefault="000F6F7C" w:rsidP="008C14E9">
            <w:pPr>
              <w:rPr>
                <w:rFonts w:ascii="Arial" w:hAnsi="Arial" w:cs="Arial"/>
                <w:sz w:val="22"/>
                <w:szCs w:val="22"/>
              </w:rPr>
            </w:pPr>
            <w:r>
              <w:rPr>
                <w:rFonts w:ascii="Arial" w:hAnsi="Arial" w:cs="Arial"/>
                <w:sz w:val="22"/>
                <w:szCs w:val="22"/>
              </w:rPr>
              <w:t xml:space="preserve"> Professional Policing </w:t>
            </w:r>
            <w:r>
              <w:rPr>
                <w:rFonts w:ascii="Arial" w:hAnsi="Arial" w:cs="Arial"/>
                <w:sz w:val="22"/>
                <w:szCs w:val="22"/>
              </w:rPr>
              <w:t xml:space="preserve">Practice - </w:t>
            </w:r>
            <w:r>
              <w:rPr>
                <w:rFonts w:ascii="Arial" w:hAnsi="Arial" w:cs="Arial"/>
                <w:sz w:val="22"/>
                <w:szCs w:val="22"/>
              </w:rPr>
              <w:t>P</w:t>
            </w:r>
            <w:r>
              <w:rPr>
                <w:rFonts w:ascii="Arial" w:hAnsi="Arial" w:cs="Arial"/>
                <w:sz w:val="22"/>
                <w:szCs w:val="22"/>
              </w:rPr>
              <w:t>roject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1A50E3F" w:rsidR="00A80868" w:rsidRPr="003C7DED" w:rsidRDefault="000F6F7C" w:rsidP="008C14E9">
            <w:pPr>
              <w:rPr>
                <w:rFonts w:ascii="Arial" w:hAnsi="Arial" w:cs="Arial"/>
                <w:sz w:val="22"/>
                <w:szCs w:val="22"/>
              </w:rPr>
            </w:pPr>
            <w:r>
              <w:rPr>
                <w:rFonts w:ascii="Arial" w:hAnsi="Arial" w:cs="Arial"/>
                <w:sz w:val="22"/>
                <w:szCs w:val="22"/>
              </w:rPr>
              <w:t>Michelle Hill</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0F6F7C">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29FFD82" w:rsidR="00F150A6" w:rsidRPr="003C7DED" w:rsidRDefault="000F6F7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E15DA6C" w:rsidR="00F150A6" w:rsidRPr="003C7DED" w:rsidRDefault="000F6F7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CE3845D" w:rsidR="00F150A6" w:rsidRPr="003C7DED" w:rsidRDefault="000F6F7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w:t>
              </w:r>
              <w:r w:rsidRPr="003C7DED">
                <w:rPr>
                  <w:rStyle w:val="Hyperlink"/>
                  <w:rFonts w:ascii="Arial" w:eastAsia="MS Gothic" w:hAnsi="Arial" w:cs="Arial"/>
                  <w:b/>
                  <w:sz w:val="22"/>
                  <w:szCs w:val="22"/>
                </w:rPr>
                <w:t>e</w:t>
              </w:r>
              <w:r w:rsidRPr="003C7DED">
                <w:rPr>
                  <w:rStyle w:val="Hyperlink"/>
                  <w:rFonts w:ascii="Arial" w:eastAsia="MS Gothic" w:hAnsi="Arial" w:cs="Arial"/>
                  <w:b/>
                  <w:sz w:val="22"/>
                  <w:szCs w:val="22"/>
                </w:rPr>
                <w:t>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0F6F7C">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C967640" w14:textId="77777777" w:rsidR="000F6F7C" w:rsidRPr="000F6F7C" w:rsidRDefault="000F6F7C" w:rsidP="000F6F7C">
            <w:pPr>
              <w:rPr>
                <w:rFonts w:ascii="Arial" w:hAnsi="Arial" w:cs="Arial"/>
                <w:b/>
                <w:bCs/>
                <w:sz w:val="22"/>
                <w:szCs w:val="22"/>
              </w:rPr>
            </w:pPr>
            <w:r>
              <w:rPr>
                <w:rFonts w:cs="Arial"/>
                <w:b/>
                <w:bCs/>
                <w:sz w:val="22"/>
                <w:szCs w:val="22"/>
              </w:rPr>
              <w:br/>
            </w:r>
            <w:r w:rsidRPr="000F6F7C">
              <w:rPr>
                <w:rFonts w:ascii="Arial" w:hAnsi="Arial" w:cs="Arial"/>
                <w:b/>
                <w:bCs/>
                <w:sz w:val="22"/>
                <w:szCs w:val="22"/>
              </w:rPr>
              <w:t>Main aim:</w:t>
            </w:r>
          </w:p>
          <w:p w14:paraId="458C7D38" w14:textId="4343566F" w:rsidR="003F1A54" w:rsidRPr="003C7DED" w:rsidRDefault="000F6F7C" w:rsidP="000F6F7C">
            <w:pPr>
              <w:autoSpaceDE w:val="0"/>
              <w:autoSpaceDN w:val="0"/>
              <w:adjustRightInd w:val="0"/>
              <w:rPr>
                <w:rFonts w:ascii="Arial" w:hAnsi="Arial" w:cs="Arial"/>
                <w:sz w:val="22"/>
                <w:szCs w:val="22"/>
              </w:rPr>
            </w:pPr>
            <w:r w:rsidRPr="000F6F7C">
              <w:rPr>
                <w:rFonts w:ascii="Arial" w:hAnsi="Arial" w:cs="Arial"/>
                <w:sz w:val="22"/>
                <w:szCs w:val="22"/>
              </w:rPr>
              <w:t>To explore how frontline response police officers understand trauma-informed policing and how this understanding shapes their operational practice</w:t>
            </w:r>
            <w:r w:rsidRPr="000F6F7C">
              <w:rPr>
                <w:rFonts w:ascii="Arial" w:hAnsi="Arial" w:cs="Arial"/>
                <w:sz w:val="22"/>
                <w:szCs w:val="22"/>
              </w:rPr>
              <w:br/>
            </w:r>
            <w:r w:rsidRPr="000F6F7C">
              <w:rPr>
                <w:rFonts w:ascii="Arial" w:hAnsi="Arial" w:cs="Arial"/>
                <w:sz w:val="22"/>
                <w:szCs w:val="22"/>
              </w:rPr>
              <w:br/>
              <w:t>Key objectives:</w:t>
            </w:r>
            <w:r w:rsidRPr="000F6F7C">
              <w:rPr>
                <w:rFonts w:ascii="Arial" w:hAnsi="Arial" w:cs="Arial"/>
                <w:sz w:val="22"/>
                <w:szCs w:val="22"/>
              </w:rPr>
              <w:br/>
            </w:r>
            <w:r w:rsidRPr="000F6F7C">
              <w:rPr>
                <w:rFonts w:ascii="Arial" w:hAnsi="Arial" w:cs="Arial"/>
                <w:sz w:val="22"/>
                <w:szCs w:val="22"/>
              </w:rPr>
              <w:br/>
              <w:t xml:space="preserve">- </w:t>
            </w:r>
            <w:r w:rsidRPr="000F6F7C">
              <w:rPr>
                <w:rFonts w:ascii="Arial" w:hAnsi="Arial" w:cs="Arial"/>
                <w:b/>
                <w:bCs/>
                <w:sz w:val="22"/>
                <w:szCs w:val="22"/>
              </w:rPr>
              <w:t>Examine response police officers knowledge and understanding of trauma and trauma-informed practice</w:t>
            </w:r>
            <w:r w:rsidRPr="000F6F7C">
              <w:rPr>
                <w:rFonts w:ascii="Arial" w:hAnsi="Arial" w:cs="Arial"/>
                <w:sz w:val="22"/>
                <w:szCs w:val="22"/>
              </w:rPr>
              <w:t xml:space="preserve"> </w:t>
            </w:r>
            <w:r w:rsidRPr="000F6F7C">
              <w:rPr>
                <w:rFonts w:ascii="Arial" w:hAnsi="Arial" w:cs="Arial"/>
                <w:sz w:val="22"/>
                <w:szCs w:val="22"/>
              </w:rPr>
              <w:br/>
              <w:t xml:space="preserve"> </w:t>
            </w:r>
            <w:r w:rsidRPr="000F6F7C">
              <w:rPr>
                <w:rFonts w:ascii="Arial" w:hAnsi="Arial" w:cs="Arial"/>
                <w:sz w:val="22"/>
                <w:szCs w:val="22"/>
              </w:rPr>
              <w:br/>
              <w:t xml:space="preserve">This is done to identify what response police officers believe trauma to be, how they identify it in victims and what they understand trauma-informed practice to involve </w:t>
            </w:r>
            <w:r w:rsidRPr="000F6F7C">
              <w:rPr>
                <w:rFonts w:ascii="Arial" w:hAnsi="Arial" w:cs="Arial"/>
                <w:sz w:val="22"/>
                <w:szCs w:val="22"/>
              </w:rPr>
              <w:br/>
            </w:r>
            <w:r w:rsidRPr="000F6F7C">
              <w:rPr>
                <w:rFonts w:ascii="Arial" w:hAnsi="Arial" w:cs="Arial"/>
                <w:sz w:val="22"/>
                <w:szCs w:val="22"/>
              </w:rPr>
              <w:br/>
            </w:r>
            <w:r w:rsidRPr="000F6F7C">
              <w:rPr>
                <w:rFonts w:ascii="Arial" w:hAnsi="Arial" w:cs="Arial"/>
                <w:b/>
                <w:bCs/>
                <w:sz w:val="22"/>
                <w:szCs w:val="22"/>
              </w:rPr>
              <w:t>- To explore how response police officers apply trauma-informed practice in real world incidents and victim care</w:t>
            </w:r>
            <w:r w:rsidRPr="000F6F7C">
              <w:rPr>
                <w:rFonts w:ascii="Arial" w:hAnsi="Arial" w:cs="Arial"/>
                <w:sz w:val="22"/>
                <w:szCs w:val="22"/>
              </w:rPr>
              <w:br/>
            </w:r>
            <w:r w:rsidRPr="000F6F7C">
              <w:rPr>
                <w:rFonts w:ascii="Arial" w:hAnsi="Arial" w:cs="Arial"/>
                <w:sz w:val="22"/>
                <w:szCs w:val="22"/>
              </w:rPr>
              <w:br/>
              <w:t>This will investigate practical responses, communication, decision making and examples of response police officers experiences</w:t>
            </w:r>
            <w:r w:rsidRPr="000F6F7C">
              <w:rPr>
                <w:rFonts w:ascii="Arial" w:hAnsi="Arial" w:cs="Arial"/>
                <w:sz w:val="22"/>
                <w:szCs w:val="22"/>
              </w:rPr>
              <w:br/>
            </w:r>
            <w:r w:rsidRPr="000F6F7C">
              <w:rPr>
                <w:rFonts w:ascii="Arial" w:hAnsi="Arial" w:cs="Arial"/>
                <w:sz w:val="22"/>
                <w:szCs w:val="22"/>
              </w:rPr>
              <w:br/>
            </w:r>
            <w:r w:rsidRPr="000F6F7C">
              <w:rPr>
                <w:rFonts w:ascii="Arial" w:hAnsi="Arial" w:cs="Arial"/>
                <w:b/>
                <w:bCs/>
                <w:sz w:val="22"/>
                <w:szCs w:val="22"/>
              </w:rPr>
              <w:t>- To identify influential factors in response police officers’ confidence and capability in using trauma informed practices</w:t>
            </w:r>
            <w:r w:rsidRPr="000F6F7C">
              <w:rPr>
                <w:rFonts w:ascii="Arial" w:hAnsi="Arial" w:cs="Arial"/>
                <w:sz w:val="22"/>
                <w:szCs w:val="22"/>
              </w:rPr>
              <w:br/>
            </w:r>
            <w:r w:rsidRPr="000F6F7C">
              <w:rPr>
                <w:rFonts w:ascii="Arial" w:hAnsi="Arial" w:cs="Arial"/>
                <w:sz w:val="22"/>
                <w:szCs w:val="22"/>
              </w:rPr>
              <w:br/>
              <w:t>This will identify the impact of training, experience, organisational culture, supervision, experience and any other factors brough up by research and/or participants</w:t>
            </w:r>
            <w:r w:rsidRPr="000F6F7C">
              <w:rPr>
                <w:rFonts w:ascii="Arial" w:hAnsi="Arial" w:cs="Arial"/>
                <w:sz w:val="22"/>
                <w:szCs w:val="22"/>
              </w:rPr>
              <w:br/>
            </w:r>
            <w:r w:rsidRPr="000F6F7C">
              <w:rPr>
                <w:rFonts w:ascii="Arial" w:hAnsi="Arial" w:cs="Arial"/>
                <w:sz w:val="22"/>
                <w:szCs w:val="22"/>
              </w:rPr>
              <w:br/>
            </w:r>
            <w:r w:rsidRPr="000F6F7C">
              <w:rPr>
                <w:rFonts w:ascii="Arial" w:hAnsi="Arial" w:cs="Arial"/>
                <w:b/>
                <w:bCs/>
                <w:sz w:val="22"/>
                <w:szCs w:val="22"/>
              </w:rPr>
              <w:t>- To assess response police officers thoughts around current training and divisional expectations regarding supporting trauma and trauma-informed practice during live incidents in order to identify areas of improvement</w:t>
            </w:r>
            <w:r w:rsidRPr="000F6F7C">
              <w:rPr>
                <w:rFonts w:ascii="Arial" w:hAnsi="Arial" w:cs="Arial"/>
                <w:b/>
                <w:bCs/>
                <w:sz w:val="22"/>
                <w:szCs w:val="22"/>
              </w:rPr>
              <w:br/>
            </w:r>
            <w:r w:rsidRPr="000F6F7C">
              <w:rPr>
                <w:rFonts w:ascii="Arial" w:hAnsi="Arial" w:cs="Arial"/>
                <w:sz w:val="22"/>
                <w:szCs w:val="22"/>
              </w:rPr>
              <w:br/>
              <w:t xml:space="preserve">This will link practitioner insight and research findings to recommendations for policy and training </w:t>
            </w:r>
            <w:r w:rsidRPr="000F6F7C">
              <w:rPr>
                <w:rFonts w:ascii="Arial" w:hAnsi="Arial" w:cs="Arial"/>
                <w:sz w:val="22"/>
                <w:szCs w:val="22"/>
              </w:rPr>
              <w:lastRenderedPageBreak/>
              <w:t>achievements.</w:t>
            </w:r>
            <w:r>
              <w:rPr>
                <w:rFonts w:cs="Arial"/>
                <w:sz w:val="22"/>
                <w:szCs w:val="22"/>
              </w:rPr>
              <w:t xml:space="preserve"> </w:t>
            </w:r>
            <w:r>
              <w:rPr>
                <w:rFonts w:cs="Arial"/>
                <w:sz w:val="22"/>
                <w:szCs w:val="22"/>
              </w:rPr>
              <w:br/>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26F93932" w:rsidR="003F1A54" w:rsidRPr="00C625AD" w:rsidRDefault="000F6F7C" w:rsidP="008C14E9">
            <w:pPr>
              <w:autoSpaceDE w:val="0"/>
              <w:autoSpaceDN w:val="0"/>
              <w:adjustRightInd w:val="0"/>
              <w:rPr>
                <w:rFonts w:ascii="Arial" w:hAnsi="Arial" w:cs="Arial"/>
                <w:color w:val="4EA72E" w:themeColor="accent6"/>
                <w:sz w:val="22"/>
                <w:szCs w:val="22"/>
              </w:rPr>
            </w:pPr>
            <w:r w:rsidRPr="00C625AD">
              <w:rPr>
                <w:rFonts w:ascii="Arial" w:hAnsi="Arial" w:cs="Arial"/>
                <w:color w:val="4EA72E" w:themeColor="accent6"/>
                <w:sz w:val="22"/>
                <w:szCs w:val="22"/>
              </w:rPr>
              <w:br/>
            </w:r>
            <w:r>
              <w:rPr>
                <w:rFonts w:ascii="Arial" w:hAnsi="Arial" w:cs="Arial"/>
                <w:sz w:val="22"/>
                <w:szCs w:val="22"/>
              </w:rPr>
              <w:t>This research is important because trauma informed practice is now</w:t>
            </w:r>
            <w:r w:rsidR="00957B13">
              <w:rPr>
                <w:rFonts w:ascii="Arial" w:hAnsi="Arial" w:cs="Arial"/>
                <w:sz w:val="22"/>
                <w:szCs w:val="22"/>
              </w:rPr>
              <w:t xml:space="preserve"> a big expectation within modern policing, yet there is limited understanding of how response police officers understand and proceed to apply such principles in real operational settings. Policing, particularly in current time, involves regular contact with victims of traumatic incidents such as domestic abuse, sexual offences, mental health and other forms of trauma. By improving officers trauma awareness, there is positive implications for victim engagement in the context of the criminal justice system. </w:t>
            </w:r>
            <w:r w:rsidR="00957B13">
              <w:rPr>
                <w:rFonts w:ascii="Arial" w:hAnsi="Arial" w:cs="Arial"/>
                <w:sz w:val="22"/>
                <w:szCs w:val="22"/>
              </w:rPr>
              <w:br/>
            </w:r>
            <w:r w:rsidR="00957B13">
              <w:rPr>
                <w:rFonts w:ascii="Arial" w:hAnsi="Arial" w:cs="Arial"/>
                <w:sz w:val="22"/>
                <w:szCs w:val="22"/>
              </w:rPr>
              <w:br/>
              <w:t>This research has the potential to advance current understanding by focusing specifically on the practitioner perspective and application which is an area rarely touched on compared to policy and victim experience. This will generate new knowledge of officers confidence and training needs which will help bridge the gap between guidance, public perception and frontline practice.</w:t>
            </w:r>
            <w:r w:rsidR="00957B13">
              <w:rPr>
                <w:rFonts w:ascii="Arial" w:hAnsi="Arial" w:cs="Arial"/>
                <w:sz w:val="22"/>
                <w:szCs w:val="22"/>
              </w:rPr>
              <w:br/>
            </w:r>
            <w:r w:rsidR="00957B13">
              <w:rPr>
                <w:rFonts w:ascii="Arial" w:hAnsi="Arial" w:cs="Arial"/>
                <w:sz w:val="22"/>
                <w:szCs w:val="22"/>
              </w:rPr>
              <w:br/>
              <w:t>The research is timely given current national policing priorities surrounding vulnerability, and governmental and  public scrutiny surrounding trust in the police as trauma focused care becomes more known and adopted in public services</w:t>
            </w:r>
            <w:r w:rsidR="00957B13">
              <w:rPr>
                <w:rFonts w:ascii="Arial" w:hAnsi="Arial" w:cs="Arial"/>
                <w:sz w:val="22"/>
                <w:szCs w:val="22"/>
              </w:rPr>
              <w:br/>
            </w:r>
            <w:r w:rsidR="00957B13">
              <w:rPr>
                <w:rFonts w:ascii="Arial" w:hAnsi="Arial" w:cs="Arial"/>
                <w:sz w:val="22"/>
                <w:szCs w:val="22"/>
              </w:rPr>
              <w:br/>
              <w:t>The findings from this project have the potential to generate impact of informing training, improving victim responses and creating self-awareness with officers</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7CAE1426" w:rsidR="003F1A54" w:rsidRDefault="00FE7874" w:rsidP="008C14E9">
            <w:pPr>
              <w:autoSpaceDE w:val="0"/>
              <w:autoSpaceDN w:val="0"/>
              <w:adjustRightInd w:val="0"/>
              <w:rPr>
                <w:rFonts w:ascii="Arial" w:hAnsi="Arial" w:cs="Arial"/>
                <w:sz w:val="22"/>
                <w:szCs w:val="22"/>
              </w:rPr>
            </w:pPr>
            <w:r>
              <w:rPr>
                <w:rFonts w:ascii="Arial" w:hAnsi="Arial" w:cs="Arial"/>
                <w:sz w:val="22"/>
                <w:szCs w:val="22"/>
              </w:rPr>
              <w:t xml:space="preserve">The study will use a survey-based methodological framework for collection by an utilising anonymous online </w:t>
            </w:r>
            <w:r w:rsidRPr="00FE7874">
              <w:rPr>
                <w:rFonts w:ascii="Arial" w:hAnsi="Arial" w:cs="Arial"/>
                <w:sz w:val="22"/>
                <w:szCs w:val="22"/>
              </w:rPr>
              <w:t>questionnaire</w:t>
            </w:r>
            <w:r>
              <w:rPr>
                <w:rFonts w:ascii="Arial" w:hAnsi="Arial" w:cs="Arial"/>
                <w:sz w:val="22"/>
                <w:szCs w:val="22"/>
              </w:rPr>
              <w:t xml:space="preserve"> completed by response police officers. The survey will use structured multiple choice questions to measure officers understanding of trauma-informed practice, confidence in using it and perceived support regarding it. Statistics will be used to identify patterns and/or variations across responses with comparative analysis in order to explore differences.</w:t>
            </w:r>
          </w:p>
          <w:p w14:paraId="0E0E6CF5" w14:textId="77777777" w:rsidR="00FE7874" w:rsidRDefault="00FE7874" w:rsidP="008C14E9">
            <w:pPr>
              <w:autoSpaceDE w:val="0"/>
              <w:autoSpaceDN w:val="0"/>
              <w:adjustRightInd w:val="0"/>
              <w:rPr>
                <w:rFonts w:ascii="Arial" w:hAnsi="Arial" w:cs="Arial"/>
                <w:sz w:val="22"/>
                <w:szCs w:val="22"/>
              </w:rPr>
            </w:pPr>
          </w:p>
          <w:p w14:paraId="16789BDD" w14:textId="080FD022" w:rsidR="00FE7874" w:rsidRPr="003C7DED" w:rsidRDefault="00FE7874" w:rsidP="008C14E9">
            <w:pPr>
              <w:autoSpaceDE w:val="0"/>
              <w:autoSpaceDN w:val="0"/>
              <w:adjustRightInd w:val="0"/>
              <w:rPr>
                <w:rFonts w:ascii="Arial" w:hAnsi="Arial" w:cs="Arial"/>
                <w:sz w:val="22"/>
                <w:szCs w:val="22"/>
              </w:rPr>
            </w:pPr>
            <w:r>
              <w:rPr>
                <w:rFonts w:ascii="Arial" w:hAnsi="Arial" w:cs="Arial"/>
                <w:sz w:val="22"/>
                <w:szCs w:val="22"/>
              </w:rPr>
              <w:t xml:space="preserve">I chose the survey method because it is efficient and accessible across multiple shifts and frontline units. It is also proportionate to the research aims. It enables data to be collected from a wider group than would be possible with individual interviews given the time frame. The anonymity of the survey allows for honest responses and mitigates bias. The approach is feasible within the given timeframe, low risk and overall appropriate in my research at scale. </w:t>
            </w:r>
            <w:r>
              <w:rPr>
                <w:rFonts w:ascii="Arial" w:hAnsi="Arial" w:cs="Arial"/>
                <w:sz w:val="22"/>
                <w:szCs w:val="22"/>
              </w:rPr>
              <w:br/>
            </w:r>
            <w:r>
              <w:rPr>
                <w:rFonts w:ascii="Arial" w:hAnsi="Arial" w:cs="Arial"/>
                <w:sz w:val="22"/>
                <w:szCs w:val="22"/>
              </w:rPr>
              <w:br/>
              <w:t>Risks to delivery would include potential low response rates and technical issues (Saved data, cloud storage corruption) and such risks will be managed by using trusted devices with multiple backup storage methods, reminders through clear communication and prior testing.</w:t>
            </w:r>
            <w:r>
              <w:rPr>
                <w:rFonts w:ascii="Arial" w:hAnsi="Arial" w:cs="Arial"/>
                <w:sz w:val="22"/>
                <w:szCs w:val="22"/>
              </w:rPr>
              <w:br/>
            </w:r>
            <w:r>
              <w:rPr>
                <w:rFonts w:ascii="Arial" w:hAnsi="Arial" w:cs="Arial"/>
                <w:sz w:val="22"/>
                <w:szCs w:val="22"/>
              </w:rPr>
              <w:br/>
              <w:t xml:space="preserve">The design of the study maximises the ability </w:t>
            </w:r>
            <w:r w:rsidR="00FA4FF0">
              <w:rPr>
                <w:rFonts w:ascii="Arial" w:hAnsi="Arial" w:cs="Arial"/>
                <w:sz w:val="22"/>
                <w:szCs w:val="22"/>
              </w:rPr>
              <w:t xml:space="preserve">to translate outputs to outcomes by creating clear and potentially actionable findings that can inform training, self and organisational learning. This in-turn has a wider impact on policing. </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29E1B858" w:rsidR="003F1A54" w:rsidRPr="003C7DED" w:rsidRDefault="00FA4FF0" w:rsidP="008C14E9">
            <w:pPr>
              <w:rPr>
                <w:rFonts w:ascii="Arial" w:hAnsi="Arial" w:cs="Arial"/>
                <w:sz w:val="22"/>
                <w:szCs w:val="22"/>
              </w:rPr>
            </w:pPr>
            <w:r>
              <w:rPr>
                <w:rFonts w:ascii="Arial" w:hAnsi="Arial" w:cs="Arial"/>
                <w:sz w:val="22"/>
                <w:szCs w:val="22"/>
              </w:rPr>
              <w:t xml:space="preserve">Online – Intranet </w:t>
            </w:r>
            <w:r>
              <w:rPr>
                <w:rFonts w:ascii="Arial" w:hAnsi="Arial" w:cs="Arial"/>
                <w:sz w:val="22"/>
                <w:szCs w:val="22"/>
              </w:rPr>
              <w:br/>
              <w:t>Police buildings – Private rooms</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FA4FF0">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FA4FF0">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1C00ADCE"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07AD202"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5977D7A"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53E51782" w:rsidR="00BD363F" w:rsidRPr="003C7DED" w:rsidRDefault="00FC1E8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CB0934D"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0DBEB22"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49E500F" w14:textId="17F1DF03"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28B6C2D"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A2FDB8A"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F326094"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A8F9105" w:rsidR="00BD363F" w:rsidRPr="003C7DED" w:rsidRDefault="00E53C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67F7720" w:rsidR="00BD363F" w:rsidRPr="003C7DED" w:rsidRDefault="00E53CE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24582DE"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33EDD06"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5B70C75"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CB70278"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D533B6E"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D2040BA"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878F79F" w:rsidR="00BD363F" w:rsidRPr="003C7DED" w:rsidRDefault="00FA4F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FA4FF0">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FA4FF0">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w:t>
              </w:r>
              <w:r>
                <w:rPr>
                  <w:rStyle w:val="Hyperlink"/>
                  <w:rFonts w:ascii="Arial" w:hAnsi="Arial" w:cs="Arial"/>
                  <w:b/>
                  <w:sz w:val="22"/>
                  <w:szCs w:val="22"/>
                </w:rPr>
                <w:t>i</w:t>
              </w:r>
              <w:r>
                <w:rPr>
                  <w:rStyle w:val="Hyperlink"/>
                  <w:rFonts w:ascii="Arial" w:hAnsi="Arial" w:cs="Arial"/>
                  <w:b/>
                  <w:sz w:val="22"/>
                  <w:szCs w:val="22"/>
                </w:rPr>
                <w:t>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2B142E40" w:rsidR="00BD363F" w:rsidRPr="003C7DED" w:rsidRDefault="00FA4FF0" w:rsidP="004135AB">
            <w:pPr>
              <w:rPr>
                <w:rFonts w:ascii="Arial" w:hAnsi="Arial" w:cs="Arial"/>
                <w:sz w:val="22"/>
                <w:szCs w:val="22"/>
              </w:rPr>
            </w:pPr>
            <w:r>
              <w:rPr>
                <w:rFonts w:ascii="Arial" w:hAnsi="Arial" w:cs="Arial"/>
                <w:sz w:val="22"/>
                <w:szCs w:val="22"/>
              </w:rPr>
              <w:t>The numbers of participants will depend on volunteers however I estimate between 15 – 30 participants in the early stages. The number is an estimation only</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565095B5" w:rsidR="00BD363F" w:rsidRPr="003C7DED" w:rsidRDefault="00FA4FF0" w:rsidP="004135AB">
            <w:pPr>
              <w:rPr>
                <w:rFonts w:ascii="Arial" w:hAnsi="Arial" w:cs="Arial"/>
                <w:sz w:val="22"/>
                <w:szCs w:val="22"/>
              </w:rPr>
            </w:pPr>
            <w:r>
              <w:rPr>
                <w:rFonts w:ascii="Arial" w:hAnsi="Arial" w:cs="Arial"/>
                <w:sz w:val="22"/>
                <w:szCs w:val="22"/>
              </w:rPr>
              <w:t>Police Officers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131B3B3D" w:rsidR="00BD363F" w:rsidRPr="003C7DED" w:rsidRDefault="00FA4FF0" w:rsidP="004135AB">
            <w:pPr>
              <w:rPr>
                <w:rFonts w:ascii="Arial" w:hAnsi="Arial" w:cs="Arial"/>
                <w:sz w:val="22"/>
                <w:szCs w:val="22"/>
              </w:rPr>
            </w:pPr>
            <w:r>
              <w:rPr>
                <w:rFonts w:ascii="Arial" w:hAnsi="Arial" w:cs="Arial"/>
                <w:sz w:val="22"/>
                <w:szCs w:val="22"/>
              </w:rPr>
              <w:t>Through in-force communication</w:t>
            </w:r>
            <w:r w:rsidR="00201D8C">
              <w:rPr>
                <w:rFonts w:ascii="Arial" w:hAnsi="Arial" w:cs="Arial"/>
                <w:sz w:val="22"/>
                <w:szCs w:val="22"/>
              </w:rPr>
              <w:t>s and intranet posts.</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DDC39A0" w:rsidR="00BD363F" w:rsidRPr="003C7DED" w:rsidRDefault="00FA4FF0" w:rsidP="004135AB">
            <w:pPr>
              <w:rPr>
                <w:rFonts w:ascii="Arial" w:hAnsi="Arial" w:cs="Arial"/>
                <w:sz w:val="22"/>
                <w:szCs w:val="22"/>
              </w:rPr>
            </w:pPr>
            <w:r>
              <w:rPr>
                <w:rFonts w:ascii="Arial" w:hAnsi="Arial" w:cs="Arial"/>
                <w:sz w:val="22"/>
                <w:szCs w:val="22"/>
              </w:rPr>
              <w:t>It is likely that Officers under allegations of misconduct will be excluded due to the potential involvement of data against ethical procedures if they were to be allowed.</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61ADD1C3" w:rsidR="00BD363F" w:rsidRPr="003C7DED" w:rsidRDefault="00FA4FF0" w:rsidP="004135AB">
            <w:pPr>
              <w:rPr>
                <w:rFonts w:ascii="Arial" w:hAnsi="Arial" w:cs="Arial"/>
                <w:sz w:val="22"/>
                <w:szCs w:val="22"/>
              </w:rPr>
            </w:pPr>
            <w:r>
              <w:rPr>
                <w:rFonts w:ascii="Arial" w:hAnsi="Arial" w:cs="Arial"/>
                <w:sz w:val="22"/>
                <w:szCs w:val="22"/>
              </w:rPr>
              <w:t>No</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18EDB369" w:rsidR="00BD363F" w:rsidRPr="003C7DED" w:rsidRDefault="00FA4FF0" w:rsidP="004135AB">
            <w:pPr>
              <w:rPr>
                <w:rFonts w:ascii="Arial" w:hAnsi="Arial" w:cs="Arial"/>
                <w:sz w:val="22"/>
                <w:szCs w:val="22"/>
              </w:rPr>
            </w:pPr>
            <w:r>
              <w:rPr>
                <w:rFonts w:ascii="Arial" w:hAnsi="Arial" w:cs="Arial"/>
                <w:sz w:val="22"/>
                <w:szCs w:val="22"/>
              </w:rPr>
              <w:t>Yes, participants will be able to withdraw their consent at any point before, during or after the questions, however this will only be up to the point of anonymisation due to the fact that I will not be able to identify their specific data once that is completed.</w:t>
            </w: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2347679F" w:rsidR="00BD363F" w:rsidRPr="00FA4FF0" w:rsidRDefault="00FA4FF0" w:rsidP="004135AB">
            <w:pPr>
              <w:rPr>
                <w:rFonts w:ascii="Arial" w:hAnsi="Arial" w:cs="Arial"/>
                <w:iCs/>
                <w:sz w:val="22"/>
                <w:szCs w:val="22"/>
              </w:rPr>
            </w:pPr>
            <w:r>
              <w:rPr>
                <w:rFonts w:ascii="Arial" w:hAnsi="Arial" w:cs="Arial"/>
                <w:iCs/>
                <w:sz w:val="22"/>
                <w:szCs w:val="22"/>
              </w:rPr>
              <w:t>Up to the date of the data collection closure and analysis</w:t>
            </w:r>
          </w:p>
          <w:p w14:paraId="6B7402A3" w14:textId="77777777" w:rsidR="00BD363F" w:rsidRPr="003C7DED" w:rsidRDefault="00BD363F" w:rsidP="004135AB">
            <w:pPr>
              <w:rPr>
                <w:rFonts w:ascii="Arial" w:hAnsi="Arial" w:cs="Arial"/>
                <w:i/>
                <w:color w:val="808080"/>
                <w:sz w:val="18"/>
                <w:szCs w:val="18"/>
              </w:rPr>
            </w:pPr>
          </w:p>
          <w:p w14:paraId="5C9615BC" w14:textId="73DC3534"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91E7199" w:rsidR="00BD363F" w:rsidRPr="00FA4FF0" w:rsidRDefault="00FA4FF0" w:rsidP="004135AB">
            <w:pPr>
              <w:rPr>
                <w:rFonts w:ascii="Arial" w:hAnsi="Arial" w:cs="Arial"/>
                <w:iCs/>
                <w:sz w:val="22"/>
                <w:szCs w:val="22"/>
              </w:rPr>
            </w:pPr>
            <w:r>
              <w:rPr>
                <w:rFonts w:ascii="Arial" w:hAnsi="Arial" w:cs="Arial"/>
                <w:iCs/>
                <w:sz w:val="22"/>
                <w:szCs w:val="22"/>
              </w:rPr>
              <w:t>The survey will include the function of audio and visual read outs of the questions</w:t>
            </w:r>
            <w:r w:rsidR="0022355A">
              <w:rPr>
                <w:rFonts w:ascii="Arial" w:hAnsi="Arial" w:cs="Arial"/>
                <w:iCs/>
                <w:sz w:val="22"/>
                <w:szCs w:val="22"/>
              </w:rPr>
              <w:t xml:space="preserve"> being and there will be no time limit on answering questions for participants to take as much time as they need.</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22355A">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CB1888">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CB1888">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CB1888">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74978C9" w:rsidR="003F1A54" w:rsidRPr="003C7DED" w:rsidRDefault="00CB1888"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r w:rsidR="003F1A54"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93475D8" w:rsidR="001F7B84" w:rsidRPr="003C7DED" w:rsidRDefault="00CB188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FAC05C8" w:rsidR="001F7B84" w:rsidRPr="003C7DED" w:rsidRDefault="00CB188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7B034F6" w:rsidR="001F7B84" w:rsidRPr="003C7DED" w:rsidRDefault="00CB188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C7D8A3A" w:rsidR="001F7B84" w:rsidRPr="003C7DED" w:rsidRDefault="00CB188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240D9E3" w:rsidR="001F7B84" w:rsidRPr="003C7DED" w:rsidRDefault="00CB188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90ACD5A" w:rsidR="001F7B84" w:rsidRPr="003C7DED" w:rsidRDefault="00CB188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32C8E439" w:rsidR="003F1A54" w:rsidRPr="003C7DED" w:rsidRDefault="00CB1888" w:rsidP="004135AB">
            <w:pPr>
              <w:rPr>
                <w:rFonts w:ascii="Arial" w:hAnsi="Arial" w:cs="Arial"/>
                <w:sz w:val="22"/>
                <w:szCs w:val="22"/>
              </w:rPr>
            </w:pPr>
            <w:r>
              <w:rPr>
                <w:rFonts w:ascii="Arial" w:hAnsi="Arial" w:cs="Arial"/>
                <w:sz w:val="22"/>
                <w:szCs w:val="22"/>
              </w:rPr>
              <w:t>The data collection is an anonymised survey that will capture purely the generic job role, term of service and opinions of a person. No names or identifiable information will be collected or used.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12DC7B29" w:rsidR="003F1A54" w:rsidRPr="003C7DED" w:rsidRDefault="00CB1888" w:rsidP="004135AB">
            <w:pPr>
              <w:rPr>
                <w:rFonts w:ascii="Arial" w:hAnsi="Arial" w:cs="Arial"/>
                <w:sz w:val="22"/>
                <w:szCs w:val="22"/>
              </w:rPr>
            </w:pPr>
            <w:r>
              <w:rPr>
                <w:rFonts w:ascii="Arial" w:hAnsi="Arial" w:cs="Arial"/>
                <w:sz w:val="22"/>
                <w:szCs w:val="22"/>
              </w:rPr>
              <w:t>As previous, there will be warnings before the questionnaire surrounding the involvement of trauma topics. The questions will be designed as to not poke at distressing memories unless explicitly consented to beforehand. Appropriate support resources will also be signposted in the questionnaire itself.</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54E6CB0A" w:rsidR="003F1A54" w:rsidRPr="003C7DED" w:rsidRDefault="00CB1888" w:rsidP="004135AB">
            <w:pPr>
              <w:rPr>
                <w:rFonts w:ascii="Arial" w:hAnsi="Arial" w:cs="Arial"/>
                <w:sz w:val="22"/>
                <w:szCs w:val="22"/>
              </w:rPr>
            </w:pPr>
            <w:r>
              <w:rPr>
                <w:rFonts w:ascii="Arial" w:hAnsi="Arial" w:cs="Arial"/>
                <w:sz w:val="22"/>
                <w:szCs w:val="22"/>
              </w:rPr>
              <w:t xml:space="preserve">As previous, the data will be anonymous with questions surrounding experience and role. Participants have the ability to skip questions at </w:t>
            </w:r>
            <w:r w:rsidR="00E40B1D">
              <w:rPr>
                <w:rFonts w:ascii="Arial" w:hAnsi="Arial" w:cs="Arial"/>
                <w:sz w:val="22"/>
                <w:szCs w:val="22"/>
              </w:rPr>
              <w:t>any time</w:t>
            </w:r>
            <w:r>
              <w:rPr>
                <w:rFonts w:ascii="Arial" w:hAnsi="Arial" w:cs="Arial"/>
                <w:sz w:val="22"/>
                <w:szCs w:val="22"/>
              </w:rPr>
              <w:t xml:space="preserve"> and will be warned NOT to include personal information.</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1048FAB1" w:rsidR="003F1A54" w:rsidRPr="003C7DED" w:rsidRDefault="00CB1888" w:rsidP="004135AB">
            <w:pPr>
              <w:rPr>
                <w:rFonts w:ascii="Arial" w:hAnsi="Arial" w:cs="Arial"/>
                <w:sz w:val="22"/>
                <w:szCs w:val="22"/>
              </w:rPr>
            </w:pPr>
            <w:r>
              <w:rPr>
                <w:rFonts w:ascii="Arial" w:hAnsi="Arial" w:cs="Arial"/>
                <w:sz w:val="22"/>
                <w:szCs w:val="22"/>
              </w:rPr>
              <w:t>N/A</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7E425A7B" w:rsidR="000C5261" w:rsidRPr="003C7DED" w:rsidRDefault="00CB18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CB1888">
              <w:rPr>
                <w:rFonts w:ascii="Arial" w:hAnsi="Arial" w:cs="Arial"/>
                <w:b/>
                <w:bCs/>
                <w:sz w:val="22"/>
                <w:szCs w:val="22"/>
                <w:highlight w:val="yellow"/>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6691FE1A" w:rsidR="001F7B84" w:rsidRPr="003C7DED" w:rsidRDefault="00CB18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4131A1BC" w:rsidR="001F7B84" w:rsidRPr="003C7DED" w:rsidRDefault="00CB18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7FBDA965" w:rsidR="001F7B84" w:rsidRPr="003C7DED" w:rsidRDefault="00CB18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B83BE1C" w:rsidR="001F7B84" w:rsidRPr="003C7DED" w:rsidRDefault="00CB18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2C927CC" w:rsidR="001F7B84" w:rsidRPr="003C7DED" w:rsidRDefault="00CB18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13B72B8F" w:rsidR="001F7B84" w:rsidRPr="003C7DED" w:rsidRDefault="000551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52A27FA3" w:rsidR="001F7B84" w:rsidRPr="003C7DED" w:rsidRDefault="000551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1E3C8191" w:rsidR="00702469" w:rsidRDefault="000551A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3B47E199" w:rsidR="001F7B84" w:rsidRPr="003C7DED" w:rsidRDefault="000551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D3DA7C3" w:rsidR="001F7B84" w:rsidRPr="003C7DED" w:rsidRDefault="000551A9" w:rsidP="004135AB">
            <w:pPr>
              <w:rPr>
                <w:rFonts w:ascii="Arial" w:hAnsi="Arial" w:cs="Arial"/>
                <w:sz w:val="22"/>
                <w:szCs w:val="22"/>
              </w:rPr>
            </w:pPr>
            <w:r>
              <w:rPr>
                <w:rFonts w:ascii="Arial" w:hAnsi="Arial" w:cs="Arial"/>
                <w:sz w:val="22"/>
                <w:szCs w:val="22"/>
              </w:rPr>
              <w:br/>
              <w:t xml:space="preserve">As previous, participants will be given sufficient warning as to what they will be answering, where the answers are stored and how they are used. The first question will be surrounding consent in asking their explicit permission to utilise their anonymous data in my research. </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3DEBE3A0" w:rsidR="001F7B84" w:rsidRPr="003C7DED" w:rsidRDefault="000551A9" w:rsidP="004135AB">
            <w:pPr>
              <w:rPr>
                <w:rFonts w:ascii="Arial" w:hAnsi="Arial" w:cs="Arial"/>
                <w:sz w:val="22"/>
                <w:szCs w:val="22"/>
              </w:rPr>
            </w:pPr>
            <w:r>
              <w:rPr>
                <w:rFonts w:ascii="Arial" w:hAnsi="Arial" w:cs="Arial"/>
                <w:sz w:val="22"/>
                <w:szCs w:val="22"/>
              </w:rPr>
              <w:t xml:space="preserve">All participants will be informed of what their anonymous data will be used for and no confidential information will be requested. In the event a participants discloses confidential information without prompt and against warning, such information will be discarded unless there is a risk to said participants or others health if it were not shared. </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3439D8E" w:rsidR="001F7B84" w:rsidRPr="000551A9" w:rsidRDefault="000551A9" w:rsidP="004135AB">
            <w:pPr>
              <w:rPr>
                <w:rFonts w:ascii="Arial" w:hAnsi="Arial" w:cs="Arial"/>
                <w:sz w:val="22"/>
                <w:szCs w:val="22"/>
              </w:rPr>
            </w:pPr>
            <w:r>
              <w:rPr>
                <w:rFonts w:ascii="Arial" w:hAnsi="Arial" w:cs="Arial"/>
                <w:color w:val="4EA72E" w:themeColor="accent6"/>
                <w:sz w:val="22"/>
                <w:szCs w:val="22"/>
              </w:rPr>
              <w:br/>
            </w:r>
            <w:r>
              <w:rPr>
                <w:rFonts w:ascii="Arial" w:hAnsi="Arial" w:cs="Arial"/>
                <w:color w:val="4EA72E" w:themeColor="accent6"/>
                <w:sz w:val="22"/>
                <w:szCs w:val="22"/>
              </w:rPr>
              <w:br/>
            </w:r>
            <w:r>
              <w:rPr>
                <w:rFonts w:ascii="Arial" w:hAnsi="Arial" w:cs="Arial"/>
                <w:sz w:val="22"/>
                <w:szCs w:val="22"/>
              </w:rPr>
              <w:t>Consent will be requested within the questionnaire before data submission</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E8ED80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0551A9">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22355A">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DE8945F" w:rsidR="00AA4E90" w:rsidRPr="003C7DED" w:rsidRDefault="000551A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2E2453A" w:rsidR="006E7E24"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DD36570" w:rsidR="006E7E24"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16700645" w:rsidR="006E7E24"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C6D0681" w:rsidR="006E7E24"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1DA436D" w:rsidR="006E7E24" w:rsidRPr="003C7DED"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7D6156F" w:rsidR="006E7E24" w:rsidRPr="003C7DED"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A9F62AF" w:rsidR="006E7E24" w:rsidRPr="003C7DED"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09C86DB" w:rsidR="006E7E24" w:rsidRPr="003C7DED"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B12B450" w:rsidR="006E7E24" w:rsidRPr="003C7DED" w:rsidRDefault="000551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E2531C2" w:rsidR="00E44410" w:rsidRDefault="000551A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1F961586" w:rsidR="00CD54AD" w:rsidRPr="00502B1C" w:rsidRDefault="00421FE8" w:rsidP="00502B1C">
            <w:pPr>
              <w:rPr>
                <w:rFonts w:ascii="Arial" w:hAnsi="Arial" w:cs="Arial"/>
                <w:b/>
                <w:color w:val="4EA72E" w:themeColor="accent6"/>
                <w:sz w:val="22"/>
                <w:szCs w:val="22"/>
              </w:rPr>
            </w:pPr>
            <w:r w:rsidRPr="00502B1C">
              <w:rPr>
                <w:rFonts w:ascii="Arial" w:hAnsi="Arial" w:cs="Arial"/>
                <w:bCs/>
                <w:color w:val="4EA72E" w:themeColor="accent6"/>
                <w:sz w:val="22"/>
                <w:szCs w:val="22"/>
              </w:rPr>
              <w:br/>
            </w:r>
            <w:r w:rsidRPr="00502B1C">
              <w:rPr>
                <w:rFonts w:ascii="Arial" w:hAnsi="Arial" w:cs="Arial"/>
                <w:b/>
                <w:bCs/>
                <w:color w:val="4EA72E" w:themeColor="accent6"/>
                <w:sz w:val="22"/>
                <w:szCs w:val="22"/>
              </w:rPr>
              <w:br/>
            </w:r>
            <w:r w:rsidRPr="00502B1C">
              <w:rPr>
                <w:rFonts w:ascii="Arial" w:hAnsi="Arial" w:cs="Arial"/>
                <w:b/>
                <w:bCs/>
                <w:color w:val="4EA72E" w:themeColor="accent6"/>
                <w:sz w:val="22"/>
                <w:szCs w:val="22"/>
              </w:rPr>
              <w:br/>
            </w:r>
          </w:p>
          <w:p w14:paraId="020B85AF" w14:textId="321984B4" w:rsidR="00421FE8" w:rsidRPr="00421FE8" w:rsidRDefault="00421FE8" w:rsidP="00421FE8">
            <w:pPr>
              <w:pStyle w:val="ListParagraph"/>
              <w:rPr>
                <w:rFonts w:ascii="Arial" w:hAnsi="Arial" w:cs="Arial"/>
                <w:b/>
                <w:sz w:val="22"/>
                <w:szCs w:val="22"/>
              </w:rPr>
            </w:pPr>
            <w:r>
              <w:rPr>
                <w:rFonts w:ascii="Arial" w:hAnsi="Arial" w:cs="Arial"/>
                <w:b/>
                <w:bCs/>
                <w:sz w:val="22"/>
                <w:szCs w:val="22"/>
              </w:rPr>
              <w:t>The data capture</w:t>
            </w:r>
            <w:r w:rsidR="00502B1C">
              <w:rPr>
                <w:rFonts w:ascii="Arial" w:hAnsi="Arial" w:cs="Arial"/>
                <w:b/>
                <w:bCs/>
                <w:sz w:val="22"/>
                <w:szCs w:val="22"/>
              </w:rPr>
              <w:t>d</w:t>
            </w:r>
            <w:r>
              <w:rPr>
                <w:rFonts w:ascii="Arial" w:hAnsi="Arial" w:cs="Arial"/>
                <w:b/>
                <w:bCs/>
                <w:sz w:val="22"/>
                <w:szCs w:val="22"/>
              </w:rPr>
              <w:t xml:space="preserve"> during </w:t>
            </w:r>
            <w:r w:rsidR="00502B1C">
              <w:rPr>
                <w:rFonts w:ascii="Arial" w:hAnsi="Arial" w:cs="Arial"/>
                <w:b/>
                <w:bCs/>
                <w:sz w:val="22"/>
                <w:szCs w:val="22"/>
              </w:rPr>
              <w:t xml:space="preserve">the questionnaire </w:t>
            </w:r>
            <w:r>
              <w:rPr>
                <w:rFonts w:ascii="Arial" w:hAnsi="Arial" w:cs="Arial"/>
                <w:b/>
                <w:bCs/>
                <w:sz w:val="22"/>
                <w:szCs w:val="22"/>
              </w:rPr>
              <w:t xml:space="preserve">research will simply answer a series of questions surrounding the topic including but not limited to the participants experience and understanding with said topic and the level of experience they have within their current role. </w:t>
            </w:r>
            <w:r>
              <w:rPr>
                <w:rFonts w:ascii="Arial" w:hAnsi="Arial" w:cs="Arial"/>
                <w:b/>
                <w:bCs/>
                <w:sz w:val="22"/>
                <w:szCs w:val="22"/>
              </w:rPr>
              <w:br/>
            </w:r>
            <w:r>
              <w:rPr>
                <w:rFonts w:ascii="Arial" w:hAnsi="Arial" w:cs="Arial"/>
                <w:b/>
                <w:sz w:val="22"/>
                <w:szCs w:val="22"/>
              </w:rPr>
              <w:br/>
              <w:t xml:space="preserve">Data will include “Yes” and </w:t>
            </w:r>
            <w:r w:rsidR="00792BDC">
              <w:rPr>
                <w:rFonts w:ascii="Arial" w:hAnsi="Arial" w:cs="Arial"/>
                <w:b/>
                <w:sz w:val="22"/>
                <w:szCs w:val="22"/>
              </w:rPr>
              <w:t>“No” answers</w:t>
            </w:r>
            <w:r w:rsidR="00201D8C">
              <w:rPr>
                <w:rFonts w:ascii="Arial" w:hAnsi="Arial" w:cs="Arial"/>
                <w:b/>
                <w:sz w:val="22"/>
                <w:szCs w:val="22"/>
              </w:rPr>
              <w:t xml:space="preserve"> and scaled answers (1 – 10)</w:t>
            </w:r>
            <w:r w:rsidR="00201D8C">
              <w:rPr>
                <w:rFonts w:ascii="Arial" w:hAnsi="Arial" w:cs="Arial"/>
                <w:b/>
                <w:sz w:val="22"/>
                <w:szCs w:val="22"/>
              </w:rPr>
              <w:br/>
            </w:r>
            <w:r w:rsidR="00201D8C">
              <w:rPr>
                <w:rFonts w:ascii="Arial" w:hAnsi="Arial" w:cs="Arial"/>
                <w:b/>
                <w:sz w:val="22"/>
                <w:szCs w:val="22"/>
              </w:rPr>
              <w:br/>
            </w:r>
            <w:r w:rsidR="00792BDC">
              <w:rPr>
                <w:rFonts w:ascii="Arial" w:hAnsi="Arial" w:cs="Arial"/>
                <w:b/>
                <w:sz w:val="22"/>
                <w:szCs w:val="22"/>
              </w:rPr>
              <w:t xml:space="preserve"> </w:t>
            </w:r>
            <w:r w:rsidR="00201D8C">
              <w:rPr>
                <w:rFonts w:ascii="Arial" w:hAnsi="Arial" w:cs="Arial"/>
                <w:b/>
                <w:sz w:val="22"/>
                <w:szCs w:val="22"/>
              </w:rPr>
              <w:t>with the option to add notes to each answers</w:t>
            </w:r>
            <w:r w:rsidR="00502B1C">
              <w:rPr>
                <w:rFonts w:ascii="Arial" w:hAnsi="Arial" w:cs="Arial"/>
                <w:b/>
                <w:sz w:val="22"/>
                <w:szCs w:val="22"/>
              </w:rPr>
              <w:br/>
            </w:r>
            <w:r w:rsidR="00502B1C">
              <w:rPr>
                <w:rFonts w:ascii="Arial" w:hAnsi="Arial" w:cs="Arial"/>
                <w:b/>
                <w:sz w:val="22"/>
                <w:szCs w:val="22"/>
              </w:rPr>
              <w:br/>
            </w:r>
            <w:r w:rsidR="00502B1C">
              <w:rPr>
                <w:rFonts w:ascii="Arial" w:hAnsi="Arial" w:cs="Arial"/>
                <w:b/>
                <w:sz w:val="22"/>
                <w:szCs w:val="22"/>
              </w:rPr>
              <w:br/>
              <w:t>The remaining data that will be created will answer my Aim and objectives by utilising and cross referencing existing data sets and will establish the meaning behind them with interpretation.</w:t>
            </w:r>
            <w:r w:rsidR="00792BDC">
              <w:rPr>
                <w:rFonts w:ascii="Arial" w:hAnsi="Arial" w:cs="Arial"/>
                <w:b/>
                <w:sz w:val="22"/>
                <w:szCs w:val="22"/>
              </w:rPr>
              <w:br/>
            </w:r>
            <w:r w:rsidR="00792BDC">
              <w:rPr>
                <w:rFonts w:ascii="Arial" w:hAnsi="Arial" w:cs="Arial"/>
                <w:b/>
                <w:sz w:val="22"/>
                <w:szCs w:val="22"/>
              </w:rPr>
              <w:br/>
            </w:r>
            <w:r>
              <w:rPr>
                <w:rFonts w:ascii="Arial" w:hAnsi="Arial" w:cs="Arial"/>
                <w:b/>
                <w:sz w:val="22"/>
                <w:szCs w:val="22"/>
              </w:rPr>
              <w:br/>
            </w:r>
            <w:r>
              <w:rPr>
                <w:rFonts w:ascii="Arial" w:hAnsi="Arial" w:cs="Arial"/>
                <w:b/>
                <w:sz w:val="22"/>
                <w:szCs w:val="22"/>
              </w:rPr>
              <w:br/>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0780D2D3" w:rsidR="00CD54AD" w:rsidRPr="00201D8C" w:rsidRDefault="00201D8C" w:rsidP="00201D8C">
            <w:pPr>
              <w:pStyle w:val="ListParagraph"/>
              <w:rPr>
                <w:rFonts w:ascii="Arial" w:hAnsi="Arial" w:cs="Arial"/>
                <w:bCs/>
                <w:sz w:val="22"/>
                <w:szCs w:val="22"/>
              </w:rPr>
            </w:pPr>
            <w:r>
              <w:rPr>
                <w:rFonts w:ascii="Arial" w:hAnsi="Arial" w:cs="Arial"/>
                <w:bCs/>
                <w:sz w:val="22"/>
                <w:szCs w:val="22"/>
              </w:rPr>
              <w:t>I am the sole researcher and therefore sole manager of collected data</w:t>
            </w:r>
            <w:r w:rsidR="00E40B1D">
              <w:rPr>
                <w:rFonts w:ascii="Arial" w:hAnsi="Arial" w:cs="Arial"/>
                <w:bCs/>
                <w:sz w:val="22"/>
                <w:szCs w:val="22"/>
              </w:rPr>
              <w: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C1B9BD8" w:rsidR="00CD54AD" w:rsidRPr="00E40B1D" w:rsidRDefault="00E40B1D" w:rsidP="004135AB">
            <w:pPr>
              <w:rPr>
                <w:rFonts w:ascii="Arial" w:hAnsi="Arial" w:cs="Arial"/>
                <w:sz w:val="22"/>
                <w:szCs w:val="22"/>
              </w:rPr>
            </w:pPr>
            <w:r>
              <w:rPr>
                <w:rFonts w:ascii="Arial" w:hAnsi="Arial" w:cs="Arial"/>
                <w:sz w:val="22"/>
                <w:szCs w:val="22"/>
              </w:rPr>
              <w:br/>
            </w:r>
            <w:r w:rsidR="005B11D3">
              <w:rPr>
                <w:rFonts w:ascii="Arial" w:hAnsi="Arial" w:cs="Arial"/>
                <w:sz w:val="22"/>
                <w:szCs w:val="22"/>
              </w:rPr>
              <w:t>At this time, this research does not use any existing datasets as there is no noted accessible and systematically collected data that captures the subject matter in question. Existing information consists mainly</w:t>
            </w:r>
            <w:r>
              <w:rPr>
                <w:rFonts w:ascii="Arial" w:hAnsi="Arial" w:cs="Arial"/>
                <w:sz w:val="22"/>
                <w:szCs w:val="22"/>
              </w:rPr>
              <w:t xml:space="preserve"> </w:t>
            </w:r>
            <w:r w:rsidR="005B11D3">
              <w:rPr>
                <w:rFonts w:ascii="Arial" w:hAnsi="Arial" w:cs="Arial"/>
                <w:sz w:val="22"/>
                <w:szCs w:val="22"/>
              </w:rPr>
              <w:t xml:space="preserve">of policy documents, guidance from policing sources and inspection reports from policing boards. These outline primarily expectations but they do not provide </w:t>
            </w:r>
            <w:proofErr w:type="spellStart"/>
            <w:r w:rsidR="005B11D3">
              <w:rPr>
                <w:rFonts w:ascii="Arial" w:hAnsi="Arial" w:cs="Arial"/>
                <w:sz w:val="22"/>
                <w:szCs w:val="22"/>
              </w:rPr>
              <w:t>quantative</w:t>
            </w:r>
            <w:proofErr w:type="spellEnd"/>
            <w:r w:rsidR="005B11D3">
              <w:rPr>
                <w:rFonts w:ascii="Arial" w:hAnsi="Arial" w:cs="Arial"/>
                <w:sz w:val="22"/>
                <w:szCs w:val="22"/>
              </w:rPr>
              <w:t xml:space="preserve"> data on the subject matter.</w:t>
            </w:r>
            <w:r w:rsidR="005B11D3">
              <w:rPr>
                <w:rFonts w:ascii="Arial" w:hAnsi="Arial" w:cs="Arial"/>
                <w:sz w:val="22"/>
                <w:szCs w:val="22"/>
              </w:rPr>
              <w:br/>
            </w:r>
            <w:r w:rsidR="005B11D3">
              <w:rPr>
                <w:rFonts w:ascii="Arial" w:hAnsi="Arial" w:cs="Arial"/>
                <w:sz w:val="22"/>
                <w:szCs w:val="22"/>
              </w:rPr>
              <w:br/>
              <w:t>Current academic literature</w:t>
            </w:r>
            <w:r w:rsidR="00502B1C">
              <w:rPr>
                <w:rFonts w:ascii="Arial" w:hAnsi="Arial" w:cs="Arial"/>
                <w:sz w:val="22"/>
                <w:szCs w:val="22"/>
              </w:rPr>
              <w:t xml:space="preserve"> has similar gaps as most studies focus on victim experience and evaluation of policy instead of directly surveying response police officers. Due to this, the data needed in order to address the research question is not currently available. </w:t>
            </w:r>
            <w:r w:rsidR="00502B1C">
              <w:rPr>
                <w:rFonts w:ascii="Arial" w:hAnsi="Arial" w:cs="Arial"/>
                <w:sz w:val="22"/>
                <w:szCs w:val="22"/>
              </w:rPr>
              <w:br/>
            </w:r>
            <w:r w:rsidR="00502B1C">
              <w:rPr>
                <w:rFonts w:ascii="Arial" w:hAnsi="Arial" w:cs="Arial"/>
                <w:sz w:val="22"/>
                <w:szCs w:val="22"/>
              </w:rPr>
              <w:br/>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4795FD76" w:rsidR="00CD54AD" w:rsidRPr="00F53158" w:rsidRDefault="00F53158" w:rsidP="00F53158">
            <w:pPr>
              <w:pStyle w:val="ListParagraph"/>
              <w:rPr>
                <w:rFonts w:ascii="Arial" w:hAnsi="Arial" w:cs="Arial"/>
                <w:bCs/>
                <w:sz w:val="22"/>
                <w:szCs w:val="22"/>
              </w:rPr>
            </w:pPr>
            <w:r>
              <w:rPr>
                <w:rFonts w:ascii="Arial" w:hAnsi="Arial" w:cs="Arial"/>
                <w:bCs/>
                <w:sz w:val="22"/>
                <w:szCs w:val="22"/>
              </w:rPr>
              <w:t xml:space="preserve">The content of the survey data will be collected through a secure online platform and then downloaded onto a secure and encrypted file drive. From there, the data will be organised into a structured document and presented as statistics within groups of experience and training. </w:t>
            </w:r>
            <w:r>
              <w:rPr>
                <w:rFonts w:ascii="Arial" w:hAnsi="Arial" w:cs="Arial"/>
                <w:bCs/>
                <w:sz w:val="22"/>
                <w:szCs w:val="22"/>
              </w:rPr>
              <w:br/>
            </w:r>
            <w:r>
              <w:rPr>
                <w:rFonts w:ascii="Arial" w:hAnsi="Arial" w:cs="Arial"/>
                <w:bCs/>
                <w:sz w:val="22"/>
                <w:szCs w:val="22"/>
              </w:rPr>
              <w:br/>
              <w:t>The only responses that are stored, will be anonymised and no identifying information will be stored or collected. Data will be kept on a password and 2FA secured device. Once the project is completed, the dataset I collect will be disposed.</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0F99C283" w:rsidR="00CD54AD" w:rsidRPr="00F53158" w:rsidRDefault="00F53158" w:rsidP="00F53158">
            <w:pPr>
              <w:rPr>
                <w:rFonts w:ascii="Arial" w:hAnsi="Arial" w:cs="Arial"/>
                <w:sz w:val="22"/>
                <w:szCs w:val="22"/>
              </w:rPr>
            </w:pPr>
            <w:r w:rsidRPr="00F53158">
              <w:rPr>
                <w:rFonts w:ascii="Arial" w:hAnsi="Arial" w:cs="Arial"/>
                <w:sz w:val="22"/>
                <w:szCs w:val="22"/>
              </w:rPr>
              <w:t>The quality assurance will be included at every stage of the handling process. The survey will use fixed format controls without the possibility of multiple answers for the same question. Before final analysis, I will complete a check of all results to ensure there is no sets with missing questions to be put into the final results to ensure complete accuracy.</w:t>
            </w:r>
          </w:p>
          <w:p w14:paraId="0D0B33B9" w14:textId="36F63992" w:rsidR="00CD54AD" w:rsidRPr="00F53158"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3A53BFB" w:rsidR="00CD54AD" w:rsidRPr="00F53158" w:rsidRDefault="00F53158" w:rsidP="00F53158">
            <w:pPr>
              <w:pStyle w:val="ListParagraph"/>
              <w:rPr>
                <w:rFonts w:ascii="Arial" w:hAnsi="Arial" w:cs="Arial"/>
                <w:sz w:val="22"/>
                <w:szCs w:val="22"/>
              </w:rPr>
            </w:pPr>
            <w:r>
              <w:rPr>
                <w:rFonts w:ascii="Arial" w:hAnsi="Arial" w:cs="Arial"/>
                <w:sz w:val="22"/>
                <w:szCs w:val="22"/>
              </w:rPr>
              <w:t>As stated, all data collected will be stored on a password and 2FA protected device into a secure and encrypted file drive</w:t>
            </w:r>
            <w:r w:rsidR="00636805">
              <w:rPr>
                <w:rFonts w:ascii="Arial" w:hAnsi="Arial" w:cs="Arial"/>
                <w:sz w:val="22"/>
                <w:szCs w:val="22"/>
              </w:rPr>
              <w:t xml:space="preserve"> with limited access to myself and my supervisor for the duration of this project. The collected data will be downloaded from the online platform directly to this secure drive and no personal data or identifiable information will be kept. </w:t>
            </w:r>
            <w:r w:rsidR="00636805">
              <w:rPr>
                <w:rFonts w:ascii="Arial" w:hAnsi="Arial" w:cs="Arial"/>
                <w:sz w:val="22"/>
                <w:szCs w:val="22"/>
              </w:rPr>
              <w:br/>
            </w:r>
            <w:r w:rsidR="00636805">
              <w:rPr>
                <w:rFonts w:ascii="Arial" w:hAnsi="Arial" w:cs="Arial"/>
                <w:sz w:val="22"/>
                <w:szCs w:val="22"/>
              </w:rPr>
              <w:br/>
              <w:t>Regular backup to further secure cloud drives secured with 2FA will protect against data loss and no copies will be kept on others personal devices. Metadata will be stored in the same folder to protect against attacks and ensure consistency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63CF406" w:rsidR="00CD54AD" w:rsidRPr="00636805" w:rsidRDefault="00636805" w:rsidP="00636805">
            <w:pPr>
              <w:pStyle w:val="ListParagraph"/>
              <w:rPr>
                <w:rFonts w:ascii="Arial" w:hAnsi="Arial" w:cs="Arial"/>
                <w:sz w:val="22"/>
                <w:szCs w:val="22"/>
              </w:rPr>
            </w:pPr>
            <w:r>
              <w:rPr>
                <w:rFonts w:ascii="Arial" w:hAnsi="Arial" w:cs="Arial"/>
                <w:sz w:val="22"/>
                <w:szCs w:val="22"/>
              </w:rPr>
              <w:t xml:space="preserve">Only anonymised data and the final project will have long-term value. The surveys final result will be the only portion of the survey saved to evidence the research process and support the reviewing person(s) for the project but will not contain personal data. </w:t>
            </w:r>
            <w:r>
              <w:rPr>
                <w:rFonts w:ascii="Arial" w:hAnsi="Arial" w:cs="Arial"/>
                <w:sz w:val="22"/>
                <w:szCs w:val="22"/>
              </w:rPr>
              <w:br/>
            </w:r>
            <w:r>
              <w:rPr>
                <w:rFonts w:ascii="Arial" w:hAnsi="Arial" w:cs="Arial"/>
                <w:sz w:val="22"/>
                <w:szCs w:val="22"/>
              </w:rPr>
              <w:br/>
              <w:t xml:space="preserve">Long-term storage will follow a similar process to the short term in the sense that it will be kept in secured password and 2FA protected devices within encrypted drives. There is no requirement to deposit the results to public archives unless recommended by the appropriate parties later on.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DA6D258" w:rsidR="00CD54AD" w:rsidRPr="00636805" w:rsidRDefault="00636805" w:rsidP="00636805">
            <w:pPr>
              <w:pStyle w:val="ListParagraph"/>
              <w:rPr>
                <w:rFonts w:ascii="Arial" w:hAnsi="Arial" w:cs="Arial"/>
                <w:sz w:val="22"/>
                <w:szCs w:val="22"/>
              </w:rPr>
            </w:pPr>
            <w:r>
              <w:rPr>
                <w:rFonts w:ascii="Arial" w:hAnsi="Arial" w:cs="Arial"/>
                <w:sz w:val="22"/>
                <w:szCs w:val="22"/>
              </w:rPr>
              <w:t xml:space="preserve">The dataset will be accompanied by regular documentation explaining the presentation and context of the data. This will include a variable list, the survey questions and a short description of how the data was created. </w:t>
            </w:r>
            <w:r w:rsidR="00336C49">
              <w:rPr>
                <w:rFonts w:ascii="Arial" w:hAnsi="Arial" w:cs="Arial"/>
                <w:sz w:val="22"/>
                <w:szCs w:val="22"/>
              </w:rPr>
              <w:t>Metadata will be kept securely within the protected devices with notes of each decision made around the dataset. This will ensure the dataset is clear and understandable.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01DAAA4E" w:rsidR="00336C49" w:rsidRPr="00336C49" w:rsidRDefault="00336C49" w:rsidP="00336C49">
            <w:pPr>
              <w:rPr>
                <w:rFonts w:ascii="Arial" w:hAnsi="Arial" w:cs="Arial"/>
                <w:bCs/>
                <w:color w:val="4EA72E" w:themeColor="accent6"/>
                <w:sz w:val="22"/>
                <w:szCs w:val="22"/>
              </w:rPr>
            </w:pPr>
          </w:p>
          <w:p w14:paraId="134DE720" w14:textId="4E4B8EF1" w:rsidR="00CD54AD" w:rsidRPr="00336C49" w:rsidRDefault="00336C49" w:rsidP="00336C49">
            <w:pPr>
              <w:pStyle w:val="ListParagraph"/>
              <w:rPr>
                <w:rFonts w:ascii="Arial" w:hAnsi="Arial" w:cs="Arial"/>
                <w:bCs/>
                <w:sz w:val="22"/>
                <w:szCs w:val="22"/>
              </w:rPr>
            </w:pPr>
            <w:r>
              <w:rPr>
                <w:rFonts w:ascii="Arial" w:hAnsi="Arial" w:cs="Arial"/>
                <w:bCs/>
                <w:sz w:val="22"/>
                <w:szCs w:val="22"/>
              </w:rPr>
              <w:t xml:space="preserve">I do not plan to share this research publicly as the dataset is small-scale and designed for academic assessment. The data consists of anonymised data and although there is no identifiable information, the context of the data means that public sharing could raise sensitivity concerns. </w:t>
            </w:r>
            <w:r>
              <w:rPr>
                <w:rFonts w:ascii="Arial" w:hAnsi="Arial" w:cs="Arial"/>
                <w:bCs/>
                <w:sz w:val="22"/>
                <w:szCs w:val="22"/>
              </w:rPr>
              <w:br/>
            </w:r>
            <w:r>
              <w:rPr>
                <w:rFonts w:ascii="Arial" w:hAnsi="Arial" w:cs="Arial"/>
                <w:bCs/>
                <w:color w:val="4EA72E" w:themeColor="accent6"/>
                <w:sz w:val="22"/>
                <w:szCs w:val="22"/>
              </w:rPr>
              <w:br/>
            </w:r>
            <w:r>
              <w:rPr>
                <w:rFonts w:ascii="Arial" w:hAnsi="Arial" w:cs="Arial"/>
                <w:bCs/>
                <w:sz w:val="22"/>
                <w:szCs w:val="22"/>
              </w:rPr>
              <w:t xml:space="preserve">No updates will be required as the process is a one off process for the purposes of this dissertation only. I do not expect any obstacles to this approach as limited access ensures confidentiality and follows UWTSD guidelines and policing ethical principles. </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7855D6B" w:rsidR="00CD54AD" w:rsidRPr="00336C49" w:rsidRDefault="00336C49" w:rsidP="00336C49">
            <w:pPr>
              <w:pStyle w:val="ListParagraph"/>
              <w:rPr>
                <w:rFonts w:ascii="Arial" w:hAnsi="Arial" w:cs="Arial"/>
                <w:sz w:val="22"/>
                <w:szCs w:val="22"/>
              </w:rPr>
            </w:pPr>
            <w:r>
              <w:rPr>
                <w:rFonts w:ascii="Arial" w:hAnsi="Arial" w:cs="Arial"/>
                <w:sz w:val="22"/>
                <w:szCs w:val="22"/>
              </w:rPr>
              <w:t>I will be the sole owner of the copyright and intellectual property outlined in this dissertation with UWTSD holding standard academic rights.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5F40DF69" w:rsidR="00CD54AD" w:rsidRPr="00336C49" w:rsidRDefault="00336C49" w:rsidP="00336C49">
            <w:pPr>
              <w:pStyle w:val="ListParagraph"/>
              <w:rPr>
                <w:rFonts w:ascii="Arial" w:hAnsi="Arial" w:cs="Arial"/>
                <w:sz w:val="22"/>
                <w:szCs w:val="22"/>
              </w:rPr>
            </w:pPr>
            <w:r>
              <w:rPr>
                <w:rFonts w:ascii="Arial" w:hAnsi="Arial" w:cs="Arial"/>
                <w:sz w:val="22"/>
                <w:szCs w:val="22"/>
              </w:rPr>
              <w:lastRenderedPageBreak/>
              <w:t>No further resources will be required outside of existing provided software and hardware.</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327E301"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36C49">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EDB67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617FF8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AB36AE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1BE157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4C5841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BDB3D5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1CC91A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7B913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179AEB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545BF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D7CFE3F"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584979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625AD">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458CF7F" w:rsidR="00CD54AD" w:rsidRPr="003C7DED" w:rsidRDefault="00C625AD" w:rsidP="004135AB">
            <w:pPr>
              <w:pStyle w:val="NoSpacing"/>
              <w:rPr>
                <w:rFonts w:ascii="Arial" w:hAnsi="Arial" w:cs="Arial"/>
                <w:sz w:val="22"/>
                <w:szCs w:val="22"/>
              </w:rPr>
            </w:pPr>
            <w:r>
              <w:rPr>
                <w:rFonts w:ascii="Arial" w:hAnsi="Arial" w:cs="Arial"/>
                <w:sz w:val="22"/>
                <w:szCs w:val="22"/>
              </w:rPr>
              <w:t>Ethan Weaver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DA24A3C" w:rsidR="00CD54AD" w:rsidRPr="003C7DED" w:rsidRDefault="00C625AD" w:rsidP="004135AB">
            <w:pPr>
              <w:pStyle w:val="NoSpacing"/>
              <w:rPr>
                <w:rFonts w:ascii="Arial" w:hAnsi="Arial" w:cs="Arial"/>
                <w:b/>
                <w:bCs/>
                <w:sz w:val="22"/>
                <w:szCs w:val="22"/>
              </w:rPr>
            </w:pPr>
            <w:r>
              <w:rPr>
                <w:rFonts w:ascii="Arial" w:hAnsi="Arial" w:cs="Arial"/>
                <w:b/>
                <w:bCs/>
                <w:sz w:val="22"/>
                <w:szCs w:val="22"/>
              </w:rPr>
              <w:t>ETHAN WEAVER</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40FD3D8" w:rsidR="00CD54AD" w:rsidRPr="003C7DED" w:rsidRDefault="00C625AD" w:rsidP="004135AB">
            <w:pPr>
              <w:pStyle w:val="NoSpacing"/>
              <w:rPr>
                <w:rFonts w:ascii="Arial" w:hAnsi="Arial" w:cs="Arial"/>
                <w:b/>
                <w:bCs/>
                <w:sz w:val="22"/>
                <w:szCs w:val="22"/>
              </w:rPr>
            </w:pPr>
            <w:r>
              <w:rPr>
                <w:rFonts w:ascii="Arial" w:hAnsi="Arial" w:cs="Arial"/>
                <w:b/>
                <w:bCs/>
                <w:sz w:val="22"/>
                <w:szCs w:val="22"/>
              </w:rPr>
              <w:t>17/11/2025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38EF3E5" w:rsidR="007F0207" w:rsidRPr="003C7DED" w:rsidRDefault="00C625AD" w:rsidP="007F0207">
            <w:pPr>
              <w:pStyle w:val="NoSpacing"/>
              <w:rPr>
                <w:rFonts w:ascii="Arial" w:hAnsi="Arial" w:cs="Arial"/>
                <w:b/>
                <w:bCs/>
                <w:sz w:val="22"/>
                <w:szCs w:val="22"/>
              </w:rPr>
            </w:pPr>
            <w:r>
              <w:rPr>
                <w:rFonts w:ascii="Arial" w:hAnsi="Arial" w:cs="Arial"/>
                <w:b/>
                <w:bCs/>
                <w:sz w:val="22"/>
                <w:szCs w:val="22"/>
              </w:rPr>
              <w:t>Michelle Hill</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9B596EE" w:rsidR="00237489" w:rsidRPr="003C7DED" w:rsidRDefault="00C625A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5C6F67E" w:rsidR="00237489" w:rsidRPr="003C7DED" w:rsidRDefault="00C625A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5DA43C27" w:rsidR="00237489" w:rsidRPr="00C625AD" w:rsidRDefault="00237489" w:rsidP="004135AB">
            <w:pPr>
              <w:rPr>
                <w:rFonts w:ascii="Arial" w:hAnsi="Arial" w:cs="Arial"/>
                <w:color w:val="EE0000"/>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2603A71" w:rsidR="00237489" w:rsidRPr="003C7DED" w:rsidRDefault="00C625A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D6F6CB7" w:rsidR="00237489" w:rsidRPr="003C7DED" w:rsidRDefault="00C625A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8618964" w:rsidR="00237489" w:rsidRPr="003C7DED" w:rsidRDefault="00C625A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F3E2560" w:rsidR="00237489" w:rsidRPr="003C7DED" w:rsidRDefault="00C625A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w:t>
              </w:r>
              <w:r w:rsidRPr="003C7DED">
                <w:rPr>
                  <w:rStyle w:val="Hyperlink"/>
                  <w:rFonts w:ascii="Arial" w:hAnsi="Arial" w:cs="Arial"/>
                  <w:b/>
                  <w:sz w:val="22"/>
                  <w:szCs w:val="22"/>
                </w:rPr>
                <w:t>h</w:t>
              </w:r>
              <w:r w:rsidRPr="003C7DED">
                <w:rPr>
                  <w:rStyle w:val="Hyperlink"/>
                  <w:rFonts w:ascii="Arial" w:hAnsi="Arial" w:cs="Arial"/>
                  <w:b/>
                  <w:sz w:val="22"/>
                  <w:szCs w:val="22"/>
                </w:rPr>
                <w:t>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FB985" w14:textId="77777777" w:rsidR="00FD31BB" w:rsidRDefault="00FD31BB" w:rsidP="00E12CE5">
      <w:r>
        <w:separator/>
      </w:r>
    </w:p>
  </w:endnote>
  <w:endnote w:type="continuationSeparator" w:id="0">
    <w:p w14:paraId="054AB706" w14:textId="77777777" w:rsidR="00FD31BB" w:rsidRDefault="00FD31B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D7E3C" w14:textId="77777777" w:rsidR="00FD31BB" w:rsidRDefault="00FD31BB" w:rsidP="00E12CE5">
      <w:r>
        <w:separator/>
      </w:r>
    </w:p>
  </w:footnote>
  <w:footnote w:type="continuationSeparator" w:id="0">
    <w:p w14:paraId="2456B9CF" w14:textId="77777777" w:rsidR="00FD31BB" w:rsidRDefault="00FD31B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551A9"/>
    <w:rsid w:val="00061B1B"/>
    <w:rsid w:val="000747E1"/>
    <w:rsid w:val="00076294"/>
    <w:rsid w:val="000935CF"/>
    <w:rsid w:val="000B5B9A"/>
    <w:rsid w:val="000B651C"/>
    <w:rsid w:val="000C5261"/>
    <w:rsid w:val="000F6F7C"/>
    <w:rsid w:val="00132F6E"/>
    <w:rsid w:val="001418DC"/>
    <w:rsid w:val="0018385C"/>
    <w:rsid w:val="001D79E4"/>
    <w:rsid w:val="001F7B84"/>
    <w:rsid w:val="00201D8C"/>
    <w:rsid w:val="00220E9B"/>
    <w:rsid w:val="0022355A"/>
    <w:rsid w:val="00237489"/>
    <w:rsid w:val="0023753B"/>
    <w:rsid w:val="00257A43"/>
    <w:rsid w:val="00276276"/>
    <w:rsid w:val="002854C0"/>
    <w:rsid w:val="002C4CC2"/>
    <w:rsid w:val="002D6AAF"/>
    <w:rsid w:val="002E5348"/>
    <w:rsid w:val="002E77B7"/>
    <w:rsid w:val="003014CE"/>
    <w:rsid w:val="00336C49"/>
    <w:rsid w:val="00383018"/>
    <w:rsid w:val="00391075"/>
    <w:rsid w:val="00395AF2"/>
    <w:rsid w:val="003C7DED"/>
    <w:rsid w:val="003D0ABC"/>
    <w:rsid w:val="003F1A54"/>
    <w:rsid w:val="00413420"/>
    <w:rsid w:val="00417CBF"/>
    <w:rsid w:val="00421FE8"/>
    <w:rsid w:val="00431772"/>
    <w:rsid w:val="00435D0D"/>
    <w:rsid w:val="004361F9"/>
    <w:rsid w:val="00442F51"/>
    <w:rsid w:val="004558B1"/>
    <w:rsid w:val="00457564"/>
    <w:rsid w:val="00461429"/>
    <w:rsid w:val="004927BA"/>
    <w:rsid w:val="004A10DC"/>
    <w:rsid w:val="00502B12"/>
    <w:rsid w:val="00502B1C"/>
    <w:rsid w:val="00551218"/>
    <w:rsid w:val="00551CE5"/>
    <w:rsid w:val="005907A9"/>
    <w:rsid w:val="005B11D3"/>
    <w:rsid w:val="005B20B8"/>
    <w:rsid w:val="005C690A"/>
    <w:rsid w:val="005D51BF"/>
    <w:rsid w:val="005D6DB1"/>
    <w:rsid w:val="006151A9"/>
    <w:rsid w:val="00627EC2"/>
    <w:rsid w:val="00636805"/>
    <w:rsid w:val="0064650F"/>
    <w:rsid w:val="00647C75"/>
    <w:rsid w:val="006525E2"/>
    <w:rsid w:val="00695179"/>
    <w:rsid w:val="0069797A"/>
    <w:rsid w:val="006B2FD0"/>
    <w:rsid w:val="006C7408"/>
    <w:rsid w:val="006E5532"/>
    <w:rsid w:val="006E7E24"/>
    <w:rsid w:val="006F166F"/>
    <w:rsid w:val="00702469"/>
    <w:rsid w:val="007025FA"/>
    <w:rsid w:val="00734D18"/>
    <w:rsid w:val="00735E7B"/>
    <w:rsid w:val="00737DAA"/>
    <w:rsid w:val="00743C77"/>
    <w:rsid w:val="00762A75"/>
    <w:rsid w:val="00781850"/>
    <w:rsid w:val="00786508"/>
    <w:rsid w:val="00786696"/>
    <w:rsid w:val="00787AEA"/>
    <w:rsid w:val="00787B6E"/>
    <w:rsid w:val="00792BDC"/>
    <w:rsid w:val="007A7191"/>
    <w:rsid w:val="007C3C51"/>
    <w:rsid w:val="007D2929"/>
    <w:rsid w:val="007D4CA9"/>
    <w:rsid w:val="007F0207"/>
    <w:rsid w:val="00841382"/>
    <w:rsid w:val="00864354"/>
    <w:rsid w:val="00872452"/>
    <w:rsid w:val="00886A02"/>
    <w:rsid w:val="008978F6"/>
    <w:rsid w:val="008A1E4E"/>
    <w:rsid w:val="008E1354"/>
    <w:rsid w:val="008E5FA5"/>
    <w:rsid w:val="009019A1"/>
    <w:rsid w:val="00904D5B"/>
    <w:rsid w:val="00927121"/>
    <w:rsid w:val="00942D08"/>
    <w:rsid w:val="00957B13"/>
    <w:rsid w:val="00960376"/>
    <w:rsid w:val="00975C54"/>
    <w:rsid w:val="00995AEC"/>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625AD"/>
    <w:rsid w:val="00C70845"/>
    <w:rsid w:val="00C803DB"/>
    <w:rsid w:val="00C93018"/>
    <w:rsid w:val="00CA7C6A"/>
    <w:rsid w:val="00CB1888"/>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0B1D"/>
    <w:rsid w:val="00E44410"/>
    <w:rsid w:val="00E44CFB"/>
    <w:rsid w:val="00E53CEB"/>
    <w:rsid w:val="00E771B1"/>
    <w:rsid w:val="00E91E66"/>
    <w:rsid w:val="00E964B1"/>
    <w:rsid w:val="00EC2BC0"/>
    <w:rsid w:val="00ED2753"/>
    <w:rsid w:val="00EF1692"/>
    <w:rsid w:val="00EF6287"/>
    <w:rsid w:val="00F11B19"/>
    <w:rsid w:val="00F14A3F"/>
    <w:rsid w:val="00F150A6"/>
    <w:rsid w:val="00F1771F"/>
    <w:rsid w:val="00F20A10"/>
    <w:rsid w:val="00F344E1"/>
    <w:rsid w:val="00F53158"/>
    <w:rsid w:val="00F60A15"/>
    <w:rsid w:val="00F830BF"/>
    <w:rsid w:val="00FA4FF0"/>
    <w:rsid w:val="00FC1E80"/>
    <w:rsid w:val="00FC276E"/>
    <w:rsid w:val="00FD31BB"/>
    <w:rsid w:val="00FD36FE"/>
    <w:rsid w:val="00FD4A22"/>
    <w:rsid w:val="00FE1A47"/>
    <w:rsid w:val="00FE7874"/>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3%3200%32%35@s%74%75%64%65nt.%75%77ts%64%2e%61c%2e%75%6b"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9619</Words>
  <Characters>49446</Characters>
  <Application>Microsoft Office Word</Application>
  <DocSecurity>0</DocSecurity>
  <Lines>2908</Lines>
  <Paragraphs>2109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Ethan Weaver</cp:lastModifiedBy>
  <cp:revision>3</cp:revision>
  <dcterms:created xsi:type="dcterms:W3CDTF">2025-11-17T19:36:00Z</dcterms:created>
  <dcterms:modified xsi:type="dcterms:W3CDTF">2025-11-17T19:44:00Z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