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24"/>
        <w:gridCol w:w="7192"/>
      </w:tblGrid>
      <w:tr w:rsidR="00241065" w:rsidRPr="008742B0" w14:paraId="1D075F77" w14:textId="77777777" w:rsidTr="00265BE8">
        <w:tc>
          <w:tcPr>
            <w:tcW w:w="1828" w:type="dxa"/>
          </w:tcPr>
          <w:p w14:paraId="7F637117" w14:textId="77777777" w:rsidR="00241065" w:rsidRPr="008742B0" w:rsidRDefault="00241065" w:rsidP="00265BE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7232" w:type="dxa"/>
          </w:tcPr>
          <w:p w14:paraId="24F66EDA" w14:textId="77777777" w:rsidR="00241065" w:rsidRPr="008742B0" w:rsidRDefault="00241065" w:rsidP="00265BE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BMSW5</w:t>
            </w: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Pr="008742B0">
              <w:rPr>
                <w:rFonts w:ascii="Arial" w:hAnsi="Arial" w:cs="Arial"/>
                <w:sz w:val="22"/>
                <w:szCs w:val="22"/>
              </w:rPr>
              <w:t>02</w:t>
            </w:r>
          </w:p>
        </w:tc>
      </w:tr>
      <w:tr w:rsidR="00241065" w:rsidRPr="008742B0" w14:paraId="56296028" w14:textId="77777777" w:rsidTr="00265BE8">
        <w:tc>
          <w:tcPr>
            <w:tcW w:w="1828" w:type="dxa"/>
            <w:vAlign w:val="center"/>
          </w:tcPr>
          <w:p w14:paraId="3EE60989" w14:textId="77777777" w:rsidR="00241065" w:rsidRPr="008742B0" w:rsidRDefault="00241065" w:rsidP="00265BE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7232" w:type="dxa"/>
            <w:vAlign w:val="center"/>
          </w:tcPr>
          <w:p w14:paraId="1A08942E" w14:textId="77777777" w:rsidR="00241065" w:rsidRPr="008742B0" w:rsidRDefault="00241065" w:rsidP="00265BE8">
            <w:pPr>
              <w:spacing w:after="0" w:line="240" w:lineRule="auto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Developing Relationships and Workplace Achievement</w:t>
            </w:r>
          </w:p>
        </w:tc>
      </w:tr>
      <w:tr w:rsidR="00241065" w:rsidRPr="008742B0" w14:paraId="3F5E2349" w14:textId="77777777" w:rsidTr="00265BE8">
        <w:tc>
          <w:tcPr>
            <w:tcW w:w="1828" w:type="dxa"/>
          </w:tcPr>
          <w:p w14:paraId="0C5AC842" w14:textId="77777777" w:rsidR="00241065" w:rsidRPr="008742B0" w:rsidRDefault="00241065" w:rsidP="00265BE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779A8FAC9E4F48848B33E2A735283C53"/>
            </w:placeholder>
            <w:date w:fullDate="2019-08-15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7232" w:type="dxa"/>
              </w:tcPr>
              <w:p w14:paraId="11C14AC5" w14:textId="77777777" w:rsidR="00241065" w:rsidRPr="008742B0" w:rsidRDefault="00241065" w:rsidP="00265BE8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15/08/2019</w:t>
                </w:r>
              </w:p>
            </w:tc>
          </w:sdtContent>
        </w:sdt>
      </w:tr>
      <w:tr w:rsidR="00241065" w:rsidRPr="008742B0" w14:paraId="50FFD11E" w14:textId="77777777" w:rsidTr="00265BE8">
        <w:tc>
          <w:tcPr>
            <w:tcW w:w="1828" w:type="dxa"/>
          </w:tcPr>
          <w:p w14:paraId="197C7872" w14:textId="77777777" w:rsidR="00241065" w:rsidRPr="008742B0" w:rsidRDefault="00241065" w:rsidP="00265BE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5D2139058A804565B2752F77019AFB85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7232" w:type="dxa"/>
              </w:tcPr>
              <w:p w14:paraId="5725677B" w14:textId="77777777" w:rsidR="00241065" w:rsidRPr="008742B0" w:rsidRDefault="00241065" w:rsidP="00265BE8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8742B0"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241065" w:rsidRPr="008742B0" w14:paraId="059E2D51" w14:textId="77777777" w:rsidTr="00265BE8">
        <w:tc>
          <w:tcPr>
            <w:tcW w:w="1828" w:type="dxa"/>
          </w:tcPr>
          <w:p w14:paraId="01065A46" w14:textId="77777777" w:rsidR="00241065" w:rsidRPr="008742B0" w:rsidRDefault="00241065" w:rsidP="00265BE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7232" w:type="dxa"/>
          </w:tcPr>
          <w:p w14:paraId="6BC1D1E5" w14:textId="77777777" w:rsidR="00241065" w:rsidRPr="008742B0" w:rsidRDefault="00241065" w:rsidP="00265BE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241065" w:rsidRPr="008742B0" w14:paraId="10ED0A66" w14:textId="77777777" w:rsidTr="00265BE8">
        <w:tc>
          <w:tcPr>
            <w:tcW w:w="1828" w:type="dxa"/>
          </w:tcPr>
          <w:p w14:paraId="203D2377" w14:textId="77777777" w:rsidR="00241065" w:rsidRPr="008742B0" w:rsidRDefault="00241065" w:rsidP="00265BE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7232" w:type="dxa"/>
          </w:tcPr>
          <w:p w14:paraId="6486580E" w14:textId="77777777" w:rsidR="00241065" w:rsidRPr="008742B0" w:rsidRDefault="00241065" w:rsidP="00265BE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0B4A173" w14:textId="77777777" w:rsidR="00241065" w:rsidRPr="008742B0" w:rsidRDefault="00241065" w:rsidP="00241065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  <w:lang w:val="en-GB"/>
        </w:rPr>
      </w:pPr>
    </w:p>
    <w:p w14:paraId="5CA2B408" w14:textId="77777777" w:rsidR="00241065" w:rsidRPr="008742B0" w:rsidRDefault="00241065" w:rsidP="00241065">
      <w:pPr>
        <w:pStyle w:val="bullet"/>
        <w:spacing w:before="240"/>
        <w:ind w:left="0" w:firstLine="0"/>
        <w:rPr>
          <w:rFonts w:ascii="Arial" w:hAnsi="Arial" w:cs="Arial"/>
          <w:b/>
          <w:sz w:val="22"/>
          <w:szCs w:val="22"/>
        </w:rPr>
      </w:pPr>
      <w:r w:rsidRPr="008742B0">
        <w:rPr>
          <w:rFonts w:ascii="Arial" w:hAnsi="Arial" w:cs="Arial"/>
          <w:b/>
          <w:sz w:val="22"/>
          <w:szCs w:val="22"/>
        </w:rPr>
        <w:t>AIM(S)</w:t>
      </w:r>
    </w:p>
    <w:p w14:paraId="68E18F77" w14:textId="77777777" w:rsidR="00241065" w:rsidRPr="008742B0" w:rsidRDefault="00241065" w:rsidP="00241065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3049AC09" w14:textId="77777777" w:rsidR="00241065" w:rsidRPr="008742B0" w:rsidRDefault="00241065" w:rsidP="00241065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709" w:hanging="425"/>
        <w:jc w:val="left"/>
        <w:textAlignment w:val="auto"/>
        <w:rPr>
          <w:rFonts w:ascii="Arial" w:hAnsi="Arial" w:cs="Arial"/>
          <w:b/>
          <w:sz w:val="22"/>
          <w:szCs w:val="22"/>
        </w:rPr>
      </w:pPr>
      <w:r w:rsidRPr="008742B0">
        <w:rPr>
          <w:rFonts w:ascii="Arial" w:hAnsi="Arial" w:cs="Arial"/>
          <w:sz w:val="22"/>
          <w:szCs w:val="22"/>
        </w:rPr>
        <w:t>To develop strategies for performance management and the personal and career development of individuals in the workplace.</w:t>
      </w:r>
    </w:p>
    <w:p w14:paraId="1559AD03" w14:textId="77777777" w:rsidR="00241065" w:rsidRPr="008742B0" w:rsidRDefault="00241065" w:rsidP="00241065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2C4F1A77" w14:textId="77777777" w:rsidR="00241065" w:rsidRPr="008742B0" w:rsidRDefault="00241065" w:rsidP="00241065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8742B0">
        <w:rPr>
          <w:rFonts w:ascii="Arial" w:hAnsi="Arial" w:cs="Arial"/>
          <w:b/>
          <w:sz w:val="22"/>
          <w:szCs w:val="22"/>
        </w:rPr>
        <w:t>LEARNING OUTCOMES</w:t>
      </w:r>
    </w:p>
    <w:p w14:paraId="71B720EB" w14:textId="77777777" w:rsidR="00241065" w:rsidRPr="008742B0" w:rsidRDefault="00241065" w:rsidP="00241065">
      <w:pPr>
        <w:spacing w:after="0"/>
        <w:rPr>
          <w:rFonts w:ascii="Arial" w:hAnsi="Arial" w:cs="Arial"/>
          <w:b/>
          <w:lang w:val="en-GB"/>
        </w:rPr>
      </w:pPr>
    </w:p>
    <w:p w14:paraId="1976C179" w14:textId="77777777" w:rsidR="00241065" w:rsidRPr="008742B0" w:rsidRDefault="00241065" w:rsidP="00241065">
      <w:pPr>
        <w:rPr>
          <w:rFonts w:ascii="Arial" w:eastAsia="Times New Roman" w:hAnsi="Arial" w:cs="Arial"/>
          <w:lang w:val="en-GB" w:eastAsia="en-GB"/>
        </w:rPr>
      </w:pPr>
      <w:r w:rsidRPr="008742B0">
        <w:rPr>
          <w:rFonts w:ascii="Arial" w:hAnsi="Arial" w:cs="Arial"/>
          <w:lang w:val="en-GB"/>
        </w:rPr>
        <w:t>Upon the successful completion of this module, the student should be able to:</w:t>
      </w:r>
    </w:p>
    <w:p w14:paraId="7BE8FA39" w14:textId="77777777" w:rsidR="00241065" w:rsidRPr="008742B0" w:rsidRDefault="00241065" w:rsidP="00241065">
      <w:pPr>
        <w:pStyle w:val="ListParagraph"/>
        <w:numPr>
          <w:ilvl w:val="0"/>
          <w:numId w:val="3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Lines="120" w:before="288" w:after="0" w:line="24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critically assess the potential benefits to the organisation of developing individuals in the workplace;</w:t>
      </w:r>
    </w:p>
    <w:p w14:paraId="33D4508C" w14:textId="77777777" w:rsidR="00241065" w:rsidRPr="008742B0" w:rsidRDefault="00241065" w:rsidP="00241065">
      <w:pPr>
        <w:pStyle w:val="ListParagraph"/>
        <w:numPr>
          <w:ilvl w:val="0"/>
          <w:numId w:val="3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Lines="120" w:before="288" w:after="0" w:line="24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manage an individual’s expectations in respect of personal development;</w:t>
      </w:r>
    </w:p>
    <w:p w14:paraId="7322DDCD" w14:textId="77777777" w:rsidR="00241065" w:rsidRPr="008742B0" w:rsidRDefault="00241065" w:rsidP="00241065">
      <w:pPr>
        <w:pStyle w:val="ListParagraph"/>
        <w:numPr>
          <w:ilvl w:val="0"/>
          <w:numId w:val="3"/>
        </w:numPr>
        <w:tabs>
          <w:tab w:val="decimal" w:pos="720"/>
          <w:tab w:val="decimal" w:pos="1440"/>
          <w:tab w:val="decimal" w:pos="2160"/>
          <w:tab w:val="decimal" w:pos="2880"/>
        </w:tabs>
        <w:spacing w:beforeLines="120" w:before="288" w:after="0" w:line="24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critically evaluate development vehicles available to an organisation appropriate to the development needs of the individual;</w:t>
      </w:r>
    </w:p>
    <w:p w14:paraId="1BA4049A" w14:textId="77777777" w:rsidR="00241065" w:rsidRPr="008742B0" w:rsidRDefault="00241065" w:rsidP="00241065">
      <w:pPr>
        <w:pStyle w:val="ListParagraph"/>
        <w:numPr>
          <w:ilvl w:val="0"/>
          <w:numId w:val="3"/>
        </w:numPr>
        <w:tabs>
          <w:tab w:val="decimal" w:pos="720"/>
          <w:tab w:val="decimal" w:pos="1440"/>
          <w:tab w:val="decimal" w:pos="2160"/>
          <w:tab w:val="decimal" w:pos="2880"/>
        </w:tabs>
        <w:spacing w:beforeLines="120" w:before="288" w:after="0" w:line="24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generate a detailed plan to meet the identified development needs of an individual in the workplace and the management of performance.</w:t>
      </w:r>
    </w:p>
    <w:p w14:paraId="7E51369F" w14:textId="77777777" w:rsidR="00241065" w:rsidRPr="008742B0" w:rsidRDefault="00241065" w:rsidP="00241065">
      <w:pPr>
        <w:spacing w:after="0"/>
        <w:rPr>
          <w:rFonts w:ascii="Arial" w:hAnsi="Arial" w:cs="Arial"/>
          <w:lang w:val="en-GB"/>
        </w:rPr>
      </w:pPr>
    </w:p>
    <w:p w14:paraId="0CA97830" w14:textId="77777777" w:rsidR="00241065" w:rsidRPr="008742B0" w:rsidRDefault="00241065" w:rsidP="00241065">
      <w:pPr>
        <w:pStyle w:val="fixed"/>
        <w:tabs>
          <w:tab w:val="clear" w:pos="720"/>
          <w:tab w:val="clear" w:pos="1440"/>
          <w:tab w:val="clear" w:pos="2160"/>
          <w:tab w:val="clear" w:pos="2880"/>
        </w:tabs>
        <w:rPr>
          <w:rFonts w:ascii="Arial" w:hAnsi="Arial" w:cs="Arial"/>
          <w:sz w:val="22"/>
          <w:szCs w:val="22"/>
        </w:rPr>
      </w:pPr>
      <w:r w:rsidRPr="008742B0">
        <w:rPr>
          <w:rFonts w:ascii="Arial" w:hAnsi="Arial" w:cs="Arial"/>
          <w:sz w:val="22"/>
          <w:szCs w:val="22"/>
        </w:rPr>
        <w:t>INDICATIVE CONTENT</w:t>
      </w:r>
    </w:p>
    <w:p w14:paraId="5C7477D1" w14:textId="77777777" w:rsidR="00241065" w:rsidRPr="008742B0" w:rsidRDefault="00241065" w:rsidP="00241065">
      <w:pPr>
        <w:spacing w:after="0" w:line="240" w:lineRule="auto"/>
        <w:rPr>
          <w:rFonts w:ascii="Arial" w:hAnsi="Arial" w:cs="Arial"/>
          <w:lang w:val="en-GB"/>
        </w:rPr>
      </w:pPr>
    </w:p>
    <w:p w14:paraId="7B257778" w14:textId="77777777" w:rsidR="00241065" w:rsidRPr="008742B0" w:rsidRDefault="00241065" w:rsidP="00241065">
      <w:pPr>
        <w:pStyle w:val="ListParagraph"/>
        <w:numPr>
          <w:ilvl w:val="0"/>
          <w:numId w:val="2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after="0" w:line="360" w:lineRule="auto"/>
        <w:ind w:left="709" w:right="-51" w:hanging="425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Examining the expectations and requirements of people.</w:t>
      </w:r>
    </w:p>
    <w:p w14:paraId="67654209" w14:textId="77777777" w:rsidR="00241065" w:rsidRPr="008742B0" w:rsidRDefault="00241065" w:rsidP="00241065">
      <w:pPr>
        <w:pStyle w:val="ListParagraph"/>
        <w:numPr>
          <w:ilvl w:val="0"/>
          <w:numId w:val="2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Administering people in accordance with guidelines and career pathways.</w:t>
      </w:r>
    </w:p>
    <w:p w14:paraId="32A32E75" w14:textId="77777777" w:rsidR="00241065" w:rsidRPr="008742B0" w:rsidRDefault="00241065" w:rsidP="00241065">
      <w:pPr>
        <w:pStyle w:val="ListParagraph"/>
        <w:numPr>
          <w:ilvl w:val="0"/>
          <w:numId w:val="2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Managing career development of people.</w:t>
      </w:r>
    </w:p>
    <w:p w14:paraId="393A1A84" w14:textId="77777777" w:rsidR="00241065" w:rsidRPr="008742B0" w:rsidRDefault="00241065" w:rsidP="00241065">
      <w:pPr>
        <w:pStyle w:val="ListParagraph"/>
        <w:numPr>
          <w:ilvl w:val="0"/>
          <w:numId w:val="2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Managing performance and succession planning.</w:t>
      </w:r>
    </w:p>
    <w:p w14:paraId="051815E5" w14:textId="77777777" w:rsidR="00241065" w:rsidRPr="008742B0" w:rsidRDefault="00241065" w:rsidP="00241065">
      <w:pPr>
        <w:pStyle w:val="ListParagraph"/>
        <w:numPr>
          <w:ilvl w:val="0"/>
          <w:numId w:val="2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Support structures within the organisation.</w:t>
      </w:r>
    </w:p>
    <w:p w14:paraId="080CA0CD" w14:textId="77777777" w:rsidR="00241065" w:rsidRPr="008742B0" w:rsidRDefault="00241065" w:rsidP="00241065">
      <w:pPr>
        <w:pStyle w:val="ListParagraph"/>
        <w:numPr>
          <w:ilvl w:val="0"/>
          <w:numId w:val="2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Techniques for supervision and formal appraisal.</w:t>
      </w:r>
    </w:p>
    <w:p w14:paraId="67818B32" w14:textId="77777777" w:rsidR="00241065" w:rsidRPr="008742B0" w:rsidRDefault="00241065" w:rsidP="00241065">
      <w:pPr>
        <w:pStyle w:val="ListParagraph"/>
        <w:numPr>
          <w:ilvl w:val="0"/>
          <w:numId w:val="2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Methods of ensuring fair and objective assessment/appraisal.</w:t>
      </w:r>
    </w:p>
    <w:p w14:paraId="6FC5FC3D" w14:textId="77777777" w:rsidR="00241065" w:rsidRPr="008742B0" w:rsidRDefault="00241065" w:rsidP="00241065">
      <w:pPr>
        <w:pStyle w:val="ListParagraph"/>
        <w:numPr>
          <w:ilvl w:val="0"/>
          <w:numId w:val="2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Methods to monitor evaluate and record individual feedback.</w:t>
      </w:r>
    </w:p>
    <w:p w14:paraId="196AB2C3" w14:textId="77777777" w:rsidR="00241065" w:rsidRPr="008742B0" w:rsidRDefault="00241065" w:rsidP="00241065">
      <w:pPr>
        <w:pStyle w:val="ListParagraph"/>
        <w:numPr>
          <w:ilvl w:val="0"/>
          <w:numId w:val="2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Reporting performance appraisal including the importance of confidentiality.</w:t>
      </w:r>
    </w:p>
    <w:p w14:paraId="2D58AD65" w14:textId="77777777" w:rsidR="00241065" w:rsidRPr="008742B0" w:rsidRDefault="00241065" w:rsidP="00241065">
      <w:pPr>
        <w:pStyle w:val="ListParagraph"/>
        <w:numPr>
          <w:ilvl w:val="0"/>
          <w:numId w:val="2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Learning styles and the range of training/development opportunities available.</w:t>
      </w:r>
    </w:p>
    <w:p w14:paraId="3E00CB44" w14:textId="77777777" w:rsidR="00241065" w:rsidRPr="008742B0" w:rsidRDefault="00241065" w:rsidP="00241065">
      <w:pPr>
        <w:pStyle w:val="ListParagraph"/>
        <w:numPr>
          <w:ilvl w:val="0"/>
          <w:numId w:val="2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Mechanisms to provide appropriate feedback to individuals.</w:t>
      </w:r>
    </w:p>
    <w:p w14:paraId="3F82C5CC" w14:textId="77777777" w:rsidR="00241065" w:rsidRPr="008742B0" w:rsidRDefault="00241065" w:rsidP="00241065">
      <w:pPr>
        <w:pStyle w:val="ListParagraph"/>
        <w:numPr>
          <w:ilvl w:val="0"/>
          <w:numId w:val="2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left="709" w:right="-51" w:hanging="425"/>
        <w:contextualSpacing w:val="0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Career development strategies including the wider context of sustainability.</w:t>
      </w:r>
    </w:p>
    <w:p w14:paraId="16EAF1A3" w14:textId="77777777" w:rsidR="00241065" w:rsidRPr="008742B0" w:rsidRDefault="00241065" w:rsidP="00241065">
      <w:pPr>
        <w:spacing w:after="0" w:line="240" w:lineRule="auto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b/>
          <w:lang w:val="en-GB"/>
        </w:rPr>
        <w:lastRenderedPageBreak/>
        <w:t>Study Time Allocation</w:t>
      </w:r>
      <w:r w:rsidRPr="008742B0">
        <w:rPr>
          <w:rFonts w:ascii="Arial" w:hAnsi="Arial" w:cs="Arial"/>
          <w:lang w:val="en-GB"/>
        </w:rPr>
        <w:t xml:space="preserve">  </w:t>
      </w:r>
    </w:p>
    <w:p w14:paraId="4E44BB7A" w14:textId="77777777" w:rsidR="00241065" w:rsidRPr="008742B0" w:rsidRDefault="00241065" w:rsidP="00241065">
      <w:pPr>
        <w:spacing w:after="0" w:line="240" w:lineRule="auto"/>
        <w:rPr>
          <w:rFonts w:ascii="Arial" w:hAnsi="Arial" w:cs="Arial"/>
          <w:lang w:val="en-GB"/>
        </w:rPr>
      </w:pPr>
    </w:p>
    <w:p w14:paraId="3DD9192D" w14:textId="77777777" w:rsidR="00241065" w:rsidRPr="008742B0" w:rsidRDefault="00241065" w:rsidP="00241065">
      <w:pPr>
        <w:spacing w:after="0" w:line="240" w:lineRule="auto"/>
        <w:rPr>
          <w:rFonts w:ascii="Arial" w:hAnsi="Arial" w:cs="Arial"/>
          <w:lang w:val="en-GB"/>
        </w:rPr>
      </w:pPr>
      <w:r w:rsidRPr="008742B0">
        <w:rPr>
          <w:rFonts w:ascii="Arial" w:hAnsi="Arial" w:cs="Arial"/>
          <w:lang w:val="en-GB"/>
        </w:rPr>
        <w:t>The allocation of teaching to deliver the module is:</w:t>
      </w:r>
    </w:p>
    <w:p w14:paraId="4CA7B5BA" w14:textId="77777777" w:rsidR="00241065" w:rsidRPr="008742B0" w:rsidRDefault="00241065" w:rsidP="00241065">
      <w:pPr>
        <w:spacing w:after="0" w:line="240" w:lineRule="auto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241065" w:rsidRPr="008742B0" w14:paraId="5D86EAF3" w14:textId="77777777" w:rsidTr="00265BE8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58F38D5D" w14:textId="77777777" w:rsidR="00241065" w:rsidRPr="008742B0" w:rsidRDefault="00241065" w:rsidP="00265BE8">
            <w:pPr>
              <w:spacing w:after="0" w:line="240" w:lineRule="auto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12831F1A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4B4CD4A7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241065" w:rsidRPr="008742B0" w14:paraId="7CAD84B6" w14:textId="77777777" w:rsidTr="00265BE8">
        <w:tc>
          <w:tcPr>
            <w:tcW w:w="3969" w:type="dxa"/>
          </w:tcPr>
          <w:p w14:paraId="1BF055C7" w14:textId="77777777" w:rsidR="00241065" w:rsidRPr="008742B0" w:rsidRDefault="00241065" w:rsidP="00265BE8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Scheduled learning</w:t>
            </w:r>
          </w:p>
        </w:tc>
        <w:tc>
          <w:tcPr>
            <w:tcW w:w="1701" w:type="dxa"/>
          </w:tcPr>
          <w:p w14:paraId="6E17838A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40</w:t>
            </w:r>
          </w:p>
        </w:tc>
        <w:tc>
          <w:tcPr>
            <w:tcW w:w="1843" w:type="dxa"/>
          </w:tcPr>
          <w:p w14:paraId="171E3394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20%</w:t>
            </w:r>
          </w:p>
        </w:tc>
      </w:tr>
      <w:tr w:rsidR="00241065" w:rsidRPr="008742B0" w14:paraId="58E3DF77" w14:textId="77777777" w:rsidTr="00265BE8">
        <w:tc>
          <w:tcPr>
            <w:tcW w:w="3969" w:type="dxa"/>
          </w:tcPr>
          <w:p w14:paraId="27C9330E" w14:textId="77777777" w:rsidR="00241065" w:rsidRPr="008742B0" w:rsidRDefault="00241065" w:rsidP="00265BE8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Independent learning</w:t>
            </w:r>
          </w:p>
        </w:tc>
        <w:tc>
          <w:tcPr>
            <w:tcW w:w="1701" w:type="dxa"/>
          </w:tcPr>
          <w:p w14:paraId="6CB85A27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160</w:t>
            </w:r>
          </w:p>
        </w:tc>
        <w:tc>
          <w:tcPr>
            <w:tcW w:w="1843" w:type="dxa"/>
          </w:tcPr>
          <w:p w14:paraId="7767819A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80%</w:t>
            </w:r>
          </w:p>
        </w:tc>
      </w:tr>
      <w:tr w:rsidR="00241065" w:rsidRPr="008742B0" w14:paraId="17383DD8" w14:textId="77777777" w:rsidTr="00265BE8">
        <w:tc>
          <w:tcPr>
            <w:tcW w:w="3969" w:type="dxa"/>
          </w:tcPr>
          <w:p w14:paraId="3900AF13" w14:textId="77777777" w:rsidR="00241065" w:rsidRPr="008742B0" w:rsidRDefault="00241065" w:rsidP="00265BE8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Placement learning</w:t>
            </w:r>
          </w:p>
        </w:tc>
        <w:tc>
          <w:tcPr>
            <w:tcW w:w="1701" w:type="dxa"/>
          </w:tcPr>
          <w:p w14:paraId="6A493362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0</w:t>
            </w:r>
          </w:p>
        </w:tc>
        <w:tc>
          <w:tcPr>
            <w:tcW w:w="1843" w:type="dxa"/>
          </w:tcPr>
          <w:p w14:paraId="15451B62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0%</w:t>
            </w:r>
          </w:p>
        </w:tc>
      </w:tr>
      <w:tr w:rsidR="00241065" w:rsidRPr="008742B0" w14:paraId="6E7F5208" w14:textId="77777777" w:rsidTr="00265BE8">
        <w:tc>
          <w:tcPr>
            <w:tcW w:w="3969" w:type="dxa"/>
          </w:tcPr>
          <w:p w14:paraId="63A946A2" w14:textId="77777777" w:rsidR="00241065" w:rsidRPr="008742B0" w:rsidRDefault="00241065" w:rsidP="00265BE8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701" w:type="dxa"/>
          </w:tcPr>
          <w:p w14:paraId="70079369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200</w:t>
            </w:r>
          </w:p>
        </w:tc>
        <w:tc>
          <w:tcPr>
            <w:tcW w:w="1843" w:type="dxa"/>
          </w:tcPr>
          <w:p w14:paraId="6DAF05D3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14:paraId="257AE9C7" w14:textId="77777777" w:rsidR="00241065" w:rsidRPr="008742B0" w:rsidRDefault="00241065" w:rsidP="0024106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7674E48" w14:textId="77777777" w:rsidR="00241065" w:rsidRPr="008742B0" w:rsidRDefault="00241065" w:rsidP="0024106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1331BF0" w14:textId="77777777" w:rsidR="00241065" w:rsidRPr="008742B0" w:rsidRDefault="00241065" w:rsidP="00241065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8742B0">
        <w:rPr>
          <w:rFonts w:ascii="Arial" w:hAnsi="Arial" w:cs="Arial"/>
          <w:sz w:val="22"/>
          <w:szCs w:val="22"/>
        </w:rPr>
        <w:t>ASSESSMENT</w:t>
      </w:r>
    </w:p>
    <w:p w14:paraId="30C3A2BA" w14:textId="77777777" w:rsidR="00241065" w:rsidRPr="008742B0" w:rsidRDefault="00241065" w:rsidP="00241065">
      <w:pPr>
        <w:spacing w:after="0" w:line="240" w:lineRule="auto"/>
        <w:rPr>
          <w:rFonts w:ascii="Arial" w:hAnsi="Arial" w:cs="Arial"/>
          <w:lang w:val="en-GB"/>
        </w:rPr>
      </w:pPr>
    </w:p>
    <w:p w14:paraId="5C46798F" w14:textId="77777777" w:rsidR="00241065" w:rsidRPr="008742B0" w:rsidRDefault="00241065" w:rsidP="00241065">
      <w:pPr>
        <w:spacing w:after="0"/>
        <w:rPr>
          <w:rFonts w:ascii="Arial" w:hAnsi="Arial" w:cs="Arial"/>
          <w:b/>
          <w:lang w:val="en-GB"/>
        </w:rPr>
      </w:pPr>
      <w:r w:rsidRPr="008742B0">
        <w:rPr>
          <w:rFonts w:ascii="Arial" w:hAnsi="Arial" w:cs="Arial"/>
          <w:b/>
          <w:lang w:val="en-GB"/>
        </w:rPr>
        <w:t>Assessment</w:t>
      </w:r>
      <w:r>
        <w:rPr>
          <w:rFonts w:ascii="Arial" w:hAnsi="Arial" w:cs="Arial"/>
          <w:b/>
          <w:lang w:val="en-GB"/>
        </w:rPr>
        <w:t xml:space="preserve"> </w:t>
      </w:r>
      <w:r w:rsidRPr="008742B0">
        <w:rPr>
          <w:rFonts w:ascii="Arial" w:hAnsi="Arial" w:cs="Arial"/>
          <w:b/>
          <w:lang w:val="en-GB"/>
        </w:rPr>
        <w:t>Component 1</w:t>
      </w:r>
    </w:p>
    <w:p w14:paraId="16B24170" w14:textId="77777777" w:rsidR="00241065" w:rsidRPr="008742B0" w:rsidRDefault="00241065" w:rsidP="00241065">
      <w:pPr>
        <w:spacing w:after="0"/>
        <w:rPr>
          <w:rFonts w:ascii="Arial" w:hAnsi="Arial" w:cs="Arial"/>
          <w:b/>
          <w:i/>
          <w:sz w:val="20"/>
          <w:szCs w:val="20"/>
          <w:lang w:val="en-GB"/>
        </w:rPr>
      </w:pPr>
      <w:r w:rsidRPr="008742B0">
        <w:rPr>
          <w:rFonts w:ascii="Arial" w:hAnsi="Arial" w:cs="Arial"/>
          <w:b/>
          <w:i/>
          <w:sz w:val="20"/>
          <w:szCs w:val="20"/>
          <w:lang w:val="en-GB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241065" w:rsidRPr="008742B0" w14:paraId="241D6136" w14:textId="77777777" w:rsidTr="00265BE8">
        <w:sdt>
          <w:sdtPr>
            <w:rPr>
              <w:rFonts w:ascii="Arial" w:hAnsi="Arial" w:cs="Arial"/>
              <w:lang w:val="en-GB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F851B09" w14:textId="77777777" w:rsidR="00241065" w:rsidRPr="008742B0" w:rsidRDefault="00241065" w:rsidP="00265BE8">
                <w:pPr>
                  <w:spacing w:after="0"/>
                  <w:rPr>
                    <w:rFonts w:ascii="Arial" w:hAnsi="Arial" w:cs="Arial"/>
                    <w:b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406B0EB2" w14:textId="77777777" w:rsidR="00241065" w:rsidRPr="008742B0" w:rsidRDefault="00241065" w:rsidP="00265BE8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/>
            </w:rPr>
            <w:id w:val="17750570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61FA81D" w14:textId="77777777" w:rsidR="00241065" w:rsidRPr="008742B0" w:rsidRDefault="00241065" w:rsidP="00265BE8">
                <w:pPr>
                  <w:spacing w:after="0"/>
                  <w:rPr>
                    <w:rFonts w:ascii="Arial" w:hAnsi="Arial" w:cs="Arial"/>
                    <w:b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7815E7D" w14:textId="77777777" w:rsidR="00241065" w:rsidRPr="008742B0" w:rsidRDefault="00241065" w:rsidP="00265BE8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/>
            </w:rPr>
            <w:id w:val="-77347391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912C836" w14:textId="77777777" w:rsidR="00241065" w:rsidRPr="008742B0" w:rsidRDefault="00241065" w:rsidP="00265BE8">
                <w:pPr>
                  <w:spacing w:after="0"/>
                  <w:rPr>
                    <w:rFonts w:ascii="Arial" w:hAnsi="Arial" w:cs="Arial"/>
                    <w:b/>
                    <w:lang w:val="en-GB"/>
                  </w:rPr>
                </w:pPr>
                <w:r>
                  <w:rPr>
                    <w:rFonts w:ascii="MS Gothic" w:eastAsia="MS Gothic" w:hAnsi="MS Gothic" w:cs="Segoe UI Symbol" w:hint="eastAsia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1097A18D" w14:textId="77777777" w:rsidR="00241065" w:rsidRPr="008742B0" w:rsidRDefault="00241065" w:rsidP="00265BE8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14:paraId="162716EE" w14:textId="77777777" w:rsidR="00241065" w:rsidRPr="008742B0" w:rsidRDefault="00241065" w:rsidP="00241065">
      <w:pPr>
        <w:spacing w:after="0"/>
        <w:rPr>
          <w:rFonts w:ascii="Arial" w:hAnsi="Arial" w:cs="Arial"/>
          <w:b/>
          <w:lang w:val="en-GB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241065" w:rsidRPr="008742B0" w14:paraId="59DD0539" w14:textId="77777777" w:rsidTr="00265BE8">
        <w:tc>
          <w:tcPr>
            <w:tcW w:w="3256" w:type="dxa"/>
          </w:tcPr>
          <w:p w14:paraId="74A778C8" w14:textId="77777777" w:rsidR="00241065" w:rsidRPr="008742B0" w:rsidRDefault="00241065" w:rsidP="00265BE8">
            <w:pPr>
              <w:spacing w:after="0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Mode of assessment</w:t>
            </w:r>
          </w:p>
        </w:tc>
        <w:tc>
          <w:tcPr>
            <w:tcW w:w="3969" w:type="dxa"/>
          </w:tcPr>
          <w:p w14:paraId="57D18611" w14:textId="77777777" w:rsidR="00241065" w:rsidRPr="008742B0" w:rsidRDefault="00241065" w:rsidP="00265BE8">
            <w:pPr>
              <w:spacing w:after="0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</w:tcPr>
          <w:p w14:paraId="1C112C4B" w14:textId="77777777" w:rsidR="00241065" w:rsidRPr="008742B0" w:rsidRDefault="00241065" w:rsidP="00265BE8">
            <w:pPr>
              <w:spacing w:after="0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241065" w:rsidRPr="008742B0" w14:paraId="24031A66" w14:textId="77777777" w:rsidTr="00265BE8">
        <w:tc>
          <w:tcPr>
            <w:tcW w:w="3256" w:type="dxa"/>
          </w:tcPr>
          <w:p w14:paraId="0F1E3C98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Case-study based practical exercise (e.g. poster, video or speech) </w:t>
            </w:r>
            <w:r w:rsidRPr="00DF5B12">
              <w:rPr>
                <w:rFonts w:ascii="Arial" w:hAnsi="Arial" w:cs="Arial"/>
                <w:lang w:val="en-GB"/>
              </w:rPr>
              <w:t xml:space="preserve"> </w:t>
            </w:r>
          </w:p>
        </w:tc>
        <w:tc>
          <w:tcPr>
            <w:tcW w:w="3969" w:type="dxa"/>
            <w:vAlign w:val="center"/>
          </w:tcPr>
          <w:p w14:paraId="16074161" w14:textId="77777777" w:rsidR="00241065" w:rsidRPr="008742B0" w:rsidRDefault="00241065" w:rsidP="00265BE8">
            <w:pPr>
              <w:spacing w:after="0" w:line="240" w:lineRule="auto"/>
              <w:rPr>
                <w:rFonts w:ascii="Arial" w:hAnsi="Arial" w:cs="Arial"/>
                <w:highlight w:val="yellow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15-20 minutes per student</w:t>
            </w:r>
          </w:p>
        </w:tc>
        <w:tc>
          <w:tcPr>
            <w:tcW w:w="1559" w:type="dxa"/>
            <w:vAlign w:val="center"/>
          </w:tcPr>
          <w:p w14:paraId="2F63D585" w14:textId="77777777" w:rsidR="00241065" w:rsidRPr="008742B0" w:rsidRDefault="00241065" w:rsidP="00265BE8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50%</w:t>
            </w:r>
          </w:p>
        </w:tc>
      </w:tr>
    </w:tbl>
    <w:p w14:paraId="26186EAF" w14:textId="77777777" w:rsidR="00241065" w:rsidRPr="008742B0" w:rsidRDefault="00241065" w:rsidP="00241065">
      <w:pPr>
        <w:spacing w:after="0"/>
        <w:rPr>
          <w:rFonts w:ascii="Arial" w:hAnsi="Arial" w:cs="Arial"/>
          <w:b/>
          <w:lang w:val="en-GB"/>
        </w:rPr>
      </w:pPr>
    </w:p>
    <w:p w14:paraId="125AE8D3" w14:textId="77777777" w:rsidR="00241065" w:rsidRPr="008742B0" w:rsidRDefault="00241065" w:rsidP="00241065">
      <w:pPr>
        <w:spacing w:after="0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Assessment Component 2</w:t>
      </w:r>
    </w:p>
    <w:p w14:paraId="44A29170" w14:textId="77777777" w:rsidR="00241065" w:rsidRPr="008742B0" w:rsidRDefault="00241065" w:rsidP="00241065">
      <w:pPr>
        <w:spacing w:after="0"/>
        <w:rPr>
          <w:rFonts w:ascii="Arial" w:hAnsi="Arial" w:cs="Arial"/>
          <w:b/>
          <w:i/>
          <w:sz w:val="20"/>
          <w:szCs w:val="20"/>
          <w:lang w:val="en-GB"/>
        </w:rPr>
      </w:pPr>
      <w:r w:rsidRPr="008742B0">
        <w:rPr>
          <w:rFonts w:ascii="Arial" w:hAnsi="Arial" w:cs="Arial"/>
          <w:b/>
          <w:i/>
          <w:sz w:val="20"/>
          <w:szCs w:val="20"/>
          <w:lang w:val="en-GB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241065" w:rsidRPr="008742B0" w14:paraId="7F3CB188" w14:textId="77777777" w:rsidTr="00265BE8">
        <w:sdt>
          <w:sdtPr>
            <w:rPr>
              <w:rFonts w:ascii="Arial" w:hAnsi="Arial" w:cs="Arial"/>
              <w:lang w:val="en-GB"/>
            </w:rPr>
            <w:id w:val="-92904230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2BB244AA" w14:textId="77777777" w:rsidR="00241065" w:rsidRPr="008742B0" w:rsidRDefault="00241065" w:rsidP="00265BE8">
                <w:pPr>
                  <w:spacing w:after="0"/>
                  <w:rPr>
                    <w:rFonts w:ascii="Arial" w:hAnsi="Arial" w:cs="Arial"/>
                    <w:b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7100F277" w14:textId="77777777" w:rsidR="00241065" w:rsidRPr="008742B0" w:rsidRDefault="00241065" w:rsidP="00265BE8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/>
            </w:rPr>
            <w:id w:val="168579104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C62AEB9" w14:textId="77777777" w:rsidR="00241065" w:rsidRPr="008742B0" w:rsidRDefault="00241065" w:rsidP="00265BE8">
                <w:pPr>
                  <w:spacing w:after="0"/>
                  <w:rPr>
                    <w:rFonts w:ascii="Arial" w:hAnsi="Arial" w:cs="Arial"/>
                    <w:b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0D5D3D7" w14:textId="77777777" w:rsidR="00241065" w:rsidRPr="008742B0" w:rsidRDefault="00241065" w:rsidP="00265BE8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/>
            </w:rPr>
            <w:id w:val="7205683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262C9069" w14:textId="77777777" w:rsidR="00241065" w:rsidRPr="008742B0" w:rsidRDefault="00241065" w:rsidP="00265BE8">
                <w:pPr>
                  <w:spacing w:after="0"/>
                  <w:rPr>
                    <w:rFonts w:ascii="Arial" w:hAnsi="Arial" w:cs="Arial"/>
                    <w:b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6ACD38E" w14:textId="77777777" w:rsidR="00241065" w:rsidRPr="008742B0" w:rsidRDefault="00241065" w:rsidP="00265BE8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14:paraId="5673A6C7" w14:textId="77777777" w:rsidR="00241065" w:rsidRPr="008742B0" w:rsidRDefault="00241065" w:rsidP="00241065">
      <w:pPr>
        <w:spacing w:after="0"/>
        <w:rPr>
          <w:rFonts w:ascii="Arial" w:hAnsi="Arial" w:cs="Arial"/>
          <w:b/>
          <w:lang w:val="en-GB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241065" w:rsidRPr="008742B0" w14:paraId="11D12E61" w14:textId="77777777" w:rsidTr="00265BE8">
        <w:tc>
          <w:tcPr>
            <w:tcW w:w="3256" w:type="dxa"/>
          </w:tcPr>
          <w:p w14:paraId="2DD205F9" w14:textId="77777777" w:rsidR="00241065" w:rsidRPr="008742B0" w:rsidRDefault="00241065" w:rsidP="00265BE8">
            <w:pPr>
              <w:spacing w:after="0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Mode of assessment</w:t>
            </w:r>
          </w:p>
        </w:tc>
        <w:tc>
          <w:tcPr>
            <w:tcW w:w="3969" w:type="dxa"/>
          </w:tcPr>
          <w:p w14:paraId="6D3BE796" w14:textId="77777777" w:rsidR="00241065" w:rsidRPr="008742B0" w:rsidRDefault="00241065" w:rsidP="00265BE8">
            <w:pPr>
              <w:spacing w:after="0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</w:tcPr>
          <w:p w14:paraId="2E30664C" w14:textId="77777777" w:rsidR="00241065" w:rsidRPr="008742B0" w:rsidRDefault="00241065" w:rsidP="00265BE8">
            <w:pPr>
              <w:spacing w:after="0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241065" w:rsidRPr="008742B0" w14:paraId="45A7C16A" w14:textId="77777777" w:rsidTr="00265BE8">
        <w:tc>
          <w:tcPr>
            <w:tcW w:w="3256" w:type="dxa"/>
          </w:tcPr>
          <w:p w14:paraId="20ECFEA1" w14:textId="77777777" w:rsidR="00241065" w:rsidRPr="008742B0" w:rsidRDefault="00241065" w:rsidP="00265BE8">
            <w:pPr>
              <w:spacing w:after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Individual written report </w:t>
            </w:r>
            <w:r w:rsidRPr="00DF5B12">
              <w:rPr>
                <w:rFonts w:ascii="Arial" w:hAnsi="Arial" w:cs="Arial"/>
                <w:lang w:val="en-GB"/>
              </w:rPr>
              <w:t xml:space="preserve"> </w:t>
            </w:r>
          </w:p>
        </w:tc>
        <w:tc>
          <w:tcPr>
            <w:tcW w:w="3969" w:type="dxa"/>
            <w:vAlign w:val="center"/>
          </w:tcPr>
          <w:p w14:paraId="3EF13397" w14:textId="77777777" w:rsidR="00241065" w:rsidRPr="008742B0" w:rsidRDefault="00241065" w:rsidP="00265BE8">
            <w:pPr>
              <w:spacing w:after="0"/>
              <w:rPr>
                <w:rFonts w:ascii="Arial" w:hAnsi="Arial" w:cs="Arial"/>
                <w:highlight w:val="yellow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2500 words</w:t>
            </w:r>
          </w:p>
        </w:tc>
        <w:tc>
          <w:tcPr>
            <w:tcW w:w="1559" w:type="dxa"/>
            <w:vAlign w:val="center"/>
          </w:tcPr>
          <w:p w14:paraId="4654FE2C" w14:textId="77777777" w:rsidR="00241065" w:rsidRPr="008742B0" w:rsidRDefault="00241065" w:rsidP="00265BE8">
            <w:pPr>
              <w:spacing w:after="0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50%</w:t>
            </w:r>
          </w:p>
        </w:tc>
      </w:tr>
    </w:tbl>
    <w:p w14:paraId="4FB3DAC5" w14:textId="77777777" w:rsidR="00241065" w:rsidRPr="008742B0" w:rsidRDefault="00241065" w:rsidP="0024106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1DC9A8C" w14:textId="77777777" w:rsidR="00241065" w:rsidRPr="008742B0" w:rsidRDefault="00241065" w:rsidP="00241065">
      <w:pPr>
        <w:pStyle w:val="fixed"/>
        <w:rPr>
          <w:rFonts w:ascii="Arial" w:hAnsi="Arial" w:cs="Arial"/>
          <w:sz w:val="22"/>
          <w:szCs w:val="22"/>
        </w:rPr>
      </w:pPr>
      <w:r w:rsidRPr="008742B0">
        <w:rPr>
          <w:rFonts w:ascii="Arial" w:hAnsi="Arial" w:cs="Arial"/>
          <w:sz w:val="22"/>
          <w:szCs w:val="22"/>
        </w:rPr>
        <w:t>Assessment Summary</w:t>
      </w:r>
    </w:p>
    <w:p w14:paraId="4721C4AD" w14:textId="77777777" w:rsidR="00241065" w:rsidRPr="008742B0" w:rsidRDefault="00241065" w:rsidP="00241065">
      <w:pPr>
        <w:pStyle w:val="fixed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241065" w:rsidRPr="008742B0" w14:paraId="6D8E7FC5" w14:textId="77777777" w:rsidTr="00265BE8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582F630" w14:textId="77777777" w:rsidR="00241065" w:rsidRPr="008742B0" w:rsidRDefault="00241065" w:rsidP="00265BE8">
            <w:pPr>
              <w:spacing w:after="0" w:line="240" w:lineRule="auto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842" w:type="dxa"/>
          </w:tcPr>
          <w:p w14:paraId="3C2B8B5F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241065" w:rsidRPr="008742B0" w14:paraId="79FDFBB3" w14:textId="77777777" w:rsidTr="00265BE8">
        <w:tc>
          <w:tcPr>
            <w:tcW w:w="3261" w:type="dxa"/>
          </w:tcPr>
          <w:p w14:paraId="0EC8949E" w14:textId="77777777" w:rsidR="00241065" w:rsidRPr="008742B0" w:rsidRDefault="00241065" w:rsidP="00265BE8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Written exam</w:t>
            </w:r>
          </w:p>
        </w:tc>
        <w:tc>
          <w:tcPr>
            <w:tcW w:w="1842" w:type="dxa"/>
          </w:tcPr>
          <w:p w14:paraId="3FFA222D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0%</w:t>
            </w:r>
          </w:p>
        </w:tc>
      </w:tr>
      <w:tr w:rsidR="00241065" w:rsidRPr="008742B0" w14:paraId="1DC72029" w14:textId="77777777" w:rsidTr="00265BE8">
        <w:tc>
          <w:tcPr>
            <w:tcW w:w="3261" w:type="dxa"/>
          </w:tcPr>
          <w:p w14:paraId="1FADFCB0" w14:textId="77777777" w:rsidR="00241065" w:rsidRPr="008742B0" w:rsidRDefault="00241065" w:rsidP="00265BE8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Coursework</w:t>
            </w:r>
          </w:p>
        </w:tc>
        <w:tc>
          <w:tcPr>
            <w:tcW w:w="1842" w:type="dxa"/>
          </w:tcPr>
          <w:p w14:paraId="70C3ACBF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50</w:t>
            </w:r>
            <w:r w:rsidRPr="008742B0">
              <w:rPr>
                <w:rFonts w:ascii="Arial" w:hAnsi="Arial" w:cs="Arial"/>
                <w:lang w:val="en-GB"/>
              </w:rPr>
              <w:t>%</w:t>
            </w:r>
          </w:p>
        </w:tc>
      </w:tr>
      <w:tr w:rsidR="00241065" w:rsidRPr="008742B0" w14:paraId="1342DA12" w14:textId="77777777" w:rsidTr="00265BE8">
        <w:tc>
          <w:tcPr>
            <w:tcW w:w="3261" w:type="dxa"/>
          </w:tcPr>
          <w:p w14:paraId="7B2999A3" w14:textId="77777777" w:rsidR="00241065" w:rsidRPr="008742B0" w:rsidRDefault="00241065" w:rsidP="00265BE8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Practical</w:t>
            </w:r>
          </w:p>
        </w:tc>
        <w:tc>
          <w:tcPr>
            <w:tcW w:w="1842" w:type="dxa"/>
          </w:tcPr>
          <w:p w14:paraId="05F7ECC4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50</w:t>
            </w:r>
            <w:r w:rsidRPr="008742B0">
              <w:rPr>
                <w:rFonts w:ascii="Arial" w:hAnsi="Arial" w:cs="Arial"/>
                <w:lang w:val="en-GB"/>
              </w:rPr>
              <w:t>%</w:t>
            </w:r>
          </w:p>
        </w:tc>
      </w:tr>
      <w:tr w:rsidR="00241065" w:rsidRPr="008742B0" w14:paraId="5EACD3D1" w14:textId="77777777" w:rsidTr="00265BE8">
        <w:tc>
          <w:tcPr>
            <w:tcW w:w="3261" w:type="dxa"/>
          </w:tcPr>
          <w:p w14:paraId="06B4A73B" w14:textId="77777777" w:rsidR="00241065" w:rsidRPr="008742B0" w:rsidRDefault="00241065" w:rsidP="00265BE8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842" w:type="dxa"/>
          </w:tcPr>
          <w:p w14:paraId="5B8028DF" w14:textId="77777777" w:rsidR="00241065" w:rsidRPr="008742B0" w:rsidRDefault="00241065" w:rsidP="00265BE8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14:paraId="2746ECD7" w14:textId="77777777" w:rsidR="00241065" w:rsidRPr="008742B0" w:rsidRDefault="00241065" w:rsidP="00241065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66F8CDDE" w14:textId="77777777" w:rsidR="00241065" w:rsidRPr="008742B0" w:rsidRDefault="00241065" w:rsidP="00241065">
      <w:pPr>
        <w:spacing w:after="0"/>
        <w:rPr>
          <w:rFonts w:ascii="Arial" w:hAnsi="Arial" w:cs="Arial"/>
          <w:b/>
          <w:lang w:val="en-GB"/>
        </w:rPr>
      </w:pPr>
    </w:p>
    <w:p w14:paraId="71FEAEB6" w14:textId="77777777" w:rsidR="00241065" w:rsidRPr="008742B0" w:rsidRDefault="00241065" w:rsidP="00241065">
      <w:pPr>
        <w:spacing w:after="0"/>
        <w:rPr>
          <w:rFonts w:ascii="Arial" w:hAnsi="Arial" w:cs="Arial"/>
          <w:b/>
          <w:lang w:val="en-GB"/>
        </w:rPr>
      </w:pPr>
      <w:r w:rsidRPr="008742B0">
        <w:rPr>
          <w:rFonts w:ascii="Arial" w:hAnsi="Arial" w:cs="Arial"/>
          <w:b/>
          <w:lang w:val="en-GB"/>
        </w:rPr>
        <w:t>READING LIST</w:t>
      </w:r>
    </w:p>
    <w:p w14:paraId="52817FFD" w14:textId="77777777" w:rsidR="00241065" w:rsidRDefault="00241065" w:rsidP="00241065">
      <w:pPr>
        <w:spacing w:after="0"/>
        <w:rPr>
          <w:rFonts w:ascii="Arial" w:hAnsi="Arial" w:cs="Arial"/>
          <w:lang w:val="en-GB"/>
        </w:rPr>
      </w:pPr>
    </w:p>
    <w:tbl>
      <w:tblPr>
        <w:tblStyle w:val="TableGrid"/>
        <w:tblW w:w="9060" w:type="dxa"/>
        <w:tblLook w:val="04A0" w:firstRow="1" w:lastRow="0" w:firstColumn="1" w:lastColumn="0" w:noHBand="0" w:noVBand="1"/>
      </w:tblPr>
      <w:tblGrid>
        <w:gridCol w:w="1693"/>
        <w:gridCol w:w="6001"/>
        <w:gridCol w:w="1366"/>
      </w:tblGrid>
      <w:tr w:rsidR="00241065" w:rsidRPr="008742B0" w14:paraId="0D061324" w14:textId="77777777" w:rsidTr="00265BE8">
        <w:trPr>
          <w:tblHeader/>
        </w:trPr>
        <w:tc>
          <w:tcPr>
            <w:tcW w:w="1693" w:type="dxa"/>
            <w:shd w:val="clear" w:color="auto" w:fill="BFBFBF" w:themeFill="background1" w:themeFillShade="BF"/>
          </w:tcPr>
          <w:p w14:paraId="4D180120" w14:textId="77777777" w:rsidR="00241065" w:rsidRPr="00DF5B12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  <w:lang w:val="en-GB"/>
              </w:rPr>
            </w:pPr>
            <w:r w:rsidRPr="00DF5B1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367" w:type="dxa"/>
            <w:gridSpan w:val="2"/>
          </w:tcPr>
          <w:p w14:paraId="2CEFF7E7" w14:textId="77777777" w:rsidR="00241065" w:rsidRPr="00DF5B12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  <w:lang w:val="en-GB"/>
              </w:rPr>
            </w:pPr>
            <w:r w:rsidRPr="00DF5B12">
              <w:rPr>
                <w:rFonts w:ascii="Arial" w:hAnsi="Arial" w:cs="Arial"/>
                <w:b/>
                <w:lang w:val="en-GB"/>
              </w:rPr>
              <w:t>BMSW5</w:t>
            </w:r>
            <w:r>
              <w:rPr>
                <w:rFonts w:ascii="Arial" w:hAnsi="Arial" w:cs="Arial"/>
                <w:b/>
                <w:lang w:val="en-GB"/>
              </w:rPr>
              <w:t>1</w:t>
            </w:r>
            <w:r w:rsidRPr="00DF5B12">
              <w:rPr>
                <w:rFonts w:ascii="Arial" w:hAnsi="Arial" w:cs="Arial"/>
                <w:b/>
                <w:lang w:val="en-GB"/>
              </w:rPr>
              <w:t>02</w:t>
            </w:r>
          </w:p>
        </w:tc>
      </w:tr>
      <w:tr w:rsidR="00241065" w:rsidRPr="008742B0" w14:paraId="6D0D93D2" w14:textId="77777777" w:rsidTr="00265BE8">
        <w:trPr>
          <w:tblHeader/>
        </w:trPr>
        <w:tc>
          <w:tcPr>
            <w:tcW w:w="1693" w:type="dxa"/>
            <w:shd w:val="clear" w:color="auto" w:fill="BFBFBF" w:themeFill="background1" w:themeFillShade="BF"/>
          </w:tcPr>
          <w:p w14:paraId="3D1904B9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Module Title</w:t>
            </w:r>
          </w:p>
        </w:tc>
        <w:tc>
          <w:tcPr>
            <w:tcW w:w="7367" w:type="dxa"/>
            <w:gridSpan w:val="2"/>
          </w:tcPr>
          <w:p w14:paraId="03D71357" w14:textId="77777777" w:rsidR="00241065" w:rsidRPr="008742B0" w:rsidRDefault="00241065" w:rsidP="00265BE8">
            <w:pPr>
              <w:spacing w:after="0" w:line="240" w:lineRule="auto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 xml:space="preserve">Developing Relationships and Workplace Achievement   </w:t>
            </w:r>
          </w:p>
        </w:tc>
      </w:tr>
      <w:tr w:rsidR="00241065" w:rsidRPr="008742B0" w14:paraId="7A8B91A8" w14:textId="77777777" w:rsidTr="00265BE8">
        <w:trPr>
          <w:tblHeader/>
        </w:trPr>
        <w:tc>
          <w:tcPr>
            <w:tcW w:w="1693" w:type="dxa"/>
            <w:shd w:val="clear" w:color="auto" w:fill="BFBFBF" w:themeFill="background1" w:themeFillShade="BF"/>
          </w:tcPr>
          <w:p w14:paraId="3CECC75D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14:paraId="62A92029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D43BBE2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Electronic*</w:t>
            </w:r>
          </w:p>
        </w:tc>
      </w:tr>
      <w:tr w:rsidR="00241065" w:rsidRPr="008742B0" w14:paraId="3D32E518" w14:textId="77777777" w:rsidTr="00265BE8">
        <w:tc>
          <w:tcPr>
            <w:tcW w:w="1693" w:type="dxa"/>
          </w:tcPr>
          <w:p w14:paraId="575FE1F3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1" w:type="dxa"/>
          </w:tcPr>
          <w:p w14:paraId="146C144D" w14:textId="77777777" w:rsidR="00241065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023E2E">
              <w:rPr>
                <w:rFonts w:ascii="Arial" w:hAnsi="Arial" w:cs="Arial"/>
                <w:lang w:val="en-GB"/>
              </w:rPr>
              <w:t>Armstrong, M. and Taylor, S. (2014). Armstrong's handbook of human resource management practice, 13th edition. London: Kogan Page.</w:t>
            </w:r>
          </w:p>
          <w:p w14:paraId="11538C77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hyperlink r:id="rId5" w:history="1">
              <w:r>
                <w:rPr>
                  <w:rStyle w:val="Hyperlink"/>
                </w:rPr>
                <w:t>https://www-dawsonera-com.ezproxy.uwtsd.ac.uk/abstract/9780749469658</w:t>
              </w:r>
            </w:hyperlink>
            <w:r>
              <w:rPr>
                <w:rStyle w:val="Hyperlink"/>
              </w:rPr>
              <w:t xml:space="preserve"> </w:t>
            </w:r>
            <w:r w:rsidRPr="008742B0">
              <w:rPr>
                <w:rFonts w:ascii="Arial" w:hAnsi="Arial" w:cs="Arial"/>
                <w:lang w:val="en-GB"/>
              </w:rPr>
              <w:t xml:space="preserve">(Accessed </w:t>
            </w:r>
            <w:r>
              <w:rPr>
                <w:rFonts w:ascii="Arial" w:hAnsi="Arial" w:cs="Arial"/>
                <w:lang w:val="en-GB"/>
              </w:rPr>
              <w:t>25</w:t>
            </w:r>
            <w:r w:rsidRPr="008742B0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July</w:t>
            </w:r>
            <w:r w:rsidRPr="008742B0">
              <w:rPr>
                <w:rFonts w:ascii="Arial" w:hAnsi="Arial" w:cs="Arial"/>
                <w:lang w:val="en-GB"/>
              </w:rPr>
              <w:t xml:space="preserve"> 201</w:t>
            </w:r>
            <w:r>
              <w:rPr>
                <w:rFonts w:ascii="Arial" w:hAnsi="Arial" w:cs="Arial"/>
                <w:lang w:val="en-GB"/>
              </w:rPr>
              <w:t>9</w:t>
            </w:r>
            <w:r w:rsidRPr="008742B0">
              <w:rPr>
                <w:rFonts w:ascii="Arial" w:hAnsi="Arial" w:cs="Arial"/>
                <w:lang w:val="en-GB"/>
              </w:rPr>
              <w:t>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6904544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D407770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</w:tr>
      <w:tr w:rsidR="00241065" w:rsidRPr="008742B0" w14:paraId="47D1732E" w14:textId="77777777" w:rsidTr="00265BE8">
        <w:tc>
          <w:tcPr>
            <w:tcW w:w="1693" w:type="dxa"/>
          </w:tcPr>
          <w:p w14:paraId="648BA8A7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1" w:type="dxa"/>
          </w:tcPr>
          <w:p w14:paraId="5CD1EDD3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 xml:space="preserve">Bee, F. and Bee, R. (2004). Learning Needs Analysis and Evaluation. 2nd ed. (Online) London: Chartered Institute of Personnel and Development.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2969956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C9DABB7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241065" w:rsidRPr="008742B0" w14:paraId="2241539D" w14:textId="77777777" w:rsidTr="00265BE8">
        <w:tc>
          <w:tcPr>
            <w:tcW w:w="1693" w:type="dxa"/>
          </w:tcPr>
          <w:p w14:paraId="493C9489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1" w:type="dxa"/>
          </w:tcPr>
          <w:p w14:paraId="341B2A08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 xml:space="preserve">Armstrong, M. (2012) Armstrong’s handbook of performance management: an evidence based guide to delivering high </w:t>
            </w:r>
            <w:r w:rsidRPr="008742B0">
              <w:rPr>
                <w:rFonts w:ascii="Arial" w:hAnsi="Arial" w:cs="Arial"/>
                <w:lang w:val="en-GB"/>
              </w:rPr>
              <w:lastRenderedPageBreak/>
              <w:t>performance 4th edition. (Online) London, U.K. ; Philadelphia, Pa. : Kogan Page.</w:t>
            </w:r>
          </w:p>
          <w:p w14:paraId="11283BB7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hyperlink r:id="rId6" w:history="1">
              <w:r>
                <w:rPr>
                  <w:rStyle w:val="Hyperlink"/>
                </w:rPr>
                <w:t>https://www.koganpage.com/product/learning-needs-analysis-and-evaluation-9780852929674</w:t>
              </w:r>
            </w:hyperlink>
            <w:r w:rsidRPr="008742B0">
              <w:rPr>
                <w:rFonts w:ascii="Arial" w:hAnsi="Arial" w:cs="Arial"/>
                <w:lang w:val="en-GB"/>
              </w:rPr>
              <w:t xml:space="preserve"> (Accessed </w:t>
            </w:r>
            <w:r>
              <w:rPr>
                <w:rFonts w:ascii="Arial" w:hAnsi="Arial" w:cs="Arial"/>
                <w:lang w:val="en-GB"/>
              </w:rPr>
              <w:t>25</w:t>
            </w:r>
            <w:r w:rsidRPr="008742B0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July</w:t>
            </w:r>
            <w:r w:rsidRPr="008742B0">
              <w:rPr>
                <w:rFonts w:ascii="Arial" w:hAnsi="Arial" w:cs="Arial"/>
                <w:lang w:val="en-GB"/>
              </w:rPr>
              <w:t xml:space="preserve"> 201</w:t>
            </w:r>
            <w:r>
              <w:rPr>
                <w:rFonts w:ascii="Arial" w:hAnsi="Arial" w:cs="Arial"/>
                <w:lang w:val="en-GB"/>
              </w:rPr>
              <w:t>9</w:t>
            </w:r>
            <w:r w:rsidRPr="008742B0">
              <w:rPr>
                <w:rFonts w:ascii="Arial" w:hAnsi="Arial" w:cs="Arial"/>
                <w:lang w:val="en-GB"/>
              </w:rPr>
              <w:t>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3605972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F87A7E8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241065" w:rsidRPr="008742B0" w14:paraId="2F7E019B" w14:textId="77777777" w:rsidTr="00265BE8">
        <w:tc>
          <w:tcPr>
            <w:tcW w:w="1693" w:type="dxa"/>
          </w:tcPr>
          <w:p w14:paraId="3F3169D4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65B5C1E8" w14:textId="77777777" w:rsidR="00241065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D458B5">
              <w:rPr>
                <w:rFonts w:ascii="Arial" w:hAnsi="Arial" w:cs="Arial"/>
                <w:lang w:val="en-GB"/>
              </w:rPr>
              <w:t>Mullins, L. (2006). Essentials of organisational behaviour. Harlow: Financial Times Prentice Hall.</w:t>
            </w:r>
          </w:p>
          <w:p w14:paraId="08DCBD99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hyperlink r:id="rId7" w:history="1">
              <w:r>
                <w:rPr>
                  <w:rStyle w:val="Hyperlink"/>
                </w:rPr>
                <w:t>https://www-dawsonera-com.ezproxy.uwtsd.ac.uk/abstract/9781405872218</w:t>
              </w:r>
            </w:hyperlink>
            <w:r>
              <w:t xml:space="preserve"> </w:t>
            </w:r>
            <w:r w:rsidRPr="008742B0">
              <w:rPr>
                <w:rFonts w:ascii="Arial" w:hAnsi="Arial" w:cs="Arial"/>
                <w:lang w:val="en-GB"/>
              </w:rPr>
              <w:t xml:space="preserve">(Accessed </w:t>
            </w:r>
            <w:r>
              <w:rPr>
                <w:rFonts w:ascii="Arial" w:hAnsi="Arial" w:cs="Arial"/>
                <w:lang w:val="en-GB"/>
              </w:rPr>
              <w:t>25</w:t>
            </w:r>
            <w:r w:rsidRPr="008742B0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July</w:t>
            </w:r>
            <w:r w:rsidRPr="008742B0">
              <w:rPr>
                <w:rFonts w:ascii="Arial" w:hAnsi="Arial" w:cs="Arial"/>
                <w:lang w:val="en-GB"/>
              </w:rPr>
              <w:t xml:space="preserve"> 201</w:t>
            </w:r>
            <w:r>
              <w:rPr>
                <w:rFonts w:ascii="Arial" w:hAnsi="Arial" w:cs="Arial"/>
                <w:lang w:val="en-GB"/>
              </w:rPr>
              <w:t>9</w:t>
            </w:r>
            <w:r w:rsidRPr="008742B0">
              <w:rPr>
                <w:rFonts w:ascii="Arial" w:hAnsi="Arial" w:cs="Arial"/>
                <w:lang w:val="en-GB"/>
              </w:rPr>
              <w:t>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197667140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76241AB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</w:tr>
      <w:tr w:rsidR="00241065" w:rsidRPr="008742B0" w14:paraId="2A32435F" w14:textId="77777777" w:rsidTr="00265BE8">
        <w:tc>
          <w:tcPr>
            <w:tcW w:w="1693" w:type="dxa"/>
          </w:tcPr>
          <w:p w14:paraId="101071E6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61EE4F2E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proofErr w:type="spellStart"/>
            <w:r w:rsidRPr="008742B0">
              <w:rPr>
                <w:rFonts w:ascii="Arial" w:hAnsi="Arial" w:cs="Arial"/>
                <w:lang w:val="en-GB"/>
              </w:rPr>
              <w:t>Carr</w:t>
            </w:r>
            <w:proofErr w:type="spellEnd"/>
            <w:r w:rsidRPr="008742B0">
              <w:rPr>
                <w:rFonts w:ascii="Arial" w:hAnsi="Arial" w:cs="Arial"/>
                <w:lang w:val="en-GB"/>
              </w:rPr>
              <w:t>, C. (1996). Team Leader's Problem Solver. Englewood Cliffs, NJ: Prentice Hall.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11480431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E60949F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241065" w:rsidRPr="008742B0" w14:paraId="55D0F0C1" w14:textId="77777777" w:rsidTr="00265BE8">
        <w:tc>
          <w:tcPr>
            <w:tcW w:w="1693" w:type="dxa"/>
          </w:tcPr>
          <w:p w14:paraId="654F6269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317F3A40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 xml:space="preserve">Hargreaves, D.H. (2004)  Learning for life :  the foundations for lifelong learning, Bristol: Policy Press. </w:t>
            </w:r>
            <w:hyperlink r:id="rId8" w:history="1">
              <w:r>
                <w:rPr>
                  <w:rStyle w:val="Hyperlink"/>
                </w:rPr>
                <w:t>https://www-dawsonera-com.ezproxy.uwtsd.ac.uk/abstract/9781847425966</w:t>
              </w:r>
            </w:hyperlink>
            <w:r w:rsidRPr="008742B0">
              <w:rPr>
                <w:rFonts w:ascii="Arial" w:hAnsi="Arial" w:cs="Arial"/>
                <w:lang w:val="en-GB"/>
              </w:rPr>
              <w:t xml:space="preserve"> (Accessed </w:t>
            </w:r>
            <w:r>
              <w:rPr>
                <w:rFonts w:ascii="Arial" w:hAnsi="Arial" w:cs="Arial"/>
                <w:lang w:val="en-GB"/>
              </w:rPr>
              <w:t>25</w:t>
            </w:r>
            <w:r w:rsidRPr="008742B0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July</w:t>
            </w:r>
            <w:r w:rsidRPr="008742B0">
              <w:rPr>
                <w:rFonts w:ascii="Arial" w:hAnsi="Arial" w:cs="Arial"/>
                <w:lang w:val="en-GB"/>
              </w:rPr>
              <w:t xml:space="preserve"> 201</w:t>
            </w:r>
            <w:r>
              <w:rPr>
                <w:rFonts w:ascii="Arial" w:hAnsi="Arial" w:cs="Arial"/>
                <w:lang w:val="en-GB"/>
              </w:rPr>
              <w:t>9</w:t>
            </w:r>
            <w:r w:rsidRPr="008742B0">
              <w:rPr>
                <w:rFonts w:ascii="Arial" w:hAnsi="Arial" w:cs="Arial"/>
                <w:lang w:val="en-GB"/>
              </w:rPr>
              <w:t>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14446532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8EA767F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241065" w:rsidRPr="008742B0" w14:paraId="7ADAED6B" w14:textId="77777777" w:rsidTr="00265BE8">
        <w:tc>
          <w:tcPr>
            <w:tcW w:w="1693" w:type="dxa"/>
          </w:tcPr>
          <w:p w14:paraId="4BB0F773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5F11E0B9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Harrison, R. (2009). Learning and Development. 5th ed. London: Chartered Institute of Personnel and Development.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165963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BE71344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241065" w:rsidRPr="008742B0" w14:paraId="04DA92C7" w14:textId="77777777" w:rsidTr="00265BE8">
        <w:tc>
          <w:tcPr>
            <w:tcW w:w="1693" w:type="dxa"/>
          </w:tcPr>
          <w:p w14:paraId="3BD31A48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2CA4121A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 xml:space="preserve">Maund, L. (2001). Introduction to Human Resource Management: Theory and Practice. </w:t>
            </w:r>
            <w:proofErr w:type="spellStart"/>
            <w:r w:rsidRPr="008742B0">
              <w:rPr>
                <w:rFonts w:ascii="Arial" w:hAnsi="Arial" w:cs="Arial"/>
                <w:lang w:val="en-GB"/>
              </w:rPr>
              <w:t>Houndmills</w:t>
            </w:r>
            <w:proofErr w:type="spellEnd"/>
            <w:r w:rsidRPr="008742B0">
              <w:rPr>
                <w:rFonts w:ascii="Arial" w:hAnsi="Arial" w:cs="Arial"/>
                <w:lang w:val="en-GB"/>
              </w:rPr>
              <w:t>, Basingstoke, Hampshire: PALGRAVE.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11168059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D573009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eastAsia="MS Gothic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241065" w:rsidRPr="008742B0" w14:paraId="7AFC561D" w14:textId="77777777" w:rsidTr="00265BE8">
        <w:tc>
          <w:tcPr>
            <w:tcW w:w="1693" w:type="dxa"/>
          </w:tcPr>
          <w:p w14:paraId="503D9709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65D81DB1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Hutchinson, S., &amp; CIPD. (2013). Performance Management. London: Chartered Institute of Personnel and Development.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11191116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EF7FEF2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241065" w:rsidRPr="008742B0" w14:paraId="4ECB491B" w14:textId="77777777" w:rsidTr="00265BE8">
        <w:tc>
          <w:tcPr>
            <w:tcW w:w="1693" w:type="dxa"/>
          </w:tcPr>
          <w:p w14:paraId="3D808C53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07941450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Leatherbarrow, C., Fletcher, J., (2014). Introduction to human resource management : A guide to HR in practice. 3rd ed.  London: Chartered Institute of Personnel Development.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16548286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6DBF177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241065" w:rsidRPr="008742B0" w14:paraId="75FDF998" w14:textId="77777777" w:rsidTr="00265BE8">
        <w:tc>
          <w:tcPr>
            <w:tcW w:w="1693" w:type="dxa"/>
          </w:tcPr>
          <w:p w14:paraId="67C079B5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5E09F9FB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 xml:space="preserve">Maund, L. (2001). Introduction to Human Resource Management: Theory and Practice. (Online) </w:t>
            </w:r>
            <w:proofErr w:type="spellStart"/>
            <w:r w:rsidRPr="008742B0">
              <w:rPr>
                <w:rFonts w:ascii="Arial" w:hAnsi="Arial" w:cs="Arial"/>
                <w:lang w:val="en-GB"/>
              </w:rPr>
              <w:t>Houndmills</w:t>
            </w:r>
            <w:proofErr w:type="spellEnd"/>
            <w:r w:rsidRPr="008742B0">
              <w:rPr>
                <w:rFonts w:ascii="Arial" w:hAnsi="Arial" w:cs="Arial"/>
                <w:lang w:val="en-GB"/>
              </w:rPr>
              <w:t>, Ba</w:t>
            </w:r>
            <w:r>
              <w:rPr>
                <w:rFonts w:ascii="Arial" w:hAnsi="Arial" w:cs="Arial"/>
                <w:lang w:val="en-GB"/>
              </w:rPr>
              <w:t>singstoke, Hampshire: Palgrave.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14107251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FC7FB3C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241065" w:rsidRPr="008742B0" w14:paraId="15F0EC92" w14:textId="77777777" w:rsidTr="00265BE8">
        <w:tc>
          <w:tcPr>
            <w:tcW w:w="1693" w:type="dxa"/>
          </w:tcPr>
          <w:p w14:paraId="2B5D4364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33EF20E1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Megginson, D. and Whitaker, V. (2007). Continuing Professional Development. 2nd ed. London: Chartered Institute of Personnel and Development.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11674407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7CD3180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241065" w:rsidRPr="008742B0" w14:paraId="78399850" w14:textId="77777777" w:rsidTr="00265BE8">
        <w:tc>
          <w:tcPr>
            <w:tcW w:w="1693" w:type="dxa"/>
          </w:tcPr>
          <w:p w14:paraId="56B05443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459D6329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Mullins, L., &amp; Christy, G. (2013). Management &amp; organisational behaviour (Tenth ed.). (Online) Harlow: FT Publishing.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1379995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1F1E70C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241065" w:rsidRPr="008742B0" w14:paraId="5C95B447" w14:textId="77777777" w:rsidTr="00265BE8">
        <w:tc>
          <w:tcPr>
            <w:tcW w:w="1693" w:type="dxa"/>
          </w:tcPr>
          <w:p w14:paraId="549536EA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7B68809A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Rees, W., Porter, W., &amp; Porter, Christine. (2015). Skills of management and leadership: Managing people in organisations. London: New York, NY: Palgrave Macmillan.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25652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31A8CBA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241065" w:rsidRPr="008742B0" w14:paraId="4D5D3477" w14:textId="77777777" w:rsidTr="00265BE8">
        <w:tc>
          <w:tcPr>
            <w:tcW w:w="1693" w:type="dxa"/>
          </w:tcPr>
          <w:p w14:paraId="7631F99B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</w:tcPr>
          <w:p w14:paraId="7641AC23" w14:textId="77777777" w:rsidR="00241065" w:rsidRPr="008742B0" w:rsidRDefault="00241065" w:rsidP="00265BE8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Reid, M. A., Barrington, H. A. and Brown, M. (2004). Human Resource Development: Beyond Training Interventions. 7th ed. London: Chartered Institute of Personnel and Development.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21014434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075AC3B" w14:textId="77777777" w:rsidR="00241065" w:rsidRPr="008742B0" w:rsidRDefault="00241065" w:rsidP="00265BE8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</w:tbl>
    <w:p w14:paraId="274E7A96" w14:textId="77777777" w:rsidR="00CE749B" w:rsidRDefault="00CE749B"/>
    <w:sectPr w:rsidR="00CE74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0B672A"/>
    <w:multiLevelType w:val="hybridMultilevel"/>
    <w:tmpl w:val="FD36A9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3C192F"/>
    <w:multiLevelType w:val="hybridMultilevel"/>
    <w:tmpl w:val="8570B848"/>
    <w:lvl w:ilvl="0" w:tplc="04090001">
      <w:start w:val="1"/>
      <w:numFmt w:val="bullet"/>
      <w:lvlText w:val=""/>
      <w:lvlJc w:val="left"/>
      <w:pPr>
        <w:ind w:left="14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5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194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1065"/>
    <w:rsid w:val="00241065"/>
    <w:rsid w:val="00CE7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14853"/>
  <w15:chartTrackingRefBased/>
  <w15:docId w15:val="{09183F37-8521-4DC3-A92A-8D23E7E49A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1065"/>
    <w:pPr>
      <w:spacing w:after="200" w:line="276" w:lineRule="auto"/>
    </w:pPr>
    <w:rPr>
      <w:rFonts w:ascii="Calibri" w:eastAsia="Calibri" w:hAnsi="Calibri" w:cs="Times New Roman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241065"/>
    <w:pPr>
      <w:ind w:left="720"/>
      <w:contextualSpacing/>
    </w:pPr>
  </w:style>
  <w:style w:type="table" w:styleId="TableGrid">
    <w:name w:val="Table Grid"/>
    <w:basedOn w:val="TableNormal"/>
    <w:uiPriority w:val="59"/>
    <w:rsid w:val="00241065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241065"/>
    <w:rPr>
      <w:color w:val="0000FF"/>
      <w:u w:val="single"/>
    </w:rPr>
  </w:style>
  <w:style w:type="paragraph" w:customStyle="1" w:styleId="heading">
    <w:name w:val="heading"/>
    <w:basedOn w:val="fixed"/>
    <w:link w:val="headingChar"/>
    <w:rsid w:val="00241065"/>
    <w:pPr>
      <w:spacing w:before="240" w:after="120"/>
    </w:pPr>
  </w:style>
  <w:style w:type="paragraph" w:customStyle="1" w:styleId="fixed">
    <w:name w:val="fixed"/>
    <w:link w:val="fixedChar"/>
    <w:rsid w:val="0024106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241065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241065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241065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241065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241065"/>
    <w:rPr>
      <w:rFonts w:ascii="Calibri" w:eastAsia="Calibri" w:hAnsi="Calibri"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dawsonera-com.ezproxy.uwtsd.ac.uk/abstract/9781847425966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-dawsonera-com.ezproxy.uwtsd.ac.uk/abstract/978140587221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koganpage.com/product/learning-needs-analysis-and-evaluation-9780852929674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-dawsonera-com.ezproxy.uwtsd.ac.uk/abstract/9780749469658" TargetMode="Externa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79A8FAC9E4F48848B33E2A735283C5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890E40-2C71-4B6F-8CC8-A1C5B74639B0}"/>
      </w:docPartPr>
      <w:docPartBody>
        <w:p w:rsidR="00000000" w:rsidRDefault="00DD60B3" w:rsidP="00DD60B3">
          <w:pPr>
            <w:pStyle w:val="779A8FAC9E4F48848B33E2A735283C53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5D2139058A804565B2752F77019AFB8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9813A5-F96B-4DA4-9CA1-2F10A117C52E}"/>
      </w:docPartPr>
      <w:docPartBody>
        <w:p w:rsidR="00000000" w:rsidRDefault="00DD60B3" w:rsidP="00DD60B3">
          <w:pPr>
            <w:pStyle w:val="5D2139058A804565B2752F77019AFB85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60B3"/>
    <w:rsid w:val="004E6D12"/>
    <w:rsid w:val="00DD60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D60B3"/>
    <w:rPr>
      <w:color w:val="808080"/>
    </w:rPr>
  </w:style>
  <w:style w:type="paragraph" w:customStyle="1" w:styleId="779A8FAC9E4F48848B33E2A735283C53">
    <w:name w:val="779A8FAC9E4F48848B33E2A735283C53"/>
    <w:rsid w:val="00DD60B3"/>
  </w:style>
  <w:style w:type="paragraph" w:customStyle="1" w:styleId="5D2139058A804565B2752F77019AFB85">
    <w:name w:val="5D2139058A804565B2752F77019AFB85"/>
    <w:rsid w:val="00DD60B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804</Words>
  <Characters>4585</Characters>
  <Application>Microsoft Office Word</Application>
  <DocSecurity>0</DocSecurity>
  <Lines>38</Lines>
  <Paragraphs>10</Paragraphs>
  <ScaleCrop>false</ScaleCrop>
  <Company/>
  <LinksUpToDate>false</LinksUpToDate>
  <CharactersWithSpaces>5379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Brynach Heffernan</dc:creator>
  <cp:keywords/>
  <dc:description/>
  <cp:lastModifiedBy>Brynach Heffernan</cp:lastModifiedBy>
  <cp:revision>1</cp:revision>
  <dcterms:created xsi:type="dcterms:W3CDTF">2021-09-23T09:22:00Z</dcterms:created>
  <dcterms:modified xsi:type="dcterms:W3CDTF">2021-09-23T09:23:00Z</dcterms:modified>
</cp:coreProperties>
</file>